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42" w:rsidRDefault="00D41142" w:rsidP="00EF63E6">
      <w:pPr>
        <w:jc w:val="left"/>
        <w:rPr>
          <w:rFonts w:ascii="宋体" w:eastAsia="宋体" w:hAnsi="宋体" w:cs="宋体"/>
          <w:b/>
          <w:bCs/>
          <w:sz w:val="32"/>
          <w:szCs w:val="32"/>
          <w:u w:val="single"/>
        </w:rPr>
      </w:pPr>
    </w:p>
    <w:p w:rsidR="00194776" w:rsidRDefault="00EF63E6" w:rsidP="00EF63E6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EF63E6">
        <w:rPr>
          <w:rFonts w:ascii="宋体" w:eastAsia="宋体" w:hAnsi="宋体" w:cs="宋体" w:hint="eastAsia"/>
          <w:b/>
          <w:bCs/>
          <w:sz w:val="32"/>
          <w:szCs w:val="32"/>
        </w:rPr>
        <w:t>JZFCG-G2018112</w:t>
      </w:r>
      <w:r w:rsidR="00CD69F1">
        <w:rPr>
          <w:rFonts w:ascii="宋体" w:eastAsia="宋体" w:hAnsi="宋体" w:cs="宋体" w:hint="eastAsia"/>
          <w:b/>
          <w:bCs/>
          <w:sz w:val="32"/>
          <w:szCs w:val="32"/>
        </w:rPr>
        <w:t>号许昌市东城区社会事业发展局“社区工作人员制式服装采购项目”采购需求、评标标准等说明</w:t>
      </w:r>
    </w:p>
    <w:p w:rsidR="00D41142" w:rsidRDefault="00D41142" w:rsidP="00EF63E6">
      <w:pPr>
        <w:pStyle w:val="a8"/>
        <w:widowControl/>
        <w:spacing w:line="360" w:lineRule="auto"/>
        <w:contextualSpacing/>
        <w:jc w:val="left"/>
        <w:rPr>
          <w:rFonts w:ascii="宋体" w:hAnsi="宋体" w:cs="宋体"/>
          <w:b/>
          <w:bCs/>
          <w:shd w:val="clear" w:color="auto" w:fill="FFFFFF"/>
        </w:rPr>
      </w:pPr>
    </w:p>
    <w:p w:rsidR="00194776" w:rsidRDefault="00CD69F1" w:rsidP="00EF63E6">
      <w:pPr>
        <w:pStyle w:val="a8"/>
        <w:widowControl/>
        <w:spacing w:line="360" w:lineRule="auto"/>
        <w:contextualSpacing/>
        <w:jc w:val="left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  <w:shd w:val="clear" w:color="auto" w:fill="FFFFFF"/>
        </w:rPr>
        <w:t>一、项目基本情况</w:t>
      </w:r>
    </w:p>
    <w:p w:rsidR="00194776" w:rsidRDefault="00CD69F1" w:rsidP="00EF63E6">
      <w:pPr>
        <w:pStyle w:val="a8"/>
        <w:widowControl/>
        <w:spacing w:line="360" w:lineRule="auto"/>
        <w:ind w:firstLine="420"/>
        <w:contextualSpacing/>
        <w:jc w:val="left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（一）项目名称：</w:t>
      </w:r>
      <w:r>
        <w:rPr>
          <w:rFonts w:ascii="宋体" w:hAnsi="宋体" w:cs="宋体" w:hint="eastAsia"/>
          <w:bCs/>
          <w:shd w:val="clear" w:color="auto" w:fill="FFFFFF"/>
        </w:rPr>
        <w:t>社区工作人员制式服装采购项目</w:t>
      </w:r>
      <w:r w:rsidR="001B0EA3">
        <w:rPr>
          <w:rFonts w:ascii="宋体" w:hAnsi="宋体" w:cs="宋体" w:hint="eastAsia"/>
          <w:bCs/>
          <w:shd w:val="clear" w:color="auto" w:fill="FFFFFF"/>
        </w:rPr>
        <w:t>；</w:t>
      </w:r>
    </w:p>
    <w:p w:rsidR="00194776" w:rsidRDefault="00CD69F1" w:rsidP="00EF63E6">
      <w:pPr>
        <w:pStyle w:val="a8"/>
        <w:widowControl/>
        <w:spacing w:line="360" w:lineRule="auto"/>
        <w:ind w:firstLine="420"/>
        <w:contextualSpacing/>
        <w:jc w:val="left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（二）项目编号：</w:t>
      </w:r>
      <w:r w:rsidR="00EF63E6" w:rsidRPr="00EF63E6">
        <w:rPr>
          <w:rFonts w:ascii="宋体" w:hAnsi="宋体" w:cs="宋体" w:hint="eastAsia"/>
          <w:shd w:val="clear" w:color="auto" w:fill="FFFFFF"/>
        </w:rPr>
        <w:t>JZFCG-G2018112</w:t>
      </w:r>
      <w:r>
        <w:rPr>
          <w:rFonts w:ascii="宋体" w:hAnsi="宋体" w:cs="宋体" w:hint="eastAsia"/>
          <w:shd w:val="clear" w:color="auto" w:fill="FFFFFF"/>
        </w:rPr>
        <w:t>号</w:t>
      </w:r>
      <w:r w:rsidR="001B0EA3">
        <w:rPr>
          <w:rFonts w:ascii="宋体" w:hAnsi="宋体" w:cs="宋体" w:hint="eastAsia"/>
          <w:shd w:val="clear" w:color="auto" w:fill="FFFFFF"/>
        </w:rPr>
        <w:t>；</w:t>
      </w:r>
    </w:p>
    <w:p w:rsidR="00194776" w:rsidRDefault="00CD69F1" w:rsidP="00EF63E6">
      <w:pPr>
        <w:pStyle w:val="a8"/>
        <w:widowControl/>
        <w:spacing w:line="360" w:lineRule="auto"/>
        <w:ind w:firstLine="420"/>
        <w:contextualSpacing/>
        <w:jc w:val="left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（三）采购方式：公开招标</w:t>
      </w:r>
      <w:r w:rsidR="001B0EA3">
        <w:rPr>
          <w:rFonts w:ascii="宋体" w:hAnsi="宋体" w:cs="宋体" w:hint="eastAsia"/>
          <w:shd w:val="clear" w:color="auto" w:fill="FFFFFF"/>
        </w:rPr>
        <w:t>；</w:t>
      </w:r>
    </w:p>
    <w:p w:rsidR="00194776" w:rsidRDefault="00CD69F1" w:rsidP="00EF63E6">
      <w:pPr>
        <w:pStyle w:val="a8"/>
        <w:widowControl/>
        <w:spacing w:line="360" w:lineRule="auto"/>
        <w:ind w:firstLine="420"/>
        <w:contextualSpacing/>
        <w:jc w:val="left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（四）项目主要内容、数量及要求：该项目需对社区135名城市社区工作人员按标准制作统一款式服装,每人2套(含春秋装、夏装、冬装)，共计270</w:t>
      </w:r>
      <w:r w:rsidR="001B0EA3">
        <w:rPr>
          <w:rFonts w:ascii="宋体" w:hAnsi="宋体" w:cs="宋体" w:hint="eastAsia"/>
          <w:shd w:val="clear" w:color="auto" w:fill="FFFFFF"/>
        </w:rPr>
        <w:t>套；</w:t>
      </w:r>
    </w:p>
    <w:p w:rsidR="00194776" w:rsidRDefault="00CD69F1" w:rsidP="00EF63E6">
      <w:pPr>
        <w:pStyle w:val="a8"/>
        <w:widowControl/>
        <w:spacing w:line="360" w:lineRule="auto"/>
        <w:ind w:firstLine="420"/>
        <w:contextualSpacing/>
        <w:jc w:val="left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（五）预算金额：38.07万元，</w:t>
      </w:r>
      <w:r>
        <w:rPr>
          <w:rFonts w:ascii="宋体" w:hAnsi="宋体" w:cs="宋体" w:hint="eastAsia"/>
          <w:bCs/>
          <w:shd w:val="clear" w:color="auto" w:fill="FFFFFF"/>
        </w:rPr>
        <w:t>最高限价:38.07万元</w:t>
      </w:r>
      <w:r w:rsidR="001B0EA3">
        <w:rPr>
          <w:rFonts w:ascii="宋体" w:hAnsi="宋体" w:cs="宋体" w:hint="eastAsia"/>
          <w:bCs/>
          <w:shd w:val="clear" w:color="auto" w:fill="FFFFFF"/>
        </w:rPr>
        <w:t>；</w:t>
      </w:r>
    </w:p>
    <w:p w:rsidR="00194776" w:rsidRDefault="00CD69F1" w:rsidP="00EF63E6">
      <w:pPr>
        <w:pStyle w:val="a8"/>
        <w:widowControl/>
        <w:spacing w:line="360" w:lineRule="auto"/>
        <w:ind w:firstLine="420"/>
        <w:contextualSpacing/>
        <w:jc w:val="left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（六）供货时间：自合同签订之日起30日历天内完成</w:t>
      </w:r>
      <w:r w:rsidR="001B0EA3">
        <w:rPr>
          <w:rFonts w:ascii="宋体" w:hAnsi="宋体" w:cs="宋体" w:hint="eastAsia"/>
          <w:shd w:val="clear" w:color="auto" w:fill="FFFFFF"/>
        </w:rPr>
        <w:t>；</w:t>
      </w:r>
    </w:p>
    <w:p w:rsidR="00194776" w:rsidRDefault="00CD69F1" w:rsidP="00EF63E6">
      <w:pPr>
        <w:pStyle w:val="a8"/>
        <w:widowControl/>
        <w:spacing w:line="360" w:lineRule="auto"/>
        <w:ind w:firstLine="420"/>
        <w:contextualSpacing/>
        <w:jc w:val="left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（七）供货地点：许昌市东城区</w:t>
      </w:r>
      <w:r w:rsidR="001B0EA3">
        <w:rPr>
          <w:rFonts w:ascii="宋体" w:hAnsi="宋体" w:cs="宋体" w:hint="eastAsia"/>
          <w:shd w:val="clear" w:color="auto" w:fill="FFFFFF"/>
        </w:rPr>
        <w:t>；</w:t>
      </w:r>
    </w:p>
    <w:p w:rsidR="00194776" w:rsidRDefault="00CD69F1" w:rsidP="00EF63E6">
      <w:pPr>
        <w:pStyle w:val="a8"/>
        <w:widowControl/>
        <w:spacing w:line="360" w:lineRule="auto"/>
        <w:ind w:firstLine="420"/>
        <w:contextualSpacing/>
        <w:jc w:val="left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（八）进口产品：不允许</w:t>
      </w:r>
      <w:r w:rsidR="001B0EA3">
        <w:rPr>
          <w:rFonts w:ascii="宋体" w:hAnsi="宋体" w:cs="宋体" w:hint="eastAsia"/>
          <w:shd w:val="clear" w:color="auto" w:fill="FFFFFF"/>
        </w:rPr>
        <w:t>；</w:t>
      </w:r>
    </w:p>
    <w:p w:rsidR="00194776" w:rsidRDefault="00CD69F1" w:rsidP="00EF63E6">
      <w:pPr>
        <w:pStyle w:val="a8"/>
        <w:widowControl/>
        <w:spacing w:line="360" w:lineRule="auto"/>
        <w:ind w:firstLine="420"/>
        <w:contextualSpacing/>
        <w:jc w:val="left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（九）分包：不允许</w:t>
      </w:r>
      <w:r w:rsidR="001B0EA3">
        <w:rPr>
          <w:rFonts w:ascii="宋体" w:hAnsi="宋体" w:cs="宋体" w:hint="eastAsia"/>
          <w:shd w:val="clear" w:color="auto" w:fill="FFFFFF"/>
        </w:rPr>
        <w:t>。</w:t>
      </w:r>
    </w:p>
    <w:p w:rsidR="00194776" w:rsidRDefault="00CD69F1" w:rsidP="00EF63E6">
      <w:pPr>
        <w:pStyle w:val="a8"/>
        <w:widowControl/>
        <w:spacing w:line="360" w:lineRule="auto"/>
        <w:contextualSpacing/>
        <w:jc w:val="left"/>
        <w:rPr>
          <w:rFonts w:ascii="宋体" w:hAnsi="宋体" w:cs="宋体"/>
          <w:b/>
          <w:bCs/>
          <w:shd w:val="clear" w:color="auto" w:fill="FFFFFF"/>
        </w:rPr>
      </w:pPr>
      <w:r>
        <w:rPr>
          <w:rFonts w:ascii="宋体" w:hAnsi="宋体" w:cs="宋体" w:hint="eastAsia"/>
          <w:b/>
          <w:bCs/>
          <w:shd w:val="clear" w:color="auto" w:fill="FFFFFF"/>
        </w:rPr>
        <w:t>二、需要落实的政府采购政策</w:t>
      </w:r>
    </w:p>
    <w:p w:rsidR="00194776" w:rsidRDefault="00CD69F1" w:rsidP="00EF63E6">
      <w:pPr>
        <w:pStyle w:val="a8"/>
        <w:widowControl/>
        <w:spacing w:line="360" w:lineRule="auto"/>
        <w:ind w:firstLine="420"/>
        <w:contextualSpacing/>
        <w:jc w:val="left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本项目落实节能环保、中小微型企业、监狱企业、残疾人福利性单位扶持等相关政府采购政策。</w:t>
      </w:r>
    </w:p>
    <w:p w:rsidR="00194776" w:rsidRDefault="00CD69F1" w:rsidP="00EF63E6">
      <w:pPr>
        <w:pStyle w:val="a8"/>
        <w:widowControl/>
        <w:spacing w:line="360" w:lineRule="auto"/>
        <w:contextualSpacing/>
        <w:jc w:val="left"/>
        <w:rPr>
          <w:rFonts w:ascii="宋体" w:hAnsi="宋体" w:cs="宋体"/>
          <w:b/>
          <w:bCs/>
          <w:shd w:val="clear" w:color="auto" w:fill="FFFFFF"/>
        </w:rPr>
      </w:pPr>
      <w:r>
        <w:rPr>
          <w:rFonts w:ascii="宋体" w:hAnsi="宋体" w:cs="宋体" w:hint="eastAsia"/>
          <w:b/>
          <w:bCs/>
          <w:shd w:val="clear" w:color="auto" w:fill="FFFFFF"/>
        </w:rPr>
        <w:t>三、投标人资格要求</w:t>
      </w:r>
    </w:p>
    <w:p w:rsidR="00194776" w:rsidRDefault="00CD69F1" w:rsidP="00EF63E6">
      <w:pPr>
        <w:pStyle w:val="a8"/>
        <w:widowControl/>
        <w:spacing w:line="360" w:lineRule="auto"/>
        <w:ind w:firstLine="420"/>
        <w:contextualSpacing/>
        <w:jc w:val="left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（一）符合《中华人民共和国政府采购法》第二十二条之规定；</w:t>
      </w:r>
    </w:p>
    <w:p w:rsidR="00194776" w:rsidRDefault="00CD69F1" w:rsidP="00EF63E6">
      <w:pPr>
        <w:pStyle w:val="a8"/>
        <w:widowControl/>
        <w:spacing w:line="360" w:lineRule="auto"/>
        <w:ind w:firstLine="420"/>
        <w:contextualSpacing/>
        <w:jc w:val="left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（二）未被列入“信用中国”网站(www.creditchina.gov.cn)失信被执行人、重大税收违法案件当事人名单、政府采购严重违法失信名单的投标人；“中国政府采购网” (www.ccgp.gov.cn)政府采购严重违法失信行为记录名单的投标人；</w:t>
      </w:r>
    </w:p>
    <w:p w:rsidR="00194776" w:rsidRDefault="00CD69F1" w:rsidP="00EF63E6">
      <w:pPr>
        <w:pStyle w:val="a8"/>
        <w:widowControl/>
        <w:spacing w:line="360" w:lineRule="auto"/>
        <w:ind w:firstLine="420"/>
        <w:contextualSpacing/>
        <w:jc w:val="left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（三）本次招标不接受联合体投标。</w:t>
      </w:r>
    </w:p>
    <w:p w:rsidR="00194776" w:rsidRDefault="00CD69F1" w:rsidP="00EF63E6">
      <w:pPr>
        <w:pStyle w:val="a8"/>
        <w:widowControl/>
        <w:spacing w:line="360" w:lineRule="auto"/>
        <w:contextualSpacing/>
        <w:jc w:val="left"/>
        <w:rPr>
          <w:rFonts w:ascii="宋体" w:hAnsi="宋体" w:cs="宋体"/>
          <w:b/>
          <w:bCs/>
          <w:shd w:val="clear" w:color="auto" w:fill="FFFFFF"/>
        </w:rPr>
      </w:pPr>
      <w:r>
        <w:rPr>
          <w:rFonts w:ascii="宋体" w:hAnsi="宋体" w:cs="宋体" w:hint="eastAsia"/>
          <w:b/>
          <w:bCs/>
          <w:shd w:val="clear" w:color="auto" w:fill="FFFFFF"/>
        </w:rPr>
        <w:t>四、采购需求</w:t>
      </w:r>
    </w:p>
    <w:p w:rsidR="00194776" w:rsidRDefault="00CD69F1" w:rsidP="00EF63E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>（一）本项目需实现的功能或者目标</w:t>
      </w:r>
    </w:p>
    <w:p w:rsidR="00194776" w:rsidRDefault="00CD69F1" w:rsidP="00EF63E6">
      <w:pPr>
        <w:widowControl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>该项目需对社区135名城市社区工作人员按标准制作统一款式服装,每人2套(含春秋装、夏装、冬装)，共计270套。</w:t>
      </w:r>
    </w:p>
    <w:p w:rsidR="00194776" w:rsidRDefault="00D41142" w:rsidP="00EF63E6">
      <w:pPr>
        <w:widowControl/>
        <w:spacing w:line="360" w:lineRule="auto"/>
        <w:contextualSpacing/>
        <w:jc w:val="left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微软雅黑" w:hint="eastAsia"/>
          <w:b/>
          <w:sz w:val="24"/>
        </w:rPr>
        <w:t xml:space="preserve">  </w:t>
      </w:r>
      <w:r w:rsidR="001B0EA3">
        <w:rPr>
          <w:rFonts w:ascii="宋体" w:eastAsia="宋体" w:hAnsi="宋体" w:cs="微软雅黑" w:hint="eastAsia"/>
          <w:b/>
          <w:sz w:val="24"/>
        </w:rPr>
        <w:t xml:space="preserve">  </w:t>
      </w:r>
      <w:r w:rsidR="00CD69F1">
        <w:rPr>
          <w:rFonts w:ascii="宋体" w:eastAsia="宋体" w:hAnsi="宋体" w:cs="宋体" w:hint="eastAsia"/>
          <w:sz w:val="24"/>
          <w:shd w:val="clear" w:color="auto" w:fill="FFFFFF"/>
        </w:rPr>
        <w:t>（二）采购清单</w:t>
      </w:r>
    </w:p>
    <w:p w:rsidR="001B0EA3" w:rsidRDefault="001B0EA3" w:rsidP="00EF63E6">
      <w:pPr>
        <w:widowControl/>
        <w:spacing w:line="360" w:lineRule="auto"/>
        <w:contextualSpacing/>
        <w:jc w:val="left"/>
        <w:rPr>
          <w:rFonts w:ascii="宋体" w:eastAsia="宋体" w:hAnsi="宋体" w:cs="宋体"/>
          <w:sz w:val="24"/>
          <w:shd w:val="clear" w:color="auto" w:fill="FFFFFF"/>
        </w:rPr>
      </w:pPr>
    </w:p>
    <w:tbl>
      <w:tblPr>
        <w:tblStyle w:val="a9"/>
        <w:tblW w:w="9163" w:type="dxa"/>
        <w:jc w:val="center"/>
        <w:tblInd w:w="-459" w:type="dxa"/>
        <w:tblLayout w:type="fixed"/>
        <w:tblLook w:val="04A0"/>
      </w:tblPr>
      <w:tblGrid>
        <w:gridCol w:w="740"/>
        <w:gridCol w:w="820"/>
        <w:gridCol w:w="4256"/>
        <w:gridCol w:w="992"/>
        <w:gridCol w:w="992"/>
        <w:gridCol w:w="1363"/>
      </w:tblGrid>
      <w:tr w:rsidR="00194776" w:rsidTr="001B56BD">
        <w:trPr>
          <w:jc w:val="center"/>
        </w:trPr>
        <w:tc>
          <w:tcPr>
            <w:tcW w:w="740" w:type="dxa"/>
            <w:vAlign w:val="center"/>
          </w:tcPr>
          <w:p w:rsidR="00194776" w:rsidRDefault="00CD69F1" w:rsidP="00EF63E6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lastRenderedPageBreak/>
              <w:t>序号</w:t>
            </w:r>
          </w:p>
        </w:tc>
        <w:tc>
          <w:tcPr>
            <w:tcW w:w="820" w:type="dxa"/>
            <w:vAlign w:val="center"/>
          </w:tcPr>
          <w:p w:rsidR="00194776" w:rsidRDefault="00CD69F1" w:rsidP="00EF63E6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货物名称</w:t>
            </w:r>
          </w:p>
        </w:tc>
        <w:tc>
          <w:tcPr>
            <w:tcW w:w="4256" w:type="dxa"/>
            <w:vAlign w:val="center"/>
          </w:tcPr>
          <w:p w:rsidR="00194776" w:rsidRDefault="00CD69F1" w:rsidP="00EF63E6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款式、面料、颜色等技术要求</w:t>
            </w:r>
          </w:p>
        </w:tc>
        <w:tc>
          <w:tcPr>
            <w:tcW w:w="992" w:type="dxa"/>
            <w:vAlign w:val="center"/>
          </w:tcPr>
          <w:p w:rsidR="00194776" w:rsidRDefault="00CD69F1" w:rsidP="00EF63E6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单位</w:t>
            </w:r>
          </w:p>
        </w:tc>
        <w:tc>
          <w:tcPr>
            <w:tcW w:w="992" w:type="dxa"/>
            <w:vAlign w:val="center"/>
          </w:tcPr>
          <w:p w:rsidR="00194776" w:rsidRDefault="00CD69F1" w:rsidP="00EF63E6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数量</w:t>
            </w:r>
          </w:p>
        </w:tc>
        <w:tc>
          <w:tcPr>
            <w:tcW w:w="1363" w:type="dxa"/>
          </w:tcPr>
          <w:p w:rsidR="00194776" w:rsidRDefault="00CD69F1" w:rsidP="00EF63E6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是否为</w:t>
            </w:r>
          </w:p>
          <w:p w:rsidR="00194776" w:rsidRDefault="00CD69F1" w:rsidP="00EF63E6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核心产品</w:t>
            </w:r>
          </w:p>
        </w:tc>
      </w:tr>
      <w:tr w:rsidR="00194776" w:rsidTr="001B56BD">
        <w:trPr>
          <w:trHeight w:val="709"/>
          <w:jc w:val="center"/>
        </w:trPr>
        <w:tc>
          <w:tcPr>
            <w:tcW w:w="740" w:type="dxa"/>
            <w:vAlign w:val="center"/>
          </w:tcPr>
          <w:p w:rsidR="00194776" w:rsidRDefault="00CD69F1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820" w:type="dxa"/>
            <w:vAlign w:val="center"/>
          </w:tcPr>
          <w:p w:rsidR="00194776" w:rsidRDefault="00CD69F1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冬装棉衣</w:t>
            </w:r>
          </w:p>
        </w:tc>
        <w:tc>
          <w:tcPr>
            <w:tcW w:w="4256" w:type="dxa"/>
            <w:vAlign w:val="center"/>
          </w:tcPr>
          <w:p w:rsidR="00F10F43" w:rsidRPr="00F10F43" w:rsidRDefault="00CD69F1" w:rsidP="00EF63E6">
            <w:pPr>
              <w:jc w:val="left"/>
              <w:rPr>
                <w:rFonts w:ascii="宋体" w:eastAsia="宋体" w:hAnsi="宋体"/>
                <w:b/>
                <w:sz w:val="24"/>
              </w:rPr>
            </w:pPr>
            <w:r w:rsidRPr="00F10F43">
              <w:rPr>
                <w:rFonts w:ascii="宋体" w:eastAsia="宋体" w:hAnsi="宋体" w:hint="eastAsia"/>
                <w:b/>
                <w:sz w:val="24"/>
              </w:rPr>
              <w:t>面料颜色</w:t>
            </w:r>
          </w:p>
          <w:p w:rsidR="00F10F43" w:rsidRDefault="00CD69F1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男士</w:t>
            </w:r>
            <w:r w:rsidR="00F10F43">
              <w:rPr>
                <w:rFonts w:ascii="宋体" w:eastAsia="宋体" w:hAnsi="宋体" w:hint="eastAsia"/>
                <w:sz w:val="24"/>
              </w:rPr>
              <w:t>：</w:t>
            </w:r>
            <w:r>
              <w:rPr>
                <w:rFonts w:ascii="宋体" w:eastAsia="宋体" w:hAnsi="宋体" w:hint="eastAsia"/>
                <w:sz w:val="24"/>
              </w:rPr>
              <w:t>黑色</w:t>
            </w:r>
            <w:r w:rsidR="00F10F43">
              <w:rPr>
                <w:rFonts w:ascii="宋体" w:eastAsia="宋体" w:hAnsi="宋体" w:hint="eastAsia"/>
                <w:sz w:val="24"/>
              </w:rPr>
              <w:t>；</w:t>
            </w:r>
          </w:p>
          <w:p w:rsidR="00F10F43" w:rsidRDefault="00CD69F1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女士</w:t>
            </w:r>
            <w:r w:rsidR="00F10F43">
              <w:rPr>
                <w:rFonts w:ascii="宋体" w:eastAsia="宋体" w:hAnsi="宋体" w:hint="eastAsia"/>
                <w:sz w:val="24"/>
              </w:rPr>
              <w:t>：</w:t>
            </w:r>
            <w:r>
              <w:rPr>
                <w:rFonts w:ascii="宋体" w:eastAsia="宋体" w:hAnsi="宋体" w:hint="eastAsia"/>
                <w:sz w:val="24"/>
              </w:rPr>
              <w:t>枚红色。</w:t>
            </w:r>
          </w:p>
          <w:p w:rsidR="00194776" w:rsidRDefault="00F10F43" w:rsidP="00EF63E6">
            <w:pPr>
              <w:jc w:val="left"/>
              <w:rPr>
                <w:rFonts w:ascii="宋体" w:eastAsia="宋体" w:hAnsi="宋体"/>
                <w:b/>
                <w:sz w:val="24"/>
              </w:rPr>
            </w:pPr>
            <w:r w:rsidRPr="00F10F43">
              <w:rPr>
                <w:rFonts w:ascii="宋体" w:eastAsia="宋体" w:hAnsi="宋体" w:hint="eastAsia"/>
                <w:b/>
                <w:sz w:val="24"/>
              </w:rPr>
              <w:t>面料</w:t>
            </w:r>
            <w:r>
              <w:rPr>
                <w:rFonts w:ascii="宋体" w:eastAsia="宋体" w:hAnsi="宋体" w:hint="eastAsia"/>
                <w:b/>
                <w:sz w:val="24"/>
              </w:rPr>
              <w:t>成分</w:t>
            </w:r>
          </w:p>
          <w:p w:rsidR="00F10F43" w:rsidRDefault="00F10F43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100%聚酯纤维。</w:t>
            </w:r>
          </w:p>
          <w:p w:rsidR="00F10F43" w:rsidRPr="00F10F43" w:rsidRDefault="00F10F43" w:rsidP="00EF63E6">
            <w:pPr>
              <w:jc w:val="left"/>
              <w:rPr>
                <w:rFonts w:ascii="宋体" w:eastAsia="宋体" w:hAnsi="宋体"/>
                <w:b/>
                <w:sz w:val="24"/>
              </w:rPr>
            </w:pPr>
            <w:r w:rsidRPr="00F10F43">
              <w:rPr>
                <w:rFonts w:ascii="宋体" w:eastAsia="宋体" w:hAnsi="宋体" w:hint="eastAsia"/>
                <w:b/>
                <w:sz w:val="24"/>
              </w:rPr>
              <w:t>面料主要技术参数</w:t>
            </w:r>
          </w:p>
          <w:p w:rsidR="00194776" w:rsidRDefault="00CD69F1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耐净水压/8000PA、透湿量/6000GM2.D</w:t>
            </w:r>
            <w:r w:rsidR="00D83349">
              <w:rPr>
                <w:rFonts w:ascii="宋体" w:eastAsia="宋体" w:hAnsi="宋体" w:hint="eastAsia"/>
                <w:sz w:val="24"/>
              </w:rPr>
              <w:t>。</w:t>
            </w:r>
          </w:p>
          <w:p w:rsidR="00F10F43" w:rsidRPr="00F10F43" w:rsidRDefault="00F10F43" w:rsidP="00EF63E6">
            <w:pPr>
              <w:jc w:val="left"/>
              <w:rPr>
                <w:rFonts w:ascii="宋体" w:eastAsia="宋体" w:hAnsi="宋体"/>
                <w:b/>
                <w:sz w:val="24"/>
              </w:rPr>
            </w:pPr>
            <w:r w:rsidRPr="00F10F43">
              <w:rPr>
                <w:rFonts w:ascii="宋体" w:eastAsia="宋体" w:hAnsi="宋体" w:hint="eastAsia"/>
                <w:b/>
                <w:sz w:val="24"/>
              </w:rPr>
              <w:t>款式及细节要求</w:t>
            </w:r>
          </w:p>
          <w:p w:rsidR="00194776" w:rsidRDefault="00977F12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要求三合一棉衣，由外套加内胆及帽子组成。</w:t>
            </w:r>
            <w:r w:rsidR="00CD69F1">
              <w:rPr>
                <w:rFonts w:ascii="宋体" w:eastAsia="宋体" w:hAnsi="宋体" w:hint="eastAsia"/>
                <w:sz w:val="24"/>
              </w:rPr>
              <w:t>外套、内胆</w:t>
            </w:r>
            <w:r w:rsidR="00F10F43">
              <w:rPr>
                <w:rFonts w:ascii="宋体" w:eastAsia="宋体" w:hAnsi="宋体" w:hint="eastAsia"/>
                <w:sz w:val="24"/>
              </w:rPr>
              <w:t>均可</w:t>
            </w:r>
            <w:r w:rsidR="00CD69F1">
              <w:rPr>
                <w:rFonts w:ascii="宋体" w:eastAsia="宋体" w:hAnsi="宋体" w:hint="eastAsia"/>
                <w:sz w:val="24"/>
              </w:rPr>
              <w:t>单穿，也可以组合在一起穿。外套可以起到防风、防雪、防雨、防水的功能，内胆则起到保暖和透气的作用。帽子为可调节松紧、有挡雨前沿，可拆卸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  <w:r w:rsidR="00CD69F1">
              <w:rPr>
                <w:rFonts w:ascii="宋体" w:eastAsia="宋体" w:hAnsi="宋体" w:hint="eastAsia"/>
                <w:sz w:val="24"/>
              </w:rPr>
              <w:t>上衣外套材料采用布料粘贴PTFE膜[聚四氟乙烯微孔膜]</w:t>
            </w:r>
            <w:r>
              <w:rPr>
                <w:rFonts w:ascii="宋体" w:eastAsia="宋体" w:hAnsi="宋体" w:hint="eastAsia"/>
                <w:sz w:val="24"/>
              </w:rPr>
              <w:t>制成，可在遇冷天时起到御寒作用，遇雨时起到挡雨作用。前</w:t>
            </w:r>
            <w:r w:rsidR="00CD69F1">
              <w:rPr>
                <w:rFonts w:ascii="宋体" w:eastAsia="宋体" w:hAnsi="宋体" w:hint="eastAsia"/>
                <w:sz w:val="24"/>
              </w:rPr>
              <w:t>有隐形兜，兜上采</w:t>
            </w:r>
            <w:r>
              <w:rPr>
                <w:rFonts w:ascii="宋体" w:eastAsia="宋体" w:hAnsi="宋体" w:hint="eastAsia"/>
                <w:sz w:val="24"/>
              </w:rPr>
              <w:t>应</w:t>
            </w:r>
            <w:r w:rsidR="00CD69F1">
              <w:rPr>
                <w:rFonts w:ascii="宋体" w:eastAsia="宋体" w:hAnsi="宋体" w:hint="eastAsia"/>
                <w:sz w:val="24"/>
              </w:rPr>
              <w:t>用防水拉链。袖口</w:t>
            </w:r>
            <w:r>
              <w:rPr>
                <w:rFonts w:ascii="宋体" w:eastAsia="宋体" w:hAnsi="宋体" w:hint="eastAsia"/>
                <w:sz w:val="24"/>
              </w:rPr>
              <w:t>须</w:t>
            </w:r>
            <w:r w:rsidR="00CD69F1">
              <w:rPr>
                <w:rFonts w:ascii="宋体" w:eastAsia="宋体" w:hAnsi="宋体" w:hint="eastAsia"/>
                <w:sz w:val="24"/>
              </w:rPr>
              <w:t>有可调节松紧的魔术贴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  <w:r w:rsidR="00CD69F1">
              <w:rPr>
                <w:rFonts w:ascii="宋体" w:eastAsia="宋体" w:hAnsi="宋体" w:hint="eastAsia"/>
                <w:sz w:val="24"/>
              </w:rPr>
              <w:t>上衣内胆材料</w:t>
            </w:r>
            <w:r>
              <w:rPr>
                <w:rFonts w:ascii="宋体" w:eastAsia="宋体" w:hAnsi="宋体" w:hint="eastAsia"/>
                <w:sz w:val="24"/>
              </w:rPr>
              <w:t>须</w:t>
            </w:r>
            <w:r w:rsidR="00CD69F1">
              <w:rPr>
                <w:rFonts w:ascii="宋体" w:eastAsia="宋体" w:hAnsi="宋体" w:hint="eastAsia"/>
                <w:sz w:val="24"/>
              </w:rPr>
              <w:t>采用加入POLARTEC的抓绒面料。</w:t>
            </w:r>
          </w:p>
        </w:tc>
        <w:tc>
          <w:tcPr>
            <w:tcW w:w="992" w:type="dxa"/>
            <w:vAlign w:val="center"/>
          </w:tcPr>
          <w:p w:rsidR="00194776" w:rsidRDefault="00CD69F1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件</w:t>
            </w:r>
          </w:p>
        </w:tc>
        <w:tc>
          <w:tcPr>
            <w:tcW w:w="992" w:type="dxa"/>
            <w:vAlign w:val="center"/>
          </w:tcPr>
          <w:p w:rsidR="00194776" w:rsidRDefault="00CD69F1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270</w:t>
            </w:r>
          </w:p>
        </w:tc>
        <w:tc>
          <w:tcPr>
            <w:tcW w:w="1363" w:type="dxa"/>
            <w:vAlign w:val="center"/>
          </w:tcPr>
          <w:p w:rsidR="00194776" w:rsidRDefault="00A340E2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</w:t>
            </w:r>
          </w:p>
        </w:tc>
      </w:tr>
      <w:tr w:rsidR="00194776" w:rsidTr="001B56BD">
        <w:trPr>
          <w:trHeight w:val="709"/>
          <w:jc w:val="center"/>
        </w:trPr>
        <w:tc>
          <w:tcPr>
            <w:tcW w:w="740" w:type="dxa"/>
            <w:vAlign w:val="center"/>
          </w:tcPr>
          <w:p w:rsidR="00194776" w:rsidRDefault="00CD69F1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820" w:type="dxa"/>
            <w:vAlign w:val="center"/>
          </w:tcPr>
          <w:p w:rsidR="00194776" w:rsidRDefault="00CD69F1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夏装（女士上衣+裙子）</w:t>
            </w:r>
          </w:p>
        </w:tc>
        <w:tc>
          <w:tcPr>
            <w:tcW w:w="4256" w:type="dxa"/>
            <w:vAlign w:val="center"/>
          </w:tcPr>
          <w:p w:rsidR="007A7522" w:rsidRPr="00F10F43" w:rsidRDefault="007A7522" w:rsidP="00EF63E6">
            <w:pPr>
              <w:jc w:val="left"/>
              <w:rPr>
                <w:rFonts w:ascii="宋体" w:eastAsia="宋体" w:hAnsi="宋体"/>
                <w:b/>
                <w:sz w:val="24"/>
              </w:rPr>
            </w:pPr>
            <w:r w:rsidRPr="00F10F43">
              <w:rPr>
                <w:rFonts w:ascii="宋体" w:eastAsia="宋体" w:hAnsi="宋体" w:hint="eastAsia"/>
                <w:b/>
                <w:sz w:val="24"/>
              </w:rPr>
              <w:t>面料颜色</w:t>
            </w:r>
          </w:p>
          <w:p w:rsidR="007A7522" w:rsidRDefault="007A7522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上衣：投标人提供2种</w:t>
            </w:r>
            <w:r w:rsidR="008E0C78">
              <w:rPr>
                <w:rFonts w:ascii="宋体" w:eastAsia="宋体" w:hAnsi="宋体" w:hint="eastAsia"/>
                <w:sz w:val="24"/>
              </w:rPr>
              <w:t>（含两种）</w:t>
            </w:r>
            <w:r>
              <w:rPr>
                <w:rFonts w:ascii="宋体" w:eastAsia="宋体" w:hAnsi="宋体" w:hint="eastAsia"/>
                <w:sz w:val="24"/>
              </w:rPr>
              <w:t>以上颜色；</w:t>
            </w:r>
          </w:p>
          <w:p w:rsidR="007A7522" w:rsidRPr="007A7522" w:rsidRDefault="007A7522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裙子：藏青(PANTONE19-4007TPX)。</w:t>
            </w:r>
          </w:p>
          <w:p w:rsidR="007A7522" w:rsidRDefault="007A7522" w:rsidP="00EF63E6">
            <w:pPr>
              <w:jc w:val="left"/>
              <w:rPr>
                <w:rFonts w:ascii="宋体" w:eastAsia="宋体" w:hAnsi="宋体"/>
                <w:b/>
                <w:sz w:val="24"/>
              </w:rPr>
            </w:pPr>
            <w:r w:rsidRPr="00F10F43">
              <w:rPr>
                <w:rFonts w:ascii="宋体" w:eastAsia="宋体" w:hAnsi="宋体" w:hint="eastAsia"/>
                <w:b/>
                <w:sz w:val="24"/>
              </w:rPr>
              <w:t>面料</w:t>
            </w:r>
            <w:r>
              <w:rPr>
                <w:rFonts w:ascii="宋体" w:eastAsia="宋体" w:hAnsi="宋体" w:hint="eastAsia"/>
                <w:b/>
                <w:sz w:val="24"/>
              </w:rPr>
              <w:t>成分</w:t>
            </w:r>
          </w:p>
          <w:p w:rsidR="007A7522" w:rsidRDefault="007A7522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上衣：含棉量≥40%，涤≤60%；</w:t>
            </w:r>
          </w:p>
          <w:p w:rsidR="007A7522" w:rsidRPr="007A7522" w:rsidRDefault="007A7522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裙子：涤65%粘35%。</w:t>
            </w:r>
          </w:p>
          <w:p w:rsidR="007A7522" w:rsidRDefault="007A7522" w:rsidP="00EF63E6">
            <w:pPr>
              <w:jc w:val="left"/>
              <w:rPr>
                <w:rFonts w:ascii="宋体" w:eastAsia="宋体" w:hAnsi="宋体"/>
                <w:b/>
                <w:sz w:val="24"/>
              </w:rPr>
            </w:pPr>
            <w:r w:rsidRPr="00F10F43">
              <w:rPr>
                <w:rFonts w:ascii="宋体" w:eastAsia="宋体" w:hAnsi="宋体" w:hint="eastAsia"/>
                <w:b/>
                <w:sz w:val="24"/>
              </w:rPr>
              <w:t>面料主要技术参数</w:t>
            </w:r>
          </w:p>
          <w:p w:rsidR="007A7522" w:rsidRDefault="007A7522" w:rsidP="00EF63E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上衣：</w:t>
            </w:r>
            <w:r w:rsidR="00CF30AA">
              <w:rPr>
                <w:rFonts w:ascii="宋体" w:eastAsia="宋体" w:hAnsi="宋体" w:hint="eastAsia"/>
                <w:sz w:val="24"/>
              </w:rPr>
              <w:t>单位面积质量≥15</w:t>
            </w:r>
            <w:r w:rsidR="00D83349">
              <w:rPr>
                <w:rFonts w:ascii="宋体" w:eastAsia="宋体" w:hAnsi="宋体" w:hint="eastAsia"/>
                <w:sz w:val="24"/>
              </w:rPr>
              <w:t>0</w:t>
            </w:r>
            <w:r w:rsidR="00CF30AA">
              <w:rPr>
                <w:rFonts w:ascii="宋体" w:eastAsia="宋体" w:hAnsi="宋体" w:hint="eastAsia"/>
                <w:sz w:val="24"/>
              </w:rPr>
              <w:t>g/m2,甲醛含量0，起毛起球≥4级，PH值：5.0～</w:t>
            </w:r>
            <w:r w:rsidR="00CF30AA">
              <w:rPr>
                <w:rFonts w:ascii="宋体" w:eastAsia="宋体" w:hAnsi="宋体" w:cs="宋体" w:hint="eastAsia"/>
                <w:sz w:val="24"/>
              </w:rPr>
              <w:t>7.5。</w:t>
            </w:r>
          </w:p>
          <w:p w:rsidR="00CF30AA" w:rsidRPr="00CF30AA" w:rsidRDefault="00CF30AA" w:rsidP="00EF63E6">
            <w:pPr>
              <w:jc w:val="left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裙子：</w:t>
            </w:r>
            <w:r>
              <w:rPr>
                <w:rFonts w:ascii="宋体" w:eastAsia="宋体" w:hAnsi="宋体" w:hint="eastAsia"/>
                <w:sz w:val="24"/>
              </w:rPr>
              <w:t>防静电仿毛哔叽，涤65%粘35%，单位面积质量≥180g/㎡，甲醛含量0，起毛起球≥4级，耐水色牢度：变色、沾色</w:t>
            </w:r>
            <w:r w:rsidR="00D83349">
              <w:rPr>
                <w:rFonts w:ascii="宋体" w:eastAsia="宋体" w:hAnsi="宋体" w:hint="eastAsia"/>
                <w:sz w:val="24"/>
              </w:rPr>
              <w:t>不低于</w:t>
            </w:r>
            <w:r>
              <w:rPr>
                <w:rFonts w:ascii="宋体" w:eastAsia="宋体" w:hAnsi="宋体" w:hint="eastAsia"/>
                <w:sz w:val="24"/>
              </w:rPr>
              <w:t>4级，耐酸汗渍色牢度；变色、沾色</w:t>
            </w:r>
            <w:r w:rsidR="00D83349">
              <w:rPr>
                <w:rFonts w:ascii="宋体" w:eastAsia="宋体" w:hAnsi="宋体" w:hint="eastAsia"/>
                <w:sz w:val="24"/>
              </w:rPr>
              <w:t>不低于</w:t>
            </w:r>
            <w:r>
              <w:rPr>
                <w:rFonts w:ascii="宋体" w:eastAsia="宋体" w:hAnsi="宋体" w:hint="eastAsia"/>
                <w:sz w:val="24"/>
              </w:rPr>
              <w:t>4级，耐碱汗渍色牢度；变色、沾色</w:t>
            </w:r>
            <w:r w:rsidR="00D83349">
              <w:rPr>
                <w:rFonts w:ascii="宋体" w:eastAsia="宋体" w:hAnsi="宋体" w:hint="eastAsia"/>
                <w:sz w:val="24"/>
              </w:rPr>
              <w:t>不低于</w:t>
            </w:r>
            <w:r>
              <w:rPr>
                <w:rFonts w:ascii="宋体" w:eastAsia="宋体" w:hAnsi="宋体" w:hint="eastAsia"/>
                <w:sz w:val="24"/>
              </w:rPr>
              <w:t>4级，耐干摩擦色牢度</w:t>
            </w:r>
            <w:r w:rsidR="00D83349">
              <w:rPr>
                <w:rFonts w:ascii="宋体" w:eastAsia="宋体" w:hAnsi="宋体" w:hint="eastAsia"/>
                <w:sz w:val="24"/>
              </w:rPr>
              <w:t>不低于</w:t>
            </w:r>
            <w:r>
              <w:rPr>
                <w:rFonts w:ascii="宋体" w:eastAsia="宋体" w:hAnsi="宋体" w:hint="eastAsia"/>
                <w:sz w:val="24"/>
              </w:rPr>
              <w:t>4级，PH值5.0～</w:t>
            </w:r>
            <w:r>
              <w:rPr>
                <w:rFonts w:ascii="宋体" w:eastAsia="宋体" w:hAnsi="宋体" w:cs="宋体" w:hint="eastAsia"/>
                <w:sz w:val="24"/>
              </w:rPr>
              <w:t>7.5。</w:t>
            </w:r>
          </w:p>
          <w:p w:rsidR="007A7522" w:rsidRPr="00F10F43" w:rsidRDefault="007A7522" w:rsidP="00EF63E6">
            <w:pPr>
              <w:jc w:val="left"/>
              <w:rPr>
                <w:rFonts w:ascii="宋体" w:eastAsia="宋体" w:hAnsi="宋体"/>
                <w:b/>
                <w:sz w:val="24"/>
              </w:rPr>
            </w:pPr>
            <w:r w:rsidRPr="00F10F43">
              <w:rPr>
                <w:rFonts w:ascii="宋体" w:eastAsia="宋体" w:hAnsi="宋体" w:hint="eastAsia"/>
                <w:b/>
                <w:sz w:val="24"/>
              </w:rPr>
              <w:t>款式及细节要求</w:t>
            </w:r>
          </w:p>
          <w:p w:rsidR="00194776" w:rsidRDefault="00CF30AA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上衣</w:t>
            </w:r>
            <w:r w:rsidR="00CD69F1">
              <w:rPr>
                <w:rFonts w:ascii="宋体" w:eastAsia="宋体" w:hAnsi="宋体" w:hint="eastAsia"/>
                <w:sz w:val="24"/>
              </w:rPr>
              <w:t>：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制式衬衣短袖；</w:t>
            </w:r>
          </w:p>
          <w:p w:rsidR="00194776" w:rsidRPr="00CF30AA" w:rsidRDefault="00CD69F1" w:rsidP="00EF63E6">
            <w:pPr>
              <w:jc w:val="left"/>
              <w:rPr>
                <w:rFonts w:ascii="黑体" w:eastAsia="黑体" w:hAnsi="黑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裙子：</w:t>
            </w:r>
            <w:r w:rsidR="008E0C78" w:rsidRPr="00CF30AA">
              <w:rPr>
                <w:rFonts w:ascii="宋体" w:eastAsia="宋体" w:hAnsi="宋体" w:hint="eastAsia"/>
                <w:sz w:val="24"/>
              </w:rPr>
              <w:t>投标人提供2种</w:t>
            </w:r>
            <w:r w:rsidR="008E0C78">
              <w:rPr>
                <w:rFonts w:ascii="宋体" w:eastAsia="宋体" w:hAnsi="宋体" w:hint="eastAsia"/>
                <w:sz w:val="24"/>
              </w:rPr>
              <w:t>（含</w:t>
            </w:r>
            <w:r w:rsidR="008E0C78" w:rsidRPr="00CF30AA">
              <w:rPr>
                <w:rFonts w:ascii="宋体" w:eastAsia="宋体" w:hAnsi="宋体" w:hint="eastAsia"/>
                <w:sz w:val="24"/>
              </w:rPr>
              <w:t>2种</w:t>
            </w:r>
            <w:r w:rsidR="008E0C78">
              <w:rPr>
                <w:rFonts w:ascii="宋体" w:eastAsia="宋体" w:hAnsi="宋体" w:hint="eastAsia"/>
                <w:sz w:val="24"/>
              </w:rPr>
              <w:t>）</w:t>
            </w:r>
            <w:r w:rsidR="008E0C78" w:rsidRPr="00CF30AA">
              <w:rPr>
                <w:rFonts w:ascii="宋体" w:eastAsia="宋体" w:hAnsi="宋体" w:hint="eastAsia"/>
                <w:sz w:val="24"/>
              </w:rPr>
              <w:t>以上款式。</w:t>
            </w:r>
          </w:p>
        </w:tc>
        <w:tc>
          <w:tcPr>
            <w:tcW w:w="992" w:type="dxa"/>
            <w:vAlign w:val="center"/>
          </w:tcPr>
          <w:p w:rsidR="00194776" w:rsidRDefault="00CD69F1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套</w:t>
            </w:r>
          </w:p>
        </w:tc>
        <w:tc>
          <w:tcPr>
            <w:tcW w:w="992" w:type="dxa"/>
            <w:vAlign w:val="center"/>
          </w:tcPr>
          <w:p w:rsidR="00194776" w:rsidRDefault="00CD69F1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170</w:t>
            </w:r>
          </w:p>
        </w:tc>
        <w:tc>
          <w:tcPr>
            <w:tcW w:w="1363" w:type="dxa"/>
            <w:vAlign w:val="center"/>
          </w:tcPr>
          <w:p w:rsidR="00194776" w:rsidRDefault="00CD69F1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否</w:t>
            </w:r>
          </w:p>
        </w:tc>
      </w:tr>
      <w:tr w:rsidR="00194776" w:rsidTr="001B56BD">
        <w:trPr>
          <w:trHeight w:val="709"/>
          <w:jc w:val="center"/>
        </w:trPr>
        <w:tc>
          <w:tcPr>
            <w:tcW w:w="740" w:type="dxa"/>
            <w:vAlign w:val="center"/>
          </w:tcPr>
          <w:p w:rsidR="00194776" w:rsidRDefault="00CD69F1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820" w:type="dxa"/>
            <w:vAlign w:val="center"/>
          </w:tcPr>
          <w:p w:rsidR="00194776" w:rsidRDefault="00CD69F1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夏装(男士</w:t>
            </w:r>
            <w:r>
              <w:rPr>
                <w:rFonts w:ascii="宋体" w:eastAsia="宋体" w:hAnsi="宋体" w:hint="eastAsia"/>
                <w:sz w:val="24"/>
              </w:rPr>
              <w:lastRenderedPageBreak/>
              <w:t>上衣+裤子)</w:t>
            </w:r>
          </w:p>
        </w:tc>
        <w:tc>
          <w:tcPr>
            <w:tcW w:w="4256" w:type="dxa"/>
            <w:vAlign w:val="center"/>
          </w:tcPr>
          <w:p w:rsidR="000F65C6" w:rsidRPr="00F10F43" w:rsidRDefault="000F65C6" w:rsidP="00EF63E6">
            <w:pPr>
              <w:jc w:val="left"/>
              <w:rPr>
                <w:rFonts w:ascii="宋体" w:eastAsia="宋体" w:hAnsi="宋体"/>
                <w:b/>
                <w:sz w:val="24"/>
              </w:rPr>
            </w:pPr>
            <w:r w:rsidRPr="00F10F43">
              <w:rPr>
                <w:rFonts w:ascii="宋体" w:eastAsia="宋体" w:hAnsi="宋体" w:hint="eastAsia"/>
                <w:b/>
                <w:sz w:val="24"/>
              </w:rPr>
              <w:lastRenderedPageBreak/>
              <w:t>面料颜色</w:t>
            </w:r>
          </w:p>
          <w:p w:rsidR="008E0C78" w:rsidRDefault="000F65C6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上衣：</w:t>
            </w:r>
            <w:r w:rsidR="008E0C78">
              <w:rPr>
                <w:rFonts w:ascii="宋体" w:eastAsia="宋体" w:hAnsi="宋体" w:hint="eastAsia"/>
                <w:sz w:val="24"/>
              </w:rPr>
              <w:t>投标人提供2种（含两种）以上</w:t>
            </w:r>
            <w:r w:rsidR="008E0C78">
              <w:rPr>
                <w:rFonts w:ascii="宋体" w:eastAsia="宋体" w:hAnsi="宋体" w:hint="eastAsia"/>
                <w:sz w:val="24"/>
              </w:rPr>
              <w:lastRenderedPageBreak/>
              <w:t>颜色；</w:t>
            </w:r>
          </w:p>
          <w:p w:rsidR="000F65C6" w:rsidRPr="008E0C78" w:rsidRDefault="000F65C6" w:rsidP="00EF63E6">
            <w:pPr>
              <w:jc w:val="left"/>
              <w:rPr>
                <w:rFonts w:ascii="宋体" w:eastAsia="宋体" w:hAnsi="宋体"/>
                <w:sz w:val="24"/>
              </w:rPr>
            </w:pPr>
          </w:p>
          <w:p w:rsidR="000F65C6" w:rsidRPr="007A7522" w:rsidRDefault="000F65C6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裤子：藏青(PANTONE19-4007TPX)。</w:t>
            </w:r>
          </w:p>
          <w:p w:rsidR="000F65C6" w:rsidRDefault="000F65C6" w:rsidP="00EF63E6">
            <w:pPr>
              <w:jc w:val="left"/>
              <w:rPr>
                <w:rFonts w:ascii="宋体" w:eastAsia="宋体" w:hAnsi="宋体"/>
                <w:b/>
                <w:sz w:val="24"/>
              </w:rPr>
            </w:pPr>
            <w:r w:rsidRPr="00F10F43">
              <w:rPr>
                <w:rFonts w:ascii="宋体" w:eastAsia="宋体" w:hAnsi="宋体" w:hint="eastAsia"/>
                <w:b/>
                <w:sz w:val="24"/>
              </w:rPr>
              <w:t>面料</w:t>
            </w:r>
            <w:r>
              <w:rPr>
                <w:rFonts w:ascii="宋体" w:eastAsia="宋体" w:hAnsi="宋体" w:hint="eastAsia"/>
                <w:b/>
                <w:sz w:val="24"/>
              </w:rPr>
              <w:t>成分</w:t>
            </w:r>
          </w:p>
          <w:p w:rsidR="000F65C6" w:rsidRDefault="000F65C6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上衣：含棉量≥40%，涤≤60%；</w:t>
            </w:r>
          </w:p>
          <w:p w:rsidR="000F65C6" w:rsidRPr="007A7522" w:rsidRDefault="008E0C78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裤子</w:t>
            </w:r>
            <w:r w:rsidR="000F65C6">
              <w:rPr>
                <w:rFonts w:ascii="宋体" w:eastAsia="宋体" w:hAnsi="宋体" w:hint="eastAsia"/>
                <w:sz w:val="24"/>
              </w:rPr>
              <w:t>：涤65%粘35%。</w:t>
            </w:r>
          </w:p>
          <w:p w:rsidR="000F65C6" w:rsidRDefault="000F65C6" w:rsidP="00EF63E6">
            <w:pPr>
              <w:jc w:val="left"/>
              <w:rPr>
                <w:rFonts w:ascii="宋体" w:eastAsia="宋体" w:hAnsi="宋体"/>
                <w:b/>
                <w:sz w:val="24"/>
              </w:rPr>
            </w:pPr>
            <w:r w:rsidRPr="00F10F43">
              <w:rPr>
                <w:rFonts w:ascii="宋体" w:eastAsia="宋体" w:hAnsi="宋体" w:hint="eastAsia"/>
                <w:b/>
                <w:sz w:val="24"/>
              </w:rPr>
              <w:t>面料主要技术参数</w:t>
            </w:r>
          </w:p>
          <w:p w:rsidR="000F65C6" w:rsidRDefault="000F65C6" w:rsidP="00EF63E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上衣：单位面积质量≥152g/m2,甲醛含量0，起毛起球≥4级，PH值：5.0～</w:t>
            </w:r>
            <w:r>
              <w:rPr>
                <w:rFonts w:ascii="宋体" w:eastAsia="宋体" w:hAnsi="宋体" w:cs="宋体" w:hint="eastAsia"/>
                <w:sz w:val="24"/>
              </w:rPr>
              <w:t>7.5。</w:t>
            </w:r>
          </w:p>
          <w:p w:rsidR="000F65C6" w:rsidRPr="00CF30AA" w:rsidRDefault="008E0C78" w:rsidP="00EF63E6">
            <w:pPr>
              <w:jc w:val="left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裤子</w:t>
            </w:r>
            <w:r w:rsidR="000F65C6">
              <w:rPr>
                <w:rFonts w:ascii="宋体" w:eastAsia="宋体" w:hAnsi="宋体" w:cs="宋体" w:hint="eastAsia"/>
                <w:sz w:val="24"/>
              </w:rPr>
              <w:t>：</w:t>
            </w:r>
            <w:r w:rsidR="000F65C6">
              <w:rPr>
                <w:rFonts w:ascii="宋体" w:eastAsia="宋体" w:hAnsi="宋体" w:hint="eastAsia"/>
                <w:sz w:val="24"/>
              </w:rPr>
              <w:t>防静电仿毛哔叽，涤65%粘35%，单位面积质量≥180g/㎡，甲醛含量0，起毛起球≥4级，耐水色牢度：变色、沾色</w:t>
            </w:r>
            <w:r w:rsidR="00E233BA">
              <w:rPr>
                <w:rFonts w:ascii="宋体" w:eastAsia="宋体" w:hAnsi="宋体" w:hint="eastAsia"/>
                <w:sz w:val="24"/>
              </w:rPr>
              <w:t>不低于</w:t>
            </w:r>
            <w:r w:rsidR="000F65C6">
              <w:rPr>
                <w:rFonts w:ascii="宋体" w:eastAsia="宋体" w:hAnsi="宋体" w:hint="eastAsia"/>
                <w:sz w:val="24"/>
              </w:rPr>
              <w:t>4级，耐酸汗渍色牢度；变色、沾色</w:t>
            </w:r>
            <w:r w:rsidR="00E233BA">
              <w:rPr>
                <w:rFonts w:ascii="宋体" w:eastAsia="宋体" w:hAnsi="宋体" w:hint="eastAsia"/>
                <w:sz w:val="24"/>
              </w:rPr>
              <w:t>不低于</w:t>
            </w:r>
            <w:r w:rsidR="000F65C6">
              <w:rPr>
                <w:rFonts w:ascii="宋体" w:eastAsia="宋体" w:hAnsi="宋体" w:hint="eastAsia"/>
                <w:sz w:val="24"/>
              </w:rPr>
              <w:t>4级，耐碱汗渍色牢度；变色、沾色</w:t>
            </w:r>
            <w:r w:rsidR="00E233BA">
              <w:rPr>
                <w:rFonts w:ascii="宋体" w:eastAsia="宋体" w:hAnsi="宋体" w:hint="eastAsia"/>
                <w:sz w:val="24"/>
              </w:rPr>
              <w:t>不低于</w:t>
            </w:r>
            <w:r w:rsidR="000F65C6">
              <w:rPr>
                <w:rFonts w:ascii="宋体" w:eastAsia="宋体" w:hAnsi="宋体" w:hint="eastAsia"/>
                <w:sz w:val="24"/>
              </w:rPr>
              <w:t>4级，耐干摩擦色牢度</w:t>
            </w:r>
            <w:r w:rsidR="00CF0739">
              <w:rPr>
                <w:rFonts w:ascii="宋体" w:eastAsia="宋体" w:hAnsi="宋体" w:hint="eastAsia"/>
                <w:sz w:val="24"/>
              </w:rPr>
              <w:t>不低于</w:t>
            </w:r>
            <w:r w:rsidR="000F65C6">
              <w:rPr>
                <w:rFonts w:ascii="宋体" w:eastAsia="宋体" w:hAnsi="宋体" w:hint="eastAsia"/>
                <w:sz w:val="24"/>
              </w:rPr>
              <w:t>4级，PH值5.0～</w:t>
            </w:r>
            <w:r w:rsidR="000F65C6">
              <w:rPr>
                <w:rFonts w:ascii="宋体" w:eastAsia="宋体" w:hAnsi="宋体" w:cs="宋体" w:hint="eastAsia"/>
                <w:sz w:val="24"/>
              </w:rPr>
              <w:t>7.5。</w:t>
            </w:r>
          </w:p>
          <w:p w:rsidR="000F65C6" w:rsidRPr="00F10F43" w:rsidRDefault="000F65C6" w:rsidP="00EF63E6">
            <w:pPr>
              <w:jc w:val="left"/>
              <w:rPr>
                <w:rFonts w:ascii="宋体" w:eastAsia="宋体" w:hAnsi="宋体"/>
                <w:b/>
                <w:sz w:val="24"/>
              </w:rPr>
            </w:pPr>
            <w:r w:rsidRPr="00F10F43">
              <w:rPr>
                <w:rFonts w:ascii="宋体" w:eastAsia="宋体" w:hAnsi="宋体" w:hint="eastAsia"/>
                <w:b/>
                <w:sz w:val="24"/>
              </w:rPr>
              <w:t>款式及细节要求</w:t>
            </w:r>
          </w:p>
          <w:p w:rsidR="000F65C6" w:rsidRDefault="000F65C6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上衣：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制式衬衣短袖；</w:t>
            </w:r>
          </w:p>
          <w:p w:rsidR="00194776" w:rsidRDefault="008E0C78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裤子</w:t>
            </w:r>
            <w:r w:rsidR="000F65C6">
              <w:rPr>
                <w:rFonts w:ascii="宋体" w:eastAsia="宋体" w:hAnsi="宋体" w:hint="eastAsia"/>
                <w:sz w:val="24"/>
              </w:rPr>
              <w:t>：</w:t>
            </w:r>
            <w:r w:rsidR="000F65C6" w:rsidRPr="00C60671">
              <w:rPr>
                <w:rFonts w:ascii="黑体" w:eastAsia="黑体" w:hAnsi="黑体"/>
                <w:color w:val="000000" w:themeColor="text1"/>
                <w:sz w:val="24"/>
              </w:rPr>
              <w:t xml:space="preserve"> </w:t>
            </w:r>
            <w:r w:rsidR="000F65C6" w:rsidRPr="00CF30AA">
              <w:rPr>
                <w:rFonts w:ascii="宋体" w:eastAsia="宋体" w:hAnsi="宋体" w:hint="eastAsia"/>
                <w:sz w:val="24"/>
              </w:rPr>
              <w:t>投标人提供2种</w:t>
            </w:r>
            <w:r>
              <w:rPr>
                <w:rFonts w:ascii="宋体" w:eastAsia="宋体" w:hAnsi="宋体" w:hint="eastAsia"/>
                <w:sz w:val="24"/>
              </w:rPr>
              <w:t>（含</w:t>
            </w:r>
            <w:r w:rsidRPr="00CF30AA">
              <w:rPr>
                <w:rFonts w:ascii="宋体" w:eastAsia="宋体" w:hAnsi="宋体" w:hint="eastAsia"/>
                <w:sz w:val="24"/>
              </w:rPr>
              <w:t>2种</w:t>
            </w:r>
            <w:r>
              <w:rPr>
                <w:rFonts w:ascii="宋体" w:eastAsia="宋体" w:hAnsi="宋体" w:hint="eastAsia"/>
                <w:sz w:val="24"/>
              </w:rPr>
              <w:t>）</w:t>
            </w:r>
            <w:r w:rsidR="000F65C6" w:rsidRPr="00CF30AA">
              <w:rPr>
                <w:rFonts w:ascii="宋体" w:eastAsia="宋体" w:hAnsi="宋体" w:hint="eastAsia"/>
                <w:sz w:val="24"/>
              </w:rPr>
              <w:t>以上款式。</w:t>
            </w:r>
          </w:p>
        </w:tc>
        <w:tc>
          <w:tcPr>
            <w:tcW w:w="992" w:type="dxa"/>
            <w:vAlign w:val="center"/>
          </w:tcPr>
          <w:p w:rsidR="00194776" w:rsidRDefault="00523005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lastRenderedPageBreak/>
              <w:t>套</w:t>
            </w:r>
          </w:p>
        </w:tc>
        <w:tc>
          <w:tcPr>
            <w:tcW w:w="992" w:type="dxa"/>
            <w:vAlign w:val="center"/>
          </w:tcPr>
          <w:p w:rsidR="00194776" w:rsidRDefault="00CD69F1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100</w:t>
            </w:r>
            <w:bookmarkStart w:id="0" w:name="_GoBack"/>
            <w:bookmarkEnd w:id="0"/>
          </w:p>
        </w:tc>
        <w:tc>
          <w:tcPr>
            <w:tcW w:w="1363" w:type="dxa"/>
            <w:vAlign w:val="center"/>
          </w:tcPr>
          <w:p w:rsidR="00194776" w:rsidRDefault="00CD69F1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否</w:t>
            </w:r>
          </w:p>
        </w:tc>
      </w:tr>
      <w:tr w:rsidR="00194776" w:rsidTr="001B56BD">
        <w:trPr>
          <w:trHeight w:val="709"/>
          <w:jc w:val="center"/>
        </w:trPr>
        <w:tc>
          <w:tcPr>
            <w:tcW w:w="740" w:type="dxa"/>
            <w:vAlign w:val="center"/>
          </w:tcPr>
          <w:p w:rsidR="00194776" w:rsidRDefault="00CD69F1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lastRenderedPageBreak/>
              <w:t>4</w:t>
            </w:r>
          </w:p>
        </w:tc>
        <w:tc>
          <w:tcPr>
            <w:tcW w:w="820" w:type="dxa"/>
            <w:vAlign w:val="center"/>
          </w:tcPr>
          <w:p w:rsidR="00194776" w:rsidRDefault="00CD69F1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西装（含衬衣）</w:t>
            </w:r>
          </w:p>
        </w:tc>
        <w:tc>
          <w:tcPr>
            <w:tcW w:w="4256" w:type="dxa"/>
            <w:vAlign w:val="center"/>
          </w:tcPr>
          <w:p w:rsidR="001E2C00" w:rsidRPr="00F10F43" w:rsidRDefault="001E2C00" w:rsidP="00EF63E6">
            <w:pPr>
              <w:jc w:val="left"/>
              <w:rPr>
                <w:rFonts w:ascii="宋体" w:eastAsia="宋体" w:hAnsi="宋体"/>
                <w:b/>
                <w:sz w:val="24"/>
              </w:rPr>
            </w:pPr>
            <w:r w:rsidRPr="00F10F43">
              <w:rPr>
                <w:rFonts w:ascii="宋体" w:eastAsia="宋体" w:hAnsi="宋体" w:hint="eastAsia"/>
                <w:b/>
                <w:sz w:val="24"/>
              </w:rPr>
              <w:t>面料颜色</w:t>
            </w:r>
          </w:p>
          <w:p w:rsidR="001E2C00" w:rsidRDefault="001E2C00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西装：藏青色；</w:t>
            </w:r>
          </w:p>
          <w:p w:rsidR="001E2C00" w:rsidRPr="007A7522" w:rsidRDefault="001E2C00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衬衣：</w:t>
            </w:r>
            <w:r w:rsidRPr="00CF30AA">
              <w:rPr>
                <w:rFonts w:ascii="宋体" w:eastAsia="宋体" w:hAnsi="宋体" w:hint="eastAsia"/>
                <w:sz w:val="24"/>
              </w:rPr>
              <w:t>投标人提供2种</w:t>
            </w:r>
            <w:r>
              <w:rPr>
                <w:rFonts w:ascii="宋体" w:eastAsia="宋体" w:hAnsi="宋体" w:hint="eastAsia"/>
                <w:sz w:val="24"/>
              </w:rPr>
              <w:t>（含</w:t>
            </w:r>
            <w:r w:rsidRPr="00CF30AA">
              <w:rPr>
                <w:rFonts w:ascii="宋体" w:eastAsia="宋体" w:hAnsi="宋体" w:hint="eastAsia"/>
                <w:sz w:val="24"/>
              </w:rPr>
              <w:t>2种</w:t>
            </w:r>
            <w:r>
              <w:rPr>
                <w:rFonts w:ascii="宋体" w:eastAsia="宋体" w:hAnsi="宋体" w:hint="eastAsia"/>
                <w:sz w:val="24"/>
              </w:rPr>
              <w:t>）</w:t>
            </w:r>
            <w:r w:rsidRPr="00CF30AA">
              <w:rPr>
                <w:rFonts w:ascii="宋体" w:eastAsia="宋体" w:hAnsi="宋体" w:hint="eastAsia"/>
                <w:sz w:val="24"/>
              </w:rPr>
              <w:t>以上</w:t>
            </w:r>
            <w:r>
              <w:rPr>
                <w:rFonts w:ascii="宋体" w:eastAsia="宋体" w:hAnsi="宋体" w:hint="eastAsia"/>
                <w:sz w:val="24"/>
              </w:rPr>
              <w:t>颜色。</w:t>
            </w:r>
          </w:p>
          <w:p w:rsidR="001E2C00" w:rsidRDefault="001E2C00" w:rsidP="00EF63E6">
            <w:pPr>
              <w:jc w:val="left"/>
              <w:rPr>
                <w:rFonts w:ascii="宋体" w:eastAsia="宋体" w:hAnsi="宋体"/>
                <w:b/>
                <w:sz w:val="24"/>
              </w:rPr>
            </w:pPr>
            <w:r w:rsidRPr="00F10F43">
              <w:rPr>
                <w:rFonts w:ascii="宋体" w:eastAsia="宋体" w:hAnsi="宋体" w:hint="eastAsia"/>
                <w:b/>
                <w:sz w:val="24"/>
              </w:rPr>
              <w:t>面料</w:t>
            </w:r>
            <w:r>
              <w:rPr>
                <w:rFonts w:ascii="宋体" w:eastAsia="宋体" w:hAnsi="宋体" w:hint="eastAsia"/>
                <w:b/>
                <w:sz w:val="24"/>
              </w:rPr>
              <w:t>成分</w:t>
            </w:r>
          </w:p>
          <w:p w:rsidR="001E2C00" w:rsidRPr="001E2C00" w:rsidRDefault="001E2C00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西装：</w:t>
            </w:r>
            <w:r w:rsidRPr="001E2C00">
              <w:rPr>
                <w:rFonts w:ascii="宋体" w:eastAsia="宋体" w:hAnsi="宋体" w:hint="eastAsia"/>
                <w:sz w:val="24"/>
              </w:rPr>
              <w:t>聚酯纤维70%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r w:rsidRPr="001E2C00">
              <w:rPr>
                <w:rFonts w:ascii="宋体" w:eastAsia="宋体" w:hAnsi="宋体" w:hint="eastAsia"/>
                <w:sz w:val="24"/>
              </w:rPr>
              <w:t>粘纤30%</w:t>
            </w:r>
            <w:r>
              <w:rPr>
                <w:rFonts w:ascii="宋体" w:eastAsia="宋体" w:hAnsi="宋体" w:hint="eastAsia"/>
                <w:sz w:val="24"/>
              </w:rPr>
              <w:t>；</w:t>
            </w:r>
          </w:p>
          <w:p w:rsidR="001E2C00" w:rsidRPr="007A7522" w:rsidRDefault="001E2C00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衬衣：含棉量≥40%，涤≤60%。</w:t>
            </w:r>
          </w:p>
          <w:p w:rsidR="001E2C00" w:rsidRDefault="001E2C00" w:rsidP="00EF63E6">
            <w:pPr>
              <w:jc w:val="left"/>
              <w:rPr>
                <w:rFonts w:ascii="宋体" w:eastAsia="宋体" w:hAnsi="宋体"/>
                <w:b/>
                <w:sz w:val="24"/>
              </w:rPr>
            </w:pPr>
            <w:r w:rsidRPr="00F10F43">
              <w:rPr>
                <w:rFonts w:ascii="宋体" w:eastAsia="宋体" w:hAnsi="宋体" w:hint="eastAsia"/>
                <w:b/>
                <w:sz w:val="24"/>
              </w:rPr>
              <w:t>面料主要技术参数</w:t>
            </w:r>
          </w:p>
          <w:p w:rsidR="001E2C00" w:rsidRPr="00497699" w:rsidRDefault="00497699" w:rsidP="00EF63E6">
            <w:pPr>
              <w:jc w:val="left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西装</w:t>
            </w:r>
            <w:r w:rsidR="001E2C00">
              <w:rPr>
                <w:rFonts w:ascii="宋体" w:eastAsia="宋体" w:hAnsi="宋体" w:hint="eastAsia"/>
                <w:sz w:val="24"/>
              </w:rPr>
              <w:t>：</w:t>
            </w:r>
            <w:r>
              <w:rPr>
                <w:rFonts w:ascii="宋体" w:eastAsia="宋体" w:hAnsi="宋体" w:hint="eastAsia"/>
                <w:sz w:val="24"/>
              </w:rPr>
              <w:t>甲醛含量0，起毛起球≥4级，耐水色牢度：变色、沾色不低于4级，耐酸汗渍色牢度；变色、沾色不低于4级，耐碱汗渍色牢度；变色、沾色不低于4级，耐干摩擦色牢度</w:t>
            </w:r>
            <w:r w:rsidR="00CF0739">
              <w:rPr>
                <w:rFonts w:ascii="宋体" w:eastAsia="宋体" w:hAnsi="宋体" w:hint="eastAsia"/>
                <w:sz w:val="24"/>
              </w:rPr>
              <w:t>不低于</w:t>
            </w:r>
            <w:r>
              <w:rPr>
                <w:rFonts w:ascii="宋体" w:eastAsia="宋体" w:hAnsi="宋体" w:hint="eastAsia"/>
                <w:sz w:val="24"/>
              </w:rPr>
              <w:t>4级，PH值5.0～</w:t>
            </w:r>
            <w:r>
              <w:rPr>
                <w:rFonts w:ascii="宋体" w:eastAsia="宋体" w:hAnsi="宋体" w:cs="宋体" w:hint="eastAsia"/>
                <w:sz w:val="24"/>
              </w:rPr>
              <w:t>7.5。</w:t>
            </w:r>
          </w:p>
          <w:p w:rsidR="001E2C00" w:rsidRPr="00F10F43" w:rsidRDefault="00497699" w:rsidP="00EF63E6">
            <w:pPr>
              <w:jc w:val="left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衬衣</w:t>
            </w:r>
            <w:r w:rsidR="001E2C00">
              <w:rPr>
                <w:rFonts w:ascii="宋体" w:eastAsia="宋体" w:hAnsi="宋体" w:cs="宋体" w:hint="eastAsia"/>
                <w:sz w:val="24"/>
              </w:rPr>
              <w:t>：</w:t>
            </w:r>
            <w:r>
              <w:rPr>
                <w:rFonts w:ascii="宋体" w:eastAsia="宋体" w:hAnsi="宋体" w:hint="eastAsia"/>
                <w:sz w:val="24"/>
              </w:rPr>
              <w:t>单位面积质量≥152g/m2,甲醛含量0，起毛起球≥4级，PH值：5.0～</w:t>
            </w:r>
            <w:r>
              <w:rPr>
                <w:rFonts w:ascii="宋体" w:eastAsia="宋体" w:hAnsi="宋体" w:cs="宋体" w:hint="eastAsia"/>
                <w:sz w:val="24"/>
              </w:rPr>
              <w:t>7.5。</w:t>
            </w:r>
            <w:r w:rsidR="001E2C00" w:rsidRPr="00F10F43">
              <w:rPr>
                <w:rFonts w:ascii="宋体" w:eastAsia="宋体" w:hAnsi="宋体" w:hint="eastAsia"/>
                <w:b/>
                <w:sz w:val="24"/>
              </w:rPr>
              <w:t>款式及细节要求</w:t>
            </w:r>
          </w:p>
          <w:p w:rsidR="00194776" w:rsidRDefault="00CD69F1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西装</w:t>
            </w:r>
            <w:r w:rsidR="00497699">
              <w:rPr>
                <w:rFonts w:ascii="宋体" w:eastAsia="宋体" w:hAnsi="宋体" w:hint="eastAsia"/>
                <w:sz w:val="24"/>
              </w:rPr>
              <w:t>：</w:t>
            </w:r>
            <w:r>
              <w:rPr>
                <w:rFonts w:ascii="宋体" w:eastAsia="宋体" w:hAnsi="宋体" w:hint="eastAsia"/>
                <w:sz w:val="24"/>
              </w:rPr>
              <w:t>两粒扣款</w:t>
            </w:r>
            <w:r w:rsidR="00497699">
              <w:rPr>
                <w:rFonts w:ascii="宋体" w:eastAsia="宋体" w:hAnsi="宋体" w:hint="eastAsia"/>
                <w:sz w:val="24"/>
              </w:rPr>
              <w:t>；</w:t>
            </w:r>
          </w:p>
          <w:p w:rsidR="00194776" w:rsidRDefault="00497699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衬衣：制式衬衣长袖。</w:t>
            </w:r>
          </w:p>
        </w:tc>
        <w:tc>
          <w:tcPr>
            <w:tcW w:w="992" w:type="dxa"/>
            <w:vAlign w:val="center"/>
          </w:tcPr>
          <w:p w:rsidR="00194776" w:rsidRDefault="00CD69F1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套</w:t>
            </w:r>
          </w:p>
        </w:tc>
        <w:tc>
          <w:tcPr>
            <w:tcW w:w="992" w:type="dxa"/>
            <w:vAlign w:val="center"/>
          </w:tcPr>
          <w:p w:rsidR="00194776" w:rsidRDefault="00CD69F1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270</w:t>
            </w:r>
          </w:p>
        </w:tc>
        <w:tc>
          <w:tcPr>
            <w:tcW w:w="1363" w:type="dxa"/>
            <w:vAlign w:val="center"/>
          </w:tcPr>
          <w:p w:rsidR="00194776" w:rsidRDefault="00CD69F1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否</w:t>
            </w:r>
          </w:p>
        </w:tc>
      </w:tr>
      <w:tr w:rsidR="00194776" w:rsidTr="001B56BD">
        <w:trPr>
          <w:trHeight w:val="709"/>
          <w:jc w:val="center"/>
        </w:trPr>
        <w:tc>
          <w:tcPr>
            <w:tcW w:w="740" w:type="dxa"/>
            <w:vAlign w:val="center"/>
          </w:tcPr>
          <w:p w:rsidR="00194776" w:rsidRDefault="00CD69F1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820" w:type="dxa"/>
            <w:vAlign w:val="center"/>
          </w:tcPr>
          <w:p w:rsidR="00194776" w:rsidRDefault="00CD69F1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马甲（含帽子）</w:t>
            </w:r>
          </w:p>
        </w:tc>
        <w:tc>
          <w:tcPr>
            <w:tcW w:w="4256" w:type="dxa"/>
            <w:vAlign w:val="center"/>
          </w:tcPr>
          <w:p w:rsidR="00CF0739" w:rsidRDefault="00CF0739" w:rsidP="00EF63E6">
            <w:pPr>
              <w:jc w:val="left"/>
              <w:rPr>
                <w:rFonts w:ascii="宋体" w:eastAsia="宋体" w:hAnsi="宋体"/>
                <w:b/>
                <w:sz w:val="24"/>
              </w:rPr>
            </w:pPr>
            <w:r w:rsidRPr="00F10F43">
              <w:rPr>
                <w:rFonts w:ascii="宋体" w:eastAsia="宋体" w:hAnsi="宋体" w:hint="eastAsia"/>
                <w:b/>
                <w:sz w:val="24"/>
              </w:rPr>
              <w:t>面料颜色</w:t>
            </w:r>
          </w:p>
          <w:p w:rsidR="00CF0739" w:rsidRPr="00CF0739" w:rsidRDefault="00CF0739" w:rsidP="00EF63E6">
            <w:pPr>
              <w:jc w:val="left"/>
              <w:rPr>
                <w:rFonts w:ascii="宋体" w:eastAsia="宋体" w:hAnsi="宋体"/>
                <w:sz w:val="24"/>
              </w:rPr>
            </w:pPr>
            <w:r w:rsidRPr="00CF0739">
              <w:rPr>
                <w:rFonts w:ascii="宋体" w:eastAsia="宋体" w:hAnsi="宋体" w:hint="eastAsia"/>
                <w:sz w:val="24"/>
              </w:rPr>
              <w:t>红色（投标人提供2种（含2种）以上红色系颜色）。</w:t>
            </w:r>
          </w:p>
          <w:p w:rsidR="00CF0739" w:rsidRDefault="00CF0739" w:rsidP="00EF63E6">
            <w:pPr>
              <w:jc w:val="left"/>
              <w:rPr>
                <w:rFonts w:ascii="宋体" w:eastAsia="宋体" w:hAnsi="宋体"/>
                <w:b/>
                <w:sz w:val="24"/>
              </w:rPr>
            </w:pPr>
            <w:r w:rsidRPr="00F10F43">
              <w:rPr>
                <w:rFonts w:ascii="宋体" w:eastAsia="宋体" w:hAnsi="宋体" w:hint="eastAsia"/>
                <w:b/>
                <w:sz w:val="24"/>
              </w:rPr>
              <w:t>面料</w:t>
            </w:r>
            <w:r>
              <w:rPr>
                <w:rFonts w:ascii="宋体" w:eastAsia="宋体" w:hAnsi="宋体" w:hint="eastAsia"/>
                <w:b/>
                <w:sz w:val="24"/>
              </w:rPr>
              <w:t>成分</w:t>
            </w:r>
          </w:p>
          <w:p w:rsidR="00CF0739" w:rsidRDefault="00CF0739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100%聚酯纤维。</w:t>
            </w:r>
          </w:p>
          <w:p w:rsidR="00CF0739" w:rsidRPr="00F10F43" w:rsidRDefault="00CF0739" w:rsidP="00EF63E6">
            <w:pPr>
              <w:jc w:val="left"/>
              <w:rPr>
                <w:rFonts w:ascii="宋体" w:eastAsia="宋体" w:hAnsi="宋体"/>
                <w:b/>
                <w:sz w:val="24"/>
              </w:rPr>
            </w:pPr>
            <w:r w:rsidRPr="00F10F43">
              <w:rPr>
                <w:rFonts w:ascii="宋体" w:eastAsia="宋体" w:hAnsi="宋体" w:hint="eastAsia"/>
                <w:b/>
                <w:sz w:val="24"/>
              </w:rPr>
              <w:t>款式及细节要求</w:t>
            </w:r>
          </w:p>
          <w:p w:rsidR="00194776" w:rsidRDefault="00CF0739" w:rsidP="00EF63E6">
            <w:pPr>
              <w:jc w:val="left"/>
              <w:rPr>
                <w:rFonts w:ascii="宋体" w:eastAsia="宋体" w:hAnsi="宋体"/>
                <w:sz w:val="24"/>
              </w:rPr>
            </w:pPr>
            <w:r w:rsidRPr="00CF30AA">
              <w:rPr>
                <w:rFonts w:ascii="宋体" w:eastAsia="宋体" w:hAnsi="宋体" w:hint="eastAsia"/>
                <w:sz w:val="24"/>
              </w:rPr>
              <w:t>投标人提供2种</w:t>
            </w:r>
            <w:r>
              <w:rPr>
                <w:rFonts w:ascii="宋体" w:eastAsia="宋体" w:hAnsi="宋体" w:hint="eastAsia"/>
                <w:sz w:val="24"/>
              </w:rPr>
              <w:t>（含</w:t>
            </w:r>
            <w:r w:rsidRPr="00CF30AA">
              <w:rPr>
                <w:rFonts w:ascii="宋体" w:eastAsia="宋体" w:hAnsi="宋体" w:hint="eastAsia"/>
                <w:sz w:val="24"/>
              </w:rPr>
              <w:t>2种</w:t>
            </w:r>
            <w:r>
              <w:rPr>
                <w:rFonts w:ascii="宋体" w:eastAsia="宋体" w:hAnsi="宋体" w:hint="eastAsia"/>
                <w:sz w:val="24"/>
              </w:rPr>
              <w:t>）</w:t>
            </w:r>
            <w:r w:rsidRPr="00CF30AA">
              <w:rPr>
                <w:rFonts w:ascii="宋体" w:eastAsia="宋体" w:hAnsi="宋体" w:hint="eastAsia"/>
                <w:sz w:val="24"/>
              </w:rPr>
              <w:t>以上款式。</w:t>
            </w:r>
          </w:p>
        </w:tc>
        <w:tc>
          <w:tcPr>
            <w:tcW w:w="992" w:type="dxa"/>
            <w:vAlign w:val="center"/>
          </w:tcPr>
          <w:p w:rsidR="00194776" w:rsidRDefault="00CD69F1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套</w:t>
            </w:r>
          </w:p>
        </w:tc>
        <w:tc>
          <w:tcPr>
            <w:tcW w:w="992" w:type="dxa"/>
            <w:vAlign w:val="center"/>
          </w:tcPr>
          <w:p w:rsidR="00194776" w:rsidRDefault="00CD69F1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270</w:t>
            </w:r>
          </w:p>
        </w:tc>
        <w:tc>
          <w:tcPr>
            <w:tcW w:w="1363" w:type="dxa"/>
            <w:vAlign w:val="center"/>
          </w:tcPr>
          <w:p w:rsidR="00194776" w:rsidRDefault="00CD69F1" w:rsidP="00EF63E6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否</w:t>
            </w:r>
          </w:p>
        </w:tc>
      </w:tr>
    </w:tbl>
    <w:p w:rsidR="00194776" w:rsidRDefault="00CD69F1" w:rsidP="00EF63E6">
      <w:pPr>
        <w:spacing w:line="360" w:lineRule="auto"/>
        <w:ind w:firstLineChars="200" w:firstLine="482"/>
        <w:contextualSpacing/>
        <w:jc w:val="left"/>
        <w:rPr>
          <w:rFonts w:ascii="宋体" w:eastAsia="宋体" w:hAnsi="宋体" w:cs="微软雅黑"/>
          <w:b/>
          <w:sz w:val="24"/>
        </w:rPr>
      </w:pPr>
      <w:r>
        <w:rPr>
          <w:rFonts w:ascii="宋体" w:eastAsia="宋体" w:hAnsi="宋体" w:cs="微软雅黑" w:hint="eastAsia"/>
          <w:b/>
          <w:sz w:val="24"/>
        </w:rPr>
        <w:lastRenderedPageBreak/>
        <w:t>本采购清单中所列技术规格或主要参数为最低要求，不允许负偏离，否则将承担其投标被视为非实质性响应投标的风险。</w:t>
      </w:r>
    </w:p>
    <w:p w:rsidR="00194776" w:rsidRDefault="00CD69F1" w:rsidP="00EF63E6">
      <w:pPr>
        <w:pStyle w:val="a5"/>
        <w:spacing w:line="360" w:lineRule="auto"/>
        <w:ind w:firstLineChars="200" w:firstLine="480"/>
        <w:contextualSpacing/>
        <w:jc w:val="left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（三）采购标的执行标准：合格（符合国家现行质量标准）。</w:t>
      </w:r>
    </w:p>
    <w:p w:rsidR="00194776" w:rsidRDefault="00CD69F1" w:rsidP="00EF63E6">
      <w:pPr>
        <w:pStyle w:val="a5"/>
        <w:spacing w:line="360" w:lineRule="auto"/>
        <w:ind w:firstLineChars="200" w:firstLine="480"/>
        <w:contextualSpacing/>
        <w:jc w:val="left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（四）供货时间：自合同签订之日起30日历天内完成。</w:t>
      </w:r>
    </w:p>
    <w:p w:rsidR="00194776" w:rsidRDefault="00CD69F1" w:rsidP="00EF63E6">
      <w:pPr>
        <w:pStyle w:val="a5"/>
        <w:spacing w:line="360" w:lineRule="auto"/>
        <w:ind w:firstLineChars="200" w:firstLine="480"/>
        <w:contextualSpacing/>
        <w:jc w:val="left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（五）采购标的的其他技术、服务等要求</w:t>
      </w:r>
    </w:p>
    <w:p w:rsidR="00194776" w:rsidRDefault="00CD69F1" w:rsidP="00EF63E6">
      <w:pPr>
        <w:pStyle w:val="a5"/>
        <w:spacing w:line="360" w:lineRule="auto"/>
        <w:ind w:firstLine="482"/>
        <w:contextualSpacing/>
        <w:jc w:val="left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1、投标人须明确投标产品的厂家、产地、品牌、详细参数</w:t>
      </w:r>
      <w:r w:rsidR="00523005" w:rsidRPr="00D41142">
        <w:rPr>
          <w:rFonts w:ascii="宋体" w:hAnsi="宋体" w:cs="宋体" w:hint="eastAsia"/>
          <w:shd w:val="clear" w:color="auto" w:fill="FFFFFF"/>
        </w:rPr>
        <w:t>(</w:t>
      </w:r>
      <w:r w:rsidR="00D41142">
        <w:rPr>
          <w:rFonts w:ascii="宋体" w:hAnsi="宋体" w:cs="宋体" w:hint="eastAsia"/>
          <w:shd w:val="clear" w:color="auto" w:fill="FFFFFF"/>
        </w:rPr>
        <w:t>投标人根据</w:t>
      </w:r>
      <w:r w:rsidR="00D41142" w:rsidRPr="00D41142">
        <w:rPr>
          <w:rFonts w:ascii="宋体" w:hAnsi="宋体" w:cs="宋体" w:hint="eastAsia"/>
          <w:shd w:val="clear" w:color="auto" w:fill="FFFFFF"/>
        </w:rPr>
        <w:t>所投产品技术参数如实提报，</w:t>
      </w:r>
      <w:r w:rsidR="00523005" w:rsidRPr="00D41142">
        <w:rPr>
          <w:rFonts w:ascii="宋体" w:hAnsi="宋体" w:cs="宋体" w:hint="eastAsia"/>
          <w:shd w:val="clear" w:color="auto" w:fill="FFFFFF"/>
        </w:rPr>
        <w:t>不得照抄</w:t>
      </w:r>
      <w:r w:rsidR="00127896" w:rsidRPr="00D41142">
        <w:rPr>
          <w:rFonts w:ascii="宋体" w:hAnsi="宋体" w:cs="宋体" w:hint="eastAsia"/>
          <w:shd w:val="clear" w:color="auto" w:fill="FFFFFF"/>
        </w:rPr>
        <w:t>采购清单中的技术参数</w:t>
      </w:r>
      <w:r w:rsidR="00523005" w:rsidRPr="00D41142">
        <w:rPr>
          <w:rFonts w:ascii="宋体" w:hAnsi="宋体" w:cs="宋体" w:hint="eastAsia"/>
          <w:shd w:val="clear" w:color="auto" w:fill="FFFFFF"/>
        </w:rPr>
        <w:t>)</w:t>
      </w:r>
      <w:r w:rsidRPr="00D41142">
        <w:rPr>
          <w:rFonts w:ascii="宋体" w:hAnsi="宋体" w:cs="宋体" w:hint="eastAsia"/>
          <w:shd w:val="clear" w:color="auto" w:fill="FFFFFF"/>
        </w:rPr>
        <w:t>。</w:t>
      </w:r>
    </w:p>
    <w:p w:rsidR="00194776" w:rsidRDefault="00CD69F1" w:rsidP="00EF63E6">
      <w:pPr>
        <w:pStyle w:val="a5"/>
        <w:spacing w:line="360" w:lineRule="auto"/>
        <w:ind w:firstLine="482"/>
        <w:contextualSpacing/>
        <w:jc w:val="left"/>
        <w:rPr>
          <w:rFonts w:ascii="宋体" w:cs="宋体"/>
          <w:lang w:val="zh-CN"/>
        </w:rPr>
      </w:pPr>
      <w:r>
        <w:rPr>
          <w:rFonts w:ascii="宋体" w:hAnsi="宋体" w:cs="宋体" w:hint="eastAsia"/>
          <w:shd w:val="clear" w:color="auto" w:fill="FFFFFF"/>
        </w:rPr>
        <w:t>2、</w:t>
      </w:r>
      <w:r>
        <w:rPr>
          <w:rFonts w:ascii="宋体" w:cs="宋体" w:hint="eastAsia"/>
          <w:lang w:val="zh-CN"/>
        </w:rPr>
        <w:t>本招标文件所列需求为最低要求，投标产品不得低于最低要求，否则为无效投标。</w:t>
      </w:r>
    </w:p>
    <w:p w:rsidR="00194776" w:rsidRDefault="00CD69F1" w:rsidP="00EF63E6">
      <w:pPr>
        <w:pStyle w:val="a5"/>
        <w:spacing w:line="360" w:lineRule="auto"/>
        <w:ind w:firstLine="482"/>
        <w:contextualSpacing/>
        <w:jc w:val="left"/>
        <w:rPr>
          <w:rFonts w:ascii="宋体" w:cs="宋体"/>
          <w:lang w:val="zh-CN"/>
        </w:rPr>
      </w:pPr>
      <w:r>
        <w:rPr>
          <w:rFonts w:ascii="宋体" w:cs="宋体" w:hint="eastAsia"/>
          <w:lang w:val="zh-CN"/>
        </w:rPr>
        <w:t>3、投标文件中须承诺上门量身定做。</w:t>
      </w:r>
    </w:p>
    <w:p w:rsidR="00194776" w:rsidRDefault="00CD69F1" w:rsidP="00EF63E6">
      <w:pPr>
        <w:pStyle w:val="a5"/>
        <w:spacing w:line="360" w:lineRule="auto"/>
        <w:ind w:firstLine="482"/>
        <w:contextualSpacing/>
        <w:jc w:val="left"/>
        <w:rPr>
          <w:rFonts w:ascii="宋体" w:cs="宋体"/>
          <w:lang w:val="zh-CN"/>
        </w:rPr>
      </w:pPr>
      <w:r>
        <w:rPr>
          <w:rFonts w:ascii="宋体" w:cs="宋体" w:hint="eastAsia"/>
          <w:lang w:val="zh-CN"/>
        </w:rPr>
        <w:t>4、投标人应就该项目完整投标，否则为无效投标。</w:t>
      </w:r>
    </w:p>
    <w:p w:rsidR="00194776" w:rsidRDefault="00CD69F1" w:rsidP="00EF63E6">
      <w:pPr>
        <w:pStyle w:val="a5"/>
        <w:spacing w:line="360" w:lineRule="auto"/>
        <w:ind w:firstLineChars="200" w:firstLine="480"/>
        <w:contextualSpacing/>
        <w:jc w:val="left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（六）验收标准</w:t>
      </w:r>
    </w:p>
    <w:p w:rsidR="00194776" w:rsidRDefault="00CD69F1" w:rsidP="00EF63E6">
      <w:pPr>
        <w:pStyle w:val="a5"/>
        <w:spacing w:line="360" w:lineRule="auto"/>
        <w:ind w:firstLineChars="200" w:firstLine="480"/>
        <w:contextualSpacing/>
        <w:jc w:val="left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 w:rsidR="00194776" w:rsidRPr="001B018B" w:rsidRDefault="00CD69F1" w:rsidP="00EF63E6">
      <w:pPr>
        <w:pStyle w:val="a5"/>
        <w:spacing w:line="360" w:lineRule="auto"/>
        <w:ind w:firstLineChars="200" w:firstLine="480"/>
        <w:contextualSpacing/>
        <w:jc w:val="left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（七）</w:t>
      </w:r>
      <w:r>
        <w:rPr>
          <w:rFonts w:ascii="宋体" w:hAnsi="宋体" w:cs="宋体" w:hint="eastAsia"/>
          <w:bCs/>
          <w:shd w:val="clear" w:color="auto" w:fill="FFFFFF"/>
        </w:rPr>
        <w:t>本项目预算金额38.07万元，最高限价38.07万</w:t>
      </w:r>
      <w:r>
        <w:rPr>
          <w:rFonts w:ascii="宋体" w:hAnsi="宋体" w:cs="宋体" w:hint="eastAsia"/>
          <w:shd w:val="clear" w:color="auto" w:fill="FFFFFF"/>
        </w:rPr>
        <w:t>元。超出最高限价的投标无效。</w:t>
      </w:r>
      <w:r>
        <w:rPr>
          <w:rFonts w:ascii="宋体" w:hAnsi="宋体" w:cs="宋体" w:hint="eastAsia"/>
          <w:lang w:val="zh-CN"/>
        </w:rPr>
        <w:t>本项目投标报价即合同价，应包括制作、运输、验收等产生的所有费用，采购人不再支付其他费用。</w:t>
      </w:r>
    </w:p>
    <w:p w:rsidR="00194776" w:rsidRDefault="00CD69F1" w:rsidP="00EF63E6">
      <w:pPr>
        <w:pStyle w:val="a5"/>
        <w:spacing w:line="360" w:lineRule="auto"/>
        <w:contextualSpacing/>
        <w:jc w:val="left"/>
        <w:rPr>
          <w:rFonts w:ascii="宋体" w:hAnsi="宋体" w:cs="宋体"/>
          <w:b/>
          <w:bCs/>
          <w:lang w:val="zh-CN"/>
        </w:rPr>
      </w:pPr>
      <w:r>
        <w:rPr>
          <w:rFonts w:ascii="宋体" w:hAnsi="宋体" w:cs="宋体" w:hint="eastAsia"/>
          <w:b/>
          <w:bCs/>
          <w:lang w:val="zh-CN"/>
        </w:rPr>
        <w:t>五、采购资金支付</w:t>
      </w:r>
    </w:p>
    <w:p w:rsidR="00194776" w:rsidRDefault="00CD69F1" w:rsidP="00EF63E6">
      <w:pPr>
        <w:pStyle w:val="a5"/>
        <w:spacing w:line="360" w:lineRule="auto"/>
        <w:ind w:firstLineChars="200" w:firstLine="480"/>
        <w:contextualSpacing/>
        <w:jc w:val="left"/>
        <w:rPr>
          <w:rFonts w:ascii="宋体" w:hAnsi="宋体" w:cs="宋体"/>
          <w:lang w:val="zh-CN"/>
        </w:rPr>
      </w:pPr>
      <w:r>
        <w:rPr>
          <w:rFonts w:ascii="宋体" w:hAnsi="宋体" w:cs="宋体" w:hint="eastAsia"/>
          <w:lang w:val="zh-CN"/>
        </w:rPr>
        <w:t>1、支付方式：银行转账。</w:t>
      </w:r>
    </w:p>
    <w:p w:rsidR="00194776" w:rsidRDefault="00CD69F1" w:rsidP="00EF63E6">
      <w:pPr>
        <w:pStyle w:val="a5"/>
        <w:spacing w:line="360" w:lineRule="auto"/>
        <w:ind w:firstLineChars="200" w:firstLine="480"/>
        <w:contextualSpacing/>
        <w:jc w:val="left"/>
        <w:rPr>
          <w:rFonts w:ascii="宋体" w:hAnsi="宋体" w:cs="宋体"/>
          <w:lang w:val="zh-CN"/>
        </w:rPr>
      </w:pPr>
      <w:r>
        <w:rPr>
          <w:rFonts w:ascii="宋体" w:hAnsi="宋体" w:cs="宋体" w:hint="eastAsia"/>
          <w:lang w:val="zh-CN"/>
        </w:rPr>
        <w:t>2、支付时间及条件：项目合同履行完毕验收合格后，按东城区财政资金拨付程序进行结算。每次付款前，供应商应向项目单位开具符合国家法律要求的发票。</w:t>
      </w:r>
    </w:p>
    <w:p w:rsidR="00194776" w:rsidRDefault="00CD69F1" w:rsidP="00EF63E6">
      <w:pPr>
        <w:pStyle w:val="a5"/>
        <w:spacing w:line="360" w:lineRule="auto"/>
        <w:contextualSpacing/>
        <w:jc w:val="left"/>
        <w:rPr>
          <w:rFonts w:ascii="宋体" w:hAnsi="宋体" w:cs="宋体"/>
          <w:b/>
          <w:bCs/>
          <w:lang w:val="zh-CN"/>
        </w:rPr>
      </w:pPr>
      <w:r>
        <w:rPr>
          <w:rFonts w:ascii="宋体" w:hAnsi="宋体" w:cs="宋体" w:hint="eastAsia"/>
          <w:b/>
          <w:bCs/>
        </w:rPr>
        <w:t>六、评标方法和评标标准</w:t>
      </w:r>
    </w:p>
    <w:p w:rsidR="00194776" w:rsidRDefault="00CD69F1" w:rsidP="00EF63E6">
      <w:pPr>
        <w:pStyle w:val="a5"/>
        <w:spacing w:line="360" w:lineRule="auto"/>
        <w:ind w:firstLineChars="200" w:firstLine="482"/>
        <w:contextualSpacing/>
        <w:jc w:val="left"/>
        <w:rPr>
          <w:rFonts w:ascii="宋体" w:hAnsi="宋体" w:cs="宋体"/>
          <w:b/>
          <w:lang w:val="zh-CN"/>
        </w:rPr>
      </w:pPr>
      <w:r>
        <w:rPr>
          <w:rFonts w:ascii="宋体" w:hAnsi="宋体" w:cs="宋体" w:hint="eastAsia"/>
          <w:b/>
          <w:lang w:val="zh-CN"/>
        </w:rPr>
        <w:t>（一）评标方法</w:t>
      </w:r>
    </w:p>
    <w:p w:rsidR="00194776" w:rsidRDefault="00CD69F1" w:rsidP="00EF63E6">
      <w:pPr>
        <w:pStyle w:val="a5"/>
        <w:spacing w:line="360" w:lineRule="auto"/>
        <w:ind w:firstLineChars="200" w:firstLine="480"/>
        <w:contextualSpacing/>
        <w:jc w:val="left"/>
        <w:rPr>
          <w:rFonts w:ascii="宋体" w:hAnsi="宋体" w:cs="宋体"/>
          <w:b/>
          <w:lang w:val="zh-CN"/>
        </w:rPr>
      </w:pPr>
      <w:r>
        <w:rPr>
          <w:rFonts w:ascii="宋体" w:hAnsi="宋体" w:cs="宋体" w:hint="eastAsia"/>
          <w:lang w:val="zh-CN"/>
        </w:rPr>
        <w:t>本项目采用综合评分法。总分为100分。</w:t>
      </w:r>
    </w:p>
    <w:p w:rsidR="00194776" w:rsidRDefault="00CD69F1" w:rsidP="00EF63E6">
      <w:pPr>
        <w:pStyle w:val="a5"/>
        <w:spacing w:line="360" w:lineRule="auto"/>
        <w:ind w:firstLineChars="200" w:firstLine="482"/>
        <w:contextualSpacing/>
        <w:jc w:val="left"/>
        <w:rPr>
          <w:rFonts w:ascii="宋体" w:hAnsi="宋体" w:cs="宋体"/>
          <w:b/>
          <w:lang w:val="zh-CN"/>
        </w:rPr>
      </w:pPr>
      <w:r>
        <w:rPr>
          <w:rFonts w:ascii="宋体" w:hAnsi="宋体" w:cs="宋体" w:hint="eastAsia"/>
          <w:b/>
          <w:lang w:val="zh-CN"/>
        </w:rPr>
        <w:t>（二）综合评分法评标标准</w:t>
      </w:r>
    </w:p>
    <w:tbl>
      <w:tblPr>
        <w:tblW w:w="8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7"/>
        <w:gridCol w:w="6081"/>
        <w:gridCol w:w="1565"/>
      </w:tblGrid>
      <w:tr w:rsidR="00194776" w:rsidTr="001B018B">
        <w:trPr>
          <w:trHeight w:val="698"/>
          <w:jc w:val="center"/>
        </w:trPr>
        <w:tc>
          <w:tcPr>
            <w:tcW w:w="1337" w:type="dxa"/>
            <w:vAlign w:val="center"/>
          </w:tcPr>
          <w:p w:rsidR="00194776" w:rsidRDefault="00CD69F1" w:rsidP="00EF63E6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分值构成</w:t>
            </w:r>
          </w:p>
          <w:p w:rsidR="00194776" w:rsidRDefault="00CD69F1" w:rsidP="00EF63E6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highlight w:val="yellow"/>
              </w:rPr>
            </w:pPr>
            <w:r>
              <w:rPr>
                <w:rFonts w:ascii="宋体" w:eastAsia="宋体" w:hAnsi="宋体" w:cs="宋体" w:hint="eastAsia"/>
                <w:sz w:val="24"/>
              </w:rPr>
              <w:t>(总分100分)</w:t>
            </w:r>
          </w:p>
        </w:tc>
        <w:tc>
          <w:tcPr>
            <w:tcW w:w="7646" w:type="dxa"/>
            <w:gridSpan w:val="2"/>
            <w:vAlign w:val="center"/>
          </w:tcPr>
          <w:p w:rsidR="00194776" w:rsidRDefault="00CD69F1" w:rsidP="00EF63E6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价格分值：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</w:t>
            </w: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分</w:t>
            </w:r>
          </w:p>
          <w:p w:rsidR="00194776" w:rsidRDefault="00CD69F1" w:rsidP="00EF63E6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商务部分：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</w:t>
            </w: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分</w:t>
            </w:r>
          </w:p>
          <w:p w:rsidR="00194776" w:rsidRDefault="00CD69F1" w:rsidP="00EF63E6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技术部分：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分</w:t>
            </w:r>
          </w:p>
        </w:tc>
      </w:tr>
      <w:tr w:rsidR="00194776" w:rsidTr="001B018B">
        <w:trPr>
          <w:trHeight w:val="845"/>
          <w:jc w:val="center"/>
        </w:trPr>
        <w:tc>
          <w:tcPr>
            <w:tcW w:w="8983" w:type="dxa"/>
            <w:gridSpan w:val="3"/>
            <w:vAlign w:val="center"/>
          </w:tcPr>
          <w:p w:rsidR="00194776" w:rsidRDefault="00CD69F1" w:rsidP="00EF63E6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仿宋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b/>
                <w:color w:val="000000"/>
                <w:kern w:val="0"/>
                <w:sz w:val="24"/>
              </w:rPr>
              <w:lastRenderedPageBreak/>
              <w:t>一、价格部分（满分40分）</w:t>
            </w:r>
          </w:p>
        </w:tc>
      </w:tr>
      <w:tr w:rsidR="00194776" w:rsidTr="001B018B">
        <w:trPr>
          <w:trHeight w:val="567"/>
          <w:jc w:val="center"/>
        </w:trPr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194776" w:rsidRDefault="00CD69F1" w:rsidP="00EF63E6">
            <w:pPr>
              <w:jc w:val="lef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评分因素</w:t>
            </w:r>
          </w:p>
        </w:tc>
        <w:tc>
          <w:tcPr>
            <w:tcW w:w="6081" w:type="dxa"/>
            <w:vAlign w:val="center"/>
          </w:tcPr>
          <w:p w:rsidR="00194776" w:rsidRDefault="00CD69F1" w:rsidP="00EF63E6">
            <w:pPr>
              <w:jc w:val="lef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评标标准</w:t>
            </w:r>
          </w:p>
        </w:tc>
        <w:tc>
          <w:tcPr>
            <w:tcW w:w="1565" w:type="dxa"/>
            <w:vAlign w:val="center"/>
          </w:tcPr>
          <w:p w:rsidR="00194776" w:rsidRDefault="00CD69F1" w:rsidP="00EF63E6">
            <w:pPr>
              <w:jc w:val="lef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分值</w:t>
            </w:r>
          </w:p>
        </w:tc>
      </w:tr>
      <w:tr w:rsidR="00194776" w:rsidTr="001B018B">
        <w:trPr>
          <w:trHeight w:val="1407"/>
          <w:jc w:val="center"/>
        </w:trPr>
        <w:tc>
          <w:tcPr>
            <w:tcW w:w="1337" w:type="dxa"/>
            <w:vAlign w:val="center"/>
          </w:tcPr>
          <w:p w:rsidR="00194776" w:rsidRDefault="00CD69F1" w:rsidP="00EF63E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投标报价</w:t>
            </w:r>
          </w:p>
          <w:p w:rsidR="00194776" w:rsidRDefault="00CD69F1" w:rsidP="00EF63E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6081" w:type="dxa"/>
            <w:vAlign w:val="center"/>
          </w:tcPr>
          <w:p w:rsidR="00194776" w:rsidRDefault="00CD69F1" w:rsidP="00EF63E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评标基准价：满足招标文件要求的有效投标报价中，最低的投标报价为评标基准价。</w:t>
            </w:r>
          </w:p>
          <w:p w:rsidR="00194776" w:rsidRDefault="00CD69F1" w:rsidP="00EF63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投标报价得分=（评标基准价/投标报价）×</w:t>
            </w: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  <w:u w:val="single"/>
              </w:rPr>
              <w:t>40</w:t>
            </w:r>
          </w:p>
        </w:tc>
        <w:tc>
          <w:tcPr>
            <w:tcW w:w="1565" w:type="dxa"/>
            <w:vAlign w:val="center"/>
          </w:tcPr>
          <w:p w:rsidR="00194776" w:rsidRDefault="00CD69F1" w:rsidP="00EF63E6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highlight w:val="yellow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40分</w:t>
            </w:r>
          </w:p>
        </w:tc>
      </w:tr>
      <w:tr w:rsidR="00194776" w:rsidTr="001B018B">
        <w:trPr>
          <w:trHeight w:val="844"/>
          <w:jc w:val="center"/>
        </w:trPr>
        <w:tc>
          <w:tcPr>
            <w:tcW w:w="8983" w:type="dxa"/>
            <w:gridSpan w:val="3"/>
            <w:vAlign w:val="center"/>
          </w:tcPr>
          <w:p w:rsidR="00194776" w:rsidRDefault="00CD69F1" w:rsidP="00EF63E6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二、商务部分</w:t>
            </w:r>
            <w:r>
              <w:rPr>
                <w:rFonts w:ascii="宋体" w:eastAsia="宋体" w:hAnsi="宋体" w:cs="仿宋" w:hint="eastAsia"/>
                <w:b/>
                <w:color w:val="000000"/>
                <w:kern w:val="0"/>
                <w:sz w:val="24"/>
              </w:rPr>
              <w:t>（满分40分）</w:t>
            </w:r>
          </w:p>
        </w:tc>
      </w:tr>
      <w:tr w:rsidR="00194776" w:rsidTr="001B018B">
        <w:trPr>
          <w:trHeight w:val="695"/>
          <w:jc w:val="center"/>
        </w:trPr>
        <w:tc>
          <w:tcPr>
            <w:tcW w:w="1337" w:type="dxa"/>
            <w:vAlign w:val="center"/>
          </w:tcPr>
          <w:p w:rsidR="00194776" w:rsidRDefault="00CD69F1" w:rsidP="00EF63E6">
            <w:pPr>
              <w:jc w:val="lef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评分因素</w:t>
            </w:r>
          </w:p>
        </w:tc>
        <w:tc>
          <w:tcPr>
            <w:tcW w:w="6081" w:type="dxa"/>
            <w:vAlign w:val="center"/>
          </w:tcPr>
          <w:p w:rsidR="00194776" w:rsidRDefault="00CD69F1" w:rsidP="00EF63E6">
            <w:pPr>
              <w:jc w:val="lef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评标标准</w:t>
            </w:r>
          </w:p>
        </w:tc>
        <w:tc>
          <w:tcPr>
            <w:tcW w:w="1565" w:type="dxa"/>
            <w:vAlign w:val="center"/>
          </w:tcPr>
          <w:p w:rsidR="00194776" w:rsidRDefault="00CD69F1" w:rsidP="00EF63E6">
            <w:pPr>
              <w:jc w:val="lef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分值</w:t>
            </w:r>
          </w:p>
        </w:tc>
      </w:tr>
      <w:tr w:rsidR="00194776" w:rsidTr="001B018B">
        <w:trPr>
          <w:trHeight w:val="780"/>
          <w:jc w:val="center"/>
        </w:trPr>
        <w:tc>
          <w:tcPr>
            <w:tcW w:w="1337" w:type="dxa"/>
            <w:vMerge w:val="restart"/>
            <w:vAlign w:val="center"/>
          </w:tcPr>
          <w:p w:rsidR="00194776" w:rsidRDefault="00CD69F1" w:rsidP="00EF63E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企业信誉</w:t>
            </w:r>
          </w:p>
        </w:tc>
        <w:tc>
          <w:tcPr>
            <w:tcW w:w="6081" w:type="dxa"/>
            <w:vAlign w:val="center"/>
          </w:tcPr>
          <w:p w:rsidR="00194776" w:rsidRDefault="00CD69F1" w:rsidP="00EF63E6">
            <w:pPr>
              <w:jc w:val="lef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1、投标人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2015年1月1日以来</w:t>
            </w:r>
            <w:r w:rsidR="00B750D2"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获得</w:t>
            </w:r>
            <w:r>
              <w:rPr>
                <w:rFonts w:ascii="宋体" w:eastAsia="宋体" w:hAnsi="宋体" w:cs="宋体" w:hint="eastAsia"/>
                <w:sz w:val="24"/>
              </w:rPr>
              <w:t>市级及以上行政主管部门荣誉的每项得5分，本项最高得10分。（投标人须在投标文件中附相关荣誉证书原件的扫描件，时间以发证日期为准）</w:t>
            </w:r>
          </w:p>
        </w:tc>
        <w:tc>
          <w:tcPr>
            <w:tcW w:w="1565" w:type="dxa"/>
            <w:vMerge w:val="restart"/>
            <w:vAlign w:val="center"/>
          </w:tcPr>
          <w:p w:rsidR="00194776" w:rsidRDefault="00CD69F1" w:rsidP="00EF63E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40分</w:t>
            </w:r>
          </w:p>
        </w:tc>
      </w:tr>
      <w:tr w:rsidR="00194776" w:rsidTr="001B018B">
        <w:trPr>
          <w:trHeight w:val="465"/>
          <w:jc w:val="center"/>
        </w:trPr>
        <w:tc>
          <w:tcPr>
            <w:tcW w:w="1337" w:type="dxa"/>
            <w:vMerge/>
            <w:vAlign w:val="center"/>
          </w:tcPr>
          <w:p w:rsidR="00194776" w:rsidRDefault="00194776" w:rsidP="00EF63E6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081" w:type="dxa"/>
            <w:vAlign w:val="center"/>
          </w:tcPr>
          <w:p w:rsidR="00194776" w:rsidRDefault="00CD69F1" w:rsidP="00EF63E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2、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投标人2015年1月1日以来被市级以上质量技术监督部门授予“质量诚信体系建设A级（及以上）工业企业”的得5分。（</w:t>
            </w:r>
            <w:r>
              <w:rPr>
                <w:rFonts w:ascii="宋体" w:eastAsia="宋体" w:hAnsi="宋体" w:cs="宋体" w:hint="eastAsia"/>
                <w:sz w:val="24"/>
              </w:rPr>
              <w:t>投标人须在投标文件中附相关荣誉证书原件的扫描件，时间以发证日期为准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1565" w:type="dxa"/>
            <w:vMerge/>
            <w:vAlign w:val="center"/>
          </w:tcPr>
          <w:p w:rsidR="00194776" w:rsidRDefault="00194776" w:rsidP="00EF63E6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194776" w:rsidTr="001B018B">
        <w:trPr>
          <w:trHeight w:val="465"/>
          <w:jc w:val="center"/>
        </w:trPr>
        <w:tc>
          <w:tcPr>
            <w:tcW w:w="1337" w:type="dxa"/>
            <w:vMerge/>
            <w:vAlign w:val="center"/>
          </w:tcPr>
          <w:p w:rsidR="00194776" w:rsidRDefault="00194776" w:rsidP="00EF63E6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081" w:type="dxa"/>
            <w:vAlign w:val="center"/>
          </w:tcPr>
          <w:p w:rsidR="00194776" w:rsidRDefault="00CD69F1" w:rsidP="00EF63E6">
            <w:pPr>
              <w:jc w:val="left"/>
              <w:rPr>
                <w:rFonts w:ascii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3、投标人通过</w:t>
            </w:r>
            <w:r>
              <w:rPr>
                <w:rFonts w:ascii="宋体" w:eastAsia="宋体" w:hAnsi="宋体" w:cs="宋体"/>
                <w:sz w:val="24"/>
              </w:rPr>
              <w:t>ISO</w:t>
            </w:r>
            <w:r>
              <w:rPr>
                <w:rFonts w:ascii="宋体" w:eastAsia="宋体" w:hAnsi="宋体" w:cs="宋体" w:hint="eastAsia"/>
                <w:sz w:val="24"/>
              </w:rPr>
              <w:t>质量管理体系、环境管理体系及</w:t>
            </w:r>
            <w:r>
              <w:rPr>
                <w:rFonts w:ascii="宋体" w:eastAsia="宋体" w:hAnsi="宋体" w:cs="宋体"/>
                <w:sz w:val="24"/>
              </w:rPr>
              <w:t>OHSAS18001</w:t>
            </w:r>
            <w:r>
              <w:rPr>
                <w:rFonts w:ascii="宋体" w:eastAsia="宋体" w:hAnsi="宋体" w:cs="宋体" w:hint="eastAsia"/>
                <w:sz w:val="24"/>
              </w:rPr>
              <w:t>职业健康安全管理体系认证的</w:t>
            </w:r>
            <w:r w:rsidR="00B750D2">
              <w:rPr>
                <w:rFonts w:ascii="宋体" w:eastAsia="宋体" w:hAnsi="宋体" w:cs="宋体" w:hint="eastAsia"/>
                <w:sz w:val="24"/>
              </w:rPr>
              <w:t>,每通过一项</w:t>
            </w:r>
            <w:r>
              <w:rPr>
                <w:rFonts w:ascii="宋体" w:eastAsia="宋体" w:hAnsi="宋体" w:cs="宋体" w:hint="eastAsia"/>
                <w:sz w:val="24"/>
              </w:rPr>
              <w:t>得</w:t>
            </w:r>
            <w:r w:rsidR="00B750D2"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分，</w:t>
            </w:r>
            <w:r w:rsidR="00B750D2">
              <w:rPr>
                <w:rFonts w:ascii="宋体" w:eastAsia="宋体" w:hAnsi="宋体" w:cs="宋体" w:hint="eastAsia"/>
                <w:sz w:val="24"/>
              </w:rPr>
              <w:t>三项全部通过的得10分,</w:t>
            </w:r>
            <w:r>
              <w:rPr>
                <w:rFonts w:ascii="宋体" w:eastAsia="宋体" w:hAnsi="宋体" w:cs="宋体" w:hint="eastAsia"/>
                <w:sz w:val="24"/>
              </w:rPr>
              <w:t>本项最高得10分。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>投标人须在投标文件中附认证证书原件的扫描件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1565" w:type="dxa"/>
            <w:vMerge/>
            <w:vAlign w:val="center"/>
          </w:tcPr>
          <w:p w:rsidR="00194776" w:rsidRDefault="00194776" w:rsidP="00EF63E6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194776" w:rsidTr="001B018B">
        <w:trPr>
          <w:trHeight w:val="695"/>
          <w:jc w:val="center"/>
        </w:trPr>
        <w:tc>
          <w:tcPr>
            <w:tcW w:w="1337" w:type="dxa"/>
            <w:vAlign w:val="center"/>
          </w:tcPr>
          <w:p w:rsidR="00194776" w:rsidRDefault="00CD69F1" w:rsidP="00EF63E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企业业绩</w:t>
            </w:r>
          </w:p>
        </w:tc>
        <w:tc>
          <w:tcPr>
            <w:tcW w:w="6081" w:type="dxa"/>
            <w:vAlign w:val="center"/>
          </w:tcPr>
          <w:p w:rsidR="00194776" w:rsidRDefault="00CD69F1" w:rsidP="00EF63E6">
            <w:pPr>
              <w:jc w:val="lef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投标人2015年1月1日以来具有</w:t>
            </w:r>
            <w:r w:rsidR="005925AB">
              <w:rPr>
                <w:rFonts w:ascii="宋体" w:eastAsia="宋体" w:hAnsi="宋体" w:cs="宋体" w:hint="eastAsia"/>
                <w:sz w:val="24"/>
              </w:rPr>
              <w:t>单项合同金额</w:t>
            </w:r>
            <w:r w:rsidR="005925AB">
              <w:rPr>
                <w:rFonts w:ascii="宋体" w:hAnsi="宋体" w:cs="宋体" w:hint="eastAsia"/>
                <w:sz w:val="24"/>
              </w:rPr>
              <w:t>不小于此次招标控制价的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类似项目业绩者，每项业绩得2分，</w:t>
            </w:r>
            <w:r>
              <w:rPr>
                <w:rFonts w:ascii="宋体" w:eastAsia="宋体" w:hAnsi="宋体" w:cs="宋体" w:hint="eastAsia"/>
                <w:sz w:val="24"/>
              </w:rPr>
              <w:t>本项最高得10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分。（</w:t>
            </w:r>
            <w:r>
              <w:rPr>
                <w:rFonts w:ascii="宋体" w:eastAsia="宋体" w:hAnsi="宋体" w:cs="宋体" w:hint="eastAsia"/>
                <w:sz w:val="24"/>
              </w:rPr>
              <w:t>投标人须在投标文件中附中标通知书及合同原件的扫描件，时间以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合同签订日期为准）</w:t>
            </w:r>
          </w:p>
        </w:tc>
        <w:tc>
          <w:tcPr>
            <w:tcW w:w="1565" w:type="dxa"/>
            <w:vMerge/>
            <w:vAlign w:val="center"/>
          </w:tcPr>
          <w:p w:rsidR="00194776" w:rsidRDefault="00194776" w:rsidP="00EF63E6">
            <w:pPr>
              <w:jc w:val="left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194776" w:rsidTr="001B018B">
        <w:trPr>
          <w:trHeight w:val="1186"/>
          <w:jc w:val="center"/>
        </w:trPr>
        <w:tc>
          <w:tcPr>
            <w:tcW w:w="1337" w:type="dxa"/>
            <w:vAlign w:val="center"/>
          </w:tcPr>
          <w:p w:rsidR="00194776" w:rsidRDefault="00CD69F1" w:rsidP="00EF63E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售后服务承诺</w:t>
            </w:r>
          </w:p>
        </w:tc>
        <w:tc>
          <w:tcPr>
            <w:tcW w:w="6081" w:type="dxa"/>
            <w:vAlign w:val="center"/>
          </w:tcPr>
          <w:p w:rsidR="00194776" w:rsidRDefault="00CD69F1" w:rsidP="00EF63E6">
            <w:pPr>
              <w:jc w:val="lef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  <w:lang w:val="zh-CN"/>
              </w:rPr>
              <w:t>投标人向招标人承诺售后服务方案完善合理的的5分,方案一般得3分,较差得1分,没有相关承诺的不得分,本项最高得</w:t>
            </w:r>
            <w:r>
              <w:rPr>
                <w:rFonts w:ascii="宋体" w:eastAsia="宋体" w:hAnsi="宋体" w:cs="宋体" w:hint="eastAsia"/>
                <w:sz w:val="24"/>
              </w:rPr>
              <w:t>5分。</w:t>
            </w:r>
          </w:p>
        </w:tc>
        <w:tc>
          <w:tcPr>
            <w:tcW w:w="1565" w:type="dxa"/>
            <w:vMerge/>
            <w:vAlign w:val="center"/>
          </w:tcPr>
          <w:p w:rsidR="00194776" w:rsidRDefault="00194776" w:rsidP="00EF63E6">
            <w:pPr>
              <w:jc w:val="left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194776" w:rsidTr="001B018B">
        <w:trPr>
          <w:trHeight w:val="845"/>
          <w:jc w:val="center"/>
        </w:trPr>
        <w:tc>
          <w:tcPr>
            <w:tcW w:w="8983" w:type="dxa"/>
            <w:gridSpan w:val="3"/>
            <w:vAlign w:val="center"/>
          </w:tcPr>
          <w:p w:rsidR="00194776" w:rsidRDefault="00CD69F1" w:rsidP="00EF63E6">
            <w:pPr>
              <w:jc w:val="lef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三、技术部分</w:t>
            </w:r>
            <w:r>
              <w:rPr>
                <w:rFonts w:ascii="宋体" w:eastAsia="宋体" w:hAnsi="宋体" w:cs="仿宋" w:hint="eastAsia"/>
                <w:b/>
                <w:color w:val="000000"/>
                <w:kern w:val="0"/>
                <w:sz w:val="24"/>
              </w:rPr>
              <w:t>（满分20分）</w:t>
            </w:r>
          </w:p>
        </w:tc>
      </w:tr>
      <w:tr w:rsidR="00194776" w:rsidTr="001B018B">
        <w:trPr>
          <w:trHeight w:val="695"/>
          <w:jc w:val="center"/>
        </w:trPr>
        <w:tc>
          <w:tcPr>
            <w:tcW w:w="1337" w:type="dxa"/>
            <w:vAlign w:val="center"/>
          </w:tcPr>
          <w:p w:rsidR="00194776" w:rsidRDefault="00CD69F1" w:rsidP="00EF63E6">
            <w:pPr>
              <w:jc w:val="lef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评分因素</w:t>
            </w:r>
          </w:p>
        </w:tc>
        <w:tc>
          <w:tcPr>
            <w:tcW w:w="6081" w:type="dxa"/>
            <w:vAlign w:val="center"/>
          </w:tcPr>
          <w:p w:rsidR="00194776" w:rsidRDefault="00CD69F1" w:rsidP="00EF63E6">
            <w:pPr>
              <w:jc w:val="lef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评标标准</w:t>
            </w:r>
          </w:p>
        </w:tc>
        <w:tc>
          <w:tcPr>
            <w:tcW w:w="1565" w:type="dxa"/>
            <w:vAlign w:val="center"/>
          </w:tcPr>
          <w:p w:rsidR="00194776" w:rsidRDefault="00CD69F1" w:rsidP="00EF63E6">
            <w:pPr>
              <w:jc w:val="lef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分值</w:t>
            </w:r>
          </w:p>
        </w:tc>
      </w:tr>
      <w:tr w:rsidR="00194776" w:rsidTr="001B018B">
        <w:trPr>
          <w:trHeight w:val="1112"/>
          <w:jc w:val="center"/>
        </w:trPr>
        <w:tc>
          <w:tcPr>
            <w:tcW w:w="1337" w:type="dxa"/>
            <w:vAlign w:val="center"/>
          </w:tcPr>
          <w:p w:rsidR="00194776" w:rsidRDefault="00CD69F1" w:rsidP="00EF63E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供货方案</w:t>
            </w:r>
          </w:p>
        </w:tc>
        <w:tc>
          <w:tcPr>
            <w:tcW w:w="6081" w:type="dxa"/>
            <w:vAlign w:val="center"/>
          </w:tcPr>
          <w:p w:rsidR="00194776" w:rsidRDefault="00CD69F1" w:rsidP="00EF63E6">
            <w:pPr>
              <w:jc w:val="lef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  <w:lang w:val="zh-CN"/>
              </w:rPr>
              <w:t>投标人向招标人提供的供货方案合理可行的得20分，方案一般的得10分，较差得5分，供货方案不可行的不得分，本项最高得20分。</w:t>
            </w:r>
          </w:p>
        </w:tc>
        <w:tc>
          <w:tcPr>
            <w:tcW w:w="1565" w:type="dxa"/>
            <w:vAlign w:val="center"/>
          </w:tcPr>
          <w:p w:rsidR="00194776" w:rsidRDefault="00CD69F1" w:rsidP="00EF63E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20分</w:t>
            </w:r>
          </w:p>
        </w:tc>
      </w:tr>
    </w:tbl>
    <w:p w:rsidR="00194776" w:rsidRDefault="00CD69F1" w:rsidP="00EF63E6">
      <w:pPr>
        <w:pStyle w:val="a8"/>
        <w:widowControl/>
        <w:spacing w:line="360" w:lineRule="auto"/>
        <w:contextualSpacing/>
        <w:jc w:val="left"/>
        <w:rPr>
          <w:rFonts w:ascii="宋体" w:hAnsi="宋体" w:cs="宋体"/>
          <w:b/>
          <w:kern w:val="0"/>
        </w:rPr>
      </w:pPr>
      <w:r>
        <w:rPr>
          <w:rFonts w:ascii="宋体" w:hAnsi="宋体" w:cs="宋体" w:hint="eastAsia"/>
          <w:b/>
          <w:kern w:val="0"/>
        </w:rPr>
        <w:t>七、联系方式</w:t>
      </w:r>
    </w:p>
    <w:p w:rsidR="00194776" w:rsidRDefault="00CD69F1" w:rsidP="00EF63E6">
      <w:pPr>
        <w:pStyle w:val="a8"/>
        <w:widowControl/>
        <w:spacing w:line="360" w:lineRule="auto"/>
        <w:ind w:firstLine="420"/>
        <w:contextualSpacing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采购人：</w:t>
      </w:r>
      <w:r>
        <w:rPr>
          <w:rFonts w:ascii="宋体" w:hAnsi="宋体" w:cs="宋体" w:hint="eastAsia"/>
          <w:bCs/>
        </w:rPr>
        <w:t>许昌市东城区社会事业发展局</w:t>
      </w:r>
    </w:p>
    <w:p w:rsidR="00194776" w:rsidRDefault="00CD69F1" w:rsidP="00EF63E6">
      <w:pPr>
        <w:pStyle w:val="a8"/>
        <w:widowControl/>
        <w:spacing w:line="360" w:lineRule="auto"/>
        <w:ind w:firstLine="420"/>
        <w:contextualSpacing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地  址：许昌市东城区新兴路东段</w:t>
      </w:r>
    </w:p>
    <w:p w:rsidR="00194776" w:rsidRDefault="00CD69F1" w:rsidP="00EF63E6">
      <w:pPr>
        <w:pStyle w:val="a8"/>
        <w:widowControl/>
        <w:spacing w:line="360" w:lineRule="auto"/>
        <w:ind w:firstLine="420"/>
        <w:contextualSpacing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联系人：张利锐</w:t>
      </w:r>
    </w:p>
    <w:p w:rsidR="00194776" w:rsidRDefault="00CD69F1" w:rsidP="00EF63E6">
      <w:pPr>
        <w:pStyle w:val="a8"/>
        <w:widowControl/>
        <w:spacing w:line="360" w:lineRule="auto"/>
        <w:ind w:firstLine="420"/>
        <w:contextualSpacing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联系电话：0374-2959780</w:t>
      </w:r>
    </w:p>
    <w:p w:rsidR="00194776" w:rsidRDefault="00194776" w:rsidP="00EF63E6">
      <w:pPr>
        <w:ind w:firstLineChars="700" w:firstLine="1680"/>
        <w:jc w:val="left"/>
        <w:rPr>
          <w:rFonts w:ascii="宋体" w:eastAsia="宋体" w:hAnsi="宋体" w:cs="宋体"/>
          <w:sz w:val="24"/>
        </w:rPr>
      </w:pPr>
    </w:p>
    <w:p w:rsidR="00194776" w:rsidRDefault="00CD69F1" w:rsidP="00EF63E6">
      <w:pPr>
        <w:ind w:firstLineChars="2600" w:firstLine="62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2018年11月1</w:t>
      </w:r>
      <w:r w:rsidR="00123C5D"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日</w:t>
      </w:r>
    </w:p>
    <w:sectPr w:rsidR="00194776" w:rsidSect="00194776"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1C8" w:rsidRDefault="001A21C8" w:rsidP="00CD69F1">
      <w:r>
        <w:separator/>
      </w:r>
    </w:p>
  </w:endnote>
  <w:endnote w:type="continuationSeparator" w:id="0">
    <w:p w:rsidR="001A21C8" w:rsidRDefault="001A21C8" w:rsidP="00CD6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1C8" w:rsidRDefault="001A21C8" w:rsidP="00CD69F1">
      <w:r>
        <w:separator/>
      </w:r>
    </w:p>
  </w:footnote>
  <w:footnote w:type="continuationSeparator" w:id="0">
    <w:p w:rsidR="001A21C8" w:rsidRDefault="001A21C8" w:rsidP="00CD69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C4458C4"/>
    <w:rsid w:val="00046CCF"/>
    <w:rsid w:val="00052FE6"/>
    <w:rsid w:val="00076D66"/>
    <w:rsid w:val="000A3357"/>
    <w:rsid w:val="000B7D4A"/>
    <w:rsid w:val="000F1944"/>
    <w:rsid w:val="000F4121"/>
    <w:rsid w:val="000F65C6"/>
    <w:rsid w:val="001115DF"/>
    <w:rsid w:val="0012007C"/>
    <w:rsid w:val="00123C5D"/>
    <w:rsid w:val="00127541"/>
    <w:rsid w:val="00127896"/>
    <w:rsid w:val="00137F51"/>
    <w:rsid w:val="00143821"/>
    <w:rsid w:val="00194776"/>
    <w:rsid w:val="001A21C8"/>
    <w:rsid w:val="001B018B"/>
    <w:rsid w:val="001B0EA3"/>
    <w:rsid w:val="001B56BD"/>
    <w:rsid w:val="001E2C00"/>
    <w:rsid w:val="001F0C3D"/>
    <w:rsid w:val="00233B36"/>
    <w:rsid w:val="00266B91"/>
    <w:rsid w:val="002C3B12"/>
    <w:rsid w:val="002E58EF"/>
    <w:rsid w:val="00350F1F"/>
    <w:rsid w:val="0039512E"/>
    <w:rsid w:val="003A2DF9"/>
    <w:rsid w:val="00456877"/>
    <w:rsid w:val="00471536"/>
    <w:rsid w:val="00497699"/>
    <w:rsid w:val="004E13DD"/>
    <w:rsid w:val="004E59FB"/>
    <w:rsid w:val="004F3836"/>
    <w:rsid w:val="005128AB"/>
    <w:rsid w:val="00523005"/>
    <w:rsid w:val="0052510E"/>
    <w:rsid w:val="005448F6"/>
    <w:rsid w:val="005925AB"/>
    <w:rsid w:val="005A6F98"/>
    <w:rsid w:val="005B2D3E"/>
    <w:rsid w:val="005B5016"/>
    <w:rsid w:val="00620558"/>
    <w:rsid w:val="006276B8"/>
    <w:rsid w:val="00675C9D"/>
    <w:rsid w:val="006C2B43"/>
    <w:rsid w:val="006E25DE"/>
    <w:rsid w:val="0074055D"/>
    <w:rsid w:val="0074668C"/>
    <w:rsid w:val="007A7522"/>
    <w:rsid w:val="007D3AA4"/>
    <w:rsid w:val="007E1E8D"/>
    <w:rsid w:val="007E46F5"/>
    <w:rsid w:val="008B39B3"/>
    <w:rsid w:val="008B4648"/>
    <w:rsid w:val="008E0C78"/>
    <w:rsid w:val="008E599B"/>
    <w:rsid w:val="00901F9B"/>
    <w:rsid w:val="00977F12"/>
    <w:rsid w:val="00995CA5"/>
    <w:rsid w:val="00A340E2"/>
    <w:rsid w:val="00A37866"/>
    <w:rsid w:val="00A85383"/>
    <w:rsid w:val="00A93F74"/>
    <w:rsid w:val="00AD2E48"/>
    <w:rsid w:val="00AF240B"/>
    <w:rsid w:val="00B43099"/>
    <w:rsid w:val="00B750D2"/>
    <w:rsid w:val="00BC65A1"/>
    <w:rsid w:val="00BE51D1"/>
    <w:rsid w:val="00C019DC"/>
    <w:rsid w:val="00C233A1"/>
    <w:rsid w:val="00C30331"/>
    <w:rsid w:val="00C455BA"/>
    <w:rsid w:val="00C7408E"/>
    <w:rsid w:val="00C75885"/>
    <w:rsid w:val="00CD4B66"/>
    <w:rsid w:val="00CD69F1"/>
    <w:rsid w:val="00CE053C"/>
    <w:rsid w:val="00CF0739"/>
    <w:rsid w:val="00CF1BD5"/>
    <w:rsid w:val="00CF30AA"/>
    <w:rsid w:val="00CF6664"/>
    <w:rsid w:val="00D41142"/>
    <w:rsid w:val="00D46205"/>
    <w:rsid w:val="00D55916"/>
    <w:rsid w:val="00D70B3F"/>
    <w:rsid w:val="00D8120A"/>
    <w:rsid w:val="00D83349"/>
    <w:rsid w:val="00DB3185"/>
    <w:rsid w:val="00DD1E7A"/>
    <w:rsid w:val="00E02E5F"/>
    <w:rsid w:val="00E14731"/>
    <w:rsid w:val="00E233BA"/>
    <w:rsid w:val="00E361A5"/>
    <w:rsid w:val="00E45669"/>
    <w:rsid w:val="00EB31A7"/>
    <w:rsid w:val="00ED3F34"/>
    <w:rsid w:val="00EE7B1E"/>
    <w:rsid w:val="00EF63E6"/>
    <w:rsid w:val="00F10F43"/>
    <w:rsid w:val="00F240F2"/>
    <w:rsid w:val="00F56F1F"/>
    <w:rsid w:val="00F90E69"/>
    <w:rsid w:val="00F930D1"/>
    <w:rsid w:val="00FC5A18"/>
    <w:rsid w:val="00FD0697"/>
    <w:rsid w:val="02350FC9"/>
    <w:rsid w:val="026B667B"/>
    <w:rsid w:val="06F31DC5"/>
    <w:rsid w:val="075F14AE"/>
    <w:rsid w:val="10AA4F77"/>
    <w:rsid w:val="242B47E9"/>
    <w:rsid w:val="284B7E2D"/>
    <w:rsid w:val="34327903"/>
    <w:rsid w:val="35D956DF"/>
    <w:rsid w:val="431F4D3B"/>
    <w:rsid w:val="4A783ED4"/>
    <w:rsid w:val="4B3C3424"/>
    <w:rsid w:val="4B5D5BFC"/>
    <w:rsid w:val="4CCF6F1B"/>
    <w:rsid w:val="6C4458C4"/>
    <w:rsid w:val="6D535020"/>
    <w:rsid w:val="77B5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semiHidden="1" w:uiPriority="99" w:unhideWhenUsed="1" w:qFormat="1"/>
    <w:lsdException w:name="Subtitle" w:qFormat="1"/>
    <w:lsdException w:name="Body Text First Indent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77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qFormat/>
    <w:rsid w:val="00194776"/>
    <w:pPr>
      <w:ind w:firstLineChars="100" w:firstLine="420"/>
    </w:pPr>
    <w:rPr>
      <w:rFonts w:ascii="宋体" w:eastAsia="宋体" w:hAnsi="Times New Roman" w:cs="Times New Roman"/>
      <w:kern w:val="0"/>
      <w:sz w:val="34"/>
      <w:szCs w:val="20"/>
    </w:rPr>
  </w:style>
  <w:style w:type="paragraph" w:styleId="a4">
    <w:name w:val="Body Text"/>
    <w:basedOn w:val="a"/>
    <w:uiPriority w:val="99"/>
    <w:semiHidden/>
    <w:unhideWhenUsed/>
    <w:qFormat/>
    <w:rsid w:val="00194776"/>
    <w:pPr>
      <w:spacing w:after="120"/>
    </w:pPr>
  </w:style>
  <w:style w:type="paragraph" w:styleId="a5">
    <w:name w:val="Plain Text"/>
    <w:basedOn w:val="a"/>
    <w:qFormat/>
    <w:rsid w:val="00194776"/>
    <w:rPr>
      <w:rFonts w:eastAsia="宋体"/>
      <w:sz w:val="24"/>
    </w:rPr>
  </w:style>
  <w:style w:type="paragraph" w:styleId="a6">
    <w:name w:val="footer"/>
    <w:basedOn w:val="a"/>
    <w:link w:val="Char"/>
    <w:qFormat/>
    <w:rsid w:val="00194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rsid w:val="00194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194776"/>
    <w:rPr>
      <w:rFonts w:ascii="Calibri" w:eastAsia="宋体" w:hAnsi="Calibri" w:cs="Times New Roman"/>
      <w:sz w:val="24"/>
    </w:rPr>
  </w:style>
  <w:style w:type="table" w:styleId="a9">
    <w:name w:val="Table Grid"/>
    <w:basedOn w:val="a1"/>
    <w:uiPriority w:val="59"/>
    <w:qFormat/>
    <w:rsid w:val="00194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7"/>
    <w:qFormat/>
    <w:rsid w:val="0019477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6"/>
    <w:qFormat/>
    <w:rsid w:val="0019477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166</TotalTime>
  <Pages>6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888</cp:lastModifiedBy>
  <cp:revision>73</cp:revision>
  <cp:lastPrinted>2018-11-14T01:46:00Z</cp:lastPrinted>
  <dcterms:created xsi:type="dcterms:W3CDTF">2018-07-05T00:08:00Z</dcterms:created>
  <dcterms:modified xsi:type="dcterms:W3CDTF">2018-11-14T04:05:00Z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