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5F" w:rsidRDefault="0004275F">
      <w:pPr>
        <w:ind w:firstLineChars="300" w:firstLine="1325"/>
        <w:rPr>
          <w:rFonts w:asciiTheme="majorEastAsia" w:eastAsiaTheme="majorEastAsia" w:hAnsiTheme="majorEastAsia" w:cstheme="majorEastAsia" w:hint="eastAsia"/>
          <w:b/>
          <w:bCs/>
          <w:color w:val="000000"/>
          <w:sz w:val="44"/>
          <w:szCs w:val="44"/>
        </w:rPr>
      </w:pPr>
    </w:p>
    <w:p w:rsidR="0004275F" w:rsidRDefault="0087230C">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许昌市公路管理局“国道</w:t>
      </w:r>
      <w:r>
        <w:rPr>
          <w:rFonts w:asciiTheme="majorEastAsia" w:eastAsiaTheme="majorEastAsia" w:hAnsiTheme="majorEastAsia" w:cstheme="majorEastAsia" w:hint="eastAsia"/>
          <w:b/>
          <w:bCs/>
          <w:color w:val="000000"/>
          <w:sz w:val="44"/>
          <w:szCs w:val="44"/>
        </w:rPr>
        <w:t>311</w:t>
      </w:r>
      <w:r>
        <w:rPr>
          <w:rFonts w:asciiTheme="majorEastAsia" w:eastAsiaTheme="majorEastAsia" w:hAnsiTheme="majorEastAsia" w:cstheme="majorEastAsia" w:hint="eastAsia"/>
          <w:b/>
          <w:bCs/>
          <w:color w:val="000000"/>
          <w:sz w:val="44"/>
          <w:szCs w:val="44"/>
        </w:rPr>
        <w:t>线许鄢段改建工程勘察设计</w:t>
      </w:r>
      <w:r w:rsidR="001C0B36">
        <w:rPr>
          <w:rFonts w:asciiTheme="majorEastAsia" w:eastAsiaTheme="majorEastAsia" w:hAnsiTheme="majorEastAsia" w:cstheme="majorEastAsia" w:hint="eastAsia"/>
          <w:b/>
          <w:bCs/>
          <w:color w:val="000000"/>
          <w:sz w:val="44"/>
          <w:szCs w:val="44"/>
        </w:rPr>
        <w:t>和施工图预算编制及审查</w:t>
      </w:r>
      <w:r>
        <w:rPr>
          <w:rFonts w:asciiTheme="majorEastAsia" w:eastAsiaTheme="majorEastAsia" w:hAnsiTheme="majorEastAsia" w:cstheme="majorEastAsia" w:hint="eastAsia"/>
          <w:b/>
          <w:bCs/>
          <w:color w:val="000000"/>
          <w:sz w:val="44"/>
          <w:szCs w:val="44"/>
        </w:rPr>
        <w:t>”项目</w:t>
      </w:r>
    </w:p>
    <w:p w:rsidR="0004275F" w:rsidRDefault="0004275F">
      <w:pPr>
        <w:rPr>
          <w:rFonts w:ascii="微软简隶书" w:eastAsia="微软简隶书"/>
          <w:color w:val="000000"/>
          <w:u w:val="single"/>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87230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04275F">
      <w:pPr>
        <w:rPr>
          <w:rFonts w:ascii="微软简隶书" w:eastAsia="微软简隶书"/>
          <w:color w:val="000000"/>
        </w:rPr>
      </w:pPr>
    </w:p>
    <w:p w:rsidR="0004275F" w:rsidRDefault="0087230C">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ZFCG-G2018</w:t>
      </w:r>
      <w:r w:rsidR="007F224A">
        <w:rPr>
          <w:rFonts w:asciiTheme="majorEastAsia" w:eastAsiaTheme="majorEastAsia" w:hAnsiTheme="majorEastAsia" w:cstheme="majorEastAsia" w:hint="eastAsia"/>
          <w:b/>
          <w:bCs/>
          <w:color w:val="000000"/>
          <w:sz w:val="36"/>
          <w:szCs w:val="36"/>
        </w:rPr>
        <w:t>195</w:t>
      </w:r>
      <w:r>
        <w:rPr>
          <w:rFonts w:asciiTheme="majorEastAsia" w:eastAsiaTheme="majorEastAsia" w:hAnsiTheme="majorEastAsia" w:cstheme="majorEastAsia" w:hint="eastAsia"/>
          <w:b/>
          <w:bCs/>
          <w:color w:val="000000"/>
          <w:sz w:val="36"/>
          <w:szCs w:val="36"/>
        </w:rPr>
        <w:t>号</w:t>
      </w:r>
    </w:p>
    <w:p w:rsidR="0004275F" w:rsidRDefault="0087230C">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采购单位：许昌市公路管理局</w:t>
      </w:r>
    </w:p>
    <w:p w:rsidR="0004275F" w:rsidRDefault="0087230C">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4275F" w:rsidRDefault="0087230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二〇一八年十一月五日</w:t>
      </w:r>
    </w:p>
    <w:p w:rsidR="0004275F" w:rsidRDefault="0004275F">
      <w:pPr>
        <w:rPr>
          <w:rFonts w:asciiTheme="majorEastAsia" w:eastAsiaTheme="majorEastAsia" w:hAnsiTheme="majorEastAsia" w:cstheme="majorEastAsia"/>
          <w:b/>
          <w:bCs/>
          <w:color w:val="000000"/>
          <w:sz w:val="36"/>
          <w:szCs w:val="36"/>
        </w:rPr>
      </w:pPr>
    </w:p>
    <w:p w:rsidR="0004275F" w:rsidRDefault="0087230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4275F" w:rsidRDefault="000427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4275F" w:rsidRDefault="008723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04275F" w:rsidRDefault="008723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04275F" w:rsidRDefault="0087230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04275F" w:rsidRDefault="0087230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04275F" w:rsidRDefault="008723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4275F" w:rsidRDefault="008723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4275F" w:rsidRDefault="008723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4275F" w:rsidRDefault="008723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4275F" w:rsidRDefault="008723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4275F" w:rsidRDefault="008723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4275F" w:rsidRDefault="008723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04275F" w:rsidRDefault="008723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04275F" w:rsidRDefault="0087230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04275F" w:rsidRDefault="0087230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04275F" w:rsidRDefault="0004275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4275F" w:rsidRDefault="0004275F">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04275F" w:rsidRDefault="0087230C">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04275F" w:rsidRDefault="0004275F">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04275F" w:rsidRDefault="0087230C">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（一）项目名称：国道</w:t>
      </w:r>
      <w:r>
        <w:rPr>
          <w:rFonts w:asciiTheme="minorEastAsia" w:eastAsiaTheme="minorEastAsia" w:hAnsiTheme="minorEastAsia" w:cs="仿宋_GB2312" w:hint="eastAsia"/>
          <w:color w:val="000000"/>
          <w:shd w:val="clear" w:color="auto" w:fill="FFFFFF"/>
        </w:rPr>
        <w:t>311</w:t>
      </w:r>
      <w:r>
        <w:rPr>
          <w:rFonts w:asciiTheme="minorEastAsia" w:eastAsiaTheme="minorEastAsia" w:hAnsiTheme="minorEastAsia" w:cs="仿宋_GB2312" w:hint="eastAsia"/>
          <w:color w:val="000000"/>
          <w:shd w:val="clear" w:color="auto" w:fill="FFFFFF"/>
        </w:rPr>
        <w:t>线许鄢段改建工程勘察设计</w:t>
      </w:r>
      <w:r w:rsidR="00666D41">
        <w:rPr>
          <w:rFonts w:asciiTheme="minorEastAsia" w:eastAsiaTheme="minorEastAsia" w:hAnsiTheme="minorEastAsia" w:cs="仿宋_GB2312" w:hint="eastAsia"/>
          <w:color w:val="000000"/>
          <w:shd w:val="clear" w:color="auto" w:fill="FFFFFF"/>
        </w:rPr>
        <w:t>和施工图预算编制及审查</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Pr>
          <w:rFonts w:asciiTheme="minorEastAsia" w:eastAsiaTheme="minorEastAsia" w:hAnsiTheme="minorEastAsia" w:cs="仿宋_GB2312" w:hint="eastAsia"/>
          <w:color w:val="000000"/>
          <w:shd w:val="clear" w:color="auto" w:fill="FFFFFF"/>
        </w:rPr>
        <w:t>ZFCG-G2018</w:t>
      </w:r>
      <w:r w:rsidR="00EB05D1">
        <w:rPr>
          <w:rFonts w:asciiTheme="minorEastAsia" w:eastAsiaTheme="minorEastAsia" w:hAnsiTheme="minorEastAsia" w:cs="仿宋_GB2312" w:hint="eastAsia"/>
          <w:color w:val="000000"/>
          <w:shd w:val="clear" w:color="auto" w:fill="FFFFFF"/>
        </w:rPr>
        <w:t>195</w:t>
      </w:r>
      <w:r>
        <w:rPr>
          <w:rFonts w:asciiTheme="minorEastAsia" w:eastAsiaTheme="minorEastAsia" w:hAnsiTheme="minorEastAsia" w:cs="仿宋_GB2312" w:hint="eastAsia"/>
          <w:color w:val="000000"/>
          <w:shd w:val="clear" w:color="auto" w:fill="FFFFFF"/>
        </w:rPr>
        <w:t>号</w:t>
      </w:r>
      <w:r>
        <w:rPr>
          <w:rFonts w:asciiTheme="minorEastAsia" w:eastAsiaTheme="minorEastAsia" w:hAnsiTheme="minorEastAsia" w:cs="仿宋_GB2312" w:hint="eastAsia"/>
          <w:color w:val="000000"/>
          <w:shd w:val="clear" w:color="auto" w:fill="FFFFFF"/>
        </w:rPr>
        <w:t xml:space="preserve">    </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、全线所有勘察、设计工作（含路线、路基、路面、桥涵、交叉、交通安全设施、涉铁部分、绿化等）；</w:t>
      </w: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、全线主体工程的勘察设计、工程量清单及概、预算文件编制工作；</w:t>
      </w:r>
      <w:r>
        <w:rPr>
          <w:rFonts w:asciiTheme="minorEastAsia" w:eastAsiaTheme="minorEastAsia" w:hAnsiTheme="minorEastAsia" w:cs="仿宋_GB2312" w:hint="eastAsia"/>
          <w:color w:val="000000"/>
          <w:shd w:val="clear" w:color="auto" w:fill="FFFFFF"/>
        </w:rPr>
        <w:t>3</w:t>
      </w:r>
      <w:r>
        <w:rPr>
          <w:rFonts w:asciiTheme="minorEastAsia" w:eastAsiaTheme="minorEastAsia" w:hAnsiTheme="minorEastAsia" w:cs="仿宋_GB2312" w:hint="eastAsia"/>
          <w:color w:val="000000"/>
          <w:shd w:val="clear" w:color="auto" w:fill="FFFFFF"/>
        </w:rPr>
        <w:t>、全线交通安全设施、绿化工程的设计及工程量清单和概、预算文件编制工作；</w:t>
      </w:r>
      <w:r>
        <w:rPr>
          <w:rFonts w:asciiTheme="minorEastAsia" w:eastAsiaTheme="minorEastAsia" w:hAnsiTheme="minorEastAsia" w:cs="仿宋_GB2312" w:hint="eastAsia"/>
          <w:color w:val="000000"/>
          <w:shd w:val="clear" w:color="auto" w:fill="FFFFFF"/>
        </w:rPr>
        <w:t>4.</w:t>
      </w:r>
      <w:r>
        <w:rPr>
          <w:rFonts w:asciiTheme="minorEastAsia" w:eastAsiaTheme="minorEastAsia" w:hAnsiTheme="minorEastAsia" w:cs="仿宋_GB2312" w:hint="eastAsia"/>
          <w:color w:val="000000"/>
          <w:shd w:val="clear" w:color="auto" w:fill="FFFFFF"/>
        </w:rPr>
        <w:t>涉铁部分初步设计、施工图评审、勘察设计及安全评价。</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Pr>
          <w:rFonts w:asciiTheme="minorEastAsia" w:eastAsiaTheme="minorEastAsia" w:hAnsiTheme="minorEastAsia" w:cs="仿宋_GB2312" w:hint="eastAsia"/>
          <w:color w:val="000000"/>
          <w:shd w:val="clear" w:color="auto" w:fill="FFFFFF"/>
        </w:rPr>
        <w:t>16933800</w:t>
      </w:r>
      <w:r>
        <w:rPr>
          <w:rFonts w:asciiTheme="minorEastAsia" w:eastAsiaTheme="minorEastAsia" w:hAnsiTheme="minorEastAsia" w:cs="仿宋_GB2312" w:hint="eastAsia"/>
          <w:color w:val="000000"/>
          <w:shd w:val="clear" w:color="auto" w:fill="FFFFFF"/>
        </w:rPr>
        <w:t>元</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：合同签订后</w:t>
      </w:r>
      <w:r>
        <w:rPr>
          <w:rFonts w:asciiTheme="minorEastAsia" w:eastAsiaTheme="minorEastAsia" w:hAnsiTheme="minorEastAsia" w:cs="仿宋_GB2312" w:hint="eastAsia"/>
          <w:color w:val="000000"/>
          <w:shd w:val="clear" w:color="auto" w:fill="FFFFFF"/>
        </w:rPr>
        <w:t>120</w:t>
      </w:r>
      <w:r>
        <w:rPr>
          <w:rFonts w:asciiTheme="minorEastAsia" w:eastAsiaTheme="minorEastAsia" w:hAnsiTheme="minorEastAsia" w:cs="仿宋_GB2312" w:hint="eastAsia"/>
          <w:color w:val="000000"/>
          <w:shd w:val="clear" w:color="auto" w:fill="FFFFFF"/>
        </w:rPr>
        <w:t>个工作日内交付初步设计图纸</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（八）分包：不允许。</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4275F" w:rsidRDefault="0087230C">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（三）具备工程勘察专业类甲级及以上资质，公路行业公路专业甲级及以上资质；</w:t>
      </w:r>
    </w:p>
    <w:p w:rsidR="0004275F" w:rsidRDefault="0087230C">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（四）本次招标不接受联合体投标。</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四、招标文件的获取</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w:t>
      </w:r>
      <w:r>
        <w:rPr>
          <w:rFonts w:asciiTheme="minorEastAsia" w:eastAsiaTheme="minorEastAsia" w:hAnsiTheme="minorEastAsia" w:cs="仿宋_GB2312" w:hint="eastAsia"/>
          <w:color w:val="000000"/>
        </w:rPr>
        <w:t>2018</w:t>
      </w:r>
      <w:r>
        <w:rPr>
          <w:rFonts w:asciiTheme="minorEastAsia" w:eastAsiaTheme="minorEastAsia" w:hAnsiTheme="minorEastAsia" w:cs="仿宋_GB2312" w:hint="eastAsia"/>
          <w:color w:val="000000"/>
        </w:rPr>
        <w:t>年</w:t>
      </w:r>
      <w:r w:rsidR="00EC028A">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EC028A">
        <w:rPr>
          <w:rFonts w:asciiTheme="minorEastAsia" w:eastAsiaTheme="minorEastAsia" w:hAnsiTheme="minorEastAsia" w:cs="仿宋_GB2312" w:hint="eastAsia"/>
          <w:color w:val="000000"/>
          <w:u w:val="single"/>
        </w:rPr>
        <w:t>6</w:t>
      </w:r>
      <w:r>
        <w:rPr>
          <w:rFonts w:asciiTheme="minorEastAsia" w:eastAsiaTheme="minorEastAsia" w:hAnsiTheme="minorEastAsia" w:cs="仿宋_GB2312" w:hint="eastAsia"/>
          <w:color w:val="000000"/>
        </w:rPr>
        <w:t>日</w:t>
      </w:r>
      <w:r w:rsidR="00EC028A">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时</w:t>
      </w:r>
      <w:r w:rsidR="00EC028A">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0F57A1">
        <w:rPr>
          <w:rFonts w:asciiTheme="minorEastAsia" w:eastAsiaTheme="minorEastAsia" w:hAnsiTheme="minorEastAsia" w:cs="仿宋_GB2312" w:hint="eastAsia"/>
          <w:color w:val="000000"/>
          <w:u w:val="single"/>
        </w:rPr>
        <w:t>3</w:t>
      </w:r>
      <w:r>
        <w:rPr>
          <w:rFonts w:asciiTheme="minorEastAsia" w:eastAsiaTheme="minorEastAsia" w:hAnsiTheme="minorEastAsia" w:cs="仿宋_GB2312" w:hint="eastAsia"/>
          <w:color w:val="000000"/>
        </w:rPr>
        <w:t>室。</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本项目为全流程电子化交易项目，投标人须提交电子投标文件和纸质投标文件。</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、纸质投标文件（正本</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份、副本</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4275F" w:rsidRDefault="0087230C">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w:t>
        </w:r>
        <w:r>
          <w:rPr>
            <w:rFonts w:asciiTheme="minorEastAsia" w:eastAsiaTheme="minorEastAsia" w:hAnsiTheme="minorEastAsia" w:cs="黑体"/>
            <w:bCs/>
            <w:shd w:val="clear" w:color="auto" w:fill="FFFFFF"/>
          </w:rPr>
          <w:t>·</w:t>
        </w:r>
        <w:r>
          <w:rPr>
            <w:rFonts w:asciiTheme="minorEastAsia" w:eastAsiaTheme="minorEastAsia" w:hAnsiTheme="minorEastAsia" w:cs="黑体"/>
            <w:bCs/>
            <w:shd w:val="clear" w:color="auto" w:fill="FFFFFF"/>
          </w:rPr>
          <w:t>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采购人：许昌市公路管理局</w:t>
      </w:r>
      <w:r>
        <w:rPr>
          <w:rFonts w:asciiTheme="minorEastAsia" w:eastAsiaTheme="minorEastAsia" w:hAnsiTheme="minorEastAsia" w:cs="仿宋_GB2312" w:hint="eastAsia"/>
          <w:color w:val="000000"/>
        </w:rPr>
        <w:tab/>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址：许昌市七一路</w:t>
      </w:r>
      <w:r>
        <w:rPr>
          <w:rFonts w:asciiTheme="minorEastAsia" w:eastAsiaTheme="minorEastAsia" w:hAnsiTheme="minorEastAsia" w:cs="仿宋_GB2312" w:hint="eastAsia"/>
          <w:color w:val="000000"/>
        </w:rPr>
        <w:t>60</w:t>
      </w:r>
      <w:r>
        <w:rPr>
          <w:rFonts w:asciiTheme="minorEastAsia" w:eastAsiaTheme="minorEastAsia" w:hAnsiTheme="minorEastAsia" w:cs="仿宋_GB2312" w:hint="eastAsia"/>
          <w:color w:val="000000"/>
        </w:rPr>
        <w:t>号</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联系人：石燕燕</w:t>
      </w:r>
      <w:r>
        <w:rPr>
          <w:rFonts w:asciiTheme="minorEastAsia" w:eastAsiaTheme="minorEastAsia" w:hAnsiTheme="minorEastAsia" w:cs="仿宋_GB2312" w:hint="eastAsia"/>
          <w:color w:val="000000"/>
        </w:rPr>
        <w:tab/>
        <w:t>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0374-2658222</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址：许昌市龙兴路与竹林路交汇处公共资源大厦</w:t>
      </w:r>
    </w:p>
    <w:p w:rsidR="0004275F" w:rsidRDefault="0087230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联系人：李女士</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0374-2968687</w:t>
      </w:r>
    </w:p>
    <w:p w:rsidR="0004275F" w:rsidRDefault="0004275F">
      <w:pPr>
        <w:rPr>
          <w:rFonts w:asciiTheme="minorEastAsia" w:hAnsiTheme="minorEastAsia"/>
          <w:sz w:val="24"/>
          <w:szCs w:val="24"/>
        </w:rPr>
      </w:pPr>
    </w:p>
    <w:p w:rsidR="0004275F" w:rsidRDefault="0004275F">
      <w:pPr>
        <w:rPr>
          <w:rFonts w:asciiTheme="minorEastAsia" w:hAnsiTheme="minorEastAsia" w:cs="仿宋_GB2312"/>
          <w:color w:val="000000"/>
          <w:sz w:val="24"/>
          <w:szCs w:val="24"/>
          <w:shd w:val="clear" w:color="auto" w:fill="FFFFFF"/>
        </w:rPr>
      </w:pPr>
    </w:p>
    <w:p w:rsidR="0004275F" w:rsidRDefault="0087230C">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许昌市公路管理局</w:t>
      </w:r>
      <w:r>
        <w:rPr>
          <w:rFonts w:asciiTheme="minorEastAsia" w:hAnsiTheme="minorEastAsia" w:cs="仿宋_GB2312" w:hint="eastAsia"/>
          <w:color w:val="000000"/>
          <w:sz w:val="24"/>
          <w:szCs w:val="24"/>
        </w:rPr>
        <w:tab/>
      </w:r>
    </w:p>
    <w:p w:rsidR="0004275F" w:rsidRDefault="0087230C">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二〇一八年</w:t>
      </w:r>
      <w:r>
        <w:rPr>
          <w:rFonts w:asciiTheme="minorEastAsia" w:hAnsiTheme="minorEastAsia" w:cs="仿宋_GB2312" w:hint="eastAsia"/>
          <w:color w:val="000000"/>
          <w:sz w:val="24"/>
          <w:szCs w:val="24"/>
        </w:rPr>
        <w:t>十一</w:t>
      </w:r>
      <w:r>
        <w:rPr>
          <w:rFonts w:asciiTheme="minorEastAsia" w:hAnsiTheme="minorEastAsia" w:cs="仿宋_GB2312" w:hint="eastAsia"/>
          <w:color w:val="000000"/>
          <w:sz w:val="24"/>
          <w:szCs w:val="24"/>
        </w:rPr>
        <w:t>月</w:t>
      </w:r>
      <w:r w:rsidR="005E1918">
        <w:rPr>
          <w:rFonts w:asciiTheme="minorEastAsia" w:hAnsiTheme="minorEastAsia" w:cs="仿宋_GB2312" w:hint="eastAsia"/>
          <w:color w:val="000000"/>
          <w:sz w:val="24"/>
          <w:szCs w:val="24"/>
        </w:rPr>
        <w:t>十三</w:t>
      </w:r>
      <w:r>
        <w:rPr>
          <w:rFonts w:asciiTheme="minorEastAsia" w:hAnsiTheme="minorEastAsia" w:cs="仿宋_GB2312" w:hint="eastAsia"/>
          <w:color w:val="000000"/>
          <w:sz w:val="24"/>
          <w:szCs w:val="24"/>
        </w:rPr>
        <w:t>日</w:t>
      </w:r>
    </w:p>
    <w:p w:rsidR="0004275F" w:rsidRDefault="0087230C">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4275F" w:rsidRDefault="0087230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4275F" w:rsidRDefault="0004275F">
      <w:pPr>
        <w:pStyle w:val="a3"/>
        <w:ind w:firstLine="321"/>
        <w:rPr>
          <w:rFonts w:ascii="仿宋_GB2312" w:eastAsia="仿宋_GB2312"/>
          <w:b/>
          <w:sz w:val="32"/>
          <w:szCs w:val="32"/>
        </w:rPr>
      </w:pPr>
    </w:p>
    <w:p w:rsidR="0004275F" w:rsidRDefault="008723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4275F" w:rsidRDefault="008723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4275F" w:rsidRDefault="008723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4275F" w:rsidRDefault="008723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4275F" w:rsidRDefault="0087230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4275F" w:rsidRDefault="008723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4275F" w:rsidRDefault="008723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4275F" w:rsidRDefault="0087230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4275F" w:rsidRDefault="008723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4275F" w:rsidRDefault="0087230C">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w:t>
        </w:r>
        <w:r>
          <w:rPr>
            <w:rStyle w:val="af"/>
            <w:rFonts w:hAnsi="宋体"/>
            <w:sz w:val="24"/>
            <w:szCs w:val="24"/>
          </w:rPr>
          <w:t>21.14.6.70:8088/ggzy/</w:t>
        </w:r>
      </w:hyperlink>
      <w:r>
        <w:rPr>
          <w:rFonts w:hAnsi="宋体" w:hint="eastAsia"/>
          <w:color w:val="000000"/>
          <w:sz w:val="24"/>
          <w:szCs w:val="24"/>
        </w:rPr>
        <w:t>）。</w:t>
      </w:r>
    </w:p>
    <w:p w:rsidR="0004275F" w:rsidRDefault="0087230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4275F" w:rsidRDefault="008723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4275F" w:rsidRDefault="008723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04275F" w:rsidRDefault="008723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4275F" w:rsidRDefault="0087230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4275F" w:rsidRDefault="0087230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4275F" w:rsidRDefault="0004275F">
      <w:pPr>
        <w:autoSpaceDE w:val="0"/>
        <w:autoSpaceDN w:val="0"/>
        <w:adjustRightInd w:val="0"/>
        <w:spacing w:line="700" w:lineRule="exact"/>
        <w:ind w:firstLine="560"/>
        <w:rPr>
          <w:rFonts w:asciiTheme="minorEastAsia" w:hAnsiTheme="minorEastAsia" w:cs="仿宋_GB2312"/>
          <w:color w:val="000000"/>
          <w:sz w:val="24"/>
          <w:szCs w:val="24"/>
        </w:rPr>
      </w:pPr>
    </w:p>
    <w:p w:rsidR="0004275F" w:rsidRDefault="0004275F">
      <w:pPr>
        <w:autoSpaceDE w:val="0"/>
        <w:autoSpaceDN w:val="0"/>
        <w:adjustRightInd w:val="0"/>
        <w:spacing w:line="700" w:lineRule="exact"/>
        <w:ind w:firstLine="560"/>
        <w:rPr>
          <w:rFonts w:asciiTheme="minorEastAsia" w:hAnsiTheme="minorEastAsia" w:cs="仿宋_GB2312"/>
          <w:color w:val="000000"/>
          <w:sz w:val="24"/>
          <w:szCs w:val="24"/>
        </w:rPr>
      </w:pPr>
    </w:p>
    <w:p w:rsidR="0004275F" w:rsidRDefault="0004275F">
      <w:pPr>
        <w:autoSpaceDE w:val="0"/>
        <w:autoSpaceDN w:val="0"/>
        <w:adjustRightInd w:val="0"/>
        <w:spacing w:line="700" w:lineRule="exact"/>
        <w:ind w:firstLine="560"/>
        <w:rPr>
          <w:rFonts w:asciiTheme="minorEastAsia" w:hAnsiTheme="minorEastAsia" w:cs="仿宋_GB2312"/>
          <w:color w:val="000000"/>
          <w:sz w:val="24"/>
          <w:szCs w:val="24"/>
        </w:rPr>
      </w:pPr>
    </w:p>
    <w:p w:rsidR="0004275F" w:rsidRDefault="0004275F">
      <w:pPr>
        <w:autoSpaceDE w:val="0"/>
        <w:autoSpaceDN w:val="0"/>
        <w:adjustRightInd w:val="0"/>
        <w:spacing w:line="700" w:lineRule="exact"/>
        <w:ind w:firstLine="560"/>
        <w:rPr>
          <w:rFonts w:asciiTheme="minorEastAsia" w:hAnsiTheme="minorEastAsia" w:cs="仿宋_GB2312"/>
          <w:color w:val="000000"/>
          <w:sz w:val="24"/>
          <w:szCs w:val="24"/>
        </w:rPr>
      </w:pPr>
    </w:p>
    <w:p w:rsidR="0004275F" w:rsidRDefault="0004275F">
      <w:pPr>
        <w:autoSpaceDE w:val="0"/>
        <w:autoSpaceDN w:val="0"/>
        <w:adjustRightInd w:val="0"/>
        <w:spacing w:line="700" w:lineRule="exact"/>
        <w:ind w:firstLine="560"/>
        <w:rPr>
          <w:rFonts w:asciiTheme="minorEastAsia" w:hAnsiTheme="minorEastAsia" w:cs="仿宋_GB2312"/>
          <w:color w:val="000000"/>
          <w:sz w:val="24"/>
          <w:szCs w:val="24"/>
        </w:rPr>
      </w:pPr>
    </w:p>
    <w:p w:rsidR="0004275F" w:rsidRDefault="0004275F">
      <w:pPr>
        <w:autoSpaceDE w:val="0"/>
        <w:autoSpaceDN w:val="0"/>
        <w:adjustRightInd w:val="0"/>
        <w:spacing w:line="700" w:lineRule="exact"/>
        <w:ind w:firstLine="560"/>
        <w:rPr>
          <w:rFonts w:asciiTheme="minorEastAsia" w:hAnsiTheme="minorEastAsia" w:cs="仿宋_GB2312"/>
          <w:color w:val="000000"/>
          <w:sz w:val="24"/>
          <w:szCs w:val="24"/>
        </w:rPr>
      </w:pPr>
    </w:p>
    <w:p w:rsidR="0004275F" w:rsidRDefault="0087230C">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4275F" w:rsidRDefault="0004275F">
      <w:pPr>
        <w:widowControl/>
        <w:shd w:val="clear" w:color="auto" w:fill="FFFFFF"/>
        <w:spacing w:line="360" w:lineRule="atLeast"/>
        <w:jc w:val="left"/>
        <w:rPr>
          <w:rFonts w:asciiTheme="majorEastAsia" w:eastAsiaTheme="majorEastAsia" w:hAnsiTheme="majorEastAsia" w:cs="宋体"/>
          <w:b/>
          <w:kern w:val="0"/>
          <w:sz w:val="32"/>
          <w:szCs w:val="32"/>
        </w:rPr>
      </w:pPr>
    </w:p>
    <w:p w:rsidR="0004275F" w:rsidRDefault="0087230C">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一、本项目需实现的功能或者目标</w:t>
      </w:r>
    </w:p>
    <w:p w:rsidR="0004275F" w:rsidRDefault="0087230C">
      <w:pPr>
        <w:widowControl/>
        <w:shd w:val="clear" w:color="auto" w:fill="FFFFFF"/>
        <w:spacing w:line="360" w:lineRule="auto"/>
        <w:ind w:firstLineChars="200" w:firstLine="480"/>
        <w:jc w:val="left"/>
        <w:rPr>
          <w:rFonts w:asciiTheme="minorEastAsia" w:hAnsiTheme="minorEastAsia" w:cs="黑体"/>
          <w:b/>
          <w:bCs/>
          <w:color w:val="000000"/>
          <w:sz w:val="24"/>
          <w:szCs w:val="24"/>
          <w:shd w:val="clear" w:color="auto" w:fill="FFFFFF"/>
        </w:rPr>
      </w:pPr>
      <w:r>
        <w:rPr>
          <w:rFonts w:ascii="宋体" w:cs="宋体" w:hint="eastAsia"/>
          <w:sz w:val="24"/>
          <w:lang w:val="zh-CN"/>
        </w:rPr>
        <w:t>国道</w:t>
      </w:r>
      <w:r>
        <w:rPr>
          <w:rFonts w:ascii="宋体" w:cs="宋体" w:hint="eastAsia"/>
          <w:sz w:val="24"/>
          <w:lang w:val="zh-CN"/>
        </w:rPr>
        <w:t>311</w:t>
      </w:r>
      <w:r>
        <w:rPr>
          <w:rFonts w:ascii="宋体" w:cs="宋体" w:hint="eastAsia"/>
          <w:sz w:val="24"/>
          <w:lang w:val="zh-CN"/>
        </w:rPr>
        <w:t>线许鄢段改建工程，路线全长</w:t>
      </w:r>
      <w:r>
        <w:rPr>
          <w:rFonts w:ascii="宋体" w:cs="宋体" w:hint="eastAsia"/>
          <w:sz w:val="24"/>
          <w:lang w:val="zh-CN"/>
        </w:rPr>
        <w:t>57.263</w:t>
      </w:r>
      <w:r>
        <w:rPr>
          <w:rFonts w:ascii="宋体" w:cs="宋体" w:hint="eastAsia"/>
          <w:sz w:val="24"/>
          <w:lang w:val="zh-CN"/>
        </w:rPr>
        <w:t>公里。其中：扣除利用新国道</w:t>
      </w:r>
      <w:r>
        <w:rPr>
          <w:rFonts w:ascii="宋体" w:cs="宋体" w:hint="eastAsia"/>
          <w:sz w:val="24"/>
          <w:lang w:val="zh-CN"/>
        </w:rPr>
        <w:t>107</w:t>
      </w:r>
      <w:r>
        <w:rPr>
          <w:rFonts w:ascii="宋体" w:cs="宋体" w:hint="eastAsia"/>
          <w:sz w:val="24"/>
          <w:lang w:val="zh-CN"/>
        </w:rPr>
        <w:t>段</w:t>
      </w:r>
      <w:r>
        <w:rPr>
          <w:rFonts w:ascii="宋体" w:cs="宋体" w:hint="eastAsia"/>
          <w:sz w:val="24"/>
          <w:lang w:val="zh-CN"/>
        </w:rPr>
        <w:t>3.367</w:t>
      </w:r>
      <w:r>
        <w:rPr>
          <w:rFonts w:ascii="宋体" w:cs="宋体" w:hint="eastAsia"/>
          <w:sz w:val="24"/>
          <w:lang w:val="zh-CN"/>
        </w:rPr>
        <w:t>公里后，实际建设里程</w:t>
      </w:r>
      <w:r>
        <w:rPr>
          <w:rFonts w:ascii="宋体" w:cs="宋体" w:hint="eastAsia"/>
          <w:sz w:val="24"/>
          <w:lang w:val="zh-CN"/>
        </w:rPr>
        <w:t>53.896</w:t>
      </w:r>
      <w:r>
        <w:rPr>
          <w:rFonts w:ascii="宋体" w:cs="宋体" w:hint="eastAsia"/>
          <w:sz w:val="24"/>
          <w:lang w:val="zh-CN"/>
        </w:rPr>
        <w:t>公里。双向四车道一级公路技术指标，设计时速</w:t>
      </w:r>
      <w:r>
        <w:rPr>
          <w:rFonts w:ascii="宋体" w:cs="宋体" w:hint="eastAsia"/>
          <w:sz w:val="24"/>
          <w:lang w:val="zh-CN"/>
        </w:rPr>
        <w:t>80</w:t>
      </w:r>
      <w:r>
        <w:rPr>
          <w:rFonts w:ascii="宋体" w:cs="宋体" w:hint="eastAsia"/>
          <w:sz w:val="24"/>
          <w:lang w:val="zh-CN"/>
        </w:rPr>
        <w:t>千米</w:t>
      </w:r>
      <w:r>
        <w:rPr>
          <w:rFonts w:ascii="宋体" w:cs="宋体" w:hint="eastAsia"/>
          <w:sz w:val="24"/>
          <w:lang w:val="zh-CN"/>
        </w:rPr>
        <w:t>/</w:t>
      </w:r>
      <w:r>
        <w:rPr>
          <w:rFonts w:ascii="宋体" w:cs="宋体" w:hint="eastAsia"/>
          <w:sz w:val="24"/>
          <w:lang w:val="zh-CN"/>
        </w:rPr>
        <w:t>小时。全线设置中桥</w:t>
      </w:r>
      <w:r>
        <w:rPr>
          <w:rFonts w:ascii="宋体" w:cs="宋体" w:hint="eastAsia"/>
          <w:sz w:val="24"/>
          <w:lang w:val="zh-CN"/>
        </w:rPr>
        <w:t>11</w:t>
      </w:r>
      <w:r>
        <w:rPr>
          <w:rFonts w:ascii="宋体" w:cs="宋体" w:hint="eastAsia"/>
          <w:sz w:val="24"/>
          <w:lang w:val="zh-CN"/>
        </w:rPr>
        <w:t>座</w:t>
      </w:r>
      <w:r>
        <w:rPr>
          <w:rFonts w:ascii="宋体" w:cs="宋体" w:hint="eastAsia"/>
          <w:sz w:val="24"/>
          <w:lang w:val="zh-CN"/>
        </w:rPr>
        <w:t>613.86</w:t>
      </w:r>
      <w:r>
        <w:rPr>
          <w:rFonts w:ascii="宋体" w:cs="宋体" w:hint="eastAsia"/>
          <w:sz w:val="24"/>
          <w:lang w:val="zh-CN"/>
        </w:rPr>
        <w:t>米，小桥</w:t>
      </w:r>
      <w:r>
        <w:rPr>
          <w:rFonts w:ascii="宋体" w:cs="宋体" w:hint="eastAsia"/>
          <w:sz w:val="24"/>
          <w:lang w:val="zh-CN"/>
        </w:rPr>
        <w:t xml:space="preserve">4 </w:t>
      </w:r>
      <w:r>
        <w:rPr>
          <w:rFonts w:ascii="宋体" w:cs="宋体" w:hint="eastAsia"/>
          <w:sz w:val="24"/>
          <w:lang w:val="zh-CN"/>
        </w:rPr>
        <w:t>座</w:t>
      </w:r>
      <w:r>
        <w:rPr>
          <w:rFonts w:ascii="宋体" w:cs="宋体" w:hint="eastAsia"/>
          <w:sz w:val="24"/>
          <w:lang w:val="zh-CN"/>
        </w:rPr>
        <w:t>72.16</w:t>
      </w:r>
      <w:r>
        <w:rPr>
          <w:rFonts w:ascii="宋体" w:cs="宋体" w:hint="eastAsia"/>
          <w:sz w:val="24"/>
          <w:lang w:val="zh-CN"/>
        </w:rPr>
        <w:t>米，涵洞</w:t>
      </w:r>
      <w:r>
        <w:rPr>
          <w:rFonts w:ascii="宋体" w:cs="宋体" w:hint="eastAsia"/>
          <w:sz w:val="24"/>
          <w:lang w:val="zh-CN"/>
        </w:rPr>
        <w:t>84</w:t>
      </w:r>
      <w:r>
        <w:rPr>
          <w:rFonts w:ascii="宋体" w:cs="宋体" w:hint="eastAsia"/>
          <w:sz w:val="24"/>
          <w:lang w:val="zh-CN"/>
        </w:rPr>
        <w:t>道，下穿郑合高铁分离式交叉</w:t>
      </w:r>
      <w:r>
        <w:rPr>
          <w:rFonts w:ascii="宋体" w:cs="宋体" w:hint="eastAsia"/>
          <w:sz w:val="24"/>
          <w:lang w:val="zh-CN"/>
        </w:rPr>
        <w:t>1</w:t>
      </w:r>
      <w:r>
        <w:rPr>
          <w:rFonts w:ascii="宋体" w:cs="宋体" w:hint="eastAsia"/>
          <w:sz w:val="24"/>
          <w:lang w:val="zh-CN"/>
        </w:rPr>
        <w:t>处，下穿兰南高速公路分离式交叉</w:t>
      </w:r>
      <w:r>
        <w:rPr>
          <w:rFonts w:ascii="宋体" w:cs="宋体" w:hint="eastAsia"/>
          <w:sz w:val="24"/>
          <w:lang w:val="zh-CN"/>
        </w:rPr>
        <w:t>2</w:t>
      </w:r>
      <w:r>
        <w:rPr>
          <w:rFonts w:ascii="宋体" w:cs="宋体" w:hint="eastAsia"/>
          <w:sz w:val="24"/>
          <w:lang w:val="zh-CN"/>
        </w:rPr>
        <w:t>处，上跨京广铁路分离式交叉</w:t>
      </w:r>
      <w:r>
        <w:rPr>
          <w:rFonts w:ascii="宋体" w:cs="宋体" w:hint="eastAsia"/>
          <w:sz w:val="24"/>
          <w:lang w:val="zh-CN"/>
        </w:rPr>
        <w:t>1</w:t>
      </w:r>
      <w:r>
        <w:rPr>
          <w:rFonts w:ascii="宋体" w:cs="宋体" w:hint="eastAsia"/>
          <w:sz w:val="24"/>
          <w:lang w:val="zh-CN"/>
        </w:rPr>
        <w:t>处，下穿禹亳铁路分离式交叉</w:t>
      </w:r>
      <w:r>
        <w:rPr>
          <w:rFonts w:ascii="宋体" w:cs="宋体" w:hint="eastAsia"/>
          <w:sz w:val="24"/>
          <w:lang w:val="zh-CN"/>
        </w:rPr>
        <w:t>1</w:t>
      </w:r>
      <w:r>
        <w:rPr>
          <w:rFonts w:ascii="宋体" w:cs="宋体" w:hint="eastAsia"/>
          <w:sz w:val="24"/>
          <w:lang w:val="zh-CN"/>
        </w:rPr>
        <w:t>处，互通式立交</w:t>
      </w:r>
      <w:r>
        <w:rPr>
          <w:rFonts w:ascii="宋体" w:cs="宋体" w:hint="eastAsia"/>
          <w:sz w:val="24"/>
          <w:lang w:val="zh-CN"/>
        </w:rPr>
        <w:t>2</w:t>
      </w:r>
      <w:r>
        <w:rPr>
          <w:rFonts w:ascii="宋体" w:cs="宋体" w:hint="eastAsia"/>
          <w:sz w:val="24"/>
          <w:lang w:val="zh-CN"/>
        </w:rPr>
        <w:t>处，平面交叉</w:t>
      </w:r>
      <w:r>
        <w:rPr>
          <w:rFonts w:ascii="宋体" w:cs="宋体" w:hint="eastAsia"/>
          <w:sz w:val="24"/>
          <w:lang w:val="zh-CN"/>
        </w:rPr>
        <w:t>49</w:t>
      </w:r>
      <w:r>
        <w:rPr>
          <w:rFonts w:ascii="宋体" w:cs="宋体" w:hint="eastAsia"/>
          <w:sz w:val="24"/>
          <w:lang w:val="zh-CN"/>
        </w:rPr>
        <w:t>处，设养护工区</w:t>
      </w:r>
      <w:r>
        <w:rPr>
          <w:rFonts w:ascii="宋体" w:cs="宋体" w:hint="eastAsia"/>
          <w:sz w:val="24"/>
          <w:lang w:val="zh-CN"/>
        </w:rPr>
        <w:t>2</w:t>
      </w:r>
      <w:r>
        <w:rPr>
          <w:rFonts w:ascii="宋体" w:cs="宋体" w:hint="eastAsia"/>
          <w:sz w:val="24"/>
          <w:lang w:val="zh-CN"/>
        </w:rPr>
        <w:t>处，排水泵房</w:t>
      </w:r>
      <w:r>
        <w:rPr>
          <w:rFonts w:ascii="宋体" w:cs="宋体" w:hint="eastAsia"/>
          <w:sz w:val="24"/>
          <w:lang w:val="zh-CN"/>
        </w:rPr>
        <w:t>4</w:t>
      </w:r>
      <w:r>
        <w:rPr>
          <w:rFonts w:ascii="宋体" w:cs="宋体" w:hint="eastAsia"/>
          <w:sz w:val="24"/>
          <w:lang w:val="zh-CN"/>
        </w:rPr>
        <w:t>处，收费站</w:t>
      </w:r>
      <w:r>
        <w:rPr>
          <w:rFonts w:ascii="宋体" w:cs="宋体" w:hint="eastAsia"/>
          <w:sz w:val="24"/>
          <w:lang w:val="zh-CN"/>
        </w:rPr>
        <w:t>1</w:t>
      </w:r>
      <w:r>
        <w:rPr>
          <w:rFonts w:ascii="宋体" w:cs="宋体" w:hint="eastAsia"/>
          <w:sz w:val="24"/>
          <w:lang w:val="zh-CN"/>
        </w:rPr>
        <w:t>处。</w:t>
      </w:r>
    </w:p>
    <w:p w:rsidR="0004275F" w:rsidRDefault="0087230C">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1</w:t>
      </w:r>
      <w:r>
        <w:rPr>
          <w:rFonts w:ascii="宋体" w:cs="宋体" w:hint="eastAsia"/>
          <w:sz w:val="24"/>
          <w:lang w:val="zh-CN"/>
        </w:rPr>
        <w:t>、全线所有勘察、设计工作（含路线、</w:t>
      </w:r>
      <w:r>
        <w:rPr>
          <w:rFonts w:ascii="宋体" w:cs="宋体" w:hint="eastAsia"/>
          <w:sz w:val="24"/>
          <w:lang w:val="zh-CN"/>
        </w:rPr>
        <w:t>路基、路面、桥涵、交叉、交通安全设施、涉铁部分、绿化等）；</w:t>
      </w:r>
    </w:p>
    <w:p w:rsidR="0004275F" w:rsidRDefault="0087230C">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2</w:t>
      </w:r>
      <w:r>
        <w:rPr>
          <w:rFonts w:ascii="宋体" w:cs="宋体" w:hint="eastAsia"/>
          <w:sz w:val="24"/>
          <w:lang w:val="zh-CN"/>
        </w:rPr>
        <w:t>、全线主体工程的勘察设计、工程量清单及概、预算文件编制工作；</w:t>
      </w:r>
    </w:p>
    <w:p w:rsidR="0004275F" w:rsidRDefault="0087230C">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3</w:t>
      </w:r>
      <w:r>
        <w:rPr>
          <w:rFonts w:ascii="宋体" w:cs="宋体" w:hint="eastAsia"/>
          <w:sz w:val="24"/>
          <w:lang w:val="zh-CN"/>
        </w:rPr>
        <w:t>、全线交通安全设施、绿化工程的设计及工程量清单和概、预算文件编制工作；</w:t>
      </w:r>
    </w:p>
    <w:p w:rsidR="0004275F" w:rsidRDefault="0087230C">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4.</w:t>
      </w:r>
      <w:r>
        <w:rPr>
          <w:rFonts w:ascii="宋体" w:cs="宋体" w:hint="eastAsia"/>
          <w:sz w:val="24"/>
          <w:lang w:val="zh-CN"/>
        </w:rPr>
        <w:t>涉铁部分初步设计、施工图评审、勘察设计及安全评价。</w:t>
      </w:r>
    </w:p>
    <w:p w:rsidR="0004275F" w:rsidRDefault="0087230C">
      <w:pPr>
        <w:widowControl/>
        <w:shd w:val="clear" w:color="auto" w:fill="FFFFFF"/>
        <w:spacing w:line="360" w:lineRule="auto"/>
        <w:ind w:firstLineChars="200" w:firstLine="482"/>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04275F" w:rsidRDefault="0087230C">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二、采购标的执行标准</w:t>
      </w:r>
    </w:p>
    <w:p w:rsidR="0004275F" w:rsidRDefault="0087230C">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imes New Roman" w:eastAsia="仿宋_GB2312" w:hAnsi="Times New Roman" w:cs="Times New Roman" w:hint="eastAsia"/>
          <w:i/>
          <w:color w:val="548DD4" w:themeColor="text2" w:themeTint="99"/>
          <w:kern w:val="0"/>
          <w:sz w:val="24"/>
          <w:szCs w:val="24"/>
        </w:rPr>
        <w:t>国家标准：</w:t>
      </w:r>
      <w:r>
        <w:rPr>
          <w:rFonts w:ascii="Times New Roman" w:eastAsia="仿宋_GB2312" w:hAnsi="Times New Roman" w:cs="Times New Roman"/>
          <w:i/>
          <w:color w:val="548DD4" w:themeColor="text2" w:themeTint="99"/>
          <w:kern w:val="0"/>
          <w:sz w:val="24"/>
          <w:szCs w:val="24"/>
        </w:rPr>
        <w:t xml:space="preserve"> </w:t>
      </w:r>
    </w:p>
    <w:p w:rsidR="0004275F" w:rsidRDefault="0087230C">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w:t>
      </w: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lang w:val="zh-CN"/>
        </w:rPr>
        <w:t>）</w:t>
      </w:r>
      <w:r>
        <w:rPr>
          <w:rFonts w:asciiTheme="minorEastAsia" w:hAnsiTheme="minorEastAsia" w:cs="仿宋_GB2312"/>
          <w:color w:val="7030A0"/>
          <w:sz w:val="24"/>
          <w:szCs w:val="24"/>
          <w:lang w:val="zh-CN"/>
        </w:rPr>
        <w:t>强制性产品认证</w:t>
      </w:r>
    </w:p>
    <w:p w:rsidR="0004275F" w:rsidRDefault="0087230C">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w:t>
      </w:r>
      <w:r>
        <w:rPr>
          <w:rFonts w:asciiTheme="minorEastAsia" w:hAnsiTheme="minorEastAsia" w:cs="仿宋_GB2312" w:hint="eastAsia"/>
          <w:color w:val="7030A0"/>
          <w:sz w:val="24"/>
          <w:szCs w:val="24"/>
          <w:lang w:val="zh-CN"/>
        </w:rPr>
        <w:t>3C</w:t>
      </w:r>
      <w:r>
        <w:rPr>
          <w:rFonts w:asciiTheme="minorEastAsia" w:hAnsiTheme="minorEastAsia" w:cs="仿宋_GB2312" w:hint="eastAsia"/>
          <w:color w:val="7030A0"/>
          <w:sz w:val="24"/>
          <w:szCs w:val="24"/>
          <w:lang w:val="zh-CN"/>
        </w:rPr>
        <w:t>认证）范围内</w:t>
      </w:r>
      <w:r>
        <w:rPr>
          <w:rFonts w:asciiTheme="minorEastAsia" w:hAnsiTheme="minorEastAsia" w:cs="仿宋_GB2312" w:hint="eastAsia"/>
          <w:color w:val="7030A0"/>
          <w:sz w:val="24"/>
          <w:szCs w:val="24"/>
          <w:lang w:val="zh-CN"/>
        </w:rPr>
        <w:t>,</w:t>
      </w:r>
      <w:r>
        <w:rPr>
          <w:rFonts w:asciiTheme="minorEastAsia" w:hAnsiTheme="minorEastAsia" w:cs="仿宋_GB2312" w:hint="eastAsia"/>
          <w:color w:val="7030A0"/>
          <w:sz w:val="24"/>
          <w:szCs w:val="24"/>
          <w:lang w:val="zh-CN"/>
        </w:rPr>
        <w:t>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04275F" w:rsidRDefault="0087230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04275F" w:rsidRDefault="0087230C">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w:t>
      </w:r>
      <w:r>
        <w:rPr>
          <w:rFonts w:asciiTheme="minorEastAsia" w:hAnsiTheme="minorEastAsia" w:cs="仿宋_GB2312" w:hint="eastAsia"/>
          <w:color w:val="7030A0"/>
          <w:sz w:val="24"/>
          <w:szCs w:val="24"/>
          <w:lang w:val="zh-CN"/>
        </w:rPr>
        <w:lastRenderedPageBreak/>
        <w:t>承担其投标被视为非实质性响应投标的风险。</w:t>
      </w:r>
    </w:p>
    <w:p w:rsidR="0004275F" w:rsidRDefault="0087230C">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三、服务标准、期限、效率等要求</w:t>
      </w:r>
    </w:p>
    <w:p w:rsidR="0004275F" w:rsidRDefault="0087230C">
      <w:pPr>
        <w:widowControl/>
        <w:shd w:val="clear" w:color="auto" w:fill="FFFFFF"/>
        <w:spacing w:line="360" w:lineRule="auto"/>
        <w:ind w:firstLineChars="200" w:firstLine="480"/>
        <w:contextualSpacing/>
        <w:jc w:val="left"/>
        <w:rPr>
          <w:rFonts w:asciiTheme="minorEastAsia" w:hAnsiTheme="minorEastAsia" w:cs="Arial"/>
          <w:color w:val="000000"/>
          <w:kern w:val="0"/>
          <w:sz w:val="24"/>
          <w:szCs w:val="24"/>
        </w:rPr>
      </w:pPr>
      <w:r>
        <w:rPr>
          <w:rFonts w:asciiTheme="minorEastAsia" w:hAnsiTheme="minorEastAsia" w:cs="Arial"/>
          <w:color w:val="000000"/>
          <w:kern w:val="0"/>
          <w:sz w:val="24"/>
          <w:szCs w:val="24"/>
        </w:rPr>
        <w:t>按照采购人通知，对项目进行外业检测并出具检测报告。</w:t>
      </w:r>
    </w:p>
    <w:p w:rsidR="0004275F" w:rsidRDefault="0087230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04275F" w:rsidRDefault="0087230C">
      <w:pPr>
        <w:widowControl/>
        <w:shd w:val="clear" w:color="auto" w:fill="FFFFFF"/>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由采购人成立验收小组</w:t>
      </w:r>
      <w:r>
        <w:rPr>
          <w:rFonts w:asciiTheme="minorEastAsia" w:hAnsiTheme="minorEastAsia" w:cs="Arial" w:hint="eastAsia"/>
          <w:color w:val="000000"/>
          <w:kern w:val="0"/>
          <w:sz w:val="24"/>
          <w:szCs w:val="24"/>
        </w:rPr>
        <w:t>,</w:t>
      </w:r>
      <w:r>
        <w:rPr>
          <w:rFonts w:asciiTheme="minorEastAsia" w:hAnsiTheme="minorEastAsia" w:cs="Arial" w:hint="eastAsia"/>
          <w:color w:val="000000"/>
          <w:kern w:val="0"/>
          <w:sz w:val="24"/>
          <w:szCs w:val="24"/>
        </w:rPr>
        <w:t>按照采购合同的约定对中标人履约情况进行验收。验收时</w:t>
      </w:r>
      <w:r>
        <w:rPr>
          <w:rFonts w:asciiTheme="minorEastAsia" w:hAnsiTheme="minorEastAsia" w:cs="Arial" w:hint="eastAsia"/>
          <w:color w:val="000000"/>
          <w:kern w:val="0"/>
          <w:sz w:val="24"/>
          <w:szCs w:val="24"/>
        </w:rPr>
        <w:t>,</w:t>
      </w:r>
      <w:r>
        <w:rPr>
          <w:rFonts w:asciiTheme="minorEastAsia" w:hAnsiTheme="minorEastAsia" w:cs="Arial" w:hint="eastAsia"/>
          <w:color w:val="000000"/>
          <w:kern w:val="0"/>
          <w:sz w:val="24"/>
          <w:szCs w:val="24"/>
        </w:rPr>
        <w:t>按照采购合同的约定对每一项技术、服务、安全标准的履约情况进行确认。验收结束后</w:t>
      </w:r>
      <w:r>
        <w:rPr>
          <w:rFonts w:asciiTheme="minorEastAsia" w:hAnsiTheme="minorEastAsia" w:cs="Arial" w:hint="eastAsia"/>
          <w:color w:val="000000"/>
          <w:kern w:val="0"/>
          <w:sz w:val="24"/>
          <w:szCs w:val="24"/>
        </w:rPr>
        <w:t>,</w:t>
      </w:r>
      <w:r>
        <w:rPr>
          <w:rFonts w:asciiTheme="minorEastAsia" w:hAnsiTheme="minorEastAsia" w:cs="Arial" w:hint="eastAsia"/>
          <w:color w:val="000000"/>
          <w:kern w:val="0"/>
          <w:sz w:val="24"/>
          <w:szCs w:val="24"/>
        </w:rPr>
        <w:t>出具验收书</w:t>
      </w:r>
      <w:r>
        <w:rPr>
          <w:rFonts w:asciiTheme="minorEastAsia" w:hAnsiTheme="minorEastAsia" w:cs="Arial" w:hint="eastAsia"/>
          <w:color w:val="000000"/>
          <w:kern w:val="0"/>
          <w:sz w:val="24"/>
          <w:szCs w:val="24"/>
        </w:rPr>
        <w:t>,</w:t>
      </w:r>
      <w:r>
        <w:rPr>
          <w:rFonts w:asciiTheme="minorEastAsia" w:hAnsiTheme="minorEastAsia" w:cs="Arial" w:hint="eastAsia"/>
          <w:color w:val="000000"/>
          <w:kern w:val="0"/>
          <w:sz w:val="24"/>
          <w:szCs w:val="24"/>
        </w:rPr>
        <w:t>列明各项标准的验收情况及项目总体评价</w:t>
      </w:r>
      <w:r>
        <w:rPr>
          <w:rFonts w:asciiTheme="minorEastAsia" w:hAnsiTheme="minorEastAsia" w:cs="Arial" w:hint="eastAsia"/>
          <w:color w:val="000000"/>
          <w:kern w:val="0"/>
          <w:sz w:val="24"/>
          <w:szCs w:val="24"/>
        </w:rPr>
        <w:t>,</w:t>
      </w:r>
      <w:r>
        <w:rPr>
          <w:rFonts w:asciiTheme="minorEastAsia" w:hAnsiTheme="minorEastAsia" w:cs="Arial" w:hint="eastAsia"/>
          <w:color w:val="000000"/>
          <w:kern w:val="0"/>
          <w:sz w:val="24"/>
          <w:szCs w:val="24"/>
        </w:rPr>
        <w:t>由验收双方共同签署。</w:t>
      </w:r>
    </w:p>
    <w:p w:rsidR="0004275F" w:rsidRDefault="0087230C">
      <w:pPr>
        <w:widowControl/>
        <w:shd w:val="clear" w:color="auto" w:fill="FFFFFF"/>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r>
        <w:rPr>
          <w:rFonts w:asciiTheme="minorEastAsia" w:hAnsiTheme="minorEastAsia" w:cs="Arial" w:hint="eastAsia"/>
          <w:color w:val="000000"/>
          <w:kern w:val="0"/>
          <w:sz w:val="24"/>
          <w:szCs w:val="24"/>
        </w:rPr>
        <w:t>、按照招标文件要求、投标文件响应和承诺验收；</w:t>
      </w:r>
    </w:p>
    <w:p w:rsidR="0004275F" w:rsidRDefault="0087230C">
      <w:pPr>
        <w:pStyle w:val="af0"/>
        <w:widowControl/>
        <w:shd w:val="clear" w:color="auto" w:fill="FFFFFF"/>
        <w:spacing w:line="360" w:lineRule="auto"/>
        <w:ind w:leftChars="71" w:left="149" w:firstLineChars="150" w:firstLine="36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Pr>
          <w:rFonts w:asciiTheme="minorEastAsia" w:hAnsiTheme="minorEastAsia" w:cs="Arial" w:hint="eastAsia"/>
          <w:color w:val="000000"/>
          <w:kern w:val="0"/>
          <w:sz w:val="24"/>
          <w:szCs w:val="24"/>
        </w:rPr>
        <w:t>、采购标的的其他技术、服务等要求。</w:t>
      </w:r>
    </w:p>
    <w:p w:rsidR="0004275F" w:rsidRDefault="0087230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04275F" w:rsidRDefault="0087230C">
      <w:pPr>
        <w:widowControl/>
        <w:shd w:val="clear" w:color="auto" w:fill="FFFFFF"/>
        <w:spacing w:line="360" w:lineRule="auto"/>
        <w:ind w:firstLineChars="200" w:firstLine="480"/>
        <w:contextualSpacing/>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r>
        <w:rPr>
          <w:rFonts w:asciiTheme="minorEastAsia" w:hAnsiTheme="minorEastAsia" w:cs="Arial" w:hint="eastAsia"/>
          <w:color w:val="000000"/>
          <w:kern w:val="0"/>
          <w:sz w:val="24"/>
          <w:szCs w:val="24"/>
        </w:rPr>
        <w:t>、支付方式：银行</w:t>
      </w:r>
      <w:r>
        <w:rPr>
          <w:rFonts w:asciiTheme="minorEastAsia" w:hAnsiTheme="minorEastAsia" w:cs="Arial" w:hint="eastAsia"/>
          <w:color w:val="000000"/>
          <w:kern w:val="0"/>
          <w:sz w:val="24"/>
          <w:szCs w:val="24"/>
        </w:rPr>
        <w:t>转账</w:t>
      </w:r>
    </w:p>
    <w:p w:rsidR="0004275F" w:rsidRDefault="0087230C">
      <w:pPr>
        <w:widowControl/>
        <w:shd w:val="clear" w:color="auto" w:fill="FFFFFF"/>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Pr>
          <w:rFonts w:asciiTheme="minorEastAsia" w:hAnsiTheme="minorEastAsia" w:cs="Arial" w:hint="eastAsia"/>
          <w:color w:val="000000"/>
          <w:kern w:val="0"/>
          <w:sz w:val="24"/>
          <w:szCs w:val="24"/>
        </w:rPr>
        <w:t>、支付时间及条件：</w:t>
      </w:r>
      <w:r>
        <w:rPr>
          <w:rFonts w:asciiTheme="minorEastAsia" w:hAnsiTheme="minorEastAsia" w:cs="Arial" w:hint="eastAsia"/>
          <w:color w:val="000000"/>
          <w:kern w:val="0"/>
          <w:sz w:val="24"/>
          <w:szCs w:val="24"/>
        </w:rPr>
        <w:t>1</w:t>
      </w:r>
      <w:r>
        <w:rPr>
          <w:rFonts w:asciiTheme="minorEastAsia" w:hAnsiTheme="minorEastAsia" w:cs="Arial" w:hint="eastAsia"/>
          <w:color w:val="000000"/>
          <w:kern w:val="0"/>
          <w:sz w:val="24"/>
          <w:szCs w:val="24"/>
        </w:rPr>
        <w:t>、合同签署后</w:t>
      </w:r>
      <w:r>
        <w:rPr>
          <w:rFonts w:asciiTheme="minorEastAsia" w:hAnsiTheme="minorEastAsia" w:cs="Arial" w:hint="eastAsia"/>
          <w:color w:val="000000"/>
          <w:kern w:val="0"/>
          <w:sz w:val="24"/>
          <w:szCs w:val="24"/>
        </w:rPr>
        <w:t>28</w:t>
      </w:r>
      <w:r>
        <w:rPr>
          <w:rFonts w:asciiTheme="minorEastAsia" w:hAnsiTheme="minorEastAsia" w:cs="Arial" w:hint="eastAsia"/>
          <w:color w:val="000000"/>
          <w:kern w:val="0"/>
          <w:sz w:val="24"/>
          <w:szCs w:val="24"/>
        </w:rPr>
        <w:t>天内，甲方向乙方支付勘察设计费用的</w:t>
      </w:r>
      <w:r>
        <w:rPr>
          <w:rFonts w:asciiTheme="minorEastAsia" w:hAnsiTheme="minorEastAsia" w:cs="Arial" w:hint="eastAsia"/>
          <w:color w:val="000000"/>
          <w:kern w:val="0"/>
          <w:sz w:val="24"/>
          <w:szCs w:val="24"/>
        </w:rPr>
        <w:t>10%</w:t>
      </w:r>
      <w:r>
        <w:rPr>
          <w:rFonts w:asciiTheme="minorEastAsia" w:hAnsiTheme="minorEastAsia" w:cs="Arial" w:hint="eastAsia"/>
          <w:color w:val="000000"/>
          <w:kern w:val="0"/>
          <w:sz w:val="24"/>
          <w:szCs w:val="24"/>
        </w:rPr>
        <w:t>作为预付款（本合同履行后，预付款抵作勘察设计费，不再扣回）；</w:t>
      </w:r>
    </w:p>
    <w:p w:rsidR="0004275F" w:rsidRDefault="0087230C">
      <w:pPr>
        <w:widowControl/>
        <w:shd w:val="clear" w:color="auto" w:fill="FFFFFF"/>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Pr>
          <w:rFonts w:asciiTheme="minorEastAsia" w:hAnsiTheme="minorEastAsia" w:cs="Arial" w:hint="eastAsia"/>
          <w:color w:val="000000"/>
          <w:kern w:val="0"/>
          <w:sz w:val="24"/>
          <w:szCs w:val="24"/>
        </w:rPr>
        <w:t>、初步设计文件按期完成后并送至采购人处，经采购人或上级主管部门审查、修改批准后，支付勘察设计费用的</w:t>
      </w:r>
      <w:r>
        <w:rPr>
          <w:rFonts w:asciiTheme="minorEastAsia" w:hAnsiTheme="minorEastAsia" w:cs="Arial" w:hint="eastAsia"/>
          <w:color w:val="000000"/>
          <w:kern w:val="0"/>
          <w:sz w:val="24"/>
          <w:szCs w:val="24"/>
        </w:rPr>
        <w:t>30%</w:t>
      </w:r>
      <w:r>
        <w:rPr>
          <w:rFonts w:asciiTheme="minorEastAsia" w:hAnsiTheme="minorEastAsia" w:cs="Arial" w:hint="eastAsia"/>
          <w:color w:val="000000"/>
          <w:kern w:val="0"/>
          <w:sz w:val="24"/>
          <w:szCs w:val="24"/>
        </w:rPr>
        <w:t>；</w:t>
      </w:r>
    </w:p>
    <w:p w:rsidR="0004275F" w:rsidRDefault="0087230C">
      <w:pPr>
        <w:widowControl/>
        <w:shd w:val="clear" w:color="auto" w:fill="FFFFFF"/>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w:t>
      </w:r>
      <w:r>
        <w:rPr>
          <w:rFonts w:asciiTheme="minorEastAsia" w:hAnsiTheme="minorEastAsia" w:cs="Arial" w:hint="eastAsia"/>
          <w:color w:val="000000"/>
          <w:kern w:val="0"/>
          <w:sz w:val="24"/>
          <w:szCs w:val="24"/>
        </w:rPr>
        <w:t>、主体土建工程施工图设计文件按期完成后并送至采购人处，经采购人或上级主管部门审查、修改批准后，支付勘察设计费用的</w:t>
      </w:r>
      <w:r>
        <w:rPr>
          <w:rFonts w:asciiTheme="minorEastAsia" w:hAnsiTheme="minorEastAsia" w:cs="Arial" w:hint="eastAsia"/>
          <w:color w:val="000000"/>
          <w:kern w:val="0"/>
          <w:sz w:val="24"/>
          <w:szCs w:val="24"/>
        </w:rPr>
        <w:t>30%</w:t>
      </w:r>
      <w:r>
        <w:rPr>
          <w:rFonts w:asciiTheme="minorEastAsia" w:hAnsiTheme="minorEastAsia" w:cs="Arial" w:hint="eastAsia"/>
          <w:color w:val="000000"/>
          <w:kern w:val="0"/>
          <w:sz w:val="24"/>
          <w:szCs w:val="24"/>
        </w:rPr>
        <w:t>；</w:t>
      </w:r>
    </w:p>
    <w:p w:rsidR="0004275F" w:rsidRDefault="0087230C">
      <w:pPr>
        <w:widowControl/>
        <w:shd w:val="clear" w:color="auto" w:fill="FFFFFF"/>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w:t>
      </w:r>
      <w:r>
        <w:rPr>
          <w:rFonts w:asciiTheme="minorEastAsia" w:hAnsiTheme="minorEastAsia" w:cs="Arial" w:hint="eastAsia"/>
          <w:color w:val="000000"/>
          <w:kern w:val="0"/>
          <w:sz w:val="24"/>
          <w:szCs w:val="24"/>
        </w:rPr>
        <w:t>、施工招标图纸、参考资料、工程量清单及施工专用技术规范按期完成后并送至采购人处，采购人施工招标完成并与施工单位签订施工合同后，支付勘察设计费用的</w:t>
      </w:r>
      <w:r>
        <w:rPr>
          <w:rFonts w:asciiTheme="minorEastAsia" w:hAnsiTheme="minorEastAsia" w:cs="Arial" w:hint="eastAsia"/>
          <w:color w:val="000000"/>
          <w:kern w:val="0"/>
          <w:sz w:val="24"/>
          <w:szCs w:val="24"/>
        </w:rPr>
        <w:t>20%</w:t>
      </w:r>
      <w:r>
        <w:rPr>
          <w:rFonts w:asciiTheme="minorEastAsia" w:hAnsiTheme="minorEastAsia" w:cs="Arial" w:hint="eastAsia"/>
          <w:color w:val="000000"/>
          <w:kern w:val="0"/>
          <w:sz w:val="24"/>
          <w:szCs w:val="24"/>
        </w:rPr>
        <w:t>；</w:t>
      </w:r>
    </w:p>
    <w:p w:rsidR="0004275F" w:rsidRDefault="0087230C">
      <w:pPr>
        <w:widowControl/>
        <w:shd w:val="clear" w:color="auto" w:fill="FFFFFF"/>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5</w:t>
      </w:r>
      <w:r>
        <w:rPr>
          <w:rFonts w:asciiTheme="minorEastAsia" w:hAnsiTheme="minorEastAsia" w:cs="Arial" w:hint="eastAsia"/>
          <w:color w:val="000000"/>
          <w:kern w:val="0"/>
          <w:sz w:val="24"/>
          <w:szCs w:val="24"/>
        </w:rPr>
        <w:t>、施工配合期内各年度末，采购人每年向中标人支付勘察设计费用的</w:t>
      </w:r>
      <w:r>
        <w:rPr>
          <w:rFonts w:asciiTheme="minorEastAsia" w:hAnsiTheme="minorEastAsia" w:cs="Arial" w:hint="eastAsia"/>
          <w:color w:val="000000"/>
          <w:kern w:val="0"/>
          <w:sz w:val="24"/>
          <w:szCs w:val="24"/>
        </w:rPr>
        <w:t>3%</w:t>
      </w:r>
      <w:r>
        <w:rPr>
          <w:rFonts w:asciiTheme="minorEastAsia" w:hAnsiTheme="minorEastAsia" w:cs="Arial" w:hint="eastAsia"/>
          <w:color w:val="000000"/>
          <w:kern w:val="0"/>
          <w:sz w:val="24"/>
          <w:szCs w:val="24"/>
        </w:rPr>
        <w:t>，共支付勘察设计费用的</w:t>
      </w:r>
      <w:r>
        <w:rPr>
          <w:rFonts w:asciiTheme="minorEastAsia" w:hAnsiTheme="minorEastAsia" w:cs="Arial" w:hint="eastAsia"/>
          <w:color w:val="000000"/>
          <w:kern w:val="0"/>
          <w:sz w:val="24"/>
          <w:szCs w:val="24"/>
        </w:rPr>
        <w:t>10%</w:t>
      </w:r>
      <w:r>
        <w:rPr>
          <w:rFonts w:asciiTheme="minorEastAsia" w:hAnsiTheme="minorEastAsia" w:cs="Arial" w:hint="eastAsia"/>
          <w:color w:val="000000"/>
          <w:kern w:val="0"/>
          <w:sz w:val="24"/>
          <w:szCs w:val="24"/>
        </w:rPr>
        <w:t>；施工结束后甲方向乙方付清剩</w:t>
      </w:r>
      <w:r>
        <w:rPr>
          <w:rFonts w:asciiTheme="minorEastAsia" w:hAnsiTheme="minorEastAsia" w:cs="Arial" w:hint="eastAsia"/>
          <w:color w:val="000000"/>
          <w:kern w:val="0"/>
          <w:sz w:val="24"/>
          <w:szCs w:val="24"/>
        </w:rPr>
        <w:t>余款项。</w:t>
      </w:r>
    </w:p>
    <w:p w:rsidR="0004275F" w:rsidRDefault="0087230C">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六、其他要求</w:t>
      </w:r>
    </w:p>
    <w:p w:rsidR="0004275F" w:rsidRDefault="0087230C">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、投标人须明确投标产品的厂家、产地、品牌、型号、详细参数（如有），</w:t>
      </w:r>
      <w:r>
        <w:rPr>
          <w:rFonts w:ascii="宋体" w:cs="宋体" w:hint="eastAsia"/>
          <w:b/>
          <w:sz w:val="24"/>
          <w:lang w:val="zh-CN"/>
        </w:rPr>
        <w:t>否则为无效投标。</w:t>
      </w:r>
    </w:p>
    <w:p w:rsidR="0004275F" w:rsidRDefault="0087230C">
      <w:pPr>
        <w:wordWrap w:val="0"/>
        <w:topLinePunct/>
        <w:spacing w:line="360" w:lineRule="auto"/>
        <w:ind w:firstLineChars="200" w:firstLine="480"/>
        <w:rPr>
          <w:rFonts w:ascii="宋体" w:cs="宋体"/>
          <w:sz w:val="24"/>
          <w:lang w:val="zh-CN"/>
        </w:rPr>
      </w:pPr>
      <w:r>
        <w:rPr>
          <w:rFonts w:ascii="宋体" w:cs="宋体" w:hint="eastAsia"/>
          <w:sz w:val="24"/>
          <w:lang w:val="zh-CN"/>
        </w:rPr>
        <w:t>2</w:t>
      </w:r>
      <w:r>
        <w:rPr>
          <w:rFonts w:ascii="宋体" w:cs="宋体" w:hint="eastAsia"/>
          <w:sz w:val="24"/>
          <w:lang w:val="zh-CN"/>
        </w:rPr>
        <w:t>、投标人应就</w:t>
      </w:r>
      <w:r>
        <w:rPr>
          <w:rFonts w:ascii="宋体" w:cs="宋体" w:hint="eastAsia"/>
          <w:color w:val="FF0000"/>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04275F" w:rsidRDefault="0087230C">
      <w:pPr>
        <w:wordWrap w:val="0"/>
        <w:topLinePunct/>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lang w:val="zh-CN"/>
        </w:rPr>
        <w:t>、产品必须符合国家质量检测标准和本招标文件规定标准的全新正品现货，提</w:t>
      </w:r>
      <w:r>
        <w:rPr>
          <w:rFonts w:ascii="宋体" w:cs="宋体" w:hint="eastAsia"/>
          <w:sz w:val="24"/>
          <w:lang w:val="zh-CN"/>
        </w:rPr>
        <w:lastRenderedPageBreak/>
        <w:t>供随货物《产品合格证》及其它相关质量证明文件。进口产品须提供海关进货单（复印件备查）。</w:t>
      </w:r>
    </w:p>
    <w:p w:rsidR="0004275F" w:rsidRDefault="0087230C">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Pr>
          <w:rFonts w:ascii="宋体" w:cs="宋体" w:hint="eastAsia"/>
          <w:sz w:val="24"/>
          <w:lang w:val="zh-CN"/>
        </w:rPr>
        <w:t>、本项目为交钥匙工程。</w:t>
      </w:r>
      <w:r>
        <w:rPr>
          <w:rFonts w:ascii="宋体" w:cs="宋体" w:hint="eastAsia"/>
          <w:b/>
          <w:sz w:val="24"/>
          <w:lang w:val="zh-CN"/>
        </w:rPr>
        <w:t xml:space="preserve"> </w:t>
      </w:r>
    </w:p>
    <w:p w:rsidR="0004275F" w:rsidRDefault="0087230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Pr>
          <w:rFonts w:ascii="宋体" w:cs="宋体" w:hint="eastAsia"/>
          <w:b/>
          <w:sz w:val="24"/>
          <w:lang w:val="zh-CN"/>
        </w:rPr>
        <w:t>、本项目招标文件中加◆项为不允许偏离的实质性要求和条件，无加◆的视为不允许负偏离。（如果有的话）</w:t>
      </w:r>
    </w:p>
    <w:p w:rsidR="0004275F" w:rsidRDefault="0087230C">
      <w:pPr>
        <w:wordWrap w:val="0"/>
        <w:topLinePunct/>
        <w:snapToGrid w:val="0"/>
        <w:spacing w:line="360" w:lineRule="auto"/>
        <w:ind w:firstLineChars="200" w:firstLine="480"/>
        <w:rPr>
          <w:rFonts w:ascii="宋体" w:cs="宋体"/>
          <w:b/>
          <w:sz w:val="24"/>
          <w:lang w:val="zh-CN"/>
        </w:rPr>
      </w:pPr>
      <w:r>
        <w:rPr>
          <w:rFonts w:ascii="宋体" w:cs="宋体" w:hint="eastAsia"/>
          <w:color w:val="C00000"/>
          <w:sz w:val="24"/>
          <w:lang w:val="zh-CN"/>
        </w:rPr>
        <w:t>6</w:t>
      </w:r>
      <w:r>
        <w:rPr>
          <w:rFonts w:ascii="宋体" w:cs="宋体" w:hint="eastAsia"/>
          <w:color w:val="C00000"/>
          <w:sz w:val="24"/>
          <w:lang w:val="zh-CN"/>
        </w:rPr>
        <w:t>、投标文件中须有详细的实施（技术）方案，否则为无效投标。</w:t>
      </w: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04275F">
      <w:pPr>
        <w:autoSpaceDE w:val="0"/>
        <w:autoSpaceDN w:val="0"/>
        <w:adjustRightInd w:val="0"/>
        <w:rPr>
          <w:rFonts w:asciiTheme="majorEastAsia" w:eastAsiaTheme="majorEastAsia" w:hAnsiTheme="majorEastAsia" w:cs="宋体"/>
          <w:b/>
          <w:kern w:val="0"/>
          <w:sz w:val="36"/>
          <w:szCs w:val="36"/>
        </w:rPr>
      </w:pPr>
    </w:p>
    <w:p w:rsidR="0004275F" w:rsidRDefault="0087230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04275F" w:rsidRDefault="0087230C">
      <w:pPr>
        <w:autoSpaceDE w:val="0"/>
        <w:autoSpaceDN w:val="0"/>
        <w:adjustRightInd w:val="0"/>
        <w:rPr>
          <w:rFonts w:asciiTheme="majorEastAsia" w:eastAsiaTheme="majorEastAsia" w:hAnsiTheme="majorEastAsia" w:cs="宋体"/>
          <w:b/>
          <w:kern w:val="0"/>
          <w:sz w:val="36"/>
          <w:szCs w:val="36"/>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4275F">
        <w:trPr>
          <w:trHeight w:val="636"/>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4275F" w:rsidRDefault="008723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4275F">
        <w:trPr>
          <w:trHeight w:val="1278"/>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4275F" w:rsidRDefault="0087230C">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项目名称：</w:t>
            </w:r>
            <w:r w:rsidR="00BC6082">
              <w:rPr>
                <w:rFonts w:asciiTheme="minorEastAsia" w:hAnsiTheme="minorEastAsia" w:cs="仿宋_GB2312" w:hint="eastAsia"/>
                <w:color w:val="000000"/>
                <w:shd w:val="clear" w:color="auto" w:fill="FFFFFF"/>
              </w:rPr>
              <w:t>国道311线许鄢段改建工程勘察设计和施工图预算编制及审查</w:t>
            </w:r>
          </w:p>
          <w:p w:rsidR="0004275F" w:rsidRDefault="0087230C">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项目编号：</w:t>
            </w:r>
            <w:r>
              <w:rPr>
                <w:rFonts w:asciiTheme="minorEastAsia" w:hAnsiTheme="minorEastAsia" w:cs="仿宋_GB2312" w:hint="eastAsia"/>
                <w:color w:val="000000"/>
                <w:sz w:val="24"/>
                <w:szCs w:val="24"/>
                <w:shd w:val="clear" w:color="auto" w:fill="FFFFFF"/>
              </w:rPr>
              <w:t>ZFCG-G2018</w:t>
            </w:r>
            <w:r w:rsidR="00515B77">
              <w:rPr>
                <w:rFonts w:asciiTheme="minorEastAsia" w:hAnsiTheme="minorEastAsia" w:cs="仿宋_GB2312" w:hint="eastAsia"/>
                <w:color w:val="000000"/>
                <w:sz w:val="24"/>
                <w:szCs w:val="24"/>
                <w:shd w:val="clear" w:color="auto" w:fill="FFFFFF"/>
              </w:rPr>
              <w:t>195</w:t>
            </w:r>
            <w:r>
              <w:rPr>
                <w:rFonts w:asciiTheme="minorEastAsia" w:hAnsiTheme="minorEastAsia" w:cs="仿宋_GB2312" w:hint="eastAsia"/>
                <w:color w:val="000000"/>
                <w:sz w:val="24"/>
                <w:szCs w:val="24"/>
                <w:shd w:val="clear" w:color="auto" w:fill="FFFFFF"/>
              </w:rPr>
              <w:t>号</w:t>
            </w:r>
          </w:p>
          <w:p w:rsidR="0004275F" w:rsidRDefault="0087230C">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项目内容：</w:t>
            </w:r>
            <w:r>
              <w:rPr>
                <w:rFonts w:asciiTheme="minorEastAsia" w:hAnsiTheme="minorEastAsia" w:cs="仿宋_GB2312" w:hint="eastAsia"/>
                <w:color w:val="000000"/>
                <w:sz w:val="24"/>
                <w:szCs w:val="24"/>
                <w:shd w:val="clear" w:color="auto" w:fill="FFFFFF"/>
              </w:rPr>
              <w:t>1</w:t>
            </w:r>
            <w:r>
              <w:rPr>
                <w:rFonts w:asciiTheme="minorEastAsia" w:hAnsiTheme="minorEastAsia" w:cs="仿宋_GB2312" w:hint="eastAsia"/>
                <w:color w:val="000000"/>
                <w:sz w:val="24"/>
                <w:szCs w:val="24"/>
                <w:shd w:val="clear" w:color="auto" w:fill="FFFFFF"/>
              </w:rPr>
              <w:t>、全线所有勘察、设计工作（含路线、路基、路面、桥涵、交叉、交通安全设施、涉铁部分、绿化等）；</w:t>
            </w:r>
            <w:r>
              <w:rPr>
                <w:rFonts w:asciiTheme="minorEastAsia" w:hAnsiTheme="minorEastAsia" w:cs="仿宋_GB2312" w:hint="eastAsia"/>
                <w:color w:val="000000"/>
                <w:sz w:val="24"/>
                <w:szCs w:val="24"/>
                <w:shd w:val="clear" w:color="auto" w:fill="FFFFFF"/>
              </w:rPr>
              <w:t>2</w:t>
            </w:r>
            <w:r>
              <w:rPr>
                <w:rFonts w:asciiTheme="minorEastAsia" w:hAnsiTheme="minorEastAsia" w:cs="仿宋_GB2312" w:hint="eastAsia"/>
                <w:color w:val="000000"/>
                <w:sz w:val="24"/>
                <w:szCs w:val="24"/>
                <w:shd w:val="clear" w:color="auto" w:fill="FFFFFF"/>
              </w:rPr>
              <w:t>、全线主体工程的勘察设计、工程量清单及概、预算文件编制工作；</w:t>
            </w:r>
            <w:r>
              <w:rPr>
                <w:rFonts w:asciiTheme="minorEastAsia" w:hAnsiTheme="minorEastAsia" w:cs="仿宋_GB2312" w:hint="eastAsia"/>
                <w:color w:val="000000"/>
                <w:sz w:val="24"/>
                <w:szCs w:val="24"/>
                <w:shd w:val="clear" w:color="auto" w:fill="FFFFFF"/>
              </w:rPr>
              <w:t>3</w:t>
            </w:r>
            <w:r>
              <w:rPr>
                <w:rFonts w:asciiTheme="minorEastAsia" w:hAnsiTheme="minorEastAsia" w:cs="仿宋_GB2312" w:hint="eastAsia"/>
                <w:color w:val="000000"/>
                <w:sz w:val="24"/>
                <w:szCs w:val="24"/>
                <w:shd w:val="clear" w:color="auto" w:fill="FFFFFF"/>
              </w:rPr>
              <w:t>、全线交通安全设施、绿化工程的设计及工程量清单和概、预算文件编制工作；</w:t>
            </w:r>
            <w:r>
              <w:rPr>
                <w:rFonts w:asciiTheme="minorEastAsia" w:hAnsiTheme="minorEastAsia" w:cs="仿宋_GB2312" w:hint="eastAsia"/>
                <w:color w:val="000000"/>
                <w:sz w:val="24"/>
                <w:szCs w:val="24"/>
                <w:shd w:val="clear" w:color="auto" w:fill="FFFFFF"/>
              </w:rPr>
              <w:t>4.</w:t>
            </w:r>
            <w:r>
              <w:rPr>
                <w:rFonts w:asciiTheme="minorEastAsia" w:hAnsiTheme="minorEastAsia" w:cs="仿宋_GB2312" w:hint="eastAsia"/>
                <w:color w:val="000000"/>
                <w:sz w:val="24"/>
                <w:szCs w:val="24"/>
                <w:shd w:val="clear" w:color="auto" w:fill="FFFFFF"/>
              </w:rPr>
              <w:t>涉铁部分初步设计、施工图评审、勘察设计及安全评价。</w:t>
            </w:r>
          </w:p>
          <w:p w:rsidR="0004275F" w:rsidRDefault="008723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color w:val="000000"/>
                <w:sz w:val="24"/>
                <w:szCs w:val="24"/>
                <w:shd w:val="clear" w:color="auto" w:fill="FFFFFF"/>
              </w:rPr>
              <w:t>项目地址：许昌市</w:t>
            </w:r>
          </w:p>
        </w:tc>
      </w:tr>
      <w:tr w:rsidR="0004275F">
        <w:trPr>
          <w:trHeight w:val="1421"/>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4275F" w:rsidRDefault="008723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名称：许昌市公路管理局</w:t>
            </w:r>
          </w:p>
          <w:p w:rsidR="0004275F" w:rsidRDefault="008723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地址：许昌市七一路</w:t>
            </w:r>
            <w:r>
              <w:rPr>
                <w:rFonts w:asciiTheme="minorEastAsia" w:hAnsiTheme="minorEastAsia" w:cs="仿宋_GB2312" w:hint="eastAsia"/>
                <w:sz w:val="24"/>
                <w:szCs w:val="24"/>
              </w:rPr>
              <w:t>60</w:t>
            </w:r>
            <w:r>
              <w:rPr>
                <w:rFonts w:asciiTheme="minorEastAsia" w:hAnsiTheme="minorEastAsia" w:cs="仿宋_GB2312" w:hint="eastAsia"/>
                <w:sz w:val="24"/>
                <w:szCs w:val="24"/>
              </w:rPr>
              <w:t>号</w:t>
            </w:r>
          </w:p>
          <w:p w:rsidR="0004275F" w:rsidRDefault="008723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联系人：张云萍</w:t>
            </w:r>
            <w:r>
              <w:rPr>
                <w:rFonts w:asciiTheme="minorEastAsia" w:hAnsiTheme="minorEastAsia" w:cs="仿宋_GB2312" w:hint="eastAsia"/>
                <w:sz w:val="24"/>
                <w:szCs w:val="24"/>
              </w:rPr>
              <w:tab/>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0374-2658222</w:t>
            </w:r>
          </w:p>
        </w:tc>
      </w:tr>
      <w:tr w:rsidR="0004275F">
        <w:trPr>
          <w:trHeight w:val="323"/>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4275F" w:rsidRDefault="008723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4275F" w:rsidRDefault="008723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4275F" w:rsidRDefault="008723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04275F">
        <w:trPr>
          <w:trHeight w:val="9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4275F" w:rsidRDefault="008723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4275F" w:rsidRDefault="008723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04275F" w:rsidRDefault="008723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04275F" w:rsidRDefault="008723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04275F" w:rsidRDefault="008723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04275F" w:rsidRDefault="008723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04275F" w:rsidRDefault="0087230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lastRenderedPageBreak/>
              <w:t>二、财务状况报告相关材料</w:t>
            </w:r>
          </w:p>
          <w:p w:rsidR="0004275F" w:rsidRDefault="008723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04275F" w:rsidRDefault="008723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4275F" w:rsidRDefault="0087230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4275F" w:rsidRDefault="008723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4275F" w:rsidRDefault="008723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4275F" w:rsidRDefault="008723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4275F" w:rsidRDefault="008723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4275F" w:rsidRDefault="0087230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4275F" w:rsidRDefault="008723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04275F" w:rsidRDefault="0087230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04275F" w:rsidRDefault="0087230C">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lastRenderedPageBreak/>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w:t>
            </w:r>
            <w:r>
              <w:rPr>
                <w:rFonts w:asciiTheme="minorEastAsia" w:hAnsiTheme="minorEastAsia" w:cs="宋体" w:hint="eastAsia"/>
                <w:b/>
                <w:color w:val="FF0000"/>
                <w:kern w:val="0"/>
                <w:sz w:val="24"/>
                <w:szCs w:val="24"/>
                <w:lang w:val="zh-CN"/>
              </w:rPr>
              <w:t>(</w:t>
            </w:r>
            <w:r>
              <w:rPr>
                <w:rFonts w:asciiTheme="minorEastAsia" w:hAnsiTheme="minorEastAsia" w:cs="宋体" w:hint="eastAsia"/>
                <w:b/>
                <w:color w:val="FF0000"/>
                <w:kern w:val="0"/>
                <w:sz w:val="24"/>
                <w:szCs w:val="24"/>
                <w:lang w:val="zh-CN"/>
              </w:rPr>
              <w:t>本项目投标截止时间前三年内供应商信用记录情况</w:t>
            </w:r>
            <w:r>
              <w:rPr>
                <w:rFonts w:asciiTheme="minorEastAsia" w:hAnsiTheme="minorEastAsia" w:cs="宋体" w:hint="eastAsia"/>
                <w:b/>
                <w:color w:val="FF0000"/>
                <w:kern w:val="0"/>
                <w:sz w:val="24"/>
                <w:szCs w:val="24"/>
                <w:lang w:val="zh-CN"/>
              </w:rPr>
              <w:t>)</w:t>
            </w:r>
            <w:r>
              <w:rPr>
                <w:rFonts w:asciiTheme="minorEastAsia" w:hAnsiTheme="minorEastAsia" w:cs="宋体" w:hint="eastAsia"/>
                <w:b/>
                <w:color w:val="FF0000"/>
                <w:kern w:val="0"/>
                <w:sz w:val="24"/>
                <w:szCs w:val="24"/>
                <w:lang w:val="zh-CN"/>
              </w:rPr>
              <w:t>。</w:t>
            </w:r>
          </w:p>
          <w:p w:rsidR="0004275F" w:rsidRDefault="008723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w:t>
            </w:r>
            <w:r>
              <w:rPr>
                <w:rFonts w:asciiTheme="minorEastAsia" w:hAnsiTheme="minorEastAsia" w:cs="宋体" w:hint="eastAsia"/>
                <w:color w:val="FF0000"/>
                <w:kern w:val="0"/>
                <w:sz w:val="24"/>
                <w:szCs w:val="24"/>
              </w:rPr>
              <w:t>、查询渠道：“信用中国”网站（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r>
              <w:rPr>
                <w:rFonts w:asciiTheme="minorEastAsia" w:hAnsiTheme="minorEastAsia" w:cs="宋体" w:hint="eastAsia"/>
                <w:kern w:val="0"/>
                <w:sz w:val="24"/>
                <w:szCs w:val="24"/>
              </w:rPr>
              <w:t>；</w:t>
            </w:r>
          </w:p>
          <w:p w:rsidR="0004275F" w:rsidRDefault="008723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4275F" w:rsidRDefault="0087230C">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04275F">
        <w:trPr>
          <w:trHeight w:val="504"/>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4275F" w:rsidRDefault="0087230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4275F">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4275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4275F">
        <w:trPr>
          <w:trHeight w:val="504"/>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4275F" w:rsidRDefault="0087230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16933800</w:t>
            </w:r>
            <w:r>
              <w:rPr>
                <w:rFonts w:asciiTheme="minorEastAsia" w:hAnsiTheme="minorEastAsia" w:cs="宋体" w:hint="eastAsia"/>
                <w:kern w:val="0"/>
                <w:sz w:val="24"/>
                <w:szCs w:val="24"/>
              </w:rPr>
              <w:t>元，超出最高限价的投标无效。</w:t>
            </w:r>
          </w:p>
        </w:tc>
      </w:tr>
      <w:tr w:rsidR="0004275F">
        <w:trPr>
          <w:trHeight w:val="907"/>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4275F" w:rsidRDefault="0004275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7230C">
              <w:rPr>
                <w:rFonts w:asciiTheme="minorEastAsia" w:hAnsiTheme="minorEastAsia" w:cs="宋体"/>
                <w:b/>
                <w:color w:val="000000"/>
                <w:kern w:val="0"/>
                <w:sz w:val="24"/>
                <w:szCs w:val="24"/>
                <w:lang w:val="zh-CN"/>
              </w:rPr>
              <w:instrText xml:space="preserve"> </w:instrText>
            </w:r>
            <w:r w:rsidR="0087230C">
              <w:rPr>
                <w:rFonts w:asciiTheme="minorEastAsia" w:hAnsiTheme="minorEastAsia" w:cs="宋体" w:hint="eastAsia"/>
                <w:b/>
                <w:color w:val="000000"/>
                <w:kern w:val="0"/>
                <w:sz w:val="24"/>
                <w:szCs w:val="24"/>
                <w:lang w:val="zh-CN"/>
              </w:rPr>
              <w:instrText>eq \o\ac(</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position w:val="2"/>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230C">
              <w:rPr>
                <w:rFonts w:asciiTheme="minorEastAsia" w:hAnsiTheme="minorEastAsia" w:cs="宋体" w:hint="eastAsia"/>
                <w:bCs/>
                <w:sz w:val="24"/>
                <w:szCs w:val="24"/>
                <w:lang w:val="zh-CN"/>
              </w:rPr>
              <w:t>不组织</w:t>
            </w:r>
          </w:p>
          <w:p w:rsidR="0004275F" w:rsidRDefault="008723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04275F">
        <w:trPr>
          <w:trHeight w:val="907"/>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4275F" w:rsidRDefault="0004275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7230C">
              <w:rPr>
                <w:rFonts w:asciiTheme="minorEastAsia" w:hAnsiTheme="minorEastAsia" w:cs="宋体"/>
                <w:b/>
                <w:color w:val="000000"/>
                <w:kern w:val="0"/>
                <w:sz w:val="24"/>
                <w:szCs w:val="24"/>
                <w:lang w:val="zh-CN"/>
              </w:rPr>
              <w:instrText xml:space="preserve"> </w:instrText>
            </w:r>
            <w:r w:rsidR="0087230C">
              <w:rPr>
                <w:rFonts w:asciiTheme="minorEastAsia" w:hAnsiTheme="minorEastAsia" w:cs="宋体" w:hint="eastAsia"/>
                <w:b/>
                <w:color w:val="000000"/>
                <w:kern w:val="0"/>
                <w:sz w:val="24"/>
                <w:szCs w:val="24"/>
                <w:lang w:val="zh-CN"/>
              </w:rPr>
              <w:instrText>eq \o\ac(</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position w:val="2"/>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230C">
              <w:rPr>
                <w:rFonts w:asciiTheme="minorEastAsia" w:hAnsiTheme="minorEastAsia" w:cs="宋体" w:hint="eastAsia"/>
                <w:bCs/>
                <w:sz w:val="24"/>
                <w:szCs w:val="24"/>
                <w:lang w:val="zh-CN"/>
              </w:rPr>
              <w:t>不召开</w:t>
            </w:r>
          </w:p>
          <w:p w:rsidR="0004275F" w:rsidRDefault="008723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04275F">
        <w:trPr>
          <w:trHeight w:val="504"/>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04275F" w:rsidRDefault="0004275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87230C">
              <w:rPr>
                <w:rFonts w:asciiTheme="minorEastAsia" w:hAnsiTheme="minorEastAsia" w:cs="宋体"/>
                <w:b/>
                <w:color w:val="000000"/>
                <w:kern w:val="0"/>
                <w:sz w:val="24"/>
                <w:szCs w:val="24"/>
                <w:lang w:val="zh-CN"/>
              </w:rPr>
              <w:instrText xml:space="preserve"> </w:instrText>
            </w:r>
            <w:r w:rsidR="0087230C">
              <w:rPr>
                <w:rFonts w:asciiTheme="minorEastAsia" w:hAnsiTheme="minorEastAsia" w:cs="宋体" w:hint="eastAsia"/>
                <w:b/>
                <w:color w:val="000000"/>
                <w:kern w:val="0"/>
                <w:sz w:val="24"/>
                <w:szCs w:val="24"/>
                <w:lang w:val="zh-CN"/>
              </w:rPr>
              <w:instrText>eq \o\ac(</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position w:val="2"/>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230C">
              <w:rPr>
                <w:rFonts w:asciiTheme="minorEastAsia" w:hAnsiTheme="minorEastAsia" w:cs="宋体" w:hint="eastAsia"/>
                <w:bCs/>
                <w:sz w:val="24"/>
                <w:szCs w:val="24"/>
                <w:lang w:val="zh-CN"/>
              </w:rPr>
              <w:t>不允许</w:t>
            </w:r>
            <w:r w:rsidR="0087230C">
              <w:rPr>
                <w:rFonts w:asciiTheme="minorEastAsia" w:hAnsiTheme="minorEastAsia" w:cs="宋体" w:hint="eastAsia"/>
                <w:bCs/>
                <w:sz w:val="24"/>
                <w:szCs w:val="24"/>
                <w:lang w:val="zh-CN"/>
              </w:rPr>
              <w:t xml:space="preserve">    </w:t>
            </w:r>
            <w:r w:rsidR="0087230C">
              <w:rPr>
                <w:rFonts w:asciiTheme="minorEastAsia" w:hAnsiTheme="minorEastAsia" w:cs="宋体" w:hint="eastAsia"/>
                <w:b/>
                <w:bCs/>
                <w:sz w:val="24"/>
                <w:szCs w:val="24"/>
                <w:lang w:val="zh-CN"/>
              </w:rPr>
              <w:t>□</w:t>
            </w:r>
            <w:r w:rsidR="0087230C">
              <w:rPr>
                <w:rFonts w:asciiTheme="minorEastAsia" w:hAnsiTheme="minorEastAsia" w:hint="eastAsia"/>
                <w:sz w:val="24"/>
                <w:szCs w:val="24"/>
              </w:rPr>
              <w:t>允许</w:t>
            </w:r>
          </w:p>
        </w:tc>
      </w:tr>
      <w:tr w:rsidR="0004275F">
        <w:trPr>
          <w:trHeight w:val="504"/>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4275F" w:rsidRDefault="0087230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4275F" w:rsidRDefault="0087230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4275F">
        <w:trPr>
          <w:trHeight w:val="504"/>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4275F" w:rsidRDefault="0087230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4275F" w:rsidRDefault="0004275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7230C">
              <w:rPr>
                <w:rFonts w:asciiTheme="minorEastAsia" w:hAnsiTheme="minorEastAsia" w:cs="宋体"/>
                <w:b/>
                <w:color w:val="000000"/>
                <w:kern w:val="0"/>
                <w:sz w:val="24"/>
                <w:szCs w:val="24"/>
                <w:lang w:val="zh-CN"/>
              </w:rPr>
              <w:instrText xml:space="preserve"> </w:instrText>
            </w:r>
            <w:r w:rsidR="0087230C">
              <w:rPr>
                <w:rFonts w:asciiTheme="minorEastAsia" w:hAnsiTheme="minorEastAsia" w:cs="宋体" w:hint="eastAsia"/>
                <w:b/>
                <w:color w:val="000000"/>
                <w:kern w:val="0"/>
                <w:sz w:val="24"/>
                <w:szCs w:val="24"/>
                <w:lang w:val="zh-CN"/>
              </w:rPr>
              <w:instrText>eq \o\ac(</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position w:val="2"/>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230C">
              <w:rPr>
                <w:rFonts w:asciiTheme="minorEastAsia" w:hAnsiTheme="minorEastAsia" w:cs="宋体" w:hint="eastAsia"/>
                <w:bCs/>
                <w:sz w:val="24"/>
                <w:szCs w:val="24"/>
                <w:lang w:val="zh-CN"/>
              </w:rPr>
              <w:t>不允许</w:t>
            </w:r>
            <w:r w:rsidR="0087230C">
              <w:rPr>
                <w:rFonts w:asciiTheme="minorEastAsia" w:hAnsiTheme="minorEastAsia" w:cs="宋体" w:hint="eastAsia"/>
                <w:bCs/>
                <w:sz w:val="24"/>
                <w:szCs w:val="24"/>
                <w:lang w:val="zh-CN"/>
              </w:rPr>
              <w:t xml:space="preserve">   </w:t>
            </w:r>
            <w:r w:rsidR="0087230C">
              <w:rPr>
                <w:rFonts w:asciiTheme="minorEastAsia" w:hAnsiTheme="minorEastAsia" w:cs="宋体" w:hint="eastAsia"/>
                <w:b/>
                <w:bCs/>
                <w:sz w:val="24"/>
                <w:szCs w:val="24"/>
                <w:lang w:val="zh-CN"/>
              </w:rPr>
              <w:t>□</w:t>
            </w:r>
            <w:r w:rsidR="0087230C">
              <w:rPr>
                <w:rFonts w:asciiTheme="minorEastAsia" w:hAnsiTheme="minorEastAsia" w:cs="仿宋_GB2312" w:hint="eastAsia"/>
                <w:sz w:val="24"/>
                <w:szCs w:val="24"/>
              </w:rPr>
              <w:t>允许</w:t>
            </w:r>
          </w:p>
        </w:tc>
      </w:tr>
      <w:tr w:rsidR="0004275F">
        <w:trPr>
          <w:trHeight w:val="504"/>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4275F" w:rsidRDefault="008723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4275F" w:rsidRDefault="0087230C" w:rsidP="00515B77">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1</w:t>
            </w:r>
            <w:r w:rsidR="00515B77">
              <w:rPr>
                <w:rFonts w:asciiTheme="minorEastAsia" w:hAnsiTheme="minorEastAsia" w:cs="宋体" w:hint="eastAsia"/>
                <w:bCs/>
                <w:sz w:val="24"/>
                <w:szCs w:val="24"/>
              </w:rPr>
              <w:t>2</w:t>
            </w:r>
            <w:r>
              <w:rPr>
                <w:rFonts w:asciiTheme="minorEastAsia" w:hAnsiTheme="minorEastAsia" w:cs="宋体" w:hint="eastAsia"/>
                <w:bCs/>
                <w:sz w:val="24"/>
                <w:szCs w:val="24"/>
                <w:lang w:val="zh-CN"/>
              </w:rPr>
              <w:t>月</w:t>
            </w:r>
            <w:r w:rsidR="00515B77">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日</w:t>
            </w:r>
            <w:r w:rsidR="00515B77">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515B77">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04275F">
        <w:trPr>
          <w:trHeight w:val="504"/>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4275F" w:rsidRDefault="008723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4275F" w:rsidRDefault="0087230C" w:rsidP="00515B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515B77">
              <w:rPr>
                <w:rFonts w:asciiTheme="minorEastAsia" w:hAnsiTheme="minorEastAsia" w:cs="宋体" w:hint="eastAsia"/>
                <w:bCs/>
                <w:sz w:val="24"/>
                <w:szCs w:val="24"/>
                <w:u w:val="single"/>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4275F">
        <w:trPr>
          <w:trHeight w:val="504"/>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4275F" w:rsidRDefault="008723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4275F" w:rsidRDefault="008723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金额：叁拾叁万捌仟元整（</w:t>
            </w:r>
            <w:r>
              <w:rPr>
                <w:rFonts w:asciiTheme="minorEastAsia" w:hAnsiTheme="minorEastAsia" w:cs="仿宋_GB2312" w:hint="eastAsia"/>
                <w:sz w:val="24"/>
                <w:szCs w:val="24"/>
                <w:lang w:val="zh-CN"/>
              </w:rPr>
              <w:t>¥338000</w:t>
            </w:r>
            <w:r>
              <w:rPr>
                <w:rFonts w:asciiTheme="minorEastAsia" w:hAnsiTheme="minorEastAsia" w:cs="仿宋_GB2312" w:hint="eastAsia"/>
                <w:sz w:val="24"/>
                <w:szCs w:val="24"/>
                <w:lang w:val="zh-CN"/>
              </w:rPr>
              <w:t>元）</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w:t>
            </w:r>
            <w:r>
              <w:rPr>
                <w:rFonts w:asciiTheme="minorEastAsia" w:hAnsiTheme="minorEastAsia" w:cs="仿宋_GB2312" w:hint="eastAsia"/>
                <w:sz w:val="24"/>
                <w:szCs w:val="24"/>
                <w:lang w:val="zh-CN"/>
              </w:rPr>
              <w:t>据每个标段的缴纳说明单在缴纳截止时间</w:t>
            </w:r>
            <w:r>
              <w:rPr>
                <w:rFonts w:asciiTheme="minorEastAsia" w:hAnsiTheme="minorEastAsia" w:cs="仿宋_GB2312" w:hint="eastAsia"/>
                <w:sz w:val="24"/>
                <w:szCs w:val="24"/>
                <w:lang w:val="zh-CN"/>
              </w:rPr>
              <w:lastRenderedPageBreak/>
              <w:t>前缴纳；</w:t>
            </w:r>
          </w:p>
          <w:p w:rsidR="0004275F" w:rsidRDefault="008723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04275F" w:rsidRDefault="008723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04275F" w:rsidRDefault="008723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4275F" w:rsidRDefault="008723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04275F" w:rsidRDefault="008723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04275F" w:rsidRDefault="008723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04275F" w:rsidRDefault="008723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04275F">
        <w:trPr>
          <w:trHeight w:val="156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4275F" w:rsidRDefault="008723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4275F" w:rsidRDefault="008723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w:t>
              </w:r>
              <w:r>
                <w:rPr>
                  <w:rFonts w:asciiTheme="minorEastAsia" w:hAnsiTheme="minorEastAsia" w:cs="宋体"/>
                  <w:color w:val="000000"/>
                  <w:sz w:val="24"/>
                  <w:szCs w:val="24"/>
                </w:rPr>
                <w:t>·</w:t>
              </w:r>
              <w:r>
                <w:rPr>
                  <w:rFonts w:asciiTheme="minorEastAsia" w:hAnsiTheme="minorEastAsia" w:cs="宋体"/>
                  <w:color w:val="000000"/>
                  <w:sz w:val="24"/>
                  <w:szCs w:val="24"/>
                </w:rPr>
                <w:t>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4275F">
        <w:trPr>
          <w:trHeight w:val="51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4275F" w:rsidRDefault="008723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04275F">
        <w:trPr>
          <w:trHeight w:val="51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4275F" w:rsidRDefault="008723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4275F">
        <w:trPr>
          <w:trHeight w:val="51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4275F" w:rsidRDefault="0004275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87230C">
              <w:rPr>
                <w:rFonts w:ascii="新宋体" w:eastAsia="新宋体" w:hAnsi="新宋体"/>
                <w:b/>
                <w:sz w:val="24"/>
              </w:rPr>
              <w:instrText xml:space="preserve"> </w:instrText>
            </w:r>
            <w:r w:rsidR="0087230C">
              <w:rPr>
                <w:rFonts w:ascii="新宋体" w:eastAsia="新宋体" w:hAnsi="新宋体" w:hint="eastAsia"/>
                <w:b/>
                <w:sz w:val="24"/>
              </w:rPr>
              <w:instrText>eq \o\ac(</w:instrText>
            </w:r>
            <w:r w:rsidR="0087230C">
              <w:rPr>
                <w:rFonts w:ascii="新宋体" w:eastAsia="新宋体" w:hAnsi="新宋体" w:hint="eastAsia"/>
                <w:b/>
                <w:sz w:val="24"/>
              </w:rPr>
              <w:instrText>□</w:instrText>
            </w:r>
            <w:r w:rsidR="0087230C">
              <w:rPr>
                <w:rFonts w:ascii="新宋体" w:eastAsia="新宋体" w:hAnsi="新宋体" w:hint="eastAsia"/>
                <w:b/>
                <w:sz w:val="24"/>
              </w:rPr>
              <w:instrText>,</w:instrText>
            </w:r>
            <w:r w:rsidR="0087230C">
              <w:rPr>
                <w:rFonts w:ascii="新宋体" w:eastAsia="新宋体" w:hAnsi="新宋体" w:hint="eastAsia"/>
                <w:b/>
                <w:sz w:val="24"/>
              </w:rPr>
              <w:instrText>√</w:instrText>
            </w:r>
            <w:r w:rsidR="0087230C">
              <w:rPr>
                <w:rFonts w:ascii="新宋体" w:eastAsia="新宋体" w:hAnsi="新宋体" w:hint="eastAsia"/>
                <w:b/>
                <w:sz w:val="24"/>
              </w:rPr>
              <w:instrText>)</w:instrText>
            </w:r>
            <w:r>
              <w:rPr>
                <w:rFonts w:ascii="新宋体" w:eastAsia="新宋体" w:hAnsi="新宋体"/>
                <w:b/>
                <w:sz w:val="24"/>
              </w:rPr>
              <w:fldChar w:fldCharType="end"/>
            </w:r>
            <w:r w:rsidR="0087230C">
              <w:rPr>
                <w:rFonts w:ascii="新宋体" w:eastAsia="新宋体" w:hAnsi="新宋体" w:hint="eastAsia"/>
                <w:sz w:val="24"/>
              </w:rPr>
              <w:t>电子投标文件：成功上传至《全国公共资源交易平台（河南省·许昌市）》公共资源交易系统加密电子投标文件</w:t>
            </w:r>
            <w:r w:rsidR="0087230C">
              <w:rPr>
                <w:rFonts w:ascii="新宋体" w:eastAsia="新宋体" w:hAnsi="新宋体" w:hint="eastAsia"/>
                <w:sz w:val="24"/>
              </w:rPr>
              <w:t>1</w:t>
            </w:r>
            <w:r w:rsidR="0087230C">
              <w:rPr>
                <w:rFonts w:ascii="新宋体" w:eastAsia="新宋体" w:hAnsi="新宋体" w:hint="eastAsia"/>
                <w:sz w:val="24"/>
              </w:rPr>
              <w:t>份</w:t>
            </w:r>
            <w:r w:rsidR="0087230C">
              <w:rPr>
                <w:rFonts w:hAnsi="宋体" w:cs="宋体" w:hint="eastAsia"/>
                <w:sz w:val="24"/>
                <w:lang w:val="zh-CN"/>
              </w:rPr>
              <w:t>（文件格式为：</w:t>
            </w:r>
            <w:r w:rsidR="0087230C">
              <w:rPr>
                <w:rFonts w:hAnsi="宋体" w:cs="宋体" w:hint="eastAsia"/>
                <w:sz w:val="24"/>
                <w:lang w:val="zh-CN"/>
              </w:rPr>
              <w:t xml:space="preserve"> XXX</w:t>
            </w:r>
            <w:r w:rsidR="0087230C">
              <w:rPr>
                <w:rFonts w:hAnsi="宋体" w:cs="宋体" w:hint="eastAsia"/>
                <w:sz w:val="24"/>
                <w:lang w:val="zh-CN"/>
              </w:rPr>
              <w:t>公司</w:t>
            </w:r>
            <w:r w:rsidR="0087230C">
              <w:rPr>
                <w:rFonts w:hAnsi="宋体" w:cs="宋体" w:hint="eastAsia"/>
                <w:sz w:val="24"/>
                <w:lang w:val="zh-CN"/>
              </w:rPr>
              <w:t>XXX</w:t>
            </w:r>
            <w:r w:rsidR="0087230C">
              <w:rPr>
                <w:rFonts w:hAnsi="宋体" w:cs="宋体" w:hint="eastAsia"/>
                <w:sz w:val="24"/>
                <w:lang w:val="zh-CN"/>
              </w:rPr>
              <w:t>项目编号</w:t>
            </w:r>
            <w:r w:rsidR="0087230C">
              <w:rPr>
                <w:rFonts w:hAnsi="宋体" w:cs="宋体" w:hint="eastAsia"/>
                <w:sz w:val="24"/>
                <w:lang w:val="zh-CN"/>
              </w:rPr>
              <w:t>.file</w:t>
            </w:r>
            <w:r w:rsidR="0087230C">
              <w:rPr>
                <w:rFonts w:hAnsi="宋体" w:cs="宋体" w:hint="eastAsia"/>
                <w:sz w:val="24"/>
                <w:lang w:val="zh-CN"/>
              </w:rPr>
              <w:t>）。</w:t>
            </w:r>
            <w:r w:rsidR="0087230C">
              <w:rPr>
                <w:rFonts w:ascii="新宋体" w:eastAsia="新宋体" w:hAnsi="新宋体" w:hint="eastAsia"/>
                <w:sz w:val="24"/>
              </w:rPr>
              <w:t>使用电子介质存储的备份文件</w:t>
            </w:r>
            <w:r w:rsidR="0087230C">
              <w:rPr>
                <w:rFonts w:ascii="新宋体" w:eastAsia="新宋体" w:hAnsi="新宋体" w:hint="eastAsia"/>
                <w:sz w:val="24"/>
              </w:rPr>
              <w:t>1</w:t>
            </w:r>
            <w:r w:rsidR="0087230C">
              <w:rPr>
                <w:rFonts w:ascii="新宋体" w:eastAsia="新宋体" w:hAnsi="新宋体" w:hint="eastAsia"/>
                <w:sz w:val="24"/>
              </w:rPr>
              <w:t>份（文件格式为：名称为“备份”的文件夹）。</w:t>
            </w:r>
          </w:p>
          <w:p w:rsidR="0004275F" w:rsidRDefault="0004275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7230C">
              <w:rPr>
                <w:rFonts w:ascii="新宋体" w:eastAsia="新宋体" w:hAnsi="新宋体"/>
                <w:b/>
                <w:sz w:val="24"/>
              </w:rPr>
              <w:instrText xml:space="preserve"> </w:instrText>
            </w:r>
            <w:r w:rsidR="0087230C">
              <w:rPr>
                <w:rFonts w:ascii="新宋体" w:eastAsia="新宋体" w:hAnsi="新宋体" w:hint="eastAsia"/>
                <w:b/>
                <w:sz w:val="24"/>
              </w:rPr>
              <w:instrText>eq \o\ac(</w:instrText>
            </w:r>
            <w:r w:rsidR="0087230C">
              <w:rPr>
                <w:rFonts w:ascii="新宋体" w:eastAsia="新宋体" w:hAnsi="新宋体" w:hint="eastAsia"/>
                <w:b/>
                <w:sz w:val="24"/>
              </w:rPr>
              <w:instrText>□</w:instrText>
            </w:r>
            <w:r w:rsidR="0087230C">
              <w:rPr>
                <w:rFonts w:ascii="新宋体" w:eastAsia="新宋体" w:hAnsi="新宋体" w:hint="eastAsia"/>
                <w:b/>
                <w:sz w:val="24"/>
              </w:rPr>
              <w:instrText>,</w:instrText>
            </w:r>
            <w:r w:rsidR="0087230C">
              <w:rPr>
                <w:rFonts w:ascii="新宋体" w:eastAsia="新宋体" w:hAnsi="新宋体" w:hint="eastAsia"/>
                <w:b/>
                <w:sz w:val="24"/>
              </w:rPr>
              <w:instrText>√</w:instrText>
            </w:r>
            <w:r w:rsidR="0087230C">
              <w:rPr>
                <w:rFonts w:ascii="新宋体" w:eastAsia="新宋体" w:hAnsi="新宋体" w:hint="eastAsia"/>
                <w:b/>
                <w:sz w:val="24"/>
              </w:rPr>
              <w:instrText>)</w:instrText>
            </w:r>
            <w:r>
              <w:rPr>
                <w:rFonts w:ascii="新宋体" w:eastAsia="新宋体" w:hAnsi="新宋体"/>
                <w:b/>
                <w:sz w:val="24"/>
              </w:rPr>
              <w:fldChar w:fldCharType="end"/>
            </w:r>
            <w:r w:rsidR="0087230C">
              <w:rPr>
                <w:rFonts w:ascii="新宋体" w:eastAsia="新宋体" w:hAnsi="新宋体" w:hint="eastAsia"/>
                <w:sz w:val="24"/>
              </w:rPr>
              <w:t>纸质投标文件：</w:t>
            </w:r>
            <w:r w:rsidR="0087230C">
              <w:rPr>
                <w:rFonts w:asciiTheme="minorEastAsia" w:hAnsiTheme="minorEastAsia" w:cs="仿宋_GB2312" w:hint="eastAsia"/>
                <w:sz w:val="24"/>
                <w:szCs w:val="24"/>
              </w:rPr>
              <w:t>正本</w:t>
            </w:r>
            <w:r w:rsidR="0087230C">
              <w:rPr>
                <w:rFonts w:asciiTheme="minorEastAsia" w:hAnsiTheme="minorEastAsia" w:cs="仿宋_GB2312" w:hint="eastAsia"/>
                <w:b/>
                <w:sz w:val="24"/>
                <w:szCs w:val="24"/>
              </w:rPr>
              <w:t>一</w:t>
            </w:r>
            <w:r w:rsidR="0087230C">
              <w:rPr>
                <w:rFonts w:asciiTheme="minorEastAsia" w:hAnsiTheme="minorEastAsia" w:cs="仿宋_GB2312" w:hint="eastAsia"/>
                <w:sz w:val="24"/>
                <w:szCs w:val="24"/>
              </w:rPr>
              <w:t>份，副本</w:t>
            </w:r>
            <w:r w:rsidR="0087230C">
              <w:rPr>
                <w:rFonts w:asciiTheme="minorEastAsia" w:hAnsiTheme="minorEastAsia" w:cs="仿宋_GB2312" w:hint="eastAsia"/>
                <w:sz w:val="24"/>
                <w:szCs w:val="24"/>
                <w:u w:val="single"/>
              </w:rPr>
              <w:t>一</w:t>
            </w:r>
            <w:r w:rsidR="0087230C">
              <w:rPr>
                <w:rFonts w:asciiTheme="minorEastAsia" w:hAnsiTheme="minorEastAsia" w:cs="仿宋_GB2312" w:hint="eastAsia"/>
                <w:sz w:val="24"/>
                <w:szCs w:val="24"/>
              </w:rPr>
              <w:t>份。使用</w:t>
            </w:r>
            <w:r w:rsidR="0087230C">
              <w:rPr>
                <w:rFonts w:ascii="新宋体" w:eastAsia="新宋体" w:hAnsi="新宋体" w:hint="eastAsia"/>
                <w:sz w:val="24"/>
              </w:rPr>
              <w:t>格式为“投标文件（供打印）</w:t>
            </w:r>
            <w:r w:rsidR="0087230C">
              <w:rPr>
                <w:rFonts w:ascii="新宋体" w:eastAsia="新宋体" w:hAnsi="新宋体" w:hint="eastAsia"/>
                <w:sz w:val="24"/>
              </w:rPr>
              <w:t>.PDF</w:t>
            </w:r>
            <w:r w:rsidR="0087230C">
              <w:rPr>
                <w:rFonts w:ascii="新宋体" w:eastAsia="新宋体" w:hAnsi="新宋体" w:hint="eastAsia"/>
                <w:sz w:val="24"/>
              </w:rPr>
              <w:t>”的文件</w:t>
            </w:r>
          </w:p>
          <w:p w:rsidR="0004275F" w:rsidRDefault="0087230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4275F">
        <w:trPr>
          <w:trHeight w:val="51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4275F" w:rsidRDefault="008723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4275F" w:rsidRDefault="0004275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7230C">
              <w:rPr>
                <w:rFonts w:ascii="新宋体" w:eastAsia="新宋体" w:hAnsi="新宋体"/>
                <w:b/>
                <w:sz w:val="24"/>
              </w:rPr>
              <w:instrText xml:space="preserve"> </w:instrText>
            </w:r>
            <w:r w:rsidR="0087230C">
              <w:rPr>
                <w:rFonts w:ascii="新宋体" w:eastAsia="新宋体" w:hAnsi="新宋体" w:hint="eastAsia"/>
                <w:b/>
                <w:sz w:val="24"/>
              </w:rPr>
              <w:instrText>eq \o\ac(</w:instrText>
            </w:r>
            <w:r w:rsidR="0087230C">
              <w:rPr>
                <w:rFonts w:ascii="新宋体" w:eastAsia="新宋体" w:hAnsi="新宋体" w:hint="eastAsia"/>
                <w:b/>
                <w:sz w:val="24"/>
              </w:rPr>
              <w:instrText>□</w:instrText>
            </w:r>
            <w:r w:rsidR="0087230C">
              <w:rPr>
                <w:rFonts w:ascii="新宋体" w:eastAsia="新宋体" w:hAnsi="新宋体" w:hint="eastAsia"/>
                <w:b/>
                <w:sz w:val="24"/>
              </w:rPr>
              <w:instrText>,</w:instrText>
            </w:r>
            <w:r w:rsidR="0087230C">
              <w:rPr>
                <w:rFonts w:ascii="新宋体" w:eastAsia="新宋体" w:hAnsi="新宋体" w:hint="eastAsia"/>
                <w:b/>
                <w:sz w:val="24"/>
              </w:rPr>
              <w:instrText>√</w:instrText>
            </w:r>
            <w:r w:rsidR="0087230C">
              <w:rPr>
                <w:rFonts w:ascii="新宋体" w:eastAsia="新宋体" w:hAnsi="新宋体" w:hint="eastAsia"/>
                <w:b/>
                <w:sz w:val="24"/>
              </w:rPr>
              <w:instrText>)</w:instrText>
            </w:r>
            <w:r>
              <w:rPr>
                <w:rFonts w:ascii="新宋体" w:eastAsia="新宋体" w:hAnsi="新宋体"/>
                <w:b/>
                <w:sz w:val="24"/>
              </w:rPr>
              <w:fldChar w:fldCharType="end"/>
            </w:r>
            <w:r w:rsidR="0087230C">
              <w:rPr>
                <w:rFonts w:ascii="新宋体" w:eastAsia="新宋体" w:hAnsi="新宋体" w:hint="eastAsia"/>
                <w:sz w:val="24"/>
              </w:rPr>
              <w:t>电子投标文件：按招标文件要求加盖电子印章和法人电子印章。</w:t>
            </w:r>
          </w:p>
          <w:p w:rsidR="0004275F" w:rsidRDefault="0004275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87230C">
              <w:rPr>
                <w:rFonts w:ascii="新宋体" w:eastAsia="新宋体" w:hAnsi="新宋体"/>
                <w:b/>
                <w:color w:val="7030A0"/>
                <w:sz w:val="24"/>
              </w:rPr>
              <w:instrText xml:space="preserve"> </w:instrText>
            </w:r>
            <w:r w:rsidR="0087230C">
              <w:rPr>
                <w:rFonts w:ascii="新宋体" w:eastAsia="新宋体" w:hAnsi="新宋体" w:hint="eastAsia"/>
                <w:b/>
                <w:color w:val="7030A0"/>
                <w:sz w:val="24"/>
              </w:rPr>
              <w:instrText>eq \o\ac(</w:instrText>
            </w:r>
            <w:r w:rsidR="0087230C">
              <w:rPr>
                <w:rFonts w:ascii="新宋体" w:eastAsia="新宋体" w:hAnsi="新宋体" w:hint="eastAsia"/>
                <w:b/>
                <w:color w:val="7030A0"/>
                <w:sz w:val="24"/>
              </w:rPr>
              <w:instrText>□</w:instrText>
            </w:r>
            <w:r w:rsidR="0087230C">
              <w:rPr>
                <w:rFonts w:ascii="新宋体" w:eastAsia="新宋体" w:hAnsi="新宋体" w:hint="eastAsia"/>
                <w:b/>
                <w:color w:val="7030A0"/>
                <w:sz w:val="24"/>
              </w:rPr>
              <w:instrText>,</w:instrText>
            </w:r>
            <w:r w:rsidR="0087230C">
              <w:rPr>
                <w:rFonts w:ascii="新宋体" w:eastAsia="新宋体" w:hAnsi="新宋体" w:hint="eastAsia"/>
                <w:b/>
                <w:color w:val="7030A0"/>
                <w:sz w:val="24"/>
              </w:rPr>
              <w:instrText>√</w:instrText>
            </w:r>
            <w:r w:rsidR="0087230C">
              <w:rPr>
                <w:rFonts w:ascii="新宋体" w:eastAsia="新宋体" w:hAnsi="新宋体" w:hint="eastAsia"/>
                <w:b/>
                <w:color w:val="7030A0"/>
                <w:sz w:val="24"/>
              </w:rPr>
              <w:instrText>)</w:instrText>
            </w:r>
            <w:r>
              <w:rPr>
                <w:rFonts w:ascii="新宋体" w:eastAsia="新宋体" w:hAnsi="新宋体"/>
                <w:b/>
                <w:color w:val="7030A0"/>
                <w:sz w:val="24"/>
              </w:rPr>
              <w:fldChar w:fldCharType="end"/>
            </w:r>
            <w:r w:rsidR="0087230C">
              <w:rPr>
                <w:rFonts w:ascii="新宋体" w:eastAsia="新宋体" w:hAnsi="新宋体" w:hint="eastAsia"/>
                <w:color w:val="7030A0"/>
                <w:sz w:val="24"/>
              </w:rPr>
              <w:t>纸质投标文件：投标文件封面加盖投标人公章（投标文件是指投标人电子投标文件制作完成后生成的后缀名为</w:t>
            </w:r>
            <w:r w:rsidR="0087230C">
              <w:rPr>
                <w:rFonts w:hAnsi="宋体" w:hint="eastAsia"/>
                <w:color w:val="7030A0"/>
                <w:sz w:val="24"/>
                <w:szCs w:val="24"/>
              </w:rPr>
              <w:t>“</w:t>
            </w:r>
            <w:r w:rsidR="0087230C">
              <w:rPr>
                <w:rFonts w:hAnsi="宋体" w:hint="eastAsia"/>
                <w:color w:val="7030A0"/>
                <w:sz w:val="24"/>
                <w:szCs w:val="24"/>
              </w:rPr>
              <w:t>.PDF</w:t>
            </w:r>
            <w:r w:rsidR="0087230C">
              <w:rPr>
                <w:rFonts w:hAnsi="宋体" w:hint="eastAsia"/>
                <w:color w:val="7030A0"/>
                <w:sz w:val="24"/>
                <w:szCs w:val="24"/>
              </w:rPr>
              <w:t>”的文件</w:t>
            </w:r>
            <w:r w:rsidR="0087230C">
              <w:rPr>
                <w:rFonts w:ascii="新宋体" w:eastAsia="新宋体" w:hAnsi="新宋体" w:hint="eastAsia"/>
                <w:color w:val="7030A0"/>
                <w:sz w:val="24"/>
              </w:rPr>
              <w:t>打印的纸质投标文件）。</w:t>
            </w:r>
          </w:p>
        </w:tc>
      </w:tr>
      <w:tr w:rsidR="0004275F">
        <w:trPr>
          <w:trHeight w:val="51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4275F" w:rsidRDefault="008723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4275F">
        <w:trPr>
          <w:trHeight w:val="51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04275F" w:rsidRDefault="0004275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87230C">
              <w:rPr>
                <w:rFonts w:asciiTheme="minorEastAsia" w:hAnsiTheme="minorEastAsia" w:cs="宋体"/>
                <w:b/>
                <w:color w:val="FF0000"/>
                <w:kern w:val="0"/>
                <w:sz w:val="24"/>
                <w:szCs w:val="24"/>
                <w:lang w:val="zh-CN"/>
              </w:rPr>
              <w:instrText xml:space="preserve"> </w:instrText>
            </w:r>
            <w:r w:rsidR="0087230C">
              <w:rPr>
                <w:rFonts w:asciiTheme="minorEastAsia" w:hAnsiTheme="minorEastAsia" w:cs="宋体" w:hint="eastAsia"/>
                <w:b/>
                <w:color w:val="FF0000"/>
                <w:kern w:val="0"/>
                <w:sz w:val="24"/>
                <w:szCs w:val="24"/>
                <w:lang w:val="zh-CN"/>
              </w:rPr>
              <w:instrText>eq \o\ac(</w:instrText>
            </w:r>
            <w:r w:rsidR="0087230C">
              <w:rPr>
                <w:rFonts w:asciiTheme="minorEastAsia" w:hAnsiTheme="minorEastAsia" w:cs="宋体" w:hint="eastAsia"/>
                <w:b/>
                <w:color w:val="FF0000"/>
                <w:kern w:val="0"/>
                <w:sz w:val="24"/>
                <w:szCs w:val="24"/>
                <w:lang w:val="zh-CN"/>
              </w:rPr>
              <w:instrText>□</w:instrText>
            </w:r>
            <w:r w:rsidR="0087230C">
              <w:rPr>
                <w:rFonts w:asciiTheme="minorEastAsia" w:hAnsiTheme="minorEastAsia" w:cs="宋体" w:hint="eastAsia"/>
                <w:b/>
                <w:color w:val="FF0000"/>
                <w:kern w:val="0"/>
                <w:sz w:val="24"/>
                <w:szCs w:val="24"/>
                <w:lang w:val="zh-CN"/>
              </w:rPr>
              <w:instrText>,</w:instrText>
            </w:r>
            <w:r w:rsidR="0087230C">
              <w:rPr>
                <w:rFonts w:asciiTheme="minorEastAsia" w:hAnsiTheme="minorEastAsia" w:cs="宋体" w:hint="eastAsia"/>
                <w:b/>
                <w:color w:val="FF0000"/>
                <w:kern w:val="0"/>
                <w:position w:val="2"/>
                <w:sz w:val="24"/>
                <w:szCs w:val="24"/>
                <w:lang w:val="zh-CN"/>
              </w:rPr>
              <w:instrText>√</w:instrText>
            </w:r>
            <w:r w:rsidR="0087230C">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87230C">
              <w:rPr>
                <w:rFonts w:asciiTheme="minorEastAsia" w:hAnsiTheme="minorEastAsia" w:cs="宋体" w:hint="eastAsia"/>
                <w:bCs/>
                <w:color w:val="FF0000"/>
                <w:sz w:val="24"/>
                <w:szCs w:val="24"/>
                <w:lang w:val="zh-CN"/>
              </w:rPr>
              <w:t>综合评分法</w:t>
            </w:r>
            <w:r w:rsidR="0087230C">
              <w:rPr>
                <w:rFonts w:asciiTheme="minorEastAsia" w:hAnsiTheme="minorEastAsia" w:cs="宋体" w:hint="eastAsia"/>
                <w:color w:val="FF0000"/>
                <w:kern w:val="0"/>
                <w:sz w:val="24"/>
                <w:szCs w:val="24"/>
                <w:lang w:val="zh-CN"/>
              </w:rPr>
              <w:t xml:space="preserve">  </w:t>
            </w:r>
            <w:r w:rsidR="0087230C">
              <w:rPr>
                <w:rFonts w:asciiTheme="minorEastAsia" w:hAnsiTheme="minorEastAsia" w:cs="宋体" w:hint="eastAsia"/>
                <w:b/>
                <w:bCs/>
                <w:color w:val="FF0000"/>
                <w:sz w:val="24"/>
                <w:szCs w:val="24"/>
                <w:lang w:val="zh-CN"/>
              </w:rPr>
              <w:t>□</w:t>
            </w:r>
            <w:r w:rsidR="0087230C">
              <w:rPr>
                <w:rFonts w:asciiTheme="minorEastAsia" w:hAnsiTheme="minorEastAsia" w:cs="仿宋_GB2312" w:hint="eastAsia"/>
                <w:color w:val="FF0000"/>
                <w:sz w:val="24"/>
                <w:szCs w:val="24"/>
                <w:lang w:val="zh-CN"/>
              </w:rPr>
              <w:t>最低评标价法</w:t>
            </w:r>
          </w:p>
        </w:tc>
      </w:tr>
      <w:tr w:rsidR="0004275F">
        <w:trPr>
          <w:trHeight w:val="1587"/>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4275F" w:rsidRDefault="008723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04275F">
        <w:trPr>
          <w:trHeight w:val="51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4275F" w:rsidRDefault="0004275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7230C">
              <w:rPr>
                <w:rFonts w:asciiTheme="minorEastAsia" w:hAnsiTheme="minorEastAsia" w:cs="宋体"/>
                <w:b/>
                <w:color w:val="000000"/>
                <w:kern w:val="0"/>
                <w:sz w:val="24"/>
                <w:szCs w:val="24"/>
                <w:lang w:val="zh-CN"/>
              </w:rPr>
              <w:instrText xml:space="preserve"> </w:instrText>
            </w:r>
            <w:r w:rsidR="0087230C">
              <w:rPr>
                <w:rFonts w:asciiTheme="minorEastAsia" w:hAnsiTheme="minorEastAsia" w:cs="宋体" w:hint="eastAsia"/>
                <w:b/>
                <w:color w:val="000000"/>
                <w:kern w:val="0"/>
                <w:sz w:val="24"/>
                <w:szCs w:val="24"/>
                <w:lang w:val="zh-CN"/>
              </w:rPr>
              <w:instrText>eq \o\ac(</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position w:val="2"/>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230C">
              <w:rPr>
                <w:rFonts w:asciiTheme="minorEastAsia" w:hAnsiTheme="minorEastAsia" w:cs="宋体" w:hint="eastAsia"/>
                <w:bCs/>
                <w:sz w:val="24"/>
                <w:szCs w:val="24"/>
                <w:lang w:val="zh-CN"/>
              </w:rPr>
              <w:t>无要求</w:t>
            </w:r>
          </w:p>
          <w:p w:rsidR="0004275F" w:rsidRDefault="008723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04275F">
        <w:trPr>
          <w:trHeight w:val="51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4275F" w:rsidRDefault="0004275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7230C">
              <w:rPr>
                <w:rFonts w:asciiTheme="minorEastAsia" w:hAnsiTheme="minorEastAsia" w:cs="宋体"/>
                <w:b/>
                <w:color w:val="000000"/>
                <w:kern w:val="0"/>
                <w:sz w:val="24"/>
                <w:szCs w:val="24"/>
                <w:lang w:val="zh-CN"/>
              </w:rPr>
              <w:instrText xml:space="preserve"> </w:instrText>
            </w:r>
            <w:r w:rsidR="0087230C">
              <w:rPr>
                <w:rFonts w:asciiTheme="minorEastAsia" w:hAnsiTheme="minorEastAsia" w:cs="宋体" w:hint="eastAsia"/>
                <w:b/>
                <w:color w:val="000000"/>
                <w:kern w:val="0"/>
                <w:sz w:val="24"/>
                <w:szCs w:val="24"/>
                <w:lang w:val="zh-CN"/>
              </w:rPr>
              <w:instrText>eq \o\ac(</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position w:val="2"/>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230C">
              <w:rPr>
                <w:rFonts w:asciiTheme="minorEastAsia" w:hAnsiTheme="minorEastAsia" w:cs="宋体" w:hint="eastAsia"/>
                <w:bCs/>
                <w:sz w:val="24"/>
                <w:szCs w:val="24"/>
                <w:lang w:val="zh-CN"/>
              </w:rPr>
              <w:t>不收取</w:t>
            </w:r>
          </w:p>
        </w:tc>
      </w:tr>
      <w:tr w:rsidR="0004275F">
        <w:trPr>
          <w:trHeight w:val="51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4275F" w:rsidRDefault="008723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4275F" w:rsidRDefault="008723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lang w:val="zh-CN"/>
              </w:rPr>
              <w:t>jzb2968027@163.com</w:t>
            </w:r>
            <w:r>
              <w:rPr>
                <w:rFonts w:asciiTheme="minorEastAsia" w:hAnsiTheme="minorEastAsia" w:cs="宋体" w:hint="eastAsia"/>
                <w:bCs/>
                <w:color w:val="FF0000"/>
                <w:sz w:val="24"/>
                <w:szCs w:val="24"/>
                <w:lang w:val="zh-CN"/>
              </w:rPr>
              <w:t>。</w:t>
            </w:r>
          </w:p>
        </w:tc>
      </w:tr>
      <w:tr w:rsidR="0004275F">
        <w:trPr>
          <w:trHeight w:val="510"/>
          <w:jc w:val="center"/>
        </w:trPr>
        <w:tc>
          <w:tcPr>
            <w:tcW w:w="806" w:type="dxa"/>
            <w:vAlign w:val="center"/>
          </w:tcPr>
          <w:p w:rsidR="0004275F" w:rsidRDefault="008723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4275F" w:rsidRDefault="008723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4275F" w:rsidRDefault="0004275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87230C">
              <w:rPr>
                <w:rFonts w:asciiTheme="minorEastAsia" w:hAnsiTheme="minorEastAsia" w:cs="宋体"/>
                <w:b/>
                <w:color w:val="000000"/>
                <w:kern w:val="0"/>
                <w:sz w:val="24"/>
                <w:szCs w:val="24"/>
                <w:lang w:val="zh-CN"/>
              </w:rPr>
              <w:instrText xml:space="preserve"> </w:instrText>
            </w:r>
            <w:r w:rsidR="0087230C">
              <w:rPr>
                <w:rFonts w:asciiTheme="minorEastAsia" w:hAnsiTheme="minorEastAsia" w:cs="宋体" w:hint="eastAsia"/>
                <w:b/>
                <w:color w:val="000000"/>
                <w:kern w:val="0"/>
                <w:sz w:val="24"/>
                <w:szCs w:val="24"/>
                <w:lang w:val="zh-CN"/>
              </w:rPr>
              <w:instrText>eq \o\ac(</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sidR="0087230C">
              <w:rPr>
                <w:rFonts w:asciiTheme="minorEastAsia" w:hAnsiTheme="minorEastAsia" w:cs="宋体" w:hint="eastAsia"/>
                <w:b/>
                <w:color w:val="000000"/>
                <w:kern w:val="0"/>
                <w:position w:val="2"/>
                <w:sz w:val="24"/>
                <w:szCs w:val="24"/>
                <w:lang w:val="zh-CN"/>
              </w:rPr>
              <w:instrText>√</w:instrText>
            </w:r>
            <w:r w:rsidR="008723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230C">
              <w:rPr>
                <w:rFonts w:asciiTheme="minorEastAsia" w:hAnsiTheme="minorEastAsia" w:cs="宋体" w:hint="eastAsia"/>
                <w:bCs/>
                <w:sz w:val="24"/>
                <w:szCs w:val="24"/>
                <w:lang w:val="zh-CN"/>
              </w:rPr>
              <w:t>是。</w:t>
            </w:r>
            <w:r w:rsidR="0087230C">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4275F" w:rsidRDefault="0087230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4275F" w:rsidRDefault="000427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275F" w:rsidRDefault="000427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275F" w:rsidRDefault="000427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275F" w:rsidRDefault="000427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275F" w:rsidRDefault="000427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275F" w:rsidRDefault="0004275F" w:rsidP="0099367E">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04275F" w:rsidRDefault="0087230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04275F" w:rsidRDefault="0004275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4275F" w:rsidRDefault="0087230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4275F" w:rsidRDefault="008723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04275F" w:rsidRDefault="008723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04275F" w:rsidRDefault="008723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04275F" w:rsidRDefault="008723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04275F" w:rsidRDefault="0087230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4275F" w:rsidRDefault="008723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04275F" w:rsidRDefault="008723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4275F" w:rsidRDefault="008723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04275F" w:rsidRDefault="0087230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04275F" w:rsidRDefault="0087230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4275F" w:rsidRDefault="0087230C">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w:t>
      </w:r>
      <w:r>
        <w:rPr>
          <w:rFonts w:asciiTheme="minorEastAsia" w:hAnsiTheme="minorEastAsia" w:cs="宋体" w:hint="eastAsia"/>
          <w:b/>
          <w:color w:val="FF0000"/>
          <w:kern w:val="0"/>
        </w:rPr>
        <w:t>本项目投标截止时间前三年内供应商信用记录情况</w:t>
      </w:r>
      <w:r>
        <w:rPr>
          <w:rFonts w:asciiTheme="minorEastAsia" w:hAnsiTheme="minorEastAsia" w:cs="宋体" w:hint="eastAsia"/>
          <w:b/>
          <w:color w:val="FF0000"/>
          <w:kern w:val="0"/>
        </w:rPr>
        <w:t>)</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w:t>
      </w:r>
      <w:r>
        <w:rPr>
          <w:rFonts w:asciiTheme="minorEastAsia" w:hAnsiTheme="minorEastAsia" w:cs="宋体" w:hint="eastAsia"/>
          <w:kern w:val="0"/>
          <w:sz w:val="24"/>
          <w:szCs w:val="24"/>
        </w:rPr>
        <w:t>设计、规范编制或者项目管理、监理、检测等服务的供应商，不得再参加该采购项目的其他采购活动。</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w:t>
      </w:r>
      <w:r>
        <w:rPr>
          <w:rFonts w:asciiTheme="minorEastAsia" w:hAnsiTheme="minorEastAsia" w:cs="宋体" w:hint="eastAsia"/>
          <w:kern w:val="0"/>
          <w:sz w:val="24"/>
          <w:szCs w:val="24"/>
        </w:rPr>
        <w:t>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4275F" w:rsidRDefault="0087230C">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 xml:space="preserve">8. </w:t>
      </w:r>
      <w:r>
        <w:rPr>
          <w:rFonts w:asciiTheme="minorEastAsia" w:hAnsiTheme="minorEastAsia" w:cs="宋体" w:hint="eastAsia"/>
          <w:b/>
          <w:color w:val="7030A0"/>
          <w:kern w:val="0"/>
          <w:sz w:val="24"/>
          <w:szCs w:val="24"/>
        </w:rPr>
        <w:t>其他</w:t>
      </w:r>
    </w:p>
    <w:p w:rsidR="0004275F" w:rsidRDefault="0087230C">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项目需求”、</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“投标人须知前附表”和“资格审查与评标”中规定的内容为准。</w:t>
      </w:r>
    </w:p>
    <w:p w:rsidR="0004275F" w:rsidRDefault="0004275F">
      <w:pPr>
        <w:autoSpaceDE w:val="0"/>
        <w:autoSpaceDN w:val="0"/>
        <w:spacing w:line="360" w:lineRule="auto"/>
        <w:contextualSpacing/>
        <w:rPr>
          <w:rFonts w:asciiTheme="minorEastAsia" w:hAnsiTheme="minorEastAsia" w:cs="宋体"/>
          <w:kern w:val="0"/>
          <w:sz w:val="24"/>
          <w:szCs w:val="24"/>
        </w:rPr>
      </w:pPr>
    </w:p>
    <w:p w:rsidR="0004275F" w:rsidRDefault="008723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w:t>
      </w:r>
      <w:r>
        <w:rPr>
          <w:rFonts w:asciiTheme="minorEastAsia" w:hAnsiTheme="minorEastAsia" w:cs="宋体" w:hint="eastAsia"/>
          <w:kern w:val="0"/>
          <w:sz w:val="24"/>
          <w:szCs w:val="24"/>
        </w:rPr>
        <w:t>台（河南省·许昌市）》发布更正公告。</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04275F" w:rsidRDefault="0087230C">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w:t>
      </w:r>
      <w:r>
        <w:rPr>
          <w:rFonts w:asciiTheme="minorEastAsia" w:hAnsiTheme="minorEastAsia" w:cs="宋体" w:hint="eastAsia"/>
          <w:b/>
          <w:color w:val="FF0000"/>
          <w:kern w:val="0"/>
          <w:sz w:val="24"/>
          <w:szCs w:val="24"/>
        </w:rPr>
        <w:t>招标文件的澄清或修改</w:t>
      </w:r>
    </w:p>
    <w:p w:rsidR="0004275F" w:rsidRDefault="008723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11.1 </w:t>
      </w:r>
      <w:r>
        <w:rPr>
          <w:rFonts w:asciiTheme="minorEastAsia" w:hAnsiTheme="minorEastAsia" w:cs="宋体" w:hint="eastAsia"/>
          <w:color w:val="FF0000"/>
          <w:kern w:val="0"/>
          <w:sz w:val="24"/>
          <w:szCs w:val="24"/>
        </w:rPr>
        <w:t>在投标截止期前，无论出于何种原因，招标人可主动地或在解答潜在投标人提出的澄清问题时对招标文件进行修改。</w:t>
      </w:r>
    </w:p>
    <w:p w:rsidR="0004275F" w:rsidRDefault="008723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04275F" w:rsidRDefault="008723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11.3 </w:t>
      </w:r>
      <w:r>
        <w:rPr>
          <w:rFonts w:asciiTheme="minorEastAsia" w:hAnsiTheme="minorEastAsia" w:cs="宋体" w:hint="eastAsia"/>
          <w:color w:val="FF0000"/>
          <w:kern w:val="0"/>
          <w:sz w:val="24"/>
          <w:szCs w:val="24"/>
        </w:rPr>
        <w:t>澄清或修改公告的内容为招标文件的组成部分，并对投标人具有约束力。当招标文件与澄清或修改公告就同一内容的表述不一致时，以最后发出的文件内容为准。</w:t>
      </w:r>
    </w:p>
    <w:p w:rsidR="0004275F" w:rsidRDefault="008723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11.4 </w:t>
      </w:r>
      <w:r>
        <w:rPr>
          <w:rFonts w:asciiTheme="minorEastAsia" w:hAnsiTheme="minorEastAsia" w:cs="宋体" w:hint="eastAsia"/>
          <w:color w:val="FF0000"/>
          <w:kern w:val="0"/>
          <w:sz w:val="24"/>
          <w:szCs w:val="24"/>
        </w:rPr>
        <w:t>如果澄清或者修改发出的时间距规定的投标截止时间不足</w:t>
      </w:r>
      <w:r>
        <w:rPr>
          <w:rFonts w:asciiTheme="minorEastAsia" w:hAnsiTheme="minorEastAsia" w:cs="宋体" w:hint="eastAsia"/>
          <w:color w:val="FF0000"/>
          <w:kern w:val="0"/>
          <w:sz w:val="24"/>
          <w:szCs w:val="24"/>
        </w:rPr>
        <w:t>15</w:t>
      </w:r>
      <w:r>
        <w:rPr>
          <w:rFonts w:asciiTheme="minorEastAsia" w:hAnsiTheme="minorEastAsia" w:cs="宋体" w:hint="eastAsia"/>
          <w:color w:val="FF0000"/>
          <w:kern w:val="0"/>
          <w:sz w:val="24"/>
          <w:szCs w:val="24"/>
        </w:rPr>
        <w:t>日，招标人将顺延提交投标文件的截止时间。</w:t>
      </w:r>
    </w:p>
    <w:p w:rsidR="0004275F" w:rsidRDefault="0004275F">
      <w:pPr>
        <w:autoSpaceDE w:val="0"/>
        <w:autoSpaceDN w:val="0"/>
        <w:spacing w:line="360" w:lineRule="auto"/>
        <w:contextualSpacing/>
        <w:rPr>
          <w:rFonts w:asciiTheme="minorEastAsia" w:hAnsiTheme="minorEastAsia" w:cs="宋体"/>
          <w:kern w:val="0"/>
          <w:sz w:val="24"/>
          <w:szCs w:val="24"/>
        </w:rPr>
      </w:pPr>
    </w:p>
    <w:p w:rsidR="0004275F" w:rsidRDefault="0004275F">
      <w:pPr>
        <w:autoSpaceDE w:val="0"/>
        <w:autoSpaceDN w:val="0"/>
        <w:spacing w:line="360" w:lineRule="auto"/>
        <w:contextualSpacing/>
        <w:rPr>
          <w:rFonts w:asciiTheme="minorEastAsia" w:hAnsiTheme="minorEastAsia" w:cs="宋体"/>
          <w:kern w:val="0"/>
          <w:sz w:val="24"/>
          <w:szCs w:val="24"/>
        </w:rPr>
      </w:pPr>
    </w:p>
    <w:p w:rsidR="0004275F" w:rsidRDefault="008723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04275F" w:rsidRDefault="0087230C">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04275F" w:rsidRDefault="0087230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w:t>
      </w:r>
      <w:r>
        <w:rPr>
          <w:rFonts w:asciiTheme="minorEastAsia" w:hAnsiTheme="minorEastAsia" w:cs="宋体" w:hint="eastAsia"/>
          <w:kern w:val="0"/>
          <w:sz w:val="24"/>
          <w:szCs w:val="24"/>
        </w:rPr>
        <w:t>和工具等费用均包含在投标报价中。</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04275F" w:rsidRDefault="0087230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w:t>
      </w:r>
      <w:r>
        <w:rPr>
          <w:rFonts w:asciiTheme="minorEastAsia" w:hAnsiTheme="minorEastAsia" w:cs="宋体" w:hint="eastAsia"/>
          <w:kern w:val="0"/>
          <w:sz w:val="24"/>
          <w:szCs w:val="24"/>
        </w:rPr>
        <w:t>相应地延长其投标保证金的有效期。在这种情况下，有关投标保证金的退还和没收的规定将在延长了的有效期内继续有效。同意延期的投标人在原投标有效期内应享之权利及应负之责任也相应延续。</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Pr>
          <w:rFonts w:asciiTheme="minorEastAsia" w:hAnsiTheme="minorEastAsia" w:cs="宋体" w:hint="eastAsia"/>
          <w:kern w:val="0"/>
          <w:sz w:val="24"/>
          <w:szCs w:val="24"/>
        </w:rPr>
        <w:t>投标文件的构成应符合法律法规及招标文件的要求。</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04275F" w:rsidRDefault="008723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w:t>
      </w:r>
      <w:r>
        <w:rPr>
          <w:rFonts w:asciiTheme="minorEastAsia" w:hAnsiTheme="minorEastAsia" w:cs="宋体" w:hint="eastAsia"/>
          <w:kern w:val="0"/>
          <w:sz w:val="24"/>
          <w:szCs w:val="24"/>
        </w:rPr>
        <w:t>成。</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4275F" w:rsidRDefault="0087230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04275F" w:rsidRDefault="0087230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w:t>
      </w:r>
      <w:r>
        <w:rPr>
          <w:rFonts w:asciiTheme="minorEastAsia" w:hAnsiTheme="minorEastAsia" w:cs="宋体" w:hint="eastAsia"/>
          <w:kern w:val="0"/>
          <w:sz w:val="24"/>
          <w:szCs w:val="24"/>
        </w:rPr>
        <w:t>件未提供标准格式的投标人可自行拟定。</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w:t>
      </w:r>
      <w:r>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w:t>
      </w:r>
      <w:r>
        <w:rPr>
          <w:rFonts w:asciiTheme="minorEastAsia" w:hAnsiTheme="minorEastAsia" w:cs="仿宋_GB2312" w:hint="eastAsia"/>
          <w:sz w:val="24"/>
          <w:szCs w:val="24"/>
          <w:lang w:val="zh-CN"/>
        </w:rPr>
        <w:t>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w:t>
      </w:r>
      <w:r>
        <w:rPr>
          <w:rFonts w:asciiTheme="minorEastAsia" w:hAnsiTheme="minorEastAsia" w:cs="仿宋_GB2312" w:hint="eastAsia"/>
          <w:sz w:val="24"/>
          <w:szCs w:val="24"/>
          <w:lang w:val="zh-CN"/>
        </w:rPr>
        <w:t>通投标，经调查核实后，记录不良行为，移交有关部门进行查处，不予退还的保证金上缴国库。</w:t>
      </w:r>
    </w:p>
    <w:p w:rsidR="0004275F" w:rsidRDefault="0087230C">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xml:space="preserve">. </w:t>
      </w:r>
      <w:r>
        <w:rPr>
          <w:rFonts w:asciiTheme="minorEastAsia" w:hAnsiTheme="minorEastAsia" w:cs="仿宋_GB2312" w:hint="eastAsia"/>
          <w:b/>
          <w:color w:val="7030A0"/>
          <w:sz w:val="24"/>
          <w:szCs w:val="24"/>
          <w:lang w:val="zh-CN"/>
        </w:rPr>
        <w:t>投标文件的数量和签署盖章</w:t>
      </w:r>
    </w:p>
    <w:p w:rsidR="0004275F" w:rsidRDefault="0087230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.1 </w:t>
      </w:r>
      <w:r>
        <w:rPr>
          <w:rFonts w:asciiTheme="minorEastAsia" w:hAnsiTheme="minorEastAsia" w:cs="仿宋_GB2312" w:hint="eastAsia"/>
          <w:color w:val="7030A0"/>
          <w:sz w:val="24"/>
          <w:szCs w:val="24"/>
          <w:lang w:val="zh-CN"/>
        </w:rPr>
        <w:t>投标人应提交投标文件份数见“投标人须知前附表”。</w:t>
      </w:r>
    </w:p>
    <w:p w:rsidR="0004275F" w:rsidRDefault="0087230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.2 </w:t>
      </w:r>
      <w:r>
        <w:rPr>
          <w:rFonts w:asciiTheme="minorEastAsia" w:hAnsiTheme="minorEastAsia" w:cs="仿宋_GB2312" w:hint="eastAsia"/>
          <w:color w:val="7030A0"/>
          <w:sz w:val="24"/>
          <w:szCs w:val="24"/>
          <w:lang w:val="zh-CN"/>
        </w:rPr>
        <w:t>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04275F" w:rsidRDefault="0087230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 xml:space="preserve">18.3 </w:t>
      </w:r>
      <w:r>
        <w:rPr>
          <w:rFonts w:asciiTheme="minorEastAsia" w:hAnsiTheme="minorEastAsia" w:cs="仿宋_GB2312" w:hint="eastAsia"/>
          <w:color w:val="7030A0"/>
          <w:sz w:val="24"/>
          <w:szCs w:val="24"/>
          <w:lang w:val="zh-CN"/>
        </w:rPr>
        <w:t>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04275F" w:rsidRDefault="0087230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.4 </w:t>
      </w:r>
      <w:r>
        <w:rPr>
          <w:rFonts w:asciiTheme="minorEastAsia" w:hAnsiTheme="minorEastAsia" w:cs="仿宋_GB2312" w:hint="eastAsia"/>
          <w:color w:val="7030A0"/>
          <w:sz w:val="24"/>
          <w:szCs w:val="24"/>
          <w:lang w:val="zh-CN"/>
        </w:rPr>
        <w:t>纸质投标文件副本可以是纸质投标文件的正本复印而成。</w:t>
      </w:r>
    </w:p>
    <w:p w:rsidR="0004275F" w:rsidRDefault="0004275F">
      <w:pPr>
        <w:tabs>
          <w:tab w:val="left" w:pos="1260"/>
        </w:tabs>
        <w:autoSpaceDE w:val="0"/>
        <w:autoSpaceDN w:val="0"/>
        <w:spacing w:line="360" w:lineRule="auto"/>
        <w:contextualSpacing/>
        <w:rPr>
          <w:rFonts w:asciiTheme="minorEastAsia" w:hAnsiTheme="minorEastAsia" w:cs="仿宋_GB2312"/>
          <w:sz w:val="24"/>
          <w:szCs w:val="24"/>
          <w:lang w:val="zh-CN"/>
        </w:rPr>
      </w:pPr>
    </w:p>
    <w:p w:rsidR="0004275F" w:rsidRDefault="008723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4275F" w:rsidRDefault="008723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4275F" w:rsidRDefault="008723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04275F" w:rsidRDefault="0087230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w:t>
      </w:r>
      <w:r>
        <w:rPr>
          <w:rFonts w:asciiTheme="minorEastAsia" w:hAnsiTheme="minorEastAsia" w:cs="仿宋_GB2312" w:hint="eastAsia"/>
          <w:sz w:val="24"/>
          <w:szCs w:val="24"/>
          <w:lang w:val="zh-CN"/>
        </w:rPr>
        <w:t>的投标文件，招标人将拒绝接收。</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04275F" w:rsidRDefault="008723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4275F" w:rsidRDefault="008723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04275F" w:rsidRDefault="0004275F">
      <w:pPr>
        <w:autoSpaceDE w:val="0"/>
        <w:autoSpaceDN w:val="0"/>
        <w:spacing w:line="360" w:lineRule="auto"/>
        <w:contextualSpacing/>
        <w:rPr>
          <w:rFonts w:asciiTheme="minorEastAsia" w:hAnsiTheme="minorEastAsia" w:cs="宋体"/>
          <w:kern w:val="0"/>
          <w:sz w:val="24"/>
          <w:szCs w:val="24"/>
        </w:rPr>
      </w:pPr>
    </w:p>
    <w:p w:rsidR="0004275F" w:rsidRDefault="008723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4275F" w:rsidRDefault="008723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04275F" w:rsidRDefault="008723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4275F" w:rsidRDefault="008723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04275F" w:rsidRDefault="008723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04275F" w:rsidRDefault="008723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04275F" w:rsidRDefault="008723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4275F" w:rsidRDefault="008723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w:t>
      </w:r>
      <w:r>
        <w:rPr>
          <w:rFonts w:asciiTheme="minorEastAsia" w:hAnsiTheme="minorEastAsia" w:cs="仿宋_GB2312" w:hint="eastAsia"/>
          <w:sz w:val="24"/>
          <w:szCs w:val="24"/>
          <w:lang w:val="zh-CN"/>
        </w:rPr>
        <w:t>密的，其投标将被拒绝。</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04275F" w:rsidRDefault="008723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w:t>
      </w:r>
      <w:r>
        <w:rPr>
          <w:rFonts w:asciiTheme="minorEastAsia" w:hAnsiTheme="minorEastAsia" w:cs="仿宋_GB2312" w:hint="eastAsia"/>
          <w:sz w:val="24"/>
          <w:szCs w:val="24"/>
          <w:lang w:val="zh-CN"/>
        </w:rPr>
        <w:t>参加由本机构代理的政府采购项目的评标。</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w:t>
      </w:r>
      <w:r>
        <w:rPr>
          <w:rFonts w:asciiTheme="minorEastAsia" w:hAnsiTheme="minorEastAsia" w:cs="仿宋_GB2312" w:hint="eastAsia"/>
          <w:sz w:val="24"/>
          <w:szCs w:val="24"/>
          <w:lang w:val="zh-CN"/>
        </w:rPr>
        <w:t>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w:t>
      </w:r>
      <w:r>
        <w:rPr>
          <w:rFonts w:asciiTheme="minorEastAsia" w:hAnsiTheme="minorEastAsia" w:cs="仿宋_GB2312" w:hint="eastAsia"/>
          <w:sz w:val="24"/>
          <w:szCs w:val="24"/>
          <w:lang w:val="zh-CN"/>
        </w:rPr>
        <w:t>，按照无效投标处理：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未按照招标文件的规定提交投标保证金的；</w:t>
      </w:r>
      <w:r>
        <w:rPr>
          <w:rFonts w:asciiTheme="minorEastAsia" w:hAnsiTheme="minorEastAsia" w:cs="仿宋_GB2312"/>
          <w:sz w:val="24"/>
          <w:szCs w:val="24"/>
          <w:lang w:val="zh-CN"/>
        </w:rPr>
        <w:t xml:space="preserve"> </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04275F" w:rsidRDefault="0087230C">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4275F" w:rsidRDefault="0087230C">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04275F" w:rsidRDefault="0087230C">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04275F" w:rsidRDefault="0087230C">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04275F" w:rsidRDefault="0087230C">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04275F" w:rsidRDefault="0087230C">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04275F" w:rsidRDefault="0087230C">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04275F" w:rsidRDefault="0087230C">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w:t>
      </w:r>
      <w:r>
        <w:rPr>
          <w:rFonts w:asciiTheme="minorEastAsia" w:hAnsiTheme="minorEastAsia" w:cs="仿宋_GB2312" w:hint="eastAsia"/>
          <w:sz w:val="24"/>
          <w:szCs w:val="24"/>
          <w:lang w:val="zh-CN"/>
        </w:rPr>
        <w:t>标委员会应当认定其投标无效，并书面报告本级财政部门。</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04275F" w:rsidRDefault="0087230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w:t>
      </w:r>
      <w:r>
        <w:rPr>
          <w:rFonts w:asciiTheme="minorEastAsia" w:hAnsiTheme="minorEastAsia" w:cs="仿宋_GB2312" w:hint="eastAsia"/>
          <w:sz w:val="24"/>
          <w:szCs w:val="24"/>
          <w:lang w:val="zh-CN"/>
        </w:rPr>
        <w:t>标文件规定的方式确定一个投标人获得中标人推荐资格，招标文件未规定的采取随机抽取方式确定，其他同品牌投标人不作为中标候选人。</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w:t>
      </w:r>
      <w:r>
        <w:rPr>
          <w:rFonts w:asciiTheme="minorEastAsia" w:hAnsiTheme="minorEastAsia" w:cs="仿宋_GB2312" w:hint="eastAsia"/>
          <w:sz w:val="24"/>
          <w:szCs w:val="24"/>
          <w:lang w:val="zh-CN"/>
        </w:rPr>
        <w:t>低评标价法评标时，除了算术修正和落实政府采购政策需进行的价格扣除外，不能对投标人的投标价格进行任何调整。</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n</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w:t>
      </w:r>
      <w:r>
        <w:rPr>
          <w:rFonts w:asciiTheme="minorEastAsia" w:hAnsiTheme="minorEastAsia" w:cs="仿宋_GB2312" w:hint="eastAsia"/>
          <w:sz w:val="24"/>
          <w:szCs w:val="24"/>
          <w:lang w:val="zh-CN"/>
        </w:rPr>
        <w:t>接触投标人；</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04275F" w:rsidRDefault="0004275F">
      <w:pPr>
        <w:tabs>
          <w:tab w:val="left" w:pos="1260"/>
        </w:tabs>
        <w:autoSpaceDE w:val="0"/>
        <w:autoSpaceDN w:val="0"/>
        <w:spacing w:line="360" w:lineRule="auto"/>
        <w:contextualSpacing/>
        <w:rPr>
          <w:rFonts w:asciiTheme="minorEastAsia" w:hAnsiTheme="minorEastAsia" w:cs="仿宋_GB2312"/>
          <w:sz w:val="24"/>
          <w:szCs w:val="24"/>
          <w:lang w:val="zh-CN"/>
        </w:rPr>
      </w:pPr>
    </w:p>
    <w:p w:rsidR="0004275F" w:rsidRDefault="008723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04275F" w:rsidRDefault="0087230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w:t>
      </w:r>
      <w:r>
        <w:rPr>
          <w:rFonts w:asciiTheme="minorEastAsia" w:hAnsiTheme="minorEastAsia" w:cs="仿宋_GB2312" w:hint="eastAsia"/>
          <w:sz w:val="24"/>
          <w:szCs w:val="24"/>
        </w:rPr>
        <w:t>之日起七个工作日内，以书面形式向采购人和采购代理机构一次性提出。</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对采购过程提出质疑的，质疑供应商和其他有关供应商在法定时限内联系采购单位领取书面质疑回复函。</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4275F" w:rsidRDefault="008723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04275F" w:rsidRDefault="0087230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04275F" w:rsidRDefault="0087230C">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 xml:space="preserve">42. </w:t>
      </w:r>
      <w:r>
        <w:rPr>
          <w:rFonts w:asciiTheme="minorEastAsia" w:hAnsiTheme="minorEastAsia" w:cs="仿宋_GB2312" w:hint="eastAsia"/>
          <w:b/>
          <w:color w:val="FF0000"/>
          <w:sz w:val="24"/>
          <w:szCs w:val="24"/>
        </w:rPr>
        <w:t>其他</w:t>
      </w:r>
    </w:p>
    <w:p w:rsidR="0004275F" w:rsidRDefault="0087230C">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04275F" w:rsidRDefault="000427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275F" w:rsidRDefault="000427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275F" w:rsidRDefault="000427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275F" w:rsidRDefault="008723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4275F" w:rsidRDefault="008723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04275F" w:rsidRDefault="0004275F">
      <w:pPr>
        <w:jc w:val="center"/>
        <w:rPr>
          <w:rFonts w:asciiTheme="majorEastAsia" w:eastAsiaTheme="majorEastAsia" w:hAnsiTheme="majorEastAsia" w:cs="宋体"/>
          <w:b/>
          <w:kern w:val="0"/>
          <w:sz w:val="36"/>
          <w:szCs w:val="36"/>
        </w:rPr>
      </w:pPr>
    </w:p>
    <w:p w:rsidR="0004275F" w:rsidRDefault="008723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4275F" w:rsidRDefault="008723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4275F" w:rsidRDefault="0087230C">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w:t>
      </w:r>
      <w:r>
        <w:rPr>
          <w:rFonts w:asciiTheme="minorEastAsia" w:eastAsiaTheme="minorEastAsia" w:hAnsiTheme="minorEastAsia" w:cs="仿宋_GB2312" w:hint="eastAsia"/>
          <w:szCs w:val="24"/>
          <w:lang w:val="zh-CN"/>
        </w:rPr>
        <w:t>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4275F" w:rsidRDefault="0087230C">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04275F" w:rsidRDefault="008723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4275F" w:rsidRDefault="008723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w:t>
      </w:r>
      <w:r>
        <w:rPr>
          <w:rFonts w:asciiTheme="minorEastAsia" w:hAnsiTheme="minorEastAsia" w:cs="仿宋_GB2312" w:hint="eastAsia"/>
          <w:sz w:val="24"/>
          <w:szCs w:val="24"/>
          <w:lang w:val="zh-CN"/>
        </w:rPr>
        <w:t>等条件下，优先采购清单中的产品。</w:t>
      </w:r>
    </w:p>
    <w:p w:rsidR="0004275F" w:rsidRDefault="008723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4275F" w:rsidRDefault="008723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04275F" w:rsidRDefault="008723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4275F" w:rsidRDefault="008723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w:t>
      </w:r>
      <w:r>
        <w:rPr>
          <w:rFonts w:asciiTheme="minorEastAsia" w:hAnsiTheme="minorEastAsia" w:cs="仿宋_GB2312" w:hint="eastAsia"/>
          <w:color w:val="FF0000"/>
          <w:sz w:val="24"/>
          <w:szCs w:val="24"/>
          <w:lang w:val="zh-CN"/>
        </w:rPr>
        <w:t>对小型和微型企业产品的价格给予</w:t>
      </w:r>
      <w:r>
        <w:rPr>
          <w:rFonts w:asciiTheme="minorEastAsia" w:hAnsiTheme="minorEastAsia" w:cs="仿宋_GB2312" w:hint="eastAsia"/>
          <w:color w:val="FF0000"/>
          <w:sz w:val="24"/>
          <w:szCs w:val="24"/>
          <w:lang w:val="zh-CN"/>
        </w:rPr>
        <w:t>6%-10%</w:t>
      </w:r>
      <w:r>
        <w:rPr>
          <w:rFonts w:asciiTheme="minorEastAsia" w:hAnsiTheme="minorEastAsia" w:cs="仿宋_GB2312" w:hint="eastAsia"/>
          <w:color w:val="FF0000"/>
          <w:sz w:val="24"/>
          <w:szCs w:val="24"/>
          <w:lang w:val="zh-CN"/>
        </w:rPr>
        <w:t>的扣除，</w:t>
      </w:r>
      <w:r>
        <w:rPr>
          <w:rFonts w:asciiTheme="minorEastAsia" w:hAnsiTheme="minorEastAsia" w:cs="仿宋_GB2312" w:hint="eastAsia"/>
          <w:sz w:val="24"/>
          <w:szCs w:val="24"/>
          <w:lang w:val="zh-CN"/>
        </w:rPr>
        <w:t>用扣除后的价格参与评审。</w:t>
      </w:r>
    </w:p>
    <w:p w:rsidR="0004275F" w:rsidRDefault="008723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w:t>
      </w:r>
      <w:r>
        <w:rPr>
          <w:rFonts w:asciiTheme="minorEastAsia" w:hAnsiTheme="minorEastAsia" w:cs="仿宋_GB2312" w:hint="eastAsia"/>
          <w:sz w:val="24"/>
          <w:szCs w:val="24"/>
          <w:lang w:val="zh-CN"/>
        </w:rPr>
        <w:t>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04275F" w:rsidRDefault="008723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04275F" w:rsidRDefault="008723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04275F" w:rsidRDefault="0087230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4275F" w:rsidRDefault="008723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04275F" w:rsidRDefault="008723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4275F" w:rsidRDefault="008723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4275F" w:rsidRDefault="008723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w:t>
      </w:r>
      <w:r>
        <w:rPr>
          <w:rFonts w:asciiTheme="minorEastAsia" w:eastAsiaTheme="minorEastAsia" w:hAnsiTheme="minorEastAsia" w:cs="仿宋_GB2312" w:hint="eastAsia"/>
          <w:szCs w:val="24"/>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4275F" w:rsidRDefault="008723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4275F" w:rsidRDefault="008723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4275F" w:rsidRDefault="008723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04275F" w:rsidRDefault="0004275F">
      <w:pPr>
        <w:pStyle w:val="a7"/>
        <w:spacing w:line="360" w:lineRule="auto"/>
        <w:contextualSpacing/>
        <w:rPr>
          <w:rFonts w:asciiTheme="minorEastAsia" w:hAnsiTheme="minorEastAsia" w:cs="仿宋_GB2312"/>
          <w:lang w:val="zh-CN"/>
        </w:rPr>
      </w:pPr>
    </w:p>
    <w:p w:rsidR="0004275F" w:rsidRDefault="0087230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4275F" w:rsidRDefault="008723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04275F" w:rsidRDefault="0087230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4275F" w:rsidRDefault="0087230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4275F">
        <w:trPr>
          <w:trHeight w:val="567"/>
        </w:trPr>
        <w:tc>
          <w:tcPr>
            <w:tcW w:w="9079" w:type="dxa"/>
            <w:vAlign w:val="center"/>
          </w:tcPr>
          <w:p w:rsidR="0004275F" w:rsidRDefault="0087230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4275F">
        <w:trPr>
          <w:trHeight w:val="567"/>
        </w:trPr>
        <w:tc>
          <w:tcPr>
            <w:tcW w:w="9079" w:type="dxa"/>
            <w:vAlign w:val="center"/>
          </w:tcPr>
          <w:p w:rsidR="0004275F" w:rsidRDefault="0087230C">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04275F">
        <w:tc>
          <w:tcPr>
            <w:tcW w:w="9079" w:type="dxa"/>
            <w:vAlign w:val="center"/>
          </w:tcPr>
          <w:p w:rsidR="0004275F" w:rsidRDefault="0087230C">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04275F" w:rsidRDefault="0087230C">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04275F">
        <w:tc>
          <w:tcPr>
            <w:tcW w:w="9079" w:type="dxa"/>
            <w:vAlign w:val="center"/>
          </w:tcPr>
          <w:p w:rsidR="0004275F" w:rsidRDefault="0087230C">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4275F" w:rsidRDefault="0087230C">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4275F">
        <w:tc>
          <w:tcPr>
            <w:tcW w:w="9079" w:type="dxa"/>
            <w:vAlign w:val="center"/>
          </w:tcPr>
          <w:p w:rsidR="0004275F" w:rsidRDefault="0087230C">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04275F" w:rsidRDefault="0087230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4275F">
        <w:tc>
          <w:tcPr>
            <w:tcW w:w="9079" w:type="dxa"/>
            <w:vAlign w:val="center"/>
          </w:tcPr>
          <w:p w:rsidR="0004275F" w:rsidRDefault="0087230C">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4275F">
        <w:tc>
          <w:tcPr>
            <w:tcW w:w="9079" w:type="dxa"/>
            <w:vAlign w:val="center"/>
          </w:tcPr>
          <w:p w:rsidR="0004275F" w:rsidRDefault="0087230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04275F" w:rsidRDefault="0087230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4275F">
        <w:tc>
          <w:tcPr>
            <w:tcW w:w="9079" w:type="dxa"/>
            <w:vAlign w:val="center"/>
          </w:tcPr>
          <w:p w:rsidR="0004275F" w:rsidRDefault="0087230C">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w:t>
            </w:r>
            <w:r>
              <w:rPr>
                <w:rFonts w:asciiTheme="minorEastAsia" w:hAnsiTheme="minorEastAsia" w:hint="eastAsia"/>
                <w:bCs/>
                <w:sz w:val="24"/>
                <w:szCs w:val="24"/>
              </w:rPr>
              <w:t>令停产停业、吊销许可证或者执照、较大数额罚款等行政处罚。</w:t>
            </w:r>
          </w:p>
        </w:tc>
      </w:tr>
      <w:tr w:rsidR="0004275F">
        <w:tc>
          <w:tcPr>
            <w:tcW w:w="9079" w:type="dxa"/>
            <w:vAlign w:val="center"/>
          </w:tcPr>
          <w:p w:rsidR="0004275F" w:rsidRDefault="0087230C">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w:t>
            </w:r>
            <w:r>
              <w:rPr>
                <w:rFonts w:ascii="宋体" w:hAnsi="宋体" w:cs="仿宋_GB2312" w:hint="eastAsia"/>
                <w:b/>
                <w:color w:val="FF0000"/>
                <w:sz w:val="24"/>
                <w:szCs w:val="24"/>
                <w:shd w:val="clear" w:color="auto" w:fill="FFFFFF"/>
              </w:rPr>
              <w:t>(</w:t>
            </w:r>
            <w:r>
              <w:rPr>
                <w:rFonts w:ascii="宋体" w:hAnsi="宋体" w:cs="仿宋_GB2312" w:hint="eastAsia"/>
                <w:b/>
                <w:color w:val="FF0000"/>
                <w:sz w:val="24"/>
                <w:szCs w:val="24"/>
                <w:shd w:val="clear" w:color="auto" w:fill="FFFFFF"/>
              </w:rPr>
              <w:t>本项目投标截止时间前三年内供应商信用记录情况</w:t>
            </w:r>
            <w:r>
              <w:rPr>
                <w:rFonts w:ascii="宋体" w:hAnsi="宋体" w:cs="仿宋_GB2312" w:hint="eastAsia"/>
                <w:b/>
                <w:color w:val="FF0000"/>
                <w:sz w:val="24"/>
                <w:szCs w:val="24"/>
                <w:shd w:val="clear" w:color="auto" w:fill="FFFFFF"/>
              </w:rPr>
              <w:t>)</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04275F" w:rsidRDefault="0087230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04275F">
        <w:trPr>
          <w:trHeight w:val="624"/>
        </w:trPr>
        <w:tc>
          <w:tcPr>
            <w:tcW w:w="9079" w:type="dxa"/>
            <w:vAlign w:val="center"/>
          </w:tcPr>
          <w:p w:rsidR="0004275F" w:rsidRDefault="0087230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04275F" w:rsidRDefault="0087230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4275F">
        <w:trPr>
          <w:trHeight w:val="624"/>
        </w:trPr>
        <w:tc>
          <w:tcPr>
            <w:tcW w:w="9079" w:type="dxa"/>
            <w:vAlign w:val="center"/>
          </w:tcPr>
          <w:p w:rsidR="0004275F" w:rsidRDefault="0087230C">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04275F" w:rsidRDefault="0087230C">
            <w:pPr>
              <w:spacing w:line="360" w:lineRule="auto"/>
              <w:rPr>
                <w:rFonts w:asciiTheme="minorEastAsia" w:hAnsiTheme="minorEastAsia"/>
                <w:b/>
                <w:bCs/>
                <w:sz w:val="24"/>
                <w:szCs w:val="24"/>
              </w:rPr>
            </w:pPr>
            <w:r>
              <w:rPr>
                <w:rFonts w:asciiTheme="minorEastAsia" w:hAnsiTheme="minorEastAsia" w:hint="eastAsia"/>
                <w:bCs/>
                <w:sz w:val="24"/>
                <w:szCs w:val="24"/>
              </w:rPr>
              <w:t>招</w:t>
            </w:r>
            <w:r>
              <w:rPr>
                <w:rFonts w:asciiTheme="minorEastAsia" w:hAnsiTheme="minorEastAsia" w:hint="eastAsia"/>
                <w:bCs/>
                <w:sz w:val="24"/>
                <w:szCs w:val="24"/>
              </w:rPr>
              <w:t>标文件接受联合体投标且投标人为联合体的，投标人应提供本协议；否则无须提供。</w:t>
            </w:r>
          </w:p>
        </w:tc>
      </w:tr>
      <w:tr w:rsidR="0004275F">
        <w:trPr>
          <w:trHeight w:val="624"/>
        </w:trPr>
        <w:tc>
          <w:tcPr>
            <w:tcW w:w="9079" w:type="dxa"/>
            <w:vAlign w:val="center"/>
          </w:tcPr>
          <w:p w:rsidR="0004275F" w:rsidRDefault="0087230C">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04275F" w:rsidRDefault="0087230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4275F">
        <w:trPr>
          <w:trHeight w:val="567"/>
        </w:trPr>
        <w:tc>
          <w:tcPr>
            <w:tcW w:w="9079" w:type="dxa"/>
            <w:vAlign w:val="center"/>
          </w:tcPr>
          <w:p w:rsidR="0004275F" w:rsidRDefault="0087230C">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04275F" w:rsidRDefault="0004275F">
      <w:pPr>
        <w:pStyle w:val="a7"/>
        <w:spacing w:line="360" w:lineRule="auto"/>
        <w:ind w:firstLineChars="200" w:firstLine="482"/>
        <w:contextualSpacing/>
        <w:rPr>
          <w:rFonts w:asciiTheme="minorEastAsia" w:eastAsiaTheme="minorEastAsia" w:hAnsiTheme="minorEastAsia" w:cs="仿宋_GB2312"/>
          <w:b/>
          <w:szCs w:val="24"/>
          <w:lang w:val="zh-CN"/>
        </w:rPr>
      </w:pPr>
    </w:p>
    <w:p w:rsidR="0004275F" w:rsidRDefault="0087230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4275F" w:rsidRDefault="008723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4275F" w:rsidRDefault="008723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04275F" w:rsidRDefault="008723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4275F" w:rsidRDefault="0087230C">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04275F" w:rsidRDefault="0087230C">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4275F" w:rsidRDefault="0087230C">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4275F" w:rsidRDefault="008723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04275F" w:rsidRDefault="008723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4275F" w:rsidRDefault="008723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4275F" w:rsidRDefault="0087230C">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04275F" w:rsidRDefault="0087230C">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4275F" w:rsidRDefault="008723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04275F" w:rsidRDefault="008723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4275F" w:rsidRDefault="008723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w:t>
      </w:r>
      <w:r>
        <w:rPr>
          <w:rFonts w:asciiTheme="minorEastAsia" w:eastAsiaTheme="minorEastAsia" w:hAnsiTheme="minorEastAsia" w:cs="仿宋_GB2312" w:hint="eastAsia"/>
          <w:color w:val="FF0000"/>
          <w:szCs w:val="24"/>
          <w:lang w:val="zh-CN"/>
        </w:rPr>
        <w:t>6</w:t>
      </w:r>
      <w:r>
        <w:rPr>
          <w:rFonts w:asciiTheme="minorEastAsia" w:eastAsiaTheme="minorEastAsia" w:hAnsiTheme="minorEastAsia" w:cs="仿宋_GB2312" w:hint="eastAsia"/>
          <w:color w:val="FF0000"/>
          <w:szCs w:val="24"/>
          <w:lang w:val="zh-CN"/>
        </w:rPr>
        <w:t>%</w:t>
      </w:r>
      <w:r>
        <w:rPr>
          <w:rFonts w:asciiTheme="minorEastAsia" w:eastAsiaTheme="minorEastAsia" w:hAnsiTheme="minorEastAsia" w:cs="仿宋_GB2312" w:hint="eastAsia"/>
          <w:color w:val="FF0000"/>
          <w:szCs w:val="24"/>
          <w:lang w:val="zh-CN"/>
        </w:rPr>
        <w:t>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4275F" w:rsidRDefault="008723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04275F" w:rsidRDefault="0087230C">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w:t>
      </w:r>
      <w:r>
        <w:rPr>
          <w:rFonts w:asciiTheme="minorEastAsia" w:eastAsiaTheme="minorEastAsia" w:hAnsiTheme="minorEastAsia" w:cs="仿宋_GB2312" w:hint="eastAsia"/>
          <w:szCs w:val="24"/>
          <w:lang w:val="zh-CN"/>
        </w:rPr>
        <w:t>对声明的真实性负责。</w:t>
      </w:r>
      <w:r>
        <w:rPr>
          <w:rFonts w:asciiTheme="minorEastAsia" w:eastAsiaTheme="minorEastAsia" w:hAnsiTheme="minorEastAsia" w:hint="eastAsia"/>
          <w:color w:val="000000"/>
          <w:szCs w:val="24"/>
        </w:rPr>
        <w:t>残疾人福利性单位属于小型、微型企业的，不重复享受政策。</w:t>
      </w:r>
    </w:p>
    <w:p w:rsidR="0004275F" w:rsidRDefault="0087230C">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w:t>
      </w:r>
      <w:r>
        <w:rPr>
          <w:rFonts w:asciiTheme="minorEastAsia" w:eastAsiaTheme="minorEastAsia" w:hAnsiTheme="minorEastAsia" w:hint="eastAsia"/>
          <w:b/>
          <w:color w:val="7030A0"/>
          <w:szCs w:val="24"/>
        </w:rPr>
        <w:t>2</w:t>
      </w:r>
      <w:r>
        <w:rPr>
          <w:rFonts w:asciiTheme="minorEastAsia" w:eastAsiaTheme="minorEastAsia" w:hAnsiTheme="minorEastAsia" w:hint="eastAsia"/>
          <w:b/>
          <w:color w:val="7030A0"/>
          <w:szCs w:val="24"/>
        </w:rPr>
        <w:t>）强制采购节能产品和优先采购节能产品、优先采购环保产品</w:t>
      </w:r>
    </w:p>
    <w:p w:rsidR="0004275F" w:rsidRDefault="0087230C">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w:t>
      </w:r>
      <w:r>
        <w:rPr>
          <w:rFonts w:asciiTheme="minorEastAsia" w:eastAsiaTheme="minorEastAsia" w:hAnsiTheme="minorEastAsia" w:cs="仿宋_GB2312" w:hint="eastAsia"/>
          <w:color w:val="7030A0"/>
          <w:szCs w:val="24"/>
          <w:lang w:val="zh-CN"/>
        </w:rPr>
        <w:t>）对《节能产品政府采购清单》所列的政府强制采购节能产品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4275F" w:rsidRDefault="0087230C">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04275F" w:rsidRDefault="0087230C">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eastAsiaTheme="minorEastAsia" w:hAnsiTheme="minorEastAsia" w:cs="仿宋_GB2312" w:hint="eastAsia"/>
          <w:color w:val="7030A0"/>
          <w:szCs w:val="24"/>
          <w:lang w:val="zh-CN"/>
        </w:rPr>
        <w:t>）</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04275F" w:rsidRDefault="008723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04275F" w:rsidRDefault="0087230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4275F" w:rsidRDefault="0087230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4275F" w:rsidRDefault="0087230C">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w:t>
      </w:r>
      <w:r>
        <w:rPr>
          <w:rFonts w:asciiTheme="minorEastAsia" w:eastAsiaTheme="minorEastAsia" w:hAnsiTheme="minorEastAsia" w:cs="仿宋_GB2312" w:hint="eastAsia"/>
          <w:b/>
          <w:color w:val="7030A0"/>
          <w:szCs w:val="24"/>
          <w:lang w:val="zh-CN"/>
        </w:rPr>
        <w:t>4</w:t>
      </w:r>
      <w:r>
        <w:rPr>
          <w:rFonts w:asciiTheme="minorEastAsia" w:eastAsiaTheme="minorEastAsia" w:hAnsiTheme="minorEastAsia" w:cs="仿宋_GB2312" w:hint="eastAsia"/>
          <w:b/>
          <w:color w:val="7030A0"/>
          <w:szCs w:val="24"/>
          <w:lang w:val="zh-CN"/>
        </w:rPr>
        <w:t>）关于强制性产品认证</w:t>
      </w:r>
    </w:p>
    <w:p w:rsidR="0004275F" w:rsidRDefault="0087230C">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lang w:val="zh-CN"/>
        </w:rPr>
        <w:t>）如投标人所投产品属于“中国强制性产品认证”（</w:t>
      </w:r>
      <w:r>
        <w:rPr>
          <w:rFonts w:asciiTheme="minorEastAsia" w:hAnsiTheme="minorEastAsia" w:cs="仿宋_GB2312" w:hint="eastAsia"/>
          <w:color w:val="7030A0"/>
          <w:sz w:val="24"/>
          <w:szCs w:val="24"/>
          <w:lang w:val="zh-CN"/>
        </w:rPr>
        <w:t>3C</w:t>
      </w:r>
      <w:r>
        <w:rPr>
          <w:rFonts w:asciiTheme="minorEastAsia" w:hAnsiTheme="minorEastAsia" w:cs="仿宋_GB2312" w:hint="eastAsia"/>
          <w:color w:val="7030A0"/>
          <w:sz w:val="24"/>
          <w:szCs w:val="24"/>
          <w:lang w:val="zh-CN"/>
        </w:rPr>
        <w:t>认证）范围内</w:t>
      </w:r>
      <w:r>
        <w:rPr>
          <w:rFonts w:asciiTheme="minorEastAsia" w:hAnsiTheme="minorEastAsia" w:cs="仿宋_GB2312" w:hint="eastAsia"/>
          <w:color w:val="7030A0"/>
          <w:sz w:val="24"/>
          <w:szCs w:val="24"/>
          <w:lang w:val="zh-CN"/>
        </w:rPr>
        <w:t>,</w:t>
      </w:r>
      <w:r>
        <w:rPr>
          <w:rFonts w:asciiTheme="minorEastAsia" w:hAnsiTheme="minorEastAsia" w:cs="仿宋_GB2312" w:hint="eastAsia"/>
          <w:color w:val="7030A0"/>
          <w:sz w:val="24"/>
          <w:szCs w:val="24"/>
          <w:lang w:val="zh-CN"/>
        </w:rPr>
        <w:t>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04275F" w:rsidRDefault="0087230C">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w:t>
      </w:r>
      <w:r>
        <w:rPr>
          <w:rFonts w:asciiTheme="minorEastAsia" w:hAnsiTheme="minorEastAsia" w:cs="宋体" w:hint="eastAsia"/>
          <w:color w:val="7030A0"/>
          <w:kern w:val="0"/>
          <w:sz w:val="24"/>
          <w:szCs w:val="24"/>
        </w:rPr>
        <w:t>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w:t>
      </w:r>
      <w:r>
        <w:rPr>
          <w:rFonts w:asciiTheme="minorEastAsia" w:hAnsiTheme="minorEastAsia" w:cs="仿宋_GB2312" w:hint="eastAsia"/>
          <w:color w:val="7030A0"/>
          <w:sz w:val="24"/>
          <w:szCs w:val="24"/>
          <w:lang w:val="zh-CN"/>
        </w:rPr>
        <w:t xml:space="preserve"> </w:t>
      </w:r>
      <w:r>
        <w:rPr>
          <w:rFonts w:asciiTheme="minorEastAsia" w:hAnsiTheme="minorEastAsia" w:cs="仿宋_GB2312" w:hint="eastAsia"/>
          <w:color w:val="7030A0"/>
          <w:sz w:val="24"/>
          <w:szCs w:val="24"/>
          <w:lang w:val="zh-CN"/>
        </w:rPr>
        <w:t>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04275F" w:rsidRDefault="0087230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04275F" w:rsidRDefault="0087230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04275F" w:rsidRDefault="008723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w:t>
      </w:r>
      <w:r>
        <w:rPr>
          <w:rFonts w:asciiTheme="minorEastAsia" w:hAnsiTheme="minorEastAsia" w:cs="仿宋_GB2312" w:hint="eastAsia"/>
          <w:sz w:val="24"/>
          <w:szCs w:val="24"/>
          <w:lang w:val="zh-CN"/>
        </w:rPr>
        <w:t>报价合理性的，评标委员会应当将其作为无效投标处理。</w:t>
      </w:r>
    </w:p>
    <w:p w:rsidR="0004275F" w:rsidRDefault="0087230C">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w:t>
      </w:r>
      <w:r>
        <w:rPr>
          <w:rFonts w:asciiTheme="minorEastAsia" w:hAnsiTheme="minorEastAsia" w:cs="仿宋_GB2312" w:hint="eastAsia"/>
          <w:color w:val="FF0000"/>
          <w:sz w:val="24"/>
          <w:szCs w:val="24"/>
          <w:lang w:val="zh-CN"/>
        </w:rPr>
        <w:t>）提供虚假材料谋取中标、成交的</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04275F" w:rsidRDefault="0087230C">
      <w:pPr>
        <w:widowControl/>
        <w:shd w:val="clear" w:color="auto" w:fill="FFFFFF"/>
        <w:spacing w:line="360" w:lineRule="auto"/>
        <w:ind w:firstLine="600"/>
        <w:jc w:val="left"/>
        <w:rPr>
          <w:rFonts w:ascii="宋体" w:hAnsi="宋体" w:cs="宋体"/>
          <w:color w:val="000000"/>
          <w:kern w:val="0"/>
          <w:sz w:val="30"/>
          <w:szCs w:val="30"/>
        </w:rPr>
      </w:pPr>
      <w:r>
        <w:rPr>
          <w:rFonts w:asciiTheme="minorEastAsia" w:hAnsiTheme="minorEastAsia" w:cs="仿宋_GB2312" w:hint="eastAsia"/>
          <w:b/>
          <w:szCs w:val="24"/>
          <w:lang w:val="zh-CN"/>
        </w:rPr>
        <w:t>（</w:t>
      </w:r>
      <w:r>
        <w:rPr>
          <w:rFonts w:asciiTheme="minorEastAsia" w:hAnsiTheme="minorEastAsia" w:cs="仿宋_GB2312" w:hint="eastAsia"/>
          <w:b/>
          <w:szCs w:val="24"/>
          <w:lang w:val="zh-CN"/>
        </w:rPr>
        <w:t>6</w:t>
      </w:r>
      <w:r>
        <w:rPr>
          <w:rFonts w:asciiTheme="minorEastAsia" w:hAnsiTheme="minorEastAsia" w:cs="仿宋_GB2312" w:hint="eastAsia"/>
          <w:b/>
          <w:szCs w:val="24"/>
          <w:lang w:val="zh-CN"/>
        </w:rPr>
        <w:t>）评标标准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1"/>
        <w:gridCol w:w="229"/>
        <w:gridCol w:w="6014"/>
        <w:gridCol w:w="928"/>
      </w:tblGrid>
      <w:tr w:rsidR="0004275F">
        <w:trPr>
          <w:trHeight w:val="1286"/>
          <w:jc w:val="center"/>
        </w:trPr>
        <w:tc>
          <w:tcPr>
            <w:tcW w:w="1351"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分值构成</w:t>
            </w:r>
          </w:p>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总分</w:t>
            </w:r>
            <w:r>
              <w:rPr>
                <w:rFonts w:ascii="宋体" w:eastAsia="宋体" w:hAnsi="宋体" w:cs="宋体" w:hint="eastAsia"/>
                <w:color w:val="000000"/>
                <w:kern w:val="0"/>
                <w:szCs w:val="21"/>
              </w:rPr>
              <w:t>100</w:t>
            </w:r>
            <w:r>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tc>
        <w:tc>
          <w:tcPr>
            <w:tcW w:w="7171" w:type="dxa"/>
            <w:gridSpan w:val="3"/>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360" w:lineRule="auto"/>
              <w:ind w:firstLineChars="750" w:firstLine="1575"/>
              <w:rPr>
                <w:rFonts w:ascii="宋体" w:eastAsia="宋体" w:hAnsi="宋体" w:cs="宋体"/>
                <w:color w:val="000000"/>
                <w:kern w:val="0"/>
                <w:szCs w:val="21"/>
              </w:rPr>
            </w:pPr>
            <w:r>
              <w:rPr>
                <w:rFonts w:ascii="宋体" w:eastAsia="宋体" w:hAnsi="宋体" w:cs="宋体" w:hint="eastAsia"/>
                <w:color w:val="000000"/>
                <w:kern w:val="0"/>
                <w:szCs w:val="21"/>
              </w:rPr>
              <w:t>价格分值：</w:t>
            </w:r>
            <w:r>
              <w:rPr>
                <w:rFonts w:ascii="宋体" w:eastAsia="宋体" w:hAnsi="宋体" w:cs="宋体" w:hint="eastAsia"/>
                <w:color w:val="000000"/>
                <w:kern w:val="0"/>
                <w:szCs w:val="21"/>
              </w:rPr>
              <w:t>    </w:t>
            </w:r>
            <w:r>
              <w:rPr>
                <w:rFonts w:ascii="宋体" w:hAnsi="宋体" w:cs="宋体" w:hint="eastAsia"/>
                <w:color w:val="000000"/>
                <w:kern w:val="0"/>
                <w:szCs w:val="21"/>
              </w:rPr>
              <w:t>10</w:t>
            </w:r>
            <w:r>
              <w:rPr>
                <w:rFonts w:ascii="宋体" w:eastAsia="宋体" w:hAnsi="宋体" w:cs="宋体" w:hint="eastAsia"/>
                <w:color w:val="000000"/>
                <w:kern w:val="0"/>
                <w:szCs w:val="21"/>
              </w:rPr>
              <w:t>分</w:t>
            </w:r>
          </w:p>
          <w:p w:rsidR="0004275F" w:rsidRDefault="0087230C">
            <w:pPr>
              <w:widowControl/>
              <w:spacing w:line="360" w:lineRule="auto"/>
              <w:ind w:firstLineChars="750" w:firstLine="1575"/>
              <w:rPr>
                <w:rFonts w:ascii="宋体" w:eastAsia="宋体" w:hAnsi="宋体" w:cs="宋体"/>
                <w:color w:val="000000"/>
                <w:kern w:val="0"/>
                <w:szCs w:val="21"/>
              </w:rPr>
            </w:pPr>
            <w:r>
              <w:rPr>
                <w:rFonts w:ascii="宋体" w:eastAsia="宋体" w:hAnsi="宋体" w:cs="宋体" w:hint="eastAsia"/>
                <w:color w:val="000000"/>
                <w:kern w:val="0"/>
                <w:szCs w:val="21"/>
              </w:rPr>
              <w:t>商务部分：</w:t>
            </w:r>
            <w:r>
              <w:rPr>
                <w:rFonts w:ascii="宋体" w:eastAsia="宋体" w:hAnsi="宋体" w:cs="宋体" w:hint="eastAsia"/>
                <w:color w:val="000000"/>
                <w:kern w:val="0"/>
                <w:szCs w:val="21"/>
              </w:rPr>
              <w:t>     </w:t>
            </w:r>
            <w:r>
              <w:rPr>
                <w:rFonts w:ascii="宋体" w:hAnsi="宋体" w:cs="宋体" w:hint="eastAsia"/>
                <w:color w:val="000000"/>
                <w:kern w:val="0"/>
                <w:szCs w:val="21"/>
              </w:rPr>
              <w:t>50</w:t>
            </w:r>
            <w:r>
              <w:rPr>
                <w:rFonts w:ascii="宋体" w:eastAsia="宋体" w:hAnsi="宋体" w:cs="宋体" w:hint="eastAsia"/>
                <w:color w:val="000000"/>
                <w:kern w:val="0"/>
                <w:szCs w:val="21"/>
              </w:rPr>
              <w:t>分</w:t>
            </w:r>
          </w:p>
          <w:p w:rsidR="0004275F" w:rsidRDefault="0087230C">
            <w:pPr>
              <w:widowControl/>
              <w:spacing w:line="360" w:lineRule="auto"/>
              <w:ind w:firstLineChars="750" w:firstLine="1575"/>
              <w:rPr>
                <w:rFonts w:ascii="宋体" w:eastAsia="宋体" w:hAnsi="宋体" w:cs="宋体"/>
                <w:color w:val="000000"/>
                <w:kern w:val="0"/>
                <w:szCs w:val="21"/>
              </w:rPr>
            </w:pPr>
            <w:r>
              <w:rPr>
                <w:rFonts w:ascii="宋体" w:eastAsia="宋体" w:hAnsi="宋体" w:cs="宋体" w:hint="eastAsia"/>
                <w:color w:val="000000"/>
                <w:kern w:val="0"/>
                <w:szCs w:val="21"/>
              </w:rPr>
              <w:t>技术部分：</w:t>
            </w:r>
            <w:r>
              <w:rPr>
                <w:rFonts w:ascii="宋体" w:eastAsia="宋体" w:hAnsi="宋体" w:cs="宋体" w:hint="eastAsia"/>
                <w:color w:val="000000"/>
                <w:kern w:val="0"/>
                <w:szCs w:val="21"/>
              </w:rPr>
              <w:t xml:space="preserve">     </w:t>
            </w:r>
            <w:r>
              <w:rPr>
                <w:rFonts w:ascii="宋体" w:hAnsi="宋体" w:cs="宋体" w:hint="eastAsia"/>
                <w:color w:val="000000"/>
                <w:kern w:val="0"/>
                <w:szCs w:val="21"/>
              </w:rPr>
              <w:t>40</w:t>
            </w:r>
            <w:r>
              <w:rPr>
                <w:rFonts w:ascii="宋体" w:eastAsia="宋体" w:hAnsi="宋体" w:cs="宋体" w:hint="eastAsia"/>
                <w:color w:val="000000"/>
                <w:kern w:val="0"/>
                <w:szCs w:val="21"/>
              </w:rPr>
              <w:t>分</w:t>
            </w:r>
          </w:p>
        </w:tc>
      </w:tr>
      <w:tr w:rsidR="0004275F">
        <w:trPr>
          <w:trHeight w:val="567"/>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t>一、价格部分（满分</w:t>
            </w:r>
            <w:r>
              <w:rPr>
                <w:rFonts w:ascii="宋体" w:eastAsia="宋体" w:hAnsi="宋体" w:cs="宋体" w:hint="eastAsia"/>
                <w:b/>
                <w:bCs/>
                <w:color w:val="000000"/>
                <w:kern w:val="0"/>
                <w:szCs w:val="21"/>
              </w:rPr>
              <w:t xml:space="preserve">30 </w:t>
            </w:r>
            <w:r>
              <w:rPr>
                <w:rFonts w:ascii="宋体" w:eastAsia="宋体" w:hAnsi="宋体" w:cs="宋体" w:hint="eastAsia"/>
                <w:b/>
                <w:bCs/>
                <w:color w:val="000000"/>
                <w:kern w:val="0"/>
                <w:szCs w:val="21"/>
              </w:rPr>
              <w:t>分）</w:t>
            </w:r>
          </w:p>
        </w:tc>
      </w:tr>
      <w:tr w:rsidR="0004275F">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t>评分因素</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t>分值</w:t>
            </w:r>
          </w:p>
        </w:tc>
      </w:tr>
      <w:tr w:rsidR="0004275F">
        <w:trPr>
          <w:trHeight w:val="1519"/>
          <w:jc w:val="center"/>
        </w:trPr>
        <w:tc>
          <w:tcPr>
            <w:tcW w:w="1351"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投标报价</w:t>
            </w:r>
          </w:p>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评分标准</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评标基准价：满足招标文件要求的有效投标报价中，最低的投标报价为评标基准价。</w:t>
            </w:r>
          </w:p>
          <w:p w:rsidR="0004275F" w:rsidRDefault="0087230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投标报价得分</w:t>
            </w:r>
            <w:r>
              <w:rPr>
                <w:rFonts w:ascii="宋体" w:eastAsia="宋体" w:hAnsi="宋体" w:cs="宋体" w:hint="eastAsia"/>
                <w:color w:val="000000"/>
                <w:kern w:val="0"/>
                <w:szCs w:val="21"/>
              </w:rPr>
              <w:t>=</w:t>
            </w:r>
            <w:r>
              <w:rPr>
                <w:rFonts w:ascii="宋体" w:eastAsia="宋体" w:hAnsi="宋体" w:cs="宋体" w:hint="eastAsia"/>
                <w:color w:val="000000"/>
                <w:kern w:val="0"/>
                <w:szCs w:val="21"/>
              </w:rPr>
              <w:t>（评标基准价</w:t>
            </w:r>
            <w:r>
              <w:rPr>
                <w:rFonts w:ascii="宋体" w:eastAsia="宋体" w:hAnsi="宋体" w:cs="宋体" w:hint="eastAsia"/>
                <w:color w:val="000000"/>
                <w:kern w:val="0"/>
                <w:szCs w:val="21"/>
              </w:rPr>
              <w:t>/</w:t>
            </w:r>
            <w:r>
              <w:rPr>
                <w:rFonts w:ascii="宋体" w:eastAsia="宋体" w:hAnsi="宋体" w:cs="宋体" w:hint="eastAsia"/>
                <w:color w:val="000000"/>
                <w:kern w:val="0"/>
                <w:szCs w:val="21"/>
              </w:rPr>
              <w:t>投标报价）×</w:t>
            </w:r>
            <w:r>
              <w:rPr>
                <w:rFonts w:ascii="宋体" w:eastAsia="宋体" w:hAnsi="宋体" w:cs="宋体" w:hint="eastAsia"/>
                <w:color w:val="000000"/>
                <w:kern w:val="0"/>
                <w:szCs w:val="21"/>
              </w:rPr>
              <w:t> </w:t>
            </w:r>
            <w:r>
              <w:rPr>
                <w:rFonts w:ascii="宋体" w:hAnsi="宋体" w:cs="宋体" w:hint="eastAsia"/>
                <w:color w:val="000000"/>
                <w:kern w:val="0"/>
                <w:szCs w:val="21"/>
              </w:rPr>
              <w:t>1</w:t>
            </w:r>
            <w:r>
              <w:rPr>
                <w:rFonts w:ascii="宋体" w:eastAsia="宋体" w:hAnsi="宋体" w:cs="宋体" w:hint="eastAsia"/>
                <w:color w:val="000000"/>
                <w:kern w:val="0"/>
                <w:szCs w:val="21"/>
              </w:rPr>
              <w:t>0</w:t>
            </w:r>
          </w:p>
        </w:tc>
        <w:tc>
          <w:tcPr>
            <w:tcW w:w="928"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hAnsi="宋体" w:cs="宋体" w:hint="eastAsia"/>
                <w:color w:val="000000"/>
                <w:kern w:val="0"/>
                <w:szCs w:val="21"/>
              </w:rPr>
              <w:t>1</w:t>
            </w:r>
            <w:r>
              <w:rPr>
                <w:rFonts w:ascii="宋体" w:eastAsia="宋体" w:hAnsi="宋体" w:cs="宋体" w:hint="eastAsia"/>
                <w:color w:val="000000"/>
                <w:kern w:val="0"/>
                <w:szCs w:val="21"/>
              </w:rPr>
              <w:t xml:space="preserve">0 </w:t>
            </w:r>
            <w:r>
              <w:rPr>
                <w:rFonts w:ascii="宋体" w:eastAsia="宋体" w:hAnsi="宋体" w:cs="宋体" w:hint="eastAsia"/>
                <w:color w:val="000000"/>
                <w:kern w:val="0"/>
                <w:szCs w:val="21"/>
              </w:rPr>
              <w:t>分</w:t>
            </w:r>
          </w:p>
        </w:tc>
      </w:tr>
      <w:tr w:rsidR="0004275F">
        <w:trPr>
          <w:trHeight w:val="567"/>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t>二、商务部分（满分</w:t>
            </w:r>
            <w:r>
              <w:rPr>
                <w:rFonts w:ascii="宋体" w:hAnsi="宋体" w:cs="宋体" w:hint="eastAsia"/>
                <w:b/>
                <w:bCs/>
                <w:color w:val="000000"/>
                <w:kern w:val="0"/>
                <w:szCs w:val="21"/>
              </w:rPr>
              <w:t>50</w:t>
            </w:r>
            <w:r>
              <w:rPr>
                <w:rFonts w:ascii="宋体" w:eastAsia="宋体" w:hAnsi="宋体" w:cs="宋体" w:hint="eastAsia"/>
                <w:b/>
                <w:bCs/>
                <w:color w:val="000000"/>
                <w:kern w:val="0"/>
                <w:szCs w:val="21"/>
              </w:rPr>
              <w:t>分）</w:t>
            </w:r>
          </w:p>
        </w:tc>
      </w:tr>
      <w:tr w:rsidR="0004275F">
        <w:trPr>
          <w:trHeight w:val="461"/>
          <w:jc w:val="center"/>
        </w:trPr>
        <w:tc>
          <w:tcPr>
            <w:tcW w:w="1351"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t>评分因素</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t>分值</w:t>
            </w:r>
          </w:p>
        </w:tc>
      </w:tr>
      <w:tr w:rsidR="0004275F">
        <w:trPr>
          <w:trHeight w:val="610"/>
          <w:jc w:val="center"/>
        </w:trPr>
        <w:tc>
          <w:tcPr>
            <w:tcW w:w="1351" w:type="dxa"/>
            <w:tcBorders>
              <w:top w:val="single" w:sz="4" w:space="0" w:color="auto"/>
              <w:left w:val="single" w:sz="4" w:space="0" w:color="auto"/>
              <w:right w:val="single" w:sz="4" w:space="0" w:color="auto"/>
            </w:tcBorders>
            <w:vAlign w:val="center"/>
          </w:tcPr>
          <w:p w:rsidR="0004275F" w:rsidRDefault="0087230C">
            <w:pPr>
              <w:widowControl/>
              <w:spacing w:line="3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信誉</w:t>
            </w:r>
          </w:p>
        </w:tc>
        <w:tc>
          <w:tcPr>
            <w:tcW w:w="6243" w:type="dxa"/>
            <w:gridSpan w:val="2"/>
            <w:tcBorders>
              <w:top w:val="single" w:sz="4" w:space="0" w:color="auto"/>
              <w:left w:val="single" w:sz="4" w:space="0" w:color="auto"/>
              <w:right w:val="single" w:sz="4" w:space="0" w:color="auto"/>
            </w:tcBorders>
            <w:vAlign w:val="center"/>
          </w:tcPr>
          <w:p w:rsidR="0004275F" w:rsidRDefault="0087230C">
            <w:pPr>
              <w:shd w:val="clear" w:color="auto" w:fill="FFFFFF"/>
              <w:spacing w:line="360" w:lineRule="atLeas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、供应商提供</w:t>
            </w:r>
            <w:r>
              <w:rPr>
                <w:rFonts w:ascii="宋体" w:eastAsia="宋体" w:hAnsi="宋体" w:cs="宋体" w:hint="eastAsia"/>
                <w:color w:val="000000"/>
                <w:kern w:val="0"/>
                <w:szCs w:val="21"/>
              </w:rPr>
              <w:t>2015</w:t>
            </w:r>
            <w:r>
              <w:rPr>
                <w:rFonts w:ascii="宋体" w:eastAsia="宋体" w:hAnsi="宋体" w:cs="宋体" w:hint="eastAsia"/>
                <w:color w:val="000000"/>
                <w:kern w:val="0"/>
                <w:szCs w:val="21"/>
              </w:rPr>
              <w:t>年</w:t>
            </w:r>
            <w:r>
              <w:rPr>
                <w:rFonts w:ascii="宋体" w:eastAsia="宋体" w:hAnsi="宋体" w:cs="宋体" w:hint="eastAsia"/>
                <w:color w:val="000000"/>
                <w:kern w:val="0"/>
                <w:szCs w:val="21"/>
              </w:rPr>
              <w:t>1</w:t>
            </w:r>
            <w:r>
              <w:rPr>
                <w:rFonts w:ascii="宋体" w:eastAsia="宋体" w:hAnsi="宋体" w:cs="宋体" w:hint="eastAsia"/>
                <w:color w:val="000000"/>
                <w:kern w:val="0"/>
                <w:szCs w:val="21"/>
              </w:rPr>
              <w:t>月</w:t>
            </w:r>
            <w:r>
              <w:rPr>
                <w:rFonts w:ascii="宋体" w:eastAsia="宋体" w:hAnsi="宋体" w:cs="宋体" w:hint="eastAsia"/>
                <w:color w:val="000000"/>
                <w:kern w:val="0"/>
                <w:szCs w:val="21"/>
              </w:rPr>
              <w:t>1</w:t>
            </w:r>
            <w:r>
              <w:rPr>
                <w:rFonts w:ascii="宋体" w:eastAsia="宋体" w:hAnsi="宋体" w:cs="宋体" w:hint="eastAsia"/>
                <w:color w:val="000000"/>
                <w:kern w:val="0"/>
                <w:szCs w:val="21"/>
              </w:rPr>
              <w:t>日以来注册地市级（不包括县级市）及以上经社会信用体系建设主管部门认可的信用评级机构出具的有效的企业信用报告，等级为</w:t>
            </w:r>
            <w:r>
              <w:rPr>
                <w:rFonts w:ascii="宋体" w:eastAsia="宋体" w:hAnsi="宋体" w:cs="宋体" w:hint="eastAsia"/>
                <w:color w:val="000000"/>
                <w:kern w:val="0"/>
                <w:szCs w:val="21"/>
              </w:rPr>
              <w:t>AAA</w:t>
            </w:r>
            <w:r>
              <w:rPr>
                <w:rFonts w:ascii="宋体" w:eastAsia="宋体" w:hAnsi="宋体" w:cs="宋体" w:hint="eastAsia"/>
                <w:color w:val="000000"/>
                <w:kern w:val="0"/>
                <w:szCs w:val="21"/>
              </w:rPr>
              <w:t>级的得</w:t>
            </w:r>
            <w:r>
              <w:rPr>
                <w:rFonts w:ascii="宋体" w:eastAsia="宋体" w:hAnsi="宋体" w:cs="宋体" w:hint="eastAsia"/>
                <w:color w:val="000000"/>
                <w:kern w:val="0"/>
                <w:szCs w:val="21"/>
              </w:rPr>
              <w:t>3</w:t>
            </w:r>
            <w:r>
              <w:rPr>
                <w:rFonts w:ascii="宋体" w:eastAsia="宋体" w:hAnsi="宋体" w:cs="宋体" w:hint="eastAsia"/>
                <w:color w:val="000000"/>
                <w:kern w:val="0"/>
                <w:szCs w:val="21"/>
              </w:rPr>
              <w:t>分；</w:t>
            </w:r>
            <w:r>
              <w:rPr>
                <w:rFonts w:ascii="宋体" w:eastAsia="宋体" w:hAnsi="宋体" w:cs="宋体" w:hint="eastAsia"/>
                <w:color w:val="000000"/>
                <w:kern w:val="0"/>
                <w:szCs w:val="21"/>
              </w:rPr>
              <w:t>AA</w:t>
            </w:r>
            <w:r>
              <w:rPr>
                <w:rFonts w:ascii="宋体" w:eastAsia="宋体" w:hAnsi="宋体" w:cs="宋体" w:hint="eastAsia"/>
                <w:color w:val="000000"/>
                <w:kern w:val="0"/>
                <w:szCs w:val="21"/>
              </w:rPr>
              <w:t>级的得</w:t>
            </w:r>
            <w:r>
              <w:rPr>
                <w:rFonts w:ascii="宋体" w:eastAsia="宋体" w:hAnsi="宋体" w:cs="宋体" w:hint="eastAsia"/>
                <w:color w:val="000000"/>
                <w:kern w:val="0"/>
                <w:szCs w:val="21"/>
              </w:rPr>
              <w:t>2</w:t>
            </w:r>
            <w:r>
              <w:rPr>
                <w:rFonts w:ascii="宋体" w:eastAsia="宋体" w:hAnsi="宋体" w:cs="宋体" w:hint="eastAsia"/>
                <w:color w:val="000000"/>
                <w:kern w:val="0"/>
                <w:szCs w:val="21"/>
              </w:rPr>
              <w:t>分；</w:t>
            </w:r>
            <w:r>
              <w:rPr>
                <w:rFonts w:ascii="宋体" w:eastAsia="宋体" w:hAnsi="宋体" w:cs="宋体" w:hint="eastAsia"/>
                <w:color w:val="000000"/>
                <w:kern w:val="0"/>
                <w:szCs w:val="21"/>
              </w:rPr>
              <w:t>A</w:t>
            </w:r>
            <w:r>
              <w:rPr>
                <w:rFonts w:ascii="宋体" w:eastAsia="宋体" w:hAnsi="宋体" w:cs="宋体" w:hint="eastAsia"/>
                <w:color w:val="000000"/>
                <w:kern w:val="0"/>
                <w:szCs w:val="21"/>
              </w:rPr>
              <w:t>级的得</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分。【供应商在投标文件中提供：河南省信用建设促进会</w:t>
            </w:r>
            <w:r>
              <w:rPr>
                <w:rFonts w:ascii="宋体" w:eastAsia="宋体" w:hAnsi="宋体" w:cs="宋体" w:hint="eastAsia"/>
                <w:color w:val="000000"/>
                <w:kern w:val="0"/>
                <w:szCs w:val="21"/>
              </w:rPr>
              <w:t>-</w:t>
            </w:r>
            <w:r>
              <w:rPr>
                <w:rFonts w:ascii="宋体" w:eastAsia="宋体" w:hAnsi="宋体" w:cs="宋体" w:hint="eastAsia"/>
                <w:color w:val="000000"/>
                <w:kern w:val="0"/>
                <w:szCs w:val="21"/>
              </w:rPr>
              <w:t>信用河南网（</w:t>
            </w:r>
            <w:r>
              <w:rPr>
                <w:rFonts w:ascii="宋体" w:eastAsia="宋体" w:hAnsi="宋体" w:cs="宋体" w:hint="eastAsia"/>
                <w:color w:val="000000"/>
                <w:kern w:val="0"/>
                <w:szCs w:val="21"/>
              </w:rPr>
              <w:t>www.xyhnw.com</w:t>
            </w:r>
            <w:r>
              <w:rPr>
                <w:rFonts w:ascii="宋体" w:eastAsia="宋体" w:hAnsi="宋体" w:cs="宋体" w:hint="eastAsia"/>
                <w:color w:val="000000"/>
                <w:kern w:val="0"/>
                <w:szCs w:val="21"/>
              </w:rPr>
              <w:t>）或其他省、市信用网上公布的信用等级评级机构名单，截图证明或查询网址】</w:t>
            </w:r>
          </w:p>
          <w:p w:rsidR="0004275F" w:rsidRDefault="0087230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、根据投标人在本项目以前社会对其认可度以及行政主管部门、工商、银行、行业部门颁发的证书等情况，每提供一项加</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分，满分</w:t>
            </w:r>
            <w:r>
              <w:rPr>
                <w:rFonts w:ascii="宋体" w:eastAsia="宋体" w:hAnsi="宋体" w:cs="宋体" w:hint="eastAsia"/>
                <w:color w:val="000000"/>
                <w:kern w:val="0"/>
                <w:szCs w:val="21"/>
              </w:rPr>
              <w:t>3</w:t>
            </w:r>
            <w:r>
              <w:rPr>
                <w:rFonts w:ascii="宋体" w:eastAsia="宋体" w:hAnsi="宋体" w:cs="宋体" w:hint="eastAsia"/>
                <w:color w:val="000000"/>
                <w:kern w:val="0"/>
                <w:szCs w:val="21"/>
              </w:rPr>
              <w:t>分，最低不得低于</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w:t>
            </w:r>
          </w:p>
        </w:tc>
        <w:tc>
          <w:tcPr>
            <w:tcW w:w="928" w:type="dxa"/>
            <w:tcBorders>
              <w:top w:val="single" w:sz="4" w:space="0" w:color="auto"/>
              <w:left w:val="single" w:sz="4" w:space="0" w:color="auto"/>
              <w:bottom w:val="single" w:sz="4" w:space="0" w:color="auto"/>
              <w:right w:val="single" w:sz="4" w:space="0" w:color="auto"/>
            </w:tcBorders>
            <w:vAlign w:val="center"/>
          </w:tcPr>
          <w:p w:rsidR="0004275F" w:rsidRDefault="0004275F">
            <w:pPr>
              <w:widowControl/>
              <w:spacing w:line="253" w:lineRule="atLeast"/>
              <w:jc w:val="left"/>
              <w:rPr>
                <w:rFonts w:ascii="宋体" w:hAnsi="宋体" w:cs="宋体"/>
                <w:color w:val="000000"/>
                <w:kern w:val="0"/>
                <w:szCs w:val="21"/>
              </w:rPr>
            </w:pPr>
          </w:p>
          <w:p w:rsidR="0004275F" w:rsidRDefault="0087230C">
            <w:pPr>
              <w:widowControl/>
              <w:spacing w:line="253" w:lineRule="atLeast"/>
              <w:jc w:val="center"/>
              <w:rPr>
                <w:rFonts w:ascii="宋体" w:eastAsia="宋体" w:hAnsi="宋体" w:cs="宋体"/>
                <w:color w:val="000000"/>
                <w:kern w:val="0"/>
                <w:szCs w:val="21"/>
              </w:rPr>
            </w:pPr>
            <w:r>
              <w:rPr>
                <w:rFonts w:ascii="宋体" w:hAnsi="宋体" w:cs="宋体" w:hint="eastAsia"/>
                <w:color w:val="000000"/>
                <w:kern w:val="0"/>
                <w:szCs w:val="21"/>
              </w:rPr>
              <w:t>6</w:t>
            </w:r>
            <w:r>
              <w:rPr>
                <w:rFonts w:ascii="宋体" w:eastAsia="宋体" w:hAnsi="宋体" w:cs="宋体" w:hint="eastAsia"/>
                <w:color w:val="000000"/>
                <w:kern w:val="0"/>
                <w:szCs w:val="21"/>
              </w:rPr>
              <w:t>分</w:t>
            </w:r>
          </w:p>
        </w:tc>
      </w:tr>
      <w:tr w:rsidR="0004275F">
        <w:trPr>
          <w:trHeight w:val="2026"/>
          <w:jc w:val="center"/>
        </w:trPr>
        <w:tc>
          <w:tcPr>
            <w:tcW w:w="1351" w:type="dxa"/>
            <w:tcBorders>
              <w:top w:val="single" w:sz="4" w:space="0" w:color="auto"/>
              <w:left w:val="single" w:sz="4" w:space="0" w:color="auto"/>
              <w:right w:val="single" w:sz="4" w:space="0" w:color="auto"/>
            </w:tcBorders>
            <w:vAlign w:val="center"/>
          </w:tcPr>
          <w:p w:rsidR="0004275F" w:rsidRDefault="0087230C">
            <w:pPr>
              <w:widowControl/>
              <w:spacing w:line="3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人员</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拟派项目负责人</w:t>
            </w:r>
            <w:r>
              <w:rPr>
                <w:rFonts w:ascii="宋体" w:hAnsi="宋体" w:cs="宋体" w:hint="eastAsia"/>
                <w:color w:val="000000"/>
                <w:kern w:val="0"/>
                <w:szCs w:val="21"/>
              </w:rPr>
              <w:t>须为高级及以上职称，教授级</w:t>
            </w:r>
            <w:r>
              <w:rPr>
                <w:rFonts w:ascii="宋体" w:eastAsia="宋体" w:hAnsi="宋体" w:cs="宋体" w:hint="eastAsia"/>
                <w:color w:val="000000"/>
                <w:kern w:val="0"/>
                <w:szCs w:val="21"/>
              </w:rPr>
              <w:t>高级</w:t>
            </w:r>
            <w:r>
              <w:rPr>
                <w:rFonts w:ascii="宋体" w:hAnsi="宋体" w:cs="宋体" w:hint="eastAsia"/>
                <w:color w:val="000000"/>
                <w:kern w:val="0"/>
                <w:szCs w:val="21"/>
              </w:rPr>
              <w:t>工程师</w:t>
            </w:r>
            <w:r>
              <w:rPr>
                <w:rFonts w:ascii="宋体" w:eastAsia="宋体" w:hAnsi="宋体" w:cs="宋体" w:hint="eastAsia"/>
                <w:color w:val="000000"/>
                <w:kern w:val="0"/>
                <w:szCs w:val="21"/>
              </w:rPr>
              <w:t>得</w:t>
            </w:r>
            <w:r>
              <w:rPr>
                <w:rFonts w:ascii="宋体" w:eastAsia="宋体" w:hAnsi="宋体" w:cs="宋体" w:hint="eastAsia"/>
                <w:color w:val="000000"/>
                <w:kern w:val="0"/>
                <w:szCs w:val="21"/>
              </w:rPr>
              <w:t>4</w:t>
            </w:r>
            <w:r>
              <w:rPr>
                <w:rFonts w:ascii="宋体" w:eastAsia="宋体" w:hAnsi="宋体" w:cs="宋体" w:hint="eastAsia"/>
                <w:color w:val="000000"/>
                <w:kern w:val="0"/>
                <w:szCs w:val="21"/>
              </w:rPr>
              <w:t>分，</w:t>
            </w:r>
            <w:r>
              <w:rPr>
                <w:rFonts w:ascii="宋体" w:hAnsi="宋体" w:cs="宋体" w:hint="eastAsia"/>
                <w:color w:val="000000"/>
                <w:kern w:val="0"/>
                <w:szCs w:val="21"/>
              </w:rPr>
              <w:t>高级工程师者得</w:t>
            </w:r>
            <w:r>
              <w:rPr>
                <w:rFonts w:ascii="宋体" w:hAnsi="宋体" w:cs="宋体" w:hint="eastAsia"/>
                <w:color w:val="000000"/>
                <w:kern w:val="0"/>
                <w:szCs w:val="21"/>
              </w:rPr>
              <w:t>2</w:t>
            </w:r>
            <w:r>
              <w:rPr>
                <w:rFonts w:ascii="宋体" w:hAnsi="宋体" w:cs="宋体" w:hint="eastAsia"/>
                <w:color w:val="000000"/>
                <w:kern w:val="0"/>
                <w:szCs w:val="21"/>
              </w:rPr>
              <w:t>分，</w:t>
            </w:r>
          </w:p>
          <w:p w:rsidR="0004275F" w:rsidRDefault="0087230C">
            <w:pPr>
              <w:widowControl/>
              <w:spacing w:line="360" w:lineRule="auto"/>
              <w:jc w:val="left"/>
              <w:rPr>
                <w:rFonts w:ascii="宋体" w:eastAsia="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、拟派项目负责人</w:t>
            </w:r>
            <w:r>
              <w:rPr>
                <w:rFonts w:ascii="宋体" w:eastAsia="宋体" w:hAnsi="宋体" w:cs="宋体" w:hint="eastAsia"/>
                <w:color w:val="000000"/>
                <w:kern w:val="0"/>
                <w:szCs w:val="21"/>
              </w:rPr>
              <w:t>具有类似一级</w:t>
            </w:r>
            <w:r>
              <w:rPr>
                <w:rFonts w:ascii="宋体" w:eastAsia="宋体" w:hAnsi="宋体" w:cs="宋体" w:hint="eastAsia"/>
                <w:color w:val="000000"/>
                <w:kern w:val="0"/>
                <w:szCs w:val="21"/>
              </w:rPr>
              <w:t>20km</w:t>
            </w:r>
            <w:r>
              <w:rPr>
                <w:rFonts w:ascii="宋体" w:eastAsia="宋体" w:hAnsi="宋体" w:cs="宋体" w:hint="eastAsia"/>
                <w:color w:val="000000"/>
                <w:kern w:val="0"/>
                <w:szCs w:val="21"/>
              </w:rPr>
              <w:t>以上</w:t>
            </w:r>
            <w:r>
              <w:rPr>
                <w:rFonts w:ascii="宋体" w:hAnsi="宋体" w:cs="宋体" w:hint="eastAsia"/>
                <w:color w:val="000000"/>
                <w:kern w:val="0"/>
                <w:szCs w:val="21"/>
              </w:rPr>
              <w:t>（包括一级</w:t>
            </w:r>
            <w:r>
              <w:rPr>
                <w:rFonts w:ascii="宋体" w:hAnsi="宋体" w:cs="宋体" w:hint="eastAsia"/>
                <w:color w:val="000000"/>
                <w:kern w:val="0"/>
                <w:szCs w:val="21"/>
              </w:rPr>
              <w:t>20km</w:t>
            </w:r>
            <w:r>
              <w:rPr>
                <w:rFonts w:ascii="宋体" w:hAnsi="宋体" w:cs="宋体" w:hint="eastAsia"/>
                <w:color w:val="000000"/>
                <w:kern w:val="0"/>
                <w:szCs w:val="21"/>
              </w:rPr>
              <w:t>）</w:t>
            </w:r>
            <w:r>
              <w:rPr>
                <w:rFonts w:ascii="宋体" w:eastAsia="宋体" w:hAnsi="宋体" w:cs="宋体" w:hint="eastAsia"/>
                <w:color w:val="000000"/>
                <w:kern w:val="0"/>
                <w:szCs w:val="21"/>
              </w:rPr>
              <w:t>的公路勘察设计业绩者</w:t>
            </w:r>
            <w:r>
              <w:rPr>
                <w:rFonts w:ascii="宋体" w:hAnsi="宋体" w:cs="宋体" w:hint="eastAsia"/>
                <w:color w:val="000000"/>
                <w:kern w:val="0"/>
                <w:szCs w:val="21"/>
              </w:rPr>
              <w:t>，</w:t>
            </w:r>
            <w:r>
              <w:rPr>
                <w:rFonts w:ascii="宋体" w:eastAsia="宋体" w:hAnsi="宋体" w:cs="宋体" w:hint="eastAsia"/>
                <w:color w:val="000000"/>
                <w:kern w:val="0"/>
                <w:szCs w:val="21"/>
              </w:rPr>
              <w:t>每提供一个业绩</w:t>
            </w:r>
            <w:r>
              <w:rPr>
                <w:rFonts w:ascii="宋体" w:hAnsi="宋体" w:cs="宋体" w:hint="eastAsia"/>
                <w:color w:val="000000"/>
                <w:kern w:val="0"/>
                <w:szCs w:val="21"/>
              </w:rPr>
              <w:t>（</w:t>
            </w:r>
            <w:r>
              <w:rPr>
                <w:rFonts w:ascii="宋体" w:eastAsia="宋体" w:hAnsi="宋体" w:cs="宋体" w:hint="eastAsia"/>
                <w:color w:val="000000"/>
                <w:kern w:val="0"/>
                <w:szCs w:val="21"/>
              </w:rPr>
              <w:t>合同和初步设计批复齐全</w:t>
            </w:r>
            <w:r>
              <w:rPr>
                <w:rFonts w:ascii="宋体" w:hAnsi="宋体" w:cs="宋体" w:hint="eastAsia"/>
                <w:color w:val="000000"/>
                <w:kern w:val="0"/>
                <w:szCs w:val="21"/>
              </w:rPr>
              <w:t>）</w:t>
            </w:r>
            <w:r>
              <w:rPr>
                <w:rFonts w:ascii="宋体" w:eastAsia="宋体" w:hAnsi="宋体" w:cs="宋体" w:hint="eastAsia"/>
                <w:color w:val="000000"/>
                <w:kern w:val="0"/>
                <w:szCs w:val="21"/>
              </w:rPr>
              <w:t>得</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w:t>
            </w:r>
            <w:r>
              <w:rPr>
                <w:rFonts w:ascii="宋体" w:hAnsi="宋体" w:cs="宋体" w:hint="eastAsia"/>
                <w:color w:val="000000"/>
                <w:kern w:val="0"/>
                <w:szCs w:val="21"/>
              </w:rPr>
              <w:t>本项</w:t>
            </w:r>
            <w:r>
              <w:rPr>
                <w:rFonts w:ascii="宋体" w:eastAsia="宋体" w:hAnsi="宋体" w:cs="宋体" w:hint="eastAsia"/>
                <w:color w:val="000000"/>
                <w:kern w:val="0"/>
                <w:szCs w:val="21"/>
              </w:rPr>
              <w:t>满分</w:t>
            </w:r>
            <w:r>
              <w:rPr>
                <w:rFonts w:ascii="宋体" w:hAnsi="宋体" w:cs="宋体" w:hint="eastAsia"/>
                <w:color w:val="000000"/>
                <w:kern w:val="0"/>
                <w:szCs w:val="21"/>
              </w:rPr>
              <w:t>5</w:t>
            </w:r>
            <w:r>
              <w:rPr>
                <w:rFonts w:ascii="宋体" w:eastAsia="宋体" w:hAnsi="宋体" w:cs="宋体" w:hint="eastAsia"/>
                <w:color w:val="000000"/>
                <w:kern w:val="0"/>
                <w:szCs w:val="21"/>
              </w:rPr>
              <w:t>分；</w:t>
            </w:r>
          </w:p>
          <w:p w:rsidR="0004275F" w:rsidRDefault="0087230C">
            <w:pPr>
              <w:widowControl/>
              <w:spacing w:line="360" w:lineRule="auto"/>
              <w:jc w:val="left"/>
              <w:rPr>
                <w:rFonts w:ascii="宋体" w:eastAsia="宋体" w:hAnsi="宋体" w:cs="宋体"/>
                <w:color w:val="000000"/>
                <w:kern w:val="0"/>
                <w:szCs w:val="21"/>
              </w:rPr>
            </w:pPr>
            <w:r>
              <w:rPr>
                <w:rFonts w:ascii="宋体" w:hAnsi="宋体" w:cs="宋体" w:hint="eastAsia"/>
                <w:color w:val="000000"/>
                <w:kern w:val="0"/>
                <w:szCs w:val="21"/>
              </w:rPr>
              <w:t>3</w:t>
            </w:r>
            <w:r>
              <w:rPr>
                <w:rFonts w:ascii="宋体" w:eastAsia="宋体" w:hAnsi="宋体" w:cs="宋体" w:hint="eastAsia"/>
                <w:color w:val="000000"/>
                <w:kern w:val="0"/>
                <w:szCs w:val="21"/>
              </w:rPr>
              <w:t>、技术负责人为公路工程高级职称者得</w:t>
            </w:r>
            <w:r>
              <w:rPr>
                <w:rFonts w:ascii="宋体" w:hAnsi="宋体" w:cs="宋体" w:hint="eastAsia"/>
                <w:color w:val="000000"/>
                <w:kern w:val="0"/>
                <w:szCs w:val="21"/>
              </w:rPr>
              <w:t>3</w:t>
            </w:r>
            <w:r>
              <w:rPr>
                <w:rFonts w:ascii="宋体" w:eastAsia="宋体" w:hAnsi="宋体" w:cs="宋体" w:hint="eastAsia"/>
                <w:color w:val="000000"/>
                <w:kern w:val="0"/>
                <w:szCs w:val="21"/>
              </w:rPr>
              <w:t>分，中级职称者得</w:t>
            </w:r>
            <w:r>
              <w:rPr>
                <w:rFonts w:ascii="宋体" w:hAnsi="宋体" w:cs="宋体" w:hint="eastAsia"/>
                <w:color w:val="000000"/>
                <w:kern w:val="0"/>
                <w:szCs w:val="21"/>
              </w:rPr>
              <w:t>1</w:t>
            </w:r>
            <w:r>
              <w:rPr>
                <w:rFonts w:ascii="宋体" w:eastAsia="宋体" w:hAnsi="宋体" w:cs="宋体" w:hint="eastAsia"/>
                <w:color w:val="000000"/>
                <w:kern w:val="0"/>
                <w:szCs w:val="21"/>
              </w:rPr>
              <w:t>分；</w:t>
            </w:r>
          </w:p>
          <w:p w:rsidR="0004275F" w:rsidRDefault="0087230C">
            <w:pPr>
              <w:widowControl/>
              <w:spacing w:line="360" w:lineRule="auto"/>
              <w:jc w:val="left"/>
              <w:rPr>
                <w:rFonts w:ascii="宋体" w:eastAsia="宋体" w:hAnsi="宋体" w:cs="宋体"/>
                <w:color w:val="000000"/>
                <w:kern w:val="0"/>
                <w:szCs w:val="21"/>
              </w:rPr>
            </w:pPr>
            <w:r>
              <w:rPr>
                <w:rFonts w:ascii="宋体" w:hAnsi="宋体" w:cs="宋体" w:hint="eastAsia"/>
                <w:color w:val="000000"/>
                <w:kern w:val="0"/>
                <w:szCs w:val="21"/>
              </w:rPr>
              <w:t>4</w:t>
            </w:r>
            <w:r>
              <w:rPr>
                <w:rFonts w:ascii="宋体" w:eastAsia="宋体" w:hAnsi="宋体" w:cs="宋体" w:hint="eastAsia"/>
                <w:color w:val="000000"/>
                <w:kern w:val="0"/>
                <w:szCs w:val="21"/>
              </w:rPr>
              <w:t>、拟派人员为公路工程高级职称者每提供一个得</w:t>
            </w:r>
            <w:r>
              <w:rPr>
                <w:rFonts w:ascii="宋体" w:eastAsia="宋体" w:hAnsi="宋体" w:cs="宋体" w:hint="eastAsia"/>
                <w:color w:val="000000"/>
                <w:kern w:val="0"/>
                <w:szCs w:val="21"/>
              </w:rPr>
              <w:t>2</w:t>
            </w:r>
            <w:r>
              <w:rPr>
                <w:rFonts w:ascii="宋体" w:eastAsia="宋体" w:hAnsi="宋体" w:cs="宋体" w:hint="eastAsia"/>
                <w:color w:val="000000"/>
                <w:kern w:val="0"/>
                <w:szCs w:val="21"/>
              </w:rPr>
              <w:t>分，中级职称每个得</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分，满分</w:t>
            </w:r>
            <w:r>
              <w:rPr>
                <w:rFonts w:ascii="宋体" w:eastAsia="宋体" w:hAnsi="宋体" w:cs="宋体" w:hint="eastAsia"/>
                <w:color w:val="000000"/>
                <w:kern w:val="0"/>
                <w:szCs w:val="21"/>
              </w:rPr>
              <w:t>12</w:t>
            </w:r>
            <w:r>
              <w:rPr>
                <w:rFonts w:ascii="宋体" w:eastAsia="宋体" w:hAnsi="宋体" w:cs="宋体" w:hint="eastAsia"/>
                <w:color w:val="000000"/>
                <w:kern w:val="0"/>
                <w:szCs w:val="21"/>
              </w:rPr>
              <w:t>分。</w:t>
            </w:r>
          </w:p>
          <w:p w:rsidR="0004275F" w:rsidRDefault="0087230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hAnsi="宋体" w:cs="宋体" w:hint="eastAsia"/>
                <w:color w:val="000000"/>
                <w:kern w:val="0"/>
                <w:szCs w:val="21"/>
              </w:rPr>
              <w:t>以上要求的人员职称须为交通行业类（公路、桥梁等），所有</w:t>
            </w:r>
            <w:r>
              <w:rPr>
                <w:rFonts w:ascii="宋体" w:eastAsia="宋体" w:hAnsi="宋体" w:cs="宋体" w:hint="eastAsia"/>
                <w:color w:val="000000"/>
                <w:kern w:val="0"/>
                <w:szCs w:val="21"/>
              </w:rPr>
              <w:t>人员须为投标单位正式员工，</w:t>
            </w:r>
            <w:r>
              <w:rPr>
                <w:rFonts w:ascii="宋体" w:hAnsi="宋体" w:cs="宋体" w:hint="eastAsia"/>
                <w:color w:val="000000"/>
                <w:kern w:val="0"/>
                <w:szCs w:val="21"/>
              </w:rPr>
              <w:t>且须提供</w:t>
            </w:r>
            <w:r>
              <w:rPr>
                <w:rFonts w:ascii="宋体" w:eastAsia="宋体" w:hAnsi="宋体" w:cs="宋体" w:hint="eastAsia"/>
                <w:color w:val="000000"/>
                <w:kern w:val="0"/>
                <w:szCs w:val="21"/>
              </w:rPr>
              <w:t>相关证明材料</w:t>
            </w:r>
            <w:r>
              <w:rPr>
                <w:rFonts w:ascii="宋体" w:hAnsi="宋体" w:cs="宋体" w:hint="eastAsia"/>
                <w:color w:val="000000"/>
                <w:kern w:val="0"/>
                <w:szCs w:val="21"/>
              </w:rPr>
              <w:t>的原件，合同须提供原件</w:t>
            </w:r>
            <w:r>
              <w:rPr>
                <w:rFonts w:ascii="宋体" w:eastAsia="宋体" w:hAnsi="宋体" w:cs="宋体" w:hint="eastAsia"/>
                <w:color w:val="000000"/>
                <w:kern w:val="0"/>
                <w:szCs w:val="21"/>
              </w:rPr>
              <w:t>）</w:t>
            </w:r>
          </w:p>
          <w:p w:rsidR="0004275F" w:rsidRDefault="0004275F">
            <w:pPr>
              <w:widowControl/>
              <w:spacing w:line="253" w:lineRule="atLeast"/>
              <w:jc w:val="left"/>
              <w:rPr>
                <w:rFonts w:ascii="宋体" w:eastAsia="宋体" w:hAnsi="宋体" w:cs="宋体"/>
                <w:color w:val="000000"/>
                <w:kern w:val="0"/>
                <w:szCs w:val="21"/>
              </w:rPr>
            </w:pPr>
          </w:p>
        </w:tc>
        <w:tc>
          <w:tcPr>
            <w:tcW w:w="928" w:type="dxa"/>
            <w:tcBorders>
              <w:top w:val="single" w:sz="4" w:space="0" w:color="auto"/>
              <w:left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hAnsi="宋体" w:cs="宋体" w:hint="eastAsia"/>
                <w:color w:val="000000"/>
                <w:kern w:val="0"/>
                <w:szCs w:val="21"/>
              </w:rPr>
              <w:t>24</w:t>
            </w:r>
            <w:r>
              <w:rPr>
                <w:rFonts w:ascii="宋体" w:eastAsia="宋体" w:hAnsi="宋体" w:cs="宋体" w:hint="eastAsia"/>
                <w:color w:val="000000"/>
                <w:kern w:val="0"/>
                <w:szCs w:val="21"/>
              </w:rPr>
              <w:t>分</w:t>
            </w:r>
          </w:p>
        </w:tc>
      </w:tr>
      <w:tr w:rsidR="0004275F">
        <w:trPr>
          <w:trHeight w:val="869"/>
          <w:jc w:val="center"/>
        </w:trPr>
        <w:tc>
          <w:tcPr>
            <w:tcW w:w="1351"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业绩</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2013</w:t>
            </w:r>
            <w:r>
              <w:rPr>
                <w:rFonts w:ascii="宋体" w:eastAsia="宋体" w:hAnsi="宋体" w:cs="宋体" w:hint="eastAsia"/>
                <w:color w:val="000000"/>
                <w:kern w:val="0"/>
                <w:szCs w:val="21"/>
              </w:rPr>
              <w:t>年以来具有类似一级公路</w:t>
            </w:r>
            <w:r>
              <w:rPr>
                <w:rFonts w:ascii="宋体" w:hAnsi="宋体" w:cs="宋体" w:hint="eastAsia"/>
                <w:color w:val="000000"/>
                <w:kern w:val="0"/>
                <w:szCs w:val="21"/>
              </w:rPr>
              <w:t>20km</w:t>
            </w:r>
            <w:r>
              <w:rPr>
                <w:rFonts w:ascii="宋体" w:eastAsia="宋体" w:hAnsi="宋体" w:cs="宋体" w:hint="eastAsia"/>
                <w:color w:val="000000"/>
                <w:kern w:val="0"/>
                <w:szCs w:val="21"/>
              </w:rPr>
              <w:t>及以上勘察设计项目业绩，合同和初步设计批复齐全的每个</w:t>
            </w:r>
            <w:r>
              <w:rPr>
                <w:rFonts w:ascii="宋体" w:eastAsia="宋体" w:hAnsi="宋体" w:cs="宋体" w:hint="eastAsia"/>
                <w:color w:val="000000"/>
                <w:kern w:val="0"/>
                <w:szCs w:val="21"/>
              </w:rPr>
              <w:t>4</w:t>
            </w:r>
            <w:r>
              <w:rPr>
                <w:rFonts w:ascii="宋体" w:eastAsia="宋体" w:hAnsi="宋体" w:cs="宋体" w:hint="eastAsia"/>
                <w:color w:val="000000"/>
                <w:kern w:val="0"/>
                <w:szCs w:val="21"/>
              </w:rPr>
              <w:t>分，满分</w:t>
            </w:r>
            <w:r>
              <w:rPr>
                <w:rFonts w:ascii="宋体" w:eastAsia="宋体" w:hAnsi="宋体" w:cs="宋体" w:hint="eastAsia"/>
                <w:color w:val="000000"/>
                <w:kern w:val="0"/>
                <w:szCs w:val="21"/>
              </w:rPr>
              <w:t>20</w:t>
            </w:r>
            <w:r>
              <w:rPr>
                <w:rFonts w:ascii="宋体" w:eastAsia="宋体" w:hAnsi="宋体" w:cs="宋体" w:hint="eastAsia"/>
                <w:color w:val="000000"/>
                <w:kern w:val="0"/>
                <w:szCs w:val="21"/>
              </w:rPr>
              <w:t>分。（以合同日期为</w:t>
            </w:r>
            <w:r>
              <w:rPr>
                <w:rFonts w:ascii="宋体" w:eastAsia="宋体" w:hAnsi="宋体" w:cs="宋体" w:hint="eastAsia"/>
                <w:color w:val="000000"/>
                <w:kern w:val="0"/>
                <w:szCs w:val="21"/>
              </w:rPr>
              <w:lastRenderedPageBreak/>
              <w:t>准）</w:t>
            </w:r>
          </w:p>
          <w:p w:rsidR="0004275F" w:rsidRDefault="0087230C">
            <w:pPr>
              <w:jc w:val="left"/>
              <w:rPr>
                <w:rFonts w:ascii="宋体" w:eastAsia="宋体" w:hAnsi="宋体" w:cs="宋体"/>
                <w:szCs w:val="21"/>
              </w:rPr>
            </w:pPr>
            <w:r>
              <w:rPr>
                <w:rFonts w:ascii="宋体" w:hAnsi="宋体" w:cs="宋体" w:hint="eastAsia"/>
                <w:color w:val="000000"/>
                <w:kern w:val="0"/>
                <w:szCs w:val="21"/>
              </w:rPr>
              <w:t>合同需提供原件</w:t>
            </w:r>
          </w:p>
        </w:tc>
        <w:tc>
          <w:tcPr>
            <w:tcW w:w="928"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hAnsi="宋体" w:cs="宋体" w:hint="eastAsia"/>
                <w:color w:val="000000"/>
                <w:kern w:val="0"/>
                <w:szCs w:val="21"/>
              </w:rPr>
              <w:lastRenderedPageBreak/>
              <w:t>20</w:t>
            </w:r>
            <w:r>
              <w:rPr>
                <w:rFonts w:ascii="宋体" w:eastAsia="宋体" w:hAnsi="宋体" w:cs="宋体" w:hint="eastAsia"/>
                <w:color w:val="000000"/>
                <w:kern w:val="0"/>
                <w:szCs w:val="21"/>
              </w:rPr>
              <w:t>分</w:t>
            </w:r>
          </w:p>
        </w:tc>
      </w:tr>
      <w:tr w:rsidR="0004275F">
        <w:trPr>
          <w:trHeight w:val="599"/>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lastRenderedPageBreak/>
              <w:t>三、技术部分（满分</w:t>
            </w:r>
            <w:r>
              <w:rPr>
                <w:rFonts w:ascii="宋体" w:hAnsi="宋体" w:cs="宋体" w:hint="eastAsia"/>
                <w:b/>
                <w:bCs/>
                <w:color w:val="000000"/>
                <w:kern w:val="0"/>
                <w:szCs w:val="21"/>
              </w:rPr>
              <w:t>40</w:t>
            </w:r>
            <w:r>
              <w:rPr>
                <w:rFonts w:ascii="宋体" w:eastAsia="宋体" w:hAnsi="宋体" w:cs="宋体" w:hint="eastAsia"/>
                <w:b/>
                <w:bCs/>
                <w:color w:val="000000"/>
                <w:kern w:val="0"/>
                <w:szCs w:val="21"/>
              </w:rPr>
              <w:t>分）</w:t>
            </w:r>
          </w:p>
        </w:tc>
      </w:tr>
      <w:tr w:rsidR="0004275F">
        <w:trPr>
          <w:trHeight w:val="567"/>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t>评分因素</w:t>
            </w:r>
          </w:p>
        </w:tc>
        <w:tc>
          <w:tcPr>
            <w:tcW w:w="6014"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t>评分标准</w:t>
            </w:r>
          </w:p>
        </w:tc>
        <w:tc>
          <w:tcPr>
            <w:tcW w:w="928" w:type="dxa"/>
            <w:tcBorders>
              <w:top w:val="single" w:sz="4" w:space="0" w:color="auto"/>
              <w:left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b/>
                <w:bCs/>
                <w:color w:val="000000"/>
                <w:kern w:val="0"/>
                <w:szCs w:val="21"/>
              </w:rPr>
              <w:t>分值</w:t>
            </w:r>
          </w:p>
        </w:tc>
      </w:tr>
      <w:tr w:rsidR="0004275F">
        <w:trPr>
          <w:trHeight w:val="874"/>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对招标文件的响应程度</w:t>
            </w:r>
          </w:p>
        </w:tc>
        <w:tc>
          <w:tcPr>
            <w:tcW w:w="6014"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、不满足招标文件技术指标要求和商务条款规定的为无效投标。</w:t>
            </w:r>
          </w:p>
          <w:p w:rsidR="0004275F" w:rsidRDefault="0087230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、满足招标文件项目需求</w:t>
            </w:r>
            <w:r>
              <w:rPr>
                <w:rFonts w:ascii="宋体" w:eastAsia="宋体" w:hAnsi="宋体" w:cs="宋体" w:hint="eastAsia"/>
                <w:color w:val="000000"/>
                <w:kern w:val="0"/>
                <w:szCs w:val="21"/>
              </w:rPr>
              <w:t>2</w:t>
            </w:r>
            <w:r>
              <w:rPr>
                <w:rFonts w:ascii="宋体" w:hAnsi="宋体" w:cs="宋体" w:hint="eastAsia"/>
                <w:color w:val="000000"/>
                <w:kern w:val="0"/>
                <w:szCs w:val="21"/>
              </w:rPr>
              <w:t>3</w:t>
            </w:r>
            <w:r>
              <w:rPr>
                <w:rFonts w:ascii="宋体" w:eastAsia="宋体" w:hAnsi="宋体" w:cs="宋体" w:hint="eastAsia"/>
                <w:color w:val="000000"/>
                <w:kern w:val="0"/>
                <w:szCs w:val="21"/>
              </w:rPr>
              <w:t>分，下列每具有一项的得</w:t>
            </w:r>
            <w:r>
              <w:rPr>
                <w:rFonts w:ascii="宋体" w:eastAsia="宋体" w:hAnsi="宋体" w:cs="宋体" w:hint="eastAsia"/>
                <w:color w:val="000000"/>
                <w:kern w:val="0"/>
                <w:szCs w:val="21"/>
              </w:rPr>
              <w:t>3</w:t>
            </w:r>
            <w:r>
              <w:rPr>
                <w:rFonts w:ascii="宋体" w:eastAsia="宋体" w:hAnsi="宋体" w:cs="宋体" w:hint="eastAsia"/>
                <w:color w:val="000000"/>
                <w:kern w:val="0"/>
                <w:szCs w:val="21"/>
              </w:rPr>
              <w:t>分，满分</w:t>
            </w:r>
            <w:r>
              <w:rPr>
                <w:rFonts w:ascii="宋体" w:hAnsi="宋体" w:cs="宋体" w:hint="eastAsia"/>
                <w:color w:val="000000"/>
                <w:kern w:val="0"/>
                <w:szCs w:val="21"/>
              </w:rPr>
              <w:t>3</w:t>
            </w:r>
            <w:r>
              <w:rPr>
                <w:rFonts w:ascii="宋体" w:hAnsi="宋体" w:cs="宋体" w:hint="eastAsia"/>
                <w:color w:val="000000"/>
                <w:kern w:val="0"/>
                <w:szCs w:val="21"/>
              </w:rPr>
              <w:t>8</w:t>
            </w:r>
            <w:r>
              <w:rPr>
                <w:rFonts w:ascii="宋体" w:eastAsia="宋体" w:hAnsi="宋体" w:cs="宋体" w:hint="eastAsia"/>
                <w:color w:val="000000"/>
                <w:kern w:val="0"/>
                <w:szCs w:val="21"/>
              </w:rPr>
              <w:t>分。（</w:t>
            </w:r>
            <w:r>
              <w:rPr>
                <w:rFonts w:ascii="宋体" w:eastAsia="宋体" w:hAnsi="宋体" w:cs="宋体" w:hint="eastAsia"/>
                <w:color w:val="000000"/>
                <w:kern w:val="0"/>
                <w:szCs w:val="21"/>
              </w:rPr>
              <w:t>1</w:t>
            </w:r>
            <w:r>
              <w:rPr>
                <w:rFonts w:ascii="宋体" w:eastAsia="宋体" w:hAnsi="宋体" w:cs="宋体" w:hint="eastAsia"/>
                <w:color w:val="000000"/>
                <w:kern w:val="0"/>
                <w:szCs w:val="21"/>
              </w:rPr>
              <w:t>）对项目特点分析透彻、规划重点突出；（</w:t>
            </w:r>
            <w:r>
              <w:rPr>
                <w:rFonts w:ascii="宋体" w:eastAsia="宋体" w:hAnsi="宋体" w:cs="宋体" w:hint="eastAsia"/>
                <w:color w:val="000000"/>
                <w:kern w:val="0"/>
                <w:szCs w:val="21"/>
              </w:rPr>
              <w:t>2</w:t>
            </w:r>
            <w:r>
              <w:rPr>
                <w:rFonts w:ascii="宋体" w:eastAsia="宋体" w:hAnsi="宋体" w:cs="宋体" w:hint="eastAsia"/>
                <w:color w:val="000000"/>
                <w:kern w:val="0"/>
                <w:szCs w:val="21"/>
              </w:rPr>
              <w:t>）保障规划周期切实可行；（</w:t>
            </w:r>
            <w:r>
              <w:rPr>
                <w:rFonts w:ascii="宋体" w:eastAsia="宋体" w:hAnsi="宋体" w:cs="宋体" w:hint="eastAsia"/>
                <w:color w:val="000000"/>
                <w:kern w:val="0"/>
                <w:szCs w:val="21"/>
              </w:rPr>
              <w:t>3</w:t>
            </w:r>
            <w:r>
              <w:rPr>
                <w:rFonts w:ascii="宋体" w:eastAsia="宋体" w:hAnsi="宋体" w:cs="宋体" w:hint="eastAsia"/>
                <w:color w:val="000000"/>
                <w:kern w:val="0"/>
                <w:szCs w:val="21"/>
              </w:rPr>
              <w:t>）勘查设计方案新颖；（</w:t>
            </w:r>
            <w:r>
              <w:rPr>
                <w:rFonts w:ascii="宋体" w:eastAsia="宋体" w:hAnsi="宋体" w:cs="宋体" w:hint="eastAsia"/>
                <w:color w:val="000000"/>
                <w:kern w:val="0"/>
                <w:szCs w:val="21"/>
              </w:rPr>
              <w:t>4</w:t>
            </w:r>
            <w:r>
              <w:rPr>
                <w:rFonts w:ascii="宋体" w:eastAsia="宋体" w:hAnsi="宋体" w:cs="宋体" w:hint="eastAsia"/>
                <w:color w:val="000000"/>
                <w:kern w:val="0"/>
                <w:szCs w:val="21"/>
              </w:rPr>
              <w:t>）勘查设计方案全面；（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）质量措施、勘察、设计工作方案切实可行。</w:t>
            </w:r>
          </w:p>
        </w:tc>
        <w:tc>
          <w:tcPr>
            <w:tcW w:w="928" w:type="dxa"/>
            <w:tcBorders>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hAnsi="宋体" w:cs="宋体" w:hint="eastAsia"/>
                <w:color w:val="000000"/>
                <w:kern w:val="0"/>
                <w:szCs w:val="21"/>
              </w:rPr>
              <w:t>38</w:t>
            </w:r>
          </w:p>
        </w:tc>
      </w:tr>
      <w:tr w:rsidR="0004275F">
        <w:trPr>
          <w:trHeight w:val="1536"/>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投标文件</w:t>
            </w:r>
          </w:p>
          <w:p w:rsidR="0004275F" w:rsidRDefault="0087230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规范程度</w:t>
            </w:r>
          </w:p>
        </w:tc>
        <w:tc>
          <w:tcPr>
            <w:tcW w:w="6014"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投标文件的编制符合招标文件的规定，根据装订整齐印刷精美的情况</w:t>
            </w:r>
            <w:r>
              <w:rPr>
                <w:rFonts w:ascii="宋体" w:eastAsia="宋体" w:hAnsi="宋体" w:cs="宋体" w:hint="eastAsia"/>
                <w:color w:val="000000"/>
                <w:kern w:val="0"/>
                <w:szCs w:val="21"/>
              </w:rPr>
              <w:t>2</w:t>
            </w:r>
            <w:r>
              <w:rPr>
                <w:rFonts w:ascii="宋体" w:eastAsia="宋体" w:hAnsi="宋体" w:cs="宋体" w:hint="eastAsia"/>
                <w:color w:val="000000"/>
                <w:kern w:val="0"/>
                <w:szCs w:val="21"/>
              </w:rPr>
              <w:t>分；投标文件编制无目录和页码，排序混乱和缺篇少页的不得分。</w:t>
            </w:r>
            <w:bookmarkStart w:id="1" w:name="_GoBack"/>
            <w:bookmarkEnd w:id="1"/>
          </w:p>
        </w:tc>
        <w:tc>
          <w:tcPr>
            <w:tcW w:w="928" w:type="dxa"/>
            <w:tcBorders>
              <w:top w:val="single" w:sz="4" w:space="0" w:color="auto"/>
              <w:left w:val="single" w:sz="4" w:space="0" w:color="auto"/>
              <w:bottom w:val="single" w:sz="4" w:space="0" w:color="auto"/>
              <w:right w:val="single" w:sz="4" w:space="0" w:color="auto"/>
            </w:tcBorders>
            <w:vAlign w:val="center"/>
          </w:tcPr>
          <w:p w:rsidR="0004275F" w:rsidRDefault="0087230C">
            <w:pPr>
              <w:widowControl/>
              <w:spacing w:line="253"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分</w:t>
            </w:r>
          </w:p>
        </w:tc>
      </w:tr>
    </w:tbl>
    <w:p w:rsidR="0004275F" w:rsidRDefault="0087230C">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4275F">
        <w:trPr>
          <w:trHeight w:val="557"/>
        </w:trPr>
        <w:tc>
          <w:tcPr>
            <w:tcW w:w="721" w:type="dxa"/>
            <w:vAlign w:val="center"/>
          </w:tcPr>
          <w:p w:rsidR="0004275F" w:rsidRDefault="0087230C">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4275F" w:rsidRDefault="0087230C">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4275F" w:rsidRDefault="0087230C">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4275F" w:rsidRDefault="0087230C">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4275F">
        <w:trPr>
          <w:trHeight w:val="891"/>
        </w:trPr>
        <w:tc>
          <w:tcPr>
            <w:tcW w:w="721" w:type="dxa"/>
            <w:vAlign w:val="center"/>
          </w:tcPr>
          <w:p w:rsidR="0004275F" w:rsidRDefault="0087230C">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4275F" w:rsidRDefault="0087230C">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4275F" w:rsidRDefault="0087230C">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4275F" w:rsidRDefault="0087230C">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4275F" w:rsidRDefault="0087230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4275F" w:rsidRDefault="0004275F">
            <w:pPr>
              <w:jc w:val="center"/>
              <w:rPr>
                <w:rFonts w:ascii="宋体" w:hAnsi="宋体"/>
                <w:b/>
                <w:color w:val="000000"/>
                <w:sz w:val="24"/>
                <w:szCs w:val="24"/>
                <w:lang w:val="en-GB"/>
              </w:rPr>
            </w:pPr>
          </w:p>
        </w:tc>
      </w:tr>
      <w:tr w:rsidR="0004275F">
        <w:trPr>
          <w:trHeight w:val="1414"/>
        </w:trPr>
        <w:tc>
          <w:tcPr>
            <w:tcW w:w="721" w:type="dxa"/>
            <w:vAlign w:val="center"/>
          </w:tcPr>
          <w:p w:rsidR="0004275F" w:rsidRDefault="0087230C">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4275F" w:rsidRDefault="0087230C">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4275F" w:rsidRDefault="0087230C">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4275F" w:rsidRDefault="0087230C">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04275F" w:rsidRDefault="0004275F">
            <w:pPr>
              <w:rPr>
                <w:rFonts w:ascii="宋体" w:hAnsi="宋体"/>
                <w:color w:val="000000"/>
                <w:sz w:val="24"/>
                <w:szCs w:val="24"/>
                <w:lang w:val="en-GB"/>
              </w:rPr>
            </w:pPr>
          </w:p>
        </w:tc>
      </w:tr>
      <w:tr w:rsidR="0004275F">
        <w:trPr>
          <w:trHeight w:val="707"/>
        </w:trPr>
        <w:tc>
          <w:tcPr>
            <w:tcW w:w="721" w:type="dxa"/>
            <w:vAlign w:val="center"/>
          </w:tcPr>
          <w:p w:rsidR="0004275F" w:rsidRDefault="0087230C">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4275F" w:rsidRDefault="0087230C">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04275F" w:rsidRDefault="0087230C">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04275F" w:rsidRDefault="0087230C">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4275F" w:rsidRDefault="0087230C">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4275F" w:rsidRDefault="0004275F">
            <w:pPr>
              <w:jc w:val="center"/>
              <w:rPr>
                <w:rFonts w:ascii="宋体" w:hAnsi="宋体"/>
                <w:b/>
                <w:color w:val="000000"/>
                <w:sz w:val="24"/>
                <w:szCs w:val="24"/>
                <w:lang w:val="en-GB"/>
              </w:rPr>
            </w:pPr>
          </w:p>
        </w:tc>
      </w:tr>
      <w:tr w:rsidR="0004275F">
        <w:trPr>
          <w:trHeight w:val="707"/>
        </w:trPr>
        <w:tc>
          <w:tcPr>
            <w:tcW w:w="721" w:type="dxa"/>
            <w:vAlign w:val="center"/>
          </w:tcPr>
          <w:p w:rsidR="0004275F" w:rsidRDefault="0087230C">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4275F" w:rsidRDefault="0087230C">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4275F" w:rsidRDefault="0087230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4275F" w:rsidRDefault="0087230C">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4275F" w:rsidRDefault="0087230C">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4275F">
        <w:trPr>
          <w:trHeight w:val="707"/>
        </w:trPr>
        <w:tc>
          <w:tcPr>
            <w:tcW w:w="721" w:type="dxa"/>
            <w:vAlign w:val="center"/>
          </w:tcPr>
          <w:p w:rsidR="0004275F" w:rsidRDefault="0087230C">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4275F" w:rsidRDefault="0087230C">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4275F" w:rsidRDefault="0087230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4275F" w:rsidRDefault="0087230C">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4275F" w:rsidRDefault="0087230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4275F">
        <w:trPr>
          <w:trHeight w:val="557"/>
        </w:trPr>
        <w:tc>
          <w:tcPr>
            <w:tcW w:w="8931" w:type="dxa"/>
            <w:gridSpan w:val="4"/>
            <w:vAlign w:val="center"/>
          </w:tcPr>
          <w:p w:rsidR="0004275F" w:rsidRDefault="0087230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04275F" w:rsidRDefault="0087230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4275F" w:rsidRDefault="0087230C" w:rsidP="001C0B3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04275F" w:rsidRDefault="0087230C" w:rsidP="001C0B3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4275F" w:rsidRDefault="0087230C">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04275F" w:rsidRDefault="0087230C">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w:t>
      </w:r>
      <w:r>
        <w:rPr>
          <w:rFonts w:ascii="宋体" w:hAnsi="宋体" w:cs="仿宋_GB2312" w:hint="eastAsia"/>
          <w:color w:val="0070C0"/>
          <w:sz w:val="24"/>
          <w:szCs w:val="24"/>
        </w:rPr>
        <w:t xml:space="preserve"> </w:t>
      </w:r>
      <w:r>
        <w:rPr>
          <w:rFonts w:ascii="宋体" w:hAnsi="宋体" w:cs="仿宋_GB2312" w:hint="eastAsia"/>
          <w:color w:val="0070C0"/>
          <w:sz w:val="24"/>
          <w:szCs w:val="24"/>
        </w:rPr>
        <w:t>政府采购严重违法失信行为记录名单，并予以公示。</w:t>
      </w:r>
    </w:p>
    <w:p w:rsidR="0004275F" w:rsidRDefault="0087230C">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Pr>
          <w:rFonts w:ascii="宋体" w:hAnsi="宋体" w:hint="eastAsia"/>
          <w:bCs/>
          <w:color w:val="FF0000"/>
          <w:sz w:val="24"/>
          <w:szCs w:val="24"/>
          <w:lang w:val="en-GB"/>
        </w:rPr>
        <w:t>、不接受联合体投标的项目，本表中第</w:t>
      </w:r>
      <w:r>
        <w:rPr>
          <w:rFonts w:ascii="宋体" w:hAnsi="宋体" w:hint="eastAsia"/>
          <w:bCs/>
          <w:color w:val="FF0000"/>
          <w:sz w:val="24"/>
          <w:szCs w:val="24"/>
          <w:lang w:val="en-GB"/>
        </w:rPr>
        <w:t>2</w:t>
      </w:r>
      <w:r>
        <w:rPr>
          <w:rFonts w:ascii="宋体" w:hAnsi="宋体" w:hint="eastAsia"/>
          <w:bCs/>
          <w:color w:val="FF0000"/>
          <w:sz w:val="24"/>
          <w:szCs w:val="24"/>
          <w:lang w:val="en-GB"/>
        </w:rPr>
        <w:t>项、第</w:t>
      </w:r>
      <w:r>
        <w:rPr>
          <w:rFonts w:ascii="宋体" w:hAnsi="宋体" w:hint="eastAsia"/>
          <w:bCs/>
          <w:color w:val="FF0000"/>
          <w:sz w:val="24"/>
          <w:szCs w:val="24"/>
          <w:lang w:val="en-GB"/>
        </w:rPr>
        <w:t>3</w:t>
      </w:r>
      <w:r>
        <w:rPr>
          <w:rFonts w:ascii="宋体" w:hAnsi="宋体" w:hint="eastAsia"/>
          <w:bCs/>
          <w:color w:val="FF0000"/>
          <w:sz w:val="24"/>
          <w:szCs w:val="24"/>
          <w:lang w:val="en-GB"/>
        </w:rPr>
        <w:t>项情形不适用。</w:t>
      </w:r>
    </w:p>
    <w:p w:rsidR="0004275F" w:rsidRDefault="0087230C">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Pr>
          <w:rFonts w:ascii="宋体" w:hAnsi="宋体" w:hint="eastAsia"/>
          <w:bCs/>
          <w:color w:val="FF0000"/>
          <w:sz w:val="24"/>
          <w:szCs w:val="24"/>
          <w:lang w:val="en-GB"/>
        </w:rPr>
        <w:t>、小型和微型企业产品包括货物及其提供的服务与工程。</w:t>
      </w:r>
    </w:p>
    <w:p w:rsidR="0004275F" w:rsidRDefault="0087230C">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04275F" w:rsidRDefault="0087230C">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Pr>
          <w:rFonts w:ascii="宋体" w:hAnsi="宋体" w:hint="eastAsia"/>
          <w:bCs/>
          <w:color w:val="FF0000"/>
          <w:sz w:val="24"/>
          <w:szCs w:val="24"/>
          <w:lang w:val="en-GB"/>
        </w:rPr>
        <w:t>、残疾人福利性单位属于小型、微型企业的，不重复享受政策。</w:t>
      </w:r>
    </w:p>
    <w:p w:rsidR="0004275F" w:rsidRDefault="0087230C">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w:t>
      </w:r>
      <w:r>
        <w:rPr>
          <w:rFonts w:asciiTheme="minorEastAsia" w:hAnsiTheme="minorEastAsia" w:cs="仿宋_GB2312"/>
          <w:sz w:val="24"/>
          <w:szCs w:val="24"/>
          <w:lang w:val="zh-CN"/>
        </w:rPr>
        <w:t>购人或者采购代理机构发现存在以上情形之一的，应当组织原评标委员会进行重新评审，重新评审改变评标结果的，书面报告本级财政部门。</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04275F" w:rsidRDefault="0087230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4275F" w:rsidRDefault="008723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4275F" w:rsidRDefault="008723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4275F" w:rsidRDefault="0004275F">
      <w:pPr>
        <w:widowControl/>
        <w:jc w:val="left"/>
        <w:rPr>
          <w:rFonts w:ascii="宋体" w:hAnsi="宋体" w:cs="Courier New"/>
          <w:szCs w:val="21"/>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04275F">
      <w:pPr>
        <w:widowControl/>
        <w:jc w:val="center"/>
        <w:rPr>
          <w:rFonts w:asciiTheme="majorEastAsia" w:eastAsiaTheme="majorEastAsia" w:hAnsiTheme="majorEastAsia" w:cs="宋体"/>
          <w:b/>
          <w:kern w:val="0"/>
          <w:sz w:val="36"/>
          <w:szCs w:val="36"/>
        </w:rPr>
      </w:pPr>
    </w:p>
    <w:p w:rsidR="0004275F" w:rsidRDefault="0087230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04275F" w:rsidRDefault="0004275F">
      <w:pPr>
        <w:pStyle w:val="a7"/>
        <w:spacing w:line="360" w:lineRule="auto"/>
        <w:contextualSpacing/>
        <w:jc w:val="center"/>
        <w:rPr>
          <w:rFonts w:asciiTheme="majorEastAsia" w:eastAsiaTheme="majorEastAsia" w:hAnsiTheme="majorEastAsia" w:cs="宋体"/>
          <w:b/>
          <w:kern w:val="0"/>
          <w:sz w:val="36"/>
          <w:szCs w:val="36"/>
        </w:rPr>
      </w:pPr>
    </w:p>
    <w:p w:rsidR="0004275F" w:rsidRDefault="0087230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04275F" w:rsidRDefault="0087230C">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w:t>
      </w:r>
      <w:r>
        <w:rPr>
          <w:rFonts w:ascii="宋体" w:cs="宋体" w:hint="eastAsia"/>
          <w:sz w:val="24"/>
          <w:lang w:val="zh-CN"/>
        </w:rPr>
        <w:lastRenderedPageBreak/>
        <w:t>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w:t>
      </w:r>
      <w:r>
        <w:rPr>
          <w:rFonts w:ascii="宋体" w:cs="宋体" w:hint="eastAsia"/>
          <w:sz w:val="24"/>
          <w:lang w:val="zh-CN"/>
        </w:rPr>
        <w:t>一种方式处理索赔事宜，甲方将乙方提供的履约保证金中扣回索赔金额，同时保留进一步要求赔偿的权利。</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w:t>
      </w:r>
      <w:r>
        <w:rPr>
          <w:rFonts w:ascii="宋体" w:cs="宋体" w:hint="eastAsia"/>
          <w:sz w:val="24"/>
          <w:lang w:val="zh-CN"/>
        </w:rPr>
        <w:t>提交仲裁。</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w:t>
      </w:r>
      <w:r>
        <w:rPr>
          <w:rFonts w:ascii="宋体" w:cs="宋体" w:hint="eastAsia"/>
          <w:sz w:val="24"/>
          <w:lang w:val="zh-CN"/>
        </w:rPr>
        <w:t>否则应负担所造成的一切损失。如一方因故需终止合同，必须提前三个月书面通知另一方，经双方达成一致意见后，方可终止。</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4275F" w:rsidRDefault="008723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4275F" w:rsidRDefault="0004275F">
      <w:pPr>
        <w:pStyle w:val="a7"/>
        <w:spacing w:line="360" w:lineRule="auto"/>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contextualSpacing/>
        <w:jc w:val="center"/>
        <w:rPr>
          <w:rFonts w:asciiTheme="majorEastAsia" w:eastAsiaTheme="majorEastAsia" w:hAnsiTheme="majorEastAsia" w:cs="宋体"/>
          <w:b/>
          <w:kern w:val="0"/>
          <w:sz w:val="36"/>
          <w:szCs w:val="36"/>
        </w:rPr>
      </w:pPr>
    </w:p>
    <w:p w:rsidR="0004275F" w:rsidRDefault="0004275F">
      <w:pPr>
        <w:pStyle w:val="a7"/>
        <w:spacing w:line="360" w:lineRule="auto"/>
        <w:contextualSpacing/>
        <w:jc w:val="center"/>
        <w:rPr>
          <w:rFonts w:asciiTheme="majorEastAsia" w:eastAsiaTheme="majorEastAsia" w:hAnsiTheme="majorEastAsia" w:cs="宋体"/>
          <w:b/>
          <w:kern w:val="0"/>
          <w:sz w:val="36"/>
          <w:szCs w:val="36"/>
        </w:rPr>
      </w:pPr>
    </w:p>
    <w:p w:rsidR="0004275F" w:rsidRDefault="0087230C">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04275F" w:rsidRDefault="008723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4275F" w:rsidRDefault="0004275F">
      <w:pPr>
        <w:autoSpaceDE w:val="0"/>
        <w:autoSpaceDN w:val="0"/>
        <w:adjustRightInd w:val="0"/>
        <w:spacing w:line="700" w:lineRule="exact"/>
        <w:ind w:firstLine="551"/>
        <w:jc w:val="center"/>
        <w:rPr>
          <w:rFonts w:asciiTheme="minorEastAsia" w:hAnsiTheme="minorEastAsia" w:cs="黑体"/>
          <w:b/>
          <w:bCs/>
          <w:sz w:val="44"/>
          <w:szCs w:val="44"/>
          <w:lang w:val="zh-CN"/>
        </w:rPr>
      </w:pPr>
    </w:p>
    <w:p w:rsidR="0004275F" w:rsidRDefault="0004275F">
      <w:pPr>
        <w:autoSpaceDE w:val="0"/>
        <w:autoSpaceDN w:val="0"/>
        <w:adjustRightInd w:val="0"/>
        <w:spacing w:line="700" w:lineRule="exact"/>
        <w:ind w:firstLine="551"/>
        <w:jc w:val="center"/>
        <w:rPr>
          <w:rFonts w:asciiTheme="minorEastAsia" w:hAnsiTheme="minorEastAsia" w:cs="黑体"/>
          <w:b/>
          <w:bCs/>
          <w:sz w:val="44"/>
          <w:szCs w:val="44"/>
          <w:lang w:val="zh-CN"/>
        </w:rPr>
      </w:pPr>
    </w:p>
    <w:p w:rsidR="0004275F" w:rsidRDefault="0004275F">
      <w:pPr>
        <w:autoSpaceDE w:val="0"/>
        <w:autoSpaceDN w:val="0"/>
        <w:adjustRightInd w:val="0"/>
        <w:spacing w:line="700" w:lineRule="exact"/>
        <w:ind w:firstLine="551"/>
        <w:jc w:val="center"/>
        <w:rPr>
          <w:rFonts w:asciiTheme="minorEastAsia" w:hAnsiTheme="minorEastAsia" w:cs="黑体"/>
          <w:b/>
          <w:bCs/>
          <w:sz w:val="44"/>
          <w:szCs w:val="44"/>
          <w:lang w:val="zh-CN"/>
        </w:rPr>
      </w:pPr>
    </w:p>
    <w:p w:rsidR="0004275F" w:rsidRDefault="0004275F">
      <w:pPr>
        <w:autoSpaceDE w:val="0"/>
        <w:autoSpaceDN w:val="0"/>
        <w:adjustRightInd w:val="0"/>
        <w:spacing w:line="700" w:lineRule="exact"/>
        <w:ind w:firstLine="551"/>
        <w:jc w:val="center"/>
        <w:rPr>
          <w:rFonts w:asciiTheme="minorEastAsia" w:hAnsiTheme="minorEastAsia" w:cs="黑体"/>
          <w:b/>
          <w:bCs/>
          <w:sz w:val="44"/>
          <w:szCs w:val="44"/>
          <w:lang w:val="zh-CN"/>
        </w:rPr>
      </w:pPr>
    </w:p>
    <w:p w:rsidR="0004275F" w:rsidRDefault="0004275F">
      <w:pPr>
        <w:autoSpaceDE w:val="0"/>
        <w:autoSpaceDN w:val="0"/>
        <w:adjustRightInd w:val="0"/>
        <w:spacing w:line="700" w:lineRule="exact"/>
        <w:ind w:firstLine="551"/>
        <w:jc w:val="center"/>
        <w:rPr>
          <w:rFonts w:asciiTheme="minorEastAsia" w:hAnsiTheme="minorEastAsia" w:cs="黑体"/>
          <w:b/>
          <w:bCs/>
          <w:sz w:val="44"/>
          <w:szCs w:val="44"/>
          <w:lang w:val="zh-CN"/>
        </w:rPr>
      </w:pPr>
    </w:p>
    <w:p w:rsidR="0004275F" w:rsidRDefault="0004275F">
      <w:pPr>
        <w:autoSpaceDE w:val="0"/>
        <w:autoSpaceDN w:val="0"/>
        <w:adjustRightInd w:val="0"/>
        <w:spacing w:line="700" w:lineRule="exact"/>
        <w:ind w:firstLine="551"/>
        <w:jc w:val="center"/>
        <w:rPr>
          <w:rFonts w:asciiTheme="minorEastAsia" w:hAnsiTheme="minorEastAsia" w:cs="黑体"/>
          <w:b/>
          <w:bCs/>
          <w:sz w:val="44"/>
          <w:szCs w:val="44"/>
          <w:lang w:val="zh-CN"/>
        </w:rPr>
      </w:pPr>
    </w:p>
    <w:p w:rsidR="0004275F" w:rsidRDefault="0004275F">
      <w:pPr>
        <w:autoSpaceDE w:val="0"/>
        <w:autoSpaceDN w:val="0"/>
        <w:adjustRightInd w:val="0"/>
        <w:spacing w:line="700" w:lineRule="exact"/>
        <w:ind w:firstLine="551"/>
        <w:jc w:val="center"/>
        <w:rPr>
          <w:rFonts w:asciiTheme="minorEastAsia" w:hAnsiTheme="minorEastAsia" w:cs="黑体"/>
          <w:b/>
          <w:bCs/>
          <w:sz w:val="44"/>
          <w:szCs w:val="44"/>
          <w:lang w:val="zh-CN"/>
        </w:rPr>
      </w:pPr>
    </w:p>
    <w:p w:rsidR="0004275F" w:rsidRDefault="0087230C">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04275F" w:rsidRDefault="0087230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4275F">
        <w:tc>
          <w:tcPr>
            <w:tcW w:w="468" w:type="dxa"/>
            <w:vAlign w:val="center"/>
          </w:tcPr>
          <w:p w:rsidR="0004275F" w:rsidRDefault="0087230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4275F" w:rsidRDefault="0087230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4275F" w:rsidRDefault="0087230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4275F" w:rsidRDefault="0087230C">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04275F" w:rsidRDefault="0087230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4275F" w:rsidRDefault="0087230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4275F">
        <w:trPr>
          <w:trHeight w:hRule="exac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hRule="exac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4275F" w:rsidRDefault="0087230C">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hRule="exac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hRule="exac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4275F" w:rsidRDefault="0087230C">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hRule="exac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4275F" w:rsidRDefault="0087230C">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hRule="exac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4275F" w:rsidRDefault="0087230C">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hRule="exact" w:val="510"/>
        </w:trPr>
        <w:tc>
          <w:tcPr>
            <w:tcW w:w="468" w:type="dxa"/>
            <w:vMerge w:val="restart"/>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4275F" w:rsidRDefault="0087230C">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hRule="exact" w:val="510"/>
        </w:trPr>
        <w:tc>
          <w:tcPr>
            <w:tcW w:w="468" w:type="dxa"/>
            <w:vMerge/>
            <w:vAlign w:val="center"/>
          </w:tcPr>
          <w:p w:rsidR="0004275F" w:rsidRDefault="0004275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275F" w:rsidRDefault="0004275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4275F" w:rsidRDefault="0087230C">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4275F" w:rsidRDefault="0004275F">
            <w:pPr>
              <w:pStyle w:val="a7"/>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hRule="exact" w:val="510"/>
        </w:trPr>
        <w:tc>
          <w:tcPr>
            <w:tcW w:w="468" w:type="dxa"/>
            <w:vMerge w:val="restart"/>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4275F" w:rsidRDefault="0087230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4275F" w:rsidRDefault="0087230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4275F" w:rsidRDefault="0004275F">
            <w:pPr>
              <w:snapToGrid w:val="0"/>
              <w:spacing w:line="400" w:lineRule="exact"/>
              <w:rPr>
                <w:rFonts w:ascii="宋体" w:hAnsi="宋体" w:cs="微软雅黑"/>
                <w:sz w:val="24"/>
                <w:szCs w:val="24"/>
              </w:rPr>
            </w:pP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 w:val="24"/>
                <w:szCs w:val="24"/>
              </w:rPr>
            </w:pPr>
          </w:p>
        </w:tc>
      </w:tr>
      <w:tr w:rsidR="0004275F">
        <w:trPr>
          <w:trHeight w:hRule="exact" w:val="510"/>
        </w:trPr>
        <w:tc>
          <w:tcPr>
            <w:tcW w:w="468" w:type="dxa"/>
            <w:vMerge/>
            <w:vAlign w:val="center"/>
          </w:tcPr>
          <w:p w:rsidR="0004275F" w:rsidRDefault="0004275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275F" w:rsidRDefault="000427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275F" w:rsidRDefault="000427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275F" w:rsidRDefault="0004275F">
            <w:pPr>
              <w:snapToGrid w:val="0"/>
              <w:spacing w:line="400" w:lineRule="exact"/>
              <w:rPr>
                <w:rFonts w:ascii="宋体" w:hAnsi="宋体" w:cs="微软雅黑"/>
                <w:sz w:val="24"/>
                <w:szCs w:val="24"/>
              </w:rPr>
            </w:pP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 w:val="24"/>
                <w:szCs w:val="24"/>
              </w:rPr>
            </w:pPr>
          </w:p>
        </w:tc>
      </w:tr>
      <w:tr w:rsidR="0004275F">
        <w:trPr>
          <w:trHeight w:hRule="exact" w:val="510"/>
        </w:trPr>
        <w:tc>
          <w:tcPr>
            <w:tcW w:w="468" w:type="dxa"/>
            <w:vMerge/>
            <w:vAlign w:val="center"/>
          </w:tcPr>
          <w:p w:rsidR="0004275F" w:rsidRDefault="0004275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275F" w:rsidRDefault="000427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275F" w:rsidRDefault="000427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275F" w:rsidRDefault="0004275F">
            <w:pPr>
              <w:snapToGrid w:val="0"/>
              <w:spacing w:line="400" w:lineRule="exact"/>
              <w:rPr>
                <w:rFonts w:ascii="宋体" w:hAnsi="宋体" w:cs="微软雅黑"/>
                <w:sz w:val="24"/>
                <w:szCs w:val="24"/>
              </w:rPr>
            </w:pP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 w:val="24"/>
                <w:szCs w:val="24"/>
              </w:rPr>
            </w:pPr>
          </w:p>
        </w:tc>
      </w:tr>
      <w:tr w:rsidR="0004275F">
        <w:trPr>
          <w:trHeight w:hRule="exact" w:val="510"/>
        </w:trPr>
        <w:tc>
          <w:tcPr>
            <w:tcW w:w="468" w:type="dxa"/>
            <w:vMerge/>
            <w:vAlign w:val="center"/>
          </w:tcPr>
          <w:p w:rsidR="0004275F" w:rsidRDefault="0004275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275F" w:rsidRDefault="000427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275F" w:rsidRDefault="000427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275F" w:rsidRDefault="0004275F">
            <w:pPr>
              <w:snapToGrid w:val="0"/>
              <w:spacing w:line="400" w:lineRule="exact"/>
              <w:rPr>
                <w:rFonts w:ascii="宋体" w:hAnsi="宋体" w:cs="微软雅黑"/>
                <w:sz w:val="24"/>
                <w:szCs w:val="24"/>
              </w:rPr>
            </w:pP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 w:val="24"/>
                <w:szCs w:val="24"/>
              </w:rPr>
            </w:pPr>
          </w:p>
        </w:tc>
      </w:tr>
      <w:tr w:rsidR="0004275F">
        <w:trPr>
          <w:trHeight w:hRule="exact" w:val="510"/>
        </w:trPr>
        <w:tc>
          <w:tcPr>
            <w:tcW w:w="468" w:type="dxa"/>
            <w:vMerge/>
            <w:vAlign w:val="center"/>
          </w:tcPr>
          <w:p w:rsidR="0004275F" w:rsidRDefault="0004275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275F" w:rsidRDefault="000427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275F" w:rsidRDefault="000427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275F" w:rsidRDefault="0004275F">
            <w:pPr>
              <w:snapToGrid w:val="0"/>
              <w:spacing w:line="400" w:lineRule="exact"/>
              <w:rPr>
                <w:rFonts w:ascii="宋体" w:hAnsi="宋体" w:cs="微软雅黑"/>
                <w:sz w:val="24"/>
                <w:szCs w:val="24"/>
              </w:rPr>
            </w:pP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 w:val="24"/>
                <w:szCs w:val="24"/>
              </w:rPr>
            </w:pPr>
          </w:p>
        </w:tc>
      </w:tr>
      <w:tr w:rsidR="0004275F">
        <w:trPr>
          <w:trHeight w:hRule="exact" w:val="510"/>
        </w:trPr>
        <w:tc>
          <w:tcPr>
            <w:tcW w:w="468" w:type="dxa"/>
            <w:vMerge/>
            <w:vAlign w:val="center"/>
          </w:tcPr>
          <w:p w:rsidR="0004275F" w:rsidRDefault="0004275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275F" w:rsidRDefault="0004275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275F" w:rsidRDefault="0087230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hRule="exact" w:val="510"/>
        </w:trPr>
        <w:tc>
          <w:tcPr>
            <w:tcW w:w="468" w:type="dxa"/>
            <w:vMerge/>
            <w:vAlign w:val="center"/>
          </w:tcPr>
          <w:p w:rsidR="0004275F" w:rsidRDefault="0004275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275F" w:rsidRDefault="0004275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275F" w:rsidRDefault="0087230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hRule="exact" w:val="510"/>
        </w:trPr>
        <w:tc>
          <w:tcPr>
            <w:tcW w:w="468" w:type="dxa"/>
            <w:vMerge/>
            <w:vAlign w:val="center"/>
          </w:tcPr>
          <w:p w:rsidR="0004275F" w:rsidRDefault="0004275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275F" w:rsidRDefault="0004275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275F" w:rsidRDefault="0087230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hRule="exac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4275F" w:rsidRDefault="0087230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4275F" w:rsidRDefault="0004275F">
            <w:pPr>
              <w:snapToGrid w:val="0"/>
              <w:spacing w:line="400" w:lineRule="exact"/>
              <w:jc w:val="center"/>
              <w:rPr>
                <w:rFonts w:ascii="宋体" w:hAnsi="宋体" w:cs="微软雅黑"/>
                <w:szCs w:val="21"/>
              </w:rP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c>
          <w:tcPr>
            <w:tcW w:w="468" w:type="dxa"/>
            <w:vMerge w:val="restart"/>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4275F" w:rsidRDefault="0087230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4275F" w:rsidRDefault="0087230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4275F" w:rsidRDefault="0087230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 w:val="24"/>
                <w:szCs w:val="24"/>
              </w:rPr>
            </w:pPr>
          </w:p>
        </w:tc>
      </w:tr>
      <w:tr w:rsidR="0004275F">
        <w:tc>
          <w:tcPr>
            <w:tcW w:w="468" w:type="dxa"/>
            <w:vMerge/>
            <w:vAlign w:val="center"/>
          </w:tcPr>
          <w:p w:rsidR="0004275F" w:rsidRDefault="0004275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275F" w:rsidRDefault="0004275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4275F" w:rsidRDefault="0004275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4275F" w:rsidRDefault="0087230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4275F" w:rsidRDefault="0004275F">
            <w:pPr>
              <w:pStyle w:val="a7"/>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pStyle w:val="a7"/>
              <w:kinsoku w:val="0"/>
              <w:overflowPunct w:val="0"/>
              <w:autoSpaceDE w:val="0"/>
              <w:autoSpaceDN w:val="0"/>
              <w:spacing w:line="320" w:lineRule="exact"/>
              <w:rPr>
                <w:rFonts w:hAnsi="宋体" w:cs="微软雅黑"/>
                <w:bCs/>
                <w:kern w:val="0"/>
                <w:szCs w:val="24"/>
              </w:rPr>
            </w:pPr>
          </w:p>
        </w:tc>
      </w:tr>
      <w:tr w:rsidR="0004275F">
        <w:tc>
          <w:tcPr>
            <w:tcW w:w="468" w:type="dxa"/>
            <w:vMerge/>
            <w:vAlign w:val="center"/>
          </w:tcPr>
          <w:p w:rsidR="0004275F" w:rsidRDefault="0004275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275F" w:rsidRDefault="0004275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4275F" w:rsidRDefault="0004275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4275F" w:rsidRDefault="0087230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4275F" w:rsidRDefault="0004275F">
            <w:pPr>
              <w:pStyle w:val="a7"/>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pStyle w:val="a7"/>
              <w:kinsoku w:val="0"/>
              <w:overflowPunct w:val="0"/>
              <w:autoSpaceDE w:val="0"/>
              <w:autoSpaceDN w:val="0"/>
              <w:spacing w:line="320" w:lineRule="exact"/>
              <w:rPr>
                <w:rFonts w:hAnsi="宋体" w:cs="微软雅黑"/>
                <w:bCs/>
                <w:kern w:val="0"/>
                <w:szCs w:val="24"/>
              </w:rPr>
            </w:pPr>
          </w:p>
        </w:tc>
      </w:tr>
      <w:tr w:rsidR="0004275F">
        <w:tc>
          <w:tcPr>
            <w:tcW w:w="468" w:type="dxa"/>
            <w:vMerge/>
            <w:vAlign w:val="center"/>
          </w:tcPr>
          <w:p w:rsidR="0004275F" w:rsidRDefault="0004275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275F" w:rsidRDefault="0004275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4275F" w:rsidRDefault="0087230C">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4275F" w:rsidRDefault="0004275F">
            <w:pPr>
              <w:pStyle w:val="a7"/>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4275F" w:rsidRDefault="0087230C">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4275F" w:rsidRDefault="0087230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tcBorders>
              <w:top w:val="double" w:sz="4" w:space="0" w:color="auto"/>
            </w:tcBorders>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4275F" w:rsidRDefault="0004275F">
            <w:pPr>
              <w:jc w:val="center"/>
            </w:pPr>
          </w:p>
        </w:tc>
        <w:tc>
          <w:tcPr>
            <w:tcW w:w="1560" w:type="dxa"/>
            <w:tcBorders>
              <w:top w:val="double" w:sz="4" w:space="0" w:color="auto"/>
            </w:tcBorders>
            <w:vAlign w:val="center"/>
          </w:tcPr>
          <w:p w:rsidR="0004275F" w:rsidRDefault="0004275F">
            <w:pPr>
              <w:snapToGrid w:val="0"/>
              <w:spacing w:line="400" w:lineRule="exact"/>
              <w:rPr>
                <w:rFonts w:ascii="宋体" w:hAnsi="宋体" w:cs="微软雅黑"/>
                <w:szCs w:val="21"/>
              </w:rPr>
            </w:pPr>
          </w:p>
        </w:tc>
        <w:tc>
          <w:tcPr>
            <w:tcW w:w="2018" w:type="dxa"/>
            <w:tcBorders>
              <w:top w:val="double" w:sz="4" w:space="0" w:color="auto"/>
            </w:tcBorders>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4275F" w:rsidRDefault="0004275F">
            <w:pPr>
              <w:jc w:val="center"/>
            </w:pPr>
          </w:p>
        </w:tc>
        <w:tc>
          <w:tcPr>
            <w:tcW w:w="1560" w:type="dxa"/>
            <w:tcBorders>
              <w:top w:val="single" w:sz="4" w:space="0" w:color="auto"/>
            </w:tcBorders>
            <w:vAlign w:val="center"/>
          </w:tcPr>
          <w:p w:rsidR="0004275F" w:rsidRDefault="0004275F">
            <w:pPr>
              <w:snapToGrid w:val="0"/>
              <w:spacing w:line="400" w:lineRule="exact"/>
              <w:rPr>
                <w:rFonts w:ascii="宋体" w:hAnsi="宋体" w:cs="微软雅黑"/>
                <w:szCs w:val="21"/>
              </w:rPr>
            </w:pPr>
          </w:p>
        </w:tc>
        <w:tc>
          <w:tcPr>
            <w:tcW w:w="2018" w:type="dxa"/>
            <w:tcBorders>
              <w:top w:val="single" w:sz="4" w:space="0" w:color="auto"/>
            </w:tcBorders>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160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4275F" w:rsidRDefault="0087230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04275F" w:rsidRDefault="0004275F">
            <w:pPr>
              <w:pStyle w:val="a7"/>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192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04275F" w:rsidRDefault="0087230C">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04275F" w:rsidRDefault="0087230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04275F" w:rsidRDefault="0004275F">
            <w:pPr>
              <w:pStyle w:val="a7"/>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8723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4275F" w:rsidRDefault="008723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r w:rsidR="0004275F">
        <w:trPr>
          <w:trHeight w:val="510"/>
        </w:trPr>
        <w:tc>
          <w:tcPr>
            <w:tcW w:w="468" w:type="dxa"/>
            <w:vAlign w:val="center"/>
          </w:tcPr>
          <w:p w:rsidR="0004275F" w:rsidRDefault="0004275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4275F" w:rsidRDefault="0004275F">
            <w:pPr>
              <w:pStyle w:val="a7"/>
              <w:kinsoku w:val="0"/>
              <w:overflowPunct w:val="0"/>
              <w:autoSpaceDE w:val="0"/>
              <w:autoSpaceDN w:val="0"/>
              <w:spacing w:line="320" w:lineRule="exact"/>
              <w:rPr>
                <w:rFonts w:hAnsi="宋体" w:cs="微软雅黑"/>
                <w:bCs/>
                <w:kern w:val="0"/>
              </w:rPr>
            </w:pPr>
          </w:p>
        </w:tc>
        <w:tc>
          <w:tcPr>
            <w:tcW w:w="1559" w:type="dxa"/>
            <w:vAlign w:val="center"/>
          </w:tcPr>
          <w:p w:rsidR="0004275F" w:rsidRDefault="0004275F">
            <w:pPr>
              <w:jc w:val="center"/>
            </w:pPr>
          </w:p>
        </w:tc>
        <w:tc>
          <w:tcPr>
            <w:tcW w:w="1560" w:type="dxa"/>
            <w:vAlign w:val="center"/>
          </w:tcPr>
          <w:p w:rsidR="0004275F" w:rsidRDefault="0004275F">
            <w:pPr>
              <w:snapToGrid w:val="0"/>
              <w:spacing w:line="400" w:lineRule="exact"/>
              <w:rPr>
                <w:rFonts w:ascii="宋体" w:hAnsi="宋体" w:cs="微软雅黑"/>
                <w:szCs w:val="21"/>
              </w:rPr>
            </w:pPr>
          </w:p>
        </w:tc>
        <w:tc>
          <w:tcPr>
            <w:tcW w:w="2018" w:type="dxa"/>
            <w:vAlign w:val="center"/>
          </w:tcPr>
          <w:p w:rsidR="0004275F" w:rsidRDefault="0004275F">
            <w:pPr>
              <w:snapToGrid w:val="0"/>
              <w:spacing w:line="400" w:lineRule="exact"/>
              <w:rPr>
                <w:rFonts w:ascii="宋体" w:hAnsi="宋体" w:cs="微软雅黑"/>
                <w:szCs w:val="21"/>
              </w:rPr>
            </w:pPr>
          </w:p>
        </w:tc>
      </w:tr>
    </w:tbl>
    <w:p w:rsidR="0004275F" w:rsidRDefault="0087230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4275F" w:rsidRDefault="0087230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4275F" w:rsidRDefault="0087230C" w:rsidP="001C0B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275F" w:rsidRDefault="0087230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4275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4275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275F" w:rsidRDefault="0004275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4275F" w:rsidRDefault="0004275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275F" w:rsidRDefault="0087230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4275F" w:rsidRDefault="0004275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275F" w:rsidRDefault="0004275F">
            <w:pPr>
              <w:autoSpaceDE w:val="0"/>
              <w:autoSpaceDN w:val="0"/>
              <w:adjustRightInd w:val="0"/>
              <w:spacing w:line="480" w:lineRule="exact"/>
              <w:ind w:firstLine="240"/>
              <w:rPr>
                <w:rFonts w:asciiTheme="minorEastAsia" w:hAnsiTheme="minorEastAsia" w:cs="宋体"/>
                <w:sz w:val="24"/>
                <w:szCs w:val="24"/>
                <w:lang w:val="zh-CN"/>
              </w:rPr>
            </w:pPr>
          </w:p>
        </w:tc>
      </w:tr>
      <w:tr w:rsidR="0004275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275F" w:rsidRDefault="0087230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4275F" w:rsidRDefault="0004275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275F" w:rsidRDefault="0087230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4275F" w:rsidRDefault="0004275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275F" w:rsidRDefault="0004275F">
            <w:pPr>
              <w:autoSpaceDE w:val="0"/>
              <w:autoSpaceDN w:val="0"/>
              <w:adjustRightInd w:val="0"/>
              <w:spacing w:line="480" w:lineRule="exact"/>
              <w:ind w:firstLine="240"/>
              <w:rPr>
                <w:rFonts w:asciiTheme="minorEastAsia" w:hAnsiTheme="minorEastAsia" w:cs="宋体"/>
                <w:sz w:val="24"/>
                <w:szCs w:val="24"/>
                <w:lang w:val="zh-CN"/>
              </w:rPr>
            </w:pPr>
          </w:p>
        </w:tc>
      </w:tr>
    </w:tbl>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4275F" w:rsidRDefault="0087230C">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rPr>
          <w:rFonts w:ascii="宋体" w:cs="宋体"/>
          <w:sz w:val="2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8723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04275F">
      <w:pPr>
        <w:pStyle w:val="a7"/>
        <w:spacing w:line="360" w:lineRule="auto"/>
        <w:jc w:val="center"/>
        <w:rPr>
          <w:rFonts w:asciiTheme="majorEastAsia" w:eastAsiaTheme="majorEastAsia" w:hAnsiTheme="majorEastAsia"/>
          <w:b/>
          <w:snapToGrid w:val="0"/>
          <w:kern w:val="0"/>
          <w:sz w:val="36"/>
          <w:szCs w:val="36"/>
        </w:rPr>
      </w:pPr>
    </w:p>
    <w:p w:rsidR="0004275F" w:rsidRDefault="0087230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4275F" w:rsidRDefault="0087230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04275F" w:rsidRDefault="0087230C">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4275F" w:rsidRDefault="0087230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4275F" w:rsidRDefault="0087230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4275F" w:rsidRDefault="0087230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4275F" w:rsidRDefault="0087230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04275F" w:rsidRDefault="0087230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4275F" w:rsidRDefault="008723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4275F" w:rsidRDefault="008723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4275F" w:rsidRDefault="008723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4275F" w:rsidRDefault="008723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w:t>
      </w:r>
      <w:r>
        <w:rPr>
          <w:rFonts w:asciiTheme="minorEastAsia" w:eastAsiaTheme="minorEastAsia" w:hAnsiTheme="minorEastAsia" w:cs="Courier New" w:hint="eastAsia"/>
        </w:rPr>
        <w:t>销投标的，则贵方将不予退还投标保证金。</w:t>
      </w:r>
    </w:p>
    <w:p w:rsidR="0004275F" w:rsidRDefault="008723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4275F" w:rsidRDefault="008723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4275F" w:rsidRDefault="008723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4275F" w:rsidRDefault="0087230C">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04275F" w:rsidRDefault="008723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04275F" w:rsidRDefault="0087230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4275F" w:rsidRDefault="0087230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04275F" w:rsidRDefault="008723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04275F" w:rsidRDefault="008723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04275F" w:rsidRDefault="008723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04275F" w:rsidRDefault="008723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04275F" w:rsidRDefault="008723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4275F" w:rsidRDefault="008723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4275F" w:rsidRDefault="008723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4275F" w:rsidRDefault="0004275F">
      <w:pPr>
        <w:pStyle w:val="a7"/>
        <w:adjustRightInd w:val="0"/>
        <w:snapToGrid w:val="0"/>
        <w:spacing w:line="360" w:lineRule="auto"/>
        <w:rPr>
          <w:rFonts w:asciiTheme="minorEastAsia" w:eastAsiaTheme="minorEastAsia" w:hAnsiTheme="minorEastAsia"/>
          <w:szCs w:val="24"/>
        </w:rPr>
      </w:pPr>
    </w:p>
    <w:p w:rsidR="0004275F" w:rsidRDefault="0087230C">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4275F" w:rsidRDefault="008723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4275F" w:rsidRDefault="008723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4275F" w:rsidRDefault="0087230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4275F" w:rsidRDefault="008723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4275F" w:rsidRDefault="008723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4275F" w:rsidRDefault="0087230C">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04275F" w:rsidRDefault="0087230C">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4275F" w:rsidRDefault="0004275F" w:rsidP="001C0B36">
      <w:pPr>
        <w:autoSpaceDE w:val="0"/>
        <w:autoSpaceDN w:val="0"/>
        <w:adjustRightInd w:val="0"/>
        <w:spacing w:line="480" w:lineRule="auto"/>
        <w:ind w:firstLineChars="257" w:firstLine="617"/>
        <w:rPr>
          <w:rFonts w:ascii="宋体" w:hAnsi="宋体"/>
          <w:color w:val="000000"/>
          <w:sz w:val="24"/>
          <w:szCs w:val="24"/>
        </w:rPr>
      </w:pPr>
    </w:p>
    <w:p w:rsidR="0004275F" w:rsidRDefault="0087230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4275F" w:rsidRDefault="008723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4275F" w:rsidRDefault="008723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04275F" w:rsidRDefault="008723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4275F" w:rsidRDefault="008723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4275F" w:rsidRDefault="0004275F">
      <w:pPr>
        <w:pStyle w:val="13"/>
        <w:spacing w:line="480" w:lineRule="auto"/>
        <w:ind w:firstLineChars="225" w:firstLine="540"/>
        <w:jc w:val="left"/>
        <w:rPr>
          <w:rFonts w:asciiTheme="minorEastAsia" w:hAnsiTheme="minorEastAsia"/>
          <w:color w:val="000000"/>
          <w:szCs w:val="24"/>
        </w:rPr>
      </w:pPr>
    </w:p>
    <w:p w:rsidR="0004275F" w:rsidRDefault="0004275F">
      <w:pPr>
        <w:pStyle w:val="13"/>
        <w:spacing w:line="480" w:lineRule="auto"/>
        <w:ind w:firstLineChars="225" w:firstLine="540"/>
        <w:jc w:val="left"/>
        <w:rPr>
          <w:rFonts w:asciiTheme="minorEastAsia" w:hAnsiTheme="minorEastAsia"/>
          <w:color w:val="000000"/>
          <w:szCs w:val="24"/>
        </w:rPr>
      </w:pPr>
    </w:p>
    <w:p w:rsidR="0004275F" w:rsidRDefault="0087230C" w:rsidP="001C0B3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4275F" w:rsidRDefault="0004275F" w:rsidP="001C0B36">
      <w:pPr>
        <w:pStyle w:val="13"/>
        <w:spacing w:line="480" w:lineRule="auto"/>
        <w:ind w:leftChars="-256" w:left="-538" w:firstLineChars="257" w:firstLine="617"/>
        <w:jc w:val="center"/>
        <w:rPr>
          <w:rFonts w:asciiTheme="minorEastAsia" w:hAnsiTheme="minorEastAsia"/>
          <w:bCs/>
          <w:color w:val="000000"/>
          <w:szCs w:val="24"/>
        </w:rPr>
      </w:pPr>
    </w:p>
    <w:p w:rsidR="0004275F" w:rsidRDefault="0004275F">
      <w:pPr>
        <w:autoSpaceDE w:val="0"/>
        <w:autoSpaceDN w:val="0"/>
        <w:adjustRightInd w:val="0"/>
        <w:spacing w:line="360" w:lineRule="auto"/>
        <w:ind w:right="-11"/>
        <w:rPr>
          <w:rFonts w:asciiTheme="minorEastAsia" w:hAnsiTheme="minorEastAsia" w:cs="宋体"/>
          <w:sz w:val="24"/>
          <w:szCs w:val="24"/>
          <w:lang w:val="zh-CN"/>
        </w:rPr>
      </w:pPr>
    </w:p>
    <w:p w:rsidR="0004275F" w:rsidRDefault="0004275F">
      <w:pPr>
        <w:autoSpaceDE w:val="0"/>
        <w:autoSpaceDN w:val="0"/>
        <w:adjustRightInd w:val="0"/>
        <w:spacing w:line="360" w:lineRule="auto"/>
        <w:ind w:right="-11"/>
        <w:rPr>
          <w:rFonts w:asciiTheme="minorEastAsia" w:hAnsiTheme="minorEastAsia" w:cs="宋体"/>
          <w:sz w:val="24"/>
          <w:szCs w:val="24"/>
          <w:lang w:val="zh-CN"/>
        </w:rPr>
      </w:pPr>
    </w:p>
    <w:p w:rsidR="0004275F" w:rsidRDefault="0004275F">
      <w:pPr>
        <w:autoSpaceDE w:val="0"/>
        <w:autoSpaceDN w:val="0"/>
        <w:adjustRightInd w:val="0"/>
        <w:spacing w:line="360" w:lineRule="auto"/>
        <w:ind w:right="-11"/>
        <w:rPr>
          <w:rFonts w:asciiTheme="minorEastAsia" w:hAnsiTheme="minorEastAsia" w:cs="宋体"/>
          <w:sz w:val="24"/>
          <w:szCs w:val="24"/>
          <w:lang w:val="zh-CN"/>
        </w:rPr>
      </w:pPr>
    </w:p>
    <w:p w:rsidR="0004275F" w:rsidRDefault="0087230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4275F" w:rsidRDefault="0087230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04275F" w:rsidRDefault="0004275F">
      <w:pPr>
        <w:pStyle w:val="14"/>
        <w:spacing w:line="480" w:lineRule="auto"/>
        <w:rPr>
          <w:rFonts w:asciiTheme="minorEastAsia" w:hAnsiTheme="minorEastAsia" w:cs="Arial"/>
          <w:color w:val="000000"/>
          <w:szCs w:val="24"/>
        </w:rPr>
      </w:pPr>
    </w:p>
    <w:p w:rsidR="0004275F" w:rsidRDefault="0004275F"/>
    <w:p w:rsidR="0004275F" w:rsidRDefault="0087230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4275F" w:rsidRDefault="0004275F">
      <w:pPr>
        <w:spacing w:line="480" w:lineRule="exact"/>
        <w:jc w:val="center"/>
        <w:rPr>
          <w:rFonts w:ascii="宋体" w:hAnsi="宋体"/>
          <w:b/>
          <w:bCs/>
          <w:color w:val="000000"/>
          <w:sz w:val="36"/>
          <w:szCs w:val="36"/>
        </w:rPr>
      </w:pPr>
    </w:p>
    <w:p w:rsidR="0004275F" w:rsidRDefault="0087230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04275F" w:rsidRDefault="0004275F">
      <w:pPr>
        <w:spacing w:line="480" w:lineRule="exact"/>
        <w:jc w:val="center"/>
        <w:rPr>
          <w:rFonts w:ascii="宋体" w:hAnsi="宋体"/>
          <w:b/>
          <w:bCs/>
          <w:color w:val="000000"/>
          <w:sz w:val="36"/>
          <w:szCs w:val="36"/>
        </w:rPr>
      </w:pPr>
    </w:p>
    <w:p w:rsidR="0004275F" w:rsidRDefault="008723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04275F" w:rsidRDefault="008723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4275F" w:rsidRDefault="008723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4275F" w:rsidRDefault="008723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4275F" w:rsidRDefault="008723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04275F" w:rsidRDefault="008723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04275F" w:rsidRDefault="008723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4275F">
        <w:trPr>
          <w:gridAfter w:val="1"/>
          <w:wAfter w:w="14" w:type="dxa"/>
          <w:trHeight w:val="2636"/>
        </w:trPr>
        <w:tc>
          <w:tcPr>
            <w:tcW w:w="4484" w:type="dxa"/>
            <w:vAlign w:val="center"/>
          </w:tcPr>
          <w:p w:rsidR="0004275F" w:rsidRDefault="0087230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4275F" w:rsidRDefault="0087230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4275F">
        <w:trPr>
          <w:trHeight w:val="2781"/>
        </w:trPr>
        <w:tc>
          <w:tcPr>
            <w:tcW w:w="4491" w:type="dxa"/>
            <w:gridSpan w:val="2"/>
            <w:vAlign w:val="center"/>
          </w:tcPr>
          <w:p w:rsidR="0004275F" w:rsidRDefault="0087230C">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4275F" w:rsidRDefault="0087230C">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4275F" w:rsidRDefault="0004275F" w:rsidP="001C0B36">
      <w:pPr>
        <w:spacing w:line="320" w:lineRule="exact"/>
        <w:ind w:left="2" w:firstLineChars="149" w:firstLine="358"/>
        <w:rPr>
          <w:rFonts w:asciiTheme="minorEastAsia" w:hAnsiTheme="minorEastAsia" w:cs="Courier New"/>
          <w:sz w:val="24"/>
          <w:szCs w:val="24"/>
        </w:rPr>
      </w:pPr>
    </w:p>
    <w:p w:rsidR="0004275F" w:rsidRDefault="008723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04275F" w:rsidRDefault="0087230C" w:rsidP="001C0B3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04275F" w:rsidRDefault="0087230C" w:rsidP="001C0B3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4275F" w:rsidRDefault="0087230C" w:rsidP="001C0B3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4275F" w:rsidRDefault="0087230C" w:rsidP="001C0B3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4275F" w:rsidRDefault="0004275F" w:rsidP="001C0B36">
      <w:pPr>
        <w:spacing w:beforeLines="50" w:afterLines="50" w:line="360" w:lineRule="auto"/>
        <w:ind w:firstLineChars="236" w:firstLine="566"/>
        <w:rPr>
          <w:rFonts w:asciiTheme="minorEastAsia" w:hAnsiTheme="minorEastAsia" w:cs="宋体"/>
          <w:sz w:val="24"/>
          <w:szCs w:val="24"/>
          <w:lang w:val="zh-CN"/>
        </w:rPr>
      </w:pPr>
    </w:p>
    <w:p w:rsidR="0004275F" w:rsidRDefault="0087230C" w:rsidP="001C0B3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4275F" w:rsidRDefault="0087230C" w:rsidP="001C0B3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04275F" w:rsidRDefault="0004275F" w:rsidP="001C0B36">
      <w:pPr>
        <w:spacing w:beforeLines="50" w:afterLines="50" w:line="360" w:lineRule="auto"/>
        <w:ind w:right="420" w:firstLineChars="2286" w:firstLine="5486"/>
        <w:rPr>
          <w:rFonts w:asciiTheme="minorEastAsia" w:hAnsiTheme="minorEastAsia" w:cs="宋体"/>
          <w:sz w:val="24"/>
          <w:szCs w:val="24"/>
          <w:lang w:val="zh-CN"/>
        </w:rPr>
      </w:pPr>
    </w:p>
    <w:p w:rsidR="0004275F" w:rsidRDefault="0004275F" w:rsidP="001C0B36">
      <w:pPr>
        <w:spacing w:beforeLines="50" w:afterLines="50" w:line="360" w:lineRule="auto"/>
        <w:ind w:right="420" w:firstLineChars="2286" w:firstLine="5486"/>
        <w:rPr>
          <w:rFonts w:asciiTheme="minorEastAsia" w:hAnsiTheme="minorEastAsia" w:cs="宋体"/>
          <w:sz w:val="24"/>
          <w:szCs w:val="24"/>
          <w:lang w:val="zh-CN"/>
        </w:rPr>
      </w:pPr>
    </w:p>
    <w:p w:rsidR="0004275F" w:rsidRDefault="0004275F" w:rsidP="001C0B36">
      <w:pPr>
        <w:spacing w:beforeLines="50" w:afterLines="50" w:line="360" w:lineRule="auto"/>
        <w:ind w:right="420" w:firstLineChars="2286" w:firstLine="5486"/>
        <w:rPr>
          <w:rFonts w:asciiTheme="minorEastAsia" w:hAnsiTheme="minorEastAsia" w:cs="宋体"/>
          <w:sz w:val="24"/>
          <w:szCs w:val="24"/>
          <w:lang w:val="zh-CN"/>
        </w:rPr>
      </w:pPr>
    </w:p>
    <w:p w:rsidR="0004275F" w:rsidRDefault="0087230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8723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4275F" w:rsidRDefault="0004275F">
      <w:pPr>
        <w:autoSpaceDE w:val="0"/>
        <w:autoSpaceDN w:val="0"/>
        <w:adjustRightInd w:val="0"/>
        <w:spacing w:line="360" w:lineRule="auto"/>
        <w:jc w:val="center"/>
        <w:rPr>
          <w:rFonts w:ascii="宋体" w:cs="宋体"/>
          <w:sz w:val="24"/>
          <w:lang w:val="zh-CN"/>
        </w:rPr>
      </w:pPr>
    </w:p>
    <w:p w:rsidR="0004275F" w:rsidRDefault="0087230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4275F" w:rsidRDefault="0004275F">
      <w:pPr>
        <w:autoSpaceDE w:val="0"/>
        <w:autoSpaceDN w:val="0"/>
        <w:adjustRightInd w:val="0"/>
        <w:spacing w:line="360" w:lineRule="auto"/>
        <w:ind w:right="-11"/>
        <w:rPr>
          <w:rFonts w:ascii="宋体" w:cs="宋体"/>
          <w:sz w:val="24"/>
          <w:lang w:val="zh-CN"/>
        </w:rPr>
      </w:pPr>
    </w:p>
    <w:p w:rsidR="0004275F" w:rsidRDefault="0004275F">
      <w:pPr>
        <w:autoSpaceDE w:val="0"/>
        <w:autoSpaceDN w:val="0"/>
        <w:adjustRightInd w:val="0"/>
        <w:spacing w:line="360" w:lineRule="auto"/>
        <w:jc w:val="center"/>
        <w:rPr>
          <w:rFonts w:asciiTheme="minorEastAsia" w:hAnsiTheme="minorEastAsia" w:cs="宋体"/>
          <w:sz w:val="24"/>
          <w:szCs w:val="24"/>
          <w:lang w:val="zh-CN"/>
        </w:rPr>
      </w:pPr>
    </w:p>
    <w:p w:rsidR="0004275F" w:rsidRDefault="0004275F">
      <w:pPr>
        <w:autoSpaceDE w:val="0"/>
        <w:autoSpaceDN w:val="0"/>
        <w:adjustRightInd w:val="0"/>
        <w:spacing w:line="360" w:lineRule="auto"/>
        <w:jc w:val="center"/>
        <w:rPr>
          <w:rFonts w:asciiTheme="minorEastAsia" w:hAnsiTheme="minorEastAsia" w:cs="宋体"/>
          <w:sz w:val="24"/>
          <w:szCs w:val="24"/>
          <w:lang w:val="zh-CN"/>
        </w:rPr>
      </w:pPr>
    </w:p>
    <w:p w:rsidR="0004275F" w:rsidRDefault="0004275F">
      <w:pPr>
        <w:autoSpaceDE w:val="0"/>
        <w:autoSpaceDN w:val="0"/>
        <w:adjustRightInd w:val="0"/>
        <w:spacing w:line="360" w:lineRule="auto"/>
        <w:outlineLvl w:val="0"/>
        <w:rPr>
          <w:rFonts w:ascii="宋体" w:cs="宋体"/>
          <w:sz w:val="24"/>
          <w:lang w:val="zh-CN"/>
        </w:rPr>
      </w:pPr>
    </w:p>
    <w:p w:rsidR="0004275F" w:rsidRDefault="008723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8723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04275F">
      <w:pPr>
        <w:autoSpaceDE w:val="0"/>
        <w:autoSpaceDN w:val="0"/>
        <w:adjustRightInd w:val="0"/>
        <w:spacing w:line="360" w:lineRule="auto"/>
        <w:jc w:val="center"/>
        <w:outlineLvl w:val="0"/>
        <w:rPr>
          <w:rFonts w:eastAsia="宋体" w:hAnsi="宋体"/>
          <w:b/>
          <w:snapToGrid w:val="0"/>
          <w:kern w:val="0"/>
          <w:sz w:val="36"/>
          <w:szCs w:val="36"/>
        </w:rPr>
      </w:pPr>
    </w:p>
    <w:p w:rsidR="0004275F" w:rsidRDefault="0087230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4275F" w:rsidRDefault="0087230C" w:rsidP="001C0B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275F" w:rsidRDefault="0087230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04275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4275F" w:rsidRDefault="008723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4275F" w:rsidRDefault="0087230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4275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275F" w:rsidRDefault="0087230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r>
      <w:tr w:rsidR="0004275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275F" w:rsidRDefault="0087230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360" w:lineRule="auto"/>
              <w:rPr>
                <w:rFonts w:asciiTheme="minorEastAsia" w:hAnsiTheme="minorEastAsia"/>
                <w:sz w:val="24"/>
                <w:szCs w:val="24"/>
              </w:rPr>
            </w:pPr>
          </w:p>
        </w:tc>
      </w:tr>
      <w:tr w:rsidR="0004275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4275F" w:rsidRDefault="0087230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4275F" w:rsidRDefault="0087230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4275F" w:rsidRDefault="0004275F">
      <w:pPr>
        <w:autoSpaceDE w:val="0"/>
        <w:autoSpaceDN w:val="0"/>
        <w:adjustRightInd w:val="0"/>
        <w:spacing w:line="480" w:lineRule="auto"/>
        <w:rPr>
          <w:rFonts w:asciiTheme="minorEastAsia" w:hAnsiTheme="minorEastAsia" w:cs="宋体"/>
          <w:sz w:val="24"/>
          <w:szCs w:val="24"/>
          <w:lang w:val="zh-CN"/>
        </w:rPr>
      </w:pPr>
    </w:p>
    <w:p w:rsidR="0004275F" w:rsidRDefault="0004275F">
      <w:pPr>
        <w:spacing w:line="300" w:lineRule="exact"/>
        <w:rPr>
          <w:rFonts w:asciiTheme="minorEastAsia" w:hAnsiTheme="minorEastAsia"/>
          <w:color w:val="000000"/>
          <w:sz w:val="24"/>
          <w:szCs w:val="24"/>
        </w:rPr>
      </w:pPr>
    </w:p>
    <w:p w:rsidR="0004275F" w:rsidRDefault="0087230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4275F" w:rsidRDefault="0087230C" w:rsidP="001C0B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275F" w:rsidRDefault="0087230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04275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4275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4275F" w:rsidRDefault="0087230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4275F" w:rsidRDefault="0004275F">
            <w:pPr>
              <w:autoSpaceDE w:val="0"/>
              <w:autoSpaceDN w:val="0"/>
              <w:adjustRightInd w:val="0"/>
              <w:spacing w:line="480" w:lineRule="exact"/>
              <w:jc w:val="center"/>
              <w:rPr>
                <w:rFonts w:asciiTheme="minorEastAsia" w:hAnsiTheme="minorEastAsia"/>
                <w:b/>
                <w:bCs/>
                <w:sz w:val="24"/>
                <w:szCs w:val="24"/>
              </w:rPr>
            </w:pPr>
          </w:p>
        </w:tc>
      </w:tr>
      <w:tr w:rsidR="0004275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4275F" w:rsidRDefault="0087230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4275F" w:rsidRDefault="0004275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4275F" w:rsidRDefault="0004275F">
            <w:pPr>
              <w:autoSpaceDE w:val="0"/>
              <w:autoSpaceDN w:val="0"/>
              <w:adjustRightInd w:val="0"/>
              <w:spacing w:line="480" w:lineRule="exact"/>
              <w:jc w:val="center"/>
              <w:rPr>
                <w:rFonts w:asciiTheme="minorEastAsia" w:hAnsiTheme="minorEastAsia"/>
                <w:b/>
                <w:bCs/>
                <w:sz w:val="24"/>
                <w:szCs w:val="24"/>
              </w:rPr>
            </w:pPr>
          </w:p>
        </w:tc>
      </w:tr>
    </w:tbl>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4275F" w:rsidRDefault="0087230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4275F" w:rsidRDefault="0004275F">
      <w:pPr>
        <w:snapToGrid w:val="0"/>
        <w:spacing w:line="360" w:lineRule="auto"/>
        <w:jc w:val="center"/>
        <w:rPr>
          <w:rFonts w:eastAsia="宋体" w:hAnsi="宋体"/>
          <w:b/>
          <w:snapToGrid w:val="0"/>
          <w:kern w:val="0"/>
          <w:sz w:val="36"/>
          <w:szCs w:val="36"/>
        </w:rPr>
      </w:pPr>
    </w:p>
    <w:p w:rsidR="0004275F" w:rsidRDefault="008723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4275F" w:rsidRDefault="0004275F">
      <w:pPr>
        <w:snapToGrid w:val="0"/>
        <w:spacing w:line="360" w:lineRule="auto"/>
        <w:jc w:val="center"/>
        <w:rPr>
          <w:rFonts w:eastAsia="宋体" w:hAnsi="宋体"/>
          <w:b/>
          <w:snapToGrid w:val="0"/>
          <w:kern w:val="0"/>
          <w:sz w:val="36"/>
          <w:szCs w:val="36"/>
        </w:rPr>
      </w:pPr>
    </w:p>
    <w:p w:rsidR="0004275F" w:rsidRDefault="0004275F">
      <w:pPr>
        <w:snapToGrid w:val="0"/>
        <w:spacing w:line="360" w:lineRule="auto"/>
        <w:jc w:val="center"/>
        <w:rPr>
          <w:rFonts w:eastAsia="宋体" w:hAnsi="宋体"/>
          <w:b/>
          <w:snapToGrid w:val="0"/>
          <w:kern w:val="0"/>
          <w:sz w:val="36"/>
          <w:szCs w:val="36"/>
        </w:rPr>
      </w:pPr>
    </w:p>
    <w:p w:rsidR="0004275F" w:rsidRDefault="0004275F">
      <w:pPr>
        <w:snapToGrid w:val="0"/>
        <w:spacing w:line="360" w:lineRule="auto"/>
        <w:jc w:val="center"/>
        <w:rPr>
          <w:rFonts w:eastAsia="宋体" w:hAnsi="宋体"/>
          <w:b/>
          <w:snapToGrid w:val="0"/>
          <w:kern w:val="0"/>
          <w:sz w:val="36"/>
          <w:szCs w:val="36"/>
        </w:rPr>
      </w:pPr>
    </w:p>
    <w:p w:rsidR="0004275F" w:rsidRDefault="0004275F">
      <w:pPr>
        <w:snapToGrid w:val="0"/>
        <w:spacing w:line="360" w:lineRule="auto"/>
        <w:jc w:val="center"/>
        <w:rPr>
          <w:rFonts w:eastAsia="宋体" w:hAnsi="宋体"/>
          <w:b/>
          <w:snapToGrid w:val="0"/>
          <w:kern w:val="0"/>
          <w:sz w:val="36"/>
          <w:szCs w:val="36"/>
        </w:rPr>
      </w:pPr>
    </w:p>
    <w:p w:rsidR="0004275F" w:rsidRDefault="0087230C">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4275F" w:rsidRDefault="0087230C" w:rsidP="001C0B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275F" w:rsidRDefault="0087230C">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4275F">
        <w:trPr>
          <w:trHeight w:val="777"/>
        </w:trPr>
        <w:tc>
          <w:tcPr>
            <w:tcW w:w="712" w:type="dxa"/>
            <w:shd w:val="clear" w:color="auto" w:fill="F3F3F3"/>
            <w:vAlign w:val="center"/>
          </w:tcPr>
          <w:p w:rsidR="0004275F" w:rsidRDefault="0087230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4275F" w:rsidRDefault="0087230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4275F" w:rsidRDefault="0087230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4275F" w:rsidRDefault="0087230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4275F" w:rsidRDefault="0087230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4275F">
        <w:trPr>
          <w:trHeight w:val="680"/>
        </w:trPr>
        <w:tc>
          <w:tcPr>
            <w:tcW w:w="712" w:type="dxa"/>
            <w:vAlign w:val="center"/>
          </w:tcPr>
          <w:p w:rsidR="0004275F" w:rsidRDefault="0087230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4275F" w:rsidRDefault="0004275F">
            <w:pPr>
              <w:pStyle w:val="a6"/>
              <w:spacing w:line="360" w:lineRule="auto"/>
              <w:rPr>
                <w:rFonts w:ascii="宋体" w:eastAsia="宋体" w:hAnsi="宋体" w:cs="Times New Roman"/>
                <w:sz w:val="24"/>
                <w:szCs w:val="24"/>
              </w:rPr>
            </w:pPr>
          </w:p>
        </w:tc>
        <w:tc>
          <w:tcPr>
            <w:tcW w:w="3579" w:type="dxa"/>
            <w:vAlign w:val="center"/>
          </w:tcPr>
          <w:p w:rsidR="0004275F" w:rsidRDefault="0004275F">
            <w:pPr>
              <w:pStyle w:val="a6"/>
              <w:spacing w:line="360" w:lineRule="auto"/>
              <w:rPr>
                <w:rFonts w:ascii="宋体" w:eastAsia="宋体" w:hAnsi="宋体" w:cs="Times New Roman"/>
                <w:sz w:val="24"/>
                <w:szCs w:val="24"/>
              </w:rPr>
            </w:pPr>
          </w:p>
        </w:tc>
        <w:tc>
          <w:tcPr>
            <w:tcW w:w="1440" w:type="dxa"/>
            <w:vAlign w:val="center"/>
          </w:tcPr>
          <w:p w:rsidR="0004275F" w:rsidRDefault="0004275F">
            <w:pPr>
              <w:pStyle w:val="a6"/>
              <w:spacing w:line="360" w:lineRule="auto"/>
              <w:rPr>
                <w:rFonts w:ascii="宋体" w:eastAsia="宋体" w:hAnsi="宋体" w:cs="Times New Roman"/>
                <w:sz w:val="24"/>
                <w:szCs w:val="24"/>
              </w:rPr>
            </w:pPr>
          </w:p>
        </w:tc>
        <w:tc>
          <w:tcPr>
            <w:tcW w:w="1706" w:type="dxa"/>
            <w:vAlign w:val="center"/>
          </w:tcPr>
          <w:p w:rsidR="0004275F" w:rsidRDefault="0004275F">
            <w:pPr>
              <w:pStyle w:val="a6"/>
              <w:spacing w:line="360" w:lineRule="auto"/>
              <w:rPr>
                <w:rFonts w:ascii="宋体" w:eastAsia="宋体" w:hAnsi="宋体" w:cs="Times New Roman"/>
                <w:sz w:val="24"/>
                <w:szCs w:val="24"/>
              </w:rPr>
            </w:pPr>
          </w:p>
        </w:tc>
      </w:tr>
      <w:tr w:rsidR="0004275F">
        <w:trPr>
          <w:trHeight w:val="680"/>
        </w:trPr>
        <w:tc>
          <w:tcPr>
            <w:tcW w:w="712" w:type="dxa"/>
            <w:vAlign w:val="center"/>
          </w:tcPr>
          <w:p w:rsidR="0004275F" w:rsidRDefault="0087230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4275F" w:rsidRDefault="0004275F">
            <w:pPr>
              <w:pStyle w:val="a6"/>
              <w:spacing w:line="360" w:lineRule="auto"/>
              <w:rPr>
                <w:rFonts w:ascii="宋体" w:eastAsia="宋体" w:hAnsi="宋体" w:cs="Times New Roman"/>
                <w:sz w:val="24"/>
                <w:szCs w:val="24"/>
              </w:rPr>
            </w:pPr>
          </w:p>
        </w:tc>
        <w:tc>
          <w:tcPr>
            <w:tcW w:w="3579" w:type="dxa"/>
            <w:vAlign w:val="center"/>
          </w:tcPr>
          <w:p w:rsidR="0004275F" w:rsidRDefault="0004275F">
            <w:pPr>
              <w:pStyle w:val="a6"/>
              <w:spacing w:line="360" w:lineRule="auto"/>
              <w:rPr>
                <w:rFonts w:ascii="宋体" w:eastAsia="宋体" w:hAnsi="宋体" w:cs="Times New Roman"/>
                <w:sz w:val="24"/>
                <w:szCs w:val="24"/>
              </w:rPr>
            </w:pPr>
          </w:p>
        </w:tc>
        <w:tc>
          <w:tcPr>
            <w:tcW w:w="1440" w:type="dxa"/>
            <w:vAlign w:val="center"/>
          </w:tcPr>
          <w:p w:rsidR="0004275F" w:rsidRDefault="0004275F">
            <w:pPr>
              <w:pStyle w:val="a6"/>
              <w:spacing w:line="360" w:lineRule="auto"/>
              <w:rPr>
                <w:rFonts w:ascii="宋体" w:eastAsia="宋体" w:hAnsi="宋体" w:cs="Times New Roman"/>
                <w:sz w:val="24"/>
                <w:szCs w:val="24"/>
              </w:rPr>
            </w:pPr>
          </w:p>
        </w:tc>
        <w:tc>
          <w:tcPr>
            <w:tcW w:w="1706" w:type="dxa"/>
            <w:vAlign w:val="center"/>
          </w:tcPr>
          <w:p w:rsidR="0004275F" w:rsidRDefault="0004275F">
            <w:pPr>
              <w:pStyle w:val="a6"/>
              <w:spacing w:line="360" w:lineRule="auto"/>
              <w:rPr>
                <w:rFonts w:ascii="宋体" w:eastAsia="宋体" w:hAnsi="宋体" w:cs="Times New Roman"/>
                <w:sz w:val="24"/>
                <w:szCs w:val="24"/>
              </w:rPr>
            </w:pPr>
          </w:p>
        </w:tc>
      </w:tr>
      <w:tr w:rsidR="0004275F">
        <w:trPr>
          <w:trHeight w:val="680"/>
        </w:trPr>
        <w:tc>
          <w:tcPr>
            <w:tcW w:w="712" w:type="dxa"/>
            <w:vAlign w:val="center"/>
          </w:tcPr>
          <w:p w:rsidR="0004275F" w:rsidRDefault="0087230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4275F" w:rsidRDefault="0004275F">
            <w:pPr>
              <w:pStyle w:val="a6"/>
              <w:spacing w:line="360" w:lineRule="auto"/>
              <w:rPr>
                <w:rFonts w:ascii="宋体" w:eastAsia="宋体" w:hAnsi="宋体" w:cs="Times New Roman"/>
                <w:sz w:val="24"/>
                <w:szCs w:val="24"/>
              </w:rPr>
            </w:pPr>
          </w:p>
        </w:tc>
        <w:tc>
          <w:tcPr>
            <w:tcW w:w="3579" w:type="dxa"/>
            <w:vAlign w:val="center"/>
          </w:tcPr>
          <w:p w:rsidR="0004275F" w:rsidRDefault="0004275F">
            <w:pPr>
              <w:pStyle w:val="a6"/>
              <w:spacing w:line="360" w:lineRule="auto"/>
              <w:rPr>
                <w:rFonts w:ascii="宋体" w:eastAsia="宋体" w:hAnsi="宋体" w:cs="Times New Roman"/>
                <w:sz w:val="24"/>
                <w:szCs w:val="24"/>
              </w:rPr>
            </w:pPr>
          </w:p>
        </w:tc>
        <w:tc>
          <w:tcPr>
            <w:tcW w:w="1440" w:type="dxa"/>
            <w:vAlign w:val="center"/>
          </w:tcPr>
          <w:p w:rsidR="0004275F" w:rsidRDefault="0004275F">
            <w:pPr>
              <w:pStyle w:val="a6"/>
              <w:spacing w:line="360" w:lineRule="auto"/>
              <w:rPr>
                <w:rFonts w:ascii="宋体" w:eastAsia="宋体" w:hAnsi="宋体" w:cs="Times New Roman"/>
                <w:sz w:val="24"/>
                <w:szCs w:val="24"/>
              </w:rPr>
            </w:pPr>
          </w:p>
        </w:tc>
        <w:tc>
          <w:tcPr>
            <w:tcW w:w="1706" w:type="dxa"/>
            <w:vAlign w:val="center"/>
          </w:tcPr>
          <w:p w:rsidR="0004275F" w:rsidRDefault="0004275F">
            <w:pPr>
              <w:pStyle w:val="a6"/>
              <w:spacing w:line="360" w:lineRule="auto"/>
              <w:rPr>
                <w:rFonts w:ascii="宋体" w:eastAsia="宋体" w:hAnsi="宋体" w:cs="Times New Roman"/>
                <w:sz w:val="24"/>
                <w:szCs w:val="24"/>
              </w:rPr>
            </w:pPr>
          </w:p>
        </w:tc>
      </w:tr>
      <w:tr w:rsidR="0004275F">
        <w:trPr>
          <w:trHeight w:val="680"/>
        </w:trPr>
        <w:tc>
          <w:tcPr>
            <w:tcW w:w="712" w:type="dxa"/>
            <w:vAlign w:val="center"/>
          </w:tcPr>
          <w:p w:rsidR="0004275F" w:rsidRDefault="0087230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4275F" w:rsidRDefault="0004275F">
            <w:pPr>
              <w:rPr>
                <w:rFonts w:ascii="宋体"/>
              </w:rPr>
            </w:pPr>
          </w:p>
        </w:tc>
        <w:tc>
          <w:tcPr>
            <w:tcW w:w="3579" w:type="dxa"/>
            <w:vAlign w:val="center"/>
          </w:tcPr>
          <w:p w:rsidR="0004275F" w:rsidRDefault="0004275F">
            <w:pPr>
              <w:rPr>
                <w:rFonts w:ascii="宋体"/>
              </w:rPr>
            </w:pPr>
          </w:p>
        </w:tc>
        <w:tc>
          <w:tcPr>
            <w:tcW w:w="1440" w:type="dxa"/>
            <w:vAlign w:val="center"/>
          </w:tcPr>
          <w:p w:rsidR="0004275F" w:rsidRDefault="0004275F">
            <w:pPr>
              <w:rPr>
                <w:rFonts w:ascii="宋体"/>
              </w:rPr>
            </w:pPr>
          </w:p>
        </w:tc>
        <w:tc>
          <w:tcPr>
            <w:tcW w:w="1706" w:type="dxa"/>
            <w:vAlign w:val="center"/>
          </w:tcPr>
          <w:p w:rsidR="0004275F" w:rsidRDefault="0004275F">
            <w:pPr>
              <w:rPr>
                <w:rFonts w:ascii="宋体"/>
              </w:rPr>
            </w:pPr>
          </w:p>
        </w:tc>
      </w:tr>
      <w:tr w:rsidR="0004275F">
        <w:trPr>
          <w:trHeight w:val="680"/>
        </w:trPr>
        <w:tc>
          <w:tcPr>
            <w:tcW w:w="712" w:type="dxa"/>
            <w:vAlign w:val="center"/>
          </w:tcPr>
          <w:p w:rsidR="0004275F" w:rsidRDefault="0087230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4275F" w:rsidRDefault="0004275F">
            <w:pPr>
              <w:rPr>
                <w:rFonts w:ascii="宋体"/>
              </w:rPr>
            </w:pPr>
          </w:p>
        </w:tc>
        <w:tc>
          <w:tcPr>
            <w:tcW w:w="3579" w:type="dxa"/>
            <w:vAlign w:val="center"/>
          </w:tcPr>
          <w:p w:rsidR="0004275F" w:rsidRDefault="0004275F">
            <w:pPr>
              <w:rPr>
                <w:rFonts w:ascii="宋体"/>
              </w:rPr>
            </w:pPr>
          </w:p>
        </w:tc>
        <w:tc>
          <w:tcPr>
            <w:tcW w:w="1440" w:type="dxa"/>
            <w:vAlign w:val="center"/>
          </w:tcPr>
          <w:p w:rsidR="0004275F" w:rsidRDefault="0004275F">
            <w:pPr>
              <w:rPr>
                <w:rFonts w:ascii="宋体"/>
              </w:rPr>
            </w:pPr>
          </w:p>
        </w:tc>
        <w:tc>
          <w:tcPr>
            <w:tcW w:w="1706" w:type="dxa"/>
            <w:vAlign w:val="center"/>
          </w:tcPr>
          <w:p w:rsidR="0004275F" w:rsidRDefault="0004275F">
            <w:pPr>
              <w:rPr>
                <w:rFonts w:ascii="宋体"/>
              </w:rPr>
            </w:pPr>
          </w:p>
        </w:tc>
      </w:tr>
    </w:tbl>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4275F" w:rsidRDefault="0004275F">
      <w:pPr>
        <w:autoSpaceDE w:val="0"/>
        <w:autoSpaceDN w:val="0"/>
        <w:adjustRightInd w:val="0"/>
        <w:spacing w:line="480" w:lineRule="auto"/>
        <w:rPr>
          <w:rFonts w:asciiTheme="minorEastAsia" w:hAnsiTheme="minorEastAsia" w:cs="宋体"/>
          <w:sz w:val="24"/>
          <w:szCs w:val="24"/>
          <w:lang w:val="zh-CN"/>
        </w:rPr>
      </w:pPr>
    </w:p>
    <w:p w:rsidR="0004275F" w:rsidRDefault="0004275F">
      <w:pPr>
        <w:autoSpaceDE w:val="0"/>
        <w:autoSpaceDN w:val="0"/>
        <w:adjustRightInd w:val="0"/>
        <w:spacing w:line="360" w:lineRule="auto"/>
        <w:jc w:val="center"/>
        <w:outlineLvl w:val="0"/>
        <w:rPr>
          <w:rFonts w:ascii="宋体" w:hAnsi="宋体"/>
          <w:b/>
          <w:bCs/>
          <w:color w:val="000000"/>
          <w:sz w:val="36"/>
          <w:szCs w:val="36"/>
        </w:rPr>
      </w:pPr>
    </w:p>
    <w:p w:rsidR="0004275F" w:rsidRDefault="0087230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4.5 </w:t>
      </w:r>
      <w:r>
        <w:rPr>
          <w:rFonts w:ascii="宋体" w:hAnsi="宋体" w:hint="eastAsia"/>
          <w:b/>
          <w:bCs/>
          <w:color w:val="000000"/>
          <w:sz w:val="36"/>
          <w:szCs w:val="36"/>
        </w:rPr>
        <w:t>售后服务方案</w:t>
      </w:r>
    </w:p>
    <w:p w:rsidR="0004275F" w:rsidRDefault="0004275F">
      <w:pPr>
        <w:autoSpaceDE w:val="0"/>
        <w:autoSpaceDN w:val="0"/>
        <w:adjustRightInd w:val="0"/>
        <w:spacing w:line="360" w:lineRule="auto"/>
        <w:jc w:val="center"/>
        <w:outlineLvl w:val="0"/>
        <w:rPr>
          <w:rFonts w:ascii="宋体" w:hAnsi="宋体"/>
          <w:b/>
          <w:bCs/>
          <w:color w:val="000000"/>
          <w:sz w:val="36"/>
          <w:szCs w:val="36"/>
        </w:rPr>
      </w:pPr>
    </w:p>
    <w:p w:rsidR="0004275F" w:rsidRDefault="008723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4275F" w:rsidRDefault="0004275F">
      <w:pPr>
        <w:autoSpaceDE w:val="0"/>
        <w:autoSpaceDN w:val="0"/>
        <w:adjustRightInd w:val="0"/>
        <w:spacing w:line="360" w:lineRule="auto"/>
        <w:jc w:val="center"/>
        <w:outlineLvl w:val="0"/>
        <w:rPr>
          <w:rFonts w:ascii="宋体" w:hAnsi="宋体"/>
          <w:b/>
          <w:bCs/>
          <w:color w:val="000000"/>
          <w:sz w:val="36"/>
          <w:szCs w:val="36"/>
        </w:rPr>
      </w:pPr>
    </w:p>
    <w:p w:rsidR="0004275F" w:rsidRDefault="0004275F">
      <w:pPr>
        <w:autoSpaceDE w:val="0"/>
        <w:autoSpaceDN w:val="0"/>
        <w:adjustRightInd w:val="0"/>
        <w:spacing w:line="360" w:lineRule="auto"/>
        <w:jc w:val="center"/>
        <w:outlineLvl w:val="0"/>
        <w:rPr>
          <w:rFonts w:ascii="宋体" w:hAnsi="宋体"/>
          <w:b/>
          <w:bCs/>
          <w:color w:val="000000"/>
          <w:sz w:val="36"/>
          <w:szCs w:val="36"/>
        </w:rPr>
      </w:pPr>
    </w:p>
    <w:p w:rsidR="0004275F" w:rsidRDefault="0004275F">
      <w:pPr>
        <w:autoSpaceDE w:val="0"/>
        <w:autoSpaceDN w:val="0"/>
        <w:adjustRightInd w:val="0"/>
        <w:spacing w:line="360" w:lineRule="auto"/>
        <w:jc w:val="center"/>
        <w:outlineLvl w:val="0"/>
        <w:rPr>
          <w:rFonts w:ascii="宋体" w:hAnsi="宋体"/>
          <w:b/>
          <w:bCs/>
          <w:color w:val="000000"/>
          <w:sz w:val="36"/>
          <w:szCs w:val="36"/>
        </w:rPr>
      </w:pPr>
    </w:p>
    <w:p w:rsidR="0004275F" w:rsidRDefault="0004275F">
      <w:pPr>
        <w:autoSpaceDE w:val="0"/>
        <w:autoSpaceDN w:val="0"/>
        <w:adjustRightInd w:val="0"/>
        <w:spacing w:line="360" w:lineRule="auto"/>
        <w:jc w:val="center"/>
        <w:outlineLvl w:val="0"/>
        <w:rPr>
          <w:rFonts w:hAnsi="宋体" w:cs="微软雅黑"/>
          <w:bCs/>
          <w:kern w:val="0"/>
        </w:rPr>
      </w:pPr>
    </w:p>
    <w:p w:rsidR="0004275F" w:rsidRDefault="0087230C">
      <w:pPr>
        <w:jc w:val="center"/>
        <w:rPr>
          <w:rFonts w:ascii="宋体" w:hAnsi="宋体"/>
          <w:b/>
          <w:bCs/>
          <w:color w:val="000000"/>
          <w:sz w:val="36"/>
          <w:szCs w:val="36"/>
        </w:rPr>
      </w:pPr>
      <w:r>
        <w:rPr>
          <w:rFonts w:ascii="宋体" w:hAnsi="宋体" w:hint="eastAsia"/>
          <w:b/>
          <w:bCs/>
          <w:color w:val="000000"/>
          <w:sz w:val="36"/>
          <w:szCs w:val="36"/>
        </w:rPr>
        <w:t>4.6</w:t>
      </w:r>
      <w:r>
        <w:rPr>
          <w:rFonts w:ascii="宋体" w:hAnsi="宋体" w:hint="eastAsia"/>
          <w:b/>
          <w:bCs/>
          <w:color w:val="000000"/>
          <w:sz w:val="36"/>
          <w:szCs w:val="36"/>
        </w:rPr>
        <w:t>“节能产品政府采购清单”强制节能产品情况</w:t>
      </w:r>
    </w:p>
    <w:p w:rsidR="0004275F" w:rsidRDefault="0087230C" w:rsidP="001C0B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275F" w:rsidRDefault="008723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4275F">
        <w:trPr>
          <w:trHeight w:val="225"/>
          <w:tblHeader/>
        </w:trPr>
        <w:tc>
          <w:tcPr>
            <w:tcW w:w="537"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4275F">
        <w:trPr>
          <w:trHeight w:val="851"/>
        </w:trPr>
        <w:tc>
          <w:tcPr>
            <w:tcW w:w="537" w:type="dxa"/>
            <w:vAlign w:val="center"/>
          </w:tcPr>
          <w:p w:rsidR="0004275F" w:rsidRDefault="008723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275F" w:rsidRDefault="0004275F">
            <w:pPr>
              <w:pStyle w:val="a6"/>
              <w:spacing w:line="360" w:lineRule="auto"/>
              <w:rPr>
                <w:rFonts w:ascii="宋体" w:eastAsia="宋体" w:hAnsi="宋体" w:cs="Times New Roman"/>
                <w:sz w:val="24"/>
                <w:szCs w:val="24"/>
              </w:rPr>
            </w:pPr>
          </w:p>
        </w:tc>
        <w:tc>
          <w:tcPr>
            <w:tcW w:w="991" w:type="dxa"/>
            <w:vAlign w:val="center"/>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135" w:type="dxa"/>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439" w:type="dxa"/>
          </w:tcPr>
          <w:p w:rsidR="0004275F" w:rsidRDefault="0004275F">
            <w:pPr>
              <w:pStyle w:val="a6"/>
              <w:spacing w:line="360" w:lineRule="auto"/>
              <w:rPr>
                <w:rFonts w:ascii="宋体" w:eastAsia="宋体" w:hAnsi="宋体" w:cs="Times New Roman"/>
                <w:sz w:val="24"/>
                <w:szCs w:val="24"/>
              </w:rPr>
            </w:pPr>
          </w:p>
        </w:tc>
        <w:tc>
          <w:tcPr>
            <w:tcW w:w="1252" w:type="dxa"/>
          </w:tcPr>
          <w:p w:rsidR="0004275F" w:rsidRDefault="0004275F">
            <w:pPr>
              <w:pStyle w:val="a6"/>
              <w:spacing w:line="360" w:lineRule="auto"/>
              <w:rPr>
                <w:rFonts w:ascii="宋体" w:eastAsia="宋体" w:hAnsi="宋体" w:cs="Times New Roman"/>
                <w:sz w:val="24"/>
                <w:szCs w:val="24"/>
              </w:rPr>
            </w:pPr>
          </w:p>
        </w:tc>
      </w:tr>
      <w:tr w:rsidR="0004275F">
        <w:trPr>
          <w:trHeight w:val="851"/>
        </w:trPr>
        <w:tc>
          <w:tcPr>
            <w:tcW w:w="537" w:type="dxa"/>
            <w:vAlign w:val="center"/>
          </w:tcPr>
          <w:p w:rsidR="0004275F" w:rsidRDefault="008723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275F" w:rsidRDefault="0004275F">
            <w:pPr>
              <w:pStyle w:val="a6"/>
              <w:spacing w:line="360" w:lineRule="auto"/>
              <w:rPr>
                <w:rFonts w:ascii="宋体" w:eastAsia="宋体" w:hAnsi="宋体" w:cs="Times New Roman"/>
                <w:sz w:val="24"/>
                <w:szCs w:val="24"/>
              </w:rPr>
            </w:pPr>
          </w:p>
        </w:tc>
        <w:tc>
          <w:tcPr>
            <w:tcW w:w="991" w:type="dxa"/>
            <w:vAlign w:val="center"/>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135" w:type="dxa"/>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439" w:type="dxa"/>
          </w:tcPr>
          <w:p w:rsidR="0004275F" w:rsidRDefault="0004275F">
            <w:pPr>
              <w:pStyle w:val="a6"/>
              <w:spacing w:line="360" w:lineRule="auto"/>
              <w:rPr>
                <w:rFonts w:ascii="宋体" w:eastAsia="宋体" w:hAnsi="宋体" w:cs="Times New Roman"/>
                <w:sz w:val="24"/>
                <w:szCs w:val="24"/>
              </w:rPr>
            </w:pPr>
          </w:p>
        </w:tc>
        <w:tc>
          <w:tcPr>
            <w:tcW w:w="1252" w:type="dxa"/>
          </w:tcPr>
          <w:p w:rsidR="0004275F" w:rsidRDefault="0004275F">
            <w:pPr>
              <w:pStyle w:val="a6"/>
              <w:spacing w:line="360" w:lineRule="auto"/>
              <w:rPr>
                <w:rFonts w:ascii="宋体" w:eastAsia="宋体" w:hAnsi="宋体" w:cs="Times New Roman"/>
                <w:sz w:val="24"/>
                <w:szCs w:val="24"/>
              </w:rPr>
            </w:pPr>
          </w:p>
        </w:tc>
      </w:tr>
      <w:tr w:rsidR="0004275F">
        <w:trPr>
          <w:trHeight w:val="851"/>
        </w:trPr>
        <w:tc>
          <w:tcPr>
            <w:tcW w:w="537" w:type="dxa"/>
            <w:vAlign w:val="center"/>
          </w:tcPr>
          <w:p w:rsidR="0004275F" w:rsidRDefault="0087230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4275F" w:rsidRDefault="0004275F">
            <w:pPr>
              <w:pStyle w:val="a6"/>
              <w:spacing w:line="360" w:lineRule="auto"/>
              <w:rPr>
                <w:rFonts w:ascii="宋体" w:eastAsia="宋体" w:hAnsi="宋体" w:cs="Times New Roman"/>
                <w:sz w:val="24"/>
                <w:szCs w:val="24"/>
              </w:rPr>
            </w:pPr>
          </w:p>
        </w:tc>
        <w:tc>
          <w:tcPr>
            <w:tcW w:w="991" w:type="dxa"/>
            <w:vAlign w:val="center"/>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135" w:type="dxa"/>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439" w:type="dxa"/>
          </w:tcPr>
          <w:p w:rsidR="0004275F" w:rsidRDefault="0004275F">
            <w:pPr>
              <w:pStyle w:val="a6"/>
              <w:spacing w:line="360" w:lineRule="auto"/>
              <w:rPr>
                <w:rFonts w:ascii="宋体" w:eastAsia="宋体" w:hAnsi="宋体" w:cs="Times New Roman"/>
                <w:sz w:val="24"/>
                <w:szCs w:val="24"/>
              </w:rPr>
            </w:pPr>
          </w:p>
        </w:tc>
        <w:tc>
          <w:tcPr>
            <w:tcW w:w="1252" w:type="dxa"/>
          </w:tcPr>
          <w:p w:rsidR="0004275F" w:rsidRDefault="0004275F">
            <w:pPr>
              <w:pStyle w:val="a6"/>
              <w:spacing w:line="360" w:lineRule="auto"/>
              <w:rPr>
                <w:rFonts w:ascii="宋体" w:eastAsia="宋体" w:hAnsi="宋体" w:cs="Times New Roman"/>
                <w:sz w:val="24"/>
                <w:szCs w:val="24"/>
              </w:rPr>
            </w:pPr>
          </w:p>
        </w:tc>
      </w:tr>
    </w:tbl>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4275F" w:rsidRDefault="0004275F">
      <w:pPr>
        <w:snapToGrid w:val="0"/>
        <w:spacing w:line="500" w:lineRule="exact"/>
        <w:rPr>
          <w:rFonts w:asciiTheme="minorEastAsia" w:hAnsiTheme="minorEastAsia" w:cs="宋体"/>
          <w:sz w:val="24"/>
          <w:szCs w:val="24"/>
          <w:lang w:val="zh-CN"/>
        </w:rPr>
      </w:pPr>
    </w:p>
    <w:p w:rsidR="0004275F" w:rsidRDefault="0087230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4275F" w:rsidRDefault="0004275F">
      <w:pPr>
        <w:rPr>
          <w:rFonts w:asciiTheme="minorEastAsia" w:hAnsiTheme="minorEastAsia" w:cs="宋体"/>
          <w:sz w:val="24"/>
          <w:szCs w:val="24"/>
          <w:lang w:val="zh-CN"/>
        </w:rPr>
      </w:pPr>
    </w:p>
    <w:p w:rsidR="0004275F" w:rsidRDefault="0004275F">
      <w:pPr>
        <w:autoSpaceDE w:val="0"/>
        <w:autoSpaceDN w:val="0"/>
        <w:adjustRightInd w:val="0"/>
        <w:spacing w:line="360" w:lineRule="auto"/>
        <w:jc w:val="center"/>
        <w:outlineLvl w:val="0"/>
        <w:rPr>
          <w:rFonts w:ascii="宋体" w:hAnsi="宋体"/>
          <w:b/>
          <w:bCs/>
          <w:color w:val="000000"/>
          <w:sz w:val="36"/>
          <w:szCs w:val="36"/>
        </w:rPr>
      </w:pPr>
    </w:p>
    <w:p w:rsidR="0004275F" w:rsidRDefault="0087230C">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4.7 </w:t>
      </w:r>
      <w:r>
        <w:rPr>
          <w:rFonts w:ascii="宋体" w:hAnsi="宋体" w:hint="eastAsia"/>
          <w:b/>
          <w:bCs/>
          <w:color w:val="000000"/>
          <w:sz w:val="36"/>
          <w:szCs w:val="36"/>
        </w:rPr>
        <w:t>“节能产品政府采购清单”优先采购产品情况</w:t>
      </w:r>
    </w:p>
    <w:p w:rsidR="0004275F" w:rsidRDefault="0087230C" w:rsidP="001C0B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275F" w:rsidRDefault="008723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4275F">
        <w:trPr>
          <w:trHeight w:val="225"/>
          <w:tblHeader/>
        </w:trPr>
        <w:tc>
          <w:tcPr>
            <w:tcW w:w="537"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4275F">
        <w:trPr>
          <w:trHeight w:val="851"/>
        </w:trPr>
        <w:tc>
          <w:tcPr>
            <w:tcW w:w="537" w:type="dxa"/>
            <w:vAlign w:val="center"/>
          </w:tcPr>
          <w:p w:rsidR="0004275F" w:rsidRDefault="008723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275F" w:rsidRDefault="0004275F">
            <w:pPr>
              <w:pStyle w:val="a6"/>
              <w:spacing w:line="360" w:lineRule="auto"/>
              <w:rPr>
                <w:rFonts w:ascii="宋体" w:eastAsia="宋体" w:hAnsi="宋体" w:cs="Times New Roman"/>
                <w:sz w:val="24"/>
                <w:szCs w:val="24"/>
              </w:rPr>
            </w:pPr>
          </w:p>
        </w:tc>
        <w:tc>
          <w:tcPr>
            <w:tcW w:w="991" w:type="dxa"/>
            <w:vAlign w:val="center"/>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135" w:type="dxa"/>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439" w:type="dxa"/>
          </w:tcPr>
          <w:p w:rsidR="0004275F" w:rsidRDefault="0004275F">
            <w:pPr>
              <w:pStyle w:val="a6"/>
              <w:spacing w:line="360" w:lineRule="auto"/>
              <w:rPr>
                <w:rFonts w:ascii="宋体" w:eastAsia="宋体" w:hAnsi="宋体" w:cs="Times New Roman"/>
                <w:sz w:val="24"/>
                <w:szCs w:val="24"/>
              </w:rPr>
            </w:pPr>
          </w:p>
        </w:tc>
        <w:tc>
          <w:tcPr>
            <w:tcW w:w="1252" w:type="dxa"/>
          </w:tcPr>
          <w:p w:rsidR="0004275F" w:rsidRDefault="0004275F">
            <w:pPr>
              <w:pStyle w:val="a6"/>
              <w:spacing w:line="360" w:lineRule="auto"/>
              <w:rPr>
                <w:rFonts w:ascii="宋体" w:eastAsia="宋体" w:hAnsi="宋体" w:cs="Times New Roman"/>
                <w:sz w:val="24"/>
                <w:szCs w:val="24"/>
              </w:rPr>
            </w:pPr>
          </w:p>
        </w:tc>
      </w:tr>
      <w:tr w:rsidR="0004275F">
        <w:trPr>
          <w:trHeight w:val="851"/>
        </w:trPr>
        <w:tc>
          <w:tcPr>
            <w:tcW w:w="537" w:type="dxa"/>
            <w:vAlign w:val="center"/>
          </w:tcPr>
          <w:p w:rsidR="0004275F" w:rsidRDefault="008723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275F" w:rsidRDefault="0004275F">
            <w:pPr>
              <w:pStyle w:val="a6"/>
              <w:spacing w:line="360" w:lineRule="auto"/>
              <w:rPr>
                <w:rFonts w:ascii="宋体" w:eastAsia="宋体" w:hAnsi="宋体" w:cs="Times New Roman"/>
                <w:sz w:val="24"/>
                <w:szCs w:val="24"/>
              </w:rPr>
            </w:pPr>
          </w:p>
        </w:tc>
        <w:tc>
          <w:tcPr>
            <w:tcW w:w="991" w:type="dxa"/>
            <w:vAlign w:val="center"/>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135" w:type="dxa"/>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439" w:type="dxa"/>
          </w:tcPr>
          <w:p w:rsidR="0004275F" w:rsidRDefault="0004275F">
            <w:pPr>
              <w:pStyle w:val="a6"/>
              <w:spacing w:line="360" w:lineRule="auto"/>
              <w:rPr>
                <w:rFonts w:ascii="宋体" w:eastAsia="宋体" w:hAnsi="宋体" w:cs="Times New Roman"/>
                <w:sz w:val="24"/>
                <w:szCs w:val="24"/>
              </w:rPr>
            </w:pPr>
          </w:p>
        </w:tc>
        <w:tc>
          <w:tcPr>
            <w:tcW w:w="1252" w:type="dxa"/>
          </w:tcPr>
          <w:p w:rsidR="0004275F" w:rsidRDefault="0004275F">
            <w:pPr>
              <w:pStyle w:val="a6"/>
              <w:spacing w:line="360" w:lineRule="auto"/>
              <w:rPr>
                <w:rFonts w:ascii="宋体" w:eastAsia="宋体" w:hAnsi="宋体" w:cs="Times New Roman"/>
                <w:sz w:val="24"/>
                <w:szCs w:val="24"/>
              </w:rPr>
            </w:pPr>
          </w:p>
        </w:tc>
      </w:tr>
      <w:tr w:rsidR="0004275F">
        <w:trPr>
          <w:trHeight w:val="851"/>
        </w:trPr>
        <w:tc>
          <w:tcPr>
            <w:tcW w:w="537" w:type="dxa"/>
            <w:vAlign w:val="center"/>
          </w:tcPr>
          <w:p w:rsidR="0004275F" w:rsidRDefault="008723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4275F" w:rsidRDefault="0004275F">
            <w:pPr>
              <w:pStyle w:val="a6"/>
              <w:spacing w:line="360" w:lineRule="auto"/>
              <w:rPr>
                <w:rFonts w:ascii="宋体" w:eastAsia="宋体" w:hAnsi="宋体" w:cs="Times New Roman"/>
                <w:sz w:val="24"/>
                <w:szCs w:val="24"/>
              </w:rPr>
            </w:pPr>
          </w:p>
        </w:tc>
        <w:tc>
          <w:tcPr>
            <w:tcW w:w="991" w:type="dxa"/>
            <w:vAlign w:val="center"/>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135" w:type="dxa"/>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439" w:type="dxa"/>
          </w:tcPr>
          <w:p w:rsidR="0004275F" w:rsidRDefault="0004275F">
            <w:pPr>
              <w:pStyle w:val="a6"/>
              <w:spacing w:line="360" w:lineRule="auto"/>
              <w:rPr>
                <w:rFonts w:ascii="宋体" w:eastAsia="宋体" w:hAnsi="宋体" w:cs="Times New Roman"/>
                <w:sz w:val="24"/>
                <w:szCs w:val="24"/>
              </w:rPr>
            </w:pPr>
          </w:p>
        </w:tc>
        <w:tc>
          <w:tcPr>
            <w:tcW w:w="1252" w:type="dxa"/>
          </w:tcPr>
          <w:p w:rsidR="0004275F" w:rsidRDefault="0004275F">
            <w:pPr>
              <w:pStyle w:val="a6"/>
              <w:spacing w:line="360" w:lineRule="auto"/>
              <w:rPr>
                <w:rFonts w:ascii="宋体" w:eastAsia="宋体" w:hAnsi="宋体" w:cs="Times New Roman"/>
                <w:sz w:val="24"/>
                <w:szCs w:val="24"/>
              </w:rPr>
            </w:pPr>
          </w:p>
        </w:tc>
      </w:tr>
    </w:tbl>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4275F" w:rsidRDefault="0004275F">
      <w:pPr>
        <w:snapToGrid w:val="0"/>
        <w:spacing w:line="500" w:lineRule="exact"/>
        <w:rPr>
          <w:rFonts w:asciiTheme="minorEastAsia" w:hAnsiTheme="minorEastAsia" w:cs="宋体"/>
          <w:sz w:val="24"/>
          <w:szCs w:val="24"/>
          <w:lang w:val="zh-CN"/>
        </w:rPr>
      </w:pPr>
    </w:p>
    <w:p w:rsidR="0004275F" w:rsidRDefault="0004275F">
      <w:pPr>
        <w:snapToGrid w:val="0"/>
        <w:spacing w:line="500" w:lineRule="exact"/>
        <w:rPr>
          <w:rFonts w:asciiTheme="minorEastAsia" w:hAnsiTheme="minorEastAsia" w:cs="宋体"/>
          <w:sz w:val="24"/>
          <w:szCs w:val="24"/>
          <w:lang w:val="zh-CN"/>
        </w:rPr>
      </w:pPr>
    </w:p>
    <w:p w:rsidR="0004275F" w:rsidRDefault="0087230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87230C">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4.8 </w:t>
      </w:r>
      <w:r>
        <w:rPr>
          <w:rFonts w:ascii="宋体" w:hAnsi="宋体" w:hint="eastAsia"/>
          <w:b/>
          <w:bCs/>
          <w:color w:val="000000"/>
          <w:sz w:val="36"/>
          <w:szCs w:val="36"/>
        </w:rPr>
        <w:t>“环境标志产品政府采购清单”优先采购产品情况</w:t>
      </w:r>
    </w:p>
    <w:p w:rsidR="0004275F" w:rsidRDefault="0087230C" w:rsidP="001C0B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4275F" w:rsidRDefault="008723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4275F">
        <w:trPr>
          <w:trHeight w:val="225"/>
          <w:tblHeader/>
        </w:trPr>
        <w:tc>
          <w:tcPr>
            <w:tcW w:w="537"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04275F" w:rsidRDefault="0087230C">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04275F">
        <w:trPr>
          <w:trHeight w:val="851"/>
        </w:trPr>
        <w:tc>
          <w:tcPr>
            <w:tcW w:w="537" w:type="dxa"/>
            <w:vAlign w:val="center"/>
          </w:tcPr>
          <w:p w:rsidR="0004275F" w:rsidRDefault="008723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275F" w:rsidRDefault="0004275F">
            <w:pPr>
              <w:pStyle w:val="a6"/>
              <w:spacing w:line="360" w:lineRule="auto"/>
              <w:rPr>
                <w:rFonts w:ascii="宋体" w:eastAsia="宋体" w:hAnsi="宋体" w:cs="Times New Roman"/>
                <w:sz w:val="24"/>
                <w:szCs w:val="24"/>
              </w:rPr>
            </w:pPr>
          </w:p>
        </w:tc>
        <w:tc>
          <w:tcPr>
            <w:tcW w:w="991" w:type="dxa"/>
            <w:vAlign w:val="center"/>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135" w:type="dxa"/>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439" w:type="dxa"/>
          </w:tcPr>
          <w:p w:rsidR="0004275F" w:rsidRDefault="0004275F">
            <w:pPr>
              <w:pStyle w:val="a6"/>
              <w:spacing w:line="360" w:lineRule="auto"/>
              <w:rPr>
                <w:rFonts w:ascii="宋体" w:eastAsia="宋体" w:hAnsi="宋体" w:cs="Times New Roman"/>
                <w:sz w:val="24"/>
                <w:szCs w:val="24"/>
              </w:rPr>
            </w:pPr>
          </w:p>
        </w:tc>
        <w:tc>
          <w:tcPr>
            <w:tcW w:w="1252" w:type="dxa"/>
          </w:tcPr>
          <w:p w:rsidR="0004275F" w:rsidRDefault="0004275F">
            <w:pPr>
              <w:pStyle w:val="a6"/>
              <w:spacing w:line="360" w:lineRule="auto"/>
              <w:rPr>
                <w:rFonts w:ascii="宋体" w:eastAsia="宋体" w:hAnsi="宋体" w:cs="Times New Roman"/>
                <w:sz w:val="24"/>
                <w:szCs w:val="24"/>
              </w:rPr>
            </w:pPr>
          </w:p>
        </w:tc>
      </w:tr>
      <w:tr w:rsidR="0004275F">
        <w:trPr>
          <w:trHeight w:val="851"/>
        </w:trPr>
        <w:tc>
          <w:tcPr>
            <w:tcW w:w="537" w:type="dxa"/>
            <w:vAlign w:val="center"/>
          </w:tcPr>
          <w:p w:rsidR="0004275F" w:rsidRDefault="008723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275F" w:rsidRDefault="0004275F">
            <w:pPr>
              <w:pStyle w:val="a6"/>
              <w:spacing w:line="360" w:lineRule="auto"/>
              <w:rPr>
                <w:rFonts w:ascii="宋体" w:eastAsia="宋体" w:hAnsi="宋体" w:cs="Times New Roman"/>
                <w:sz w:val="24"/>
                <w:szCs w:val="24"/>
              </w:rPr>
            </w:pPr>
          </w:p>
        </w:tc>
        <w:tc>
          <w:tcPr>
            <w:tcW w:w="991" w:type="dxa"/>
            <w:vAlign w:val="center"/>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135" w:type="dxa"/>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439" w:type="dxa"/>
          </w:tcPr>
          <w:p w:rsidR="0004275F" w:rsidRDefault="0004275F">
            <w:pPr>
              <w:pStyle w:val="a6"/>
              <w:spacing w:line="360" w:lineRule="auto"/>
              <w:rPr>
                <w:rFonts w:ascii="宋体" w:eastAsia="宋体" w:hAnsi="宋体" w:cs="Times New Roman"/>
                <w:sz w:val="24"/>
                <w:szCs w:val="24"/>
              </w:rPr>
            </w:pPr>
          </w:p>
        </w:tc>
        <w:tc>
          <w:tcPr>
            <w:tcW w:w="1252" w:type="dxa"/>
          </w:tcPr>
          <w:p w:rsidR="0004275F" w:rsidRDefault="0004275F">
            <w:pPr>
              <w:pStyle w:val="a6"/>
              <w:spacing w:line="360" w:lineRule="auto"/>
              <w:rPr>
                <w:rFonts w:ascii="宋体" w:eastAsia="宋体" w:hAnsi="宋体" w:cs="Times New Roman"/>
                <w:sz w:val="24"/>
                <w:szCs w:val="24"/>
              </w:rPr>
            </w:pPr>
          </w:p>
        </w:tc>
      </w:tr>
      <w:tr w:rsidR="0004275F">
        <w:trPr>
          <w:trHeight w:val="851"/>
        </w:trPr>
        <w:tc>
          <w:tcPr>
            <w:tcW w:w="537" w:type="dxa"/>
            <w:vAlign w:val="center"/>
          </w:tcPr>
          <w:p w:rsidR="0004275F" w:rsidRDefault="008723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4275F" w:rsidRDefault="0004275F">
            <w:pPr>
              <w:pStyle w:val="a6"/>
              <w:spacing w:line="360" w:lineRule="auto"/>
              <w:rPr>
                <w:rFonts w:ascii="宋体" w:eastAsia="宋体" w:hAnsi="宋体" w:cs="Times New Roman"/>
                <w:sz w:val="24"/>
                <w:szCs w:val="24"/>
              </w:rPr>
            </w:pPr>
          </w:p>
        </w:tc>
        <w:tc>
          <w:tcPr>
            <w:tcW w:w="991" w:type="dxa"/>
            <w:vAlign w:val="center"/>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135" w:type="dxa"/>
          </w:tcPr>
          <w:p w:rsidR="0004275F" w:rsidRDefault="0004275F">
            <w:pPr>
              <w:pStyle w:val="a6"/>
              <w:spacing w:line="360" w:lineRule="auto"/>
              <w:rPr>
                <w:rFonts w:ascii="宋体" w:eastAsia="宋体" w:hAnsi="宋体" w:cs="Times New Roman"/>
                <w:sz w:val="24"/>
                <w:szCs w:val="24"/>
              </w:rPr>
            </w:pPr>
          </w:p>
        </w:tc>
        <w:tc>
          <w:tcPr>
            <w:tcW w:w="1276" w:type="dxa"/>
          </w:tcPr>
          <w:p w:rsidR="0004275F" w:rsidRDefault="0004275F">
            <w:pPr>
              <w:pStyle w:val="a6"/>
              <w:spacing w:line="360" w:lineRule="auto"/>
              <w:rPr>
                <w:rFonts w:ascii="宋体" w:eastAsia="宋体" w:hAnsi="宋体" w:cs="Times New Roman"/>
                <w:sz w:val="24"/>
                <w:szCs w:val="24"/>
              </w:rPr>
            </w:pPr>
          </w:p>
        </w:tc>
        <w:tc>
          <w:tcPr>
            <w:tcW w:w="1439" w:type="dxa"/>
          </w:tcPr>
          <w:p w:rsidR="0004275F" w:rsidRDefault="0004275F">
            <w:pPr>
              <w:pStyle w:val="a6"/>
              <w:spacing w:line="360" w:lineRule="auto"/>
              <w:rPr>
                <w:rFonts w:ascii="宋体" w:eastAsia="宋体" w:hAnsi="宋体" w:cs="Times New Roman"/>
                <w:sz w:val="24"/>
                <w:szCs w:val="24"/>
              </w:rPr>
            </w:pPr>
          </w:p>
        </w:tc>
        <w:tc>
          <w:tcPr>
            <w:tcW w:w="1252" w:type="dxa"/>
          </w:tcPr>
          <w:p w:rsidR="0004275F" w:rsidRDefault="0004275F">
            <w:pPr>
              <w:pStyle w:val="a6"/>
              <w:spacing w:line="360" w:lineRule="auto"/>
              <w:rPr>
                <w:rFonts w:ascii="宋体" w:eastAsia="宋体" w:hAnsi="宋体" w:cs="Times New Roman"/>
                <w:sz w:val="24"/>
                <w:szCs w:val="24"/>
              </w:rPr>
            </w:pPr>
          </w:p>
        </w:tc>
      </w:tr>
    </w:tbl>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4275F" w:rsidRDefault="008723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4275F" w:rsidRDefault="0004275F">
      <w:pPr>
        <w:snapToGrid w:val="0"/>
        <w:spacing w:line="500" w:lineRule="exact"/>
        <w:rPr>
          <w:rFonts w:asciiTheme="minorEastAsia" w:hAnsiTheme="minorEastAsia" w:cs="宋体"/>
          <w:sz w:val="24"/>
          <w:szCs w:val="24"/>
          <w:lang w:val="zh-CN"/>
        </w:rPr>
      </w:pPr>
    </w:p>
    <w:p w:rsidR="0004275F" w:rsidRDefault="0004275F">
      <w:pPr>
        <w:snapToGrid w:val="0"/>
        <w:spacing w:line="500" w:lineRule="exact"/>
        <w:rPr>
          <w:rFonts w:asciiTheme="minorEastAsia" w:hAnsiTheme="minorEastAsia" w:cs="宋体"/>
          <w:sz w:val="24"/>
          <w:szCs w:val="24"/>
          <w:lang w:val="zh-CN"/>
        </w:rPr>
      </w:pPr>
    </w:p>
    <w:p w:rsidR="0004275F" w:rsidRDefault="0087230C">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04275F">
      <w:pPr>
        <w:spacing w:line="360" w:lineRule="auto"/>
        <w:jc w:val="center"/>
        <w:rPr>
          <w:rFonts w:ascii="宋体" w:hAnsi="宋体"/>
          <w:b/>
          <w:bCs/>
          <w:color w:val="000000"/>
          <w:sz w:val="36"/>
          <w:szCs w:val="36"/>
        </w:rPr>
      </w:pPr>
    </w:p>
    <w:p w:rsidR="0004275F" w:rsidRDefault="0087230C">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4.9 </w:t>
      </w:r>
      <w:r>
        <w:rPr>
          <w:rFonts w:ascii="宋体" w:hAnsi="宋体" w:hint="eastAsia"/>
          <w:b/>
          <w:bCs/>
          <w:color w:val="000000"/>
          <w:sz w:val="36"/>
          <w:szCs w:val="36"/>
        </w:rPr>
        <w:t>中小企业声明函</w:t>
      </w:r>
    </w:p>
    <w:p w:rsidR="0004275F" w:rsidRDefault="0004275F">
      <w:pPr>
        <w:spacing w:line="360" w:lineRule="auto"/>
        <w:jc w:val="center"/>
        <w:rPr>
          <w:rFonts w:ascii="宋体" w:hAnsi="宋体"/>
          <w:b/>
          <w:bCs/>
          <w:color w:val="000000"/>
          <w:sz w:val="36"/>
          <w:szCs w:val="36"/>
        </w:rPr>
      </w:pPr>
    </w:p>
    <w:p w:rsidR="0004275F" w:rsidRDefault="0087230C">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w:t>
      </w:r>
      <w:r>
        <w:rPr>
          <w:rFonts w:ascii="宋体" w:hAnsi="宋体" w:cs="Arial" w:hint="eastAsia"/>
          <w:color w:val="FF0000"/>
          <w:kern w:val="0"/>
          <w:sz w:val="24"/>
          <w:szCs w:val="24"/>
        </w:rPr>
        <w:t>[2011]181</w:t>
      </w:r>
      <w:r>
        <w:rPr>
          <w:rFonts w:ascii="宋体" w:hAnsi="宋体" w:cs="Arial" w:hint="eastAsia"/>
          <w:color w:val="FF0000"/>
          <w:kern w:val="0"/>
          <w:sz w:val="24"/>
          <w:szCs w:val="24"/>
        </w:rPr>
        <w:t>号）的规定，本公司为</w:t>
      </w:r>
      <w:r>
        <w:rPr>
          <w:rFonts w:ascii="宋体" w:hAnsi="宋体" w:cs="Arial" w:hint="eastAsia"/>
          <w:color w:val="FF0000"/>
          <w:kern w:val="0"/>
          <w:sz w:val="24"/>
          <w:szCs w:val="24"/>
        </w:rPr>
        <w:t>______</w:t>
      </w:r>
      <w:r>
        <w:rPr>
          <w:rFonts w:ascii="宋体" w:hAnsi="宋体" w:cs="Arial" w:hint="eastAsia"/>
          <w:color w:val="FF0000"/>
          <w:kern w:val="0"/>
          <w:sz w:val="24"/>
          <w:szCs w:val="24"/>
        </w:rPr>
        <w:t>（请填写：中型、小型、微型）企业。即，本公司同时满足以下条件：</w:t>
      </w:r>
      <w:r>
        <w:rPr>
          <w:rFonts w:ascii="宋体" w:hAnsi="宋体" w:cs="Arial" w:hint="eastAsia"/>
          <w:color w:val="FF0000"/>
          <w:kern w:val="0"/>
          <w:sz w:val="24"/>
          <w:szCs w:val="24"/>
        </w:rPr>
        <w:br/>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1</w:t>
      </w:r>
      <w:r>
        <w:rPr>
          <w:rFonts w:ascii="宋体" w:hAnsi="宋体" w:cs="Arial" w:hint="eastAsia"/>
          <w:color w:val="FF0000"/>
          <w:kern w:val="0"/>
          <w:sz w:val="24"/>
          <w:szCs w:val="24"/>
        </w:rPr>
        <w:t>、根据《工业和信息化部、国家统计局、国家发展和改革委员会、财政部关于印发中小企业划型标准规定的通知》（工信部联企业</w:t>
      </w:r>
      <w:r>
        <w:rPr>
          <w:rFonts w:ascii="宋体" w:hAnsi="宋体" w:cs="Arial" w:hint="eastAsia"/>
          <w:color w:val="FF0000"/>
          <w:kern w:val="0"/>
          <w:sz w:val="24"/>
          <w:szCs w:val="24"/>
        </w:rPr>
        <w:t>[2011]300</w:t>
      </w:r>
      <w:r>
        <w:rPr>
          <w:rFonts w:ascii="宋体" w:hAnsi="宋体" w:cs="Arial" w:hint="eastAsia"/>
          <w:color w:val="FF0000"/>
          <w:kern w:val="0"/>
          <w:sz w:val="24"/>
          <w:szCs w:val="24"/>
        </w:rPr>
        <w:t>号）规定的划分标准</w:t>
      </w:r>
      <w:r>
        <w:rPr>
          <w:rFonts w:hint="eastAsia"/>
          <w:color w:val="FF0000"/>
          <w:sz w:val="24"/>
          <w:szCs w:val="24"/>
        </w:rPr>
        <w:t>，本公司</w:t>
      </w:r>
      <w:r>
        <w:rPr>
          <w:rFonts w:ascii="宋体" w:hAnsi="宋体" w:cs="Arial" w:hint="eastAsia"/>
          <w:color w:val="FF0000"/>
          <w:kern w:val="0"/>
          <w:sz w:val="24"/>
          <w:szCs w:val="24"/>
        </w:rPr>
        <w:t>为</w:t>
      </w:r>
      <w:r>
        <w:rPr>
          <w:rFonts w:ascii="宋体" w:hAnsi="宋体" w:cs="Arial" w:hint="eastAsia"/>
          <w:color w:val="FF0000"/>
          <w:kern w:val="0"/>
          <w:sz w:val="24"/>
          <w:szCs w:val="24"/>
        </w:rPr>
        <w:t>______</w:t>
      </w:r>
      <w:r>
        <w:rPr>
          <w:rFonts w:ascii="宋体" w:hAnsi="宋体" w:cs="Arial" w:hint="eastAsia"/>
          <w:color w:val="FF0000"/>
          <w:kern w:val="0"/>
          <w:sz w:val="24"/>
          <w:szCs w:val="24"/>
        </w:rPr>
        <w:t>（请填写：中型、小型、微型）企业。</w:t>
      </w:r>
    </w:p>
    <w:p w:rsidR="0004275F" w:rsidRDefault="0087230C">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w:t>
      </w:r>
      <w:r>
        <w:rPr>
          <w:rFonts w:ascii="宋体" w:hAnsi="宋体" w:cs="Arial" w:hint="eastAsia"/>
          <w:color w:val="FF0000"/>
          <w:kern w:val="0"/>
          <w:sz w:val="24"/>
          <w:szCs w:val="24"/>
        </w:rPr>
        <w:t>、本公司参加</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单位的</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项目采购活动提供本企业制造的货物，由本企业承担工程、提供服务，或者提供其他</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（请填写：中型、小型、微型）企业制造的货物。本条所称货物不包括使用大型企业注册商标的货物。</w:t>
      </w:r>
    </w:p>
    <w:p w:rsidR="0004275F" w:rsidRDefault="0087230C">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w:t>
      </w:r>
      <w:r>
        <w:rPr>
          <w:rFonts w:ascii="宋体" w:hAnsi="宋体" w:cs="Arial" w:hint="eastAsia"/>
          <w:color w:val="FF0000"/>
          <w:kern w:val="0"/>
          <w:sz w:val="24"/>
          <w:szCs w:val="24"/>
        </w:rPr>
        <w:t>担相应责任。</w:t>
      </w:r>
    </w:p>
    <w:p w:rsidR="0004275F" w:rsidRDefault="0004275F">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4275F" w:rsidRDefault="0087230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04275F" w:rsidRDefault="0004275F">
      <w:pPr>
        <w:widowControl/>
        <w:spacing w:before="100" w:beforeAutospacing="1" w:after="100" w:afterAutospacing="1" w:line="360" w:lineRule="auto"/>
        <w:jc w:val="left"/>
        <w:rPr>
          <w:rFonts w:ascii="宋体" w:hAnsi="宋体"/>
          <w:color w:val="000000"/>
          <w:sz w:val="24"/>
          <w:szCs w:val="24"/>
        </w:rPr>
      </w:pPr>
    </w:p>
    <w:p w:rsidR="0004275F" w:rsidRDefault="0087230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4275F" w:rsidRDefault="0087230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04275F" w:rsidRDefault="0087230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04275F" w:rsidRDefault="0004275F">
      <w:pPr>
        <w:autoSpaceDE w:val="0"/>
        <w:autoSpaceDN w:val="0"/>
        <w:adjustRightInd w:val="0"/>
        <w:spacing w:line="360" w:lineRule="auto"/>
        <w:jc w:val="center"/>
        <w:outlineLvl w:val="0"/>
        <w:rPr>
          <w:rFonts w:ascii="宋体" w:hAnsi="宋体" w:cs="Arial"/>
          <w:color w:val="000000"/>
          <w:kern w:val="0"/>
          <w:sz w:val="24"/>
          <w:szCs w:val="24"/>
        </w:rPr>
      </w:pPr>
    </w:p>
    <w:p w:rsidR="0004275F" w:rsidRDefault="0004275F">
      <w:pPr>
        <w:autoSpaceDE w:val="0"/>
        <w:autoSpaceDN w:val="0"/>
        <w:adjustRightInd w:val="0"/>
        <w:spacing w:line="360" w:lineRule="auto"/>
        <w:jc w:val="center"/>
        <w:outlineLvl w:val="0"/>
        <w:rPr>
          <w:rFonts w:ascii="宋体" w:hAnsi="宋体"/>
          <w:b/>
          <w:bCs/>
          <w:color w:val="000000"/>
          <w:sz w:val="36"/>
          <w:szCs w:val="36"/>
        </w:rPr>
      </w:pPr>
    </w:p>
    <w:p w:rsidR="0004275F" w:rsidRDefault="0004275F">
      <w:pPr>
        <w:autoSpaceDE w:val="0"/>
        <w:autoSpaceDN w:val="0"/>
        <w:adjustRightInd w:val="0"/>
        <w:spacing w:line="360" w:lineRule="auto"/>
        <w:jc w:val="center"/>
        <w:outlineLvl w:val="0"/>
        <w:rPr>
          <w:rFonts w:ascii="宋体" w:hAnsi="宋体"/>
          <w:b/>
          <w:bCs/>
          <w:color w:val="000000"/>
          <w:sz w:val="36"/>
          <w:szCs w:val="36"/>
        </w:rPr>
      </w:pPr>
    </w:p>
    <w:p w:rsidR="0004275F" w:rsidRDefault="0087230C">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 xml:space="preserve">4.10 </w:t>
      </w:r>
      <w:r>
        <w:rPr>
          <w:rFonts w:ascii="宋体" w:hAnsi="宋体" w:hint="eastAsia"/>
          <w:b/>
          <w:bCs/>
          <w:color w:val="000000"/>
          <w:sz w:val="36"/>
          <w:szCs w:val="36"/>
        </w:rPr>
        <w:t>残疾人福利性单位声明函</w:t>
      </w:r>
    </w:p>
    <w:bookmarkEnd w:id="8"/>
    <w:bookmarkEnd w:id="9"/>
    <w:p w:rsidR="0004275F" w:rsidRDefault="0004275F">
      <w:pPr>
        <w:spacing w:line="360" w:lineRule="auto"/>
        <w:rPr>
          <w:rFonts w:ascii="宋体" w:hAnsi="宋体"/>
          <w:szCs w:val="21"/>
        </w:rPr>
      </w:pPr>
    </w:p>
    <w:p w:rsidR="0004275F" w:rsidRDefault="0087230C">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04275F" w:rsidRDefault="0087230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4275F" w:rsidRDefault="0004275F">
      <w:pPr>
        <w:spacing w:line="360" w:lineRule="auto"/>
        <w:rPr>
          <w:rFonts w:ascii="宋体" w:hAnsi="宋体"/>
          <w:sz w:val="24"/>
          <w:szCs w:val="24"/>
        </w:rPr>
      </w:pPr>
    </w:p>
    <w:p w:rsidR="0004275F" w:rsidRDefault="0004275F">
      <w:pPr>
        <w:spacing w:line="360" w:lineRule="auto"/>
        <w:rPr>
          <w:rFonts w:ascii="宋体" w:hAnsi="宋体"/>
          <w:sz w:val="24"/>
          <w:szCs w:val="24"/>
        </w:rPr>
      </w:pPr>
    </w:p>
    <w:p w:rsidR="0004275F" w:rsidRDefault="0087230C">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04275F" w:rsidRDefault="0087230C">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04275F" w:rsidRDefault="0004275F"/>
    <w:p w:rsidR="0004275F" w:rsidRDefault="0004275F"/>
    <w:p w:rsidR="0004275F" w:rsidRDefault="0004275F"/>
    <w:p w:rsidR="0004275F" w:rsidRDefault="0004275F"/>
    <w:p w:rsidR="0004275F" w:rsidRDefault="0004275F"/>
    <w:p w:rsidR="0004275F" w:rsidRDefault="0004275F"/>
    <w:p w:rsidR="0004275F" w:rsidRDefault="0004275F"/>
    <w:p w:rsidR="0004275F" w:rsidRDefault="008723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04275F" w:rsidRDefault="0087230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04275F" w:rsidRDefault="0004275F">
      <w:pPr>
        <w:widowControl/>
        <w:spacing w:before="100" w:beforeAutospacing="1" w:after="100" w:afterAutospacing="1" w:line="360" w:lineRule="auto"/>
        <w:jc w:val="center"/>
        <w:rPr>
          <w:rFonts w:ascii="宋体" w:hAnsi="宋体"/>
          <w:b/>
          <w:bCs/>
          <w:color w:val="000000"/>
          <w:sz w:val="36"/>
          <w:szCs w:val="36"/>
        </w:rPr>
      </w:pPr>
    </w:p>
    <w:p w:rsidR="0004275F" w:rsidRDefault="0004275F">
      <w:pPr>
        <w:widowControl/>
        <w:spacing w:before="100" w:beforeAutospacing="1" w:after="100" w:afterAutospacing="1" w:line="360" w:lineRule="auto"/>
        <w:jc w:val="center"/>
        <w:rPr>
          <w:rFonts w:ascii="宋体" w:hAnsi="宋体"/>
          <w:b/>
          <w:bCs/>
          <w:color w:val="000000"/>
          <w:sz w:val="36"/>
          <w:szCs w:val="36"/>
        </w:rPr>
      </w:pPr>
    </w:p>
    <w:p w:rsidR="0004275F" w:rsidRDefault="0004275F"/>
    <w:p w:rsidR="0004275F" w:rsidRDefault="0004275F"/>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04275F">
      <w:pPr>
        <w:autoSpaceDE w:val="0"/>
        <w:autoSpaceDN w:val="0"/>
        <w:adjustRightInd w:val="0"/>
        <w:spacing w:line="360" w:lineRule="auto"/>
        <w:jc w:val="center"/>
        <w:rPr>
          <w:rFonts w:asciiTheme="minorEastAsia" w:hAnsiTheme="minorEastAsia" w:cs="黑体"/>
          <w:b/>
          <w:bCs/>
          <w:sz w:val="44"/>
          <w:szCs w:val="44"/>
          <w:lang w:val="zh-CN"/>
        </w:rPr>
      </w:pPr>
    </w:p>
    <w:p w:rsidR="0004275F" w:rsidRDefault="008723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4275F" w:rsidRDefault="0004275F"/>
    <w:p w:rsidR="0004275F" w:rsidRDefault="0004275F"/>
    <w:p w:rsidR="0004275F" w:rsidRDefault="0004275F"/>
    <w:p w:rsidR="0004275F" w:rsidRDefault="0087230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4275F" w:rsidRDefault="0087230C">
      <w:pPr>
        <w:spacing w:line="360" w:lineRule="auto"/>
        <w:jc w:val="center"/>
        <w:rPr>
          <w:rFonts w:ascii="宋体" w:hAnsi="宋体"/>
          <w:b/>
          <w:bCs/>
          <w:color w:val="000000"/>
          <w:sz w:val="28"/>
          <w:szCs w:val="28"/>
        </w:rPr>
      </w:pPr>
      <w:r>
        <w:rPr>
          <w:rFonts w:ascii="宋体" w:hAnsi="宋体"/>
          <w:b/>
          <w:bCs/>
          <w:color w:val="000000"/>
          <w:sz w:val="28"/>
          <w:szCs w:val="28"/>
        </w:rPr>
        <w:t> </w:t>
      </w:r>
    </w:p>
    <w:p w:rsidR="0004275F" w:rsidRDefault="0004275F"/>
    <w:p w:rsidR="0004275F" w:rsidRDefault="0004275F"/>
    <w:p w:rsidR="0004275F" w:rsidRDefault="0004275F"/>
    <w:p w:rsidR="0004275F" w:rsidRDefault="0004275F"/>
    <w:p w:rsidR="0004275F" w:rsidRDefault="0004275F"/>
    <w:p w:rsidR="0004275F" w:rsidRDefault="0004275F"/>
    <w:p w:rsidR="0004275F" w:rsidRDefault="0004275F"/>
    <w:sectPr w:rsidR="0004275F" w:rsidSect="0004275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30C" w:rsidRDefault="0087230C" w:rsidP="0004275F">
      <w:r>
        <w:separator/>
      </w:r>
    </w:p>
  </w:endnote>
  <w:endnote w:type="continuationSeparator" w:id="0">
    <w:p w:rsidR="0087230C" w:rsidRDefault="0087230C" w:rsidP="00042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5F" w:rsidRDefault="0004275F">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4275F" w:rsidRDefault="0004275F">
                <w:pPr>
                  <w:pStyle w:val="a9"/>
                </w:pPr>
                <w:r>
                  <w:fldChar w:fldCharType="begin"/>
                </w:r>
                <w:r w:rsidR="0087230C">
                  <w:instrText xml:space="preserve"> PAGE  \* MERGEFORMAT </w:instrText>
                </w:r>
                <w:r>
                  <w:fldChar w:fldCharType="separate"/>
                </w:r>
                <w:r w:rsidR="0099367E">
                  <w:rPr>
                    <w:noProof/>
                  </w:rPr>
                  <w:t>36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30C" w:rsidRDefault="0087230C" w:rsidP="0004275F">
      <w:r>
        <w:separator/>
      </w:r>
    </w:p>
  </w:footnote>
  <w:footnote w:type="continuationSeparator" w:id="0">
    <w:p w:rsidR="0087230C" w:rsidRDefault="0087230C" w:rsidP="00042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67C"/>
    <w:rsid w:val="000159BD"/>
    <w:rsid w:val="00015CB5"/>
    <w:rsid w:val="00016ECB"/>
    <w:rsid w:val="00020755"/>
    <w:rsid w:val="00025E45"/>
    <w:rsid w:val="000311FB"/>
    <w:rsid w:val="000328B5"/>
    <w:rsid w:val="00034E53"/>
    <w:rsid w:val="0003556C"/>
    <w:rsid w:val="000400E2"/>
    <w:rsid w:val="00040A19"/>
    <w:rsid w:val="0004275F"/>
    <w:rsid w:val="0004289A"/>
    <w:rsid w:val="00043FBC"/>
    <w:rsid w:val="000463C9"/>
    <w:rsid w:val="00047B44"/>
    <w:rsid w:val="000530F0"/>
    <w:rsid w:val="00056CD3"/>
    <w:rsid w:val="000609FD"/>
    <w:rsid w:val="00061CC7"/>
    <w:rsid w:val="00065BB1"/>
    <w:rsid w:val="00067819"/>
    <w:rsid w:val="0007075F"/>
    <w:rsid w:val="00073DCF"/>
    <w:rsid w:val="0007588A"/>
    <w:rsid w:val="00077FF3"/>
    <w:rsid w:val="00082C6E"/>
    <w:rsid w:val="00086DE9"/>
    <w:rsid w:val="00092652"/>
    <w:rsid w:val="000936D5"/>
    <w:rsid w:val="00093BD2"/>
    <w:rsid w:val="00094806"/>
    <w:rsid w:val="000B59E9"/>
    <w:rsid w:val="000C05E8"/>
    <w:rsid w:val="000C393F"/>
    <w:rsid w:val="000C4A2C"/>
    <w:rsid w:val="000C57C8"/>
    <w:rsid w:val="000C5930"/>
    <w:rsid w:val="000C6651"/>
    <w:rsid w:val="000C6CC0"/>
    <w:rsid w:val="000C6E80"/>
    <w:rsid w:val="000D532F"/>
    <w:rsid w:val="000D74F9"/>
    <w:rsid w:val="000E263E"/>
    <w:rsid w:val="000E264F"/>
    <w:rsid w:val="000E4F3B"/>
    <w:rsid w:val="000E5C96"/>
    <w:rsid w:val="000F57A1"/>
    <w:rsid w:val="001008C2"/>
    <w:rsid w:val="001052E3"/>
    <w:rsid w:val="00110C26"/>
    <w:rsid w:val="0011232C"/>
    <w:rsid w:val="0011325E"/>
    <w:rsid w:val="00113568"/>
    <w:rsid w:val="0011423B"/>
    <w:rsid w:val="001217E5"/>
    <w:rsid w:val="001262C8"/>
    <w:rsid w:val="00126B7D"/>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B36"/>
    <w:rsid w:val="001C0F1B"/>
    <w:rsid w:val="001C309B"/>
    <w:rsid w:val="001C6C61"/>
    <w:rsid w:val="001D0627"/>
    <w:rsid w:val="001D357E"/>
    <w:rsid w:val="001D3FB6"/>
    <w:rsid w:val="001D46FE"/>
    <w:rsid w:val="001D6E54"/>
    <w:rsid w:val="001E1B0A"/>
    <w:rsid w:val="001E386E"/>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3A8F"/>
    <w:rsid w:val="00235E0B"/>
    <w:rsid w:val="00243B01"/>
    <w:rsid w:val="00247570"/>
    <w:rsid w:val="00247938"/>
    <w:rsid w:val="002507BA"/>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6EE5"/>
    <w:rsid w:val="002E744B"/>
    <w:rsid w:val="0030587D"/>
    <w:rsid w:val="00311DA9"/>
    <w:rsid w:val="0031527C"/>
    <w:rsid w:val="00316537"/>
    <w:rsid w:val="00316973"/>
    <w:rsid w:val="00316D67"/>
    <w:rsid w:val="00321A4B"/>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149B"/>
    <w:rsid w:val="003D2A39"/>
    <w:rsid w:val="003D486E"/>
    <w:rsid w:val="003D6EA0"/>
    <w:rsid w:val="003E4CE5"/>
    <w:rsid w:val="003E5D20"/>
    <w:rsid w:val="003E7330"/>
    <w:rsid w:val="003F635C"/>
    <w:rsid w:val="00400336"/>
    <w:rsid w:val="004040EC"/>
    <w:rsid w:val="00414D08"/>
    <w:rsid w:val="00420293"/>
    <w:rsid w:val="00421C7F"/>
    <w:rsid w:val="004224AA"/>
    <w:rsid w:val="00423139"/>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8601D"/>
    <w:rsid w:val="0049069C"/>
    <w:rsid w:val="004A1281"/>
    <w:rsid w:val="004A35BF"/>
    <w:rsid w:val="004A3D12"/>
    <w:rsid w:val="004A69C6"/>
    <w:rsid w:val="004C00FF"/>
    <w:rsid w:val="004C084D"/>
    <w:rsid w:val="004C15CA"/>
    <w:rsid w:val="004C3610"/>
    <w:rsid w:val="004C6843"/>
    <w:rsid w:val="004D1A38"/>
    <w:rsid w:val="004D7FCC"/>
    <w:rsid w:val="004E0CE8"/>
    <w:rsid w:val="004E3BC4"/>
    <w:rsid w:val="004F3FD7"/>
    <w:rsid w:val="004F551F"/>
    <w:rsid w:val="004F6FBD"/>
    <w:rsid w:val="004F797A"/>
    <w:rsid w:val="0050133C"/>
    <w:rsid w:val="0050216B"/>
    <w:rsid w:val="005021E8"/>
    <w:rsid w:val="005061AD"/>
    <w:rsid w:val="005075CA"/>
    <w:rsid w:val="00510715"/>
    <w:rsid w:val="00510D29"/>
    <w:rsid w:val="005119C1"/>
    <w:rsid w:val="00512E1D"/>
    <w:rsid w:val="00515B77"/>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3AE"/>
    <w:rsid w:val="005A1C0C"/>
    <w:rsid w:val="005A3462"/>
    <w:rsid w:val="005A55D5"/>
    <w:rsid w:val="005B439F"/>
    <w:rsid w:val="005B6237"/>
    <w:rsid w:val="005C10B0"/>
    <w:rsid w:val="005C2157"/>
    <w:rsid w:val="005C2C3A"/>
    <w:rsid w:val="005D272E"/>
    <w:rsid w:val="005D5852"/>
    <w:rsid w:val="005D5944"/>
    <w:rsid w:val="005D5E11"/>
    <w:rsid w:val="005D77CF"/>
    <w:rsid w:val="005E0D81"/>
    <w:rsid w:val="005E1286"/>
    <w:rsid w:val="005E1918"/>
    <w:rsid w:val="005E2E64"/>
    <w:rsid w:val="005E4F9E"/>
    <w:rsid w:val="005E6DCD"/>
    <w:rsid w:val="005F09E9"/>
    <w:rsid w:val="005F3918"/>
    <w:rsid w:val="005F79E3"/>
    <w:rsid w:val="006010BB"/>
    <w:rsid w:val="00601DC9"/>
    <w:rsid w:val="00603BB7"/>
    <w:rsid w:val="006070B9"/>
    <w:rsid w:val="006211BD"/>
    <w:rsid w:val="00621788"/>
    <w:rsid w:val="00622134"/>
    <w:rsid w:val="00622FF6"/>
    <w:rsid w:val="006341CB"/>
    <w:rsid w:val="00636AAD"/>
    <w:rsid w:val="00644E97"/>
    <w:rsid w:val="00651415"/>
    <w:rsid w:val="00666D41"/>
    <w:rsid w:val="006674B6"/>
    <w:rsid w:val="0066760C"/>
    <w:rsid w:val="00671218"/>
    <w:rsid w:val="00680403"/>
    <w:rsid w:val="00681A9E"/>
    <w:rsid w:val="0068441A"/>
    <w:rsid w:val="00685CAE"/>
    <w:rsid w:val="00687238"/>
    <w:rsid w:val="0069117B"/>
    <w:rsid w:val="006931A9"/>
    <w:rsid w:val="006951C7"/>
    <w:rsid w:val="006A3357"/>
    <w:rsid w:val="006B3B14"/>
    <w:rsid w:val="006B7399"/>
    <w:rsid w:val="006C33F0"/>
    <w:rsid w:val="006C575E"/>
    <w:rsid w:val="006C757B"/>
    <w:rsid w:val="006D24FE"/>
    <w:rsid w:val="006D428C"/>
    <w:rsid w:val="006D7995"/>
    <w:rsid w:val="006E09B9"/>
    <w:rsid w:val="006E1073"/>
    <w:rsid w:val="006E2C2C"/>
    <w:rsid w:val="006E5294"/>
    <w:rsid w:val="006E69A9"/>
    <w:rsid w:val="006E7D75"/>
    <w:rsid w:val="006F42BD"/>
    <w:rsid w:val="006F4C1F"/>
    <w:rsid w:val="006F6068"/>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42CD"/>
    <w:rsid w:val="0075555D"/>
    <w:rsid w:val="00761164"/>
    <w:rsid w:val="007642BA"/>
    <w:rsid w:val="00765E10"/>
    <w:rsid w:val="00771B80"/>
    <w:rsid w:val="00773878"/>
    <w:rsid w:val="00775A7C"/>
    <w:rsid w:val="00775C43"/>
    <w:rsid w:val="00784839"/>
    <w:rsid w:val="00790B4C"/>
    <w:rsid w:val="007942AC"/>
    <w:rsid w:val="007A05F2"/>
    <w:rsid w:val="007A0F7B"/>
    <w:rsid w:val="007A1777"/>
    <w:rsid w:val="007A219C"/>
    <w:rsid w:val="007B14B3"/>
    <w:rsid w:val="007B3355"/>
    <w:rsid w:val="007C23FB"/>
    <w:rsid w:val="007C4218"/>
    <w:rsid w:val="007C5B6A"/>
    <w:rsid w:val="007C6809"/>
    <w:rsid w:val="007D100D"/>
    <w:rsid w:val="007D2BA0"/>
    <w:rsid w:val="007D37EB"/>
    <w:rsid w:val="007D6EF3"/>
    <w:rsid w:val="007E2A0C"/>
    <w:rsid w:val="007E503D"/>
    <w:rsid w:val="007F0606"/>
    <w:rsid w:val="007F1CC8"/>
    <w:rsid w:val="007F224A"/>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230C"/>
    <w:rsid w:val="00875099"/>
    <w:rsid w:val="008824BB"/>
    <w:rsid w:val="008868B3"/>
    <w:rsid w:val="00893816"/>
    <w:rsid w:val="00894121"/>
    <w:rsid w:val="00896627"/>
    <w:rsid w:val="008A2EEF"/>
    <w:rsid w:val="008A532F"/>
    <w:rsid w:val="008A735D"/>
    <w:rsid w:val="008B1EBC"/>
    <w:rsid w:val="008B3760"/>
    <w:rsid w:val="008B4CCA"/>
    <w:rsid w:val="008B62B1"/>
    <w:rsid w:val="008B6376"/>
    <w:rsid w:val="008C0905"/>
    <w:rsid w:val="008C380D"/>
    <w:rsid w:val="008C4848"/>
    <w:rsid w:val="008E0022"/>
    <w:rsid w:val="008E36C2"/>
    <w:rsid w:val="008E7034"/>
    <w:rsid w:val="00901DE2"/>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A25"/>
    <w:rsid w:val="00971DFC"/>
    <w:rsid w:val="00973BD1"/>
    <w:rsid w:val="00974710"/>
    <w:rsid w:val="00976944"/>
    <w:rsid w:val="00977773"/>
    <w:rsid w:val="0097777D"/>
    <w:rsid w:val="009836F6"/>
    <w:rsid w:val="00992F1F"/>
    <w:rsid w:val="0099354B"/>
    <w:rsid w:val="0099367E"/>
    <w:rsid w:val="00994A8A"/>
    <w:rsid w:val="009A0AC7"/>
    <w:rsid w:val="009A296B"/>
    <w:rsid w:val="009A2BC5"/>
    <w:rsid w:val="009A47E3"/>
    <w:rsid w:val="009A6410"/>
    <w:rsid w:val="009A6F91"/>
    <w:rsid w:val="009B3ABA"/>
    <w:rsid w:val="009C12AB"/>
    <w:rsid w:val="009C35AA"/>
    <w:rsid w:val="009C5225"/>
    <w:rsid w:val="009D0D89"/>
    <w:rsid w:val="009D24B7"/>
    <w:rsid w:val="009D28D3"/>
    <w:rsid w:val="009D704B"/>
    <w:rsid w:val="009E037C"/>
    <w:rsid w:val="009E1FE4"/>
    <w:rsid w:val="009E2AB7"/>
    <w:rsid w:val="009E483D"/>
    <w:rsid w:val="009E4943"/>
    <w:rsid w:val="009E4E47"/>
    <w:rsid w:val="009E6006"/>
    <w:rsid w:val="009F55F0"/>
    <w:rsid w:val="009F6831"/>
    <w:rsid w:val="00A011CB"/>
    <w:rsid w:val="00A02102"/>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2F53"/>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1799"/>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3D4A"/>
    <w:rsid w:val="00BB42A7"/>
    <w:rsid w:val="00BB51F6"/>
    <w:rsid w:val="00BB5686"/>
    <w:rsid w:val="00BB6CC2"/>
    <w:rsid w:val="00BC01E9"/>
    <w:rsid w:val="00BC05E7"/>
    <w:rsid w:val="00BC1187"/>
    <w:rsid w:val="00BC6082"/>
    <w:rsid w:val="00BD0FE7"/>
    <w:rsid w:val="00BD3AFF"/>
    <w:rsid w:val="00BF1DA5"/>
    <w:rsid w:val="00BF21E1"/>
    <w:rsid w:val="00C00538"/>
    <w:rsid w:val="00C06F9E"/>
    <w:rsid w:val="00C1514A"/>
    <w:rsid w:val="00C22D5B"/>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2A8D"/>
    <w:rsid w:val="00CB5066"/>
    <w:rsid w:val="00CB5576"/>
    <w:rsid w:val="00CC1121"/>
    <w:rsid w:val="00CD2133"/>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0624"/>
    <w:rsid w:val="00D311DE"/>
    <w:rsid w:val="00D31F0B"/>
    <w:rsid w:val="00D344E7"/>
    <w:rsid w:val="00D35049"/>
    <w:rsid w:val="00D409E1"/>
    <w:rsid w:val="00D44821"/>
    <w:rsid w:val="00D54C29"/>
    <w:rsid w:val="00D60BC1"/>
    <w:rsid w:val="00D72E5B"/>
    <w:rsid w:val="00D85124"/>
    <w:rsid w:val="00D87AE5"/>
    <w:rsid w:val="00D87CA6"/>
    <w:rsid w:val="00D90CE2"/>
    <w:rsid w:val="00D95770"/>
    <w:rsid w:val="00DA3386"/>
    <w:rsid w:val="00DA70EB"/>
    <w:rsid w:val="00DB4C7C"/>
    <w:rsid w:val="00DB748A"/>
    <w:rsid w:val="00DC5A3D"/>
    <w:rsid w:val="00DD0C9E"/>
    <w:rsid w:val="00DD116A"/>
    <w:rsid w:val="00DD1648"/>
    <w:rsid w:val="00DE5E53"/>
    <w:rsid w:val="00DF3C89"/>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0D92"/>
    <w:rsid w:val="00E63001"/>
    <w:rsid w:val="00E670F2"/>
    <w:rsid w:val="00E71FE4"/>
    <w:rsid w:val="00E72B34"/>
    <w:rsid w:val="00E85524"/>
    <w:rsid w:val="00E86419"/>
    <w:rsid w:val="00E86D2C"/>
    <w:rsid w:val="00E8799C"/>
    <w:rsid w:val="00E87E2A"/>
    <w:rsid w:val="00E906B8"/>
    <w:rsid w:val="00E956EC"/>
    <w:rsid w:val="00EA0782"/>
    <w:rsid w:val="00EA20BB"/>
    <w:rsid w:val="00EB05D1"/>
    <w:rsid w:val="00EB2492"/>
    <w:rsid w:val="00EB3D1C"/>
    <w:rsid w:val="00EB4C15"/>
    <w:rsid w:val="00EC028A"/>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36452"/>
    <w:rsid w:val="00F43428"/>
    <w:rsid w:val="00F44074"/>
    <w:rsid w:val="00F4626B"/>
    <w:rsid w:val="00F51389"/>
    <w:rsid w:val="00F51ED8"/>
    <w:rsid w:val="00F51FCE"/>
    <w:rsid w:val="00F54292"/>
    <w:rsid w:val="00F5466E"/>
    <w:rsid w:val="00F6477D"/>
    <w:rsid w:val="00F66967"/>
    <w:rsid w:val="00F66D61"/>
    <w:rsid w:val="00F67F31"/>
    <w:rsid w:val="00F71411"/>
    <w:rsid w:val="00F7178F"/>
    <w:rsid w:val="00F75216"/>
    <w:rsid w:val="00F76EDF"/>
    <w:rsid w:val="00F847FE"/>
    <w:rsid w:val="00F849D7"/>
    <w:rsid w:val="00F85FCF"/>
    <w:rsid w:val="00F86140"/>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1A167CC1"/>
    <w:rsid w:val="40DB1211"/>
    <w:rsid w:val="4E143220"/>
    <w:rsid w:val="54A757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5F"/>
    <w:pPr>
      <w:widowControl w:val="0"/>
      <w:jc w:val="both"/>
    </w:pPr>
    <w:rPr>
      <w:kern w:val="2"/>
      <w:sz w:val="21"/>
      <w:szCs w:val="22"/>
    </w:rPr>
  </w:style>
  <w:style w:type="paragraph" w:styleId="1">
    <w:name w:val="heading 1"/>
    <w:basedOn w:val="a"/>
    <w:next w:val="a"/>
    <w:link w:val="1Char"/>
    <w:qFormat/>
    <w:rsid w:val="0004275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4275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4275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4275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04275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04275F"/>
    <w:pPr>
      <w:spacing w:after="120"/>
    </w:pPr>
  </w:style>
  <w:style w:type="paragraph" w:styleId="a5">
    <w:name w:val="Normal Indent"/>
    <w:basedOn w:val="a"/>
    <w:qFormat/>
    <w:rsid w:val="0004275F"/>
    <w:pPr>
      <w:ind w:firstLine="425"/>
    </w:pPr>
    <w:rPr>
      <w:rFonts w:ascii="Times New Roman" w:eastAsia="宋体" w:hAnsi="Times New Roman" w:cs="Times New Roman"/>
      <w:szCs w:val="20"/>
    </w:rPr>
  </w:style>
  <w:style w:type="paragraph" w:styleId="a6">
    <w:name w:val="caption"/>
    <w:basedOn w:val="a"/>
    <w:next w:val="a"/>
    <w:qFormat/>
    <w:rsid w:val="0004275F"/>
    <w:rPr>
      <w:rFonts w:ascii="Arial" w:eastAsia="黑体" w:hAnsi="Arial" w:cs="Arial"/>
      <w:sz w:val="20"/>
      <w:szCs w:val="20"/>
    </w:rPr>
  </w:style>
  <w:style w:type="paragraph" w:styleId="30">
    <w:name w:val="Body Text 3"/>
    <w:basedOn w:val="a"/>
    <w:link w:val="3Char0"/>
    <w:rsid w:val="0004275F"/>
    <w:rPr>
      <w:rFonts w:ascii="Times New Roman" w:eastAsia="宋体" w:hAnsi="Times New Roman" w:cs="Times New Roman"/>
      <w:color w:val="FF0000"/>
      <w:sz w:val="24"/>
      <w:szCs w:val="24"/>
    </w:rPr>
  </w:style>
  <w:style w:type="paragraph" w:styleId="5">
    <w:name w:val="toc 5"/>
    <w:basedOn w:val="a"/>
    <w:next w:val="a"/>
    <w:uiPriority w:val="39"/>
    <w:rsid w:val="0004275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04275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4275F"/>
    <w:rPr>
      <w:rFonts w:eastAsia="宋体"/>
      <w:sz w:val="24"/>
    </w:rPr>
  </w:style>
  <w:style w:type="paragraph" w:styleId="a8">
    <w:name w:val="Date"/>
    <w:basedOn w:val="a"/>
    <w:next w:val="a"/>
    <w:link w:val="Char2"/>
    <w:uiPriority w:val="99"/>
    <w:unhideWhenUsed/>
    <w:qFormat/>
    <w:rsid w:val="0004275F"/>
    <w:pPr>
      <w:ind w:leftChars="2500" w:left="100"/>
    </w:pPr>
  </w:style>
  <w:style w:type="paragraph" w:styleId="a9">
    <w:name w:val="footer"/>
    <w:basedOn w:val="a"/>
    <w:link w:val="Char3"/>
    <w:uiPriority w:val="99"/>
    <w:unhideWhenUsed/>
    <w:qFormat/>
    <w:rsid w:val="0004275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4275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04275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0427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4275F"/>
    <w:rPr>
      <w:rFonts w:ascii="Calibri" w:eastAsia="宋体" w:hAnsi="Calibri" w:cs="Times New Roman"/>
      <w:sz w:val="24"/>
      <w:szCs w:val="24"/>
    </w:rPr>
  </w:style>
  <w:style w:type="character" w:styleId="ac">
    <w:name w:val="Strong"/>
    <w:basedOn w:val="a0"/>
    <w:uiPriority w:val="22"/>
    <w:qFormat/>
    <w:rsid w:val="0004275F"/>
    <w:rPr>
      <w:b/>
      <w:bCs/>
    </w:rPr>
  </w:style>
  <w:style w:type="character" w:styleId="ad">
    <w:name w:val="FollowedHyperlink"/>
    <w:basedOn w:val="a0"/>
    <w:uiPriority w:val="99"/>
    <w:semiHidden/>
    <w:unhideWhenUsed/>
    <w:rsid w:val="0004275F"/>
    <w:rPr>
      <w:color w:val="800080" w:themeColor="followedHyperlink"/>
      <w:u w:val="single"/>
    </w:rPr>
  </w:style>
  <w:style w:type="character" w:styleId="ae">
    <w:name w:val="Emphasis"/>
    <w:basedOn w:val="a0"/>
    <w:uiPriority w:val="20"/>
    <w:qFormat/>
    <w:rsid w:val="0004275F"/>
    <w:rPr>
      <w:i/>
      <w:iCs/>
    </w:rPr>
  </w:style>
  <w:style w:type="character" w:styleId="af">
    <w:name w:val="Hyperlink"/>
    <w:basedOn w:val="a0"/>
    <w:uiPriority w:val="99"/>
    <w:unhideWhenUsed/>
    <w:qFormat/>
    <w:rsid w:val="0004275F"/>
    <w:rPr>
      <w:color w:val="0000FF"/>
      <w:u w:val="single"/>
    </w:rPr>
  </w:style>
  <w:style w:type="character" w:customStyle="1" w:styleId="1Char">
    <w:name w:val="标题 1 Char"/>
    <w:basedOn w:val="a0"/>
    <w:link w:val="1"/>
    <w:qFormat/>
    <w:rsid w:val="0004275F"/>
    <w:rPr>
      <w:rFonts w:ascii="Calibri" w:eastAsia="宋体" w:hAnsi="Calibri" w:cs="Times New Roman"/>
      <w:b/>
      <w:bCs/>
      <w:kern w:val="44"/>
      <w:sz w:val="44"/>
      <w:szCs w:val="44"/>
    </w:rPr>
  </w:style>
  <w:style w:type="character" w:customStyle="1" w:styleId="2Char">
    <w:name w:val="标题 2 Char"/>
    <w:basedOn w:val="a0"/>
    <w:link w:val="2"/>
    <w:qFormat/>
    <w:rsid w:val="0004275F"/>
    <w:rPr>
      <w:rFonts w:ascii="Arial" w:eastAsia="黑体" w:hAnsi="Arial" w:cs="Times New Roman"/>
      <w:b/>
      <w:bCs/>
      <w:kern w:val="0"/>
      <w:sz w:val="32"/>
      <w:szCs w:val="32"/>
    </w:rPr>
  </w:style>
  <w:style w:type="character" w:customStyle="1" w:styleId="3Char">
    <w:name w:val="标题 3 Char"/>
    <w:basedOn w:val="a0"/>
    <w:link w:val="3"/>
    <w:qFormat/>
    <w:rsid w:val="0004275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4275F"/>
    <w:rPr>
      <w:rFonts w:ascii="Arial" w:eastAsia="黑体" w:hAnsi="Arial" w:cs="Times New Roman"/>
      <w:b/>
      <w:bCs/>
      <w:kern w:val="0"/>
      <w:sz w:val="28"/>
      <w:szCs w:val="28"/>
    </w:rPr>
  </w:style>
  <w:style w:type="character" w:customStyle="1" w:styleId="Char1">
    <w:name w:val="纯文本 Char"/>
    <w:basedOn w:val="a0"/>
    <w:link w:val="a7"/>
    <w:qFormat/>
    <w:rsid w:val="0004275F"/>
    <w:rPr>
      <w:rFonts w:eastAsia="宋体"/>
      <w:sz w:val="24"/>
    </w:rPr>
  </w:style>
  <w:style w:type="character" w:customStyle="1" w:styleId="Char2">
    <w:name w:val="日期 Char"/>
    <w:basedOn w:val="a0"/>
    <w:link w:val="a8"/>
    <w:uiPriority w:val="99"/>
    <w:qFormat/>
    <w:rsid w:val="0004275F"/>
  </w:style>
  <w:style w:type="character" w:customStyle="1" w:styleId="Char3">
    <w:name w:val="页脚 Char"/>
    <w:basedOn w:val="a0"/>
    <w:link w:val="a9"/>
    <w:uiPriority w:val="99"/>
    <w:qFormat/>
    <w:rsid w:val="0004275F"/>
    <w:rPr>
      <w:sz w:val="18"/>
      <w:szCs w:val="18"/>
    </w:rPr>
  </w:style>
  <w:style w:type="character" w:customStyle="1" w:styleId="Char4">
    <w:name w:val="页眉 Char"/>
    <w:basedOn w:val="a0"/>
    <w:link w:val="aa"/>
    <w:uiPriority w:val="99"/>
    <w:qFormat/>
    <w:rsid w:val="0004275F"/>
    <w:rPr>
      <w:sz w:val="18"/>
      <w:szCs w:val="18"/>
    </w:rPr>
  </w:style>
  <w:style w:type="character" w:customStyle="1" w:styleId="Char10">
    <w:name w:val="纯文本 Char1"/>
    <w:qFormat/>
    <w:rsid w:val="0004275F"/>
    <w:rPr>
      <w:rFonts w:eastAsia="宋体"/>
      <w:sz w:val="24"/>
    </w:rPr>
  </w:style>
  <w:style w:type="paragraph" w:customStyle="1" w:styleId="Default">
    <w:name w:val="Default"/>
    <w:qFormat/>
    <w:rsid w:val="0004275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4275F"/>
    <w:pPr>
      <w:ind w:firstLineChars="200" w:firstLine="420"/>
    </w:pPr>
  </w:style>
  <w:style w:type="paragraph" w:styleId="af0">
    <w:name w:val="List Paragraph"/>
    <w:basedOn w:val="a"/>
    <w:unhideWhenUsed/>
    <w:qFormat/>
    <w:rsid w:val="0004275F"/>
    <w:pPr>
      <w:ind w:firstLineChars="200" w:firstLine="420"/>
    </w:pPr>
  </w:style>
  <w:style w:type="character" w:customStyle="1" w:styleId="CharChar">
    <w:name w:val="正文文本缩进 Char Char"/>
    <w:link w:val="13"/>
    <w:qFormat/>
    <w:rsid w:val="0004275F"/>
    <w:rPr>
      <w:rFonts w:ascii="宋体"/>
      <w:sz w:val="24"/>
    </w:rPr>
  </w:style>
  <w:style w:type="paragraph" w:customStyle="1" w:styleId="13">
    <w:name w:val="正文文本缩进1"/>
    <w:basedOn w:val="a"/>
    <w:link w:val="CharChar"/>
    <w:qFormat/>
    <w:rsid w:val="0004275F"/>
    <w:pPr>
      <w:spacing w:line="360" w:lineRule="auto"/>
      <w:ind w:firstLineChars="200" w:firstLine="480"/>
    </w:pPr>
    <w:rPr>
      <w:rFonts w:ascii="宋体"/>
      <w:sz w:val="24"/>
    </w:rPr>
  </w:style>
  <w:style w:type="character" w:customStyle="1" w:styleId="CharChar0">
    <w:name w:val="日期 Char Char"/>
    <w:link w:val="14"/>
    <w:qFormat/>
    <w:rsid w:val="0004275F"/>
    <w:rPr>
      <w:sz w:val="24"/>
    </w:rPr>
  </w:style>
  <w:style w:type="paragraph" w:customStyle="1" w:styleId="14">
    <w:name w:val="日期1"/>
    <w:basedOn w:val="a"/>
    <w:next w:val="a"/>
    <w:link w:val="CharChar0"/>
    <w:qFormat/>
    <w:rsid w:val="0004275F"/>
    <w:rPr>
      <w:sz w:val="24"/>
    </w:rPr>
  </w:style>
  <w:style w:type="paragraph" w:customStyle="1" w:styleId="15">
    <w:name w:val="正文缩进1"/>
    <w:basedOn w:val="a"/>
    <w:qFormat/>
    <w:rsid w:val="0004275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04275F"/>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04275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04275F"/>
    <w:rPr>
      <w:rFonts w:ascii="Times New Roman" w:eastAsia="宋体" w:hAnsi="Times New Roman" w:cs="Times New Roman"/>
      <w:color w:val="FF0000"/>
      <w:sz w:val="24"/>
      <w:szCs w:val="24"/>
    </w:rPr>
  </w:style>
  <w:style w:type="character" w:customStyle="1" w:styleId="edittexttarea">
    <w:name w:val="edittexttarea"/>
    <w:basedOn w:val="a0"/>
    <w:rsid w:val="0004275F"/>
  </w:style>
  <w:style w:type="paragraph" w:customStyle="1" w:styleId="11212">
    <w:name w:val="样式 标题 1 + 四号 居中 段前: 12 磅 段后: 12 磅 行距: 单倍行距"/>
    <w:basedOn w:val="1"/>
    <w:rsid w:val="0004275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4275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04275F"/>
  </w:style>
  <w:style w:type="character" w:customStyle="1" w:styleId="Char">
    <w:name w:val="正文首行缩进 Char"/>
    <w:basedOn w:val="Char0"/>
    <w:link w:val="a3"/>
    <w:rsid w:val="0004275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04275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707E7-4035-4EF0-9BCF-7583E137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72</Pages>
  <Words>6015</Words>
  <Characters>34291</Characters>
  <Application>Microsoft Office Word</Application>
  <DocSecurity>0</DocSecurity>
  <Lines>285</Lines>
  <Paragraphs>80</Paragraphs>
  <ScaleCrop>false</ScaleCrop>
  <Company>Sky123.Org</Company>
  <LinksUpToDate>false</LinksUpToDate>
  <CharactersWithSpaces>40226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151</cp:revision>
  <cp:lastPrinted>2018-07-31T02:20:00Z</cp:lastPrinted>
  <dcterms:created xsi:type="dcterms:W3CDTF">2018-04-16T02:52:00Z</dcterms:created>
  <dcterms:modified xsi:type="dcterms:W3CDTF">2018-11-13T01:48:00Z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