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73" w:rsidRDefault="00340E73">
      <w:pPr>
        <w:ind w:firstLineChars="300" w:firstLine="1325"/>
        <w:rPr>
          <w:rFonts w:asciiTheme="majorEastAsia" w:eastAsiaTheme="majorEastAsia" w:hAnsiTheme="majorEastAsia" w:cstheme="majorEastAsia"/>
          <w:b/>
          <w:bCs/>
          <w:sz w:val="44"/>
          <w:szCs w:val="44"/>
        </w:rPr>
      </w:pPr>
    </w:p>
    <w:p w:rsidR="00340E73" w:rsidRDefault="0043736E">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许昌市环境卫生管理处“环卫工人早餐供应商”项目</w:t>
      </w:r>
    </w:p>
    <w:p w:rsidR="00340E73" w:rsidRDefault="00340E73">
      <w:pPr>
        <w:rPr>
          <w:rFonts w:ascii="微软简隶书" w:eastAsia="微软简隶书"/>
          <w:u w:val="single"/>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43736E">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340E73">
      <w:pPr>
        <w:rPr>
          <w:rFonts w:ascii="微软简隶书" w:eastAsia="微软简隶书"/>
        </w:rPr>
      </w:pPr>
    </w:p>
    <w:p w:rsidR="00340E73" w:rsidRDefault="0043736E">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 ZFCG-G2018151号</w:t>
      </w:r>
    </w:p>
    <w:p w:rsidR="00340E73" w:rsidRDefault="0043736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采购单位：许昌市环境卫生管理处</w:t>
      </w:r>
    </w:p>
    <w:p w:rsidR="00340E73" w:rsidRDefault="0043736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340E73" w:rsidRDefault="00340E73">
      <w:pPr>
        <w:rPr>
          <w:rFonts w:asciiTheme="majorEastAsia" w:eastAsiaTheme="majorEastAsia" w:hAnsiTheme="majorEastAsia" w:cstheme="majorEastAsia"/>
          <w:b/>
          <w:bCs/>
          <w:sz w:val="36"/>
          <w:szCs w:val="36"/>
        </w:rPr>
      </w:pPr>
    </w:p>
    <w:p w:rsidR="00340E73" w:rsidRDefault="0043736E">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二〇一八年十月</w:t>
      </w:r>
      <w:r w:rsidR="000C345C">
        <w:rPr>
          <w:rFonts w:asciiTheme="majorEastAsia" w:eastAsiaTheme="majorEastAsia" w:hAnsiTheme="majorEastAsia" w:cstheme="majorEastAsia" w:hint="eastAsia"/>
          <w:b/>
          <w:bCs/>
          <w:sz w:val="36"/>
          <w:szCs w:val="36"/>
        </w:rPr>
        <w:t>十</w:t>
      </w:r>
      <w:r w:rsidR="000A278E">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日</w:t>
      </w:r>
    </w:p>
    <w:p w:rsidR="00340E73" w:rsidRDefault="00340E73">
      <w:pPr>
        <w:rPr>
          <w:rFonts w:asciiTheme="majorEastAsia" w:eastAsiaTheme="majorEastAsia" w:hAnsiTheme="majorEastAsia" w:cstheme="majorEastAsia"/>
          <w:b/>
          <w:bCs/>
          <w:sz w:val="36"/>
          <w:szCs w:val="36"/>
        </w:rPr>
      </w:pPr>
    </w:p>
    <w:p w:rsidR="00340E73" w:rsidRDefault="0043736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340E73" w:rsidRDefault="00340E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40E73" w:rsidRDefault="004373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40E73" w:rsidRDefault="004373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40E73" w:rsidRDefault="0043736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40E73" w:rsidRDefault="0043736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40E73" w:rsidRDefault="004373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40E73" w:rsidRDefault="004373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40E73" w:rsidRDefault="004373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40E73" w:rsidRDefault="004373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40E73" w:rsidRDefault="004373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40E73" w:rsidRDefault="004373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40E73" w:rsidRDefault="004373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40E73" w:rsidRDefault="004373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40E73" w:rsidRDefault="0043736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40E73" w:rsidRDefault="0043736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40E73" w:rsidRDefault="00340E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40E73" w:rsidRDefault="00340E7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340E73" w:rsidRDefault="0043736E">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t>第一章 投标邀请</w:t>
      </w:r>
    </w:p>
    <w:p w:rsidR="00340E73" w:rsidRDefault="00340E73">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340E73" w:rsidRDefault="0043736E">
      <w:pPr>
        <w:pStyle w:val="ab"/>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340E73" w:rsidRDefault="0043736E">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Pr>
          <w:rFonts w:asciiTheme="minorEastAsia" w:hAnsiTheme="minorEastAsia" w:cs="仿宋_GB2312" w:hint="eastAsia"/>
          <w:shd w:val="clear" w:color="auto" w:fill="FFFFFF"/>
        </w:rPr>
        <w:t>一）项目名称：环卫工人早餐供应商</w:t>
      </w:r>
    </w:p>
    <w:p w:rsidR="00340E73" w:rsidRDefault="0043736E">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 xml:space="preserve">（二）项目编号：ZFCG-G2018151号    </w:t>
      </w:r>
    </w:p>
    <w:p w:rsidR="00340E73" w:rsidRDefault="0043736E">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（三）采购方式：公开招标</w:t>
      </w:r>
    </w:p>
    <w:p w:rsidR="00340E73" w:rsidRDefault="0043736E">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（四）采购需求：向社会购买早餐供应商，标准为5元/餐/人，确保环卫工人吃上安全卫生营养丰富的早餐。服务年限为3年，每年签订一次合同。</w:t>
      </w:r>
    </w:p>
    <w:p w:rsidR="00340E73" w:rsidRDefault="0043736E">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（五）预算金额（最高限价）：4659225元/3年</w:t>
      </w:r>
    </w:p>
    <w:p w:rsidR="00340E73" w:rsidRDefault="0043736E">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（六）交付（服务、完工）时间 ：合同签订生效之日起3年</w:t>
      </w:r>
    </w:p>
    <w:p w:rsidR="00340E73" w:rsidRDefault="0043736E">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（七）交付（服务、完工）地点：许昌市中心区</w:t>
      </w:r>
    </w:p>
    <w:p w:rsidR="00340E73" w:rsidRDefault="0043736E">
      <w:pPr>
        <w:pStyle w:val="ab"/>
        <w:widowControl/>
        <w:shd w:val="clear" w:color="auto" w:fill="FFFFFF"/>
        <w:tabs>
          <w:tab w:val="center" w:pos="4632"/>
        </w:tabs>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（八）进口产品：不允许。</w:t>
      </w:r>
      <w:r>
        <w:rPr>
          <w:rFonts w:asciiTheme="minorEastAsia" w:hAnsiTheme="minorEastAsia" w:cs="仿宋_GB2312"/>
          <w:shd w:val="clear" w:color="auto" w:fill="FFFFFF"/>
        </w:rPr>
        <w:tab/>
      </w:r>
    </w:p>
    <w:p w:rsidR="00340E73" w:rsidRDefault="0043736E">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（九）分包：不允许。</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340E73" w:rsidRDefault="0043736E">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340E73" w:rsidRDefault="0043736E">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340E73" w:rsidRDefault="0043736E">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0C345C">
        <w:rPr>
          <w:rFonts w:asciiTheme="minorEastAsia" w:eastAsiaTheme="minorEastAsia" w:hAnsiTheme="minorEastAsia" w:cs="仿宋_GB2312" w:hint="eastAsia"/>
        </w:rPr>
        <w:t>11</w:t>
      </w:r>
      <w:r>
        <w:rPr>
          <w:rFonts w:asciiTheme="minorEastAsia" w:eastAsiaTheme="minorEastAsia" w:hAnsiTheme="minorEastAsia" w:cs="仿宋_GB2312" w:hint="eastAsia"/>
        </w:rPr>
        <w:t>月</w:t>
      </w:r>
      <w:r w:rsidR="000C345C">
        <w:rPr>
          <w:rFonts w:asciiTheme="minorEastAsia" w:eastAsiaTheme="minorEastAsia" w:hAnsiTheme="minorEastAsia" w:cs="仿宋_GB2312" w:hint="eastAsia"/>
        </w:rPr>
        <w:t>8</w:t>
      </w:r>
      <w:r>
        <w:rPr>
          <w:rFonts w:asciiTheme="minorEastAsia" w:eastAsiaTheme="minorEastAsia" w:hAnsiTheme="minorEastAsia" w:cs="仿宋_GB2312" w:hint="eastAsia"/>
        </w:rPr>
        <w:t>日</w:t>
      </w:r>
      <w:r w:rsidR="000C345C">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0C345C">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0C345C">
        <w:rPr>
          <w:rFonts w:asciiTheme="minorEastAsia" w:eastAsiaTheme="minorEastAsia" w:hAnsiTheme="minorEastAsia" w:cs="仿宋_GB2312" w:hint="eastAsia"/>
        </w:rPr>
        <w:t>四</w:t>
      </w:r>
      <w:r>
        <w:rPr>
          <w:rFonts w:asciiTheme="minorEastAsia" w:eastAsiaTheme="minorEastAsia" w:hAnsiTheme="minorEastAsia" w:cs="仿宋_GB2312" w:hint="eastAsia"/>
        </w:rPr>
        <w:t>室。</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340E73" w:rsidRDefault="0043736E">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采购人：许昌市环境卫生管理处</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址：魏都区车站路8号</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联系人：丁艳春      联系电话：0374-2788661</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340E73" w:rsidRDefault="004373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联系人：李女士              联系电话：0374-2968687</w:t>
      </w:r>
    </w:p>
    <w:p w:rsidR="00340E73" w:rsidRDefault="00340E73">
      <w:pPr>
        <w:rPr>
          <w:rFonts w:asciiTheme="minorEastAsia" w:hAnsiTheme="minorEastAsia"/>
          <w:sz w:val="24"/>
          <w:szCs w:val="24"/>
        </w:rPr>
      </w:pPr>
    </w:p>
    <w:p w:rsidR="00340E73" w:rsidRDefault="00340E73">
      <w:pPr>
        <w:rPr>
          <w:rFonts w:asciiTheme="minorEastAsia" w:hAnsiTheme="minorEastAsia" w:cs="仿宋_GB2312"/>
          <w:sz w:val="24"/>
          <w:szCs w:val="24"/>
          <w:shd w:val="clear" w:color="auto" w:fill="FFFFFF"/>
        </w:rPr>
      </w:pPr>
    </w:p>
    <w:p w:rsidR="00340E73" w:rsidRDefault="0043736E">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许昌市环境卫生管理处</w:t>
      </w:r>
    </w:p>
    <w:p w:rsidR="00340E73" w:rsidRDefault="0043736E">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二〇一八年十月</w:t>
      </w:r>
      <w:r w:rsidR="00167360">
        <w:rPr>
          <w:rFonts w:asciiTheme="minorEastAsia" w:hAnsiTheme="minorEastAsia" w:cs="仿宋_GB2312" w:hint="eastAsia"/>
          <w:sz w:val="24"/>
          <w:szCs w:val="24"/>
        </w:rPr>
        <w:t>十</w:t>
      </w:r>
      <w:r w:rsidR="000A278E">
        <w:rPr>
          <w:rFonts w:asciiTheme="minorEastAsia" w:hAnsiTheme="minorEastAsia" w:cs="仿宋_GB2312" w:hint="eastAsia"/>
          <w:sz w:val="24"/>
          <w:szCs w:val="24"/>
        </w:rPr>
        <w:t>八</w:t>
      </w:r>
      <w:r>
        <w:rPr>
          <w:rFonts w:asciiTheme="minorEastAsia" w:hAnsiTheme="minorEastAsia" w:cs="仿宋_GB2312" w:hint="eastAsia"/>
          <w:sz w:val="24"/>
          <w:szCs w:val="24"/>
        </w:rPr>
        <w:t>日</w:t>
      </w: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340E73">
      <w:pPr>
        <w:spacing w:line="360" w:lineRule="auto"/>
        <w:rPr>
          <w:rFonts w:hAnsi="宋体"/>
          <w:b/>
          <w:sz w:val="28"/>
          <w:szCs w:val="28"/>
        </w:rPr>
      </w:pPr>
    </w:p>
    <w:p w:rsidR="00340E73" w:rsidRDefault="0043736E">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340E73" w:rsidRDefault="0043736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40E73" w:rsidRDefault="00340E73">
      <w:pPr>
        <w:pStyle w:val="a3"/>
        <w:ind w:firstLine="321"/>
        <w:rPr>
          <w:rFonts w:ascii="仿宋_GB2312" w:eastAsia="仿宋_GB2312"/>
          <w:b/>
          <w:sz w:val="32"/>
          <w:szCs w:val="32"/>
        </w:rPr>
      </w:pPr>
    </w:p>
    <w:p w:rsidR="00340E73" w:rsidRDefault="0043736E">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340E73" w:rsidRDefault="0043736E">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340E73" w:rsidRDefault="0043736E">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340E73" w:rsidRDefault="0043736E">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340E73" w:rsidRDefault="0043736E">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340E73" w:rsidRDefault="0043736E">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340E73" w:rsidRDefault="0043736E">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340E73" w:rsidRDefault="0043736E">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340E73" w:rsidRDefault="0043736E">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340E73" w:rsidRDefault="0043736E">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lastRenderedPageBreak/>
        <w:t>（</w:t>
      </w:r>
      <w:hyperlink r:id="rId11" w:history="1">
        <w:r>
          <w:rPr>
            <w:rStyle w:val="af"/>
            <w:rFonts w:hAnsi="宋体"/>
            <w:color w:val="auto"/>
            <w:sz w:val="24"/>
            <w:szCs w:val="24"/>
          </w:rPr>
          <w:t>http://221.14.6.70:8088/ggzy/</w:t>
        </w:r>
      </w:hyperlink>
      <w:r>
        <w:rPr>
          <w:rFonts w:hAnsi="宋体" w:hint="eastAsia"/>
          <w:sz w:val="24"/>
          <w:szCs w:val="24"/>
        </w:rPr>
        <w:t>）。</w:t>
      </w:r>
    </w:p>
    <w:p w:rsidR="00340E73" w:rsidRDefault="0043736E">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340E73" w:rsidRDefault="0043736E">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340E73" w:rsidRDefault="0043736E">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340E73" w:rsidRDefault="0043736E">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340E73" w:rsidRDefault="0043736E">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340E73" w:rsidRDefault="0043736E">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340E73" w:rsidRDefault="00340E73">
      <w:pPr>
        <w:autoSpaceDE w:val="0"/>
        <w:autoSpaceDN w:val="0"/>
        <w:adjustRightInd w:val="0"/>
        <w:spacing w:line="700" w:lineRule="exact"/>
        <w:ind w:firstLine="560"/>
        <w:rPr>
          <w:rFonts w:asciiTheme="minorEastAsia" w:hAnsiTheme="minorEastAsia" w:cs="仿宋_GB2312"/>
          <w:sz w:val="24"/>
          <w:szCs w:val="24"/>
        </w:rPr>
      </w:pPr>
    </w:p>
    <w:p w:rsidR="00340E73" w:rsidRDefault="00340E73">
      <w:pPr>
        <w:autoSpaceDE w:val="0"/>
        <w:autoSpaceDN w:val="0"/>
        <w:adjustRightInd w:val="0"/>
        <w:spacing w:line="700" w:lineRule="exact"/>
        <w:ind w:firstLine="560"/>
        <w:rPr>
          <w:rFonts w:asciiTheme="minorEastAsia" w:hAnsiTheme="minorEastAsia" w:cs="仿宋_GB2312"/>
          <w:sz w:val="24"/>
          <w:szCs w:val="24"/>
        </w:rPr>
      </w:pPr>
    </w:p>
    <w:p w:rsidR="00340E73" w:rsidRDefault="00340E73">
      <w:pPr>
        <w:autoSpaceDE w:val="0"/>
        <w:autoSpaceDN w:val="0"/>
        <w:adjustRightInd w:val="0"/>
        <w:spacing w:line="700" w:lineRule="exact"/>
        <w:ind w:firstLine="560"/>
        <w:rPr>
          <w:rFonts w:asciiTheme="minorEastAsia" w:hAnsiTheme="minorEastAsia" w:cs="仿宋_GB2312"/>
          <w:sz w:val="24"/>
          <w:szCs w:val="24"/>
        </w:rPr>
      </w:pPr>
    </w:p>
    <w:p w:rsidR="00340E73" w:rsidRDefault="00340E73">
      <w:pPr>
        <w:autoSpaceDE w:val="0"/>
        <w:autoSpaceDN w:val="0"/>
        <w:adjustRightInd w:val="0"/>
        <w:spacing w:line="700" w:lineRule="exact"/>
        <w:ind w:firstLine="560"/>
        <w:rPr>
          <w:rFonts w:asciiTheme="minorEastAsia" w:hAnsiTheme="minorEastAsia" w:cs="仿宋_GB2312"/>
          <w:sz w:val="24"/>
          <w:szCs w:val="24"/>
        </w:rPr>
      </w:pPr>
    </w:p>
    <w:p w:rsidR="00340E73" w:rsidRDefault="00340E73">
      <w:pPr>
        <w:autoSpaceDE w:val="0"/>
        <w:autoSpaceDN w:val="0"/>
        <w:adjustRightInd w:val="0"/>
        <w:spacing w:line="700" w:lineRule="exact"/>
        <w:ind w:firstLine="560"/>
        <w:rPr>
          <w:rFonts w:asciiTheme="minorEastAsia" w:hAnsiTheme="minorEastAsia" w:cs="仿宋_GB2312"/>
          <w:sz w:val="24"/>
          <w:szCs w:val="24"/>
        </w:rPr>
      </w:pPr>
    </w:p>
    <w:p w:rsidR="00340E73" w:rsidRDefault="00340E73">
      <w:pPr>
        <w:autoSpaceDE w:val="0"/>
        <w:autoSpaceDN w:val="0"/>
        <w:adjustRightInd w:val="0"/>
        <w:spacing w:line="700" w:lineRule="exact"/>
        <w:ind w:firstLine="560"/>
        <w:rPr>
          <w:rFonts w:asciiTheme="minorEastAsia" w:hAnsiTheme="minorEastAsia" w:cs="仿宋_GB2312"/>
          <w:sz w:val="24"/>
          <w:szCs w:val="24"/>
        </w:rPr>
      </w:pPr>
    </w:p>
    <w:p w:rsidR="00340E73" w:rsidRDefault="00340E73">
      <w:pPr>
        <w:autoSpaceDE w:val="0"/>
        <w:autoSpaceDN w:val="0"/>
        <w:adjustRightInd w:val="0"/>
        <w:spacing w:line="700" w:lineRule="exact"/>
        <w:ind w:firstLine="560"/>
        <w:rPr>
          <w:rFonts w:asciiTheme="minorEastAsia" w:hAnsiTheme="minorEastAsia" w:cs="仿宋_GB2312"/>
          <w:sz w:val="24"/>
          <w:szCs w:val="24"/>
        </w:rPr>
      </w:pPr>
    </w:p>
    <w:p w:rsidR="00340E73" w:rsidRDefault="00340E73">
      <w:pPr>
        <w:autoSpaceDE w:val="0"/>
        <w:autoSpaceDN w:val="0"/>
        <w:adjustRightInd w:val="0"/>
        <w:spacing w:line="700" w:lineRule="exact"/>
        <w:ind w:firstLine="560"/>
        <w:rPr>
          <w:rFonts w:asciiTheme="minorEastAsia" w:hAnsiTheme="minorEastAsia" w:cs="仿宋_GB2312"/>
          <w:sz w:val="24"/>
          <w:szCs w:val="24"/>
        </w:rPr>
      </w:pPr>
    </w:p>
    <w:p w:rsidR="00340E73" w:rsidRDefault="00340E73">
      <w:pPr>
        <w:autoSpaceDE w:val="0"/>
        <w:autoSpaceDN w:val="0"/>
        <w:adjustRightInd w:val="0"/>
        <w:spacing w:line="700" w:lineRule="exact"/>
        <w:ind w:firstLine="560"/>
        <w:rPr>
          <w:rFonts w:asciiTheme="minorEastAsia" w:hAnsiTheme="minorEastAsia" w:cs="仿宋_GB2312"/>
          <w:sz w:val="24"/>
          <w:szCs w:val="24"/>
        </w:rPr>
      </w:pPr>
    </w:p>
    <w:p w:rsidR="00340E73" w:rsidRDefault="00340E73">
      <w:pPr>
        <w:autoSpaceDE w:val="0"/>
        <w:autoSpaceDN w:val="0"/>
        <w:adjustRightInd w:val="0"/>
        <w:spacing w:line="700" w:lineRule="exact"/>
        <w:ind w:firstLine="560"/>
        <w:rPr>
          <w:rFonts w:asciiTheme="minorEastAsia" w:hAnsiTheme="minorEastAsia" w:cs="仿宋_GB2312"/>
          <w:sz w:val="24"/>
          <w:szCs w:val="24"/>
        </w:rPr>
      </w:pPr>
    </w:p>
    <w:p w:rsidR="00340E73" w:rsidRDefault="00340E73">
      <w:pPr>
        <w:autoSpaceDE w:val="0"/>
        <w:autoSpaceDN w:val="0"/>
        <w:adjustRightInd w:val="0"/>
        <w:spacing w:line="700" w:lineRule="exact"/>
        <w:ind w:firstLine="560"/>
        <w:rPr>
          <w:rFonts w:asciiTheme="minorEastAsia" w:hAnsiTheme="minorEastAsia" w:cs="仿宋_GB2312"/>
          <w:sz w:val="24"/>
          <w:szCs w:val="24"/>
        </w:rPr>
      </w:pPr>
    </w:p>
    <w:p w:rsidR="00340E73" w:rsidRDefault="0043736E">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340E73" w:rsidRDefault="00340E73">
      <w:pPr>
        <w:rPr>
          <w:rFonts w:asciiTheme="majorEastAsia" w:eastAsiaTheme="majorEastAsia" w:hAnsiTheme="majorEastAsia" w:cs="宋体"/>
          <w:b/>
          <w:kern w:val="0"/>
          <w:sz w:val="32"/>
          <w:szCs w:val="32"/>
        </w:rPr>
      </w:pPr>
    </w:p>
    <w:p w:rsidR="00340E73" w:rsidRDefault="0043736E">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一、本项目需实现的功能或者目标</w:t>
      </w:r>
    </w:p>
    <w:p w:rsidR="00340E73" w:rsidRDefault="0043736E">
      <w:pPr>
        <w:autoSpaceDE w:val="0"/>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本项目为解决环卫工人早餐吃饭难问题，由财政出资向社会购买早餐供应商，标准为5元/餐/人，确保环卫工人吃上安全卫生营养丰富的早餐。</w:t>
      </w:r>
    </w:p>
    <w:p w:rsidR="00340E73" w:rsidRDefault="0043736E">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二、采购清单</w:t>
      </w:r>
    </w:p>
    <w:tbl>
      <w:tblPr>
        <w:tblW w:w="74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4"/>
        <w:gridCol w:w="1296"/>
        <w:gridCol w:w="3887"/>
        <w:gridCol w:w="778"/>
        <w:gridCol w:w="777"/>
      </w:tblGrid>
      <w:tr w:rsidR="00340E73">
        <w:trPr>
          <w:trHeight w:val="540"/>
        </w:trPr>
        <w:tc>
          <w:tcPr>
            <w:tcW w:w="7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40E73" w:rsidRDefault="0043736E">
            <w:pPr>
              <w:widowControl/>
              <w:spacing w:line="360" w:lineRule="auto"/>
              <w:jc w:val="center"/>
              <w:rPr>
                <w:rFonts w:ascii="Calibri" w:eastAsia="宋体" w:hAnsi="Calibri" w:cs="黑体"/>
                <w:szCs w:val="21"/>
              </w:rPr>
            </w:pPr>
            <w:r>
              <w:rPr>
                <w:rFonts w:ascii="仿宋" w:eastAsia="仿宋" w:hAnsi="仿宋" w:hint="eastAsia"/>
                <w:b/>
                <w:bCs/>
                <w:kern w:val="0"/>
                <w:sz w:val="24"/>
                <w:szCs w:val="24"/>
              </w:rPr>
              <w:t>序号</w:t>
            </w:r>
          </w:p>
        </w:tc>
        <w:tc>
          <w:tcPr>
            <w:tcW w:w="129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340E73" w:rsidRDefault="0043736E">
            <w:pPr>
              <w:widowControl/>
              <w:spacing w:line="360" w:lineRule="auto"/>
              <w:jc w:val="center"/>
              <w:rPr>
                <w:rFonts w:ascii="Calibri" w:eastAsia="宋体" w:hAnsi="Calibri" w:cs="黑体"/>
                <w:szCs w:val="21"/>
              </w:rPr>
            </w:pPr>
            <w:r>
              <w:rPr>
                <w:rFonts w:ascii="仿宋" w:eastAsia="仿宋" w:hAnsi="仿宋" w:hint="eastAsia"/>
                <w:b/>
                <w:bCs/>
                <w:kern w:val="0"/>
                <w:sz w:val="24"/>
                <w:szCs w:val="24"/>
              </w:rPr>
              <w:t>货物名称</w:t>
            </w:r>
          </w:p>
        </w:tc>
        <w:tc>
          <w:tcPr>
            <w:tcW w:w="3887"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340E73" w:rsidRDefault="0043736E">
            <w:pPr>
              <w:widowControl/>
              <w:spacing w:line="360" w:lineRule="auto"/>
              <w:jc w:val="center"/>
              <w:rPr>
                <w:rFonts w:ascii="Calibri" w:eastAsia="宋体" w:hAnsi="Calibri" w:cs="黑体"/>
                <w:szCs w:val="21"/>
              </w:rPr>
            </w:pPr>
            <w:r>
              <w:rPr>
                <w:rFonts w:ascii="仿宋" w:eastAsia="仿宋" w:hAnsi="仿宋" w:hint="eastAsia"/>
                <w:b/>
                <w:bCs/>
                <w:kern w:val="0"/>
                <w:sz w:val="24"/>
                <w:szCs w:val="24"/>
              </w:rPr>
              <w:t>技术规格及主要参数</w:t>
            </w:r>
          </w:p>
        </w:tc>
        <w:tc>
          <w:tcPr>
            <w:tcW w:w="77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340E73" w:rsidRDefault="0043736E">
            <w:pPr>
              <w:widowControl/>
              <w:spacing w:line="360" w:lineRule="auto"/>
              <w:jc w:val="center"/>
              <w:rPr>
                <w:rFonts w:ascii="Calibri" w:eastAsia="宋体" w:hAnsi="Calibri" w:cs="黑体"/>
                <w:szCs w:val="21"/>
              </w:rPr>
            </w:pPr>
            <w:r>
              <w:rPr>
                <w:rFonts w:ascii="仿宋" w:eastAsia="仿宋" w:hAnsi="仿宋" w:hint="eastAsia"/>
                <w:b/>
                <w:bCs/>
                <w:kern w:val="0"/>
                <w:sz w:val="24"/>
                <w:szCs w:val="24"/>
              </w:rPr>
              <w:t>单位</w:t>
            </w:r>
          </w:p>
        </w:tc>
        <w:tc>
          <w:tcPr>
            <w:tcW w:w="777"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340E73" w:rsidRDefault="0043736E">
            <w:pPr>
              <w:widowControl/>
              <w:spacing w:line="360" w:lineRule="auto"/>
              <w:jc w:val="center"/>
              <w:rPr>
                <w:rFonts w:ascii="Calibri" w:eastAsia="宋体" w:hAnsi="Calibri" w:cs="黑体"/>
                <w:szCs w:val="21"/>
              </w:rPr>
            </w:pPr>
            <w:r>
              <w:rPr>
                <w:rFonts w:ascii="仿宋" w:eastAsia="仿宋" w:hAnsi="仿宋" w:hint="eastAsia"/>
                <w:b/>
                <w:bCs/>
                <w:kern w:val="0"/>
                <w:sz w:val="24"/>
                <w:szCs w:val="24"/>
              </w:rPr>
              <w:t>数量</w:t>
            </w:r>
          </w:p>
        </w:tc>
      </w:tr>
      <w:tr w:rsidR="00340E73">
        <w:trPr>
          <w:trHeight w:val="575"/>
        </w:trPr>
        <w:tc>
          <w:tcPr>
            <w:tcW w:w="7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40E73" w:rsidRDefault="0043736E">
            <w:pPr>
              <w:widowControl/>
              <w:spacing w:line="360" w:lineRule="auto"/>
              <w:jc w:val="center"/>
              <w:rPr>
                <w:rFonts w:ascii="Calibri" w:eastAsia="宋体" w:hAnsi="Calibri" w:cs="黑体"/>
                <w:szCs w:val="21"/>
              </w:rPr>
            </w:pPr>
            <w:r>
              <w:rPr>
                <w:rFonts w:ascii="仿宋" w:eastAsia="仿宋" w:hAnsi="仿宋" w:hint="eastAsia"/>
                <w:kern w:val="0"/>
                <w:sz w:val="24"/>
                <w:szCs w:val="24"/>
              </w:rPr>
              <w:t>1</w:t>
            </w:r>
          </w:p>
        </w:tc>
        <w:tc>
          <w:tcPr>
            <w:tcW w:w="129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340E73" w:rsidRDefault="0043736E">
            <w:pPr>
              <w:widowControl/>
              <w:spacing w:line="360" w:lineRule="auto"/>
              <w:jc w:val="center"/>
              <w:rPr>
                <w:rFonts w:ascii="Calibri" w:eastAsia="宋体" w:hAnsi="Calibri" w:cs="黑体"/>
                <w:szCs w:val="21"/>
              </w:rPr>
            </w:pPr>
            <w:r>
              <w:rPr>
                <w:rFonts w:ascii="仿宋_GB2312" w:eastAsia="仿宋_GB2312" w:cs="仿宋" w:hint="eastAsia"/>
                <w:sz w:val="32"/>
                <w:szCs w:val="32"/>
              </w:rPr>
              <w:t>中心区环卫工人早餐供应商</w:t>
            </w:r>
            <w:r>
              <w:rPr>
                <w:rFonts w:ascii="宋体" w:eastAsia="宋体" w:hAnsi="宋体" w:cs="宋体" w:hint="eastAsia"/>
                <w:kern w:val="0"/>
                <w:sz w:val="24"/>
                <w:szCs w:val="24"/>
              </w:rPr>
              <w:t> </w:t>
            </w:r>
          </w:p>
        </w:tc>
        <w:tc>
          <w:tcPr>
            <w:tcW w:w="3887"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340E73" w:rsidRDefault="00340E73">
            <w:pPr>
              <w:pStyle w:val="HTML"/>
              <w:rPr>
                <w:rFonts w:ascii="仿宋_GB2312" w:eastAsia="仿宋_GB2312"/>
                <w:sz w:val="32"/>
                <w:szCs w:val="32"/>
              </w:rPr>
            </w:pPr>
          </w:p>
          <w:p w:rsidR="00340E73" w:rsidRDefault="0043736E">
            <w:pPr>
              <w:pStyle w:val="ab"/>
              <w:widowControl/>
              <w:shd w:val="clear" w:color="auto" w:fill="FFFFFF"/>
              <w:spacing w:line="360" w:lineRule="auto"/>
              <w:contextualSpacing/>
              <w:jc w:val="left"/>
              <w:rPr>
                <w:rFonts w:ascii="仿宋_GB2312" w:eastAsia="仿宋_GB2312" w:cs="仿宋"/>
                <w:sz w:val="32"/>
                <w:szCs w:val="32"/>
              </w:rPr>
            </w:pPr>
            <w:r>
              <w:rPr>
                <w:rFonts w:ascii="仿宋_GB2312" w:eastAsia="仿宋_GB2312" w:hint="eastAsia"/>
                <w:sz w:val="32"/>
                <w:szCs w:val="32"/>
                <w:shd w:val="clear" w:color="auto" w:fill="FFFFFF"/>
              </w:rPr>
              <w:t>1、投标人应满足900人左右早上6时40分至7时10分用餐的生产配送能力，并按采购人的要求分送到许昌市中心区不同的配送地点。</w:t>
            </w:r>
          </w:p>
          <w:p w:rsidR="00340E73" w:rsidRDefault="0043736E">
            <w:pPr>
              <w:pStyle w:val="ab"/>
              <w:widowControl/>
              <w:spacing w:line="240" w:lineRule="atLeast"/>
              <w:jc w:val="left"/>
              <w:rPr>
                <w:rFonts w:ascii="仿宋_GB2312" w:eastAsia="仿宋_GB2312" w:cs="黑体"/>
                <w:sz w:val="32"/>
                <w:szCs w:val="32"/>
              </w:rPr>
            </w:pPr>
            <w:r>
              <w:rPr>
                <w:rFonts w:ascii="仿宋_GB2312" w:eastAsia="仿宋_GB2312" w:hint="eastAsia"/>
                <w:kern w:val="0"/>
                <w:sz w:val="32"/>
                <w:szCs w:val="32"/>
              </w:rPr>
              <w:t>▲</w:t>
            </w:r>
            <w:r>
              <w:rPr>
                <w:rFonts w:ascii="仿宋_GB2312" w:eastAsia="仿宋_GB2312" w:hint="eastAsia"/>
                <w:sz w:val="32"/>
                <w:szCs w:val="32"/>
              </w:rPr>
              <w:t>2、包子重量为145g</w:t>
            </w:r>
          </w:p>
          <w:p w:rsidR="00340E73" w:rsidRDefault="0043736E">
            <w:pPr>
              <w:pStyle w:val="ab"/>
              <w:widowControl/>
              <w:spacing w:line="240" w:lineRule="atLeast"/>
              <w:jc w:val="left"/>
              <w:rPr>
                <w:rFonts w:ascii="仿宋_GB2312" w:eastAsia="仿宋_GB2312"/>
                <w:sz w:val="32"/>
                <w:szCs w:val="32"/>
              </w:rPr>
            </w:pPr>
            <w:r>
              <w:rPr>
                <w:rFonts w:ascii="仿宋_GB2312" w:eastAsia="仿宋_GB2312" w:hint="eastAsia"/>
                <w:kern w:val="0"/>
                <w:sz w:val="32"/>
                <w:szCs w:val="32"/>
              </w:rPr>
              <w:t>▲</w:t>
            </w:r>
            <w:r>
              <w:rPr>
                <w:rFonts w:ascii="仿宋_GB2312" w:eastAsia="仿宋_GB2312" w:hint="eastAsia"/>
                <w:sz w:val="32"/>
                <w:szCs w:val="32"/>
              </w:rPr>
              <w:t>3、豆沙包重量为145g</w:t>
            </w:r>
          </w:p>
          <w:p w:rsidR="00340E73" w:rsidRDefault="0043736E">
            <w:pPr>
              <w:pStyle w:val="ab"/>
              <w:widowControl/>
              <w:spacing w:line="240" w:lineRule="atLeast"/>
              <w:jc w:val="left"/>
              <w:rPr>
                <w:rFonts w:ascii="仿宋_GB2312" w:eastAsia="仿宋_GB2312"/>
                <w:sz w:val="32"/>
                <w:szCs w:val="32"/>
              </w:rPr>
            </w:pPr>
            <w:r>
              <w:rPr>
                <w:rFonts w:ascii="仿宋_GB2312" w:eastAsia="仿宋_GB2312" w:hint="eastAsia"/>
                <w:kern w:val="0"/>
                <w:sz w:val="32"/>
                <w:szCs w:val="32"/>
              </w:rPr>
              <w:t>▲</w:t>
            </w:r>
            <w:r>
              <w:rPr>
                <w:rFonts w:ascii="仿宋_GB2312" w:eastAsia="仿宋_GB2312" w:hint="eastAsia"/>
                <w:sz w:val="32"/>
                <w:szCs w:val="32"/>
              </w:rPr>
              <w:t>4、馒头重量为120g</w:t>
            </w:r>
          </w:p>
          <w:p w:rsidR="00340E73" w:rsidRDefault="0043736E">
            <w:pPr>
              <w:pStyle w:val="ab"/>
              <w:widowControl/>
              <w:spacing w:line="240" w:lineRule="atLeast"/>
              <w:jc w:val="left"/>
              <w:rPr>
                <w:rFonts w:ascii="仿宋_GB2312" w:eastAsia="仿宋_GB2312"/>
                <w:sz w:val="32"/>
                <w:szCs w:val="32"/>
              </w:rPr>
            </w:pPr>
            <w:r>
              <w:rPr>
                <w:rFonts w:ascii="仿宋_GB2312" w:eastAsia="仿宋_GB2312" w:hint="eastAsia"/>
                <w:kern w:val="0"/>
                <w:sz w:val="32"/>
                <w:szCs w:val="32"/>
              </w:rPr>
              <w:t>▲</w:t>
            </w:r>
            <w:r>
              <w:rPr>
                <w:rFonts w:ascii="仿宋_GB2312" w:eastAsia="仿宋_GB2312" w:hint="eastAsia"/>
                <w:sz w:val="32"/>
                <w:szCs w:val="32"/>
              </w:rPr>
              <w:t>5、油卷重量为120g</w:t>
            </w:r>
          </w:p>
          <w:p w:rsidR="00340E73" w:rsidRDefault="0043736E">
            <w:pPr>
              <w:pStyle w:val="ab"/>
              <w:widowControl/>
              <w:spacing w:line="240" w:lineRule="atLeast"/>
              <w:jc w:val="left"/>
              <w:rPr>
                <w:rFonts w:ascii="仿宋_GB2312" w:eastAsia="仿宋_GB2312"/>
                <w:sz w:val="32"/>
                <w:szCs w:val="32"/>
              </w:rPr>
            </w:pPr>
            <w:r>
              <w:rPr>
                <w:rFonts w:ascii="仿宋_GB2312" w:eastAsia="仿宋_GB2312" w:hint="eastAsia"/>
                <w:kern w:val="0"/>
                <w:sz w:val="32"/>
                <w:szCs w:val="32"/>
              </w:rPr>
              <w:t>▲</w:t>
            </w:r>
            <w:r>
              <w:rPr>
                <w:rFonts w:ascii="仿宋_GB2312" w:eastAsia="仿宋_GB2312" w:hint="eastAsia"/>
                <w:sz w:val="32"/>
                <w:szCs w:val="32"/>
              </w:rPr>
              <w:t>6、油饼重量为120g</w:t>
            </w:r>
          </w:p>
          <w:p w:rsidR="00340E73" w:rsidRDefault="0043736E">
            <w:pPr>
              <w:pStyle w:val="ab"/>
              <w:widowControl/>
              <w:spacing w:line="240" w:lineRule="atLeast"/>
              <w:jc w:val="left"/>
              <w:rPr>
                <w:rFonts w:ascii="仿宋_GB2312" w:eastAsia="仿宋_GB2312"/>
                <w:sz w:val="32"/>
                <w:szCs w:val="32"/>
              </w:rPr>
            </w:pPr>
            <w:r>
              <w:rPr>
                <w:rFonts w:ascii="仿宋_GB2312" w:eastAsia="仿宋_GB2312" w:hint="eastAsia"/>
                <w:sz w:val="32"/>
                <w:szCs w:val="32"/>
              </w:rPr>
              <w:t>7、粥每杯净含量为200ml</w:t>
            </w:r>
          </w:p>
          <w:p w:rsidR="00340E73" w:rsidRDefault="0043736E">
            <w:pPr>
              <w:pStyle w:val="ab"/>
              <w:widowControl/>
              <w:spacing w:line="240" w:lineRule="atLeast"/>
              <w:jc w:val="left"/>
              <w:rPr>
                <w:rFonts w:ascii="仿宋_GB2312" w:eastAsia="仿宋_GB2312"/>
                <w:sz w:val="32"/>
                <w:szCs w:val="32"/>
              </w:rPr>
            </w:pPr>
            <w:r>
              <w:rPr>
                <w:rFonts w:ascii="仿宋_GB2312" w:eastAsia="仿宋_GB2312" w:hint="eastAsia"/>
                <w:sz w:val="32"/>
                <w:szCs w:val="32"/>
              </w:rPr>
              <w:lastRenderedPageBreak/>
              <w:t>8、香菇酱每袋净含量为30g</w:t>
            </w:r>
          </w:p>
          <w:p w:rsidR="00340E73" w:rsidRDefault="0043736E">
            <w:pPr>
              <w:pStyle w:val="ab"/>
              <w:widowControl/>
              <w:spacing w:line="240" w:lineRule="atLeast"/>
              <w:jc w:val="left"/>
              <w:rPr>
                <w:rFonts w:ascii="仿宋_GB2312" w:eastAsia="仿宋_GB2312"/>
                <w:sz w:val="32"/>
                <w:szCs w:val="32"/>
              </w:rPr>
            </w:pPr>
            <w:r>
              <w:rPr>
                <w:rFonts w:ascii="仿宋_GB2312" w:eastAsia="仿宋_GB2312" w:hint="eastAsia"/>
                <w:sz w:val="32"/>
                <w:szCs w:val="32"/>
              </w:rPr>
              <w:t>9、咸菜每袋净含量为108g</w:t>
            </w:r>
          </w:p>
          <w:p w:rsidR="00340E73" w:rsidRDefault="0043736E">
            <w:pPr>
              <w:pStyle w:val="ab"/>
              <w:widowControl/>
              <w:spacing w:line="240" w:lineRule="atLeast"/>
              <w:jc w:val="left"/>
              <w:rPr>
                <w:rFonts w:ascii="仿宋_GB2312" w:eastAsia="仿宋_GB2312"/>
                <w:sz w:val="32"/>
                <w:szCs w:val="32"/>
              </w:rPr>
            </w:pPr>
            <w:r>
              <w:rPr>
                <w:rFonts w:ascii="仿宋_GB2312" w:eastAsia="仿宋_GB2312" w:hint="eastAsia"/>
                <w:sz w:val="32"/>
                <w:szCs w:val="32"/>
              </w:rPr>
              <w:t>10、面包每个净含量为110g</w:t>
            </w:r>
          </w:p>
          <w:p w:rsidR="00340E73" w:rsidRDefault="0043736E">
            <w:pPr>
              <w:pStyle w:val="ab"/>
              <w:widowControl/>
              <w:spacing w:line="240" w:lineRule="atLeast"/>
              <w:jc w:val="left"/>
              <w:rPr>
                <w:rFonts w:ascii="仿宋_GB2312" w:eastAsia="仿宋_GB2312"/>
                <w:sz w:val="32"/>
                <w:szCs w:val="32"/>
              </w:rPr>
            </w:pPr>
            <w:r>
              <w:rPr>
                <w:rFonts w:ascii="仿宋_GB2312" w:eastAsia="仿宋_GB2312" w:hint="eastAsia"/>
                <w:sz w:val="32"/>
                <w:szCs w:val="32"/>
              </w:rPr>
              <w:t>11、每周至少5天要提供鸭蛋或鸡蛋</w:t>
            </w:r>
          </w:p>
        </w:tc>
        <w:tc>
          <w:tcPr>
            <w:tcW w:w="77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340E73" w:rsidRDefault="0043736E">
            <w:pPr>
              <w:widowControl/>
              <w:spacing w:line="360" w:lineRule="auto"/>
              <w:jc w:val="center"/>
              <w:rPr>
                <w:rFonts w:ascii="Calibri" w:eastAsia="宋体" w:hAnsi="Calibri" w:cs="黑体"/>
                <w:szCs w:val="21"/>
              </w:rPr>
            </w:pPr>
            <w:r>
              <w:rPr>
                <w:rFonts w:ascii="仿宋" w:eastAsia="仿宋" w:hAnsi="仿宋" w:hint="eastAsia"/>
                <w:kern w:val="0"/>
                <w:sz w:val="24"/>
                <w:szCs w:val="24"/>
              </w:rPr>
              <w:lastRenderedPageBreak/>
              <w:t>年</w:t>
            </w:r>
          </w:p>
        </w:tc>
        <w:tc>
          <w:tcPr>
            <w:tcW w:w="777"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340E73" w:rsidRDefault="0043736E">
            <w:pPr>
              <w:widowControl/>
              <w:spacing w:line="360" w:lineRule="auto"/>
              <w:jc w:val="center"/>
              <w:rPr>
                <w:rFonts w:ascii="Calibri" w:eastAsia="宋体" w:hAnsi="Calibri" w:cs="黑体"/>
                <w:szCs w:val="21"/>
              </w:rPr>
            </w:pPr>
            <w:r>
              <w:rPr>
                <w:rFonts w:ascii="仿宋" w:eastAsia="仿宋" w:hAnsi="仿宋" w:hint="eastAsia"/>
                <w:kern w:val="0"/>
                <w:sz w:val="24"/>
                <w:szCs w:val="24"/>
              </w:rPr>
              <w:t>3</w:t>
            </w:r>
          </w:p>
        </w:tc>
      </w:tr>
    </w:tbl>
    <w:p w:rsidR="00340E73" w:rsidRDefault="0043736E">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340E73" w:rsidRDefault="0043736E">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三、采购标的的其他技术、服务等要求</w:t>
      </w:r>
    </w:p>
    <w:p w:rsidR="00340E73" w:rsidRDefault="0043736E">
      <w:pPr>
        <w:spacing w:line="360" w:lineRule="auto"/>
        <w:ind w:firstLineChars="200" w:firstLine="480"/>
        <w:contextualSpacing/>
        <w:rPr>
          <w:rFonts w:asciiTheme="minorEastAsia" w:hAnsiTheme="minorEastAsia" w:cs="微软雅黑"/>
          <w:sz w:val="24"/>
          <w:szCs w:val="24"/>
        </w:rPr>
      </w:pPr>
      <w:r>
        <w:rPr>
          <w:rFonts w:asciiTheme="minorEastAsia" w:hAnsiTheme="minorEastAsia" w:cs="微软雅黑" w:hint="eastAsia"/>
          <w:sz w:val="24"/>
          <w:szCs w:val="24"/>
        </w:rPr>
        <w:t>如遇政策规定调整，需方无法继续购买供方服务的，则需方有权终止本合同，需方不承担任何经济补偿和主体责任。该项目每天需另外配送68份早餐。</w:t>
      </w:r>
    </w:p>
    <w:p w:rsidR="00340E73" w:rsidRDefault="0043736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四、验收标准</w:t>
      </w:r>
    </w:p>
    <w:p w:rsidR="00340E73" w:rsidRPr="00167360" w:rsidRDefault="00167360" w:rsidP="00167360">
      <w:pPr>
        <w:widowControl/>
        <w:shd w:val="clear" w:color="auto" w:fill="FFFFFF"/>
        <w:spacing w:line="360" w:lineRule="auto"/>
        <w:ind w:firstLineChars="200" w:firstLine="480"/>
        <w:contextualSpacing/>
        <w:jc w:val="left"/>
        <w:rPr>
          <w:rFonts w:asciiTheme="minorEastAsia" w:hAnsiTheme="minorEastAsia" w:cs="微软雅黑"/>
          <w:sz w:val="24"/>
          <w:szCs w:val="24"/>
        </w:rPr>
      </w:pPr>
      <w:r w:rsidRPr="00167360">
        <w:rPr>
          <w:rFonts w:asciiTheme="minorEastAsia" w:hAnsiTheme="minorEastAsia" w:cs="微软雅黑" w:hint="eastAsia"/>
          <w:sz w:val="24"/>
          <w:szCs w:val="24"/>
        </w:rPr>
        <w:t>根据中标单位提供的早餐清单由接收人员逐一验收。</w:t>
      </w:r>
    </w:p>
    <w:p w:rsidR="00340E73" w:rsidRDefault="0043736E">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五、本项目预算金额(最高限价) 4659225元/3年。超出最高限价的投标无效。</w:t>
      </w:r>
    </w:p>
    <w:p w:rsidR="00340E73" w:rsidRDefault="0043736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340E73" w:rsidRDefault="0043736E">
      <w:pPr>
        <w:spacing w:line="360" w:lineRule="auto"/>
        <w:ind w:firstLineChars="200" w:firstLine="480"/>
        <w:contextualSpacing/>
        <w:rPr>
          <w:rFonts w:asciiTheme="minorEastAsia" w:hAnsiTheme="minorEastAsia" w:cs="微软雅黑"/>
          <w:sz w:val="24"/>
          <w:szCs w:val="24"/>
        </w:rPr>
      </w:pPr>
      <w:r>
        <w:rPr>
          <w:rFonts w:asciiTheme="minorEastAsia" w:hAnsiTheme="minorEastAsia" w:cs="微软雅黑" w:hint="eastAsia"/>
          <w:sz w:val="24"/>
          <w:szCs w:val="24"/>
        </w:rPr>
        <w:t>1、支付方式：银行转账</w:t>
      </w:r>
    </w:p>
    <w:p w:rsidR="00340E73" w:rsidRDefault="0043736E">
      <w:pPr>
        <w:spacing w:line="360" w:lineRule="auto"/>
        <w:ind w:firstLineChars="200" w:firstLine="480"/>
        <w:contextualSpacing/>
        <w:rPr>
          <w:rFonts w:asciiTheme="minorEastAsia" w:hAnsiTheme="minorEastAsia" w:cs="微软雅黑"/>
          <w:sz w:val="24"/>
          <w:szCs w:val="24"/>
        </w:rPr>
      </w:pPr>
      <w:r>
        <w:rPr>
          <w:rFonts w:asciiTheme="minorEastAsia" w:hAnsiTheme="minorEastAsia" w:cs="微软雅黑" w:hint="eastAsia"/>
          <w:sz w:val="24"/>
          <w:szCs w:val="24"/>
        </w:rPr>
        <w:t>2、支付时间及条件：采购单位每月20日之前向中标人支付上月所需经费。</w:t>
      </w:r>
    </w:p>
    <w:p w:rsidR="00340E73" w:rsidRDefault="0043736E">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七、其他要求</w:t>
      </w:r>
    </w:p>
    <w:p w:rsidR="00340E73" w:rsidRDefault="0043736E">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1、投标文件中须有详细的实施（技术）方案，否则为无效投标。</w:t>
      </w:r>
    </w:p>
    <w:p w:rsidR="00340E73" w:rsidRDefault="0043736E">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2、投标人应就该项目完整投标，</w:t>
      </w:r>
      <w:r>
        <w:rPr>
          <w:rFonts w:ascii="宋体" w:cs="宋体" w:hint="eastAsia"/>
          <w:b/>
          <w:sz w:val="24"/>
          <w:lang w:val="zh-CN"/>
        </w:rPr>
        <w:t>否则为无效投标。</w:t>
      </w:r>
    </w:p>
    <w:p w:rsidR="00340E73" w:rsidRDefault="0043736E">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3、本项目为交钥匙工程。</w:t>
      </w:r>
    </w:p>
    <w:p w:rsidR="00340E73" w:rsidRDefault="0043736E">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4、本项目招标文件中加◆项为不允许偏离的实质性要求和条件，无加◆的视为不允许负偏离。（如果有的话）</w:t>
      </w:r>
    </w:p>
    <w:p w:rsidR="00340E73" w:rsidRDefault="0043736E" w:rsidP="007028CF">
      <w:pPr>
        <w:widowControl/>
        <w:jc w:val="center"/>
        <w:rPr>
          <w:rFonts w:asciiTheme="majorEastAsia" w:eastAsiaTheme="majorEastAsia" w:hAnsiTheme="majorEastAsia" w:cs="宋体"/>
          <w:b/>
          <w:kern w:val="0"/>
          <w:sz w:val="36"/>
          <w:szCs w:val="36"/>
        </w:rPr>
      </w:pPr>
      <w:bookmarkStart w:id="0" w:name="_GoBack"/>
      <w:bookmarkEnd w:id="0"/>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投标人须知前附表</w:t>
      </w:r>
    </w:p>
    <w:p w:rsidR="00340E73" w:rsidRDefault="0043736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40E73">
        <w:trPr>
          <w:trHeight w:val="636"/>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40E73" w:rsidRDefault="0043736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40E73" w:rsidRDefault="0043736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40E73">
        <w:trPr>
          <w:trHeight w:val="1278"/>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40E73" w:rsidRDefault="004373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40E73" w:rsidRDefault="0043736E">
            <w:pPr>
              <w:rPr>
                <w:rFonts w:asciiTheme="minorEastAsia" w:hAnsiTheme="minorEastAsia" w:cs="仿宋_GB2312"/>
                <w:sz w:val="24"/>
                <w:szCs w:val="24"/>
              </w:rPr>
            </w:pPr>
            <w:r>
              <w:rPr>
                <w:rFonts w:asciiTheme="minorEastAsia" w:hAnsiTheme="minorEastAsia" w:cs="仿宋_GB2312" w:hint="eastAsia"/>
                <w:sz w:val="24"/>
                <w:szCs w:val="24"/>
              </w:rPr>
              <w:t>项目名称：环卫工人早餐供应商</w:t>
            </w:r>
          </w:p>
          <w:p w:rsidR="00340E73" w:rsidRDefault="004373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项目编号：ZFCG-G2018151号</w:t>
            </w:r>
          </w:p>
          <w:p w:rsidR="00340E73" w:rsidRDefault="0043736E">
            <w:pPr>
              <w:pStyle w:val="ab"/>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项目内容：向社会购买早餐供应商，标准为5元/餐/人，确保环卫工人吃上安全卫生营养丰富的早餐。服务年限为3年，每年签订一次合同。</w:t>
            </w:r>
          </w:p>
          <w:p w:rsidR="00340E73" w:rsidRDefault="0043736E">
            <w:pPr>
              <w:rPr>
                <w:rFonts w:asciiTheme="minorEastAsia" w:hAnsiTheme="minorEastAsia" w:cs="仿宋_GB2312"/>
                <w:sz w:val="24"/>
                <w:szCs w:val="24"/>
              </w:rPr>
            </w:pPr>
            <w:r>
              <w:rPr>
                <w:rFonts w:asciiTheme="minorEastAsia" w:hAnsiTheme="minorEastAsia" w:cs="仿宋_GB2312" w:hint="eastAsia"/>
                <w:sz w:val="24"/>
                <w:szCs w:val="24"/>
              </w:rPr>
              <w:t>项目地址：许昌市中心区</w:t>
            </w:r>
          </w:p>
        </w:tc>
      </w:tr>
      <w:tr w:rsidR="00340E73">
        <w:trPr>
          <w:trHeight w:val="1421"/>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40E73" w:rsidRDefault="004373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40E73" w:rsidRDefault="0043736E">
            <w:pPr>
              <w:rPr>
                <w:rFonts w:asciiTheme="minorEastAsia" w:hAnsiTheme="minorEastAsia" w:cs="仿宋_GB2312"/>
                <w:sz w:val="24"/>
                <w:szCs w:val="24"/>
              </w:rPr>
            </w:pPr>
            <w:r>
              <w:rPr>
                <w:rFonts w:asciiTheme="minorEastAsia" w:hAnsiTheme="minorEastAsia" w:cs="仿宋_GB2312" w:hint="eastAsia"/>
                <w:sz w:val="24"/>
                <w:szCs w:val="24"/>
              </w:rPr>
              <w:t>名称：许昌市环境卫生管理处</w:t>
            </w:r>
          </w:p>
          <w:p w:rsidR="00340E73" w:rsidRDefault="0043736E">
            <w:pPr>
              <w:rPr>
                <w:rFonts w:asciiTheme="minorEastAsia" w:hAnsiTheme="minorEastAsia" w:cs="仿宋_GB2312"/>
                <w:sz w:val="24"/>
                <w:szCs w:val="24"/>
              </w:rPr>
            </w:pPr>
            <w:r>
              <w:rPr>
                <w:rFonts w:asciiTheme="minorEastAsia" w:hAnsiTheme="minorEastAsia" w:cs="仿宋_GB2312" w:hint="eastAsia"/>
                <w:sz w:val="24"/>
                <w:szCs w:val="24"/>
              </w:rPr>
              <w:t>地址：魏都区车站路8号</w:t>
            </w:r>
          </w:p>
          <w:p w:rsidR="00340E73" w:rsidRDefault="0043736E">
            <w:pPr>
              <w:rPr>
                <w:rFonts w:asciiTheme="minorEastAsia" w:hAnsiTheme="minorEastAsia" w:cs="仿宋_GB2312"/>
                <w:sz w:val="24"/>
                <w:szCs w:val="24"/>
              </w:rPr>
            </w:pPr>
            <w:r>
              <w:rPr>
                <w:rFonts w:asciiTheme="minorEastAsia" w:hAnsiTheme="minorEastAsia" w:cs="仿宋_GB2312" w:hint="eastAsia"/>
                <w:sz w:val="24"/>
                <w:szCs w:val="24"/>
              </w:rPr>
              <w:t xml:space="preserve">联系人：丁艳春           电话：0374-2788661 </w:t>
            </w:r>
          </w:p>
        </w:tc>
      </w:tr>
      <w:tr w:rsidR="00340E73">
        <w:trPr>
          <w:trHeight w:val="323"/>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40E73" w:rsidRDefault="004373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40E73" w:rsidRDefault="004373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340E73" w:rsidRDefault="004373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340E73" w:rsidRDefault="004373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联系人：李女士                电话：0374-2968687</w:t>
            </w:r>
          </w:p>
        </w:tc>
      </w:tr>
      <w:tr w:rsidR="00340E73">
        <w:trPr>
          <w:trHeight w:val="90"/>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40E73" w:rsidRDefault="004373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340E73" w:rsidRDefault="0043736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40E73" w:rsidRDefault="004373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40E73" w:rsidRDefault="004373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40E73" w:rsidRDefault="004373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40E73" w:rsidRDefault="004373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40E73" w:rsidRDefault="004373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40E73" w:rsidRDefault="0043736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40E73" w:rsidRDefault="004373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340E73" w:rsidRDefault="004373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340E73" w:rsidRDefault="0043736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40E73" w:rsidRDefault="004373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40E73" w:rsidRDefault="0043736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40E73" w:rsidRDefault="004373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40E73" w:rsidRDefault="0043736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40E73" w:rsidRDefault="0043736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340E73" w:rsidRDefault="0043736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40E73" w:rsidRDefault="0043736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40E73" w:rsidRDefault="0043736E">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40E73" w:rsidRDefault="0043736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40E73">
        <w:trPr>
          <w:trHeight w:val="504"/>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40E73" w:rsidRDefault="0043736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340E73" w:rsidRDefault="0043736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102AE">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102AE">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40E73">
        <w:trPr>
          <w:trHeight w:val="504"/>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40E73" w:rsidRDefault="0043736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340E73" w:rsidRDefault="0043736E">
            <w:pPr>
              <w:rPr>
                <w:rFonts w:asciiTheme="minorEastAsia" w:hAnsiTheme="minorEastAsia" w:cs="宋体"/>
                <w:bCs/>
                <w:sz w:val="24"/>
                <w:szCs w:val="24"/>
                <w:lang w:val="zh-CN"/>
              </w:rPr>
            </w:pPr>
            <w:r>
              <w:rPr>
                <w:rFonts w:asciiTheme="minorEastAsia" w:hAnsiTheme="minorEastAsia" w:cs="宋体" w:hint="eastAsia"/>
                <w:bCs/>
                <w:sz w:val="24"/>
                <w:szCs w:val="24"/>
                <w:lang w:val="zh-CN"/>
              </w:rPr>
              <w:t>4659225元/3年，超出最高限价的投标无效</w:t>
            </w:r>
          </w:p>
        </w:tc>
      </w:tr>
      <w:tr w:rsidR="00340E73">
        <w:trPr>
          <w:trHeight w:val="907"/>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40E73" w:rsidRDefault="0043736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40E73" w:rsidRDefault="008102A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3736E">
              <w:rPr>
                <w:rFonts w:asciiTheme="minorEastAsia" w:hAnsiTheme="minorEastAsia" w:cs="宋体" w:hint="eastAsia"/>
                <w:b/>
                <w:kern w:val="0"/>
                <w:sz w:val="24"/>
                <w:szCs w:val="24"/>
                <w:lang w:val="zh-CN"/>
              </w:rPr>
              <w:instrText>eq \o\ac(□,</w:instrText>
            </w:r>
            <w:r w:rsidR="0043736E">
              <w:rPr>
                <w:rFonts w:asciiTheme="minorEastAsia" w:hAnsiTheme="minorEastAsia" w:cs="宋体" w:hint="eastAsia"/>
                <w:b/>
                <w:kern w:val="0"/>
                <w:position w:val="2"/>
                <w:sz w:val="24"/>
                <w:szCs w:val="24"/>
                <w:lang w:val="zh-CN"/>
              </w:rPr>
              <w:instrText>√</w:instrText>
            </w:r>
            <w:r w:rsidR="0043736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3736E">
              <w:rPr>
                <w:rFonts w:asciiTheme="minorEastAsia" w:hAnsiTheme="minorEastAsia" w:cs="宋体" w:hint="eastAsia"/>
                <w:bCs/>
                <w:sz w:val="24"/>
                <w:szCs w:val="24"/>
                <w:lang w:val="zh-CN"/>
              </w:rPr>
              <w:t>不组织</w:t>
            </w:r>
          </w:p>
          <w:p w:rsidR="00340E73" w:rsidRDefault="004373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40E73">
        <w:trPr>
          <w:trHeight w:val="907"/>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40E73" w:rsidRDefault="0043736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40E73" w:rsidRDefault="008102A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3736E">
              <w:rPr>
                <w:rFonts w:asciiTheme="minorEastAsia" w:hAnsiTheme="minorEastAsia" w:cs="宋体" w:hint="eastAsia"/>
                <w:b/>
                <w:kern w:val="0"/>
                <w:sz w:val="24"/>
                <w:szCs w:val="24"/>
                <w:lang w:val="zh-CN"/>
              </w:rPr>
              <w:instrText>eq \o\ac(□,</w:instrText>
            </w:r>
            <w:r w:rsidR="0043736E">
              <w:rPr>
                <w:rFonts w:asciiTheme="minorEastAsia" w:hAnsiTheme="minorEastAsia" w:cs="宋体" w:hint="eastAsia"/>
                <w:b/>
                <w:kern w:val="0"/>
                <w:position w:val="2"/>
                <w:sz w:val="24"/>
                <w:szCs w:val="24"/>
                <w:lang w:val="zh-CN"/>
              </w:rPr>
              <w:instrText>√</w:instrText>
            </w:r>
            <w:r w:rsidR="0043736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3736E">
              <w:rPr>
                <w:rFonts w:asciiTheme="minorEastAsia" w:hAnsiTheme="minorEastAsia" w:cs="宋体" w:hint="eastAsia"/>
                <w:bCs/>
                <w:sz w:val="24"/>
                <w:szCs w:val="24"/>
                <w:lang w:val="zh-CN"/>
              </w:rPr>
              <w:t>不召开</w:t>
            </w:r>
          </w:p>
          <w:p w:rsidR="00340E73" w:rsidRDefault="004373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40E73">
        <w:trPr>
          <w:trHeight w:val="504"/>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40E73" w:rsidRDefault="004373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40E73" w:rsidRDefault="008102AE">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3736E">
              <w:rPr>
                <w:rFonts w:asciiTheme="minorEastAsia" w:hAnsiTheme="minorEastAsia" w:cs="宋体" w:hint="eastAsia"/>
                <w:b/>
                <w:kern w:val="0"/>
                <w:sz w:val="24"/>
                <w:szCs w:val="24"/>
                <w:lang w:val="zh-CN"/>
              </w:rPr>
              <w:instrText>eq \o\ac(□,</w:instrText>
            </w:r>
            <w:r w:rsidR="0043736E">
              <w:rPr>
                <w:rFonts w:asciiTheme="minorEastAsia" w:hAnsiTheme="minorEastAsia" w:cs="宋体" w:hint="eastAsia"/>
                <w:b/>
                <w:kern w:val="0"/>
                <w:position w:val="2"/>
                <w:sz w:val="24"/>
                <w:szCs w:val="24"/>
                <w:lang w:val="zh-CN"/>
              </w:rPr>
              <w:instrText>√</w:instrText>
            </w:r>
            <w:r w:rsidR="0043736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3736E">
              <w:rPr>
                <w:rFonts w:asciiTheme="minorEastAsia" w:hAnsiTheme="minorEastAsia" w:cs="宋体" w:hint="eastAsia"/>
                <w:bCs/>
                <w:sz w:val="24"/>
                <w:szCs w:val="24"/>
                <w:lang w:val="zh-CN"/>
              </w:rPr>
              <w:t xml:space="preserve">不允许    </w:t>
            </w:r>
            <w:r w:rsidR="0043736E">
              <w:rPr>
                <w:rFonts w:asciiTheme="minorEastAsia" w:hAnsiTheme="minorEastAsia" w:cs="宋体" w:hint="eastAsia"/>
                <w:b/>
                <w:bCs/>
                <w:sz w:val="24"/>
                <w:szCs w:val="24"/>
                <w:lang w:val="zh-CN"/>
              </w:rPr>
              <w:t>□</w:t>
            </w:r>
            <w:r w:rsidR="0043736E">
              <w:rPr>
                <w:rFonts w:asciiTheme="minorEastAsia" w:hAnsiTheme="minorEastAsia" w:hint="eastAsia"/>
                <w:sz w:val="24"/>
                <w:szCs w:val="24"/>
              </w:rPr>
              <w:t>允许</w:t>
            </w:r>
          </w:p>
        </w:tc>
      </w:tr>
      <w:tr w:rsidR="00340E73">
        <w:trPr>
          <w:trHeight w:val="504"/>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40E73" w:rsidRDefault="004373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340E73" w:rsidRDefault="0043736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40E73" w:rsidRDefault="0043736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40E73">
        <w:trPr>
          <w:trHeight w:val="504"/>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40E73" w:rsidRDefault="004373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340E73" w:rsidRDefault="008102A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3736E">
              <w:rPr>
                <w:rFonts w:asciiTheme="minorEastAsia" w:hAnsiTheme="minorEastAsia" w:cs="宋体" w:hint="eastAsia"/>
                <w:b/>
                <w:kern w:val="0"/>
                <w:sz w:val="24"/>
                <w:szCs w:val="24"/>
                <w:lang w:val="zh-CN"/>
              </w:rPr>
              <w:instrText>eq \o\ac(□,</w:instrText>
            </w:r>
            <w:r w:rsidR="0043736E">
              <w:rPr>
                <w:rFonts w:asciiTheme="minorEastAsia" w:hAnsiTheme="minorEastAsia" w:cs="宋体" w:hint="eastAsia"/>
                <w:b/>
                <w:kern w:val="0"/>
                <w:position w:val="2"/>
                <w:sz w:val="24"/>
                <w:szCs w:val="24"/>
                <w:lang w:val="zh-CN"/>
              </w:rPr>
              <w:instrText>√</w:instrText>
            </w:r>
            <w:r w:rsidR="0043736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3736E">
              <w:rPr>
                <w:rFonts w:asciiTheme="minorEastAsia" w:hAnsiTheme="minorEastAsia" w:cs="宋体" w:hint="eastAsia"/>
                <w:bCs/>
                <w:sz w:val="24"/>
                <w:szCs w:val="24"/>
                <w:lang w:val="zh-CN"/>
              </w:rPr>
              <w:t xml:space="preserve">不允许   </w:t>
            </w:r>
            <w:r w:rsidR="0043736E">
              <w:rPr>
                <w:rFonts w:asciiTheme="minorEastAsia" w:hAnsiTheme="minorEastAsia" w:cs="宋体" w:hint="eastAsia"/>
                <w:b/>
                <w:bCs/>
                <w:sz w:val="24"/>
                <w:szCs w:val="24"/>
                <w:lang w:val="zh-CN"/>
              </w:rPr>
              <w:t>□</w:t>
            </w:r>
            <w:r w:rsidR="0043736E">
              <w:rPr>
                <w:rFonts w:asciiTheme="minorEastAsia" w:hAnsiTheme="minorEastAsia" w:cs="仿宋_GB2312" w:hint="eastAsia"/>
                <w:sz w:val="24"/>
                <w:szCs w:val="24"/>
              </w:rPr>
              <w:t>允许</w:t>
            </w:r>
          </w:p>
        </w:tc>
      </w:tr>
      <w:tr w:rsidR="00340E73">
        <w:trPr>
          <w:trHeight w:val="504"/>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40E73" w:rsidRDefault="004373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340E73" w:rsidRDefault="007028CF" w:rsidP="007028CF">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43736E">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11</w:t>
            </w:r>
            <w:r w:rsidR="0043736E">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8</w:t>
            </w:r>
            <w:r w:rsidR="0043736E">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43736E">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3736E">
              <w:rPr>
                <w:rFonts w:asciiTheme="minorEastAsia" w:hAnsiTheme="minorEastAsia" w:cs="宋体" w:hint="eastAsia"/>
                <w:bCs/>
                <w:sz w:val="24"/>
                <w:szCs w:val="24"/>
                <w:lang w:val="zh-CN"/>
              </w:rPr>
              <w:t>分（北京时间）</w:t>
            </w:r>
          </w:p>
        </w:tc>
      </w:tr>
      <w:tr w:rsidR="00340E73">
        <w:trPr>
          <w:trHeight w:val="504"/>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40E73" w:rsidRDefault="004373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40E73" w:rsidRDefault="004373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7028CF">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340E73">
        <w:trPr>
          <w:trHeight w:val="504"/>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40E73" w:rsidRDefault="0043736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40E73" w:rsidRDefault="004373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40E73" w:rsidRDefault="004373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金额：玖万叁仟元整（¥93000.00元）</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340E73" w:rsidRDefault="004373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340E73" w:rsidRDefault="004373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340E73" w:rsidRDefault="004373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Pr>
                <w:rFonts w:asciiTheme="minorEastAsia" w:hAnsiTheme="minorEastAsia" w:cs="仿宋_GB2312" w:hint="eastAsia"/>
                <w:sz w:val="24"/>
                <w:szCs w:val="24"/>
                <w:lang w:val="zh-CN"/>
              </w:rPr>
              <w:lastRenderedPageBreak/>
              <w:t>心保证金缴纳回执”以备查询。</w:t>
            </w:r>
          </w:p>
          <w:p w:rsidR="00340E73" w:rsidRDefault="004373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340E73" w:rsidRDefault="004373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40E73" w:rsidRDefault="004373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40E73" w:rsidRDefault="004373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40E73">
        <w:trPr>
          <w:trHeight w:val="1560"/>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40E73" w:rsidRDefault="004373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40E73" w:rsidRDefault="004373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中国·许昌许昌市政府网</w:t>
              </w:r>
            </w:hyperlink>
            <w:r>
              <w:rPr>
                <w:rFonts w:asciiTheme="minorEastAsia" w:hAnsiTheme="minorEastAsia" w:cs="宋体" w:hint="eastAsia"/>
                <w:sz w:val="24"/>
                <w:szCs w:val="24"/>
              </w:rPr>
              <w:t>》、《全国公共资源交易平台（河南省·许昌市）》</w:t>
            </w:r>
          </w:p>
        </w:tc>
      </w:tr>
      <w:tr w:rsidR="00340E73">
        <w:trPr>
          <w:trHeight w:val="510"/>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340E73" w:rsidRDefault="004373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340E73">
        <w:trPr>
          <w:trHeight w:val="510"/>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40E73" w:rsidRDefault="004373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40E73">
        <w:trPr>
          <w:trHeight w:val="510"/>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40E73" w:rsidRDefault="008102A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3736E">
              <w:rPr>
                <w:rFonts w:ascii="新宋体" w:eastAsia="新宋体" w:hAnsi="新宋体" w:hint="eastAsia"/>
                <w:b/>
                <w:sz w:val="24"/>
              </w:rPr>
              <w:instrText>eq \o\ac(□,√)</w:instrText>
            </w:r>
            <w:r>
              <w:rPr>
                <w:rFonts w:ascii="新宋体" w:eastAsia="新宋体" w:hAnsi="新宋体"/>
                <w:b/>
                <w:sz w:val="24"/>
              </w:rPr>
              <w:fldChar w:fldCharType="end"/>
            </w:r>
            <w:r w:rsidR="0043736E">
              <w:rPr>
                <w:rFonts w:ascii="新宋体" w:eastAsia="新宋体" w:hAnsi="新宋体" w:hint="eastAsia"/>
                <w:sz w:val="24"/>
              </w:rPr>
              <w:t>电子投标文件：成功上传至《全国公共资源交易平台（河南省·许昌市）》公共资源交易系统加密电子投标文件1份</w:t>
            </w:r>
            <w:r w:rsidR="0043736E">
              <w:rPr>
                <w:rFonts w:hAnsi="宋体" w:cs="宋体" w:hint="eastAsia"/>
                <w:sz w:val="24"/>
                <w:lang w:val="zh-CN"/>
              </w:rPr>
              <w:t>（文件格式为：</w:t>
            </w:r>
            <w:r w:rsidR="0043736E">
              <w:rPr>
                <w:rFonts w:hAnsi="宋体" w:cs="宋体" w:hint="eastAsia"/>
                <w:sz w:val="24"/>
                <w:lang w:val="zh-CN"/>
              </w:rPr>
              <w:t xml:space="preserve"> XXX</w:t>
            </w:r>
            <w:r w:rsidR="0043736E">
              <w:rPr>
                <w:rFonts w:hAnsi="宋体" w:cs="宋体" w:hint="eastAsia"/>
                <w:sz w:val="24"/>
                <w:lang w:val="zh-CN"/>
              </w:rPr>
              <w:t>公司</w:t>
            </w:r>
            <w:r w:rsidR="0043736E">
              <w:rPr>
                <w:rFonts w:hAnsi="宋体" w:cs="宋体" w:hint="eastAsia"/>
                <w:sz w:val="24"/>
                <w:lang w:val="zh-CN"/>
              </w:rPr>
              <w:t>XXX</w:t>
            </w:r>
            <w:r w:rsidR="0043736E">
              <w:rPr>
                <w:rFonts w:hAnsi="宋体" w:cs="宋体" w:hint="eastAsia"/>
                <w:sz w:val="24"/>
                <w:lang w:val="zh-CN"/>
              </w:rPr>
              <w:t>项目编号</w:t>
            </w:r>
            <w:r w:rsidR="0043736E">
              <w:rPr>
                <w:rFonts w:hAnsi="宋体" w:cs="宋体" w:hint="eastAsia"/>
                <w:sz w:val="24"/>
                <w:lang w:val="zh-CN"/>
              </w:rPr>
              <w:t>.file</w:t>
            </w:r>
            <w:r w:rsidR="0043736E">
              <w:rPr>
                <w:rFonts w:hAnsi="宋体" w:cs="宋体" w:hint="eastAsia"/>
                <w:sz w:val="24"/>
                <w:lang w:val="zh-CN"/>
              </w:rPr>
              <w:t>）。</w:t>
            </w:r>
            <w:r w:rsidR="0043736E">
              <w:rPr>
                <w:rFonts w:ascii="新宋体" w:eastAsia="新宋体" w:hAnsi="新宋体" w:hint="eastAsia"/>
                <w:sz w:val="24"/>
              </w:rPr>
              <w:t>使用电子介质存储的备份</w:t>
            </w:r>
            <w:r w:rsidR="0043736E">
              <w:rPr>
                <w:rFonts w:ascii="新宋体" w:eastAsia="新宋体" w:hAnsi="新宋体" w:hint="eastAsia"/>
                <w:sz w:val="24"/>
              </w:rPr>
              <w:lastRenderedPageBreak/>
              <w:t>文件1份（文件格式为：名称为“备份”的文件夹）。</w:t>
            </w:r>
          </w:p>
          <w:p w:rsidR="00340E73" w:rsidRDefault="008102A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3736E">
              <w:rPr>
                <w:rFonts w:ascii="新宋体" w:eastAsia="新宋体" w:hAnsi="新宋体" w:hint="eastAsia"/>
                <w:b/>
                <w:sz w:val="24"/>
              </w:rPr>
              <w:instrText>eq \o\ac(□,√)</w:instrText>
            </w:r>
            <w:r>
              <w:rPr>
                <w:rFonts w:ascii="新宋体" w:eastAsia="新宋体" w:hAnsi="新宋体"/>
                <w:b/>
                <w:sz w:val="24"/>
              </w:rPr>
              <w:fldChar w:fldCharType="end"/>
            </w:r>
            <w:r w:rsidR="0043736E">
              <w:rPr>
                <w:rFonts w:ascii="新宋体" w:eastAsia="新宋体" w:hAnsi="新宋体" w:hint="eastAsia"/>
                <w:sz w:val="24"/>
              </w:rPr>
              <w:t>纸质投标文件：</w:t>
            </w:r>
            <w:r w:rsidR="0043736E">
              <w:rPr>
                <w:rFonts w:asciiTheme="minorEastAsia" w:hAnsiTheme="minorEastAsia" w:cs="仿宋_GB2312" w:hint="eastAsia"/>
                <w:sz w:val="24"/>
                <w:szCs w:val="24"/>
              </w:rPr>
              <w:t>正本</w:t>
            </w:r>
            <w:r w:rsidR="0043736E">
              <w:rPr>
                <w:rFonts w:asciiTheme="minorEastAsia" w:hAnsiTheme="minorEastAsia" w:cs="仿宋_GB2312" w:hint="eastAsia"/>
                <w:b/>
                <w:sz w:val="24"/>
                <w:szCs w:val="24"/>
              </w:rPr>
              <w:t>一</w:t>
            </w:r>
            <w:r w:rsidR="0043736E">
              <w:rPr>
                <w:rFonts w:asciiTheme="minorEastAsia" w:hAnsiTheme="minorEastAsia" w:cs="仿宋_GB2312" w:hint="eastAsia"/>
                <w:sz w:val="24"/>
                <w:szCs w:val="24"/>
              </w:rPr>
              <w:t>份，副本</w:t>
            </w:r>
            <w:r w:rsidR="0043736E">
              <w:rPr>
                <w:rFonts w:asciiTheme="minorEastAsia" w:hAnsiTheme="minorEastAsia" w:cs="仿宋_GB2312" w:hint="eastAsia"/>
                <w:sz w:val="24"/>
                <w:szCs w:val="24"/>
                <w:u w:val="single"/>
              </w:rPr>
              <w:t>一</w:t>
            </w:r>
            <w:r w:rsidR="0043736E">
              <w:rPr>
                <w:rFonts w:asciiTheme="minorEastAsia" w:hAnsiTheme="minorEastAsia" w:cs="仿宋_GB2312" w:hint="eastAsia"/>
                <w:sz w:val="24"/>
                <w:szCs w:val="24"/>
              </w:rPr>
              <w:t>份。使用</w:t>
            </w:r>
            <w:r w:rsidR="0043736E">
              <w:rPr>
                <w:rFonts w:ascii="新宋体" w:eastAsia="新宋体" w:hAnsi="新宋体" w:hint="eastAsia"/>
                <w:sz w:val="24"/>
              </w:rPr>
              <w:t>格式为“投标文件（供打印）.PDF”的文件</w:t>
            </w:r>
          </w:p>
          <w:p w:rsidR="00340E73" w:rsidRDefault="004373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340E73">
        <w:trPr>
          <w:trHeight w:val="510"/>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40E73" w:rsidRDefault="004373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40E73" w:rsidRDefault="008102A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3736E">
              <w:rPr>
                <w:rFonts w:ascii="新宋体" w:eastAsia="新宋体" w:hAnsi="新宋体" w:hint="eastAsia"/>
                <w:b/>
                <w:sz w:val="24"/>
              </w:rPr>
              <w:instrText>eq \o\ac(□,√)</w:instrText>
            </w:r>
            <w:r>
              <w:rPr>
                <w:rFonts w:ascii="新宋体" w:eastAsia="新宋体" w:hAnsi="新宋体"/>
                <w:b/>
                <w:sz w:val="24"/>
              </w:rPr>
              <w:fldChar w:fldCharType="end"/>
            </w:r>
            <w:r w:rsidR="0043736E">
              <w:rPr>
                <w:rFonts w:ascii="新宋体" w:eastAsia="新宋体" w:hAnsi="新宋体" w:hint="eastAsia"/>
                <w:sz w:val="24"/>
              </w:rPr>
              <w:t>电子投标文件：按招标文件要求加盖电子印章和法人电子印章。</w:t>
            </w:r>
          </w:p>
          <w:p w:rsidR="00340E73" w:rsidRDefault="008102A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3736E">
              <w:rPr>
                <w:rFonts w:ascii="新宋体" w:eastAsia="新宋体" w:hAnsi="新宋体" w:hint="eastAsia"/>
                <w:b/>
                <w:sz w:val="24"/>
              </w:rPr>
              <w:instrText>eq \o\ac(□,√)</w:instrText>
            </w:r>
            <w:r>
              <w:rPr>
                <w:rFonts w:ascii="新宋体" w:eastAsia="新宋体" w:hAnsi="新宋体"/>
                <w:b/>
                <w:sz w:val="24"/>
              </w:rPr>
              <w:fldChar w:fldCharType="end"/>
            </w:r>
            <w:r w:rsidR="0043736E">
              <w:rPr>
                <w:rFonts w:ascii="新宋体" w:eastAsia="新宋体" w:hAnsi="新宋体" w:hint="eastAsia"/>
                <w:sz w:val="24"/>
              </w:rPr>
              <w:t>纸质投标文件：投标文件封面加盖投标人公章（投标文件是指投标人电子投标文件制作完成后生成的后缀名为</w:t>
            </w:r>
            <w:r w:rsidR="0043736E">
              <w:rPr>
                <w:rFonts w:hAnsi="宋体" w:hint="eastAsia"/>
                <w:sz w:val="24"/>
                <w:szCs w:val="24"/>
              </w:rPr>
              <w:t>“</w:t>
            </w:r>
            <w:r w:rsidR="0043736E">
              <w:rPr>
                <w:rFonts w:hAnsi="宋体" w:hint="eastAsia"/>
                <w:sz w:val="24"/>
                <w:szCs w:val="24"/>
              </w:rPr>
              <w:t>.PDF</w:t>
            </w:r>
            <w:r w:rsidR="0043736E">
              <w:rPr>
                <w:rFonts w:hAnsi="宋体" w:hint="eastAsia"/>
                <w:sz w:val="24"/>
                <w:szCs w:val="24"/>
              </w:rPr>
              <w:t>”的文件</w:t>
            </w:r>
            <w:r w:rsidR="0043736E">
              <w:rPr>
                <w:rFonts w:ascii="新宋体" w:eastAsia="新宋体" w:hAnsi="新宋体" w:hint="eastAsia"/>
                <w:sz w:val="24"/>
              </w:rPr>
              <w:t>打印的纸质投标文件）。</w:t>
            </w:r>
          </w:p>
        </w:tc>
      </w:tr>
      <w:tr w:rsidR="00340E73">
        <w:trPr>
          <w:trHeight w:val="510"/>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40E73" w:rsidRDefault="004373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40E73">
        <w:trPr>
          <w:trHeight w:val="510"/>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340E73" w:rsidRDefault="008102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3736E">
              <w:rPr>
                <w:rFonts w:asciiTheme="minorEastAsia" w:hAnsiTheme="minorEastAsia" w:cs="宋体" w:hint="eastAsia"/>
                <w:b/>
                <w:kern w:val="0"/>
                <w:sz w:val="24"/>
                <w:szCs w:val="24"/>
                <w:lang w:val="zh-CN"/>
              </w:rPr>
              <w:instrText>eq \o\ac(□,</w:instrText>
            </w:r>
            <w:r w:rsidR="0043736E">
              <w:rPr>
                <w:rFonts w:asciiTheme="minorEastAsia" w:hAnsiTheme="minorEastAsia" w:cs="宋体" w:hint="eastAsia"/>
                <w:b/>
                <w:kern w:val="0"/>
                <w:position w:val="2"/>
                <w:sz w:val="24"/>
                <w:szCs w:val="24"/>
                <w:lang w:val="zh-CN"/>
              </w:rPr>
              <w:instrText>√</w:instrText>
            </w:r>
            <w:r w:rsidR="0043736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3736E">
              <w:rPr>
                <w:rFonts w:asciiTheme="minorEastAsia" w:hAnsiTheme="minorEastAsia" w:cs="宋体" w:hint="eastAsia"/>
                <w:bCs/>
                <w:sz w:val="24"/>
                <w:szCs w:val="24"/>
                <w:lang w:val="zh-CN"/>
              </w:rPr>
              <w:t>综合评分法</w:t>
            </w:r>
            <w:r w:rsidR="0043736E">
              <w:rPr>
                <w:rFonts w:asciiTheme="minorEastAsia" w:hAnsiTheme="minorEastAsia" w:cs="宋体" w:hint="eastAsia"/>
                <w:b/>
                <w:bCs/>
                <w:sz w:val="24"/>
                <w:szCs w:val="24"/>
                <w:lang w:val="zh-CN"/>
              </w:rPr>
              <w:t>□</w:t>
            </w:r>
            <w:r w:rsidR="0043736E">
              <w:rPr>
                <w:rFonts w:asciiTheme="minorEastAsia" w:hAnsiTheme="minorEastAsia" w:cs="仿宋_GB2312" w:hint="eastAsia"/>
                <w:sz w:val="24"/>
                <w:szCs w:val="24"/>
                <w:lang w:val="zh-CN"/>
              </w:rPr>
              <w:t>最低评标价法</w:t>
            </w:r>
          </w:p>
        </w:tc>
      </w:tr>
      <w:tr w:rsidR="00340E73">
        <w:trPr>
          <w:trHeight w:val="1587"/>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40E73" w:rsidRDefault="004373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340E73">
        <w:trPr>
          <w:trHeight w:val="510"/>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40E73" w:rsidRDefault="008102A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3736E">
              <w:rPr>
                <w:rFonts w:asciiTheme="minorEastAsia" w:hAnsiTheme="minorEastAsia" w:cs="宋体" w:hint="eastAsia"/>
                <w:b/>
                <w:kern w:val="0"/>
                <w:sz w:val="24"/>
                <w:szCs w:val="24"/>
                <w:lang w:val="zh-CN"/>
              </w:rPr>
              <w:instrText>eq \o\ac(□,</w:instrText>
            </w:r>
            <w:r w:rsidR="0043736E">
              <w:rPr>
                <w:rFonts w:asciiTheme="minorEastAsia" w:hAnsiTheme="minorEastAsia" w:cs="宋体" w:hint="eastAsia"/>
                <w:b/>
                <w:kern w:val="0"/>
                <w:position w:val="2"/>
                <w:sz w:val="24"/>
                <w:szCs w:val="24"/>
                <w:lang w:val="zh-CN"/>
              </w:rPr>
              <w:instrText>√</w:instrText>
            </w:r>
            <w:r w:rsidR="0043736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3736E">
              <w:rPr>
                <w:rFonts w:asciiTheme="minorEastAsia" w:hAnsiTheme="minorEastAsia" w:cs="宋体" w:hint="eastAsia"/>
                <w:bCs/>
                <w:sz w:val="24"/>
                <w:szCs w:val="24"/>
                <w:lang w:val="zh-CN"/>
              </w:rPr>
              <w:t>无要求</w:t>
            </w:r>
          </w:p>
          <w:p w:rsidR="00340E73" w:rsidRDefault="004373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340E73">
        <w:trPr>
          <w:trHeight w:val="510"/>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40E73" w:rsidRDefault="008102A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3736E">
              <w:rPr>
                <w:rFonts w:asciiTheme="minorEastAsia" w:hAnsiTheme="minorEastAsia" w:cs="宋体" w:hint="eastAsia"/>
                <w:b/>
                <w:kern w:val="0"/>
                <w:sz w:val="24"/>
                <w:szCs w:val="24"/>
                <w:lang w:val="zh-CN"/>
              </w:rPr>
              <w:instrText>eq \o\ac(□,</w:instrText>
            </w:r>
            <w:r w:rsidR="0043736E">
              <w:rPr>
                <w:rFonts w:asciiTheme="minorEastAsia" w:hAnsiTheme="minorEastAsia" w:cs="宋体" w:hint="eastAsia"/>
                <w:b/>
                <w:kern w:val="0"/>
                <w:position w:val="2"/>
                <w:sz w:val="24"/>
                <w:szCs w:val="24"/>
                <w:lang w:val="zh-CN"/>
              </w:rPr>
              <w:instrText>√</w:instrText>
            </w:r>
            <w:r w:rsidR="0043736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3736E">
              <w:rPr>
                <w:rFonts w:asciiTheme="minorEastAsia" w:hAnsiTheme="minorEastAsia" w:cs="宋体" w:hint="eastAsia"/>
                <w:bCs/>
                <w:sz w:val="24"/>
                <w:szCs w:val="24"/>
                <w:lang w:val="zh-CN"/>
              </w:rPr>
              <w:t>不收取</w:t>
            </w:r>
          </w:p>
        </w:tc>
      </w:tr>
      <w:tr w:rsidR="00340E73">
        <w:trPr>
          <w:trHeight w:val="510"/>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40E73" w:rsidRDefault="004373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40E73" w:rsidRDefault="004373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w:t>
            </w:r>
            <w:r>
              <w:rPr>
                <w:rFonts w:asciiTheme="minorEastAsia" w:hAnsiTheme="minorEastAsia" w:cs="宋体" w:hint="eastAsia"/>
                <w:bCs/>
                <w:sz w:val="24"/>
                <w:szCs w:val="24"/>
                <w:lang w:val="zh-CN"/>
              </w:rPr>
              <w:lastRenderedPageBreak/>
              <w:t>话：0374-2968027，邮箱：jzb2968027@163.com。</w:t>
            </w:r>
          </w:p>
        </w:tc>
      </w:tr>
      <w:tr w:rsidR="00340E73">
        <w:trPr>
          <w:trHeight w:val="510"/>
          <w:jc w:val="center"/>
        </w:trPr>
        <w:tc>
          <w:tcPr>
            <w:tcW w:w="806" w:type="dxa"/>
            <w:vAlign w:val="center"/>
          </w:tcPr>
          <w:p w:rsidR="00340E73" w:rsidRDefault="004373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340E73" w:rsidRDefault="004373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40E73" w:rsidRDefault="008102AE">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3736E">
              <w:rPr>
                <w:rFonts w:asciiTheme="minorEastAsia" w:hAnsiTheme="minorEastAsia" w:cs="宋体" w:hint="eastAsia"/>
                <w:b/>
                <w:kern w:val="0"/>
                <w:sz w:val="24"/>
                <w:szCs w:val="24"/>
                <w:lang w:val="zh-CN"/>
              </w:rPr>
              <w:instrText>eq \o\ac(□,</w:instrText>
            </w:r>
            <w:r w:rsidR="0043736E">
              <w:rPr>
                <w:rFonts w:asciiTheme="minorEastAsia" w:hAnsiTheme="minorEastAsia" w:cs="宋体" w:hint="eastAsia"/>
                <w:b/>
                <w:kern w:val="0"/>
                <w:position w:val="2"/>
                <w:sz w:val="24"/>
                <w:szCs w:val="24"/>
                <w:lang w:val="zh-CN"/>
              </w:rPr>
              <w:instrText>√</w:instrText>
            </w:r>
            <w:r w:rsidR="0043736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3736E">
              <w:rPr>
                <w:rFonts w:asciiTheme="minorEastAsia" w:hAnsiTheme="minorEastAsia" w:cs="宋体" w:hint="eastAsia"/>
                <w:bCs/>
                <w:sz w:val="24"/>
                <w:szCs w:val="24"/>
                <w:lang w:val="zh-CN"/>
              </w:rPr>
              <w:t>是。</w:t>
            </w:r>
            <w:r w:rsidR="0043736E">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340E73" w:rsidRDefault="0043736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43736E">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340E73" w:rsidRDefault="00340E7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40E73" w:rsidRDefault="0043736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340E73" w:rsidRDefault="004373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340E73" w:rsidRDefault="004373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340E73" w:rsidRDefault="004373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340E73" w:rsidRDefault="004373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340E73" w:rsidRDefault="0043736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340E73" w:rsidRDefault="004373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340E73" w:rsidRDefault="004373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40E73" w:rsidRDefault="004373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40E73" w:rsidRDefault="0043736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40E73" w:rsidRDefault="0043736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340E73" w:rsidRDefault="00340E73">
      <w:pPr>
        <w:autoSpaceDE w:val="0"/>
        <w:autoSpaceDN w:val="0"/>
        <w:spacing w:line="360" w:lineRule="auto"/>
        <w:contextualSpacing/>
        <w:rPr>
          <w:rFonts w:asciiTheme="minorEastAsia" w:hAnsiTheme="minorEastAsia" w:cs="宋体"/>
          <w:kern w:val="0"/>
          <w:sz w:val="24"/>
          <w:szCs w:val="24"/>
        </w:rPr>
      </w:pPr>
    </w:p>
    <w:p w:rsidR="00340E73" w:rsidRDefault="0043736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340E73" w:rsidRDefault="00340E73">
      <w:pPr>
        <w:autoSpaceDE w:val="0"/>
        <w:autoSpaceDN w:val="0"/>
        <w:spacing w:line="360" w:lineRule="auto"/>
        <w:contextualSpacing/>
        <w:rPr>
          <w:rFonts w:asciiTheme="minorEastAsia" w:hAnsiTheme="minorEastAsia" w:cs="宋体"/>
          <w:kern w:val="0"/>
          <w:sz w:val="24"/>
          <w:szCs w:val="24"/>
        </w:rPr>
      </w:pPr>
    </w:p>
    <w:p w:rsidR="00340E73" w:rsidRDefault="00340E73">
      <w:pPr>
        <w:autoSpaceDE w:val="0"/>
        <w:autoSpaceDN w:val="0"/>
        <w:spacing w:line="360" w:lineRule="auto"/>
        <w:contextualSpacing/>
        <w:rPr>
          <w:rFonts w:asciiTheme="minorEastAsia" w:hAnsiTheme="minorEastAsia" w:cs="宋体"/>
          <w:kern w:val="0"/>
          <w:sz w:val="24"/>
          <w:szCs w:val="24"/>
        </w:rPr>
      </w:pPr>
    </w:p>
    <w:p w:rsidR="00340E73" w:rsidRDefault="0043736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340E73" w:rsidRDefault="0043736E">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340E73" w:rsidRDefault="0043736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340E73" w:rsidRDefault="0043736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340E73" w:rsidRDefault="004373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40E73" w:rsidRDefault="0043736E">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340E73" w:rsidRDefault="0043736E">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340E73" w:rsidRDefault="004373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340E73" w:rsidRDefault="004373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340E73" w:rsidRDefault="00340E73">
      <w:pPr>
        <w:tabs>
          <w:tab w:val="left" w:pos="1260"/>
        </w:tabs>
        <w:autoSpaceDE w:val="0"/>
        <w:autoSpaceDN w:val="0"/>
        <w:spacing w:line="360" w:lineRule="auto"/>
        <w:contextualSpacing/>
        <w:rPr>
          <w:rFonts w:asciiTheme="minorEastAsia" w:hAnsiTheme="minorEastAsia" w:cs="仿宋_GB2312"/>
          <w:sz w:val="24"/>
          <w:szCs w:val="24"/>
          <w:lang w:val="zh-CN"/>
        </w:rPr>
      </w:pPr>
    </w:p>
    <w:p w:rsidR="00340E73" w:rsidRDefault="0043736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340E73" w:rsidRDefault="0043736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340E73" w:rsidRDefault="0043736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340E73" w:rsidRDefault="0043736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340E73" w:rsidRDefault="004373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340E73" w:rsidRDefault="004373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340E73" w:rsidRDefault="00340E73">
      <w:pPr>
        <w:autoSpaceDE w:val="0"/>
        <w:autoSpaceDN w:val="0"/>
        <w:spacing w:line="360" w:lineRule="auto"/>
        <w:contextualSpacing/>
        <w:rPr>
          <w:rFonts w:asciiTheme="minorEastAsia" w:hAnsiTheme="minorEastAsia" w:cs="宋体"/>
          <w:kern w:val="0"/>
          <w:sz w:val="24"/>
          <w:szCs w:val="24"/>
        </w:rPr>
      </w:pPr>
    </w:p>
    <w:p w:rsidR="00340E73" w:rsidRDefault="0043736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40E73" w:rsidRDefault="004373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340E73" w:rsidRDefault="004373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40E73" w:rsidRDefault="004373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340E73" w:rsidRDefault="004373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340E73" w:rsidRDefault="004373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340E73" w:rsidRDefault="004373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340E73" w:rsidRDefault="004373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340E73" w:rsidRDefault="0043736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340E73" w:rsidRDefault="0043736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340E73" w:rsidRDefault="00340E73">
      <w:pPr>
        <w:tabs>
          <w:tab w:val="left" w:pos="1260"/>
        </w:tabs>
        <w:autoSpaceDE w:val="0"/>
        <w:autoSpaceDN w:val="0"/>
        <w:spacing w:line="360" w:lineRule="auto"/>
        <w:contextualSpacing/>
        <w:rPr>
          <w:rFonts w:asciiTheme="minorEastAsia" w:hAnsiTheme="minorEastAsia" w:cs="仿宋_GB2312"/>
          <w:sz w:val="24"/>
          <w:szCs w:val="24"/>
          <w:lang w:val="zh-CN"/>
        </w:rPr>
      </w:pPr>
    </w:p>
    <w:p w:rsidR="00340E73" w:rsidRDefault="0043736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340E73" w:rsidRDefault="0043736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340E73" w:rsidRDefault="004373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40E73" w:rsidRDefault="0043736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340E73" w:rsidRDefault="0043736E">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340E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40E73" w:rsidRDefault="004373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340E73" w:rsidRDefault="00340E73">
      <w:pPr>
        <w:jc w:val="center"/>
        <w:rPr>
          <w:rFonts w:asciiTheme="majorEastAsia" w:eastAsiaTheme="majorEastAsia" w:hAnsiTheme="majorEastAsia" w:cs="宋体"/>
          <w:b/>
          <w:kern w:val="0"/>
          <w:sz w:val="36"/>
          <w:szCs w:val="36"/>
        </w:rPr>
      </w:pPr>
    </w:p>
    <w:p w:rsidR="00340E73" w:rsidRDefault="004373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40E73" w:rsidRDefault="004373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40E73" w:rsidRDefault="0043736E">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40E73" w:rsidRDefault="004373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340E73" w:rsidRDefault="004373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40E73" w:rsidRDefault="004373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340E73" w:rsidRDefault="004373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340E73" w:rsidRDefault="004373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340E73" w:rsidRDefault="0043736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340E73" w:rsidRDefault="0043736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340E73" w:rsidRDefault="004373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40E73" w:rsidRDefault="0043736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40E73" w:rsidRDefault="0043736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40E73" w:rsidRDefault="0043736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40E73" w:rsidRDefault="004373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40E73" w:rsidRDefault="0043736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40E73" w:rsidRDefault="004373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340E73" w:rsidRDefault="004373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40E73" w:rsidRDefault="004373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40E73" w:rsidRDefault="004373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40E73" w:rsidRDefault="00340E73">
      <w:pPr>
        <w:pStyle w:val="a7"/>
        <w:spacing w:line="360" w:lineRule="auto"/>
        <w:contextualSpacing/>
        <w:rPr>
          <w:rFonts w:asciiTheme="minorEastAsia" w:hAnsiTheme="minorEastAsia" w:cs="仿宋_GB2312"/>
          <w:lang w:val="zh-CN"/>
        </w:rPr>
      </w:pPr>
    </w:p>
    <w:p w:rsidR="00340E73" w:rsidRDefault="0043736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40E73" w:rsidRDefault="004373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340E73" w:rsidRDefault="0043736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40E73" w:rsidRDefault="0043736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40E73">
        <w:trPr>
          <w:trHeight w:val="567"/>
        </w:trPr>
        <w:tc>
          <w:tcPr>
            <w:tcW w:w="9079" w:type="dxa"/>
            <w:vAlign w:val="center"/>
          </w:tcPr>
          <w:p w:rsidR="00340E73" w:rsidRDefault="0043736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40E73">
        <w:trPr>
          <w:trHeight w:val="567"/>
        </w:trPr>
        <w:tc>
          <w:tcPr>
            <w:tcW w:w="9079" w:type="dxa"/>
            <w:vAlign w:val="center"/>
          </w:tcPr>
          <w:p w:rsidR="00340E73" w:rsidRDefault="0043736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40E73">
        <w:tc>
          <w:tcPr>
            <w:tcW w:w="9079" w:type="dxa"/>
            <w:vAlign w:val="center"/>
          </w:tcPr>
          <w:p w:rsidR="00340E73" w:rsidRDefault="0043736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40E73" w:rsidRDefault="0043736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40E73" w:rsidRDefault="0043736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40E73" w:rsidRDefault="0043736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40E73" w:rsidRDefault="0043736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40E73" w:rsidRDefault="0043736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40E73">
        <w:tc>
          <w:tcPr>
            <w:tcW w:w="9079" w:type="dxa"/>
            <w:vAlign w:val="center"/>
          </w:tcPr>
          <w:p w:rsidR="00340E73" w:rsidRDefault="0043736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40E73" w:rsidRDefault="0043736E">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340E73" w:rsidRDefault="0043736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340E73">
        <w:tc>
          <w:tcPr>
            <w:tcW w:w="9079" w:type="dxa"/>
            <w:vAlign w:val="center"/>
          </w:tcPr>
          <w:p w:rsidR="00340E73" w:rsidRDefault="0043736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40E73" w:rsidRDefault="0043736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40E73">
        <w:tc>
          <w:tcPr>
            <w:tcW w:w="9079" w:type="dxa"/>
            <w:vAlign w:val="center"/>
          </w:tcPr>
          <w:p w:rsidR="00340E73" w:rsidRDefault="0043736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340E73" w:rsidRDefault="0043736E">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340E73">
        <w:tc>
          <w:tcPr>
            <w:tcW w:w="9079" w:type="dxa"/>
            <w:vAlign w:val="center"/>
          </w:tcPr>
          <w:p w:rsidR="00340E73" w:rsidRDefault="0043736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340E73" w:rsidRDefault="0043736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340E73">
        <w:tc>
          <w:tcPr>
            <w:tcW w:w="9079" w:type="dxa"/>
            <w:vAlign w:val="center"/>
          </w:tcPr>
          <w:p w:rsidR="00340E73" w:rsidRDefault="0043736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40E73" w:rsidRDefault="0043736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40E73">
        <w:tc>
          <w:tcPr>
            <w:tcW w:w="9079" w:type="dxa"/>
            <w:vAlign w:val="center"/>
          </w:tcPr>
          <w:p w:rsidR="00340E73" w:rsidRDefault="0043736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340E73" w:rsidRDefault="0043736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340E73" w:rsidRDefault="0043736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340E73" w:rsidRDefault="0043736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40E73" w:rsidRDefault="0043736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40E73" w:rsidRDefault="0043736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340E73">
        <w:trPr>
          <w:trHeight w:val="624"/>
        </w:trPr>
        <w:tc>
          <w:tcPr>
            <w:tcW w:w="9079" w:type="dxa"/>
            <w:vAlign w:val="center"/>
          </w:tcPr>
          <w:p w:rsidR="00340E73" w:rsidRDefault="0043736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340E73" w:rsidRDefault="0043736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340E73">
        <w:trPr>
          <w:trHeight w:val="624"/>
        </w:trPr>
        <w:tc>
          <w:tcPr>
            <w:tcW w:w="9079" w:type="dxa"/>
            <w:vAlign w:val="center"/>
          </w:tcPr>
          <w:p w:rsidR="00340E73" w:rsidRDefault="0043736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340E73" w:rsidRDefault="0043736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40E73">
        <w:trPr>
          <w:trHeight w:val="624"/>
        </w:trPr>
        <w:tc>
          <w:tcPr>
            <w:tcW w:w="9079" w:type="dxa"/>
            <w:vAlign w:val="center"/>
          </w:tcPr>
          <w:p w:rsidR="00340E73" w:rsidRDefault="0043736E">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340E73" w:rsidRDefault="0043736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40E73">
        <w:trPr>
          <w:trHeight w:val="567"/>
        </w:trPr>
        <w:tc>
          <w:tcPr>
            <w:tcW w:w="9079" w:type="dxa"/>
            <w:vAlign w:val="center"/>
          </w:tcPr>
          <w:p w:rsidR="00340E73" w:rsidRDefault="0043736E">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340E73" w:rsidRDefault="00340E73">
      <w:pPr>
        <w:pStyle w:val="a7"/>
        <w:spacing w:line="360" w:lineRule="auto"/>
        <w:ind w:firstLineChars="200" w:firstLine="482"/>
        <w:contextualSpacing/>
        <w:rPr>
          <w:rFonts w:asciiTheme="minorEastAsia" w:eastAsiaTheme="minorEastAsia" w:hAnsiTheme="minorEastAsia" w:cs="仿宋_GB2312"/>
          <w:b/>
          <w:szCs w:val="24"/>
          <w:lang w:val="zh-CN"/>
        </w:rPr>
      </w:pPr>
    </w:p>
    <w:p w:rsidR="00340E73" w:rsidRDefault="0043736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40E73" w:rsidRDefault="004373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40E73" w:rsidRDefault="004373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340E73" w:rsidRDefault="004373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40E73" w:rsidRDefault="0043736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340E73" w:rsidRDefault="0043736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40E73" w:rsidRDefault="0043736E">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40E73" w:rsidRDefault="004373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340E73" w:rsidRDefault="004373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340E73" w:rsidRDefault="004373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40E73" w:rsidRDefault="0043736E">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340E73" w:rsidRDefault="0043736E">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340E73" w:rsidRDefault="004373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（1）价格分计算</w:t>
      </w:r>
    </w:p>
    <w:p w:rsidR="00340E73" w:rsidRDefault="004373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40E73" w:rsidRDefault="004373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40E73" w:rsidRDefault="004373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40E73" w:rsidRDefault="0043736E">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340E73" w:rsidRDefault="004373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340E73" w:rsidRDefault="0043736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340E73" w:rsidRDefault="0043736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340E73" w:rsidRDefault="004373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340E73" w:rsidRDefault="004373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340E73" w:rsidRDefault="0043736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340E73" w:rsidRDefault="0043736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40E73" w:rsidRDefault="0043736E">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340E73" w:rsidRDefault="0043736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340E73" w:rsidRDefault="0043736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40E73" w:rsidRDefault="0043736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340E73" w:rsidRDefault="0043736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40E73" w:rsidRDefault="004373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340E73" w:rsidRDefault="004373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057"/>
      </w:tblGrid>
      <w:tr w:rsidR="00340E73">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340E73" w:rsidRDefault="0043736E">
            <w:pPr>
              <w:widowControl/>
              <w:jc w:val="center"/>
              <w:rPr>
                <w:rFonts w:ascii="仿宋_GB2312" w:eastAsia="仿宋_GB2312" w:hAnsi="Calibri" w:cs="黑体"/>
                <w:sz w:val="32"/>
                <w:szCs w:val="32"/>
              </w:rPr>
            </w:pPr>
            <w:r>
              <w:rPr>
                <w:rFonts w:ascii="仿宋_GB2312" w:eastAsia="仿宋_GB2312" w:cs="仿宋" w:hint="eastAsia"/>
                <w:kern w:val="0"/>
                <w:sz w:val="32"/>
                <w:szCs w:val="32"/>
              </w:rPr>
              <w:t>分值构成</w:t>
            </w:r>
          </w:p>
        </w:tc>
        <w:tc>
          <w:tcPr>
            <w:tcW w:w="6786" w:type="dxa"/>
            <w:gridSpan w:val="2"/>
            <w:tcBorders>
              <w:top w:val="single" w:sz="4" w:space="0" w:color="auto"/>
              <w:left w:val="nil"/>
              <w:bottom w:val="single" w:sz="4" w:space="0" w:color="auto"/>
              <w:right w:val="single" w:sz="4" w:space="0" w:color="auto"/>
            </w:tcBorders>
            <w:vAlign w:val="center"/>
          </w:tcPr>
          <w:p w:rsidR="00340E73" w:rsidRDefault="0043736E">
            <w:pPr>
              <w:widowControl/>
              <w:spacing w:line="360" w:lineRule="auto"/>
              <w:ind w:firstLine="480"/>
              <w:jc w:val="center"/>
              <w:rPr>
                <w:rFonts w:ascii="仿宋_GB2312" w:eastAsia="仿宋_GB2312" w:hAnsi="Calibri" w:cs="黑体"/>
                <w:sz w:val="32"/>
                <w:szCs w:val="32"/>
              </w:rPr>
            </w:pPr>
            <w:r>
              <w:rPr>
                <w:rFonts w:ascii="仿宋_GB2312" w:eastAsia="仿宋_GB2312" w:cs="仿宋" w:hint="eastAsia"/>
                <w:kern w:val="0"/>
                <w:sz w:val="32"/>
                <w:szCs w:val="32"/>
              </w:rPr>
              <w:t>价格分值：</w:t>
            </w:r>
            <w:r>
              <w:rPr>
                <w:rFonts w:ascii="仿宋_GB2312" w:eastAsia="仿宋_GB2312" w:cs="仿宋" w:hint="eastAsia"/>
                <w:kern w:val="0"/>
                <w:sz w:val="32"/>
                <w:szCs w:val="32"/>
                <w:u w:val="single"/>
              </w:rPr>
              <w:t xml:space="preserve">  0  </w:t>
            </w:r>
            <w:r>
              <w:rPr>
                <w:rFonts w:ascii="仿宋_GB2312" w:eastAsia="仿宋_GB2312" w:cs="仿宋" w:hint="eastAsia"/>
                <w:kern w:val="0"/>
                <w:sz w:val="32"/>
                <w:szCs w:val="32"/>
              </w:rPr>
              <w:t>分</w:t>
            </w:r>
          </w:p>
          <w:p w:rsidR="00340E73" w:rsidRDefault="0043736E">
            <w:pPr>
              <w:widowControl/>
              <w:spacing w:line="360" w:lineRule="auto"/>
              <w:ind w:firstLine="480"/>
              <w:jc w:val="center"/>
              <w:rPr>
                <w:rFonts w:ascii="仿宋_GB2312" w:eastAsia="仿宋_GB2312"/>
                <w:sz w:val="32"/>
                <w:szCs w:val="32"/>
              </w:rPr>
            </w:pPr>
            <w:r>
              <w:rPr>
                <w:rFonts w:ascii="仿宋_GB2312" w:eastAsia="仿宋_GB2312" w:cs="仿宋" w:hint="eastAsia"/>
                <w:kern w:val="0"/>
                <w:sz w:val="32"/>
                <w:szCs w:val="32"/>
              </w:rPr>
              <w:t>商务部分：</w:t>
            </w:r>
            <w:r>
              <w:rPr>
                <w:rFonts w:ascii="仿宋_GB2312" w:eastAsia="仿宋_GB2312" w:cs="仿宋" w:hint="eastAsia"/>
                <w:kern w:val="0"/>
                <w:sz w:val="32"/>
                <w:szCs w:val="32"/>
                <w:u w:val="single"/>
              </w:rPr>
              <w:t xml:space="preserve">    50</w:t>
            </w:r>
            <w:r>
              <w:rPr>
                <w:rFonts w:ascii="仿宋_GB2312" w:eastAsia="仿宋_GB2312" w:cs="仿宋" w:hint="eastAsia"/>
                <w:kern w:val="0"/>
                <w:sz w:val="32"/>
                <w:szCs w:val="32"/>
                <w:u w:val="single"/>
              </w:rPr>
              <w:t> </w:t>
            </w:r>
            <w:r>
              <w:rPr>
                <w:rFonts w:ascii="仿宋_GB2312" w:eastAsia="仿宋_GB2312" w:cs="仿宋" w:hint="eastAsia"/>
                <w:kern w:val="0"/>
                <w:sz w:val="32"/>
                <w:szCs w:val="32"/>
              </w:rPr>
              <w:t>分</w:t>
            </w:r>
          </w:p>
          <w:p w:rsidR="00340E73" w:rsidRDefault="0043736E">
            <w:pPr>
              <w:widowControl/>
              <w:spacing w:line="360" w:lineRule="auto"/>
              <w:ind w:firstLine="480"/>
              <w:jc w:val="center"/>
              <w:rPr>
                <w:rFonts w:ascii="仿宋_GB2312" w:eastAsia="仿宋_GB2312" w:hAnsi="Calibri" w:cs="黑体"/>
                <w:sz w:val="32"/>
                <w:szCs w:val="32"/>
              </w:rPr>
            </w:pPr>
            <w:r>
              <w:rPr>
                <w:rFonts w:ascii="仿宋_GB2312" w:eastAsia="仿宋_GB2312" w:cs="仿宋" w:hint="eastAsia"/>
                <w:kern w:val="0"/>
                <w:sz w:val="32"/>
                <w:szCs w:val="32"/>
              </w:rPr>
              <w:t>技术部分：</w:t>
            </w:r>
            <w:r>
              <w:rPr>
                <w:rFonts w:ascii="仿宋_GB2312" w:eastAsia="仿宋_GB2312" w:cs="仿宋" w:hint="eastAsia"/>
                <w:kern w:val="0"/>
                <w:sz w:val="32"/>
                <w:szCs w:val="32"/>
                <w:u w:val="single"/>
              </w:rPr>
              <w:t xml:space="preserve">    50</w:t>
            </w:r>
            <w:r>
              <w:rPr>
                <w:rFonts w:ascii="仿宋_GB2312" w:eastAsia="仿宋_GB2312" w:cs="仿宋" w:hint="eastAsia"/>
                <w:kern w:val="0"/>
                <w:sz w:val="32"/>
                <w:szCs w:val="32"/>
              </w:rPr>
              <w:t>分</w:t>
            </w:r>
          </w:p>
        </w:tc>
      </w:tr>
      <w:tr w:rsidR="00340E73">
        <w:trPr>
          <w:trHeight w:val="567"/>
        </w:trPr>
        <w:tc>
          <w:tcPr>
            <w:tcW w:w="8755" w:type="dxa"/>
            <w:gridSpan w:val="3"/>
            <w:tcBorders>
              <w:top w:val="single" w:sz="4" w:space="0" w:color="auto"/>
              <w:left w:val="single" w:sz="4" w:space="0" w:color="auto"/>
              <w:bottom w:val="single" w:sz="4" w:space="0" w:color="auto"/>
              <w:right w:val="single" w:sz="4" w:space="0" w:color="auto"/>
            </w:tcBorders>
            <w:vAlign w:val="center"/>
          </w:tcPr>
          <w:p w:rsidR="00340E73" w:rsidRDefault="0043736E">
            <w:pPr>
              <w:widowControl/>
              <w:jc w:val="center"/>
              <w:rPr>
                <w:rFonts w:ascii="仿宋_GB2312" w:eastAsia="仿宋_GB2312" w:hAnsi="Calibri" w:cs="黑体"/>
                <w:sz w:val="32"/>
                <w:szCs w:val="32"/>
              </w:rPr>
            </w:pPr>
            <w:r>
              <w:rPr>
                <w:rFonts w:ascii="仿宋_GB2312" w:eastAsia="仿宋_GB2312" w:cs="仿宋" w:hint="eastAsia"/>
                <w:b/>
                <w:bCs/>
                <w:kern w:val="0"/>
                <w:sz w:val="32"/>
                <w:szCs w:val="32"/>
              </w:rPr>
              <w:t>一、商务部分（满分</w:t>
            </w:r>
            <w:r>
              <w:rPr>
                <w:rFonts w:ascii="仿宋_GB2312" w:eastAsia="仿宋_GB2312" w:cs="仿宋" w:hint="eastAsia"/>
                <w:b/>
                <w:bCs/>
                <w:kern w:val="0"/>
                <w:sz w:val="32"/>
                <w:szCs w:val="32"/>
                <w:u w:val="single"/>
              </w:rPr>
              <w:t xml:space="preserve">  50</w:t>
            </w:r>
            <w:r>
              <w:rPr>
                <w:rFonts w:ascii="仿宋_GB2312" w:eastAsia="仿宋_GB2312" w:cs="仿宋" w:hint="eastAsia"/>
                <w:b/>
                <w:bCs/>
                <w:kern w:val="0"/>
                <w:sz w:val="32"/>
                <w:szCs w:val="32"/>
                <w:u w:val="single"/>
              </w:rPr>
              <w:t> </w:t>
            </w:r>
            <w:r>
              <w:rPr>
                <w:rFonts w:ascii="仿宋_GB2312" w:eastAsia="仿宋_GB2312" w:cs="仿宋" w:hint="eastAsia"/>
                <w:b/>
                <w:bCs/>
                <w:kern w:val="0"/>
                <w:sz w:val="32"/>
                <w:szCs w:val="32"/>
              </w:rPr>
              <w:t>分）</w:t>
            </w:r>
          </w:p>
        </w:tc>
      </w:tr>
      <w:tr w:rsidR="00340E73">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340E73" w:rsidRDefault="0043736E">
            <w:pPr>
              <w:widowControl/>
              <w:jc w:val="center"/>
              <w:rPr>
                <w:rFonts w:ascii="仿宋_GB2312" w:eastAsia="仿宋_GB2312" w:hAnsi="Calibri" w:cs="黑体"/>
                <w:sz w:val="32"/>
                <w:szCs w:val="32"/>
              </w:rPr>
            </w:pPr>
            <w:r>
              <w:rPr>
                <w:rFonts w:ascii="仿宋_GB2312" w:eastAsia="仿宋_GB2312" w:cs="仿宋" w:hint="eastAsia"/>
                <w:b/>
                <w:bCs/>
                <w:kern w:val="0"/>
                <w:sz w:val="32"/>
                <w:szCs w:val="32"/>
              </w:rPr>
              <w:t>评分因素</w:t>
            </w:r>
          </w:p>
        </w:tc>
        <w:tc>
          <w:tcPr>
            <w:tcW w:w="5729" w:type="dxa"/>
            <w:tcBorders>
              <w:top w:val="single" w:sz="4" w:space="0" w:color="auto"/>
              <w:left w:val="nil"/>
              <w:bottom w:val="single" w:sz="4" w:space="0" w:color="auto"/>
              <w:right w:val="single" w:sz="4" w:space="0" w:color="auto"/>
            </w:tcBorders>
            <w:vAlign w:val="center"/>
          </w:tcPr>
          <w:p w:rsidR="00340E73" w:rsidRDefault="0043736E">
            <w:pPr>
              <w:widowControl/>
              <w:jc w:val="center"/>
              <w:rPr>
                <w:rFonts w:ascii="仿宋_GB2312" w:eastAsia="仿宋_GB2312" w:hAnsi="Calibri" w:cs="黑体"/>
                <w:sz w:val="32"/>
                <w:szCs w:val="32"/>
              </w:rPr>
            </w:pPr>
            <w:r>
              <w:rPr>
                <w:rFonts w:ascii="仿宋_GB2312" w:eastAsia="仿宋_GB2312" w:cs="仿宋" w:hint="eastAsia"/>
                <w:b/>
                <w:bCs/>
                <w:kern w:val="0"/>
                <w:sz w:val="32"/>
                <w:szCs w:val="32"/>
              </w:rPr>
              <w:t>评分标准</w:t>
            </w:r>
          </w:p>
        </w:tc>
        <w:tc>
          <w:tcPr>
            <w:tcW w:w="1057" w:type="dxa"/>
            <w:tcBorders>
              <w:top w:val="single" w:sz="4" w:space="0" w:color="auto"/>
              <w:left w:val="nil"/>
              <w:bottom w:val="single" w:sz="4" w:space="0" w:color="auto"/>
              <w:right w:val="single" w:sz="4" w:space="0" w:color="auto"/>
            </w:tcBorders>
            <w:vAlign w:val="center"/>
          </w:tcPr>
          <w:p w:rsidR="00340E73" w:rsidRDefault="0043736E">
            <w:pPr>
              <w:widowControl/>
              <w:jc w:val="center"/>
              <w:rPr>
                <w:rFonts w:ascii="仿宋_GB2312" w:eastAsia="仿宋_GB2312" w:hAnsi="Calibri" w:cs="黑体"/>
                <w:sz w:val="32"/>
                <w:szCs w:val="32"/>
              </w:rPr>
            </w:pPr>
            <w:r>
              <w:rPr>
                <w:rFonts w:ascii="仿宋_GB2312" w:eastAsia="仿宋_GB2312" w:cs="仿宋" w:hint="eastAsia"/>
                <w:b/>
                <w:bCs/>
                <w:kern w:val="0"/>
                <w:sz w:val="32"/>
                <w:szCs w:val="32"/>
              </w:rPr>
              <w:t>分值</w:t>
            </w:r>
          </w:p>
        </w:tc>
      </w:tr>
      <w:tr w:rsidR="00340E73">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340E73" w:rsidRDefault="0043736E">
            <w:pPr>
              <w:widowControl/>
              <w:spacing w:line="400" w:lineRule="exact"/>
              <w:jc w:val="center"/>
              <w:rPr>
                <w:rFonts w:ascii="仿宋_GB2312" w:eastAsia="仿宋_GB2312" w:hAnsi="Calibri" w:cs="黑体"/>
                <w:sz w:val="32"/>
                <w:szCs w:val="32"/>
              </w:rPr>
            </w:pPr>
            <w:r>
              <w:rPr>
                <w:rFonts w:ascii="仿宋_GB2312" w:eastAsia="仿宋_GB2312" w:cs="仿宋" w:hint="eastAsia"/>
                <w:kern w:val="0"/>
                <w:sz w:val="32"/>
                <w:szCs w:val="32"/>
              </w:rPr>
              <w:t>业绩</w:t>
            </w:r>
          </w:p>
        </w:tc>
        <w:tc>
          <w:tcPr>
            <w:tcW w:w="5729" w:type="dxa"/>
            <w:tcBorders>
              <w:top w:val="single" w:sz="4" w:space="0" w:color="auto"/>
              <w:left w:val="nil"/>
              <w:bottom w:val="single" w:sz="4" w:space="0" w:color="auto"/>
              <w:right w:val="single" w:sz="4" w:space="0" w:color="auto"/>
            </w:tcBorders>
            <w:vAlign w:val="center"/>
          </w:tcPr>
          <w:p w:rsidR="00340E73" w:rsidRDefault="0043736E">
            <w:pPr>
              <w:widowControl/>
              <w:spacing w:line="360" w:lineRule="exact"/>
              <w:jc w:val="left"/>
              <w:rPr>
                <w:rFonts w:ascii="仿宋_GB2312" w:eastAsia="仿宋_GB2312" w:hAnsi="Calibri" w:cs="黑体"/>
                <w:sz w:val="32"/>
                <w:szCs w:val="32"/>
              </w:rPr>
            </w:pPr>
            <w:r>
              <w:rPr>
                <w:rFonts w:ascii="宋体" w:hAnsi="宋体" w:hint="eastAsia"/>
                <w:kern w:val="0"/>
                <w:sz w:val="28"/>
                <w:szCs w:val="28"/>
              </w:rPr>
              <w:t> </w:t>
            </w:r>
            <w:r>
              <w:rPr>
                <w:rFonts w:ascii="仿宋_GB2312" w:eastAsia="仿宋_GB2312" w:hint="eastAsia"/>
                <w:kern w:val="0"/>
                <w:sz w:val="32"/>
                <w:szCs w:val="32"/>
              </w:rPr>
              <w:t>2015年以来具有类似项目业绩，单项合同金额在30万元（含30万元）以上，合同及验收报告齐全者，每个5分，满分50分。（以合同日期为准）</w:t>
            </w:r>
          </w:p>
        </w:tc>
        <w:tc>
          <w:tcPr>
            <w:tcW w:w="1057" w:type="dxa"/>
            <w:tcBorders>
              <w:top w:val="single" w:sz="4" w:space="0" w:color="auto"/>
              <w:left w:val="nil"/>
              <w:bottom w:val="single" w:sz="4" w:space="0" w:color="auto"/>
              <w:right w:val="single" w:sz="4" w:space="0" w:color="auto"/>
            </w:tcBorders>
            <w:vAlign w:val="center"/>
          </w:tcPr>
          <w:p w:rsidR="00340E73" w:rsidRDefault="0043736E">
            <w:pPr>
              <w:widowControl/>
              <w:jc w:val="center"/>
              <w:rPr>
                <w:rFonts w:ascii="仿宋_GB2312" w:eastAsia="仿宋_GB2312" w:hAnsi="Calibri" w:cs="黑体"/>
                <w:sz w:val="32"/>
                <w:szCs w:val="32"/>
              </w:rPr>
            </w:pPr>
            <w:r>
              <w:rPr>
                <w:rFonts w:ascii="仿宋_GB2312" w:eastAsia="仿宋_GB2312" w:cs="仿宋" w:hint="eastAsia"/>
                <w:kern w:val="0"/>
                <w:sz w:val="32"/>
                <w:szCs w:val="32"/>
              </w:rPr>
              <w:t>50分</w:t>
            </w:r>
          </w:p>
        </w:tc>
      </w:tr>
      <w:tr w:rsidR="00340E73">
        <w:trPr>
          <w:trHeight w:val="599"/>
        </w:trPr>
        <w:tc>
          <w:tcPr>
            <w:tcW w:w="8755" w:type="dxa"/>
            <w:gridSpan w:val="3"/>
            <w:tcBorders>
              <w:top w:val="single" w:sz="4" w:space="0" w:color="auto"/>
              <w:left w:val="single" w:sz="4" w:space="0" w:color="auto"/>
              <w:bottom w:val="single" w:sz="4" w:space="0" w:color="auto"/>
              <w:right w:val="single" w:sz="4" w:space="0" w:color="auto"/>
            </w:tcBorders>
            <w:vAlign w:val="center"/>
          </w:tcPr>
          <w:p w:rsidR="00340E73" w:rsidRDefault="0043736E">
            <w:pPr>
              <w:widowControl/>
              <w:jc w:val="center"/>
              <w:rPr>
                <w:rFonts w:ascii="仿宋_GB2312" w:eastAsia="仿宋_GB2312" w:hAnsi="Calibri" w:cs="黑体"/>
                <w:sz w:val="32"/>
                <w:szCs w:val="32"/>
              </w:rPr>
            </w:pPr>
            <w:r>
              <w:rPr>
                <w:rFonts w:ascii="仿宋_GB2312" w:eastAsia="仿宋_GB2312" w:cs="仿宋" w:hint="eastAsia"/>
                <w:b/>
                <w:bCs/>
                <w:kern w:val="0"/>
                <w:sz w:val="32"/>
                <w:szCs w:val="32"/>
              </w:rPr>
              <w:t>二、技术部分（满分</w:t>
            </w:r>
            <w:r>
              <w:rPr>
                <w:rFonts w:ascii="仿宋_GB2312" w:eastAsia="仿宋_GB2312" w:cs="仿宋" w:hint="eastAsia"/>
                <w:b/>
                <w:bCs/>
                <w:kern w:val="0"/>
                <w:sz w:val="32"/>
                <w:szCs w:val="32"/>
                <w:u w:val="single"/>
              </w:rPr>
              <w:t> </w:t>
            </w:r>
            <w:r>
              <w:rPr>
                <w:rFonts w:ascii="仿宋_GB2312" w:eastAsia="仿宋_GB2312" w:cs="仿宋" w:hint="eastAsia"/>
                <w:b/>
                <w:bCs/>
                <w:kern w:val="0"/>
                <w:sz w:val="32"/>
                <w:szCs w:val="32"/>
                <w:u w:val="single"/>
              </w:rPr>
              <w:t>50</w:t>
            </w:r>
            <w:r>
              <w:rPr>
                <w:rFonts w:ascii="仿宋_GB2312" w:eastAsia="仿宋_GB2312" w:cs="仿宋" w:hint="eastAsia"/>
                <w:b/>
                <w:bCs/>
                <w:kern w:val="0"/>
                <w:sz w:val="32"/>
                <w:szCs w:val="32"/>
                <w:u w:val="single"/>
              </w:rPr>
              <w:t> </w:t>
            </w:r>
            <w:r>
              <w:rPr>
                <w:rFonts w:ascii="仿宋_GB2312" w:eastAsia="仿宋_GB2312" w:cs="仿宋" w:hint="eastAsia"/>
                <w:b/>
                <w:bCs/>
                <w:kern w:val="0"/>
                <w:sz w:val="32"/>
                <w:szCs w:val="32"/>
              </w:rPr>
              <w:t>分）</w:t>
            </w:r>
          </w:p>
        </w:tc>
      </w:tr>
      <w:tr w:rsidR="00340E73">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340E73" w:rsidRDefault="0043736E">
            <w:pPr>
              <w:widowControl/>
              <w:jc w:val="center"/>
              <w:rPr>
                <w:rFonts w:ascii="仿宋_GB2312" w:eastAsia="仿宋_GB2312" w:hAnsi="Calibri" w:cs="黑体"/>
                <w:sz w:val="32"/>
                <w:szCs w:val="32"/>
              </w:rPr>
            </w:pPr>
            <w:r>
              <w:rPr>
                <w:rFonts w:ascii="仿宋_GB2312" w:eastAsia="仿宋_GB2312" w:cs="仿宋" w:hint="eastAsia"/>
                <w:b/>
                <w:bCs/>
                <w:kern w:val="0"/>
                <w:sz w:val="32"/>
                <w:szCs w:val="32"/>
              </w:rPr>
              <w:lastRenderedPageBreak/>
              <w:t>评分因素</w:t>
            </w:r>
          </w:p>
        </w:tc>
        <w:tc>
          <w:tcPr>
            <w:tcW w:w="5729" w:type="dxa"/>
            <w:tcBorders>
              <w:top w:val="single" w:sz="4" w:space="0" w:color="auto"/>
              <w:left w:val="nil"/>
              <w:bottom w:val="single" w:sz="4" w:space="0" w:color="auto"/>
              <w:right w:val="single" w:sz="4" w:space="0" w:color="auto"/>
            </w:tcBorders>
            <w:vAlign w:val="center"/>
          </w:tcPr>
          <w:p w:rsidR="00340E73" w:rsidRDefault="0043736E">
            <w:pPr>
              <w:widowControl/>
              <w:jc w:val="center"/>
              <w:rPr>
                <w:rFonts w:ascii="仿宋_GB2312" w:eastAsia="仿宋_GB2312" w:hAnsi="Calibri" w:cs="黑体"/>
                <w:sz w:val="32"/>
                <w:szCs w:val="32"/>
              </w:rPr>
            </w:pPr>
            <w:r>
              <w:rPr>
                <w:rFonts w:ascii="仿宋_GB2312" w:eastAsia="仿宋_GB2312" w:cs="仿宋" w:hint="eastAsia"/>
                <w:b/>
                <w:bCs/>
                <w:kern w:val="0"/>
                <w:sz w:val="32"/>
                <w:szCs w:val="32"/>
              </w:rPr>
              <w:t>评分标准</w:t>
            </w:r>
          </w:p>
        </w:tc>
        <w:tc>
          <w:tcPr>
            <w:tcW w:w="1057" w:type="dxa"/>
            <w:tcBorders>
              <w:top w:val="single" w:sz="4" w:space="0" w:color="auto"/>
              <w:left w:val="nil"/>
              <w:bottom w:val="single" w:sz="4" w:space="0" w:color="auto"/>
              <w:right w:val="single" w:sz="4" w:space="0" w:color="auto"/>
            </w:tcBorders>
            <w:vAlign w:val="center"/>
          </w:tcPr>
          <w:p w:rsidR="00340E73" w:rsidRDefault="0043736E">
            <w:pPr>
              <w:widowControl/>
              <w:jc w:val="center"/>
              <w:rPr>
                <w:rFonts w:ascii="仿宋_GB2312" w:eastAsia="仿宋_GB2312" w:hAnsi="Calibri" w:cs="黑体"/>
                <w:sz w:val="32"/>
                <w:szCs w:val="32"/>
              </w:rPr>
            </w:pPr>
            <w:r>
              <w:rPr>
                <w:rFonts w:ascii="仿宋_GB2312" w:eastAsia="仿宋_GB2312" w:cs="仿宋" w:hint="eastAsia"/>
                <w:b/>
                <w:bCs/>
                <w:kern w:val="0"/>
                <w:sz w:val="32"/>
                <w:szCs w:val="32"/>
              </w:rPr>
              <w:t>分值</w:t>
            </w:r>
          </w:p>
        </w:tc>
      </w:tr>
      <w:tr w:rsidR="00340E73">
        <w:trPr>
          <w:trHeight w:val="1870"/>
        </w:trPr>
        <w:tc>
          <w:tcPr>
            <w:tcW w:w="1969" w:type="dxa"/>
            <w:tcBorders>
              <w:top w:val="single" w:sz="4" w:space="0" w:color="auto"/>
              <w:left w:val="single" w:sz="4" w:space="0" w:color="auto"/>
              <w:bottom w:val="single" w:sz="4" w:space="0" w:color="auto"/>
              <w:right w:val="single" w:sz="4" w:space="0" w:color="auto"/>
            </w:tcBorders>
            <w:vAlign w:val="center"/>
          </w:tcPr>
          <w:p w:rsidR="00340E73" w:rsidRDefault="0043736E">
            <w:pPr>
              <w:jc w:val="center"/>
              <w:rPr>
                <w:rFonts w:ascii="仿宋_GB2312" w:eastAsia="仿宋_GB2312" w:hAnsi="Calibri" w:cs="黑体"/>
                <w:sz w:val="32"/>
                <w:szCs w:val="32"/>
              </w:rPr>
            </w:pPr>
            <w:r>
              <w:rPr>
                <w:rFonts w:ascii="仿宋_GB2312" w:eastAsia="仿宋_GB2312" w:hint="eastAsia"/>
                <w:sz w:val="32"/>
                <w:szCs w:val="32"/>
              </w:rPr>
              <w:t>技术参数</w:t>
            </w:r>
          </w:p>
        </w:tc>
        <w:tc>
          <w:tcPr>
            <w:tcW w:w="5729" w:type="dxa"/>
            <w:tcBorders>
              <w:top w:val="single" w:sz="4" w:space="0" w:color="auto"/>
              <w:left w:val="nil"/>
              <w:bottom w:val="single" w:sz="4" w:space="0" w:color="auto"/>
              <w:right w:val="single" w:sz="4" w:space="0" w:color="auto"/>
            </w:tcBorders>
            <w:vAlign w:val="center"/>
          </w:tcPr>
          <w:p w:rsidR="00340E73" w:rsidRDefault="0043736E">
            <w:pPr>
              <w:widowControl/>
              <w:jc w:val="left"/>
              <w:rPr>
                <w:rFonts w:ascii="仿宋_GB2312" w:eastAsia="仿宋_GB2312" w:hAnsi="Calibri" w:cs="黑体"/>
                <w:sz w:val="32"/>
                <w:szCs w:val="32"/>
              </w:rPr>
            </w:pPr>
            <w:r>
              <w:rPr>
                <w:rFonts w:ascii="仿宋_GB2312" w:eastAsia="仿宋_GB2312" w:hint="eastAsia"/>
                <w:sz w:val="32"/>
                <w:szCs w:val="32"/>
              </w:rPr>
              <w:t>每有一项加</w:t>
            </w:r>
            <w:r>
              <w:rPr>
                <w:rFonts w:ascii="仿宋_GB2312" w:eastAsia="仿宋_GB2312" w:hint="eastAsia"/>
                <w:kern w:val="0"/>
                <w:sz w:val="32"/>
                <w:szCs w:val="32"/>
              </w:rPr>
              <w:t>▲号的</w:t>
            </w:r>
            <w:r>
              <w:rPr>
                <w:rFonts w:ascii="仿宋_GB2312" w:eastAsia="仿宋_GB2312" w:hint="eastAsia"/>
                <w:sz w:val="32"/>
                <w:szCs w:val="32"/>
              </w:rPr>
              <w:t>正偏离得1分，正偏离至少为5g，满分5分。</w:t>
            </w:r>
          </w:p>
        </w:tc>
        <w:tc>
          <w:tcPr>
            <w:tcW w:w="1057" w:type="dxa"/>
            <w:tcBorders>
              <w:top w:val="single" w:sz="4" w:space="0" w:color="auto"/>
              <w:left w:val="nil"/>
              <w:bottom w:val="single" w:sz="4" w:space="0" w:color="auto"/>
              <w:right w:val="single" w:sz="4" w:space="0" w:color="auto"/>
            </w:tcBorders>
            <w:vAlign w:val="center"/>
          </w:tcPr>
          <w:p w:rsidR="00340E73" w:rsidRDefault="0043736E">
            <w:pPr>
              <w:widowControl/>
              <w:jc w:val="center"/>
              <w:rPr>
                <w:rFonts w:ascii="仿宋_GB2312" w:eastAsia="仿宋_GB2312" w:hAnsi="Calibri" w:cs="仿宋"/>
                <w:kern w:val="0"/>
                <w:sz w:val="32"/>
                <w:szCs w:val="32"/>
              </w:rPr>
            </w:pPr>
            <w:r>
              <w:rPr>
                <w:rFonts w:ascii="仿宋_GB2312" w:eastAsia="仿宋_GB2312" w:cs="仿宋" w:hint="eastAsia"/>
                <w:kern w:val="0"/>
                <w:sz w:val="32"/>
                <w:szCs w:val="32"/>
              </w:rPr>
              <w:t>5分</w:t>
            </w:r>
          </w:p>
        </w:tc>
      </w:tr>
      <w:tr w:rsidR="00340E73">
        <w:trPr>
          <w:trHeight w:val="1870"/>
        </w:trPr>
        <w:tc>
          <w:tcPr>
            <w:tcW w:w="1969" w:type="dxa"/>
            <w:tcBorders>
              <w:top w:val="single" w:sz="4" w:space="0" w:color="auto"/>
              <w:left w:val="single" w:sz="4" w:space="0" w:color="auto"/>
              <w:bottom w:val="single" w:sz="4" w:space="0" w:color="auto"/>
              <w:right w:val="single" w:sz="4" w:space="0" w:color="auto"/>
            </w:tcBorders>
            <w:vAlign w:val="center"/>
          </w:tcPr>
          <w:p w:rsidR="00340E73" w:rsidRDefault="0043736E">
            <w:pPr>
              <w:jc w:val="center"/>
              <w:rPr>
                <w:rFonts w:ascii="仿宋_GB2312" w:eastAsia="仿宋_GB2312" w:hAnsi="Calibri" w:cs="黑体"/>
                <w:sz w:val="32"/>
                <w:szCs w:val="32"/>
              </w:rPr>
            </w:pPr>
            <w:r>
              <w:rPr>
                <w:rFonts w:ascii="仿宋_GB2312" w:eastAsia="仿宋_GB2312" w:hint="eastAsia"/>
                <w:sz w:val="32"/>
                <w:szCs w:val="32"/>
              </w:rPr>
              <w:t>食品鉴定</w:t>
            </w:r>
          </w:p>
        </w:tc>
        <w:tc>
          <w:tcPr>
            <w:tcW w:w="5729" w:type="dxa"/>
            <w:tcBorders>
              <w:top w:val="single" w:sz="4" w:space="0" w:color="auto"/>
              <w:left w:val="nil"/>
              <w:bottom w:val="single" w:sz="4" w:space="0" w:color="auto"/>
              <w:right w:val="single" w:sz="4" w:space="0" w:color="auto"/>
            </w:tcBorders>
            <w:vAlign w:val="center"/>
          </w:tcPr>
          <w:p w:rsidR="00340E73" w:rsidRDefault="0043736E">
            <w:pPr>
              <w:rPr>
                <w:rFonts w:ascii="仿宋_GB2312" w:eastAsia="仿宋_GB2312" w:hAnsi="Calibri" w:cs="黑体"/>
                <w:sz w:val="32"/>
                <w:szCs w:val="32"/>
              </w:rPr>
            </w:pPr>
            <w:r>
              <w:rPr>
                <w:rFonts w:ascii="仿宋_GB2312" w:eastAsia="仿宋_GB2312" w:hint="eastAsia"/>
                <w:sz w:val="32"/>
                <w:szCs w:val="32"/>
              </w:rPr>
              <w:t>根据投标人提供的食谱，主食（馒头、面包、油卷、花卷、油饼、豆沙包、鸡蛋、鸭蛋、粥等）由市级以上检测机构检测合格，且报告上带有CMA标志，检测报告必须在有效期内，每提供一项得6分，满分40分。</w:t>
            </w:r>
          </w:p>
        </w:tc>
        <w:tc>
          <w:tcPr>
            <w:tcW w:w="1057" w:type="dxa"/>
            <w:tcBorders>
              <w:top w:val="single" w:sz="4" w:space="0" w:color="auto"/>
              <w:left w:val="nil"/>
              <w:bottom w:val="single" w:sz="4" w:space="0" w:color="auto"/>
              <w:right w:val="single" w:sz="4" w:space="0" w:color="auto"/>
            </w:tcBorders>
            <w:vAlign w:val="center"/>
          </w:tcPr>
          <w:p w:rsidR="00340E73" w:rsidRDefault="0043736E">
            <w:pPr>
              <w:widowControl/>
              <w:jc w:val="center"/>
              <w:rPr>
                <w:rFonts w:ascii="仿宋_GB2312" w:eastAsia="仿宋_GB2312" w:hAnsi="Calibri" w:cs="仿宋"/>
                <w:kern w:val="0"/>
                <w:sz w:val="32"/>
                <w:szCs w:val="32"/>
              </w:rPr>
            </w:pPr>
            <w:r>
              <w:rPr>
                <w:rFonts w:ascii="仿宋_GB2312" w:eastAsia="仿宋_GB2312" w:cs="仿宋" w:hint="eastAsia"/>
                <w:kern w:val="0"/>
                <w:sz w:val="32"/>
                <w:szCs w:val="32"/>
              </w:rPr>
              <w:t>40分</w:t>
            </w:r>
          </w:p>
        </w:tc>
      </w:tr>
      <w:tr w:rsidR="00340E73">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340E73" w:rsidRDefault="0043736E">
            <w:pPr>
              <w:widowControl/>
              <w:spacing w:line="360" w:lineRule="auto"/>
              <w:jc w:val="center"/>
              <w:rPr>
                <w:rFonts w:ascii="仿宋_GB2312" w:eastAsia="仿宋_GB2312" w:hAnsi="Calibri" w:cs="黑体"/>
                <w:sz w:val="32"/>
                <w:szCs w:val="32"/>
              </w:rPr>
            </w:pPr>
            <w:r>
              <w:rPr>
                <w:rFonts w:ascii="仿宋_GB2312" w:eastAsia="仿宋_GB2312" w:hint="eastAsia"/>
                <w:kern w:val="0"/>
                <w:sz w:val="32"/>
                <w:szCs w:val="32"/>
              </w:rPr>
              <w:t>投标文件规范程度</w:t>
            </w:r>
          </w:p>
        </w:tc>
        <w:tc>
          <w:tcPr>
            <w:tcW w:w="5729" w:type="dxa"/>
            <w:tcBorders>
              <w:top w:val="single" w:sz="4" w:space="0" w:color="auto"/>
              <w:left w:val="nil"/>
              <w:bottom w:val="single" w:sz="4" w:space="0" w:color="auto"/>
              <w:right w:val="single" w:sz="4" w:space="0" w:color="auto"/>
            </w:tcBorders>
            <w:vAlign w:val="center"/>
          </w:tcPr>
          <w:p w:rsidR="00340E73" w:rsidRDefault="0043736E">
            <w:pPr>
              <w:widowControl/>
              <w:spacing w:line="360" w:lineRule="auto"/>
              <w:jc w:val="left"/>
              <w:rPr>
                <w:rFonts w:ascii="仿宋_GB2312" w:eastAsia="仿宋_GB2312" w:hAnsi="Calibri" w:cs="黑体"/>
                <w:sz w:val="32"/>
                <w:szCs w:val="32"/>
              </w:rPr>
            </w:pPr>
            <w:r>
              <w:rPr>
                <w:rFonts w:ascii="仿宋_GB2312" w:eastAsia="仿宋_GB2312" w:hint="eastAsia"/>
                <w:sz w:val="32"/>
                <w:szCs w:val="32"/>
                <w:shd w:val="clear" w:color="auto" w:fill="FFFFFF"/>
              </w:rPr>
              <w:t>1、装订规范、文字清晰、无差错2分；2、所提供资料准确完整3分。</w:t>
            </w:r>
          </w:p>
        </w:tc>
        <w:tc>
          <w:tcPr>
            <w:tcW w:w="1057" w:type="dxa"/>
            <w:tcBorders>
              <w:top w:val="single" w:sz="4" w:space="0" w:color="auto"/>
              <w:left w:val="nil"/>
              <w:bottom w:val="single" w:sz="4" w:space="0" w:color="auto"/>
              <w:right w:val="single" w:sz="4" w:space="0" w:color="auto"/>
            </w:tcBorders>
            <w:vAlign w:val="center"/>
          </w:tcPr>
          <w:p w:rsidR="00340E73" w:rsidRDefault="0043736E">
            <w:pPr>
              <w:widowControl/>
              <w:jc w:val="center"/>
              <w:rPr>
                <w:rFonts w:ascii="仿宋_GB2312" w:eastAsia="仿宋_GB2312" w:hAnsi="Calibri" w:cs="黑体"/>
                <w:sz w:val="32"/>
                <w:szCs w:val="32"/>
              </w:rPr>
            </w:pPr>
            <w:r>
              <w:rPr>
                <w:rFonts w:ascii="仿宋_GB2312" w:eastAsia="仿宋_GB2312" w:cs="仿宋" w:hint="eastAsia"/>
                <w:kern w:val="0"/>
                <w:sz w:val="32"/>
                <w:szCs w:val="32"/>
              </w:rPr>
              <w:t xml:space="preserve">5分 </w:t>
            </w:r>
          </w:p>
        </w:tc>
      </w:tr>
    </w:tbl>
    <w:p w:rsidR="00340E73" w:rsidRDefault="00340E73">
      <w:pPr>
        <w:pStyle w:val="a7"/>
        <w:spacing w:line="360" w:lineRule="auto"/>
        <w:ind w:firstLineChars="200" w:firstLine="482"/>
        <w:contextualSpacing/>
        <w:rPr>
          <w:rFonts w:asciiTheme="minorEastAsia" w:eastAsiaTheme="minorEastAsia" w:hAnsiTheme="minorEastAsia" w:cs="仿宋_GB2312"/>
          <w:b/>
          <w:szCs w:val="24"/>
          <w:lang w:val="zh-CN"/>
        </w:rPr>
      </w:pPr>
    </w:p>
    <w:p w:rsidR="00340E73" w:rsidRDefault="0043736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40E73">
        <w:trPr>
          <w:trHeight w:val="557"/>
        </w:trPr>
        <w:tc>
          <w:tcPr>
            <w:tcW w:w="721" w:type="dxa"/>
            <w:vAlign w:val="center"/>
          </w:tcPr>
          <w:p w:rsidR="00340E73" w:rsidRDefault="0043736E">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340E73" w:rsidRDefault="0043736E">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340E73" w:rsidRDefault="0043736E">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340E73" w:rsidRDefault="0043736E">
            <w:pPr>
              <w:jc w:val="center"/>
              <w:rPr>
                <w:rFonts w:ascii="宋体" w:hAnsi="宋体"/>
                <w:b/>
                <w:sz w:val="24"/>
                <w:szCs w:val="24"/>
                <w:lang w:val="en-GB"/>
              </w:rPr>
            </w:pPr>
            <w:r>
              <w:rPr>
                <w:rFonts w:ascii="宋体" w:hAnsi="宋体" w:hint="eastAsia"/>
                <w:b/>
                <w:sz w:val="24"/>
                <w:szCs w:val="24"/>
                <w:lang w:val="en-GB"/>
              </w:rPr>
              <w:t>计算公式</w:t>
            </w:r>
          </w:p>
        </w:tc>
      </w:tr>
      <w:tr w:rsidR="00340E73">
        <w:trPr>
          <w:trHeight w:val="891"/>
        </w:trPr>
        <w:tc>
          <w:tcPr>
            <w:tcW w:w="721" w:type="dxa"/>
            <w:vAlign w:val="center"/>
          </w:tcPr>
          <w:p w:rsidR="00340E73" w:rsidRDefault="0043736E">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340E73" w:rsidRDefault="0043736E">
            <w:pPr>
              <w:jc w:val="center"/>
              <w:rPr>
                <w:rFonts w:ascii="宋体" w:hAnsi="宋体"/>
                <w:sz w:val="24"/>
                <w:szCs w:val="24"/>
                <w:lang w:val="en-GB"/>
              </w:rPr>
            </w:pPr>
            <w:r>
              <w:rPr>
                <w:rFonts w:ascii="宋体" w:hAnsi="宋体" w:hint="eastAsia"/>
                <w:sz w:val="24"/>
                <w:szCs w:val="24"/>
                <w:lang w:val="en-GB"/>
              </w:rPr>
              <w:t>非联合体投标人</w:t>
            </w:r>
          </w:p>
          <w:p w:rsidR="00340E73" w:rsidRDefault="0043736E">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340E73" w:rsidRDefault="0043736E">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40E73" w:rsidRDefault="0043736E">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340E73" w:rsidRDefault="00340E73">
            <w:pPr>
              <w:jc w:val="center"/>
              <w:rPr>
                <w:rFonts w:ascii="宋体" w:hAnsi="宋体"/>
                <w:b/>
                <w:sz w:val="24"/>
                <w:szCs w:val="24"/>
                <w:lang w:val="en-GB"/>
              </w:rPr>
            </w:pPr>
          </w:p>
        </w:tc>
      </w:tr>
      <w:tr w:rsidR="00340E73">
        <w:trPr>
          <w:trHeight w:val="1414"/>
        </w:trPr>
        <w:tc>
          <w:tcPr>
            <w:tcW w:w="721" w:type="dxa"/>
            <w:vAlign w:val="center"/>
          </w:tcPr>
          <w:p w:rsidR="00340E73" w:rsidRDefault="0043736E">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340E73" w:rsidRDefault="0043736E">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340E73" w:rsidRDefault="0043736E">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40E73" w:rsidRDefault="0043736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40E73" w:rsidRDefault="00340E73">
            <w:pPr>
              <w:rPr>
                <w:rFonts w:ascii="宋体" w:hAnsi="宋体"/>
                <w:sz w:val="24"/>
                <w:szCs w:val="24"/>
                <w:lang w:val="en-GB"/>
              </w:rPr>
            </w:pPr>
          </w:p>
        </w:tc>
      </w:tr>
      <w:tr w:rsidR="00340E73">
        <w:trPr>
          <w:trHeight w:val="707"/>
        </w:trPr>
        <w:tc>
          <w:tcPr>
            <w:tcW w:w="721" w:type="dxa"/>
            <w:vAlign w:val="center"/>
          </w:tcPr>
          <w:p w:rsidR="00340E73" w:rsidRDefault="0043736E">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340E73" w:rsidRDefault="0043736E">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340E73" w:rsidRDefault="0043736E">
            <w:pPr>
              <w:jc w:val="center"/>
              <w:rPr>
                <w:rFonts w:ascii="宋体" w:hAnsi="宋体"/>
                <w:sz w:val="24"/>
                <w:szCs w:val="24"/>
                <w:lang w:val="en-GB"/>
              </w:rPr>
            </w:pPr>
            <w:r>
              <w:rPr>
                <w:rFonts w:ascii="宋体" w:hAnsi="宋体" w:hint="eastAsia"/>
                <w:sz w:val="24"/>
                <w:szCs w:val="24"/>
                <w:lang w:val="en-GB"/>
              </w:rPr>
              <w:t>对联合体总金额扣除</w:t>
            </w:r>
          </w:p>
          <w:p w:rsidR="00340E73" w:rsidRDefault="0043736E">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340E73" w:rsidRDefault="0043736E">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340E73" w:rsidRDefault="00340E73">
            <w:pPr>
              <w:jc w:val="center"/>
              <w:rPr>
                <w:rFonts w:ascii="宋体" w:hAnsi="宋体"/>
                <w:b/>
                <w:sz w:val="24"/>
                <w:szCs w:val="24"/>
                <w:lang w:val="en-GB"/>
              </w:rPr>
            </w:pPr>
          </w:p>
        </w:tc>
      </w:tr>
      <w:tr w:rsidR="00340E73">
        <w:trPr>
          <w:trHeight w:val="707"/>
        </w:trPr>
        <w:tc>
          <w:tcPr>
            <w:tcW w:w="721" w:type="dxa"/>
            <w:vAlign w:val="center"/>
          </w:tcPr>
          <w:p w:rsidR="00340E73" w:rsidRDefault="0043736E">
            <w:pPr>
              <w:jc w:val="center"/>
              <w:rPr>
                <w:rFonts w:ascii="宋体" w:hAnsi="宋体"/>
                <w:b/>
                <w:sz w:val="24"/>
                <w:szCs w:val="24"/>
                <w:lang w:val="en-GB"/>
              </w:rPr>
            </w:pPr>
            <w:r>
              <w:rPr>
                <w:rFonts w:ascii="宋体" w:hAnsi="宋体" w:hint="eastAsia"/>
                <w:b/>
                <w:sz w:val="24"/>
                <w:szCs w:val="24"/>
                <w:lang w:val="en-GB"/>
              </w:rPr>
              <w:lastRenderedPageBreak/>
              <w:t>4</w:t>
            </w:r>
          </w:p>
        </w:tc>
        <w:tc>
          <w:tcPr>
            <w:tcW w:w="2823" w:type="dxa"/>
            <w:vAlign w:val="center"/>
          </w:tcPr>
          <w:p w:rsidR="00340E73" w:rsidRDefault="0043736E">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340E73" w:rsidRDefault="0043736E">
            <w:pPr>
              <w:jc w:val="center"/>
              <w:rPr>
                <w:rFonts w:ascii="宋体" w:hAnsi="宋体"/>
                <w:sz w:val="24"/>
                <w:szCs w:val="24"/>
                <w:lang w:val="en-GB"/>
              </w:rPr>
            </w:pPr>
            <w:r>
              <w:rPr>
                <w:rFonts w:ascii="宋体" w:hAnsi="宋体" w:hint="eastAsia"/>
                <w:sz w:val="24"/>
                <w:szCs w:val="24"/>
                <w:lang w:val="en-GB"/>
              </w:rPr>
              <w:t>视同小型、微型企业</w:t>
            </w:r>
          </w:p>
          <w:p w:rsidR="00340E73" w:rsidRDefault="0043736E">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40E73" w:rsidRDefault="0043736E">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340E73">
        <w:trPr>
          <w:trHeight w:val="707"/>
        </w:trPr>
        <w:tc>
          <w:tcPr>
            <w:tcW w:w="721" w:type="dxa"/>
            <w:vAlign w:val="center"/>
          </w:tcPr>
          <w:p w:rsidR="00340E73" w:rsidRDefault="0043736E">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340E73" w:rsidRDefault="0043736E">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340E73" w:rsidRDefault="0043736E">
            <w:pPr>
              <w:jc w:val="center"/>
              <w:rPr>
                <w:rFonts w:ascii="宋体" w:hAnsi="宋体"/>
                <w:sz w:val="24"/>
                <w:szCs w:val="24"/>
                <w:lang w:val="en-GB"/>
              </w:rPr>
            </w:pPr>
            <w:r>
              <w:rPr>
                <w:rFonts w:ascii="宋体" w:hAnsi="宋体" w:hint="eastAsia"/>
                <w:sz w:val="24"/>
                <w:szCs w:val="24"/>
                <w:lang w:val="en-GB"/>
              </w:rPr>
              <w:t>视同小型、微型企业</w:t>
            </w:r>
          </w:p>
          <w:p w:rsidR="00340E73" w:rsidRDefault="0043736E">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40E73" w:rsidRDefault="0043736E">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340E73">
        <w:trPr>
          <w:trHeight w:val="2582"/>
        </w:trPr>
        <w:tc>
          <w:tcPr>
            <w:tcW w:w="8931" w:type="dxa"/>
            <w:gridSpan w:val="4"/>
            <w:vAlign w:val="center"/>
          </w:tcPr>
          <w:p w:rsidR="00340E73" w:rsidRDefault="0043736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40E73" w:rsidRDefault="0043736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40E73" w:rsidRDefault="0043736E" w:rsidP="000C345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40E73" w:rsidRDefault="0043736E" w:rsidP="000C345C">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40E73" w:rsidRDefault="0043736E">
      <w:pPr>
        <w:spacing w:line="360" w:lineRule="auto"/>
        <w:rPr>
          <w:rFonts w:ascii="宋体" w:hAnsi="宋体"/>
          <w:bCs/>
          <w:sz w:val="24"/>
          <w:szCs w:val="24"/>
          <w:lang w:val="en-GB"/>
        </w:rPr>
      </w:pPr>
      <w:r>
        <w:rPr>
          <w:rFonts w:ascii="宋体" w:hAnsi="宋体" w:hint="eastAsia"/>
          <w:bCs/>
          <w:sz w:val="24"/>
          <w:szCs w:val="24"/>
          <w:lang w:val="en-GB"/>
        </w:rPr>
        <w:t>备注：</w:t>
      </w:r>
    </w:p>
    <w:p w:rsidR="00340E73" w:rsidRDefault="0043736E">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340E73" w:rsidRDefault="0043736E">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340E73" w:rsidRDefault="0043736E">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340E73" w:rsidRDefault="0043736E">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340E73" w:rsidRDefault="0043736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asciiTheme="minorEastAsia" w:hAnsiTheme="minorEastAsia" w:cs="仿宋_GB2312"/>
          <w:sz w:val="24"/>
          <w:szCs w:val="24"/>
          <w:lang w:val="zh-CN"/>
        </w:rPr>
        <w:lastRenderedPageBreak/>
        <w:t>书面报告本级财政部门。</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40E73" w:rsidRDefault="0043736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40E73" w:rsidRDefault="004373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40E73" w:rsidRDefault="0043736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adjustRightInd w:val="0"/>
        <w:snapToGrid w:val="0"/>
        <w:spacing w:line="360" w:lineRule="auto"/>
        <w:ind w:firstLineChars="200" w:firstLine="420"/>
        <w:rPr>
          <w:rFonts w:ascii="宋体" w:hAnsi="宋体" w:cs="Courier New"/>
          <w:szCs w:val="21"/>
        </w:rPr>
      </w:pPr>
    </w:p>
    <w:p w:rsidR="00340E73" w:rsidRDefault="00340E73">
      <w:pPr>
        <w:pStyle w:val="a7"/>
        <w:spacing w:line="360" w:lineRule="auto"/>
        <w:contextualSpacing/>
        <w:jc w:val="center"/>
        <w:rPr>
          <w:rFonts w:asciiTheme="majorEastAsia" w:eastAsiaTheme="majorEastAsia" w:hAnsiTheme="majorEastAsia" w:cs="宋体"/>
          <w:b/>
          <w:kern w:val="0"/>
          <w:sz w:val="36"/>
          <w:szCs w:val="36"/>
        </w:rPr>
      </w:pPr>
    </w:p>
    <w:p w:rsidR="00340E73" w:rsidRDefault="0043736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340E73" w:rsidRDefault="00340E73">
      <w:pPr>
        <w:pStyle w:val="a7"/>
        <w:spacing w:line="360" w:lineRule="auto"/>
        <w:contextualSpacing/>
        <w:jc w:val="center"/>
        <w:rPr>
          <w:rFonts w:asciiTheme="majorEastAsia" w:eastAsiaTheme="majorEastAsia" w:hAnsiTheme="majorEastAsia" w:cs="宋体"/>
          <w:b/>
          <w:kern w:val="0"/>
          <w:sz w:val="36"/>
          <w:szCs w:val="36"/>
        </w:rPr>
      </w:pPr>
    </w:p>
    <w:p w:rsidR="00340E73" w:rsidRDefault="0043736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340E73" w:rsidRDefault="0043736E">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40E73" w:rsidRDefault="0043736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40E73" w:rsidRDefault="00340E73">
      <w:pPr>
        <w:pStyle w:val="a7"/>
        <w:spacing w:line="360" w:lineRule="auto"/>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contextualSpacing/>
        <w:jc w:val="center"/>
        <w:rPr>
          <w:rFonts w:asciiTheme="majorEastAsia" w:eastAsiaTheme="majorEastAsia" w:hAnsiTheme="majorEastAsia" w:cs="宋体"/>
          <w:b/>
          <w:kern w:val="0"/>
          <w:sz w:val="36"/>
          <w:szCs w:val="36"/>
        </w:rPr>
      </w:pPr>
    </w:p>
    <w:p w:rsidR="00340E73" w:rsidRDefault="00340E73">
      <w:pPr>
        <w:pStyle w:val="a7"/>
        <w:spacing w:line="360" w:lineRule="auto"/>
        <w:contextualSpacing/>
        <w:jc w:val="center"/>
        <w:rPr>
          <w:rFonts w:asciiTheme="majorEastAsia" w:eastAsiaTheme="majorEastAsia" w:hAnsiTheme="majorEastAsia" w:cs="宋体"/>
          <w:b/>
          <w:kern w:val="0"/>
          <w:sz w:val="36"/>
          <w:szCs w:val="36"/>
        </w:rPr>
      </w:pPr>
    </w:p>
    <w:p w:rsidR="00340E73" w:rsidRDefault="0043736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40E73" w:rsidRDefault="0043736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40E73" w:rsidRDefault="00340E73">
      <w:pPr>
        <w:autoSpaceDE w:val="0"/>
        <w:autoSpaceDN w:val="0"/>
        <w:adjustRightInd w:val="0"/>
        <w:spacing w:line="700" w:lineRule="exact"/>
        <w:ind w:firstLine="551"/>
        <w:jc w:val="center"/>
        <w:rPr>
          <w:rFonts w:asciiTheme="minorEastAsia" w:hAnsiTheme="minorEastAsia" w:cs="黑体"/>
          <w:b/>
          <w:bCs/>
          <w:sz w:val="44"/>
          <w:szCs w:val="44"/>
          <w:lang w:val="zh-CN"/>
        </w:rPr>
      </w:pPr>
    </w:p>
    <w:p w:rsidR="00340E73" w:rsidRDefault="00340E73">
      <w:pPr>
        <w:autoSpaceDE w:val="0"/>
        <w:autoSpaceDN w:val="0"/>
        <w:adjustRightInd w:val="0"/>
        <w:spacing w:line="700" w:lineRule="exact"/>
        <w:ind w:firstLine="551"/>
        <w:jc w:val="center"/>
        <w:rPr>
          <w:rFonts w:asciiTheme="minorEastAsia" w:hAnsiTheme="minorEastAsia" w:cs="黑体"/>
          <w:b/>
          <w:bCs/>
          <w:sz w:val="44"/>
          <w:szCs w:val="44"/>
          <w:lang w:val="zh-CN"/>
        </w:rPr>
      </w:pPr>
    </w:p>
    <w:p w:rsidR="00340E73" w:rsidRDefault="00340E73">
      <w:pPr>
        <w:autoSpaceDE w:val="0"/>
        <w:autoSpaceDN w:val="0"/>
        <w:adjustRightInd w:val="0"/>
        <w:spacing w:line="700" w:lineRule="exact"/>
        <w:ind w:firstLine="551"/>
        <w:jc w:val="center"/>
        <w:rPr>
          <w:rFonts w:asciiTheme="minorEastAsia" w:hAnsiTheme="minorEastAsia" w:cs="黑体"/>
          <w:b/>
          <w:bCs/>
          <w:sz w:val="44"/>
          <w:szCs w:val="44"/>
          <w:lang w:val="zh-CN"/>
        </w:rPr>
      </w:pPr>
    </w:p>
    <w:p w:rsidR="00340E73" w:rsidRDefault="00340E73">
      <w:pPr>
        <w:autoSpaceDE w:val="0"/>
        <w:autoSpaceDN w:val="0"/>
        <w:adjustRightInd w:val="0"/>
        <w:spacing w:line="700" w:lineRule="exact"/>
        <w:ind w:firstLine="551"/>
        <w:jc w:val="center"/>
        <w:rPr>
          <w:rFonts w:asciiTheme="minorEastAsia" w:hAnsiTheme="minorEastAsia" w:cs="黑体"/>
          <w:b/>
          <w:bCs/>
          <w:sz w:val="44"/>
          <w:szCs w:val="44"/>
          <w:lang w:val="zh-CN"/>
        </w:rPr>
      </w:pPr>
    </w:p>
    <w:p w:rsidR="00340E73" w:rsidRDefault="00340E73">
      <w:pPr>
        <w:autoSpaceDE w:val="0"/>
        <w:autoSpaceDN w:val="0"/>
        <w:adjustRightInd w:val="0"/>
        <w:spacing w:line="700" w:lineRule="exact"/>
        <w:ind w:firstLine="551"/>
        <w:jc w:val="center"/>
        <w:rPr>
          <w:rFonts w:asciiTheme="minorEastAsia" w:hAnsiTheme="minorEastAsia" w:cs="黑体"/>
          <w:b/>
          <w:bCs/>
          <w:sz w:val="44"/>
          <w:szCs w:val="44"/>
          <w:lang w:val="zh-CN"/>
        </w:rPr>
      </w:pPr>
    </w:p>
    <w:p w:rsidR="00340E73" w:rsidRDefault="00340E73">
      <w:pPr>
        <w:autoSpaceDE w:val="0"/>
        <w:autoSpaceDN w:val="0"/>
        <w:adjustRightInd w:val="0"/>
        <w:spacing w:line="700" w:lineRule="exact"/>
        <w:ind w:firstLine="551"/>
        <w:jc w:val="center"/>
        <w:rPr>
          <w:rFonts w:asciiTheme="minorEastAsia" w:hAnsiTheme="minorEastAsia" w:cs="黑体"/>
          <w:b/>
          <w:bCs/>
          <w:sz w:val="44"/>
          <w:szCs w:val="44"/>
          <w:lang w:val="zh-CN"/>
        </w:rPr>
      </w:pPr>
    </w:p>
    <w:p w:rsidR="00340E73" w:rsidRDefault="00340E73">
      <w:pPr>
        <w:autoSpaceDE w:val="0"/>
        <w:autoSpaceDN w:val="0"/>
        <w:adjustRightInd w:val="0"/>
        <w:spacing w:line="700" w:lineRule="exact"/>
        <w:ind w:firstLine="551"/>
        <w:jc w:val="center"/>
        <w:rPr>
          <w:rFonts w:asciiTheme="minorEastAsia" w:hAnsiTheme="minorEastAsia" w:cs="黑体"/>
          <w:b/>
          <w:bCs/>
          <w:sz w:val="44"/>
          <w:szCs w:val="44"/>
          <w:lang w:val="zh-CN"/>
        </w:rPr>
      </w:pPr>
    </w:p>
    <w:p w:rsidR="00340E73" w:rsidRDefault="0043736E">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340E73" w:rsidRDefault="0043736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40E73">
        <w:tc>
          <w:tcPr>
            <w:tcW w:w="468" w:type="dxa"/>
            <w:vAlign w:val="center"/>
          </w:tcPr>
          <w:p w:rsidR="00340E73" w:rsidRDefault="0043736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40E73" w:rsidRDefault="0043736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40E73" w:rsidRDefault="0043736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40E73" w:rsidRDefault="0043736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40E73" w:rsidRDefault="0043736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40E73" w:rsidRDefault="0043736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40E73">
        <w:trPr>
          <w:trHeight w:hRule="exac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hRule="exac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40E73" w:rsidRDefault="0043736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hRule="exac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hRule="exac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40E73" w:rsidRDefault="0043736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hRule="exac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40E73" w:rsidRDefault="0043736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hRule="exac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40E73" w:rsidRDefault="0043736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hRule="exact" w:val="510"/>
        </w:trPr>
        <w:tc>
          <w:tcPr>
            <w:tcW w:w="468" w:type="dxa"/>
            <w:vMerge w:val="restart"/>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40E73" w:rsidRDefault="0043736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hRule="exact" w:val="510"/>
        </w:trPr>
        <w:tc>
          <w:tcPr>
            <w:tcW w:w="468" w:type="dxa"/>
            <w:vMerge/>
            <w:vAlign w:val="center"/>
          </w:tcPr>
          <w:p w:rsidR="00340E73" w:rsidRDefault="00340E7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40E73" w:rsidRDefault="00340E7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40E73" w:rsidRDefault="0043736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40E73" w:rsidRDefault="00340E73">
            <w:pPr>
              <w:pStyle w:val="a7"/>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hRule="exact" w:val="510"/>
        </w:trPr>
        <w:tc>
          <w:tcPr>
            <w:tcW w:w="468" w:type="dxa"/>
            <w:vMerge w:val="restart"/>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40E73" w:rsidRDefault="0043736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40E73" w:rsidRDefault="0043736E">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40E73" w:rsidRDefault="00340E73">
            <w:pPr>
              <w:snapToGrid w:val="0"/>
              <w:spacing w:line="400" w:lineRule="exact"/>
              <w:rPr>
                <w:rFonts w:ascii="宋体" w:hAnsi="宋体" w:cs="微软雅黑"/>
                <w:sz w:val="24"/>
                <w:szCs w:val="24"/>
              </w:rPr>
            </w:pP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 w:val="24"/>
                <w:szCs w:val="24"/>
              </w:rPr>
            </w:pPr>
          </w:p>
        </w:tc>
      </w:tr>
      <w:tr w:rsidR="00340E73">
        <w:trPr>
          <w:trHeight w:hRule="exact" w:val="510"/>
        </w:trPr>
        <w:tc>
          <w:tcPr>
            <w:tcW w:w="468" w:type="dxa"/>
            <w:vMerge/>
            <w:vAlign w:val="center"/>
          </w:tcPr>
          <w:p w:rsidR="00340E73" w:rsidRDefault="00340E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40E73" w:rsidRDefault="00340E7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40E73" w:rsidRDefault="00340E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40E73" w:rsidRDefault="00340E73">
            <w:pPr>
              <w:snapToGrid w:val="0"/>
              <w:spacing w:line="400" w:lineRule="exact"/>
              <w:rPr>
                <w:rFonts w:ascii="宋体" w:hAnsi="宋体" w:cs="微软雅黑"/>
                <w:sz w:val="24"/>
                <w:szCs w:val="24"/>
              </w:rPr>
            </w:pP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 w:val="24"/>
                <w:szCs w:val="24"/>
              </w:rPr>
            </w:pPr>
          </w:p>
        </w:tc>
      </w:tr>
      <w:tr w:rsidR="00340E73">
        <w:trPr>
          <w:trHeight w:hRule="exact" w:val="510"/>
        </w:trPr>
        <w:tc>
          <w:tcPr>
            <w:tcW w:w="468" w:type="dxa"/>
            <w:vMerge/>
            <w:vAlign w:val="center"/>
          </w:tcPr>
          <w:p w:rsidR="00340E73" w:rsidRDefault="00340E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40E73" w:rsidRDefault="00340E7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40E73" w:rsidRDefault="00340E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40E73" w:rsidRDefault="00340E73">
            <w:pPr>
              <w:snapToGrid w:val="0"/>
              <w:spacing w:line="400" w:lineRule="exact"/>
              <w:rPr>
                <w:rFonts w:ascii="宋体" w:hAnsi="宋体" w:cs="微软雅黑"/>
                <w:sz w:val="24"/>
                <w:szCs w:val="24"/>
              </w:rPr>
            </w:pP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 w:val="24"/>
                <w:szCs w:val="24"/>
              </w:rPr>
            </w:pPr>
          </w:p>
        </w:tc>
      </w:tr>
      <w:tr w:rsidR="00340E73">
        <w:trPr>
          <w:trHeight w:hRule="exact" w:val="510"/>
        </w:trPr>
        <w:tc>
          <w:tcPr>
            <w:tcW w:w="468" w:type="dxa"/>
            <w:vMerge/>
            <w:vAlign w:val="center"/>
          </w:tcPr>
          <w:p w:rsidR="00340E73" w:rsidRDefault="00340E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40E73" w:rsidRDefault="00340E7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40E73" w:rsidRDefault="00340E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40E73" w:rsidRDefault="00340E73">
            <w:pPr>
              <w:snapToGrid w:val="0"/>
              <w:spacing w:line="400" w:lineRule="exact"/>
              <w:rPr>
                <w:rFonts w:ascii="宋体" w:hAnsi="宋体" w:cs="微软雅黑"/>
                <w:sz w:val="24"/>
                <w:szCs w:val="24"/>
              </w:rPr>
            </w:pP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 w:val="24"/>
                <w:szCs w:val="24"/>
              </w:rPr>
            </w:pPr>
          </w:p>
        </w:tc>
      </w:tr>
      <w:tr w:rsidR="00340E73">
        <w:trPr>
          <w:trHeight w:hRule="exact" w:val="510"/>
        </w:trPr>
        <w:tc>
          <w:tcPr>
            <w:tcW w:w="468" w:type="dxa"/>
            <w:vMerge/>
            <w:vAlign w:val="center"/>
          </w:tcPr>
          <w:p w:rsidR="00340E73" w:rsidRDefault="00340E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40E73" w:rsidRDefault="00340E7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40E73" w:rsidRDefault="00340E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40E73" w:rsidRDefault="00340E73">
            <w:pPr>
              <w:snapToGrid w:val="0"/>
              <w:spacing w:line="400" w:lineRule="exact"/>
              <w:rPr>
                <w:rFonts w:ascii="宋体" w:hAnsi="宋体" w:cs="微软雅黑"/>
                <w:sz w:val="24"/>
                <w:szCs w:val="24"/>
              </w:rPr>
            </w:pP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 w:val="24"/>
                <w:szCs w:val="24"/>
              </w:rPr>
            </w:pPr>
          </w:p>
        </w:tc>
      </w:tr>
      <w:tr w:rsidR="00340E73">
        <w:trPr>
          <w:trHeight w:hRule="exact" w:val="510"/>
        </w:trPr>
        <w:tc>
          <w:tcPr>
            <w:tcW w:w="468" w:type="dxa"/>
            <w:vMerge/>
            <w:vAlign w:val="center"/>
          </w:tcPr>
          <w:p w:rsidR="00340E73" w:rsidRDefault="00340E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40E73" w:rsidRDefault="00340E7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40E73" w:rsidRDefault="0043736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hRule="exact" w:val="510"/>
        </w:trPr>
        <w:tc>
          <w:tcPr>
            <w:tcW w:w="468" w:type="dxa"/>
            <w:vMerge/>
            <w:vAlign w:val="center"/>
          </w:tcPr>
          <w:p w:rsidR="00340E73" w:rsidRDefault="00340E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40E73" w:rsidRDefault="00340E7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40E73" w:rsidRDefault="0043736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hRule="exact" w:val="510"/>
        </w:trPr>
        <w:tc>
          <w:tcPr>
            <w:tcW w:w="468" w:type="dxa"/>
            <w:vMerge/>
            <w:vAlign w:val="center"/>
          </w:tcPr>
          <w:p w:rsidR="00340E73" w:rsidRDefault="00340E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40E73" w:rsidRDefault="00340E7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40E73" w:rsidRDefault="0043736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hRule="exac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40E73" w:rsidRDefault="0043736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40E73" w:rsidRDefault="00340E73">
            <w:pPr>
              <w:snapToGrid w:val="0"/>
              <w:spacing w:line="400" w:lineRule="exact"/>
              <w:jc w:val="center"/>
              <w:rPr>
                <w:rFonts w:ascii="宋体" w:hAnsi="宋体" w:cs="微软雅黑"/>
                <w:szCs w:val="21"/>
              </w:rP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c>
          <w:tcPr>
            <w:tcW w:w="468" w:type="dxa"/>
            <w:vMerge w:val="restart"/>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40E73" w:rsidRDefault="0043736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40E73" w:rsidRDefault="0043736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40E73" w:rsidRDefault="0043736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 w:val="24"/>
                <w:szCs w:val="24"/>
              </w:rPr>
            </w:pPr>
          </w:p>
        </w:tc>
      </w:tr>
      <w:tr w:rsidR="00340E73">
        <w:tc>
          <w:tcPr>
            <w:tcW w:w="468" w:type="dxa"/>
            <w:vMerge/>
            <w:vAlign w:val="center"/>
          </w:tcPr>
          <w:p w:rsidR="00340E73" w:rsidRDefault="00340E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40E73" w:rsidRDefault="00340E7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40E73" w:rsidRDefault="00340E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40E73" w:rsidRDefault="0043736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40E73" w:rsidRDefault="00340E73">
            <w:pPr>
              <w:pStyle w:val="a7"/>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pStyle w:val="a7"/>
              <w:kinsoku w:val="0"/>
              <w:overflowPunct w:val="0"/>
              <w:autoSpaceDE w:val="0"/>
              <w:autoSpaceDN w:val="0"/>
              <w:spacing w:line="320" w:lineRule="exact"/>
              <w:rPr>
                <w:rFonts w:hAnsi="宋体" w:cs="微软雅黑"/>
                <w:bCs/>
                <w:kern w:val="0"/>
                <w:szCs w:val="24"/>
              </w:rPr>
            </w:pPr>
          </w:p>
        </w:tc>
      </w:tr>
      <w:tr w:rsidR="00340E73">
        <w:tc>
          <w:tcPr>
            <w:tcW w:w="468" w:type="dxa"/>
            <w:vMerge/>
            <w:vAlign w:val="center"/>
          </w:tcPr>
          <w:p w:rsidR="00340E73" w:rsidRDefault="00340E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40E73" w:rsidRDefault="00340E7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40E73" w:rsidRDefault="00340E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40E73" w:rsidRDefault="0043736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40E73" w:rsidRDefault="00340E73">
            <w:pPr>
              <w:pStyle w:val="a7"/>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pStyle w:val="a7"/>
              <w:kinsoku w:val="0"/>
              <w:overflowPunct w:val="0"/>
              <w:autoSpaceDE w:val="0"/>
              <w:autoSpaceDN w:val="0"/>
              <w:spacing w:line="320" w:lineRule="exact"/>
              <w:rPr>
                <w:rFonts w:hAnsi="宋体" w:cs="微软雅黑"/>
                <w:bCs/>
                <w:kern w:val="0"/>
                <w:szCs w:val="24"/>
              </w:rPr>
            </w:pPr>
          </w:p>
        </w:tc>
      </w:tr>
      <w:tr w:rsidR="00340E73">
        <w:tc>
          <w:tcPr>
            <w:tcW w:w="468" w:type="dxa"/>
            <w:vMerge/>
            <w:vAlign w:val="center"/>
          </w:tcPr>
          <w:p w:rsidR="00340E73" w:rsidRDefault="00340E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40E73" w:rsidRDefault="00340E7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40E73" w:rsidRDefault="0043736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40E73" w:rsidRDefault="00340E73">
            <w:pPr>
              <w:pStyle w:val="a7"/>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40E73" w:rsidRDefault="0043736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40E73" w:rsidRDefault="0043736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tcBorders>
              <w:top w:val="double" w:sz="4" w:space="0" w:color="auto"/>
            </w:tcBorders>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40E73" w:rsidRDefault="00340E73">
            <w:pPr>
              <w:jc w:val="center"/>
            </w:pPr>
          </w:p>
        </w:tc>
        <w:tc>
          <w:tcPr>
            <w:tcW w:w="1560" w:type="dxa"/>
            <w:tcBorders>
              <w:top w:val="double" w:sz="4" w:space="0" w:color="auto"/>
            </w:tcBorders>
            <w:vAlign w:val="center"/>
          </w:tcPr>
          <w:p w:rsidR="00340E73" w:rsidRDefault="00340E73">
            <w:pPr>
              <w:snapToGrid w:val="0"/>
              <w:spacing w:line="400" w:lineRule="exact"/>
              <w:rPr>
                <w:rFonts w:ascii="宋体" w:hAnsi="宋体" w:cs="微软雅黑"/>
                <w:szCs w:val="21"/>
              </w:rPr>
            </w:pPr>
          </w:p>
        </w:tc>
        <w:tc>
          <w:tcPr>
            <w:tcW w:w="2018" w:type="dxa"/>
            <w:tcBorders>
              <w:top w:val="double" w:sz="4" w:space="0" w:color="auto"/>
            </w:tcBorders>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40E73" w:rsidRDefault="00340E73">
            <w:pPr>
              <w:jc w:val="center"/>
            </w:pPr>
          </w:p>
        </w:tc>
        <w:tc>
          <w:tcPr>
            <w:tcW w:w="1560" w:type="dxa"/>
            <w:tcBorders>
              <w:top w:val="single" w:sz="4" w:space="0" w:color="auto"/>
            </w:tcBorders>
            <w:vAlign w:val="center"/>
          </w:tcPr>
          <w:p w:rsidR="00340E73" w:rsidRDefault="00340E73">
            <w:pPr>
              <w:snapToGrid w:val="0"/>
              <w:spacing w:line="400" w:lineRule="exact"/>
              <w:rPr>
                <w:rFonts w:ascii="宋体" w:hAnsi="宋体" w:cs="微软雅黑"/>
                <w:szCs w:val="21"/>
              </w:rPr>
            </w:pPr>
          </w:p>
        </w:tc>
        <w:tc>
          <w:tcPr>
            <w:tcW w:w="2018" w:type="dxa"/>
            <w:tcBorders>
              <w:top w:val="single" w:sz="4" w:space="0" w:color="auto"/>
            </w:tcBorders>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160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40E73" w:rsidRDefault="0043736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340E73" w:rsidRDefault="00340E73">
            <w:pPr>
              <w:pStyle w:val="a7"/>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192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340E73" w:rsidRDefault="0043736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40E73" w:rsidRDefault="0043736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340E73" w:rsidRDefault="00340E73">
            <w:pPr>
              <w:pStyle w:val="a7"/>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4373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40E73" w:rsidRDefault="004373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r w:rsidR="00340E73">
        <w:trPr>
          <w:trHeight w:val="510"/>
        </w:trPr>
        <w:tc>
          <w:tcPr>
            <w:tcW w:w="468" w:type="dxa"/>
            <w:vAlign w:val="center"/>
          </w:tcPr>
          <w:p w:rsidR="00340E73" w:rsidRDefault="00340E7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340E73" w:rsidRDefault="00340E73">
            <w:pPr>
              <w:pStyle w:val="a7"/>
              <w:kinsoku w:val="0"/>
              <w:overflowPunct w:val="0"/>
              <w:autoSpaceDE w:val="0"/>
              <w:autoSpaceDN w:val="0"/>
              <w:spacing w:line="320" w:lineRule="exact"/>
              <w:rPr>
                <w:rFonts w:hAnsi="宋体" w:cs="微软雅黑"/>
                <w:bCs/>
                <w:kern w:val="0"/>
              </w:rPr>
            </w:pPr>
          </w:p>
        </w:tc>
        <w:tc>
          <w:tcPr>
            <w:tcW w:w="1559" w:type="dxa"/>
            <w:vAlign w:val="center"/>
          </w:tcPr>
          <w:p w:rsidR="00340E73" w:rsidRDefault="00340E73">
            <w:pPr>
              <w:jc w:val="center"/>
            </w:pPr>
          </w:p>
        </w:tc>
        <w:tc>
          <w:tcPr>
            <w:tcW w:w="1560" w:type="dxa"/>
            <w:vAlign w:val="center"/>
          </w:tcPr>
          <w:p w:rsidR="00340E73" w:rsidRDefault="00340E73">
            <w:pPr>
              <w:snapToGrid w:val="0"/>
              <w:spacing w:line="400" w:lineRule="exact"/>
              <w:rPr>
                <w:rFonts w:ascii="宋体" w:hAnsi="宋体" w:cs="微软雅黑"/>
                <w:szCs w:val="21"/>
              </w:rPr>
            </w:pPr>
          </w:p>
        </w:tc>
        <w:tc>
          <w:tcPr>
            <w:tcW w:w="2018" w:type="dxa"/>
            <w:vAlign w:val="center"/>
          </w:tcPr>
          <w:p w:rsidR="00340E73" w:rsidRDefault="00340E73">
            <w:pPr>
              <w:snapToGrid w:val="0"/>
              <w:spacing w:line="400" w:lineRule="exact"/>
              <w:rPr>
                <w:rFonts w:ascii="宋体" w:hAnsi="宋体" w:cs="微软雅黑"/>
                <w:szCs w:val="21"/>
              </w:rPr>
            </w:pPr>
          </w:p>
        </w:tc>
      </w:tr>
    </w:tbl>
    <w:p w:rsidR="00340E73" w:rsidRDefault="004373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40E73" w:rsidRDefault="0043736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40E73" w:rsidRDefault="0043736E" w:rsidP="000A278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40E73" w:rsidRDefault="0043736E">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40E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40E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40E73" w:rsidRDefault="00340E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40E73" w:rsidRDefault="00340E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40E73" w:rsidRDefault="0043736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40E73" w:rsidRDefault="00340E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40E73" w:rsidRDefault="00340E73">
            <w:pPr>
              <w:autoSpaceDE w:val="0"/>
              <w:autoSpaceDN w:val="0"/>
              <w:adjustRightInd w:val="0"/>
              <w:spacing w:line="480" w:lineRule="exact"/>
              <w:ind w:firstLine="240"/>
              <w:rPr>
                <w:rFonts w:asciiTheme="minorEastAsia" w:hAnsiTheme="minorEastAsia" w:cs="宋体"/>
                <w:sz w:val="24"/>
                <w:szCs w:val="24"/>
                <w:lang w:val="zh-CN"/>
              </w:rPr>
            </w:pPr>
          </w:p>
        </w:tc>
      </w:tr>
      <w:tr w:rsidR="00340E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40E73" w:rsidRDefault="0043736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40E73" w:rsidRDefault="00340E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40E73" w:rsidRDefault="0043736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40E73" w:rsidRDefault="00340E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40E73" w:rsidRDefault="00340E73">
            <w:pPr>
              <w:autoSpaceDE w:val="0"/>
              <w:autoSpaceDN w:val="0"/>
              <w:adjustRightInd w:val="0"/>
              <w:spacing w:line="480" w:lineRule="exact"/>
              <w:ind w:firstLine="240"/>
              <w:rPr>
                <w:rFonts w:asciiTheme="minorEastAsia" w:hAnsiTheme="minorEastAsia" w:cs="宋体"/>
                <w:sz w:val="24"/>
                <w:szCs w:val="24"/>
                <w:lang w:val="zh-CN"/>
              </w:rPr>
            </w:pPr>
          </w:p>
        </w:tc>
      </w:tr>
    </w:tbl>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340E73" w:rsidRDefault="00340E73">
      <w:pPr>
        <w:autoSpaceDE w:val="0"/>
        <w:autoSpaceDN w:val="0"/>
        <w:adjustRightInd w:val="0"/>
        <w:spacing w:line="360" w:lineRule="auto"/>
        <w:rPr>
          <w:rFonts w:ascii="宋体" w:cs="宋体"/>
          <w:sz w:val="24"/>
          <w:lang w:val="zh-CN"/>
        </w:rPr>
      </w:pPr>
    </w:p>
    <w:p w:rsidR="00340E73" w:rsidRDefault="00340E73">
      <w:pPr>
        <w:autoSpaceDE w:val="0"/>
        <w:autoSpaceDN w:val="0"/>
        <w:adjustRightInd w:val="0"/>
        <w:spacing w:line="360" w:lineRule="auto"/>
        <w:rPr>
          <w:rFonts w:ascii="宋体" w:cs="宋体"/>
          <w:sz w:val="24"/>
          <w:lang w:val="zh-CN"/>
        </w:rPr>
      </w:pPr>
    </w:p>
    <w:p w:rsidR="00340E73" w:rsidRDefault="00340E73">
      <w:pPr>
        <w:autoSpaceDE w:val="0"/>
        <w:autoSpaceDN w:val="0"/>
        <w:adjustRightInd w:val="0"/>
        <w:spacing w:line="360" w:lineRule="auto"/>
        <w:rPr>
          <w:rFonts w:ascii="宋体" w:cs="宋体"/>
          <w:sz w:val="24"/>
          <w:lang w:val="zh-CN"/>
        </w:rPr>
      </w:pPr>
    </w:p>
    <w:p w:rsidR="00340E73" w:rsidRDefault="00340E73">
      <w:pPr>
        <w:autoSpaceDE w:val="0"/>
        <w:autoSpaceDN w:val="0"/>
        <w:adjustRightInd w:val="0"/>
        <w:spacing w:line="360" w:lineRule="auto"/>
        <w:rPr>
          <w:rFonts w:ascii="宋体" w:cs="宋体"/>
          <w:sz w:val="24"/>
          <w:lang w:val="zh-CN"/>
        </w:rPr>
      </w:pPr>
    </w:p>
    <w:p w:rsidR="00340E73" w:rsidRDefault="00340E73">
      <w:pPr>
        <w:autoSpaceDE w:val="0"/>
        <w:autoSpaceDN w:val="0"/>
        <w:adjustRightInd w:val="0"/>
        <w:spacing w:line="360" w:lineRule="auto"/>
        <w:rPr>
          <w:rFonts w:ascii="宋体" w:cs="宋体"/>
          <w:sz w:val="24"/>
          <w:lang w:val="zh-CN"/>
        </w:rPr>
      </w:pPr>
    </w:p>
    <w:p w:rsidR="00340E73" w:rsidRDefault="00340E73">
      <w:pPr>
        <w:autoSpaceDE w:val="0"/>
        <w:autoSpaceDN w:val="0"/>
        <w:adjustRightInd w:val="0"/>
        <w:spacing w:line="360" w:lineRule="auto"/>
        <w:rPr>
          <w:rFonts w:ascii="宋体" w:cs="宋体"/>
          <w:sz w:val="24"/>
          <w:lang w:val="zh-CN"/>
        </w:rPr>
      </w:pPr>
    </w:p>
    <w:p w:rsidR="00340E73" w:rsidRDefault="00340E73">
      <w:pPr>
        <w:autoSpaceDE w:val="0"/>
        <w:autoSpaceDN w:val="0"/>
        <w:adjustRightInd w:val="0"/>
        <w:spacing w:line="360" w:lineRule="auto"/>
        <w:rPr>
          <w:rFonts w:ascii="宋体" w:cs="宋体"/>
          <w:sz w:val="24"/>
          <w:lang w:val="zh-CN"/>
        </w:rPr>
      </w:pPr>
    </w:p>
    <w:p w:rsidR="00340E73" w:rsidRDefault="00340E73">
      <w:pPr>
        <w:autoSpaceDE w:val="0"/>
        <w:autoSpaceDN w:val="0"/>
        <w:adjustRightInd w:val="0"/>
        <w:spacing w:line="360" w:lineRule="auto"/>
        <w:rPr>
          <w:rFonts w:ascii="宋体" w:cs="宋体"/>
          <w:sz w:val="24"/>
          <w:lang w:val="zh-CN"/>
        </w:rPr>
      </w:pPr>
    </w:p>
    <w:p w:rsidR="00340E73" w:rsidRDefault="00340E73">
      <w:pPr>
        <w:autoSpaceDE w:val="0"/>
        <w:autoSpaceDN w:val="0"/>
        <w:adjustRightInd w:val="0"/>
        <w:spacing w:line="360" w:lineRule="auto"/>
        <w:rPr>
          <w:rFonts w:ascii="宋体" w:cs="宋体"/>
          <w:sz w:val="24"/>
          <w:lang w:val="zh-CN"/>
        </w:rPr>
      </w:pPr>
    </w:p>
    <w:p w:rsidR="00340E73" w:rsidRDefault="00340E73">
      <w:pPr>
        <w:autoSpaceDE w:val="0"/>
        <w:autoSpaceDN w:val="0"/>
        <w:adjustRightInd w:val="0"/>
        <w:spacing w:line="360" w:lineRule="auto"/>
        <w:rPr>
          <w:rFonts w:ascii="宋体" w:cs="宋体"/>
          <w:sz w:val="24"/>
          <w:lang w:val="zh-CN"/>
        </w:rPr>
      </w:pPr>
    </w:p>
    <w:p w:rsidR="00340E73" w:rsidRDefault="00340E73">
      <w:pPr>
        <w:autoSpaceDE w:val="0"/>
        <w:autoSpaceDN w:val="0"/>
        <w:adjustRightInd w:val="0"/>
        <w:spacing w:line="360" w:lineRule="auto"/>
        <w:rPr>
          <w:rFonts w:ascii="宋体" w:cs="宋体"/>
          <w:sz w:val="24"/>
          <w:lang w:val="zh-CN"/>
        </w:rPr>
      </w:pPr>
    </w:p>
    <w:p w:rsidR="00340E73" w:rsidRDefault="00340E73">
      <w:pPr>
        <w:autoSpaceDE w:val="0"/>
        <w:autoSpaceDN w:val="0"/>
        <w:adjustRightInd w:val="0"/>
        <w:spacing w:line="360" w:lineRule="auto"/>
        <w:rPr>
          <w:rFonts w:ascii="宋体" w:cs="宋体"/>
          <w:sz w:val="24"/>
          <w:lang w:val="zh-CN"/>
        </w:rPr>
      </w:pPr>
    </w:p>
    <w:p w:rsidR="00340E73" w:rsidRDefault="00340E73">
      <w:pPr>
        <w:autoSpaceDE w:val="0"/>
        <w:autoSpaceDN w:val="0"/>
        <w:adjustRightInd w:val="0"/>
        <w:spacing w:line="360" w:lineRule="auto"/>
        <w:rPr>
          <w:rFonts w:ascii="宋体" w:cs="宋体"/>
          <w:sz w:val="2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43736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340E73" w:rsidRDefault="00340E73">
      <w:pPr>
        <w:pStyle w:val="a7"/>
        <w:spacing w:line="360" w:lineRule="auto"/>
        <w:jc w:val="center"/>
        <w:rPr>
          <w:rFonts w:asciiTheme="majorEastAsia" w:eastAsiaTheme="majorEastAsia" w:hAnsiTheme="majorEastAsia"/>
          <w:b/>
          <w:snapToGrid w:val="0"/>
          <w:kern w:val="0"/>
          <w:sz w:val="36"/>
          <w:szCs w:val="36"/>
        </w:rPr>
      </w:pPr>
    </w:p>
    <w:p w:rsidR="00340E73" w:rsidRDefault="00340E73">
      <w:pPr>
        <w:pStyle w:val="a7"/>
        <w:spacing w:line="360" w:lineRule="auto"/>
        <w:jc w:val="center"/>
        <w:rPr>
          <w:rFonts w:asciiTheme="majorEastAsia" w:eastAsiaTheme="majorEastAsia" w:hAnsiTheme="majorEastAsia"/>
          <w:b/>
          <w:snapToGrid w:val="0"/>
          <w:kern w:val="0"/>
          <w:sz w:val="36"/>
          <w:szCs w:val="36"/>
        </w:rPr>
      </w:pPr>
    </w:p>
    <w:p w:rsidR="00340E73" w:rsidRDefault="00340E73">
      <w:pPr>
        <w:pStyle w:val="a7"/>
        <w:spacing w:line="360" w:lineRule="auto"/>
        <w:jc w:val="center"/>
        <w:rPr>
          <w:rFonts w:asciiTheme="majorEastAsia" w:eastAsiaTheme="majorEastAsia" w:hAnsiTheme="majorEastAsia"/>
          <w:b/>
          <w:snapToGrid w:val="0"/>
          <w:kern w:val="0"/>
          <w:sz w:val="36"/>
          <w:szCs w:val="36"/>
        </w:rPr>
      </w:pPr>
    </w:p>
    <w:p w:rsidR="00340E73" w:rsidRDefault="00340E73">
      <w:pPr>
        <w:pStyle w:val="a7"/>
        <w:spacing w:line="360" w:lineRule="auto"/>
        <w:jc w:val="center"/>
        <w:rPr>
          <w:rFonts w:asciiTheme="majorEastAsia" w:eastAsiaTheme="majorEastAsia" w:hAnsiTheme="majorEastAsia"/>
          <w:b/>
          <w:snapToGrid w:val="0"/>
          <w:kern w:val="0"/>
          <w:sz w:val="36"/>
          <w:szCs w:val="36"/>
        </w:rPr>
      </w:pPr>
    </w:p>
    <w:p w:rsidR="00340E73" w:rsidRDefault="00340E73">
      <w:pPr>
        <w:pStyle w:val="a7"/>
        <w:spacing w:line="360" w:lineRule="auto"/>
        <w:jc w:val="center"/>
        <w:rPr>
          <w:rFonts w:asciiTheme="majorEastAsia" w:eastAsiaTheme="majorEastAsia" w:hAnsiTheme="majorEastAsia"/>
          <w:b/>
          <w:snapToGrid w:val="0"/>
          <w:kern w:val="0"/>
          <w:sz w:val="36"/>
          <w:szCs w:val="36"/>
        </w:rPr>
      </w:pPr>
    </w:p>
    <w:p w:rsidR="00340E73" w:rsidRDefault="00340E73">
      <w:pPr>
        <w:pStyle w:val="a7"/>
        <w:spacing w:line="360" w:lineRule="auto"/>
        <w:jc w:val="center"/>
        <w:rPr>
          <w:rFonts w:asciiTheme="majorEastAsia" w:eastAsiaTheme="majorEastAsia" w:hAnsiTheme="majorEastAsia"/>
          <w:b/>
          <w:snapToGrid w:val="0"/>
          <w:kern w:val="0"/>
          <w:sz w:val="36"/>
          <w:szCs w:val="36"/>
        </w:rPr>
      </w:pPr>
    </w:p>
    <w:p w:rsidR="00340E73" w:rsidRDefault="00340E73">
      <w:pPr>
        <w:pStyle w:val="a7"/>
        <w:spacing w:line="360" w:lineRule="auto"/>
        <w:jc w:val="center"/>
        <w:rPr>
          <w:rFonts w:asciiTheme="majorEastAsia" w:eastAsiaTheme="majorEastAsia" w:hAnsiTheme="majorEastAsia"/>
          <w:b/>
          <w:snapToGrid w:val="0"/>
          <w:kern w:val="0"/>
          <w:sz w:val="36"/>
          <w:szCs w:val="36"/>
        </w:rPr>
      </w:pPr>
    </w:p>
    <w:p w:rsidR="00340E73" w:rsidRDefault="00340E73">
      <w:pPr>
        <w:pStyle w:val="a7"/>
        <w:spacing w:line="360" w:lineRule="auto"/>
        <w:jc w:val="center"/>
        <w:rPr>
          <w:rFonts w:asciiTheme="majorEastAsia" w:eastAsiaTheme="majorEastAsia" w:hAnsiTheme="majorEastAsia"/>
          <w:b/>
          <w:snapToGrid w:val="0"/>
          <w:kern w:val="0"/>
          <w:sz w:val="36"/>
          <w:szCs w:val="36"/>
        </w:rPr>
      </w:pPr>
    </w:p>
    <w:p w:rsidR="00340E73" w:rsidRDefault="00340E73">
      <w:pPr>
        <w:pStyle w:val="a7"/>
        <w:spacing w:line="360" w:lineRule="auto"/>
        <w:jc w:val="center"/>
        <w:rPr>
          <w:rFonts w:asciiTheme="majorEastAsia" w:eastAsiaTheme="majorEastAsia" w:hAnsiTheme="majorEastAsia"/>
          <w:b/>
          <w:snapToGrid w:val="0"/>
          <w:kern w:val="0"/>
          <w:sz w:val="36"/>
          <w:szCs w:val="36"/>
        </w:rPr>
      </w:pPr>
    </w:p>
    <w:p w:rsidR="00340E73" w:rsidRDefault="00340E73">
      <w:pPr>
        <w:pStyle w:val="a7"/>
        <w:spacing w:line="360" w:lineRule="auto"/>
        <w:jc w:val="center"/>
        <w:rPr>
          <w:rFonts w:asciiTheme="majorEastAsia" w:eastAsiaTheme="majorEastAsia" w:hAnsiTheme="majorEastAsia"/>
          <w:b/>
          <w:snapToGrid w:val="0"/>
          <w:kern w:val="0"/>
          <w:sz w:val="36"/>
          <w:szCs w:val="36"/>
        </w:rPr>
      </w:pPr>
    </w:p>
    <w:p w:rsidR="00340E73" w:rsidRDefault="00340E73">
      <w:pPr>
        <w:pStyle w:val="a7"/>
        <w:spacing w:line="360" w:lineRule="auto"/>
        <w:jc w:val="center"/>
        <w:rPr>
          <w:rFonts w:asciiTheme="majorEastAsia" w:eastAsiaTheme="majorEastAsia" w:hAnsiTheme="majorEastAsia"/>
          <w:b/>
          <w:snapToGrid w:val="0"/>
          <w:kern w:val="0"/>
          <w:sz w:val="36"/>
          <w:szCs w:val="36"/>
        </w:rPr>
      </w:pPr>
    </w:p>
    <w:p w:rsidR="00340E73" w:rsidRDefault="00340E73">
      <w:pPr>
        <w:pStyle w:val="a7"/>
        <w:spacing w:line="360" w:lineRule="auto"/>
        <w:jc w:val="center"/>
        <w:rPr>
          <w:rFonts w:asciiTheme="majorEastAsia" w:eastAsiaTheme="majorEastAsia" w:hAnsiTheme="majorEastAsia"/>
          <w:b/>
          <w:snapToGrid w:val="0"/>
          <w:kern w:val="0"/>
          <w:sz w:val="36"/>
          <w:szCs w:val="36"/>
        </w:rPr>
      </w:pPr>
    </w:p>
    <w:p w:rsidR="00340E73" w:rsidRDefault="004373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40E73" w:rsidRDefault="0043736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340E73" w:rsidRDefault="0043736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340E73" w:rsidRDefault="0043736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340E73" w:rsidRDefault="0043736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340E73" w:rsidRDefault="0043736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40E73" w:rsidRDefault="0043736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40E73" w:rsidRDefault="0043736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340E73" w:rsidRDefault="0043736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40E73" w:rsidRDefault="0043736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40E73" w:rsidRDefault="0043736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40E73" w:rsidRDefault="0043736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40E73" w:rsidRDefault="0043736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40E73" w:rsidRDefault="0043736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40E73" w:rsidRDefault="0043736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340E73" w:rsidRDefault="0043736E">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340E73" w:rsidRDefault="0043736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340E73" w:rsidRDefault="0043736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40E73" w:rsidRDefault="0043736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40E73" w:rsidRDefault="004373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40E73" w:rsidRDefault="004373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40E73" w:rsidRDefault="004373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40E73" w:rsidRDefault="004373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40E73" w:rsidRDefault="004373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40E73" w:rsidRDefault="0043736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40E73" w:rsidRDefault="0043736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40E73" w:rsidRDefault="00340E73">
      <w:pPr>
        <w:pStyle w:val="a7"/>
        <w:adjustRightInd w:val="0"/>
        <w:snapToGrid w:val="0"/>
        <w:spacing w:line="360" w:lineRule="auto"/>
        <w:rPr>
          <w:rFonts w:asciiTheme="minorEastAsia" w:eastAsiaTheme="minorEastAsia" w:hAnsiTheme="minorEastAsia"/>
          <w:szCs w:val="24"/>
        </w:rPr>
      </w:pPr>
    </w:p>
    <w:p w:rsidR="00340E73" w:rsidRDefault="0043736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340E73" w:rsidRDefault="0043736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340E73" w:rsidRDefault="0043736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340E73" w:rsidRDefault="0043736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340E73" w:rsidRDefault="00340E73">
      <w:pPr>
        <w:adjustRightInd w:val="0"/>
        <w:snapToGrid w:val="0"/>
        <w:spacing w:line="360" w:lineRule="auto"/>
        <w:rPr>
          <w:rFonts w:asciiTheme="minorEastAsia" w:hAnsiTheme="minorEastAsia" w:cs="宋体"/>
          <w:sz w:val="24"/>
          <w:szCs w:val="24"/>
          <w:u w:val="single"/>
        </w:rPr>
      </w:pPr>
    </w:p>
    <w:p w:rsidR="00340E73" w:rsidRDefault="0043736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340E73" w:rsidRDefault="0043736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340E73" w:rsidRDefault="00340E73">
      <w:pPr>
        <w:adjustRightInd w:val="0"/>
        <w:snapToGrid w:val="0"/>
        <w:spacing w:line="360" w:lineRule="auto"/>
        <w:ind w:firstLineChars="2050" w:firstLine="4920"/>
        <w:rPr>
          <w:rFonts w:asciiTheme="minorEastAsia" w:hAnsiTheme="minorEastAsia" w:cs="宋体"/>
          <w:sz w:val="24"/>
          <w:szCs w:val="24"/>
        </w:rPr>
      </w:pPr>
    </w:p>
    <w:p w:rsidR="00340E73" w:rsidRDefault="0043736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340E73" w:rsidRDefault="0043736E">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340E73" w:rsidRDefault="00340E73" w:rsidP="000C345C">
      <w:pPr>
        <w:autoSpaceDE w:val="0"/>
        <w:autoSpaceDN w:val="0"/>
        <w:adjustRightInd w:val="0"/>
        <w:spacing w:line="480" w:lineRule="auto"/>
        <w:ind w:firstLineChars="257" w:firstLine="617"/>
        <w:rPr>
          <w:rFonts w:ascii="宋体" w:hAnsi="宋体"/>
          <w:sz w:val="24"/>
          <w:szCs w:val="24"/>
        </w:rPr>
      </w:pPr>
    </w:p>
    <w:p w:rsidR="00340E73" w:rsidRDefault="0043736E">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340E73" w:rsidRDefault="0043736E">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340E73" w:rsidRDefault="0043736E">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340E73" w:rsidRDefault="0043736E">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340E73" w:rsidRDefault="0043736E">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340E73" w:rsidRDefault="00340E73">
      <w:pPr>
        <w:pStyle w:val="13"/>
        <w:spacing w:line="480" w:lineRule="auto"/>
        <w:ind w:firstLineChars="225" w:firstLine="540"/>
        <w:jc w:val="left"/>
        <w:rPr>
          <w:rFonts w:asciiTheme="minorEastAsia" w:hAnsiTheme="minorEastAsia"/>
          <w:szCs w:val="24"/>
        </w:rPr>
      </w:pPr>
    </w:p>
    <w:p w:rsidR="00340E73" w:rsidRDefault="00340E73">
      <w:pPr>
        <w:pStyle w:val="13"/>
        <w:spacing w:line="480" w:lineRule="auto"/>
        <w:ind w:firstLineChars="225" w:firstLine="540"/>
        <w:jc w:val="left"/>
        <w:rPr>
          <w:rFonts w:asciiTheme="minorEastAsia" w:hAnsiTheme="minorEastAsia"/>
          <w:szCs w:val="24"/>
        </w:rPr>
      </w:pPr>
    </w:p>
    <w:p w:rsidR="00340E73" w:rsidRDefault="0043736E" w:rsidP="000C345C">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340E73" w:rsidRDefault="00340E73" w:rsidP="000C345C">
      <w:pPr>
        <w:pStyle w:val="13"/>
        <w:spacing w:line="480" w:lineRule="auto"/>
        <w:ind w:leftChars="-256" w:left="-538" w:firstLineChars="257" w:firstLine="617"/>
        <w:jc w:val="center"/>
        <w:rPr>
          <w:rFonts w:asciiTheme="minorEastAsia" w:hAnsiTheme="minorEastAsia"/>
          <w:bCs/>
          <w:szCs w:val="24"/>
        </w:rPr>
      </w:pPr>
    </w:p>
    <w:p w:rsidR="00340E73" w:rsidRDefault="00340E73">
      <w:pPr>
        <w:autoSpaceDE w:val="0"/>
        <w:autoSpaceDN w:val="0"/>
        <w:adjustRightInd w:val="0"/>
        <w:spacing w:line="360" w:lineRule="auto"/>
        <w:ind w:right="-11"/>
        <w:rPr>
          <w:rFonts w:asciiTheme="minorEastAsia" w:hAnsiTheme="minorEastAsia" w:cs="宋体"/>
          <w:sz w:val="24"/>
          <w:szCs w:val="24"/>
          <w:lang w:val="zh-CN"/>
        </w:rPr>
      </w:pPr>
    </w:p>
    <w:p w:rsidR="00340E73" w:rsidRDefault="00340E73">
      <w:pPr>
        <w:autoSpaceDE w:val="0"/>
        <w:autoSpaceDN w:val="0"/>
        <w:adjustRightInd w:val="0"/>
        <w:spacing w:line="360" w:lineRule="auto"/>
        <w:ind w:right="-11"/>
        <w:rPr>
          <w:rFonts w:asciiTheme="minorEastAsia" w:hAnsiTheme="minorEastAsia" w:cs="宋体"/>
          <w:sz w:val="24"/>
          <w:szCs w:val="24"/>
          <w:lang w:val="zh-CN"/>
        </w:rPr>
      </w:pPr>
    </w:p>
    <w:p w:rsidR="00340E73" w:rsidRDefault="00340E73">
      <w:pPr>
        <w:autoSpaceDE w:val="0"/>
        <w:autoSpaceDN w:val="0"/>
        <w:adjustRightInd w:val="0"/>
        <w:spacing w:line="360" w:lineRule="auto"/>
        <w:ind w:right="-11"/>
        <w:rPr>
          <w:rFonts w:asciiTheme="minorEastAsia" w:hAnsiTheme="minorEastAsia" w:cs="宋体"/>
          <w:sz w:val="24"/>
          <w:szCs w:val="24"/>
          <w:lang w:val="zh-CN"/>
        </w:rPr>
      </w:pPr>
    </w:p>
    <w:p w:rsidR="00340E73" w:rsidRDefault="0043736E">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340E73" w:rsidRDefault="0043736E">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340E73" w:rsidRDefault="00340E73">
      <w:pPr>
        <w:pStyle w:val="14"/>
        <w:spacing w:line="480" w:lineRule="auto"/>
        <w:rPr>
          <w:rFonts w:asciiTheme="minorEastAsia" w:hAnsiTheme="minorEastAsia" w:cs="Arial"/>
          <w:szCs w:val="24"/>
        </w:rPr>
      </w:pPr>
    </w:p>
    <w:p w:rsidR="00340E73" w:rsidRDefault="00340E73"/>
    <w:p w:rsidR="00340E73" w:rsidRDefault="0043736E">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340E73" w:rsidRDefault="00340E73">
      <w:pPr>
        <w:spacing w:line="480" w:lineRule="exact"/>
        <w:jc w:val="center"/>
        <w:rPr>
          <w:rFonts w:ascii="宋体" w:hAnsi="宋体"/>
          <w:b/>
          <w:bCs/>
          <w:sz w:val="36"/>
          <w:szCs w:val="36"/>
        </w:rPr>
      </w:pPr>
    </w:p>
    <w:p w:rsidR="00340E73" w:rsidRDefault="0043736E">
      <w:pPr>
        <w:spacing w:line="480" w:lineRule="exact"/>
        <w:jc w:val="center"/>
        <w:rPr>
          <w:rFonts w:ascii="宋体" w:hAnsi="宋体"/>
          <w:b/>
          <w:bCs/>
          <w:sz w:val="36"/>
          <w:szCs w:val="36"/>
        </w:rPr>
      </w:pPr>
      <w:r>
        <w:rPr>
          <w:rFonts w:ascii="宋体" w:hAnsi="宋体" w:hint="eastAsia"/>
          <w:b/>
          <w:bCs/>
          <w:sz w:val="36"/>
          <w:szCs w:val="36"/>
        </w:rPr>
        <w:t>3.3 法定代表人授权书</w:t>
      </w:r>
    </w:p>
    <w:p w:rsidR="00340E73" w:rsidRDefault="00340E73">
      <w:pPr>
        <w:spacing w:line="480" w:lineRule="exact"/>
        <w:jc w:val="center"/>
        <w:rPr>
          <w:rFonts w:ascii="宋体" w:hAnsi="宋体"/>
          <w:b/>
          <w:bCs/>
          <w:sz w:val="36"/>
          <w:szCs w:val="36"/>
        </w:rPr>
      </w:pPr>
    </w:p>
    <w:p w:rsidR="00340E73" w:rsidRDefault="004373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340E73" w:rsidRDefault="004373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40E73" w:rsidRDefault="004373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40E73" w:rsidRDefault="004373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40E73" w:rsidRDefault="0043736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40E73" w:rsidRDefault="0043736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340E73" w:rsidRDefault="0043736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40E73">
        <w:trPr>
          <w:gridAfter w:val="1"/>
          <w:wAfter w:w="14" w:type="dxa"/>
          <w:trHeight w:val="2636"/>
        </w:trPr>
        <w:tc>
          <w:tcPr>
            <w:tcW w:w="4484" w:type="dxa"/>
            <w:vAlign w:val="center"/>
          </w:tcPr>
          <w:p w:rsidR="00340E73" w:rsidRDefault="0043736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40E73" w:rsidRDefault="0043736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40E73">
        <w:trPr>
          <w:trHeight w:val="2781"/>
        </w:trPr>
        <w:tc>
          <w:tcPr>
            <w:tcW w:w="4491" w:type="dxa"/>
            <w:gridSpan w:val="2"/>
            <w:vAlign w:val="center"/>
          </w:tcPr>
          <w:p w:rsidR="00340E73" w:rsidRDefault="0043736E">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340E73" w:rsidRDefault="0043736E">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340E73" w:rsidRDefault="00340E73" w:rsidP="000C345C">
      <w:pPr>
        <w:spacing w:line="320" w:lineRule="exact"/>
        <w:ind w:left="2" w:firstLineChars="149" w:firstLine="358"/>
        <w:rPr>
          <w:rFonts w:asciiTheme="minorEastAsia" w:hAnsiTheme="minorEastAsia" w:cs="Courier New"/>
          <w:sz w:val="24"/>
          <w:szCs w:val="24"/>
        </w:rPr>
      </w:pPr>
    </w:p>
    <w:p w:rsidR="00340E73" w:rsidRDefault="004373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3.4 没有重大违法记录的声明</w:t>
      </w:r>
    </w:p>
    <w:p w:rsidR="00340E73" w:rsidRDefault="0043736E" w:rsidP="000A278E">
      <w:pPr>
        <w:spacing w:beforeLines="50" w:afterLines="50"/>
        <w:jc w:val="center"/>
        <w:rPr>
          <w:rFonts w:ascii="宋体" w:hAnsi="宋体" w:cs="Arial"/>
          <w:kern w:val="0"/>
          <w:sz w:val="36"/>
          <w:szCs w:val="36"/>
        </w:rPr>
      </w:pPr>
      <w:r>
        <w:rPr>
          <w:rFonts w:ascii="宋体" w:hAnsi="宋体" w:cs="Arial" w:hint="eastAsia"/>
          <w:kern w:val="0"/>
          <w:sz w:val="36"/>
          <w:szCs w:val="36"/>
        </w:rPr>
        <w:lastRenderedPageBreak/>
        <w:t>声　   明</w:t>
      </w:r>
    </w:p>
    <w:p w:rsidR="00340E73" w:rsidRDefault="0043736E" w:rsidP="000A278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40E73" w:rsidRDefault="0043736E" w:rsidP="000A278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40E73" w:rsidRDefault="0043736E" w:rsidP="000A278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40E73" w:rsidRDefault="00340E73" w:rsidP="000A278E">
      <w:pPr>
        <w:spacing w:beforeLines="50" w:afterLines="50" w:line="360" w:lineRule="auto"/>
        <w:ind w:firstLineChars="236" w:firstLine="566"/>
        <w:rPr>
          <w:rFonts w:asciiTheme="minorEastAsia" w:hAnsiTheme="minorEastAsia" w:cs="宋体"/>
          <w:sz w:val="24"/>
          <w:szCs w:val="24"/>
          <w:lang w:val="zh-CN"/>
        </w:rPr>
      </w:pPr>
    </w:p>
    <w:p w:rsidR="00340E73" w:rsidRDefault="0043736E" w:rsidP="000A278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40E73" w:rsidRDefault="0043736E" w:rsidP="000A278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40E73" w:rsidRDefault="00340E73" w:rsidP="000A278E">
      <w:pPr>
        <w:spacing w:beforeLines="50" w:afterLines="50" w:line="360" w:lineRule="auto"/>
        <w:ind w:right="420" w:firstLineChars="2286" w:firstLine="5486"/>
        <w:rPr>
          <w:rFonts w:asciiTheme="minorEastAsia" w:hAnsiTheme="minorEastAsia" w:cs="宋体"/>
          <w:sz w:val="24"/>
          <w:szCs w:val="24"/>
          <w:lang w:val="zh-CN"/>
        </w:rPr>
      </w:pPr>
    </w:p>
    <w:p w:rsidR="00340E73" w:rsidRDefault="00340E73" w:rsidP="000A278E">
      <w:pPr>
        <w:spacing w:beforeLines="50" w:afterLines="50" w:line="360" w:lineRule="auto"/>
        <w:ind w:right="420" w:firstLineChars="2286" w:firstLine="5486"/>
        <w:rPr>
          <w:rFonts w:asciiTheme="minorEastAsia" w:hAnsiTheme="minorEastAsia" w:cs="宋体"/>
          <w:sz w:val="24"/>
          <w:szCs w:val="24"/>
          <w:lang w:val="zh-CN"/>
        </w:rPr>
      </w:pPr>
    </w:p>
    <w:p w:rsidR="00340E73" w:rsidRDefault="00340E73" w:rsidP="000A278E">
      <w:pPr>
        <w:spacing w:beforeLines="50" w:afterLines="50" w:line="360" w:lineRule="auto"/>
        <w:ind w:right="420" w:firstLineChars="2286" w:firstLine="5486"/>
        <w:rPr>
          <w:rFonts w:asciiTheme="minorEastAsia" w:hAnsiTheme="minorEastAsia" w:cs="宋体"/>
          <w:sz w:val="24"/>
          <w:szCs w:val="24"/>
          <w:lang w:val="zh-CN"/>
        </w:rPr>
      </w:pPr>
    </w:p>
    <w:p w:rsidR="00340E73" w:rsidRDefault="0043736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43736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40E73" w:rsidRDefault="00340E73">
      <w:pPr>
        <w:autoSpaceDE w:val="0"/>
        <w:autoSpaceDN w:val="0"/>
        <w:adjustRightInd w:val="0"/>
        <w:spacing w:line="360" w:lineRule="auto"/>
        <w:jc w:val="center"/>
        <w:rPr>
          <w:rFonts w:ascii="宋体" w:cs="宋体"/>
          <w:sz w:val="24"/>
          <w:lang w:val="zh-CN"/>
        </w:rPr>
      </w:pPr>
    </w:p>
    <w:p w:rsidR="00340E73" w:rsidRDefault="0043736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340E73" w:rsidRDefault="00340E73">
      <w:pPr>
        <w:autoSpaceDE w:val="0"/>
        <w:autoSpaceDN w:val="0"/>
        <w:adjustRightInd w:val="0"/>
        <w:spacing w:line="360" w:lineRule="auto"/>
        <w:ind w:right="-11"/>
        <w:rPr>
          <w:rFonts w:ascii="宋体" w:cs="宋体"/>
          <w:sz w:val="24"/>
          <w:lang w:val="zh-CN"/>
        </w:rPr>
      </w:pPr>
    </w:p>
    <w:p w:rsidR="00340E73" w:rsidRDefault="00340E73">
      <w:pPr>
        <w:autoSpaceDE w:val="0"/>
        <w:autoSpaceDN w:val="0"/>
        <w:adjustRightInd w:val="0"/>
        <w:spacing w:line="360" w:lineRule="auto"/>
        <w:jc w:val="center"/>
        <w:rPr>
          <w:rFonts w:asciiTheme="minorEastAsia" w:hAnsiTheme="minorEastAsia" w:cs="宋体"/>
          <w:sz w:val="24"/>
          <w:szCs w:val="24"/>
          <w:lang w:val="zh-CN"/>
        </w:rPr>
      </w:pPr>
    </w:p>
    <w:p w:rsidR="00340E73" w:rsidRDefault="00340E73">
      <w:pPr>
        <w:autoSpaceDE w:val="0"/>
        <w:autoSpaceDN w:val="0"/>
        <w:adjustRightInd w:val="0"/>
        <w:spacing w:line="360" w:lineRule="auto"/>
        <w:jc w:val="center"/>
        <w:rPr>
          <w:rFonts w:asciiTheme="minorEastAsia" w:hAnsiTheme="minorEastAsia" w:cs="宋体"/>
          <w:sz w:val="24"/>
          <w:szCs w:val="24"/>
          <w:lang w:val="zh-CN"/>
        </w:rPr>
      </w:pPr>
    </w:p>
    <w:p w:rsidR="00340E73" w:rsidRDefault="00340E73">
      <w:pPr>
        <w:autoSpaceDE w:val="0"/>
        <w:autoSpaceDN w:val="0"/>
        <w:adjustRightInd w:val="0"/>
        <w:spacing w:line="360" w:lineRule="auto"/>
        <w:outlineLvl w:val="0"/>
        <w:rPr>
          <w:rFonts w:ascii="宋体" w:cs="宋体"/>
          <w:sz w:val="24"/>
          <w:lang w:val="zh-CN"/>
        </w:rPr>
      </w:pPr>
    </w:p>
    <w:p w:rsidR="00340E73" w:rsidRDefault="004373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43736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340E73">
      <w:pPr>
        <w:autoSpaceDE w:val="0"/>
        <w:autoSpaceDN w:val="0"/>
        <w:adjustRightInd w:val="0"/>
        <w:spacing w:line="360" w:lineRule="auto"/>
        <w:jc w:val="center"/>
        <w:outlineLvl w:val="0"/>
        <w:rPr>
          <w:rFonts w:eastAsia="宋体" w:hAnsi="宋体"/>
          <w:b/>
          <w:snapToGrid w:val="0"/>
          <w:kern w:val="0"/>
          <w:sz w:val="36"/>
          <w:szCs w:val="36"/>
        </w:rPr>
      </w:pPr>
    </w:p>
    <w:p w:rsidR="00340E73" w:rsidRDefault="0043736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4.1 </w:t>
      </w:r>
      <w:r>
        <w:rPr>
          <w:rFonts w:eastAsia="宋体" w:hAnsi="宋体" w:hint="eastAsia"/>
          <w:b/>
          <w:snapToGrid w:val="0"/>
          <w:kern w:val="0"/>
          <w:sz w:val="36"/>
          <w:szCs w:val="36"/>
        </w:rPr>
        <w:t>投标分项报价表</w:t>
      </w:r>
    </w:p>
    <w:p w:rsidR="00340E73" w:rsidRDefault="0043736E" w:rsidP="000A278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lastRenderedPageBreak/>
        <w:t>项目编号：</w:t>
      </w:r>
    </w:p>
    <w:p w:rsidR="00340E73" w:rsidRDefault="0043736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340E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340E73" w:rsidRDefault="0043736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340E73" w:rsidRDefault="0043736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340E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40E73" w:rsidRDefault="0043736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r>
      <w:tr w:rsidR="00340E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40E73" w:rsidRDefault="0043736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360" w:lineRule="auto"/>
              <w:rPr>
                <w:rFonts w:asciiTheme="minorEastAsia" w:hAnsiTheme="minorEastAsia"/>
                <w:sz w:val="24"/>
                <w:szCs w:val="24"/>
              </w:rPr>
            </w:pPr>
          </w:p>
        </w:tc>
      </w:tr>
      <w:tr w:rsidR="00340E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40E73" w:rsidRDefault="0043736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40E73" w:rsidRDefault="0043736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40E73" w:rsidRDefault="00340E73">
      <w:pPr>
        <w:autoSpaceDE w:val="0"/>
        <w:autoSpaceDN w:val="0"/>
        <w:adjustRightInd w:val="0"/>
        <w:spacing w:line="480" w:lineRule="auto"/>
        <w:rPr>
          <w:rFonts w:asciiTheme="minorEastAsia" w:hAnsiTheme="minorEastAsia" w:cs="宋体"/>
          <w:sz w:val="24"/>
          <w:szCs w:val="24"/>
          <w:lang w:val="zh-CN"/>
        </w:rPr>
      </w:pPr>
    </w:p>
    <w:p w:rsidR="00340E73" w:rsidRDefault="00340E73">
      <w:pPr>
        <w:spacing w:line="300" w:lineRule="exact"/>
        <w:rPr>
          <w:rFonts w:asciiTheme="minorEastAsia" w:hAnsiTheme="minorEastAsia"/>
          <w:sz w:val="24"/>
          <w:szCs w:val="24"/>
        </w:rPr>
      </w:pPr>
    </w:p>
    <w:p w:rsidR="00340E73" w:rsidRDefault="0043736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340E73" w:rsidRDefault="0043736E" w:rsidP="000A278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40E73" w:rsidRDefault="0043736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340E7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40E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40E73" w:rsidRDefault="0043736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40E73" w:rsidRDefault="00340E73">
            <w:pPr>
              <w:autoSpaceDE w:val="0"/>
              <w:autoSpaceDN w:val="0"/>
              <w:adjustRightInd w:val="0"/>
              <w:spacing w:line="480" w:lineRule="exact"/>
              <w:jc w:val="center"/>
              <w:rPr>
                <w:rFonts w:asciiTheme="minorEastAsia" w:hAnsiTheme="minorEastAsia"/>
                <w:b/>
                <w:bCs/>
                <w:sz w:val="24"/>
                <w:szCs w:val="24"/>
              </w:rPr>
            </w:pPr>
          </w:p>
        </w:tc>
      </w:tr>
      <w:tr w:rsidR="00340E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40E73" w:rsidRDefault="0043736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40E73" w:rsidRDefault="00340E7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40E73" w:rsidRDefault="00340E73">
            <w:pPr>
              <w:autoSpaceDE w:val="0"/>
              <w:autoSpaceDN w:val="0"/>
              <w:adjustRightInd w:val="0"/>
              <w:spacing w:line="480" w:lineRule="exact"/>
              <w:jc w:val="center"/>
              <w:rPr>
                <w:rFonts w:asciiTheme="minorEastAsia" w:hAnsiTheme="minorEastAsia"/>
                <w:b/>
                <w:bCs/>
                <w:sz w:val="24"/>
                <w:szCs w:val="24"/>
              </w:rPr>
            </w:pPr>
          </w:p>
        </w:tc>
      </w:tr>
    </w:tbl>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40E73" w:rsidRDefault="0043736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4.3 </w:t>
      </w:r>
      <w:r>
        <w:rPr>
          <w:rFonts w:eastAsia="宋体" w:hAnsi="宋体" w:hint="eastAsia"/>
          <w:b/>
          <w:snapToGrid w:val="0"/>
          <w:kern w:val="0"/>
          <w:sz w:val="36"/>
          <w:szCs w:val="36"/>
        </w:rPr>
        <w:t>技术方案（实施方案）</w:t>
      </w:r>
    </w:p>
    <w:p w:rsidR="00340E73" w:rsidRDefault="00340E73">
      <w:pPr>
        <w:snapToGrid w:val="0"/>
        <w:spacing w:line="360" w:lineRule="auto"/>
        <w:jc w:val="center"/>
        <w:rPr>
          <w:rFonts w:eastAsia="宋体" w:hAnsi="宋体"/>
          <w:b/>
          <w:snapToGrid w:val="0"/>
          <w:kern w:val="0"/>
          <w:sz w:val="36"/>
          <w:szCs w:val="36"/>
        </w:rPr>
      </w:pPr>
    </w:p>
    <w:p w:rsidR="00340E73" w:rsidRDefault="0043736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40E73" w:rsidRDefault="00340E73">
      <w:pPr>
        <w:snapToGrid w:val="0"/>
        <w:spacing w:line="360" w:lineRule="auto"/>
        <w:jc w:val="center"/>
        <w:rPr>
          <w:rFonts w:eastAsia="宋体" w:hAnsi="宋体"/>
          <w:b/>
          <w:snapToGrid w:val="0"/>
          <w:kern w:val="0"/>
          <w:sz w:val="36"/>
          <w:szCs w:val="36"/>
        </w:rPr>
      </w:pPr>
    </w:p>
    <w:p w:rsidR="00340E73" w:rsidRDefault="00340E73">
      <w:pPr>
        <w:snapToGrid w:val="0"/>
        <w:spacing w:line="360" w:lineRule="auto"/>
        <w:jc w:val="center"/>
        <w:rPr>
          <w:rFonts w:eastAsia="宋体" w:hAnsi="宋体"/>
          <w:b/>
          <w:snapToGrid w:val="0"/>
          <w:kern w:val="0"/>
          <w:sz w:val="36"/>
          <w:szCs w:val="36"/>
        </w:rPr>
      </w:pPr>
    </w:p>
    <w:p w:rsidR="00340E73" w:rsidRDefault="00340E73">
      <w:pPr>
        <w:snapToGrid w:val="0"/>
        <w:spacing w:line="360" w:lineRule="auto"/>
        <w:jc w:val="center"/>
        <w:rPr>
          <w:rFonts w:eastAsia="宋体" w:hAnsi="宋体"/>
          <w:b/>
          <w:snapToGrid w:val="0"/>
          <w:kern w:val="0"/>
          <w:sz w:val="36"/>
          <w:szCs w:val="36"/>
        </w:rPr>
      </w:pPr>
    </w:p>
    <w:p w:rsidR="00340E73" w:rsidRDefault="00340E73">
      <w:pPr>
        <w:snapToGrid w:val="0"/>
        <w:spacing w:line="360" w:lineRule="auto"/>
        <w:jc w:val="center"/>
        <w:rPr>
          <w:rFonts w:eastAsia="宋体" w:hAnsi="宋体"/>
          <w:b/>
          <w:snapToGrid w:val="0"/>
          <w:kern w:val="0"/>
          <w:sz w:val="36"/>
          <w:szCs w:val="36"/>
        </w:rPr>
      </w:pPr>
    </w:p>
    <w:p w:rsidR="00340E73" w:rsidRDefault="0043736E">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340E73" w:rsidRDefault="0043736E" w:rsidP="000A278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40E73" w:rsidRDefault="0043736E">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40E73">
        <w:trPr>
          <w:trHeight w:val="777"/>
        </w:trPr>
        <w:tc>
          <w:tcPr>
            <w:tcW w:w="712" w:type="dxa"/>
            <w:shd w:val="clear" w:color="auto" w:fill="F3F3F3"/>
            <w:vAlign w:val="center"/>
          </w:tcPr>
          <w:p w:rsidR="00340E73" w:rsidRDefault="0043736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40E73" w:rsidRDefault="0043736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40E73" w:rsidRDefault="0043736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40E73" w:rsidRDefault="0043736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40E73" w:rsidRDefault="0043736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40E73">
        <w:trPr>
          <w:trHeight w:val="680"/>
        </w:trPr>
        <w:tc>
          <w:tcPr>
            <w:tcW w:w="712" w:type="dxa"/>
            <w:vAlign w:val="center"/>
          </w:tcPr>
          <w:p w:rsidR="00340E73" w:rsidRDefault="0043736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40E73" w:rsidRDefault="00340E73">
            <w:pPr>
              <w:pStyle w:val="a6"/>
              <w:spacing w:line="360" w:lineRule="auto"/>
              <w:rPr>
                <w:rFonts w:ascii="宋体" w:eastAsia="宋体" w:hAnsi="宋体" w:cs="Times New Roman"/>
                <w:sz w:val="24"/>
                <w:szCs w:val="24"/>
              </w:rPr>
            </w:pPr>
          </w:p>
        </w:tc>
        <w:tc>
          <w:tcPr>
            <w:tcW w:w="3579" w:type="dxa"/>
            <w:vAlign w:val="center"/>
          </w:tcPr>
          <w:p w:rsidR="00340E73" w:rsidRDefault="00340E73">
            <w:pPr>
              <w:pStyle w:val="a6"/>
              <w:spacing w:line="360" w:lineRule="auto"/>
              <w:rPr>
                <w:rFonts w:ascii="宋体" w:eastAsia="宋体" w:hAnsi="宋体" w:cs="Times New Roman"/>
                <w:sz w:val="24"/>
                <w:szCs w:val="24"/>
              </w:rPr>
            </w:pPr>
          </w:p>
        </w:tc>
        <w:tc>
          <w:tcPr>
            <w:tcW w:w="1440" w:type="dxa"/>
            <w:vAlign w:val="center"/>
          </w:tcPr>
          <w:p w:rsidR="00340E73" w:rsidRDefault="00340E73">
            <w:pPr>
              <w:pStyle w:val="a6"/>
              <w:spacing w:line="360" w:lineRule="auto"/>
              <w:rPr>
                <w:rFonts w:ascii="宋体" w:eastAsia="宋体" w:hAnsi="宋体" w:cs="Times New Roman"/>
                <w:sz w:val="24"/>
                <w:szCs w:val="24"/>
              </w:rPr>
            </w:pPr>
          </w:p>
        </w:tc>
        <w:tc>
          <w:tcPr>
            <w:tcW w:w="1706" w:type="dxa"/>
            <w:vAlign w:val="center"/>
          </w:tcPr>
          <w:p w:rsidR="00340E73" w:rsidRDefault="00340E73">
            <w:pPr>
              <w:pStyle w:val="a6"/>
              <w:spacing w:line="360" w:lineRule="auto"/>
              <w:rPr>
                <w:rFonts w:ascii="宋体" w:eastAsia="宋体" w:hAnsi="宋体" w:cs="Times New Roman"/>
                <w:sz w:val="24"/>
                <w:szCs w:val="24"/>
              </w:rPr>
            </w:pPr>
          </w:p>
        </w:tc>
      </w:tr>
      <w:tr w:rsidR="00340E73">
        <w:trPr>
          <w:trHeight w:val="680"/>
        </w:trPr>
        <w:tc>
          <w:tcPr>
            <w:tcW w:w="712" w:type="dxa"/>
            <w:vAlign w:val="center"/>
          </w:tcPr>
          <w:p w:rsidR="00340E73" w:rsidRDefault="0043736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40E73" w:rsidRDefault="00340E73">
            <w:pPr>
              <w:pStyle w:val="a6"/>
              <w:spacing w:line="360" w:lineRule="auto"/>
              <w:rPr>
                <w:rFonts w:ascii="宋体" w:eastAsia="宋体" w:hAnsi="宋体" w:cs="Times New Roman"/>
                <w:sz w:val="24"/>
                <w:szCs w:val="24"/>
              </w:rPr>
            </w:pPr>
          </w:p>
        </w:tc>
        <w:tc>
          <w:tcPr>
            <w:tcW w:w="3579" w:type="dxa"/>
            <w:vAlign w:val="center"/>
          </w:tcPr>
          <w:p w:rsidR="00340E73" w:rsidRDefault="00340E73">
            <w:pPr>
              <w:pStyle w:val="a6"/>
              <w:spacing w:line="360" w:lineRule="auto"/>
              <w:rPr>
                <w:rFonts w:ascii="宋体" w:eastAsia="宋体" w:hAnsi="宋体" w:cs="Times New Roman"/>
                <w:sz w:val="24"/>
                <w:szCs w:val="24"/>
              </w:rPr>
            </w:pPr>
          </w:p>
        </w:tc>
        <w:tc>
          <w:tcPr>
            <w:tcW w:w="1440" w:type="dxa"/>
            <w:vAlign w:val="center"/>
          </w:tcPr>
          <w:p w:rsidR="00340E73" w:rsidRDefault="00340E73">
            <w:pPr>
              <w:pStyle w:val="a6"/>
              <w:spacing w:line="360" w:lineRule="auto"/>
              <w:rPr>
                <w:rFonts w:ascii="宋体" w:eastAsia="宋体" w:hAnsi="宋体" w:cs="Times New Roman"/>
                <w:sz w:val="24"/>
                <w:szCs w:val="24"/>
              </w:rPr>
            </w:pPr>
          </w:p>
        </w:tc>
        <w:tc>
          <w:tcPr>
            <w:tcW w:w="1706" w:type="dxa"/>
            <w:vAlign w:val="center"/>
          </w:tcPr>
          <w:p w:rsidR="00340E73" w:rsidRDefault="00340E73">
            <w:pPr>
              <w:pStyle w:val="a6"/>
              <w:spacing w:line="360" w:lineRule="auto"/>
              <w:rPr>
                <w:rFonts w:ascii="宋体" w:eastAsia="宋体" w:hAnsi="宋体" w:cs="Times New Roman"/>
                <w:sz w:val="24"/>
                <w:szCs w:val="24"/>
              </w:rPr>
            </w:pPr>
          </w:p>
        </w:tc>
      </w:tr>
      <w:tr w:rsidR="00340E73">
        <w:trPr>
          <w:trHeight w:val="680"/>
        </w:trPr>
        <w:tc>
          <w:tcPr>
            <w:tcW w:w="712" w:type="dxa"/>
            <w:vAlign w:val="center"/>
          </w:tcPr>
          <w:p w:rsidR="00340E73" w:rsidRDefault="0043736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40E73" w:rsidRDefault="00340E73">
            <w:pPr>
              <w:pStyle w:val="a6"/>
              <w:spacing w:line="360" w:lineRule="auto"/>
              <w:rPr>
                <w:rFonts w:ascii="宋体" w:eastAsia="宋体" w:hAnsi="宋体" w:cs="Times New Roman"/>
                <w:sz w:val="24"/>
                <w:szCs w:val="24"/>
              </w:rPr>
            </w:pPr>
          </w:p>
        </w:tc>
        <w:tc>
          <w:tcPr>
            <w:tcW w:w="3579" w:type="dxa"/>
            <w:vAlign w:val="center"/>
          </w:tcPr>
          <w:p w:rsidR="00340E73" w:rsidRDefault="00340E73">
            <w:pPr>
              <w:pStyle w:val="a6"/>
              <w:spacing w:line="360" w:lineRule="auto"/>
              <w:rPr>
                <w:rFonts w:ascii="宋体" w:eastAsia="宋体" w:hAnsi="宋体" w:cs="Times New Roman"/>
                <w:sz w:val="24"/>
                <w:szCs w:val="24"/>
              </w:rPr>
            </w:pPr>
          </w:p>
        </w:tc>
        <w:tc>
          <w:tcPr>
            <w:tcW w:w="1440" w:type="dxa"/>
            <w:vAlign w:val="center"/>
          </w:tcPr>
          <w:p w:rsidR="00340E73" w:rsidRDefault="00340E73">
            <w:pPr>
              <w:pStyle w:val="a6"/>
              <w:spacing w:line="360" w:lineRule="auto"/>
              <w:rPr>
                <w:rFonts w:ascii="宋体" w:eastAsia="宋体" w:hAnsi="宋体" w:cs="Times New Roman"/>
                <w:sz w:val="24"/>
                <w:szCs w:val="24"/>
              </w:rPr>
            </w:pPr>
          </w:p>
        </w:tc>
        <w:tc>
          <w:tcPr>
            <w:tcW w:w="1706" w:type="dxa"/>
            <w:vAlign w:val="center"/>
          </w:tcPr>
          <w:p w:rsidR="00340E73" w:rsidRDefault="00340E73">
            <w:pPr>
              <w:pStyle w:val="a6"/>
              <w:spacing w:line="360" w:lineRule="auto"/>
              <w:rPr>
                <w:rFonts w:ascii="宋体" w:eastAsia="宋体" w:hAnsi="宋体" w:cs="Times New Roman"/>
                <w:sz w:val="24"/>
                <w:szCs w:val="24"/>
              </w:rPr>
            </w:pPr>
          </w:p>
        </w:tc>
      </w:tr>
      <w:tr w:rsidR="00340E73">
        <w:trPr>
          <w:trHeight w:val="680"/>
        </w:trPr>
        <w:tc>
          <w:tcPr>
            <w:tcW w:w="712" w:type="dxa"/>
            <w:vAlign w:val="center"/>
          </w:tcPr>
          <w:p w:rsidR="00340E73" w:rsidRDefault="0043736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40E73" w:rsidRDefault="00340E73">
            <w:pPr>
              <w:rPr>
                <w:rFonts w:ascii="宋体"/>
              </w:rPr>
            </w:pPr>
          </w:p>
        </w:tc>
        <w:tc>
          <w:tcPr>
            <w:tcW w:w="3579" w:type="dxa"/>
            <w:vAlign w:val="center"/>
          </w:tcPr>
          <w:p w:rsidR="00340E73" w:rsidRDefault="00340E73">
            <w:pPr>
              <w:rPr>
                <w:rFonts w:ascii="宋体"/>
              </w:rPr>
            </w:pPr>
          </w:p>
        </w:tc>
        <w:tc>
          <w:tcPr>
            <w:tcW w:w="1440" w:type="dxa"/>
            <w:vAlign w:val="center"/>
          </w:tcPr>
          <w:p w:rsidR="00340E73" w:rsidRDefault="00340E73">
            <w:pPr>
              <w:rPr>
                <w:rFonts w:ascii="宋体"/>
              </w:rPr>
            </w:pPr>
          </w:p>
        </w:tc>
        <w:tc>
          <w:tcPr>
            <w:tcW w:w="1706" w:type="dxa"/>
            <w:vAlign w:val="center"/>
          </w:tcPr>
          <w:p w:rsidR="00340E73" w:rsidRDefault="00340E73">
            <w:pPr>
              <w:rPr>
                <w:rFonts w:ascii="宋体"/>
              </w:rPr>
            </w:pPr>
          </w:p>
        </w:tc>
      </w:tr>
      <w:tr w:rsidR="00340E73">
        <w:trPr>
          <w:trHeight w:val="680"/>
        </w:trPr>
        <w:tc>
          <w:tcPr>
            <w:tcW w:w="712" w:type="dxa"/>
            <w:vAlign w:val="center"/>
          </w:tcPr>
          <w:p w:rsidR="00340E73" w:rsidRDefault="0043736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40E73" w:rsidRDefault="00340E73">
            <w:pPr>
              <w:rPr>
                <w:rFonts w:ascii="宋体"/>
              </w:rPr>
            </w:pPr>
          </w:p>
        </w:tc>
        <w:tc>
          <w:tcPr>
            <w:tcW w:w="3579" w:type="dxa"/>
            <w:vAlign w:val="center"/>
          </w:tcPr>
          <w:p w:rsidR="00340E73" w:rsidRDefault="00340E73">
            <w:pPr>
              <w:rPr>
                <w:rFonts w:ascii="宋体"/>
              </w:rPr>
            </w:pPr>
          </w:p>
        </w:tc>
        <w:tc>
          <w:tcPr>
            <w:tcW w:w="1440" w:type="dxa"/>
            <w:vAlign w:val="center"/>
          </w:tcPr>
          <w:p w:rsidR="00340E73" w:rsidRDefault="00340E73">
            <w:pPr>
              <w:rPr>
                <w:rFonts w:ascii="宋体"/>
              </w:rPr>
            </w:pPr>
          </w:p>
        </w:tc>
        <w:tc>
          <w:tcPr>
            <w:tcW w:w="1706" w:type="dxa"/>
            <w:vAlign w:val="center"/>
          </w:tcPr>
          <w:p w:rsidR="00340E73" w:rsidRDefault="00340E73">
            <w:pPr>
              <w:rPr>
                <w:rFonts w:ascii="宋体"/>
              </w:rPr>
            </w:pPr>
          </w:p>
        </w:tc>
      </w:tr>
    </w:tbl>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40E73" w:rsidRDefault="00340E73">
      <w:pPr>
        <w:autoSpaceDE w:val="0"/>
        <w:autoSpaceDN w:val="0"/>
        <w:adjustRightInd w:val="0"/>
        <w:spacing w:line="480" w:lineRule="auto"/>
        <w:rPr>
          <w:rFonts w:asciiTheme="minorEastAsia" w:hAnsiTheme="minorEastAsia" w:cs="宋体"/>
          <w:sz w:val="24"/>
          <w:szCs w:val="24"/>
          <w:lang w:val="zh-CN"/>
        </w:rPr>
      </w:pPr>
    </w:p>
    <w:p w:rsidR="00340E73" w:rsidRDefault="00340E73">
      <w:pPr>
        <w:autoSpaceDE w:val="0"/>
        <w:autoSpaceDN w:val="0"/>
        <w:adjustRightInd w:val="0"/>
        <w:spacing w:line="360" w:lineRule="auto"/>
        <w:jc w:val="center"/>
        <w:outlineLvl w:val="0"/>
        <w:rPr>
          <w:rFonts w:ascii="宋体" w:hAnsi="宋体"/>
          <w:b/>
          <w:bCs/>
          <w:sz w:val="36"/>
          <w:szCs w:val="36"/>
        </w:rPr>
      </w:pPr>
    </w:p>
    <w:p w:rsidR="00340E73" w:rsidRDefault="0043736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340E73" w:rsidRDefault="00340E73">
      <w:pPr>
        <w:autoSpaceDE w:val="0"/>
        <w:autoSpaceDN w:val="0"/>
        <w:adjustRightInd w:val="0"/>
        <w:spacing w:line="360" w:lineRule="auto"/>
        <w:jc w:val="center"/>
        <w:outlineLvl w:val="0"/>
        <w:rPr>
          <w:rFonts w:ascii="宋体" w:hAnsi="宋体"/>
          <w:b/>
          <w:bCs/>
          <w:sz w:val="36"/>
          <w:szCs w:val="36"/>
        </w:rPr>
      </w:pPr>
    </w:p>
    <w:p w:rsidR="00340E73" w:rsidRDefault="0043736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40E73" w:rsidRDefault="00340E73">
      <w:pPr>
        <w:autoSpaceDE w:val="0"/>
        <w:autoSpaceDN w:val="0"/>
        <w:adjustRightInd w:val="0"/>
        <w:spacing w:line="360" w:lineRule="auto"/>
        <w:jc w:val="center"/>
        <w:outlineLvl w:val="0"/>
        <w:rPr>
          <w:rFonts w:ascii="宋体" w:hAnsi="宋体"/>
          <w:b/>
          <w:bCs/>
          <w:sz w:val="36"/>
          <w:szCs w:val="36"/>
        </w:rPr>
      </w:pPr>
    </w:p>
    <w:p w:rsidR="00340E73" w:rsidRDefault="00340E73">
      <w:pPr>
        <w:autoSpaceDE w:val="0"/>
        <w:autoSpaceDN w:val="0"/>
        <w:adjustRightInd w:val="0"/>
        <w:spacing w:line="360" w:lineRule="auto"/>
        <w:jc w:val="center"/>
        <w:outlineLvl w:val="0"/>
        <w:rPr>
          <w:rFonts w:ascii="宋体" w:hAnsi="宋体"/>
          <w:b/>
          <w:bCs/>
          <w:sz w:val="36"/>
          <w:szCs w:val="36"/>
        </w:rPr>
      </w:pPr>
    </w:p>
    <w:p w:rsidR="00340E73" w:rsidRDefault="00340E73">
      <w:pPr>
        <w:autoSpaceDE w:val="0"/>
        <w:autoSpaceDN w:val="0"/>
        <w:adjustRightInd w:val="0"/>
        <w:spacing w:line="360" w:lineRule="auto"/>
        <w:jc w:val="center"/>
        <w:outlineLvl w:val="0"/>
        <w:rPr>
          <w:rFonts w:ascii="宋体" w:hAnsi="宋体"/>
          <w:b/>
          <w:bCs/>
          <w:sz w:val="36"/>
          <w:szCs w:val="36"/>
        </w:rPr>
      </w:pPr>
    </w:p>
    <w:p w:rsidR="00340E73" w:rsidRDefault="00340E73">
      <w:pPr>
        <w:autoSpaceDE w:val="0"/>
        <w:autoSpaceDN w:val="0"/>
        <w:adjustRightInd w:val="0"/>
        <w:spacing w:line="360" w:lineRule="auto"/>
        <w:jc w:val="center"/>
        <w:outlineLvl w:val="0"/>
        <w:rPr>
          <w:rFonts w:hAnsi="宋体" w:cs="微软雅黑"/>
          <w:bCs/>
          <w:kern w:val="0"/>
        </w:rPr>
      </w:pPr>
    </w:p>
    <w:p w:rsidR="00340E73" w:rsidRDefault="0043736E">
      <w:pPr>
        <w:jc w:val="center"/>
        <w:rPr>
          <w:rFonts w:ascii="宋体" w:hAnsi="宋体"/>
          <w:b/>
          <w:bCs/>
          <w:sz w:val="36"/>
          <w:szCs w:val="36"/>
        </w:rPr>
      </w:pPr>
      <w:r>
        <w:rPr>
          <w:rFonts w:ascii="宋体" w:hAnsi="宋体" w:hint="eastAsia"/>
          <w:b/>
          <w:bCs/>
          <w:sz w:val="36"/>
          <w:szCs w:val="36"/>
        </w:rPr>
        <w:t>4.6“节能产品政府采购清单”强制节能产品情况</w:t>
      </w:r>
    </w:p>
    <w:p w:rsidR="00340E73" w:rsidRDefault="0043736E" w:rsidP="000A278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40E73" w:rsidRDefault="0043736E">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40E73">
        <w:trPr>
          <w:trHeight w:val="225"/>
          <w:tblHeader/>
        </w:trPr>
        <w:tc>
          <w:tcPr>
            <w:tcW w:w="537"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40E73">
        <w:trPr>
          <w:trHeight w:val="851"/>
        </w:trPr>
        <w:tc>
          <w:tcPr>
            <w:tcW w:w="537" w:type="dxa"/>
            <w:vAlign w:val="center"/>
          </w:tcPr>
          <w:p w:rsidR="00340E73" w:rsidRDefault="004373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40E73" w:rsidRDefault="00340E73">
            <w:pPr>
              <w:pStyle w:val="a6"/>
              <w:spacing w:line="360" w:lineRule="auto"/>
              <w:rPr>
                <w:rFonts w:ascii="宋体" w:eastAsia="宋体" w:hAnsi="宋体" w:cs="Times New Roman"/>
                <w:sz w:val="24"/>
                <w:szCs w:val="24"/>
              </w:rPr>
            </w:pPr>
          </w:p>
        </w:tc>
        <w:tc>
          <w:tcPr>
            <w:tcW w:w="991" w:type="dxa"/>
            <w:vAlign w:val="center"/>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135" w:type="dxa"/>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439" w:type="dxa"/>
          </w:tcPr>
          <w:p w:rsidR="00340E73" w:rsidRDefault="00340E73">
            <w:pPr>
              <w:pStyle w:val="a6"/>
              <w:spacing w:line="360" w:lineRule="auto"/>
              <w:rPr>
                <w:rFonts w:ascii="宋体" w:eastAsia="宋体" w:hAnsi="宋体" w:cs="Times New Roman"/>
                <w:sz w:val="24"/>
                <w:szCs w:val="24"/>
              </w:rPr>
            </w:pPr>
          </w:p>
        </w:tc>
        <w:tc>
          <w:tcPr>
            <w:tcW w:w="1252" w:type="dxa"/>
          </w:tcPr>
          <w:p w:rsidR="00340E73" w:rsidRDefault="00340E73">
            <w:pPr>
              <w:pStyle w:val="a6"/>
              <w:spacing w:line="360" w:lineRule="auto"/>
              <w:rPr>
                <w:rFonts w:ascii="宋体" w:eastAsia="宋体" w:hAnsi="宋体" w:cs="Times New Roman"/>
                <w:sz w:val="24"/>
                <w:szCs w:val="24"/>
              </w:rPr>
            </w:pPr>
          </w:p>
        </w:tc>
      </w:tr>
      <w:tr w:rsidR="00340E73">
        <w:trPr>
          <w:trHeight w:val="851"/>
        </w:trPr>
        <w:tc>
          <w:tcPr>
            <w:tcW w:w="537" w:type="dxa"/>
            <w:vAlign w:val="center"/>
          </w:tcPr>
          <w:p w:rsidR="00340E73" w:rsidRDefault="004373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40E73" w:rsidRDefault="00340E73">
            <w:pPr>
              <w:pStyle w:val="a6"/>
              <w:spacing w:line="360" w:lineRule="auto"/>
              <w:rPr>
                <w:rFonts w:ascii="宋体" w:eastAsia="宋体" w:hAnsi="宋体" w:cs="Times New Roman"/>
                <w:sz w:val="24"/>
                <w:szCs w:val="24"/>
              </w:rPr>
            </w:pPr>
          </w:p>
        </w:tc>
        <w:tc>
          <w:tcPr>
            <w:tcW w:w="991" w:type="dxa"/>
            <w:vAlign w:val="center"/>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135" w:type="dxa"/>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439" w:type="dxa"/>
          </w:tcPr>
          <w:p w:rsidR="00340E73" w:rsidRDefault="00340E73">
            <w:pPr>
              <w:pStyle w:val="a6"/>
              <w:spacing w:line="360" w:lineRule="auto"/>
              <w:rPr>
                <w:rFonts w:ascii="宋体" w:eastAsia="宋体" w:hAnsi="宋体" w:cs="Times New Roman"/>
                <w:sz w:val="24"/>
                <w:szCs w:val="24"/>
              </w:rPr>
            </w:pPr>
          </w:p>
        </w:tc>
        <w:tc>
          <w:tcPr>
            <w:tcW w:w="1252" w:type="dxa"/>
          </w:tcPr>
          <w:p w:rsidR="00340E73" w:rsidRDefault="00340E73">
            <w:pPr>
              <w:pStyle w:val="a6"/>
              <w:spacing w:line="360" w:lineRule="auto"/>
              <w:rPr>
                <w:rFonts w:ascii="宋体" w:eastAsia="宋体" w:hAnsi="宋体" w:cs="Times New Roman"/>
                <w:sz w:val="24"/>
                <w:szCs w:val="24"/>
              </w:rPr>
            </w:pPr>
          </w:p>
        </w:tc>
      </w:tr>
      <w:tr w:rsidR="00340E73">
        <w:trPr>
          <w:trHeight w:val="851"/>
        </w:trPr>
        <w:tc>
          <w:tcPr>
            <w:tcW w:w="537" w:type="dxa"/>
            <w:vAlign w:val="center"/>
          </w:tcPr>
          <w:p w:rsidR="00340E73" w:rsidRDefault="0043736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340E73" w:rsidRDefault="00340E73">
            <w:pPr>
              <w:pStyle w:val="a6"/>
              <w:spacing w:line="360" w:lineRule="auto"/>
              <w:rPr>
                <w:rFonts w:ascii="宋体" w:eastAsia="宋体" w:hAnsi="宋体" w:cs="Times New Roman"/>
                <w:sz w:val="24"/>
                <w:szCs w:val="24"/>
              </w:rPr>
            </w:pPr>
          </w:p>
        </w:tc>
        <w:tc>
          <w:tcPr>
            <w:tcW w:w="991" w:type="dxa"/>
            <w:vAlign w:val="center"/>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135" w:type="dxa"/>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439" w:type="dxa"/>
          </w:tcPr>
          <w:p w:rsidR="00340E73" w:rsidRDefault="00340E73">
            <w:pPr>
              <w:pStyle w:val="a6"/>
              <w:spacing w:line="360" w:lineRule="auto"/>
              <w:rPr>
                <w:rFonts w:ascii="宋体" w:eastAsia="宋体" w:hAnsi="宋体" w:cs="Times New Roman"/>
                <w:sz w:val="24"/>
                <w:szCs w:val="24"/>
              </w:rPr>
            </w:pPr>
          </w:p>
        </w:tc>
        <w:tc>
          <w:tcPr>
            <w:tcW w:w="1252" w:type="dxa"/>
          </w:tcPr>
          <w:p w:rsidR="00340E73" w:rsidRDefault="00340E73">
            <w:pPr>
              <w:pStyle w:val="a6"/>
              <w:spacing w:line="360" w:lineRule="auto"/>
              <w:rPr>
                <w:rFonts w:ascii="宋体" w:eastAsia="宋体" w:hAnsi="宋体" w:cs="Times New Roman"/>
                <w:sz w:val="24"/>
                <w:szCs w:val="24"/>
              </w:rPr>
            </w:pPr>
          </w:p>
        </w:tc>
      </w:tr>
    </w:tbl>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40E73" w:rsidRDefault="00340E73">
      <w:pPr>
        <w:snapToGrid w:val="0"/>
        <w:spacing w:line="500" w:lineRule="exact"/>
        <w:rPr>
          <w:rFonts w:asciiTheme="minorEastAsia" w:hAnsiTheme="minorEastAsia" w:cs="宋体"/>
          <w:sz w:val="24"/>
          <w:szCs w:val="24"/>
          <w:lang w:val="zh-CN"/>
        </w:rPr>
      </w:pPr>
    </w:p>
    <w:p w:rsidR="00340E73" w:rsidRDefault="0043736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340E73" w:rsidRDefault="00340E73">
      <w:pPr>
        <w:rPr>
          <w:rFonts w:asciiTheme="minorEastAsia" w:hAnsiTheme="minorEastAsia" w:cs="宋体"/>
          <w:sz w:val="24"/>
          <w:szCs w:val="24"/>
          <w:lang w:val="zh-CN"/>
        </w:rPr>
      </w:pPr>
    </w:p>
    <w:p w:rsidR="00340E73" w:rsidRDefault="00340E73">
      <w:pPr>
        <w:autoSpaceDE w:val="0"/>
        <w:autoSpaceDN w:val="0"/>
        <w:adjustRightInd w:val="0"/>
        <w:spacing w:line="360" w:lineRule="auto"/>
        <w:jc w:val="center"/>
        <w:outlineLvl w:val="0"/>
        <w:rPr>
          <w:rFonts w:ascii="宋体" w:hAnsi="宋体"/>
          <w:b/>
          <w:bCs/>
          <w:sz w:val="36"/>
          <w:szCs w:val="36"/>
        </w:rPr>
      </w:pPr>
    </w:p>
    <w:p w:rsidR="00340E73" w:rsidRDefault="0043736E">
      <w:pPr>
        <w:spacing w:line="360" w:lineRule="auto"/>
        <w:jc w:val="center"/>
        <w:rPr>
          <w:rFonts w:ascii="宋体" w:hAnsi="宋体"/>
          <w:b/>
          <w:bCs/>
          <w:sz w:val="36"/>
          <w:szCs w:val="36"/>
        </w:rPr>
      </w:pPr>
      <w:r>
        <w:rPr>
          <w:rFonts w:ascii="宋体" w:hAnsi="宋体" w:hint="eastAsia"/>
          <w:b/>
          <w:bCs/>
          <w:sz w:val="36"/>
          <w:szCs w:val="36"/>
        </w:rPr>
        <w:t>4.7 “节能产品政府采购清单”优先采购产品情况</w:t>
      </w:r>
    </w:p>
    <w:p w:rsidR="00340E73" w:rsidRDefault="0043736E" w:rsidP="000A278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lastRenderedPageBreak/>
        <w:t>项目编号：</w:t>
      </w:r>
    </w:p>
    <w:p w:rsidR="00340E73" w:rsidRDefault="0043736E">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40E73">
        <w:trPr>
          <w:trHeight w:val="225"/>
          <w:tblHeader/>
        </w:trPr>
        <w:tc>
          <w:tcPr>
            <w:tcW w:w="537"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40E73">
        <w:trPr>
          <w:trHeight w:val="851"/>
        </w:trPr>
        <w:tc>
          <w:tcPr>
            <w:tcW w:w="537" w:type="dxa"/>
            <w:vAlign w:val="center"/>
          </w:tcPr>
          <w:p w:rsidR="00340E73" w:rsidRDefault="004373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40E73" w:rsidRDefault="00340E73">
            <w:pPr>
              <w:pStyle w:val="a6"/>
              <w:spacing w:line="360" w:lineRule="auto"/>
              <w:rPr>
                <w:rFonts w:ascii="宋体" w:eastAsia="宋体" w:hAnsi="宋体" w:cs="Times New Roman"/>
                <w:sz w:val="24"/>
                <w:szCs w:val="24"/>
              </w:rPr>
            </w:pPr>
          </w:p>
        </w:tc>
        <w:tc>
          <w:tcPr>
            <w:tcW w:w="991" w:type="dxa"/>
            <w:vAlign w:val="center"/>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135" w:type="dxa"/>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439" w:type="dxa"/>
          </w:tcPr>
          <w:p w:rsidR="00340E73" w:rsidRDefault="00340E73">
            <w:pPr>
              <w:pStyle w:val="a6"/>
              <w:spacing w:line="360" w:lineRule="auto"/>
              <w:rPr>
                <w:rFonts w:ascii="宋体" w:eastAsia="宋体" w:hAnsi="宋体" w:cs="Times New Roman"/>
                <w:sz w:val="24"/>
                <w:szCs w:val="24"/>
              </w:rPr>
            </w:pPr>
          </w:p>
        </w:tc>
        <w:tc>
          <w:tcPr>
            <w:tcW w:w="1252" w:type="dxa"/>
          </w:tcPr>
          <w:p w:rsidR="00340E73" w:rsidRDefault="00340E73">
            <w:pPr>
              <w:pStyle w:val="a6"/>
              <w:spacing w:line="360" w:lineRule="auto"/>
              <w:rPr>
                <w:rFonts w:ascii="宋体" w:eastAsia="宋体" w:hAnsi="宋体" w:cs="Times New Roman"/>
                <w:sz w:val="24"/>
                <w:szCs w:val="24"/>
              </w:rPr>
            </w:pPr>
          </w:p>
        </w:tc>
      </w:tr>
      <w:tr w:rsidR="00340E73">
        <w:trPr>
          <w:trHeight w:val="851"/>
        </w:trPr>
        <w:tc>
          <w:tcPr>
            <w:tcW w:w="537" w:type="dxa"/>
            <w:vAlign w:val="center"/>
          </w:tcPr>
          <w:p w:rsidR="00340E73" w:rsidRDefault="004373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40E73" w:rsidRDefault="00340E73">
            <w:pPr>
              <w:pStyle w:val="a6"/>
              <w:spacing w:line="360" w:lineRule="auto"/>
              <w:rPr>
                <w:rFonts w:ascii="宋体" w:eastAsia="宋体" w:hAnsi="宋体" w:cs="Times New Roman"/>
                <w:sz w:val="24"/>
                <w:szCs w:val="24"/>
              </w:rPr>
            </w:pPr>
          </w:p>
        </w:tc>
        <w:tc>
          <w:tcPr>
            <w:tcW w:w="991" w:type="dxa"/>
            <w:vAlign w:val="center"/>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135" w:type="dxa"/>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439" w:type="dxa"/>
          </w:tcPr>
          <w:p w:rsidR="00340E73" w:rsidRDefault="00340E73">
            <w:pPr>
              <w:pStyle w:val="a6"/>
              <w:spacing w:line="360" w:lineRule="auto"/>
              <w:rPr>
                <w:rFonts w:ascii="宋体" w:eastAsia="宋体" w:hAnsi="宋体" w:cs="Times New Roman"/>
                <w:sz w:val="24"/>
                <w:szCs w:val="24"/>
              </w:rPr>
            </w:pPr>
          </w:p>
        </w:tc>
        <w:tc>
          <w:tcPr>
            <w:tcW w:w="1252" w:type="dxa"/>
          </w:tcPr>
          <w:p w:rsidR="00340E73" w:rsidRDefault="00340E73">
            <w:pPr>
              <w:pStyle w:val="a6"/>
              <w:spacing w:line="360" w:lineRule="auto"/>
              <w:rPr>
                <w:rFonts w:ascii="宋体" w:eastAsia="宋体" w:hAnsi="宋体" w:cs="Times New Roman"/>
                <w:sz w:val="24"/>
                <w:szCs w:val="24"/>
              </w:rPr>
            </w:pPr>
          </w:p>
        </w:tc>
      </w:tr>
      <w:tr w:rsidR="00340E73">
        <w:trPr>
          <w:trHeight w:val="851"/>
        </w:trPr>
        <w:tc>
          <w:tcPr>
            <w:tcW w:w="537" w:type="dxa"/>
            <w:vAlign w:val="center"/>
          </w:tcPr>
          <w:p w:rsidR="00340E73" w:rsidRDefault="004373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40E73" w:rsidRDefault="00340E73">
            <w:pPr>
              <w:pStyle w:val="a6"/>
              <w:spacing w:line="360" w:lineRule="auto"/>
              <w:rPr>
                <w:rFonts w:ascii="宋体" w:eastAsia="宋体" w:hAnsi="宋体" w:cs="Times New Roman"/>
                <w:sz w:val="24"/>
                <w:szCs w:val="24"/>
              </w:rPr>
            </w:pPr>
          </w:p>
        </w:tc>
        <w:tc>
          <w:tcPr>
            <w:tcW w:w="991" w:type="dxa"/>
            <w:vAlign w:val="center"/>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135" w:type="dxa"/>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439" w:type="dxa"/>
          </w:tcPr>
          <w:p w:rsidR="00340E73" w:rsidRDefault="00340E73">
            <w:pPr>
              <w:pStyle w:val="a6"/>
              <w:spacing w:line="360" w:lineRule="auto"/>
              <w:rPr>
                <w:rFonts w:ascii="宋体" w:eastAsia="宋体" w:hAnsi="宋体" w:cs="Times New Roman"/>
                <w:sz w:val="24"/>
                <w:szCs w:val="24"/>
              </w:rPr>
            </w:pPr>
          </w:p>
        </w:tc>
        <w:tc>
          <w:tcPr>
            <w:tcW w:w="1252" w:type="dxa"/>
          </w:tcPr>
          <w:p w:rsidR="00340E73" w:rsidRDefault="00340E73">
            <w:pPr>
              <w:pStyle w:val="a6"/>
              <w:spacing w:line="360" w:lineRule="auto"/>
              <w:rPr>
                <w:rFonts w:ascii="宋体" w:eastAsia="宋体" w:hAnsi="宋体" w:cs="Times New Roman"/>
                <w:sz w:val="24"/>
                <w:szCs w:val="24"/>
              </w:rPr>
            </w:pPr>
          </w:p>
        </w:tc>
      </w:tr>
    </w:tbl>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40E73" w:rsidRDefault="00340E73">
      <w:pPr>
        <w:snapToGrid w:val="0"/>
        <w:spacing w:line="500" w:lineRule="exact"/>
        <w:rPr>
          <w:rFonts w:asciiTheme="minorEastAsia" w:hAnsiTheme="minorEastAsia" w:cs="宋体"/>
          <w:sz w:val="24"/>
          <w:szCs w:val="24"/>
          <w:lang w:val="zh-CN"/>
        </w:rPr>
      </w:pPr>
    </w:p>
    <w:p w:rsidR="00340E73" w:rsidRDefault="00340E73">
      <w:pPr>
        <w:snapToGrid w:val="0"/>
        <w:spacing w:line="500" w:lineRule="exact"/>
        <w:rPr>
          <w:rFonts w:asciiTheme="minorEastAsia" w:hAnsiTheme="minorEastAsia" w:cs="宋体"/>
          <w:sz w:val="24"/>
          <w:szCs w:val="24"/>
          <w:lang w:val="zh-CN"/>
        </w:rPr>
      </w:pPr>
    </w:p>
    <w:p w:rsidR="00340E73" w:rsidRDefault="0043736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340E73" w:rsidRDefault="00340E73">
      <w:pPr>
        <w:spacing w:line="360" w:lineRule="auto"/>
        <w:jc w:val="center"/>
        <w:rPr>
          <w:rFonts w:ascii="宋体" w:hAnsi="宋体"/>
          <w:b/>
          <w:bCs/>
          <w:sz w:val="36"/>
          <w:szCs w:val="36"/>
        </w:rPr>
      </w:pPr>
    </w:p>
    <w:p w:rsidR="00340E73" w:rsidRDefault="00340E73">
      <w:pPr>
        <w:spacing w:line="360" w:lineRule="auto"/>
        <w:jc w:val="center"/>
        <w:rPr>
          <w:rFonts w:ascii="宋体" w:hAnsi="宋体"/>
          <w:b/>
          <w:bCs/>
          <w:sz w:val="36"/>
          <w:szCs w:val="36"/>
        </w:rPr>
      </w:pPr>
    </w:p>
    <w:p w:rsidR="00340E73" w:rsidRDefault="00340E73">
      <w:pPr>
        <w:spacing w:line="360" w:lineRule="auto"/>
        <w:jc w:val="center"/>
        <w:rPr>
          <w:rFonts w:ascii="宋体" w:hAnsi="宋体"/>
          <w:b/>
          <w:bCs/>
          <w:sz w:val="36"/>
          <w:szCs w:val="36"/>
        </w:rPr>
      </w:pPr>
    </w:p>
    <w:p w:rsidR="00340E73" w:rsidRDefault="00340E73">
      <w:pPr>
        <w:spacing w:line="360" w:lineRule="auto"/>
        <w:jc w:val="center"/>
        <w:rPr>
          <w:rFonts w:ascii="宋体" w:hAnsi="宋体"/>
          <w:b/>
          <w:bCs/>
          <w:sz w:val="36"/>
          <w:szCs w:val="36"/>
        </w:rPr>
      </w:pPr>
    </w:p>
    <w:p w:rsidR="00340E73" w:rsidRDefault="00340E73">
      <w:pPr>
        <w:spacing w:line="360" w:lineRule="auto"/>
        <w:jc w:val="center"/>
        <w:rPr>
          <w:rFonts w:ascii="宋体" w:hAnsi="宋体"/>
          <w:b/>
          <w:bCs/>
          <w:sz w:val="36"/>
          <w:szCs w:val="36"/>
        </w:rPr>
      </w:pPr>
    </w:p>
    <w:p w:rsidR="00340E73" w:rsidRDefault="00340E73">
      <w:pPr>
        <w:spacing w:line="360" w:lineRule="auto"/>
        <w:jc w:val="center"/>
        <w:rPr>
          <w:rFonts w:ascii="宋体" w:hAnsi="宋体"/>
          <w:b/>
          <w:bCs/>
          <w:sz w:val="36"/>
          <w:szCs w:val="36"/>
        </w:rPr>
      </w:pPr>
    </w:p>
    <w:p w:rsidR="00340E73" w:rsidRDefault="00340E73">
      <w:pPr>
        <w:spacing w:line="360" w:lineRule="auto"/>
        <w:jc w:val="center"/>
        <w:rPr>
          <w:rFonts w:ascii="宋体" w:hAnsi="宋体"/>
          <w:b/>
          <w:bCs/>
          <w:sz w:val="36"/>
          <w:szCs w:val="36"/>
        </w:rPr>
      </w:pPr>
    </w:p>
    <w:p w:rsidR="00340E73" w:rsidRDefault="0043736E">
      <w:pPr>
        <w:spacing w:line="360" w:lineRule="auto"/>
        <w:jc w:val="center"/>
        <w:rPr>
          <w:rFonts w:ascii="宋体" w:hAnsi="宋体"/>
          <w:b/>
          <w:bCs/>
          <w:sz w:val="36"/>
          <w:szCs w:val="36"/>
        </w:rPr>
      </w:pPr>
      <w:r>
        <w:rPr>
          <w:rFonts w:ascii="宋体" w:hAnsi="宋体" w:hint="eastAsia"/>
          <w:b/>
          <w:bCs/>
          <w:sz w:val="36"/>
          <w:szCs w:val="36"/>
        </w:rPr>
        <w:t>4.8 “环境标志产品政府采购清单”优先采购产品情况</w:t>
      </w:r>
    </w:p>
    <w:p w:rsidR="00340E73" w:rsidRDefault="0043736E" w:rsidP="000A278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40E73" w:rsidRDefault="0043736E">
      <w:pPr>
        <w:tabs>
          <w:tab w:val="left" w:pos="1800"/>
          <w:tab w:val="left" w:pos="5580"/>
        </w:tabs>
        <w:spacing w:line="360" w:lineRule="auto"/>
        <w:rPr>
          <w:rFonts w:ascii="宋体" w:hAnsi="宋体"/>
          <w:szCs w:val="21"/>
        </w:rPr>
      </w:pPr>
      <w:r>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40E73">
        <w:trPr>
          <w:trHeight w:val="225"/>
          <w:tblHeader/>
        </w:trPr>
        <w:tc>
          <w:tcPr>
            <w:tcW w:w="537"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340E73" w:rsidRDefault="0043736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340E73">
        <w:trPr>
          <w:trHeight w:val="851"/>
        </w:trPr>
        <w:tc>
          <w:tcPr>
            <w:tcW w:w="537" w:type="dxa"/>
            <w:vAlign w:val="center"/>
          </w:tcPr>
          <w:p w:rsidR="00340E73" w:rsidRDefault="004373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40E73" w:rsidRDefault="00340E73">
            <w:pPr>
              <w:pStyle w:val="a6"/>
              <w:spacing w:line="360" w:lineRule="auto"/>
              <w:rPr>
                <w:rFonts w:ascii="宋体" w:eastAsia="宋体" w:hAnsi="宋体" w:cs="Times New Roman"/>
                <w:sz w:val="24"/>
                <w:szCs w:val="24"/>
              </w:rPr>
            </w:pPr>
          </w:p>
        </w:tc>
        <w:tc>
          <w:tcPr>
            <w:tcW w:w="991" w:type="dxa"/>
            <w:vAlign w:val="center"/>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135" w:type="dxa"/>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439" w:type="dxa"/>
          </w:tcPr>
          <w:p w:rsidR="00340E73" w:rsidRDefault="00340E73">
            <w:pPr>
              <w:pStyle w:val="a6"/>
              <w:spacing w:line="360" w:lineRule="auto"/>
              <w:rPr>
                <w:rFonts w:ascii="宋体" w:eastAsia="宋体" w:hAnsi="宋体" w:cs="Times New Roman"/>
                <w:sz w:val="24"/>
                <w:szCs w:val="24"/>
              </w:rPr>
            </w:pPr>
          </w:p>
        </w:tc>
        <w:tc>
          <w:tcPr>
            <w:tcW w:w="1252" w:type="dxa"/>
          </w:tcPr>
          <w:p w:rsidR="00340E73" w:rsidRDefault="00340E73">
            <w:pPr>
              <w:pStyle w:val="a6"/>
              <w:spacing w:line="360" w:lineRule="auto"/>
              <w:rPr>
                <w:rFonts w:ascii="宋体" w:eastAsia="宋体" w:hAnsi="宋体" w:cs="Times New Roman"/>
                <w:sz w:val="24"/>
                <w:szCs w:val="24"/>
              </w:rPr>
            </w:pPr>
          </w:p>
        </w:tc>
      </w:tr>
      <w:tr w:rsidR="00340E73">
        <w:trPr>
          <w:trHeight w:val="851"/>
        </w:trPr>
        <w:tc>
          <w:tcPr>
            <w:tcW w:w="537" w:type="dxa"/>
            <w:vAlign w:val="center"/>
          </w:tcPr>
          <w:p w:rsidR="00340E73" w:rsidRDefault="004373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40E73" w:rsidRDefault="00340E73">
            <w:pPr>
              <w:pStyle w:val="a6"/>
              <w:spacing w:line="360" w:lineRule="auto"/>
              <w:rPr>
                <w:rFonts w:ascii="宋体" w:eastAsia="宋体" w:hAnsi="宋体" w:cs="Times New Roman"/>
                <w:sz w:val="24"/>
                <w:szCs w:val="24"/>
              </w:rPr>
            </w:pPr>
          </w:p>
        </w:tc>
        <w:tc>
          <w:tcPr>
            <w:tcW w:w="991" w:type="dxa"/>
            <w:vAlign w:val="center"/>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135" w:type="dxa"/>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439" w:type="dxa"/>
          </w:tcPr>
          <w:p w:rsidR="00340E73" w:rsidRDefault="00340E73">
            <w:pPr>
              <w:pStyle w:val="a6"/>
              <w:spacing w:line="360" w:lineRule="auto"/>
              <w:rPr>
                <w:rFonts w:ascii="宋体" w:eastAsia="宋体" w:hAnsi="宋体" w:cs="Times New Roman"/>
                <w:sz w:val="24"/>
                <w:szCs w:val="24"/>
              </w:rPr>
            </w:pPr>
          </w:p>
        </w:tc>
        <w:tc>
          <w:tcPr>
            <w:tcW w:w="1252" w:type="dxa"/>
          </w:tcPr>
          <w:p w:rsidR="00340E73" w:rsidRDefault="00340E73">
            <w:pPr>
              <w:pStyle w:val="a6"/>
              <w:spacing w:line="360" w:lineRule="auto"/>
              <w:rPr>
                <w:rFonts w:ascii="宋体" w:eastAsia="宋体" w:hAnsi="宋体" w:cs="Times New Roman"/>
                <w:sz w:val="24"/>
                <w:szCs w:val="24"/>
              </w:rPr>
            </w:pPr>
          </w:p>
        </w:tc>
      </w:tr>
      <w:tr w:rsidR="00340E73">
        <w:trPr>
          <w:trHeight w:val="851"/>
        </w:trPr>
        <w:tc>
          <w:tcPr>
            <w:tcW w:w="537" w:type="dxa"/>
            <w:vAlign w:val="center"/>
          </w:tcPr>
          <w:p w:rsidR="00340E73" w:rsidRDefault="004373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40E73" w:rsidRDefault="00340E73">
            <w:pPr>
              <w:pStyle w:val="a6"/>
              <w:spacing w:line="360" w:lineRule="auto"/>
              <w:rPr>
                <w:rFonts w:ascii="宋体" w:eastAsia="宋体" w:hAnsi="宋体" w:cs="Times New Roman"/>
                <w:sz w:val="24"/>
                <w:szCs w:val="24"/>
              </w:rPr>
            </w:pPr>
          </w:p>
        </w:tc>
        <w:tc>
          <w:tcPr>
            <w:tcW w:w="991" w:type="dxa"/>
            <w:vAlign w:val="center"/>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135" w:type="dxa"/>
          </w:tcPr>
          <w:p w:rsidR="00340E73" w:rsidRDefault="00340E73">
            <w:pPr>
              <w:pStyle w:val="a6"/>
              <w:spacing w:line="360" w:lineRule="auto"/>
              <w:rPr>
                <w:rFonts w:ascii="宋体" w:eastAsia="宋体" w:hAnsi="宋体" w:cs="Times New Roman"/>
                <w:sz w:val="24"/>
                <w:szCs w:val="24"/>
              </w:rPr>
            </w:pPr>
          </w:p>
        </w:tc>
        <w:tc>
          <w:tcPr>
            <w:tcW w:w="1276" w:type="dxa"/>
          </w:tcPr>
          <w:p w:rsidR="00340E73" w:rsidRDefault="00340E73">
            <w:pPr>
              <w:pStyle w:val="a6"/>
              <w:spacing w:line="360" w:lineRule="auto"/>
              <w:rPr>
                <w:rFonts w:ascii="宋体" w:eastAsia="宋体" w:hAnsi="宋体" w:cs="Times New Roman"/>
                <w:sz w:val="24"/>
                <w:szCs w:val="24"/>
              </w:rPr>
            </w:pPr>
          </w:p>
        </w:tc>
        <w:tc>
          <w:tcPr>
            <w:tcW w:w="1439" w:type="dxa"/>
          </w:tcPr>
          <w:p w:rsidR="00340E73" w:rsidRDefault="00340E73">
            <w:pPr>
              <w:pStyle w:val="a6"/>
              <w:spacing w:line="360" w:lineRule="auto"/>
              <w:rPr>
                <w:rFonts w:ascii="宋体" w:eastAsia="宋体" w:hAnsi="宋体" w:cs="Times New Roman"/>
                <w:sz w:val="24"/>
                <w:szCs w:val="24"/>
              </w:rPr>
            </w:pPr>
          </w:p>
        </w:tc>
        <w:tc>
          <w:tcPr>
            <w:tcW w:w="1252" w:type="dxa"/>
          </w:tcPr>
          <w:p w:rsidR="00340E73" w:rsidRDefault="00340E73">
            <w:pPr>
              <w:pStyle w:val="a6"/>
              <w:spacing w:line="360" w:lineRule="auto"/>
              <w:rPr>
                <w:rFonts w:ascii="宋体" w:eastAsia="宋体" w:hAnsi="宋体" w:cs="Times New Roman"/>
                <w:sz w:val="24"/>
                <w:szCs w:val="24"/>
              </w:rPr>
            </w:pPr>
          </w:p>
        </w:tc>
      </w:tr>
    </w:tbl>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40E73" w:rsidRDefault="004373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40E73" w:rsidRDefault="00340E73">
      <w:pPr>
        <w:snapToGrid w:val="0"/>
        <w:spacing w:line="500" w:lineRule="exact"/>
        <w:rPr>
          <w:rFonts w:asciiTheme="minorEastAsia" w:hAnsiTheme="minorEastAsia" w:cs="宋体"/>
          <w:sz w:val="24"/>
          <w:szCs w:val="24"/>
          <w:lang w:val="zh-CN"/>
        </w:rPr>
      </w:pPr>
    </w:p>
    <w:p w:rsidR="00340E73" w:rsidRDefault="00340E73">
      <w:pPr>
        <w:snapToGrid w:val="0"/>
        <w:spacing w:line="500" w:lineRule="exact"/>
        <w:rPr>
          <w:rFonts w:asciiTheme="minorEastAsia" w:hAnsiTheme="minorEastAsia" w:cs="宋体"/>
          <w:sz w:val="24"/>
          <w:szCs w:val="24"/>
          <w:lang w:val="zh-CN"/>
        </w:rPr>
      </w:pPr>
    </w:p>
    <w:p w:rsidR="00340E73" w:rsidRDefault="0043736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340E73" w:rsidRDefault="00340E73">
      <w:pPr>
        <w:spacing w:line="360" w:lineRule="auto"/>
        <w:jc w:val="center"/>
        <w:rPr>
          <w:rFonts w:ascii="宋体" w:hAnsi="宋体"/>
          <w:b/>
          <w:bCs/>
          <w:sz w:val="36"/>
          <w:szCs w:val="36"/>
        </w:rPr>
      </w:pPr>
    </w:p>
    <w:p w:rsidR="00340E73" w:rsidRDefault="00340E73">
      <w:pPr>
        <w:spacing w:line="360" w:lineRule="auto"/>
        <w:jc w:val="center"/>
        <w:rPr>
          <w:rFonts w:ascii="宋体" w:hAnsi="宋体"/>
          <w:b/>
          <w:bCs/>
          <w:sz w:val="36"/>
          <w:szCs w:val="36"/>
        </w:rPr>
      </w:pPr>
    </w:p>
    <w:p w:rsidR="00340E73" w:rsidRDefault="00340E73">
      <w:pPr>
        <w:spacing w:line="360" w:lineRule="auto"/>
        <w:jc w:val="center"/>
        <w:rPr>
          <w:rFonts w:ascii="宋体" w:hAnsi="宋体"/>
          <w:b/>
          <w:bCs/>
          <w:sz w:val="36"/>
          <w:szCs w:val="36"/>
        </w:rPr>
      </w:pPr>
    </w:p>
    <w:p w:rsidR="00340E73" w:rsidRDefault="00340E73">
      <w:pPr>
        <w:spacing w:line="360" w:lineRule="auto"/>
        <w:jc w:val="center"/>
        <w:rPr>
          <w:rFonts w:ascii="宋体" w:hAnsi="宋体"/>
          <w:b/>
          <w:bCs/>
          <w:sz w:val="36"/>
          <w:szCs w:val="36"/>
        </w:rPr>
      </w:pPr>
    </w:p>
    <w:p w:rsidR="00340E73" w:rsidRDefault="00340E73">
      <w:pPr>
        <w:spacing w:line="360" w:lineRule="auto"/>
        <w:jc w:val="center"/>
        <w:rPr>
          <w:rFonts w:ascii="宋体" w:hAnsi="宋体"/>
          <w:b/>
          <w:bCs/>
          <w:sz w:val="36"/>
          <w:szCs w:val="36"/>
        </w:rPr>
      </w:pPr>
    </w:p>
    <w:p w:rsidR="00340E73" w:rsidRDefault="00340E73">
      <w:pPr>
        <w:spacing w:line="360" w:lineRule="auto"/>
        <w:jc w:val="center"/>
        <w:rPr>
          <w:rFonts w:ascii="宋体" w:hAnsi="宋体"/>
          <w:b/>
          <w:bCs/>
          <w:sz w:val="36"/>
          <w:szCs w:val="36"/>
        </w:rPr>
      </w:pPr>
    </w:p>
    <w:p w:rsidR="00340E73" w:rsidRDefault="00340E73">
      <w:pPr>
        <w:spacing w:line="360" w:lineRule="auto"/>
        <w:jc w:val="center"/>
        <w:rPr>
          <w:rFonts w:ascii="宋体" w:hAnsi="宋体"/>
          <w:b/>
          <w:bCs/>
          <w:sz w:val="36"/>
          <w:szCs w:val="36"/>
        </w:rPr>
      </w:pPr>
    </w:p>
    <w:p w:rsidR="00340E73" w:rsidRDefault="0043736E">
      <w:pPr>
        <w:spacing w:line="360" w:lineRule="auto"/>
        <w:jc w:val="center"/>
        <w:rPr>
          <w:rFonts w:ascii="宋体" w:hAnsi="宋体"/>
          <w:b/>
          <w:bCs/>
          <w:sz w:val="36"/>
          <w:szCs w:val="36"/>
        </w:rPr>
      </w:pPr>
      <w:r>
        <w:rPr>
          <w:rFonts w:ascii="宋体" w:hAnsi="宋体" w:hint="eastAsia"/>
          <w:b/>
          <w:bCs/>
          <w:sz w:val="36"/>
          <w:szCs w:val="36"/>
        </w:rPr>
        <w:t>4.9 中小企业声明函</w:t>
      </w:r>
    </w:p>
    <w:p w:rsidR="00340E73" w:rsidRDefault="00340E73">
      <w:pPr>
        <w:spacing w:line="360" w:lineRule="auto"/>
        <w:jc w:val="center"/>
        <w:rPr>
          <w:rFonts w:ascii="宋体" w:hAnsi="宋体"/>
          <w:b/>
          <w:bCs/>
          <w:sz w:val="36"/>
          <w:szCs w:val="36"/>
        </w:rPr>
      </w:pPr>
    </w:p>
    <w:p w:rsidR="00340E73" w:rsidRDefault="0043736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340E73" w:rsidRDefault="0043736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340E73" w:rsidRDefault="00340E73">
      <w:pPr>
        <w:widowControl/>
        <w:spacing w:before="100" w:beforeAutospacing="1" w:after="100" w:afterAutospacing="1" w:line="360" w:lineRule="auto"/>
        <w:ind w:leftChars="1850" w:left="3885"/>
        <w:jc w:val="left"/>
        <w:rPr>
          <w:rFonts w:ascii="宋体" w:hAnsi="宋体" w:cs="Arial"/>
          <w:kern w:val="0"/>
          <w:sz w:val="24"/>
          <w:szCs w:val="24"/>
        </w:rPr>
      </w:pPr>
    </w:p>
    <w:p w:rsidR="00340E73" w:rsidRDefault="0043736E">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340E73" w:rsidRDefault="00340E73">
      <w:pPr>
        <w:widowControl/>
        <w:spacing w:before="100" w:beforeAutospacing="1" w:after="100" w:afterAutospacing="1" w:line="360" w:lineRule="auto"/>
        <w:jc w:val="left"/>
        <w:rPr>
          <w:rFonts w:ascii="宋体" w:hAnsi="宋体"/>
          <w:sz w:val="24"/>
          <w:szCs w:val="24"/>
        </w:rPr>
      </w:pPr>
    </w:p>
    <w:p w:rsidR="00340E73" w:rsidRDefault="0043736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340E73" w:rsidRDefault="0043736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340E73" w:rsidRDefault="0043736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340E73" w:rsidRDefault="00340E73">
      <w:pPr>
        <w:autoSpaceDE w:val="0"/>
        <w:autoSpaceDN w:val="0"/>
        <w:adjustRightInd w:val="0"/>
        <w:spacing w:line="360" w:lineRule="auto"/>
        <w:jc w:val="center"/>
        <w:outlineLvl w:val="0"/>
        <w:rPr>
          <w:rFonts w:ascii="宋体" w:hAnsi="宋体" w:cs="Arial"/>
          <w:kern w:val="0"/>
          <w:sz w:val="24"/>
          <w:szCs w:val="24"/>
        </w:rPr>
      </w:pPr>
    </w:p>
    <w:p w:rsidR="00340E73" w:rsidRDefault="00340E73">
      <w:pPr>
        <w:autoSpaceDE w:val="0"/>
        <w:autoSpaceDN w:val="0"/>
        <w:adjustRightInd w:val="0"/>
        <w:spacing w:line="360" w:lineRule="auto"/>
        <w:jc w:val="center"/>
        <w:outlineLvl w:val="0"/>
        <w:rPr>
          <w:rFonts w:ascii="宋体" w:hAnsi="宋体"/>
          <w:b/>
          <w:bCs/>
          <w:sz w:val="36"/>
          <w:szCs w:val="36"/>
        </w:rPr>
      </w:pPr>
    </w:p>
    <w:p w:rsidR="00340E73" w:rsidRDefault="00340E73">
      <w:pPr>
        <w:autoSpaceDE w:val="0"/>
        <w:autoSpaceDN w:val="0"/>
        <w:adjustRightInd w:val="0"/>
        <w:spacing w:line="360" w:lineRule="auto"/>
        <w:jc w:val="center"/>
        <w:outlineLvl w:val="0"/>
        <w:rPr>
          <w:rFonts w:ascii="宋体" w:hAnsi="宋体"/>
          <w:b/>
          <w:bCs/>
          <w:sz w:val="36"/>
          <w:szCs w:val="36"/>
        </w:rPr>
      </w:pPr>
    </w:p>
    <w:p w:rsidR="00340E73" w:rsidRDefault="0043736E">
      <w:pPr>
        <w:spacing w:line="360" w:lineRule="auto"/>
        <w:jc w:val="center"/>
        <w:rPr>
          <w:rFonts w:ascii="宋体" w:hAnsi="宋体"/>
          <w:b/>
          <w:bCs/>
          <w:sz w:val="36"/>
          <w:szCs w:val="36"/>
        </w:rPr>
      </w:pPr>
      <w:bookmarkStart w:id="8" w:name="OLE_LINK13"/>
      <w:bookmarkStart w:id="9" w:name="OLE_LINK14"/>
      <w:r>
        <w:rPr>
          <w:rFonts w:ascii="宋体" w:hAnsi="宋体" w:hint="eastAsia"/>
          <w:b/>
          <w:bCs/>
          <w:sz w:val="36"/>
          <w:szCs w:val="36"/>
        </w:rPr>
        <w:t>4.10 残疾人福利性单位声明函</w:t>
      </w:r>
    </w:p>
    <w:bookmarkEnd w:id="8"/>
    <w:bookmarkEnd w:id="9"/>
    <w:p w:rsidR="00340E73" w:rsidRDefault="00340E73">
      <w:pPr>
        <w:spacing w:line="360" w:lineRule="auto"/>
        <w:rPr>
          <w:rFonts w:ascii="宋体" w:hAnsi="宋体"/>
          <w:szCs w:val="21"/>
        </w:rPr>
      </w:pPr>
    </w:p>
    <w:p w:rsidR="00340E73" w:rsidRDefault="0043736E">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40E73" w:rsidRDefault="0043736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40E73" w:rsidRDefault="00340E73">
      <w:pPr>
        <w:spacing w:line="360" w:lineRule="auto"/>
        <w:rPr>
          <w:rFonts w:ascii="宋体" w:hAnsi="宋体"/>
          <w:sz w:val="24"/>
          <w:szCs w:val="24"/>
        </w:rPr>
      </w:pPr>
    </w:p>
    <w:p w:rsidR="00340E73" w:rsidRDefault="00340E73">
      <w:pPr>
        <w:spacing w:line="360" w:lineRule="auto"/>
        <w:rPr>
          <w:rFonts w:ascii="宋体" w:hAnsi="宋体"/>
          <w:sz w:val="24"/>
          <w:szCs w:val="24"/>
        </w:rPr>
      </w:pPr>
    </w:p>
    <w:p w:rsidR="00340E73" w:rsidRDefault="0043736E">
      <w:pPr>
        <w:spacing w:line="360" w:lineRule="auto"/>
        <w:rPr>
          <w:rFonts w:ascii="宋体" w:hAnsi="宋体"/>
          <w:sz w:val="24"/>
          <w:szCs w:val="24"/>
        </w:rPr>
      </w:pPr>
      <w:r>
        <w:rPr>
          <w:rFonts w:ascii="宋体" w:hAnsi="宋体" w:hint="eastAsia"/>
          <w:sz w:val="24"/>
          <w:szCs w:val="24"/>
        </w:rPr>
        <w:t xml:space="preserve">                                    单位名称（盖章）：</w:t>
      </w:r>
    </w:p>
    <w:p w:rsidR="00340E73" w:rsidRDefault="0043736E">
      <w:pPr>
        <w:spacing w:line="360" w:lineRule="auto"/>
        <w:rPr>
          <w:rFonts w:ascii="宋体" w:hAnsi="宋体"/>
          <w:sz w:val="24"/>
          <w:szCs w:val="24"/>
        </w:rPr>
      </w:pPr>
      <w:r>
        <w:rPr>
          <w:rFonts w:ascii="宋体" w:hAnsi="宋体" w:hint="eastAsia"/>
          <w:sz w:val="24"/>
          <w:szCs w:val="24"/>
        </w:rPr>
        <w:t xml:space="preserve">                                    日    期：</w:t>
      </w:r>
    </w:p>
    <w:p w:rsidR="00340E73" w:rsidRDefault="00340E73"/>
    <w:p w:rsidR="00340E73" w:rsidRDefault="00340E73"/>
    <w:p w:rsidR="00340E73" w:rsidRDefault="00340E73"/>
    <w:p w:rsidR="00340E73" w:rsidRDefault="00340E73"/>
    <w:p w:rsidR="00340E73" w:rsidRDefault="00340E73"/>
    <w:p w:rsidR="00340E73" w:rsidRDefault="00340E73"/>
    <w:p w:rsidR="00340E73" w:rsidRDefault="00340E73"/>
    <w:p w:rsidR="00340E73" w:rsidRDefault="004373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340E73" w:rsidRDefault="0043736E">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投标人所投产品涉及国家有属强制性规定的，须承诺其所投产品符合国家强制性要求（如CCC认证，格式自拟）</w:t>
      </w:r>
    </w:p>
    <w:p w:rsidR="00340E73" w:rsidRDefault="00340E73">
      <w:pPr>
        <w:widowControl/>
        <w:spacing w:before="100" w:beforeAutospacing="1" w:after="100" w:afterAutospacing="1" w:line="360" w:lineRule="auto"/>
        <w:jc w:val="center"/>
        <w:rPr>
          <w:rFonts w:ascii="宋体" w:hAnsi="宋体"/>
          <w:b/>
          <w:bCs/>
          <w:sz w:val="36"/>
          <w:szCs w:val="36"/>
        </w:rPr>
      </w:pPr>
    </w:p>
    <w:p w:rsidR="00340E73" w:rsidRDefault="00340E73">
      <w:pPr>
        <w:widowControl/>
        <w:spacing w:before="100" w:beforeAutospacing="1" w:after="100" w:afterAutospacing="1" w:line="360" w:lineRule="auto"/>
        <w:jc w:val="center"/>
        <w:rPr>
          <w:rFonts w:ascii="宋体" w:hAnsi="宋体"/>
          <w:b/>
          <w:bCs/>
          <w:sz w:val="36"/>
          <w:szCs w:val="36"/>
        </w:rPr>
      </w:pPr>
    </w:p>
    <w:p w:rsidR="00340E73" w:rsidRDefault="00340E73"/>
    <w:p w:rsidR="00340E73" w:rsidRDefault="00340E73"/>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340E73">
      <w:pPr>
        <w:autoSpaceDE w:val="0"/>
        <w:autoSpaceDN w:val="0"/>
        <w:adjustRightInd w:val="0"/>
        <w:spacing w:line="360" w:lineRule="auto"/>
        <w:jc w:val="center"/>
        <w:rPr>
          <w:rFonts w:asciiTheme="minorEastAsia" w:hAnsiTheme="minorEastAsia" w:cs="黑体"/>
          <w:b/>
          <w:bCs/>
          <w:sz w:val="44"/>
          <w:szCs w:val="44"/>
          <w:lang w:val="zh-CN"/>
        </w:rPr>
      </w:pPr>
    </w:p>
    <w:p w:rsidR="00340E73" w:rsidRDefault="0043736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340E73" w:rsidRDefault="00340E73"/>
    <w:p w:rsidR="00340E73" w:rsidRDefault="00340E73"/>
    <w:p w:rsidR="00340E73" w:rsidRDefault="00340E73"/>
    <w:p w:rsidR="00340E73" w:rsidRDefault="0043736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340E73" w:rsidRDefault="0043736E">
      <w:pPr>
        <w:spacing w:line="360" w:lineRule="auto"/>
        <w:jc w:val="center"/>
        <w:rPr>
          <w:rFonts w:ascii="宋体" w:hAnsi="宋体"/>
          <w:b/>
          <w:bCs/>
          <w:sz w:val="28"/>
          <w:szCs w:val="28"/>
        </w:rPr>
      </w:pPr>
      <w:r>
        <w:rPr>
          <w:rFonts w:ascii="宋体" w:hAnsi="宋体"/>
          <w:b/>
          <w:bCs/>
          <w:sz w:val="28"/>
          <w:szCs w:val="28"/>
        </w:rPr>
        <w:t> </w:t>
      </w:r>
    </w:p>
    <w:p w:rsidR="00340E73" w:rsidRDefault="00340E73"/>
    <w:p w:rsidR="00340E73" w:rsidRDefault="00340E73"/>
    <w:p w:rsidR="00340E73" w:rsidRDefault="00340E73"/>
    <w:p w:rsidR="00340E73" w:rsidRDefault="00340E73"/>
    <w:p w:rsidR="00340E73" w:rsidRDefault="00340E73"/>
    <w:p w:rsidR="00340E73" w:rsidRDefault="00340E73"/>
    <w:p w:rsidR="00340E73" w:rsidRDefault="00340E73"/>
    <w:sectPr w:rsidR="00340E73" w:rsidSect="00340E73">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092" w:rsidRDefault="00930092" w:rsidP="00340E73">
      <w:r>
        <w:separator/>
      </w:r>
    </w:p>
  </w:endnote>
  <w:endnote w:type="continuationSeparator" w:id="1">
    <w:p w:rsidR="00930092" w:rsidRDefault="00930092" w:rsidP="00340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E73" w:rsidRDefault="008102AE">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40E73" w:rsidRDefault="008102AE">
                <w:pPr>
                  <w:pStyle w:val="a9"/>
                </w:pPr>
                <w:r>
                  <w:fldChar w:fldCharType="begin"/>
                </w:r>
                <w:r w:rsidR="0043736E">
                  <w:instrText xml:space="preserve"> PAGE  \* MERGEFORMAT </w:instrText>
                </w:r>
                <w:r>
                  <w:fldChar w:fldCharType="separate"/>
                </w:r>
                <w:r w:rsidR="000A278E">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092" w:rsidRDefault="00930092" w:rsidP="00340E73">
      <w:r>
        <w:separator/>
      </w:r>
    </w:p>
  </w:footnote>
  <w:footnote w:type="continuationSeparator" w:id="1">
    <w:p w:rsidR="00930092" w:rsidRDefault="00930092" w:rsidP="00340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A278E"/>
    <w:rsid w:val="000B59E9"/>
    <w:rsid w:val="000C05E8"/>
    <w:rsid w:val="000C345C"/>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673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6EEC"/>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0E73"/>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3736E"/>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A4CBE"/>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28CF"/>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2AE"/>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0092"/>
    <w:rsid w:val="00932316"/>
    <w:rsid w:val="009324B7"/>
    <w:rsid w:val="009407DF"/>
    <w:rsid w:val="0094149A"/>
    <w:rsid w:val="00944C89"/>
    <w:rsid w:val="009462A9"/>
    <w:rsid w:val="00947FB1"/>
    <w:rsid w:val="00951C8E"/>
    <w:rsid w:val="0095409B"/>
    <w:rsid w:val="009567E8"/>
    <w:rsid w:val="00964173"/>
    <w:rsid w:val="009652AA"/>
    <w:rsid w:val="009656F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B0519"/>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0C56"/>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01CC"/>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4482"/>
    <w:rsid w:val="00FA5D51"/>
    <w:rsid w:val="00FA64E7"/>
    <w:rsid w:val="00FA774A"/>
    <w:rsid w:val="00FB0DF3"/>
    <w:rsid w:val="00FC0DEB"/>
    <w:rsid w:val="00FC3C3B"/>
    <w:rsid w:val="00FC4909"/>
    <w:rsid w:val="00FC4962"/>
    <w:rsid w:val="00FD12DE"/>
    <w:rsid w:val="00FD62FF"/>
    <w:rsid w:val="00FE2F78"/>
    <w:rsid w:val="00FE4663"/>
    <w:rsid w:val="00FE61C6"/>
    <w:rsid w:val="00FF4EA4"/>
    <w:rsid w:val="10037C35"/>
    <w:rsid w:val="264F2665"/>
    <w:rsid w:val="58B07F01"/>
    <w:rsid w:val="6F1E1E26"/>
    <w:rsid w:val="76B555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E73"/>
    <w:pPr>
      <w:widowControl w:val="0"/>
      <w:jc w:val="both"/>
    </w:pPr>
    <w:rPr>
      <w:kern w:val="2"/>
      <w:sz w:val="21"/>
      <w:szCs w:val="22"/>
    </w:rPr>
  </w:style>
  <w:style w:type="paragraph" w:styleId="1">
    <w:name w:val="heading 1"/>
    <w:basedOn w:val="a"/>
    <w:next w:val="a"/>
    <w:link w:val="1Char"/>
    <w:qFormat/>
    <w:rsid w:val="00340E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40E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40E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40E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340E7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340E73"/>
    <w:pPr>
      <w:spacing w:after="120"/>
    </w:pPr>
  </w:style>
  <w:style w:type="paragraph" w:styleId="a5">
    <w:name w:val="Normal Indent"/>
    <w:basedOn w:val="a"/>
    <w:qFormat/>
    <w:rsid w:val="00340E73"/>
    <w:pPr>
      <w:ind w:firstLine="425"/>
    </w:pPr>
    <w:rPr>
      <w:rFonts w:ascii="Times New Roman" w:eastAsia="宋体" w:hAnsi="Times New Roman" w:cs="Times New Roman"/>
      <w:szCs w:val="20"/>
    </w:rPr>
  </w:style>
  <w:style w:type="paragraph" w:styleId="a6">
    <w:name w:val="caption"/>
    <w:basedOn w:val="a"/>
    <w:next w:val="a"/>
    <w:qFormat/>
    <w:rsid w:val="00340E73"/>
    <w:rPr>
      <w:rFonts w:ascii="Arial" w:eastAsia="黑体" w:hAnsi="Arial" w:cs="Arial"/>
      <w:sz w:val="20"/>
      <w:szCs w:val="20"/>
    </w:rPr>
  </w:style>
  <w:style w:type="paragraph" w:styleId="30">
    <w:name w:val="Body Text 3"/>
    <w:basedOn w:val="a"/>
    <w:link w:val="3Char0"/>
    <w:rsid w:val="00340E73"/>
    <w:rPr>
      <w:rFonts w:ascii="Times New Roman" w:eastAsia="宋体" w:hAnsi="Times New Roman" w:cs="Times New Roman"/>
      <w:color w:val="FF0000"/>
      <w:sz w:val="24"/>
      <w:szCs w:val="24"/>
    </w:rPr>
  </w:style>
  <w:style w:type="paragraph" w:styleId="5">
    <w:name w:val="toc 5"/>
    <w:basedOn w:val="a"/>
    <w:next w:val="a"/>
    <w:uiPriority w:val="39"/>
    <w:rsid w:val="00340E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340E7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40E73"/>
    <w:rPr>
      <w:rFonts w:eastAsia="宋体"/>
      <w:sz w:val="24"/>
    </w:rPr>
  </w:style>
  <w:style w:type="paragraph" w:styleId="a8">
    <w:name w:val="Date"/>
    <w:basedOn w:val="a"/>
    <w:next w:val="a"/>
    <w:link w:val="Char2"/>
    <w:uiPriority w:val="99"/>
    <w:unhideWhenUsed/>
    <w:qFormat/>
    <w:rsid w:val="00340E73"/>
    <w:pPr>
      <w:ind w:leftChars="2500" w:left="100"/>
    </w:pPr>
  </w:style>
  <w:style w:type="paragraph" w:styleId="a9">
    <w:name w:val="footer"/>
    <w:basedOn w:val="a"/>
    <w:link w:val="Char3"/>
    <w:uiPriority w:val="99"/>
    <w:unhideWhenUsed/>
    <w:qFormat/>
    <w:rsid w:val="00340E7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40E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340E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rsid w:val="00340E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340E73"/>
    <w:rPr>
      <w:rFonts w:ascii="Calibri" w:eastAsia="宋体" w:hAnsi="Calibri" w:cs="Times New Roman"/>
      <w:sz w:val="24"/>
      <w:szCs w:val="24"/>
    </w:rPr>
  </w:style>
  <w:style w:type="character" w:styleId="ac">
    <w:name w:val="Strong"/>
    <w:basedOn w:val="a0"/>
    <w:uiPriority w:val="22"/>
    <w:qFormat/>
    <w:rsid w:val="00340E73"/>
    <w:rPr>
      <w:b/>
      <w:bCs/>
    </w:rPr>
  </w:style>
  <w:style w:type="character" w:styleId="ad">
    <w:name w:val="FollowedHyperlink"/>
    <w:basedOn w:val="a0"/>
    <w:uiPriority w:val="99"/>
    <w:semiHidden/>
    <w:unhideWhenUsed/>
    <w:rsid w:val="00340E73"/>
    <w:rPr>
      <w:color w:val="800080" w:themeColor="followedHyperlink"/>
      <w:u w:val="single"/>
    </w:rPr>
  </w:style>
  <w:style w:type="character" w:styleId="ae">
    <w:name w:val="Emphasis"/>
    <w:basedOn w:val="a0"/>
    <w:uiPriority w:val="20"/>
    <w:qFormat/>
    <w:rsid w:val="00340E73"/>
    <w:rPr>
      <w:i/>
      <w:iCs/>
    </w:rPr>
  </w:style>
  <w:style w:type="character" w:styleId="af">
    <w:name w:val="Hyperlink"/>
    <w:basedOn w:val="a0"/>
    <w:uiPriority w:val="99"/>
    <w:unhideWhenUsed/>
    <w:qFormat/>
    <w:rsid w:val="00340E73"/>
    <w:rPr>
      <w:color w:val="0000FF"/>
      <w:u w:val="single"/>
    </w:rPr>
  </w:style>
  <w:style w:type="character" w:customStyle="1" w:styleId="1Char">
    <w:name w:val="标题 1 Char"/>
    <w:basedOn w:val="a0"/>
    <w:link w:val="1"/>
    <w:rsid w:val="00340E73"/>
    <w:rPr>
      <w:rFonts w:ascii="Calibri" w:eastAsia="宋体" w:hAnsi="Calibri" w:cs="Times New Roman"/>
      <w:b/>
      <w:bCs/>
      <w:kern w:val="44"/>
      <w:sz w:val="44"/>
      <w:szCs w:val="44"/>
    </w:rPr>
  </w:style>
  <w:style w:type="character" w:customStyle="1" w:styleId="2Char">
    <w:name w:val="标题 2 Char"/>
    <w:basedOn w:val="a0"/>
    <w:link w:val="2"/>
    <w:rsid w:val="00340E73"/>
    <w:rPr>
      <w:rFonts w:ascii="Arial" w:eastAsia="黑体" w:hAnsi="Arial" w:cs="Times New Roman"/>
      <w:b/>
      <w:bCs/>
      <w:kern w:val="0"/>
      <w:sz w:val="32"/>
      <w:szCs w:val="32"/>
    </w:rPr>
  </w:style>
  <w:style w:type="character" w:customStyle="1" w:styleId="3Char">
    <w:name w:val="标题 3 Char"/>
    <w:basedOn w:val="a0"/>
    <w:link w:val="3"/>
    <w:rsid w:val="00340E73"/>
    <w:rPr>
      <w:rFonts w:ascii="宋体" w:eastAsia="宋体" w:hAnsi="宋体" w:cs="Times New Roman"/>
      <w:b/>
      <w:color w:val="000000"/>
      <w:kern w:val="0"/>
      <w:sz w:val="24"/>
      <w:szCs w:val="20"/>
      <w:lang w:val="en-GB"/>
    </w:rPr>
  </w:style>
  <w:style w:type="character" w:customStyle="1" w:styleId="4Char">
    <w:name w:val="标题 4 Char"/>
    <w:basedOn w:val="a0"/>
    <w:link w:val="4"/>
    <w:rsid w:val="00340E73"/>
    <w:rPr>
      <w:rFonts w:ascii="Arial" w:eastAsia="黑体" w:hAnsi="Arial" w:cs="Times New Roman"/>
      <w:b/>
      <w:bCs/>
      <w:kern w:val="0"/>
      <w:sz w:val="28"/>
      <w:szCs w:val="28"/>
    </w:rPr>
  </w:style>
  <w:style w:type="character" w:customStyle="1" w:styleId="Char1">
    <w:name w:val="纯文本 Char"/>
    <w:basedOn w:val="a0"/>
    <w:link w:val="a7"/>
    <w:qFormat/>
    <w:rsid w:val="00340E73"/>
    <w:rPr>
      <w:rFonts w:eastAsia="宋体"/>
      <w:sz w:val="24"/>
    </w:rPr>
  </w:style>
  <w:style w:type="character" w:customStyle="1" w:styleId="Char2">
    <w:name w:val="日期 Char"/>
    <w:basedOn w:val="a0"/>
    <w:link w:val="a8"/>
    <w:uiPriority w:val="99"/>
    <w:qFormat/>
    <w:rsid w:val="00340E73"/>
  </w:style>
  <w:style w:type="character" w:customStyle="1" w:styleId="Char3">
    <w:name w:val="页脚 Char"/>
    <w:basedOn w:val="a0"/>
    <w:link w:val="a9"/>
    <w:uiPriority w:val="99"/>
    <w:qFormat/>
    <w:rsid w:val="00340E73"/>
    <w:rPr>
      <w:sz w:val="18"/>
      <w:szCs w:val="18"/>
    </w:rPr>
  </w:style>
  <w:style w:type="character" w:customStyle="1" w:styleId="Char4">
    <w:name w:val="页眉 Char"/>
    <w:basedOn w:val="a0"/>
    <w:link w:val="aa"/>
    <w:uiPriority w:val="99"/>
    <w:qFormat/>
    <w:rsid w:val="00340E73"/>
    <w:rPr>
      <w:sz w:val="18"/>
      <w:szCs w:val="18"/>
    </w:rPr>
  </w:style>
  <w:style w:type="character" w:customStyle="1" w:styleId="Char10">
    <w:name w:val="纯文本 Char1"/>
    <w:qFormat/>
    <w:rsid w:val="00340E73"/>
    <w:rPr>
      <w:rFonts w:eastAsia="宋体"/>
      <w:sz w:val="24"/>
    </w:rPr>
  </w:style>
  <w:style w:type="paragraph" w:customStyle="1" w:styleId="Default">
    <w:name w:val="Default"/>
    <w:qFormat/>
    <w:rsid w:val="00340E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340E73"/>
    <w:pPr>
      <w:ind w:firstLineChars="200" w:firstLine="420"/>
    </w:pPr>
  </w:style>
  <w:style w:type="paragraph" w:styleId="af0">
    <w:name w:val="List Paragraph"/>
    <w:basedOn w:val="a"/>
    <w:uiPriority w:val="99"/>
    <w:unhideWhenUsed/>
    <w:qFormat/>
    <w:rsid w:val="00340E73"/>
    <w:pPr>
      <w:ind w:firstLineChars="200" w:firstLine="420"/>
    </w:pPr>
  </w:style>
  <w:style w:type="character" w:customStyle="1" w:styleId="CharChar">
    <w:name w:val="正文文本缩进 Char Char"/>
    <w:link w:val="13"/>
    <w:rsid w:val="00340E73"/>
    <w:rPr>
      <w:rFonts w:ascii="宋体"/>
      <w:sz w:val="24"/>
    </w:rPr>
  </w:style>
  <w:style w:type="paragraph" w:customStyle="1" w:styleId="13">
    <w:name w:val="正文文本缩进1"/>
    <w:basedOn w:val="a"/>
    <w:link w:val="CharChar"/>
    <w:rsid w:val="00340E73"/>
    <w:pPr>
      <w:spacing w:line="360" w:lineRule="auto"/>
      <w:ind w:firstLineChars="200" w:firstLine="480"/>
    </w:pPr>
    <w:rPr>
      <w:rFonts w:ascii="宋体"/>
      <w:sz w:val="24"/>
    </w:rPr>
  </w:style>
  <w:style w:type="character" w:customStyle="1" w:styleId="CharChar0">
    <w:name w:val="日期 Char Char"/>
    <w:link w:val="14"/>
    <w:rsid w:val="00340E73"/>
    <w:rPr>
      <w:sz w:val="24"/>
    </w:rPr>
  </w:style>
  <w:style w:type="paragraph" w:customStyle="1" w:styleId="14">
    <w:name w:val="日期1"/>
    <w:basedOn w:val="a"/>
    <w:next w:val="a"/>
    <w:link w:val="CharChar0"/>
    <w:rsid w:val="00340E73"/>
    <w:rPr>
      <w:sz w:val="24"/>
    </w:rPr>
  </w:style>
  <w:style w:type="paragraph" w:customStyle="1" w:styleId="15">
    <w:name w:val="正文缩进1"/>
    <w:basedOn w:val="a"/>
    <w:rsid w:val="00340E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340E73"/>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340E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340E73"/>
    <w:rPr>
      <w:rFonts w:ascii="Times New Roman" w:eastAsia="宋体" w:hAnsi="Times New Roman" w:cs="Times New Roman"/>
      <w:color w:val="FF0000"/>
      <w:sz w:val="24"/>
      <w:szCs w:val="24"/>
    </w:rPr>
  </w:style>
  <w:style w:type="character" w:customStyle="1" w:styleId="edittexttarea">
    <w:name w:val="edittexttarea"/>
    <w:basedOn w:val="a0"/>
    <w:rsid w:val="00340E73"/>
  </w:style>
  <w:style w:type="paragraph" w:customStyle="1" w:styleId="11212">
    <w:name w:val="样式 标题 1 + 四号 居中 段前: 12 磅 段后: 12 磅 行距: 单倍行距"/>
    <w:basedOn w:val="1"/>
    <w:rsid w:val="00340E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40E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340E73"/>
  </w:style>
  <w:style w:type="character" w:customStyle="1" w:styleId="Char">
    <w:name w:val="正文首行缩进 Char"/>
    <w:basedOn w:val="Char0"/>
    <w:link w:val="a3"/>
    <w:rsid w:val="00340E73"/>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340E7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70</Pages>
  <Words>5574</Words>
  <Characters>31775</Characters>
  <Application>Microsoft Office Word</Application>
  <DocSecurity>0</DocSecurity>
  <Lines>264</Lines>
  <Paragraphs>74</Paragraphs>
  <ScaleCrop>false</ScaleCrop>
  <Company>Sky123.Org</Company>
  <LinksUpToDate>false</LinksUpToDate>
  <CharactersWithSpaces>37275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83</cp:revision>
  <cp:lastPrinted>2018-07-31T02:20:00Z</cp:lastPrinted>
  <dcterms:created xsi:type="dcterms:W3CDTF">2018-04-16T02:52:00Z</dcterms:created>
  <dcterms:modified xsi:type="dcterms:W3CDTF">2018-10-17T08:15:00Z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