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Theme="minorEastAsia" w:hAnsiTheme="minorEastAsia" w:eastAsiaTheme="minorEastAsia" w:cstheme="minorEastAsia"/>
          <w:b/>
          <w:bCs/>
          <w:sz w:val="36"/>
          <w:szCs w:val="36"/>
        </w:rPr>
      </w:pPr>
      <w:r>
        <w:rPr>
          <w:rFonts w:hint="eastAsia" w:asciiTheme="minorEastAsia" w:hAnsiTheme="minorEastAsia" w:eastAsiaTheme="minorEastAsia" w:cstheme="minorEastAsia"/>
          <w:b/>
          <w:bCs/>
          <w:sz w:val="36"/>
          <w:szCs w:val="36"/>
        </w:rPr>
        <w:t>长招采公字［2018］062号</w:t>
      </w:r>
      <w:r>
        <w:rPr>
          <w:rFonts w:hint="eastAsia" w:asciiTheme="minorEastAsia" w:hAnsiTheme="minorEastAsia" w:eastAsiaTheme="minorEastAsia" w:cstheme="minorEastAsia"/>
          <w:b/>
          <w:bCs/>
          <w:sz w:val="36"/>
          <w:szCs w:val="36"/>
          <w:lang w:val="en-US" w:eastAsia="zh-CN"/>
        </w:rPr>
        <w:t>长葛市农村集体产权制度改革项目</w:t>
      </w:r>
      <w:r>
        <w:rPr>
          <w:rFonts w:hint="eastAsia" w:asciiTheme="minorEastAsia" w:hAnsiTheme="minorEastAsia" w:eastAsiaTheme="minorEastAsia" w:cstheme="minorEastAsia"/>
          <w:b/>
          <w:bCs/>
          <w:sz w:val="36"/>
          <w:szCs w:val="36"/>
        </w:rPr>
        <w:t>-评标公示</w:t>
      </w:r>
    </w:p>
    <w:p>
      <w:pPr>
        <w:spacing w:line="360" w:lineRule="auto"/>
        <w:rPr>
          <w:rFonts w:hint="eastAsia" w:ascii="仿宋" w:hAnsi="仿宋" w:eastAsia="仿宋" w:cs="仿宋"/>
          <w:b/>
          <w:bCs/>
          <w:sz w:val="32"/>
          <w:szCs w:val="32"/>
        </w:rPr>
      </w:pPr>
      <w:r>
        <w:rPr>
          <w:rFonts w:hint="eastAsia" w:ascii="仿宋" w:hAnsi="仿宋" w:eastAsia="仿宋" w:cs="仿宋"/>
          <w:b/>
          <w:bCs/>
          <w:sz w:val="32"/>
          <w:szCs w:val="32"/>
          <w:lang w:val="en-US" w:eastAsia="zh-CN"/>
        </w:rPr>
        <w:t>一、项目概况</w:t>
      </w:r>
    </w:p>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（一）项目名称：长葛市农村集体产权制度改革项目</w:t>
      </w:r>
    </w:p>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（二）项目编号：</w:t>
      </w:r>
      <w:r>
        <w:rPr>
          <w:rFonts w:hint="eastAsia" w:ascii="仿宋" w:hAnsi="仿宋" w:eastAsia="仿宋" w:cs="仿宋"/>
          <w:sz w:val="32"/>
          <w:szCs w:val="32"/>
        </w:rPr>
        <w:t>长招采公字［2018］062号</w:t>
      </w:r>
    </w:p>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（三）招标公告发布日期：2018年9月19日</w:t>
      </w:r>
    </w:p>
    <w:p>
      <w:pPr>
        <w:spacing w:line="360" w:lineRule="auto"/>
        <w:rPr>
          <w:rFonts w:hint="eastAsia" w:ascii="仿宋" w:hAnsi="仿宋" w:eastAsia="仿宋" w:cs="仿宋"/>
          <w:sz w:val="32"/>
          <w:szCs w:val="32"/>
          <w:lang w:val="en-US"/>
        </w:rPr>
      </w:pPr>
      <w:r>
        <w:rPr>
          <w:rFonts w:hint="eastAsia" w:ascii="仿宋" w:hAnsi="仿宋" w:eastAsia="仿宋" w:cs="仿宋"/>
          <w:sz w:val="32"/>
          <w:szCs w:val="32"/>
          <w:lang w:val="en-US" w:eastAsia="zh-CN"/>
        </w:rPr>
        <w:t>（四）变更公告发布日期：2018年10月22日</w:t>
      </w:r>
    </w:p>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（五）开标日期：2018年11月 7 日 10 时 00 分（北京时间）</w:t>
      </w:r>
    </w:p>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（六）采购方式： 公开招标</w:t>
      </w:r>
    </w:p>
    <w:p>
      <w:p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（七）最高限价：第一标段为1786000元；第二标段为1635600元；第三标段为218400元；</w:t>
      </w:r>
    </w:p>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（八）评标办法：综合评分法</w:t>
      </w:r>
    </w:p>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 xml:space="preserve">（九）资格审查方式：资格后审 </w:t>
      </w:r>
    </w:p>
    <w:p>
      <w:pPr>
        <w:spacing w:line="360" w:lineRule="auto"/>
        <w:rPr>
          <w:rFonts w:hint="eastAsia" w:ascii="仿宋" w:hAnsi="仿宋" w:eastAsia="仿宋" w:cs="仿宋"/>
          <w:sz w:val="32"/>
          <w:szCs w:val="32"/>
          <w:lang w:val="en-US" w:eastAsia="zh-CN"/>
        </w:rPr>
      </w:pPr>
      <w:r>
        <w:rPr>
          <w:rFonts w:hint="eastAsia" w:ascii="仿宋" w:hAnsi="仿宋" w:eastAsia="仿宋" w:cs="仿宋"/>
          <w:b/>
          <w:bCs/>
          <w:sz w:val="32"/>
          <w:szCs w:val="32"/>
          <w:lang w:val="en-US" w:eastAsia="zh-CN"/>
        </w:rPr>
        <w:t>二、开标记录及投标报价</w:t>
      </w:r>
    </w:p>
    <w:p>
      <w:pPr>
        <w:spacing w:line="360" w:lineRule="auto"/>
        <w:rPr>
          <w:rFonts w:hint="eastAsia" w:ascii="仿宋" w:hAnsi="仿宋" w:eastAsia="仿宋" w:cs="仿宋"/>
          <w:sz w:val="32"/>
          <w:szCs w:val="32"/>
          <w:lang w:eastAsia="zh-CN"/>
        </w:rPr>
      </w:pPr>
      <w:r>
        <w:rPr>
          <w:rFonts w:hint="eastAsia" w:ascii="仿宋" w:hAnsi="仿宋" w:eastAsia="仿宋" w:cs="仿宋"/>
          <w:sz w:val="32"/>
          <w:szCs w:val="32"/>
          <w:lang w:eastAsia="zh-CN"/>
        </w:rPr>
        <w:t>第一标段</w:t>
      </w:r>
    </w:p>
    <w:tbl>
      <w:tblPr>
        <w:tblStyle w:val="13"/>
        <w:tblW w:w="8620"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9"/>
        <w:gridCol w:w="3664"/>
        <w:gridCol w:w="2053"/>
        <w:gridCol w:w="19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7" w:hRule="atLeast"/>
        </w:trPr>
        <w:tc>
          <w:tcPr>
            <w:tcW w:w="909" w:type="dxa"/>
            <w:noWrap w:val="0"/>
            <w:tcMar>
              <w:left w:w="108" w:type="dxa"/>
              <w:right w:w="108"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序号</w:t>
            </w:r>
          </w:p>
        </w:tc>
        <w:tc>
          <w:tcPr>
            <w:tcW w:w="3664" w:type="dxa"/>
            <w:noWrap w:val="0"/>
            <w:tcMar>
              <w:left w:w="108" w:type="dxa"/>
              <w:right w:w="108"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投标单位名称</w:t>
            </w:r>
          </w:p>
        </w:tc>
        <w:tc>
          <w:tcPr>
            <w:tcW w:w="2053" w:type="dxa"/>
            <w:noWrap w:val="0"/>
            <w:tcMar>
              <w:left w:w="108" w:type="dxa"/>
              <w:right w:w="108"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投标总报价（元）</w:t>
            </w:r>
          </w:p>
        </w:tc>
        <w:tc>
          <w:tcPr>
            <w:tcW w:w="1994" w:type="dxa"/>
            <w:noWrap w:val="0"/>
            <w:tcMar>
              <w:left w:w="108" w:type="dxa"/>
              <w:right w:w="108"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0" w:hRule="atLeast"/>
        </w:trPr>
        <w:tc>
          <w:tcPr>
            <w:tcW w:w="909" w:type="dxa"/>
            <w:noWrap w:val="0"/>
            <w:tcMar>
              <w:left w:w="108" w:type="dxa"/>
              <w:right w:w="108"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1</w:t>
            </w:r>
          </w:p>
        </w:tc>
        <w:tc>
          <w:tcPr>
            <w:tcW w:w="3664" w:type="dxa"/>
            <w:noWrap w:val="0"/>
            <w:tcMar>
              <w:left w:w="108" w:type="dxa"/>
              <w:right w:w="108"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利安达会计师事务所（特殊普通合伙）河南分所</w:t>
            </w:r>
          </w:p>
        </w:tc>
        <w:tc>
          <w:tcPr>
            <w:tcW w:w="2053" w:type="dxa"/>
            <w:noWrap w:val="0"/>
            <w:tcMar>
              <w:left w:w="108" w:type="dxa"/>
              <w:right w:w="108" w:type="dxa"/>
            </w:tcMar>
            <w:vAlign w:val="center"/>
          </w:tcPr>
          <w:p>
            <w:p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1780000</w:t>
            </w:r>
          </w:p>
        </w:tc>
        <w:tc>
          <w:tcPr>
            <w:tcW w:w="1994" w:type="dxa"/>
            <w:noWrap w:val="0"/>
            <w:tcMar>
              <w:left w:w="108" w:type="dxa"/>
              <w:right w:w="108" w:type="dxa"/>
            </w:tcMar>
            <w:vAlign w:val="center"/>
          </w:tcPr>
          <w:p>
            <w:p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0" w:hRule="atLeast"/>
        </w:trPr>
        <w:tc>
          <w:tcPr>
            <w:tcW w:w="909" w:type="dxa"/>
            <w:noWrap w:val="0"/>
            <w:tcMar>
              <w:left w:w="108" w:type="dxa"/>
              <w:right w:w="108"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2</w:t>
            </w:r>
          </w:p>
        </w:tc>
        <w:tc>
          <w:tcPr>
            <w:tcW w:w="3664" w:type="dxa"/>
            <w:noWrap w:val="0"/>
            <w:tcMar>
              <w:left w:w="108" w:type="dxa"/>
              <w:right w:w="108"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北京兴华会计师事务所（特殊普通合伙）河南分所</w:t>
            </w:r>
          </w:p>
        </w:tc>
        <w:tc>
          <w:tcPr>
            <w:tcW w:w="2053" w:type="dxa"/>
            <w:noWrap w:val="0"/>
            <w:tcMar>
              <w:left w:w="108" w:type="dxa"/>
              <w:right w:w="108" w:type="dxa"/>
            </w:tcMar>
            <w:vAlign w:val="center"/>
          </w:tcPr>
          <w:p>
            <w:p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1785900</w:t>
            </w:r>
          </w:p>
        </w:tc>
        <w:tc>
          <w:tcPr>
            <w:tcW w:w="1994" w:type="dxa"/>
            <w:noWrap w:val="0"/>
            <w:tcMar>
              <w:left w:w="108" w:type="dxa"/>
              <w:right w:w="108"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200日历天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0" w:hRule="atLeast"/>
        </w:trPr>
        <w:tc>
          <w:tcPr>
            <w:tcW w:w="909" w:type="dxa"/>
            <w:noWrap w:val="0"/>
            <w:tcMar>
              <w:left w:w="108" w:type="dxa"/>
              <w:right w:w="108"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3</w:t>
            </w:r>
          </w:p>
        </w:tc>
        <w:tc>
          <w:tcPr>
            <w:tcW w:w="3664" w:type="dxa"/>
            <w:noWrap w:val="0"/>
            <w:tcMar>
              <w:left w:w="108" w:type="dxa"/>
              <w:right w:w="108"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中勤万信会计师事务所（特殊普通合伙）</w:t>
            </w:r>
          </w:p>
        </w:tc>
        <w:tc>
          <w:tcPr>
            <w:tcW w:w="2053" w:type="dxa"/>
            <w:noWrap w:val="0"/>
            <w:tcMar>
              <w:left w:w="108" w:type="dxa"/>
              <w:right w:w="108" w:type="dxa"/>
            </w:tcMar>
            <w:vAlign w:val="center"/>
          </w:tcPr>
          <w:p>
            <w:p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1680000</w:t>
            </w:r>
          </w:p>
        </w:tc>
        <w:tc>
          <w:tcPr>
            <w:tcW w:w="1994" w:type="dxa"/>
            <w:noWrap w:val="0"/>
            <w:tcMar>
              <w:left w:w="108" w:type="dxa"/>
              <w:right w:w="108"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200日历天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8" w:hRule="atLeast"/>
        </w:trPr>
        <w:tc>
          <w:tcPr>
            <w:tcW w:w="909" w:type="dxa"/>
            <w:noWrap w:val="0"/>
            <w:tcMar>
              <w:left w:w="108" w:type="dxa"/>
              <w:right w:w="108"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4</w:t>
            </w:r>
          </w:p>
        </w:tc>
        <w:tc>
          <w:tcPr>
            <w:tcW w:w="3664" w:type="dxa"/>
            <w:noWrap w:val="0"/>
            <w:tcMar>
              <w:left w:w="108" w:type="dxa"/>
              <w:right w:w="108"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河南远大房地产土地资产评估有限公司</w:t>
            </w:r>
          </w:p>
        </w:tc>
        <w:tc>
          <w:tcPr>
            <w:tcW w:w="2053" w:type="dxa"/>
            <w:noWrap w:val="0"/>
            <w:tcMar>
              <w:left w:w="108" w:type="dxa"/>
              <w:right w:w="108" w:type="dxa"/>
            </w:tcMar>
            <w:vAlign w:val="center"/>
          </w:tcPr>
          <w:p>
            <w:p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1785000</w:t>
            </w:r>
          </w:p>
        </w:tc>
        <w:tc>
          <w:tcPr>
            <w:tcW w:w="1994" w:type="dxa"/>
            <w:noWrap w:val="0"/>
            <w:tcMar>
              <w:left w:w="108" w:type="dxa"/>
              <w:right w:w="108"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200日历天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8" w:hRule="atLeast"/>
        </w:trPr>
        <w:tc>
          <w:tcPr>
            <w:tcW w:w="909" w:type="dxa"/>
            <w:noWrap w:val="0"/>
            <w:tcMar>
              <w:left w:w="108" w:type="dxa"/>
              <w:right w:w="108" w:type="dxa"/>
            </w:tcMar>
            <w:vAlign w:val="center"/>
          </w:tcPr>
          <w:p>
            <w:p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w:t>
            </w:r>
          </w:p>
        </w:tc>
        <w:tc>
          <w:tcPr>
            <w:tcW w:w="3664" w:type="dxa"/>
            <w:noWrap w:val="0"/>
            <w:tcMar>
              <w:left w:w="108" w:type="dxa"/>
              <w:right w:w="108" w:type="dxa"/>
            </w:tcMar>
            <w:vAlign w:val="center"/>
          </w:tcPr>
          <w:p>
            <w:p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河南日昇联合会计师事务所（普通合伙）</w:t>
            </w:r>
          </w:p>
        </w:tc>
        <w:tc>
          <w:tcPr>
            <w:tcW w:w="2053" w:type="dxa"/>
            <w:noWrap w:val="0"/>
            <w:tcMar>
              <w:left w:w="108" w:type="dxa"/>
              <w:right w:w="108" w:type="dxa"/>
            </w:tcMar>
            <w:vAlign w:val="center"/>
          </w:tcPr>
          <w:p>
            <w:p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1369900</w:t>
            </w:r>
          </w:p>
        </w:tc>
        <w:tc>
          <w:tcPr>
            <w:tcW w:w="1994" w:type="dxa"/>
            <w:noWrap w:val="0"/>
            <w:tcMar>
              <w:left w:w="108" w:type="dxa"/>
              <w:right w:w="108" w:type="dxa"/>
            </w:tcMar>
            <w:vAlign w:val="center"/>
          </w:tcPr>
          <w:p>
            <w:p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200日历天</w:t>
            </w:r>
          </w:p>
        </w:tc>
      </w:tr>
    </w:tbl>
    <w:p>
      <w:pPr>
        <w:spacing w:line="360" w:lineRule="auto"/>
        <w:rPr>
          <w:rFonts w:hint="eastAsia" w:ascii="仿宋" w:hAnsi="仿宋" w:eastAsia="仿宋" w:cs="仿宋"/>
          <w:sz w:val="32"/>
          <w:szCs w:val="32"/>
          <w:lang w:eastAsia="zh-CN"/>
        </w:rPr>
      </w:pPr>
      <w:r>
        <w:rPr>
          <w:rFonts w:hint="eastAsia" w:ascii="仿宋" w:hAnsi="仿宋" w:eastAsia="仿宋" w:cs="仿宋"/>
          <w:sz w:val="32"/>
          <w:szCs w:val="32"/>
          <w:lang w:eastAsia="zh-CN"/>
        </w:rPr>
        <w:t>第二标段</w:t>
      </w:r>
    </w:p>
    <w:tbl>
      <w:tblPr>
        <w:tblStyle w:val="13"/>
        <w:tblW w:w="8640" w:type="dxa"/>
        <w:tblInd w:w="9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0"/>
        <w:gridCol w:w="3673"/>
        <w:gridCol w:w="2058"/>
        <w:gridCol w:w="19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1" w:hRule="atLeast"/>
        </w:trPr>
        <w:tc>
          <w:tcPr>
            <w:tcW w:w="910" w:type="dxa"/>
            <w:noWrap w:val="0"/>
            <w:tcMar>
              <w:left w:w="108" w:type="dxa"/>
              <w:right w:w="108"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序号</w:t>
            </w:r>
          </w:p>
        </w:tc>
        <w:tc>
          <w:tcPr>
            <w:tcW w:w="3673" w:type="dxa"/>
            <w:noWrap w:val="0"/>
            <w:tcMar>
              <w:left w:w="108" w:type="dxa"/>
              <w:right w:w="108"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投标单位名称</w:t>
            </w:r>
          </w:p>
        </w:tc>
        <w:tc>
          <w:tcPr>
            <w:tcW w:w="2058" w:type="dxa"/>
            <w:noWrap w:val="0"/>
            <w:tcMar>
              <w:left w:w="108" w:type="dxa"/>
              <w:right w:w="108"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投标总报价（元）</w:t>
            </w:r>
          </w:p>
        </w:tc>
        <w:tc>
          <w:tcPr>
            <w:tcW w:w="1999" w:type="dxa"/>
            <w:noWrap w:val="0"/>
            <w:tcMar>
              <w:left w:w="108" w:type="dxa"/>
              <w:right w:w="108"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服务期限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0" w:hRule="atLeast"/>
        </w:trPr>
        <w:tc>
          <w:tcPr>
            <w:tcW w:w="910" w:type="dxa"/>
            <w:noWrap w:val="0"/>
            <w:tcMar>
              <w:left w:w="108" w:type="dxa"/>
              <w:right w:w="108"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1</w:t>
            </w:r>
          </w:p>
        </w:tc>
        <w:tc>
          <w:tcPr>
            <w:tcW w:w="3673" w:type="dxa"/>
            <w:noWrap w:val="0"/>
            <w:tcMar>
              <w:left w:w="108" w:type="dxa"/>
              <w:right w:w="108"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许昌博远会计师事务所有限公司</w:t>
            </w:r>
          </w:p>
        </w:tc>
        <w:tc>
          <w:tcPr>
            <w:tcW w:w="2058" w:type="dxa"/>
            <w:noWrap w:val="0"/>
            <w:tcMar>
              <w:left w:w="108" w:type="dxa"/>
              <w:right w:w="108" w:type="dxa"/>
            </w:tcMar>
            <w:vAlign w:val="center"/>
          </w:tcPr>
          <w:p>
            <w:p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1566000</w:t>
            </w:r>
          </w:p>
        </w:tc>
        <w:tc>
          <w:tcPr>
            <w:tcW w:w="1999" w:type="dxa"/>
            <w:noWrap w:val="0"/>
            <w:tcMar>
              <w:left w:w="108" w:type="dxa"/>
              <w:right w:w="108"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200日历天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0" w:hRule="atLeast"/>
        </w:trPr>
        <w:tc>
          <w:tcPr>
            <w:tcW w:w="910" w:type="dxa"/>
            <w:noWrap w:val="0"/>
            <w:tcMar>
              <w:left w:w="108" w:type="dxa"/>
              <w:right w:w="108"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2</w:t>
            </w:r>
          </w:p>
        </w:tc>
        <w:tc>
          <w:tcPr>
            <w:tcW w:w="3673" w:type="dxa"/>
            <w:noWrap w:val="0"/>
            <w:tcMar>
              <w:left w:w="108" w:type="dxa"/>
              <w:right w:w="108"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河南铭视科技股份有限公司</w:t>
            </w:r>
          </w:p>
        </w:tc>
        <w:tc>
          <w:tcPr>
            <w:tcW w:w="2058" w:type="dxa"/>
            <w:noWrap w:val="0"/>
            <w:tcMar>
              <w:left w:w="108" w:type="dxa"/>
              <w:right w:w="108" w:type="dxa"/>
            </w:tcMar>
            <w:vAlign w:val="center"/>
          </w:tcPr>
          <w:p>
            <w:p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1634600</w:t>
            </w:r>
          </w:p>
        </w:tc>
        <w:tc>
          <w:tcPr>
            <w:tcW w:w="1999" w:type="dxa"/>
            <w:noWrap w:val="0"/>
            <w:tcMar>
              <w:left w:w="108" w:type="dxa"/>
              <w:right w:w="108"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200日历天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40" w:hRule="atLeast"/>
        </w:trPr>
        <w:tc>
          <w:tcPr>
            <w:tcW w:w="910" w:type="dxa"/>
            <w:noWrap w:val="0"/>
            <w:tcMar>
              <w:left w:w="108" w:type="dxa"/>
              <w:right w:w="108"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3</w:t>
            </w:r>
          </w:p>
        </w:tc>
        <w:tc>
          <w:tcPr>
            <w:tcW w:w="3673" w:type="dxa"/>
            <w:noWrap w:val="0"/>
            <w:tcMar>
              <w:left w:w="108" w:type="dxa"/>
              <w:right w:w="108"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北京中农信达信息技术有限公司</w:t>
            </w:r>
          </w:p>
        </w:tc>
        <w:tc>
          <w:tcPr>
            <w:tcW w:w="2058" w:type="dxa"/>
            <w:noWrap w:val="0"/>
            <w:tcMar>
              <w:left w:w="108" w:type="dxa"/>
              <w:right w:w="108" w:type="dxa"/>
            </w:tcMar>
            <w:vAlign w:val="center"/>
          </w:tcPr>
          <w:p>
            <w:p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1625600</w:t>
            </w:r>
          </w:p>
        </w:tc>
        <w:tc>
          <w:tcPr>
            <w:tcW w:w="1999" w:type="dxa"/>
            <w:noWrap w:val="0"/>
            <w:tcMar>
              <w:left w:w="108" w:type="dxa"/>
              <w:right w:w="108"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200日历天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3" w:hRule="atLeast"/>
        </w:trPr>
        <w:tc>
          <w:tcPr>
            <w:tcW w:w="910" w:type="dxa"/>
            <w:noWrap w:val="0"/>
            <w:tcMar>
              <w:left w:w="108" w:type="dxa"/>
              <w:right w:w="108"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4</w:t>
            </w:r>
          </w:p>
        </w:tc>
        <w:tc>
          <w:tcPr>
            <w:tcW w:w="3673" w:type="dxa"/>
            <w:noWrap w:val="0"/>
            <w:tcMar>
              <w:left w:w="108" w:type="dxa"/>
              <w:right w:w="108"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中勤万信会计师事务所(特殊普通合伙)</w:t>
            </w:r>
          </w:p>
        </w:tc>
        <w:tc>
          <w:tcPr>
            <w:tcW w:w="2058" w:type="dxa"/>
            <w:noWrap w:val="0"/>
            <w:tcMar>
              <w:left w:w="108" w:type="dxa"/>
              <w:right w:w="108" w:type="dxa"/>
            </w:tcMar>
            <w:vAlign w:val="center"/>
          </w:tcPr>
          <w:p>
            <w:p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1600000</w:t>
            </w:r>
          </w:p>
        </w:tc>
        <w:tc>
          <w:tcPr>
            <w:tcW w:w="1999" w:type="dxa"/>
            <w:noWrap w:val="0"/>
            <w:tcMar>
              <w:left w:w="108" w:type="dxa"/>
              <w:right w:w="108"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200日历天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3" w:hRule="atLeast"/>
        </w:trPr>
        <w:tc>
          <w:tcPr>
            <w:tcW w:w="910" w:type="dxa"/>
            <w:noWrap w:val="0"/>
            <w:tcMar>
              <w:left w:w="108" w:type="dxa"/>
              <w:right w:w="108" w:type="dxa"/>
            </w:tcMar>
            <w:vAlign w:val="center"/>
          </w:tcPr>
          <w:p>
            <w:p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w:t>
            </w:r>
          </w:p>
        </w:tc>
        <w:tc>
          <w:tcPr>
            <w:tcW w:w="3673" w:type="dxa"/>
            <w:noWrap w:val="0"/>
            <w:tcMar>
              <w:left w:w="108" w:type="dxa"/>
              <w:right w:w="108"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河南正明联合会计师事务所（普通合伙）</w:t>
            </w:r>
          </w:p>
        </w:tc>
        <w:tc>
          <w:tcPr>
            <w:tcW w:w="2058" w:type="dxa"/>
            <w:noWrap w:val="0"/>
            <w:tcMar>
              <w:left w:w="108" w:type="dxa"/>
              <w:right w:w="108" w:type="dxa"/>
            </w:tcMar>
            <w:vAlign w:val="center"/>
          </w:tcPr>
          <w:p>
            <w:p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1566000</w:t>
            </w:r>
          </w:p>
        </w:tc>
        <w:tc>
          <w:tcPr>
            <w:tcW w:w="1999" w:type="dxa"/>
            <w:noWrap w:val="0"/>
            <w:tcMar>
              <w:left w:w="108" w:type="dxa"/>
              <w:right w:w="108"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200日历天</w:t>
            </w:r>
          </w:p>
        </w:tc>
      </w:tr>
    </w:tbl>
    <w:p>
      <w:pPr>
        <w:spacing w:line="360" w:lineRule="auto"/>
        <w:rPr>
          <w:rFonts w:hint="eastAsia" w:ascii="仿宋" w:hAnsi="仿宋" w:eastAsia="仿宋" w:cs="仿宋"/>
          <w:sz w:val="32"/>
          <w:szCs w:val="32"/>
          <w:lang w:eastAsia="zh-CN"/>
        </w:rPr>
      </w:pPr>
      <w:r>
        <w:rPr>
          <w:rFonts w:hint="eastAsia" w:ascii="仿宋" w:hAnsi="仿宋" w:eastAsia="仿宋" w:cs="仿宋"/>
          <w:sz w:val="32"/>
          <w:szCs w:val="32"/>
          <w:lang w:eastAsia="zh-CN"/>
        </w:rPr>
        <w:t>第三标段</w:t>
      </w:r>
    </w:p>
    <w:tbl>
      <w:tblPr>
        <w:tblStyle w:val="13"/>
        <w:tblW w:w="8620" w:type="dxa"/>
        <w:tblInd w:w="94" w:type="dxa"/>
        <w:tblLayout w:type="fixed"/>
        <w:tblCellMar>
          <w:top w:w="0" w:type="dxa"/>
          <w:left w:w="0" w:type="dxa"/>
          <w:bottom w:w="0" w:type="dxa"/>
          <w:right w:w="0" w:type="dxa"/>
        </w:tblCellMar>
      </w:tblPr>
      <w:tblGrid>
        <w:gridCol w:w="908"/>
        <w:gridCol w:w="3664"/>
        <w:gridCol w:w="2053"/>
        <w:gridCol w:w="1995"/>
      </w:tblGrid>
      <w:tr>
        <w:tblPrEx>
          <w:tblLayout w:type="fixed"/>
          <w:tblCellMar>
            <w:top w:w="0" w:type="dxa"/>
            <w:left w:w="0" w:type="dxa"/>
            <w:bottom w:w="0" w:type="dxa"/>
            <w:right w:w="0" w:type="dxa"/>
          </w:tblCellMar>
        </w:tblPrEx>
        <w:trPr>
          <w:trHeight w:val="683" w:hRule="atLeast"/>
        </w:trPr>
        <w:tc>
          <w:tcPr>
            <w:tcW w:w="908"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序号</w:t>
            </w:r>
          </w:p>
        </w:tc>
        <w:tc>
          <w:tcPr>
            <w:tcW w:w="3664" w:type="dxa"/>
            <w:tcBorders>
              <w:top w:val="single" w:color="auto" w:sz="8" w:space="0"/>
              <w:left w:val="nil"/>
              <w:bottom w:val="single" w:color="auto" w:sz="8" w:space="0"/>
              <w:right w:val="single" w:color="auto" w:sz="8" w:space="0"/>
            </w:tcBorders>
            <w:noWrap w:val="0"/>
            <w:tcMar>
              <w:left w:w="108" w:type="dxa"/>
              <w:right w:w="108"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投标单位名称</w:t>
            </w:r>
          </w:p>
        </w:tc>
        <w:tc>
          <w:tcPr>
            <w:tcW w:w="2053" w:type="dxa"/>
            <w:tcBorders>
              <w:top w:val="single" w:color="auto" w:sz="8" w:space="0"/>
              <w:left w:val="nil"/>
              <w:bottom w:val="single" w:color="auto" w:sz="8" w:space="0"/>
              <w:right w:val="single" w:color="auto" w:sz="8" w:space="0"/>
            </w:tcBorders>
            <w:noWrap w:val="0"/>
            <w:tcMar>
              <w:left w:w="108" w:type="dxa"/>
              <w:right w:w="108"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投标总报价（元）</w:t>
            </w:r>
          </w:p>
        </w:tc>
        <w:tc>
          <w:tcPr>
            <w:tcW w:w="1995" w:type="dxa"/>
            <w:tcBorders>
              <w:top w:val="single" w:color="auto" w:sz="8" w:space="0"/>
              <w:left w:val="nil"/>
              <w:bottom w:val="single" w:color="auto" w:sz="8" w:space="0"/>
              <w:right w:val="single" w:color="auto" w:sz="8" w:space="0"/>
            </w:tcBorders>
            <w:noWrap w:val="0"/>
            <w:tcMar>
              <w:left w:w="108" w:type="dxa"/>
              <w:right w:w="108"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服务期限</w:t>
            </w:r>
          </w:p>
        </w:tc>
      </w:tr>
      <w:tr>
        <w:tblPrEx>
          <w:tblLayout w:type="fixed"/>
          <w:tblCellMar>
            <w:top w:w="0" w:type="dxa"/>
            <w:left w:w="0" w:type="dxa"/>
            <w:bottom w:w="0" w:type="dxa"/>
            <w:right w:w="0" w:type="dxa"/>
          </w:tblCellMar>
        </w:tblPrEx>
        <w:trPr>
          <w:trHeight w:val="764" w:hRule="atLeast"/>
        </w:trPr>
        <w:tc>
          <w:tcPr>
            <w:tcW w:w="908" w:type="dxa"/>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1</w:t>
            </w:r>
          </w:p>
        </w:tc>
        <w:tc>
          <w:tcPr>
            <w:tcW w:w="3664" w:type="dxa"/>
            <w:tcBorders>
              <w:top w:val="nil"/>
              <w:left w:val="nil"/>
              <w:bottom w:val="single" w:color="auto" w:sz="8" w:space="0"/>
              <w:right w:val="single" w:color="auto" w:sz="8" w:space="0"/>
            </w:tcBorders>
            <w:noWrap w:val="0"/>
            <w:tcMar>
              <w:left w:w="108" w:type="dxa"/>
              <w:right w:w="108"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河南誉金会计师事务所有限公司</w:t>
            </w:r>
          </w:p>
        </w:tc>
        <w:tc>
          <w:tcPr>
            <w:tcW w:w="2053" w:type="dxa"/>
            <w:tcBorders>
              <w:top w:val="nil"/>
              <w:left w:val="nil"/>
              <w:bottom w:val="single" w:color="auto" w:sz="8" w:space="0"/>
              <w:right w:val="single" w:color="auto" w:sz="8" w:space="0"/>
            </w:tcBorders>
            <w:noWrap w:val="0"/>
            <w:tcMar>
              <w:left w:w="108" w:type="dxa"/>
              <w:right w:w="108" w:type="dxa"/>
            </w:tcMar>
            <w:vAlign w:val="center"/>
          </w:tcPr>
          <w:p>
            <w:p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175000</w:t>
            </w:r>
          </w:p>
        </w:tc>
        <w:tc>
          <w:tcPr>
            <w:tcW w:w="1995" w:type="dxa"/>
            <w:tcBorders>
              <w:top w:val="nil"/>
              <w:left w:val="nil"/>
              <w:bottom w:val="single" w:color="auto" w:sz="8" w:space="0"/>
              <w:right w:val="single" w:color="auto" w:sz="8" w:space="0"/>
            </w:tcBorders>
            <w:noWrap w:val="0"/>
            <w:tcMar>
              <w:left w:w="108" w:type="dxa"/>
              <w:right w:w="108"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200日历天</w:t>
            </w:r>
          </w:p>
        </w:tc>
      </w:tr>
      <w:tr>
        <w:tblPrEx>
          <w:tblLayout w:type="fixed"/>
          <w:tblCellMar>
            <w:top w:w="0" w:type="dxa"/>
            <w:left w:w="0" w:type="dxa"/>
            <w:bottom w:w="0" w:type="dxa"/>
            <w:right w:w="0" w:type="dxa"/>
          </w:tblCellMar>
        </w:tblPrEx>
        <w:trPr>
          <w:trHeight w:val="764" w:hRule="atLeast"/>
        </w:trPr>
        <w:tc>
          <w:tcPr>
            <w:tcW w:w="908" w:type="dxa"/>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2</w:t>
            </w:r>
          </w:p>
        </w:tc>
        <w:tc>
          <w:tcPr>
            <w:tcW w:w="3664" w:type="dxa"/>
            <w:tcBorders>
              <w:top w:val="nil"/>
              <w:left w:val="nil"/>
              <w:bottom w:val="single" w:color="auto" w:sz="8" w:space="0"/>
              <w:right w:val="single" w:color="auto" w:sz="8" w:space="0"/>
            </w:tcBorders>
            <w:noWrap w:val="0"/>
            <w:tcMar>
              <w:left w:w="108" w:type="dxa"/>
              <w:right w:w="108"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河南铭视科技股份有限公司</w:t>
            </w:r>
          </w:p>
        </w:tc>
        <w:tc>
          <w:tcPr>
            <w:tcW w:w="2053" w:type="dxa"/>
            <w:tcBorders>
              <w:top w:val="nil"/>
              <w:left w:val="nil"/>
              <w:bottom w:val="single" w:color="auto" w:sz="8" w:space="0"/>
              <w:right w:val="single" w:color="auto" w:sz="8" w:space="0"/>
            </w:tcBorders>
            <w:noWrap w:val="0"/>
            <w:tcMar>
              <w:left w:w="108" w:type="dxa"/>
              <w:right w:w="108" w:type="dxa"/>
            </w:tcMar>
            <w:vAlign w:val="center"/>
          </w:tcPr>
          <w:p>
            <w:p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217900</w:t>
            </w:r>
          </w:p>
        </w:tc>
        <w:tc>
          <w:tcPr>
            <w:tcW w:w="1995" w:type="dxa"/>
            <w:tcBorders>
              <w:top w:val="nil"/>
              <w:left w:val="nil"/>
              <w:bottom w:val="single" w:color="auto" w:sz="8" w:space="0"/>
              <w:right w:val="single" w:color="auto" w:sz="8" w:space="0"/>
            </w:tcBorders>
            <w:noWrap w:val="0"/>
            <w:tcMar>
              <w:left w:w="108" w:type="dxa"/>
              <w:right w:w="108"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200日历天</w:t>
            </w:r>
          </w:p>
        </w:tc>
      </w:tr>
      <w:tr>
        <w:tblPrEx>
          <w:tblLayout w:type="fixed"/>
          <w:tblCellMar>
            <w:top w:w="0" w:type="dxa"/>
            <w:left w:w="0" w:type="dxa"/>
            <w:bottom w:w="0" w:type="dxa"/>
            <w:right w:w="0" w:type="dxa"/>
          </w:tblCellMar>
        </w:tblPrEx>
        <w:trPr>
          <w:trHeight w:val="764" w:hRule="atLeast"/>
        </w:trPr>
        <w:tc>
          <w:tcPr>
            <w:tcW w:w="908" w:type="dxa"/>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3</w:t>
            </w:r>
          </w:p>
        </w:tc>
        <w:tc>
          <w:tcPr>
            <w:tcW w:w="3664" w:type="dxa"/>
            <w:tcBorders>
              <w:top w:val="nil"/>
              <w:left w:val="nil"/>
              <w:bottom w:val="single" w:color="auto" w:sz="8" w:space="0"/>
              <w:right w:val="single" w:color="auto" w:sz="8" w:space="0"/>
            </w:tcBorders>
            <w:noWrap w:val="0"/>
            <w:tcMar>
              <w:left w:w="108" w:type="dxa"/>
              <w:right w:w="108"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河南衡大工程监理有限公司</w:t>
            </w:r>
          </w:p>
        </w:tc>
        <w:tc>
          <w:tcPr>
            <w:tcW w:w="2053" w:type="dxa"/>
            <w:tcBorders>
              <w:top w:val="nil"/>
              <w:left w:val="nil"/>
              <w:bottom w:val="single" w:color="auto" w:sz="8" w:space="0"/>
              <w:right w:val="single" w:color="auto" w:sz="8" w:space="0"/>
            </w:tcBorders>
            <w:noWrap w:val="0"/>
            <w:tcMar>
              <w:left w:w="108" w:type="dxa"/>
              <w:right w:w="108" w:type="dxa"/>
            </w:tcMar>
            <w:vAlign w:val="center"/>
          </w:tcPr>
          <w:p>
            <w:p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216900</w:t>
            </w:r>
          </w:p>
        </w:tc>
        <w:tc>
          <w:tcPr>
            <w:tcW w:w="1995" w:type="dxa"/>
            <w:tcBorders>
              <w:top w:val="nil"/>
              <w:left w:val="nil"/>
              <w:bottom w:val="single" w:color="auto" w:sz="8" w:space="0"/>
              <w:right w:val="single" w:color="auto" w:sz="8" w:space="0"/>
            </w:tcBorders>
            <w:noWrap w:val="0"/>
            <w:tcMar>
              <w:left w:w="108" w:type="dxa"/>
              <w:right w:w="108"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200日历天</w:t>
            </w:r>
          </w:p>
        </w:tc>
      </w:tr>
      <w:tr>
        <w:tblPrEx>
          <w:tblLayout w:type="fixed"/>
          <w:tblCellMar>
            <w:top w:w="0" w:type="dxa"/>
            <w:left w:w="0" w:type="dxa"/>
            <w:bottom w:w="0" w:type="dxa"/>
            <w:right w:w="0" w:type="dxa"/>
          </w:tblCellMar>
        </w:tblPrEx>
        <w:trPr>
          <w:trHeight w:val="801" w:hRule="atLeast"/>
        </w:trPr>
        <w:tc>
          <w:tcPr>
            <w:tcW w:w="908" w:type="dxa"/>
            <w:tcBorders>
              <w:top w:val="nil"/>
              <w:left w:val="single" w:color="auto" w:sz="8" w:space="0"/>
              <w:bottom w:val="single" w:color="auto" w:sz="8" w:space="0"/>
              <w:right w:val="single" w:color="auto" w:sz="8" w:space="0"/>
            </w:tcBorders>
            <w:noWrap w:val="0"/>
            <w:tcMar>
              <w:left w:w="108" w:type="dxa"/>
              <w:right w:w="108"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4</w:t>
            </w:r>
          </w:p>
        </w:tc>
        <w:tc>
          <w:tcPr>
            <w:tcW w:w="3664" w:type="dxa"/>
            <w:tcBorders>
              <w:top w:val="nil"/>
              <w:left w:val="nil"/>
              <w:bottom w:val="single" w:color="auto" w:sz="8" w:space="0"/>
              <w:right w:val="single" w:color="auto" w:sz="8" w:space="0"/>
            </w:tcBorders>
            <w:noWrap w:val="0"/>
            <w:tcMar>
              <w:left w:w="108" w:type="dxa"/>
              <w:right w:w="108"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河南铭信工程监理咨询有限公司</w:t>
            </w:r>
          </w:p>
        </w:tc>
        <w:tc>
          <w:tcPr>
            <w:tcW w:w="2053" w:type="dxa"/>
            <w:tcBorders>
              <w:top w:val="nil"/>
              <w:left w:val="nil"/>
              <w:bottom w:val="single" w:color="auto" w:sz="8" w:space="0"/>
              <w:right w:val="single" w:color="auto" w:sz="8" w:space="0"/>
            </w:tcBorders>
            <w:noWrap w:val="0"/>
            <w:tcMar>
              <w:left w:w="108" w:type="dxa"/>
              <w:right w:w="108" w:type="dxa"/>
            </w:tcMar>
            <w:vAlign w:val="center"/>
          </w:tcPr>
          <w:p>
            <w:p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217900</w:t>
            </w:r>
          </w:p>
        </w:tc>
        <w:tc>
          <w:tcPr>
            <w:tcW w:w="1995" w:type="dxa"/>
            <w:tcBorders>
              <w:top w:val="nil"/>
              <w:left w:val="nil"/>
              <w:bottom w:val="single" w:color="auto" w:sz="8" w:space="0"/>
              <w:right w:val="single" w:color="auto" w:sz="8" w:space="0"/>
            </w:tcBorders>
            <w:noWrap w:val="0"/>
            <w:tcMar>
              <w:left w:w="108" w:type="dxa"/>
              <w:right w:w="108"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200日历天</w:t>
            </w:r>
          </w:p>
        </w:tc>
      </w:tr>
    </w:tbl>
    <w:p>
      <w:pPr>
        <w:spacing w:line="360" w:lineRule="auto"/>
        <w:rPr>
          <w:rFonts w:hint="eastAsia" w:ascii="仿宋" w:hAnsi="仿宋" w:eastAsia="仿宋" w:cs="仿宋"/>
          <w:b/>
          <w:bCs/>
          <w:sz w:val="32"/>
          <w:szCs w:val="32"/>
        </w:rPr>
      </w:pPr>
      <w:r>
        <w:rPr>
          <w:rFonts w:hint="eastAsia" w:ascii="仿宋" w:hAnsi="仿宋" w:eastAsia="仿宋" w:cs="仿宋"/>
          <w:b/>
          <w:bCs/>
          <w:sz w:val="32"/>
          <w:szCs w:val="32"/>
          <w:lang w:val="en-US" w:eastAsia="zh-CN"/>
        </w:rPr>
        <w:t>三、资格审查情况</w:t>
      </w:r>
    </w:p>
    <w:p>
      <w:p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根据招标文件中规定的评审因素及评审标准，资格审查小组对供应商人的投标文件进行资格性评审。评审情况如下：</w:t>
      </w:r>
    </w:p>
    <w:p>
      <w:pPr>
        <w:spacing w:line="360" w:lineRule="auto"/>
        <w:rPr>
          <w:rFonts w:hint="eastAsia" w:ascii="仿宋" w:hAnsi="仿宋" w:eastAsia="仿宋" w:cs="仿宋"/>
          <w:sz w:val="32"/>
          <w:szCs w:val="32"/>
          <w:lang w:eastAsia="zh-CN"/>
        </w:rPr>
      </w:pPr>
      <w:r>
        <w:rPr>
          <w:rFonts w:hint="eastAsia" w:ascii="仿宋" w:hAnsi="仿宋" w:eastAsia="仿宋" w:cs="仿宋"/>
          <w:sz w:val="32"/>
          <w:szCs w:val="32"/>
          <w:lang w:eastAsia="zh-CN"/>
        </w:rPr>
        <w:t>第一标段</w:t>
      </w:r>
    </w:p>
    <w:tbl>
      <w:tblPr>
        <w:tblStyle w:val="13"/>
        <w:tblW w:w="850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46"/>
        <w:gridCol w:w="2042"/>
        <w:gridCol w:w="2809"/>
        <w:gridCol w:w="2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17" w:hRule="atLeast"/>
        </w:trPr>
        <w:tc>
          <w:tcPr>
            <w:tcW w:w="946" w:type="dxa"/>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rPr>
              <w:t>序号</w:t>
            </w:r>
          </w:p>
        </w:tc>
        <w:tc>
          <w:tcPr>
            <w:tcW w:w="7554" w:type="dxa"/>
            <w:gridSpan w:val="3"/>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rPr>
              <w:t>通过资格审查的投标人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4" w:hRule="atLeast"/>
        </w:trPr>
        <w:tc>
          <w:tcPr>
            <w:tcW w:w="946" w:type="dxa"/>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lang w:val="en-US"/>
              </w:rPr>
              <w:t>1</w:t>
            </w:r>
          </w:p>
        </w:tc>
        <w:tc>
          <w:tcPr>
            <w:tcW w:w="7554" w:type="dxa"/>
            <w:gridSpan w:val="3"/>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利安达会计师事务所（特殊普通合伙）河南分所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trPr>
        <w:tc>
          <w:tcPr>
            <w:tcW w:w="946" w:type="dxa"/>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lang w:val="en-US"/>
              </w:rPr>
              <w:t>2</w:t>
            </w:r>
          </w:p>
        </w:tc>
        <w:tc>
          <w:tcPr>
            <w:tcW w:w="7554" w:type="dxa"/>
            <w:gridSpan w:val="3"/>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中勤万信会计师事务所（特殊普通合伙）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4" w:hRule="atLeast"/>
        </w:trPr>
        <w:tc>
          <w:tcPr>
            <w:tcW w:w="946" w:type="dxa"/>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lang w:val="en-US"/>
              </w:rPr>
              <w:t>3</w:t>
            </w:r>
          </w:p>
        </w:tc>
        <w:tc>
          <w:tcPr>
            <w:tcW w:w="7554" w:type="dxa"/>
            <w:gridSpan w:val="3"/>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河南远大房地产土地资产评估有限公司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9" w:hRule="atLeast"/>
        </w:trPr>
        <w:tc>
          <w:tcPr>
            <w:tcW w:w="946" w:type="dxa"/>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lang w:val="en-US"/>
              </w:rPr>
              <w:t>4</w:t>
            </w:r>
          </w:p>
        </w:tc>
        <w:tc>
          <w:tcPr>
            <w:tcW w:w="7554" w:type="dxa"/>
            <w:gridSpan w:val="3"/>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河南日昇联合会计师事务所（普通合伙）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9" w:hRule="atLeast"/>
        </w:trPr>
        <w:tc>
          <w:tcPr>
            <w:tcW w:w="8500" w:type="dxa"/>
            <w:gridSpan w:val="4"/>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rPr>
              <w:t>未通过资格审查的投标人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847" w:hRule="atLeast"/>
        </w:trPr>
        <w:tc>
          <w:tcPr>
            <w:tcW w:w="946" w:type="dxa"/>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rPr>
              <w:t>序号</w:t>
            </w:r>
          </w:p>
        </w:tc>
        <w:tc>
          <w:tcPr>
            <w:tcW w:w="2042" w:type="dxa"/>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rPr>
              <w:t>投标人名称</w:t>
            </w:r>
          </w:p>
        </w:tc>
        <w:tc>
          <w:tcPr>
            <w:tcW w:w="2809" w:type="dxa"/>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rPr>
              <w:t>未通过原因</w:t>
            </w:r>
          </w:p>
        </w:tc>
        <w:tc>
          <w:tcPr>
            <w:tcW w:w="2703" w:type="dxa"/>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rPr>
              <w:t>招标文件相应条款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94" w:hRule="atLeast"/>
        </w:trPr>
        <w:tc>
          <w:tcPr>
            <w:tcW w:w="946" w:type="dxa"/>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lang w:val="en-US"/>
              </w:rPr>
              <w:t>1</w:t>
            </w:r>
          </w:p>
        </w:tc>
        <w:tc>
          <w:tcPr>
            <w:tcW w:w="2042" w:type="dxa"/>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北京兴华会计师事务所（特殊普通合伙）河南分所</w:t>
            </w:r>
          </w:p>
        </w:tc>
        <w:tc>
          <w:tcPr>
            <w:tcW w:w="2809" w:type="dxa"/>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未提供相应资质审查所要求的原件</w:t>
            </w:r>
          </w:p>
        </w:tc>
        <w:tc>
          <w:tcPr>
            <w:tcW w:w="2703" w:type="dxa"/>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第五章第三条</w:t>
            </w:r>
          </w:p>
        </w:tc>
      </w:tr>
    </w:tbl>
    <w:p>
      <w:pPr>
        <w:spacing w:line="360" w:lineRule="auto"/>
        <w:rPr>
          <w:rFonts w:hint="eastAsia" w:ascii="仿宋" w:hAnsi="仿宋" w:eastAsia="仿宋" w:cs="仿宋"/>
          <w:sz w:val="32"/>
          <w:szCs w:val="32"/>
          <w:lang w:eastAsia="zh-CN"/>
        </w:rPr>
      </w:pPr>
      <w:r>
        <w:rPr>
          <w:rFonts w:hint="eastAsia" w:ascii="仿宋" w:hAnsi="仿宋" w:eastAsia="仿宋" w:cs="仿宋"/>
          <w:sz w:val="32"/>
          <w:szCs w:val="32"/>
          <w:lang w:eastAsia="zh-CN"/>
        </w:rPr>
        <w:t>第二标段</w:t>
      </w:r>
    </w:p>
    <w:tbl>
      <w:tblPr>
        <w:tblStyle w:val="13"/>
        <w:tblW w:w="8502" w:type="dxa"/>
        <w:tblInd w:w="34" w:type="dxa"/>
        <w:tblLayout w:type="fixed"/>
        <w:tblCellMar>
          <w:top w:w="0" w:type="dxa"/>
          <w:left w:w="0" w:type="dxa"/>
          <w:bottom w:w="0" w:type="dxa"/>
          <w:right w:w="0" w:type="dxa"/>
        </w:tblCellMar>
      </w:tblPr>
      <w:tblGrid>
        <w:gridCol w:w="957"/>
        <w:gridCol w:w="2032"/>
        <w:gridCol w:w="2809"/>
        <w:gridCol w:w="2704"/>
      </w:tblGrid>
      <w:tr>
        <w:tblPrEx>
          <w:tblLayout w:type="fixed"/>
          <w:tblCellMar>
            <w:top w:w="0" w:type="dxa"/>
            <w:left w:w="0" w:type="dxa"/>
            <w:bottom w:w="0" w:type="dxa"/>
            <w:right w:w="0" w:type="dxa"/>
          </w:tblCellMar>
        </w:tblPrEx>
        <w:trPr>
          <w:trHeight w:val="942" w:hRule="atLeast"/>
        </w:trPr>
        <w:tc>
          <w:tcPr>
            <w:tcW w:w="957" w:type="dxa"/>
            <w:tcBorders>
              <w:top w:val="single" w:color="auto" w:sz="8" w:space="0"/>
              <w:left w:val="single" w:color="auto" w:sz="8" w:space="0"/>
              <w:bottom w:val="single" w:color="auto" w:sz="8" w:space="0"/>
              <w:right w:val="single" w:color="auto" w:sz="8" w:space="0"/>
            </w:tcBorders>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rPr>
              <w:t>序号</w:t>
            </w:r>
          </w:p>
        </w:tc>
        <w:tc>
          <w:tcPr>
            <w:tcW w:w="7545" w:type="dxa"/>
            <w:gridSpan w:val="3"/>
            <w:tcBorders>
              <w:top w:val="single" w:color="auto" w:sz="8" w:space="0"/>
              <w:left w:val="nil"/>
              <w:bottom w:val="single" w:color="auto" w:sz="8" w:space="0"/>
              <w:right w:val="single" w:color="auto" w:sz="8" w:space="0"/>
            </w:tcBorders>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rPr>
              <w:t>通过资格审查的投标人</w:t>
            </w:r>
          </w:p>
        </w:tc>
      </w:tr>
      <w:tr>
        <w:tblPrEx>
          <w:tblLayout w:type="fixed"/>
          <w:tblCellMar>
            <w:top w:w="0" w:type="dxa"/>
            <w:left w:w="0" w:type="dxa"/>
            <w:bottom w:w="0" w:type="dxa"/>
            <w:right w:w="0" w:type="dxa"/>
          </w:tblCellMar>
        </w:tblPrEx>
        <w:trPr>
          <w:trHeight w:val="691" w:hRule="atLeast"/>
        </w:trPr>
        <w:tc>
          <w:tcPr>
            <w:tcW w:w="957" w:type="dxa"/>
            <w:tcBorders>
              <w:top w:val="nil"/>
              <w:left w:val="single" w:color="auto" w:sz="8" w:space="0"/>
              <w:bottom w:val="single" w:color="auto" w:sz="8" w:space="0"/>
              <w:right w:val="single" w:color="auto" w:sz="8" w:space="0"/>
            </w:tcBorders>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lang w:val="en-US"/>
              </w:rPr>
              <w:t>1</w:t>
            </w:r>
          </w:p>
        </w:tc>
        <w:tc>
          <w:tcPr>
            <w:tcW w:w="7545" w:type="dxa"/>
            <w:gridSpan w:val="3"/>
            <w:tcBorders>
              <w:top w:val="nil"/>
              <w:left w:val="nil"/>
              <w:bottom w:val="single" w:color="auto" w:sz="8" w:space="0"/>
              <w:right w:val="single" w:color="auto" w:sz="8" w:space="0"/>
            </w:tcBorders>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许昌博远会计师事务所有限公司</w:t>
            </w:r>
          </w:p>
        </w:tc>
      </w:tr>
      <w:tr>
        <w:tblPrEx>
          <w:tblLayout w:type="fixed"/>
          <w:tblCellMar>
            <w:top w:w="0" w:type="dxa"/>
            <w:left w:w="0" w:type="dxa"/>
            <w:bottom w:w="0" w:type="dxa"/>
            <w:right w:w="0" w:type="dxa"/>
          </w:tblCellMar>
        </w:tblPrEx>
        <w:trPr>
          <w:trHeight w:val="736" w:hRule="atLeast"/>
        </w:trPr>
        <w:tc>
          <w:tcPr>
            <w:tcW w:w="957" w:type="dxa"/>
            <w:tcBorders>
              <w:top w:val="nil"/>
              <w:left w:val="single" w:color="auto" w:sz="8" w:space="0"/>
              <w:bottom w:val="single" w:color="auto" w:sz="8" w:space="0"/>
              <w:right w:val="single" w:color="auto" w:sz="8" w:space="0"/>
            </w:tcBorders>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lang w:val="en-US"/>
              </w:rPr>
              <w:t>2</w:t>
            </w:r>
          </w:p>
        </w:tc>
        <w:tc>
          <w:tcPr>
            <w:tcW w:w="7545" w:type="dxa"/>
            <w:gridSpan w:val="3"/>
            <w:tcBorders>
              <w:top w:val="nil"/>
              <w:left w:val="nil"/>
              <w:bottom w:val="single" w:color="auto" w:sz="8" w:space="0"/>
              <w:right w:val="single" w:color="auto" w:sz="8" w:space="0"/>
            </w:tcBorders>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河南铭视科技股份有限公司</w:t>
            </w:r>
          </w:p>
        </w:tc>
      </w:tr>
      <w:tr>
        <w:tblPrEx>
          <w:tblLayout w:type="fixed"/>
          <w:tblCellMar>
            <w:top w:w="0" w:type="dxa"/>
            <w:left w:w="0" w:type="dxa"/>
            <w:bottom w:w="0" w:type="dxa"/>
            <w:right w:w="0" w:type="dxa"/>
          </w:tblCellMar>
        </w:tblPrEx>
        <w:trPr>
          <w:trHeight w:val="691" w:hRule="atLeast"/>
        </w:trPr>
        <w:tc>
          <w:tcPr>
            <w:tcW w:w="957" w:type="dxa"/>
            <w:tcBorders>
              <w:top w:val="nil"/>
              <w:left w:val="single" w:color="auto" w:sz="8" w:space="0"/>
              <w:bottom w:val="single" w:color="auto" w:sz="8" w:space="0"/>
              <w:right w:val="single" w:color="auto" w:sz="8" w:space="0"/>
            </w:tcBorders>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lang w:val="en-US"/>
              </w:rPr>
              <w:t>3</w:t>
            </w:r>
          </w:p>
        </w:tc>
        <w:tc>
          <w:tcPr>
            <w:tcW w:w="7545" w:type="dxa"/>
            <w:gridSpan w:val="3"/>
            <w:tcBorders>
              <w:top w:val="nil"/>
              <w:left w:val="nil"/>
              <w:bottom w:val="single" w:color="auto" w:sz="8" w:space="0"/>
              <w:right w:val="single" w:color="auto" w:sz="8" w:space="0"/>
            </w:tcBorders>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北京中农信达信息技术有限公司</w:t>
            </w:r>
          </w:p>
        </w:tc>
      </w:tr>
      <w:tr>
        <w:tblPrEx>
          <w:tblLayout w:type="fixed"/>
          <w:tblCellMar>
            <w:top w:w="0" w:type="dxa"/>
            <w:left w:w="0" w:type="dxa"/>
            <w:bottom w:w="0" w:type="dxa"/>
            <w:right w:w="0" w:type="dxa"/>
          </w:tblCellMar>
        </w:tblPrEx>
        <w:trPr>
          <w:trHeight w:val="661" w:hRule="atLeast"/>
        </w:trPr>
        <w:tc>
          <w:tcPr>
            <w:tcW w:w="957" w:type="dxa"/>
            <w:tcBorders>
              <w:top w:val="nil"/>
              <w:left w:val="single" w:color="auto" w:sz="8" w:space="0"/>
              <w:bottom w:val="single" w:color="auto" w:sz="8" w:space="0"/>
              <w:right w:val="single" w:color="auto" w:sz="8" w:space="0"/>
            </w:tcBorders>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lang w:val="en-US"/>
              </w:rPr>
              <w:t>4</w:t>
            </w:r>
          </w:p>
        </w:tc>
        <w:tc>
          <w:tcPr>
            <w:tcW w:w="7545" w:type="dxa"/>
            <w:gridSpan w:val="3"/>
            <w:tcBorders>
              <w:top w:val="nil"/>
              <w:left w:val="nil"/>
              <w:bottom w:val="single" w:color="auto" w:sz="8" w:space="0"/>
              <w:right w:val="single" w:color="auto" w:sz="8" w:space="0"/>
            </w:tcBorders>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中勤万信会计师事务所(特殊普通合伙)</w:t>
            </w:r>
          </w:p>
        </w:tc>
      </w:tr>
      <w:tr>
        <w:tblPrEx>
          <w:tblLayout w:type="fixed"/>
          <w:tblCellMar>
            <w:top w:w="0" w:type="dxa"/>
            <w:left w:w="0" w:type="dxa"/>
            <w:bottom w:w="0" w:type="dxa"/>
            <w:right w:w="0" w:type="dxa"/>
          </w:tblCellMar>
        </w:tblPrEx>
        <w:trPr>
          <w:trHeight w:val="661" w:hRule="atLeast"/>
        </w:trPr>
        <w:tc>
          <w:tcPr>
            <w:tcW w:w="957" w:type="dxa"/>
            <w:tcBorders>
              <w:top w:val="nil"/>
              <w:left w:val="single" w:color="auto" w:sz="8" w:space="0"/>
              <w:bottom w:val="single" w:color="auto" w:sz="8" w:space="0"/>
              <w:right w:val="single" w:color="auto" w:sz="8" w:space="0"/>
            </w:tcBorders>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w:t>
            </w:r>
          </w:p>
        </w:tc>
        <w:tc>
          <w:tcPr>
            <w:tcW w:w="7545" w:type="dxa"/>
            <w:gridSpan w:val="3"/>
            <w:tcBorders>
              <w:top w:val="nil"/>
              <w:left w:val="nil"/>
              <w:bottom w:val="single" w:color="auto" w:sz="8" w:space="0"/>
              <w:right w:val="single" w:color="auto" w:sz="8" w:space="0"/>
            </w:tcBorders>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河南正明联合会计师事务所（普通合伙）</w:t>
            </w:r>
          </w:p>
        </w:tc>
      </w:tr>
      <w:tr>
        <w:tblPrEx>
          <w:tblLayout w:type="fixed"/>
          <w:tblCellMar>
            <w:top w:w="0" w:type="dxa"/>
            <w:left w:w="0" w:type="dxa"/>
            <w:bottom w:w="0" w:type="dxa"/>
            <w:right w:w="0" w:type="dxa"/>
          </w:tblCellMar>
        </w:tblPrEx>
        <w:trPr>
          <w:trHeight w:val="556" w:hRule="atLeast"/>
        </w:trPr>
        <w:tc>
          <w:tcPr>
            <w:tcW w:w="8502" w:type="dxa"/>
            <w:gridSpan w:val="4"/>
            <w:tcBorders>
              <w:top w:val="nil"/>
              <w:left w:val="single" w:color="auto" w:sz="8" w:space="0"/>
              <w:bottom w:val="single" w:color="auto" w:sz="8" w:space="0"/>
              <w:right w:val="single" w:color="auto" w:sz="8" w:space="0"/>
            </w:tcBorders>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rPr>
              <w:t>未通过资格审查的投标人</w:t>
            </w:r>
          </w:p>
        </w:tc>
      </w:tr>
      <w:tr>
        <w:tblPrEx>
          <w:tblLayout w:type="fixed"/>
          <w:tblCellMar>
            <w:top w:w="0" w:type="dxa"/>
            <w:left w:w="0" w:type="dxa"/>
            <w:bottom w:w="0" w:type="dxa"/>
            <w:right w:w="0" w:type="dxa"/>
          </w:tblCellMar>
        </w:tblPrEx>
        <w:trPr>
          <w:trHeight w:val="782" w:hRule="atLeast"/>
        </w:trPr>
        <w:tc>
          <w:tcPr>
            <w:tcW w:w="957" w:type="dxa"/>
            <w:tcBorders>
              <w:top w:val="nil"/>
              <w:left w:val="single" w:color="auto" w:sz="8" w:space="0"/>
              <w:bottom w:val="single" w:color="auto" w:sz="8" w:space="0"/>
              <w:right w:val="single" w:color="auto" w:sz="8" w:space="0"/>
            </w:tcBorders>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rPr>
              <w:t>序号</w:t>
            </w:r>
          </w:p>
        </w:tc>
        <w:tc>
          <w:tcPr>
            <w:tcW w:w="2032" w:type="dxa"/>
            <w:tcBorders>
              <w:top w:val="nil"/>
              <w:left w:val="nil"/>
              <w:bottom w:val="single" w:color="auto" w:sz="8" w:space="0"/>
              <w:right w:val="single" w:color="auto" w:sz="8" w:space="0"/>
            </w:tcBorders>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rPr>
              <w:t>投标人名称</w:t>
            </w:r>
          </w:p>
        </w:tc>
        <w:tc>
          <w:tcPr>
            <w:tcW w:w="2809" w:type="dxa"/>
            <w:tcBorders>
              <w:top w:val="nil"/>
              <w:left w:val="nil"/>
              <w:bottom w:val="single" w:color="auto" w:sz="8" w:space="0"/>
              <w:right w:val="single" w:color="auto" w:sz="8" w:space="0"/>
            </w:tcBorders>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rPr>
              <w:t>未通过原因</w:t>
            </w:r>
          </w:p>
        </w:tc>
        <w:tc>
          <w:tcPr>
            <w:tcW w:w="2704" w:type="dxa"/>
            <w:tcBorders>
              <w:top w:val="nil"/>
              <w:left w:val="nil"/>
              <w:bottom w:val="single" w:color="auto" w:sz="8" w:space="0"/>
              <w:right w:val="single" w:color="auto" w:sz="8" w:space="0"/>
            </w:tcBorders>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rPr>
              <w:t>招标文件相应条款</w:t>
            </w:r>
          </w:p>
        </w:tc>
      </w:tr>
      <w:tr>
        <w:tblPrEx>
          <w:tblLayout w:type="fixed"/>
          <w:tblCellMar>
            <w:top w:w="0" w:type="dxa"/>
            <w:left w:w="0" w:type="dxa"/>
            <w:bottom w:w="0" w:type="dxa"/>
            <w:right w:w="0" w:type="dxa"/>
          </w:tblCellMar>
        </w:tblPrEx>
        <w:trPr>
          <w:trHeight w:val="785" w:hRule="atLeast"/>
        </w:trPr>
        <w:tc>
          <w:tcPr>
            <w:tcW w:w="957" w:type="dxa"/>
            <w:tcBorders>
              <w:top w:val="nil"/>
              <w:left w:val="single" w:color="auto" w:sz="8" w:space="0"/>
              <w:bottom w:val="single" w:color="auto" w:sz="8" w:space="0"/>
              <w:right w:val="single" w:color="auto" w:sz="8" w:space="0"/>
            </w:tcBorders>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lang w:val="en-US"/>
              </w:rPr>
              <w:t>1</w:t>
            </w:r>
          </w:p>
        </w:tc>
        <w:tc>
          <w:tcPr>
            <w:tcW w:w="2032" w:type="dxa"/>
            <w:tcBorders>
              <w:top w:val="nil"/>
              <w:left w:val="nil"/>
              <w:bottom w:val="single" w:color="auto" w:sz="8" w:space="0"/>
              <w:right w:val="single" w:color="auto" w:sz="8" w:space="0"/>
            </w:tcBorders>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rPr>
              <w:t>无</w:t>
            </w:r>
          </w:p>
        </w:tc>
        <w:tc>
          <w:tcPr>
            <w:tcW w:w="2809" w:type="dxa"/>
            <w:tcBorders>
              <w:top w:val="nil"/>
              <w:left w:val="nil"/>
              <w:bottom w:val="single" w:color="auto" w:sz="8" w:space="0"/>
              <w:right w:val="single" w:color="auto" w:sz="8" w:space="0"/>
            </w:tcBorders>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rPr>
              <w:t> </w:t>
            </w:r>
            <w:r>
              <w:rPr>
                <w:rFonts w:hint="eastAsia" w:ascii="仿宋" w:hAnsi="仿宋" w:eastAsia="仿宋" w:cs="仿宋"/>
                <w:sz w:val="32"/>
                <w:szCs w:val="32"/>
                <w:lang w:val="en-US" w:eastAsia="zh-CN"/>
              </w:rPr>
              <w:t>/</w:t>
            </w:r>
          </w:p>
        </w:tc>
        <w:tc>
          <w:tcPr>
            <w:tcW w:w="2704" w:type="dxa"/>
            <w:tcBorders>
              <w:top w:val="nil"/>
              <w:left w:val="nil"/>
              <w:bottom w:val="single" w:color="auto" w:sz="8" w:space="0"/>
              <w:right w:val="single" w:color="auto" w:sz="8" w:space="0"/>
            </w:tcBorders>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w:t>
            </w:r>
            <w:r>
              <w:rPr>
                <w:rFonts w:hint="eastAsia" w:ascii="仿宋" w:hAnsi="仿宋" w:eastAsia="仿宋" w:cs="仿宋"/>
                <w:sz w:val="32"/>
                <w:szCs w:val="32"/>
                <w:lang w:val="en-US"/>
              </w:rPr>
              <w:t> </w:t>
            </w:r>
          </w:p>
        </w:tc>
      </w:tr>
    </w:tbl>
    <w:p>
      <w:pPr>
        <w:spacing w:line="360" w:lineRule="auto"/>
        <w:rPr>
          <w:rFonts w:hint="eastAsia" w:ascii="仿宋" w:hAnsi="仿宋" w:eastAsia="仿宋" w:cs="仿宋"/>
          <w:sz w:val="32"/>
          <w:szCs w:val="32"/>
          <w:lang w:eastAsia="zh-CN"/>
        </w:rPr>
      </w:pPr>
      <w:r>
        <w:rPr>
          <w:rFonts w:hint="eastAsia" w:ascii="仿宋" w:hAnsi="仿宋" w:eastAsia="仿宋" w:cs="仿宋"/>
          <w:sz w:val="32"/>
          <w:szCs w:val="32"/>
          <w:lang w:eastAsia="zh-CN"/>
        </w:rPr>
        <w:t>第三标段</w:t>
      </w:r>
    </w:p>
    <w:tbl>
      <w:tblPr>
        <w:tblStyle w:val="13"/>
        <w:tblW w:w="8502"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57"/>
        <w:gridCol w:w="2032"/>
        <w:gridCol w:w="2809"/>
        <w:gridCol w:w="27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42" w:hRule="atLeast"/>
        </w:trPr>
        <w:tc>
          <w:tcPr>
            <w:tcW w:w="957" w:type="dxa"/>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rPr>
              <w:t>序号</w:t>
            </w:r>
          </w:p>
        </w:tc>
        <w:tc>
          <w:tcPr>
            <w:tcW w:w="7545" w:type="dxa"/>
            <w:gridSpan w:val="3"/>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rPr>
              <w:t>通过资格审查的投标人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1" w:hRule="atLeast"/>
        </w:trPr>
        <w:tc>
          <w:tcPr>
            <w:tcW w:w="957" w:type="dxa"/>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lang w:val="en-US"/>
              </w:rPr>
              <w:t>1</w:t>
            </w:r>
          </w:p>
        </w:tc>
        <w:tc>
          <w:tcPr>
            <w:tcW w:w="7545" w:type="dxa"/>
            <w:gridSpan w:val="3"/>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河南誉金会计师事务所有限公司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36" w:hRule="atLeast"/>
        </w:trPr>
        <w:tc>
          <w:tcPr>
            <w:tcW w:w="957" w:type="dxa"/>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lang w:val="en-US"/>
              </w:rPr>
              <w:t>2</w:t>
            </w:r>
          </w:p>
        </w:tc>
        <w:tc>
          <w:tcPr>
            <w:tcW w:w="7545" w:type="dxa"/>
            <w:gridSpan w:val="3"/>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河南铭视科技股份有限公司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1" w:hRule="atLeast"/>
        </w:trPr>
        <w:tc>
          <w:tcPr>
            <w:tcW w:w="957" w:type="dxa"/>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lang w:val="en-US"/>
              </w:rPr>
              <w:t>3</w:t>
            </w:r>
          </w:p>
        </w:tc>
        <w:tc>
          <w:tcPr>
            <w:tcW w:w="7545" w:type="dxa"/>
            <w:gridSpan w:val="3"/>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河南衡大工程监理有限公司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61" w:hRule="atLeast"/>
        </w:trPr>
        <w:tc>
          <w:tcPr>
            <w:tcW w:w="957" w:type="dxa"/>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lang w:val="en-US"/>
              </w:rPr>
              <w:t>4</w:t>
            </w:r>
          </w:p>
        </w:tc>
        <w:tc>
          <w:tcPr>
            <w:tcW w:w="7545" w:type="dxa"/>
            <w:gridSpan w:val="3"/>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河南铭信工程监理咨询有限公司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56" w:hRule="atLeast"/>
        </w:trPr>
        <w:tc>
          <w:tcPr>
            <w:tcW w:w="8502" w:type="dxa"/>
            <w:gridSpan w:val="4"/>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rPr>
              <w:t>未通过资格审查的投标人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82" w:hRule="atLeast"/>
        </w:trPr>
        <w:tc>
          <w:tcPr>
            <w:tcW w:w="957" w:type="dxa"/>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rPr>
              <w:t>序号</w:t>
            </w:r>
          </w:p>
        </w:tc>
        <w:tc>
          <w:tcPr>
            <w:tcW w:w="2032" w:type="dxa"/>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rPr>
              <w:t>投标人名称</w:t>
            </w:r>
          </w:p>
        </w:tc>
        <w:tc>
          <w:tcPr>
            <w:tcW w:w="2809" w:type="dxa"/>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rPr>
              <w:t>未通过原因</w:t>
            </w:r>
          </w:p>
        </w:tc>
        <w:tc>
          <w:tcPr>
            <w:tcW w:w="2704" w:type="dxa"/>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rPr>
              <w:t>招标文件相应条款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85" w:hRule="atLeast"/>
        </w:trPr>
        <w:tc>
          <w:tcPr>
            <w:tcW w:w="957" w:type="dxa"/>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lang w:val="en-US"/>
              </w:rPr>
              <w:t>1</w:t>
            </w:r>
          </w:p>
        </w:tc>
        <w:tc>
          <w:tcPr>
            <w:tcW w:w="2032" w:type="dxa"/>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rPr>
              <w:t>无</w:t>
            </w:r>
          </w:p>
        </w:tc>
        <w:tc>
          <w:tcPr>
            <w:tcW w:w="2809" w:type="dxa"/>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rPr>
              <w:t> </w:t>
            </w:r>
            <w:r>
              <w:rPr>
                <w:rFonts w:hint="eastAsia" w:ascii="仿宋" w:hAnsi="仿宋" w:eastAsia="仿宋" w:cs="仿宋"/>
                <w:sz w:val="32"/>
                <w:szCs w:val="32"/>
                <w:lang w:val="en-US" w:eastAsia="zh-CN"/>
              </w:rPr>
              <w:t>/</w:t>
            </w:r>
          </w:p>
        </w:tc>
        <w:tc>
          <w:tcPr>
            <w:tcW w:w="2704" w:type="dxa"/>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w:t>
            </w:r>
            <w:r>
              <w:rPr>
                <w:rFonts w:hint="eastAsia" w:ascii="仿宋" w:hAnsi="仿宋" w:eastAsia="仿宋" w:cs="仿宋"/>
                <w:sz w:val="32"/>
                <w:szCs w:val="32"/>
                <w:lang w:val="en-US"/>
              </w:rPr>
              <w:t> </w:t>
            </w:r>
          </w:p>
        </w:tc>
      </w:tr>
    </w:tbl>
    <w:p>
      <w:pPr>
        <w:spacing w:line="360" w:lineRule="auto"/>
        <w:rPr>
          <w:rFonts w:hint="eastAsia" w:ascii="仿宋" w:hAnsi="仿宋" w:eastAsia="仿宋" w:cs="仿宋"/>
          <w:b/>
          <w:bCs/>
          <w:sz w:val="32"/>
          <w:szCs w:val="32"/>
        </w:rPr>
      </w:pPr>
      <w:r>
        <w:rPr>
          <w:rFonts w:hint="eastAsia" w:ascii="仿宋" w:hAnsi="仿宋" w:eastAsia="仿宋" w:cs="仿宋"/>
          <w:b/>
          <w:bCs/>
          <w:sz w:val="32"/>
          <w:szCs w:val="32"/>
          <w:lang w:val="en-US" w:eastAsia="zh-CN"/>
        </w:rPr>
        <w:t>四、符合性审查</w:t>
      </w:r>
    </w:p>
    <w:p>
      <w:p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根据招标文件中规定的评审因素及评审标准， 评标委员会对供应商人的投标文件进行符合性审查。评审情况如下：</w:t>
      </w:r>
    </w:p>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（一）符合性审查</w:t>
      </w:r>
    </w:p>
    <w:p>
      <w:pPr>
        <w:spacing w:line="360" w:lineRule="auto"/>
        <w:rPr>
          <w:rFonts w:hint="eastAsia" w:ascii="仿宋" w:hAnsi="仿宋" w:eastAsia="仿宋" w:cs="仿宋"/>
          <w:sz w:val="32"/>
          <w:szCs w:val="32"/>
          <w:lang w:eastAsia="zh-CN"/>
        </w:rPr>
      </w:pPr>
      <w:r>
        <w:rPr>
          <w:rFonts w:hint="eastAsia" w:ascii="仿宋" w:hAnsi="仿宋" w:eastAsia="仿宋" w:cs="仿宋"/>
          <w:sz w:val="32"/>
          <w:szCs w:val="32"/>
          <w:lang w:eastAsia="zh-CN"/>
        </w:rPr>
        <w:t>第一标段</w:t>
      </w:r>
    </w:p>
    <w:tbl>
      <w:tblPr>
        <w:tblStyle w:val="13"/>
        <w:tblW w:w="846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1"/>
        <w:gridCol w:w="2293"/>
        <w:gridCol w:w="2779"/>
        <w:gridCol w:w="2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6" w:hRule="atLeast"/>
        </w:trPr>
        <w:tc>
          <w:tcPr>
            <w:tcW w:w="711" w:type="dxa"/>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rPr>
              <w:t>序号</w:t>
            </w:r>
          </w:p>
        </w:tc>
        <w:tc>
          <w:tcPr>
            <w:tcW w:w="7749" w:type="dxa"/>
            <w:gridSpan w:val="3"/>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rPr>
              <w:t>通过符合性审查的投标人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6" w:hRule="atLeast"/>
        </w:trPr>
        <w:tc>
          <w:tcPr>
            <w:tcW w:w="711" w:type="dxa"/>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lang w:val="en-US"/>
              </w:rPr>
              <w:t>1</w:t>
            </w:r>
          </w:p>
        </w:tc>
        <w:tc>
          <w:tcPr>
            <w:tcW w:w="7749" w:type="dxa"/>
            <w:gridSpan w:val="3"/>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利安达会计师事务所（特殊普通合伙）河南分所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6" w:hRule="atLeast"/>
        </w:trPr>
        <w:tc>
          <w:tcPr>
            <w:tcW w:w="711" w:type="dxa"/>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lang w:val="en-US"/>
              </w:rPr>
              <w:t>2</w:t>
            </w:r>
          </w:p>
        </w:tc>
        <w:tc>
          <w:tcPr>
            <w:tcW w:w="7749" w:type="dxa"/>
            <w:gridSpan w:val="3"/>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中勤万信会计师事务所（特殊普通合伙）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6" w:hRule="atLeast"/>
        </w:trPr>
        <w:tc>
          <w:tcPr>
            <w:tcW w:w="711" w:type="dxa"/>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p>
        </w:tc>
        <w:tc>
          <w:tcPr>
            <w:tcW w:w="7749" w:type="dxa"/>
            <w:gridSpan w:val="3"/>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河南远大房地产土地资产评估有限公司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6" w:hRule="atLeast"/>
        </w:trPr>
        <w:tc>
          <w:tcPr>
            <w:tcW w:w="711" w:type="dxa"/>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p>
        </w:tc>
        <w:tc>
          <w:tcPr>
            <w:tcW w:w="7749" w:type="dxa"/>
            <w:gridSpan w:val="3"/>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河南日昇联合会计师事务所（普通合伙）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7" w:hRule="atLeast"/>
        </w:trPr>
        <w:tc>
          <w:tcPr>
            <w:tcW w:w="8460" w:type="dxa"/>
            <w:gridSpan w:val="4"/>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rPr>
              <w:t>未通过符合性审查的投标人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trPr>
        <w:tc>
          <w:tcPr>
            <w:tcW w:w="711" w:type="dxa"/>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rPr>
              <w:t>序号</w:t>
            </w:r>
          </w:p>
        </w:tc>
        <w:tc>
          <w:tcPr>
            <w:tcW w:w="2293" w:type="dxa"/>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rPr>
              <w:t>投标人名称</w:t>
            </w:r>
          </w:p>
        </w:tc>
        <w:tc>
          <w:tcPr>
            <w:tcW w:w="2779" w:type="dxa"/>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rPr>
              <w:t>未通过原因</w:t>
            </w:r>
          </w:p>
        </w:tc>
        <w:tc>
          <w:tcPr>
            <w:tcW w:w="2677" w:type="dxa"/>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rPr>
              <w:t>招标文件相应条款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rPr>
        <w:tc>
          <w:tcPr>
            <w:tcW w:w="711" w:type="dxa"/>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lang w:val="en-US"/>
              </w:rPr>
              <w:t>1</w:t>
            </w:r>
          </w:p>
        </w:tc>
        <w:tc>
          <w:tcPr>
            <w:tcW w:w="2293" w:type="dxa"/>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lang w:eastAsia="zh-CN"/>
              </w:rPr>
            </w:pPr>
            <w:r>
              <w:rPr>
                <w:rFonts w:hint="eastAsia" w:ascii="仿宋" w:hAnsi="仿宋" w:eastAsia="仿宋" w:cs="仿宋"/>
                <w:sz w:val="32"/>
                <w:szCs w:val="32"/>
                <w:lang w:eastAsia="zh-CN"/>
              </w:rPr>
              <w:t>无</w:t>
            </w:r>
          </w:p>
        </w:tc>
        <w:tc>
          <w:tcPr>
            <w:tcW w:w="2779" w:type="dxa"/>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w:t>
            </w:r>
          </w:p>
        </w:tc>
        <w:tc>
          <w:tcPr>
            <w:tcW w:w="2677" w:type="dxa"/>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w:t>
            </w:r>
          </w:p>
        </w:tc>
      </w:tr>
    </w:tbl>
    <w:p>
      <w:pPr>
        <w:spacing w:line="360" w:lineRule="auto"/>
        <w:rPr>
          <w:rFonts w:hint="eastAsia" w:ascii="仿宋" w:hAnsi="仿宋" w:eastAsia="仿宋" w:cs="仿宋"/>
          <w:sz w:val="32"/>
          <w:szCs w:val="32"/>
          <w:lang w:eastAsia="zh-CN"/>
        </w:rPr>
      </w:pPr>
      <w:r>
        <w:rPr>
          <w:rFonts w:hint="eastAsia" w:ascii="仿宋" w:hAnsi="仿宋" w:eastAsia="仿宋" w:cs="仿宋"/>
          <w:sz w:val="32"/>
          <w:szCs w:val="32"/>
          <w:lang w:eastAsia="zh-CN"/>
        </w:rPr>
        <w:t>第二标段</w:t>
      </w:r>
    </w:p>
    <w:tbl>
      <w:tblPr>
        <w:tblStyle w:val="13"/>
        <w:tblW w:w="846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1"/>
        <w:gridCol w:w="2293"/>
        <w:gridCol w:w="2779"/>
        <w:gridCol w:w="2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6" w:hRule="atLeast"/>
        </w:trPr>
        <w:tc>
          <w:tcPr>
            <w:tcW w:w="711" w:type="dxa"/>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rPr>
              <w:t>序号</w:t>
            </w:r>
          </w:p>
        </w:tc>
        <w:tc>
          <w:tcPr>
            <w:tcW w:w="7749" w:type="dxa"/>
            <w:gridSpan w:val="3"/>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rPr>
              <w:t>通过符合性审查的投标人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6" w:hRule="atLeast"/>
        </w:trPr>
        <w:tc>
          <w:tcPr>
            <w:tcW w:w="711" w:type="dxa"/>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lang w:val="en-US"/>
              </w:rPr>
              <w:t>1</w:t>
            </w:r>
          </w:p>
        </w:tc>
        <w:tc>
          <w:tcPr>
            <w:tcW w:w="7749" w:type="dxa"/>
            <w:gridSpan w:val="3"/>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许昌博远会计师事务所有限公司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6" w:hRule="atLeast"/>
        </w:trPr>
        <w:tc>
          <w:tcPr>
            <w:tcW w:w="711" w:type="dxa"/>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lang w:val="en-US"/>
              </w:rPr>
              <w:t>2</w:t>
            </w:r>
          </w:p>
        </w:tc>
        <w:tc>
          <w:tcPr>
            <w:tcW w:w="7749" w:type="dxa"/>
            <w:gridSpan w:val="3"/>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河南铭视科技股份有限公司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6" w:hRule="atLeast"/>
        </w:trPr>
        <w:tc>
          <w:tcPr>
            <w:tcW w:w="711" w:type="dxa"/>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p>
        </w:tc>
        <w:tc>
          <w:tcPr>
            <w:tcW w:w="7749" w:type="dxa"/>
            <w:gridSpan w:val="3"/>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北京中农信达信息技术有限公司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6" w:hRule="atLeast"/>
        </w:trPr>
        <w:tc>
          <w:tcPr>
            <w:tcW w:w="711" w:type="dxa"/>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p>
        </w:tc>
        <w:tc>
          <w:tcPr>
            <w:tcW w:w="7749" w:type="dxa"/>
            <w:gridSpan w:val="3"/>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中勤万信会计师事务所(特殊普通合伙)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6" w:hRule="atLeast"/>
        </w:trPr>
        <w:tc>
          <w:tcPr>
            <w:tcW w:w="711" w:type="dxa"/>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w:t>
            </w:r>
          </w:p>
        </w:tc>
        <w:tc>
          <w:tcPr>
            <w:tcW w:w="7749" w:type="dxa"/>
            <w:gridSpan w:val="3"/>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河南正明联合会计师事务所（普通合伙）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7" w:hRule="atLeast"/>
        </w:trPr>
        <w:tc>
          <w:tcPr>
            <w:tcW w:w="8460" w:type="dxa"/>
            <w:gridSpan w:val="4"/>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rPr>
              <w:t>未通过符合性审查的投标人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trPr>
        <w:tc>
          <w:tcPr>
            <w:tcW w:w="711" w:type="dxa"/>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rPr>
              <w:t>序号</w:t>
            </w:r>
          </w:p>
        </w:tc>
        <w:tc>
          <w:tcPr>
            <w:tcW w:w="2293" w:type="dxa"/>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rPr>
              <w:t>投标人名称</w:t>
            </w:r>
          </w:p>
        </w:tc>
        <w:tc>
          <w:tcPr>
            <w:tcW w:w="2779" w:type="dxa"/>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rPr>
              <w:t>未通过原因</w:t>
            </w:r>
          </w:p>
        </w:tc>
        <w:tc>
          <w:tcPr>
            <w:tcW w:w="2677" w:type="dxa"/>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rPr>
              <w:t>招标文件相应条款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rPr>
        <w:tc>
          <w:tcPr>
            <w:tcW w:w="711" w:type="dxa"/>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lang w:val="en-US"/>
              </w:rPr>
              <w:t>1</w:t>
            </w:r>
          </w:p>
        </w:tc>
        <w:tc>
          <w:tcPr>
            <w:tcW w:w="2293" w:type="dxa"/>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lang w:eastAsia="zh-CN"/>
              </w:rPr>
            </w:pPr>
            <w:r>
              <w:rPr>
                <w:rFonts w:hint="eastAsia" w:ascii="仿宋" w:hAnsi="仿宋" w:eastAsia="仿宋" w:cs="仿宋"/>
                <w:sz w:val="32"/>
                <w:szCs w:val="32"/>
                <w:lang w:eastAsia="zh-CN"/>
              </w:rPr>
              <w:t>无</w:t>
            </w:r>
          </w:p>
        </w:tc>
        <w:tc>
          <w:tcPr>
            <w:tcW w:w="2779" w:type="dxa"/>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w:t>
            </w:r>
          </w:p>
        </w:tc>
        <w:tc>
          <w:tcPr>
            <w:tcW w:w="2677" w:type="dxa"/>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w:t>
            </w:r>
          </w:p>
        </w:tc>
      </w:tr>
    </w:tbl>
    <w:p>
      <w:pPr>
        <w:spacing w:line="360" w:lineRule="auto"/>
        <w:rPr>
          <w:rFonts w:hint="eastAsia" w:ascii="仿宋" w:hAnsi="仿宋" w:eastAsia="仿宋" w:cs="仿宋"/>
          <w:sz w:val="32"/>
          <w:szCs w:val="32"/>
          <w:lang w:eastAsia="zh-CN"/>
        </w:rPr>
      </w:pPr>
      <w:r>
        <w:rPr>
          <w:rFonts w:hint="eastAsia" w:ascii="仿宋" w:hAnsi="仿宋" w:eastAsia="仿宋" w:cs="仿宋"/>
          <w:sz w:val="32"/>
          <w:szCs w:val="32"/>
          <w:lang w:eastAsia="zh-CN"/>
        </w:rPr>
        <w:t>第三标段</w:t>
      </w:r>
    </w:p>
    <w:tbl>
      <w:tblPr>
        <w:tblStyle w:val="13"/>
        <w:tblW w:w="8460"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11"/>
        <w:gridCol w:w="2293"/>
        <w:gridCol w:w="2779"/>
        <w:gridCol w:w="2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6" w:hRule="atLeast"/>
        </w:trPr>
        <w:tc>
          <w:tcPr>
            <w:tcW w:w="711" w:type="dxa"/>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rPr>
              <w:t>序号</w:t>
            </w:r>
          </w:p>
        </w:tc>
        <w:tc>
          <w:tcPr>
            <w:tcW w:w="7749" w:type="dxa"/>
            <w:gridSpan w:val="3"/>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rPr>
              <w:t>通过符合性审查的投标人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6" w:hRule="atLeast"/>
        </w:trPr>
        <w:tc>
          <w:tcPr>
            <w:tcW w:w="711" w:type="dxa"/>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lang w:val="en-US"/>
              </w:rPr>
              <w:t>1</w:t>
            </w:r>
          </w:p>
        </w:tc>
        <w:tc>
          <w:tcPr>
            <w:tcW w:w="7749" w:type="dxa"/>
            <w:gridSpan w:val="3"/>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河南誉金会计师事务所有限公司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6" w:hRule="atLeast"/>
        </w:trPr>
        <w:tc>
          <w:tcPr>
            <w:tcW w:w="711" w:type="dxa"/>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lang w:val="en-US"/>
              </w:rPr>
              <w:t>2</w:t>
            </w:r>
          </w:p>
        </w:tc>
        <w:tc>
          <w:tcPr>
            <w:tcW w:w="7749" w:type="dxa"/>
            <w:gridSpan w:val="3"/>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河南铭视科技股份有限公司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6" w:hRule="atLeast"/>
        </w:trPr>
        <w:tc>
          <w:tcPr>
            <w:tcW w:w="711" w:type="dxa"/>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w:t>
            </w:r>
          </w:p>
        </w:tc>
        <w:tc>
          <w:tcPr>
            <w:tcW w:w="7749" w:type="dxa"/>
            <w:gridSpan w:val="3"/>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河南衡大工程监理有限公司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96" w:hRule="atLeast"/>
        </w:trPr>
        <w:tc>
          <w:tcPr>
            <w:tcW w:w="711" w:type="dxa"/>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w:t>
            </w:r>
          </w:p>
        </w:tc>
        <w:tc>
          <w:tcPr>
            <w:tcW w:w="7749" w:type="dxa"/>
            <w:gridSpan w:val="3"/>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河南铭信工程监理咨询有限公司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57" w:hRule="atLeast"/>
        </w:trPr>
        <w:tc>
          <w:tcPr>
            <w:tcW w:w="8460" w:type="dxa"/>
            <w:gridSpan w:val="4"/>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rPr>
              <w:t>未通过符合性审查的投标人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24" w:hRule="atLeast"/>
        </w:trPr>
        <w:tc>
          <w:tcPr>
            <w:tcW w:w="711" w:type="dxa"/>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rPr>
              <w:t>序号</w:t>
            </w:r>
          </w:p>
        </w:tc>
        <w:tc>
          <w:tcPr>
            <w:tcW w:w="2293" w:type="dxa"/>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rPr>
              <w:t>投标人名称</w:t>
            </w:r>
          </w:p>
        </w:tc>
        <w:tc>
          <w:tcPr>
            <w:tcW w:w="2779" w:type="dxa"/>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rPr>
              <w:t>未通过原因</w:t>
            </w:r>
          </w:p>
        </w:tc>
        <w:tc>
          <w:tcPr>
            <w:tcW w:w="2677" w:type="dxa"/>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rPr>
              <w:t>招标文件相应条款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0" w:hRule="atLeast"/>
        </w:trPr>
        <w:tc>
          <w:tcPr>
            <w:tcW w:w="711" w:type="dxa"/>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rPr>
            </w:pPr>
            <w:r>
              <w:rPr>
                <w:rFonts w:hint="eastAsia" w:ascii="仿宋" w:hAnsi="仿宋" w:eastAsia="仿宋" w:cs="仿宋"/>
                <w:sz w:val="32"/>
                <w:szCs w:val="32"/>
                <w:lang w:val="en-US"/>
              </w:rPr>
              <w:t>1</w:t>
            </w:r>
          </w:p>
        </w:tc>
        <w:tc>
          <w:tcPr>
            <w:tcW w:w="2293" w:type="dxa"/>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lang w:eastAsia="zh-CN"/>
              </w:rPr>
            </w:pPr>
            <w:r>
              <w:rPr>
                <w:rFonts w:hint="eastAsia" w:ascii="仿宋" w:hAnsi="仿宋" w:eastAsia="仿宋" w:cs="仿宋"/>
                <w:sz w:val="32"/>
                <w:szCs w:val="32"/>
                <w:lang w:eastAsia="zh-CN"/>
              </w:rPr>
              <w:t>无</w:t>
            </w:r>
          </w:p>
        </w:tc>
        <w:tc>
          <w:tcPr>
            <w:tcW w:w="2779" w:type="dxa"/>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w:t>
            </w:r>
          </w:p>
        </w:tc>
        <w:tc>
          <w:tcPr>
            <w:tcW w:w="2677" w:type="dxa"/>
            <w:noWrap w:val="0"/>
            <w:tcMar>
              <w:top w:w="75" w:type="dxa"/>
              <w:left w:w="75" w:type="dxa"/>
              <w:bottom w:w="75" w:type="dxa"/>
              <w:right w:w="75" w:type="dxa"/>
            </w:tcMar>
            <w:vAlign w:val="center"/>
          </w:tcPr>
          <w:p>
            <w:p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w:t>
            </w:r>
          </w:p>
        </w:tc>
      </w:tr>
    </w:tbl>
    <w:p>
      <w:pPr>
        <w:spacing w:line="360" w:lineRule="auto"/>
        <w:rPr>
          <w:rFonts w:hint="eastAsia" w:ascii="仿宋" w:hAnsi="仿宋" w:eastAsia="仿宋" w:cs="仿宋"/>
          <w:sz w:val="32"/>
          <w:szCs w:val="32"/>
        </w:rPr>
      </w:pPr>
    </w:p>
    <w:p>
      <w:pPr>
        <w:spacing w:line="360" w:lineRule="auto"/>
        <w:rPr>
          <w:rFonts w:hint="eastAsia" w:ascii="仿宋" w:hAnsi="仿宋" w:eastAsia="仿宋" w:cs="仿宋"/>
          <w:b/>
          <w:bCs/>
          <w:sz w:val="32"/>
          <w:szCs w:val="32"/>
        </w:rPr>
      </w:pPr>
      <w:r>
        <w:rPr>
          <w:rFonts w:hint="eastAsia" w:ascii="仿宋" w:hAnsi="仿宋" w:eastAsia="仿宋" w:cs="仿宋"/>
          <w:b/>
          <w:bCs/>
          <w:sz w:val="32"/>
          <w:szCs w:val="32"/>
          <w:lang w:val="en-US" w:eastAsia="zh-CN"/>
        </w:rPr>
        <w:t>五、综合比较与评价</w:t>
      </w:r>
    </w:p>
    <w:p>
      <w:p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138"/>
        <w:jc w:val="center"/>
        <w:rPr>
          <w:rFonts w:hint="eastAsia" w:ascii="仿宋" w:hAnsi="仿宋" w:eastAsia="仿宋" w:cs="仿宋"/>
          <w:b w:val="0"/>
          <w:i w:val="0"/>
          <w:sz w:val="32"/>
          <w:szCs w:val="32"/>
        </w:rPr>
      </w:pPr>
      <w:r>
        <w:rPr>
          <w:rFonts w:hint="eastAsia" w:ascii="仿宋" w:hAnsi="仿宋" w:eastAsia="仿宋" w:cs="仿宋"/>
          <w:b/>
          <w:i w:val="0"/>
          <w:color w:val="000000"/>
          <w:kern w:val="0"/>
          <w:sz w:val="32"/>
          <w:szCs w:val="32"/>
          <w:u w:val="single"/>
          <w:shd w:val="clear" w:color="auto" w:fill="FFFFFF"/>
          <w:lang w:val="en-US" w:eastAsia="zh-CN" w:bidi="ar"/>
        </w:rPr>
        <w:t>评委对一标段通过资格性评审和响应性评审的投标单位得分情况如下：</w:t>
      </w:r>
    </w:p>
    <w:tbl>
      <w:tblPr>
        <w:tblStyle w:val="13"/>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23"/>
        <w:gridCol w:w="113"/>
        <w:gridCol w:w="1650"/>
        <w:gridCol w:w="2325"/>
        <w:gridCol w:w="2130"/>
        <w:gridCol w:w="1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5" w:hRule="atLeast"/>
        </w:trPr>
        <w:tc>
          <w:tcPr>
            <w:tcW w:w="8760" w:type="dxa"/>
            <w:gridSpan w:val="6"/>
            <w:noWrap w:val="0"/>
            <w:tcMar>
              <w:top w:w="15" w:type="dxa"/>
              <w:left w:w="15" w:type="dxa"/>
              <w:bottom w:w="15" w:type="dxa"/>
              <w:right w:w="15" w:type="dxa"/>
            </w:tcMar>
            <w:vAlign w:val="center"/>
          </w:tcPr>
          <w:p>
            <w:pPr>
              <w:spacing w:line="360" w:lineRule="auto"/>
              <w:jc w:val="center"/>
              <w:rPr>
                <w:rFonts w:hint="eastAsia" w:ascii="仿宋" w:hAnsi="仿宋" w:eastAsia="仿宋" w:cs="仿宋"/>
                <w:sz w:val="32"/>
                <w:szCs w:val="32"/>
                <w:lang w:eastAsia="zh-CN"/>
              </w:rPr>
            </w:pPr>
            <w:r>
              <w:rPr>
                <w:rFonts w:hint="eastAsia" w:ascii="仿宋" w:hAnsi="仿宋" w:eastAsia="仿宋" w:cs="仿宋"/>
                <w:color w:val="0000FF"/>
                <w:sz w:val="32"/>
                <w:szCs w:val="32"/>
                <w:lang w:eastAsia="zh-CN"/>
              </w:rPr>
              <w:t>投标单位名称：</w:t>
            </w:r>
            <w:r>
              <w:rPr>
                <w:rFonts w:hint="eastAsia" w:ascii="仿宋" w:hAnsi="仿宋" w:eastAsia="仿宋" w:cs="仿宋"/>
                <w:i w:val="0"/>
                <w:color w:val="000000"/>
                <w:kern w:val="0"/>
                <w:sz w:val="32"/>
                <w:szCs w:val="32"/>
                <w:u w:val="none"/>
                <w:lang w:val="en-US" w:eastAsia="zh-CN" w:bidi="ar"/>
              </w:rPr>
              <w:t>利安达会计师事务所（特殊普通合伙）河南分所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0" w:hRule="atLeast"/>
        </w:trPr>
        <w:tc>
          <w:tcPr>
            <w:tcW w:w="1336" w:type="dxa"/>
            <w:gridSpan w:val="2"/>
            <w:noWrap w:val="0"/>
            <w:tcMar>
              <w:top w:w="15" w:type="dxa"/>
              <w:left w:w="15" w:type="dxa"/>
              <w:bottom w:w="15" w:type="dxa"/>
              <w:right w:w="15" w:type="dxa"/>
            </w:tcMar>
            <w:vAlign w:val="center"/>
          </w:tcPr>
          <w:p>
            <w:pPr>
              <w:spacing w:line="360" w:lineRule="auto"/>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评委名单</w:t>
            </w:r>
          </w:p>
        </w:tc>
        <w:tc>
          <w:tcPr>
            <w:tcW w:w="1650" w:type="dxa"/>
            <w:noWrap w:val="0"/>
            <w:tcMar>
              <w:top w:w="15" w:type="dxa"/>
              <w:left w:w="15" w:type="dxa"/>
              <w:bottom w:w="15" w:type="dxa"/>
              <w:right w:w="15" w:type="dxa"/>
            </w:tcMar>
            <w:vAlign w:val="top"/>
          </w:tcPr>
          <w:p>
            <w:pPr>
              <w:spacing w:line="360" w:lineRule="auto"/>
              <w:jc w:val="center"/>
              <w:rPr>
                <w:rFonts w:hint="eastAsia" w:ascii="仿宋" w:hAnsi="仿宋" w:eastAsia="仿宋" w:cs="仿宋"/>
                <w:sz w:val="32"/>
                <w:szCs w:val="32"/>
              </w:rPr>
            </w:pPr>
          </w:p>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t>投标报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10分</w:t>
            </w:r>
            <w:r>
              <w:rPr>
                <w:rFonts w:hint="eastAsia" w:ascii="仿宋" w:hAnsi="仿宋" w:eastAsia="仿宋" w:cs="仿宋"/>
                <w:sz w:val="32"/>
                <w:szCs w:val="32"/>
                <w:lang w:eastAsia="zh-CN"/>
              </w:rPr>
              <w:t>）</w:t>
            </w:r>
          </w:p>
        </w:tc>
        <w:tc>
          <w:tcPr>
            <w:tcW w:w="2325" w:type="dxa"/>
            <w:noWrap w:val="0"/>
            <w:tcMar>
              <w:top w:w="15" w:type="dxa"/>
              <w:left w:w="15" w:type="dxa"/>
              <w:bottom w:w="15" w:type="dxa"/>
              <w:right w:w="15" w:type="dxa"/>
            </w:tcMar>
            <w:vAlign w:val="top"/>
          </w:tcPr>
          <w:p>
            <w:pPr>
              <w:spacing w:line="360" w:lineRule="auto"/>
              <w:jc w:val="center"/>
              <w:rPr>
                <w:rFonts w:hint="eastAsia" w:ascii="仿宋" w:hAnsi="仿宋" w:eastAsia="仿宋" w:cs="仿宋"/>
                <w:sz w:val="32"/>
                <w:szCs w:val="32"/>
              </w:rPr>
            </w:pPr>
          </w:p>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t>商务部分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30分</w:t>
            </w:r>
            <w:r>
              <w:rPr>
                <w:rFonts w:hint="eastAsia" w:ascii="仿宋" w:hAnsi="仿宋" w:eastAsia="仿宋" w:cs="仿宋"/>
                <w:sz w:val="32"/>
                <w:szCs w:val="32"/>
                <w:lang w:eastAsia="zh-CN"/>
              </w:rPr>
              <w:t>）</w:t>
            </w:r>
          </w:p>
        </w:tc>
        <w:tc>
          <w:tcPr>
            <w:tcW w:w="2130" w:type="dxa"/>
            <w:noWrap w:val="0"/>
            <w:tcMar>
              <w:top w:w="15" w:type="dxa"/>
              <w:left w:w="15" w:type="dxa"/>
              <w:bottom w:w="15" w:type="dxa"/>
              <w:right w:w="15" w:type="dxa"/>
            </w:tcMar>
            <w:vAlign w:val="top"/>
          </w:tcPr>
          <w:p>
            <w:pPr>
              <w:spacing w:line="360" w:lineRule="auto"/>
              <w:jc w:val="center"/>
              <w:rPr>
                <w:rFonts w:hint="eastAsia" w:ascii="仿宋" w:hAnsi="仿宋" w:eastAsia="仿宋" w:cs="仿宋"/>
                <w:sz w:val="32"/>
                <w:szCs w:val="32"/>
              </w:rPr>
            </w:pPr>
          </w:p>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t>技术部分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60分</w:t>
            </w:r>
            <w:r>
              <w:rPr>
                <w:rFonts w:hint="eastAsia" w:ascii="仿宋" w:hAnsi="仿宋" w:eastAsia="仿宋" w:cs="仿宋"/>
                <w:sz w:val="32"/>
                <w:szCs w:val="32"/>
                <w:lang w:eastAsia="zh-CN"/>
              </w:rPr>
              <w:t>）</w:t>
            </w:r>
          </w:p>
        </w:tc>
        <w:tc>
          <w:tcPr>
            <w:tcW w:w="1319" w:type="dxa"/>
            <w:noWrap w:val="0"/>
            <w:tcMar>
              <w:top w:w="15" w:type="dxa"/>
              <w:left w:w="15" w:type="dxa"/>
              <w:bottom w:w="15" w:type="dxa"/>
              <w:right w:w="15" w:type="dxa"/>
            </w:tcMar>
            <w:vAlign w:val="center"/>
          </w:tcPr>
          <w:p>
            <w:pPr>
              <w:spacing w:line="360" w:lineRule="auto"/>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合计得分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7" w:hRule="atLeast"/>
        </w:trPr>
        <w:tc>
          <w:tcPr>
            <w:tcW w:w="1336" w:type="dxa"/>
            <w:gridSpan w:val="2"/>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董书娜</w:t>
            </w:r>
          </w:p>
        </w:tc>
        <w:tc>
          <w:tcPr>
            <w:tcW w:w="165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7.7</w:t>
            </w:r>
          </w:p>
        </w:tc>
        <w:tc>
          <w:tcPr>
            <w:tcW w:w="2325"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3</w:t>
            </w:r>
          </w:p>
        </w:tc>
        <w:tc>
          <w:tcPr>
            <w:tcW w:w="213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38</w:t>
            </w:r>
          </w:p>
        </w:tc>
        <w:tc>
          <w:tcPr>
            <w:tcW w:w="1319"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7" w:hRule="atLeast"/>
        </w:trPr>
        <w:tc>
          <w:tcPr>
            <w:tcW w:w="1336" w:type="dxa"/>
            <w:gridSpan w:val="2"/>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刘俊安</w:t>
            </w:r>
          </w:p>
        </w:tc>
        <w:tc>
          <w:tcPr>
            <w:tcW w:w="165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7.7</w:t>
            </w:r>
          </w:p>
        </w:tc>
        <w:tc>
          <w:tcPr>
            <w:tcW w:w="2325"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3</w:t>
            </w:r>
          </w:p>
        </w:tc>
        <w:tc>
          <w:tcPr>
            <w:tcW w:w="213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39</w:t>
            </w:r>
          </w:p>
        </w:tc>
        <w:tc>
          <w:tcPr>
            <w:tcW w:w="1319"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49.7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7" w:hRule="atLeast"/>
        </w:trPr>
        <w:tc>
          <w:tcPr>
            <w:tcW w:w="1336" w:type="dxa"/>
            <w:gridSpan w:val="2"/>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张军玲</w:t>
            </w:r>
          </w:p>
        </w:tc>
        <w:tc>
          <w:tcPr>
            <w:tcW w:w="165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7.7</w:t>
            </w:r>
          </w:p>
        </w:tc>
        <w:tc>
          <w:tcPr>
            <w:tcW w:w="2325"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3</w:t>
            </w:r>
          </w:p>
        </w:tc>
        <w:tc>
          <w:tcPr>
            <w:tcW w:w="213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50</w:t>
            </w:r>
          </w:p>
        </w:tc>
        <w:tc>
          <w:tcPr>
            <w:tcW w:w="1319"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7" w:hRule="atLeast"/>
        </w:trPr>
        <w:tc>
          <w:tcPr>
            <w:tcW w:w="1336" w:type="dxa"/>
            <w:gridSpan w:val="2"/>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周鹏举</w:t>
            </w:r>
          </w:p>
        </w:tc>
        <w:tc>
          <w:tcPr>
            <w:tcW w:w="165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7.7</w:t>
            </w:r>
          </w:p>
        </w:tc>
        <w:tc>
          <w:tcPr>
            <w:tcW w:w="2325"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3</w:t>
            </w:r>
          </w:p>
        </w:tc>
        <w:tc>
          <w:tcPr>
            <w:tcW w:w="213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51</w:t>
            </w:r>
          </w:p>
        </w:tc>
        <w:tc>
          <w:tcPr>
            <w:tcW w:w="1319"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61.7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7" w:hRule="atLeast"/>
        </w:trPr>
        <w:tc>
          <w:tcPr>
            <w:tcW w:w="1336" w:type="dxa"/>
            <w:gridSpan w:val="2"/>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宋京铎</w:t>
            </w:r>
          </w:p>
        </w:tc>
        <w:tc>
          <w:tcPr>
            <w:tcW w:w="165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7.7</w:t>
            </w:r>
          </w:p>
        </w:tc>
        <w:tc>
          <w:tcPr>
            <w:tcW w:w="2325"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3</w:t>
            </w:r>
          </w:p>
        </w:tc>
        <w:tc>
          <w:tcPr>
            <w:tcW w:w="213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40</w:t>
            </w:r>
          </w:p>
        </w:tc>
        <w:tc>
          <w:tcPr>
            <w:tcW w:w="1319"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50.7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7" w:hRule="atLeast"/>
        </w:trPr>
        <w:tc>
          <w:tcPr>
            <w:tcW w:w="5311" w:type="dxa"/>
            <w:gridSpan w:val="4"/>
            <w:tcBorders>
              <w:bottom w:val="single" w:color="auto" w:sz="4" w:space="0"/>
            </w:tcBorders>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eastAsia="zh-CN"/>
              </w:rPr>
            </w:pPr>
            <w:r>
              <w:rPr>
                <w:rFonts w:hint="eastAsia" w:ascii="仿宋" w:hAnsi="仿宋" w:eastAsia="仿宋" w:cs="仿宋"/>
                <w:b w:val="0"/>
                <w:i w:val="0"/>
                <w:sz w:val="32"/>
                <w:szCs w:val="32"/>
                <w:lang w:eastAsia="zh-CN"/>
              </w:rPr>
              <w:t>最终得分</w:t>
            </w:r>
          </w:p>
        </w:tc>
        <w:tc>
          <w:tcPr>
            <w:tcW w:w="3449" w:type="dxa"/>
            <w:gridSpan w:val="2"/>
            <w:tcBorders>
              <w:bottom w:val="single" w:color="auto" w:sz="4" w:space="0"/>
            </w:tcBorders>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54.3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7" w:hRule="atLeast"/>
        </w:trPr>
        <w:tc>
          <w:tcPr>
            <w:tcW w:w="8760" w:type="dxa"/>
            <w:gridSpan w:val="6"/>
            <w:tcBorders>
              <w:top w:val="single" w:color="auto" w:sz="4" w:space="0"/>
              <w:left w:val="nil"/>
              <w:bottom w:val="single" w:color="auto" w:sz="4" w:space="0"/>
              <w:right w:val="nil"/>
            </w:tcBorders>
            <w:noWrap w:val="0"/>
            <w:tcMar>
              <w:top w:w="15" w:type="dxa"/>
              <w:left w:w="15" w:type="dxa"/>
              <w:bottom w:w="15" w:type="dxa"/>
              <w:right w:w="15" w:type="dxa"/>
            </w:tcMar>
            <w:vAlign w:val="center"/>
          </w:tcPr>
          <w:p>
            <w:p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备注：</w:t>
            </w:r>
          </w:p>
          <w:p>
            <w:pPr>
              <w:spacing w:line="360" w:lineRule="auto"/>
              <w:rPr>
                <w:rFonts w:hint="eastAsia" w:ascii="仿宋" w:hAnsi="仿宋" w:eastAsia="仿宋" w:cs="仿宋"/>
                <w:b w:val="0"/>
                <w:i w:val="0"/>
                <w:sz w:val="32"/>
                <w:szCs w:val="32"/>
                <w:lang w:val="en-US" w:eastAsia="zh-CN"/>
              </w:rPr>
            </w:pPr>
            <w:r>
              <w:rPr>
                <w:rFonts w:hint="eastAsia" w:ascii="仿宋" w:hAnsi="仿宋" w:eastAsia="仿宋" w:cs="仿宋"/>
                <w:sz w:val="32"/>
                <w:szCs w:val="32"/>
                <w:lang w:val="en-US" w:eastAsia="zh-CN"/>
              </w:rPr>
              <w:t>1、投标报价政策性加分（政策性加分是指对中小企业、监狱企业、残疾人福利性单位的价格扣除；对节能环保产品的加分等）：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5" w:hRule="atLeast"/>
        </w:trPr>
        <w:tc>
          <w:tcPr>
            <w:tcW w:w="8760" w:type="dxa"/>
            <w:gridSpan w:val="6"/>
            <w:tcBorders>
              <w:top w:val="single" w:color="auto" w:sz="4" w:space="0"/>
            </w:tcBorders>
            <w:noWrap w:val="0"/>
            <w:tcMar>
              <w:top w:w="15" w:type="dxa"/>
              <w:left w:w="15" w:type="dxa"/>
              <w:bottom w:w="15" w:type="dxa"/>
              <w:right w:w="15" w:type="dxa"/>
            </w:tcMar>
            <w:vAlign w:val="center"/>
          </w:tcPr>
          <w:p>
            <w:pPr>
              <w:spacing w:line="360" w:lineRule="auto"/>
              <w:jc w:val="center"/>
              <w:rPr>
                <w:rFonts w:hint="eastAsia" w:ascii="仿宋" w:hAnsi="仿宋" w:eastAsia="仿宋" w:cs="仿宋"/>
                <w:sz w:val="32"/>
                <w:szCs w:val="32"/>
                <w:lang w:eastAsia="zh-CN"/>
              </w:rPr>
            </w:pPr>
            <w:r>
              <w:rPr>
                <w:rFonts w:hint="eastAsia" w:ascii="仿宋" w:hAnsi="仿宋" w:eastAsia="仿宋" w:cs="仿宋"/>
                <w:color w:val="0000FF"/>
                <w:sz w:val="32"/>
                <w:szCs w:val="32"/>
                <w:lang w:eastAsia="zh-CN"/>
              </w:rPr>
              <w:t>投标单位名称：</w:t>
            </w:r>
            <w:r>
              <w:rPr>
                <w:rFonts w:hint="eastAsia" w:ascii="仿宋" w:hAnsi="仿宋" w:eastAsia="仿宋" w:cs="仿宋"/>
                <w:i w:val="0"/>
                <w:color w:val="000000"/>
                <w:kern w:val="0"/>
                <w:sz w:val="32"/>
                <w:szCs w:val="32"/>
                <w:u w:val="none"/>
                <w:lang w:val="en-US" w:eastAsia="zh-CN" w:bidi="ar"/>
              </w:rPr>
              <w:t>中勤万信会计师事务所（特殊普通合伙）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0" w:hRule="atLeast"/>
        </w:trPr>
        <w:tc>
          <w:tcPr>
            <w:tcW w:w="1223" w:type="dxa"/>
            <w:noWrap w:val="0"/>
            <w:tcMar>
              <w:top w:w="15" w:type="dxa"/>
              <w:left w:w="15" w:type="dxa"/>
              <w:bottom w:w="15" w:type="dxa"/>
              <w:right w:w="15" w:type="dxa"/>
            </w:tcMar>
            <w:vAlign w:val="center"/>
          </w:tcPr>
          <w:p>
            <w:pPr>
              <w:spacing w:line="360" w:lineRule="auto"/>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评委名单</w:t>
            </w:r>
          </w:p>
        </w:tc>
        <w:tc>
          <w:tcPr>
            <w:tcW w:w="1763" w:type="dxa"/>
            <w:gridSpan w:val="2"/>
            <w:noWrap w:val="0"/>
            <w:tcMar>
              <w:top w:w="15" w:type="dxa"/>
              <w:left w:w="15" w:type="dxa"/>
              <w:bottom w:w="15" w:type="dxa"/>
              <w:right w:w="15" w:type="dxa"/>
            </w:tcMar>
            <w:vAlign w:val="top"/>
          </w:tcPr>
          <w:p>
            <w:pPr>
              <w:spacing w:line="360" w:lineRule="auto"/>
              <w:jc w:val="center"/>
              <w:rPr>
                <w:rFonts w:hint="eastAsia" w:ascii="仿宋" w:hAnsi="仿宋" w:eastAsia="仿宋" w:cs="仿宋"/>
                <w:sz w:val="32"/>
                <w:szCs w:val="32"/>
              </w:rPr>
            </w:pPr>
          </w:p>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t>投标报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10分</w:t>
            </w:r>
            <w:r>
              <w:rPr>
                <w:rFonts w:hint="eastAsia" w:ascii="仿宋" w:hAnsi="仿宋" w:eastAsia="仿宋" w:cs="仿宋"/>
                <w:sz w:val="32"/>
                <w:szCs w:val="32"/>
                <w:lang w:eastAsia="zh-CN"/>
              </w:rPr>
              <w:t>）</w:t>
            </w:r>
          </w:p>
        </w:tc>
        <w:tc>
          <w:tcPr>
            <w:tcW w:w="2325" w:type="dxa"/>
            <w:noWrap w:val="0"/>
            <w:tcMar>
              <w:top w:w="15" w:type="dxa"/>
              <w:left w:w="15" w:type="dxa"/>
              <w:bottom w:w="15" w:type="dxa"/>
              <w:right w:w="15" w:type="dxa"/>
            </w:tcMar>
            <w:vAlign w:val="top"/>
          </w:tcPr>
          <w:p>
            <w:pPr>
              <w:spacing w:line="360" w:lineRule="auto"/>
              <w:jc w:val="center"/>
              <w:rPr>
                <w:rFonts w:hint="eastAsia" w:ascii="仿宋" w:hAnsi="仿宋" w:eastAsia="仿宋" w:cs="仿宋"/>
                <w:sz w:val="32"/>
                <w:szCs w:val="32"/>
              </w:rPr>
            </w:pPr>
          </w:p>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t>商务部分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30分</w:t>
            </w:r>
            <w:r>
              <w:rPr>
                <w:rFonts w:hint="eastAsia" w:ascii="仿宋" w:hAnsi="仿宋" w:eastAsia="仿宋" w:cs="仿宋"/>
                <w:sz w:val="32"/>
                <w:szCs w:val="32"/>
                <w:lang w:eastAsia="zh-CN"/>
              </w:rPr>
              <w:t>）</w:t>
            </w:r>
          </w:p>
        </w:tc>
        <w:tc>
          <w:tcPr>
            <w:tcW w:w="2130" w:type="dxa"/>
            <w:noWrap w:val="0"/>
            <w:tcMar>
              <w:top w:w="15" w:type="dxa"/>
              <w:left w:w="15" w:type="dxa"/>
              <w:bottom w:w="15" w:type="dxa"/>
              <w:right w:w="15" w:type="dxa"/>
            </w:tcMar>
            <w:vAlign w:val="top"/>
          </w:tcPr>
          <w:p>
            <w:pPr>
              <w:spacing w:line="360" w:lineRule="auto"/>
              <w:jc w:val="center"/>
              <w:rPr>
                <w:rFonts w:hint="eastAsia" w:ascii="仿宋" w:hAnsi="仿宋" w:eastAsia="仿宋" w:cs="仿宋"/>
                <w:sz w:val="32"/>
                <w:szCs w:val="32"/>
              </w:rPr>
            </w:pPr>
          </w:p>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t>技术部分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60分</w:t>
            </w:r>
            <w:r>
              <w:rPr>
                <w:rFonts w:hint="eastAsia" w:ascii="仿宋" w:hAnsi="仿宋" w:eastAsia="仿宋" w:cs="仿宋"/>
                <w:sz w:val="32"/>
                <w:szCs w:val="32"/>
                <w:lang w:eastAsia="zh-CN"/>
              </w:rPr>
              <w:t>）</w:t>
            </w:r>
          </w:p>
        </w:tc>
        <w:tc>
          <w:tcPr>
            <w:tcW w:w="1319" w:type="dxa"/>
            <w:noWrap w:val="0"/>
            <w:tcMar>
              <w:top w:w="15" w:type="dxa"/>
              <w:left w:w="15" w:type="dxa"/>
              <w:bottom w:w="15" w:type="dxa"/>
              <w:right w:w="15" w:type="dxa"/>
            </w:tcMar>
            <w:vAlign w:val="center"/>
          </w:tcPr>
          <w:p>
            <w:pPr>
              <w:spacing w:line="360" w:lineRule="auto"/>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合计得分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7" w:hRule="atLeast"/>
        </w:trPr>
        <w:tc>
          <w:tcPr>
            <w:tcW w:w="1223"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董书娜</w:t>
            </w:r>
          </w:p>
        </w:tc>
        <w:tc>
          <w:tcPr>
            <w:tcW w:w="1763" w:type="dxa"/>
            <w:gridSpan w:val="2"/>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8.15</w:t>
            </w:r>
          </w:p>
        </w:tc>
        <w:tc>
          <w:tcPr>
            <w:tcW w:w="2325"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3</w:t>
            </w:r>
          </w:p>
        </w:tc>
        <w:tc>
          <w:tcPr>
            <w:tcW w:w="213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35</w:t>
            </w:r>
          </w:p>
        </w:tc>
        <w:tc>
          <w:tcPr>
            <w:tcW w:w="1319"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46.15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7" w:hRule="atLeast"/>
        </w:trPr>
        <w:tc>
          <w:tcPr>
            <w:tcW w:w="1223"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刘俊安</w:t>
            </w:r>
          </w:p>
        </w:tc>
        <w:tc>
          <w:tcPr>
            <w:tcW w:w="1763" w:type="dxa"/>
            <w:gridSpan w:val="2"/>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8.15</w:t>
            </w:r>
          </w:p>
        </w:tc>
        <w:tc>
          <w:tcPr>
            <w:tcW w:w="2325"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3</w:t>
            </w:r>
          </w:p>
        </w:tc>
        <w:tc>
          <w:tcPr>
            <w:tcW w:w="213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32</w:t>
            </w:r>
          </w:p>
        </w:tc>
        <w:tc>
          <w:tcPr>
            <w:tcW w:w="1319"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43.15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7" w:hRule="atLeast"/>
        </w:trPr>
        <w:tc>
          <w:tcPr>
            <w:tcW w:w="1223"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张军玲</w:t>
            </w:r>
          </w:p>
        </w:tc>
        <w:tc>
          <w:tcPr>
            <w:tcW w:w="1763" w:type="dxa"/>
            <w:gridSpan w:val="2"/>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8.15</w:t>
            </w:r>
          </w:p>
        </w:tc>
        <w:tc>
          <w:tcPr>
            <w:tcW w:w="2325"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3</w:t>
            </w:r>
          </w:p>
        </w:tc>
        <w:tc>
          <w:tcPr>
            <w:tcW w:w="213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43</w:t>
            </w:r>
          </w:p>
        </w:tc>
        <w:tc>
          <w:tcPr>
            <w:tcW w:w="1319"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54.15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7" w:hRule="atLeast"/>
        </w:trPr>
        <w:tc>
          <w:tcPr>
            <w:tcW w:w="1223"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周鹏举</w:t>
            </w:r>
          </w:p>
        </w:tc>
        <w:tc>
          <w:tcPr>
            <w:tcW w:w="1763" w:type="dxa"/>
            <w:gridSpan w:val="2"/>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8.15</w:t>
            </w:r>
          </w:p>
        </w:tc>
        <w:tc>
          <w:tcPr>
            <w:tcW w:w="2325"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3</w:t>
            </w:r>
          </w:p>
        </w:tc>
        <w:tc>
          <w:tcPr>
            <w:tcW w:w="213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44</w:t>
            </w:r>
          </w:p>
        </w:tc>
        <w:tc>
          <w:tcPr>
            <w:tcW w:w="1319"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55.15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7" w:hRule="atLeast"/>
        </w:trPr>
        <w:tc>
          <w:tcPr>
            <w:tcW w:w="1223"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宋京铎</w:t>
            </w:r>
          </w:p>
        </w:tc>
        <w:tc>
          <w:tcPr>
            <w:tcW w:w="1763" w:type="dxa"/>
            <w:gridSpan w:val="2"/>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8.15</w:t>
            </w:r>
          </w:p>
        </w:tc>
        <w:tc>
          <w:tcPr>
            <w:tcW w:w="2325"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3</w:t>
            </w:r>
          </w:p>
        </w:tc>
        <w:tc>
          <w:tcPr>
            <w:tcW w:w="213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37</w:t>
            </w:r>
          </w:p>
        </w:tc>
        <w:tc>
          <w:tcPr>
            <w:tcW w:w="1319"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48.15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7" w:hRule="atLeast"/>
        </w:trPr>
        <w:tc>
          <w:tcPr>
            <w:tcW w:w="5311" w:type="dxa"/>
            <w:gridSpan w:val="4"/>
            <w:tcBorders>
              <w:bottom w:val="single" w:color="auto" w:sz="4" w:space="0"/>
            </w:tcBorders>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eastAsia="zh-CN"/>
              </w:rPr>
            </w:pPr>
            <w:r>
              <w:rPr>
                <w:rFonts w:hint="eastAsia" w:ascii="仿宋" w:hAnsi="仿宋" w:eastAsia="仿宋" w:cs="仿宋"/>
                <w:b w:val="0"/>
                <w:i w:val="0"/>
                <w:sz w:val="32"/>
                <w:szCs w:val="32"/>
                <w:lang w:eastAsia="zh-CN"/>
              </w:rPr>
              <w:t>最终得分</w:t>
            </w:r>
          </w:p>
        </w:tc>
        <w:tc>
          <w:tcPr>
            <w:tcW w:w="3449" w:type="dxa"/>
            <w:gridSpan w:val="2"/>
            <w:tcBorders>
              <w:bottom w:val="single" w:color="auto" w:sz="4" w:space="0"/>
            </w:tcBorders>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49.35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7" w:hRule="atLeast"/>
        </w:trPr>
        <w:tc>
          <w:tcPr>
            <w:tcW w:w="8760" w:type="dxa"/>
            <w:gridSpan w:val="6"/>
            <w:tcBorders>
              <w:top w:val="single" w:color="auto" w:sz="4" w:space="0"/>
              <w:left w:val="nil"/>
              <w:bottom w:val="single" w:color="auto" w:sz="4" w:space="0"/>
              <w:right w:val="nil"/>
            </w:tcBorders>
            <w:noWrap w:val="0"/>
            <w:tcMar>
              <w:top w:w="15" w:type="dxa"/>
              <w:left w:w="15" w:type="dxa"/>
              <w:bottom w:w="15" w:type="dxa"/>
              <w:right w:w="15" w:type="dxa"/>
            </w:tcMar>
            <w:vAlign w:val="center"/>
          </w:tcPr>
          <w:p>
            <w:p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备注：</w:t>
            </w:r>
          </w:p>
          <w:p>
            <w:pPr>
              <w:spacing w:line="360" w:lineRule="auto"/>
              <w:rPr>
                <w:rFonts w:hint="eastAsia" w:ascii="仿宋" w:hAnsi="仿宋" w:eastAsia="仿宋" w:cs="仿宋"/>
                <w:b w:val="0"/>
                <w:i w:val="0"/>
                <w:sz w:val="32"/>
                <w:szCs w:val="32"/>
                <w:lang w:val="en-US" w:eastAsia="zh-CN"/>
              </w:rPr>
            </w:pPr>
            <w:r>
              <w:rPr>
                <w:rFonts w:hint="eastAsia" w:ascii="仿宋" w:hAnsi="仿宋" w:eastAsia="仿宋" w:cs="仿宋"/>
                <w:sz w:val="32"/>
                <w:szCs w:val="32"/>
                <w:lang w:val="en-US" w:eastAsia="zh-CN"/>
              </w:rPr>
              <w:t>1、投标报价政策性加分（政策性加分是指对中小企业、监狱企业、残疾人福利性单位的价格扣除；对节能环保产品的加分等）：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5" w:hRule="atLeast"/>
        </w:trPr>
        <w:tc>
          <w:tcPr>
            <w:tcW w:w="8760" w:type="dxa"/>
            <w:gridSpan w:val="6"/>
            <w:tcBorders>
              <w:top w:val="single" w:color="auto" w:sz="4" w:space="0"/>
            </w:tcBorders>
            <w:noWrap w:val="0"/>
            <w:tcMar>
              <w:top w:w="15" w:type="dxa"/>
              <w:left w:w="15" w:type="dxa"/>
              <w:bottom w:w="15" w:type="dxa"/>
              <w:right w:w="15" w:type="dxa"/>
            </w:tcMar>
            <w:vAlign w:val="center"/>
          </w:tcPr>
          <w:p>
            <w:pPr>
              <w:spacing w:line="360" w:lineRule="auto"/>
              <w:jc w:val="center"/>
              <w:rPr>
                <w:rFonts w:hint="eastAsia" w:ascii="仿宋" w:hAnsi="仿宋" w:eastAsia="仿宋" w:cs="仿宋"/>
                <w:sz w:val="32"/>
                <w:szCs w:val="32"/>
                <w:lang w:eastAsia="zh-CN"/>
              </w:rPr>
            </w:pPr>
            <w:r>
              <w:rPr>
                <w:rFonts w:hint="eastAsia" w:ascii="仿宋" w:hAnsi="仿宋" w:eastAsia="仿宋" w:cs="仿宋"/>
                <w:color w:val="0000FF"/>
                <w:sz w:val="32"/>
                <w:szCs w:val="32"/>
                <w:lang w:eastAsia="zh-CN"/>
              </w:rPr>
              <w:t>投标单位名称：</w:t>
            </w:r>
            <w:r>
              <w:rPr>
                <w:rFonts w:hint="eastAsia" w:ascii="仿宋" w:hAnsi="仿宋" w:eastAsia="仿宋" w:cs="仿宋"/>
                <w:i w:val="0"/>
                <w:color w:val="000000"/>
                <w:kern w:val="0"/>
                <w:sz w:val="32"/>
                <w:szCs w:val="32"/>
                <w:u w:val="none"/>
                <w:lang w:val="en-US" w:eastAsia="zh-CN" w:bidi="ar"/>
              </w:rPr>
              <w:t>河南远大房地产土地资产评估有限公司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0" w:hRule="atLeast"/>
        </w:trPr>
        <w:tc>
          <w:tcPr>
            <w:tcW w:w="1223" w:type="dxa"/>
            <w:noWrap w:val="0"/>
            <w:tcMar>
              <w:top w:w="15" w:type="dxa"/>
              <w:left w:w="15" w:type="dxa"/>
              <w:bottom w:w="15" w:type="dxa"/>
              <w:right w:w="15" w:type="dxa"/>
            </w:tcMar>
            <w:vAlign w:val="center"/>
          </w:tcPr>
          <w:p>
            <w:pPr>
              <w:spacing w:line="360" w:lineRule="auto"/>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评委名单</w:t>
            </w:r>
          </w:p>
        </w:tc>
        <w:tc>
          <w:tcPr>
            <w:tcW w:w="1763" w:type="dxa"/>
            <w:gridSpan w:val="2"/>
            <w:noWrap w:val="0"/>
            <w:tcMar>
              <w:top w:w="15" w:type="dxa"/>
              <w:left w:w="15" w:type="dxa"/>
              <w:bottom w:w="15" w:type="dxa"/>
              <w:right w:w="15" w:type="dxa"/>
            </w:tcMar>
            <w:vAlign w:val="top"/>
          </w:tcPr>
          <w:p>
            <w:pPr>
              <w:spacing w:line="360" w:lineRule="auto"/>
              <w:jc w:val="center"/>
              <w:rPr>
                <w:rFonts w:hint="eastAsia" w:ascii="仿宋" w:hAnsi="仿宋" w:eastAsia="仿宋" w:cs="仿宋"/>
                <w:sz w:val="32"/>
                <w:szCs w:val="32"/>
              </w:rPr>
            </w:pPr>
          </w:p>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t>投标报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10分</w:t>
            </w:r>
            <w:r>
              <w:rPr>
                <w:rFonts w:hint="eastAsia" w:ascii="仿宋" w:hAnsi="仿宋" w:eastAsia="仿宋" w:cs="仿宋"/>
                <w:sz w:val="32"/>
                <w:szCs w:val="32"/>
                <w:lang w:eastAsia="zh-CN"/>
              </w:rPr>
              <w:t>）</w:t>
            </w:r>
          </w:p>
        </w:tc>
        <w:tc>
          <w:tcPr>
            <w:tcW w:w="2325" w:type="dxa"/>
            <w:noWrap w:val="0"/>
            <w:tcMar>
              <w:top w:w="15" w:type="dxa"/>
              <w:left w:w="15" w:type="dxa"/>
              <w:bottom w:w="15" w:type="dxa"/>
              <w:right w:w="15" w:type="dxa"/>
            </w:tcMar>
            <w:vAlign w:val="top"/>
          </w:tcPr>
          <w:p>
            <w:pPr>
              <w:spacing w:line="360" w:lineRule="auto"/>
              <w:jc w:val="center"/>
              <w:rPr>
                <w:rFonts w:hint="eastAsia" w:ascii="仿宋" w:hAnsi="仿宋" w:eastAsia="仿宋" w:cs="仿宋"/>
                <w:sz w:val="32"/>
                <w:szCs w:val="32"/>
              </w:rPr>
            </w:pPr>
          </w:p>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t>商务部分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30分</w:t>
            </w:r>
            <w:r>
              <w:rPr>
                <w:rFonts w:hint="eastAsia" w:ascii="仿宋" w:hAnsi="仿宋" w:eastAsia="仿宋" w:cs="仿宋"/>
                <w:sz w:val="32"/>
                <w:szCs w:val="32"/>
                <w:lang w:eastAsia="zh-CN"/>
              </w:rPr>
              <w:t>）</w:t>
            </w:r>
          </w:p>
        </w:tc>
        <w:tc>
          <w:tcPr>
            <w:tcW w:w="2130" w:type="dxa"/>
            <w:noWrap w:val="0"/>
            <w:tcMar>
              <w:top w:w="15" w:type="dxa"/>
              <w:left w:w="15" w:type="dxa"/>
              <w:bottom w:w="15" w:type="dxa"/>
              <w:right w:w="15" w:type="dxa"/>
            </w:tcMar>
            <w:vAlign w:val="top"/>
          </w:tcPr>
          <w:p>
            <w:pPr>
              <w:spacing w:line="360" w:lineRule="auto"/>
              <w:jc w:val="center"/>
              <w:rPr>
                <w:rFonts w:hint="eastAsia" w:ascii="仿宋" w:hAnsi="仿宋" w:eastAsia="仿宋" w:cs="仿宋"/>
                <w:sz w:val="32"/>
                <w:szCs w:val="32"/>
              </w:rPr>
            </w:pPr>
          </w:p>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t>技术部分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60分</w:t>
            </w:r>
            <w:r>
              <w:rPr>
                <w:rFonts w:hint="eastAsia" w:ascii="仿宋" w:hAnsi="仿宋" w:eastAsia="仿宋" w:cs="仿宋"/>
                <w:sz w:val="32"/>
                <w:szCs w:val="32"/>
                <w:lang w:eastAsia="zh-CN"/>
              </w:rPr>
              <w:t>）</w:t>
            </w:r>
          </w:p>
        </w:tc>
        <w:tc>
          <w:tcPr>
            <w:tcW w:w="1319" w:type="dxa"/>
            <w:noWrap w:val="0"/>
            <w:tcMar>
              <w:top w:w="15" w:type="dxa"/>
              <w:left w:w="15" w:type="dxa"/>
              <w:bottom w:w="15" w:type="dxa"/>
              <w:right w:w="15" w:type="dxa"/>
            </w:tcMar>
            <w:vAlign w:val="center"/>
          </w:tcPr>
          <w:p>
            <w:pPr>
              <w:spacing w:line="360" w:lineRule="auto"/>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合计得分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7" w:hRule="atLeast"/>
        </w:trPr>
        <w:tc>
          <w:tcPr>
            <w:tcW w:w="1223"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董书娜</w:t>
            </w:r>
          </w:p>
        </w:tc>
        <w:tc>
          <w:tcPr>
            <w:tcW w:w="1763" w:type="dxa"/>
            <w:gridSpan w:val="2"/>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7.67</w:t>
            </w:r>
          </w:p>
        </w:tc>
        <w:tc>
          <w:tcPr>
            <w:tcW w:w="2325"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0</w:t>
            </w:r>
          </w:p>
        </w:tc>
        <w:tc>
          <w:tcPr>
            <w:tcW w:w="213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35</w:t>
            </w:r>
          </w:p>
        </w:tc>
        <w:tc>
          <w:tcPr>
            <w:tcW w:w="1319"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42.67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7" w:hRule="atLeast"/>
        </w:trPr>
        <w:tc>
          <w:tcPr>
            <w:tcW w:w="1223"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刘俊安</w:t>
            </w:r>
          </w:p>
        </w:tc>
        <w:tc>
          <w:tcPr>
            <w:tcW w:w="1763" w:type="dxa"/>
            <w:gridSpan w:val="2"/>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7.67</w:t>
            </w:r>
          </w:p>
        </w:tc>
        <w:tc>
          <w:tcPr>
            <w:tcW w:w="2325"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0</w:t>
            </w:r>
          </w:p>
        </w:tc>
        <w:tc>
          <w:tcPr>
            <w:tcW w:w="213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33</w:t>
            </w:r>
          </w:p>
        </w:tc>
        <w:tc>
          <w:tcPr>
            <w:tcW w:w="1319"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40.67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7" w:hRule="atLeast"/>
        </w:trPr>
        <w:tc>
          <w:tcPr>
            <w:tcW w:w="1223"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张军玲</w:t>
            </w:r>
          </w:p>
        </w:tc>
        <w:tc>
          <w:tcPr>
            <w:tcW w:w="1763" w:type="dxa"/>
            <w:gridSpan w:val="2"/>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7.67</w:t>
            </w:r>
          </w:p>
        </w:tc>
        <w:tc>
          <w:tcPr>
            <w:tcW w:w="2325"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0</w:t>
            </w:r>
          </w:p>
        </w:tc>
        <w:tc>
          <w:tcPr>
            <w:tcW w:w="213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41</w:t>
            </w:r>
          </w:p>
        </w:tc>
        <w:tc>
          <w:tcPr>
            <w:tcW w:w="1319"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48.67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7" w:hRule="atLeast"/>
        </w:trPr>
        <w:tc>
          <w:tcPr>
            <w:tcW w:w="1223"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周鹏举</w:t>
            </w:r>
          </w:p>
        </w:tc>
        <w:tc>
          <w:tcPr>
            <w:tcW w:w="1763" w:type="dxa"/>
            <w:gridSpan w:val="2"/>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7.67</w:t>
            </w:r>
          </w:p>
        </w:tc>
        <w:tc>
          <w:tcPr>
            <w:tcW w:w="2325"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0</w:t>
            </w:r>
          </w:p>
        </w:tc>
        <w:tc>
          <w:tcPr>
            <w:tcW w:w="213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48</w:t>
            </w:r>
          </w:p>
        </w:tc>
        <w:tc>
          <w:tcPr>
            <w:tcW w:w="1319"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55.67</w:t>
            </w:r>
          </w:p>
        </w:tc>
      </w:tr>
      <w:tr>
        <w:tblPrEx>
          <w:tblLayout w:type="fixed"/>
          <w:tblCellMar>
            <w:top w:w="0" w:type="dxa"/>
            <w:left w:w="0" w:type="dxa"/>
            <w:bottom w:w="0" w:type="dxa"/>
            <w:right w:w="0" w:type="dxa"/>
          </w:tblCellMar>
        </w:tblPrEx>
        <w:trPr>
          <w:trHeight w:val="517" w:hRule="atLeast"/>
        </w:trPr>
        <w:tc>
          <w:tcPr>
            <w:tcW w:w="1223"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宋京铎</w:t>
            </w:r>
          </w:p>
        </w:tc>
        <w:tc>
          <w:tcPr>
            <w:tcW w:w="1763" w:type="dxa"/>
            <w:gridSpan w:val="2"/>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7.67</w:t>
            </w:r>
          </w:p>
        </w:tc>
        <w:tc>
          <w:tcPr>
            <w:tcW w:w="2325"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0</w:t>
            </w:r>
          </w:p>
        </w:tc>
        <w:tc>
          <w:tcPr>
            <w:tcW w:w="213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40</w:t>
            </w:r>
          </w:p>
        </w:tc>
        <w:tc>
          <w:tcPr>
            <w:tcW w:w="1319"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47.67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7" w:hRule="atLeast"/>
        </w:trPr>
        <w:tc>
          <w:tcPr>
            <w:tcW w:w="5311" w:type="dxa"/>
            <w:gridSpan w:val="4"/>
            <w:tcBorders>
              <w:bottom w:val="single" w:color="auto" w:sz="4" w:space="0"/>
            </w:tcBorders>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eastAsia="zh-CN"/>
              </w:rPr>
            </w:pPr>
            <w:r>
              <w:rPr>
                <w:rFonts w:hint="eastAsia" w:ascii="仿宋" w:hAnsi="仿宋" w:eastAsia="仿宋" w:cs="仿宋"/>
                <w:b w:val="0"/>
                <w:i w:val="0"/>
                <w:sz w:val="32"/>
                <w:szCs w:val="32"/>
                <w:lang w:eastAsia="zh-CN"/>
              </w:rPr>
              <w:t>最终得分</w:t>
            </w:r>
          </w:p>
        </w:tc>
        <w:tc>
          <w:tcPr>
            <w:tcW w:w="3449" w:type="dxa"/>
            <w:gridSpan w:val="2"/>
            <w:tcBorders>
              <w:bottom w:val="single" w:color="auto" w:sz="4" w:space="0"/>
            </w:tcBorders>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47.07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7" w:hRule="atLeast"/>
        </w:trPr>
        <w:tc>
          <w:tcPr>
            <w:tcW w:w="8760" w:type="dxa"/>
            <w:gridSpan w:val="6"/>
            <w:tcBorders>
              <w:top w:val="single" w:color="auto" w:sz="4" w:space="0"/>
              <w:left w:val="nil"/>
              <w:bottom w:val="single" w:color="auto" w:sz="4" w:space="0"/>
              <w:right w:val="nil"/>
            </w:tcBorders>
            <w:noWrap w:val="0"/>
            <w:tcMar>
              <w:top w:w="15" w:type="dxa"/>
              <w:left w:w="15" w:type="dxa"/>
              <w:bottom w:w="15" w:type="dxa"/>
              <w:right w:w="15" w:type="dxa"/>
            </w:tcMar>
            <w:vAlign w:val="center"/>
          </w:tcPr>
          <w:p>
            <w:p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备注：</w:t>
            </w:r>
          </w:p>
          <w:p>
            <w:pPr>
              <w:spacing w:line="360" w:lineRule="auto"/>
              <w:rPr>
                <w:rFonts w:hint="eastAsia" w:ascii="仿宋" w:hAnsi="仿宋" w:eastAsia="仿宋" w:cs="仿宋"/>
                <w:b w:val="0"/>
                <w:i w:val="0"/>
                <w:sz w:val="32"/>
                <w:szCs w:val="32"/>
                <w:lang w:val="en-US" w:eastAsia="zh-CN"/>
              </w:rPr>
            </w:pPr>
            <w:r>
              <w:rPr>
                <w:rFonts w:hint="eastAsia" w:ascii="仿宋" w:hAnsi="仿宋" w:eastAsia="仿宋" w:cs="仿宋"/>
                <w:sz w:val="32"/>
                <w:szCs w:val="32"/>
                <w:lang w:val="en-US" w:eastAsia="zh-CN"/>
              </w:rPr>
              <w:t>1、投标报价政策性加分（政策性加分是指对中小企业、监狱企业、残疾人福利性单位的价格扣除；对节能环保产品的加分等）：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5" w:hRule="atLeast"/>
        </w:trPr>
        <w:tc>
          <w:tcPr>
            <w:tcW w:w="8760" w:type="dxa"/>
            <w:gridSpan w:val="6"/>
            <w:tcBorders>
              <w:top w:val="single" w:color="auto" w:sz="4" w:space="0"/>
            </w:tcBorders>
            <w:noWrap w:val="0"/>
            <w:tcMar>
              <w:top w:w="15" w:type="dxa"/>
              <w:left w:w="15" w:type="dxa"/>
              <w:bottom w:w="15" w:type="dxa"/>
              <w:right w:w="15" w:type="dxa"/>
            </w:tcMar>
            <w:vAlign w:val="center"/>
          </w:tcPr>
          <w:p>
            <w:pPr>
              <w:spacing w:line="360" w:lineRule="auto"/>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投标单位名称：</w:t>
            </w:r>
            <w:r>
              <w:rPr>
                <w:rFonts w:hint="eastAsia" w:ascii="仿宋" w:hAnsi="仿宋" w:eastAsia="仿宋" w:cs="仿宋"/>
                <w:i w:val="0"/>
                <w:color w:val="000000"/>
                <w:kern w:val="0"/>
                <w:sz w:val="32"/>
                <w:szCs w:val="32"/>
                <w:u w:val="none"/>
                <w:lang w:val="en-US" w:eastAsia="zh-CN" w:bidi="ar"/>
              </w:rPr>
              <w:t>河南日昇联合会计师事务所（普通合伙）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0" w:hRule="atLeast"/>
        </w:trPr>
        <w:tc>
          <w:tcPr>
            <w:tcW w:w="1223" w:type="dxa"/>
            <w:noWrap w:val="0"/>
            <w:tcMar>
              <w:top w:w="15" w:type="dxa"/>
              <w:left w:w="15" w:type="dxa"/>
              <w:bottom w:w="15" w:type="dxa"/>
              <w:right w:w="15" w:type="dxa"/>
            </w:tcMar>
            <w:vAlign w:val="center"/>
          </w:tcPr>
          <w:p>
            <w:pPr>
              <w:spacing w:line="360" w:lineRule="auto"/>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评委名单</w:t>
            </w:r>
          </w:p>
        </w:tc>
        <w:tc>
          <w:tcPr>
            <w:tcW w:w="1763" w:type="dxa"/>
            <w:gridSpan w:val="2"/>
            <w:noWrap w:val="0"/>
            <w:tcMar>
              <w:top w:w="15" w:type="dxa"/>
              <w:left w:w="15" w:type="dxa"/>
              <w:bottom w:w="15" w:type="dxa"/>
              <w:right w:w="15" w:type="dxa"/>
            </w:tcMar>
            <w:vAlign w:val="top"/>
          </w:tcPr>
          <w:p>
            <w:pPr>
              <w:spacing w:line="360" w:lineRule="auto"/>
              <w:jc w:val="center"/>
              <w:rPr>
                <w:rFonts w:hint="eastAsia" w:ascii="仿宋" w:hAnsi="仿宋" w:eastAsia="仿宋" w:cs="仿宋"/>
                <w:sz w:val="32"/>
                <w:szCs w:val="32"/>
              </w:rPr>
            </w:pPr>
          </w:p>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t>投标报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10分</w:t>
            </w:r>
            <w:r>
              <w:rPr>
                <w:rFonts w:hint="eastAsia" w:ascii="仿宋" w:hAnsi="仿宋" w:eastAsia="仿宋" w:cs="仿宋"/>
                <w:sz w:val="32"/>
                <w:szCs w:val="32"/>
                <w:lang w:eastAsia="zh-CN"/>
              </w:rPr>
              <w:t>）</w:t>
            </w:r>
          </w:p>
        </w:tc>
        <w:tc>
          <w:tcPr>
            <w:tcW w:w="2325" w:type="dxa"/>
            <w:noWrap w:val="0"/>
            <w:tcMar>
              <w:top w:w="15" w:type="dxa"/>
              <w:left w:w="15" w:type="dxa"/>
              <w:bottom w:w="15" w:type="dxa"/>
              <w:right w:w="15" w:type="dxa"/>
            </w:tcMar>
            <w:vAlign w:val="top"/>
          </w:tcPr>
          <w:p>
            <w:pPr>
              <w:spacing w:line="360" w:lineRule="auto"/>
              <w:jc w:val="center"/>
              <w:rPr>
                <w:rFonts w:hint="eastAsia" w:ascii="仿宋" w:hAnsi="仿宋" w:eastAsia="仿宋" w:cs="仿宋"/>
                <w:sz w:val="32"/>
                <w:szCs w:val="32"/>
              </w:rPr>
            </w:pPr>
          </w:p>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t>商务部分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30分</w:t>
            </w:r>
            <w:r>
              <w:rPr>
                <w:rFonts w:hint="eastAsia" w:ascii="仿宋" w:hAnsi="仿宋" w:eastAsia="仿宋" w:cs="仿宋"/>
                <w:sz w:val="32"/>
                <w:szCs w:val="32"/>
                <w:lang w:eastAsia="zh-CN"/>
              </w:rPr>
              <w:t>）</w:t>
            </w:r>
          </w:p>
        </w:tc>
        <w:tc>
          <w:tcPr>
            <w:tcW w:w="2130" w:type="dxa"/>
            <w:noWrap w:val="0"/>
            <w:tcMar>
              <w:top w:w="15" w:type="dxa"/>
              <w:left w:w="15" w:type="dxa"/>
              <w:bottom w:w="15" w:type="dxa"/>
              <w:right w:w="15" w:type="dxa"/>
            </w:tcMar>
            <w:vAlign w:val="top"/>
          </w:tcPr>
          <w:p>
            <w:pPr>
              <w:spacing w:line="360" w:lineRule="auto"/>
              <w:jc w:val="center"/>
              <w:rPr>
                <w:rFonts w:hint="eastAsia" w:ascii="仿宋" w:hAnsi="仿宋" w:eastAsia="仿宋" w:cs="仿宋"/>
                <w:sz w:val="32"/>
                <w:szCs w:val="32"/>
              </w:rPr>
            </w:pPr>
          </w:p>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t>技术部分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60分</w:t>
            </w:r>
            <w:r>
              <w:rPr>
                <w:rFonts w:hint="eastAsia" w:ascii="仿宋" w:hAnsi="仿宋" w:eastAsia="仿宋" w:cs="仿宋"/>
                <w:sz w:val="32"/>
                <w:szCs w:val="32"/>
                <w:lang w:eastAsia="zh-CN"/>
              </w:rPr>
              <w:t>）</w:t>
            </w:r>
          </w:p>
        </w:tc>
        <w:tc>
          <w:tcPr>
            <w:tcW w:w="1319" w:type="dxa"/>
            <w:noWrap w:val="0"/>
            <w:tcMar>
              <w:top w:w="15" w:type="dxa"/>
              <w:left w:w="15" w:type="dxa"/>
              <w:bottom w:w="15" w:type="dxa"/>
              <w:right w:w="15" w:type="dxa"/>
            </w:tcMar>
            <w:vAlign w:val="center"/>
          </w:tcPr>
          <w:p>
            <w:pPr>
              <w:spacing w:line="360" w:lineRule="auto"/>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合计得分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7" w:hRule="atLeast"/>
        </w:trPr>
        <w:tc>
          <w:tcPr>
            <w:tcW w:w="1223"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董书娜</w:t>
            </w:r>
          </w:p>
        </w:tc>
        <w:tc>
          <w:tcPr>
            <w:tcW w:w="1763" w:type="dxa"/>
            <w:gridSpan w:val="2"/>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10</w:t>
            </w:r>
          </w:p>
        </w:tc>
        <w:tc>
          <w:tcPr>
            <w:tcW w:w="2325"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0</w:t>
            </w:r>
          </w:p>
        </w:tc>
        <w:tc>
          <w:tcPr>
            <w:tcW w:w="213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34</w:t>
            </w:r>
          </w:p>
        </w:tc>
        <w:tc>
          <w:tcPr>
            <w:tcW w:w="1319"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7" w:hRule="atLeast"/>
        </w:trPr>
        <w:tc>
          <w:tcPr>
            <w:tcW w:w="1223"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刘俊安</w:t>
            </w:r>
          </w:p>
        </w:tc>
        <w:tc>
          <w:tcPr>
            <w:tcW w:w="1763" w:type="dxa"/>
            <w:gridSpan w:val="2"/>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10</w:t>
            </w:r>
          </w:p>
        </w:tc>
        <w:tc>
          <w:tcPr>
            <w:tcW w:w="2325"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0</w:t>
            </w:r>
          </w:p>
        </w:tc>
        <w:tc>
          <w:tcPr>
            <w:tcW w:w="213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27</w:t>
            </w:r>
          </w:p>
        </w:tc>
        <w:tc>
          <w:tcPr>
            <w:tcW w:w="1319"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7" w:hRule="atLeast"/>
        </w:trPr>
        <w:tc>
          <w:tcPr>
            <w:tcW w:w="1223"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张军玲</w:t>
            </w:r>
          </w:p>
        </w:tc>
        <w:tc>
          <w:tcPr>
            <w:tcW w:w="1763" w:type="dxa"/>
            <w:gridSpan w:val="2"/>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10</w:t>
            </w:r>
          </w:p>
        </w:tc>
        <w:tc>
          <w:tcPr>
            <w:tcW w:w="2325"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0</w:t>
            </w:r>
          </w:p>
        </w:tc>
        <w:tc>
          <w:tcPr>
            <w:tcW w:w="213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43</w:t>
            </w:r>
          </w:p>
        </w:tc>
        <w:tc>
          <w:tcPr>
            <w:tcW w:w="1319"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7" w:hRule="atLeast"/>
        </w:trPr>
        <w:tc>
          <w:tcPr>
            <w:tcW w:w="1223"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周鹏举</w:t>
            </w:r>
          </w:p>
        </w:tc>
        <w:tc>
          <w:tcPr>
            <w:tcW w:w="1763" w:type="dxa"/>
            <w:gridSpan w:val="2"/>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10</w:t>
            </w:r>
          </w:p>
        </w:tc>
        <w:tc>
          <w:tcPr>
            <w:tcW w:w="2325"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0</w:t>
            </w:r>
          </w:p>
        </w:tc>
        <w:tc>
          <w:tcPr>
            <w:tcW w:w="213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46</w:t>
            </w:r>
          </w:p>
        </w:tc>
        <w:tc>
          <w:tcPr>
            <w:tcW w:w="1319"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7" w:hRule="atLeast"/>
        </w:trPr>
        <w:tc>
          <w:tcPr>
            <w:tcW w:w="1223"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宋京铎</w:t>
            </w:r>
          </w:p>
        </w:tc>
        <w:tc>
          <w:tcPr>
            <w:tcW w:w="1763" w:type="dxa"/>
            <w:gridSpan w:val="2"/>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10</w:t>
            </w:r>
          </w:p>
        </w:tc>
        <w:tc>
          <w:tcPr>
            <w:tcW w:w="2325"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0</w:t>
            </w:r>
          </w:p>
        </w:tc>
        <w:tc>
          <w:tcPr>
            <w:tcW w:w="213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35</w:t>
            </w:r>
          </w:p>
        </w:tc>
        <w:tc>
          <w:tcPr>
            <w:tcW w:w="1319"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7" w:hRule="atLeast"/>
        </w:trPr>
        <w:tc>
          <w:tcPr>
            <w:tcW w:w="5311" w:type="dxa"/>
            <w:gridSpan w:val="4"/>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eastAsia="zh-CN"/>
              </w:rPr>
            </w:pPr>
            <w:r>
              <w:rPr>
                <w:rFonts w:hint="eastAsia" w:ascii="仿宋" w:hAnsi="仿宋" w:eastAsia="仿宋" w:cs="仿宋"/>
                <w:b w:val="0"/>
                <w:i w:val="0"/>
                <w:sz w:val="32"/>
                <w:szCs w:val="32"/>
                <w:lang w:eastAsia="zh-CN"/>
              </w:rPr>
              <w:t>最终得分</w:t>
            </w:r>
          </w:p>
        </w:tc>
        <w:tc>
          <w:tcPr>
            <w:tcW w:w="3449" w:type="dxa"/>
            <w:gridSpan w:val="2"/>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47</w:t>
            </w:r>
          </w:p>
        </w:tc>
      </w:tr>
    </w:tbl>
    <w:p>
      <w:p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备注：</w:t>
      </w:r>
    </w:p>
    <w:p>
      <w:p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1、投标报价政策性加分（政策性加分是指对中小企业、监狱企业、残疾人福利性单位的价格扣除；对节能环保产品的加分等）： 无</w:t>
      </w:r>
    </w:p>
    <w:p>
      <w:pPr>
        <w:spacing w:line="360" w:lineRule="auto"/>
        <w:rPr>
          <w:rFonts w:hint="eastAsia" w:ascii="仿宋" w:hAnsi="仿宋" w:eastAsia="仿宋" w:cs="仿宋"/>
          <w:sz w:val="32"/>
          <w:szCs w:val="32"/>
          <w:lang w:val="en-US" w:eastAsia="zh-CN"/>
        </w:rPr>
      </w:pPr>
    </w:p>
    <w:p>
      <w:pPr>
        <w:spacing w:line="360" w:lineRule="auto"/>
        <w:rPr>
          <w:rFonts w:hint="eastAsia" w:ascii="仿宋" w:hAnsi="仿宋" w:eastAsia="仿宋" w:cs="仿宋"/>
          <w:sz w:val="32"/>
          <w:szCs w:val="32"/>
          <w:lang w:val="en-US" w:eastAsia="zh-CN"/>
        </w:rPr>
      </w:pPr>
    </w:p>
    <w:p>
      <w:pPr>
        <w:spacing w:line="360" w:lineRule="auto"/>
        <w:rPr>
          <w:rFonts w:hint="eastAsia" w:ascii="仿宋" w:hAnsi="仿宋" w:eastAsia="仿宋" w:cs="仿宋"/>
          <w:sz w:val="32"/>
          <w:szCs w:val="32"/>
          <w:lang w:val="en-US" w:eastAsia="zh-CN"/>
        </w:rPr>
      </w:pPr>
    </w:p>
    <w:p>
      <w:pPr>
        <w:spacing w:line="360" w:lineRule="auto"/>
        <w:rPr>
          <w:rFonts w:hint="eastAsia" w:ascii="仿宋" w:hAnsi="仿宋" w:eastAsia="仿宋" w:cs="仿宋"/>
          <w:sz w:val="32"/>
          <w:szCs w:val="32"/>
          <w:lang w:val="en-US" w:eastAsia="zh-CN"/>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138"/>
        <w:jc w:val="left"/>
        <w:rPr>
          <w:rFonts w:hint="eastAsia" w:ascii="仿宋" w:hAnsi="仿宋" w:eastAsia="仿宋" w:cs="仿宋"/>
          <w:b/>
          <w:i w:val="0"/>
          <w:color w:val="000000"/>
          <w:kern w:val="0"/>
          <w:sz w:val="32"/>
          <w:szCs w:val="32"/>
          <w:u w:val="single"/>
          <w:shd w:val="clear" w:color="auto" w:fill="FFFFFF"/>
          <w:lang w:val="en-US" w:eastAsia="zh-CN" w:bidi="ar"/>
        </w:rPr>
      </w:pPr>
      <w:r>
        <w:rPr>
          <w:rFonts w:hint="eastAsia" w:ascii="仿宋" w:hAnsi="仿宋" w:eastAsia="仿宋" w:cs="仿宋"/>
          <w:b/>
          <w:i w:val="0"/>
          <w:color w:val="000000"/>
          <w:kern w:val="0"/>
          <w:sz w:val="32"/>
          <w:szCs w:val="32"/>
          <w:u w:val="single"/>
          <w:shd w:val="clear" w:color="auto" w:fill="FFFFFF"/>
          <w:lang w:val="en-US" w:eastAsia="zh-CN" w:bidi="ar"/>
        </w:rPr>
        <w:t>评委对二标段通过资格性评审和响应性评审的投标单位得分情况如下：</w:t>
      </w:r>
    </w:p>
    <w:tbl>
      <w:tblPr>
        <w:tblStyle w:val="13"/>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36"/>
        <w:gridCol w:w="1650"/>
        <w:gridCol w:w="2325"/>
        <w:gridCol w:w="2130"/>
        <w:gridCol w:w="1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5" w:hRule="atLeast"/>
        </w:trPr>
        <w:tc>
          <w:tcPr>
            <w:tcW w:w="8760" w:type="dxa"/>
            <w:gridSpan w:val="5"/>
            <w:noWrap w:val="0"/>
            <w:tcMar>
              <w:top w:w="15" w:type="dxa"/>
              <w:left w:w="15" w:type="dxa"/>
              <w:bottom w:w="15" w:type="dxa"/>
              <w:right w:w="15" w:type="dxa"/>
            </w:tcMar>
            <w:vAlign w:val="center"/>
          </w:tcPr>
          <w:p>
            <w:pPr>
              <w:spacing w:line="360" w:lineRule="auto"/>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投标单位名称：</w:t>
            </w:r>
            <w:r>
              <w:rPr>
                <w:rFonts w:hint="eastAsia" w:ascii="仿宋" w:hAnsi="仿宋" w:eastAsia="仿宋" w:cs="仿宋"/>
                <w:i w:val="0"/>
                <w:color w:val="000000"/>
                <w:kern w:val="0"/>
                <w:sz w:val="32"/>
                <w:szCs w:val="32"/>
                <w:u w:val="none"/>
                <w:lang w:val="en-US" w:eastAsia="zh-CN" w:bidi="ar"/>
              </w:rPr>
              <w:t>许昌博远会计师事务所有限公司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0" w:hRule="atLeast"/>
        </w:trPr>
        <w:tc>
          <w:tcPr>
            <w:tcW w:w="1336" w:type="dxa"/>
            <w:noWrap w:val="0"/>
            <w:tcMar>
              <w:top w:w="15" w:type="dxa"/>
              <w:left w:w="15" w:type="dxa"/>
              <w:bottom w:w="15" w:type="dxa"/>
              <w:right w:w="15" w:type="dxa"/>
            </w:tcMar>
            <w:vAlign w:val="center"/>
          </w:tcPr>
          <w:p>
            <w:pPr>
              <w:spacing w:line="360" w:lineRule="auto"/>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评委名单</w:t>
            </w:r>
          </w:p>
        </w:tc>
        <w:tc>
          <w:tcPr>
            <w:tcW w:w="1650" w:type="dxa"/>
            <w:noWrap w:val="0"/>
            <w:tcMar>
              <w:top w:w="15" w:type="dxa"/>
              <w:left w:w="15" w:type="dxa"/>
              <w:bottom w:w="15" w:type="dxa"/>
              <w:right w:w="15" w:type="dxa"/>
            </w:tcMar>
            <w:vAlign w:val="top"/>
          </w:tcPr>
          <w:p>
            <w:pPr>
              <w:spacing w:line="360" w:lineRule="auto"/>
              <w:jc w:val="center"/>
              <w:rPr>
                <w:rFonts w:hint="eastAsia" w:ascii="仿宋" w:hAnsi="仿宋" w:eastAsia="仿宋" w:cs="仿宋"/>
                <w:sz w:val="32"/>
                <w:szCs w:val="32"/>
              </w:rPr>
            </w:pPr>
          </w:p>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t>投标报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10分</w:t>
            </w:r>
            <w:r>
              <w:rPr>
                <w:rFonts w:hint="eastAsia" w:ascii="仿宋" w:hAnsi="仿宋" w:eastAsia="仿宋" w:cs="仿宋"/>
                <w:sz w:val="32"/>
                <w:szCs w:val="32"/>
                <w:lang w:eastAsia="zh-CN"/>
              </w:rPr>
              <w:t>）</w:t>
            </w:r>
          </w:p>
        </w:tc>
        <w:tc>
          <w:tcPr>
            <w:tcW w:w="2325" w:type="dxa"/>
            <w:noWrap w:val="0"/>
            <w:tcMar>
              <w:top w:w="15" w:type="dxa"/>
              <w:left w:w="15" w:type="dxa"/>
              <w:bottom w:w="15" w:type="dxa"/>
              <w:right w:w="15" w:type="dxa"/>
            </w:tcMar>
            <w:vAlign w:val="top"/>
          </w:tcPr>
          <w:p>
            <w:pPr>
              <w:spacing w:line="360" w:lineRule="auto"/>
              <w:jc w:val="center"/>
              <w:rPr>
                <w:rFonts w:hint="eastAsia" w:ascii="仿宋" w:hAnsi="仿宋" w:eastAsia="仿宋" w:cs="仿宋"/>
                <w:sz w:val="32"/>
                <w:szCs w:val="32"/>
              </w:rPr>
            </w:pPr>
          </w:p>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t>商务部分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30分</w:t>
            </w:r>
            <w:r>
              <w:rPr>
                <w:rFonts w:hint="eastAsia" w:ascii="仿宋" w:hAnsi="仿宋" w:eastAsia="仿宋" w:cs="仿宋"/>
                <w:sz w:val="32"/>
                <w:szCs w:val="32"/>
                <w:lang w:eastAsia="zh-CN"/>
              </w:rPr>
              <w:t>）</w:t>
            </w:r>
          </w:p>
        </w:tc>
        <w:tc>
          <w:tcPr>
            <w:tcW w:w="2130" w:type="dxa"/>
            <w:noWrap w:val="0"/>
            <w:tcMar>
              <w:top w:w="15" w:type="dxa"/>
              <w:left w:w="15" w:type="dxa"/>
              <w:bottom w:w="15" w:type="dxa"/>
              <w:right w:w="15" w:type="dxa"/>
            </w:tcMar>
            <w:vAlign w:val="top"/>
          </w:tcPr>
          <w:p>
            <w:pPr>
              <w:spacing w:line="360" w:lineRule="auto"/>
              <w:jc w:val="center"/>
              <w:rPr>
                <w:rFonts w:hint="eastAsia" w:ascii="仿宋" w:hAnsi="仿宋" w:eastAsia="仿宋" w:cs="仿宋"/>
                <w:sz w:val="32"/>
                <w:szCs w:val="32"/>
              </w:rPr>
            </w:pPr>
          </w:p>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t>技术部分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60分</w:t>
            </w:r>
            <w:r>
              <w:rPr>
                <w:rFonts w:hint="eastAsia" w:ascii="仿宋" w:hAnsi="仿宋" w:eastAsia="仿宋" w:cs="仿宋"/>
                <w:sz w:val="32"/>
                <w:szCs w:val="32"/>
                <w:lang w:eastAsia="zh-CN"/>
              </w:rPr>
              <w:t>）</w:t>
            </w:r>
          </w:p>
        </w:tc>
        <w:tc>
          <w:tcPr>
            <w:tcW w:w="1319" w:type="dxa"/>
            <w:noWrap w:val="0"/>
            <w:tcMar>
              <w:top w:w="15" w:type="dxa"/>
              <w:left w:w="15" w:type="dxa"/>
              <w:bottom w:w="15" w:type="dxa"/>
              <w:right w:w="15" w:type="dxa"/>
            </w:tcMar>
            <w:vAlign w:val="center"/>
          </w:tcPr>
          <w:p>
            <w:pPr>
              <w:spacing w:line="360" w:lineRule="auto"/>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合计得分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7" w:hRule="atLeast"/>
        </w:trPr>
        <w:tc>
          <w:tcPr>
            <w:tcW w:w="1336"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董书娜</w:t>
            </w:r>
          </w:p>
        </w:tc>
        <w:tc>
          <w:tcPr>
            <w:tcW w:w="165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10</w:t>
            </w:r>
          </w:p>
        </w:tc>
        <w:tc>
          <w:tcPr>
            <w:tcW w:w="2325"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0</w:t>
            </w:r>
          </w:p>
        </w:tc>
        <w:tc>
          <w:tcPr>
            <w:tcW w:w="213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35</w:t>
            </w:r>
          </w:p>
        </w:tc>
        <w:tc>
          <w:tcPr>
            <w:tcW w:w="1319"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7" w:hRule="atLeast"/>
        </w:trPr>
        <w:tc>
          <w:tcPr>
            <w:tcW w:w="1336"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刘俊安</w:t>
            </w:r>
          </w:p>
        </w:tc>
        <w:tc>
          <w:tcPr>
            <w:tcW w:w="165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10</w:t>
            </w:r>
          </w:p>
        </w:tc>
        <w:tc>
          <w:tcPr>
            <w:tcW w:w="2325"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0</w:t>
            </w:r>
          </w:p>
        </w:tc>
        <w:tc>
          <w:tcPr>
            <w:tcW w:w="213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26</w:t>
            </w:r>
          </w:p>
        </w:tc>
        <w:tc>
          <w:tcPr>
            <w:tcW w:w="1319"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7" w:hRule="atLeast"/>
        </w:trPr>
        <w:tc>
          <w:tcPr>
            <w:tcW w:w="1336"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张军玲</w:t>
            </w:r>
          </w:p>
        </w:tc>
        <w:tc>
          <w:tcPr>
            <w:tcW w:w="165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10</w:t>
            </w:r>
          </w:p>
        </w:tc>
        <w:tc>
          <w:tcPr>
            <w:tcW w:w="2325"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0</w:t>
            </w:r>
          </w:p>
        </w:tc>
        <w:tc>
          <w:tcPr>
            <w:tcW w:w="213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45</w:t>
            </w:r>
          </w:p>
        </w:tc>
        <w:tc>
          <w:tcPr>
            <w:tcW w:w="1319"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7" w:hRule="atLeast"/>
        </w:trPr>
        <w:tc>
          <w:tcPr>
            <w:tcW w:w="1336"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周鹏举</w:t>
            </w:r>
          </w:p>
        </w:tc>
        <w:tc>
          <w:tcPr>
            <w:tcW w:w="165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10</w:t>
            </w:r>
          </w:p>
        </w:tc>
        <w:tc>
          <w:tcPr>
            <w:tcW w:w="2325"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0</w:t>
            </w:r>
          </w:p>
        </w:tc>
        <w:tc>
          <w:tcPr>
            <w:tcW w:w="213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48</w:t>
            </w:r>
          </w:p>
        </w:tc>
        <w:tc>
          <w:tcPr>
            <w:tcW w:w="1319"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7" w:hRule="atLeast"/>
        </w:trPr>
        <w:tc>
          <w:tcPr>
            <w:tcW w:w="1336"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宋京铎</w:t>
            </w:r>
          </w:p>
        </w:tc>
        <w:tc>
          <w:tcPr>
            <w:tcW w:w="165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10</w:t>
            </w:r>
          </w:p>
        </w:tc>
        <w:tc>
          <w:tcPr>
            <w:tcW w:w="2325"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0</w:t>
            </w:r>
          </w:p>
        </w:tc>
        <w:tc>
          <w:tcPr>
            <w:tcW w:w="213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34</w:t>
            </w:r>
          </w:p>
        </w:tc>
        <w:tc>
          <w:tcPr>
            <w:tcW w:w="1319"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7" w:hRule="atLeast"/>
        </w:trPr>
        <w:tc>
          <w:tcPr>
            <w:tcW w:w="5311" w:type="dxa"/>
            <w:gridSpan w:val="3"/>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eastAsia="zh-CN"/>
              </w:rPr>
            </w:pPr>
            <w:r>
              <w:rPr>
                <w:rFonts w:hint="eastAsia" w:ascii="仿宋" w:hAnsi="仿宋" w:eastAsia="仿宋" w:cs="仿宋"/>
                <w:b w:val="0"/>
                <w:i w:val="0"/>
                <w:sz w:val="32"/>
                <w:szCs w:val="32"/>
                <w:lang w:eastAsia="zh-CN"/>
              </w:rPr>
              <w:t>最终得分</w:t>
            </w:r>
          </w:p>
        </w:tc>
        <w:tc>
          <w:tcPr>
            <w:tcW w:w="3449" w:type="dxa"/>
            <w:gridSpan w:val="2"/>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47.6</w:t>
            </w:r>
          </w:p>
        </w:tc>
      </w:tr>
    </w:tbl>
    <w:p>
      <w:p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备注：</w:t>
      </w:r>
    </w:p>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1、投标报价政策性加分（政策性加分是指对中小企业、监狱企业、残疾人福利性单位的价格扣除；对节能环保产品的加分等）： 无</w:t>
      </w:r>
    </w:p>
    <w:tbl>
      <w:tblPr>
        <w:tblStyle w:val="13"/>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36"/>
        <w:gridCol w:w="1650"/>
        <w:gridCol w:w="2325"/>
        <w:gridCol w:w="2130"/>
        <w:gridCol w:w="1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5" w:hRule="atLeast"/>
        </w:trPr>
        <w:tc>
          <w:tcPr>
            <w:tcW w:w="8760" w:type="dxa"/>
            <w:gridSpan w:val="5"/>
            <w:noWrap w:val="0"/>
            <w:tcMar>
              <w:top w:w="15" w:type="dxa"/>
              <w:left w:w="15" w:type="dxa"/>
              <w:bottom w:w="15" w:type="dxa"/>
              <w:right w:w="15" w:type="dxa"/>
            </w:tcMar>
            <w:vAlign w:val="center"/>
          </w:tcPr>
          <w:p>
            <w:pPr>
              <w:spacing w:line="360" w:lineRule="auto"/>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投标单位名称：</w:t>
            </w:r>
            <w:r>
              <w:rPr>
                <w:rFonts w:hint="eastAsia" w:ascii="仿宋" w:hAnsi="仿宋" w:eastAsia="仿宋" w:cs="仿宋"/>
                <w:i w:val="0"/>
                <w:color w:val="000000"/>
                <w:kern w:val="0"/>
                <w:sz w:val="32"/>
                <w:szCs w:val="32"/>
                <w:u w:val="none"/>
                <w:lang w:val="en-US" w:eastAsia="zh-CN" w:bidi="ar"/>
              </w:rPr>
              <w:t>河南铭视科技股份有限公司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0" w:hRule="atLeast"/>
        </w:trPr>
        <w:tc>
          <w:tcPr>
            <w:tcW w:w="1336" w:type="dxa"/>
            <w:noWrap w:val="0"/>
            <w:tcMar>
              <w:top w:w="15" w:type="dxa"/>
              <w:left w:w="15" w:type="dxa"/>
              <w:bottom w:w="15" w:type="dxa"/>
              <w:right w:w="15" w:type="dxa"/>
            </w:tcMar>
            <w:vAlign w:val="center"/>
          </w:tcPr>
          <w:p>
            <w:pPr>
              <w:spacing w:line="360" w:lineRule="auto"/>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评委名单</w:t>
            </w:r>
          </w:p>
        </w:tc>
        <w:tc>
          <w:tcPr>
            <w:tcW w:w="1650" w:type="dxa"/>
            <w:noWrap w:val="0"/>
            <w:tcMar>
              <w:top w:w="15" w:type="dxa"/>
              <w:left w:w="15" w:type="dxa"/>
              <w:bottom w:w="15" w:type="dxa"/>
              <w:right w:w="15" w:type="dxa"/>
            </w:tcMar>
            <w:vAlign w:val="top"/>
          </w:tcPr>
          <w:p>
            <w:pPr>
              <w:spacing w:line="360" w:lineRule="auto"/>
              <w:jc w:val="center"/>
              <w:rPr>
                <w:rFonts w:hint="eastAsia" w:ascii="仿宋" w:hAnsi="仿宋" w:eastAsia="仿宋" w:cs="仿宋"/>
                <w:sz w:val="32"/>
                <w:szCs w:val="32"/>
              </w:rPr>
            </w:pPr>
          </w:p>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t>投标报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10分</w:t>
            </w:r>
            <w:r>
              <w:rPr>
                <w:rFonts w:hint="eastAsia" w:ascii="仿宋" w:hAnsi="仿宋" w:eastAsia="仿宋" w:cs="仿宋"/>
                <w:sz w:val="32"/>
                <w:szCs w:val="32"/>
                <w:lang w:eastAsia="zh-CN"/>
              </w:rPr>
              <w:t>）</w:t>
            </w:r>
          </w:p>
        </w:tc>
        <w:tc>
          <w:tcPr>
            <w:tcW w:w="2325" w:type="dxa"/>
            <w:noWrap w:val="0"/>
            <w:tcMar>
              <w:top w:w="15" w:type="dxa"/>
              <w:left w:w="15" w:type="dxa"/>
              <w:bottom w:w="15" w:type="dxa"/>
              <w:right w:w="15" w:type="dxa"/>
            </w:tcMar>
            <w:vAlign w:val="top"/>
          </w:tcPr>
          <w:p>
            <w:pPr>
              <w:spacing w:line="360" w:lineRule="auto"/>
              <w:jc w:val="center"/>
              <w:rPr>
                <w:rFonts w:hint="eastAsia" w:ascii="仿宋" w:hAnsi="仿宋" w:eastAsia="仿宋" w:cs="仿宋"/>
                <w:sz w:val="32"/>
                <w:szCs w:val="32"/>
              </w:rPr>
            </w:pPr>
          </w:p>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t>商务部分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30分</w:t>
            </w:r>
            <w:r>
              <w:rPr>
                <w:rFonts w:hint="eastAsia" w:ascii="仿宋" w:hAnsi="仿宋" w:eastAsia="仿宋" w:cs="仿宋"/>
                <w:sz w:val="32"/>
                <w:szCs w:val="32"/>
                <w:lang w:eastAsia="zh-CN"/>
              </w:rPr>
              <w:t>）</w:t>
            </w:r>
          </w:p>
        </w:tc>
        <w:tc>
          <w:tcPr>
            <w:tcW w:w="2130" w:type="dxa"/>
            <w:noWrap w:val="0"/>
            <w:tcMar>
              <w:top w:w="15" w:type="dxa"/>
              <w:left w:w="15" w:type="dxa"/>
              <w:bottom w:w="15" w:type="dxa"/>
              <w:right w:w="15" w:type="dxa"/>
            </w:tcMar>
            <w:vAlign w:val="top"/>
          </w:tcPr>
          <w:p>
            <w:pPr>
              <w:spacing w:line="360" w:lineRule="auto"/>
              <w:jc w:val="center"/>
              <w:rPr>
                <w:rFonts w:hint="eastAsia" w:ascii="仿宋" w:hAnsi="仿宋" w:eastAsia="仿宋" w:cs="仿宋"/>
                <w:sz w:val="32"/>
                <w:szCs w:val="32"/>
              </w:rPr>
            </w:pPr>
          </w:p>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t>技术部分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60分</w:t>
            </w:r>
            <w:r>
              <w:rPr>
                <w:rFonts w:hint="eastAsia" w:ascii="仿宋" w:hAnsi="仿宋" w:eastAsia="仿宋" w:cs="仿宋"/>
                <w:sz w:val="32"/>
                <w:szCs w:val="32"/>
                <w:lang w:eastAsia="zh-CN"/>
              </w:rPr>
              <w:t>）</w:t>
            </w:r>
          </w:p>
        </w:tc>
        <w:tc>
          <w:tcPr>
            <w:tcW w:w="1319" w:type="dxa"/>
            <w:noWrap w:val="0"/>
            <w:tcMar>
              <w:top w:w="15" w:type="dxa"/>
              <w:left w:w="15" w:type="dxa"/>
              <w:bottom w:w="15" w:type="dxa"/>
              <w:right w:w="15" w:type="dxa"/>
            </w:tcMar>
            <w:vAlign w:val="center"/>
          </w:tcPr>
          <w:p>
            <w:pPr>
              <w:spacing w:line="360" w:lineRule="auto"/>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合计得分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7" w:hRule="atLeast"/>
        </w:trPr>
        <w:tc>
          <w:tcPr>
            <w:tcW w:w="1336"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董书娜</w:t>
            </w:r>
          </w:p>
        </w:tc>
        <w:tc>
          <w:tcPr>
            <w:tcW w:w="165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9.58</w:t>
            </w:r>
          </w:p>
        </w:tc>
        <w:tc>
          <w:tcPr>
            <w:tcW w:w="2325"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12</w:t>
            </w:r>
          </w:p>
        </w:tc>
        <w:tc>
          <w:tcPr>
            <w:tcW w:w="213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36</w:t>
            </w:r>
          </w:p>
        </w:tc>
        <w:tc>
          <w:tcPr>
            <w:tcW w:w="1319"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57.58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7" w:hRule="atLeast"/>
        </w:trPr>
        <w:tc>
          <w:tcPr>
            <w:tcW w:w="1336"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刘俊安</w:t>
            </w:r>
          </w:p>
        </w:tc>
        <w:tc>
          <w:tcPr>
            <w:tcW w:w="165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9.58</w:t>
            </w:r>
          </w:p>
        </w:tc>
        <w:tc>
          <w:tcPr>
            <w:tcW w:w="2325"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12</w:t>
            </w:r>
          </w:p>
        </w:tc>
        <w:tc>
          <w:tcPr>
            <w:tcW w:w="213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41</w:t>
            </w:r>
          </w:p>
        </w:tc>
        <w:tc>
          <w:tcPr>
            <w:tcW w:w="1319"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62.58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7" w:hRule="atLeast"/>
        </w:trPr>
        <w:tc>
          <w:tcPr>
            <w:tcW w:w="1336"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张军玲</w:t>
            </w:r>
          </w:p>
        </w:tc>
        <w:tc>
          <w:tcPr>
            <w:tcW w:w="165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9.58</w:t>
            </w:r>
          </w:p>
        </w:tc>
        <w:tc>
          <w:tcPr>
            <w:tcW w:w="2325"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12</w:t>
            </w:r>
          </w:p>
        </w:tc>
        <w:tc>
          <w:tcPr>
            <w:tcW w:w="213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39</w:t>
            </w:r>
          </w:p>
        </w:tc>
        <w:tc>
          <w:tcPr>
            <w:tcW w:w="1319"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60.58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7" w:hRule="atLeast"/>
        </w:trPr>
        <w:tc>
          <w:tcPr>
            <w:tcW w:w="1336"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周鹏举</w:t>
            </w:r>
          </w:p>
        </w:tc>
        <w:tc>
          <w:tcPr>
            <w:tcW w:w="165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9.58</w:t>
            </w:r>
          </w:p>
        </w:tc>
        <w:tc>
          <w:tcPr>
            <w:tcW w:w="2325"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12</w:t>
            </w:r>
          </w:p>
        </w:tc>
        <w:tc>
          <w:tcPr>
            <w:tcW w:w="213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50</w:t>
            </w:r>
          </w:p>
        </w:tc>
        <w:tc>
          <w:tcPr>
            <w:tcW w:w="1319"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71.58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7" w:hRule="atLeast"/>
        </w:trPr>
        <w:tc>
          <w:tcPr>
            <w:tcW w:w="1336"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宋京铎</w:t>
            </w:r>
          </w:p>
        </w:tc>
        <w:tc>
          <w:tcPr>
            <w:tcW w:w="165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9.58</w:t>
            </w:r>
          </w:p>
        </w:tc>
        <w:tc>
          <w:tcPr>
            <w:tcW w:w="2325"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12</w:t>
            </w:r>
          </w:p>
        </w:tc>
        <w:tc>
          <w:tcPr>
            <w:tcW w:w="213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34</w:t>
            </w:r>
          </w:p>
        </w:tc>
        <w:tc>
          <w:tcPr>
            <w:tcW w:w="1319"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55.58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7" w:hRule="atLeast"/>
        </w:trPr>
        <w:tc>
          <w:tcPr>
            <w:tcW w:w="5311" w:type="dxa"/>
            <w:gridSpan w:val="3"/>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eastAsia="zh-CN"/>
              </w:rPr>
            </w:pPr>
            <w:r>
              <w:rPr>
                <w:rFonts w:hint="eastAsia" w:ascii="仿宋" w:hAnsi="仿宋" w:eastAsia="仿宋" w:cs="仿宋"/>
                <w:b w:val="0"/>
                <w:i w:val="0"/>
                <w:sz w:val="32"/>
                <w:szCs w:val="32"/>
                <w:lang w:eastAsia="zh-CN"/>
              </w:rPr>
              <w:t>最终得分</w:t>
            </w:r>
          </w:p>
        </w:tc>
        <w:tc>
          <w:tcPr>
            <w:tcW w:w="3449" w:type="dxa"/>
            <w:gridSpan w:val="2"/>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61.58</w:t>
            </w:r>
          </w:p>
        </w:tc>
      </w:tr>
    </w:tbl>
    <w:p>
      <w:p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备注：</w:t>
      </w:r>
    </w:p>
    <w:p>
      <w:p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1、投标报价政策性加分（政策性加分是指对中小企业、监狱企业、残疾人福利性单位的价格扣除；对节能环保产品的加分等）： 无</w:t>
      </w:r>
    </w:p>
    <w:tbl>
      <w:tblPr>
        <w:tblStyle w:val="13"/>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36"/>
        <w:gridCol w:w="1650"/>
        <w:gridCol w:w="2325"/>
        <w:gridCol w:w="2130"/>
        <w:gridCol w:w="1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5" w:hRule="atLeast"/>
        </w:trPr>
        <w:tc>
          <w:tcPr>
            <w:tcW w:w="8760" w:type="dxa"/>
            <w:gridSpan w:val="5"/>
            <w:noWrap w:val="0"/>
            <w:tcMar>
              <w:top w:w="15" w:type="dxa"/>
              <w:left w:w="15" w:type="dxa"/>
              <w:bottom w:w="15" w:type="dxa"/>
              <w:right w:w="15" w:type="dxa"/>
            </w:tcMar>
            <w:vAlign w:val="center"/>
          </w:tcPr>
          <w:p>
            <w:pPr>
              <w:spacing w:line="360" w:lineRule="auto"/>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投标单位名称：</w:t>
            </w:r>
            <w:r>
              <w:rPr>
                <w:rFonts w:hint="eastAsia" w:ascii="仿宋" w:hAnsi="仿宋" w:eastAsia="仿宋" w:cs="仿宋"/>
                <w:i w:val="0"/>
                <w:color w:val="000000"/>
                <w:kern w:val="0"/>
                <w:sz w:val="32"/>
                <w:szCs w:val="32"/>
                <w:u w:val="none"/>
                <w:lang w:val="en-US" w:eastAsia="zh-CN" w:bidi="ar"/>
              </w:rPr>
              <w:t>北京中农信达信息技术有限公司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0" w:hRule="atLeast"/>
        </w:trPr>
        <w:tc>
          <w:tcPr>
            <w:tcW w:w="1336" w:type="dxa"/>
            <w:noWrap w:val="0"/>
            <w:tcMar>
              <w:top w:w="15" w:type="dxa"/>
              <w:left w:w="15" w:type="dxa"/>
              <w:bottom w:w="15" w:type="dxa"/>
              <w:right w:w="15" w:type="dxa"/>
            </w:tcMar>
            <w:vAlign w:val="center"/>
          </w:tcPr>
          <w:p>
            <w:pPr>
              <w:spacing w:line="360" w:lineRule="auto"/>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评委名单</w:t>
            </w:r>
          </w:p>
        </w:tc>
        <w:tc>
          <w:tcPr>
            <w:tcW w:w="1650" w:type="dxa"/>
            <w:noWrap w:val="0"/>
            <w:tcMar>
              <w:top w:w="15" w:type="dxa"/>
              <w:left w:w="15" w:type="dxa"/>
              <w:bottom w:w="15" w:type="dxa"/>
              <w:right w:w="15" w:type="dxa"/>
            </w:tcMar>
            <w:vAlign w:val="top"/>
          </w:tcPr>
          <w:p>
            <w:pPr>
              <w:spacing w:line="360" w:lineRule="auto"/>
              <w:jc w:val="center"/>
              <w:rPr>
                <w:rFonts w:hint="eastAsia" w:ascii="仿宋" w:hAnsi="仿宋" w:eastAsia="仿宋" w:cs="仿宋"/>
                <w:sz w:val="32"/>
                <w:szCs w:val="32"/>
              </w:rPr>
            </w:pPr>
          </w:p>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t>投标报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10分</w:t>
            </w:r>
            <w:r>
              <w:rPr>
                <w:rFonts w:hint="eastAsia" w:ascii="仿宋" w:hAnsi="仿宋" w:eastAsia="仿宋" w:cs="仿宋"/>
                <w:sz w:val="32"/>
                <w:szCs w:val="32"/>
                <w:lang w:eastAsia="zh-CN"/>
              </w:rPr>
              <w:t>）</w:t>
            </w:r>
          </w:p>
        </w:tc>
        <w:tc>
          <w:tcPr>
            <w:tcW w:w="2325" w:type="dxa"/>
            <w:noWrap w:val="0"/>
            <w:tcMar>
              <w:top w:w="15" w:type="dxa"/>
              <w:left w:w="15" w:type="dxa"/>
              <w:bottom w:w="15" w:type="dxa"/>
              <w:right w:w="15" w:type="dxa"/>
            </w:tcMar>
            <w:vAlign w:val="top"/>
          </w:tcPr>
          <w:p>
            <w:pPr>
              <w:spacing w:line="360" w:lineRule="auto"/>
              <w:jc w:val="center"/>
              <w:rPr>
                <w:rFonts w:hint="eastAsia" w:ascii="仿宋" w:hAnsi="仿宋" w:eastAsia="仿宋" w:cs="仿宋"/>
                <w:sz w:val="32"/>
                <w:szCs w:val="32"/>
              </w:rPr>
            </w:pPr>
          </w:p>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t>商务部分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30分</w:t>
            </w:r>
            <w:r>
              <w:rPr>
                <w:rFonts w:hint="eastAsia" w:ascii="仿宋" w:hAnsi="仿宋" w:eastAsia="仿宋" w:cs="仿宋"/>
                <w:sz w:val="32"/>
                <w:szCs w:val="32"/>
                <w:lang w:eastAsia="zh-CN"/>
              </w:rPr>
              <w:t>）</w:t>
            </w:r>
          </w:p>
        </w:tc>
        <w:tc>
          <w:tcPr>
            <w:tcW w:w="2130" w:type="dxa"/>
            <w:noWrap w:val="0"/>
            <w:tcMar>
              <w:top w:w="15" w:type="dxa"/>
              <w:left w:w="15" w:type="dxa"/>
              <w:bottom w:w="15" w:type="dxa"/>
              <w:right w:w="15" w:type="dxa"/>
            </w:tcMar>
            <w:vAlign w:val="top"/>
          </w:tcPr>
          <w:p>
            <w:pPr>
              <w:spacing w:line="360" w:lineRule="auto"/>
              <w:jc w:val="center"/>
              <w:rPr>
                <w:rFonts w:hint="eastAsia" w:ascii="仿宋" w:hAnsi="仿宋" w:eastAsia="仿宋" w:cs="仿宋"/>
                <w:sz w:val="32"/>
                <w:szCs w:val="32"/>
              </w:rPr>
            </w:pPr>
          </w:p>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t>技术部分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60分</w:t>
            </w:r>
            <w:r>
              <w:rPr>
                <w:rFonts w:hint="eastAsia" w:ascii="仿宋" w:hAnsi="仿宋" w:eastAsia="仿宋" w:cs="仿宋"/>
                <w:sz w:val="32"/>
                <w:szCs w:val="32"/>
                <w:lang w:eastAsia="zh-CN"/>
              </w:rPr>
              <w:t>）</w:t>
            </w:r>
          </w:p>
        </w:tc>
        <w:tc>
          <w:tcPr>
            <w:tcW w:w="1319" w:type="dxa"/>
            <w:noWrap w:val="0"/>
            <w:tcMar>
              <w:top w:w="15" w:type="dxa"/>
              <w:left w:w="15" w:type="dxa"/>
              <w:bottom w:w="15" w:type="dxa"/>
              <w:right w:w="15" w:type="dxa"/>
            </w:tcMar>
            <w:vAlign w:val="center"/>
          </w:tcPr>
          <w:p>
            <w:pPr>
              <w:spacing w:line="360" w:lineRule="auto"/>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合计得分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7" w:hRule="atLeast"/>
        </w:trPr>
        <w:tc>
          <w:tcPr>
            <w:tcW w:w="1336"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董书娜</w:t>
            </w:r>
          </w:p>
        </w:tc>
        <w:tc>
          <w:tcPr>
            <w:tcW w:w="165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9.63</w:t>
            </w:r>
          </w:p>
        </w:tc>
        <w:tc>
          <w:tcPr>
            <w:tcW w:w="2325"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30</w:t>
            </w:r>
          </w:p>
        </w:tc>
        <w:tc>
          <w:tcPr>
            <w:tcW w:w="213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40</w:t>
            </w:r>
          </w:p>
        </w:tc>
        <w:tc>
          <w:tcPr>
            <w:tcW w:w="1319"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79.63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7" w:hRule="atLeast"/>
        </w:trPr>
        <w:tc>
          <w:tcPr>
            <w:tcW w:w="1336"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刘俊安</w:t>
            </w:r>
          </w:p>
        </w:tc>
        <w:tc>
          <w:tcPr>
            <w:tcW w:w="165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9.63</w:t>
            </w:r>
          </w:p>
        </w:tc>
        <w:tc>
          <w:tcPr>
            <w:tcW w:w="2325"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30</w:t>
            </w:r>
          </w:p>
        </w:tc>
        <w:tc>
          <w:tcPr>
            <w:tcW w:w="213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46</w:t>
            </w:r>
          </w:p>
        </w:tc>
        <w:tc>
          <w:tcPr>
            <w:tcW w:w="1319"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85.63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7" w:hRule="atLeast"/>
        </w:trPr>
        <w:tc>
          <w:tcPr>
            <w:tcW w:w="1336"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张军玲</w:t>
            </w:r>
          </w:p>
        </w:tc>
        <w:tc>
          <w:tcPr>
            <w:tcW w:w="165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9.63</w:t>
            </w:r>
          </w:p>
        </w:tc>
        <w:tc>
          <w:tcPr>
            <w:tcW w:w="2325"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30</w:t>
            </w:r>
          </w:p>
        </w:tc>
        <w:tc>
          <w:tcPr>
            <w:tcW w:w="213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52</w:t>
            </w:r>
          </w:p>
        </w:tc>
        <w:tc>
          <w:tcPr>
            <w:tcW w:w="1319"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91.63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7" w:hRule="atLeast"/>
        </w:trPr>
        <w:tc>
          <w:tcPr>
            <w:tcW w:w="1336"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周鹏举</w:t>
            </w:r>
          </w:p>
        </w:tc>
        <w:tc>
          <w:tcPr>
            <w:tcW w:w="165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9.63</w:t>
            </w:r>
          </w:p>
        </w:tc>
        <w:tc>
          <w:tcPr>
            <w:tcW w:w="2325"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30</w:t>
            </w:r>
          </w:p>
        </w:tc>
        <w:tc>
          <w:tcPr>
            <w:tcW w:w="213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52</w:t>
            </w:r>
          </w:p>
        </w:tc>
        <w:tc>
          <w:tcPr>
            <w:tcW w:w="1319"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91.63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7" w:hRule="atLeast"/>
        </w:trPr>
        <w:tc>
          <w:tcPr>
            <w:tcW w:w="1336"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宋京铎</w:t>
            </w:r>
          </w:p>
        </w:tc>
        <w:tc>
          <w:tcPr>
            <w:tcW w:w="165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9.63</w:t>
            </w:r>
          </w:p>
        </w:tc>
        <w:tc>
          <w:tcPr>
            <w:tcW w:w="2325"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30</w:t>
            </w:r>
          </w:p>
        </w:tc>
        <w:tc>
          <w:tcPr>
            <w:tcW w:w="213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35</w:t>
            </w:r>
          </w:p>
        </w:tc>
        <w:tc>
          <w:tcPr>
            <w:tcW w:w="1319"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74.63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7" w:hRule="atLeast"/>
        </w:trPr>
        <w:tc>
          <w:tcPr>
            <w:tcW w:w="5311" w:type="dxa"/>
            <w:gridSpan w:val="3"/>
            <w:tcBorders>
              <w:bottom w:val="single" w:color="auto" w:sz="4" w:space="0"/>
            </w:tcBorders>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eastAsia="zh-CN"/>
              </w:rPr>
            </w:pPr>
            <w:r>
              <w:rPr>
                <w:rFonts w:hint="eastAsia" w:ascii="仿宋" w:hAnsi="仿宋" w:eastAsia="仿宋" w:cs="仿宋"/>
                <w:b w:val="0"/>
                <w:i w:val="0"/>
                <w:sz w:val="32"/>
                <w:szCs w:val="32"/>
                <w:lang w:eastAsia="zh-CN"/>
              </w:rPr>
              <w:t>最终得分</w:t>
            </w:r>
          </w:p>
        </w:tc>
        <w:tc>
          <w:tcPr>
            <w:tcW w:w="3449" w:type="dxa"/>
            <w:gridSpan w:val="2"/>
            <w:tcBorders>
              <w:bottom w:val="single" w:color="auto" w:sz="4" w:space="0"/>
            </w:tcBorders>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84.63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7" w:hRule="atLeast"/>
        </w:trPr>
        <w:tc>
          <w:tcPr>
            <w:tcW w:w="8760" w:type="dxa"/>
            <w:gridSpan w:val="5"/>
            <w:tcBorders>
              <w:top w:val="single" w:color="auto" w:sz="4" w:space="0"/>
              <w:left w:val="nil"/>
              <w:bottom w:val="single" w:color="auto" w:sz="4" w:space="0"/>
              <w:right w:val="nil"/>
            </w:tcBorders>
            <w:noWrap w:val="0"/>
            <w:tcMar>
              <w:top w:w="15" w:type="dxa"/>
              <w:left w:w="15" w:type="dxa"/>
              <w:bottom w:w="15" w:type="dxa"/>
              <w:right w:w="15" w:type="dxa"/>
            </w:tcMar>
            <w:vAlign w:val="center"/>
          </w:tcPr>
          <w:p>
            <w:p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备注：</w:t>
            </w:r>
          </w:p>
          <w:p>
            <w:pPr>
              <w:spacing w:line="360" w:lineRule="auto"/>
              <w:rPr>
                <w:rFonts w:hint="eastAsia" w:ascii="仿宋" w:hAnsi="仿宋" w:eastAsia="仿宋" w:cs="仿宋"/>
                <w:b w:val="0"/>
                <w:i w:val="0"/>
                <w:sz w:val="32"/>
                <w:szCs w:val="32"/>
                <w:lang w:val="en-US" w:eastAsia="zh-CN"/>
              </w:rPr>
            </w:pPr>
            <w:r>
              <w:rPr>
                <w:rFonts w:hint="eastAsia" w:ascii="仿宋" w:hAnsi="仿宋" w:eastAsia="仿宋" w:cs="仿宋"/>
                <w:sz w:val="32"/>
                <w:szCs w:val="32"/>
                <w:lang w:val="en-US" w:eastAsia="zh-CN"/>
              </w:rPr>
              <w:t>1、投标报价政策性加分（政策性加分是指对中小企业、监狱企业、残疾人福利性单位的价格扣除；对节能环保产品的加分等）：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5" w:hRule="atLeast"/>
        </w:trPr>
        <w:tc>
          <w:tcPr>
            <w:tcW w:w="8760" w:type="dxa"/>
            <w:gridSpan w:val="5"/>
            <w:tcBorders>
              <w:top w:val="single" w:color="auto" w:sz="4" w:space="0"/>
            </w:tcBorders>
            <w:noWrap w:val="0"/>
            <w:tcMar>
              <w:top w:w="15" w:type="dxa"/>
              <w:left w:w="15" w:type="dxa"/>
              <w:bottom w:w="15" w:type="dxa"/>
              <w:right w:w="15" w:type="dxa"/>
            </w:tcMar>
            <w:vAlign w:val="center"/>
          </w:tcPr>
          <w:p>
            <w:pPr>
              <w:spacing w:line="360" w:lineRule="auto"/>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投标单位名称：</w:t>
            </w:r>
            <w:r>
              <w:rPr>
                <w:rFonts w:hint="eastAsia" w:ascii="仿宋" w:hAnsi="仿宋" w:eastAsia="仿宋" w:cs="仿宋"/>
                <w:i w:val="0"/>
                <w:color w:val="000000"/>
                <w:kern w:val="0"/>
                <w:sz w:val="32"/>
                <w:szCs w:val="32"/>
                <w:u w:val="none"/>
                <w:lang w:val="en-US" w:eastAsia="zh-CN" w:bidi="ar"/>
              </w:rPr>
              <w:t>中勤万信会计师事务所(特殊普通合伙)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0" w:hRule="atLeast"/>
        </w:trPr>
        <w:tc>
          <w:tcPr>
            <w:tcW w:w="1336" w:type="dxa"/>
            <w:noWrap w:val="0"/>
            <w:tcMar>
              <w:top w:w="15" w:type="dxa"/>
              <w:left w:w="15" w:type="dxa"/>
              <w:bottom w:w="15" w:type="dxa"/>
              <w:right w:w="15" w:type="dxa"/>
            </w:tcMar>
            <w:vAlign w:val="center"/>
          </w:tcPr>
          <w:p>
            <w:pPr>
              <w:spacing w:line="360" w:lineRule="auto"/>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评委名单</w:t>
            </w:r>
          </w:p>
        </w:tc>
        <w:tc>
          <w:tcPr>
            <w:tcW w:w="1650" w:type="dxa"/>
            <w:noWrap w:val="0"/>
            <w:tcMar>
              <w:top w:w="15" w:type="dxa"/>
              <w:left w:w="15" w:type="dxa"/>
              <w:bottom w:w="15" w:type="dxa"/>
              <w:right w:w="15" w:type="dxa"/>
            </w:tcMar>
            <w:vAlign w:val="top"/>
          </w:tcPr>
          <w:p>
            <w:pPr>
              <w:spacing w:line="360" w:lineRule="auto"/>
              <w:jc w:val="center"/>
              <w:rPr>
                <w:rFonts w:hint="eastAsia" w:ascii="仿宋" w:hAnsi="仿宋" w:eastAsia="仿宋" w:cs="仿宋"/>
                <w:sz w:val="32"/>
                <w:szCs w:val="32"/>
              </w:rPr>
            </w:pPr>
          </w:p>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t>投标报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10分</w:t>
            </w:r>
            <w:r>
              <w:rPr>
                <w:rFonts w:hint="eastAsia" w:ascii="仿宋" w:hAnsi="仿宋" w:eastAsia="仿宋" w:cs="仿宋"/>
                <w:sz w:val="32"/>
                <w:szCs w:val="32"/>
                <w:lang w:eastAsia="zh-CN"/>
              </w:rPr>
              <w:t>）</w:t>
            </w:r>
          </w:p>
        </w:tc>
        <w:tc>
          <w:tcPr>
            <w:tcW w:w="2325" w:type="dxa"/>
            <w:noWrap w:val="0"/>
            <w:tcMar>
              <w:top w:w="15" w:type="dxa"/>
              <w:left w:w="15" w:type="dxa"/>
              <w:bottom w:w="15" w:type="dxa"/>
              <w:right w:w="15" w:type="dxa"/>
            </w:tcMar>
            <w:vAlign w:val="top"/>
          </w:tcPr>
          <w:p>
            <w:pPr>
              <w:spacing w:line="360" w:lineRule="auto"/>
              <w:jc w:val="center"/>
              <w:rPr>
                <w:rFonts w:hint="eastAsia" w:ascii="仿宋" w:hAnsi="仿宋" w:eastAsia="仿宋" w:cs="仿宋"/>
                <w:sz w:val="32"/>
                <w:szCs w:val="32"/>
              </w:rPr>
            </w:pPr>
          </w:p>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t>商务部分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30分</w:t>
            </w:r>
            <w:r>
              <w:rPr>
                <w:rFonts w:hint="eastAsia" w:ascii="仿宋" w:hAnsi="仿宋" w:eastAsia="仿宋" w:cs="仿宋"/>
                <w:sz w:val="32"/>
                <w:szCs w:val="32"/>
                <w:lang w:eastAsia="zh-CN"/>
              </w:rPr>
              <w:t>）</w:t>
            </w:r>
          </w:p>
        </w:tc>
        <w:tc>
          <w:tcPr>
            <w:tcW w:w="2130" w:type="dxa"/>
            <w:noWrap w:val="0"/>
            <w:tcMar>
              <w:top w:w="15" w:type="dxa"/>
              <w:left w:w="15" w:type="dxa"/>
              <w:bottom w:w="15" w:type="dxa"/>
              <w:right w:w="15" w:type="dxa"/>
            </w:tcMar>
            <w:vAlign w:val="top"/>
          </w:tcPr>
          <w:p>
            <w:pPr>
              <w:spacing w:line="360" w:lineRule="auto"/>
              <w:jc w:val="center"/>
              <w:rPr>
                <w:rFonts w:hint="eastAsia" w:ascii="仿宋" w:hAnsi="仿宋" w:eastAsia="仿宋" w:cs="仿宋"/>
                <w:sz w:val="32"/>
                <w:szCs w:val="32"/>
              </w:rPr>
            </w:pPr>
          </w:p>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t>技术部分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60分</w:t>
            </w:r>
            <w:r>
              <w:rPr>
                <w:rFonts w:hint="eastAsia" w:ascii="仿宋" w:hAnsi="仿宋" w:eastAsia="仿宋" w:cs="仿宋"/>
                <w:sz w:val="32"/>
                <w:szCs w:val="32"/>
                <w:lang w:eastAsia="zh-CN"/>
              </w:rPr>
              <w:t>）</w:t>
            </w:r>
          </w:p>
        </w:tc>
        <w:tc>
          <w:tcPr>
            <w:tcW w:w="1319" w:type="dxa"/>
            <w:noWrap w:val="0"/>
            <w:tcMar>
              <w:top w:w="15" w:type="dxa"/>
              <w:left w:w="15" w:type="dxa"/>
              <w:bottom w:w="15" w:type="dxa"/>
              <w:right w:w="15" w:type="dxa"/>
            </w:tcMar>
            <w:vAlign w:val="center"/>
          </w:tcPr>
          <w:p>
            <w:pPr>
              <w:spacing w:line="360" w:lineRule="auto"/>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合计得分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7" w:hRule="atLeast"/>
        </w:trPr>
        <w:tc>
          <w:tcPr>
            <w:tcW w:w="1336"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董书娜</w:t>
            </w:r>
          </w:p>
        </w:tc>
        <w:tc>
          <w:tcPr>
            <w:tcW w:w="165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9.79</w:t>
            </w:r>
          </w:p>
        </w:tc>
        <w:tc>
          <w:tcPr>
            <w:tcW w:w="2325"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3</w:t>
            </w:r>
          </w:p>
        </w:tc>
        <w:tc>
          <w:tcPr>
            <w:tcW w:w="213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36</w:t>
            </w:r>
          </w:p>
        </w:tc>
        <w:tc>
          <w:tcPr>
            <w:tcW w:w="1319"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48.79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7" w:hRule="atLeast"/>
        </w:trPr>
        <w:tc>
          <w:tcPr>
            <w:tcW w:w="1336"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刘俊安</w:t>
            </w:r>
          </w:p>
        </w:tc>
        <w:tc>
          <w:tcPr>
            <w:tcW w:w="165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9.79</w:t>
            </w:r>
          </w:p>
        </w:tc>
        <w:tc>
          <w:tcPr>
            <w:tcW w:w="2325"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3</w:t>
            </w:r>
          </w:p>
        </w:tc>
        <w:tc>
          <w:tcPr>
            <w:tcW w:w="213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32</w:t>
            </w:r>
          </w:p>
        </w:tc>
        <w:tc>
          <w:tcPr>
            <w:tcW w:w="1319"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44.79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7" w:hRule="atLeast"/>
        </w:trPr>
        <w:tc>
          <w:tcPr>
            <w:tcW w:w="1336"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张军玲</w:t>
            </w:r>
          </w:p>
        </w:tc>
        <w:tc>
          <w:tcPr>
            <w:tcW w:w="165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9.79</w:t>
            </w:r>
          </w:p>
        </w:tc>
        <w:tc>
          <w:tcPr>
            <w:tcW w:w="2325"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3</w:t>
            </w:r>
          </w:p>
        </w:tc>
        <w:tc>
          <w:tcPr>
            <w:tcW w:w="213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43</w:t>
            </w:r>
          </w:p>
        </w:tc>
        <w:tc>
          <w:tcPr>
            <w:tcW w:w="1319"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55.79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7" w:hRule="atLeast"/>
        </w:trPr>
        <w:tc>
          <w:tcPr>
            <w:tcW w:w="1336"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周鹏举</w:t>
            </w:r>
          </w:p>
        </w:tc>
        <w:tc>
          <w:tcPr>
            <w:tcW w:w="165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9.79</w:t>
            </w:r>
          </w:p>
        </w:tc>
        <w:tc>
          <w:tcPr>
            <w:tcW w:w="2325"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3</w:t>
            </w:r>
          </w:p>
        </w:tc>
        <w:tc>
          <w:tcPr>
            <w:tcW w:w="213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44</w:t>
            </w:r>
          </w:p>
        </w:tc>
        <w:tc>
          <w:tcPr>
            <w:tcW w:w="1319"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56.79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7" w:hRule="atLeast"/>
        </w:trPr>
        <w:tc>
          <w:tcPr>
            <w:tcW w:w="1336"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宋京铎</w:t>
            </w:r>
          </w:p>
        </w:tc>
        <w:tc>
          <w:tcPr>
            <w:tcW w:w="165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9.79</w:t>
            </w:r>
          </w:p>
        </w:tc>
        <w:tc>
          <w:tcPr>
            <w:tcW w:w="2325"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3</w:t>
            </w:r>
          </w:p>
        </w:tc>
        <w:tc>
          <w:tcPr>
            <w:tcW w:w="213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37</w:t>
            </w:r>
          </w:p>
        </w:tc>
        <w:tc>
          <w:tcPr>
            <w:tcW w:w="1319"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49.79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7" w:hRule="atLeast"/>
        </w:trPr>
        <w:tc>
          <w:tcPr>
            <w:tcW w:w="5311" w:type="dxa"/>
            <w:gridSpan w:val="3"/>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eastAsia="zh-CN"/>
              </w:rPr>
            </w:pPr>
            <w:r>
              <w:rPr>
                <w:rFonts w:hint="eastAsia" w:ascii="仿宋" w:hAnsi="仿宋" w:eastAsia="仿宋" w:cs="仿宋"/>
                <w:b w:val="0"/>
                <w:i w:val="0"/>
                <w:sz w:val="32"/>
                <w:szCs w:val="32"/>
                <w:lang w:eastAsia="zh-CN"/>
              </w:rPr>
              <w:t>最终得分</w:t>
            </w:r>
          </w:p>
        </w:tc>
        <w:tc>
          <w:tcPr>
            <w:tcW w:w="3449" w:type="dxa"/>
            <w:gridSpan w:val="2"/>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51.19</w:t>
            </w:r>
          </w:p>
        </w:tc>
      </w:tr>
    </w:tbl>
    <w:p>
      <w:p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备注：</w:t>
      </w:r>
    </w:p>
    <w:p>
      <w:pPr>
        <w:spacing w:line="360" w:lineRule="auto"/>
        <w:rPr>
          <w:rFonts w:hint="eastAsia" w:ascii="仿宋" w:hAnsi="仿宋" w:eastAsia="仿宋" w:cs="仿宋"/>
          <w:sz w:val="32"/>
          <w:szCs w:val="32"/>
        </w:rPr>
      </w:pPr>
      <w:r>
        <w:rPr>
          <w:rFonts w:hint="eastAsia" w:ascii="仿宋" w:hAnsi="仿宋" w:eastAsia="仿宋" w:cs="仿宋"/>
          <w:sz w:val="32"/>
          <w:szCs w:val="32"/>
          <w:lang w:val="en-US" w:eastAsia="zh-CN"/>
        </w:rPr>
        <w:t>1、投标报价政策性加分（政策性加分是指对中小企业、监狱企业、残疾人福利性单位的价格扣除；对节能环保产品的加分等）： 无</w:t>
      </w:r>
    </w:p>
    <w:tbl>
      <w:tblPr>
        <w:tblStyle w:val="13"/>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36"/>
        <w:gridCol w:w="1650"/>
        <w:gridCol w:w="2325"/>
        <w:gridCol w:w="2130"/>
        <w:gridCol w:w="1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5" w:hRule="atLeast"/>
        </w:trPr>
        <w:tc>
          <w:tcPr>
            <w:tcW w:w="8760" w:type="dxa"/>
            <w:gridSpan w:val="5"/>
            <w:noWrap w:val="0"/>
            <w:tcMar>
              <w:top w:w="15" w:type="dxa"/>
              <w:left w:w="15" w:type="dxa"/>
              <w:bottom w:w="15" w:type="dxa"/>
              <w:right w:w="15" w:type="dxa"/>
            </w:tcMar>
            <w:vAlign w:val="center"/>
          </w:tcPr>
          <w:p>
            <w:pPr>
              <w:spacing w:line="360" w:lineRule="auto"/>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投标单位名称：</w:t>
            </w:r>
            <w:r>
              <w:rPr>
                <w:rFonts w:hint="eastAsia" w:ascii="仿宋" w:hAnsi="仿宋" w:eastAsia="仿宋" w:cs="仿宋"/>
                <w:i w:val="0"/>
                <w:color w:val="000000"/>
                <w:kern w:val="0"/>
                <w:sz w:val="32"/>
                <w:szCs w:val="32"/>
                <w:u w:val="none"/>
                <w:lang w:val="en-US" w:eastAsia="zh-CN" w:bidi="ar"/>
              </w:rPr>
              <w:t>河南正明联合会计师事务所（普通合伙）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0" w:hRule="atLeast"/>
        </w:trPr>
        <w:tc>
          <w:tcPr>
            <w:tcW w:w="1336" w:type="dxa"/>
            <w:noWrap w:val="0"/>
            <w:tcMar>
              <w:top w:w="15" w:type="dxa"/>
              <w:left w:w="15" w:type="dxa"/>
              <w:bottom w:w="15" w:type="dxa"/>
              <w:right w:w="15" w:type="dxa"/>
            </w:tcMar>
            <w:vAlign w:val="center"/>
          </w:tcPr>
          <w:p>
            <w:pPr>
              <w:spacing w:line="360" w:lineRule="auto"/>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评委名单</w:t>
            </w:r>
          </w:p>
        </w:tc>
        <w:tc>
          <w:tcPr>
            <w:tcW w:w="1650" w:type="dxa"/>
            <w:noWrap w:val="0"/>
            <w:tcMar>
              <w:top w:w="15" w:type="dxa"/>
              <w:left w:w="15" w:type="dxa"/>
              <w:bottom w:w="15" w:type="dxa"/>
              <w:right w:w="15" w:type="dxa"/>
            </w:tcMar>
            <w:vAlign w:val="top"/>
          </w:tcPr>
          <w:p>
            <w:pPr>
              <w:spacing w:line="360" w:lineRule="auto"/>
              <w:jc w:val="center"/>
              <w:rPr>
                <w:rFonts w:hint="eastAsia" w:ascii="仿宋" w:hAnsi="仿宋" w:eastAsia="仿宋" w:cs="仿宋"/>
                <w:sz w:val="32"/>
                <w:szCs w:val="32"/>
              </w:rPr>
            </w:pPr>
          </w:p>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t>投标报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10分</w:t>
            </w:r>
            <w:r>
              <w:rPr>
                <w:rFonts w:hint="eastAsia" w:ascii="仿宋" w:hAnsi="仿宋" w:eastAsia="仿宋" w:cs="仿宋"/>
                <w:sz w:val="32"/>
                <w:szCs w:val="32"/>
                <w:lang w:eastAsia="zh-CN"/>
              </w:rPr>
              <w:t>）</w:t>
            </w:r>
          </w:p>
        </w:tc>
        <w:tc>
          <w:tcPr>
            <w:tcW w:w="2325" w:type="dxa"/>
            <w:noWrap w:val="0"/>
            <w:tcMar>
              <w:top w:w="15" w:type="dxa"/>
              <w:left w:w="15" w:type="dxa"/>
              <w:bottom w:w="15" w:type="dxa"/>
              <w:right w:w="15" w:type="dxa"/>
            </w:tcMar>
            <w:vAlign w:val="top"/>
          </w:tcPr>
          <w:p>
            <w:pPr>
              <w:spacing w:line="360" w:lineRule="auto"/>
              <w:jc w:val="center"/>
              <w:rPr>
                <w:rFonts w:hint="eastAsia" w:ascii="仿宋" w:hAnsi="仿宋" w:eastAsia="仿宋" w:cs="仿宋"/>
                <w:sz w:val="32"/>
                <w:szCs w:val="32"/>
              </w:rPr>
            </w:pPr>
          </w:p>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t>商务部分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30分</w:t>
            </w:r>
            <w:r>
              <w:rPr>
                <w:rFonts w:hint="eastAsia" w:ascii="仿宋" w:hAnsi="仿宋" w:eastAsia="仿宋" w:cs="仿宋"/>
                <w:sz w:val="32"/>
                <w:szCs w:val="32"/>
                <w:lang w:eastAsia="zh-CN"/>
              </w:rPr>
              <w:t>）</w:t>
            </w:r>
          </w:p>
        </w:tc>
        <w:tc>
          <w:tcPr>
            <w:tcW w:w="2130" w:type="dxa"/>
            <w:noWrap w:val="0"/>
            <w:tcMar>
              <w:top w:w="15" w:type="dxa"/>
              <w:left w:w="15" w:type="dxa"/>
              <w:bottom w:w="15" w:type="dxa"/>
              <w:right w:w="15" w:type="dxa"/>
            </w:tcMar>
            <w:vAlign w:val="top"/>
          </w:tcPr>
          <w:p>
            <w:pPr>
              <w:spacing w:line="360" w:lineRule="auto"/>
              <w:jc w:val="center"/>
              <w:rPr>
                <w:rFonts w:hint="eastAsia" w:ascii="仿宋" w:hAnsi="仿宋" w:eastAsia="仿宋" w:cs="仿宋"/>
                <w:sz w:val="32"/>
                <w:szCs w:val="32"/>
              </w:rPr>
            </w:pPr>
          </w:p>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t>技术部分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60分</w:t>
            </w:r>
            <w:r>
              <w:rPr>
                <w:rFonts w:hint="eastAsia" w:ascii="仿宋" w:hAnsi="仿宋" w:eastAsia="仿宋" w:cs="仿宋"/>
                <w:sz w:val="32"/>
                <w:szCs w:val="32"/>
                <w:lang w:eastAsia="zh-CN"/>
              </w:rPr>
              <w:t>）</w:t>
            </w:r>
          </w:p>
        </w:tc>
        <w:tc>
          <w:tcPr>
            <w:tcW w:w="1319" w:type="dxa"/>
            <w:noWrap w:val="0"/>
            <w:tcMar>
              <w:top w:w="15" w:type="dxa"/>
              <w:left w:w="15" w:type="dxa"/>
              <w:bottom w:w="15" w:type="dxa"/>
              <w:right w:w="15" w:type="dxa"/>
            </w:tcMar>
            <w:vAlign w:val="center"/>
          </w:tcPr>
          <w:p>
            <w:pPr>
              <w:spacing w:line="360" w:lineRule="auto"/>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合计得分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7" w:hRule="atLeast"/>
        </w:trPr>
        <w:tc>
          <w:tcPr>
            <w:tcW w:w="1336"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董书娜</w:t>
            </w:r>
          </w:p>
        </w:tc>
        <w:tc>
          <w:tcPr>
            <w:tcW w:w="165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10</w:t>
            </w:r>
          </w:p>
        </w:tc>
        <w:tc>
          <w:tcPr>
            <w:tcW w:w="2325"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0</w:t>
            </w:r>
          </w:p>
        </w:tc>
        <w:tc>
          <w:tcPr>
            <w:tcW w:w="213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37</w:t>
            </w:r>
          </w:p>
        </w:tc>
        <w:tc>
          <w:tcPr>
            <w:tcW w:w="1319"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7" w:hRule="atLeast"/>
        </w:trPr>
        <w:tc>
          <w:tcPr>
            <w:tcW w:w="1336"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刘俊安</w:t>
            </w:r>
          </w:p>
        </w:tc>
        <w:tc>
          <w:tcPr>
            <w:tcW w:w="165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10</w:t>
            </w:r>
          </w:p>
        </w:tc>
        <w:tc>
          <w:tcPr>
            <w:tcW w:w="2325"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0</w:t>
            </w:r>
          </w:p>
        </w:tc>
        <w:tc>
          <w:tcPr>
            <w:tcW w:w="213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38</w:t>
            </w:r>
          </w:p>
        </w:tc>
        <w:tc>
          <w:tcPr>
            <w:tcW w:w="1319"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7" w:hRule="atLeast"/>
        </w:trPr>
        <w:tc>
          <w:tcPr>
            <w:tcW w:w="1336"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张军玲</w:t>
            </w:r>
          </w:p>
        </w:tc>
        <w:tc>
          <w:tcPr>
            <w:tcW w:w="165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10</w:t>
            </w:r>
          </w:p>
        </w:tc>
        <w:tc>
          <w:tcPr>
            <w:tcW w:w="2325"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0</w:t>
            </w:r>
          </w:p>
        </w:tc>
        <w:tc>
          <w:tcPr>
            <w:tcW w:w="213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45</w:t>
            </w:r>
          </w:p>
        </w:tc>
        <w:tc>
          <w:tcPr>
            <w:tcW w:w="1319"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7" w:hRule="atLeast"/>
        </w:trPr>
        <w:tc>
          <w:tcPr>
            <w:tcW w:w="1336"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周鹏举</w:t>
            </w:r>
          </w:p>
        </w:tc>
        <w:tc>
          <w:tcPr>
            <w:tcW w:w="165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10</w:t>
            </w:r>
          </w:p>
        </w:tc>
        <w:tc>
          <w:tcPr>
            <w:tcW w:w="2325"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0</w:t>
            </w:r>
          </w:p>
        </w:tc>
        <w:tc>
          <w:tcPr>
            <w:tcW w:w="213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46</w:t>
            </w:r>
          </w:p>
        </w:tc>
        <w:tc>
          <w:tcPr>
            <w:tcW w:w="1319"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7" w:hRule="atLeast"/>
        </w:trPr>
        <w:tc>
          <w:tcPr>
            <w:tcW w:w="1336"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宋京铎</w:t>
            </w:r>
          </w:p>
        </w:tc>
        <w:tc>
          <w:tcPr>
            <w:tcW w:w="165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10</w:t>
            </w:r>
          </w:p>
        </w:tc>
        <w:tc>
          <w:tcPr>
            <w:tcW w:w="2325"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0</w:t>
            </w:r>
          </w:p>
        </w:tc>
        <w:tc>
          <w:tcPr>
            <w:tcW w:w="213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36</w:t>
            </w:r>
          </w:p>
        </w:tc>
        <w:tc>
          <w:tcPr>
            <w:tcW w:w="1319"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7" w:hRule="atLeast"/>
        </w:trPr>
        <w:tc>
          <w:tcPr>
            <w:tcW w:w="5311" w:type="dxa"/>
            <w:gridSpan w:val="3"/>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eastAsia="zh-CN"/>
              </w:rPr>
            </w:pPr>
            <w:r>
              <w:rPr>
                <w:rFonts w:hint="eastAsia" w:ascii="仿宋" w:hAnsi="仿宋" w:eastAsia="仿宋" w:cs="仿宋"/>
                <w:b w:val="0"/>
                <w:i w:val="0"/>
                <w:sz w:val="32"/>
                <w:szCs w:val="32"/>
                <w:lang w:eastAsia="zh-CN"/>
              </w:rPr>
              <w:t>最终得分</w:t>
            </w:r>
          </w:p>
        </w:tc>
        <w:tc>
          <w:tcPr>
            <w:tcW w:w="3449" w:type="dxa"/>
            <w:gridSpan w:val="2"/>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50.4</w:t>
            </w:r>
          </w:p>
        </w:tc>
      </w:tr>
    </w:tbl>
    <w:p>
      <w:p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备注：</w:t>
      </w:r>
    </w:p>
    <w:p>
      <w:p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1、投标报价政策性加分（政策性加分是指对中小企业、监狱企业、残疾人福利性单位的价格扣除；对节能环保产品的加分等）： 无</w:t>
      </w:r>
    </w:p>
    <w:p>
      <w:pPr>
        <w:keepNext w:val="0"/>
        <w:keepLines w:val="0"/>
        <w:widowControl/>
        <w:suppressLineNumbers w:val="0"/>
        <w:pBdr>
          <w:top w:val="none" w:color="auto" w:sz="0" w:space="0"/>
          <w:left w:val="none" w:color="auto" w:sz="0" w:space="0"/>
          <w:bottom w:val="none" w:color="auto" w:sz="0" w:space="0"/>
          <w:right w:val="none" w:color="auto" w:sz="0" w:space="0"/>
        </w:pBdr>
        <w:spacing w:before="226" w:beforeAutospacing="0" w:after="0" w:afterAutospacing="0" w:line="360" w:lineRule="auto"/>
        <w:ind w:left="0" w:right="0" w:firstLine="138"/>
        <w:jc w:val="left"/>
        <w:rPr>
          <w:rFonts w:hint="eastAsia" w:ascii="仿宋" w:hAnsi="仿宋" w:eastAsia="仿宋" w:cs="仿宋"/>
          <w:b/>
          <w:i w:val="0"/>
          <w:color w:val="000000"/>
          <w:kern w:val="0"/>
          <w:sz w:val="32"/>
          <w:szCs w:val="32"/>
          <w:u w:val="single"/>
          <w:shd w:val="clear" w:color="auto" w:fill="FFFFFF"/>
          <w:lang w:val="en-US" w:eastAsia="zh-CN" w:bidi="ar"/>
        </w:rPr>
      </w:pPr>
      <w:r>
        <w:rPr>
          <w:rFonts w:hint="eastAsia" w:ascii="仿宋" w:hAnsi="仿宋" w:eastAsia="仿宋" w:cs="仿宋"/>
          <w:b/>
          <w:i w:val="0"/>
          <w:color w:val="000000"/>
          <w:kern w:val="0"/>
          <w:sz w:val="32"/>
          <w:szCs w:val="32"/>
          <w:u w:val="single"/>
          <w:shd w:val="clear" w:color="auto" w:fill="FFFFFF"/>
          <w:lang w:val="en-US" w:eastAsia="zh-CN" w:bidi="ar"/>
        </w:rPr>
        <w:t>评委对三标段通过资格性评审和响应性评审的投标单位得分情况如下：</w:t>
      </w:r>
    </w:p>
    <w:tbl>
      <w:tblPr>
        <w:tblStyle w:val="13"/>
        <w:tblW w:w="87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336"/>
        <w:gridCol w:w="1650"/>
        <w:gridCol w:w="2325"/>
        <w:gridCol w:w="2130"/>
        <w:gridCol w:w="1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5" w:hRule="atLeast"/>
        </w:trPr>
        <w:tc>
          <w:tcPr>
            <w:tcW w:w="8760" w:type="dxa"/>
            <w:gridSpan w:val="5"/>
            <w:noWrap w:val="0"/>
            <w:tcMar>
              <w:top w:w="15" w:type="dxa"/>
              <w:left w:w="15" w:type="dxa"/>
              <w:bottom w:w="15" w:type="dxa"/>
              <w:right w:w="15" w:type="dxa"/>
            </w:tcMar>
            <w:vAlign w:val="center"/>
          </w:tcPr>
          <w:p>
            <w:pPr>
              <w:spacing w:line="360" w:lineRule="auto"/>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投标单位名称：</w:t>
            </w:r>
            <w:r>
              <w:rPr>
                <w:rFonts w:hint="eastAsia" w:ascii="仿宋" w:hAnsi="仿宋" w:eastAsia="仿宋" w:cs="仿宋"/>
                <w:i w:val="0"/>
                <w:color w:val="000000"/>
                <w:kern w:val="0"/>
                <w:sz w:val="32"/>
                <w:szCs w:val="32"/>
                <w:u w:val="none"/>
                <w:lang w:val="en-US" w:eastAsia="zh-CN" w:bidi="ar"/>
              </w:rPr>
              <w:t>河南誉金会计师事务所有限公司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0" w:hRule="atLeast"/>
        </w:trPr>
        <w:tc>
          <w:tcPr>
            <w:tcW w:w="1336" w:type="dxa"/>
            <w:noWrap w:val="0"/>
            <w:tcMar>
              <w:top w:w="15" w:type="dxa"/>
              <w:left w:w="15" w:type="dxa"/>
              <w:bottom w:w="15" w:type="dxa"/>
              <w:right w:w="15" w:type="dxa"/>
            </w:tcMar>
            <w:vAlign w:val="center"/>
          </w:tcPr>
          <w:p>
            <w:pPr>
              <w:spacing w:line="360" w:lineRule="auto"/>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评委名单</w:t>
            </w:r>
          </w:p>
        </w:tc>
        <w:tc>
          <w:tcPr>
            <w:tcW w:w="1650" w:type="dxa"/>
            <w:noWrap w:val="0"/>
            <w:tcMar>
              <w:top w:w="15" w:type="dxa"/>
              <w:left w:w="15" w:type="dxa"/>
              <w:bottom w:w="15" w:type="dxa"/>
              <w:right w:w="15" w:type="dxa"/>
            </w:tcMar>
            <w:vAlign w:val="top"/>
          </w:tcPr>
          <w:p>
            <w:pPr>
              <w:spacing w:line="360" w:lineRule="auto"/>
              <w:jc w:val="center"/>
              <w:rPr>
                <w:rFonts w:hint="eastAsia" w:ascii="仿宋" w:hAnsi="仿宋" w:eastAsia="仿宋" w:cs="仿宋"/>
                <w:sz w:val="32"/>
                <w:szCs w:val="32"/>
              </w:rPr>
            </w:pPr>
          </w:p>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t>投标报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10分</w:t>
            </w:r>
            <w:r>
              <w:rPr>
                <w:rFonts w:hint="eastAsia" w:ascii="仿宋" w:hAnsi="仿宋" w:eastAsia="仿宋" w:cs="仿宋"/>
                <w:sz w:val="32"/>
                <w:szCs w:val="32"/>
                <w:lang w:eastAsia="zh-CN"/>
              </w:rPr>
              <w:t>）</w:t>
            </w:r>
          </w:p>
        </w:tc>
        <w:tc>
          <w:tcPr>
            <w:tcW w:w="2325" w:type="dxa"/>
            <w:noWrap w:val="0"/>
            <w:tcMar>
              <w:top w:w="15" w:type="dxa"/>
              <w:left w:w="15" w:type="dxa"/>
              <w:bottom w:w="15" w:type="dxa"/>
              <w:right w:w="15" w:type="dxa"/>
            </w:tcMar>
            <w:vAlign w:val="top"/>
          </w:tcPr>
          <w:p>
            <w:pPr>
              <w:spacing w:line="360" w:lineRule="auto"/>
              <w:jc w:val="center"/>
              <w:rPr>
                <w:rFonts w:hint="eastAsia" w:ascii="仿宋" w:hAnsi="仿宋" w:eastAsia="仿宋" w:cs="仿宋"/>
                <w:sz w:val="32"/>
                <w:szCs w:val="32"/>
              </w:rPr>
            </w:pPr>
          </w:p>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t>商务部分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30分</w:t>
            </w:r>
            <w:r>
              <w:rPr>
                <w:rFonts w:hint="eastAsia" w:ascii="仿宋" w:hAnsi="仿宋" w:eastAsia="仿宋" w:cs="仿宋"/>
                <w:sz w:val="32"/>
                <w:szCs w:val="32"/>
                <w:lang w:eastAsia="zh-CN"/>
              </w:rPr>
              <w:t>）</w:t>
            </w:r>
          </w:p>
        </w:tc>
        <w:tc>
          <w:tcPr>
            <w:tcW w:w="2130" w:type="dxa"/>
            <w:noWrap w:val="0"/>
            <w:tcMar>
              <w:top w:w="15" w:type="dxa"/>
              <w:left w:w="15" w:type="dxa"/>
              <w:bottom w:w="15" w:type="dxa"/>
              <w:right w:w="15" w:type="dxa"/>
            </w:tcMar>
            <w:vAlign w:val="top"/>
          </w:tcPr>
          <w:p>
            <w:pPr>
              <w:spacing w:line="360" w:lineRule="auto"/>
              <w:jc w:val="center"/>
              <w:rPr>
                <w:rFonts w:hint="eastAsia" w:ascii="仿宋" w:hAnsi="仿宋" w:eastAsia="仿宋" w:cs="仿宋"/>
                <w:sz w:val="32"/>
                <w:szCs w:val="32"/>
              </w:rPr>
            </w:pPr>
          </w:p>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t>技术部分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60分</w:t>
            </w:r>
            <w:r>
              <w:rPr>
                <w:rFonts w:hint="eastAsia" w:ascii="仿宋" w:hAnsi="仿宋" w:eastAsia="仿宋" w:cs="仿宋"/>
                <w:sz w:val="32"/>
                <w:szCs w:val="32"/>
                <w:lang w:eastAsia="zh-CN"/>
              </w:rPr>
              <w:t>）</w:t>
            </w:r>
          </w:p>
        </w:tc>
        <w:tc>
          <w:tcPr>
            <w:tcW w:w="1319" w:type="dxa"/>
            <w:noWrap w:val="0"/>
            <w:tcMar>
              <w:top w:w="15" w:type="dxa"/>
              <w:left w:w="15" w:type="dxa"/>
              <w:bottom w:w="15" w:type="dxa"/>
              <w:right w:w="15" w:type="dxa"/>
            </w:tcMar>
            <w:vAlign w:val="center"/>
          </w:tcPr>
          <w:p>
            <w:pPr>
              <w:spacing w:line="360" w:lineRule="auto"/>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合计得分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7" w:hRule="atLeast"/>
        </w:trPr>
        <w:tc>
          <w:tcPr>
            <w:tcW w:w="1336"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董书娜</w:t>
            </w:r>
          </w:p>
        </w:tc>
        <w:tc>
          <w:tcPr>
            <w:tcW w:w="165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10</w:t>
            </w:r>
          </w:p>
        </w:tc>
        <w:tc>
          <w:tcPr>
            <w:tcW w:w="2325"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0</w:t>
            </w:r>
          </w:p>
        </w:tc>
        <w:tc>
          <w:tcPr>
            <w:tcW w:w="213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38</w:t>
            </w:r>
          </w:p>
        </w:tc>
        <w:tc>
          <w:tcPr>
            <w:tcW w:w="1319"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7" w:hRule="atLeast"/>
        </w:trPr>
        <w:tc>
          <w:tcPr>
            <w:tcW w:w="1336"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刘俊安</w:t>
            </w:r>
          </w:p>
        </w:tc>
        <w:tc>
          <w:tcPr>
            <w:tcW w:w="165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10</w:t>
            </w:r>
          </w:p>
        </w:tc>
        <w:tc>
          <w:tcPr>
            <w:tcW w:w="2325"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0</w:t>
            </w:r>
          </w:p>
        </w:tc>
        <w:tc>
          <w:tcPr>
            <w:tcW w:w="213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26</w:t>
            </w:r>
          </w:p>
        </w:tc>
        <w:tc>
          <w:tcPr>
            <w:tcW w:w="1319"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7" w:hRule="atLeast"/>
        </w:trPr>
        <w:tc>
          <w:tcPr>
            <w:tcW w:w="1336"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张军玲</w:t>
            </w:r>
          </w:p>
        </w:tc>
        <w:tc>
          <w:tcPr>
            <w:tcW w:w="165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10</w:t>
            </w:r>
          </w:p>
        </w:tc>
        <w:tc>
          <w:tcPr>
            <w:tcW w:w="2325"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0</w:t>
            </w:r>
          </w:p>
        </w:tc>
        <w:tc>
          <w:tcPr>
            <w:tcW w:w="213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41</w:t>
            </w:r>
          </w:p>
        </w:tc>
        <w:tc>
          <w:tcPr>
            <w:tcW w:w="1319"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7" w:hRule="atLeast"/>
        </w:trPr>
        <w:tc>
          <w:tcPr>
            <w:tcW w:w="1336"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周鹏举</w:t>
            </w:r>
          </w:p>
        </w:tc>
        <w:tc>
          <w:tcPr>
            <w:tcW w:w="165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10</w:t>
            </w:r>
          </w:p>
        </w:tc>
        <w:tc>
          <w:tcPr>
            <w:tcW w:w="2325"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0</w:t>
            </w:r>
          </w:p>
        </w:tc>
        <w:tc>
          <w:tcPr>
            <w:tcW w:w="213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48</w:t>
            </w:r>
          </w:p>
        </w:tc>
        <w:tc>
          <w:tcPr>
            <w:tcW w:w="1319"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7" w:hRule="atLeast"/>
        </w:trPr>
        <w:tc>
          <w:tcPr>
            <w:tcW w:w="1336"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宋京铎</w:t>
            </w:r>
          </w:p>
        </w:tc>
        <w:tc>
          <w:tcPr>
            <w:tcW w:w="165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10</w:t>
            </w:r>
          </w:p>
        </w:tc>
        <w:tc>
          <w:tcPr>
            <w:tcW w:w="2325"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0</w:t>
            </w:r>
          </w:p>
        </w:tc>
        <w:tc>
          <w:tcPr>
            <w:tcW w:w="213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26</w:t>
            </w:r>
          </w:p>
        </w:tc>
        <w:tc>
          <w:tcPr>
            <w:tcW w:w="1319"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7" w:hRule="atLeast"/>
        </w:trPr>
        <w:tc>
          <w:tcPr>
            <w:tcW w:w="5311" w:type="dxa"/>
            <w:gridSpan w:val="3"/>
            <w:tcBorders>
              <w:bottom w:val="single" w:color="auto" w:sz="4" w:space="0"/>
            </w:tcBorders>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eastAsia="zh-CN"/>
              </w:rPr>
            </w:pPr>
            <w:r>
              <w:rPr>
                <w:rFonts w:hint="eastAsia" w:ascii="仿宋" w:hAnsi="仿宋" w:eastAsia="仿宋" w:cs="仿宋"/>
                <w:b w:val="0"/>
                <w:i w:val="0"/>
                <w:sz w:val="32"/>
                <w:szCs w:val="32"/>
                <w:lang w:eastAsia="zh-CN"/>
              </w:rPr>
              <w:t>最终得分</w:t>
            </w:r>
          </w:p>
        </w:tc>
        <w:tc>
          <w:tcPr>
            <w:tcW w:w="3449" w:type="dxa"/>
            <w:gridSpan w:val="2"/>
            <w:tcBorders>
              <w:bottom w:val="single" w:color="auto" w:sz="4" w:space="0"/>
            </w:tcBorders>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7" w:hRule="atLeast"/>
        </w:trPr>
        <w:tc>
          <w:tcPr>
            <w:tcW w:w="8760" w:type="dxa"/>
            <w:gridSpan w:val="5"/>
            <w:tcBorders>
              <w:top w:val="single" w:color="auto" w:sz="4" w:space="0"/>
              <w:left w:val="nil"/>
              <w:bottom w:val="single" w:color="auto" w:sz="4" w:space="0"/>
              <w:right w:val="nil"/>
            </w:tcBorders>
            <w:noWrap w:val="0"/>
            <w:tcMar>
              <w:top w:w="15" w:type="dxa"/>
              <w:left w:w="15" w:type="dxa"/>
              <w:bottom w:w="15" w:type="dxa"/>
              <w:right w:w="15" w:type="dxa"/>
            </w:tcMar>
            <w:vAlign w:val="center"/>
          </w:tcPr>
          <w:p>
            <w:pPr>
              <w:spacing w:line="360" w:lineRule="auto"/>
              <w:jc w:val="left"/>
              <w:rPr>
                <w:rFonts w:hint="eastAsia" w:ascii="仿宋" w:hAnsi="仿宋" w:eastAsia="仿宋" w:cs="仿宋"/>
                <w:sz w:val="32"/>
                <w:szCs w:val="32"/>
                <w:lang w:eastAsia="zh-CN"/>
              </w:rPr>
            </w:pPr>
            <w:r>
              <w:rPr>
                <w:rFonts w:hint="eastAsia" w:ascii="仿宋" w:hAnsi="仿宋" w:eastAsia="仿宋" w:cs="仿宋"/>
                <w:sz w:val="32"/>
                <w:szCs w:val="32"/>
                <w:lang w:eastAsia="zh-CN"/>
              </w:rPr>
              <w:t>备注：</w:t>
            </w:r>
          </w:p>
          <w:p>
            <w:pPr>
              <w:spacing w:line="360" w:lineRule="auto"/>
              <w:jc w:val="left"/>
              <w:rPr>
                <w:rFonts w:hint="eastAsia" w:ascii="仿宋" w:hAnsi="仿宋" w:eastAsia="仿宋" w:cs="仿宋"/>
                <w:b w:val="0"/>
                <w:i w:val="0"/>
                <w:sz w:val="32"/>
                <w:szCs w:val="32"/>
                <w:lang w:val="en-US" w:eastAsia="zh-CN"/>
              </w:rPr>
            </w:pPr>
            <w:r>
              <w:rPr>
                <w:rFonts w:hint="eastAsia" w:ascii="仿宋" w:hAnsi="仿宋" w:eastAsia="仿宋" w:cs="仿宋"/>
                <w:sz w:val="32"/>
                <w:szCs w:val="32"/>
                <w:lang w:eastAsia="zh-CN"/>
              </w:rPr>
              <w:t>1、投标报价政策性加分（政策性加分是指对中小企业、监狱企业、残疾人福利性单位的价格扣除；对节能环保产品的加分等）：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5" w:hRule="atLeast"/>
        </w:trPr>
        <w:tc>
          <w:tcPr>
            <w:tcW w:w="8760" w:type="dxa"/>
            <w:gridSpan w:val="5"/>
            <w:tcBorders>
              <w:top w:val="single" w:color="auto" w:sz="4" w:space="0"/>
            </w:tcBorders>
            <w:noWrap w:val="0"/>
            <w:tcMar>
              <w:top w:w="15" w:type="dxa"/>
              <w:left w:w="15" w:type="dxa"/>
              <w:bottom w:w="15" w:type="dxa"/>
              <w:right w:w="15" w:type="dxa"/>
            </w:tcMar>
            <w:vAlign w:val="center"/>
          </w:tcPr>
          <w:p>
            <w:pPr>
              <w:spacing w:line="360" w:lineRule="auto"/>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投标单位名称：</w:t>
            </w:r>
            <w:r>
              <w:rPr>
                <w:rFonts w:hint="eastAsia" w:ascii="仿宋" w:hAnsi="仿宋" w:eastAsia="仿宋" w:cs="仿宋"/>
                <w:i w:val="0"/>
                <w:color w:val="000000"/>
                <w:kern w:val="0"/>
                <w:sz w:val="32"/>
                <w:szCs w:val="32"/>
                <w:u w:val="none"/>
                <w:lang w:val="en-US" w:eastAsia="zh-CN" w:bidi="ar"/>
              </w:rPr>
              <w:t>河南铭视科技股份有限公司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0" w:hRule="atLeast"/>
        </w:trPr>
        <w:tc>
          <w:tcPr>
            <w:tcW w:w="1336" w:type="dxa"/>
            <w:noWrap w:val="0"/>
            <w:tcMar>
              <w:top w:w="15" w:type="dxa"/>
              <w:left w:w="15" w:type="dxa"/>
              <w:bottom w:w="15" w:type="dxa"/>
              <w:right w:w="15" w:type="dxa"/>
            </w:tcMar>
            <w:vAlign w:val="center"/>
          </w:tcPr>
          <w:p>
            <w:pPr>
              <w:spacing w:line="360" w:lineRule="auto"/>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评委名单</w:t>
            </w:r>
          </w:p>
        </w:tc>
        <w:tc>
          <w:tcPr>
            <w:tcW w:w="1650" w:type="dxa"/>
            <w:noWrap w:val="0"/>
            <w:tcMar>
              <w:top w:w="15" w:type="dxa"/>
              <w:left w:w="15" w:type="dxa"/>
              <w:bottom w:w="15" w:type="dxa"/>
              <w:right w:w="15" w:type="dxa"/>
            </w:tcMar>
            <w:vAlign w:val="top"/>
          </w:tcPr>
          <w:p>
            <w:pPr>
              <w:spacing w:line="360" w:lineRule="auto"/>
              <w:jc w:val="center"/>
              <w:rPr>
                <w:rFonts w:hint="eastAsia" w:ascii="仿宋" w:hAnsi="仿宋" w:eastAsia="仿宋" w:cs="仿宋"/>
                <w:sz w:val="32"/>
                <w:szCs w:val="32"/>
              </w:rPr>
            </w:pPr>
          </w:p>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t>投标报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10分</w:t>
            </w:r>
            <w:r>
              <w:rPr>
                <w:rFonts w:hint="eastAsia" w:ascii="仿宋" w:hAnsi="仿宋" w:eastAsia="仿宋" w:cs="仿宋"/>
                <w:sz w:val="32"/>
                <w:szCs w:val="32"/>
                <w:lang w:eastAsia="zh-CN"/>
              </w:rPr>
              <w:t>）</w:t>
            </w:r>
          </w:p>
        </w:tc>
        <w:tc>
          <w:tcPr>
            <w:tcW w:w="2325" w:type="dxa"/>
            <w:noWrap w:val="0"/>
            <w:tcMar>
              <w:top w:w="15" w:type="dxa"/>
              <w:left w:w="15" w:type="dxa"/>
              <w:bottom w:w="15" w:type="dxa"/>
              <w:right w:w="15" w:type="dxa"/>
            </w:tcMar>
            <w:vAlign w:val="top"/>
          </w:tcPr>
          <w:p>
            <w:pPr>
              <w:spacing w:line="360" w:lineRule="auto"/>
              <w:jc w:val="center"/>
              <w:rPr>
                <w:rFonts w:hint="eastAsia" w:ascii="仿宋" w:hAnsi="仿宋" w:eastAsia="仿宋" w:cs="仿宋"/>
                <w:sz w:val="32"/>
                <w:szCs w:val="32"/>
              </w:rPr>
            </w:pPr>
          </w:p>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t>商务部分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30分</w:t>
            </w:r>
            <w:r>
              <w:rPr>
                <w:rFonts w:hint="eastAsia" w:ascii="仿宋" w:hAnsi="仿宋" w:eastAsia="仿宋" w:cs="仿宋"/>
                <w:sz w:val="32"/>
                <w:szCs w:val="32"/>
                <w:lang w:eastAsia="zh-CN"/>
              </w:rPr>
              <w:t>）</w:t>
            </w:r>
          </w:p>
        </w:tc>
        <w:tc>
          <w:tcPr>
            <w:tcW w:w="2130" w:type="dxa"/>
            <w:noWrap w:val="0"/>
            <w:tcMar>
              <w:top w:w="15" w:type="dxa"/>
              <w:left w:w="15" w:type="dxa"/>
              <w:bottom w:w="15" w:type="dxa"/>
              <w:right w:w="15" w:type="dxa"/>
            </w:tcMar>
            <w:vAlign w:val="top"/>
          </w:tcPr>
          <w:p>
            <w:pPr>
              <w:spacing w:line="360" w:lineRule="auto"/>
              <w:jc w:val="center"/>
              <w:rPr>
                <w:rFonts w:hint="eastAsia" w:ascii="仿宋" w:hAnsi="仿宋" w:eastAsia="仿宋" w:cs="仿宋"/>
                <w:sz w:val="32"/>
                <w:szCs w:val="32"/>
              </w:rPr>
            </w:pPr>
          </w:p>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t>技术部分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60分</w:t>
            </w:r>
            <w:r>
              <w:rPr>
                <w:rFonts w:hint="eastAsia" w:ascii="仿宋" w:hAnsi="仿宋" w:eastAsia="仿宋" w:cs="仿宋"/>
                <w:sz w:val="32"/>
                <w:szCs w:val="32"/>
                <w:lang w:eastAsia="zh-CN"/>
              </w:rPr>
              <w:t>）</w:t>
            </w:r>
          </w:p>
        </w:tc>
        <w:tc>
          <w:tcPr>
            <w:tcW w:w="1319" w:type="dxa"/>
            <w:noWrap w:val="0"/>
            <w:tcMar>
              <w:top w:w="15" w:type="dxa"/>
              <w:left w:w="15" w:type="dxa"/>
              <w:bottom w:w="15" w:type="dxa"/>
              <w:right w:w="15" w:type="dxa"/>
            </w:tcMar>
            <w:vAlign w:val="center"/>
          </w:tcPr>
          <w:p>
            <w:pPr>
              <w:spacing w:line="360" w:lineRule="auto"/>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合计得分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7" w:hRule="atLeast"/>
        </w:trPr>
        <w:tc>
          <w:tcPr>
            <w:tcW w:w="1336"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董书娜</w:t>
            </w:r>
          </w:p>
        </w:tc>
        <w:tc>
          <w:tcPr>
            <w:tcW w:w="165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8.03</w:t>
            </w:r>
          </w:p>
        </w:tc>
        <w:tc>
          <w:tcPr>
            <w:tcW w:w="2325"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20</w:t>
            </w:r>
          </w:p>
        </w:tc>
        <w:tc>
          <w:tcPr>
            <w:tcW w:w="213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38</w:t>
            </w:r>
          </w:p>
        </w:tc>
        <w:tc>
          <w:tcPr>
            <w:tcW w:w="1319"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66.03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7" w:hRule="atLeast"/>
        </w:trPr>
        <w:tc>
          <w:tcPr>
            <w:tcW w:w="1336"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刘俊安</w:t>
            </w:r>
          </w:p>
        </w:tc>
        <w:tc>
          <w:tcPr>
            <w:tcW w:w="165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8.03</w:t>
            </w:r>
          </w:p>
        </w:tc>
        <w:tc>
          <w:tcPr>
            <w:tcW w:w="2325"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20</w:t>
            </w:r>
          </w:p>
        </w:tc>
        <w:tc>
          <w:tcPr>
            <w:tcW w:w="213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26</w:t>
            </w:r>
          </w:p>
        </w:tc>
        <w:tc>
          <w:tcPr>
            <w:tcW w:w="1319"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54.03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7" w:hRule="atLeast"/>
        </w:trPr>
        <w:tc>
          <w:tcPr>
            <w:tcW w:w="1336"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张军玲</w:t>
            </w:r>
          </w:p>
        </w:tc>
        <w:tc>
          <w:tcPr>
            <w:tcW w:w="165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8.03</w:t>
            </w:r>
          </w:p>
        </w:tc>
        <w:tc>
          <w:tcPr>
            <w:tcW w:w="2325"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20</w:t>
            </w:r>
          </w:p>
        </w:tc>
        <w:tc>
          <w:tcPr>
            <w:tcW w:w="213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38</w:t>
            </w:r>
          </w:p>
        </w:tc>
        <w:tc>
          <w:tcPr>
            <w:tcW w:w="1319"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66.03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7" w:hRule="atLeast"/>
        </w:trPr>
        <w:tc>
          <w:tcPr>
            <w:tcW w:w="1336"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周鹏举</w:t>
            </w:r>
          </w:p>
        </w:tc>
        <w:tc>
          <w:tcPr>
            <w:tcW w:w="165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8.03</w:t>
            </w:r>
          </w:p>
        </w:tc>
        <w:tc>
          <w:tcPr>
            <w:tcW w:w="2325"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20</w:t>
            </w:r>
          </w:p>
        </w:tc>
        <w:tc>
          <w:tcPr>
            <w:tcW w:w="213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52</w:t>
            </w:r>
          </w:p>
        </w:tc>
        <w:tc>
          <w:tcPr>
            <w:tcW w:w="1319"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80.03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7" w:hRule="atLeast"/>
        </w:trPr>
        <w:tc>
          <w:tcPr>
            <w:tcW w:w="1336"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宋京铎</w:t>
            </w:r>
          </w:p>
        </w:tc>
        <w:tc>
          <w:tcPr>
            <w:tcW w:w="165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8.03</w:t>
            </w:r>
          </w:p>
        </w:tc>
        <w:tc>
          <w:tcPr>
            <w:tcW w:w="2325"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20</w:t>
            </w:r>
          </w:p>
        </w:tc>
        <w:tc>
          <w:tcPr>
            <w:tcW w:w="213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26</w:t>
            </w:r>
          </w:p>
        </w:tc>
        <w:tc>
          <w:tcPr>
            <w:tcW w:w="1319"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54.03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7" w:hRule="atLeast"/>
        </w:trPr>
        <w:tc>
          <w:tcPr>
            <w:tcW w:w="5311" w:type="dxa"/>
            <w:gridSpan w:val="3"/>
            <w:tcBorders>
              <w:bottom w:val="single" w:color="auto" w:sz="4" w:space="0"/>
            </w:tcBorders>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eastAsia="zh-CN"/>
              </w:rPr>
            </w:pPr>
            <w:r>
              <w:rPr>
                <w:rFonts w:hint="eastAsia" w:ascii="仿宋" w:hAnsi="仿宋" w:eastAsia="仿宋" w:cs="仿宋"/>
                <w:b w:val="0"/>
                <w:i w:val="0"/>
                <w:sz w:val="32"/>
                <w:szCs w:val="32"/>
                <w:lang w:eastAsia="zh-CN"/>
              </w:rPr>
              <w:t>最终得分</w:t>
            </w:r>
          </w:p>
        </w:tc>
        <w:tc>
          <w:tcPr>
            <w:tcW w:w="3449" w:type="dxa"/>
            <w:gridSpan w:val="2"/>
            <w:tcBorders>
              <w:bottom w:val="single" w:color="auto" w:sz="4" w:space="0"/>
            </w:tcBorders>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64.03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7" w:hRule="atLeast"/>
        </w:trPr>
        <w:tc>
          <w:tcPr>
            <w:tcW w:w="8760" w:type="dxa"/>
            <w:gridSpan w:val="5"/>
            <w:tcBorders>
              <w:top w:val="single" w:color="auto" w:sz="4" w:space="0"/>
              <w:left w:val="nil"/>
              <w:bottom w:val="single" w:color="auto" w:sz="4" w:space="0"/>
              <w:right w:val="nil"/>
            </w:tcBorders>
            <w:noWrap w:val="0"/>
            <w:tcMar>
              <w:top w:w="15" w:type="dxa"/>
              <w:left w:w="15" w:type="dxa"/>
              <w:bottom w:w="15" w:type="dxa"/>
              <w:right w:w="15" w:type="dxa"/>
            </w:tcMar>
            <w:vAlign w:val="center"/>
          </w:tcPr>
          <w:p>
            <w:pPr>
              <w:spacing w:line="360" w:lineRule="auto"/>
              <w:jc w:val="lef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备注：</w:t>
            </w:r>
          </w:p>
          <w:p>
            <w:pPr>
              <w:spacing w:line="360" w:lineRule="auto"/>
              <w:jc w:val="left"/>
              <w:rPr>
                <w:rFonts w:hint="eastAsia" w:ascii="仿宋" w:hAnsi="仿宋" w:eastAsia="仿宋" w:cs="仿宋"/>
                <w:b w:val="0"/>
                <w:i w:val="0"/>
                <w:sz w:val="32"/>
                <w:szCs w:val="32"/>
                <w:lang w:val="en-US" w:eastAsia="zh-CN"/>
              </w:rPr>
            </w:pPr>
            <w:r>
              <w:rPr>
                <w:rFonts w:hint="eastAsia" w:ascii="仿宋" w:hAnsi="仿宋" w:eastAsia="仿宋" w:cs="仿宋"/>
                <w:sz w:val="32"/>
                <w:szCs w:val="32"/>
                <w:lang w:val="en-US" w:eastAsia="zh-CN"/>
              </w:rPr>
              <w:t>1、投标报价政策性加分（政策性加分是指对中小企业、监狱企业、残疾人福利性单位的价格扣除；对节能环保产品的加分等）：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5" w:hRule="atLeast"/>
        </w:trPr>
        <w:tc>
          <w:tcPr>
            <w:tcW w:w="8760" w:type="dxa"/>
            <w:gridSpan w:val="5"/>
            <w:tcBorders>
              <w:top w:val="single" w:color="auto" w:sz="4" w:space="0"/>
            </w:tcBorders>
            <w:noWrap w:val="0"/>
            <w:tcMar>
              <w:top w:w="15" w:type="dxa"/>
              <w:left w:w="15" w:type="dxa"/>
              <w:bottom w:w="15" w:type="dxa"/>
              <w:right w:w="15" w:type="dxa"/>
            </w:tcMar>
            <w:vAlign w:val="center"/>
          </w:tcPr>
          <w:p>
            <w:pPr>
              <w:spacing w:line="360" w:lineRule="auto"/>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投标单位名称：</w:t>
            </w:r>
            <w:r>
              <w:rPr>
                <w:rFonts w:hint="eastAsia" w:ascii="仿宋" w:hAnsi="仿宋" w:eastAsia="仿宋" w:cs="仿宋"/>
                <w:i w:val="0"/>
                <w:color w:val="000000"/>
                <w:kern w:val="0"/>
                <w:sz w:val="32"/>
                <w:szCs w:val="32"/>
                <w:u w:val="none"/>
                <w:lang w:val="en-US" w:eastAsia="zh-CN" w:bidi="ar"/>
              </w:rPr>
              <w:t>河南衡大工程监理有限公司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0" w:hRule="atLeast"/>
        </w:trPr>
        <w:tc>
          <w:tcPr>
            <w:tcW w:w="1336" w:type="dxa"/>
            <w:noWrap w:val="0"/>
            <w:tcMar>
              <w:top w:w="15" w:type="dxa"/>
              <w:left w:w="15" w:type="dxa"/>
              <w:bottom w:w="15" w:type="dxa"/>
              <w:right w:w="15" w:type="dxa"/>
            </w:tcMar>
            <w:vAlign w:val="center"/>
          </w:tcPr>
          <w:p>
            <w:pPr>
              <w:spacing w:line="360" w:lineRule="auto"/>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评委名单</w:t>
            </w:r>
          </w:p>
        </w:tc>
        <w:tc>
          <w:tcPr>
            <w:tcW w:w="1650" w:type="dxa"/>
            <w:noWrap w:val="0"/>
            <w:tcMar>
              <w:top w:w="15" w:type="dxa"/>
              <w:left w:w="15" w:type="dxa"/>
              <w:bottom w:w="15" w:type="dxa"/>
              <w:right w:w="15" w:type="dxa"/>
            </w:tcMar>
            <w:vAlign w:val="top"/>
          </w:tcPr>
          <w:p>
            <w:pPr>
              <w:spacing w:line="360" w:lineRule="auto"/>
              <w:jc w:val="center"/>
              <w:rPr>
                <w:rFonts w:hint="eastAsia" w:ascii="仿宋" w:hAnsi="仿宋" w:eastAsia="仿宋" w:cs="仿宋"/>
                <w:sz w:val="32"/>
                <w:szCs w:val="32"/>
              </w:rPr>
            </w:pPr>
          </w:p>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t>投标报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10分</w:t>
            </w:r>
            <w:r>
              <w:rPr>
                <w:rFonts w:hint="eastAsia" w:ascii="仿宋" w:hAnsi="仿宋" w:eastAsia="仿宋" w:cs="仿宋"/>
                <w:sz w:val="32"/>
                <w:szCs w:val="32"/>
                <w:lang w:eastAsia="zh-CN"/>
              </w:rPr>
              <w:t>）</w:t>
            </w:r>
          </w:p>
        </w:tc>
        <w:tc>
          <w:tcPr>
            <w:tcW w:w="2325" w:type="dxa"/>
            <w:noWrap w:val="0"/>
            <w:tcMar>
              <w:top w:w="15" w:type="dxa"/>
              <w:left w:w="15" w:type="dxa"/>
              <w:bottom w:w="15" w:type="dxa"/>
              <w:right w:w="15" w:type="dxa"/>
            </w:tcMar>
            <w:vAlign w:val="top"/>
          </w:tcPr>
          <w:p>
            <w:pPr>
              <w:spacing w:line="360" w:lineRule="auto"/>
              <w:jc w:val="center"/>
              <w:rPr>
                <w:rFonts w:hint="eastAsia" w:ascii="仿宋" w:hAnsi="仿宋" w:eastAsia="仿宋" w:cs="仿宋"/>
                <w:sz w:val="32"/>
                <w:szCs w:val="32"/>
              </w:rPr>
            </w:pPr>
          </w:p>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t>商务部分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30分</w:t>
            </w:r>
            <w:r>
              <w:rPr>
                <w:rFonts w:hint="eastAsia" w:ascii="仿宋" w:hAnsi="仿宋" w:eastAsia="仿宋" w:cs="仿宋"/>
                <w:sz w:val="32"/>
                <w:szCs w:val="32"/>
                <w:lang w:eastAsia="zh-CN"/>
              </w:rPr>
              <w:t>）</w:t>
            </w:r>
          </w:p>
        </w:tc>
        <w:tc>
          <w:tcPr>
            <w:tcW w:w="2130" w:type="dxa"/>
            <w:noWrap w:val="0"/>
            <w:tcMar>
              <w:top w:w="15" w:type="dxa"/>
              <w:left w:w="15" w:type="dxa"/>
              <w:bottom w:w="15" w:type="dxa"/>
              <w:right w:w="15" w:type="dxa"/>
            </w:tcMar>
            <w:vAlign w:val="top"/>
          </w:tcPr>
          <w:p>
            <w:pPr>
              <w:spacing w:line="360" w:lineRule="auto"/>
              <w:jc w:val="center"/>
              <w:rPr>
                <w:rFonts w:hint="eastAsia" w:ascii="仿宋" w:hAnsi="仿宋" w:eastAsia="仿宋" w:cs="仿宋"/>
                <w:sz w:val="32"/>
                <w:szCs w:val="32"/>
              </w:rPr>
            </w:pPr>
          </w:p>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t>技术部分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60分</w:t>
            </w:r>
            <w:r>
              <w:rPr>
                <w:rFonts w:hint="eastAsia" w:ascii="仿宋" w:hAnsi="仿宋" w:eastAsia="仿宋" w:cs="仿宋"/>
                <w:sz w:val="32"/>
                <w:szCs w:val="32"/>
                <w:lang w:eastAsia="zh-CN"/>
              </w:rPr>
              <w:t>）</w:t>
            </w:r>
          </w:p>
        </w:tc>
        <w:tc>
          <w:tcPr>
            <w:tcW w:w="1319" w:type="dxa"/>
            <w:noWrap w:val="0"/>
            <w:tcMar>
              <w:top w:w="15" w:type="dxa"/>
              <w:left w:w="15" w:type="dxa"/>
              <w:bottom w:w="15" w:type="dxa"/>
              <w:right w:w="15" w:type="dxa"/>
            </w:tcMar>
            <w:vAlign w:val="center"/>
          </w:tcPr>
          <w:p>
            <w:pPr>
              <w:spacing w:line="360" w:lineRule="auto"/>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合计得分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7" w:hRule="atLeast"/>
        </w:trPr>
        <w:tc>
          <w:tcPr>
            <w:tcW w:w="1336"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董书娜</w:t>
            </w:r>
          </w:p>
        </w:tc>
        <w:tc>
          <w:tcPr>
            <w:tcW w:w="165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8.07</w:t>
            </w:r>
          </w:p>
        </w:tc>
        <w:tc>
          <w:tcPr>
            <w:tcW w:w="2325"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30</w:t>
            </w:r>
          </w:p>
        </w:tc>
        <w:tc>
          <w:tcPr>
            <w:tcW w:w="213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42</w:t>
            </w:r>
          </w:p>
        </w:tc>
        <w:tc>
          <w:tcPr>
            <w:tcW w:w="1319"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80.07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7" w:hRule="atLeast"/>
        </w:trPr>
        <w:tc>
          <w:tcPr>
            <w:tcW w:w="1336"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刘俊安</w:t>
            </w:r>
          </w:p>
        </w:tc>
        <w:tc>
          <w:tcPr>
            <w:tcW w:w="165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8.07</w:t>
            </w:r>
          </w:p>
        </w:tc>
        <w:tc>
          <w:tcPr>
            <w:tcW w:w="2325"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30</w:t>
            </w:r>
          </w:p>
        </w:tc>
        <w:tc>
          <w:tcPr>
            <w:tcW w:w="213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26</w:t>
            </w:r>
          </w:p>
        </w:tc>
        <w:tc>
          <w:tcPr>
            <w:tcW w:w="1319"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64.07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7" w:hRule="atLeast"/>
        </w:trPr>
        <w:tc>
          <w:tcPr>
            <w:tcW w:w="1336"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张军玲</w:t>
            </w:r>
          </w:p>
        </w:tc>
        <w:tc>
          <w:tcPr>
            <w:tcW w:w="165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8.07</w:t>
            </w:r>
          </w:p>
        </w:tc>
        <w:tc>
          <w:tcPr>
            <w:tcW w:w="2325"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30</w:t>
            </w:r>
          </w:p>
        </w:tc>
        <w:tc>
          <w:tcPr>
            <w:tcW w:w="213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50</w:t>
            </w:r>
          </w:p>
        </w:tc>
        <w:tc>
          <w:tcPr>
            <w:tcW w:w="1319"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88.07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7" w:hRule="atLeast"/>
        </w:trPr>
        <w:tc>
          <w:tcPr>
            <w:tcW w:w="1336"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周鹏举</w:t>
            </w:r>
          </w:p>
        </w:tc>
        <w:tc>
          <w:tcPr>
            <w:tcW w:w="165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8.07</w:t>
            </w:r>
          </w:p>
        </w:tc>
        <w:tc>
          <w:tcPr>
            <w:tcW w:w="2325"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30</w:t>
            </w:r>
          </w:p>
        </w:tc>
        <w:tc>
          <w:tcPr>
            <w:tcW w:w="213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56</w:t>
            </w:r>
          </w:p>
        </w:tc>
        <w:tc>
          <w:tcPr>
            <w:tcW w:w="1319"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94.07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7" w:hRule="atLeast"/>
        </w:trPr>
        <w:tc>
          <w:tcPr>
            <w:tcW w:w="1336"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宋京铎</w:t>
            </w:r>
          </w:p>
        </w:tc>
        <w:tc>
          <w:tcPr>
            <w:tcW w:w="165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8.07</w:t>
            </w:r>
          </w:p>
        </w:tc>
        <w:tc>
          <w:tcPr>
            <w:tcW w:w="2325"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30</w:t>
            </w:r>
          </w:p>
        </w:tc>
        <w:tc>
          <w:tcPr>
            <w:tcW w:w="213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40</w:t>
            </w:r>
          </w:p>
        </w:tc>
        <w:tc>
          <w:tcPr>
            <w:tcW w:w="1319"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78.07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7" w:hRule="atLeast"/>
        </w:trPr>
        <w:tc>
          <w:tcPr>
            <w:tcW w:w="5311" w:type="dxa"/>
            <w:gridSpan w:val="3"/>
            <w:tcBorders>
              <w:bottom w:val="single" w:color="auto" w:sz="4" w:space="0"/>
            </w:tcBorders>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eastAsia="zh-CN"/>
              </w:rPr>
            </w:pPr>
            <w:r>
              <w:rPr>
                <w:rFonts w:hint="eastAsia" w:ascii="仿宋" w:hAnsi="仿宋" w:eastAsia="仿宋" w:cs="仿宋"/>
                <w:b w:val="0"/>
                <w:i w:val="0"/>
                <w:sz w:val="32"/>
                <w:szCs w:val="32"/>
                <w:lang w:eastAsia="zh-CN"/>
              </w:rPr>
              <w:t>最终得分</w:t>
            </w:r>
          </w:p>
        </w:tc>
        <w:tc>
          <w:tcPr>
            <w:tcW w:w="3449" w:type="dxa"/>
            <w:gridSpan w:val="2"/>
            <w:tcBorders>
              <w:bottom w:val="single" w:color="auto" w:sz="4" w:space="0"/>
            </w:tcBorders>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80.87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7" w:hRule="atLeast"/>
        </w:trPr>
        <w:tc>
          <w:tcPr>
            <w:tcW w:w="8760" w:type="dxa"/>
            <w:gridSpan w:val="5"/>
            <w:tcBorders>
              <w:top w:val="single" w:color="auto" w:sz="4" w:space="0"/>
              <w:left w:val="nil"/>
              <w:bottom w:val="single" w:color="auto" w:sz="4" w:space="0"/>
              <w:right w:val="nil"/>
            </w:tcBorders>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备注：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left"/>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1、投标报价政策性加分（政策性加分是指对中小企业、监狱企业、残疾人福利性单位的价格扣除；对节能环保产品的加分等）： 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75" w:hRule="atLeast"/>
        </w:trPr>
        <w:tc>
          <w:tcPr>
            <w:tcW w:w="8760" w:type="dxa"/>
            <w:gridSpan w:val="5"/>
            <w:tcBorders>
              <w:top w:val="single" w:color="auto" w:sz="4" w:space="0"/>
            </w:tcBorders>
            <w:noWrap w:val="0"/>
            <w:tcMar>
              <w:top w:w="15" w:type="dxa"/>
              <w:left w:w="15" w:type="dxa"/>
              <w:bottom w:w="15" w:type="dxa"/>
              <w:right w:w="15" w:type="dxa"/>
            </w:tcMar>
            <w:vAlign w:val="center"/>
          </w:tcPr>
          <w:p>
            <w:pPr>
              <w:spacing w:line="360" w:lineRule="auto"/>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投标单位名称：</w:t>
            </w:r>
            <w:r>
              <w:rPr>
                <w:rFonts w:hint="eastAsia" w:ascii="仿宋" w:hAnsi="仿宋" w:eastAsia="仿宋" w:cs="仿宋"/>
                <w:i w:val="0"/>
                <w:color w:val="000000"/>
                <w:kern w:val="0"/>
                <w:sz w:val="32"/>
                <w:szCs w:val="32"/>
                <w:u w:val="none"/>
                <w:lang w:val="en-US" w:eastAsia="zh-CN" w:bidi="ar"/>
              </w:rPr>
              <w:t>河南铭信工程监理咨询有限公司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70" w:hRule="atLeast"/>
        </w:trPr>
        <w:tc>
          <w:tcPr>
            <w:tcW w:w="1336" w:type="dxa"/>
            <w:noWrap w:val="0"/>
            <w:tcMar>
              <w:top w:w="15" w:type="dxa"/>
              <w:left w:w="15" w:type="dxa"/>
              <w:bottom w:w="15" w:type="dxa"/>
              <w:right w:w="15" w:type="dxa"/>
            </w:tcMar>
            <w:vAlign w:val="center"/>
          </w:tcPr>
          <w:p>
            <w:pPr>
              <w:spacing w:line="360" w:lineRule="auto"/>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评委名单</w:t>
            </w:r>
          </w:p>
        </w:tc>
        <w:tc>
          <w:tcPr>
            <w:tcW w:w="1650" w:type="dxa"/>
            <w:noWrap w:val="0"/>
            <w:tcMar>
              <w:top w:w="15" w:type="dxa"/>
              <w:left w:w="15" w:type="dxa"/>
              <w:bottom w:w="15" w:type="dxa"/>
              <w:right w:w="15" w:type="dxa"/>
            </w:tcMar>
            <w:vAlign w:val="top"/>
          </w:tcPr>
          <w:p>
            <w:pPr>
              <w:spacing w:line="360" w:lineRule="auto"/>
              <w:jc w:val="center"/>
              <w:rPr>
                <w:rFonts w:hint="eastAsia" w:ascii="仿宋" w:hAnsi="仿宋" w:eastAsia="仿宋" w:cs="仿宋"/>
                <w:sz w:val="32"/>
                <w:szCs w:val="32"/>
              </w:rPr>
            </w:pPr>
          </w:p>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t>投标报</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10分</w:t>
            </w:r>
            <w:r>
              <w:rPr>
                <w:rFonts w:hint="eastAsia" w:ascii="仿宋" w:hAnsi="仿宋" w:eastAsia="仿宋" w:cs="仿宋"/>
                <w:sz w:val="32"/>
                <w:szCs w:val="32"/>
                <w:lang w:eastAsia="zh-CN"/>
              </w:rPr>
              <w:t>）</w:t>
            </w:r>
          </w:p>
        </w:tc>
        <w:tc>
          <w:tcPr>
            <w:tcW w:w="2325" w:type="dxa"/>
            <w:noWrap w:val="0"/>
            <w:tcMar>
              <w:top w:w="15" w:type="dxa"/>
              <w:left w:w="15" w:type="dxa"/>
              <w:bottom w:w="15" w:type="dxa"/>
              <w:right w:w="15" w:type="dxa"/>
            </w:tcMar>
            <w:vAlign w:val="top"/>
          </w:tcPr>
          <w:p>
            <w:pPr>
              <w:spacing w:line="360" w:lineRule="auto"/>
              <w:jc w:val="center"/>
              <w:rPr>
                <w:rFonts w:hint="eastAsia" w:ascii="仿宋" w:hAnsi="仿宋" w:eastAsia="仿宋" w:cs="仿宋"/>
                <w:sz w:val="32"/>
                <w:szCs w:val="32"/>
              </w:rPr>
            </w:pPr>
          </w:p>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t>商务部分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30分</w:t>
            </w:r>
            <w:r>
              <w:rPr>
                <w:rFonts w:hint="eastAsia" w:ascii="仿宋" w:hAnsi="仿宋" w:eastAsia="仿宋" w:cs="仿宋"/>
                <w:sz w:val="32"/>
                <w:szCs w:val="32"/>
                <w:lang w:eastAsia="zh-CN"/>
              </w:rPr>
              <w:t>）</w:t>
            </w:r>
          </w:p>
        </w:tc>
        <w:tc>
          <w:tcPr>
            <w:tcW w:w="2130" w:type="dxa"/>
            <w:noWrap w:val="0"/>
            <w:tcMar>
              <w:top w:w="15" w:type="dxa"/>
              <w:left w:w="15" w:type="dxa"/>
              <w:bottom w:w="15" w:type="dxa"/>
              <w:right w:w="15" w:type="dxa"/>
            </w:tcMar>
            <w:vAlign w:val="top"/>
          </w:tcPr>
          <w:p>
            <w:pPr>
              <w:spacing w:line="360" w:lineRule="auto"/>
              <w:jc w:val="center"/>
              <w:rPr>
                <w:rFonts w:hint="eastAsia" w:ascii="仿宋" w:hAnsi="仿宋" w:eastAsia="仿宋" w:cs="仿宋"/>
                <w:sz w:val="32"/>
                <w:szCs w:val="32"/>
              </w:rPr>
            </w:pPr>
          </w:p>
          <w:p>
            <w:pPr>
              <w:spacing w:line="360" w:lineRule="auto"/>
              <w:jc w:val="center"/>
              <w:rPr>
                <w:rFonts w:hint="eastAsia" w:ascii="仿宋" w:hAnsi="仿宋" w:eastAsia="仿宋" w:cs="仿宋"/>
                <w:sz w:val="32"/>
                <w:szCs w:val="32"/>
              </w:rPr>
            </w:pPr>
            <w:r>
              <w:rPr>
                <w:rFonts w:hint="eastAsia" w:ascii="仿宋" w:hAnsi="仿宋" w:eastAsia="仿宋" w:cs="仿宋"/>
                <w:sz w:val="32"/>
                <w:szCs w:val="32"/>
              </w:rPr>
              <w:t>技术部分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60分</w:t>
            </w:r>
            <w:r>
              <w:rPr>
                <w:rFonts w:hint="eastAsia" w:ascii="仿宋" w:hAnsi="仿宋" w:eastAsia="仿宋" w:cs="仿宋"/>
                <w:sz w:val="32"/>
                <w:szCs w:val="32"/>
                <w:lang w:eastAsia="zh-CN"/>
              </w:rPr>
              <w:t>）</w:t>
            </w:r>
          </w:p>
        </w:tc>
        <w:tc>
          <w:tcPr>
            <w:tcW w:w="1319" w:type="dxa"/>
            <w:noWrap w:val="0"/>
            <w:tcMar>
              <w:top w:w="15" w:type="dxa"/>
              <w:left w:w="15" w:type="dxa"/>
              <w:bottom w:w="15" w:type="dxa"/>
              <w:right w:w="15" w:type="dxa"/>
            </w:tcMar>
            <w:vAlign w:val="center"/>
          </w:tcPr>
          <w:p>
            <w:pPr>
              <w:spacing w:line="360" w:lineRule="auto"/>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合计得分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7" w:hRule="atLeast"/>
        </w:trPr>
        <w:tc>
          <w:tcPr>
            <w:tcW w:w="1336"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董书娜</w:t>
            </w:r>
          </w:p>
        </w:tc>
        <w:tc>
          <w:tcPr>
            <w:tcW w:w="165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8.03</w:t>
            </w:r>
          </w:p>
        </w:tc>
        <w:tc>
          <w:tcPr>
            <w:tcW w:w="2325"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5</w:t>
            </w:r>
          </w:p>
        </w:tc>
        <w:tc>
          <w:tcPr>
            <w:tcW w:w="213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42</w:t>
            </w:r>
          </w:p>
        </w:tc>
        <w:tc>
          <w:tcPr>
            <w:tcW w:w="1319"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55.03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7" w:hRule="atLeast"/>
        </w:trPr>
        <w:tc>
          <w:tcPr>
            <w:tcW w:w="1336"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刘俊安</w:t>
            </w:r>
          </w:p>
        </w:tc>
        <w:tc>
          <w:tcPr>
            <w:tcW w:w="165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8.03</w:t>
            </w:r>
          </w:p>
        </w:tc>
        <w:tc>
          <w:tcPr>
            <w:tcW w:w="2325"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5</w:t>
            </w:r>
          </w:p>
        </w:tc>
        <w:tc>
          <w:tcPr>
            <w:tcW w:w="213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26</w:t>
            </w:r>
          </w:p>
        </w:tc>
        <w:tc>
          <w:tcPr>
            <w:tcW w:w="1319"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39.03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7" w:hRule="atLeast"/>
        </w:trPr>
        <w:tc>
          <w:tcPr>
            <w:tcW w:w="1336"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张军玲</w:t>
            </w:r>
          </w:p>
        </w:tc>
        <w:tc>
          <w:tcPr>
            <w:tcW w:w="165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8.03</w:t>
            </w:r>
          </w:p>
        </w:tc>
        <w:tc>
          <w:tcPr>
            <w:tcW w:w="2325"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5</w:t>
            </w:r>
          </w:p>
        </w:tc>
        <w:tc>
          <w:tcPr>
            <w:tcW w:w="213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46</w:t>
            </w:r>
          </w:p>
        </w:tc>
        <w:tc>
          <w:tcPr>
            <w:tcW w:w="1319"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59.03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7" w:hRule="atLeast"/>
        </w:trPr>
        <w:tc>
          <w:tcPr>
            <w:tcW w:w="1336"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周鹏举</w:t>
            </w:r>
          </w:p>
        </w:tc>
        <w:tc>
          <w:tcPr>
            <w:tcW w:w="165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8.03</w:t>
            </w:r>
          </w:p>
        </w:tc>
        <w:tc>
          <w:tcPr>
            <w:tcW w:w="2325"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5</w:t>
            </w:r>
          </w:p>
        </w:tc>
        <w:tc>
          <w:tcPr>
            <w:tcW w:w="213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56</w:t>
            </w:r>
          </w:p>
        </w:tc>
        <w:tc>
          <w:tcPr>
            <w:tcW w:w="1319"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69.03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7" w:hRule="atLeast"/>
        </w:trPr>
        <w:tc>
          <w:tcPr>
            <w:tcW w:w="1336"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宋京铎</w:t>
            </w:r>
          </w:p>
        </w:tc>
        <w:tc>
          <w:tcPr>
            <w:tcW w:w="165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8.03</w:t>
            </w:r>
          </w:p>
        </w:tc>
        <w:tc>
          <w:tcPr>
            <w:tcW w:w="2325"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leftChars="0" w:right="0" w:rightChars="0"/>
              <w:jc w:val="center"/>
              <w:rPr>
                <w:rFonts w:hint="eastAsia" w:ascii="仿宋" w:hAnsi="仿宋" w:eastAsia="仿宋" w:cs="仿宋"/>
                <w:b w:val="0"/>
                <w:i w:val="0"/>
                <w:sz w:val="32"/>
                <w:szCs w:val="32"/>
              </w:rPr>
            </w:pPr>
            <w:r>
              <w:rPr>
                <w:rFonts w:hint="eastAsia" w:ascii="仿宋" w:hAnsi="仿宋" w:eastAsia="仿宋" w:cs="仿宋"/>
                <w:b w:val="0"/>
                <w:i w:val="0"/>
                <w:sz w:val="32"/>
                <w:szCs w:val="32"/>
                <w:lang w:val="en-US" w:eastAsia="zh-CN"/>
              </w:rPr>
              <w:t>5</w:t>
            </w:r>
          </w:p>
        </w:tc>
        <w:tc>
          <w:tcPr>
            <w:tcW w:w="2130"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44</w:t>
            </w:r>
          </w:p>
        </w:tc>
        <w:tc>
          <w:tcPr>
            <w:tcW w:w="1319" w:type="dxa"/>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57.03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17" w:hRule="atLeast"/>
        </w:trPr>
        <w:tc>
          <w:tcPr>
            <w:tcW w:w="5311" w:type="dxa"/>
            <w:gridSpan w:val="3"/>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eastAsia="zh-CN"/>
              </w:rPr>
            </w:pPr>
            <w:r>
              <w:rPr>
                <w:rFonts w:hint="eastAsia" w:ascii="仿宋" w:hAnsi="仿宋" w:eastAsia="仿宋" w:cs="仿宋"/>
                <w:b w:val="0"/>
                <w:i w:val="0"/>
                <w:sz w:val="32"/>
                <w:szCs w:val="32"/>
                <w:lang w:eastAsia="zh-CN"/>
              </w:rPr>
              <w:t>最终得分</w:t>
            </w:r>
          </w:p>
        </w:tc>
        <w:tc>
          <w:tcPr>
            <w:tcW w:w="3449" w:type="dxa"/>
            <w:gridSpan w:val="2"/>
            <w:noWrap w:val="0"/>
            <w:tcMar>
              <w:top w:w="15" w:type="dxa"/>
              <w:left w:w="15" w:type="dxa"/>
              <w:bottom w:w="15" w:type="dxa"/>
              <w:right w:w="15"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jc w:val="center"/>
              <w:rPr>
                <w:rFonts w:hint="eastAsia" w:ascii="仿宋" w:hAnsi="仿宋" w:eastAsia="仿宋" w:cs="仿宋"/>
                <w:b w:val="0"/>
                <w:i w:val="0"/>
                <w:sz w:val="32"/>
                <w:szCs w:val="32"/>
                <w:lang w:val="en-US" w:eastAsia="zh-CN"/>
              </w:rPr>
            </w:pPr>
            <w:r>
              <w:rPr>
                <w:rFonts w:hint="eastAsia" w:ascii="仿宋" w:hAnsi="仿宋" w:eastAsia="仿宋" w:cs="仿宋"/>
                <w:b w:val="0"/>
                <w:i w:val="0"/>
                <w:sz w:val="32"/>
                <w:szCs w:val="32"/>
                <w:lang w:val="en-US" w:eastAsia="zh-CN"/>
              </w:rPr>
              <w:t>55.83</w:t>
            </w:r>
          </w:p>
        </w:tc>
      </w:tr>
    </w:tbl>
    <w:p>
      <w:p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备注：</w:t>
      </w:r>
    </w:p>
    <w:p>
      <w:p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1、投标报价政策性加分（政策性加分是指对中小企业、监狱企业、残疾人福利性单位的价格扣除；对节能环保产品的加分等）： 无</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7" w:beforeAutospacing="0" w:after="0" w:afterAutospacing="0" w:line="360" w:lineRule="auto"/>
        <w:ind w:left="0" w:right="0"/>
        <w:jc w:val="left"/>
        <w:rPr>
          <w:rFonts w:hint="eastAsia" w:ascii="仿宋" w:hAnsi="仿宋" w:eastAsia="仿宋" w:cs="仿宋"/>
          <w:b w:val="0"/>
          <w:i w:val="0"/>
          <w:sz w:val="32"/>
          <w:szCs w:val="32"/>
        </w:rPr>
      </w:pPr>
      <w:r>
        <w:rPr>
          <w:rFonts w:hint="eastAsia" w:ascii="仿宋" w:hAnsi="仿宋" w:eastAsia="仿宋" w:cs="仿宋"/>
          <w:b/>
          <w:i w:val="0"/>
          <w:color w:val="000000"/>
          <w:kern w:val="0"/>
          <w:sz w:val="32"/>
          <w:szCs w:val="32"/>
          <w:u w:val="none"/>
          <w:shd w:val="clear" w:color="auto" w:fill="FFFFFF"/>
          <w:lang w:val="en-US" w:eastAsia="zh-CN" w:bidi="ar"/>
        </w:rPr>
        <w:t>六、评标委员会推荐中标候选人情况</w:t>
      </w:r>
    </w:p>
    <w:p>
      <w:p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第一标段：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rPr>
      </w:pPr>
      <w:r>
        <w:rPr>
          <w:rFonts w:hint="eastAsia" w:ascii="仿宋" w:hAnsi="仿宋" w:eastAsia="仿宋" w:cs="仿宋"/>
          <w:sz w:val="32"/>
          <w:szCs w:val="32"/>
          <w:lang w:val="en-US" w:eastAsia="zh-CN"/>
        </w:rPr>
        <w:t>（一）中标候选人（中标人）名称：</w:t>
      </w:r>
      <w:r>
        <w:rPr>
          <w:rFonts w:hint="eastAsia" w:ascii="仿宋" w:hAnsi="仿宋" w:eastAsia="仿宋" w:cs="仿宋"/>
          <w:i w:val="0"/>
          <w:color w:val="000000"/>
          <w:kern w:val="0"/>
          <w:sz w:val="32"/>
          <w:szCs w:val="32"/>
          <w:u w:val="none"/>
          <w:lang w:val="en-US" w:eastAsia="zh-CN" w:bidi="ar"/>
        </w:rPr>
        <w:t>利安达会计师事务所（特殊普通合伙）河南分所</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eastAsia="zh-CN"/>
        </w:rPr>
        <w:t>（二）地址：郑州市金水区政七街28号B座1单元15层南2号</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rPr>
      </w:pPr>
      <w:r>
        <w:rPr>
          <w:rFonts w:hint="eastAsia" w:ascii="仿宋" w:hAnsi="仿宋" w:eastAsia="仿宋" w:cs="仿宋"/>
          <w:sz w:val="32"/>
          <w:szCs w:val="32"/>
          <w:lang w:val="en-US" w:eastAsia="zh-CN"/>
        </w:rPr>
        <w:t>（三）联系人：靳倩倩  联系方式： 0371-60110661</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（四）中标金额：</w:t>
      </w:r>
      <w:r>
        <w:rPr>
          <w:rFonts w:hint="eastAsia" w:ascii="仿宋" w:hAnsi="仿宋" w:eastAsia="仿宋" w:cs="仿宋"/>
          <w:b w:val="0"/>
          <w:i w:val="0"/>
          <w:sz w:val="32"/>
          <w:szCs w:val="32"/>
          <w:lang w:val="en-US" w:eastAsia="zh-CN"/>
        </w:rPr>
        <w:t>1780000.00</w:t>
      </w:r>
      <w:r>
        <w:rPr>
          <w:rFonts w:hint="eastAsia" w:ascii="仿宋" w:hAnsi="仿宋" w:eastAsia="仿宋" w:cs="仿宋"/>
          <w:sz w:val="32"/>
          <w:szCs w:val="32"/>
          <w:lang w:val="en-US" w:eastAsia="zh-CN"/>
        </w:rPr>
        <w:t>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（五）服务内容：同招标文件要求全部内容</w:t>
      </w:r>
    </w:p>
    <w:p>
      <w:p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第二标段：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（一）中标候选人（中标人）名称：</w:t>
      </w:r>
      <w:r>
        <w:rPr>
          <w:rFonts w:hint="eastAsia" w:ascii="仿宋" w:hAnsi="仿宋" w:eastAsia="仿宋" w:cs="仿宋"/>
          <w:i w:val="0"/>
          <w:color w:val="000000"/>
          <w:kern w:val="0"/>
          <w:sz w:val="32"/>
          <w:szCs w:val="32"/>
          <w:u w:val="none"/>
          <w:lang w:val="en-US" w:eastAsia="zh-CN" w:bidi="ar"/>
        </w:rPr>
        <w:t>北京中农信达信息技术有限公司</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（二）地址：北京市海淀区中关村南大街甲12号1幢九层901</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（三）联系人：王红雨  联系方式：010-82800429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（四）中标金额：1625600.00元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（五）服务内容：同招标文件要求全部内容</w:t>
      </w:r>
    </w:p>
    <w:p>
      <w:pPr>
        <w:spacing w:line="360" w:lineRule="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第三标段：</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（一）中标候选人（中标人）名称：</w:t>
      </w:r>
      <w:r>
        <w:rPr>
          <w:rFonts w:hint="eastAsia" w:ascii="仿宋" w:hAnsi="仿宋" w:eastAsia="仿宋" w:cs="仿宋"/>
          <w:i w:val="0"/>
          <w:color w:val="000000"/>
          <w:kern w:val="0"/>
          <w:sz w:val="32"/>
          <w:szCs w:val="32"/>
          <w:u w:val="none"/>
          <w:lang w:val="en-US" w:eastAsia="zh-CN" w:bidi="ar"/>
        </w:rPr>
        <w:t>河南衡大工程监理有限公司</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（二）地址：郑州市金水区经三北路32号2号楼1301号</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（三）联系人：崔振友 联系方式：0371-55001669 </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（四）中标金额：216900.00元</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（五）服务内容：同招标文件要求全部内容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7" w:beforeAutospacing="0" w:after="0" w:afterAutospacing="0" w:line="360" w:lineRule="auto"/>
        <w:ind w:left="0" w:right="0"/>
        <w:jc w:val="left"/>
        <w:rPr>
          <w:rFonts w:hint="eastAsia" w:ascii="仿宋" w:hAnsi="仿宋" w:eastAsia="仿宋" w:cs="仿宋"/>
          <w:b/>
          <w:bCs/>
          <w:i w:val="0"/>
          <w:sz w:val="32"/>
          <w:szCs w:val="32"/>
        </w:rPr>
      </w:pPr>
      <w:r>
        <w:rPr>
          <w:rFonts w:hint="eastAsia" w:ascii="仿宋" w:hAnsi="仿宋" w:eastAsia="仿宋" w:cs="仿宋"/>
          <w:b/>
          <w:bCs/>
          <w:sz w:val="32"/>
          <w:szCs w:val="32"/>
          <w:lang w:val="en-US" w:eastAsia="zh-CN"/>
        </w:rPr>
        <w:t xml:space="preserve"> </w:t>
      </w:r>
      <w:r>
        <w:rPr>
          <w:rFonts w:hint="eastAsia" w:ascii="仿宋" w:hAnsi="仿宋" w:eastAsia="仿宋" w:cs="仿宋"/>
          <w:b/>
          <w:bCs/>
          <w:i w:val="0"/>
          <w:color w:val="000000"/>
          <w:kern w:val="0"/>
          <w:sz w:val="32"/>
          <w:szCs w:val="32"/>
          <w:u w:val="none"/>
          <w:shd w:val="clear" w:color="auto" w:fill="FFFFFF"/>
          <w:lang w:val="en-US" w:eastAsia="zh-CN" w:bidi="ar"/>
        </w:rPr>
        <w:t>六、招标文件（见附件）</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7" w:beforeAutospacing="0" w:after="0" w:afterAutospacing="0" w:line="360" w:lineRule="auto"/>
        <w:ind w:left="0" w:right="0"/>
        <w:jc w:val="left"/>
        <w:rPr>
          <w:rFonts w:hint="eastAsia" w:ascii="仿宋" w:hAnsi="仿宋" w:eastAsia="仿宋" w:cs="仿宋"/>
          <w:b w:val="0"/>
          <w:i w:val="0"/>
          <w:color w:val="000000"/>
          <w:kern w:val="0"/>
          <w:sz w:val="32"/>
          <w:szCs w:val="32"/>
          <w:u w:val="none"/>
          <w:shd w:val="clear" w:color="auto" w:fill="FFFFFF"/>
          <w:lang w:val="en-US" w:eastAsia="zh-CN" w:bidi="ar"/>
        </w:rPr>
      </w:pPr>
      <w:r>
        <w:rPr>
          <w:rFonts w:hint="eastAsia" w:ascii="仿宋" w:hAnsi="仿宋" w:eastAsia="仿宋" w:cs="仿宋"/>
          <w:b/>
          <w:bCs/>
          <w:i w:val="0"/>
          <w:color w:val="000000"/>
          <w:kern w:val="0"/>
          <w:sz w:val="32"/>
          <w:szCs w:val="32"/>
          <w:u w:val="none"/>
          <w:shd w:val="clear" w:color="auto" w:fill="FFFFFF"/>
          <w:lang w:val="en-US" w:eastAsia="zh-CN" w:bidi="ar"/>
        </w:rPr>
        <w:t>七、评标委员会成员名单</w:t>
      </w:r>
      <w:r>
        <w:rPr>
          <w:rFonts w:hint="eastAsia" w:ascii="仿宋" w:hAnsi="仿宋" w:eastAsia="仿宋" w:cs="仿宋"/>
          <w:b w:val="0"/>
          <w:i w:val="0"/>
          <w:color w:val="000000"/>
          <w:kern w:val="0"/>
          <w:sz w:val="32"/>
          <w:szCs w:val="32"/>
          <w:u w:val="none"/>
          <w:shd w:val="clear" w:color="auto" w:fill="FFFFFF"/>
          <w:lang w:val="en-US" w:eastAsia="zh-CN" w:bidi="ar"/>
        </w:rPr>
        <w:t>：</w:t>
      </w:r>
      <w:r>
        <w:rPr>
          <w:rFonts w:hint="eastAsia" w:ascii="仿宋" w:hAnsi="仿宋" w:eastAsia="仿宋" w:cs="仿宋"/>
          <w:b w:val="0"/>
          <w:i w:val="0"/>
          <w:color w:val="000000"/>
          <w:kern w:val="0"/>
          <w:sz w:val="32"/>
          <w:szCs w:val="32"/>
          <w:u w:val="single"/>
          <w:shd w:val="clear" w:color="auto" w:fill="FFFFFF"/>
          <w:lang w:val="en-US" w:eastAsia="zh-CN" w:bidi="ar"/>
        </w:rPr>
        <w:t>（评委会主任）宋京铎、（采购人代表）周鹏举、董书娜、刘俊安、张军玲</w:t>
      </w:r>
    </w:p>
    <w:p>
      <w:pPr>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227" w:beforeAutospacing="0" w:after="0" w:afterAutospacing="0" w:line="360" w:lineRule="auto"/>
        <w:ind w:left="0" w:right="0"/>
        <w:jc w:val="left"/>
        <w:rPr>
          <w:rFonts w:hint="eastAsia" w:ascii="仿宋" w:hAnsi="仿宋" w:eastAsia="仿宋" w:cs="仿宋"/>
          <w:b w:val="0"/>
          <w:i w:val="0"/>
          <w:sz w:val="32"/>
          <w:szCs w:val="32"/>
        </w:rPr>
      </w:pPr>
      <w:r>
        <w:rPr>
          <w:rFonts w:hint="eastAsia" w:ascii="仿宋" w:hAnsi="仿宋" w:eastAsia="仿宋" w:cs="仿宋"/>
          <w:b/>
          <w:i w:val="0"/>
          <w:color w:val="000000"/>
          <w:kern w:val="0"/>
          <w:sz w:val="32"/>
          <w:szCs w:val="32"/>
          <w:u w:val="none"/>
          <w:shd w:val="clear" w:color="auto" w:fill="FFFFFF"/>
          <w:lang w:val="en-US" w:eastAsia="zh-CN" w:bidi="ar"/>
        </w:rPr>
        <w:t>八、联系方式</w:t>
      </w:r>
    </w:p>
    <w:p>
      <w:pPr>
        <w:keepNext w:val="0"/>
        <w:keepLines w:val="0"/>
        <w:pageBreakBefore w:val="0"/>
        <w:widowControl w:val="0"/>
        <w:kinsoku/>
        <w:wordWrap/>
        <w:overflowPunct/>
        <w:topLinePunct w:val="0"/>
        <w:autoSpaceDE/>
        <w:autoSpaceDN/>
        <w:bidi w:val="0"/>
        <w:adjustRightInd/>
        <w:snapToGrid/>
        <w:spacing w:line="360" w:lineRule="auto"/>
        <w:ind w:right="561"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招 标 人：长葛市农村改革发展办公室</w:t>
      </w:r>
    </w:p>
    <w:p>
      <w:pPr>
        <w:keepNext w:val="0"/>
        <w:keepLines w:val="0"/>
        <w:pageBreakBefore w:val="0"/>
        <w:widowControl w:val="0"/>
        <w:kinsoku/>
        <w:wordWrap/>
        <w:overflowPunct/>
        <w:topLinePunct w:val="0"/>
        <w:autoSpaceDE/>
        <w:autoSpaceDN/>
        <w:bidi w:val="0"/>
        <w:adjustRightInd/>
        <w:snapToGrid/>
        <w:spacing w:line="360" w:lineRule="auto"/>
        <w:ind w:right="561"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联 系 人：王先生</w:t>
      </w:r>
    </w:p>
    <w:p>
      <w:pPr>
        <w:keepNext w:val="0"/>
        <w:keepLines w:val="0"/>
        <w:pageBreakBefore w:val="0"/>
        <w:widowControl w:val="0"/>
        <w:kinsoku/>
        <w:wordWrap/>
        <w:overflowPunct/>
        <w:topLinePunct w:val="0"/>
        <w:autoSpaceDE/>
        <w:autoSpaceDN/>
        <w:bidi w:val="0"/>
        <w:adjustRightInd/>
        <w:snapToGrid/>
        <w:spacing w:line="360" w:lineRule="auto"/>
        <w:ind w:right="561"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电 话：13937420993</w:t>
      </w:r>
    </w:p>
    <w:p>
      <w:pPr>
        <w:keepNext w:val="0"/>
        <w:keepLines w:val="0"/>
        <w:pageBreakBefore w:val="0"/>
        <w:widowControl w:val="0"/>
        <w:kinsoku/>
        <w:wordWrap/>
        <w:overflowPunct/>
        <w:topLinePunct w:val="0"/>
        <w:autoSpaceDE/>
        <w:autoSpaceDN/>
        <w:bidi w:val="0"/>
        <w:adjustRightInd/>
        <w:snapToGrid/>
        <w:spacing w:line="360" w:lineRule="auto"/>
        <w:ind w:right="561"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地 址：长葛市葛天大道东段10号楼3楼</w:t>
      </w:r>
    </w:p>
    <w:p>
      <w:pPr>
        <w:keepNext w:val="0"/>
        <w:keepLines w:val="0"/>
        <w:pageBreakBefore w:val="0"/>
        <w:widowControl w:val="0"/>
        <w:kinsoku/>
        <w:wordWrap/>
        <w:overflowPunct/>
        <w:topLinePunct w:val="0"/>
        <w:autoSpaceDE/>
        <w:autoSpaceDN/>
        <w:bidi w:val="0"/>
        <w:adjustRightInd/>
        <w:snapToGrid/>
        <w:spacing w:line="360" w:lineRule="auto"/>
        <w:ind w:right="561"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招标代理机构：北京中兴恒工程咨询有限公司</w:t>
      </w:r>
    </w:p>
    <w:p>
      <w:pPr>
        <w:keepNext w:val="0"/>
        <w:keepLines w:val="0"/>
        <w:pageBreakBefore w:val="0"/>
        <w:widowControl w:val="0"/>
        <w:kinsoku/>
        <w:wordWrap/>
        <w:overflowPunct/>
        <w:topLinePunct w:val="0"/>
        <w:autoSpaceDE/>
        <w:autoSpaceDN/>
        <w:bidi w:val="0"/>
        <w:adjustRightInd/>
        <w:snapToGrid/>
        <w:spacing w:line="360" w:lineRule="auto"/>
        <w:ind w:right="561"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地 址：郑州市黄河路经二路瀚海璞丽中心A座11楼</w:t>
      </w:r>
    </w:p>
    <w:p>
      <w:pPr>
        <w:keepNext w:val="0"/>
        <w:keepLines w:val="0"/>
        <w:pageBreakBefore w:val="0"/>
        <w:widowControl w:val="0"/>
        <w:kinsoku/>
        <w:wordWrap/>
        <w:overflowPunct/>
        <w:topLinePunct w:val="0"/>
        <w:autoSpaceDE/>
        <w:autoSpaceDN/>
        <w:bidi w:val="0"/>
        <w:adjustRightInd/>
        <w:snapToGrid/>
        <w:spacing w:line="360" w:lineRule="auto"/>
        <w:ind w:right="561"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联 系 人：孙女士</w:t>
      </w:r>
    </w:p>
    <w:p>
      <w:pPr>
        <w:keepNext w:val="0"/>
        <w:keepLines w:val="0"/>
        <w:pageBreakBefore w:val="0"/>
        <w:widowControl w:val="0"/>
        <w:kinsoku/>
        <w:wordWrap/>
        <w:overflowPunct/>
        <w:topLinePunct w:val="0"/>
        <w:autoSpaceDE/>
        <w:autoSpaceDN/>
        <w:bidi w:val="0"/>
        <w:adjustRightInd/>
        <w:snapToGrid/>
        <w:spacing w:line="360" w:lineRule="auto"/>
        <w:ind w:right="561" w:firstLine="640" w:firstLineChars="200"/>
        <w:jc w:val="both"/>
        <w:textAlignment w:val="auto"/>
        <w:outlineLvl w:val="9"/>
        <w:rPr>
          <w:rFonts w:hint="eastAsia" w:ascii="仿宋" w:hAnsi="仿宋" w:eastAsia="仿宋" w:cs="仿宋"/>
          <w:sz w:val="32"/>
          <w:szCs w:val="32"/>
        </w:rPr>
      </w:pPr>
      <w:r>
        <w:rPr>
          <w:rFonts w:hint="eastAsia" w:ascii="仿宋" w:hAnsi="仿宋" w:eastAsia="仿宋" w:cs="仿宋"/>
          <w:sz w:val="32"/>
          <w:szCs w:val="32"/>
        </w:rPr>
        <w:t xml:space="preserve">电 话：0371-55613600 </w:t>
      </w:r>
      <w:bookmarkStart w:id="0" w:name="_GoBack"/>
      <w:bookmarkEnd w:id="0"/>
    </w:p>
    <w:p>
      <w:pPr>
        <w:spacing w:line="360" w:lineRule="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7B3577"/>
    <w:rsid w:val="0067248D"/>
    <w:rsid w:val="00A12707"/>
    <w:rsid w:val="00C03D18"/>
    <w:rsid w:val="00D95C2D"/>
    <w:rsid w:val="0143599A"/>
    <w:rsid w:val="031762EA"/>
    <w:rsid w:val="03735930"/>
    <w:rsid w:val="03797FD3"/>
    <w:rsid w:val="03AE0248"/>
    <w:rsid w:val="049410CC"/>
    <w:rsid w:val="05BA26B9"/>
    <w:rsid w:val="06AF2C16"/>
    <w:rsid w:val="079D6DAE"/>
    <w:rsid w:val="09665BA1"/>
    <w:rsid w:val="0B24259D"/>
    <w:rsid w:val="0BD9394F"/>
    <w:rsid w:val="0BFD5F27"/>
    <w:rsid w:val="0C7D16CD"/>
    <w:rsid w:val="0D3E1345"/>
    <w:rsid w:val="0F1B6E18"/>
    <w:rsid w:val="11447D5F"/>
    <w:rsid w:val="12E2171B"/>
    <w:rsid w:val="13194564"/>
    <w:rsid w:val="1564273E"/>
    <w:rsid w:val="17BA71CF"/>
    <w:rsid w:val="18677C81"/>
    <w:rsid w:val="1CB61A18"/>
    <w:rsid w:val="1F9821BA"/>
    <w:rsid w:val="1F9F08BC"/>
    <w:rsid w:val="222B2A28"/>
    <w:rsid w:val="243B77C9"/>
    <w:rsid w:val="248A5E59"/>
    <w:rsid w:val="252D3108"/>
    <w:rsid w:val="25F20CCC"/>
    <w:rsid w:val="27072E88"/>
    <w:rsid w:val="27F77674"/>
    <w:rsid w:val="28460F4B"/>
    <w:rsid w:val="29687728"/>
    <w:rsid w:val="2A883FE3"/>
    <w:rsid w:val="2EE23FEC"/>
    <w:rsid w:val="30631CFE"/>
    <w:rsid w:val="344621CD"/>
    <w:rsid w:val="347E6CAC"/>
    <w:rsid w:val="37A61090"/>
    <w:rsid w:val="396E7053"/>
    <w:rsid w:val="3DA60520"/>
    <w:rsid w:val="3E386DF7"/>
    <w:rsid w:val="41042044"/>
    <w:rsid w:val="43755F84"/>
    <w:rsid w:val="463206E2"/>
    <w:rsid w:val="471364AD"/>
    <w:rsid w:val="475B6AF9"/>
    <w:rsid w:val="499E3D6F"/>
    <w:rsid w:val="49CE0723"/>
    <w:rsid w:val="4A193B02"/>
    <w:rsid w:val="4F042132"/>
    <w:rsid w:val="4F5E5BF0"/>
    <w:rsid w:val="4FB44CD3"/>
    <w:rsid w:val="506243C0"/>
    <w:rsid w:val="508A2A39"/>
    <w:rsid w:val="509236AA"/>
    <w:rsid w:val="528458FA"/>
    <w:rsid w:val="542A1D38"/>
    <w:rsid w:val="55632D85"/>
    <w:rsid w:val="57F62788"/>
    <w:rsid w:val="586749DA"/>
    <w:rsid w:val="593F46C1"/>
    <w:rsid w:val="5A8E490C"/>
    <w:rsid w:val="60762746"/>
    <w:rsid w:val="612640BB"/>
    <w:rsid w:val="61FB7CBA"/>
    <w:rsid w:val="64070A71"/>
    <w:rsid w:val="650F1539"/>
    <w:rsid w:val="655600A5"/>
    <w:rsid w:val="66603973"/>
    <w:rsid w:val="66766056"/>
    <w:rsid w:val="66991047"/>
    <w:rsid w:val="685F43C9"/>
    <w:rsid w:val="68CB3E60"/>
    <w:rsid w:val="6D0937B0"/>
    <w:rsid w:val="6D1404E4"/>
    <w:rsid w:val="6D210C40"/>
    <w:rsid w:val="6D535020"/>
    <w:rsid w:val="6E904F57"/>
    <w:rsid w:val="70225B83"/>
    <w:rsid w:val="702C2951"/>
    <w:rsid w:val="70813D43"/>
    <w:rsid w:val="71587E03"/>
    <w:rsid w:val="732B56C3"/>
    <w:rsid w:val="7554765F"/>
    <w:rsid w:val="76C304C8"/>
    <w:rsid w:val="77AE3878"/>
    <w:rsid w:val="7CF152A1"/>
    <w:rsid w:val="7DB7149F"/>
    <w:rsid w:val="7E7B3577"/>
    <w:rsid w:val="7E983988"/>
    <w:rsid w:val="7EC57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44"/>
      <w:sz w:val="48"/>
      <w:szCs w:val="48"/>
      <w:lang w:val="en-US" w:eastAsia="zh-CN" w:bidi="ar"/>
    </w:rPr>
  </w:style>
  <w:style w:type="paragraph" w:styleId="3">
    <w:name w:val="heading 2"/>
    <w:basedOn w:val="1"/>
    <w:next w:val="1"/>
    <w:semiHidden/>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36"/>
      <w:szCs w:val="36"/>
      <w:lang w:val="en-US" w:eastAsia="zh-CN" w:bidi="ar"/>
    </w:rPr>
  </w:style>
  <w:style w:type="character" w:default="1" w:styleId="9">
    <w:name w:val="Default Paragraph Font"/>
    <w:semiHidden/>
    <w:uiPriority w:val="0"/>
  </w:style>
  <w:style w:type="table" w:default="1" w:styleId="13">
    <w:name w:val="Normal Table"/>
    <w:semiHidden/>
    <w:uiPriority w:val="0"/>
    <w:tblPr>
      <w:tblLayout w:type="fixed"/>
      <w:tblCellMar>
        <w:top w:w="0" w:type="dxa"/>
        <w:left w:w="108" w:type="dxa"/>
        <w:bottom w:w="0" w:type="dxa"/>
        <w:right w:w="108" w:type="dxa"/>
      </w:tblCellMar>
    </w:tblPr>
  </w:style>
  <w:style w:type="paragraph" w:styleId="4">
    <w:name w:val="Body Text First Indent"/>
    <w:basedOn w:val="5"/>
    <w:next w:val="1"/>
    <w:qFormat/>
    <w:uiPriority w:val="0"/>
    <w:pPr>
      <w:spacing w:after="120" w:afterLines="0" w:line="240" w:lineRule="auto"/>
      <w:ind w:firstLine="420" w:firstLineChars="100"/>
    </w:pPr>
    <w:rPr>
      <w:rFonts w:eastAsia="宋体"/>
      <w:sz w:val="21"/>
      <w:szCs w:val="24"/>
    </w:rPr>
  </w:style>
  <w:style w:type="paragraph" w:styleId="5">
    <w:name w:val="Body Text"/>
    <w:basedOn w:val="1"/>
    <w:uiPriority w:val="0"/>
    <w:pPr>
      <w:jc w:val="center"/>
    </w:pPr>
    <w:rPr>
      <w:b/>
      <w:bCs/>
      <w:sz w:val="44"/>
      <w:szCs w:val="20"/>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FollowedHyperlink"/>
    <w:basedOn w:val="9"/>
    <w:uiPriority w:val="0"/>
    <w:rPr>
      <w:color w:val="000000"/>
      <w:u w:val="none"/>
    </w:rPr>
  </w:style>
  <w:style w:type="character" w:styleId="11">
    <w:name w:val="Emphasis"/>
    <w:basedOn w:val="9"/>
    <w:qFormat/>
    <w:uiPriority w:val="0"/>
  </w:style>
  <w:style w:type="character" w:styleId="12">
    <w:name w:val="Hyperlink"/>
    <w:basedOn w:val="9"/>
    <w:uiPriority w:val="0"/>
    <w:rPr>
      <w:color w:val="000000"/>
      <w:u w:val="none"/>
    </w:rPr>
  </w:style>
  <w:style w:type="character" w:customStyle="1" w:styleId="14">
    <w:name w:val="hover"/>
    <w:basedOn w:val="9"/>
    <w:uiPriority w:val="0"/>
  </w:style>
  <w:style w:type="character" w:customStyle="1" w:styleId="15">
    <w:name w:val="green"/>
    <w:basedOn w:val="9"/>
    <w:uiPriority w:val="0"/>
    <w:rPr>
      <w:color w:val="66AE00"/>
      <w:sz w:val="18"/>
      <w:szCs w:val="18"/>
    </w:rPr>
  </w:style>
  <w:style w:type="character" w:customStyle="1" w:styleId="16">
    <w:name w:val="green1"/>
    <w:basedOn w:val="9"/>
    <w:uiPriority w:val="0"/>
    <w:rPr>
      <w:color w:val="66AE00"/>
      <w:sz w:val="18"/>
      <w:szCs w:val="18"/>
    </w:rPr>
  </w:style>
  <w:style w:type="character" w:customStyle="1" w:styleId="17">
    <w:name w:val="red"/>
    <w:basedOn w:val="9"/>
    <w:uiPriority w:val="0"/>
    <w:rPr>
      <w:color w:val="FF0000"/>
      <w:sz w:val="18"/>
      <w:szCs w:val="18"/>
    </w:rPr>
  </w:style>
  <w:style w:type="character" w:customStyle="1" w:styleId="18">
    <w:name w:val="red1"/>
    <w:basedOn w:val="9"/>
    <w:uiPriority w:val="0"/>
    <w:rPr>
      <w:color w:val="FF0000"/>
      <w:sz w:val="18"/>
      <w:szCs w:val="18"/>
    </w:rPr>
  </w:style>
  <w:style w:type="character" w:customStyle="1" w:styleId="19">
    <w:name w:val="red2"/>
    <w:basedOn w:val="9"/>
    <w:uiPriority w:val="0"/>
    <w:rPr>
      <w:color w:val="CC0000"/>
    </w:rPr>
  </w:style>
  <w:style w:type="character" w:customStyle="1" w:styleId="20">
    <w:name w:val="red3"/>
    <w:basedOn w:val="9"/>
    <w:uiPriority w:val="0"/>
    <w:rPr>
      <w:color w:val="FF0000"/>
    </w:rPr>
  </w:style>
  <w:style w:type="character" w:customStyle="1" w:styleId="21">
    <w:name w:val="blue"/>
    <w:basedOn w:val="9"/>
    <w:uiPriority w:val="0"/>
    <w:rPr>
      <w:color w:val="0371C6"/>
      <w:sz w:val="21"/>
      <w:szCs w:val="21"/>
    </w:rPr>
  </w:style>
  <w:style w:type="character" w:customStyle="1" w:styleId="22">
    <w:name w:val="gb-jt"/>
    <w:basedOn w:val="9"/>
    <w:uiPriority w:val="0"/>
  </w:style>
  <w:style w:type="character" w:customStyle="1" w:styleId="23">
    <w:name w:val="right"/>
    <w:basedOn w:val="9"/>
    <w:uiPriority w:val="0"/>
    <w:rPr>
      <w:color w:val="999999"/>
      <w:sz w:val="18"/>
      <w:szCs w:val="18"/>
    </w:rPr>
  </w:style>
  <w:style w:type="character" w:customStyle="1" w:styleId="24">
    <w:name w:val="hover25"/>
    <w:basedOn w:val="9"/>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5140;&#23572;\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4</TotalTime>
  <ScaleCrop>false</ScaleCrop>
  <LinksUpToDate>false</LinksUpToDate>
  <CharactersWithSpaces>0</CharactersWithSpaces>
  <Application>WPS Office_10.1.0.7670_F1E327BC-269C-435d-A152-05C5408002CA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2018-11-08T06:13:00Z</dcterms:created>
  <dc:creator>不否认。</dc:creator>
  <cp:lastModifiedBy>不否认。</cp:lastModifiedBy>
  <cp:lastPrinted>2018-11-08T06:14:02Z</cp:lastPrinted>
  <dcterms:modified xsi:type="dcterms:W3CDTF">2018-11-08T07:06:33Z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2052-10.1.0.7670</vt:lpwstr>
  </property>
</Properties>
</file>