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7AB" w:rsidRDefault="00AE4A20" w:rsidP="00AE4A20">
      <w:pPr>
        <w:jc w:val="left"/>
        <w:rPr>
          <w:rFonts w:hint="eastAsia"/>
          <w:noProof/>
        </w:rPr>
      </w:pPr>
      <w:r w:rsidRPr="00B463E2">
        <w:rPr>
          <w:rFonts w:asciiTheme="minorEastAsia" w:hAnsiTheme="minorEastAsia" w:cs="仿宋" w:hint="eastAsia"/>
          <w:color w:val="000000"/>
          <w:sz w:val="30"/>
          <w:szCs w:val="30"/>
          <w:shd w:val="clear" w:color="auto" w:fill="FFFFFF"/>
        </w:rPr>
        <w:t>襄城县生活垃圾无害化处理场渗滤液处理设备维修项目（二次）</w:t>
      </w:r>
      <w:r>
        <w:rPr>
          <w:rFonts w:asciiTheme="minorEastAsia" w:hAnsiTheme="minorEastAsia" w:cs="仿宋" w:hint="eastAsia"/>
          <w:color w:val="000000"/>
          <w:sz w:val="30"/>
          <w:szCs w:val="30"/>
          <w:shd w:val="clear" w:color="auto" w:fill="FFFFFF"/>
        </w:rPr>
        <w:t>中标标的概况：</w:t>
      </w:r>
    </w:p>
    <w:p w:rsidR="00AE4A20" w:rsidRDefault="00AE4A20" w:rsidP="00AE4A20">
      <w:pPr>
        <w:jc w:val="left"/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zb\Desktop\生活垃圾处理设备维修项目\2\开标后\IMG_20181108_144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\Desktop\生活垃圾处理设备维修项目\2\开标后\IMG_20181108_1445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4A20" w:rsidSect="00750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836" w:rsidRDefault="00E25836" w:rsidP="003127AB">
      <w:r>
        <w:separator/>
      </w:r>
    </w:p>
  </w:endnote>
  <w:endnote w:type="continuationSeparator" w:id="0">
    <w:p w:rsidR="00E25836" w:rsidRDefault="00E25836" w:rsidP="00312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836" w:rsidRDefault="00E25836" w:rsidP="003127AB">
      <w:r>
        <w:separator/>
      </w:r>
    </w:p>
  </w:footnote>
  <w:footnote w:type="continuationSeparator" w:id="0">
    <w:p w:rsidR="00E25836" w:rsidRDefault="00E25836" w:rsidP="003127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7AB"/>
    <w:rsid w:val="0025441A"/>
    <w:rsid w:val="00267570"/>
    <w:rsid w:val="003127AB"/>
    <w:rsid w:val="00341313"/>
    <w:rsid w:val="00750571"/>
    <w:rsid w:val="0085350B"/>
    <w:rsid w:val="00AE4A20"/>
    <w:rsid w:val="00D31494"/>
    <w:rsid w:val="00E25836"/>
    <w:rsid w:val="00EB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2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27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2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27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27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27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襄城县公共资源交易中心:孙晓旭</dc:creator>
  <cp:keywords/>
  <dc:description/>
  <cp:lastModifiedBy>襄城县公共资源交易中心:温丹丹</cp:lastModifiedBy>
  <cp:revision>7</cp:revision>
  <dcterms:created xsi:type="dcterms:W3CDTF">2018-08-02T06:49:00Z</dcterms:created>
  <dcterms:modified xsi:type="dcterms:W3CDTF">2018-11-08T06:47:00Z</dcterms:modified>
</cp:coreProperties>
</file>