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C0" w:rsidRPr="00AD24EB" w:rsidRDefault="00B84AC0" w:rsidP="00B84AC0">
      <w:pPr>
        <w:adjustRightInd/>
        <w:snapToGrid/>
        <w:spacing w:line="360" w:lineRule="auto"/>
        <w:contextualSpacing/>
        <w:jc w:val="center"/>
        <w:rPr>
          <w:rFonts w:asciiTheme="minorEastAsia" w:eastAsiaTheme="minorEastAsia" w:hAnsiTheme="minorEastAsia" w:cstheme="majorEastAsia"/>
          <w:b/>
          <w:bCs/>
          <w:color w:val="000000"/>
          <w:sz w:val="36"/>
          <w:szCs w:val="36"/>
        </w:rPr>
      </w:pPr>
      <w:r w:rsidRPr="00AD24EB">
        <w:rPr>
          <w:rFonts w:asciiTheme="minorEastAsia" w:eastAsiaTheme="minorEastAsia" w:hAnsiTheme="minorEastAsia" w:cs="仿宋_GB2312" w:hint="eastAsia"/>
          <w:b/>
          <w:color w:val="000000"/>
          <w:sz w:val="36"/>
          <w:szCs w:val="36"/>
          <w:shd w:val="clear" w:color="auto" w:fill="FFFFFF"/>
        </w:rPr>
        <w:t>ZFCG-G2018085-1号</w:t>
      </w:r>
      <w:r w:rsidRPr="00AD24EB">
        <w:rPr>
          <w:rFonts w:asciiTheme="minorEastAsia" w:eastAsiaTheme="minorEastAsia" w:hAnsiTheme="minorEastAsia" w:cstheme="majorEastAsia" w:hint="eastAsia"/>
          <w:b/>
          <w:bCs/>
          <w:color w:val="000000"/>
          <w:sz w:val="36"/>
          <w:szCs w:val="36"/>
        </w:rPr>
        <w:t>东城区社会事务服务中心</w:t>
      </w:r>
    </w:p>
    <w:p w:rsidR="00B84AC0" w:rsidRPr="00AD24EB" w:rsidRDefault="00B84AC0" w:rsidP="00B84AC0">
      <w:pPr>
        <w:pStyle w:val="a3"/>
        <w:widowControl/>
        <w:shd w:val="clear" w:color="auto" w:fill="FFFFFF"/>
        <w:spacing w:line="360" w:lineRule="auto"/>
        <w:contextualSpacing/>
        <w:jc w:val="center"/>
        <w:rPr>
          <w:rFonts w:asciiTheme="minorEastAsia" w:eastAsiaTheme="minorEastAsia" w:hAnsiTheme="minorEastAsia" w:cstheme="majorEastAsia"/>
          <w:b/>
          <w:bCs/>
          <w:color w:val="000000"/>
          <w:sz w:val="36"/>
          <w:szCs w:val="36"/>
        </w:rPr>
      </w:pPr>
      <w:r w:rsidRPr="00AD24EB">
        <w:rPr>
          <w:rFonts w:asciiTheme="minorEastAsia" w:eastAsiaTheme="minorEastAsia" w:hAnsiTheme="minorEastAsia" w:hint="eastAsia"/>
          <w:b/>
          <w:sz w:val="36"/>
          <w:szCs w:val="36"/>
        </w:rPr>
        <w:t>“</w:t>
      </w:r>
      <w:r w:rsidRPr="00AD24EB">
        <w:rPr>
          <w:rFonts w:asciiTheme="minorEastAsia" w:eastAsiaTheme="minorEastAsia" w:hAnsiTheme="minorEastAsia" w:cstheme="majorEastAsia" w:hint="eastAsia"/>
          <w:b/>
          <w:bCs/>
          <w:color w:val="000000"/>
          <w:sz w:val="36"/>
          <w:szCs w:val="36"/>
        </w:rPr>
        <w:t>智慧阅读空间24小时智能图书馆系统、设备</w:t>
      </w:r>
    </w:p>
    <w:p w:rsidR="00B84AC0" w:rsidRDefault="00B84AC0" w:rsidP="00B84AC0">
      <w:pPr>
        <w:pStyle w:val="a3"/>
        <w:widowControl/>
        <w:shd w:val="clear" w:color="auto" w:fill="FFFFFF"/>
        <w:spacing w:line="360" w:lineRule="auto"/>
        <w:contextualSpacing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AD24EB">
        <w:rPr>
          <w:rFonts w:asciiTheme="minorEastAsia" w:eastAsiaTheme="minorEastAsia" w:hAnsiTheme="minorEastAsia" w:cstheme="majorEastAsia" w:hint="eastAsia"/>
          <w:b/>
          <w:bCs/>
          <w:color w:val="000000"/>
          <w:sz w:val="36"/>
          <w:szCs w:val="36"/>
        </w:rPr>
        <w:t>及智能化控制系统项目</w:t>
      </w:r>
      <w:r w:rsidRPr="00AD24EB">
        <w:rPr>
          <w:rFonts w:asciiTheme="minorEastAsia" w:eastAsiaTheme="minorEastAsia" w:hAnsiTheme="minorEastAsia" w:hint="eastAsia"/>
          <w:b/>
          <w:sz w:val="36"/>
          <w:szCs w:val="36"/>
        </w:rPr>
        <w:t>”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变更公告</w:t>
      </w:r>
    </w:p>
    <w:p w:rsidR="00737CEE" w:rsidRPr="00737CEE" w:rsidRDefault="00737CEE" w:rsidP="00737CEE">
      <w:pPr>
        <w:shd w:val="clear" w:color="auto" w:fill="FFFFFF"/>
        <w:adjustRightInd/>
        <w:snapToGrid/>
        <w:spacing w:after="0" w:line="360" w:lineRule="auto"/>
        <w:contextualSpacing/>
        <w:rPr>
          <w:rFonts w:ascii="宋体" w:eastAsia="宋体" w:hAnsi="宋体" w:cs="宋体"/>
          <w:color w:val="000000"/>
          <w:sz w:val="24"/>
          <w:szCs w:val="24"/>
        </w:rPr>
      </w:pPr>
      <w:r w:rsidRPr="00737CEE">
        <w:rPr>
          <w:rFonts w:ascii="宋体" w:eastAsia="宋体" w:hAnsi="宋体" w:cs="宋体"/>
          <w:color w:val="000000"/>
          <w:sz w:val="28"/>
          <w:szCs w:val="28"/>
        </w:rPr>
        <w:t>一、</w:t>
      </w:r>
      <w:r w:rsidRPr="00737CEE">
        <w:rPr>
          <w:rFonts w:ascii="宋体" w:eastAsia="宋体" w:hAnsi="宋体" w:cs="宋体" w:hint="eastAsia"/>
          <w:color w:val="000000"/>
          <w:sz w:val="28"/>
          <w:szCs w:val="28"/>
        </w:rPr>
        <w:t>项目概况</w:t>
      </w:r>
    </w:p>
    <w:p w:rsidR="00737CEE" w:rsidRPr="00737CEE" w:rsidRDefault="00737CEE" w:rsidP="00737CEE">
      <w:pPr>
        <w:shd w:val="clear" w:color="auto" w:fill="FFFFFF"/>
        <w:adjustRightInd/>
        <w:snapToGrid/>
        <w:spacing w:after="0" w:line="360" w:lineRule="auto"/>
        <w:contextualSpacing/>
        <w:rPr>
          <w:rFonts w:ascii="Microsoft Yahei" w:eastAsia="宋体" w:hAnsi="Microsoft Yahei" w:cs="宋体"/>
          <w:color w:val="000000"/>
          <w:sz w:val="24"/>
          <w:szCs w:val="24"/>
        </w:rPr>
      </w:pPr>
      <w:r w:rsidRPr="00737CEE">
        <w:rPr>
          <w:rFonts w:ascii="Microsoft Yahei" w:eastAsia="宋体" w:hAnsi="Microsoft Yahei" w:cs="宋体"/>
          <w:color w:val="000000"/>
          <w:sz w:val="28"/>
          <w:szCs w:val="28"/>
        </w:rPr>
        <w:t xml:space="preserve">     </w:t>
      </w:r>
      <w:r w:rsidRPr="00737CEE">
        <w:rPr>
          <w:rFonts w:ascii="宋体" w:eastAsia="宋体" w:hAnsi="宋体" w:cs="宋体" w:hint="eastAsia"/>
          <w:color w:val="000000"/>
          <w:sz w:val="28"/>
          <w:szCs w:val="28"/>
        </w:rPr>
        <w:t>（一）首次公告日期：</w:t>
      </w:r>
      <w:r w:rsidRPr="00737CEE">
        <w:rPr>
          <w:rFonts w:ascii="Microsoft Yahei" w:eastAsia="宋体" w:hAnsi="Microsoft Yahei" w:cs="宋体"/>
          <w:color w:val="000000"/>
          <w:sz w:val="28"/>
          <w:szCs w:val="28"/>
        </w:rPr>
        <w:t>2018</w:t>
      </w:r>
      <w:r w:rsidRPr="00737CEE"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 w:rsidRPr="00737CEE">
        <w:rPr>
          <w:rFonts w:ascii="Microsoft Yahei" w:eastAsia="宋体" w:hAnsi="Microsoft Yahei" w:cs="宋体" w:hint="eastAsia"/>
          <w:color w:val="000000"/>
          <w:sz w:val="28"/>
          <w:szCs w:val="28"/>
        </w:rPr>
        <w:t>10</w:t>
      </w:r>
      <w:r w:rsidRPr="00737CEE"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 w:rsidRPr="00737CEE">
        <w:rPr>
          <w:rFonts w:ascii="Microsoft Yahei" w:eastAsia="宋体" w:hAnsi="Microsoft Yahei" w:cs="宋体" w:hint="eastAsia"/>
          <w:color w:val="000000"/>
          <w:sz w:val="28"/>
          <w:szCs w:val="28"/>
        </w:rPr>
        <w:t>31</w:t>
      </w:r>
      <w:r w:rsidRPr="00737CEE">
        <w:rPr>
          <w:rFonts w:ascii="宋体" w:eastAsia="宋体" w:hAnsi="宋体" w:cs="宋体" w:hint="eastAsia"/>
          <w:color w:val="000000"/>
          <w:sz w:val="28"/>
          <w:szCs w:val="28"/>
        </w:rPr>
        <w:t>日</w:t>
      </w:r>
    </w:p>
    <w:p w:rsidR="00737CEE" w:rsidRPr="00737CEE" w:rsidRDefault="00737CEE" w:rsidP="00737CEE">
      <w:pPr>
        <w:shd w:val="clear" w:color="auto" w:fill="FFFFFF"/>
        <w:adjustRightInd/>
        <w:snapToGrid/>
        <w:spacing w:after="0" w:line="360" w:lineRule="auto"/>
        <w:contextualSpacing/>
        <w:rPr>
          <w:rFonts w:ascii="Microsoft Yahei" w:eastAsia="宋体" w:hAnsi="Microsoft Yahei" w:cs="宋体"/>
          <w:color w:val="000000"/>
          <w:sz w:val="24"/>
          <w:szCs w:val="24"/>
        </w:rPr>
      </w:pPr>
      <w:r w:rsidRPr="00737CEE">
        <w:rPr>
          <w:rFonts w:ascii="Microsoft Yahei" w:eastAsia="宋体" w:hAnsi="Microsoft Yahei" w:cs="宋体"/>
          <w:color w:val="000000"/>
          <w:sz w:val="28"/>
          <w:szCs w:val="28"/>
        </w:rPr>
        <w:t xml:space="preserve">     </w:t>
      </w:r>
      <w:r w:rsidRPr="00737CEE">
        <w:rPr>
          <w:rFonts w:ascii="宋体" w:eastAsia="宋体" w:hAnsi="宋体" w:cs="宋体" w:hint="eastAsia"/>
          <w:color w:val="000000"/>
          <w:sz w:val="28"/>
          <w:szCs w:val="28"/>
        </w:rPr>
        <w:t>（二）项目名称：</w:t>
      </w:r>
      <w:r w:rsidRPr="00737CEE">
        <w:rPr>
          <w:rFonts w:asciiTheme="minorEastAsia" w:eastAsiaTheme="minorEastAsia" w:hAnsiTheme="minorEastAsia" w:cstheme="majorEastAsia" w:hint="eastAsia"/>
          <w:bCs/>
          <w:color w:val="000000"/>
          <w:sz w:val="28"/>
          <w:szCs w:val="28"/>
        </w:rPr>
        <w:t>智慧阅读空间24小时智能图书馆系统、设备及智能化控制系统项目</w:t>
      </w:r>
    </w:p>
    <w:p w:rsidR="00737CEE" w:rsidRPr="00737CEE" w:rsidRDefault="00737CEE" w:rsidP="00737CEE">
      <w:pPr>
        <w:shd w:val="clear" w:color="auto" w:fill="FFFFFF"/>
        <w:adjustRightInd/>
        <w:snapToGrid/>
        <w:spacing w:after="0" w:line="360" w:lineRule="auto"/>
        <w:contextualSpacing/>
        <w:rPr>
          <w:rFonts w:ascii="Microsoft Yahei" w:eastAsia="宋体" w:hAnsi="Microsoft Yahei" w:cs="宋体"/>
          <w:color w:val="000000"/>
          <w:sz w:val="24"/>
          <w:szCs w:val="24"/>
        </w:rPr>
      </w:pPr>
      <w:r w:rsidRPr="00737CEE">
        <w:rPr>
          <w:rFonts w:ascii="Microsoft Yahei" w:eastAsia="宋体" w:hAnsi="Microsoft Yahei" w:cs="宋体"/>
          <w:color w:val="000000"/>
          <w:sz w:val="28"/>
          <w:szCs w:val="28"/>
        </w:rPr>
        <w:t xml:space="preserve">     </w:t>
      </w:r>
      <w:r w:rsidRPr="00737CEE">
        <w:rPr>
          <w:rFonts w:ascii="宋体" w:eastAsia="宋体" w:hAnsi="宋体" w:cs="宋体" w:hint="eastAsia"/>
          <w:color w:val="000000"/>
          <w:sz w:val="28"/>
          <w:szCs w:val="28"/>
        </w:rPr>
        <w:t>（三）项目编号：</w:t>
      </w:r>
      <w:r w:rsidRPr="00737CEE">
        <w:rPr>
          <w:rFonts w:asciiTheme="minorEastAsia" w:eastAsiaTheme="minorEastAsia" w:hAnsiTheme="minorEastAsia" w:cstheme="majorEastAsia" w:hint="eastAsia"/>
          <w:bCs/>
          <w:color w:val="000000"/>
          <w:sz w:val="28"/>
          <w:szCs w:val="28"/>
        </w:rPr>
        <w:t>ZFCG-G2018085-1号</w:t>
      </w:r>
    </w:p>
    <w:p w:rsidR="00737CEE" w:rsidRPr="00737CEE" w:rsidRDefault="00737CEE" w:rsidP="00737CEE">
      <w:pPr>
        <w:shd w:val="clear" w:color="auto" w:fill="FFFFFF"/>
        <w:adjustRightInd/>
        <w:snapToGrid/>
        <w:spacing w:after="0" w:line="360" w:lineRule="auto"/>
        <w:contextualSpacing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37CEE">
        <w:rPr>
          <w:rFonts w:ascii="宋体" w:eastAsia="宋体" w:hAnsi="宋体" w:cs="宋体" w:hint="eastAsia"/>
          <w:color w:val="000000"/>
          <w:sz w:val="28"/>
          <w:szCs w:val="28"/>
        </w:rPr>
        <w:t>二、更正事项及内容</w:t>
      </w:r>
    </w:p>
    <w:p w:rsidR="00B84AC0" w:rsidRPr="00737CEE" w:rsidRDefault="00B84AC0" w:rsidP="00737CEE">
      <w:pPr>
        <w:adjustRightInd/>
        <w:snapToGrid/>
        <w:spacing w:line="360" w:lineRule="auto"/>
        <w:ind w:firstLineChars="100" w:firstLine="280"/>
        <w:contextualSpacing/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</w:pPr>
      <w:r w:rsidRPr="00737CEE">
        <w:rPr>
          <w:rFonts w:asciiTheme="minorEastAsia" w:eastAsiaTheme="minorEastAsia" w:hAnsiTheme="minorEastAsia" w:hint="eastAsia"/>
          <w:sz w:val="28"/>
          <w:szCs w:val="28"/>
        </w:rPr>
        <w:t>原项目编号</w:t>
      </w:r>
      <w:r w:rsidRPr="00737CEE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ZFCG-G2018085-1号现变更为：JZFCG-G2018085-1号。</w:t>
      </w:r>
    </w:p>
    <w:p w:rsidR="00B84AC0" w:rsidRPr="00737CEE" w:rsidRDefault="00B84AC0" w:rsidP="00737CEE">
      <w:pPr>
        <w:adjustRightInd/>
        <w:snapToGrid/>
        <w:spacing w:line="360" w:lineRule="auto"/>
        <w:ind w:firstLineChars="100" w:firstLine="280"/>
        <w:contextualSpacing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 w:rsidRPr="00737CEE">
        <w:rPr>
          <w:rFonts w:asciiTheme="minorEastAsia" w:eastAsiaTheme="minorEastAsia" w:hAnsiTheme="minorEastAsia" w:hint="eastAsia"/>
          <w:color w:val="000000"/>
          <w:sz w:val="28"/>
          <w:szCs w:val="28"/>
        </w:rPr>
        <w:t>其他内容不变。</w:t>
      </w:r>
    </w:p>
    <w:p w:rsidR="00B84AC0" w:rsidRPr="00B84AC0" w:rsidRDefault="00B84AC0" w:rsidP="00B84AC0">
      <w:pPr>
        <w:adjustRightInd/>
        <w:snapToGrid/>
        <w:spacing w:line="360" w:lineRule="auto"/>
        <w:contextualSpacing/>
        <w:rPr>
          <w:rFonts w:asciiTheme="minorEastAsia" w:eastAsiaTheme="minorEastAsia" w:hAnsiTheme="minorEastAsia" w:cs="仿宋_GB2312"/>
          <w:color w:val="000000"/>
          <w:sz w:val="28"/>
          <w:szCs w:val="28"/>
          <w:shd w:val="clear" w:color="auto" w:fill="FFFFFF"/>
        </w:rPr>
      </w:pPr>
    </w:p>
    <w:p w:rsidR="00B84AC0" w:rsidRPr="00B84AC0" w:rsidRDefault="00B84AC0" w:rsidP="00B84AC0">
      <w:pPr>
        <w:autoSpaceDE w:val="0"/>
        <w:autoSpaceDN w:val="0"/>
        <w:adjustRightInd/>
        <w:snapToGrid/>
        <w:spacing w:line="360" w:lineRule="auto"/>
        <w:ind w:firstLineChars="1750" w:firstLine="4900"/>
        <w:contextualSpacing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 w:rsidRPr="00B84AC0"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东城区社会事务服务中心</w:t>
      </w:r>
    </w:p>
    <w:p w:rsidR="00B84AC0" w:rsidRPr="00B84AC0" w:rsidRDefault="00B84AC0" w:rsidP="00B84AC0">
      <w:pPr>
        <w:autoSpaceDE w:val="0"/>
        <w:autoSpaceDN w:val="0"/>
        <w:adjustRightInd/>
        <w:snapToGrid/>
        <w:spacing w:line="360" w:lineRule="auto"/>
        <w:ind w:firstLine="560"/>
        <w:contextualSpacing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 w:rsidRPr="00B84AC0"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 xml:space="preserve">                                  2018年11月1日</w:t>
      </w:r>
    </w:p>
    <w:p w:rsidR="00B84AC0" w:rsidRPr="00B84AC0" w:rsidRDefault="00B84AC0" w:rsidP="00B84AC0">
      <w:pPr>
        <w:adjustRightInd/>
        <w:snapToGrid/>
        <w:spacing w:line="360" w:lineRule="auto"/>
        <w:ind w:firstLineChars="100" w:firstLine="361"/>
        <w:contextualSpacing/>
        <w:rPr>
          <w:rFonts w:asciiTheme="minorEastAsia" w:eastAsiaTheme="minorEastAsia" w:hAnsiTheme="minorEastAsia" w:cstheme="majorEastAsia"/>
          <w:b/>
          <w:bCs/>
          <w:color w:val="000000"/>
          <w:sz w:val="36"/>
          <w:szCs w:val="36"/>
        </w:rPr>
      </w:pPr>
    </w:p>
    <w:sectPr w:rsidR="00B84AC0" w:rsidRPr="00B84AC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37CEE"/>
    <w:rsid w:val="007741D2"/>
    <w:rsid w:val="008B7726"/>
    <w:rsid w:val="00B84AC0"/>
    <w:rsid w:val="00CD3CD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84AC0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686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3718064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519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4265793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671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5755505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60630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3908853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cp:lastPrinted>2018-11-01T00:55:00Z</cp:lastPrinted>
  <dcterms:created xsi:type="dcterms:W3CDTF">2008-09-11T17:20:00Z</dcterms:created>
  <dcterms:modified xsi:type="dcterms:W3CDTF">2018-11-01T01:06:00Z</dcterms:modified>
</cp:coreProperties>
</file>