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A20" w:rsidRDefault="00A54A20" w:rsidP="00A54A20">
      <w:pPr>
        <w:jc w:val="center"/>
        <w:outlineLvl w:val="0"/>
        <w:rPr>
          <w:rFonts w:asciiTheme="minorEastAsia" w:hAnsiTheme="minorEastAsia"/>
          <w:b/>
          <w:bCs/>
          <w:sz w:val="36"/>
          <w:szCs w:val="36"/>
        </w:rPr>
      </w:pPr>
      <w:r w:rsidRPr="00A2204C">
        <w:rPr>
          <w:rFonts w:asciiTheme="minorEastAsia" w:hAnsiTheme="minorEastAsia" w:hint="eastAsia"/>
          <w:b/>
          <w:bCs/>
          <w:sz w:val="36"/>
          <w:szCs w:val="36"/>
        </w:rPr>
        <w:t>投标分项报价一览表</w:t>
      </w:r>
    </w:p>
    <w:tbl>
      <w:tblPr>
        <w:tblW w:w="14576" w:type="dxa"/>
        <w:tblLayout w:type="fixed"/>
        <w:tblLook w:val="04A0" w:firstRow="1" w:lastRow="0" w:firstColumn="1" w:lastColumn="0" w:noHBand="0" w:noVBand="1"/>
      </w:tblPr>
      <w:tblGrid>
        <w:gridCol w:w="675"/>
        <w:gridCol w:w="1080"/>
        <w:gridCol w:w="1620"/>
        <w:gridCol w:w="6514"/>
        <w:gridCol w:w="709"/>
        <w:gridCol w:w="709"/>
        <w:gridCol w:w="1060"/>
        <w:gridCol w:w="1080"/>
        <w:gridCol w:w="1129"/>
      </w:tblGrid>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hideMark/>
          </w:tcPr>
          <w:p w:rsidR="00A54A20" w:rsidRPr="001E77B3" w:rsidRDefault="00A54A20" w:rsidP="001B39A2">
            <w:pPr>
              <w:ind w:rightChars="-51" w:right="-107"/>
              <w:jc w:val="center"/>
              <w:rPr>
                <w:rFonts w:asciiTheme="minorEastAsia" w:hAnsiTheme="minorEastAsia"/>
                <w:sz w:val="24"/>
                <w:szCs w:val="24"/>
              </w:rPr>
            </w:pPr>
            <w:r>
              <w:rPr>
                <w:rFonts w:asciiTheme="minorEastAsia" w:hAnsiTheme="minorEastAsia" w:hint="eastAsia"/>
                <w:sz w:val="24"/>
                <w:szCs w:val="24"/>
              </w:rPr>
              <w:t>序</w:t>
            </w:r>
            <w:r w:rsidRPr="001E77B3">
              <w:rPr>
                <w:rFonts w:asciiTheme="minorEastAsia" w:hAnsiTheme="minorEastAsia" w:hint="eastAsia"/>
                <w:sz w:val="24"/>
                <w:szCs w:val="24"/>
              </w:rPr>
              <w:t>号</w:t>
            </w:r>
          </w:p>
        </w:tc>
        <w:tc>
          <w:tcPr>
            <w:tcW w:w="1080"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名 称</w:t>
            </w:r>
          </w:p>
        </w:tc>
        <w:tc>
          <w:tcPr>
            <w:tcW w:w="1620"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品牌及型号</w:t>
            </w:r>
          </w:p>
        </w:tc>
        <w:tc>
          <w:tcPr>
            <w:tcW w:w="6514"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技术参数</w:t>
            </w:r>
          </w:p>
        </w:tc>
        <w:tc>
          <w:tcPr>
            <w:tcW w:w="709"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单位</w:t>
            </w:r>
          </w:p>
        </w:tc>
        <w:tc>
          <w:tcPr>
            <w:tcW w:w="709"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数量</w:t>
            </w:r>
          </w:p>
        </w:tc>
        <w:tc>
          <w:tcPr>
            <w:tcW w:w="1060"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单价</w:t>
            </w:r>
          </w:p>
        </w:tc>
        <w:tc>
          <w:tcPr>
            <w:tcW w:w="1080" w:type="dxa"/>
            <w:tcBorders>
              <w:top w:val="single" w:sz="6" w:space="0" w:color="auto"/>
              <w:left w:val="nil"/>
              <w:bottom w:val="single" w:sz="6" w:space="0" w:color="auto"/>
              <w:right w:val="single" w:sz="6" w:space="0" w:color="auto"/>
            </w:tcBorders>
            <w:vAlign w:val="center"/>
            <w:hideMark/>
          </w:tcPr>
          <w:p w:rsidR="00A54A20" w:rsidRPr="00C32FFC" w:rsidRDefault="00A54A20" w:rsidP="001B39A2">
            <w:pPr>
              <w:jc w:val="center"/>
              <w:rPr>
                <w:rFonts w:asciiTheme="minorEastAsia" w:hAnsiTheme="minorEastAsia"/>
                <w:sz w:val="24"/>
                <w:szCs w:val="24"/>
              </w:rPr>
            </w:pPr>
            <w:r w:rsidRPr="00C32FFC">
              <w:rPr>
                <w:rFonts w:asciiTheme="minorEastAsia" w:hAnsiTheme="minorEastAsia" w:hint="eastAsia"/>
                <w:sz w:val="24"/>
                <w:szCs w:val="24"/>
              </w:rPr>
              <w:t>总价</w:t>
            </w:r>
          </w:p>
        </w:tc>
        <w:tc>
          <w:tcPr>
            <w:tcW w:w="1129" w:type="dxa"/>
            <w:tcBorders>
              <w:top w:val="single" w:sz="6" w:space="0" w:color="auto"/>
              <w:left w:val="nil"/>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厂家及产地</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1</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全自动指印</w:t>
            </w:r>
            <w:proofErr w:type="gramStart"/>
            <w:r w:rsidRPr="001E77B3">
              <w:rPr>
                <w:rFonts w:asciiTheme="minorEastAsia" w:hAnsiTheme="minorEastAsia" w:hint="eastAsia"/>
                <w:sz w:val="24"/>
                <w:szCs w:val="24"/>
              </w:rPr>
              <w:t>熏显柜</w:t>
            </w:r>
            <w:proofErr w:type="gramEnd"/>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华兴瑞安</w:t>
            </w:r>
            <w:r w:rsidRPr="00DC56DB">
              <w:rPr>
                <w:rFonts w:asciiTheme="minorEastAsia" w:hAnsiTheme="minorEastAsia"/>
                <w:sz w:val="24"/>
                <w:szCs w:val="24"/>
              </w:rPr>
              <w:t>FYFC-III</w:t>
            </w:r>
          </w:p>
        </w:tc>
        <w:tc>
          <w:tcPr>
            <w:tcW w:w="6514" w:type="dxa"/>
            <w:tcBorders>
              <w:top w:val="single" w:sz="6" w:space="0" w:color="auto"/>
              <w:left w:val="nil"/>
              <w:bottom w:val="single" w:sz="6" w:space="0" w:color="auto"/>
              <w:right w:val="single" w:sz="6" w:space="0" w:color="auto"/>
            </w:tcBorders>
          </w:tcPr>
          <w:p w:rsidR="00A54A20" w:rsidRPr="009A3915" w:rsidRDefault="00A54A20" w:rsidP="001B39A2">
            <w:pPr>
              <w:rPr>
                <w:rFonts w:asciiTheme="minorEastAsia" w:hAnsiTheme="minorEastAsia"/>
                <w:sz w:val="24"/>
                <w:szCs w:val="24"/>
              </w:rPr>
            </w:pPr>
            <w:r w:rsidRPr="001E77B3">
              <w:rPr>
                <w:rFonts w:asciiTheme="minorEastAsia" w:hAnsiTheme="minorEastAsia" w:hint="eastAsia"/>
                <w:sz w:val="24"/>
                <w:szCs w:val="24"/>
              </w:rPr>
              <w:t>502指纹</w:t>
            </w:r>
            <w:proofErr w:type="gramStart"/>
            <w:r w:rsidRPr="001E77B3">
              <w:rPr>
                <w:rFonts w:asciiTheme="minorEastAsia" w:hAnsiTheme="minorEastAsia" w:hint="eastAsia"/>
                <w:sz w:val="24"/>
                <w:szCs w:val="24"/>
              </w:rPr>
              <w:t>熏显柜</w:t>
            </w:r>
            <w:proofErr w:type="gramEnd"/>
            <w:r w:rsidRPr="001E77B3">
              <w:rPr>
                <w:rFonts w:asciiTheme="minorEastAsia" w:hAnsiTheme="minorEastAsia" w:hint="eastAsia"/>
                <w:sz w:val="24"/>
                <w:szCs w:val="24"/>
              </w:rPr>
              <w:t>1台、502++剂加热</w:t>
            </w:r>
            <w:proofErr w:type="gramStart"/>
            <w:r w:rsidRPr="001E77B3">
              <w:rPr>
                <w:rFonts w:asciiTheme="minorEastAsia" w:hAnsiTheme="minorEastAsia" w:hint="eastAsia"/>
                <w:sz w:val="24"/>
                <w:szCs w:val="24"/>
              </w:rPr>
              <w:t>皿</w:t>
            </w:r>
            <w:proofErr w:type="gramEnd"/>
            <w:r w:rsidRPr="001E77B3">
              <w:rPr>
                <w:rFonts w:asciiTheme="minorEastAsia" w:hAnsiTheme="minorEastAsia" w:hint="eastAsia"/>
                <w:sz w:val="24"/>
                <w:szCs w:val="24"/>
              </w:rPr>
              <w:t>1个（主机一体）、502显现剂1瓶、物证支撑网架3个、物证</w:t>
            </w:r>
            <w:proofErr w:type="gramStart"/>
            <w:r w:rsidRPr="001E77B3">
              <w:rPr>
                <w:rFonts w:asciiTheme="minorEastAsia" w:hAnsiTheme="minorEastAsia" w:hint="eastAsia"/>
                <w:sz w:val="24"/>
                <w:szCs w:val="24"/>
              </w:rPr>
              <w:t>固定夹</w:t>
            </w:r>
            <w:proofErr w:type="gramEnd"/>
            <w:r w:rsidRPr="001E77B3">
              <w:rPr>
                <w:rFonts w:asciiTheme="minorEastAsia" w:hAnsiTheme="minorEastAsia" w:hint="eastAsia"/>
                <w:sz w:val="24"/>
                <w:szCs w:val="24"/>
              </w:rPr>
              <w:t>10个、活性炭吸附管2个。</w:t>
            </w:r>
            <w:r>
              <w:rPr>
                <w:rFonts w:asciiTheme="minorEastAsia" w:hAnsiTheme="minorEastAsia" w:hint="eastAsia"/>
                <w:sz w:val="24"/>
                <w:szCs w:val="24"/>
              </w:rPr>
              <w:t>该设备操作简单，使用方便。</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台</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t>2</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5000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10000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2</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t>摆动式电动开颅锯</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华兴瑞安HXLJ-IX型</w:t>
            </w:r>
          </w:p>
        </w:tc>
        <w:tc>
          <w:tcPr>
            <w:tcW w:w="6514" w:type="dxa"/>
            <w:tcBorders>
              <w:top w:val="single" w:sz="6" w:space="0" w:color="auto"/>
              <w:left w:val="nil"/>
              <w:bottom w:val="single" w:sz="6" w:space="0" w:color="auto"/>
              <w:right w:val="single" w:sz="6" w:space="0" w:color="auto"/>
            </w:tcBorders>
          </w:tcPr>
          <w:p w:rsidR="00A54A20" w:rsidRPr="00072E60" w:rsidRDefault="00A54A20" w:rsidP="001B39A2">
            <w:pPr>
              <w:rPr>
                <w:rFonts w:asciiTheme="minorEastAsia" w:hAnsiTheme="minorEastAsia"/>
                <w:sz w:val="24"/>
                <w:szCs w:val="24"/>
              </w:rPr>
            </w:pPr>
            <w:r w:rsidRPr="00072E60">
              <w:rPr>
                <w:rFonts w:asciiTheme="minorEastAsia" w:hAnsiTheme="minorEastAsia" w:hint="eastAsia"/>
                <w:sz w:val="24"/>
                <w:szCs w:val="24"/>
              </w:rPr>
              <w:t>工作方式：超高速摆动，电机转速（摆动频率）：18000rpm（Hz/min</w:t>
            </w:r>
            <w:r>
              <w:rPr>
                <w:rFonts w:asciiTheme="minorEastAsia" w:hAnsiTheme="minorEastAsia" w:hint="eastAsia"/>
                <w:sz w:val="24"/>
                <w:szCs w:val="24"/>
              </w:rPr>
              <w:t>）；工作</w:t>
            </w:r>
            <w:proofErr w:type="gramStart"/>
            <w:r>
              <w:rPr>
                <w:rFonts w:asciiTheme="minorEastAsia" w:hAnsiTheme="minorEastAsia" w:hint="eastAsia"/>
                <w:sz w:val="24"/>
                <w:szCs w:val="24"/>
              </w:rPr>
              <w:t>时锯体表面温度</w:t>
            </w:r>
            <w:proofErr w:type="gramEnd"/>
            <w:r w:rsidRPr="00072E60">
              <w:rPr>
                <w:rFonts w:asciiTheme="minorEastAsia" w:hAnsiTheme="minorEastAsia" w:hint="eastAsia"/>
                <w:sz w:val="24"/>
                <w:szCs w:val="24"/>
              </w:rPr>
              <w:t>48</w:t>
            </w:r>
            <w:r>
              <w:rPr>
                <w:rFonts w:asciiTheme="minorEastAsia" w:hAnsiTheme="minorEastAsia" w:hint="eastAsia"/>
                <w:sz w:val="24"/>
                <w:szCs w:val="24"/>
              </w:rPr>
              <w:t>℃；噪音</w:t>
            </w:r>
            <w:r w:rsidRPr="00072E60">
              <w:rPr>
                <w:rFonts w:asciiTheme="minorEastAsia" w:hAnsiTheme="minorEastAsia" w:hint="eastAsia"/>
                <w:sz w:val="24"/>
                <w:szCs w:val="24"/>
              </w:rPr>
              <w:t>85分贝；交直流两用：DC12V6A、AC220V；电源输入：AC220V；输出：DC/12V两组：前面板一组供开颅锯用，后面板一组供充电用；蓄电池：12V7AH；额定功率：80W；主机尺寸：Φ4.9×22cm；传动轴长（伸出部分）：4cm；主机重量：1.1kg；高强度锯片；开颅</w:t>
            </w:r>
            <w:proofErr w:type="gramStart"/>
            <w:r w:rsidRPr="00072E60">
              <w:rPr>
                <w:rFonts w:asciiTheme="minorEastAsia" w:hAnsiTheme="minorEastAsia" w:hint="eastAsia"/>
                <w:sz w:val="24"/>
                <w:szCs w:val="24"/>
              </w:rPr>
              <w:t>锯</w:t>
            </w:r>
            <w:proofErr w:type="gramEnd"/>
            <w:r w:rsidRPr="00072E60">
              <w:rPr>
                <w:rFonts w:asciiTheme="minorEastAsia" w:hAnsiTheme="minorEastAsia" w:hint="eastAsia"/>
                <w:sz w:val="24"/>
                <w:szCs w:val="24"/>
              </w:rPr>
              <w:t>主机轻巧方便手持，重量1kg；箱体尺寸：41</w:t>
            </w:r>
            <w:proofErr w:type="gramStart"/>
            <w:r w:rsidRPr="00072E60">
              <w:rPr>
                <w:rFonts w:asciiTheme="minorEastAsia" w:hAnsiTheme="minorEastAsia" w:hint="eastAsia"/>
                <w:sz w:val="24"/>
                <w:szCs w:val="24"/>
              </w:rPr>
              <w:t>×20×20</w:t>
            </w:r>
            <w:proofErr w:type="gramEnd"/>
            <w:r w:rsidRPr="00072E60">
              <w:rPr>
                <w:rFonts w:asciiTheme="minorEastAsia" w:hAnsiTheme="minorEastAsia" w:hint="eastAsia"/>
                <w:sz w:val="24"/>
                <w:szCs w:val="24"/>
              </w:rPr>
              <w:t>cm；总重量：7.5kg。</w:t>
            </w:r>
          </w:p>
          <w:p w:rsidR="00A54A20" w:rsidRPr="001E77B3" w:rsidRDefault="00A54A20" w:rsidP="001B39A2">
            <w:pPr>
              <w:rPr>
                <w:rFonts w:asciiTheme="minorEastAsia" w:hAnsiTheme="minorEastAsia"/>
                <w:sz w:val="24"/>
                <w:szCs w:val="24"/>
              </w:rPr>
            </w:pPr>
            <w:r w:rsidRPr="00072E60">
              <w:rPr>
                <w:rFonts w:asciiTheme="minorEastAsia" w:hAnsiTheme="minorEastAsia" w:hint="eastAsia"/>
                <w:sz w:val="24"/>
                <w:szCs w:val="24"/>
              </w:rPr>
              <w:t>2002年通过公安部产品质量监督检测中心的检测，产品执行标准号：Q/320292AAAN03-2006</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t>台</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1</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5000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5000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Default="00A54A20" w:rsidP="001B39A2">
            <w:pPr>
              <w:jc w:val="center"/>
              <w:rPr>
                <w:rFonts w:asciiTheme="minorEastAsia" w:hAnsiTheme="minorEastAsia"/>
                <w:sz w:val="24"/>
                <w:szCs w:val="24"/>
              </w:rPr>
            </w:pPr>
            <w:r>
              <w:rPr>
                <w:rFonts w:asciiTheme="minorEastAsia" w:hAnsiTheme="minorEastAsia" w:hint="eastAsia"/>
                <w:sz w:val="24"/>
                <w:szCs w:val="24"/>
              </w:rPr>
              <w:t>3</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t>刑事现场勘查箱</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华兴瑞安FYS-II</w:t>
            </w:r>
          </w:p>
        </w:tc>
        <w:tc>
          <w:tcPr>
            <w:tcW w:w="6514" w:type="dxa"/>
            <w:tcBorders>
              <w:top w:val="single" w:sz="6" w:space="0" w:color="auto"/>
              <w:left w:val="nil"/>
              <w:bottom w:val="single" w:sz="6" w:space="0" w:color="auto"/>
              <w:right w:val="single" w:sz="6" w:space="0" w:color="auto"/>
            </w:tcBorders>
          </w:tcPr>
          <w:p w:rsidR="00A54A20" w:rsidRPr="001E77B3" w:rsidRDefault="00A54A20" w:rsidP="001B39A2">
            <w:pPr>
              <w:rPr>
                <w:rFonts w:asciiTheme="minorEastAsia" w:hAnsiTheme="minorEastAsia"/>
                <w:sz w:val="24"/>
                <w:szCs w:val="24"/>
              </w:rPr>
            </w:pPr>
            <w:r w:rsidRPr="00072E60">
              <w:rPr>
                <w:rFonts w:asciiTheme="minorEastAsia" w:hAnsiTheme="minorEastAsia" w:hint="eastAsia"/>
                <w:sz w:val="24"/>
                <w:szCs w:val="24"/>
              </w:rPr>
              <w:t>主要配置：金粉、银粉、黑色磁性粉、银色磁性粉、银黑双色磁性粉、红色荧光磁性粉、黄色荧光磁性粉、红色荧光粉、黄色荧光粉、灰鼠毛刷、金粉</w:t>
            </w:r>
            <w:proofErr w:type="gramStart"/>
            <w:r w:rsidRPr="00072E60">
              <w:rPr>
                <w:rFonts w:asciiTheme="minorEastAsia" w:hAnsiTheme="minorEastAsia" w:hint="eastAsia"/>
                <w:sz w:val="24"/>
                <w:szCs w:val="24"/>
              </w:rPr>
              <w:t>专用储粉指纹</w:t>
            </w:r>
            <w:proofErr w:type="gramEnd"/>
            <w:r w:rsidRPr="00072E60">
              <w:rPr>
                <w:rFonts w:asciiTheme="minorEastAsia" w:hAnsiTheme="minorEastAsia" w:hint="eastAsia"/>
                <w:sz w:val="24"/>
                <w:szCs w:val="24"/>
              </w:rPr>
              <w:t>刷、银粉</w:t>
            </w:r>
            <w:proofErr w:type="gramStart"/>
            <w:r w:rsidRPr="00072E60">
              <w:rPr>
                <w:rFonts w:asciiTheme="minorEastAsia" w:hAnsiTheme="minorEastAsia" w:hint="eastAsia"/>
                <w:sz w:val="24"/>
                <w:szCs w:val="24"/>
              </w:rPr>
              <w:t>专用储粉指纹</w:t>
            </w:r>
            <w:proofErr w:type="gramEnd"/>
            <w:r w:rsidRPr="00072E60">
              <w:rPr>
                <w:rFonts w:asciiTheme="minorEastAsia" w:hAnsiTheme="minorEastAsia" w:hint="eastAsia"/>
                <w:sz w:val="24"/>
                <w:szCs w:val="24"/>
              </w:rPr>
              <w:t>刷、磁粉棒、羽毛指纹刷、长波紫外灯、指纹胶带、掌纹胶带、指纹衬底、掌纹衬底、“502”显现剂、洗耳球、硅橡胶、不干胶比例尺、定性滤纸、</w:t>
            </w:r>
            <w:proofErr w:type="gramStart"/>
            <w:r w:rsidRPr="00072E60">
              <w:rPr>
                <w:rFonts w:asciiTheme="minorEastAsia" w:hAnsiTheme="minorEastAsia" w:hint="eastAsia"/>
                <w:sz w:val="24"/>
                <w:szCs w:val="24"/>
              </w:rPr>
              <w:t>茚</w:t>
            </w:r>
            <w:proofErr w:type="gramEnd"/>
            <w:r w:rsidRPr="00072E60">
              <w:rPr>
                <w:rFonts w:asciiTheme="minorEastAsia" w:hAnsiTheme="minorEastAsia" w:hint="eastAsia"/>
                <w:sz w:val="24"/>
                <w:szCs w:val="24"/>
              </w:rPr>
              <w:t>三</w:t>
            </w:r>
            <w:proofErr w:type="gramStart"/>
            <w:r w:rsidRPr="00072E60">
              <w:rPr>
                <w:rFonts w:asciiTheme="minorEastAsia" w:hAnsiTheme="minorEastAsia" w:hint="eastAsia"/>
                <w:sz w:val="24"/>
                <w:szCs w:val="24"/>
              </w:rPr>
              <w:t>酮工作</w:t>
            </w:r>
            <w:proofErr w:type="gramEnd"/>
            <w:r w:rsidRPr="00072E60">
              <w:rPr>
                <w:rFonts w:asciiTheme="minorEastAsia" w:hAnsiTheme="minorEastAsia" w:hint="eastAsia"/>
                <w:sz w:val="24"/>
                <w:szCs w:val="24"/>
              </w:rPr>
              <w:t>溶液、四甲基联苯胺溶液、掌纹</w:t>
            </w:r>
            <w:proofErr w:type="gramStart"/>
            <w:r w:rsidRPr="00072E60">
              <w:rPr>
                <w:rFonts w:asciiTheme="minorEastAsia" w:hAnsiTheme="minorEastAsia" w:hint="eastAsia"/>
                <w:sz w:val="24"/>
                <w:szCs w:val="24"/>
              </w:rPr>
              <w:t>捺</w:t>
            </w:r>
            <w:proofErr w:type="gramEnd"/>
            <w:r w:rsidRPr="00072E60">
              <w:rPr>
                <w:rFonts w:asciiTheme="minorEastAsia" w:hAnsiTheme="minorEastAsia" w:hint="eastAsia"/>
                <w:sz w:val="24"/>
                <w:szCs w:val="24"/>
              </w:rPr>
              <w:t>印盒、静电吸附器（带照明）、金属镀</w:t>
            </w:r>
            <w:r w:rsidRPr="00072E60">
              <w:rPr>
                <w:rFonts w:asciiTheme="minorEastAsia" w:hAnsiTheme="minorEastAsia" w:hint="eastAsia"/>
                <w:sz w:val="24"/>
                <w:szCs w:val="24"/>
              </w:rPr>
              <w:lastRenderedPageBreak/>
              <w:t>膜黑布、放大镜、多功能现场勘察刀、剪刀、镊子、钢卷尺、大分规（三件套）、文具盒、现场勘察笔录簿、圆珠笔、三角板、特种铅笔、铅笔、铅笔刀、橡皮、物证标签、不干胶足迹比例尺、塑料物证袋、毛巾、汗布手套、一次性口罩、一次性帽子、禁行标志带、铝合金手提箱......</w:t>
            </w:r>
            <w:r>
              <w:rPr>
                <w:rFonts w:asciiTheme="minorEastAsia" w:hAnsiTheme="minorEastAsia" w:hint="eastAsia"/>
                <w:sz w:val="24"/>
                <w:szCs w:val="24"/>
              </w:rPr>
              <w:t>该设备外观简单大方，操作使用方便。</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lastRenderedPageBreak/>
              <w:t>只</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sz w:val="24"/>
                <w:szCs w:val="24"/>
              </w:rPr>
              <w:t>6</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2500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15000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Default="00A54A20" w:rsidP="001B39A2">
            <w:pPr>
              <w:jc w:val="center"/>
              <w:rPr>
                <w:rFonts w:asciiTheme="minorEastAsia" w:hAnsiTheme="minorEastAsia"/>
                <w:sz w:val="24"/>
                <w:szCs w:val="24"/>
              </w:rPr>
            </w:pPr>
            <w:r>
              <w:rPr>
                <w:rFonts w:asciiTheme="minorEastAsia" w:hAnsiTheme="minorEastAsia" w:hint="eastAsia"/>
                <w:sz w:val="24"/>
                <w:szCs w:val="24"/>
              </w:rPr>
              <w:lastRenderedPageBreak/>
              <w:t>4</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t>痕迹综合勘查箱</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华兴瑞安FYX-IX</w:t>
            </w:r>
          </w:p>
        </w:tc>
        <w:tc>
          <w:tcPr>
            <w:tcW w:w="6514" w:type="dxa"/>
            <w:tcBorders>
              <w:top w:val="single" w:sz="6" w:space="0" w:color="auto"/>
              <w:left w:val="nil"/>
              <w:bottom w:val="single" w:sz="6" w:space="0" w:color="auto"/>
              <w:right w:val="single" w:sz="6" w:space="0" w:color="auto"/>
            </w:tcBorders>
          </w:tcPr>
          <w:p w:rsidR="00A54A20" w:rsidRPr="001E77B3" w:rsidRDefault="00A54A20" w:rsidP="001B39A2">
            <w:pPr>
              <w:rPr>
                <w:rFonts w:asciiTheme="minorEastAsia" w:hAnsiTheme="minorEastAsia"/>
                <w:sz w:val="24"/>
                <w:szCs w:val="24"/>
              </w:rPr>
            </w:pPr>
            <w:r w:rsidRPr="00072E60">
              <w:rPr>
                <w:rFonts w:asciiTheme="minorEastAsia" w:hAnsiTheme="minorEastAsia" w:hint="eastAsia"/>
                <w:sz w:val="24"/>
                <w:szCs w:val="24"/>
              </w:rPr>
              <w:t>小号“502”</w:t>
            </w:r>
            <w:proofErr w:type="gramStart"/>
            <w:r w:rsidRPr="00072E60">
              <w:rPr>
                <w:rFonts w:asciiTheme="minorEastAsia" w:hAnsiTheme="minorEastAsia" w:hint="eastAsia"/>
                <w:sz w:val="24"/>
                <w:szCs w:val="24"/>
              </w:rPr>
              <w:t>熏显架</w:t>
            </w:r>
            <w:proofErr w:type="gramEnd"/>
            <w:r w:rsidRPr="00072E60">
              <w:rPr>
                <w:rFonts w:asciiTheme="minorEastAsia" w:hAnsiTheme="minorEastAsia" w:hint="eastAsia"/>
                <w:sz w:val="24"/>
                <w:szCs w:val="24"/>
              </w:rPr>
              <w:t>、“502”</w:t>
            </w:r>
            <w:proofErr w:type="gramStart"/>
            <w:r w:rsidRPr="00072E60">
              <w:rPr>
                <w:rFonts w:asciiTheme="minorEastAsia" w:hAnsiTheme="minorEastAsia" w:hint="eastAsia"/>
                <w:sz w:val="24"/>
                <w:szCs w:val="24"/>
              </w:rPr>
              <w:t>熏显架</w:t>
            </w:r>
            <w:proofErr w:type="gramEnd"/>
            <w:r w:rsidRPr="00072E60">
              <w:rPr>
                <w:rFonts w:asciiTheme="minorEastAsia" w:hAnsiTheme="minorEastAsia" w:hint="eastAsia"/>
                <w:sz w:val="24"/>
                <w:szCs w:val="24"/>
              </w:rPr>
              <w:t>外罩、“502”显现剂、药棉、铁盒、金粉、银粉、磁性粉、荧光粉（红色）、荧光粉（绿色）、荧光粉（黄色）、指纹刷、白羽毛刷、磁粉棒、指纹</w:t>
            </w:r>
            <w:proofErr w:type="gramStart"/>
            <w:r w:rsidRPr="00072E60">
              <w:rPr>
                <w:rFonts w:asciiTheme="minorEastAsia" w:hAnsiTheme="minorEastAsia" w:hint="eastAsia"/>
                <w:sz w:val="24"/>
                <w:szCs w:val="24"/>
              </w:rPr>
              <w:t>捺</w:t>
            </w:r>
            <w:proofErr w:type="gramEnd"/>
            <w:r w:rsidRPr="00072E60">
              <w:rPr>
                <w:rFonts w:asciiTheme="minorEastAsia" w:hAnsiTheme="minorEastAsia" w:hint="eastAsia"/>
                <w:sz w:val="24"/>
                <w:szCs w:val="24"/>
              </w:rPr>
              <w:t>印盒、指纹胶带、掌纹胶带、足迹检测片、多功能静电吸附器(带照明)、金属镀膜黑布、灰尘固定剂、</w:t>
            </w:r>
            <w:proofErr w:type="gramStart"/>
            <w:r w:rsidRPr="00072E60">
              <w:rPr>
                <w:rFonts w:asciiTheme="minorEastAsia" w:hAnsiTheme="minorEastAsia" w:hint="eastAsia"/>
                <w:sz w:val="24"/>
                <w:szCs w:val="24"/>
              </w:rPr>
              <w:t>茚</w:t>
            </w:r>
            <w:proofErr w:type="gramEnd"/>
            <w:r w:rsidRPr="00072E60">
              <w:rPr>
                <w:rFonts w:asciiTheme="minorEastAsia" w:hAnsiTheme="minorEastAsia" w:hint="eastAsia"/>
                <w:sz w:val="24"/>
                <w:szCs w:val="24"/>
              </w:rPr>
              <w:t>三</w:t>
            </w:r>
            <w:proofErr w:type="gramStart"/>
            <w:r w:rsidRPr="00072E60">
              <w:rPr>
                <w:rFonts w:asciiTheme="minorEastAsia" w:hAnsiTheme="minorEastAsia" w:hint="eastAsia"/>
                <w:sz w:val="24"/>
                <w:szCs w:val="24"/>
              </w:rPr>
              <w:t>酮工作</w:t>
            </w:r>
            <w:proofErr w:type="gramEnd"/>
            <w:r w:rsidRPr="00072E60">
              <w:rPr>
                <w:rFonts w:asciiTheme="minorEastAsia" w:hAnsiTheme="minorEastAsia" w:hint="eastAsia"/>
                <w:sz w:val="24"/>
                <w:szCs w:val="24"/>
              </w:rPr>
              <w:t>溶液、四甲基联苯胺溶液、铜柄放大镜、马蹄放大镜、蓝光手电、紫外手电、橙色眼镜、碘、碘熏器、安培钳、文具盒、铅笔刀、分规（三件套）、镊子、剪刀、卷尺、禁行标志带、硅橡胶、无尘粉笔、定性滤纸、不干胶比例尺、物证标签（1-10）、纸物证袋、塑料物证袋、器械包、汗布手套、一次性口罩、一次性帽子、一次性现场勘查鞋、记号笔、铝合金手提箱......</w:t>
            </w:r>
            <w:r>
              <w:rPr>
                <w:rFonts w:asciiTheme="minorEastAsia" w:hAnsiTheme="minorEastAsia" w:hint="eastAsia"/>
                <w:sz w:val="24"/>
                <w:szCs w:val="24"/>
              </w:rPr>
              <w:t xml:space="preserve"> 该设备外观简单大方，操作使用方便。</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t>只</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2</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2500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5000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Default="00A54A20" w:rsidP="001B39A2">
            <w:pPr>
              <w:jc w:val="center"/>
              <w:rPr>
                <w:rFonts w:asciiTheme="minorEastAsia" w:hAnsiTheme="minorEastAsia"/>
                <w:sz w:val="24"/>
                <w:szCs w:val="24"/>
              </w:rPr>
            </w:pPr>
            <w:r>
              <w:rPr>
                <w:rFonts w:asciiTheme="minorEastAsia" w:hAnsiTheme="minorEastAsia" w:hint="eastAsia"/>
                <w:sz w:val="24"/>
                <w:szCs w:val="24"/>
              </w:rPr>
              <w:t>5</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2C2DA0">
              <w:rPr>
                <w:rFonts w:asciiTheme="minorEastAsia" w:hAnsiTheme="minorEastAsia" w:hint="eastAsia"/>
                <w:sz w:val="24"/>
                <w:szCs w:val="24"/>
              </w:rPr>
              <w:t>场通行踏板箱</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华兴瑞安FTT-III</w:t>
            </w:r>
          </w:p>
        </w:tc>
        <w:tc>
          <w:tcPr>
            <w:tcW w:w="6514" w:type="dxa"/>
            <w:tcBorders>
              <w:top w:val="single" w:sz="6" w:space="0" w:color="auto"/>
              <w:left w:val="nil"/>
              <w:bottom w:val="single" w:sz="6" w:space="0" w:color="auto"/>
              <w:right w:val="single" w:sz="6" w:space="0" w:color="auto"/>
            </w:tcBorders>
          </w:tcPr>
          <w:p w:rsidR="00A54A20" w:rsidRDefault="00A54A20" w:rsidP="001B39A2">
            <w:pPr>
              <w:rPr>
                <w:rFonts w:asciiTheme="minorEastAsia" w:hAnsiTheme="minorEastAsia"/>
                <w:sz w:val="24"/>
                <w:szCs w:val="24"/>
              </w:rPr>
            </w:pPr>
            <w:r w:rsidRPr="002C2DA0">
              <w:rPr>
                <w:rFonts w:asciiTheme="minorEastAsia" w:hAnsiTheme="minorEastAsia" w:hint="eastAsia"/>
                <w:sz w:val="24"/>
                <w:szCs w:val="24"/>
              </w:rPr>
              <w:t>不锈钢框+PPC防爆透明板：面板透明方便观察，防滑、防静电，中号6块：300×300mm；踏板板面材质：台湾产PPC</w:t>
            </w:r>
            <w:r>
              <w:rPr>
                <w:rFonts w:asciiTheme="minorEastAsia" w:hAnsiTheme="minorEastAsia" w:hint="eastAsia"/>
                <w:sz w:val="24"/>
                <w:szCs w:val="24"/>
              </w:rPr>
              <w:t>防爆透明板、厚度</w:t>
            </w:r>
            <w:r w:rsidRPr="002C2DA0">
              <w:rPr>
                <w:rFonts w:asciiTheme="minorEastAsia" w:hAnsiTheme="minorEastAsia" w:hint="eastAsia"/>
                <w:sz w:val="24"/>
                <w:szCs w:val="24"/>
              </w:rPr>
              <w:t>6mm；踏板边框厚度25mm，踏板地面离地高度20mm</w:t>
            </w:r>
            <w:r>
              <w:rPr>
                <w:rFonts w:asciiTheme="minorEastAsia" w:hAnsiTheme="minorEastAsia" w:hint="eastAsia"/>
                <w:sz w:val="24"/>
                <w:szCs w:val="24"/>
              </w:rPr>
              <w:t>，单板承重：</w:t>
            </w:r>
            <w:r w:rsidRPr="002C2DA0">
              <w:rPr>
                <w:rFonts w:asciiTheme="minorEastAsia" w:hAnsiTheme="minorEastAsia" w:hint="eastAsia"/>
                <w:sz w:val="24"/>
                <w:szCs w:val="24"/>
              </w:rPr>
              <w:t>150kg，帆布手提袋1只，总重量5.2kg。</w:t>
            </w:r>
          </w:p>
          <w:p w:rsidR="00A54A20" w:rsidRPr="001E77B3" w:rsidRDefault="00A54A20" w:rsidP="001B39A2">
            <w:pPr>
              <w:rPr>
                <w:rFonts w:asciiTheme="minorEastAsia" w:hAnsiTheme="minorEastAsia"/>
                <w:sz w:val="24"/>
                <w:szCs w:val="24"/>
              </w:rPr>
            </w:pPr>
            <w:r>
              <w:rPr>
                <w:rFonts w:asciiTheme="minorEastAsia" w:hAnsiTheme="minorEastAsia" w:hint="eastAsia"/>
                <w:sz w:val="24"/>
                <w:szCs w:val="24"/>
              </w:rPr>
              <w:t>该设备外观简单大方，操作使用方便。</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2C2DA0">
              <w:rPr>
                <w:rFonts w:asciiTheme="minorEastAsia" w:hAnsiTheme="minorEastAsia" w:hint="eastAsia"/>
                <w:sz w:val="24"/>
                <w:szCs w:val="24"/>
              </w:rPr>
              <w:t>套</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2</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2000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4000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Default="00A54A20" w:rsidP="001B39A2">
            <w:pPr>
              <w:jc w:val="center"/>
              <w:rPr>
                <w:rFonts w:asciiTheme="minorEastAsia" w:hAnsiTheme="minorEastAsia"/>
                <w:sz w:val="24"/>
                <w:szCs w:val="24"/>
              </w:rPr>
            </w:pPr>
            <w:r>
              <w:rPr>
                <w:rFonts w:asciiTheme="minorEastAsia" w:hAnsiTheme="minorEastAsia" w:hint="eastAsia"/>
                <w:sz w:val="24"/>
                <w:szCs w:val="24"/>
              </w:rPr>
              <w:t>6</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2C2DA0">
              <w:rPr>
                <w:rFonts w:asciiTheme="minorEastAsia" w:hAnsiTheme="minorEastAsia" w:hint="eastAsia"/>
                <w:sz w:val="24"/>
                <w:szCs w:val="24"/>
              </w:rPr>
              <w:t>法医勘查箱</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华兴瑞安FYF-IVA</w:t>
            </w:r>
          </w:p>
        </w:tc>
        <w:tc>
          <w:tcPr>
            <w:tcW w:w="6514" w:type="dxa"/>
            <w:tcBorders>
              <w:top w:val="single" w:sz="6" w:space="0" w:color="auto"/>
              <w:left w:val="nil"/>
              <w:bottom w:val="single" w:sz="6" w:space="0" w:color="auto"/>
              <w:right w:val="single" w:sz="6" w:space="0" w:color="auto"/>
            </w:tcBorders>
          </w:tcPr>
          <w:p w:rsidR="00A54A20" w:rsidRPr="001E77B3" w:rsidRDefault="00A54A20" w:rsidP="001B39A2">
            <w:pPr>
              <w:rPr>
                <w:rFonts w:asciiTheme="minorEastAsia" w:hAnsiTheme="minorEastAsia"/>
                <w:sz w:val="24"/>
                <w:szCs w:val="24"/>
              </w:rPr>
            </w:pPr>
            <w:r w:rsidRPr="002C2DA0">
              <w:rPr>
                <w:rFonts w:asciiTheme="minorEastAsia" w:hAnsiTheme="minorEastAsia" w:hint="eastAsia"/>
                <w:sz w:val="24"/>
                <w:szCs w:val="24"/>
              </w:rPr>
              <w:t>骨锯、尸体腐臭抑制剂、备用锯条、微弯头颅骨剥离器 、脊髓内取器、骨锤、一次性手术衣、骨凿、乳胶手套、、截断刀、汗布手套、肋骨剪、脱脂棉 、手术刀柄、纱布、手术刀片、</w:t>
            </w:r>
            <w:r w:rsidRPr="002C2DA0">
              <w:rPr>
                <w:rFonts w:asciiTheme="minorEastAsia" w:hAnsiTheme="minorEastAsia" w:hint="eastAsia"/>
                <w:sz w:val="24"/>
                <w:szCs w:val="24"/>
              </w:rPr>
              <w:lastRenderedPageBreak/>
              <w:t>小号纸物证袋 、医用缝合针、中号纸物证袋、白色医用缝合线、小号塑料物证袋、黑色医用缝合线 、物证瓶 、弯头手术剪、一次性注射器、</w:t>
            </w:r>
            <w:proofErr w:type="gramStart"/>
            <w:r w:rsidRPr="002C2DA0">
              <w:rPr>
                <w:rFonts w:asciiTheme="minorEastAsia" w:hAnsiTheme="minorEastAsia" w:hint="eastAsia"/>
                <w:sz w:val="24"/>
                <w:szCs w:val="24"/>
              </w:rPr>
              <w:t>直园手术剪</w:t>
            </w:r>
            <w:proofErr w:type="gramEnd"/>
            <w:r w:rsidRPr="002C2DA0">
              <w:rPr>
                <w:rFonts w:asciiTheme="minorEastAsia" w:hAnsiTheme="minorEastAsia" w:hint="eastAsia"/>
                <w:sz w:val="24"/>
                <w:szCs w:val="24"/>
              </w:rPr>
              <w:t xml:space="preserve"> 、一次性注射器(5ML)、弯头止血钳、 塑料试管、直头止血钳、液体样品管、组织镊子、医用胶布、敷料镊子、红色特种铅笔、不锈钢勺、白色特种铅笔、丁字凿 、铅笔 、穿刺探针、铅笔刀、钩状探针、圆珠笔 、球状探针、橡皮、手术器械盘、工具盒 、不锈钢器械盒、不干胶比例尺 、尸体手指板直器、物证标签、指纹捺印器、毛巾、左右手掌纹捺印卡、不锈钢放大镜 电子测温仪（电子测温的分辨率0.1℃，测量精度：0.5%FX，取代尸体测温仪，</w:t>
            </w:r>
            <w:proofErr w:type="gramStart"/>
            <w:r w:rsidRPr="002C2DA0">
              <w:rPr>
                <w:rFonts w:asciiTheme="minorEastAsia" w:hAnsiTheme="minorEastAsia" w:hint="eastAsia"/>
                <w:sz w:val="24"/>
                <w:szCs w:val="24"/>
              </w:rPr>
              <w:t>测尸温度</w:t>
            </w:r>
            <w:proofErr w:type="gramEnd"/>
            <w:r w:rsidRPr="002C2DA0">
              <w:rPr>
                <w:rFonts w:asciiTheme="minorEastAsia" w:hAnsiTheme="minorEastAsia" w:hint="eastAsia"/>
                <w:sz w:val="24"/>
                <w:szCs w:val="24"/>
              </w:rPr>
              <w:t>-50℃~+50℃。外形尺寸（长宽高）：46×34×18cm）</w:t>
            </w:r>
            <w:r>
              <w:rPr>
                <w:rFonts w:asciiTheme="minorEastAsia" w:hAnsiTheme="minorEastAsia" w:hint="eastAsia"/>
                <w:sz w:val="24"/>
                <w:szCs w:val="24"/>
              </w:rPr>
              <w:t>。该设备外观简单大方，操作使用方便。</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072E60">
              <w:rPr>
                <w:rFonts w:asciiTheme="minorEastAsia" w:hAnsiTheme="minorEastAsia" w:hint="eastAsia"/>
                <w:sz w:val="24"/>
                <w:szCs w:val="24"/>
              </w:rPr>
              <w:lastRenderedPageBreak/>
              <w:t>只</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2</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A54A20" w:rsidP="001B39A2">
            <w:pPr>
              <w:jc w:val="center"/>
              <w:rPr>
                <w:rFonts w:asciiTheme="minorEastAsia" w:hAnsiTheme="minorEastAsia" w:cs="宋体"/>
                <w:color w:val="000000"/>
                <w:sz w:val="24"/>
                <w:szCs w:val="24"/>
              </w:rPr>
            </w:pPr>
            <w:r w:rsidRPr="005A7525">
              <w:rPr>
                <w:rFonts w:asciiTheme="minorEastAsia" w:hAnsiTheme="minorEastAsia" w:hint="eastAsia"/>
                <w:color w:val="000000"/>
                <w:sz w:val="24"/>
                <w:szCs w:val="24"/>
              </w:rPr>
              <w:t>4000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A54A20" w:rsidP="001B39A2">
            <w:pPr>
              <w:jc w:val="center"/>
              <w:rPr>
                <w:rFonts w:asciiTheme="minorEastAsia" w:hAnsiTheme="minorEastAsia" w:cs="宋体"/>
                <w:color w:val="000000"/>
                <w:sz w:val="24"/>
                <w:szCs w:val="24"/>
              </w:rPr>
            </w:pPr>
            <w:r w:rsidRPr="00C32FFC">
              <w:rPr>
                <w:rFonts w:asciiTheme="minorEastAsia" w:hAnsiTheme="minorEastAsia" w:hint="eastAsia"/>
                <w:color w:val="000000"/>
                <w:sz w:val="24"/>
                <w:szCs w:val="24"/>
              </w:rPr>
              <w:t>8000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北京华兴瑞安科技有</w:t>
            </w:r>
            <w:r w:rsidRPr="00DC56DB">
              <w:rPr>
                <w:rFonts w:asciiTheme="minorEastAsia" w:hAnsiTheme="minorEastAsia" w:hint="eastAsia"/>
                <w:sz w:val="24"/>
                <w:szCs w:val="24"/>
              </w:rPr>
              <w:lastRenderedPageBreak/>
              <w:t>限公司</w:t>
            </w:r>
            <w:r>
              <w:rPr>
                <w:rFonts w:asciiTheme="minorEastAsia" w:hAnsiTheme="minorEastAsia" w:hint="eastAsia"/>
                <w:sz w:val="24"/>
                <w:szCs w:val="24"/>
              </w:rPr>
              <w:t>、北京</w:t>
            </w:r>
          </w:p>
        </w:tc>
      </w:tr>
      <w:tr w:rsidR="00A54A20" w:rsidRPr="001E77B3" w:rsidTr="001B39A2">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A54A20" w:rsidRDefault="00A54A20" w:rsidP="001B39A2">
            <w:pPr>
              <w:jc w:val="center"/>
              <w:rPr>
                <w:rFonts w:asciiTheme="minorEastAsia" w:hAnsiTheme="minorEastAsia"/>
                <w:sz w:val="24"/>
                <w:szCs w:val="24"/>
              </w:rPr>
            </w:pPr>
            <w:r>
              <w:rPr>
                <w:rFonts w:asciiTheme="minorEastAsia" w:hAnsiTheme="minorEastAsia" w:hint="eastAsia"/>
                <w:sz w:val="24"/>
                <w:szCs w:val="24"/>
              </w:rPr>
              <w:lastRenderedPageBreak/>
              <w:t>7</w:t>
            </w:r>
          </w:p>
        </w:tc>
        <w:tc>
          <w:tcPr>
            <w:tcW w:w="108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9F2741">
              <w:rPr>
                <w:rFonts w:asciiTheme="minorEastAsia" w:hAnsiTheme="minorEastAsia" w:hint="eastAsia"/>
                <w:sz w:val="24"/>
                <w:szCs w:val="24"/>
              </w:rPr>
              <w:t>便携式超宽</w:t>
            </w:r>
            <w:proofErr w:type="gramStart"/>
            <w:r w:rsidRPr="009F2741">
              <w:rPr>
                <w:rFonts w:asciiTheme="minorEastAsia" w:hAnsiTheme="minorEastAsia" w:hint="eastAsia"/>
                <w:sz w:val="24"/>
                <w:szCs w:val="24"/>
              </w:rPr>
              <w:t>光谱光谱</w:t>
            </w:r>
            <w:proofErr w:type="gramEnd"/>
            <w:r w:rsidRPr="009F2741">
              <w:rPr>
                <w:rFonts w:asciiTheme="minorEastAsia" w:hAnsiTheme="minorEastAsia" w:hint="eastAsia"/>
                <w:sz w:val="24"/>
                <w:szCs w:val="24"/>
              </w:rPr>
              <w:t>现场物证搜索摄录系统</w:t>
            </w:r>
          </w:p>
        </w:tc>
        <w:tc>
          <w:tcPr>
            <w:tcW w:w="1620"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proofErr w:type="gramStart"/>
            <w:r w:rsidRPr="00DC56DB">
              <w:rPr>
                <w:rFonts w:asciiTheme="minorEastAsia" w:hAnsiTheme="minorEastAsia" w:hint="eastAsia"/>
                <w:sz w:val="24"/>
                <w:szCs w:val="24"/>
              </w:rPr>
              <w:t>长恒光电</w:t>
            </w:r>
            <w:proofErr w:type="gramEnd"/>
            <w:r w:rsidRPr="00DC56DB">
              <w:rPr>
                <w:rFonts w:asciiTheme="minorEastAsia" w:hAnsiTheme="minorEastAsia" w:hint="eastAsia"/>
                <w:sz w:val="24"/>
                <w:szCs w:val="24"/>
              </w:rPr>
              <w:t>S-UVR-20</w:t>
            </w:r>
          </w:p>
        </w:tc>
        <w:tc>
          <w:tcPr>
            <w:tcW w:w="6514" w:type="dxa"/>
            <w:tcBorders>
              <w:top w:val="single" w:sz="6" w:space="0" w:color="auto"/>
              <w:left w:val="nil"/>
              <w:bottom w:val="single" w:sz="6" w:space="0" w:color="auto"/>
              <w:right w:val="single" w:sz="6" w:space="0" w:color="auto"/>
            </w:tcBorders>
          </w:tcPr>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CMOS靶面尺寸：2.5*2.5cm、光谱响应范围：150nm-1100nm，各个波段都有极高感度。</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超大屏幕：7英寸高清屏幕，只需用手指轻轻地触摸液晶屏上的图符或文字就能实现对相机操作，操作便捷实用。</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曝光时间：0.02ms-10min，对图片曝光时间及焦极其设置方便。</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图像分辨率:2048*2048像素高清显示。</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★多模式卡口：WIFI,CVBS,USB3.0，LAN,HDMI。</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一体设计：光源、物镜、滤色片、摄录、拍照、显示、操控一体化、现场使用、超级便捷。</w:t>
            </w:r>
          </w:p>
          <w:p w:rsidR="00A54A20" w:rsidRPr="009F2741" w:rsidRDefault="00A54A20" w:rsidP="001B39A2">
            <w:pPr>
              <w:rPr>
                <w:rFonts w:asciiTheme="minorEastAsia" w:hAnsiTheme="minorEastAsia"/>
                <w:sz w:val="24"/>
                <w:szCs w:val="24"/>
              </w:rPr>
            </w:pPr>
            <w:r>
              <w:rPr>
                <w:rFonts w:asciiTheme="minorEastAsia" w:hAnsiTheme="minorEastAsia" w:hint="eastAsia"/>
                <w:sz w:val="24"/>
                <w:szCs w:val="24"/>
              </w:rPr>
              <w:t>机身外形尺寸</w:t>
            </w:r>
            <w:r w:rsidRPr="009F2741">
              <w:rPr>
                <w:rFonts w:asciiTheme="minorEastAsia" w:hAnsiTheme="minorEastAsia" w:hint="eastAsia"/>
                <w:sz w:val="24"/>
                <w:szCs w:val="24"/>
              </w:rPr>
              <w:t>220×128×84mm。</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机身重量（不含镜头，光源）1.30Kg。</w:t>
            </w:r>
          </w:p>
          <w:p w:rsidR="00A54A20" w:rsidRPr="009F2741" w:rsidRDefault="00A54A20" w:rsidP="001B39A2">
            <w:pPr>
              <w:rPr>
                <w:rFonts w:asciiTheme="minorEastAsia" w:hAnsiTheme="minorEastAsia"/>
                <w:sz w:val="24"/>
                <w:szCs w:val="24"/>
              </w:rPr>
            </w:pPr>
            <w:r>
              <w:rPr>
                <w:rFonts w:asciiTheme="minorEastAsia" w:hAnsiTheme="minorEastAsia" w:hint="eastAsia"/>
                <w:sz w:val="24"/>
                <w:szCs w:val="24"/>
              </w:rPr>
              <w:t>内置可更换充电电池，连续工作</w:t>
            </w:r>
            <w:r w:rsidRPr="009F2741">
              <w:rPr>
                <w:rFonts w:asciiTheme="minorEastAsia" w:hAnsiTheme="minorEastAsia" w:hint="eastAsia"/>
                <w:sz w:val="24"/>
                <w:szCs w:val="24"/>
              </w:rPr>
              <w:t>4小时。</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★操作模式：录像、单拍照，连续多帧拍照等模式选择。</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lastRenderedPageBreak/>
              <w:t>★物镜：UV 78mm  F/3.8成像摄录和单拍照范围宽广，一只镜头（无需更换镜头）同时约对15米处玻璃面上新鲜油脂指纹，约8米处墙上指纹进行搜索拍照，同时：感应254nm短波紫红物证背景去除。</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短波紫外环形光源：（1）光谱峰值254nm  （2</w:t>
            </w:r>
            <w:r>
              <w:rPr>
                <w:rFonts w:asciiTheme="minorEastAsia" w:hAnsiTheme="minorEastAsia" w:hint="eastAsia"/>
                <w:sz w:val="24"/>
                <w:szCs w:val="24"/>
              </w:rPr>
              <w:t>）功率</w:t>
            </w:r>
            <w:r w:rsidRPr="009F2741">
              <w:rPr>
                <w:rFonts w:asciiTheme="minorEastAsia" w:hAnsiTheme="minorEastAsia" w:hint="eastAsia"/>
                <w:sz w:val="24"/>
                <w:szCs w:val="24"/>
              </w:rPr>
              <w:t>8W  （3</w:t>
            </w:r>
            <w:r>
              <w:rPr>
                <w:rFonts w:asciiTheme="minorEastAsia" w:hAnsiTheme="minorEastAsia" w:hint="eastAsia"/>
                <w:sz w:val="24"/>
                <w:szCs w:val="24"/>
              </w:rPr>
              <w:t>）光源寿命</w:t>
            </w:r>
            <w:r w:rsidRPr="009F2741">
              <w:rPr>
                <w:rFonts w:asciiTheme="minorEastAsia" w:hAnsiTheme="minorEastAsia" w:hint="eastAsia"/>
                <w:sz w:val="24"/>
                <w:szCs w:val="24"/>
              </w:rPr>
              <w:t>2000h  （4）交直流供电紫外光源，具有上下调节功能。</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综合光环形光源：包含中波紫外环形光源（LED）、长波紫外光源（LED）、蓝光光源（LED）、红外光源（LED）光源高效，新型光源，照射范围集中，方向性好。</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刑事摄录专用滤色片:254nm、365nm、410nm、450nm、460nm、470nm、530nm、600nm。</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★滤光片安装方式：通过插入式或旋转</w:t>
            </w:r>
            <w:proofErr w:type="gramStart"/>
            <w:r w:rsidRPr="009F2741">
              <w:rPr>
                <w:rFonts w:asciiTheme="minorEastAsia" w:hAnsiTheme="minorEastAsia" w:hint="eastAsia"/>
                <w:sz w:val="24"/>
                <w:szCs w:val="24"/>
              </w:rPr>
              <w:t>式方式</w:t>
            </w:r>
            <w:proofErr w:type="gramEnd"/>
            <w:r w:rsidRPr="009F2741">
              <w:rPr>
                <w:rFonts w:asciiTheme="minorEastAsia" w:hAnsiTheme="minorEastAsia" w:hint="eastAsia"/>
                <w:sz w:val="24"/>
                <w:szCs w:val="24"/>
              </w:rPr>
              <w:t>安装连接。</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紫外防护镜：能有效防护眼镜及脸部，经过滤后的所有紫外光辐射低于国家规定的最大允许紫外辐射水平；</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图像处理：系统主机内置图像改善功能选项，主要有对比度、色阶、裁剪、放大/缩小、顺时/逆时旋转、上下/左右移动。</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三维载物定位云台：可实现多功能</w:t>
            </w:r>
            <w:proofErr w:type="gramStart"/>
            <w:r w:rsidRPr="009F2741">
              <w:rPr>
                <w:rFonts w:asciiTheme="minorEastAsia" w:hAnsiTheme="minorEastAsia" w:hint="eastAsia"/>
                <w:sz w:val="24"/>
                <w:szCs w:val="24"/>
              </w:rPr>
              <w:t>云台载物体</w:t>
            </w:r>
            <w:proofErr w:type="gramEnd"/>
            <w:r w:rsidRPr="009F2741">
              <w:rPr>
                <w:rFonts w:asciiTheme="minorEastAsia" w:hAnsiTheme="minorEastAsia" w:hint="eastAsia"/>
                <w:sz w:val="24"/>
                <w:szCs w:val="24"/>
              </w:rPr>
              <w:t>xyz轴任意移动，可0°-45°任意倾斜，可360°任意旋转，可360°每10°任意分割。</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翻拍架：尺寸</w:t>
            </w:r>
            <w:proofErr w:type="gramStart"/>
            <w:r w:rsidRPr="009F2741">
              <w:rPr>
                <w:rFonts w:asciiTheme="minorEastAsia" w:hAnsiTheme="minorEastAsia" w:hint="eastAsia"/>
                <w:sz w:val="24"/>
                <w:szCs w:val="24"/>
              </w:rPr>
              <w:t>400×400×</w:t>
            </w:r>
            <w:proofErr w:type="gramEnd"/>
            <w:r w:rsidRPr="009F2741">
              <w:rPr>
                <w:rFonts w:asciiTheme="minorEastAsia" w:hAnsiTheme="minorEastAsia" w:hint="eastAsia"/>
                <w:sz w:val="24"/>
                <w:szCs w:val="24"/>
              </w:rPr>
              <w:t>350mm,载物平台升降高度：0-200mm。</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提供公安部出具的合格检测报告，带“★”参数在检测报告里边必须体现。</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配置清单</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20.1  现场超宽光谱搜索取证系统主机     1套</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20.2   高通量紫外石英镜头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lastRenderedPageBreak/>
              <w:t>20.3   245环形光源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20.4   365搜索光源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20.5   850光源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20.6   五波段光源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20.7   254、365、410、450、500、550、600、650、700、850nm滤色片</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20.8   主机充电器    1套</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20.9   主机，光源供电</w:t>
            </w:r>
            <w:proofErr w:type="gramStart"/>
            <w:r w:rsidRPr="009F2741">
              <w:rPr>
                <w:rFonts w:asciiTheme="minorEastAsia" w:hAnsiTheme="minorEastAsia" w:hint="eastAsia"/>
                <w:sz w:val="24"/>
                <w:szCs w:val="24"/>
              </w:rPr>
              <w:t>连接线</w:t>
            </w:r>
            <w:proofErr w:type="gramEnd"/>
            <w:r w:rsidRPr="009F2741">
              <w:rPr>
                <w:rFonts w:asciiTheme="minorEastAsia" w:hAnsiTheme="minorEastAsia" w:hint="eastAsia"/>
                <w:sz w:val="24"/>
                <w:szCs w:val="24"/>
              </w:rPr>
              <w:t xml:space="preserve">   1根</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20.10  防护镜   1个</w:t>
            </w:r>
          </w:p>
          <w:p w:rsidR="00A54A20" w:rsidRPr="009F2741" w:rsidRDefault="00A54A20" w:rsidP="001B39A2">
            <w:pPr>
              <w:rPr>
                <w:rFonts w:asciiTheme="minorEastAsia" w:hAnsiTheme="minorEastAsia"/>
                <w:sz w:val="24"/>
                <w:szCs w:val="24"/>
              </w:rPr>
            </w:pPr>
            <w:r w:rsidRPr="009F2741">
              <w:rPr>
                <w:rFonts w:asciiTheme="minorEastAsia" w:hAnsiTheme="minorEastAsia" w:hint="eastAsia"/>
                <w:sz w:val="24"/>
                <w:szCs w:val="24"/>
              </w:rPr>
              <w:t>20.11  三防箱   1个</w:t>
            </w:r>
          </w:p>
          <w:p w:rsidR="00A54A20" w:rsidRPr="001E77B3" w:rsidRDefault="00A54A20" w:rsidP="001B39A2">
            <w:pPr>
              <w:rPr>
                <w:rFonts w:asciiTheme="minorEastAsia" w:hAnsiTheme="minorEastAsia"/>
                <w:sz w:val="24"/>
                <w:szCs w:val="24"/>
              </w:rPr>
            </w:pPr>
            <w:r>
              <w:rPr>
                <w:rFonts w:asciiTheme="minorEastAsia" w:hAnsiTheme="minorEastAsia" w:hint="eastAsia"/>
                <w:sz w:val="24"/>
                <w:szCs w:val="24"/>
              </w:rPr>
              <w:t>★</w:t>
            </w:r>
            <w:r w:rsidRPr="009F2741">
              <w:rPr>
                <w:rFonts w:asciiTheme="minorEastAsia" w:hAnsiTheme="minorEastAsia" w:hint="eastAsia"/>
                <w:sz w:val="24"/>
                <w:szCs w:val="24"/>
              </w:rPr>
              <w:t>提供公安部检测报告及生产厂家售后服务承诺书。</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lastRenderedPageBreak/>
              <w:t>套</w:t>
            </w:r>
          </w:p>
        </w:tc>
        <w:tc>
          <w:tcPr>
            <w:tcW w:w="70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Pr>
                <w:rFonts w:asciiTheme="minorEastAsia" w:hAnsiTheme="minorEastAsia" w:hint="eastAsia"/>
                <w:sz w:val="24"/>
                <w:szCs w:val="24"/>
              </w:rPr>
              <w:t>1</w:t>
            </w:r>
          </w:p>
        </w:tc>
        <w:tc>
          <w:tcPr>
            <w:tcW w:w="1060" w:type="dxa"/>
            <w:tcBorders>
              <w:top w:val="single" w:sz="6" w:space="0" w:color="auto"/>
              <w:left w:val="nil"/>
              <w:bottom w:val="single" w:sz="6" w:space="0" w:color="auto"/>
              <w:right w:val="single" w:sz="6" w:space="0" w:color="auto"/>
            </w:tcBorders>
            <w:vAlign w:val="center"/>
          </w:tcPr>
          <w:p w:rsidR="00A54A20" w:rsidRPr="005A7525" w:rsidRDefault="00EE7522" w:rsidP="001B39A2">
            <w:pPr>
              <w:jc w:val="center"/>
              <w:rPr>
                <w:rFonts w:asciiTheme="minorEastAsia" w:hAnsiTheme="minorEastAsia" w:cs="宋体"/>
                <w:color w:val="000000"/>
                <w:sz w:val="24"/>
                <w:szCs w:val="24"/>
              </w:rPr>
            </w:pPr>
            <w:r>
              <w:rPr>
                <w:rFonts w:asciiTheme="minorEastAsia" w:hAnsiTheme="minorEastAsia" w:hint="eastAsia"/>
                <w:color w:val="000000"/>
                <w:sz w:val="24"/>
                <w:szCs w:val="24"/>
              </w:rPr>
              <w:t>251000</w:t>
            </w:r>
          </w:p>
        </w:tc>
        <w:tc>
          <w:tcPr>
            <w:tcW w:w="1080" w:type="dxa"/>
            <w:tcBorders>
              <w:top w:val="single" w:sz="6" w:space="0" w:color="auto"/>
              <w:left w:val="nil"/>
              <w:bottom w:val="single" w:sz="6" w:space="0" w:color="auto"/>
              <w:right w:val="single" w:sz="6" w:space="0" w:color="auto"/>
            </w:tcBorders>
            <w:vAlign w:val="center"/>
          </w:tcPr>
          <w:p w:rsidR="00A54A20" w:rsidRPr="00C32FFC" w:rsidRDefault="00EE7522" w:rsidP="001B39A2">
            <w:pPr>
              <w:jc w:val="center"/>
              <w:rPr>
                <w:rFonts w:asciiTheme="minorEastAsia" w:hAnsiTheme="minorEastAsia" w:cs="宋体"/>
                <w:color w:val="000000"/>
                <w:sz w:val="24"/>
                <w:szCs w:val="24"/>
              </w:rPr>
            </w:pPr>
            <w:r>
              <w:rPr>
                <w:rFonts w:asciiTheme="minorEastAsia" w:hAnsiTheme="minorEastAsia" w:hint="eastAsia"/>
                <w:color w:val="000000"/>
                <w:sz w:val="24"/>
                <w:szCs w:val="24"/>
              </w:rPr>
              <w:t>251000</w:t>
            </w:r>
          </w:p>
        </w:tc>
        <w:tc>
          <w:tcPr>
            <w:tcW w:w="1129" w:type="dxa"/>
            <w:tcBorders>
              <w:top w:val="single" w:sz="6" w:space="0" w:color="auto"/>
              <w:left w:val="nil"/>
              <w:bottom w:val="single" w:sz="6" w:space="0" w:color="auto"/>
              <w:right w:val="single" w:sz="6" w:space="0" w:color="auto"/>
            </w:tcBorders>
            <w:vAlign w:val="center"/>
          </w:tcPr>
          <w:p w:rsidR="00A54A20" w:rsidRPr="001E77B3" w:rsidRDefault="00A54A20" w:rsidP="001B39A2">
            <w:pPr>
              <w:jc w:val="center"/>
              <w:rPr>
                <w:rFonts w:asciiTheme="minorEastAsia" w:hAnsiTheme="minorEastAsia"/>
                <w:sz w:val="24"/>
                <w:szCs w:val="24"/>
              </w:rPr>
            </w:pPr>
            <w:r w:rsidRPr="00DC56DB">
              <w:rPr>
                <w:rFonts w:asciiTheme="minorEastAsia" w:hAnsiTheme="minorEastAsia" w:hint="eastAsia"/>
                <w:sz w:val="24"/>
                <w:szCs w:val="24"/>
              </w:rPr>
              <w:t>上海长恒光电仪器有限公司</w:t>
            </w:r>
            <w:r>
              <w:rPr>
                <w:rFonts w:asciiTheme="minorEastAsia" w:hAnsiTheme="minorEastAsia" w:hint="eastAsia"/>
                <w:sz w:val="24"/>
                <w:szCs w:val="24"/>
              </w:rPr>
              <w:t>、上海</w:t>
            </w:r>
          </w:p>
        </w:tc>
      </w:tr>
      <w:tr w:rsidR="00A54A20" w:rsidRPr="001E77B3" w:rsidTr="001B39A2">
        <w:trPr>
          <w:trHeight w:val="20"/>
        </w:trPr>
        <w:tc>
          <w:tcPr>
            <w:tcW w:w="1755" w:type="dxa"/>
            <w:gridSpan w:val="2"/>
            <w:tcBorders>
              <w:top w:val="single" w:sz="6" w:space="0" w:color="auto"/>
              <w:left w:val="single" w:sz="6" w:space="0" w:color="auto"/>
              <w:bottom w:val="single" w:sz="6" w:space="0" w:color="auto"/>
              <w:right w:val="single" w:sz="6" w:space="0" w:color="auto"/>
            </w:tcBorders>
            <w:vAlign w:val="center"/>
            <w:hideMark/>
          </w:tcPr>
          <w:p w:rsidR="00A54A20" w:rsidRPr="001E77B3" w:rsidRDefault="00A54A20" w:rsidP="001B39A2">
            <w:pPr>
              <w:jc w:val="center"/>
              <w:rPr>
                <w:rFonts w:asciiTheme="minorEastAsia" w:hAnsiTheme="minorEastAsia"/>
                <w:sz w:val="24"/>
                <w:szCs w:val="24"/>
              </w:rPr>
            </w:pPr>
            <w:r w:rsidRPr="001E77B3">
              <w:rPr>
                <w:rFonts w:asciiTheme="minorEastAsia" w:hAnsiTheme="minorEastAsia" w:hint="eastAsia"/>
                <w:sz w:val="24"/>
                <w:szCs w:val="24"/>
              </w:rPr>
              <w:lastRenderedPageBreak/>
              <w:t>合  计</w:t>
            </w:r>
          </w:p>
        </w:tc>
        <w:tc>
          <w:tcPr>
            <w:tcW w:w="12821" w:type="dxa"/>
            <w:gridSpan w:val="7"/>
            <w:tcBorders>
              <w:top w:val="single" w:sz="6" w:space="0" w:color="auto"/>
              <w:left w:val="nil"/>
              <w:bottom w:val="single" w:sz="6" w:space="0" w:color="auto"/>
              <w:right w:val="single" w:sz="6" w:space="0" w:color="auto"/>
            </w:tcBorders>
            <w:vAlign w:val="center"/>
            <w:hideMark/>
          </w:tcPr>
          <w:p w:rsidR="00A54A20" w:rsidRPr="00C32FFC" w:rsidRDefault="00A54A20" w:rsidP="001B39A2">
            <w:pPr>
              <w:jc w:val="center"/>
              <w:rPr>
                <w:rFonts w:asciiTheme="minorEastAsia" w:hAnsiTheme="minorEastAsia"/>
                <w:sz w:val="24"/>
                <w:szCs w:val="24"/>
              </w:rPr>
            </w:pPr>
            <w:r w:rsidRPr="00C32FFC">
              <w:rPr>
                <w:rFonts w:asciiTheme="minorEastAsia" w:hAnsiTheme="minorEastAsia" w:hint="eastAsia"/>
                <w:sz w:val="24"/>
                <w:szCs w:val="24"/>
              </w:rPr>
              <w:t>大写：</w:t>
            </w:r>
            <w:r w:rsidR="00EE7522">
              <w:rPr>
                <w:rFonts w:asciiTheme="minorEastAsia" w:hAnsiTheme="minorEastAsia" w:hint="eastAsia"/>
                <w:sz w:val="24"/>
                <w:szCs w:val="24"/>
              </w:rPr>
              <w:t>贰拾玖万捌仟元整</w:t>
            </w:r>
            <w:bookmarkStart w:id="0" w:name="_GoBack"/>
            <w:bookmarkEnd w:id="0"/>
          </w:p>
          <w:p w:rsidR="00A54A20" w:rsidRPr="00C32FFC" w:rsidRDefault="00A54A20" w:rsidP="00EE7522">
            <w:pPr>
              <w:jc w:val="center"/>
              <w:rPr>
                <w:rFonts w:asciiTheme="minorEastAsia" w:hAnsiTheme="minorEastAsia"/>
                <w:sz w:val="24"/>
                <w:szCs w:val="24"/>
              </w:rPr>
            </w:pPr>
            <w:r w:rsidRPr="00C32FFC">
              <w:rPr>
                <w:rFonts w:asciiTheme="minorEastAsia" w:hAnsiTheme="minorEastAsia" w:hint="eastAsia"/>
                <w:sz w:val="24"/>
                <w:szCs w:val="24"/>
              </w:rPr>
              <w:t>小写：￥</w:t>
            </w:r>
            <w:r w:rsidR="00EE7522">
              <w:rPr>
                <w:rFonts w:asciiTheme="minorEastAsia" w:hAnsiTheme="minorEastAsia" w:hint="eastAsia"/>
                <w:sz w:val="24"/>
                <w:szCs w:val="24"/>
              </w:rPr>
              <w:t>298000</w:t>
            </w:r>
            <w:r w:rsidRPr="00C32FFC">
              <w:rPr>
                <w:rFonts w:asciiTheme="minorEastAsia" w:hAnsiTheme="minorEastAsia" w:hint="eastAsia"/>
                <w:sz w:val="24"/>
                <w:szCs w:val="24"/>
              </w:rPr>
              <w:t>.00元</w:t>
            </w:r>
          </w:p>
        </w:tc>
      </w:tr>
    </w:tbl>
    <w:p w:rsidR="00006794" w:rsidRDefault="00006794" w:rsidP="00A54A20">
      <w:pPr>
        <w:rPr>
          <w:rFonts w:asciiTheme="minorEastAsia" w:hAnsiTheme="minorEastAsia"/>
          <w:sz w:val="28"/>
          <w:szCs w:val="28"/>
        </w:rPr>
      </w:pPr>
    </w:p>
    <w:p w:rsidR="00006794" w:rsidRDefault="00006794">
      <w:pPr>
        <w:widowControl/>
        <w:jc w:val="left"/>
        <w:rPr>
          <w:rFonts w:asciiTheme="minorEastAsia" w:hAnsiTheme="minorEastAsia"/>
          <w:sz w:val="28"/>
          <w:szCs w:val="28"/>
        </w:rPr>
      </w:pPr>
      <w:r>
        <w:rPr>
          <w:rFonts w:asciiTheme="minorEastAsia" w:hAnsiTheme="minorEastAsia"/>
          <w:sz w:val="28"/>
          <w:szCs w:val="28"/>
        </w:rPr>
        <w:br w:type="page"/>
      </w:r>
    </w:p>
    <w:p w:rsidR="00006794" w:rsidRDefault="00006794" w:rsidP="00A54A20">
      <w:pPr>
        <w:sectPr w:rsidR="00006794" w:rsidSect="00A54A20">
          <w:pgSz w:w="16838" w:h="11906" w:orient="landscape"/>
          <w:pgMar w:top="1797" w:right="1440" w:bottom="1797" w:left="1440" w:header="851" w:footer="992" w:gutter="0"/>
          <w:cols w:space="425"/>
          <w:docGrid w:type="linesAndChars" w:linePitch="312"/>
        </w:sectPr>
      </w:pPr>
    </w:p>
    <w:p w:rsidR="00006794" w:rsidRDefault="00006794" w:rsidP="00006794">
      <w:pPr>
        <w:jc w:val="center"/>
        <w:outlineLvl w:val="0"/>
        <w:rPr>
          <w:rFonts w:asciiTheme="minorEastAsia" w:hAnsiTheme="minorEastAsia"/>
          <w:b/>
          <w:bCs/>
          <w:sz w:val="36"/>
          <w:szCs w:val="36"/>
        </w:rPr>
      </w:pPr>
      <w:r w:rsidRPr="0050018C">
        <w:rPr>
          <w:rFonts w:asciiTheme="minorEastAsia" w:hAnsiTheme="minorEastAsia" w:hint="eastAsia"/>
          <w:b/>
          <w:bCs/>
          <w:sz w:val="36"/>
          <w:szCs w:val="36"/>
        </w:rPr>
        <w:lastRenderedPageBreak/>
        <w:t>售后服务承诺</w:t>
      </w:r>
    </w:p>
    <w:tbl>
      <w:tblPr>
        <w:tblW w:w="8928" w:type="dxa"/>
        <w:jc w:val="center"/>
        <w:tblLayout w:type="fixed"/>
        <w:tblLook w:val="04A0" w:firstRow="1" w:lastRow="0" w:firstColumn="1" w:lastColumn="0" w:noHBand="0" w:noVBand="1"/>
      </w:tblPr>
      <w:tblGrid>
        <w:gridCol w:w="8928"/>
      </w:tblGrid>
      <w:tr w:rsidR="00006794" w:rsidRPr="00A77B24" w:rsidTr="001B39A2">
        <w:trPr>
          <w:trHeight w:val="20"/>
          <w:jc w:val="center"/>
        </w:trPr>
        <w:tc>
          <w:tcPr>
            <w:tcW w:w="8928" w:type="dxa"/>
            <w:tcBorders>
              <w:top w:val="single" w:sz="6" w:space="0" w:color="auto"/>
              <w:left w:val="single" w:sz="6" w:space="0" w:color="auto"/>
              <w:bottom w:val="single" w:sz="6" w:space="0" w:color="auto"/>
              <w:right w:val="single" w:sz="6" w:space="0" w:color="auto"/>
            </w:tcBorders>
          </w:tcPr>
          <w:p w:rsidR="00006794" w:rsidRPr="00A77B24" w:rsidRDefault="00006794" w:rsidP="001B39A2">
            <w:pPr>
              <w:rPr>
                <w:rFonts w:ascii="宋体" w:hAnsi="宋体"/>
                <w:sz w:val="28"/>
                <w:szCs w:val="28"/>
              </w:rPr>
            </w:pPr>
            <w:r w:rsidRPr="00A77B24">
              <w:rPr>
                <w:rFonts w:ascii="宋体" w:hAnsi="宋体" w:hint="eastAsia"/>
                <w:sz w:val="28"/>
                <w:szCs w:val="28"/>
              </w:rPr>
              <w:t>承诺内容：</w:t>
            </w:r>
          </w:p>
          <w:p w:rsidR="00006794" w:rsidRPr="00A77B24" w:rsidRDefault="00006794" w:rsidP="001B39A2">
            <w:pPr>
              <w:spacing w:line="360" w:lineRule="auto"/>
              <w:rPr>
                <w:rFonts w:ascii="宋体" w:hAnsi="宋体"/>
                <w:b/>
                <w:sz w:val="28"/>
                <w:szCs w:val="28"/>
              </w:rPr>
            </w:pPr>
            <w:r w:rsidRPr="00A77B24">
              <w:rPr>
                <w:rFonts w:ascii="宋体" w:hAnsi="宋体" w:hint="eastAsia"/>
                <w:b/>
                <w:sz w:val="28"/>
                <w:szCs w:val="28"/>
              </w:rPr>
              <w:t>1、详细说明售后服务的内容、形式、含免费维修时间、解决质量或操作问题的响应时间、解决问题时间、维修单位名称、地点：</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1）我司秉承“专注服务”的宗旨，十分注重售前、售中、售后服务工作。我们建成了完善的技术支持体系，可以在最短时间内向客户提供全套的解决方案和服务。同时我们也会定期走访用户，及时帮助用户处理一些技术问题，免费为用户进行软件升级及洽谈某些领域的技术合作等事宜。</w:t>
            </w:r>
          </w:p>
          <w:p w:rsidR="00006794" w:rsidRPr="00A77B24" w:rsidRDefault="00006794" w:rsidP="001B39A2">
            <w:pPr>
              <w:spacing w:line="360" w:lineRule="auto"/>
              <w:ind w:firstLineChars="200" w:firstLine="560"/>
              <w:rPr>
                <w:rFonts w:ascii="宋体" w:hAnsi="宋体"/>
                <w:b/>
                <w:sz w:val="28"/>
                <w:szCs w:val="28"/>
              </w:rPr>
            </w:pPr>
            <w:r w:rsidRPr="00A77B24">
              <w:rPr>
                <w:rFonts w:ascii="宋体" w:hAnsi="宋体" w:hint="eastAsia"/>
                <w:sz w:val="28"/>
                <w:szCs w:val="28"/>
              </w:rPr>
              <w:t>（2）我方完全清楚系统建立和运行后技术支持的重要性，为了使用户有效管理和维护硬件和应用系统，将对该系统提供全面的服务与支持。我方技术支持队伍受过良好培训并富有经验，我们对该系统可能出现的技术问题已经做好了充分准备。</w:t>
            </w:r>
          </w:p>
          <w:p w:rsidR="00006794" w:rsidRPr="004F5826" w:rsidRDefault="00006794" w:rsidP="001B39A2">
            <w:pPr>
              <w:spacing w:line="360" w:lineRule="auto"/>
              <w:ind w:firstLineChars="200" w:firstLine="560"/>
              <w:rPr>
                <w:rFonts w:ascii="宋体" w:hAnsi="宋体"/>
                <w:bCs/>
                <w:sz w:val="28"/>
                <w:szCs w:val="28"/>
                <w:lang w:bidi="en-US"/>
              </w:rPr>
            </w:pPr>
            <w:r w:rsidRPr="004F5826">
              <w:rPr>
                <w:rFonts w:ascii="宋体" w:hAnsi="宋体" w:hint="eastAsia"/>
                <w:sz w:val="28"/>
                <w:szCs w:val="28"/>
              </w:rPr>
              <w:t>（3）设备出现故障后能及时响应，并解决问题，免费质保</w:t>
            </w:r>
            <w:r>
              <w:rPr>
                <w:rFonts w:ascii="宋体" w:hAnsi="宋体" w:hint="eastAsia"/>
                <w:sz w:val="28"/>
                <w:szCs w:val="28"/>
              </w:rPr>
              <w:t>1</w:t>
            </w:r>
            <w:r w:rsidRPr="004F5826">
              <w:rPr>
                <w:rFonts w:ascii="宋体" w:hAnsi="宋体" w:hint="eastAsia"/>
                <w:sz w:val="28"/>
                <w:szCs w:val="28"/>
              </w:rPr>
              <w:t>年</w:t>
            </w:r>
          </w:p>
          <w:p w:rsidR="00006794" w:rsidRPr="004501BF" w:rsidRDefault="00006794" w:rsidP="001B39A2">
            <w:pPr>
              <w:spacing w:line="360" w:lineRule="auto"/>
              <w:ind w:firstLineChars="200" w:firstLine="560"/>
              <w:rPr>
                <w:rFonts w:ascii="宋体" w:hAnsi="宋体"/>
                <w:b/>
                <w:bCs/>
                <w:sz w:val="28"/>
                <w:szCs w:val="28"/>
                <w:lang w:bidi="en-US"/>
              </w:rPr>
            </w:pPr>
            <w:r w:rsidRPr="004F5826">
              <w:rPr>
                <w:rFonts w:ascii="宋体" w:hAnsi="宋体" w:hint="eastAsia"/>
                <w:bCs/>
                <w:sz w:val="28"/>
                <w:szCs w:val="28"/>
                <w:lang w:bidi="en-US"/>
              </w:rPr>
              <w:t>（4）我公司承诺免费保修期为</w:t>
            </w:r>
            <w:r>
              <w:rPr>
                <w:rFonts w:ascii="宋体" w:hAnsi="宋体" w:hint="eastAsia"/>
                <w:bCs/>
                <w:sz w:val="28"/>
                <w:szCs w:val="28"/>
                <w:lang w:bidi="en-US"/>
              </w:rPr>
              <w:t>1</w:t>
            </w:r>
            <w:r w:rsidRPr="004F5826">
              <w:rPr>
                <w:rFonts w:ascii="宋体" w:hAnsi="宋体" w:hint="eastAsia"/>
                <w:bCs/>
                <w:sz w:val="28"/>
                <w:szCs w:val="28"/>
                <w:lang w:bidi="en-US"/>
              </w:rPr>
              <w:t>年，</w:t>
            </w:r>
            <w:r w:rsidRPr="004F5826">
              <w:rPr>
                <w:rFonts w:ascii="宋体" w:hAnsi="宋体" w:hint="eastAsia"/>
                <w:sz w:val="28"/>
                <w:szCs w:val="28"/>
              </w:rPr>
              <w:t>所有设备在接到用户故障后，1小时响应，3小时到达现场，12小时内解决问题，如在规定时间内不能完成维修，我公司将提供相同的替代品使用。</w:t>
            </w:r>
            <w:r w:rsidRPr="004F5826">
              <w:rPr>
                <w:rFonts w:ascii="宋体" w:hAnsi="宋体" w:hint="eastAsia"/>
                <w:b/>
                <w:bCs/>
                <w:sz w:val="28"/>
                <w:szCs w:val="28"/>
                <w:lang w:bidi="en-US"/>
              </w:rPr>
              <w:t>在免费包修期内，同一质量问题连续两次维修仍无法正常使用，</w:t>
            </w:r>
            <w:r>
              <w:rPr>
                <w:rFonts w:ascii="宋体" w:hAnsi="宋体" w:hint="eastAsia"/>
                <w:b/>
                <w:bCs/>
                <w:sz w:val="28"/>
                <w:szCs w:val="28"/>
                <w:lang w:bidi="en-US"/>
              </w:rPr>
              <w:t>我公司将</w:t>
            </w:r>
            <w:r w:rsidRPr="004F5826">
              <w:rPr>
                <w:rFonts w:ascii="宋体" w:hAnsi="宋体" w:hint="eastAsia"/>
                <w:b/>
                <w:bCs/>
                <w:sz w:val="28"/>
                <w:szCs w:val="28"/>
                <w:lang w:bidi="en-US"/>
              </w:rPr>
              <w:t>予以更换同品牌、同型号的全新产品，超过保修期发生故障，用户可自由选择维修单位，如委托给</w:t>
            </w:r>
            <w:r>
              <w:rPr>
                <w:rFonts w:ascii="宋体" w:hAnsi="宋体" w:hint="eastAsia"/>
                <w:b/>
                <w:bCs/>
                <w:sz w:val="28"/>
                <w:szCs w:val="28"/>
                <w:lang w:bidi="en-US"/>
              </w:rPr>
              <w:t>我公司</w:t>
            </w:r>
            <w:r w:rsidRPr="004F5826">
              <w:rPr>
                <w:rFonts w:ascii="宋体" w:hAnsi="宋体" w:hint="eastAsia"/>
                <w:b/>
                <w:bCs/>
                <w:sz w:val="28"/>
                <w:szCs w:val="28"/>
                <w:lang w:bidi="en-US"/>
              </w:rPr>
              <w:t>，</w:t>
            </w:r>
            <w:r>
              <w:rPr>
                <w:rFonts w:ascii="宋体" w:hAnsi="宋体" w:hint="eastAsia"/>
                <w:b/>
                <w:bCs/>
                <w:sz w:val="28"/>
                <w:szCs w:val="28"/>
                <w:lang w:bidi="en-US"/>
              </w:rPr>
              <w:t>我公司</w:t>
            </w:r>
            <w:r w:rsidRPr="004F5826">
              <w:rPr>
                <w:rFonts w:ascii="宋体" w:hAnsi="宋体" w:hint="eastAsia"/>
                <w:b/>
                <w:bCs/>
                <w:sz w:val="28"/>
                <w:szCs w:val="28"/>
                <w:lang w:bidi="en-US"/>
              </w:rPr>
              <w:t>不</w:t>
            </w:r>
            <w:r>
              <w:rPr>
                <w:rFonts w:ascii="宋体" w:hAnsi="宋体" w:hint="eastAsia"/>
                <w:b/>
                <w:bCs/>
                <w:sz w:val="28"/>
                <w:szCs w:val="28"/>
                <w:lang w:bidi="en-US"/>
              </w:rPr>
              <w:t>得借故推诿，并且维修费不</w:t>
            </w:r>
            <w:r w:rsidRPr="004F5826">
              <w:rPr>
                <w:rFonts w:ascii="宋体" w:hAnsi="宋体" w:hint="eastAsia"/>
                <w:b/>
                <w:bCs/>
                <w:sz w:val="28"/>
                <w:szCs w:val="28"/>
                <w:lang w:bidi="en-US"/>
              </w:rPr>
              <w:t>超过市场平均价格。</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bCs/>
                <w:sz w:val="28"/>
                <w:szCs w:val="28"/>
                <w:lang w:bidi="en-US"/>
              </w:rPr>
              <w:t>（5）</w:t>
            </w:r>
            <w:r w:rsidRPr="00A77B24">
              <w:rPr>
                <w:rFonts w:ascii="宋体" w:hAnsi="宋体" w:hint="eastAsia"/>
                <w:sz w:val="28"/>
                <w:szCs w:val="28"/>
              </w:rPr>
              <w:t>在质保期后，我方为用户提供免费技术咨询、技术支持、产品软件升级等各项服务；以及终身维修服务。对货物在必要时进行定期维</w:t>
            </w:r>
            <w:r w:rsidRPr="00A77B24">
              <w:rPr>
                <w:rFonts w:ascii="宋体" w:hAnsi="宋体" w:hint="eastAsia"/>
                <w:sz w:val="28"/>
                <w:szCs w:val="28"/>
              </w:rPr>
              <w:lastRenderedPageBreak/>
              <w:t>护和修理，更换配件时只能收取配件的成本费。</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w:t>
            </w:r>
            <w:r>
              <w:rPr>
                <w:rFonts w:ascii="宋体" w:hAnsi="宋体" w:hint="eastAsia"/>
                <w:sz w:val="28"/>
                <w:szCs w:val="28"/>
              </w:rPr>
              <w:t>6</w:t>
            </w:r>
            <w:r w:rsidRPr="00A77B24">
              <w:rPr>
                <w:rFonts w:ascii="宋体" w:hAnsi="宋体" w:hint="eastAsia"/>
                <w:sz w:val="28"/>
                <w:szCs w:val="28"/>
              </w:rPr>
              <w:t>）我方在投标文件中详细描述质保期内所提供的服务项目、实施方案、质量保证措施等内容。</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w:t>
            </w:r>
            <w:r>
              <w:rPr>
                <w:rFonts w:ascii="宋体" w:hAnsi="宋体" w:hint="eastAsia"/>
                <w:sz w:val="28"/>
                <w:szCs w:val="28"/>
              </w:rPr>
              <w:t>7</w:t>
            </w:r>
            <w:r w:rsidRPr="00A77B24">
              <w:rPr>
                <w:rFonts w:ascii="宋体" w:hAnsi="宋体" w:hint="eastAsia"/>
                <w:sz w:val="28"/>
                <w:szCs w:val="28"/>
              </w:rPr>
              <w:t>）我公司将做好货物的仓储工作和运输准备，可随时应用户要求的时间和地点送货。</w:t>
            </w:r>
          </w:p>
          <w:p w:rsidR="00006794" w:rsidRPr="00A77B24" w:rsidRDefault="00006794" w:rsidP="001B39A2">
            <w:pPr>
              <w:spacing w:line="360" w:lineRule="auto"/>
              <w:ind w:firstLineChars="200" w:firstLine="560"/>
              <w:rPr>
                <w:rFonts w:ascii="宋体" w:hAnsi="宋体"/>
                <w:sz w:val="28"/>
                <w:szCs w:val="28"/>
                <w:u w:val="single"/>
              </w:rPr>
            </w:pPr>
            <w:r w:rsidRPr="00A77B24">
              <w:rPr>
                <w:rFonts w:ascii="宋体" w:hAnsi="宋体" w:hint="eastAsia"/>
                <w:sz w:val="28"/>
                <w:szCs w:val="28"/>
              </w:rPr>
              <w:t>（</w:t>
            </w:r>
            <w:r>
              <w:rPr>
                <w:rFonts w:ascii="宋体" w:hAnsi="宋体" w:hint="eastAsia"/>
                <w:sz w:val="28"/>
                <w:szCs w:val="28"/>
              </w:rPr>
              <w:t>8</w:t>
            </w:r>
            <w:r w:rsidRPr="00A77B24">
              <w:rPr>
                <w:rFonts w:ascii="宋体" w:hAnsi="宋体" w:hint="eastAsia"/>
                <w:sz w:val="28"/>
                <w:szCs w:val="28"/>
              </w:rPr>
              <w:t>）</w:t>
            </w:r>
            <w:r w:rsidRPr="00E7593C">
              <w:rPr>
                <w:rFonts w:ascii="宋体" w:hAnsi="宋体" w:hint="eastAsia"/>
                <w:sz w:val="28"/>
                <w:szCs w:val="28"/>
              </w:rPr>
              <w:t>维修点</w:t>
            </w:r>
            <w:r>
              <w:rPr>
                <w:rFonts w:ascii="宋体" w:hAnsi="宋体" w:hint="eastAsia"/>
                <w:sz w:val="28"/>
                <w:szCs w:val="28"/>
              </w:rPr>
              <w:t>名称</w:t>
            </w:r>
            <w:r w:rsidRPr="00A77B24">
              <w:rPr>
                <w:rFonts w:ascii="宋体" w:hAnsi="宋体" w:hint="eastAsia"/>
                <w:sz w:val="28"/>
                <w:szCs w:val="28"/>
              </w:rPr>
              <w:t>：</w:t>
            </w:r>
            <w:r w:rsidRPr="00A77B24">
              <w:rPr>
                <w:rFonts w:ascii="宋体" w:hAnsi="宋体" w:hint="eastAsia"/>
                <w:sz w:val="28"/>
                <w:szCs w:val="28"/>
                <w:u w:val="single"/>
              </w:rPr>
              <w:t>河南港之源科技有限公司售后服务部</w:t>
            </w:r>
          </w:p>
          <w:p w:rsidR="00006794" w:rsidRPr="00A77B24" w:rsidRDefault="00006794" w:rsidP="001B39A2">
            <w:pPr>
              <w:spacing w:line="360" w:lineRule="auto"/>
              <w:ind w:firstLineChars="200" w:firstLine="560"/>
              <w:rPr>
                <w:rFonts w:ascii="宋体" w:hAnsi="宋体"/>
                <w:sz w:val="28"/>
                <w:szCs w:val="28"/>
                <w:u w:val="single"/>
              </w:rPr>
            </w:pPr>
            <w:r>
              <w:rPr>
                <w:rFonts w:ascii="宋体" w:hAnsi="宋体" w:hint="eastAsia"/>
                <w:sz w:val="28"/>
                <w:szCs w:val="28"/>
              </w:rPr>
              <w:t>地址</w:t>
            </w:r>
            <w:r w:rsidRPr="00A77B24">
              <w:rPr>
                <w:rFonts w:ascii="宋体" w:hAnsi="宋体" w:hint="eastAsia"/>
                <w:sz w:val="28"/>
                <w:szCs w:val="28"/>
              </w:rPr>
              <w:t>：</w:t>
            </w:r>
            <w:r w:rsidRPr="00A77B24">
              <w:rPr>
                <w:rFonts w:ascii="宋体" w:hAnsi="宋体" w:hint="eastAsia"/>
                <w:sz w:val="28"/>
                <w:szCs w:val="28"/>
                <w:u w:val="single"/>
              </w:rPr>
              <w:t>郑州市金水区金水路219号1号楼1单元10层1001号</w:t>
            </w:r>
          </w:p>
          <w:p w:rsidR="00006794" w:rsidRDefault="00006794" w:rsidP="001B39A2">
            <w:pPr>
              <w:spacing w:line="360" w:lineRule="auto"/>
              <w:ind w:firstLineChars="200" w:firstLine="560"/>
              <w:rPr>
                <w:rFonts w:ascii="宋体" w:hAnsi="宋体"/>
                <w:sz w:val="28"/>
                <w:szCs w:val="28"/>
              </w:rPr>
            </w:pPr>
            <w:r>
              <w:rPr>
                <w:rFonts w:ascii="宋体" w:hAnsi="宋体" w:hint="eastAsia"/>
                <w:sz w:val="28"/>
                <w:szCs w:val="28"/>
              </w:rPr>
              <w:t>负责人</w:t>
            </w:r>
            <w:r w:rsidRPr="00A77B24">
              <w:rPr>
                <w:rFonts w:ascii="宋体" w:hAnsi="宋体" w:hint="eastAsia"/>
                <w:sz w:val="28"/>
                <w:szCs w:val="28"/>
              </w:rPr>
              <w:t>：</w:t>
            </w:r>
            <w:r>
              <w:rPr>
                <w:rFonts w:ascii="宋体" w:hAnsi="宋体" w:hint="eastAsia"/>
                <w:sz w:val="28"/>
                <w:szCs w:val="28"/>
                <w:u w:val="single"/>
              </w:rPr>
              <w:t>王飞</w:t>
            </w:r>
            <w:r>
              <w:rPr>
                <w:rFonts w:ascii="宋体" w:hAnsi="宋体" w:hint="eastAsia"/>
                <w:sz w:val="28"/>
                <w:szCs w:val="28"/>
              </w:rPr>
              <w:t xml:space="preserve">           </w:t>
            </w:r>
            <w:r w:rsidRPr="00A77B24">
              <w:rPr>
                <w:rFonts w:ascii="宋体" w:hAnsi="宋体" w:hint="eastAsia"/>
                <w:sz w:val="28"/>
                <w:szCs w:val="28"/>
              </w:rPr>
              <w:t>联系人：</w:t>
            </w:r>
            <w:r>
              <w:rPr>
                <w:rFonts w:ascii="宋体" w:hAnsi="宋体" w:hint="eastAsia"/>
                <w:sz w:val="28"/>
                <w:szCs w:val="28"/>
                <w:u w:val="single"/>
              </w:rPr>
              <w:t>王飞</w:t>
            </w:r>
          </w:p>
          <w:p w:rsidR="00006794" w:rsidRDefault="00006794" w:rsidP="001B39A2">
            <w:pPr>
              <w:spacing w:line="360" w:lineRule="auto"/>
              <w:ind w:firstLineChars="200" w:firstLine="560"/>
              <w:rPr>
                <w:rFonts w:ascii="宋体" w:hAnsi="宋体"/>
                <w:sz w:val="28"/>
                <w:szCs w:val="28"/>
                <w:u w:val="single"/>
              </w:rPr>
            </w:pPr>
            <w:r w:rsidRPr="00A77B24">
              <w:rPr>
                <w:rFonts w:ascii="宋体" w:hAnsi="宋体" w:hint="eastAsia"/>
                <w:sz w:val="28"/>
                <w:szCs w:val="28"/>
              </w:rPr>
              <w:t>联系电话：</w:t>
            </w:r>
            <w:r>
              <w:rPr>
                <w:rFonts w:ascii="宋体" w:hAnsi="宋体" w:hint="eastAsia"/>
                <w:sz w:val="28"/>
                <w:szCs w:val="28"/>
                <w:u w:val="single"/>
              </w:rPr>
              <w:t xml:space="preserve">  15639100520  </w:t>
            </w:r>
          </w:p>
          <w:p w:rsidR="00006794" w:rsidRPr="004B78DE" w:rsidRDefault="00006794" w:rsidP="001B39A2">
            <w:pPr>
              <w:spacing w:line="360" w:lineRule="auto"/>
              <w:ind w:firstLineChars="200" w:firstLine="560"/>
              <w:rPr>
                <w:rFonts w:ascii="宋体" w:hAnsi="宋体"/>
                <w:sz w:val="28"/>
                <w:szCs w:val="28"/>
              </w:rPr>
            </w:pPr>
            <w:r>
              <w:rPr>
                <w:rFonts w:ascii="宋体" w:hAnsi="宋体" w:hint="eastAsia"/>
                <w:sz w:val="28"/>
                <w:szCs w:val="28"/>
              </w:rPr>
              <w:t>维修能力：</w:t>
            </w:r>
            <w:r w:rsidRPr="004B78DE">
              <w:rPr>
                <w:rFonts w:ascii="宋体" w:hAnsi="宋体" w:hint="eastAsia"/>
                <w:sz w:val="28"/>
                <w:szCs w:val="28"/>
              </w:rPr>
              <w:t>具备对所供设备安装、调试、升级、维护、对用户进行现场指导、提供备品备件的能力。</w:t>
            </w:r>
          </w:p>
          <w:p w:rsidR="00006794" w:rsidRPr="00A77B24" w:rsidRDefault="00006794" w:rsidP="001B39A2">
            <w:pPr>
              <w:spacing w:line="360" w:lineRule="auto"/>
              <w:rPr>
                <w:rFonts w:ascii="宋体" w:hAnsi="宋体"/>
                <w:b/>
                <w:sz w:val="28"/>
                <w:szCs w:val="28"/>
              </w:rPr>
            </w:pPr>
            <w:r w:rsidRPr="00A77B24">
              <w:rPr>
                <w:rFonts w:ascii="宋体" w:hAnsi="宋体" w:hint="eastAsia"/>
                <w:b/>
                <w:sz w:val="28"/>
                <w:szCs w:val="28"/>
              </w:rPr>
              <w:t>2、服务承诺：</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项目实施期间，我公司将安排售后人员，配有专用交通工具及应急维修工具，售后突发事件一旦发生，我公司会迅速采取有效措施加以控制、处理。我公司在事发之前已制定了相关的处理措施，发生后直接按预定的方案实施。突发事件的处理一般有以下步骤：</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 成立突发事件处理小组：</w:t>
            </w:r>
            <w:r w:rsidRPr="00A77B24">
              <w:rPr>
                <w:rFonts w:ascii="宋体" w:hAnsi="宋体" w:hint="eastAsia"/>
                <w:sz w:val="28"/>
                <w:szCs w:val="28"/>
              </w:rPr>
              <w:t>处理小组会于2小时内赶赴事发现场组织参与突发事件的处理工作。</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 准备所需的备品备件：</w:t>
            </w:r>
            <w:r w:rsidRPr="00A77B24">
              <w:rPr>
                <w:rFonts w:ascii="宋体" w:hAnsi="宋体" w:hint="eastAsia"/>
                <w:sz w:val="28"/>
                <w:szCs w:val="28"/>
              </w:rPr>
              <w:t>按照事件程度，准备需要的备品备件、备机及相关维修工具。由服务专车直赴事件现场。</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 调查处理的程序和方法：</w:t>
            </w:r>
            <w:r w:rsidRPr="00A77B24">
              <w:rPr>
                <w:rFonts w:ascii="宋体" w:hAnsi="宋体" w:hint="eastAsia"/>
                <w:sz w:val="28"/>
                <w:szCs w:val="28"/>
              </w:rPr>
              <w:t>赴现场检测事件发生成因，并记录，做出分析后迅速更换备品备件，如果事件成因较为复杂，会马上更换以备</w:t>
            </w:r>
            <w:r w:rsidRPr="00A77B24">
              <w:rPr>
                <w:rFonts w:ascii="宋体" w:hAnsi="宋体" w:hint="eastAsia"/>
                <w:sz w:val="28"/>
                <w:szCs w:val="28"/>
              </w:rPr>
              <w:lastRenderedPageBreak/>
              <w:t>机供客户使用。</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 总结上报：</w:t>
            </w:r>
            <w:r w:rsidRPr="00A77B24">
              <w:rPr>
                <w:rFonts w:ascii="宋体" w:hAnsi="宋体" w:hint="eastAsia"/>
                <w:sz w:val="28"/>
                <w:szCs w:val="28"/>
              </w:rPr>
              <w:t>将事件调查结果及相关资料统一进行分析备案。</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在紧急情况下，我方将启用应急维修时间方案：</w:t>
            </w:r>
          </w:p>
          <w:tbl>
            <w:tblPr>
              <w:tblW w:w="6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240"/>
            </w:tblGrid>
            <w:tr w:rsidR="00006794" w:rsidRPr="00A77B24" w:rsidTr="001B39A2">
              <w:trPr>
                <w:jc w:val="center"/>
              </w:trPr>
              <w:tc>
                <w:tcPr>
                  <w:tcW w:w="3168"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售后服务响应时间</w:t>
                  </w:r>
                </w:p>
              </w:tc>
              <w:tc>
                <w:tcPr>
                  <w:tcW w:w="3240"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1小时</w:t>
                  </w:r>
                </w:p>
              </w:tc>
            </w:tr>
            <w:tr w:rsidR="00006794" w:rsidRPr="00A77B24" w:rsidTr="001B39A2">
              <w:trPr>
                <w:jc w:val="center"/>
              </w:trPr>
              <w:tc>
                <w:tcPr>
                  <w:tcW w:w="3168"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到达现场时间</w:t>
                  </w:r>
                </w:p>
              </w:tc>
              <w:tc>
                <w:tcPr>
                  <w:tcW w:w="3240"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3小时</w:t>
                  </w:r>
                </w:p>
              </w:tc>
            </w:tr>
            <w:tr w:rsidR="00006794" w:rsidRPr="00A77B24" w:rsidTr="001B39A2">
              <w:trPr>
                <w:jc w:val="center"/>
              </w:trPr>
              <w:tc>
                <w:tcPr>
                  <w:tcW w:w="3168"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赶赴现场排除故障时间</w:t>
                  </w:r>
                </w:p>
              </w:tc>
              <w:tc>
                <w:tcPr>
                  <w:tcW w:w="3240" w:type="dxa"/>
                  <w:shd w:val="clear" w:color="auto" w:fill="auto"/>
                  <w:vAlign w:val="center"/>
                </w:tcPr>
                <w:p w:rsidR="00006794" w:rsidRPr="00A77B24" w:rsidRDefault="00006794" w:rsidP="001B39A2">
                  <w:pPr>
                    <w:spacing w:line="360" w:lineRule="auto"/>
                    <w:rPr>
                      <w:rFonts w:ascii="宋体" w:hAnsi="宋体"/>
                      <w:sz w:val="28"/>
                      <w:szCs w:val="28"/>
                    </w:rPr>
                  </w:pPr>
                  <w:r w:rsidRPr="00A77B24">
                    <w:rPr>
                      <w:rFonts w:ascii="宋体" w:hAnsi="宋体" w:hint="eastAsia"/>
                      <w:sz w:val="28"/>
                      <w:szCs w:val="28"/>
                    </w:rPr>
                    <w:t>12小时</w:t>
                  </w:r>
                </w:p>
              </w:tc>
            </w:tr>
          </w:tbl>
          <w:p w:rsidR="00006794" w:rsidRPr="00A77B24" w:rsidRDefault="00006794" w:rsidP="001B39A2">
            <w:pPr>
              <w:spacing w:line="360" w:lineRule="auto"/>
              <w:rPr>
                <w:rFonts w:ascii="宋体" w:hAnsi="宋体"/>
                <w:b/>
                <w:sz w:val="28"/>
                <w:szCs w:val="28"/>
              </w:rPr>
            </w:pPr>
            <w:r w:rsidRPr="00A77B24">
              <w:rPr>
                <w:rFonts w:ascii="宋体" w:hAnsi="宋体" w:hint="eastAsia"/>
                <w:b/>
                <w:sz w:val="28"/>
                <w:szCs w:val="28"/>
              </w:rPr>
              <w:t>3、供应商认为需要说明的其它服务计划：</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（1）电话支持：</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我司技术支持部在接到用户的支持请求或故障报告后，将会在第一时间内以电话方式同用户取得联系，了解系统问题的详细情况，对于无法立即解决的技术问题会记入我司的客户报告系统，并将告诉用户预计的答复时间。</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对于经过支持部工程师了解判断，需工程师现场解决的问题，我们将尽快安排工程师解决，并承诺尽最大的能力解决系统的问题。对现场不能修好的设备部件，将视情况决定更换。</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（2）定期回访：我司技术支持中心安排工程师对用户进行定期回访，检查系统工作状态，进行例行维护和协助用户技术支持人员完成其他技术工作，以保障系统的正常运行。</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（3）</w:t>
            </w:r>
            <w:r w:rsidRPr="008467F6">
              <w:rPr>
                <w:rFonts w:ascii="宋体" w:hAnsi="宋体" w:hint="eastAsia"/>
                <w:b/>
                <w:sz w:val="28"/>
                <w:szCs w:val="28"/>
              </w:rPr>
              <w:t>交货及安装工期</w:t>
            </w:r>
            <w:r>
              <w:rPr>
                <w:rFonts w:ascii="宋体" w:hAnsi="宋体" w:hint="eastAsia"/>
                <w:b/>
                <w:sz w:val="28"/>
                <w:szCs w:val="28"/>
              </w:rPr>
              <w:t>：</w:t>
            </w:r>
            <w:r w:rsidRPr="008467F6">
              <w:rPr>
                <w:rFonts w:ascii="宋体" w:hAnsi="宋体" w:hint="eastAsia"/>
                <w:b/>
                <w:sz w:val="28"/>
                <w:szCs w:val="28"/>
              </w:rPr>
              <w:t>合同签订后10天内</w:t>
            </w:r>
            <w:r>
              <w:rPr>
                <w:rFonts w:ascii="宋体" w:hAnsi="宋体" w:hint="eastAsia"/>
                <w:b/>
                <w:sz w:val="28"/>
                <w:szCs w:val="28"/>
              </w:rPr>
              <w:t>；</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（4）</w:t>
            </w:r>
            <w:r w:rsidRPr="008467F6">
              <w:rPr>
                <w:rFonts w:ascii="宋体" w:hAnsi="宋体" w:hint="eastAsia"/>
                <w:b/>
                <w:sz w:val="28"/>
                <w:szCs w:val="28"/>
              </w:rPr>
              <w:t>交货</w:t>
            </w:r>
            <w:r w:rsidRPr="00EB652C">
              <w:rPr>
                <w:rFonts w:ascii="宋体" w:hAnsi="宋体" w:hint="eastAsia"/>
                <w:b/>
                <w:sz w:val="28"/>
                <w:szCs w:val="28"/>
              </w:rPr>
              <w:t>地点：</w:t>
            </w:r>
            <w:r>
              <w:rPr>
                <w:rFonts w:ascii="宋体" w:hAnsi="宋体" w:hint="eastAsia"/>
                <w:b/>
                <w:sz w:val="28"/>
                <w:szCs w:val="28"/>
              </w:rPr>
              <w:t>采购人指定地点</w:t>
            </w:r>
            <w:r w:rsidRPr="00A77B24">
              <w:rPr>
                <w:rFonts w:ascii="宋体" w:hAnsi="宋体" w:hint="eastAsia"/>
                <w:b/>
                <w:sz w:val="28"/>
                <w:szCs w:val="28"/>
              </w:rPr>
              <w:t>。</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（5）付款方式：</w:t>
            </w:r>
            <w:r w:rsidRPr="00485525">
              <w:rPr>
                <w:rFonts w:ascii="宋体" w:hAnsi="宋体" w:hint="eastAsia"/>
                <w:b/>
                <w:sz w:val="28"/>
                <w:szCs w:val="28"/>
              </w:rPr>
              <w:t>以签订合同为准</w:t>
            </w:r>
            <w:r w:rsidRPr="00EB652C">
              <w:rPr>
                <w:rFonts w:ascii="宋体" w:hAnsi="宋体" w:hint="eastAsia"/>
                <w:b/>
                <w:sz w:val="28"/>
                <w:szCs w:val="28"/>
              </w:rPr>
              <w:t>。</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（6）</w:t>
            </w:r>
            <w:r w:rsidRPr="008467F6">
              <w:rPr>
                <w:rFonts w:ascii="宋体" w:hAnsi="宋体" w:hint="eastAsia"/>
                <w:b/>
                <w:sz w:val="28"/>
                <w:szCs w:val="28"/>
              </w:rPr>
              <w:t>本项目为交钥匙工程（包括设备、材料、元件等购置、安装</w:t>
            </w:r>
            <w:r w:rsidRPr="008467F6">
              <w:rPr>
                <w:rFonts w:ascii="宋体" w:hAnsi="宋体" w:hint="eastAsia"/>
                <w:b/>
                <w:sz w:val="28"/>
                <w:szCs w:val="28"/>
              </w:rPr>
              <w:lastRenderedPageBreak/>
              <w:t>调试、验收、与其它施工单位协作所产生的费用等）。</w:t>
            </w:r>
          </w:p>
          <w:p w:rsidR="00006794" w:rsidRPr="00A77B24" w:rsidRDefault="00006794" w:rsidP="001B39A2">
            <w:pPr>
              <w:spacing w:line="360" w:lineRule="auto"/>
              <w:rPr>
                <w:rFonts w:ascii="宋体" w:hAnsi="宋体"/>
                <w:b/>
                <w:bCs/>
                <w:sz w:val="28"/>
                <w:szCs w:val="28"/>
              </w:rPr>
            </w:pPr>
            <w:r w:rsidRPr="00A77B24">
              <w:rPr>
                <w:rFonts w:ascii="宋体" w:hAnsi="宋体" w:hint="eastAsia"/>
                <w:b/>
                <w:bCs/>
                <w:sz w:val="28"/>
                <w:szCs w:val="28"/>
              </w:rPr>
              <w:t>4、技术培训、质量保证措施：</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①技术培训：</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培训承诺：</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 xml:space="preserve">使用人员与维护人员经过培训后，能够掌握有关系统的使用、维护和管理，达到能独立进行管理、故障处理、日常测试维护等工作的目的，以保障系统能够正常、安全地运行。 </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培训时间：3次（每次不少于4小时）</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培训地点：用户现场</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培训对象：用户方的使用人员和维护管理员</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培训形式：课堂授课培训及现场产品安装调试培训两种方式。</w:t>
            </w:r>
          </w:p>
          <w:p w:rsidR="00006794" w:rsidRPr="00A77B24" w:rsidRDefault="00006794" w:rsidP="001B39A2">
            <w:pPr>
              <w:spacing w:line="360" w:lineRule="auto"/>
              <w:ind w:firstLineChars="200" w:firstLine="562"/>
              <w:rPr>
                <w:rFonts w:ascii="宋体" w:hAnsi="宋体"/>
                <w:b/>
                <w:sz w:val="28"/>
                <w:szCs w:val="28"/>
              </w:rPr>
            </w:pPr>
            <w:bookmarkStart w:id="1" w:name="_Toc466128814"/>
            <w:r w:rsidRPr="00A77B24">
              <w:rPr>
                <w:rFonts w:ascii="宋体" w:hAnsi="宋体" w:hint="eastAsia"/>
                <w:b/>
                <w:sz w:val="28"/>
                <w:szCs w:val="28"/>
              </w:rPr>
              <w:t>培训要求及总体目标</w:t>
            </w:r>
            <w:bookmarkEnd w:id="1"/>
            <w:r w:rsidRPr="00A77B24">
              <w:rPr>
                <w:rFonts w:ascii="宋体" w:hAnsi="宋体" w:hint="eastAsia"/>
                <w:b/>
                <w:sz w:val="28"/>
                <w:szCs w:val="28"/>
              </w:rPr>
              <w:t>：</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只有经过良好培训的用户才可以更好地掌握系统操作与使用技能，从而减少操作中的失误。在培训过程中，我司工程师将和贵方技术人员一起参加系统软硬件和软件的测试，将针对整个过程的安装、调试方法和注意事项等，向贵方技术人员进行技术交底，认真回答技术人员提出的有关安装调试的问题，以确保贵方维护人员对整个系统的理解，不仅有较丰富的感性认识，更有较强的实际操作能力。</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在培训后将使维护人员达到：</w:t>
            </w:r>
          </w:p>
          <w:p w:rsidR="00006794" w:rsidRPr="00A77B24" w:rsidRDefault="00006794" w:rsidP="001B39A2">
            <w:pPr>
              <w:numPr>
                <w:ilvl w:val="0"/>
                <w:numId w:val="1"/>
              </w:numPr>
              <w:spacing w:line="360" w:lineRule="auto"/>
              <w:ind w:left="0" w:firstLineChars="200" w:firstLine="560"/>
              <w:rPr>
                <w:rFonts w:ascii="宋体" w:hAnsi="宋体"/>
                <w:sz w:val="28"/>
                <w:szCs w:val="28"/>
              </w:rPr>
            </w:pPr>
            <w:r w:rsidRPr="00A77B24">
              <w:rPr>
                <w:rFonts w:ascii="宋体" w:hAnsi="宋体" w:hint="eastAsia"/>
                <w:sz w:val="28"/>
                <w:szCs w:val="28"/>
              </w:rPr>
              <w:t>掌握设备的安装与调试方法；</w:t>
            </w:r>
          </w:p>
          <w:p w:rsidR="00006794" w:rsidRPr="00A77B24" w:rsidRDefault="00006794" w:rsidP="001B39A2">
            <w:pPr>
              <w:numPr>
                <w:ilvl w:val="0"/>
                <w:numId w:val="1"/>
              </w:numPr>
              <w:spacing w:line="360" w:lineRule="auto"/>
              <w:ind w:left="0" w:firstLineChars="200" w:firstLine="560"/>
              <w:rPr>
                <w:rFonts w:ascii="宋体" w:hAnsi="宋体"/>
                <w:sz w:val="28"/>
                <w:szCs w:val="28"/>
              </w:rPr>
            </w:pPr>
            <w:r w:rsidRPr="00A77B24">
              <w:rPr>
                <w:rFonts w:ascii="宋体" w:hAnsi="宋体" w:hint="eastAsia"/>
                <w:sz w:val="28"/>
                <w:szCs w:val="28"/>
              </w:rPr>
              <w:t>掌握系统的初始化和主要参数的设定方法；</w:t>
            </w:r>
          </w:p>
          <w:p w:rsidR="00006794" w:rsidRPr="00A77B24" w:rsidRDefault="00006794" w:rsidP="001B39A2">
            <w:pPr>
              <w:numPr>
                <w:ilvl w:val="0"/>
                <w:numId w:val="1"/>
              </w:numPr>
              <w:spacing w:line="360" w:lineRule="auto"/>
              <w:ind w:left="0" w:firstLineChars="200" w:firstLine="560"/>
              <w:rPr>
                <w:rFonts w:ascii="宋体" w:hAnsi="宋体"/>
                <w:sz w:val="28"/>
                <w:szCs w:val="28"/>
              </w:rPr>
            </w:pPr>
            <w:r w:rsidRPr="00A77B24">
              <w:rPr>
                <w:rFonts w:ascii="宋体" w:hAnsi="宋体" w:hint="eastAsia"/>
                <w:sz w:val="28"/>
                <w:szCs w:val="28"/>
              </w:rPr>
              <w:t>掌握系统中各个功能的使用方法；</w:t>
            </w:r>
          </w:p>
          <w:p w:rsidR="00006794" w:rsidRPr="00A77B24" w:rsidRDefault="00006794" w:rsidP="001B39A2">
            <w:pPr>
              <w:numPr>
                <w:ilvl w:val="0"/>
                <w:numId w:val="1"/>
              </w:numPr>
              <w:spacing w:line="360" w:lineRule="auto"/>
              <w:ind w:left="0" w:firstLineChars="200" w:firstLine="560"/>
              <w:rPr>
                <w:rFonts w:ascii="宋体" w:hAnsi="宋体"/>
                <w:sz w:val="28"/>
                <w:szCs w:val="28"/>
              </w:rPr>
            </w:pPr>
            <w:r w:rsidRPr="00A77B24">
              <w:rPr>
                <w:rFonts w:ascii="宋体" w:hAnsi="宋体" w:hint="eastAsia"/>
                <w:sz w:val="28"/>
                <w:szCs w:val="28"/>
              </w:rPr>
              <w:lastRenderedPageBreak/>
              <w:t>掌握一般性的系统故障诊断、定位和排除。</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培训内容及计划：</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对用户提供免费的详细技术培训，产品培训措施如下：</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（1）培训时间、地点及人数</w:t>
            </w:r>
            <w:r w:rsidRPr="00A77B24">
              <w:rPr>
                <w:rFonts w:ascii="宋体" w:hAnsi="宋体" w:hint="eastAsia"/>
                <w:sz w:val="28"/>
                <w:szCs w:val="28"/>
              </w:rPr>
              <w:t>：我公司指定专门技术人员分为三个小组，根据使用单位要求到用户处对至少</w:t>
            </w:r>
            <w:r w:rsidRPr="00A77B24">
              <w:rPr>
                <w:rFonts w:ascii="宋体" w:hAnsi="宋体" w:hint="eastAsia"/>
                <w:sz w:val="28"/>
                <w:szCs w:val="28"/>
                <w:u w:val="single"/>
              </w:rPr>
              <w:t>4人以上</w:t>
            </w:r>
            <w:r w:rsidRPr="00A77B24">
              <w:rPr>
                <w:rFonts w:ascii="宋体" w:hAnsi="宋体" w:hint="eastAsia"/>
                <w:sz w:val="28"/>
                <w:szCs w:val="28"/>
              </w:rPr>
              <w:t>进行设备使用操作的</w:t>
            </w:r>
            <w:r w:rsidRPr="00A77B24">
              <w:rPr>
                <w:rFonts w:ascii="宋体" w:hAnsi="宋体" w:hint="eastAsia"/>
                <w:sz w:val="28"/>
                <w:szCs w:val="28"/>
                <w:u w:val="single"/>
              </w:rPr>
              <w:t>免费培训</w:t>
            </w:r>
            <w:r w:rsidRPr="00A77B24">
              <w:rPr>
                <w:rFonts w:ascii="宋体" w:hAnsi="宋体" w:hint="eastAsia"/>
                <w:sz w:val="28"/>
                <w:szCs w:val="28"/>
              </w:rPr>
              <w:t>，为其讲解仪器设备的使用操作原理，保证用户能独立的进行工作。</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（2）对所供设备进行安装、调试</w:t>
            </w:r>
            <w:r w:rsidRPr="00A77B24">
              <w:rPr>
                <w:rFonts w:ascii="宋体" w:hAnsi="宋体" w:hint="eastAsia"/>
                <w:sz w:val="28"/>
                <w:szCs w:val="28"/>
              </w:rPr>
              <w:t>，直至达到良好的使用效果，具体包括：</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●设备的安装、调试；</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●设备的测试方法及设备原理的讲解；</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●常见故障的检查、处理和解决方法；</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●设备操作使用方法等。</w:t>
            </w:r>
          </w:p>
          <w:p w:rsidR="00006794" w:rsidRPr="00A77B24" w:rsidRDefault="00006794" w:rsidP="001B39A2">
            <w:pPr>
              <w:spacing w:line="360" w:lineRule="auto"/>
              <w:ind w:firstLineChars="200" w:firstLine="562"/>
              <w:rPr>
                <w:rFonts w:ascii="宋体" w:hAnsi="宋体"/>
                <w:sz w:val="28"/>
                <w:szCs w:val="28"/>
              </w:rPr>
            </w:pPr>
            <w:r w:rsidRPr="00A77B24">
              <w:rPr>
                <w:rFonts w:ascii="宋体" w:hAnsi="宋体" w:hint="eastAsia"/>
                <w:b/>
                <w:sz w:val="28"/>
                <w:szCs w:val="28"/>
              </w:rPr>
              <w:t>（3）对所供设备的维护、修理</w:t>
            </w:r>
            <w:r w:rsidRPr="00A77B24">
              <w:rPr>
                <w:rFonts w:ascii="宋体" w:hAnsi="宋体" w:hint="eastAsia"/>
                <w:sz w:val="28"/>
                <w:szCs w:val="28"/>
              </w:rPr>
              <w:t xml:space="preserve">，具体包括： </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●设备日常维护的方法和注意事项；</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●紧急情况的处理方法等。</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（4）培训地点：</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方案</w:t>
            </w:r>
            <w:proofErr w:type="gramStart"/>
            <w:r w:rsidRPr="00A77B24">
              <w:rPr>
                <w:rFonts w:ascii="宋体" w:hAnsi="宋体" w:hint="eastAsia"/>
                <w:sz w:val="28"/>
                <w:szCs w:val="28"/>
              </w:rPr>
              <w:t>一</w:t>
            </w:r>
            <w:proofErr w:type="gramEnd"/>
            <w:r w:rsidRPr="00A77B24">
              <w:rPr>
                <w:rFonts w:ascii="宋体" w:hAnsi="宋体" w:hint="eastAsia"/>
                <w:sz w:val="28"/>
                <w:szCs w:val="28"/>
              </w:rPr>
              <w:t>：由我们公司派出具有丰富经验的服务团队前往用户所在地进行现场勘察、安装、调试，并集中组织相应的设备管理、维护人员进行统一培训与指导，提供不少于10人次，7天的正规培训，确保每位受训人员既能够熟练的掌握操作设备的技巧又能快速排查及解决设备一般故障的能力。</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lastRenderedPageBreak/>
              <w:t>方案二：由客户派出主要的人员到我们公司，进行统一的培训。提供不少于4人次，5天的正规培训，确保每位受训人员既能够熟练的掌握操作设备的技巧又能快速排查及解决设备一般故障的能力。</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方案三：我公司将邀请客户到生产厂家进行统一的正规培训。</w:t>
            </w:r>
          </w:p>
          <w:p w:rsidR="00006794" w:rsidRPr="00A77B24" w:rsidRDefault="00006794" w:rsidP="001B39A2">
            <w:pPr>
              <w:spacing w:line="360" w:lineRule="auto"/>
              <w:ind w:firstLineChars="200" w:firstLine="562"/>
              <w:rPr>
                <w:rFonts w:ascii="宋体" w:hAnsi="宋体"/>
                <w:b/>
                <w:sz w:val="28"/>
                <w:szCs w:val="28"/>
              </w:rPr>
            </w:pPr>
            <w:bookmarkStart w:id="2" w:name="_Toc466128815"/>
            <w:r w:rsidRPr="00A77B24">
              <w:rPr>
                <w:rFonts w:ascii="宋体" w:hAnsi="宋体" w:hint="eastAsia"/>
                <w:b/>
                <w:sz w:val="28"/>
                <w:szCs w:val="28"/>
              </w:rPr>
              <w:t>培训质量与考核</w:t>
            </w:r>
            <w:bookmarkEnd w:id="2"/>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为了保证培训质量，每次培训都有必要的考核。考核有下列方式：</w:t>
            </w:r>
          </w:p>
          <w:p w:rsidR="00006794" w:rsidRPr="00A77B24" w:rsidRDefault="00006794" w:rsidP="001B39A2">
            <w:pPr>
              <w:numPr>
                <w:ilvl w:val="0"/>
                <w:numId w:val="2"/>
              </w:numPr>
              <w:spacing w:line="360" w:lineRule="auto"/>
              <w:ind w:left="0" w:firstLineChars="200" w:firstLine="560"/>
              <w:rPr>
                <w:rFonts w:ascii="宋体" w:hAnsi="宋体"/>
                <w:sz w:val="28"/>
                <w:szCs w:val="28"/>
              </w:rPr>
            </w:pPr>
            <w:r w:rsidRPr="00A77B24">
              <w:rPr>
                <w:rFonts w:ascii="宋体" w:hAnsi="宋体" w:hint="eastAsia"/>
                <w:sz w:val="28"/>
                <w:szCs w:val="28"/>
              </w:rPr>
              <w:t>书面答卷</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主要针对操作规范方面的考核。</w:t>
            </w:r>
          </w:p>
          <w:p w:rsidR="00006794" w:rsidRPr="00A77B24" w:rsidRDefault="00006794" w:rsidP="001B39A2">
            <w:pPr>
              <w:numPr>
                <w:ilvl w:val="0"/>
                <w:numId w:val="2"/>
              </w:numPr>
              <w:spacing w:line="360" w:lineRule="auto"/>
              <w:ind w:left="0" w:firstLineChars="200" w:firstLine="560"/>
              <w:rPr>
                <w:rFonts w:ascii="宋体" w:hAnsi="宋体"/>
                <w:sz w:val="28"/>
                <w:szCs w:val="28"/>
              </w:rPr>
            </w:pPr>
            <w:r w:rsidRPr="00A77B24">
              <w:rPr>
                <w:rFonts w:ascii="宋体" w:hAnsi="宋体" w:hint="eastAsia"/>
                <w:sz w:val="28"/>
                <w:szCs w:val="28"/>
              </w:rPr>
              <w:t>实际上机操作</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主要针对实践操作技巧方面的考核。</w:t>
            </w:r>
          </w:p>
          <w:p w:rsidR="00006794" w:rsidRPr="00A77B24" w:rsidRDefault="00006794" w:rsidP="001B39A2">
            <w:pPr>
              <w:numPr>
                <w:ilvl w:val="0"/>
                <w:numId w:val="2"/>
              </w:numPr>
              <w:spacing w:line="360" w:lineRule="auto"/>
              <w:ind w:left="0" w:firstLineChars="200" w:firstLine="560"/>
              <w:rPr>
                <w:rFonts w:ascii="宋体" w:hAnsi="宋体"/>
                <w:sz w:val="28"/>
                <w:szCs w:val="28"/>
              </w:rPr>
            </w:pPr>
            <w:r w:rsidRPr="00A77B24">
              <w:rPr>
                <w:rFonts w:ascii="宋体" w:hAnsi="宋体" w:hint="eastAsia"/>
                <w:sz w:val="28"/>
                <w:szCs w:val="28"/>
              </w:rPr>
              <w:t>项目经理评估</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主要针对管理制度和岗位规范的考核。对于不能顺利通过考核的人员，项目经理将建议接受再培训及制定奖惩制度，以保证项目的顺利进行。</w:t>
            </w:r>
          </w:p>
          <w:p w:rsidR="00006794" w:rsidRPr="00A77B24" w:rsidRDefault="00006794" w:rsidP="001B39A2">
            <w:pPr>
              <w:spacing w:line="360" w:lineRule="auto"/>
              <w:ind w:firstLineChars="200" w:firstLine="562"/>
              <w:rPr>
                <w:rFonts w:ascii="宋体" w:hAnsi="宋体"/>
                <w:b/>
                <w:sz w:val="28"/>
                <w:szCs w:val="28"/>
              </w:rPr>
            </w:pPr>
            <w:r w:rsidRPr="00A77B24">
              <w:rPr>
                <w:rFonts w:ascii="宋体" w:hAnsi="宋体" w:hint="eastAsia"/>
                <w:b/>
                <w:sz w:val="28"/>
                <w:szCs w:val="28"/>
              </w:rPr>
              <w:t>②质量保证措施：</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（1）设备先进性</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我司为本次招投标所提供产品质保期为</w:t>
            </w:r>
            <w:r>
              <w:rPr>
                <w:rFonts w:ascii="宋体" w:hAnsi="宋体" w:hint="eastAsia"/>
                <w:sz w:val="28"/>
                <w:szCs w:val="28"/>
              </w:rPr>
              <w:t>1</w:t>
            </w:r>
            <w:r w:rsidRPr="00A77B24">
              <w:rPr>
                <w:rFonts w:ascii="宋体" w:hAnsi="宋体" w:hint="eastAsia"/>
                <w:sz w:val="28"/>
                <w:szCs w:val="28"/>
              </w:rPr>
              <w:t>年，并提供长期技术服务。我司所投设备保证技术先进、质量可靠、进货渠道正常，配置合理，完全符合本项目招标文件规定的质量、性能和规格的要求，确保了设备的先进性。</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（2）出厂检查</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在货物出厂前，原厂厂商将对货物的质量、规格、性能、数量等进</w:t>
            </w:r>
            <w:r w:rsidRPr="00A77B24">
              <w:rPr>
                <w:rFonts w:ascii="宋体" w:hAnsi="宋体" w:hint="eastAsia"/>
                <w:sz w:val="28"/>
                <w:szCs w:val="28"/>
              </w:rPr>
              <w:lastRenderedPageBreak/>
              <w:t>行详细全面的试验和检查。</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在供货阶段，我们遵循以下原则：</w:t>
            </w:r>
            <w:r w:rsidRPr="00A77B24">
              <w:rPr>
                <w:rFonts w:ascii="宋体" w:hAnsi="宋体"/>
                <w:sz w:val="28"/>
                <w:szCs w:val="28"/>
              </w:rPr>
              <w:t xml:space="preserve"> </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sz w:val="28"/>
                <w:szCs w:val="28"/>
              </w:rPr>
              <w:t>1</w:t>
            </w:r>
            <w:r w:rsidRPr="00A77B24">
              <w:rPr>
                <w:rFonts w:ascii="宋体" w:hAnsi="宋体" w:hint="eastAsia"/>
                <w:sz w:val="28"/>
                <w:szCs w:val="28"/>
              </w:rPr>
              <w:t>）在所有设备的运输过程中，我们将严格按标准保护措施进行包装，包装符合远距离运输、防潮、防震、防锈和防野蛮装卸等要求，能确保货物安全无损地运抵目的地。</w:t>
            </w:r>
            <w:r w:rsidRPr="00A77B24">
              <w:rPr>
                <w:rFonts w:ascii="宋体" w:hAnsi="宋体"/>
                <w:sz w:val="28"/>
                <w:szCs w:val="28"/>
              </w:rPr>
              <w:t xml:space="preserve"> </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sz w:val="28"/>
                <w:szCs w:val="28"/>
              </w:rPr>
              <w:t xml:space="preserve">2) </w:t>
            </w:r>
            <w:r w:rsidRPr="00A77B24">
              <w:rPr>
                <w:rFonts w:ascii="宋体" w:hAnsi="宋体" w:hint="eastAsia"/>
                <w:sz w:val="28"/>
                <w:szCs w:val="28"/>
              </w:rPr>
              <w:t>我公司负责运输和支付运费、保险费，确保按照合同规定的交货期交货。</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（3）到货检查</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货物运至指定的到货地点后，合同双方人员根据装运单和装箱单对货物的包装、外观、件数进行清点和检查。所到的货物必须满足合同条款对包装的要求：外观良好，运输途中未受损伤；名称、规格、数量与合同文件规定的货物一致。</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（4）开箱验货</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到货检查后，合同双方按合同要求、装箱单等开箱进行验货。</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若开箱验货中发现有诸如数量、规格、型号和外观与合同不符或合同项下的货物短装和损坏，合同双方</w:t>
            </w:r>
            <w:proofErr w:type="gramStart"/>
            <w:r w:rsidRPr="00A77B24">
              <w:rPr>
                <w:rFonts w:ascii="宋体" w:hAnsi="宋体" w:hint="eastAsia"/>
                <w:sz w:val="28"/>
                <w:szCs w:val="28"/>
              </w:rPr>
              <w:t>须记录</w:t>
            </w:r>
            <w:proofErr w:type="gramEnd"/>
            <w:r w:rsidRPr="00A77B24">
              <w:rPr>
                <w:rFonts w:ascii="宋体" w:hAnsi="宋体" w:hint="eastAsia"/>
                <w:sz w:val="28"/>
                <w:szCs w:val="28"/>
              </w:rPr>
              <w:t>并签字确认。</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若因客户在验货时发生修理、更换等情况，合同双方通过协商签订协议，并按协议办理。</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开箱验货合格后，合同双方检验人员签署开箱验货报告。</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（5）设备质量保证措施</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1）产品质量出现重大问题后及反复出现同类型一般问题时，由总工程师指定处理方案及负责解决。</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lastRenderedPageBreak/>
              <w:t>2）定期巡检时发现质量问题，由技术员现场解决并填写定期巡检</w:t>
            </w:r>
            <w:proofErr w:type="gramStart"/>
            <w:r w:rsidRPr="00A77B24">
              <w:rPr>
                <w:rFonts w:ascii="宋体" w:hAnsi="宋体" w:hint="eastAsia"/>
                <w:sz w:val="28"/>
                <w:szCs w:val="28"/>
              </w:rPr>
              <w:t>单留公司</w:t>
            </w:r>
            <w:proofErr w:type="gramEnd"/>
            <w:r w:rsidRPr="00A77B24">
              <w:rPr>
                <w:rFonts w:ascii="宋体" w:hAnsi="宋体" w:hint="eastAsia"/>
                <w:sz w:val="28"/>
                <w:szCs w:val="28"/>
              </w:rPr>
              <w:t>存档。</w:t>
            </w:r>
          </w:p>
          <w:p w:rsidR="00006794" w:rsidRPr="00A77B24" w:rsidRDefault="00006794" w:rsidP="001B39A2">
            <w:pPr>
              <w:spacing w:line="360" w:lineRule="auto"/>
              <w:ind w:firstLineChars="200" w:firstLine="560"/>
              <w:rPr>
                <w:rFonts w:ascii="宋体" w:hAnsi="宋体"/>
                <w:sz w:val="28"/>
                <w:szCs w:val="28"/>
              </w:rPr>
            </w:pPr>
            <w:r>
              <w:rPr>
                <w:rFonts w:ascii="宋体" w:hAnsi="宋体" w:hint="eastAsia"/>
                <w:sz w:val="28"/>
                <w:szCs w:val="28"/>
              </w:rPr>
              <w:t>3</w:t>
            </w:r>
            <w:r w:rsidRPr="00A77B24">
              <w:rPr>
                <w:rFonts w:ascii="宋体" w:hAnsi="宋体" w:hint="eastAsia"/>
                <w:sz w:val="28"/>
                <w:szCs w:val="28"/>
              </w:rPr>
              <w:t>）我司有健全的质量保证体系，质量保证能力满足</w:t>
            </w:r>
            <w:r>
              <w:rPr>
                <w:rFonts w:ascii="宋体" w:hAnsi="宋体" w:hint="eastAsia"/>
                <w:sz w:val="28"/>
                <w:szCs w:val="28"/>
              </w:rPr>
              <w:t>用户</w:t>
            </w:r>
            <w:r w:rsidRPr="00A77B24">
              <w:rPr>
                <w:rFonts w:ascii="宋体" w:hAnsi="宋体" w:hint="eastAsia"/>
                <w:sz w:val="28"/>
                <w:szCs w:val="28"/>
              </w:rPr>
              <w:t>要求，能够不断改进质量体系，提升质量保证能力。拥有必要的检测设施，加强进货检验，确保产品质量达到要求质量</w:t>
            </w:r>
            <w:r>
              <w:rPr>
                <w:rFonts w:ascii="宋体" w:hAnsi="宋体" w:hint="eastAsia"/>
                <w:sz w:val="28"/>
                <w:szCs w:val="28"/>
              </w:rPr>
              <w:t>：</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①建立了质量信息传递系统，保证质量信息快速传递到相应部门，对质量问题及时处理。</w:t>
            </w:r>
          </w:p>
          <w:p w:rsidR="00006794" w:rsidRPr="00A77B24" w:rsidRDefault="00006794" w:rsidP="001B39A2">
            <w:pPr>
              <w:spacing w:line="360" w:lineRule="auto"/>
              <w:ind w:firstLineChars="200" w:firstLine="560"/>
              <w:rPr>
                <w:rFonts w:ascii="宋体" w:hAnsi="宋体"/>
                <w:sz w:val="28"/>
                <w:szCs w:val="28"/>
              </w:rPr>
            </w:pPr>
            <w:r w:rsidRPr="00A77B24">
              <w:rPr>
                <w:rFonts w:ascii="宋体" w:hAnsi="宋体" w:hint="eastAsia"/>
                <w:sz w:val="28"/>
                <w:szCs w:val="28"/>
              </w:rPr>
              <w:t>②定期或不定期召开质量工作会议，研究产品质量状况，寻找提高产品质量的措施，制定质量改进计划。</w:t>
            </w:r>
          </w:p>
          <w:p w:rsidR="00006794" w:rsidRPr="00006794" w:rsidRDefault="00006794" w:rsidP="00006794">
            <w:pPr>
              <w:spacing w:line="360" w:lineRule="auto"/>
              <w:ind w:firstLineChars="200" w:firstLine="560"/>
              <w:rPr>
                <w:rFonts w:ascii="宋体" w:hAnsi="宋体"/>
                <w:bCs/>
                <w:sz w:val="28"/>
                <w:szCs w:val="28"/>
              </w:rPr>
            </w:pPr>
            <w:r w:rsidRPr="00A77B24">
              <w:rPr>
                <w:rFonts w:ascii="宋体" w:hAnsi="宋体" w:hint="eastAsia"/>
                <w:sz w:val="28"/>
                <w:szCs w:val="28"/>
              </w:rPr>
              <w:t>③</w:t>
            </w:r>
            <w:r w:rsidRPr="007E244F">
              <w:rPr>
                <w:rFonts w:ascii="宋体" w:hAnsi="宋体" w:hint="eastAsia"/>
                <w:sz w:val="28"/>
                <w:szCs w:val="28"/>
              </w:rPr>
              <w:t>我公司承诺</w:t>
            </w:r>
            <w:r w:rsidRPr="007E244F">
              <w:rPr>
                <w:rFonts w:ascii="宋体" w:hAnsi="宋体" w:hint="eastAsia"/>
                <w:bCs/>
                <w:sz w:val="28"/>
                <w:szCs w:val="28"/>
              </w:rPr>
              <w:t>产品符合国家质量检测标准和本招标文件规定标准的全新正品现货，提供随货物《产品合格证》及其它相关质量证明文件。</w:t>
            </w:r>
          </w:p>
        </w:tc>
      </w:tr>
    </w:tbl>
    <w:p w:rsidR="00D820DF" w:rsidRDefault="00D820DF" w:rsidP="00A54A20"/>
    <w:sectPr w:rsidR="00D820DF" w:rsidSect="00006794">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C6CB8"/>
    <w:multiLevelType w:val="multilevel"/>
    <w:tmpl w:val="264C6CB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2E5E1096"/>
    <w:multiLevelType w:val="multilevel"/>
    <w:tmpl w:val="2E5E109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A20"/>
    <w:rsid w:val="00006794"/>
    <w:rsid w:val="00477083"/>
    <w:rsid w:val="00A54A20"/>
    <w:rsid w:val="00D820DF"/>
    <w:rsid w:val="00EE7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A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A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1027</Words>
  <Characters>5856</Characters>
  <Application>Microsoft Office Word</Application>
  <DocSecurity>0</DocSecurity>
  <Lines>48</Lines>
  <Paragraphs>13</Paragraphs>
  <ScaleCrop>false</ScaleCrop>
  <Company>微软中国</Company>
  <LinksUpToDate>false</LinksUpToDate>
  <CharactersWithSpaces>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xbany</cp:lastModifiedBy>
  <cp:revision>4</cp:revision>
  <dcterms:created xsi:type="dcterms:W3CDTF">2018-10-24T02:18:00Z</dcterms:created>
  <dcterms:modified xsi:type="dcterms:W3CDTF">2018-10-24T02:24:00Z</dcterms:modified>
</cp:coreProperties>
</file>