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9C" w:rsidRDefault="00E2259C">
      <w:pPr>
        <w:rPr>
          <w:rFonts w:asciiTheme="majorEastAsia" w:eastAsiaTheme="majorEastAsia" w:hAnsiTheme="majorEastAsia" w:cstheme="majorEastAsia"/>
          <w:b/>
          <w:bCs/>
          <w:color w:val="000000"/>
          <w:sz w:val="44"/>
          <w:szCs w:val="44"/>
        </w:rPr>
      </w:pPr>
    </w:p>
    <w:p w:rsidR="00E2259C" w:rsidRDefault="006B21A7">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许昌经济技术开发区法制与社会服务局</w:t>
      </w:r>
      <w:r w:rsidR="00371CCF">
        <w:rPr>
          <w:rFonts w:ascii="宋体" w:eastAsia="宋体" w:hAnsi="宋体" w:cs="宋体" w:hint="eastAsia"/>
          <w:b/>
          <w:bCs/>
          <w:color w:val="000000"/>
          <w:sz w:val="44"/>
          <w:szCs w:val="44"/>
        </w:rPr>
        <w:t>“</w:t>
      </w:r>
      <w:r w:rsidR="003A4AFB">
        <w:rPr>
          <w:rFonts w:ascii="宋体" w:eastAsia="宋体" w:hAnsi="宋体" w:cs="宋体" w:hint="eastAsia"/>
          <w:b/>
          <w:bCs/>
          <w:color w:val="000000"/>
          <w:sz w:val="44"/>
          <w:szCs w:val="44"/>
        </w:rPr>
        <w:t>开发区门楼牌设置管理工作</w:t>
      </w:r>
      <w:r w:rsidR="00371CCF">
        <w:rPr>
          <w:rFonts w:ascii="宋体" w:eastAsia="宋体" w:hAnsi="宋体" w:cs="宋体" w:hint="eastAsia"/>
          <w:b/>
          <w:bCs/>
          <w:color w:val="000000"/>
          <w:sz w:val="44"/>
          <w:szCs w:val="44"/>
        </w:rPr>
        <w:t>”</w:t>
      </w:r>
    </w:p>
    <w:p w:rsidR="00E2259C" w:rsidRDefault="00E2259C">
      <w:pPr>
        <w:rPr>
          <w:rFonts w:ascii="微软简隶书" w:eastAsia="微软简隶书"/>
          <w:color w:val="000000"/>
          <w:u w:val="single"/>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微软简隶书" w:eastAsia="微软简隶书"/>
          <w:color w:val="000000"/>
        </w:rPr>
      </w:pPr>
      <w:r>
        <w:rPr>
          <w:rFonts w:ascii="宋体" w:hAnsi="宋体"/>
          <w:b/>
          <w:noProof/>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edited="0">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8190" cy="1485265"/>
                    </a:xfrm>
                    <a:prstGeom prst="rect">
                      <a:avLst/>
                    </a:prstGeom>
                    <a:noFill/>
                    <a:ln w="9525">
                      <a:noFill/>
                    </a:ln>
                  </pic:spPr>
                </pic:pic>
              </a:graphicData>
            </a:graphic>
          </wp:anchor>
        </w:drawing>
      </w: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E2259C">
      <w:pPr>
        <w:rPr>
          <w:rFonts w:ascii="微软简隶书" w:eastAsia="微软简隶书"/>
          <w:color w:val="000000"/>
        </w:rPr>
      </w:pPr>
    </w:p>
    <w:p w:rsidR="00E2259C" w:rsidRDefault="00371CC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项目编号：JZFCG-G2018</w:t>
      </w:r>
      <w:r w:rsidR="00A06302" w:rsidRPr="00A06302">
        <w:rPr>
          <w:rFonts w:ascii="宋体" w:eastAsia="宋体" w:hAnsi="宋体" w:cs="宋体" w:hint="eastAsia"/>
          <w:b/>
          <w:bCs/>
          <w:color w:val="000000"/>
          <w:sz w:val="36"/>
          <w:szCs w:val="36"/>
        </w:rPr>
        <w:t>092</w:t>
      </w:r>
      <w:r>
        <w:rPr>
          <w:rFonts w:asciiTheme="majorEastAsia" w:eastAsiaTheme="majorEastAsia" w:hAnsiTheme="majorEastAsia" w:cstheme="majorEastAsia" w:hint="eastAsia"/>
          <w:b/>
          <w:bCs/>
          <w:color w:val="000000"/>
          <w:sz w:val="36"/>
          <w:szCs w:val="36"/>
        </w:rPr>
        <w:t>号</w:t>
      </w:r>
    </w:p>
    <w:p w:rsidR="00E2259C" w:rsidRDefault="00371CCF" w:rsidP="006B21A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B21A7">
        <w:rPr>
          <w:rFonts w:asciiTheme="majorEastAsia" w:eastAsiaTheme="majorEastAsia" w:hAnsiTheme="majorEastAsia" w:cstheme="majorEastAsia" w:hint="eastAsia"/>
          <w:b/>
          <w:bCs/>
          <w:color w:val="000000"/>
          <w:sz w:val="36"/>
          <w:szCs w:val="36"/>
        </w:rPr>
        <w:t>许昌经济技术开发区法制与社会服务局</w:t>
      </w:r>
    </w:p>
    <w:p w:rsidR="00E2259C" w:rsidRDefault="00371CCF" w:rsidP="006B21A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E2259C" w:rsidRDefault="00371CC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6B21A7">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p>
    <w:p w:rsidR="00E2259C" w:rsidRDefault="00E2259C">
      <w:pPr>
        <w:rPr>
          <w:rFonts w:asciiTheme="majorEastAsia" w:eastAsiaTheme="majorEastAsia" w:hAnsiTheme="majorEastAsia" w:cstheme="majorEastAsia"/>
          <w:b/>
          <w:bCs/>
          <w:color w:val="000000"/>
          <w:sz w:val="36"/>
          <w:szCs w:val="36"/>
        </w:rPr>
      </w:pPr>
    </w:p>
    <w:p w:rsidR="00E2259C" w:rsidRDefault="00371CCF">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E2259C" w:rsidRDefault="00E2259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2259C" w:rsidRDefault="00371CC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2259C" w:rsidRDefault="00371CC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2259C" w:rsidRDefault="00371CC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2259C" w:rsidRDefault="00E2259C">
      <w:pPr>
        <w:autoSpaceDE w:val="0"/>
        <w:autoSpaceDN w:val="0"/>
        <w:adjustRightInd w:val="0"/>
        <w:spacing w:line="700" w:lineRule="exact"/>
        <w:rPr>
          <w:rFonts w:asciiTheme="majorEastAsia" w:eastAsiaTheme="majorEastAsia" w:hAnsiTheme="majorEastAsia" w:cs="宋体"/>
          <w:b/>
          <w:kern w:val="0"/>
          <w:sz w:val="36"/>
          <w:szCs w:val="36"/>
        </w:rPr>
      </w:pPr>
    </w:p>
    <w:p w:rsidR="00E2259C" w:rsidRDefault="00371CC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E2259C" w:rsidRDefault="00371CCF">
      <w:pPr>
        <w:pStyle w:val="af"/>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B21A7">
        <w:rPr>
          <w:rFonts w:asciiTheme="minorEastAsia" w:eastAsiaTheme="minorEastAsia" w:hAnsiTheme="minorEastAsia" w:cs="仿宋_GB2312" w:hint="eastAsia"/>
          <w:color w:val="000000"/>
          <w:sz w:val="21"/>
          <w:szCs w:val="21"/>
          <w:shd w:val="clear" w:color="auto" w:fill="FFFFFF"/>
        </w:rPr>
        <w:t>许昌经济技术开发区法制与社会服务局</w:t>
      </w:r>
      <w:r>
        <w:rPr>
          <w:rFonts w:asciiTheme="minorEastAsia" w:eastAsiaTheme="minorEastAsia" w:hAnsiTheme="minorEastAsia" w:cs="仿宋_GB2312" w:hint="eastAsia"/>
          <w:color w:val="000000"/>
          <w:sz w:val="21"/>
          <w:szCs w:val="21"/>
          <w:shd w:val="clear" w:color="auto" w:fill="FFFFFF"/>
        </w:rPr>
        <w:t>“</w:t>
      </w:r>
      <w:r w:rsidR="003A4AFB">
        <w:rPr>
          <w:rFonts w:asciiTheme="minorEastAsia" w:eastAsiaTheme="minorEastAsia" w:hAnsiTheme="minorEastAsia" w:cs="仿宋_GB2312" w:hint="eastAsia"/>
          <w:color w:val="000000"/>
          <w:sz w:val="21"/>
          <w:szCs w:val="21"/>
          <w:shd w:val="clear" w:color="auto" w:fill="FFFFFF"/>
        </w:rPr>
        <w:t>开发区门楼牌设置管理工作</w:t>
      </w:r>
      <w:r>
        <w:rPr>
          <w:rFonts w:asciiTheme="minorEastAsia" w:eastAsiaTheme="minorEastAsia" w:hAnsiTheme="minorEastAsia" w:cs="仿宋_GB2312" w:hint="eastAsia"/>
          <w:color w:val="000000"/>
          <w:sz w:val="21"/>
          <w:szCs w:val="21"/>
          <w:shd w:val="clear" w:color="auto" w:fill="FFFFFF"/>
        </w:rPr>
        <w:t>”</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（二）项目编号：JZFCG-G2018</w:t>
      </w:r>
      <w:r w:rsidR="00A06302" w:rsidRPr="00A06302">
        <w:rPr>
          <w:rFonts w:asciiTheme="minorEastAsia" w:eastAsiaTheme="minorEastAsia" w:hAnsiTheme="minorEastAsia" w:cs="仿宋_GB2312"/>
          <w:color w:val="000000"/>
          <w:sz w:val="21"/>
          <w:szCs w:val="21"/>
          <w:shd w:val="clear" w:color="auto" w:fill="FFFFFF"/>
        </w:rPr>
        <w:t>092</w:t>
      </w:r>
      <w:r>
        <w:rPr>
          <w:rFonts w:asciiTheme="minorEastAsia" w:eastAsiaTheme="minorEastAsia" w:hAnsiTheme="minorEastAsia" w:cs="仿宋_GB2312" w:hint="eastAsia"/>
          <w:color w:val="000000"/>
          <w:sz w:val="21"/>
          <w:szCs w:val="21"/>
          <w:shd w:val="clear" w:color="auto" w:fill="FFFFFF"/>
        </w:rPr>
        <w:t xml:space="preserve">号    </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955069" w:rsidRDefault="00371CCF" w:rsidP="00955069">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4B5D66" w:rsidRPr="004B5D66">
        <w:rPr>
          <w:rFonts w:asciiTheme="minorEastAsia" w:eastAsiaTheme="minorEastAsia" w:hAnsiTheme="minorEastAsia" w:cs="仿宋_GB2312" w:hint="eastAsia"/>
          <w:color w:val="000000"/>
          <w:sz w:val="21"/>
          <w:szCs w:val="21"/>
          <w:shd w:val="clear" w:color="auto" w:fill="FFFFFF"/>
        </w:rPr>
        <w:t>该项目需设置安装大门牌350个，中门牌247个，小门牌、临时牌21738个，楼栋号牌613个，楼栋单元号牌1129个，楼栋室号牌21370个，楼层6496个。</w:t>
      </w:r>
    </w:p>
    <w:p w:rsidR="00E2259C" w:rsidRPr="00623A9A" w:rsidRDefault="00955069" w:rsidP="00955069">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371CCF">
        <w:rPr>
          <w:rFonts w:asciiTheme="minorEastAsia" w:eastAsiaTheme="minorEastAsia" w:hAnsiTheme="minorEastAsia" w:cs="仿宋_GB2312" w:hint="eastAsia"/>
          <w:color w:val="000000"/>
          <w:sz w:val="21"/>
          <w:szCs w:val="21"/>
          <w:shd w:val="clear" w:color="auto" w:fill="FFFFFF"/>
        </w:rPr>
        <w:t>预算金额：</w:t>
      </w:r>
      <w:r w:rsidR="003A4AFB">
        <w:rPr>
          <w:rFonts w:asciiTheme="minorEastAsia" w:eastAsiaTheme="minorEastAsia" w:hAnsiTheme="minorEastAsia" w:cs="仿宋_GB2312" w:hint="eastAsia"/>
          <w:color w:val="000000"/>
          <w:sz w:val="21"/>
          <w:szCs w:val="21"/>
          <w:shd w:val="clear" w:color="auto" w:fill="FFFFFF"/>
        </w:rPr>
        <w:t>1001000</w:t>
      </w:r>
      <w:r w:rsidR="00623A9A" w:rsidRPr="00623A9A">
        <w:rPr>
          <w:rFonts w:asciiTheme="minorEastAsia" w:eastAsiaTheme="minorEastAsia" w:hAnsiTheme="minorEastAsia" w:cs="仿宋_GB2312" w:hint="eastAsia"/>
          <w:color w:val="000000"/>
          <w:sz w:val="21"/>
          <w:szCs w:val="21"/>
          <w:shd w:val="clear" w:color="auto" w:fill="FFFFFF"/>
        </w:rPr>
        <w:t>元</w:t>
      </w:r>
      <w:r w:rsidR="00371CCF" w:rsidRPr="00623A9A">
        <w:rPr>
          <w:rFonts w:asciiTheme="minorEastAsia" w:eastAsiaTheme="minorEastAsia" w:hAnsiTheme="minorEastAsia" w:cs="仿宋_GB2312" w:hint="eastAsia"/>
          <w:color w:val="000000"/>
          <w:sz w:val="21"/>
          <w:szCs w:val="21"/>
          <w:shd w:val="clear" w:color="auto" w:fill="FFFFFF"/>
        </w:rPr>
        <w:t>；最高限价：</w:t>
      </w:r>
      <w:r w:rsidR="003A4AFB">
        <w:rPr>
          <w:rFonts w:asciiTheme="minorEastAsia" w:eastAsiaTheme="minorEastAsia" w:hAnsiTheme="minorEastAsia" w:cs="仿宋_GB2312" w:hint="eastAsia"/>
          <w:color w:val="000000"/>
          <w:sz w:val="21"/>
          <w:szCs w:val="21"/>
          <w:shd w:val="clear" w:color="auto" w:fill="FFFFFF"/>
        </w:rPr>
        <w:t>1001000</w:t>
      </w:r>
      <w:r w:rsidR="00371CCF" w:rsidRPr="00623A9A">
        <w:rPr>
          <w:rFonts w:asciiTheme="minorEastAsia" w:eastAsiaTheme="minorEastAsia" w:hAnsiTheme="minorEastAsia" w:cs="仿宋_GB2312" w:hint="eastAsia"/>
          <w:color w:val="000000"/>
          <w:sz w:val="21"/>
          <w:szCs w:val="21"/>
          <w:shd w:val="clear" w:color="auto" w:fill="FFFFFF"/>
        </w:rPr>
        <w:t>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w:t>
      </w:r>
      <w:r w:rsidR="000E4849" w:rsidRPr="000E4849">
        <w:rPr>
          <w:rFonts w:asciiTheme="minorEastAsia" w:eastAsiaTheme="minorEastAsia" w:hAnsiTheme="minorEastAsia" w:cs="仿宋_GB2312" w:hint="eastAsia"/>
          <w:color w:val="000000"/>
          <w:sz w:val="21"/>
          <w:szCs w:val="21"/>
          <w:shd w:val="clear" w:color="auto" w:fill="FFFFFF"/>
        </w:rPr>
        <w:t>供货期</w:t>
      </w:r>
      <w:r>
        <w:rPr>
          <w:rFonts w:asciiTheme="minorEastAsia" w:eastAsiaTheme="minorEastAsia" w:hAnsiTheme="minorEastAsia" w:cs="仿宋_GB2312" w:hint="eastAsia"/>
          <w:color w:val="000000"/>
          <w:sz w:val="21"/>
          <w:szCs w:val="21"/>
          <w:shd w:val="clear" w:color="auto" w:fill="FFFFFF"/>
        </w:rPr>
        <w:t>：合同签订后</w:t>
      </w:r>
      <w:r w:rsidR="00567E93" w:rsidRPr="004360F8">
        <w:rPr>
          <w:rFonts w:asciiTheme="minorEastAsia" w:eastAsiaTheme="minorEastAsia" w:hAnsiTheme="minorEastAsia" w:cs="仿宋_GB2312" w:hint="eastAsia"/>
          <w:sz w:val="21"/>
          <w:szCs w:val="21"/>
          <w:shd w:val="clear" w:color="auto" w:fill="FFFFFF"/>
        </w:rPr>
        <w:t>60</w:t>
      </w:r>
      <w:r>
        <w:rPr>
          <w:rFonts w:asciiTheme="minorEastAsia" w:eastAsiaTheme="minorEastAsia" w:hAnsiTheme="minorEastAsia" w:cs="仿宋_GB2312" w:hint="eastAsia"/>
          <w:color w:val="000000"/>
          <w:sz w:val="21"/>
          <w:szCs w:val="21"/>
          <w:shd w:val="clear" w:color="auto" w:fill="FFFFFF"/>
        </w:rPr>
        <w:t>日历天</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（七）交付地点：</w:t>
      </w:r>
      <w:r w:rsidR="00C765C8" w:rsidRPr="00C765C8">
        <w:rPr>
          <w:rFonts w:asciiTheme="minorEastAsia" w:eastAsiaTheme="minorEastAsia" w:hAnsiTheme="minorEastAsia" w:cs="仿宋_GB2312" w:hint="eastAsia"/>
          <w:color w:val="000000"/>
          <w:sz w:val="21"/>
          <w:szCs w:val="21"/>
          <w:shd w:val="clear" w:color="auto" w:fill="FFFFFF"/>
        </w:rPr>
        <w:t>许昌经济技术开发区</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2259C" w:rsidRDefault="00371CCF">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（一）投标截止及开标时间：2018年</w:t>
      </w:r>
      <w:r w:rsidR="00623A9A">
        <w:rPr>
          <w:rFonts w:asciiTheme="minorEastAsia" w:eastAsiaTheme="minorEastAsia" w:hAnsiTheme="minorEastAsia" w:cs="仿宋_GB2312" w:hint="eastAsia"/>
          <w:color w:val="000000"/>
          <w:sz w:val="21"/>
          <w:szCs w:val="21"/>
        </w:rPr>
        <w:t xml:space="preserve"> </w:t>
      </w:r>
      <w:r w:rsidR="00172269">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172269">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623A9A">
        <w:rPr>
          <w:rFonts w:asciiTheme="minorEastAsia" w:eastAsiaTheme="minorEastAsia" w:hAnsiTheme="minorEastAsia" w:cs="仿宋_GB2312" w:hint="eastAsia"/>
          <w:color w:val="000000"/>
          <w:sz w:val="21"/>
          <w:szCs w:val="21"/>
        </w:rPr>
        <w:t xml:space="preserve"> </w:t>
      </w:r>
      <w:r w:rsidR="0017226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17226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72269">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w:t>
      </w:r>
      <w:r w:rsidR="006B21A7">
        <w:rPr>
          <w:rFonts w:asciiTheme="minorEastAsia" w:eastAsiaTheme="minorEastAsia" w:hAnsiTheme="minorEastAsia" w:cs="仿宋_GB2312" w:hint="eastAsia"/>
          <w:color w:val="000000"/>
          <w:sz w:val="21"/>
          <w:szCs w:val="21"/>
        </w:rPr>
        <w:t>许昌经济技术开发区法制与社会服务局</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w:t>
      </w:r>
      <w:r w:rsidR="00AE1C70" w:rsidRPr="00AE1C70">
        <w:rPr>
          <w:rFonts w:asciiTheme="minorEastAsia" w:eastAsiaTheme="minorEastAsia" w:hAnsiTheme="minorEastAsia" w:cs="仿宋_GB2312" w:hint="eastAsia"/>
          <w:color w:val="000000"/>
          <w:sz w:val="21"/>
          <w:szCs w:val="21"/>
        </w:rPr>
        <w:t>许昌经济技术开发区管理委员会（瑞祥路中段）</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w:t>
      </w:r>
      <w:r w:rsidR="00623A9A">
        <w:rPr>
          <w:rFonts w:asciiTheme="minorEastAsia" w:eastAsiaTheme="minorEastAsia" w:hAnsiTheme="minorEastAsia" w:cs="仿宋_GB2312" w:hint="eastAsia"/>
          <w:color w:val="000000"/>
          <w:sz w:val="21"/>
          <w:szCs w:val="21"/>
        </w:rPr>
        <w:t>李女士</w:t>
      </w:r>
      <w:r>
        <w:rPr>
          <w:rFonts w:asciiTheme="minorEastAsia" w:eastAsiaTheme="minorEastAsia" w:hAnsiTheme="minorEastAsia" w:cs="仿宋_GB2312" w:hint="eastAsia"/>
          <w:color w:val="000000"/>
          <w:sz w:val="21"/>
          <w:szCs w:val="21"/>
        </w:rPr>
        <w:t xml:space="preserve">               联系电话：</w:t>
      </w:r>
      <w:r w:rsidR="00AE1C70" w:rsidRPr="00AE1C70">
        <w:rPr>
          <w:rFonts w:asciiTheme="minorEastAsia" w:eastAsiaTheme="minorEastAsia" w:hAnsiTheme="minorEastAsia" w:cs="仿宋_GB2312"/>
          <w:color w:val="000000"/>
          <w:sz w:val="21"/>
          <w:szCs w:val="21"/>
        </w:rPr>
        <w:t>0374-8581711</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w:t>
      </w:r>
      <w:r w:rsidR="00CF34B7" w:rsidRPr="00CF34B7">
        <w:rPr>
          <w:rFonts w:asciiTheme="minorEastAsia" w:eastAsiaTheme="minorEastAsia" w:hAnsiTheme="minorEastAsia" w:cs="仿宋_GB2312" w:hint="eastAsia"/>
          <w:color w:val="000000"/>
          <w:sz w:val="21"/>
          <w:szCs w:val="21"/>
        </w:rPr>
        <w:t>河南省许昌市魏都区瑞贝卡和天下</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联系人：徐会娇        联系电话：0374-5051770</w:t>
      </w:r>
    </w:p>
    <w:p w:rsidR="00E2259C" w:rsidRDefault="00371CCF">
      <w:pPr>
        <w:autoSpaceDE w:val="0"/>
        <w:autoSpaceDN w:val="0"/>
        <w:adjustRightInd w:val="0"/>
        <w:spacing w:line="700" w:lineRule="exact"/>
        <w:jc w:val="right"/>
        <w:rPr>
          <w:rFonts w:asciiTheme="minorEastAsia" w:hAnsiTheme="minorEastAsia" w:cs="仿宋_GB2312"/>
          <w:color w:val="000000"/>
          <w:szCs w:val="21"/>
        </w:rPr>
      </w:pPr>
      <w:r>
        <w:rPr>
          <w:rFonts w:asciiTheme="minorEastAsia" w:hAnsiTheme="minorEastAsia" w:cstheme="majorEastAsia" w:hint="eastAsia"/>
          <w:szCs w:val="21"/>
          <w:lang w:val="zh-CN"/>
        </w:rPr>
        <w:lastRenderedPageBreak/>
        <w:t xml:space="preserve">                               </w:t>
      </w:r>
      <w:r w:rsidR="006B21A7">
        <w:rPr>
          <w:rFonts w:asciiTheme="minorEastAsia" w:hAnsiTheme="minorEastAsia" w:cstheme="majorEastAsia" w:hint="eastAsia"/>
          <w:szCs w:val="21"/>
          <w:lang w:val="zh-CN"/>
        </w:rPr>
        <w:t>许昌经济技术开发区法制与社会服务局</w:t>
      </w:r>
    </w:p>
    <w:p w:rsidR="00E2259C" w:rsidRDefault="00371CCF">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二〇一八年</w:t>
      </w:r>
      <w:r w:rsidR="00172269">
        <w:rPr>
          <w:rFonts w:asciiTheme="minorEastAsia" w:hAnsiTheme="minorEastAsia" w:cs="仿宋_GB2312" w:hint="eastAsia"/>
          <w:color w:val="000000"/>
          <w:szCs w:val="21"/>
        </w:rPr>
        <w:t>十</w:t>
      </w:r>
      <w:r>
        <w:rPr>
          <w:rFonts w:asciiTheme="minorEastAsia" w:hAnsiTheme="minorEastAsia" w:cs="仿宋_GB2312" w:hint="eastAsia"/>
          <w:color w:val="000000"/>
          <w:szCs w:val="21"/>
        </w:rPr>
        <w:t>月</w:t>
      </w:r>
      <w:r w:rsidR="00172269">
        <w:rPr>
          <w:rFonts w:asciiTheme="minorEastAsia" w:hAnsiTheme="minorEastAsia" w:cs="仿宋_GB2312" w:hint="eastAsia"/>
          <w:color w:val="000000"/>
          <w:szCs w:val="21"/>
        </w:rPr>
        <w:t>二</w:t>
      </w:r>
      <w:r w:rsidR="00866D6D">
        <w:rPr>
          <w:rFonts w:asciiTheme="minorEastAsia" w:hAnsiTheme="minorEastAsia" w:cs="仿宋_GB2312" w:hint="eastAsia"/>
          <w:color w:val="000000"/>
          <w:szCs w:val="21"/>
        </w:rPr>
        <w:t>十</w:t>
      </w:r>
      <w:r w:rsidR="00B138E5">
        <w:rPr>
          <w:rFonts w:asciiTheme="minorEastAsia" w:hAnsiTheme="minorEastAsia" w:cs="仿宋_GB2312" w:hint="eastAsia"/>
          <w:color w:val="000000"/>
          <w:szCs w:val="21"/>
        </w:rPr>
        <w:t>三</w:t>
      </w:r>
      <w:r>
        <w:rPr>
          <w:rFonts w:asciiTheme="minorEastAsia" w:hAnsiTheme="minorEastAsia" w:cs="仿宋_GB2312" w:hint="eastAsia"/>
          <w:color w:val="000000"/>
          <w:szCs w:val="21"/>
        </w:rPr>
        <w:t>日</w:t>
      </w:r>
    </w:p>
    <w:p w:rsidR="00E2259C" w:rsidRDefault="00E2259C">
      <w:pPr>
        <w:spacing w:line="360" w:lineRule="auto"/>
        <w:rPr>
          <w:rFonts w:hAnsi="宋体"/>
          <w:b/>
          <w:sz w:val="28"/>
          <w:szCs w:val="28"/>
        </w:rPr>
      </w:pPr>
    </w:p>
    <w:p w:rsidR="00E2259C" w:rsidRDefault="00371CCF">
      <w:pPr>
        <w:spacing w:line="360" w:lineRule="auto"/>
        <w:rPr>
          <w:rFonts w:hAnsi="宋体"/>
          <w:b/>
          <w:sz w:val="28"/>
          <w:szCs w:val="28"/>
        </w:rPr>
      </w:pPr>
      <w:r>
        <w:rPr>
          <w:rFonts w:hAnsi="宋体" w:hint="eastAsia"/>
          <w:b/>
          <w:sz w:val="28"/>
          <w:szCs w:val="28"/>
        </w:rPr>
        <w:t>温馨提示：</w:t>
      </w:r>
    </w:p>
    <w:p w:rsidR="00E2259C" w:rsidRDefault="00371CC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2259C" w:rsidRDefault="00E2259C">
      <w:pPr>
        <w:pStyle w:val="a4"/>
        <w:ind w:firstLine="321"/>
        <w:rPr>
          <w:rFonts w:ascii="仿宋_GB2312" w:eastAsia="仿宋_GB2312"/>
          <w:b/>
          <w:sz w:val="32"/>
          <w:szCs w:val="32"/>
        </w:rPr>
      </w:pP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2259C" w:rsidRDefault="00371CC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E2259C" w:rsidRDefault="00371CCF">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3"/>
            <w:rFonts w:hAnsi="宋体"/>
            <w:szCs w:val="21"/>
          </w:rPr>
          <w:t>http://221.14.6.70:8088/ggzy/</w:t>
        </w:r>
      </w:hyperlink>
      <w:r>
        <w:rPr>
          <w:rFonts w:hAnsi="宋体" w:hint="eastAsia"/>
          <w:color w:val="000000"/>
          <w:szCs w:val="21"/>
        </w:rPr>
        <w:t>）。</w:t>
      </w:r>
    </w:p>
    <w:p w:rsidR="00E2259C" w:rsidRDefault="00371CC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E2259C" w:rsidRDefault="00371CC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2259C" w:rsidRDefault="00371CC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E2259C">
      <w:pPr>
        <w:autoSpaceDE w:val="0"/>
        <w:autoSpaceDN w:val="0"/>
        <w:adjustRightInd w:val="0"/>
        <w:spacing w:line="700" w:lineRule="exact"/>
        <w:ind w:firstLine="560"/>
        <w:rPr>
          <w:rFonts w:asciiTheme="minorEastAsia" w:hAnsiTheme="minorEastAsia" w:cs="仿宋_GB2312"/>
          <w:color w:val="000000"/>
          <w:sz w:val="24"/>
          <w:szCs w:val="24"/>
        </w:rPr>
      </w:pPr>
    </w:p>
    <w:p w:rsidR="00E2259C" w:rsidRDefault="00371CCF">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2259C" w:rsidRDefault="00E2259C">
      <w:pPr>
        <w:rPr>
          <w:rFonts w:asciiTheme="majorEastAsia" w:eastAsiaTheme="majorEastAsia" w:hAnsiTheme="majorEastAsia" w:cs="宋体"/>
          <w:b/>
          <w:kern w:val="0"/>
          <w:sz w:val="32"/>
          <w:szCs w:val="32"/>
        </w:rPr>
      </w:pPr>
    </w:p>
    <w:p w:rsidR="00E2259C" w:rsidRDefault="00371CCF">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E2259C" w:rsidRDefault="00471A6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依法依规对全省标准地址命名和门楼牌编制进行清理整顿，建设全省统一的标准地址库</w:t>
      </w:r>
      <w:r w:rsidR="00FB4DF0">
        <w:rPr>
          <w:rFonts w:asciiTheme="minorEastAsia" w:hAnsiTheme="minorEastAsia" w:cs="仿宋_GB2312" w:hint="eastAsia"/>
          <w:szCs w:val="21"/>
          <w:lang w:val="zh-CN"/>
        </w:rPr>
        <w:t>，推二维码实体门牌换发工作，建立健全标准地址信息化建设和门楼牌管理工作机制。</w:t>
      </w:r>
    </w:p>
    <w:p w:rsidR="00E2259C" w:rsidRDefault="00371CCF">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二、采购清单</w:t>
      </w:r>
    </w:p>
    <w:tbl>
      <w:tblPr>
        <w:tblW w:w="9654" w:type="dxa"/>
        <w:tblLayout w:type="fixed"/>
        <w:tblCellMar>
          <w:top w:w="15" w:type="dxa"/>
          <w:left w:w="15" w:type="dxa"/>
          <w:bottom w:w="15" w:type="dxa"/>
          <w:right w:w="15" w:type="dxa"/>
        </w:tblCellMar>
        <w:tblLook w:val="04A0"/>
      </w:tblPr>
      <w:tblGrid>
        <w:gridCol w:w="558"/>
        <w:gridCol w:w="1725"/>
        <w:gridCol w:w="2410"/>
        <w:gridCol w:w="3544"/>
        <w:gridCol w:w="1417"/>
      </w:tblGrid>
      <w:tr w:rsidR="00E013CB" w:rsidTr="002006E1">
        <w:trPr>
          <w:trHeight w:val="780"/>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序号</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规格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安装要求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2006E1">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数量</w:t>
            </w:r>
            <w:r w:rsidR="00E360A5">
              <w:rPr>
                <w:rFonts w:asciiTheme="minorEastAsia" w:hAnsiTheme="minorEastAsia" w:cs="仿宋_GB2312" w:hint="eastAsia"/>
                <w:szCs w:val="21"/>
                <w:lang w:val="zh-CN"/>
              </w:rPr>
              <w:t>（</w:t>
            </w:r>
            <w:r w:rsidR="009F6F80">
              <w:rPr>
                <w:rFonts w:asciiTheme="minorEastAsia" w:hAnsiTheme="minorEastAsia" w:cs="仿宋_GB2312" w:hint="eastAsia"/>
                <w:szCs w:val="21"/>
                <w:lang w:val="zh-CN"/>
              </w:rPr>
              <w:t>块</w:t>
            </w:r>
            <w:r w:rsidR="00E360A5">
              <w:rPr>
                <w:rFonts w:asciiTheme="minorEastAsia" w:hAnsiTheme="minorEastAsia" w:cs="仿宋_GB2312" w:hint="eastAsia"/>
                <w:szCs w:val="21"/>
                <w:lang w:val="zh-CN"/>
              </w:rPr>
              <w:t>）</w:t>
            </w:r>
          </w:p>
        </w:tc>
      </w:tr>
      <w:tr w:rsidR="00E013CB" w:rsidTr="002006E1">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大门牌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国标570mm×370mm，外沿宽度≤15mm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350</w:t>
            </w:r>
          </w:p>
        </w:tc>
      </w:tr>
      <w:tr w:rsidR="00E013CB" w:rsidTr="002006E1">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中门牌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270mm×170mm,外沿宽度≤15mm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247</w:t>
            </w:r>
          </w:p>
        </w:tc>
      </w:tr>
      <w:tr w:rsidR="00E013CB" w:rsidTr="002006E1">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小门牌、临时牌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进入大门的右侧，距地面2米左右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21738</w:t>
            </w:r>
          </w:p>
        </w:tc>
      </w:tr>
      <w:tr w:rsidR="00E013CB" w:rsidTr="002006E1">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楼栋号牌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900mm×500mm,外沿宽度≤25mm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根据楼房的高度确定，一般安装在2层至3层靠近主干道、繁华街道的一侧墙面的中间。一条街或一个住宅小区的楼号牌，一般安装在一个水平线上。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613</w:t>
            </w:r>
          </w:p>
        </w:tc>
      </w:tr>
      <w:tr w:rsidR="00E013CB" w:rsidTr="002006E1">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楼栋单元号牌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300mm－400mm×150mm－200mm,外沿宽度≤15mm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单元门上面的中间位置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1129</w:t>
            </w:r>
          </w:p>
        </w:tc>
      </w:tr>
      <w:tr w:rsidR="00E013CB" w:rsidTr="002006E1">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楼栋室号牌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门上方中间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21370</w:t>
            </w:r>
          </w:p>
        </w:tc>
      </w:tr>
      <w:tr w:rsidR="00E013CB" w:rsidTr="002006E1">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B537A8">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楼层牌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contextualSpacing/>
              <w:jc w:val="center"/>
              <w:rPr>
                <w:rFonts w:asciiTheme="minorEastAsia" w:hAnsiTheme="minorEastAsia" w:cs="仿宋_GB2312"/>
                <w:szCs w:val="21"/>
                <w:lang w:val="zh-CN"/>
              </w:rPr>
            </w:pPr>
            <w:r w:rsidRPr="00E013CB">
              <w:rPr>
                <w:rFonts w:asciiTheme="minorEastAsia" w:hAnsiTheme="minorEastAsia" w:cs="仿宋_GB2312" w:hint="eastAsia"/>
                <w:szCs w:val="21"/>
                <w:lang w:val="zh-CN"/>
              </w:rPr>
              <w:t>直径200mm－400mm,外沿宽度≤15mm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013CB" w:rsidP="00E360A5">
            <w:pPr>
              <w:spacing w:line="360" w:lineRule="auto"/>
              <w:ind w:firstLineChars="200" w:firstLine="420"/>
              <w:contextualSpacing/>
              <w:jc w:val="center"/>
              <w:rPr>
                <w:rFonts w:asciiTheme="minorEastAsia" w:hAnsiTheme="minorEastAsia" w:cs="仿宋_GB2312"/>
                <w:szCs w:val="21"/>
                <w:lang w:val="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3CB" w:rsidRPr="00E013CB" w:rsidRDefault="00E360A5" w:rsidP="00E360A5">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6496</w:t>
            </w:r>
          </w:p>
        </w:tc>
      </w:tr>
    </w:tbl>
    <w:p w:rsidR="00E2259C" w:rsidRDefault="00371CCF">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E917BD" w:rsidRPr="00734045" w:rsidRDefault="00E917BD" w:rsidP="00E917BD">
      <w:pPr>
        <w:spacing w:line="440" w:lineRule="exact"/>
        <w:ind w:firstLineChars="200" w:firstLine="422"/>
        <w:rPr>
          <w:rFonts w:asciiTheme="minorEastAsia" w:hAnsiTheme="minorEastAsia" w:cs="微软雅黑"/>
          <w:b/>
          <w:szCs w:val="21"/>
        </w:rPr>
      </w:pPr>
      <w:r w:rsidRPr="00734045">
        <w:rPr>
          <w:rFonts w:asciiTheme="minorEastAsia" w:hAnsiTheme="minorEastAsia" w:cs="微软雅黑" w:hint="eastAsia"/>
          <w:b/>
          <w:szCs w:val="21"/>
        </w:rPr>
        <w:lastRenderedPageBreak/>
        <w:t>★三、采购标的的服务期限、其他技术、服务等要求</w:t>
      </w:r>
    </w:p>
    <w:p w:rsidR="00E87303" w:rsidRDefault="00E87303" w:rsidP="00E917BD">
      <w:pPr>
        <w:spacing w:line="440" w:lineRule="exact"/>
        <w:ind w:firstLineChars="200" w:firstLine="420"/>
        <w:rPr>
          <w:rFonts w:asciiTheme="minorEastAsia" w:hAnsiTheme="minorEastAsia" w:cs="宋体"/>
          <w:kern w:val="0"/>
          <w:szCs w:val="21"/>
        </w:rPr>
      </w:pPr>
      <w:r w:rsidRPr="00E87303">
        <w:rPr>
          <w:rFonts w:asciiTheme="minorEastAsia" w:hAnsiTheme="minorEastAsia" w:cs="宋体" w:hint="eastAsia"/>
          <w:kern w:val="0"/>
          <w:szCs w:val="21"/>
        </w:rPr>
        <w:t>1、投标人所投标的设备必须符合国家、公安部相关标准规范要求。</w:t>
      </w:r>
    </w:p>
    <w:p w:rsidR="00E02E28" w:rsidRPr="0036560B" w:rsidRDefault="00E87303" w:rsidP="00E917BD">
      <w:pPr>
        <w:spacing w:line="4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sidR="00E02E28" w:rsidRPr="0036560B">
        <w:rPr>
          <w:rFonts w:asciiTheme="minorEastAsia" w:hAnsiTheme="minorEastAsia" w:cs="宋体" w:hint="eastAsia"/>
          <w:kern w:val="0"/>
          <w:szCs w:val="21"/>
        </w:rPr>
        <w:t>本项目产品质保期为</w:t>
      </w:r>
      <w:r w:rsidR="001C4B4B">
        <w:rPr>
          <w:rFonts w:asciiTheme="minorEastAsia" w:hAnsiTheme="minorEastAsia" w:cs="宋体" w:hint="eastAsia"/>
          <w:kern w:val="0"/>
          <w:szCs w:val="21"/>
        </w:rPr>
        <w:t>2</w:t>
      </w:r>
      <w:r w:rsidR="00E02E28" w:rsidRPr="0036560B">
        <w:rPr>
          <w:rFonts w:asciiTheme="minorEastAsia" w:hAnsiTheme="minorEastAsia" w:cs="宋体" w:hint="eastAsia"/>
          <w:kern w:val="0"/>
          <w:szCs w:val="21"/>
        </w:rPr>
        <w:t>年。提供7*12小时服务，接故障通知2小时内做出响应，24小时解决问题。</w:t>
      </w:r>
    </w:p>
    <w:p w:rsidR="00E02E28" w:rsidRPr="0036560B" w:rsidRDefault="00E02E28" w:rsidP="00E02E28">
      <w:pPr>
        <w:spacing w:line="360" w:lineRule="auto"/>
        <w:jc w:val="left"/>
        <w:rPr>
          <w:rFonts w:asciiTheme="minorEastAsia" w:hAnsiTheme="minorEastAsia" w:cs="宋体"/>
          <w:kern w:val="0"/>
          <w:szCs w:val="21"/>
        </w:rPr>
      </w:pPr>
      <w:r w:rsidRPr="0036560B">
        <w:rPr>
          <w:rFonts w:asciiTheme="minorEastAsia" w:hAnsiTheme="minorEastAsia" w:cs="宋体" w:hint="eastAsia"/>
          <w:kern w:val="0"/>
          <w:szCs w:val="21"/>
        </w:rPr>
        <w:t xml:space="preserve">    </w:t>
      </w:r>
      <w:r w:rsidR="00E87303">
        <w:rPr>
          <w:rFonts w:asciiTheme="minorEastAsia" w:hAnsiTheme="minorEastAsia" w:cs="宋体" w:hint="eastAsia"/>
          <w:kern w:val="0"/>
          <w:szCs w:val="21"/>
        </w:rPr>
        <w:t>3、</w:t>
      </w:r>
      <w:r w:rsidRPr="0036560B">
        <w:rPr>
          <w:rFonts w:asciiTheme="minorEastAsia" w:hAnsiTheme="minorEastAsia" w:cs="宋体" w:hint="eastAsia"/>
          <w:kern w:val="0"/>
          <w:szCs w:val="21"/>
        </w:rPr>
        <w:t>投标总报价，包含完成本项目及与本项目有关工作所需的全部费用，投标人应充分考虑本项目的复杂程度，和其他有关部门、单位进行协作可能性，所需费用也包括在投标报价内，采购人不另外支付任何费用。</w:t>
      </w:r>
    </w:p>
    <w:p w:rsidR="00E02E28" w:rsidRPr="00E87303" w:rsidRDefault="00E87303" w:rsidP="00E87303">
      <w:pPr>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w:t>
      </w:r>
      <w:r w:rsidRPr="00E87303">
        <w:rPr>
          <w:rFonts w:asciiTheme="minorEastAsia" w:hAnsiTheme="minorEastAsia" w:cs="宋体" w:hint="eastAsia"/>
          <w:kern w:val="0"/>
          <w:szCs w:val="21"/>
        </w:rPr>
        <w:t>专利权：供应商应保证用户在使用该货物或其任何一部分时不受第三方提出侵犯其专利权、商标权和工业设计权等的起诉。</w:t>
      </w:r>
    </w:p>
    <w:p w:rsidR="00E2259C" w:rsidRDefault="00371CC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四、验收标准</w:t>
      </w:r>
    </w:p>
    <w:p w:rsidR="00E2259C" w:rsidRDefault="00371CC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2259C" w:rsidRDefault="00371CCF">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E2259C" w:rsidRDefault="00371CCF">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五、本项目</w:t>
      </w:r>
      <w:r w:rsidR="00962A22" w:rsidRPr="00962A22">
        <w:rPr>
          <w:rFonts w:asciiTheme="minorEastAsia" w:eastAsiaTheme="minorEastAsia" w:hAnsiTheme="minorEastAsia" w:cs="黑体" w:hint="eastAsia"/>
          <w:b/>
          <w:bCs/>
          <w:color w:val="000000"/>
          <w:sz w:val="21"/>
          <w:szCs w:val="21"/>
          <w:shd w:val="clear" w:color="auto" w:fill="FFFFFF"/>
        </w:rPr>
        <w:t>预算金额：</w:t>
      </w:r>
      <w:r w:rsidR="00D010D0">
        <w:rPr>
          <w:rFonts w:asciiTheme="minorEastAsia" w:eastAsiaTheme="minorEastAsia" w:hAnsiTheme="minorEastAsia" w:cs="黑体" w:hint="eastAsia"/>
          <w:b/>
          <w:bCs/>
          <w:color w:val="000000"/>
          <w:sz w:val="21"/>
          <w:szCs w:val="21"/>
          <w:shd w:val="clear" w:color="auto" w:fill="FFFFFF"/>
        </w:rPr>
        <w:t>1001000</w:t>
      </w:r>
      <w:r w:rsidR="00962A22" w:rsidRPr="00962A22">
        <w:rPr>
          <w:rFonts w:asciiTheme="minorEastAsia" w:eastAsiaTheme="minorEastAsia" w:hAnsiTheme="minorEastAsia" w:cs="黑体" w:hint="eastAsia"/>
          <w:b/>
          <w:bCs/>
          <w:color w:val="000000"/>
          <w:sz w:val="21"/>
          <w:szCs w:val="21"/>
          <w:shd w:val="clear" w:color="auto" w:fill="FFFFFF"/>
        </w:rPr>
        <w:t>元；最高限价：</w:t>
      </w:r>
      <w:r w:rsidR="00D010D0">
        <w:rPr>
          <w:rFonts w:asciiTheme="minorEastAsia" w:eastAsiaTheme="minorEastAsia" w:hAnsiTheme="minorEastAsia" w:cs="黑体" w:hint="eastAsia"/>
          <w:b/>
          <w:bCs/>
          <w:color w:val="000000"/>
          <w:sz w:val="21"/>
          <w:szCs w:val="21"/>
          <w:shd w:val="clear" w:color="auto" w:fill="FFFFFF"/>
        </w:rPr>
        <w:t>1001000</w:t>
      </w:r>
      <w:r w:rsidR="00962A22" w:rsidRPr="00962A22">
        <w:rPr>
          <w:rFonts w:asciiTheme="minorEastAsia" w:eastAsiaTheme="minorEastAsia" w:hAnsiTheme="minorEastAsia" w:cs="黑体" w:hint="eastAsia"/>
          <w:b/>
          <w:bCs/>
          <w:color w:val="000000"/>
          <w:sz w:val="21"/>
          <w:szCs w:val="21"/>
          <w:shd w:val="clear" w:color="auto" w:fill="FFFFFF"/>
        </w:rPr>
        <w:t>元</w:t>
      </w:r>
      <w:r w:rsidR="00962A22">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宋体" w:hint="eastAsia"/>
          <w:b/>
          <w:color w:val="000000"/>
          <w:kern w:val="0"/>
          <w:sz w:val="21"/>
          <w:szCs w:val="21"/>
          <w:lang w:val="zh-CN"/>
        </w:rPr>
        <w:t>超出最高限价的投标无效。</w:t>
      </w:r>
    </w:p>
    <w:p w:rsidR="00E2259C" w:rsidRDefault="00371CCF">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六、资金支付</w:t>
      </w:r>
    </w:p>
    <w:p w:rsidR="00E2259C" w:rsidRDefault="00371CCF">
      <w:pPr>
        <w:widowControl/>
        <w:numPr>
          <w:ilvl w:val="0"/>
          <w:numId w:val="8"/>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E2259C" w:rsidRPr="00BF5728" w:rsidRDefault="00371CC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BF5728">
        <w:rPr>
          <w:rFonts w:asciiTheme="minorEastAsia" w:hAnsiTheme="minorEastAsia" w:cs="宋体" w:hint="eastAsia"/>
          <w:color w:val="000000"/>
          <w:kern w:val="0"/>
          <w:szCs w:val="21"/>
          <w:lang w:val="zh-CN"/>
        </w:rPr>
        <w:t>2、支付时间及条件：交货验收合格后付总价款的</w:t>
      </w:r>
      <w:r w:rsidR="002E4CA8">
        <w:rPr>
          <w:rFonts w:asciiTheme="minorEastAsia" w:hAnsiTheme="minorEastAsia" w:cs="宋体" w:hint="eastAsia"/>
          <w:color w:val="000000"/>
          <w:kern w:val="0"/>
          <w:szCs w:val="21"/>
          <w:lang w:val="zh-CN"/>
        </w:rPr>
        <w:t>9</w:t>
      </w:r>
      <w:r w:rsidR="005215B9">
        <w:rPr>
          <w:rFonts w:asciiTheme="minorEastAsia" w:hAnsiTheme="minorEastAsia" w:cs="宋体" w:hint="eastAsia"/>
          <w:color w:val="000000"/>
          <w:kern w:val="0"/>
          <w:szCs w:val="21"/>
          <w:lang w:val="zh-CN"/>
        </w:rPr>
        <w:t>0</w:t>
      </w:r>
      <w:r w:rsidRPr="00BF5728">
        <w:rPr>
          <w:rFonts w:asciiTheme="minorEastAsia" w:hAnsiTheme="minorEastAsia" w:cs="宋体" w:hint="eastAsia"/>
          <w:color w:val="000000"/>
          <w:kern w:val="0"/>
          <w:szCs w:val="21"/>
          <w:lang w:val="zh-CN"/>
        </w:rPr>
        <w:t>%，</w:t>
      </w:r>
      <w:r w:rsidR="002E4CA8">
        <w:rPr>
          <w:rFonts w:asciiTheme="minorEastAsia" w:hAnsiTheme="minorEastAsia" w:cs="宋体" w:hint="eastAsia"/>
          <w:color w:val="000000"/>
          <w:kern w:val="0"/>
          <w:szCs w:val="21"/>
          <w:lang w:val="zh-CN"/>
        </w:rPr>
        <w:t>2</w:t>
      </w:r>
      <w:r w:rsidR="005225B2" w:rsidRPr="005225B2">
        <w:rPr>
          <w:rFonts w:asciiTheme="minorEastAsia" w:hAnsiTheme="minorEastAsia" w:cs="宋体" w:hint="eastAsia"/>
          <w:color w:val="000000"/>
          <w:kern w:val="0"/>
          <w:szCs w:val="21"/>
          <w:lang w:val="zh-CN"/>
        </w:rPr>
        <w:t>年质保期每满一年后无质量问题支付合同剩余的</w:t>
      </w:r>
      <w:r w:rsidR="002E4CA8">
        <w:rPr>
          <w:rFonts w:asciiTheme="minorEastAsia" w:hAnsiTheme="minorEastAsia" w:cs="宋体" w:hint="eastAsia"/>
          <w:color w:val="000000"/>
          <w:kern w:val="0"/>
          <w:szCs w:val="21"/>
          <w:lang w:val="zh-CN"/>
        </w:rPr>
        <w:t>5</w:t>
      </w:r>
      <w:r w:rsidR="005225B2" w:rsidRPr="005225B2">
        <w:rPr>
          <w:rFonts w:asciiTheme="minorEastAsia" w:hAnsiTheme="minorEastAsia" w:cs="宋体" w:hint="eastAsia"/>
          <w:color w:val="000000"/>
          <w:kern w:val="0"/>
          <w:szCs w:val="21"/>
          <w:lang w:val="zh-CN"/>
        </w:rPr>
        <w:t>%（不响应者为无效标）。</w:t>
      </w:r>
    </w:p>
    <w:p w:rsidR="00E2259C" w:rsidRPr="006C6822"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6"/>
          <w:szCs w:val="36"/>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E2259C" w:rsidRDefault="00E2259C">
      <w:pPr>
        <w:autoSpaceDE w:val="0"/>
        <w:autoSpaceDN w:val="0"/>
        <w:adjustRightInd w:val="0"/>
        <w:jc w:val="center"/>
        <w:rPr>
          <w:rFonts w:asciiTheme="majorEastAsia" w:eastAsiaTheme="majorEastAsia" w:hAnsiTheme="majorEastAsia" w:cs="宋体"/>
          <w:b/>
          <w:kern w:val="0"/>
          <w:sz w:val="32"/>
          <w:szCs w:val="32"/>
        </w:rPr>
      </w:pPr>
    </w:p>
    <w:p w:rsidR="00BD11F9" w:rsidRDefault="00F500BB" w:rsidP="00F500BB">
      <w:pPr>
        <w:autoSpaceDE w:val="0"/>
        <w:autoSpaceDN w:val="0"/>
        <w:adjustRightInd w:val="0"/>
        <w:jc w:val="left"/>
        <w:rPr>
          <w:rFonts w:hAnsi="宋体"/>
          <w:b/>
          <w:bCs/>
          <w:sz w:val="28"/>
          <w:szCs w:val="28"/>
        </w:rPr>
      </w:pPr>
      <w:r>
        <w:rPr>
          <w:rFonts w:ascii="宋体" w:cs="Arial" w:hint="eastAsia"/>
          <w:b/>
          <w:szCs w:val="24"/>
        </w:rPr>
        <w:t>附件1：</w:t>
      </w:r>
      <w:r>
        <w:rPr>
          <w:rFonts w:hAnsi="宋体" w:hint="eastAsia"/>
          <w:b/>
          <w:bCs/>
          <w:sz w:val="28"/>
          <w:szCs w:val="28"/>
        </w:rPr>
        <w:t>二维码门牌参考样式</w:t>
      </w:r>
    </w:p>
    <w:p w:rsidR="00F500BB" w:rsidRPr="00F500BB" w:rsidRDefault="00F500BB" w:rsidP="00F500BB">
      <w:pPr>
        <w:autoSpaceDE w:val="0"/>
        <w:autoSpaceDN w:val="0"/>
        <w:adjustRightInd w:val="0"/>
        <w:jc w:val="left"/>
        <w:rPr>
          <w:rFonts w:asciiTheme="majorEastAsia" w:eastAsiaTheme="majorEastAsia" w:hAnsiTheme="majorEastAsia" w:cs="宋体"/>
          <w:b/>
          <w:kern w:val="0"/>
          <w:sz w:val="32"/>
          <w:szCs w:val="32"/>
        </w:rPr>
      </w:pPr>
      <w:r>
        <w:rPr>
          <w:rFonts w:asciiTheme="majorEastAsia" w:eastAsiaTheme="majorEastAsia" w:hAnsiTheme="majorEastAsia" w:cs="宋体"/>
          <w:b/>
          <w:noProof/>
          <w:kern w:val="0"/>
          <w:sz w:val="32"/>
          <w:szCs w:val="32"/>
        </w:rPr>
        <w:lastRenderedPageBreak/>
        <w:drawing>
          <wp:inline distT="0" distB="0" distL="0" distR="0">
            <wp:extent cx="5610225" cy="8134350"/>
            <wp:effectExtent l="19050" t="0" r="9525" b="0"/>
            <wp:docPr id="8" name="图片 1" descr="C:\Users\ADMINI~1\AppData\Local\Temp\WeChat Files\39735561067361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97355610673613000.jpg"/>
                    <pic:cNvPicPr>
                      <a:picLocks noChangeAspect="1" noChangeArrowheads="1"/>
                    </pic:cNvPicPr>
                  </pic:nvPicPr>
                  <pic:blipFill>
                    <a:blip r:embed="rId11" cstate="print"/>
                    <a:srcRect/>
                    <a:stretch>
                      <a:fillRect/>
                    </a:stretch>
                  </pic:blipFill>
                  <pic:spPr bwMode="auto">
                    <a:xfrm>
                      <a:off x="0" y="0"/>
                      <a:ext cx="5610225" cy="81343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524750"/>
            <wp:effectExtent l="19050" t="0" r="9525" b="0"/>
            <wp:docPr id="9" name="图片 2" descr="C:\Users\ADMINI~1\AppData\Local\Temp\WeChat Files\22530746947432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25307469474323420.jpg"/>
                    <pic:cNvPicPr>
                      <a:picLocks noChangeAspect="1" noChangeArrowheads="1"/>
                    </pic:cNvPicPr>
                  </pic:nvPicPr>
                  <pic:blipFill>
                    <a:blip r:embed="rId12" cstate="print"/>
                    <a:srcRect/>
                    <a:stretch>
                      <a:fillRect/>
                    </a:stretch>
                  </pic:blipFill>
                  <pic:spPr bwMode="auto">
                    <a:xfrm>
                      <a:off x="0" y="0"/>
                      <a:ext cx="5610225" cy="75247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486650"/>
            <wp:effectExtent l="19050" t="0" r="9525" b="0"/>
            <wp:docPr id="10" name="图片 3" descr="C:\Users\ADMINI~1\AppData\Local\Temp\WeChat Files\66443563181315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64435631813153323.jpg"/>
                    <pic:cNvPicPr>
                      <a:picLocks noChangeAspect="1" noChangeArrowheads="1"/>
                    </pic:cNvPicPr>
                  </pic:nvPicPr>
                  <pic:blipFill>
                    <a:blip r:embed="rId13" cstate="print"/>
                    <a:srcRect/>
                    <a:stretch>
                      <a:fillRect/>
                    </a:stretch>
                  </pic:blipFill>
                  <pic:spPr bwMode="auto">
                    <a:xfrm>
                      <a:off x="0" y="0"/>
                      <a:ext cx="5610225" cy="7486650"/>
                    </a:xfrm>
                    <a:prstGeom prst="rect">
                      <a:avLst/>
                    </a:prstGeom>
                    <a:noFill/>
                    <a:ln w="9525">
                      <a:noFill/>
                      <a:miter lim="800000"/>
                      <a:headEnd/>
                      <a:tailEnd/>
                    </a:ln>
                  </pic:spPr>
                </pic:pic>
              </a:graphicData>
            </a:graphic>
          </wp:inline>
        </w:drawing>
      </w:r>
    </w:p>
    <w:p w:rsidR="00F500BB" w:rsidRDefault="00F500BB">
      <w:pPr>
        <w:autoSpaceDE w:val="0"/>
        <w:autoSpaceDN w:val="0"/>
        <w:adjustRightInd w:val="0"/>
        <w:jc w:val="center"/>
        <w:rPr>
          <w:rFonts w:asciiTheme="majorEastAsia" w:eastAsiaTheme="majorEastAsia" w:hAnsiTheme="majorEastAsia" w:cs="宋体"/>
          <w:b/>
          <w:kern w:val="0"/>
          <w:sz w:val="32"/>
          <w:szCs w:val="32"/>
        </w:rPr>
      </w:pPr>
    </w:p>
    <w:p w:rsidR="00E2259C" w:rsidRDefault="00371CC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2259C" w:rsidRDefault="00371CC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259C">
        <w:trPr>
          <w:trHeight w:val="636"/>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2259C" w:rsidRDefault="00371CC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2259C">
        <w:trPr>
          <w:trHeight w:val="1278"/>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B21A7">
              <w:rPr>
                <w:rFonts w:asciiTheme="minorEastAsia" w:hAnsiTheme="minorEastAsia" w:cs="仿宋_GB2312" w:hint="eastAsia"/>
                <w:szCs w:val="21"/>
              </w:rPr>
              <w:t>许昌经济技术开发区法制与社会服务局</w:t>
            </w:r>
            <w:r>
              <w:rPr>
                <w:rFonts w:asciiTheme="minorEastAsia" w:hAnsiTheme="minorEastAsia" w:cs="仿宋_GB2312" w:hint="eastAsia"/>
                <w:szCs w:val="21"/>
              </w:rPr>
              <w:t>“</w:t>
            </w:r>
            <w:r w:rsidR="003A4AFB">
              <w:rPr>
                <w:rFonts w:asciiTheme="minorEastAsia" w:hAnsiTheme="minorEastAsia" w:cs="仿宋_GB2312" w:hint="eastAsia"/>
                <w:szCs w:val="21"/>
              </w:rPr>
              <w:t>开发区门楼牌设置管理工作</w:t>
            </w:r>
            <w:r>
              <w:rPr>
                <w:rFonts w:asciiTheme="minorEastAsia" w:hAnsiTheme="minorEastAsia" w:cs="仿宋_GB2312" w:hint="eastAsia"/>
                <w:szCs w:val="21"/>
              </w:rPr>
              <w:t>”</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项目编号：JZFCG-G2018</w:t>
            </w:r>
            <w:r w:rsidR="00484992">
              <w:rPr>
                <w:rFonts w:asciiTheme="minorEastAsia" w:hAnsiTheme="minorEastAsia" w:cs="仿宋_GB2312" w:hint="eastAsia"/>
                <w:szCs w:val="21"/>
              </w:rPr>
              <w:t>092</w:t>
            </w:r>
            <w:r>
              <w:rPr>
                <w:rFonts w:asciiTheme="minorEastAsia" w:hAnsiTheme="minorEastAsia" w:cs="仿宋_GB2312" w:hint="eastAsia"/>
                <w:szCs w:val="21"/>
              </w:rPr>
              <w:t>号</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A37CB2" w:rsidRPr="00A37CB2">
              <w:rPr>
                <w:rFonts w:asciiTheme="minorEastAsia" w:hAnsiTheme="minorEastAsia" w:cs="仿宋_GB2312" w:hint="eastAsia"/>
                <w:szCs w:val="21"/>
              </w:rPr>
              <w:t>许昌经济技术开发区</w:t>
            </w:r>
          </w:p>
        </w:tc>
      </w:tr>
      <w:tr w:rsidR="00E2259C">
        <w:trPr>
          <w:trHeight w:val="1421"/>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w:t>
            </w:r>
            <w:r w:rsidR="006B21A7">
              <w:rPr>
                <w:rFonts w:asciiTheme="minorEastAsia" w:hAnsiTheme="minorEastAsia" w:cs="仿宋_GB2312" w:hint="eastAsia"/>
                <w:szCs w:val="21"/>
              </w:rPr>
              <w:t>许昌经济技术开发区法制与社会服务局</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w:t>
            </w:r>
            <w:r w:rsidR="00001BDD" w:rsidRPr="00001BDD">
              <w:rPr>
                <w:rFonts w:asciiTheme="minorEastAsia" w:hAnsiTheme="minorEastAsia" w:cs="仿宋_GB2312" w:hint="eastAsia"/>
                <w:szCs w:val="21"/>
              </w:rPr>
              <w:t>许昌经济技术开发区管理委员会（瑞祥路中段）</w:t>
            </w:r>
          </w:p>
          <w:p w:rsidR="00E2259C" w:rsidRDefault="00371CCF" w:rsidP="00A15E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15E4D">
              <w:rPr>
                <w:rFonts w:asciiTheme="minorEastAsia" w:hAnsiTheme="minorEastAsia" w:cs="仿宋_GB2312" w:hint="eastAsia"/>
                <w:szCs w:val="21"/>
              </w:rPr>
              <w:t>李女士</w:t>
            </w:r>
            <w:r>
              <w:rPr>
                <w:rFonts w:asciiTheme="minorEastAsia" w:hAnsiTheme="minorEastAsia" w:cs="仿宋_GB2312" w:hint="eastAsia"/>
                <w:szCs w:val="21"/>
              </w:rPr>
              <w:t xml:space="preserve">               联系电话：</w:t>
            </w:r>
            <w:r w:rsidR="00001BDD" w:rsidRPr="00001BDD">
              <w:rPr>
                <w:rFonts w:asciiTheme="minorEastAsia" w:hAnsiTheme="minorEastAsia" w:cs="仿宋_GB2312"/>
                <w:szCs w:val="21"/>
              </w:rPr>
              <w:t>0374-8581711</w:t>
            </w:r>
          </w:p>
        </w:tc>
      </w:tr>
      <w:tr w:rsidR="00E2259C">
        <w:trPr>
          <w:trHeight w:val="323"/>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w:t>
            </w:r>
            <w:r w:rsidR="00CF34B7" w:rsidRPr="00CF34B7">
              <w:rPr>
                <w:rFonts w:asciiTheme="minorEastAsia" w:hAnsiTheme="minorEastAsia" w:cs="仿宋_GB2312" w:hint="eastAsia"/>
                <w:szCs w:val="21"/>
              </w:rPr>
              <w:t>河南省许昌市魏都区瑞贝卡和天下</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联系人：徐会娇             联系电话：0374-5051770</w:t>
            </w:r>
          </w:p>
        </w:tc>
      </w:tr>
      <w:tr w:rsidR="00E2259C">
        <w:trPr>
          <w:trHeight w:val="9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2259C" w:rsidRDefault="00371CC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E2259C" w:rsidRDefault="00371CC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Cs w:val="21"/>
                <w:lang w:val="zh-CN"/>
              </w:rPr>
              <w:lastRenderedPageBreak/>
              <w:t>和社会团体法人）</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E2259C" w:rsidRDefault="00371CCF">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2259C" w:rsidRDefault="00371CC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2259C" w:rsidRDefault="00371CCF">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2259C" w:rsidRDefault="00371CC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2259C" w:rsidRDefault="00371CC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2259C" w:rsidRDefault="00371CC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2259C" w:rsidRDefault="00371CC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4、信用信息的使用原则：经采购人认定的被列入失信被执行人、重大税收违法案件当事人名单、政府采购严重违法失信行为记录名单的投标人，将拒绝其参与政府采购活动。</w:t>
            </w:r>
          </w:p>
          <w:p w:rsidR="00E2259C" w:rsidRDefault="00371CC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2259C" w:rsidRDefault="00371CC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90CF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90CF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2259C" w:rsidRDefault="00371CCF" w:rsidP="001A595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w:t>
            </w:r>
            <w:r w:rsidR="001A595A">
              <w:rPr>
                <w:rFonts w:asciiTheme="minorEastAsia" w:hAnsiTheme="minorEastAsia" w:cs="宋体" w:hint="eastAsia"/>
                <w:bCs/>
                <w:szCs w:val="21"/>
                <w:lang w:val="zh-CN"/>
              </w:rPr>
              <w:t>1001000</w:t>
            </w:r>
            <w:r>
              <w:rPr>
                <w:rFonts w:asciiTheme="minorEastAsia" w:hAnsiTheme="minorEastAsia" w:cs="宋体" w:hint="eastAsia"/>
                <w:bCs/>
                <w:szCs w:val="21"/>
                <w:lang w:val="zh-CN"/>
              </w:rPr>
              <w:t>元。超出最高限价的投标无效</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2259C" w:rsidRDefault="00190CF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不组织</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2259C">
        <w:trPr>
          <w:trHeight w:val="90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2259C" w:rsidRDefault="00190CF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不召开</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2259C" w:rsidRDefault="00190CF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 xml:space="preserve">不允许    </w:t>
            </w:r>
            <w:r w:rsidR="00371CCF">
              <w:rPr>
                <w:rFonts w:asciiTheme="minorEastAsia" w:hAnsiTheme="minorEastAsia" w:cs="宋体" w:hint="eastAsia"/>
                <w:b/>
                <w:bCs/>
                <w:szCs w:val="21"/>
                <w:lang w:val="zh-CN"/>
              </w:rPr>
              <w:t>□</w:t>
            </w:r>
            <w:r w:rsidR="00371CCF">
              <w:rPr>
                <w:rFonts w:asciiTheme="minorEastAsia" w:hAnsiTheme="minorEastAsia"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2259C" w:rsidRDefault="00371CC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2259C" w:rsidRDefault="00190CF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 xml:space="preserve">不允许   </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rPr>
              <w:t>允许</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2259C" w:rsidRDefault="00371CCF" w:rsidP="00CF34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CF34B7">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CF34B7">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sidR="00CF34B7">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CF34B7">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2259C" w:rsidRDefault="00371CCF" w:rsidP="00CF34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CF34B7">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2259C">
        <w:trPr>
          <w:trHeight w:val="504"/>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1A595A">
              <w:rPr>
                <w:rFonts w:asciiTheme="minorEastAsia" w:hAnsiTheme="minorEastAsia" w:cs="仿宋_GB2312" w:hint="eastAsia"/>
                <w:szCs w:val="21"/>
                <w:lang w:val="zh-CN"/>
              </w:rPr>
              <w:t>贰</w:t>
            </w:r>
            <w:r w:rsidR="00A15E4D">
              <w:rPr>
                <w:rFonts w:asciiTheme="minorEastAsia" w:hAnsiTheme="minorEastAsia" w:cs="仿宋_GB2312" w:hint="eastAsia"/>
                <w:szCs w:val="21"/>
                <w:lang w:val="zh-CN"/>
              </w:rPr>
              <w:t>万元整</w:t>
            </w:r>
            <w:r>
              <w:rPr>
                <w:rFonts w:asciiTheme="minorEastAsia" w:hAnsiTheme="minorEastAsia" w:cs="仿宋_GB2312" w:hint="eastAsia"/>
                <w:szCs w:val="21"/>
                <w:lang w:val="zh-CN"/>
              </w:rPr>
              <w:t>（¥</w:t>
            </w:r>
            <w:r w:rsidR="001A595A">
              <w:rPr>
                <w:rFonts w:asciiTheme="minorEastAsia" w:hAnsiTheme="minorEastAsia" w:cs="仿宋_GB2312" w:hint="eastAsia"/>
                <w:szCs w:val="21"/>
              </w:rPr>
              <w:t>200</w:t>
            </w:r>
            <w:r w:rsidR="00A15E4D">
              <w:rPr>
                <w:rFonts w:asciiTheme="minorEastAsia" w:hAnsiTheme="minorEastAsia" w:cs="仿宋_GB2312" w:hint="eastAsia"/>
                <w:szCs w:val="21"/>
              </w:rPr>
              <w:t>00</w:t>
            </w:r>
            <w:r>
              <w:rPr>
                <w:rFonts w:asciiTheme="minorEastAsia" w:hAnsiTheme="minorEastAsia" w:cs="仿宋_GB2312" w:hint="eastAsia"/>
                <w:szCs w:val="21"/>
                <w:lang w:val="zh-CN"/>
              </w:rPr>
              <w:t>）；</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2259C" w:rsidRDefault="00371CC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2259C" w:rsidRDefault="00371CC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tc>
      </w:tr>
      <w:tr w:rsidR="00E2259C">
        <w:trPr>
          <w:trHeight w:val="156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2259C" w:rsidRDefault="00371CC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2259C" w:rsidRDefault="00190CF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电子投标文件：成功上传至《全国公共资源交易平台（河南省·许昌市）》公共资源交易系统加密电子投标文件1份</w:t>
            </w:r>
            <w:r w:rsidR="00371CCF">
              <w:rPr>
                <w:rFonts w:hAnsi="宋体" w:cs="宋体" w:hint="eastAsia"/>
                <w:szCs w:val="21"/>
                <w:lang w:val="zh-CN"/>
              </w:rPr>
              <w:t>（文件格式为：</w:t>
            </w:r>
            <w:r w:rsidR="00371CCF">
              <w:rPr>
                <w:rFonts w:hAnsi="宋体" w:cs="宋体" w:hint="eastAsia"/>
                <w:szCs w:val="21"/>
                <w:lang w:val="zh-CN"/>
              </w:rPr>
              <w:t xml:space="preserve"> XXX</w:t>
            </w:r>
            <w:r w:rsidR="00371CCF">
              <w:rPr>
                <w:rFonts w:hAnsi="宋体" w:cs="宋体" w:hint="eastAsia"/>
                <w:szCs w:val="21"/>
                <w:lang w:val="zh-CN"/>
              </w:rPr>
              <w:t>公司</w:t>
            </w:r>
            <w:r w:rsidR="00371CCF">
              <w:rPr>
                <w:rFonts w:hAnsi="宋体" w:cs="宋体" w:hint="eastAsia"/>
                <w:szCs w:val="21"/>
                <w:lang w:val="zh-CN"/>
              </w:rPr>
              <w:t>XXX</w:t>
            </w:r>
            <w:r w:rsidR="00371CCF">
              <w:rPr>
                <w:rFonts w:hAnsi="宋体" w:cs="宋体" w:hint="eastAsia"/>
                <w:szCs w:val="21"/>
                <w:lang w:val="zh-CN"/>
              </w:rPr>
              <w:t>项目编号</w:t>
            </w:r>
            <w:r w:rsidR="00371CCF">
              <w:rPr>
                <w:rFonts w:hAnsi="宋体" w:cs="宋体" w:hint="eastAsia"/>
                <w:szCs w:val="21"/>
                <w:lang w:val="zh-CN"/>
              </w:rPr>
              <w:t>.file</w:t>
            </w:r>
            <w:r w:rsidR="00371CCF">
              <w:rPr>
                <w:rFonts w:hAnsi="宋体" w:cs="宋体" w:hint="eastAsia"/>
                <w:szCs w:val="21"/>
                <w:lang w:val="zh-CN"/>
              </w:rPr>
              <w:t>）。</w:t>
            </w:r>
            <w:r w:rsidR="00371CCF">
              <w:rPr>
                <w:rFonts w:ascii="新宋体" w:eastAsia="新宋体" w:hAnsi="新宋体" w:hint="eastAsia"/>
                <w:szCs w:val="21"/>
              </w:rPr>
              <w:t>使用电子介质存储的备份文件1份（文件格式为：名称为“备份”的文件夹）。</w:t>
            </w:r>
          </w:p>
          <w:p w:rsidR="00E2259C" w:rsidRDefault="00190CF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纸质投标文件：</w:t>
            </w:r>
            <w:r w:rsidR="00371CCF">
              <w:rPr>
                <w:rFonts w:asciiTheme="minorEastAsia" w:hAnsiTheme="minorEastAsia" w:cs="仿宋_GB2312" w:hint="eastAsia"/>
                <w:szCs w:val="21"/>
              </w:rPr>
              <w:t>正本</w:t>
            </w:r>
            <w:r w:rsidR="00371CCF">
              <w:rPr>
                <w:rFonts w:asciiTheme="minorEastAsia" w:hAnsiTheme="minorEastAsia" w:cs="仿宋_GB2312" w:hint="eastAsia"/>
                <w:b/>
                <w:szCs w:val="21"/>
              </w:rPr>
              <w:t>一</w:t>
            </w:r>
            <w:r w:rsidR="00371CCF">
              <w:rPr>
                <w:rFonts w:asciiTheme="minorEastAsia" w:hAnsiTheme="minorEastAsia" w:cs="仿宋_GB2312" w:hint="eastAsia"/>
                <w:szCs w:val="21"/>
              </w:rPr>
              <w:t>份，副本</w:t>
            </w:r>
            <w:r w:rsidR="00E057B3">
              <w:rPr>
                <w:rFonts w:asciiTheme="minorEastAsia" w:hAnsiTheme="minorEastAsia" w:cs="仿宋_GB2312" w:hint="eastAsia"/>
                <w:szCs w:val="21"/>
              </w:rPr>
              <w:t>一</w:t>
            </w:r>
            <w:r w:rsidR="00371CCF">
              <w:rPr>
                <w:rFonts w:asciiTheme="minorEastAsia" w:hAnsiTheme="minorEastAsia" w:cs="仿宋_GB2312" w:hint="eastAsia"/>
                <w:szCs w:val="21"/>
              </w:rPr>
              <w:t>份。使用</w:t>
            </w:r>
            <w:r w:rsidR="00371CCF">
              <w:rPr>
                <w:rFonts w:ascii="新宋体" w:eastAsia="新宋体" w:hAnsi="新宋体" w:hint="eastAsia"/>
                <w:szCs w:val="21"/>
              </w:rPr>
              <w:t>格式为“投标文件（供打印）.PDF”的文件</w:t>
            </w:r>
          </w:p>
          <w:p w:rsidR="00E2259C" w:rsidRDefault="00371CC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2259C" w:rsidRDefault="00371CC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2259C" w:rsidRDefault="00190CF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电子投标文件：按招标文件要求加盖投标人电子印章和法人电子印章。</w:t>
            </w:r>
          </w:p>
          <w:p w:rsidR="00E2259C" w:rsidRDefault="00190CF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71CCF">
              <w:rPr>
                <w:rFonts w:ascii="新宋体" w:eastAsia="新宋体" w:hAnsi="新宋体" w:hint="eastAsia"/>
                <w:b/>
                <w:szCs w:val="21"/>
              </w:rPr>
              <w:instrText>eq \o\ac(□,√)</w:instrText>
            </w:r>
            <w:r>
              <w:rPr>
                <w:rFonts w:ascii="新宋体" w:eastAsia="新宋体" w:hAnsi="新宋体"/>
                <w:b/>
                <w:szCs w:val="21"/>
              </w:rPr>
              <w:fldChar w:fldCharType="end"/>
            </w:r>
            <w:r w:rsidR="00371CCF">
              <w:rPr>
                <w:rFonts w:ascii="新宋体" w:eastAsia="新宋体" w:hAnsi="新宋体" w:hint="eastAsia"/>
                <w:szCs w:val="21"/>
              </w:rPr>
              <w:t>纸质投标文件：投标文件封面加盖投标人公章（投标文件是指投标人电子投标文件制作完成后生成的后缀名为</w:t>
            </w:r>
            <w:r w:rsidR="00371CCF">
              <w:rPr>
                <w:rFonts w:hAnsi="宋体" w:hint="eastAsia"/>
                <w:color w:val="000000"/>
                <w:szCs w:val="21"/>
              </w:rPr>
              <w:t>“</w:t>
            </w:r>
            <w:r w:rsidR="00371CCF">
              <w:rPr>
                <w:rFonts w:hAnsi="宋体" w:hint="eastAsia"/>
                <w:color w:val="000000"/>
                <w:szCs w:val="21"/>
              </w:rPr>
              <w:t>.PDF</w:t>
            </w:r>
            <w:r w:rsidR="00371CCF">
              <w:rPr>
                <w:rFonts w:hAnsi="宋体" w:hint="eastAsia"/>
                <w:color w:val="000000"/>
                <w:szCs w:val="21"/>
              </w:rPr>
              <w:t>”的文件</w:t>
            </w:r>
            <w:r w:rsidR="00371CCF">
              <w:rPr>
                <w:rFonts w:ascii="新宋体" w:eastAsia="新宋体" w:hAnsi="新宋体" w:hint="eastAsia"/>
                <w:szCs w:val="21"/>
              </w:rPr>
              <w:t>打印的纸质投标文件）。</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2259C" w:rsidRDefault="00190C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综合评分法</w:t>
            </w:r>
            <w:r w:rsidR="00371CCF">
              <w:rPr>
                <w:rFonts w:asciiTheme="minorEastAsia" w:hAnsiTheme="minorEastAsia" w:cs="宋体" w:hint="eastAsia"/>
                <w:b/>
                <w:bCs/>
                <w:szCs w:val="21"/>
                <w:lang w:val="zh-CN"/>
              </w:rPr>
              <w:t>□</w:t>
            </w:r>
            <w:r w:rsidR="00371CCF">
              <w:rPr>
                <w:rFonts w:asciiTheme="minorEastAsia" w:hAnsiTheme="minorEastAsia" w:cs="仿宋_GB2312" w:hint="eastAsia"/>
                <w:szCs w:val="21"/>
                <w:lang w:val="zh-CN"/>
              </w:rPr>
              <w:t>最低评标价法</w:t>
            </w:r>
          </w:p>
        </w:tc>
      </w:tr>
      <w:tr w:rsidR="00E2259C">
        <w:trPr>
          <w:trHeight w:val="1587"/>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2259C" w:rsidRDefault="00190CF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无要求</w:t>
            </w:r>
          </w:p>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2259C" w:rsidRDefault="00371CC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2259C" w:rsidRDefault="00190CF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收取中标人。</w:t>
            </w:r>
            <w:r w:rsidR="00371CCF">
              <w:rPr>
                <w:rFonts w:asciiTheme="minorEastAsia" w:hAnsiTheme="minorEastAsia" w:cs="宋体" w:hint="eastAsia"/>
                <w:b/>
                <w:bCs/>
                <w:szCs w:val="21"/>
                <w:lang w:val="zh-CN"/>
              </w:rPr>
              <w:t>□</w:t>
            </w:r>
            <w:r w:rsidR="00371CCF">
              <w:rPr>
                <w:rFonts w:asciiTheme="minorEastAsia" w:hAnsiTheme="minorEastAsia" w:cs="宋体" w:hint="eastAsia"/>
                <w:bCs/>
                <w:szCs w:val="21"/>
                <w:lang w:val="zh-CN"/>
              </w:rPr>
              <w:t>收取采购人。</w:t>
            </w:r>
            <w:r w:rsidR="00371CCF">
              <w:rPr>
                <w:rFonts w:asciiTheme="minorEastAsia" w:hAnsiTheme="minorEastAsia" w:cs="宋体" w:hint="eastAsia"/>
                <w:color w:val="333333"/>
                <w:szCs w:val="21"/>
              </w:rPr>
              <w:t>收取标准:中标合同金额的</w:t>
            </w:r>
            <w:r w:rsidR="00371CCF">
              <w:rPr>
                <w:rFonts w:asciiTheme="minorEastAsia" w:hAnsiTheme="minorEastAsia" w:cs="宋体" w:hint="eastAsia"/>
                <w:color w:val="333333"/>
                <w:szCs w:val="21"/>
                <w:u w:val="single"/>
              </w:rPr>
              <w:t>1.5</w:t>
            </w:r>
            <w:r w:rsidR="00371CCF">
              <w:rPr>
                <w:rFonts w:asciiTheme="minorEastAsia" w:hAnsiTheme="minorEastAsia" w:cs="宋体" w:hint="eastAsia"/>
                <w:color w:val="333333"/>
                <w:szCs w:val="21"/>
              </w:rPr>
              <w:t>%。一次性以银行划账、电汇、汇票或支票的形式支付。</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2259C" w:rsidRDefault="00371C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E2259C">
        <w:trPr>
          <w:trHeight w:val="510"/>
          <w:jc w:val="center"/>
        </w:trPr>
        <w:tc>
          <w:tcPr>
            <w:tcW w:w="806" w:type="dxa"/>
            <w:vAlign w:val="center"/>
          </w:tcPr>
          <w:p w:rsidR="00E2259C" w:rsidRDefault="00371CC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2259C" w:rsidRDefault="00371CC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2259C" w:rsidRDefault="00190CF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71CCF">
              <w:rPr>
                <w:rFonts w:asciiTheme="minorEastAsia" w:hAnsiTheme="minorEastAsia" w:cs="宋体" w:hint="eastAsia"/>
                <w:b/>
                <w:color w:val="000000"/>
                <w:kern w:val="0"/>
                <w:szCs w:val="21"/>
                <w:lang w:val="zh-CN"/>
              </w:rPr>
              <w:instrText>eq \o\ac(□,</w:instrText>
            </w:r>
            <w:r w:rsidR="00371CCF">
              <w:rPr>
                <w:rFonts w:asciiTheme="minorEastAsia" w:hAnsiTheme="minorEastAsia" w:cs="宋体" w:hint="eastAsia"/>
                <w:b/>
                <w:color w:val="000000"/>
                <w:kern w:val="0"/>
                <w:position w:val="2"/>
                <w:szCs w:val="21"/>
                <w:lang w:val="zh-CN"/>
              </w:rPr>
              <w:instrText>√</w:instrText>
            </w:r>
            <w:r w:rsidR="00371CC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71CCF">
              <w:rPr>
                <w:rFonts w:asciiTheme="minorEastAsia" w:hAnsiTheme="minorEastAsia" w:cs="宋体" w:hint="eastAsia"/>
                <w:bCs/>
                <w:szCs w:val="21"/>
                <w:lang w:val="zh-CN"/>
              </w:rPr>
              <w:t>是。</w:t>
            </w:r>
            <w:r w:rsidR="00371CC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2259C" w:rsidRDefault="00371CC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2259C" w:rsidRDefault="00E2259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2259C" w:rsidRDefault="00371CC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2259C" w:rsidRDefault="00E2259C">
      <w:pPr>
        <w:pStyle w:val="af5"/>
        <w:autoSpaceDE w:val="0"/>
        <w:autoSpaceDN w:val="0"/>
        <w:spacing w:line="360" w:lineRule="auto"/>
        <w:ind w:left="780"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2259C" w:rsidRDefault="00371CCF">
      <w:pPr>
        <w:pStyle w:val="af5"/>
        <w:numPr>
          <w:ilvl w:val="1"/>
          <w:numId w:val="11"/>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2259C" w:rsidRDefault="00371CCF">
      <w:pPr>
        <w:pStyle w:val="af5"/>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2259C" w:rsidRDefault="00371CCF">
      <w:pPr>
        <w:pStyle w:val="af5"/>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2259C" w:rsidRDefault="00371CCF">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2259C" w:rsidRDefault="00371CC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2259C" w:rsidRDefault="00371CCF">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2259C" w:rsidRDefault="00371CCF">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w:t>
      </w:r>
      <w:r w:rsidR="006E282E">
        <w:rPr>
          <w:rFonts w:asciiTheme="minorEastAsia" w:hAnsiTheme="minorEastAsia" w:cs="宋体" w:hint="eastAsia"/>
          <w:kern w:val="0"/>
          <w:szCs w:val="21"/>
        </w:rPr>
        <w:t>一</w:t>
      </w:r>
      <w:r>
        <w:rPr>
          <w:rFonts w:asciiTheme="minorEastAsia" w:hAnsiTheme="minorEastAsia" w:cs="宋体" w:hint="eastAsia"/>
          <w:kern w:val="0"/>
          <w:szCs w:val="21"/>
        </w:rPr>
        <w:t>楼交易见证部办理退款手续（0374-2968027）。</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E2259C">
      <w:pPr>
        <w:tabs>
          <w:tab w:val="left" w:pos="1260"/>
        </w:tabs>
        <w:autoSpaceDE w:val="0"/>
        <w:autoSpaceDN w:val="0"/>
        <w:spacing w:line="360" w:lineRule="auto"/>
        <w:contextualSpacing/>
        <w:jc w:val="center"/>
        <w:rPr>
          <w:rFonts w:asciiTheme="minorEastAsia" w:hAnsiTheme="minorEastAsia" w:cs="宋体"/>
          <w:b/>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2259C" w:rsidRDefault="00371CCF">
      <w:pPr>
        <w:pStyle w:val="af5"/>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2259C" w:rsidRDefault="00371CCF">
      <w:pPr>
        <w:pStyle w:val="af5"/>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2259C" w:rsidRDefault="00E2259C">
      <w:pPr>
        <w:autoSpaceDE w:val="0"/>
        <w:autoSpaceDN w:val="0"/>
        <w:spacing w:line="360" w:lineRule="auto"/>
        <w:contextualSpacing/>
        <w:rPr>
          <w:rFonts w:asciiTheme="minorEastAsia" w:hAnsiTheme="minorEastAsia" w:cs="宋体"/>
          <w:kern w:val="0"/>
          <w:szCs w:val="21"/>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2259C" w:rsidRDefault="00371CCF">
      <w:pPr>
        <w:pStyle w:val="af5"/>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2259C" w:rsidRDefault="00E2259C">
      <w:pPr>
        <w:autoSpaceDE w:val="0"/>
        <w:autoSpaceDN w:val="0"/>
        <w:spacing w:line="360" w:lineRule="auto"/>
        <w:ind w:left="42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2259C" w:rsidRDefault="00371CCF">
      <w:pPr>
        <w:pStyle w:val="af5"/>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2259C" w:rsidRDefault="00371CCF">
      <w:pPr>
        <w:pStyle w:val="af5"/>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2259C" w:rsidRDefault="00371CCF">
      <w:pPr>
        <w:pStyle w:val="af5"/>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2259C" w:rsidRDefault="00E2259C">
      <w:pPr>
        <w:tabs>
          <w:tab w:val="left" w:pos="1260"/>
        </w:tabs>
        <w:autoSpaceDE w:val="0"/>
        <w:autoSpaceDN w:val="0"/>
        <w:spacing w:line="360" w:lineRule="auto"/>
        <w:contextualSpacing/>
        <w:rPr>
          <w:rFonts w:asciiTheme="minorEastAsia" w:hAnsiTheme="minorEastAsia" w:cs="仿宋_GB2312"/>
          <w:szCs w:val="21"/>
          <w:lang w:val="zh-CN"/>
        </w:rPr>
      </w:pPr>
    </w:p>
    <w:p w:rsidR="00E2259C" w:rsidRDefault="00371CC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2259C" w:rsidRDefault="00E2259C">
      <w:pPr>
        <w:pStyle w:val="af5"/>
        <w:autoSpaceDE w:val="0"/>
        <w:autoSpaceDN w:val="0"/>
        <w:spacing w:line="360" w:lineRule="auto"/>
        <w:ind w:left="964" w:firstLineChars="0" w:firstLine="0"/>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2259C" w:rsidRDefault="00371CCF">
      <w:pPr>
        <w:pStyle w:val="af5"/>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2259C" w:rsidRDefault="00371CCF">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2259C" w:rsidRDefault="00371CC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2259C" w:rsidRDefault="00E2259C">
      <w:pPr>
        <w:autoSpaceDE w:val="0"/>
        <w:autoSpaceDN w:val="0"/>
        <w:spacing w:line="360" w:lineRule="auto"/>
        <w:ind w:left="964"/>
        <w:contextualSpacing/>
        <w:rPr>
          <w:rFonts w:asciiTheme="minorEastAsia" w:hAnsiTheme="minorEastAsia" w:cs="宋体"/>
          <w:kern w:val="0"/>
          <w:szCs w:val="21"/>
        </w:rPr>
      </w:pPr>
    </w:p>
    <w:p w:rsidR="00E2259C" w:rsidRDefault="00371CCF">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2259C" w:rsidRDefault="00371CC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E2259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2259C" w:rsidRDefault="00E2259C">
      <w:pPr>
        <w:jc w:val="center"/>
        <w:rPr>
          <w:rFonts w:asciiTheme="majorEastAsia" w:eastAsiaTheme="majorEastAsia" w:hAnsiTheme="majorEastAsia" w:cs="宋体"/>
          <w:b/>
          <w:kern w:val="0"/>
          <w:sz w:val="36"/>
          <w:szCs w:val="36"/>
        </w:rPr>
      </w:pP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2259C" w:rsidRDefault="00371CC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2259C" w:rsidRDefault="00371CC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2259C" w:rsidRDefault="00371CCF">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E2259C">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2259C" w:rsidRDefault="00E2259C">
      <w:pPr>
        <w:pStyle w:val="aa"/>
        <w:spacing w:line="360" w:lineRule="auto"/>
        <w:contextualSpacing/>
        <w:rPr>
          <w:rFonts w:asciiTheme="minorEastAsia" w:hAnsiTheme="minorEastAsia" w:cs="仿宋_GB2312"/>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2259C" w:rsidRDefault="00371CC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2259C">
        <w:trPr>
          <w:trHeight w:val="567"/>
        </w:trPr>
        <w:tc>
          <w:tcPr>
            <w:tcW w:w="9079" w:type="dxa"/>
            <w:vAlign w:val="center"/>
          </w:tcPr>
          <w:p w:rsidR="00E2259C" w:rsidRDefault="00371CC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2259C">
        <w:trPr>
          <w:trHeight w:val="567"/>
        </w:trPr>
        <w:tc>
          <w:tcPr>
            <w:tcW w:w="9079" w:type="dxa"/>
            <w:vAlign w:val="center"/>
          </w:tcPr>
          <w:p w:rsidR="00E2259C" w:rsidRDefault="00371CCF">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2259C">
        <w:tc>
          <w:tcPr>
            <w:tcW w:w="9079" w:type="dxa"/>
            <w:vAlign w:val="center"/>
          </w:tcPr>
          <w:p w:rsidR="00E2259C" w:rsidRDefault="00371CCF">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E2259C" w:rsidRDefault="00371CCF">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2259C">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2259C" w:rsidRDefault="00371CCF">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E2259C">
        <w:trPr>
          <w:trHeight w:val="624"/>
        </w:trPr>
        <w:tc>
          <w:tcPr>
            <w:tcW w:w="9079" w:type="dxa"/>
            <w:vAlign w:val="center"/>
          </w:tcPr>
          <w:p w:rsidR="00E2259C" w:rsidRDefault="00371CCF">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2259C" w:rsidRDefault="00371CCF">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2259C">
        <w:trPr>
          <w:trHeight w:val="624"/>
        </w:trPr>
        <w:tc>
          <w:tcPr>
            <w:tcW w:w="9079" w:type="dxa"/>
            <w:vAlign w:val="center"/>
          </w:tcPr>
          <w:p w:rsidR="00E2259C" w:rsidRDefault="00371CCF">
            <w:pPr>
              <w:spacing w:line="360" w:lineRule="auto"/>
              <w:rPr>
                <w:rFonts w:asciiTheme="minorEastAsia" w:hAnsiTheme="minorEastAsia"/>
                <w:b/>
                <w:bCs/>
                <w:szCs w:val="21"/>
              </w:rPr>
            </w:pPr>
            <w:r>
              <w:rPr>
                <w:rFonts w:asciiTheme="minorEastAsia" w:hAnsiTheme="minorEastAsia" w:hint="eastAsia"/>
                <w:b/>
                <w:bCs/>
                <w:szCs w:val="21"/>
              </w:rPr>
              <w:t>10、联合体协议</w:t>
            </w:r>
          </w:p>
          <w:p w:rsidR="00E2259C" w:rsidRDefault="00371CC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2259C">
        <w:trPr>
          <w:trHeight w:val="624"/>
        </w:trPr>
        <w:tc>
          <w:tcPr>
            <w:tcW w:w="9079" w:type="dxa"/>
            <w:vAlign w:val="center"/>
          </w:tcPr>
          <w:p w:rsidR="00E2259C" w:rsidRDefault="00371CCF">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E2259C" w:rsidRDefault="00371CCF">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2259C">
        <w:trPr>
          <w:trHeight w:val="567"/>
        </w:trPr>
        <w:tc>
          <w:tcPr>
            <w:tcW w:w="9079" w:type="dxa"/>
            <w:vAlign w:val="center"/>
          </w:tcPr>
          <w:p w:rsidR="00E2259C" w:rsidRDefault="00371CCF">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2259C" w:rsidRDefault="00E2259C">
      <w:pPr>
        <w:pStyle w:val="aa"/>
        <w:spacing w:line="360" w:lineRule="auto"/>
        <w:ind w:firstLineChars="200" w:firstLine="482"/>
        <w:contextualSpacing/>
        <w:rPr>
          <w:rFonts w:asciiTheme="minorEastAsia" w:eastAsiaTheme="minorEastAsia" w:hAnsiTheme="minorEastAsia" w:cs="仿宋_GB2312"/>
          <w:b/>
          <w:szCs w:val="24"/>
          <w:lang w:val="zh-CN"/>
        </w:rPr>
      </w:pPr>
    </w:p>
    <w:p w:rsidR="00E2259C" w:rsidRDefault="00371CCF">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2259C" w:rsidRDefault="00371CCF">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2259C" w:rsidRDefault="00371CCF">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2259C" w:rsidRDefault="00371CCF">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2259C" w:rsidRDefault="00371CCF">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2259C" w:rsidRDefault="00371CCF">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E2259C" w:rsidRDefault="00371CCF">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2259C" w:rsidRDefault="00371CCF">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2259C" w:rsidRDefault="00371CCF">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2259C" w:rsidRDefault="00371CC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2259C" w:rsidRDefault="00371CC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2259C" w:rsidRDefault="00371CC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2259C" w:rsidRDefault="00371CCF">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2259C" w:rsidRPr="00E415CA">
        <w:trPr>
          <w:trHeight w:val="900"/>
          <w:jc w:val="center"/>
        </w:trPr>
        <w:tc>
          <w:tcPr>
            <w:tcW w:w="1762" w:type="dxa"/>
            <w:vAlign w:val="center"/>
          </w:tcPr>
          <w:p w:rsidR="00E2259C" w:rsidRPr="000A7AB6" w:rsidRDefault="00371CCF">
            <w:pPr>
              <w:spacing w:line="360" w:lineRule="auto"/>
              <w:jc w:val="center"/>
              <w:rPr>
                <w:rFonts w:ascii="宋体" w:hAnsi="宋体"/>
                <w:szCs w:val="21"/>
              </w:rPr>
            </w:pPr>
            <w:r w:rsidRPr="000A7AB6">
              <w:rPr>
                <w:rFonts w:ascii="宋体" w:hAnsi="宋体" w:hint="eastAsia"/>
                <w:szCs w:val="21"/>
              </w:rPr>
              <w:t>分值构成</w:t>
            </w:r>
          </w:p>
          <w:p w:rsidR="00E2259C" w:rsidRPr="00E415CA" w:rsidRDefault="00371CCF">
            <w:pPr>
              <w:spacing w:line="360" w:lineRule="auto"/>
              <w:jc w:val="center"/>
              <w:rPr>
                <w:rFonts w:ascii="宋体" w:hAnsi="宋体"/>
                <w:color w:val="FF0000"/>
                <w:szCs w:val="21"/>
              </w:rPr>
            </w:pPr>
            <w:r w:rsidRPr="000A7AB6">
              <w:rPr>
                <w:rFonts w:ascii="宋体" w:hAnsi="宋体" w:hint="eastAsia"/>
                <w:szCs w:val="21"/>
              </w:rPr>
              <w:t>(总分100分)</w:t>
            </w:r>
          </w:p>
        </w:tc>
        <w:tc>
          <w:tcPr>
            <w:tcW w:w="7204" w:type="dxa"/>
            <w:gridSpan w:val="2"/>
            <w:vAlign w:val="center"/>
          </w:tcPr>
          <w:p w:rsidR="00E2259C" w:rsidRPr="00152066" w:rsidRDefault="00371CCF">
            <w:pPr>
              <w:spacing w:line="360" w:lineRule="auto"/>
              <w:ind w:firstLineChars="200" w:firstLine="420"/>
              <w:rPr>
                <w:rFonts w:ascii="宋体" w:hAnsi="宋体"/>
                <w:szCs w:val="21"/>
              </w:rPr>
            </w:pPr>
            <w:r w:rsidRPr="00152066">
              <w:rPr>
                <w:rFonts w:ascii="宋体" w:hAnsi="宋体" w:hint="eastAsia"/>
                <w:szCs w:val="21"/>
              </w:rPr>
              <w:t>价格分值：</w:t>
            </w:r>
            <w:r w:rsidR="009F6305">
              <w:rPr>
                <w:rFonts w:ascii="宋体" w:hAnsi="宋体" w:hint="eastAsia"/>
                <w:szCs w:val="21"/>
                <w:u w:val="single"/>
              </w:rPr>
              <w:t>20</w:t>
            </w:r>
            <w:r w:rsidRPr="00152066">
              <w:rPr>
                <w:rFonts w:ascii="宋体" w:hAnsi="宋体" w:hint="eastAsia"/>
                <w:szCs w:val="21"/>
              </w:rPr>
              <w:t>分</w:t>
            </w:r>
          </w:p>
          <w:p w:rsidR="00E2259C" w:rsidRPr="00A35D74" w:rsidRDefault="00371CCF">
            <w:pPr>
              <w:spacing w:line="360" w:lineRule="auto"/>
              <w:ind w:firstLineChars="200" w:firstLine="420"/>
              <w:rPr>
                <w:rFonts w:ascii="宋体" w:hAnsi="宋体"/>
                <w:szCs w:val="21"/>
              </w:rPr>
            </w:pPr>
            <w:r w:rsidRPr="00A35D74">
              <w:rPr>
                <w:rFonts w:ascii="宋体" w:hAnsi="宋体" w:hint="eastAsia"/>
                <w:szCs w:val="21"/>
              </w:rPr>
              <w:t>商务部分：</w:t>
            </w:r>
            <w:r w:rsidR="006917C2">
              <w:rPr>
                <w:rFonts w:ascii="宋体" w:hAnsi="宋体" w:hint="eastAsia"/>
                <w:szCs w:val="21"/>
                <w:u w:val="single"/>
              </w:rPr>
              <w:t>40</w:t>
            </w:r>
            <w:r w:rsidRPr="00A35D74">
              <w:rPr>
                <w:rFonts w:ascii="宋体" w:hAnsi="宋体" w:hint="eastAsia"/>
                <w:szCs w:val="21"/>
              </w:rPr>
              <w:t>分</w:t>
            </w:r>
          </w:p>
          <w:p w:rsidR="00E2259C" w:rsidRPr="00E415CA" w:rsidRDefault="00371CCF" w:rsidP="006917C2">
            <w:pPr>
              <w:spacing w:line="360" w:lineRule="auto"/>
              <w:ind w:firstLineChars="200" w:firstLine="420"/>
              <w:rPr>
                <w:rFonts w:ascii="宋体" w:hAnsi="宋体"/>
                <w:color w:val="FF0000"/>
                <w:szCs w:val="21"/>
              </w:rPr>
            </w:pPr>
            <w:r w:rsidRPr="00A35D74">
              <w:rPr>
                <w:rFonts w:ascii="宋体" w:hAnsi="宋体" w:hint="eastAsia"/>
                <w:szCs w:val="21"/>
              </w:rPr>
              <w:t>技术部分：</w:t>
            </w:r>
            <w:r w:rsidR="006917C2">
              <w:rPr>
                <w:rFonts w:ascii="宋体" w:hAnsi="宋体" w:hint="eastAsia"/>
                <w:szCs w:val="21"/>
                <w:u w:val="single"/>
              </w:rPr>
              <w:t>40</w:t>
            </w:r>
            <w:r w:rsidRPr="00A35D74">
              <w:rPr>
                <w:rFonts w:ascii="宋体" w:hAnsi="宋体" w:hint="eastAsia"/>
                <w:szCs w:val="21"/>
              </w:rPr>
              <w:t>分</w:t>
            </w:r>
          </w:p>
        </w:tc>
      </w:tr>
      <w:tr w:rsidR="00E2259C" w:rsidRPr="00E415CA">
        <w:trPr>
          <w:trHeight w:val="567"/>
          <w:jc w:val="center"/>
        </w:trPr>
        <w:tc>
          <w:tcPr>
            <w:tcW w:w="8966" w:type="dxa"/>
            <w:gridSpan w:val="3"/>
            <w:tcBorders>
              <w:bottom w:val="single" w:sz="4" w:space="0" w:color="auto"/>
            </w:tcBorders>
            <w:vAlign w:val="center"/>
          </w:tcPr>
          <w:p w:rsidR="00E2259C" w:rsidRPr="00152066" w:rsidRDefault="00371CCF" w:rsidP="00445091">
            <w:pPr>
              <w:jc w:val="center"/>
              <w:rPr>
                <w:rFonts w:ascii="宋体" w:hAnsi="宋体"/>
                <w:b/>
                <w:szCs w:val="21"/>
              </w:rPr>
            </w:pPr>
            <w:r w:rsidRPr="00152066">
              <w:rPr>
                <w:rFonts w:ascii="宋体" w:hAnsi="宋体" w:hint="eastAsia"/>
                <w:b/>
                <w:szCs w:val="21"/>
              </w:rPr>
              <w:t>价格部分（满分</w:t>
            </w:r>
            <w:r w:rsidR="00445091">
              <w:rPr>
                <w:rFonts w:ascii="宋体" w:hAnsi="宋体" w:hint="eastAsia"/>
                <w:b/>
                <w:szCs w:val="21"/>
                <w:u w:val="single"/>
              </w:rPr>
              <w:t>2</w:t>
            </w:r>
            <w:r w:rsidR="002F2E5A" w:rsidRPr="00152066">
              <w:rPr>
                <w:rFonts w:ascii="宋体" w:hAnsi="宋体" w:hint="eastAsia"/>
                <w:b/>
                <w:szCs w:val="21"/>
                <w:u w:val="single"/>
              </w:rPr>
              <w:t>0</w:t>
            </w:r>
            <w:r w:rsidRPr="00152066">
              <w:rPr>
                <w:rFonts w:ascii="宋体" w:hAnsi="宋体" w:hint="eastAsia"/>
                <w:b/>
                <w:szCs w:val="21"/>
              </w:rPr>
              <w:t>分）</w:t>
            </w:r>
          </w:p>
        </w:tc>
      </w:tr>
      <w:tr w:rsidR="00E2259C" w:rsidRPr="00E415CA">
        <w:trPr>
          <w:trHeight w:val="567"/>
          <w:jc w:val="center"/>
        </w:trPr>
        <w:tc>
          <w:tcPr>
            <w:tcW w:w="1762" w:type="dxa"/>
            <w:tcBorders>
              <w:top w:val="single" w:sz="4" w:space="0" w:color="auto"/>
            </w:tcBorders>
            <w:vAlign w:val="center"/>
          </w:tcPr>
          <w:p w:rsidR="00E2259C" w:rsidRPr="000A7AB6" w:rsidRDefault="00371CCF">
            <w:pPr>
              <w:jc w:val="center"/>
              <w:rPr>
                <w:rFonts w:ascii="宋体" w:hAnsi="宋体"/>
                <w:b/>
                <w:szCs w:val="21"/>
              </w:rPr>
            </w:pPr>
            <w:r w:rsidRPr="000A7AB6">
              <w:rPr>
                <w:rFonts w:ascii="宋体" w:hAnsi="宋体" w:hint="eastAsia"/>
                <w:b/>
                <w:szCs w:val="21"/>
              </w:rPr>
              <w:t>评分因素</w:t>
            </w:r>
          </w:p>
        </w:tc>
        <w:tc>
          <w:tcPr>
            <w:tcW w:w="6237" w:type="dxa"/>
            <w:tcBorders>
              <w:top w:val="single" w:sz="4" w:space="0" w:color="auto"/>
            </w:tcBorders>
            <w:vAlign w:val="center"/>
          </w:tcPr>
          <w:p w:rsidR="00E2259C" w:rsidRPr="00152066" w:rsidRDefault="00371CCF">
            <w:pPr>
              <w:jc w:val="center"/>
              <w:rPr>
                <w:rFonts w:ascii="宋体" w:hAnsi="宋体"/>
                <w:b/>
                <w:szCs w:val="21"/>
              </w:rPr>
            </w:pPr>
            <w:r w:rsidRPr="00152066">
              <w:rPr>
                <w:rFonts w:ascii="宋体" w:hAnsi="宋体" w:hint="eastAsia"/>
                <w:b/>
                <w:szCs w:val="21"/>
              </w:rPr>
              <w:t>评标标准</w:t>
            </w:r>
          </w:p>
        </w:tc>
        <w:tc>
          <w:tcPr>
            <w:tcW w:w="967" w:type="dxa"/>
            <w:tcBorders>
              <w:top w:val="single" w:sz="4" w:space="0" w:color="auto"/>
            </w:tcBorders>
            <w:vAlign w:val="center"/>
          </w:tcPr>
          <w:p w:rsidR="00E2259C" w:rsidRPr="00152066" w:rsidRDefault="00371CCF">
            <w:pPr>
              <w:jc w:val="center"/>
              <w:rPr>
                <w:rFonts w:ascii="宋体" w:hAnsi="宋体"/>
                <w:b/>
                <w:szCs w:val="21"/>
              </w:rPr>
            </w:pPr>
            <w:r w:rsidRPr="00152066">
              <w:rPr>
                <w:rFonts w:ascii="宋体" w:hAnsi="宋体" w:hint="eastAsia"/>
                <w:b/>
                <w:szCs w:val="21"/>
              </w:rPr>
              <w:t>分值</w:t>
            </w:r>
          </w:p>
        </w:tc>
      </w:tr>
      <w:tr w:rsidR="00E2259C" w:rsidRPr="00E415CA">
        <w:trPr>
          <w:trHeight w:val="1519"/>
          <w:jc w:val="center"/>
        </w:trPr>
        <w:tc>
          <w:tcPr>
            <w:tcW w:w="1762" w:type="dxa"/>
            <w:tcBorders>
              <w:top w:val="single" w:sz="4" w:space="0" w:color="auto"/>
            </w:tcBorders>
            <w:vAlign w:val="center"/>
          </w:tcPr>
          <w:p w:rsidR="00E2259C" w:rsidRPr="000A7AB6" w:rsidRDefault="00371CCF">
            <w:pPr>
              <w:spacing w:line="360" w:lineRule="auto"/>
              <w:jc w:val="center"/>
              <w:rPr>
                <w:rFonts w:ascii="宋体" w:hAnsi="宋体"/>
                <w:szCs w:val="21"/>
              </w:rPr>
            </w:pPr>
            <w:r w:rsidRPr="000A7AB6">
              <w:rPr>
                <w:rFonts w:ascii="宋体" w:hAnsi="宋体" w:hint="eastAsia"/>
                <w:szCs w:val="21"/>
              </w:rPr>
              <w:t>投标报价</w:t>
            </w:r>
          </w:p>
          <w:p w:rsidR="00E2259C" w:rsidRPr="000A7AB6" w:rsidRDefault="00371CCF">
            <w:pPr>
              <w:spacing w:line="360" w:lineRule="auto"/>
              <w:jc w:val="center"/>
              <w:rPr>
                <w:rFonts w:ascii="宋体" w:hAnsi="宋体"/>
                <w:szCs w:val="21"/>
              </w:rPr>
            </w:pPr>
            <w:r w:rsidRPr="000A7AB6">
              <w:rPr>
                <w:rFonts w:ascii="宋体" w:hAnsi="宋体" w:hint="eastAsia"/>
                <w:szCs w:val="21"/>
              </w:rPr>
              <w:t>评分标准</w:t>
            </w:r>
          </w:p>
        </w:tc>
        <w:tc>
          <w:tcPr>
            <w:tcW w:w="6237" w:type="dxa"/>
            <w:tcBorders>
              <w:top w:val="single" w:sz="4" w:space="0" w:color="auto"/>
            </w:tcBorders>
            <w:vAlign w:val="center"/>
          </w:tcPr>
          <w:p w:rsidR="00E2259C" w:rsidRPr="00152066" w:rsidRDefault="00371CCF">
            <w:pPr>
              <w:spacing w:line="360" w:lineRule="auto"/>
              <w:rPr>
                <w:rFonts w:ascii="宋体" w:hAnsi="宋体"/>
                <w:szCs w:val="21"/>
              </w:rPr>
            </w:pPr>
            <w:r w:rsidRPr="00152066">
              <w:rPr>
                <w:rFonts w:ascii="宋体" w:hAnsi="宋体" w:hint="eastAsia"/>
                <w:szCs w:val="21"/>
              </w:rPr>
              <w:t>评标基准价：满足招标文件要求的有效投标报价中，最低的投标报价为评标基准价。</w:t>
            </w:r>
          </w:p>
          <w:p w:rsidR="00E2259C" w:rsidRPr="00152066" w:rsidRDefault="00371CCF" w:rsidP="00445091">
            <w:pPr>
              <w:spacing w:line="360" w:lineRule="auto"/>
              <w:rPr>
                <w:rFonts w:ascii="宋体" w:eastAsia="宋体" w:hAnsi="宋体"/>
                <w:szCs w:val="21"/>
              </w:rPr>
            </w:pPr>
            <w:r w:rsidRPr="00152066">
              <w:rPr>
                <w:rFonts w:ascii="宋体" w:hAnsi="宋体" w:hint="eastAsia"/>
                <w:szCs w:val="21"/>
              </w:rPr>
              <w:t>投标报价得分=（评标基准价/投标报价）×</w:t>
            </w:r>
            <w:r w:rsidR="00445091">
              <w:rPr>
                <w:rFonts w:ascii="宋体" w:hAnsi="宋体" w:hint="eastAsia"/>
                <w:szCs w:val="21"/>
                <w:u w:val="single"/>
              </w:rPr>
              <w:t>2</w:t>
            </w:r>
            <w:r w:rsidR="00246993" w:rsidRPr="00152066">
              <w:rPr>
                <w:rFonts w:ascii="宋体" w:hAnsi="宋体" w:hint="eastAsia"/>
                <w:szCs w:val="21"/>
                <w:u w:val="single"/>
              </w:rPr>
              <w:t>0</w:t>
            </w:r>
          </w:p>
        </w:tc>
        <w:tc>
          <w:tcPr>
            <w:tcW w:w="967" w:type="dxa"/>
            <w:tcBorders>
              <w:top w:val="single" w:sz="4" w:space="0" w:color="auto"/>
            </w:tcBorders>
            <w:vAlign w:val="center"/>
          </w:tcPr>
          <w:p w:rsidR="00E2259C" w:rsidRPr="00152066" w:rsidRDefault="00445091">
            <w:pPr>
              <w:jc w:val="center"/>
              <w:rPr>
                <w:rFonts w:ascii="宋体" w:hAnsi="宋体"/>
                <w:szCs w:val="21"/>
              </w:rPr>
            </w:pPr>
            <w:r>
              <w:rPr>
                <w:rFonts w:ascii="宋体" w:hAnsi="宋体" w:hint="eastAsia"/>
                <w:szCs w:val="21"/>
                <w:u w:val="single"/>
              </w:rPr>
              <w:t>2</w:t>
            </w:r>
            <w:r w:rsidR="00246993" w:rsidRPr="00152066">
              <w:rPr>
                <w:rFonts w:ascii="宋体" w:hAnsi="宋体" w:hint="eastAsia"/>
                <w:szCs w:val="21"/>
                <w:u w:val="single"/>
              </w:rPr>
              <w:t>0</w:t>
            </w:r>
            <w:r w:rsidR="00371CCF" w:rsidRPr="00152066">
              <w:rPr>
                <w:rFonts w:ascii="宋体" w:hAnsi="宋体" w:hint="eastAsia"/>
                <w:szCs w:val="21"/>
              </w:rPr>
              <w:t>分</w:t>
            </w:r>
          </w:p>
        </w:tc>
      </w:tr>
      <w:tr w:rsidR="00E2259C" w:rsidRPr="00E415CA">
        <w:trPr>
          <w:trHeight w:val="567"/>
          <w:jc w:val="center"/>
        </w:trPr>
        <w:tc>
          <w:tcPr>
            <w:tcW w:w="8966" w:type="dxa"/>
            <w:gridSpan w:val="3"/>
            <w:vAlign w:val="center"/>
          </w:tcPr>
          <w:p w:rsidR="00E2259C" w:rsidRPr="00904500" w:rsidRDefault="00371CCF" w:rsidP="006917C2">
            <w:pPr>
              <w:jc w:val="center"/>
              <w:rPr>
                <w:rFonts w:ascii="宋体" w:hAnsi="宋体"/>
                <w:b/>
                <w:szCs w:val="21"/>
              </w:rPr>
            </w:pPr>
            <w:r w:rsidRPr="00904500">
              <w:rPr>
                <w:rFonts w:ascii="宋体" w:hAnsi="宋体" w:hint="eastAsia"/>
                <w:b/>
                <w:szCs w:val="21"/>
              </w:rPr>
              <w:t>商务部分（满分</w:t>
            </w:r>
            <w:r w:rsidR="006917C2">
              <w:rPr>
                <w:rFonts w:ascii="宋体" w:hAnsi="宋体" w:hint="eastAsia"/>
                <w:b/>
                <w:szCs w:val="21"/>
                <w:u w:val="single"/>
              </w:rPr>
              <w:t>40</w:t>
            </w:r>
            <w:r w:rsidRPr="00904500">
              <w:rPr>
                <w:rFonts w:ascii="宋体" w:hAnsi="宋体" w:hint="eastAsia"/>
                <w:b/>
                <w:szCs w:val="21"/>
              </w:rPr>
              <w:t>分）</w:t>
            </w:r>
          </w:p>
        </w:tc>
      </w:tr>
      <w:tr w:rsidR="00E2259C" w:rsidRPr="00E415CA">
        <w:trPr>
          <w:trHeight w:val="567"/>
          <w:jc w:val="center"/>
        </w:trPr>
        <w:tc>
          <w:tcPr>
            <w:tcW w:w="1762" w:type="dxa"/>
            <w:tcBorders>
              <w:bottom w:val="single" w:sz="4" w:space="0" w:color="auto"/>
            </w:tcBorders>
            <w:vAlign w:val="center"/>
          </w:tcPr>
          <w:p w:rsidR="00E2259C" w:rsidRPr="00557FEA" w:rsidRDefault="00371CCF">
            <w:pPr>
              <w:jc w:val="center"/>
              <w:rPr>
                <w:rFonts w:ascii="宋体" w:hAnsi="宋体"/>
                <w:b/>
                <w:szCs w:val="21"/>
              </w:rPr>
            </w:pPr>
            <w:r w:rsidRPr="00557FEA">
              <w:rPr>
                <w:rFonts w:ascii="宋体" w:hAnsi="宋体" w:hint="eastAsia"/>
                <w:b/>
                <w:szCs w:val="21"/>
              </w:rPr>
              <w:t>评分因素</w:t>
            </w:r>
          </w:p>
        </w:tc>
        <w:tc>
          <w:tcPr>
            <w:tcW w:w="6237" w:type="dxa"/>
            <w:vAlign w:val="center"/>
          </w:tcPr>
          <w:p w:rsidR="00E2259C" w:rsidRPr="00904500" w:rsidRDefault="00371CCF">
            <w:pPr>
              <w:jc w:val="center"/>
              <w:rPr>
                <w:rFonts w:ascii="宋体" w:hAnsi="宋体"/>
                <w:b/>
                <w:szCs w:val="21"/>
              </w:rPr>
            </w:pPr>
            <w:r w:rsidRPr="00904500">
              <w:rPr>
                <w:rFonts w:ascii="宋体" w:hAnsi="宋体" w:hint="eastAsia"/>
                <w:b/>
                <w:szCs w:val="21"/>
              </w:rPr>
              <w:t>评标标准</w:t>
            </w:r>
          </w:p>
        </w:tc>
        <w:tc>
          <w:tcPr>
            <w:tcW w:w="967" w:type="dxa"/>
            <w:vAlign w:val="center"/>
          </w:tcPr>
          <w:p w:rsidR="00E2259C" w:rsidRPr="00904500" w:rsidRDefault="00371CCF">
            <w:pPr>
              <w:jc w:val="center"/>
              <w:rPr>
                <w:rFonts w:ascii="宋体" w:hAnsi="宋体"/>
                <w:b/>
                <w:szCs w:val="21"/>
              </w:rPr>
            </w:pPr>
            <w:r w:rsidRPr="00904500">
              <w:rPr>
                <w:rFonts w:ascii="宋体" w:hAnsi="宋体" w:hint="eastAsia"/>
                <w:b/>
                <w:szCs w:val="21"/>
              </w:rPr>
              <w:t>分值</w:t>
            </w:r>
          </w:p>
        </w:tc>
      </w:tr>
      <w:tr w:rsidR="00E2259C" w:rsidRPr="00E415CA">
        <w:trPr>
          <w:trHeight w:val="567"/>
          <w:jc w:val="center"/>
        </w:trPr>
        <w:tc>
          <w:tcPr>
            <w:tcW w:w="1762" w:type="dxa"/>
            <w:vAlign w:val="center"/>
          </w:tcPr>
          <w:p w:rsidR="00E2259C" w:rsidRPr="004B178E" w:rsidRDefault="00371CCF" w:rsidP="004B178E">
            <w:pPr>
              <w:spacing w:line="430" w:lineRule="exact"/>
              <w:ind w:firstLine="482"/>
              <w:rPr>
                <w:rFonts w:ascii="宋体" w:hAnsi="宋体"/>
                <w:b/>
                <w:sz w:val="24"/>
              </w:rPr>
            </w:pPr>
            <w:r w:rsidRPr="00557FEA">
              <w:rPr>
                <w:rFonts w:ascii="宋体" w:hAnsi="宋体" w:hint="eastAsia"/>
                <w:b/>
                <w:sz w:val="24"/>
              </w:rPr>
              <w:t xml:space="preserve"> 业绩</w:t>
            </w:r>
          </w:p>
        </w:tc>
        <w:tc>
          <w:tcPr>
            <w:tcW w:w="6237" w:type="dxa"/>
            <w:vAlign w:val="center"/>
          </w:tcPr>
          <w:p w:rsidR="007E5A03" w:rsidRDefault="001E67DB" w:rsidP="00557FEA">
            <w:pPr>
              <w:spacing w:line="360" w:lineRule="auto"/>
              <w:jc w:val="left"/>
              <w:rPr>
                <w:rFonts w:ascii="宋体" w:hAnsi="宋体" w:cs="仿宋_GB2312"/>
                <w:szCs w:val="21"/>
                <w:lang w:val="zh-CN"/>
              </w:rPr>
            </w:pPr>
            <w:r>
              <w:rPr>
                <w:rFonts w:ascii="宋体" w:hAnsi="宋体" w:cs="仿宋_GB2312" w:hint="eastAsia"/>
                <w:szCs w:val="21"/>
                <w:lang w:val="zh-CN"/>
              </w:rPr>
              <w:t>1、</w:t>
            </w:r>
            <w:r w:rsidR="007E5A03" w:rsidRPr="007E5A03">
              <w:rPr>
                <w:rFonts w:ascii="宋体" w:hAnsi="宋体" w:cs="仿宋_GB2312" w:hint="eastAsia"/>
                <w:szCs w:val="21"/>
                <w:lang w:val="zh-CN"/>
              </w:rPr>
              <w:t>投标人每提供1份全国第二次地名普查路牌设标县、市区中标证明的得2分，本项最多得6分。（投标文件中附中标通知书、网站公示页、合同</w:t>
            </w:r>
            <w:r w:rsidR="007E5A03">
              <w:rPr>
                <w:rFonts w:ascii="宋体" w:hAnsi="宋体" w:cs="仿宋_GB2312" w:hint="eastAsia"/>
                <w:szCs w:val="21"/>
                <w:lang w:val="zh-CN"/>
              </w:rPr>
              <w:t>)</w:t>
            </w:r>
          </w:p>
          <w:p w:rsidR="00E2259C" w:rsidRPr="00904500" w:rsidRDefault="001E67DB" w:rsidP="009D3281">
            <w:pPr>
              <w:spacing w:line="360" w:lineRule="auto"/>
              <w:jc w:val="left"/>
              <w:rPr>
                <w:rFonts w:ascii="宋体" w:hAnsi="宋体" w:cs="仿宋_GB2312"/>
                <w:szCs w:val="21"/>
                <w:lang w:val="zh-CN"/>
              </w:rPr>
            </w:pPr>
            <w:r>
              <w:rPr>
                <w:rFonts w:ascii="宋体" w:hAnsi="宋体" w:cs="仿宋_GB2312" w:hint="eastAsia"/>
                <w:szCs w:val="21"/>
                <w:lang w:val="zh-CN"/>
              </w:rPr>
              <w:t>2、</w:t>
            </w:r>
            <w:r w:rsidR="00371CCF" w:rsidRPr="00904500">
              <w:rPr>
                <w:rFonts w:ascii="宋体" w:hAnsi="宋体" w:cs="仿宋_GB2312" w:hint="eastAsia"/>
                <w:szCs w:val="21"/>
                <w:lang w:val="zh-CN"/>
              </w:rPr>
              <w:t>投标人提供201</w:t>
            </w:r>
            <w:r w:rsidR="00371CCF" w:rsidRPr="00904500">
              <w:rPr>
                <w:rFonts w:ascii="宋体" w:hAnsi="宋体" w:cs="仿宋_GB2312" w:hint="eastAsia"/>
                <w:szCs w:val="21"/>
              </w:rPr>
              <w:t>6</w:t>
            </w:r>
            <w:r w:rsidR="00371CCF" w:rsidRPr="00904500">
              <w:rPr>
                <w:rFonts w:ascii="宋体" w:hAnsi="宋体" w:cs="仿宋_GB2312" w:hint="eastAsia"/>
                <w:szCs w:val="21"/>
                <w:lang w:val="zh-CN"/>
              </w:rPr>
              <w:t>年以来完成类似项目业绩，合同金额</w:t>
            </w:r>
            <w:r w:rsidR="00557FEA" w:rsidRPr="00904500">
              <w:rPr>
                <w:rFonts w:ascii="宋体" w:hAnsi="宋体" w:cs="仿宋_GB2312" w:hint="eastAsia"/>
                <w:szCs w:val="21"/>
              </w:rPr>
              <w:t>100</w:t>
            </w:r>
            <w:r w:rsidR="00371CCF" w:rsidRPr="00904500">
              <w:rPr>
                <w:rFonts w:ascii="宋体" w:hAnsi="宋体" w:cs="仿宋_GB2312" w:hint="eastAsia"/>
                <w:szCs w:val="21"/>
                <w:lang w:val="zh-CN"/>
              </w:rPr>
              <w:t>万以上的，每项得</w:t>
            </w:r>
            <w:r w:rsidR="009D3281">
              <w:rPr>
                <w:rFonts w:ascii="宋体" w:hAnsi="宋体" w:cs="仿宋_GB2312" w:hint="eastAsia"/>
                <w:szCs w:val="21"/>
              </w:rPr>
              <w:t>2</w:t>
            </w:r>
            <w:r w:rsidR="00371CCF" w:rsidRPr="00904500">
              <w:rPr>
                <w:rFonts w:ascii="宋体" w:hAnsi="宋体" w:cs="仿宋_GB2312" w:hint="eastAsia"/>
                <w:szCs w:val="21"/>
                <w:lang w:val="zh-CN"/>
              </w:rPr>
              <w:t>分，最多得</w:t>
            </w:r>
            <w:r w:rsidR="009D3281">
              <w:rPr>
                <w:rFonts w:ascii="宋体" w:hAnsi="宋体" w:cs="仿宋_GB2312" w:hint="eastAsia"/>
                <w:szCs w:val="21"/>
              </w:rPr>
              <w:t>6</w:t>
            </w:r>
            <w:r w:rsidR="00371CCF" w:rsidRPr="00904500">
              <w:rPr>
                <w:rFonts w:ascii="宋体" w:hAnsi="宋体" w:cs="仿宋_GB2312" w:hint="eastAsia"/>
                <w:szCs w:val="21"/>
                <w:lang w:val="zh-CN"/>
              </w:rPr>
              <w:t>分。</w:t>
            </w:r>
          </w:p>
        </w:tc>
        <w:tc>
          <w:tcPr>
            <w:tcW w:w="967" w:type="dxa"/>
            <w:vAlign w:val="center"/>
          </w:tcPr>
          <w:p w:rsidR="00E2259C" w:rsidRPr="00904500" w:rsidRDefault="00020DBF" w:rsidP="009D3281">
            <w:pPr>
              <w:spacing w:line="430" w:lineRule="exact"/>
              <w:jc w:val="center"/>
              <w:rPr>
                <w:rFonts w:ascii="宋体" w:hAnsi="宋体"/>
                <w:szCs w:val="21"/>
              </w:rPr>
            </w:pPr>
            <w:r>
              <w:rPr>
                <w:rFonts w:ascii="宋体" w:hAnsi="宋体" w:hint="eastAsia"/>
                <w:szCs w:val="21"/>
                <w:u w:val="single"/>
              </w:rPr>
              <w:t>1</w:t>
            </w:r>
            <w:r w:rsidR="009D3281">
              <w:rPr>
                <w:rFonts w:ascii="宋体" w:hAnsi="宋体" w:hint="eastAsia"/>
                <w:szCs w:val="21"/>
                <w:u w:val="single"/>
              </w:rPr>
              <w:t>2</w:t>
            </w:r>
            <w:r w:rsidR="00371CCF" w:rsidRPr="00904500">
              <w:rPr>
                <w:rFonts w:ascii="宋体" w:hAnsi="宋体" w:hint="eastAsia"/>
                <w:szCs w:val="21"/>
                <w:lang w:val="en-GB"/>
              </w:rPr>
              <w:t>分</w:t>
            </w:r>
          </w:p>
        </w:tc>
      </w:tr>
      <w:tr w:rsidR="007E5A03" w:rsidRPr="00E415CA">
        <w:trPr>
          <w:trHeight w:val="567"/>
          <w:jc w:val="center"/>
        </w:trPr>
        <w:tc>
          <w:tcPr>
            <w:tcW w:w="1762" w:type="dxa"/>
            <w:vAlign w:val="center"/>
          </w:tcPr>
          <w:p w:rsidR="007E5A03" w:rsidRPr="00557FEA" w:rsidRDefault="007E5A03" w:rsidP="007E5A03">
            <w:pPr>
              <w:spacing w:line="430" w:lineRule="exact"/>
              <w:jc w:val="center"/>
              <w:rPr>
                <w:rFonts w:ascii="宋体" w:hAnsi="宋体"/>
                <w:b/>
                <w:sz w:val="24"/>
              </w:rPr>
            </w:pPr>
            <w:r w:rsidRPr="007E5A03">
              <w:rPr>
                <w:rFonts w:ascii="宋体" w:hAnsi="宋体" w:hint="eastAsia"/>
                <w:b/>
                <w:sz w:val="24"/>
              </w:rPr>
              <w:t>信用及认证</w:t>
            </w:r>
          </w:p>
        </w:tc>
        <w:tc>
          <w:tcPr>
            <w:tcW w:w="6237" w:type="dxa"/>
            <w:vAlign w:val="center"/>
          </w:tcPr>
          <w:p w:rsidR="007E5A03" w:rsidRPr="00A35D74" w:rsidRDefault="007E5A03" w:rsidP="00A35D74">
            <w:pPr>
              <w:spacing w:line="360" w:lineRule="auto"/>
              <w:rPr>
                <w:rFonts w:ascii="宋体" w:hAnsi="宋体"/>
                <w:szCs w:val="21"/>
              </w:rPr>
            </w:pPr>
            <w:r w:rsidRPr="00A35D74">
              <w:rPr>
                <w:rFonts w:ascii="宋体" w:hAnsi="宋体" w:hint="eastAsia"/>
                <w:szCs w:val="21"/>
              </w:rPr>
              <w:t>1、投标人获得AAA级守合同重信用单位者得2分；</w:t>
            </w:r>
          </w:p>
          <w:p w:rsidR="007E5A03" w:rsidRPr="00A35D74" w:rsidRDefault="007E5A03" w:rsidP="00A35D74">
            <w:pPr>
              <w:spacing w:line="360" w:lineRule="auto"/>
              <w:rPr>
                <w:rFonts w:ascii="宋体" w:hAnsi="宋体"/>
                <w:szCs w:val="21"/>
              </w:rPr>
            </w:pPr>
            <w:r w:rsidRPr="00A35D74">
              <w:rPr>
                <w:rFonts w:ascii="宋体" w:hAnsi="宋体" w:hint="eastAsia"/>
                <w:szCs w:val="21"/>
              </w:rPr>
              <w:t>2、投标人获得AAA级企业信用等级证书者得2分；</w:t>
            </w:r>
          </w:p>
          <w:p w:rsidR="007E5A03" w:rsidRPr="00A35D74" w:rsidRDefault="007E5A03" w:rsidP="00A35D74">
            <w:pPr>
              <w:spacing w:line="360" w:lineRule="auto"/>
              <w:rPr>
                <w:rFonts w:ascii="宋体" w:hAnsi="宋体"/>
                <w:szCs w:val="21"/>
              </w:rPr>
            </w:pPr>
            <w:r w:rsidRPr="00A35D74">
              <w:rPr>
                <w:rFonts w:ascii="宋体" w:hAnsi="宋体" w:hint="eastAsia"/>
                <w:szCs w:val="21"/>
              </w:rPr>
              <w:lastRenderedPageBreak/>
              <w:t>3、投标人获得二维码门牌相关证书者每一项得2分，最多得4分；</w:t>
            </w:r>
          </w:p>
        </w:tc>
        <w:tc>
          <w:tcPr>
            <w:tcW w:w="967" w:type="dxa"/>
            <w:vAlign w:val="center"/>
          </w:tcPr>
          <w:p w:rsidR="007E5A03" w:rsidRPr="00904500" w:rsidRDefault="00020DBF">
            <w:pPr>
              <w:spacing w:line="430" w:lineRule="exact"/>
              <w:jc w:val="center"/>
              <w:rPr>
                <w:rFonts w:ascii="宋体" w:hAnsi="宋体"/>
                <w:szCs w:val="21"/>
                <w:u w:val="single"/>
              </w:rPr>
            </w:pPr>
            <w:r>
              <w:rPr>
                <w:rFonts w:ascii="宋体" w:hAnsi="宋体" w:hint="eastAsia"/>
                <w:szCs w:val="21"/>
                <w:u w:val="single"/>
              </w:rPr>
              <w:lastRenderedPageBreak/>
              <w:t>8</w:t>
            </w:r>
            <w:r w:rsidRPr="00904500">
              <w:rPr>
                <w:rFonts w:ascii="宋体" w:hAnsi="宋体" w:hint="eastAsia"/>
                <w:szCs w:val="21"/>
                <w:lang w:val="en-GB"/>
              </w:rPr>
              <w:t>分</w:t>
            </w:r>
          </w:p>
        </w:tc>
      </w:tr>
      <w:tr w:rsidR="00E2259C" w:rsidRPr="00E415CA">
        <w:trPr>
          <w:trHeight w:val="567"/>
          <w:jc w:val="center"/>
        </w:trPr>
        <w:tc>
          <w:tcPr>
            <w:tcW w:w="1762" w:type="dxa"/>
            <w:vAlign w:val="center"/>
          </w:tcPr>
          <w:p w:rsidR="00E2259C" w:rsidRPr="00632CC1" w:rsidRDefault="00904500">
            <w:pPr>
              <w:spacing w:line="430" w:lineRule="exact"/>
              <w:jc w:val="center"/>
              <w:rPr>
                <w:rFonts w:ascii="仿宋" w:eastAsia="仿宋" w:hAnsi="仿宋" w:cs="Times New Roman"/>
                <w:b/>
                <w:i/>
                <w:kern w:val="0"/>
                <w:szCs w:val="21"/>
              </w:rPr>
            </w:pPr>
            <w:r w:rsidRPr="00632CC1">
              <w:rPr>
                <w:rFonts w:ascii="宋体" w:hAnsi="宋体" w:hint="eastAsia"/>
                <w:b/>
                <w:sz w:val="24"/>
              </w:rPr>
              <w:lastRenderedPageBreak/>
              <w:t>售后服务方案及承诺</w:t>
            </w:r>
          </w:p>
        </w:tc>
        <w:tc>
          <w:tcPr>
            <w:tcW w:w="6237" w:type="dxa"/>
            <w:vAlign w:val="center"/>
          </w:tcPr>
          <w:p w:rsidR="004D07A1" w:rsidRPr="00A35D74" w:rsidRDefault="004D07A1" w:rsidP="00A35D74">
            <w:pPr>
              <w:spacing w:line="360" w:lineRule="auto"/>
              <w:rPr>
                <w:rFonts w:ascii="宋体" w:hAnsi="宋体"/>
                <w:szCs w:val="21"/>
              </w:rPr>
            </w:pPr>
            <w:r w:rsidRPr="00A35D74">
              <w:rPr>
                <w:rFonts w:ascii="宋体" w:hAnsi="宋体" w:hint="eastAsia"/>
                <w:szCs w:val="21"/>
              </w:rPr>
              <w:t>1、投标人提供的售后服务方案、如何做好后续服务保障、项目完成后服务承诺，评委根据可行性、完整性、及合理性综合评定，好的得</w:t>
            </w:r>
            <w:r w:rsidR="004A5B18">
              <w:rPr>
                <w:rFonts w:ascii="宋体" w:hAnsi="宋体" w:hint="eastAsia"/>
                <w:szCs w:val="21"/>
              </w:rPr>
              <w:t>8</w:t>
            </w:r>
            <w:r w:rsidRPr="00A35D74">
              <w:rPr>
                <w:rFonts w:ascii="宋体" w:hAnsi="宋体" w:hint="eastAsia"/>
                <w:szCs w:val="21"/>
              </w:rPr>
              <w:t>分，较好的得</w:t>
            </w:r>
            <w:r w:rsidR="00F12820">
              <w:rPr>
                <w:rFonts w:ascii="宋体" w:hAnsi="宋体" w:hint="eastAsia"/>
                <w:szCs w:val="21"/>
              </w:rPr>
              <w:t>4</w:t>
            </w:r>
            <w:r w:rsidRPr="00A35D74">
              <w:rPr>
                <w:rFonts w:ascii="宋体" w:hAnsi="宋体" w:hint="eastAsia"/>
                <w:szCs w:val="21"/>
              </w:rPr>
              <w:t>-</w:t>
            </w:r>
            <w:r w:rsidR="00F12820">
              <w:rPr>
                <w:rFonts w:ascii="宋体" w:hAnsi="宋体" w:hint="eastAsia"/>
                <w:szCs w:val="21"/>
              </w:rPr>
              <w:t>7</w:t>
            </w:r>
            <w:r w:rsidRPr="00A35D74">
              <w:rPr>
                <w:rFonts w:ascii="宋体" w:hAnsi="宋体" w:hint="eastAsia"/>
                <w:szCs w:val="21"/>
              </w:rPr>
              <w:t>分，差的0-</w:t>
            </w:r>
            <w:r w:rsidR="004A5B18">
              <w:rPr>
                <w:rFonts w:ascii="宋体" w:hAnsi="宋体" w:hint="eastAsia"/>
                <w:szCs w:val="21"/>
              </w:rPr>
              <w:t>3</w:t>
            </w:r>
            <w:r w:rsidRPr="00A35D74">
              <w:rPr>
                <w:rFonts w:ascii="宋体" w:hAnsi="宋体" w:hint="eastAsia"/>
                <w:szCs w:val="21"/>
              </w:rPr>
              <w:t>分。</w:t>
            </w:r>
          </w:p>
          <w:p w:rsidR="004D07A1" w:rsidRPr="00A35D74" w:rsidRDefault="004D07A1" w:rsidP="00A35D74">
            <w:pPr>
              <w:spacing w:line="360" w:lineRule="auto"/>
              <w:rPr>
                <w:rFonts w:ascii="宋体" w:hAnsi="宋体"/>
                <w:szCs w:val="21"/>
              </w:rPr>
            </w:pPr>
            <w:r w:rsidRPr="00A35D74">
              <w:rPr>
                <w:rFonts w:ascii="宋体" w:hAnsi="宋体" w:hint="eastAsia"/>
                <w:szCs w:val="21"/>
              </w:rPr>
              <w:t>2、供应商所报质保期为两年者2分，在两年的基础上每延长1年加</w:t>
            </w:r>
            <w:r w:rsidR="004A5B18">
              <w:rPr>
                <w:rFonts w:ascii="宋体" w:hAnsi="宋体" w:hint="eastAsia"/>
                <w:szCs w:val="21"/>
              </w:rPr>
              <w:t>2</w:t>
            </w:r>
            <w:r w:rsidRPr="00A35D74">
              <w:rPr>
                <w:rFonts w:ascii="宋体" w:hAnsi="宋体" w:hint="eastAsia"/>
                <w:szCs w:val="21"/>
              </w:rPr>
              <w:t>分，满分为</w:t>
            </w:r>
            <w:r w:rsidR="004A5B18">
              <w:rPr>
                <w:rFonts w:ascii="宋体" w:hAnsi="宋体" w:hint="eastAsia"/>
                <w:szCs w:val="21"/>
              </w:rPr>
              <w:t>8</w:t>
            </w:r>
            <w:r w:rsidRPr="00A35D74">
              <w:rPr>
                <w:rFonts w:ascii="宋体" w:hAnsi="宋体" w:hint="eastAsia"/>
                <w:szCs w:val="21"/>
              </w:rPr>
              <w:t>分。</w:t>
            </w:r>
          </w:p>
          <w:p w:rsidR="00E2259C" w:rsidRPr="00632CC1" w:rsidRDefault="004D07A1" w:rsidP="004A5B18">
            <w:pPr>
              <w:spacing w:line="360" w:lineRule="auto"/>
              <w:rPr>
                <w:rFonts w:ascii="宋体" w:hAnsi="宋体" w:cs="仿宋_GB2312"/>
                <w:szCs w:val="21"/>
              </w:rPr>
            </w:pPr>
            <w:r w:rsidRPr="00A35D74">
              <w:rPr>
                <w:rFonts w:ascii="宋体" w:hAnsi="宋体" w:hint="eastAsia"/>
                <w:szCs w:val="21"/>
              </w:rPr>
              <w:t>3、</w:t>
            </w:r>
            <w:r w:rsidR="00371CCF" w:rsidRPr="00A35D74">
              <w:rPr>
                <w:rFonts w:ascii="宋体" w:hAnsi="宋体" w:hint="eastAsia"/>
                <w:szCs w:val="21"/>
              </w:rPr>
              <w:t>其他实质性承诺，根据情况而定，最多得</w:t>
            </w:r>
            <w:r w:rsidR="004A5B18">
              <w:rPr>
                <w:rFonts w:ascii="宋体" w:hAnsi="宋体" w:hint="eastAsia"/>
                <w:szCs w:val="21"/>
              </w:rPr>
              <w:t>4</w:t>
            </w:r>
            <w:r w:rsidR="00371CCF" w:rsidRPr="00A35D74">
              <w:rPr>
                <w:rFonts w:ascii="宋体" w:hAnsi="宋体" w:hint="eastAsia"/>
                <w:szCs w:val="21"/>
              </w:rPr>
              <w:t>分。</w:t>
            </w:r>
          </w:p>
        </w:tc>
        <w:tc>
          <w:tcPr>
            <w:tcW w:w="967" w:type="dxa"/>
            <w:vAlign w:val="center"/>
          </w:tcPr>
          <w:p w:rsidR="00E2259C" w:rsidRPr="00632CC1" w:rsidRDefault="007D3E80">
            <w:pPr>
              <w:spacing w:line="430" w:lineRule="exact"/>
              <w:jc w:val="center"/>
              <w:rPr>
                <w:rFonts w:ascii="宋体" w:hAnsi="宋体"/>
                <w:szCs w:val="21"/>
                <w:u w:val="single"/>
              </w:rPr>
            </w:pPr>
            <w:r>
              <w:rPr>
                <w:rFonts w:ascii="宋体" w:hAnsi="宋体" w:hint="eastAsia"/>
                <w:szCs w:val="21"/>
                <w:u w:val="single"/>
              </w:rPr>
              <w:t>20</w:t>
            </w:r>
            <w:r w:rsidR="00371CCF" w:rsidRPr="00632CC1">
              <w:rPr>
                <w:rFonts w:ascii="宋体" w:hAnsi="宋体" w:hint="eastAsia"/>
                <w:szCs w:val="21"/>
                <w:lang w:val="en-GB"/>
              </w:rPr>
              <w:t>分</w:t>
            </w:r>
          </w:p>
        </w:tc>
      </w:tr>
      <w:tr w:rsidR="00E2259C" w:rsidRPr="00E415CA">
        <w:trPr>
          <w:trHeight w:val="599"/>
          <w:jc w:val="center"/>
        </w:trPr>
        <w:tc>
          <w:tcPr>
            <w:tcW w:w="8966" w:type="dxa"/>
            <w:gridSpan w:val="3"/>
            <w:vAlign w:val="center"/>
          </w:tcPr>
          <w:p w:rsidR="00E2259C" w:rsidRPr="00F94830" w:rsidRDefault="00371CCF" w:rsidP="00293369">
            <w:pPr>
              <w:jc w:val="center"/>
              <w:rPr>
                <w:rFonts w:ascii="宋体" w:hAnsi="宋体"/>
                <w:b/>
                <w:szCs w:val="21"/>
              </w:rPr>
            </w:pPr>
            <w:r w:rsidRPr="00F94830">
              <w:rPr>
                <w:rFonts w:ascii="宋体" w:hAnsi="宋体" w:hint="eastAsia"/>
                <w:b/>
                <w:szCs w:val="21"/>
              </w:rPr>
              <w:t>技术部分（满分</w:t>
            </w:r>
            <w:r w:rsidR="009F6305">
              <w:rPr>
                <w:rFonts w:ascii="宋体" w:hAnsi="宋体" w:hint="eastAsia"/>
                <w:b/>
                <w:szCs w:val="21"/>
                <w:u w:val="single"/>
              </w:rPr>
              <w:t>4</w:t>
            </w:r>
            <w:r w:rsidR="00293369">
              <w:rPr>
                <w:rFonts w:ascii="宋体" w:hAnsi="宋体" w:hint="eastAsia"/>
                <w:b/>
                <w:szCs w:val="21"/>
                <w:u w:val="single"/>
              </w:rPr>
              <w:t>0</w:t>
            </w:r>
            <w:r w:rsidRPr="00F94830">
              <w:rPr>
                <w:rFonts w:ascii="宋体" w:hAnsi="宋体" w:hint="eastAsia"/>
                <w:b/>
                <w:szCs w:val="21"/>
              </w:rPr>
              <w:t>分）</w:t>
            </w:r>
          </w:p>
        </w:tc>
      </w:tr>
      <w:tr w:rsidR="00E2259C" w:rsidRPr="00E415CA">
        <w:trPr>
          <w:trHeight w:val="567"/>
          <w:jc w:val="center"/>
        </w:trPr>
        <w:tc>
          <w:tcPr>
            <w:tcW w:w="1762" w:type="dxa"/>
            <w:vAlign w:val="center"/>
          </w:tcPr>
          <w:p w:rsidR="00E2259C" w:rsidRPr="00F94830" w:rsidRDefault="00371CCF">
            <w:pPr>
              <w:jc w:val="center"/>
              <w:rPr>
                <w:rFonts w:ascii="宋体" w:hAnsi="宋体"/>
                <w:b/>
                <w:szCs w:val="21"/>
              </w:rPr>
            </w:pPr>
            <w:r w:rsidRPr="00F94830">
              <w:rPr>
                <w:rFonts w:ascii="宋体" w:hAnsi="宋体" w:hint="eastAsia"/>
                <w:b/>
                <w:szCs w:val="21"/>
              </w:rPr>
              <w:t>评分因素</w:t>
            </w:r>
          </w:p>
        </w:tc>
        <w:tc>
          <w:tcPr>
            <w:tcW w:w="6237" w:type="dxa"/>
            <w:vAlign w:val="center"/>
          </w:tcPr>
          <w:p w:rsidR="00E2259C" w:rsidRPr="00F94830" w:rsidRDefault="00371CCF">
            <w:pPr>
              <w:jc w:val="center"/>
              <w:rPr>
                <w:rFonts w:ascii="宋体" w:hAnsi="宋体"/>
                <w:b/>
                <w:szCs w:val="21"/>
              </w:rPr>
            </w:pPr>
            <w:r w:rsidRPr="00F94830">
              <w:rPr>
                <w:rFonts w:ascii="宋体" w:hAnsi="宋体" w:hint="eastAsia"/>
                <w:b/>
                <w:szCs w:val="21"/>
              </w:rPr>
              <w:t>评标标准</w:t>
            </w:r>
          </w:p>
        </w:tc>
        <w:tc>
          <w:tcPr>
            <w:tcW w:w="967" w:type="dxa"/>
            <w:vAlign w:val="center"/>
          </w:tcPr>
          <w:p w:rsidR="00E2259C" w:rsidRPr="00F94830" w:rsidRDefault="00371CCF">
            <w:pPr>
              <w:jc w:val="center"/>
              <w:rPr>
                <w:rFonts w:ascii="宋体" w:hAnsi="宋体"/>
                <w:b/>
                <w:szCs w:val="21"/>
              </w:rPr>
            </w:pPr>
            <w:r w:rsidRPr="00F94830">
              <w:rPr>
                <w:rFonts w:ascii="宋体" w:hAnsi="宋体" w:hint="eastAsia"/>
                <w:b/>
                <w:szCs w:val="21"/>
              </w:rPr>
              <w:t>分值</w:t>
            </w:r>
          </w:p>
        </w:tc>
      </w:tr>
      <w:tr w:rsidR="001358A7" w:rsidRPr="00E415CA" w:rsidTr="00AD7455">
        <w:trPr>
          <w:trHeight w:val="567"/>
          <w:jc w:val="center"/>
        </w:trPr>
        <w:tc>
          <w:tcPr>
            <w:tcW w:w="1762" w:type="dxa"/>
            <w:vMerge w:val="restart"/>
            <w:vAlign w:val="center"/>
          </w:tcPr>
          <w:p w:rsidR="001358A7" w:rsidRPr="00F94830" w:rsidRDefault="001358A7" w:rsidP="00904500">
            <w:pPr>
              <w:jc w:val="center"/>
              <w:rPr>
                <w:rFonts w:ascii="仿宋" w:eastAsia="仿宋" w:hAnsi="仿宋"/>
                <w:szCs w:val="21"/>
              </w:rPr>
            </w:pPr>
            <w:r w:rsidRPr="00F94830">
              <w:rPr>
                <w:rFonts w:ascii="宋体" w:hAnsi="宋体" w:hint="eastAsia"/>
                <w:szCs w:val="21"/>
              </w:rPr>
              <w:t>投标文件的规范程度</w:t>
            </w:r>
          </w:p>
        </w:tc>
        <w:tc>
          <w:tcPr>
            <w:tcW w:w="6237" w:type="dxa"/>
          </w:tcPr>
          <w:p w:rsidR="001358A7" w:rsidRPr="00032D25" w:rsidRDefault="001358A7" w:rsidP="001358A7">
            <w:pPr>
              <w:widowControl/>
              <w:jc w:val="left"/>
              <w:rPr>
                <w:rFonts w:ascii="宋体" w:hAnsi="宋体"/>
                <w:kern w:val="0"/>
                <w:szCs w:val="21"/>
              </w:rPr>
            </w:pPr>
            <w:r w:rsidRPr="001358A7">
              <w:rPr>
                <w:rFonts w:ascii="宋体" w:hAnsi="宋体" w:hint="eastAsia"/>
                <w:kern w:val="0"/>
                <w:szCs w:val="21"/>
              </w:rPr>
              <w:t>（1）投标文件的编制符合招标文件的规定，根据装订整齐规范的情况0-</w:t>
            </w:r>
            <w:r>
              <w:rPr>
                <w:rFonts w:ascii="宋体" w:hAnsi="宋体" w:hint="eastAsia"/>
                <w:kern w:val="0"/>
                <w:szCs w:val="21"/>
              </w:rPr>
              <w:t>2</w:t>
            </w:r>
            <w:r w:rsidRPr="001358A7">
              <w:rPr>
                <w:rFonts w:ascii="宋体" w:hAnsi="宋体" w:hint="eastAsia"/>
                <w:kern w:val="0"/>
                <w:szCs w:val="21"/>
              </w:rPr>
              <w:t>分。</w:t>
            </w:r>
          </w:p>
        </w:tc>
        <w:tc>
          <w:tcPr>
            <w:tcW w:w="967" w:type="dxa"/>
            <w:vAlign w:val="center"/>
          </w:tcPr>
          <w:p w:rsidR="001358A7" w:rsidRPr="00AD7455" w:rsidRDefault="001358A7" w:rsidP="00AD7455">
            <w:pPr>
              <w:spacing w:line="360" w:lineRule="auto"/>
              <w:jc w:val="center"/>
              <w:rPr>
                <w:rFonts w:ascii="宋体" w:hAnsi="宋体"/>
                <w:szCs w:val="21"/>
              </w:rPr>
            </w:pPr>
            <w:r w:rsidRPr="00AD7455">
              <w:rPr>
                <w:rFonts w:ascii="宋体" w:hAnsi="宋体" w:hint="eastAsia"/>
                <w:szCs w:val="21"/>
                <w:u w:val="single"/>
              </w:rPr>
              <w:t>2</w:t>
            </w:r>
            <w:r w:rsidRPr="00AD7455">
              <w:rPr>
                <w:rFonts w:ascii="宋体" w:hAnsi="宋体" w:hint="eastAsia"/>
                <w:szCs w:val="21"/>
              </w:rPr>
              <w:t>分</w:t>
            </w:r>
          </w:p>
        </w:tc>
      </w:tr>
      <w:tr w:rsidR="001358A7" w:rsidRPr="00E415CA" w:rsidTr="00AD7455">
        <w:trPr>
          <w:trHeight w:val="567"/>
          <w:jc w:val="center"/>
        </w:trPr>
        <w:tc>
          <w:tcPr>
            <w:tcW w:w="1762" w:type="dxa"/>
            <w:vMerge/>
            <w:vAlign w:val="center"/>
          </w:tcPr>
          <w:p w:rsidR="001358A7" w:rsidRPr="00F94830" w:rsidRDefault="001358A7">
            <w:pPr>
              <w:spacing w:line="360" w:lineRule="auto"/>
              <w:jc w:val="center"/>
              <w:rPr>
                <w:rFonts w:ascii="仿宋" w:eastAsia="仿宋" w:hAnsi="仿宋"/>
                <w:szCs w:val="21"/>
              </w:rPr>
            </w:pPr>
          </w:p>
        </w:tc>
        <w:tc>
          <w:tcPr>
            <w:tcW w:w="6237" w:type="dxa"/>
          </w:tcPr>
          <w:p w:rsidR="001358A7" w:rsidRPr="00032D25" w:rsidRDefault="001358A7" w:rsidP="001358A7">
            <w:pPr>
              <w:rPr>
                <w:rFonts w:ascii="宋体" w:hAnsi="宋体"/>
                <w:kern w:val="0"/>
                <w:szCs w:val="21"/>
              </w:rPr>
            </w:pPr>
            <w:r w:rsidRPr="001358A7">
              <w:rPr>
                <w:rFonts w:ascii="宋体" w:hAnsi="宋体" w:hint="eastAsia"/>
                <w:kern w:val="0"/>
                <w:szCs w:val="21"/>
              </w:rPr>
              <w:t>（2）根据投标人编制投标文件逻辑严紧、描述规范、无文字错误0-</w:t>
            </w:r>
            <w:r>
              <w:rPr>
                <w:rFonts w:ascii="宋体" w:hAnsi="宋体" w:hint="eastAsia"/>
                <w:kern w:val="0"/>
                <w:szCs w:val="21"/>
              </w:rPr>
              <w:t>2</w:t>
            </w:r>
            <w:r w:rsidRPr="001358A7">
              <w:rPr>
                <w:rFonts w:ascii="宋体" w:hAnsi="宋体" w:hint="eastAsia"/>
                <w:kern w:val="0"/>
                <w:szCs w:val="21"/>
              </w:rPr>
              <w:t>分。</w:t>
            </w:r>
          </w:p>
        </w:tc>
        <w:tc>
          <w:tcPr>
            <w:tcW w:w="967" w:type="dxa"/>
            <w:vAlign w:val="center"/>
          </w:tcPr>
          <w:p w:rsidR="001358A7" w:rsidRPr="00AD7455" w:rsidRDefault="001358A7" w:rsidP="00AD7455">
            <w:pPr>
              <w:spacing w:line="360" w:lineRule="auto"/>
              <w:jc w:val="center"/>
              <w:rPr>
                <w:rFonts w:ascii="宋体" w:hAnsi="宋体"/>
                <w:szCs w:val="21"/>
              </w:rPr>
            </w:pPr>
            <w:r w:rsidRPr="00AD7455">
              <w:rPr>
                <w:rFonts w:ascii="宋体" w:hAnsi="宋体" w:hint="eastAsia"/>
                <w:szCs w:val="21"/>
                <w:u w:val="single"/>
              </w:rPr>
              <w:t>2</w:t>
            </w:r>
            <w:r w:rsidRPr="00AD7455">
              <w:rPr>
                <w:rFonts w:ascii="宋体" w:hAnsi="宋体" w:hint="eastAsia"/>
                <w:szCs w:val="21"/>
              </w:rPr>
              <w:t>分</w:t>
            </w:r>
          </w:p>
        </w:tc>
      </w:tr>
      <w:tr w:rsidR="00E2259C" w:rsidRPr="00E415CA" w:rsidTr="00AD7455">
        <w:trPr>
          <w:trHeight w:val="567"/>
          <w:jc w:val="center"/>
        </w:trPr>
        <w:tc>
          <w:tcPr>
            <w:tcW w:w="1762" w:type="dxa"/>
            <w:vAlign w:val="center"/>
          </w:tcPr>
          <w:p w:rsidR="00E2259C" w:rsidRPr="00F94830" w:rsidRDefault="00371CCF">
            <w:pPr>
              <w:widowControl/>
              <w:jc w:val="center"/>
              <w:rPr>
                <w:rFonts w:ascii="宋体" w:hAnsi="宋体" w:cs="Courier New"/>
                <w:bCs/>
                <w:sz w:val="24"/>
              </w:rPr>
            </w:pPr>
            <w:r w:rsidRPr="00AD7455">
              <w:rPr>
                <w:rFonts w:ascii="宋体" w:hAnsi="宋体" w:hint="eastAsia"/>
                <w:szCs w:val="21"/>
              </w:rPr>
              <w:t>对招标文件的响应程度</w:t>
            </w:r>
            <w:bookmarkStart w:id="1" w:name="_GoBack"/>
            <w:bookmarkEnd w:id="1"/>
          </w:p>
        </w:tc>
        <w:tc>
          <w:tcPr>
            <w:tcW w:w="6237" w:type="dxa"/>
            <w:vAlign w:val="center"/>
          </w:tcPr>
          <w:p w:rsidR="00E2259C" w:rsidRPr="00A35D74" w:rsidRDefault="00371CCF" w:rsidP="00A35D74">
            <w:pPr>
              <w:spacing w:line="360" w:lineRule="auto"/>
              <w:rPr>
                <w:rFonts w:ascii="宋体" w:hAnsi="宋体"/>
                <w:szCs w:val="21"/>
              </w:rPr>
            </w:pPr>
            <w:r w:rsidRPr="00A35D74">
              <w:rPr>
                <w:rFonts w:ascii="宋体" w:hAnsi="宋体" w:hint="eastAsia"/>
                <w:szCs w:val="21"/>
              </w:rPr>
              <w:t>投标文件中有以下内容的，满分共</w:t>
            </w:r>
            <w:r w:rsidR="00016B47">
              <w:rPr>
                <w:rFonts w:ascii="宋体" w:hAnsi="宋体" w:hint="eastAsia"/>
                <w:szCs w:val="21"/>
              </w:rPr>
              <w:t>36</w:t>
            </w:r>
            <w:r w:rsidRPr="00A35D74">
              <w:rPr>
                <w:rFonts w:ascii="宋体" w:hAnsi="宋体" w:hint="eastAsia"/>
                <w:szCs w:val="21"/>
              </w:rPr>
              <w:t>分。</w:t>
            </w:r>
          </w:p>
          <w:p w:rsidR="00237373" w:rsidRDefault="00A35D74" w:rsidP="00A35D74">
            <w:pPr>
              <w:spacing w:line="360" w:lineRule="auto"/>
              <w:rPr>
                <w:rFonts w:ascii="宋体" w:hAnsi="宋体"/>
                <w:szCs w:val="21"/>
              </w:rPr>
            </w:pPr>
            <w:r>
              <w:rPr>
                <w:rFonts w:ascii="宋体" w:hAnsi="宋体" w:hint="eastAsia"/>
                <w:szCs w:val="21"/>
              </w:rPr>
              <w:t>1、</w:t>
            </w:r>
            <w:r w:rsidR="00904500" w:rsidRPr="00A35D74">
              <w:rPr>
                <w:rFonts w:ascii="宋体" w:hAnsi="宋体" w:hint="eastAsia"/>
                <w:szCs w:val="21"/>
              </w:rPr>
              <w:t>评委根据各供应商加工及检测产品先进性、产品生产工艺及流程、质量保证措施等方面进行综合评定，</w:t>
            </w:r>
            <w:r w:rsidR="00237373" w:rsidRPr="00237373">
              <w:rPr>
                <w:rFonts w:ascii="宋体" w:hAnsi="宋体" w:hint="eastAsia"/>
                <w:szCs w:val="21"/>
              </w:rPr>
              <w:t>健全的得7分，有的得2分，没有的不得分。</w:t>
            </w:r>
          </w:p>
          <w:p w:rsidR="00237373" w:rsidRDefault="00A35D74" w:rsidP="00A35D74">
            <w:pPr>
              <w:spacing w:line="360" w:lineRule="auto"/>
              <w:rPr>
                <w:rFonts w:ascii="宋体" w:hAnsi="宋体"/>
                <w:szCs w:val="21"/>
              </w:rPr>
            </w:pPr>
            <w:r>
              <w:rPr>
                <w:rFonts w:ascii="宋体" w:hAnsi="宋体" w:hint="eastAsia"/>
                <w:szCs w:val="21"/>
              </w:rPr>
              <w:t>2、</w:t>
            </w:r>
            <w:r w:rsidR="00904500" w:rsidRPr="00A35D74">
              <w:rPr>
                <w:rFonts w:ascii="宋体" w:hAnsi="宋体" w:hint="eastAsia"/>
                <w:szCs w:val="21"/>
              </w:rPr>
              <w:t>技术方案完全响应招标文件要求，对照用户服务需求详尽、明晰</w:t>
            </w:r>
            <w:r w:rsidR="00237373" w:rsidRPr="00237373">
              <w:rPr>
                <w:rFonts w:ascii="宋体" w:hAnsi="宋体" w:hint="eastAsia"/>
                <w:szCs w:val="21"/>
              </w:rPr>
              <w:t>的得7分，有的得2分，没有的不得分。</w:t>
            </w:r>
          </w:p>
          <w:p w:rsidR="004368C0" w:rsidRDefault="00A35D74" w:rsidP="00AD7455">
            <w:pPr>
              <w:spacing w:line="360" w:lineRule="auto"/>
              <w:rPr>
                <w:rFonts w:ascii="宋体" w:hAnsi="宋体"/>
                <w:szCs w:val="21"/>
              </w:rPr>
            </w:pPr>
            <w:r>
              <w:rPr>
                <w:rFonts w:ascii="宋体" w:hAnsi="宋体" w:hint="eastAsia"/>
                <w:szCs w:val="21"/>
              </w:rPr>
              <w:t>3、</w:t>
            </w:r>
            <w:r w:rsidR="00904500" w:rsidRPr="00A35D74">
              <w:rPr>
                <w:rFonts w:ascii="宋体" w:hAnsi="宋体" w:hint="eastAsia"/>
                <w:szCs w:val="21"/>
              </w:rPr>
              <w:t>对本次项目建设的任务、目标理解准确、全面，能够清晰说明本次项目服务内容</w:t>
            </w:r>
            <w:r w:rsidR="00237373" w:rsidRPr="00237373">
              <w:rPr>
                <w:rFonts w:ascii="宋体" w:hAnsi="宋体" w:hint="eastAsia"/>
                <w:szCs w:val="21"/>
              </w:rPr>
              <w:t>的得7分，有的得2分，没有的不得分。</w:t>
            </w:r>
          </w:p>
          <w:p w:rsidR="00503D16" w:rsidRDefault="00A35D74" w:rsidP="00AD7455">
            <w:pPr>
              <w:spacing w:line="360" w:lineRule="auto"/>
              <w:rPr>
                <w:rFonts w:ascii="宋体" w:hAnsi="宋体"/>
                <w:szCs w:val="21"/>
              </w:rPr>
            </w:pPr>
            <w:r>
              <w:rPr>
                <w:rFonts w:ascii="宋体" w:hAnsi="宋体" w:hint="eastAsia"/>
                <w:szCs w:val="21"/>
              </w:rPr>
              <w:t>4、</w:t>
            </w:r>
            <w:r w:rsidR="00904500" w:rsidRPr="00A35D74">
              <w:rPr>
                <w:rFonts w:ascii="宋体" w:hAnsi="宋体" w:hint="eastAsia"/>
                <w:szCs w:val="21"/>
              </w:rPr>
              <w:t>根据安排计划、施工组织措施、确保按期完成措施、事故防范</w:t>
            </w:r>
          </w:p>
          <w:p w:rsidR="00E2259C" w:rsidRPr="00F94830" w:rsidRDefault="00503D16" w:rsidP="00347E15">
            <w:pPr>
              <w:spacing w:line="360" w:lineRule="auto"/>
              <w:rPr>
                <w:rFonts w:ascii="宋体" w:hAnsi="宋体" w:cs="Courier New"/>
                <w:bCs/>
                <w:sz w:val="24"/>
              </w:rPr>
            </w:pPr>
            <w:r w:rsidRPr="00A35D74">
              <w:rPr>
                <w:rFonts w:ascii="宋体" w:hAnsi="宋体" w:hint="eastAsia"/>
                <w:szCs w:val="21"/>
              </w:rPr>
              <w:t>及应急预案，</w:t>
            </w:r>
            <w:r w:rsidR="00227F1D" w:rsidRPr="00227F1D">
              <w:rPr>
                <w:rFonts w:ascii="宋体" w:hAnsi="宋体" w:hint="eastAsia"/>
                <w:szCs w:val="21"/>
              </w:rPr>
              <w:t>全面、有效的得7分，有的得2分，没有的不得分。</w:t>
            </w:r>
            <w:r w:rsidRPr="00237373">
              <w:rPr>
                <w:rFonts w:ascii="宋体" w:hAnsi="宋体" w:hint="eastAsia"/>
                <w:szCs w:val="21"/>
              </w:rPr>
              <w:t>5、上述方案措施，内容完整、合理程度高的每项加2分，满分</w:t>
            </w:r>
            <w:r w:rsidR="00347E15">
              <w:rPr>
                <w:rFonts w:ascii="宋体" w:hAnsi="宋体" w:hint="eastAsia"/>
                <w:szCs w:val="21"/>
              </w:rPr>
              <w:t>8</w:t>
            </w:r>
            <w:r w:rsidRPr="00237373">
              <w:rPr>
                <w:rFonts w:ascii="宋体" w:hAnsi="宋体" w:hint="eastAsia"/>
                <w:szCs w:val="21"/>
              </w:rPr>
              <w:t>分</w:t>
            </w:r>
            <w:r w:rsidR="00237373">
              <w:rPr>
                <w:rFonts w:ascii="宋体" w:hAnsi="宋体" w:hint="eastAsia"/>
                <w:szCs w:val="21"/>
              </w:rPr>
              <w:t>。</w:t>
            </w:r>
          </w:p>
        </w:tc>
        <w:tc>
          <w:tcPr>
            <w:tcW w:w="967" w:type="dxa"/>
            <w:vAlign w:val="center"/>
          </w:tcPr>
          <w:p w:rsidR="00E2259C" w:rsidRPr="00AD7455" w:rsidRDefault="00293369" w:rsidP="00AD7455">
            <w:pPr>
              <w:spacing w:line="360" w:lineRule="auto"/>
              <w:jc w:val="center"/>
              <w:rPr>
                <w:rFonts w:ascii="宋体" w:hAnsi="宋体"/>
                <w:szCs w:val="21"/>
              </w:rPr>
            </w:pPr>
            <w:r>
              <w:rPr>
                <w:rFonts w:ascii="宋体" w:hAnsi="宋体" w:hint="eastAsia"/>
                <w:szCs w:val="21"/>
                <w:u w:val="single"/>
              </w:rPr>
              <w:t>36</w:t>
            </w:r>
            <w:r w:rsidR="00371CCF" w:rsidRPr="00AD7455">
              <w:rPr>
                <w:rFonts w:ascii="宋体" w:hAnsi="宋体" w:hint="eastAsia"/>
                <w:szCs w:val="21"/>
              </w:rPr>
              <w:t>分</w:t>
            </w:r>
          </w:p>
        </w:tc>
      </w:tr>
    </w:tbl>
    <w:p w:rsidR="00E2259C" w:rsidRDefault="00371CCF">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259C">
        <w:trPr>
          <w:trHeight w:val="55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计算公式</w:t>
            </w:r>
          </w:p>
        </w:tc>
      </w:tr>
      <w:tr w:rsidR="00E2259C">
        <w:trPr>
          <w:trHeight w:val="891"/>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非联合体投标人</w:t>
            </w:r>
          </w:p>
          <w:p w:rsidR="00E2259C" w:rsidRDefault="00371CCF">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2259C" w:rsidRDefault="00371CCF">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2259C" w:rsidRDefault="00E2259C">
            <w:pPr>
              <w:jc w:val="center"/>
              <w:rPr>
                <w:rFonts w:ascii="宋体" w:hAnsi="宋体"/>
                <w:b/>
                <w:color w:val="000000"/>
                <w:szCs w:val="21"/>
                <w:lang w:val="en-GB"/>
              </w:rPr>
            </w:pPr>
          </w:p>
        </w:tc>
      </w:tr>
      <w:tr w:rsidR="00E2259C">
        <w:trPr>
          <w:trHeight w:val="1414"/>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2259C" w:rsidRDefault="00371CC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2259C" w:rsidRDefault="00371CCF">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2259C" w:rsidRDefault="00371CCF">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2259C" w:rsidRDefault="00E2259C">
            <w:pPr>
              <w:rPr>
                <w:rFonts w:ascii="宋体" w:hAnsi="宋体"/>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2259C" w:rsidRDefault="00371CC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对联合体总金额扣除</w:t>
            </w:r>
          </w:p>
          <w:p w:rsidR="00E2259C" w:rsidRDefault="00371CCF">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2259C" w:rsidRDefault="00E2259C">
            <w:pPr>
              <w:jc w:val="center"/>
              <w:rPr>
                <w:rFonts w:ascii="宋体" w:hAnsi="宋体"/>
                <w:b/>
                <w:color w:val="000000"/>
                <w:szCs w:val="21"/>
                <w:lang w:val="en-GB"/>
              </w:rPr>
            </w:pP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2259C">
        <w:trPr>
          <w:trHeight w:val="707"/>
        </w:trPr>
        <w:tc>
          <w:tcPr>
            <w:tcW w:w="721" w:type="dxa"/>
            <w:vAlign w:val="center"/>
          </w:tcPr>
          <w:p w:rsidR="00E2259C" w:rsidRDefault="00371CCF">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2259C" w:rsidRDefault="00371CCF">
            <w:pPr>
              <w:jc w:val="center"/>
              <w:rPr>
                <w:rFonts w:ascii="宋体" w:hAnsi="宋体"/>
                <w:color w:val="000000"/>
                <w:szCs w:val="21"/>
                <w:lang w:val="en-GB"/>
              </w:rPr>
            </w:pPr>
            <w:r>
              <w:rPr>
                <w:rFonts w:ascii="宋体" w:hAnsi="宋体" w:hint="eastAsia"/>
                <w:color w:val="000000"/>
                <w:szCs w:val="21"/>
                <w:lang w:val="en-GB"/>
              </w:rPr>
              <w:t>视同小型、微型企业</w:t>
            </w:r>
          </w:p>
          <w:p w:rsidR="00E2259C" w:rsidRDefault="00371CC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2259C" w:rsidRDefault="00371CCF">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2259C">
        <w:trPr>
          <w:trHeight w:val="2582"/>
        </w:trPr>
        <w:tc>
          <w:tcPr>
            <w:tcW w:w="8931" w:type="dxa"/>
            <w:gridSpan w:val="4"/>
            <w:vAlign w:val="center"/>
          </w:tcPr>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2259C" w:rsidRDefault="00371CC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2259C" w:rsidRDefault="00371CCF">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2259C" w:rsidRDefault="00371CC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2259C" w:rsidRDefault="00371CCF">
      <w:pPr>
        <w:spacing w:line="360" w:lineRule="auto"/>
        <w:rPr>
          <w:rFonts w:ascii="宋体" w:hAnsi="宋体"/>
          <w:bCs/>
          <w:szCs w:val="21"/>
          <w:lang w:val="en-GB"/>
        </w:rPr>
      </w:pPr>
      <w:r>
        <w:rPr>
          <w:rFonts w:ascii="宋体" w:hAnsi="宋体" w:hint="eastAsia"/>
          <w:bCs/>
          <w:szCs w:val="21"/>
          <w:lang w:val="en-GB"/>
        </w:rPr>
        <w:t>备注：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2259C" w:rsidRDefault="00371CCF">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E2259C" w:rsidRDefault="00371CCF">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1） </w:t>
      </w:r>
      <w:r>
        <w:rPr>
          <w:rFonts w:asciiTheme="minorEastAsia" w:hAnsiTheme="minorEastAsia" w:cs="仿宋_GB2312"/>
          <w:szCs w:val="21"/>
          <w:lang w:val="zh-CN"/>
        </w:rPr>
        <w:t>分值汇总计算错误的；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2259C" w:rsidRDefault="00371CC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2259C" w:rsidRDefault="00371CC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2259C" w:rsidRDefault="00371CC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2259C" w:rsidRDefault="00E2259C">
      <w:pPr>
        <w:adjustRightInd w:val="0"/>
        <w:snapToGrid w:val="0"/>
        <w:spacing w:line="360" w:lineRule="auto"/>
        <w:ind w:firstLineChars="200" w:firstLine="420"/>
        <w:rPr>
          <w:rFonts w:ascii="宋体" w:hAnsi="宋体" w:cs="Courier New"/>
          <w:szCs w:val="21"/>
        </w:rPr>
      </w:pPr>
    </w:p>
    <w:p w:rsidR="00E415CA" w:rsidRDefault="00E415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CA" w:rsidRDefault="00E415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CA" w:rsidRDefault="00E415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2259C" w:rsidRDefault="00E2259C">
      <w:pPr>
        <w:pStyle w:val="aa"/>
        <w:spacing w:line="360" w:lineRule="auto"/>
        <w:contextualSpacing/>
        <w:jc w:val="center"/>
        <w:rPr>
          <w:rFonts w:asciiTheme="majorEastAsia" w:eastAsiaTheme="majorEastAsia" w:hAnsiTheme="majorEastAsia" w:cs="宋体"/>
          <w:b/>
          <w:kern w:val="0"/>
          <w:sz w:val="36"/>
          <w:szCs w:val="36"/>
        </w:rPr>
      </w:pP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2259C" w:rsidRDefault="00371C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2259C" w:rsidRDefault="00371CCF">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2259C" w:rsidRDefault="00371CCF">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2259C" w:rsidRDefault="00371CCF">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2259C" w:rsidRDefault="00371CCF">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2259C" w:rsidRDefault="00371CCF">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2259C" w:rsidRDefault="00371CCF">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2259C" w:rsidRDefault="00371CCF">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2259C" w:rsidRDefault="00371CCF">
      <w:pPr>
        <w:spacing w:line="360" w:lineRule="auto"/>
        <w:ind w:firstLine="480"/>
        <w:rPr>
          <w:rFonts w:ascii="宋体" w:hAnsi="宋体" w:cs="宋体"/>
          <w:sz w:val="24"/>
        </w:rPr>
      </w:pPr>
      <w:r>
        <w:rPr>
          <w:rFonts w:ascii="宋体" w:hAnsi="宋体" w:cs="宋体" w:hint="eastAsia"/>
          <w:sz w:val="24"/>
        </w:rPr>
        <w:t>本合同条款仅适用于本次招标活动。</w:t>
      </w:r>
    </w:p>
    <w:p w:rsidR="00E2259C" w:rsidRDefault="00371CCF">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2259C" w:rsidRDefault="00371CCF">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2259C" w:rsidRDefault="00371CCF">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2259C" w:rsidRDefault="00371CCF">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2259C" w:rsidRDefault="00371CCF">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2259C" w:rsidRDefault="00371CCF">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2259C" w:rsidRDefault="00371CCF">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2259C" w:rsidRDefault="00371CCF">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2259C" w:rsidRDefault="00371CCF">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E2259C" w:rsidRDefault="00371CCF">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2259C" w:rsidRDefault="00371CCF">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2259C" w:rsidRDefault="00371CCF">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259C" w:rsidRDefault="00371CCF">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2259C" w:rsidRDefault="00371CCF">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E2259C" w:rsidRDefault="00371CCF">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2259C" w:rsidRDefault="00371CCF">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2259C" w:rsidRDefault="00371CCF">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2259C" w:rsidRDefault="00371CCF">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2259C" w:rsidRDefault="00371CCF">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2259C" w:rsidRDefault="00371CCF">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2259C" w:rsidRDefault="00371CCF">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E2259C" w:rsidRDefault="00371CCF">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E2259C" w:rsidRDefault="00371CCF">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2259C" w:rsidRDefault="00371CCF">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2259C" w:rsidRDefault="00371CCF">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E2259C" w:rsidRDefault="00371CCF">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259C" w:rsidRDefault="00371CCF">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2259C" w:rsidRDefault="00371CCF">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E2259C" w:rsidRDefault="00371CCF">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2259C" w:rsidRDefault="00371CCF">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2259C" w:rsidRDefault="00371CCF">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2259C" w:rsidRDefault="00371CCF">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2259C" w:rsidRDefault="00371CCF">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2259C" w:rsidRDefault="00371CCF">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2259C" w:rsidRDefault="00371CCF">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2259C" w:rsidRDefault="00371CCF">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2259C" w:rsidRDefault="00371CCF">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2259C" w:rsidRDefault="00371CCF">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2259C" w:rsidRDefault="00E2259C">
      <w:pPr>
        <w:spacing w:line="360" w:lineRule="auto"/>
        <w:jc w:val="center"/>
        <w:rPr>
          <w:rFonts w:ascii="黑体" w:eastAsia="黑体" w:hAnsi="黑体" w:cs="黑体"/>
          <w:b/>
          <w:bCs/>
          <w:sz w:val="28"/>
          <w:szCs w:val="28"/>
        </w:rPr>
      </w:pPr>
    </w:p>
    <w:p w:rsidR="00E2259C" w:rsidRDefault="00E2259C">
      <w:pPr>
        <w:spacing w:line="360" w:lineRule="auto"/>
        <w:contextualSpacing/>
        <w:jc w:val="center"/>
        <w:rPr>
          <w:rFonts w:ascii="Cambria" w:eastAsia="Cambria" w:hAnsi="Cambria" w:cs="宋体"/>
          <w:b/>
          <w:sz w:val="36"/>
          <w:szCs w:val="36"/>
        </w:rPr>
      </w:pPr>
    </w:p>
    <w:p w:rsidR="00E2259C" w:rsidRDefault="00E2259C">
      <w:pPr>
        <w:spacing w:line="360" w:lineRule="auto"/>
        <w:contextualSpacing/>
        <w:jc w:val="center"/>
        <w:rPr>
          <w:rFonts w:ascii="Cambria" w:eastAsia="Cambria" w:hAnsi="Cambria" w:cs="宋体"/>
          <w:b/>
          <w:sz w:val="36"/>
          <w:szCs w:val="36"/>
        </w:rPr>
      </w:pPr>
    </w:p>
    <w:p w:rsidR="00E2259C" w:rsidRDefault="00371CCF">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E2259C" w:rsidRDefault="00E2259C">
      <w:pPr>
        <w:spacing w:line="360" w:lineRule="auto"/>
        <w:jc w:val="center"/>
        <w:rPr>
          <w:rFonts w:ascii="宋体" w:hAnsi="宋体" w:cs="宋体"/>
          <w:b/>
          <w:bCs/>
          <w:sz w:val="30"/>
          <w:szCs w:val="30"/>
        </w:rPr>
      </w:pPr>
    </w:p>
    <w:p w:rsidR="00E2259C" w:rsidRDefault="00371CCF">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2259C" w:rsidRDefault="00371CCF">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E2259C" w:rsidRDefault="00371CCF">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E2259C" w:rsidRDefault="00371C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E2259C" w:rsidRDefault="00371C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2259C">
        <w:tc>
          <w:tcPr>
            <w:tcW w:w="46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2259C" w:rsidRDefault="00371CC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2259C" w:rsidRDefault="00371CCF">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2259C" w:rsidRDefault="00E2259C">
            <w:pPr>
              <w:pStyle w:val="aa"/>
              <w:rPr>
                <w:rFonts w:ascii="宋体" w:hAnsi="宋体" w:cs="微软雅黑"/>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2259C" w:rsidRDefault="00E2259C">
            <w:pPr>
              <w:snapToGrid w:val="0"/>
              <w:spacing w:line="400" w:lineRule="exact"/>
              <w:rPr>
                <w:rFonts w:ascii="宋体" w:hAnsi="宋体" w:cs="微软雅黑"/>
                <w:szCs w:val="21"/>
              </w:rPr>
            </w:pP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59C" w:rsidRDefault="00E225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hRule="exac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2259C" w:rsidRDefault="00371CC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2259C" w:rsidRDefault="00E2259C">
            <w:pPr>
              <w:snapToGrid w:val="0"/>
              <w:spacing w:line="400" w:lineRule="exact"/>
              <w:jc w:val="center"/>
              <w:rPr>
                <w:rFonts w:ascii="宋体" w:hAnsi="宋体" w:cs="微软雅黑"/>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2259C" w:rsidRDefault="00371CC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2259C" w:rsidRDefault="00371CC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r>
      <w:tr w:rsidR="00E2259C">
        <w:tc>
          <w:tcPr>
            <w:tcW w:w="468" w:type="dxa"/>
            <w:vMerge/>
            <w:vAlign w:val="center"/>
          </w:tcPr>
          <w:p w:rsidR="00E2259C" w:rsidRDefault="00E2259C">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tcBorders>
              <w:top w:val="double" w:sz="4" w:space="0" w:color="auto"/>
            </w:tcBorders>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2259C" w:rsidRDefault="00E2259C">
            <w:pPr>
              <w:jc w:val="center"/>
              <w:rPr>
                <w:szCs w:val="21"/>
              </w:rPr>
            </w:pPr>
          </w:p>
        </w:tc>
        <w:tc>
          <w:tcPr>
            <w:tcW w:w="1560"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doub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2259C" w:rsidRDefault="00E2259C">
            <w:pPr>
              <w:jc w:val="center"/>
              <w:rPr>
                <w:szCs w:val="21"/>
              </w:rPr>
            </w:pPr>
          </w:p>
        </w:tc>
        <w:tc>
          <w:tcPr>
            <w:tcW w:w="1560"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c>
          <w:tcPr>
            <w:tcW w:w="2018" w:type="dxa"/>
            <w:tcBorders>
              <w:top w:val="single" w:sz="4" w:space="0" w:color="auto"/>
            </w:tcBorders>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1089"/>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restart"/>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2259C" w:rsidRDefault="00371CCF">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Merge/>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2259C" w:rsidRDefault="00E2259C">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2259C" w:rsidRDefault="00371C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2259C" w:rsidRDefault="00E2259C">
            <w:pPr>
              <w:pStyle w:val="aa"/>
              <w:rPr>
                <w:sz w:val="21"/>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371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2259C" w:rsidRDefault="00371CCF">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r w:rsidR="00E2259C">
        <w:trPr>
          <w:trHeight w:val="510"/>
        </w:trPr>
        <w:tc>
          <w:tcPr>
            <w:tcW w:w="468" w:type="dxa"/>
            <w:vAlign w:val="center"/>
          </w:tcPr>
          <w:p w:rsidR="00E2259C" w:rsidRDefault="00E2259C">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2259C" w:rsidRDefault="00E2259C">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2259C" w:rsidRDefault="00E2259C">
            <w:pPr>
              <w:jc w:val="center"/>
              <w:rPr>
                <w:szCs w:val="21"/>
              </w:rPr>
            </w:pPr>
          </w:p>
        </w:tc>
        <w:tc>
          <w:tcPr>
            <w:tcW w:w="1560" w:type="dxa"/>
            <w:vAlign w:val="center"/>
          </w:tcPr>
          <w:p w:rsidR="00E2259C" w:rsidRDefault="00E2259C">
            <w:pPr>
              <w:snapToGrid w:val="0"/>
              <w:spacing w:line="400" w:lineRule="exact"/>
              <w:rPr>
                <w:rFonts w:ascii="宋体" w:hAnsi="宋体" w:cs="微软雅黑"/>
                <w:szCs w:val="21"/>
              </w:rPr>
            </w:pPr>
          </w:p>
        </w:tc>
        <w:tc>
          <w:tcPr>
            <w:tcW w:w="2018" w:type="dxa"/>
            <w:vAlign w:val="center"/>
          </w:tcPr>
          <w:p w:rsidR="00E2259C" w:rsidRDefault="00E2259C">
            <w:pPr>
              <w:snapToGrid w:val="0"/>
              <w:spacing w:line="400" w:lineRule="exact"/>
              <w:rPr>
                <w:rFonts w:ascii="宋体" w:hAnsi="宋体" w:cs="微软雅黑"/>
                <w:szCs w:val="21"/>
              </w:rPr>
            </w:pPr>
          </w:p>
        </w:tc>
      </w:tr>
    </w:tbl>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autoSpaceDE w:val="0"/>
        <w:autoSpaceDN w:val="0"/>
        <w:adjustRightInd w:val="0"/>
        <w:spacing w:line="700" w:lineRule="exact"/>
        <w:ind w:firstLine="551"/>
        <w:jc w:val="center"/>
        <w:rPr>
          <w:rFonts w:asciiTheme="minorEastAsia" w:hAnsiTheme="minorEastAsia" w:cs="黑体"/>
          <w:b/>
          <w:bCs/>
          <w:sz w:val="44"/>
          <w:szCs w:val="44"/>
          <w:lang w:val="zh-CN"/>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2259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0E4849">
            <w:pPr>
              <w:autoSpaceDE w:val="0"/>
              <w:autoSpaceDN w:val="0"/>
              <w:adjustRightInd w:val="0"/>
              <w:spacing w:line="480" w:lineRule="exact"/>
              <w:jc w:val="center"/>
              <w:rPr>
                <w:rFonts w:asciiTheme="minorEastAsia" w:hAnsiTheme="minorEastAsia" w:cs="宋体"/>
                <w:b/>
                <w:szCs w:val="21"/>
                <w:lang w:val="zh-CN"/>
              </w:rPr>
            </w:pPr>
            <w:r w:rsidRPr="000E4849">
              <w:rPr>
                <w:rFonts w:asciiTheme="minorEastAsia" w:hAnsiTheme="minorEastAsia" w:cs="宋体" w:hint="eastAsia"/>
                <w:b/>
                <w:szCs w:val="21"/>
                <w:lang w:val="zh-CN"/>
              </w:rPr>
              <w:t>供货期</w:t>
            </w:r>
            <w:r w:rsidR="00371CCF">
              <w:rPr>
                <w:rFonts w:asciiTheme="minorEastAsia" w:hAnsiTheme="minorEastAsia" w:cs="宋体" w:hint="eastAsia"/>
                <w:b/>
                <w:szCs w:val="21"/>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r w:rsidR="00E225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ind w:firstLine="240"/>
              <w:rPr>
                <w:rFonts w:asciiTheme="minorEastAsia" w:hAnsiTheme="minorEastAsia" w:cs="宋体"/>
                <w:szCs w:val="21"/>
                <w:lang w:val="zh-CN"/>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rPr>
          <w:rFonts w:ascii="宋体" w:cs="宋体"/>
          <w:sz w:val="2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E2259C">
      <w:pPr>
        <w:pStyle w:val="aa"/>
        <w:spacing w:line="360" w:lineRule="auto"/>
        <w:jc w:val="center"/>
        <w:rPr>
          <w:rFonts w:asciiTheme="majorEastAsia" w:eastAsiaTheme="majorEastAsia" w:hAnsiTheme="majorEastAsia"/>
          <w:b/>
          <w:snapToGrid w:val="0"/>
          <w:kern w:val="0"/>
          <w:sz w:val="36"/>
          <w:szCs w:val="36"/>
        </w:rPr>
      </w:pPr>
    </w:p>
    <w:p w:rsidR="00E2259C" w:rsidRDefault="00371CCF">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2259C" w:rsidRDefault="00E2259C">
      <w:pPr>
        <w:pStyle w:val="aa"/>
        <w:spacing w:line="360" w:lineRule="auto"/>
        <w:jc w:val="center"/>
        <w:rPr>
          <w:rFonts w:asciiTheme="majorEastAsia" w:eastAsiaTheme="majorEastAsia" w:hAnsiTheme="majorEastAsia"/>
          <w:b/>
          <w:snapToGrid w:val="0"/>
          <w:kern w:val="0"/>
          <w:sz w:val="28"/>
          <w:szCs w:val="28"/>
        </w:rPr>
      </w:pPr>
    </w:p>
    <w:p w:rsidR="00E2259C" w:rsidRDefault="00371CC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2259C" w:rsidRDefault="00371CC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2259C" w:rsidRDefault="00371CCF">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2259C" w:rsidRDefault="00371CC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353F67">
        <w:rPr>
          <w:rFonts w:asciiTheme="minorEastAsia" w:hAnsiTheme="minorEastAsia" w:hint="eastAsia"/>
          <w:snapToGrid w:val="0"/>
          <w:kern w:val="0"/>
          <w:szCs w:val="21"/>
        </w:rPr>
        <w:t>一</w:t>
      </w:r>
      <w:r>
        <w:rPr>
          <w:rFonts w:asciiTheme="minorEastAsia" w:hAnsiTheme="minorEastAsia" w:hint="eastAsia"/>
          <w:snapToGrid w:val="0"/>
          <w:kern w:val="0"/>
          <w:szCs w:val="21"/>
        </w:rPr>
        <w:t>份。</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2259C" w:rsidRDefault="00371CC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353F67">
        <w:rPr>
          <w:rFonts w:asciiTheme="minorEastAsia" w:hAnsiTheme="minorEastAsia" w:cs="Courier New" w:hint="eastAsia"/>
          <w:szCs w:val="21"/>
        </w:rPr>
        <w:t>60</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2259C" w:rsidRDefault="00371CCF">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2259C" w:rsidRDefault="00371CCF">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2259C" w:rsidRDefault="00371CCF">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2259C" w:rsidRDefault="00371CCF">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E2259C">
      <w:pPr>
        <w:pStyle w:val="aa"/>
        <w:adjustRightInd w:val="0"/>
        <w:snapToGrid w:val="0"/>
        <w:spacing w:line="360" w:lineRule="auto"/>
        <w:rPr>
          <w:rFonts w:asciiTheme="minorEastAsia" w:eastAsiaTheme="minorEastAsia" w:hAnsiTheme="minorEastAsia"/>
          <w:sz w:val="21"/>
          <w:szCs w:val="21"/>
        </w:rPr>
      </w:pPr>
    </w:p>
    <w:p w:rsidR="00E2259C" w:rsidRDefault="00371CCF">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2259C" w:rsidRDefault="00371CC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2259C" w:rsidRDefault="00E2259C">
      <w:pPr>
        <w:adjustRightInd w:val="0"/>
        <w:snapToGrid w:val="0"/>
        <w:spacing w:line="360" w:lineRule="auto"/>
        <w:rPr>
          <w:rFonts w:asciiTheme="minorEastAsia" w:hAnsiTheme="minorEastAsia" w:cs="宋体"/>
          <w:szCs w:val="21"/>
          <w:u w:val="single"/>
        </w:rPr>
      </w:pPr>
    </w:p>
    <w:p w:rsidR="00E2259C" w:rsidRDefault="00E2259C">
      <w:pPr>
        <w:adjustRightInd w:val="0"/>
        <w:snapToGrid w:val="0"/>
        <w:spacing w:line="360" w:lineRule="auto"/>
        <w:rPr>
          <w:rFonts w:asciiTheme="minorEastAsia" w:hAnsiTheme="minorEastAsia" w:cs="宋体"/>
          <w:szCs w:val="21"/>
          <w:u w:val="single"/>
        </w:rPr>
      </w:pP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2259C" w:rsidRDefault="00371CC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E2259C">
      <w:pPr>
        <w:adjustRightInd w:val="0"/>
        <w:snapToGrid w:val="0"/>
        <w:spacing w:line="360" w:lineRule="auto"/>
        <w:ind w:firstLineChars="2050" w:firstLine="4305"/>
        <w:rPr>
          <w:rFonts w:asciiTheme="minorEastAsia" w:hAnsiTheme="minorEastAsia" w:cs="宋体"/>
          <w:szCs w:val="21"/>
        </w:rPr>
      </w:pPr>
    </w:p>
    <w:p w:rsidR="00E2259C" w:rsidRDefault="00371CC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2259C" w:rsidRDefault="00E2259C" w:rsidP="00E057B3">
      <w:pPr>
        <w:autoSpaceDE w:val="0"/>
        <w:autoSpaceDN w:val="0"/>
        <w:adjustRightInd w:val="0"/>
        <w:spacing w:line="480" w:lineRule="auto"/>
        <w:ind w:firstLineChars="257" w:firstLine="617"/>
        <w:rPr>
          <w:rFonts w:ascii="宋体" w:hAnsi="宋体"/>
          <w:color w:val="000000"/>
          <w:sz w:val="24"/>
          <w:szCs w:val="24"/>
        </w:rPr>
      </w:pP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2259C" w:rsidRDefault="00371CCF" w:rsidP="00E057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E2259C" w:rsidP="00E057B3">
      <w:pPr>
        <w:pStyle w:val="13"/>
        <w:spacing w:line="480" w:lineRule="auto"/>
        <w:ind w:firstLineChars="225" w:firstLine="473"/>
        <w:jc w:val="left"/>
        <w:rPr>
          <w:rFonts w:asciiTheme="minorEastAsia" w:hAnsiTheme="minorEastAsia"/>
          <w:color w:val="000000"/>
          <w:sz w:val="21"/>
          <w:szCs w:val="21"/>
        </w:rPr>
      </w:pPr>
    </w:p>
    <w:p w:rsidR="00E2259C" w:rsidRDefault="00371CCF" w:rsidP="00E057B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2259C" w:rsidRDefault="00E2259C" w:rsidP="00E057B3">
      <w:pPr>
        <w:pStyle w:val="13"/>
        <w:spacing w:line="480" w:lineRule="auto"/>
        <w:ind w:leftChars="-256" w:left="-538" w:firstLineChars="257" w:firstLine="540"/>
        <w:jc w:val="center"/>
        <w:rPr>
          <w:rFonts w:asciiTheme="minorEastAsia" w:hAnsiTheme="minorEastAsia"/>
          <w:bCs/>
          <w:color w:val="000000"/>
          <w:sz w:val="21"/>
          <w:szCs w:val="21"/>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E2259C">
      <w:pPr>
        <w:autoSpaceDE w:val="0"/>
        <w:autoSpaceDN w:val="0"/>
        <w:adjustRightInd w:val="0"/>
        <w:spacing w:line="360" w:lineRule="auto"/>
        <w:ind w:right="-11"/>
        <w:rPr>
          <w:rFonts w:asciiTheme="minorEastAsia" w:hAnsiTheme="minorEastAsia" w:cs="宋体"/>
          <w:szCs w:val="21"/>
          <w:lang w:val="zh-CN"/>
        </w:rPr>
      </w:pPr>
    </w:p>
    <w:p w:rsidR="00E2259C" w:rsidRDefault="00371CCF" w:rsidP="00E057B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2259C" w:rsidRDefault="00371CCF" w:rsidP="00E057B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2259C" w:rsidRDefault="00E2259C">
      <w:pPr>
        <w:pStyle w:val="14"/>
        <w:spacing w:line="480" w:lineRule="auto"/>
        <w:rPr>
          <w:rFonts w:asciiTheme="minorEastAsia" w:hAnsiTheme="minorEastAsia" w:cs="Arial"/>
          <w:color w:val="000000"/>
          <w:sz w:val="21"/>
          <w:szCs w:val="21"/>
        </w:rPr>
      </w:pPr>
    </w:p>
    <w:p w:rsidR="00E2259C" w:rsidRDefault="00E2259C">
      <w:pPr>
        <w:rPr>
          <w:szCs w:val="21"/>
        </w:rPr>
      </w:pPr>
    </w:p>
    <w:p w:rsidR="00E2259C" w:rsidRDefault="00371CC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2259C" w:rsidRDefault="00E2259C">
      <w:pPr>
        <w:spacing w:line="480" w:lineRule="exact"/>
        <w:jc w:val="center"/>
        <w:rPr>
          <w:rFonts w:ascii="宋体" w:hAnsi="宋体"/>
          <w:b/>
          <w:bCs/>
          <w:color w:val="000000"/>
          <w:sz w:val="36"/>
          <w:szCs w:val="36"/>
        </w:rPr>
      </w:pPr>
    </w:p>
    <w:p w:rsidR="00E2259C" w:rsidRDefault="00371CC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E2259C" w:rsidRDefault="00E2259C">
      <w:pPr>
        <w:spacing w:line="480" w:lineRule="exact"/>
        <w:jc w:val="center"/>
        <w:rPr>
          <w:rFonts w:ascii="宋体" w:hAnsi="宋体"/>
          <w:b/>
          <w:bCs/>
          <w:color w:val="000000"/>
          <w:sz w:val="36"/>
          <w:szCs w:val="36"/>
        </w:rPr>
      </w:pP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59C" w:rsidRDefault="00371CC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2259C" w:rsidRDefault="00371CCF">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59C">
        <w:trPr>
          <w:gridAfter w:val="1"/>
          <w:wAfter w:w="14" w:type="dxa"/>
          <w:trHeight w:val="2636"/>
        </w:trPr>
        <w:tc>
          <w:tcPr>
            <w:tcW w:w="4484" w:type="dxa"/>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2259C" w:rsidRDefault="00371CCF">
            <w:pPr>
              <w:jc w:val="center"/>
              <w:rPr>
                <w:rFonts w:asciiTheme="minorEastAsia" w:hAnsiTheme="minorEastAsia"/>
                <w:szCs w:val="21"/>
              </w:rPr>
            </w:pPr>
            <w:r>
              <w:rPr>
                <w:rFonts w:asciiTheme="minorEastAsia" w:hAnsiTheme="minorEastAsia" w:hint="eastAsia"/>
                <w:szCs w:val="21"/>
              </w:rPr>
              <w:t>法定代表人身份证（反面）</w:t>
            </w:r>
          </w:p>
        </w:tc>
      </w:tr>
      <w:tr w:rsidR="00E2259C">
        <w:trPr>
          <w:trHeight w:val="2781"/>
        </w:trPr>
        <w:tc>
          <w:tcPr>
            <w:tcW w:w="4491" w:type="dxa"/>
            <w:gridSpan w:val="2"/>
            <w:vAlign w:val="center"/>
          </w:tcPr>
          <w:p w:rsidR="00E2259C" w:rsidRDefault="00371CCF">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E2259C" w:rsidRDefault="00371CCF">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E2259C" w:rsidRDefault="00E2259C" w:rsidP="00E057B3">
      <w:pPr>
        <w:spacing w:line="320" w:lineRule="exact"/>
        <w:ind w:left="2" w:firstLineChars="149" w:firstLine="358"/>
        <w:rPr>
          <w:rFonts w:asciiTheme="minorEastAsia" w:hAnsiTheme="minorEastAsia" w:cs="Courier New"/>
          <w:sz w:val="24"/>
          <w:szCs w:val="24"/>
        </w:rPr>
      </w:pPr>
    </w:p>
    <w:p w:rsidR="00E2259C" w:rsidRDefault="00371CC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2259C" w:rsidRDefault="00371CCF" w:rsidP="00B138E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2259C" w:rsidRDefault="00371CCF" w:rsidP="00B138E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59C" w:rsidRDefault="00371CCF" w:rsidP="00B138E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2259C" w:rsidRDefault="00371CCF" w:rsidP="00B138E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2259C" w:rsidRDefault="00E2259C" w:rsidP="00B138E5">
      <w:pPr>
        <w:spacing w:beforeLines="50" w:afterLines="50" w:line="360" w:lineRule="auto"/>
        <w:ind w:firstLineChars="236" w:firstLine="496"/>
        <w:rPr>
          <w:rFonts w:asciiTheme="minorEastAsia" w:hAnsiTheme="minorEastAsia" w:cs="宋体"/>
          <w:szCs w:val="21"/>
          <w:lang w:val="zh-CN"/>
        </w:rPr>
      </w:pPr>
    </w:p>
    <w:p w:rsidR="00E2259C" w:rsidRDefault="00371CCF" w:rsidP="00B138E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2259C" w:rsidRDefault="00371CCF" w:rsidP="00B138E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2259C" w:rsidRDefault="00E2259C" w:rsidP="00B138E5">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B138E5">
      <w:pPr>
        <w:spacing w:beforeLines="50" w:afterLines="50" w:line="360" w:lineRule="auto"/>
        <w:ind w:right="420" w:firstLineChars="2286" w:firstLine="5486"/>
        <w:rPr>
          <w:rFonts w:asciiTheme="minorEastAsia" w:hAnsiTheme="minorEastAsia" w:cs="宋体"/>
          <w:sz w:val="24"/>
          <w:szCs w:val="24"/>
          <w:lang w:val="zh-CN"/>
        </w:rPr>
      </w:pPr>
    </w:p>
    <w:p w:rsidR="00E2259C" w:rsidRDefault="00E2259C" w:rsidP="00B138E5">
      <w:pPr>
        <w:spacing w:beforeLines="50" w:afterLines="50" w:line="360" w:lineRule="auto"/>
        <w:ind w:right="420" w:firstLineChars="2286" w:firstLine="5486"/>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2259C" w:rsidRDefault="00E2259C">
      <w:pPr>
        <w:autoSpaceDE w:val="0"/>
        <w:autoSpaceDN w:val="0"/>
        <w:adjustRightInd w:val="0"/>
        <w:spacing w:line="360" w:lineRule="auto"/>
        <w:jc w:val="center"/>
        <w:rPr>
          <w:rFonts w:ascii="宋体" w:cs="宋体"/>
          <w:szCs w:val="21"/>
          <w:lang w:val="zh-CN"/>
        </w:rPr>
      </w:pPr>
    </w:p>
    <w:p w:rsidR="00E2259C" w:rsidRDefault="00371CC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2259C" w:rsidRDefault="00E2259C">
      <w:pPr>
        <w:autoSpaceDE w:val="0"/>
        <w:autoSpaceDN w:val="0"/>
        <w:adjustRightInd w:val="0"/>
        <w:spacing w:line="360" w:lineRule="auto"/>
        <w:ind w:right="-11"/>
        <w:rPr>
          <w:rFonts w:ascii="宋体" w:cs="宋体"/>
          <w:szCs w:val="21"/>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jc w:val="center"/>
        <w:rPr>
          <w:rFonts w:asciiTheme="minorEastAsia" w:hAnsiTheme="minorEastAsia" w:cs="宋体"/>
          <w:sz w:val="24"/>
          <w:szCs w:val="24"/>
          <w:lang w:val="zh-CN"/>
        </w:rPr>
      </w:pPr>
    </w:p>
    <w:p w:rsidR="00E2259C" w:rsidRDefault="00E2259C">
      <w:pPr>
        <w:autoSpaceDE w:val="0"/>
        <w:autoSpaceDN w:val="0"/>
        <w:adjustRightInd w:val="0"/>
        <w:spacing w:line="360" w:lineRule="auto"/>
        <w:outlineLvl w:val="0"/>
        <w:rPr>
          <w:rFonts w:ascii="宋体" w:cs="宋体"/>
          <w:sz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E2259C">
      <w:pPr>
        <w:autoSpaceDE w:val="0"/>
        <w:autoSpaceDN w:val="0"/>
        <w:adjustRightInd w:val="0"/>
        <w:spacing w:line="360" w:lineRule="auto"/>
        <w:jc w:val="center"/>
        <w:outlineLvl w:val="0"/>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2259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2259C" w:rsidRDefault="00371CC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360" w:lineRule="auto"/>
              <w:rPr>
                <w:rFonts w:asciiTheme="minorEastAsia" w:hAnsiTheme="minorEastAsia"/>
                <w:szCs w:val="21"/>
              </w:rPr>
            </w:pPr>
          </w:p>
        </w:tc>
      </w:tr>
      <w:tr w:rsidR="00E2259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E2259C">
      <w:pPr>
        <w:spacing w:line="300" w:lineRule="exact"/>
        <w:rPr>
          <w:rFonts w:asciiTheme="minorEastAsia" w:hAnsiTheme="minorEastAsia"/>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2259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r w:rsidR="00E2259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2259C" w:rsidRDefault="00371CC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2259C" w:rsidRDefault="00E2259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259C" w:rsidRDefault="00E2259C">
            <w:pPr>
              <w:autoSpaceDE w:val="0"/>
              <w:autoSpaceDN w:val="0"/>
              <w:adjustRightInd w:val="0"/>
              <w:spacing w:line="480" w:lineRule="exact"/>
              <w:jc w:val="center"/>
              <w:rPr>
                <w:rFonts w:asciiTheme="minorEastAsia" w:hAnsiTheme="minorEastAsia"/>
                <w:b/>
                <w:bCs/>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Cs w:val="21"/>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E2259C">
      <w:pPr>
        <w:snapToGrid w:val="0"/>
        <w:spacing w:line="360" w:lineRule="auto"/>
        <w:jc w:val="center"/>
        <w:rPr>
          <w:rFonts w:eastAsia="宋体" w:hAnsi="宋体"/>
          <w:b/>
          <w:snapToGrid w:val="0"/>
          <w:kern w:val="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259C">
        <w:trPr>
          <w:trHeight w:val="777"/>
        </w:trPr>
        <w:tc>
          <w:tcPr>
            <w:tcW w:w="712"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2259C" w:rsidRDefault="00371CCF">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2259C" w:rsidRDefault="00E2259C">
            <w:pPr>
              <w:pStyle w:val="a7"/>
              <w:spacing w:line="360" w:lineRule="auto"/>
              <w:rPr>
                <w:rFonts w:ascii="宋体" w:eastAsia="宋体" w:hAnsi="宋体" w:cs="Times New Roman"/>
                <w:sz w:val="21"/>
                <w:szCs w:val="21"/>
              </w:rPr>
            </w:pPr>
          </w:p>
        </w:tc>
        <w:tc>
          <w:tcPr>
            <w:tcW w:w="3579" w:type="dxa"/>
            <w:vAlign w:val="center"/>
          </w:tcPr>
          <w:p w:rsidR="00E2259C" w:rsidRDefault="00E2259C">
            <w:pPr>
              <w:pStyle w:val="a7"/>
              <w:spacing w:line="360" w:lineRule="auto"/>
              <w:rPr>
                <w:rFonts w:ascii="宋体" w:eastAsia="宋体" w:hAnsi="宋体" w:cs="Times New Roman"/>
                <w:sz w:val="21"/>
                <w:szCs w:val="21"/>
              </w:rPr>
            </w:pPr>
          </w:p>
        </w:tc>
        <w:tc>
          <w:tcPr>
            <w:tcW w:w="1440" w:type="dxa"/>
            <w:vAlign w:val="center"/>
          </w:tcPr>
          <w:p w:rsidR="00E2259C" w:rsidRDefault="00E2259C">
            <w:pPr>
              <w:pStyle w:val="a7"/>
              <w:spacing w:line="360" w:lineRule="auto"/>
              <w:rPr>
                <w:rFonts w:ascii="宋体" w:eastAsia="宋体" w:hAnsi="宋体" w:cs="Times New Roman"/>
                <w:sz w:val="21"/>
                <w:szCs w:val="21"/>
              </w:rPr>
            </w:pPr>
          </w:p>
        </w:tc>
        <w:tc>
          <w:tcPr>
            <w:tcW w:w="1706" w:type="dxa"/>
            <w:vAlign w:val="center"/>
          </w:tcPr>
          <w:p w:rsidR="00E2259C" w:rsidRDefault="00E2259C">
            <w:pPr>
              <w:pStyle w:val="a7"/>
              <w:spacing w:line="360" w:lineRule="auto"/>
              <w:rPr>
                <w:rFonts w:ascii="宋体" w:eastAsia="宋体" w:hAnsi="宋体" w:cs="Times New Roman"/>
                <w:sz w:val="21"/>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r w:rsidR="00E2259C">
        <w:trPr>
          <w:trHeight w:val="680"/>
        </w:trPr>
        <w:tc>
          <w:tcPr>
            <w:tcW w:w="712"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2259C" w:rsidRDefault="00E2259C">
            <w:pPr>
              <w:rPr>
                <w:rFonts w:ascii="宋体"/>
                <w:szCs w:val="21"/>
              </w:rPr>
            </w:pPr>
          </w:p>
        </w:tc>
        <w:tc>
          <w:tcPr>
            <w:tcW w:w="3579" w:type="dxa"/>
            <w:vAlign w:val="center"/>
          </w:tcPr>
          <w:p w:rsidR="00E2259C" w:rsidRDefault="00E2259C">
            <w:pPr>
              <w:rPr>
                <w:rFonts w:ascii="宋体"/>
                <w:szCs w:val="21"/>
              </w:rPr>
            </w:pPr>
          </w:p>
        </w:tc>
        <w:tc>
          <w:tcPr>
            <w:tcW w:w="1440" w:type="dxa"/>
            <w:vAlign w:val="center"/>
          </w:tcPr>
          <w:p w:rsidR="00E2259C" w:rsidRDefault="00E2259C">
            <w:pPr>
              <w:rPr>
                <w:rFonts w:ascii="宋体"/>
                <w:szCs w:val="21"/>
              </w:rPr>
            </w:pPr>
          </w:p>
        </w:tc>
        <w:tc>
          <w:tcPr>
            <w:tcW w:w="1706" w:type="dxa"/>
            <w:vAlign w:val="center"/>
          </w:tcPr>
          <w:p w:rsidR="00E2259C" w:rsidRDefault="00E2259C">
            <w:pPr>
              <w:rPr>
                <w:rFonts w:ascii="宋体"/>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autoSpaceDE w:val="0"/>
        <w:autoSpaceDN w:val="0"/>
        <w:adjustRightInd w:val="0"/>
        <w:spacing w:line="480" w:lineRule="auto"/>
        <w:rPr>
          <w:rFonts w:asciiTheme="minorEastAsia" w:hAnsiTheme="minorEastAsia" w:cs="宋体"/>
          <w:sz w:val="24"/>
          <w:szCs w:val="24"/>
          <w:lang w:val="zh-CN"/>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2259C" w:rsidRDefault="00E2259C">
      <w:pPr>
        <w:autoSpaceDE w:val="0"/>
        <w:autoSpaceDN w:val="0"/>
        <w:adjustRightInd w:val="0"/>
        <w:spacing w:line="360" w:lineRule="auto"/>
        <w:jc w:val="center"/>
        <w:outlineLvl w:val="0"/>
        <w:rPr>
          <w:rFonts w:ascii="宋体" w:hAnsi="宋体"/>
          <w:b/>
          <w:bCs/>
          <w:color w:val="000000"/>
          <w:sz w:val="24"/>
          <w:szCs w:val="24"/>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E2259C" w:rsidRDefault="00E2259C">
      <w:pPr>
        <w:autoSpaceDE w:val="0"/>
        <w:autoSpaceDN w:val="0"/>
        <w:adjustRightInd w:val="0"/>
        <w:spacing w:line="360" w:lineRule="auto"/>
        <w:jc w:val="center"/>
        <w:outlineLvl w:val="0"/>
        <w:rPr>
          <w:rFonts w:ascii="宋体" w:hAnsi="宋体"/>
          <w:b/>
          <w:bCs/>
          <w:color w:val="000000"/>
          <w:sz w:val="28"/>
          <w:szCs w:val="28"/>
        </w:rPr>
      </w:pPr>
    </w:p>
    <w:p w:rsidR="00E2259C" w:rsidRDefault="00371CCF" w:rsidP="00B138E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2259C" w:rsidRDefault="00371CC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2259C">
        <w:trPr>
          <w:trHeight w:val="225"/>
          <w:tblHeader/>
        </w:trPr>
        <w:tc>
          <w:tcPr>
            <w:tcW w:w="537"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2259C" w:rsidRDefault="00371CCF">
            <w:pPr>
              <w:pStyle w:val="a7"/>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r w:rsidR="00E2259C">
        <w:trPr>
          <w:trHeight w:val="851"/>
        </w:trPr>
        <w:tc>
          <w:tcPr>
            <w:tcW w:w="537" w:type="dxa"/>
            <w:vAlign w:val="center"/>
          </w:tcPr>
          <w:p w:rsidR="00E2259C" w:rsidRDefault="00371CCF">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2259C" w:rsidRDefault="00E2259C">
            <w:pPr>
              <w:pStyle w:val="a7"/>
              <w:spacing w:line="360" w:lineRule="auto"/>
              <w:rPr>
                <w:rFonts w:ascii="宋体" w:eastAsia="宋体" w:hAnsi="宋体" w:cs="Times New Roman"/>
                <w:sz w:val="21"/>
                <w:szCs w:val="21"/>
              </w:rPr>
            </w:pPr>
          </w:p>
        </w:tc>
        <w:tc>
          <w:tcPr>
            <w:tcW w:w="991" w:type="dxa"/>
            <w:vAlign w:val="center"/>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135" w:type="dxa"/>
          </w:tcPr>
          <w:p w:rsidR="00E2259C" w:rsidRDefault="00E2259C">
            <w:pPr>
              <w:pStyle w:val="a7"/>
              <w:spacing w:line="360" w:lineRule="auto"/>
              <w:rPr>
                <w:rFonts w:ascii="宋体" w:eastAsia="宋体" w:hAnsi="宋体" w:cs="Times New Roman"/>
                <w:sz w:val="21"/>
                <w:szCs w:val="21"/>
              </w:rPr>
            </w:pPr>
          </w:p>
        </w:tc>
        <w:tc>
          <w:tcPr>
            <w:tcW w:w="1276" w:type="dxa"/>
          </w:tcPr>
          <w:p w:rsidR="00E2259C" w:rsidRDefault="00E2259C">
            <w:pPr>
              <w:pStyle w:val="a7"/>
              <w:spacing w:line="360" w:lineRule="auto"/>
              <w:rPr>
                <w:rFonts w:ascii="宋体" w:eastAsia="宋体" w:hAnsi="宋体" w:cs="Times New Roman"/>
                <w:sz w:val="21"/>
                <w:szCs w:val="21"/>
              </w:rPr>
            </w:pPr>
          </w:p>
        </w:tc>
        <w:tc>
          <w:tcPr>
            <w:tcW w:w="1439" w:type="dxa"/>
          </w:tcPr>
          <w:p w:rsidR="00E2259C" w:rsidRDefault="00E2259C">
            <w:pPr>
              <w:pStyle w:val="a7"/>
              <w:spacing w:line="360" w:lineRule="auto"/>
              <w:rPr>
                <w:rFonts w:ascii="宋体" w:eastAsia="宋体" w:hAnsi="宋体" w:cs="Times New Roman"/>
                <w:sz w:val="21"/>
                <w:szCs w:val="21"/>
              </w:rPr>
            </w:pPr>
          </w:p>
        </w:tc>
        <w:tc>
          <w:tcPr>
            <w:tcW w:w="1252" w:type="dxa"/>
          </w:tcPr>
          <w:p w:rsidR="00E2259C" w:rsidRDefault="00E2259C">
            <w:pPr>
              <w:pStyle w:val="a7"/>
              <w:spacing w:line="360" w:lineRule="auto"/>
              <w:rPr>
                <w:rFonts w:ascii="宋体" w:eastAsia="宋体" w:hAnsi="宋体" w:cs="Times New Roman"/>
                <w:sz w:val="21"/>
                <w:szCs w:val="21"/>
              </w:rPr>
            </w:pPr>
          </w:p>
        </w:tc>
      </w:tr>
    </w:tbl>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2259C" w:rsidRDefault="00371CC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2259C" w:rsidRDefault="00E2259C">
      <w:pPr>
        <w:snapToGrid w:val="0"/>
        <w:spacing w:line="500" w:lineRule="exact"/>
        <w:rPr>
          <w:rFonts w:asciiTheme="minorEastAsia" w:hAnsiTheme="minorEastAsia" w:cs="宋体"/>
          <w:szCs w:val="21"/>
          <w:lang w:val="zh-CN"/>
        </w:rPr>
      </w:pPr>
    </w:p>
    <w:p w:rsidR="00E2259C" w:rsidRDefault="00E2259C">
      <w:pPr>
        <w:snapToGrid w:val="0"/>
        <w:spacing w:line="500" w:lineRule="exact"/>
        <w:rPr>
          <w:rFonts w:asciiTheme="minorEastAsia" w:hAnsiTheme="minorEastAsia" w:cs="宋体"/>
          <w:szCs w:val="21"/>
          <w:lang w:val="zh-CN"/>
        </w:rPr>
      </w:pPr>
    </w:p>
    <w:p w:rsidR="00E2259C" w:rsidRDefault="00371CC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E2259C">
      <w:pPr>
        <w:spacing w:line="360" w:lineRule="auto"/>
        <w:jc w:val="center"/>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2259C" w:rsidRDefault="00E2259C">
      <w:pPr>
        <w:spacing w:line="360" w:lineRule="auto"/>
        <w:jc w:val="center"/>
        <w:rPr>
          <w:rFonts w:ascii="宋体" w:hAnsi="宋体"/>
          <w:b/>
          <w:bCs/>
          <w:color w:val="000000"/>
          <w:szCs w:val="21"/>
        </w:rPr>
      </w:pP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2259C" w:rsidRDefault="00371CC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E2259C">
      <w:pPr>
        <w:widowControl/>
        <w:spacing w:before="100" w:beforeAutospacing="1" w:after="100" w:afterAutospacing="1" w:line="360" w:lineRule="auto"/>
        <w:ind w:leftChars="1850" w:left="3885"/>
        <w:jc w:val="left"/>
        <w:rPr>
          <w:rFonts w:ascii="宋体" w:hAnsi="宋体" w:cs="Arial"/>
          <w:color w:val="000000"/>
          <w:kern w:val="0"/>
          <w:szCs w:val="21"/>
        </w:rPr>
      </w:pPr>
    </w:p>
    <w:p w:rsidR="00E2259C" w:rsidRDefault="00371CC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E2259C">
      <w:pPr>
        <w:widowControl/>
        <w:spacing w:before="100" w:beforeAutospacing="1" w:after="100" w:afterAutospacing="1" w:line="360" w:lineRule="auto"/>
        <w:jc w:val="left"/>
        <w:rPr>
          <w:rFonts w:ascii="宋体" w:hAnsi="宋体"/>
          <w:color w:val="000000"/>
          <w:szCs w:val="21"/>
        </w:rPr>
      </w:pPr>
    </w:p>
    <w:p w:rsidR="00E2259C" w:rsidRDefault="00371CC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2259C" w:rsidRDefault="00371CC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2259C" w:rsidRDefault="00E2259C">
      <w:pPr>
        <w:autoSpaceDE w:val="0"/>
        <w:autoSpaceDN w:val="0"/>
        <w:adjustRightInd w:val="0"/>
        <w:spacing w:line="360" w:lineRule="auto"/>
        <w:jc w:val="center"/>
        <w:outlineLvl w:val="0"/>
        <w:rPr>
          <w:rFonts w:ascii="宋体" w:hAnsi="宋体" w:cs="Arial"/>
          <w:color w:val="000000"/>
          <w:kern w:val="0"/>
          <w:sz w:val="24"/>
          <w:szCs w:val="24"/>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E2259C">
      <w:pPr>
        <w:autoSpaceDE w:val="0"/>
        <w:autoSpaceDN w:val="0"/>
        <w:adjustRightInd w:val="0"/>
        <w:spacing w:line="360" w:lineRule="auto"/>
        <w:jc w:val="center"/>
        <w:outlineLvl w:val="0"/>
        <w:rPr>
          <w:rFonts w:ascii="宋体" w:hAnsi="宋体"/>
          <w:b/>
          <w:bCs/>
          <w:color w:val="000000"/>
          <w:sz w:val="36"/>
          <w:szCs w:val="36"/>
        </w:rPr>
      </w:pPr>
    </w:p>
    <w:p w:rsidR="00E2259C" w:rsidRDefault="00371CCF">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E2259C" w:rsidRDefault="00E2259C">
      <w:pPr>
        <w:spacing w:line="360" w:lineRule="auto"/>
        <w:rPr>
          <w:rFonts w:ascii="宋体" w:hAnsi="宋体"/>
          <w:szCs w:val="21"/>
        </w:rPr>
      </w:pPr>
    </w:p>
    <w:p w:rsidR="00E2259C" w:rsidRDefault="00371CC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2259C" w:rsidRDefault="00371CC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2259C" w:rsidRDefault="00E2259C">
      <w:pPr>
        <w:spacing w:line="360" w:lineRule="auto"/>
        <w:rPr>
          <w:rFonts w:ascii="宋体" w:hAnsi="宋体"/>
          <w:szCs w:val="21"/>
        </w:rPr>
      </w:pPr>
    </w:p>
    <w:p w:rsidR="00E2259C" w:rsidRDefault="00E2259C">
      <w:pPr>
        <w:spacing w:line="360" w:lineRule="auto"/>
        <w:rPr>
          <w:rFonts w:ascii="宋体" w:hAnsi="宋体"/>
          <w:szCs w:val="21"/>
        </w:rPr>
      </w:pPr>
    </w:p>
    <w:p w:rsidR="00E2259C" w:rsidRDefault="00371CCF">
      <w:pPr>
        <w:spacing w:line="360" w:lineRule="auto"/>
        <w:rPr>
          <w:rFonts w:ascii="宋体" w:hAnsi="宋体"/>
          <w:szCs w:val="21"/>
        </w:rPr>
      </w:pPr>
      <w:r>
        <w:rPr>
          <w:rFonts w:ascii="宋体" w:hAnsi="宋体" w:hint="eastAsia"/>
          <w:szCs w:val="21"/>
        </w:rPr>
        <w:t xml:space="preserve">                                    单位名称（盖章）：</w:t>
      </w:r>
    </w:p>
    <w:p w:rsidR="00E2259C" w:rsidRDefault="00371CC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2259C" w:rsidRDefault="00E2259C"/>
    <w:p w:rsidR="00E2259C" w:rsidRDefault="00E2259C"/>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E2259C">
      <w:pPr>
        <w:autoSpaceDE w:val="0"/>
        <w:autoSpaceDN w:val="0"/>
        <w:adjustRightInd w:val="0"/>
        <w:spacing w:line="360" w:lineRule="auto"/>
        <w:jc w:val="center"/>
        <w:rPr>
          <w:rFonts w:asciiTheme="minorEastAsia" w:hAnsiTheme="minorEastAsia" w:cs="黑体"/>
          <w:b/>
          <w:bCs/>
          <w:sz w:val="44"/>
          <w:szCs w:val="44"/>
          <w:lang w:val="zh-CN"/>
        </w:rPr>
      </w:pPr>
    </w:p>
    <w:p w:rsidR="00E2259C" w:rsidRDefault="00371CC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2259C" w:rsidRDefault="00E2259C"/>
    <w:p w:rsidR="00E2259C" w:rsidRDefault="00E2259C"/>
    <w:p w:rsidR="00E2259C" w:rsidRDefault="00E2259C"/>
    <w:p w:rsidR="00E2259C" w:rsidRDefault="00371CCF">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rsidR="00E2259C" w:rsidSect="00E2259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CB" w:rsidRDefault="00E013CB" w:rsidP="00E2259C">
      <w:r>
        <w:separator/>
      </w:r>
    </w:p>
  </w:endnote>
  <w:endnote w:type="continuationSeparator" w:id="0">
    <w:p w:rsidR="00E013CB" w:rsidRDefault="00E013CB" w:rsidP="00E22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CB" w:rsidRDefault="00190CF6">
    <w:pPr>
      <w:pStyle w:val="ad"/>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013CB" w:rsidRDefault="00190CF6">
                <w:pPr>
                  <w:pStyle w:val="ad"/>
                </w:pPr>
                <w:fldSimple w:instr=" PAGE  \* MERGEFORMAT ">
                  <w:r w:rsidR="00B138E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CB" w:rsidRDefault="00E013CB" w:rsidP="00E2259C">
      <w:r>
        <w:separator/>
      </w:r>
    </w:p>
  </w:footnote>
  <w:footnote w:type="continuationSeparator" w:id="0">
    <w:p w:rsidR="00E013CB" w:rsidRDefault="00E013CB" w:rsidP="00E22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D7E2D66A"/>
    <w:multiLevelType w:val="singleLevel"/>
    <w:tmpl w:val="D7E2D66A"/>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B358AB"/>
    <w:multiLevelType w:val="singleLevel"/>
    <w:tmpl w:val="18B358AB"/>
    <w:lvl w:ilvl="0">
      <w:start w:val="1"/>
      <w:numFmt w:val="decimal"/>
      <w:lvlText w:val="%1."/>
      <w:lvlJc w:val="left"/>
      <w:pPr>
        <w:tabs>
          <w:tab w:val="left" w:pos="312"/>
        </w:tabs>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9AB67C"/>
    <w:multiLevelType w:val="singleLevel"/>
    <w:tmpl w:val="1A9AB67C"/>
    <w:lvl w:ilvl="0">
      <w:start w:val="1"/>
      <w:numFmt w:val="decimal"/>
      <w:lvlText w:val="%1."/>
      <w:lvlJc w:val="left"/>
      <w:pPr>
        <w:tabs>
          <w:tab w:val="left" w:pos="312"/>
        </w:tabs>
      </w:pPr>
    </w:lvl>
  </w:abstractNum>
  <w:abstractNum w:abstractNumId="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7836F0A"/>
    <w:multiLevelType w:val="singleLevel"/>
    <w:tmpl w:val="57836F0A"/>
    <w:lvl w:ilvl="0">
      <w:start w:val="4"/>
      <w:numFmt w:val="decimal"/>
      <w:suff w:val="nothing"/>
      <w:lvlText w:val="%1、"/>
      <w:lvlJc w:val="left"/>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B053476"/>
    <w:multiLevelType w:val="singleLevel"/>
    <w:tmpl w:val="6B053476"/>
    <w:lvl w:ilvl="0">
      <w:start w:val="5"/>
      <w:numFmt w:val="chineseCounting"/>
      <w:suff w:val="nothing"/>
      <w:lvlText w:val="（%1）"/>
      <w:lvlJc w:val="left"/>
      <w:rPr>
        <w:rFonts w:hint="eastAsia"/>
      </w:rPr>
    </w:lvl>
  </w:abstractNum>
  <w:abstractNum w:abstractNumId="22">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9"/>
  </w:num>
  <w:num w:numId="4">
    <w:abstractNumId w:val="21"/>
  </w:num>
  <w:num w:numId="5">
    <w:abstractNumId w:val="18"/>
  </w:num>
  <w:num w:numId="6">
    <w:abstractNumId w:val="1"/>
  </w:num>
  <w:num w:numId="7">
    <w:abstractNumId w:val="8"/>
  </w:num>
  <w:num w:numId="8">
    <w:abstractNumId w:val="0"/>
  </w:num>
  <w:num w:numId="9">
    <w:abstractNumId w:val="11"/>
  </w:num>
  <w:num w:numId="10">
    <w:abstractNumId w:val="20"/>
  </w:num>
  <w:num w:numId="11">
    <w:abstractNumId w:val="22"/>
  </w:num>
  <w:num w:numId="12">
    <w:abstractNumId w:val="15"/>
  </w:num>
  <w:num w:numId="13">
    <w:abstractNumId w:val="12"/>
  </w:num>
  <w:num w:numId="14">
    <w:abstractNumId w:val="7"/>
  </w:num>
  <w:num w:numId="15">
    <w:abstractNumId w:val="9"/>
  </w:num>
  <w:num w:numId="16">
    <w:abstractNumId w:val="24"/>
  </w:num>
  <w:num w:numId="17">
    <w:abstractNumId w:val="14"/>
  </w:num>
  <w:num w:numId="18">
    <w:abstractNumId w:val="23"/>
  </w:num>
  <w:num w:numId="19">
    <w:abstractNumId w:val="6"/>
  </w:num>
  <w:num w:numId="20">
    <w:abstractNumId w:val="10"/>
  </w:num>
  <w:num w:numId="21">
    <w:abstractNumId w:val="16"/>
  </w:num>
  <w:num w:numId="22">
    <w:abstractNumId w:val="13"/>
  </w:num>
  <w:num w:numId="23">
    <w:abstractNumId w:val="4"/>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1BDD"/>
    <w:rsid w:val="000043E4"/>
    <w:rsid w:val="00012712"/>
    <w:rsid w:val="00013726"/>
    <w:rsid w:val="00016B47"/>
    <w:rsid w:val="000178D4"/>
    <w:rsid w:val="00020353"/>
    <w:rsid w:val="00020DBF"/>
    <w:rsid w:val="000213FA"/>
    <w:rsid w:val="00022000"/>
    <w:rsid w:val="00022021"/>
    <w:rsid w:val="000300B0"/>
    <w:rsid w:val="000318E9"/>
    <w:rsid w:val="00033D27"/>
    <w:rsid w:val="00034324"/>
    <w:rsid w:val="000554D6"/>
    <w:rsid w:val="00061EBD"/>
    <w:rsid w:val="00066076"/>
    <w:rsid w:val="00074086"/>
    <w:rsid w:val="00086AFB"/>
    <w:rsid w:val="000938BE"/>
    <w:rsid w:val="000A7A0E"/>
    <w:rsid w:val="000A7AB6"/>
    <w:rsid w:val="000B0639"/>
    <w:rsid w:val="000B6D68"/>
    <w:rsid w:val="000B76FE"/>
    <w:rsid w:val="000C15AC"/>
    <w:rsid w:val="000C5472"/>
    <w:rsid w:val="000D0962"/>
    <w:rsid w:val="000D24B4"/>
    <w:rsid w:val="000D3714"/>
    <w:rsid w:val="000D4F8E"/>
    <w:rsid w:val="000D56C3"/>
    <w:rsid w:val="000E102E"/>
    <w:rsid w:val="000E4849"/>
    <w:rsid w:val="000F3964"/>
    <w:rsid w:val="00113A6C"/>
    <w:rsid w:val="00114F7B"/>
    <w:rsid w:val="001305F1"/>
    <w:rsid w:val="001309C7"/>
    <w:rsid w:val="001358A7"/>
    <w:rsid w:val="0013622E"/>
    <w:rsid w:val="001413B0"/>
    <w:rsid w:val="0014292A"/>
    <w:rsid w:val="001453AC"/>
    <w:rsid w:val="00152066"/>
    <w:rsid w:val="00156391"/>
    <w:rsid w:val="00157BFD"/>
    <w:rsid w:val="0016162A"/>
    <w:rsid w:val="00162961"/>
    <w:rsid w:val="001649EE"/>
    <w:rsid w:val="0016652D"/>
    <w:rsid w:val="00172269"/>
    <w:rsid w:val="001729F5"/>
    <w:rsid w:val="00175E00"/>
    <w:rsid w:val="001812E3"/>
    <w:rsid w:val="00190CF6"/>
    <w:rsid w:val="001A1B6C"/>
    <w:rsid w:val="001A3DE4"/>
    <w:rsid w:val="001A4CA9"/>
    <w:rsid w:val="001A595A"/>
    <w:rsid w:val="001B3201"/>
    <w:rsid w:val="001B3B1F"/>
    <w:rsid w:val="001B3FA7"/>
    <w:rsid w:val="001C128F"/>
    <w:rsid w:val="001C4B4B"/>
    <w:rsid w:val="001D1F28"/>
    <w:rsid w:val="001D2862"/>
    <w:rsid w:val="001D6D29"/>
    <w:rsid w:val="001E3E55"/>
    <w:rsid w:val="001E67DB"/>
    <w:rsid w:val="002006E1"/>
    <w:rsid w:val="00212A04"/>
    <w:rsid w:val="00220A8C"/>
    <w:rsid w:val="00227F1D"/>
    <w:rsid w:val="00231DC8"/>
    <w:rsid w:val="00233048"/>
    <w:rsid w:val="00234499"/>
    <w:rsid w:val="00235DB3"/>
    <w:rsid w:val="00237373"/>
    <w:rsid w:val="002373EF"/>
    <w:rsid w:val="002408D3"/>
    <w:rsid w:val="002447F3"/>
    <w:rsid w:val="00246993"/>
    <w:rsid w:val="00247D4B"/>
    <w:rsid w:val="00247EBC"/>
    <w:rsid w:val="00251DBD"/>
    <w:rsid w:val="0025438E"/>
    <w:rsid w:val="002557F6"/>
    <w:rsid w:val="00256892"/>
    <w:rsid w:val="00257170"/>
    <w:rsid w:val="00257C0C"/>
    <w:rsid w:val="00257C27"/>
    <w:rsid w:val="00261521"/>
    <w:rsid w:val="002641D5"/>
    <w:rsid w:val="002644FB"/>
    <w:rsid w:val="00274792"/>
    <w:rsid w:val="00274F8B"/>
    <w:rsid w:val="00282D0F"/>
    <w:rsid w:val="00293369"/>
    <w:rsid w:val="002A4363"/>
    <w:rsid w:val="002A4A94"/>
    <w:rsid w:val="002D5CAA"/>
    <w:rsid w:val="002E3710"/>
    <w:rsid w:val="002E4CA8"/>
    <w:rsid w:val="002F2E5A"/>
    <w:rsid w:val="002F56B1"/>
    <w:rsid w:val="002F68B9"/>
    <w:rsid w:val="00300379"/>
    <w:rsid w:val="00301814"/>
    <w:rsid w:val="00304216"/>
    <w:rsid w:val="0030490D"/>
    <w:rsid w:val="00307037"/>
    <w:rsid w:val="003103B1"/>
    <w:rsid w:val="00310C56"/>
    <w:rsid w:val="00313750"/>
    <w:rsid w:val="00315BEB"/>
    <w:rsid w:val="00322385"/>
    <w:rsid w:val="00323B0A"/>
    <w:rsid w:val="00325EC7"/>
    <w:rsid w:val="003315A3"/>
    <w:rsid w:val="00333DA4"/>
    <w:rsid w:val="0033593F"/>
    <w:rsid w:val="00336C58"/>
    <w:rsid w:val="00337220"/>
    <w:rsid w:val="00341044"/>
    <w:rsid w:val="00347E15"/>
    <w:rsid w:val="00353F67"/>
    <w:rsid w:val="00355A48"/>
    <w:rsid w:val="00357449"/>
    <w:rsid w:val="00361029"/>
    <w:rsid w:val="00361EF7"/>
    <w:rsid w:val="0036560B"/>
    <w:rsid w:val="00365D02"/>
    <w:rsid w:val="003679BB"/>
    <w:rsid w:val="00371CCF"/>
    <w:rsid w:val="0037403C"/>
    <w:rsid w:val="00380D7C"/>
    <w:rsid w:val="00383B76"/>
    <w:rsid w:val="003878AA"/>
    <w:rsid w:val="003A1ADA"/>
    <w:rsid w:val="003A4AFB"/>
    <w:rsid w:val="003B16EA"/>
    <w:rsid w:val="003B47AA"/>
    <w:rsid w:val="003B602C"/>
    <w:rsid w:val="003B6371"/>
    <w:rsid w:val="003D2B2F"/>
    <w:rsid w:val="003D3FB5"/>
    <w:rsid w:val="003E149A"/>
    <w:rsid w:val="003E2DBE"/>
    <w:rsid w:val="003F3ED4"/>
    <w:rsid w:val="0041124B"/>
    <w:rsid w:val="00412829"/>
    <w:rsid w:val="00414486"/>
    <w:rsid w:val="00415A4E"/>
    <w:rsid w:val="00417373"/>
    <w:rsid w:val="004212CB"/>
    <w:rsid w:val="0042172E"/>
    <w:rsid w:val="004226E9"/>
    <w:rsid w:val="00425942"/>
    <w:rsid w:val="004263CE"/>
    <w:rsid w:val="00436090"/>
    <w:rsid w:val="004360F8"/>
    <w:rsid w:val="004368C0"/>
    <w:rsid w:val="00445091"/>
    <w:rsid w:val="00445971"/>
    <w:rsid w:val="00447141"/>
    <w:rsid w:val="00453CFB"/>
    <w:rsid w:val="00471A6D"/>
    <w:rsid w:val="00471D9E"/>
    <w:rsid w:val="00484992"/>
    <w:rsid w:val="0048788B"/>
    <w:rsid w:val="004A3EBE"/>
    <w:rsid w:val="004A5B18"/>
    <w:rsid w:val="004B178E"/>
    <w:rsid w:val="004B2239"/>
    <w:rsid w:val="004B22D3"/>
    <w:rsid w:val="004B5D66"/>
    <w:rsid w:val="004B6F46"/>
    <w:rsid w:val="004B7646"/>
    <w:rsid w:val="004C3729"/>
    <w:rsid w:val="004C488A"/>
    <w:rsid w:val="004D07A1"/>
    <w:rsid w:val="004D1A8D"/>
    <w:rsid w:val="004D339F"/>
    <w:rsid w:val="004E15BE"/>
    <w:rsid w:val="004E2C91"/>
    <w:rsid w:val="004E6481"/>
    <w:rsid w:val="004F1DBB"/>
    <w:rsid w:val="004F5BE4"/>
    <w:rsid w:val="005020CD"/>
    <w:rsid w:val="00503D16"/>
    <w:rsid w:val="00512A12"/>
    <w:rsid w:val="005215B9"/>
    <w:rsid w:val="00521E2C"/>
    <w:rsid w:val="00522091"/>
    <w:rsid w:val="005225B2"/>
    <w:rsid w:val="00522697"/>
    <w:rsid w:val="00524423"/>
    <w:rsid w:val="00541925"/>
    <w:rsid w:val="00544270"/>
    <w:rsid w:val="00547C51"/>
    <w:rsid w:val="005549F8"/>
    <w:rsid w:val="00554B72"/>
    <w:rsid w:val="00557FEA"/>
    <w:rsid w:val="00561C5B"/>
    <w:rsid w:val="00567E93"/>
    <w:rsid w:val="00573D06"/>
    <w:rsid w:val="00573D0B"/>
    <w:rsid w:val="00576083"/>
    <w:rsid w:val="005768AB"/>
    <w:rsid w:val="00577061"/>
    <w:rsid w:val="0058043E"/>
    <w:rsid w:val="005856E5"/>
    <w:rsid w:val="00593A14"/>
    <w:rsid w:val="005A0399"/>
    <w:rsid w:val="005A0CBC"/>
    <w:rsid w:val="005A14CE"/>
    <w:rsid w:val="005A3071"/>
    <w:rsid w:val="005B5CFC"/>
    <w:rsid w:val="005E3409"/>
    <w:rsid w:val="005E3F3F"/>
    <w:rsid w:val="005F0B1E"/>
    <w:rsid w:val="005F1DF2"/>
    <w:rsid w:val="00601524"/>
    <w:rsid w:val="006043B9"/>
    <w:rsid w:val="0060569D"/>
    <w:rsid w:val="00614304"/>
    <w:rsid w:val="0061623F"/>
    <w:rsid w:val="0061684C"/>
    <w:rsid w:val="0061792B"/>
    <w:rsid w:val="00622B0B"/>
    <w:rsid w:val="00623A9A"/>
    <w:rsid w:val="00624843"/>
    <w:rsid w:val="00632CC1"/>
    <w:rsid w:val="006357B0"/>
    <w:rsid w:val="006369BE"/>
    <w:rsid w:val="00636AAD"/>
    <w:rsid w:val="0063754C"/>
    <w:rsid w:val="0065294F"/>
    <w:rsid w:val="00653D9B"/>
    <w:rsid w:val="006549B3"/>
    <w:rsid w:val="00654B93"/>
    <w:rsid w:val="006626FF"/>
    <w:rsid w:val="0067408D"/>
    <w:rsid w:val="00674726"/>
    <w:rsid w:val="006906FE"/>
    <w:rsid w:val="006917C2"/>
    <w:rsid w:val="00695567"/>
    <w:rsid w:val="006A7085"/>
    <w:rsid w:val="006B11BB"/>
    <w:rsid w:val="006B21A7"/>
    <w:rsid w:val="006B59F9"/>
    <w:rsid w:val="006C1ABC"/>
    <w:rsid w:val="006C4A8D"/>
    <w:rsid w:val="006C6822"/>
    <w:rsid w:val="006D2F3B"/>
    <w:rsid w:val="006D5390"/>
    <w:rsid w:val="006E282E"/>
    <w:rsid w:val="006E6EAB"/>
    <w:rsid w:val="006F0427"/>
    <w:rsid w:val="006F2C6A"/>
    <w:rsid w:val="006F68CC"/>
    <w:rsid w:val="0070010A"/>
    <w:rsid w:val="00704BF9"/>
    <w:rsid w:val="00705BA9"/>
    <w:rsid w:val="00714CE7"/>
    <w:rsid w:val="00716F27"/>
    <w:rsid w:val="007207C9"/>
    <w:rsid w:val="00721711"/>
    <w:rsid w:val="00725D16"/>
    <w:rsid w:val="007325C0"/>
    <w:rsid w:val="00734045"/>
    <w:rsid w:val="00737DB9"/>
    <w:rsid w:val="007401C3"/>
    <w:rsid w:val="00740E91"/>
    <w:rsid w:val="00746A32"/>
    <w:rsid w:val="007568C2"/>
    <w:rsid w:val="007570E2"/>
    <w:rsid w:val="00760543"/>
    <w:rsid w:val="007727E6"/>
    <w:rsid w:val="0077455F"/>
    <w:rsid w:val="00784774"/>
    <w:rsid w:val="0078780A"/>
    <w:rsid w:val="00787E47"/>
    <w:rsid w:val="007910FF"/>
    <w:rsid w:val="0079352C"/>
    <w:rsid w:val="00796672"/>
    <w:rsid w:val="007A31F4"/>
    <w:rsid w:val="007A34F1"/>
    <w:rsid w:val="007A48E9"/>
    <w:rsid w:val="007B30DE"/>
    <w:rsid w:val="007B39C7"/>
    <w:rsid w:val="007C07ED"/>
    <w:rsid w:val="007C6705"/>
    <w:rsid w:val="007D2A0A"/>
    <w:rsid w:val="007D2B0C"/>
    <w:rsid w:val="007D3A74"/>
    <w:rsid w:val="007D3E80"/>
    <w:rsid w:val="007D485E"/>
    <w:rsid w:val="007D4BAD"/>
    <w:rsid w:val="007D6D78"/>
    <w:rsid w:val="007E1FE9"/>
    <w:rsid w:val="007E5964"/>
    <w:rsid w:val="007E5A03"/>
    <w:rsid w:val="007E6183"/>
    <w:rsid w:val="007F0A64"/>
    <w:rsid w:val="007F3287"/>
    <w:rsid w:val="007F6FB7"/>
    <w:rsid w:val="0080260F"/>
    <w:rsid w:val="00803E00"/>
    <w:rsid w:val="008101FB"/>
    <w:rsid w:val="00811BB1"/>
    <w:rsid w:val="00817BE0"/>
    <w:rsid w:val="00832E87"/>
    <w:rsid w:val="00833C6A"/>
    <w:rsid w:val="00834B2F"/>
    <w:rsid w:val="0084302F"/>
    <w:rsid w:val="00847088"/>
    <w:rsid w:val="0085213A"/>
    <w:rsid w:val="0086265C"/>
    <w:rsid w:val="008656DB"/>
    <w:rsid w:val="00866D6D"/>
    <w:rsid w:val="008734AD"/>
    <w:rsid w:val="008753FE"/>
    <w:rsid w:val="00877C6C"/>
    <w:rsid w:val="00882DB0"/>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077D"/>
    <w:rsid w:val="008E62A2"/>
    <w:rsid w:val="008F0E43"/>
    <w:rsid w:val="008F3208"/>
    <w:rsid w:val="00902A7F"/>
    <w:rsid w:val="00904500"/>
    <w:rsid w:val="00905A17"/>
    <w:rsid w:val="00920609"/>
    <w:rsid w:val="00920892"/>
    <w:rsid w:val="009209F7"/>
    <w:rsid w:val="009224D3"/>
    <w:rsid w:val="0092409E"/>
    <w:rsid w:val="00930F65"/>
    <w:rsid w:val="00945983"/>
    <w:rsid w:val="00955069"/>
    <w:rsid w:val="00961F3F"/>
    <w:rsid w:val="00962A22"/>
    <w:rsid w:val="00973D36"/>
    <w:rsid w:val="0097535A"/>
    <w:rsid w:val="009822DB"/>
    <w:rsid w:val="00985EBA"/>
    <w:rsid w:val="0098622D"/>
    <w:rsid w:val="00994BEA"/>
    <w:rsid w:val="009A452D"/>
    <w:rsid w:val="009B1B46"/>
    <w:rsid w:val="009B2B36"/>
    <w:rsid w:val="009B5BC7"/>
    <w:rsid w:val="009B6EA8"/>
    <w:rsid w:val="009C12AB"/>
    <w:rsid w:val="009C5BE8"/>
    <w:rsid w:val="009C5BF0"/>
    <w:rsid w:val="009D12E0"/>
    <w:rsid w:val="009D1F9C"/>
    <w:rsid w:val="009D203C"/>
    <w:rsid w:val="009D20A3"/>
    <w:rsid w:val="009D3281"/>
    <w:rsid w:val="009D3502"/>
    <w:rsid w:val="009E6699"/>
    <w:rsid w:val="009F6305"/>
    <w:rsid w:val="009F6F80"/>
    <w:rsid w:val="00A045C1"/>
    <w:rsid w:val="00A0474D"/>
    <w:rsid w:val="00A06302"/>
    <w:rsid w:val="00A159FC"/>
    <w:rsid w:val="00A15E4D"/>
    <w:rsid w:val="00A15F7A"/>
    <w:rsid w:val="00A21DDF"/>
    <w:rsid w:val="00A23F1B"/>
    <w:rsid w:val="00A27AA9"/>
    <w:rsid w:val="00A339F0"/>
    <w:rsid w:val="00A35D74"/>
    <w:rsid w:val="00A36206"/>
    <w:rsid w:val="00A37CB2"/>
    <w:rsid w:val="00A4096D"/>
    <w:rsid w:val="00A42751"/>
    <w:rsid w:val="00A44605"/>
    <w:rsid w:val="00A52737"/>
    <w:rsid w:val="00A54E5B"/>
    <w:rsid w:val="00A60F84"/>
    <w:rsid w:val="00A61AF6"/>
    <w:rsid w:val="00A63C44"/>
    <w:rsid w:val="00A63FD8"/>
    <w:rsid w:val="00A678EF"/>
    <w:rsid w:val="00A75A79"/>
    <w:rsid w:val="00A82323"/>
    <w:rsid w:val="00A910F1"/>
    <w:rsid w:val="00AA0F1B"/>
    <w:rsid w:val="00AA4CCD"/>
    <w:rsid w:val="00AB0175"/>
    <w:rsid w:val="00AB25A2"/>
    <w:rsid w:val="00AC49CE"/>
    <w:rsid w:val="00AC4FD2"/>
    <w:rsid w:val="00AD7455"/>
    <w:rsid w:val="00AE1C70"/>
    <w:rsid w:val="00AE3298"/>
    <w:rsid w:val="00AF304D"/>
    <w:rsid w:val="00B02024"/>
    <w:rsid w:val="00B045F5"/>
    <w:rsid w:val="00B05115"/>
    <w:rsid w:val="00B07980"/>
    <w:rsid w:val="00B12A55"/>
    <w:rsid w:val="00B138E5"/>
    <w:rsid w:val="00B15872"/>
    <w:rsid w:val="00B16E78"/>
    <w:rsid w:val="00B20FA0"/>
    <w:rsid w:val="00B24D17"/>
    <w:rsid w:val="00B25866"/>
    <w:rsid w:val="00B277AA"/>
    <w:rsid w:val="00B30127"/>
    <w:rsid w:val="00B32542"/>
    <w:rsid w:val="00B32A03"/>
    <w:rsid w:val="00B4067A"/>
    <w:rsid w:val="00B41493"/>
    <w:rsid w:val="00B42330"/>
    <w:rsid w:val="00B42703"/>
    <w:rsid w:val="00B47396"/>
    <w:rsid w:val="00B51543"/>
    <w:rsid w:val="00B5289C"/>
    <w:rsid w:val="00B537A8"/>
    <w:rsid w:val="00B53AD4"/>
    <w:rsid w:val="00B53BAE"/>
    <w:rsid w:val="00B601A6"/>
    <w:rsid w:val="00B6128F"/>
    <w:rsid w:val="00B61615"/>
    <w:rsid w:val="00B616DF"/>
    <w:rsid w:val="00B73EB1"/>
    <w:rsid w:val="00B775F1"/>
    <w:rsid w:val="00B80BA3"/>
    <w:rsid w:val="00BA096C"/>
    <w:rsid w:val="00BA68F5"/>
    <w:rsid w:val="00BA729B"/>
    <w:rsid w:val="00BB1F82"/>
    <w:rsid w:val="00BB2ACA"/>
    <w:rsid w:val="00BB33D2"/>
    <w:rsid w:val="00BB33E6"/>
    <w:rsid w:val="00BB6706"/>
    <w:rsid w:val="00BC09E9"/>
    <w:rsid w:val="00BC30AC"/>
    <w:rsid w:val="00BC4761"/>
    <w:rsid w:val="00BC548C"/>
    <w:rsid w:val="00BD11F9"/>
    <w:rsid w:val="00BD26E3"/>
    <w:rsid w:val="00BD46B3"/>
    <w:rsid w:val="00BD4844"/>
    <w:rsid w:val="00BD4F16"/>
    <w:rsid w:val="00BD62A9"/>
    <w:rsid w:val="00BD6B19"/>
    <w:rsid w:val="00BD7252"/>
    <w:rsid w:val="00BD77B4"/>
    <w:rsid w:val="00BE42A4"/>
    <w:rsid w:val="00BF1566"/>
    <w:rsid w:val="00BF2BE8"/>
    <w:rsid w:val="00BF5728"/>
    <w:rsid w:val="00C214C3"/>
    <w:rsid w:val="00C21A0B"/>
    <w:rsid w:val="00C22847"/>
    <w:rsid w:val="00C23C88"/>
    <w:rsid w:val="00C3639D"/>
    <w:rsid w:val="00C36570"/>
    <w:rsid w:val="00C41183"/>
    <w:rsid w:val="00C42E82"/>
    <w:rsid w:val="00C44B22"/>
    <w:rsid w:val="00C463BB"/>
    <w:rsid w:val="00C46BF7"/>
    <w:rsid w:val="00C46E3F"/>
    <w:rsid w:val="00C70AC1"/>
    <w:rsid w:val="00C70FB9"/>
    <w:rsid w:val="00C73B5B"/>
    <w:rsid w:val="00C765C8"/>
    <w:rsid w:val="00C821C3"/>
    <w:rsid w:val="00C967BD"/>
    <w:rsid w:val="00CA60C0"/>
    <w:rsid w:val="00CB5D80"/>
    <w:rsid w:val="00CC209B"/>
    <w:rsid w:val="00CC635B"/>
    <w:rsid w:val="00CD0DF3"/>
    <w:rsid w:val="00CD1688"/>
    <w:rsid w:val="00CD275D"/>
    <w:rsid w:val="00CE0D24"/>
    <w:rsid w:val="00CE1F97"/>
    <w:rsid w:val="00CE3B68"/>
    <w:rsid w:val="00CE5C22"/>
    <w:rsid w:val="00CE76D3"/>
    <w:rsid w:val="00CF34B7"/>
    <w:rsid w:val="00D010D0"/>
    <w:rsid w:val="00D03251"/>
    <w:rsid w:val="00D07188"/>
    <w:rsid w:val="00D13B7F"/>
    <w:rsid w:val="00D17952"/>
    <w:rsid w:val="00D22B67"/>
    <w:rsid w:val="00D255E5"/>
    <w:rsid w:val="00D273E8"/>
    <w:rsid w:val="00D276CD"/>
    <w:rsid w:val="00D301AB"/>
    <w:rsid w:val="00D306DE"/>
    <w:rsid w:val="00D37098"/>
    <w:rsid w:val="00D42A85"/>
    <w:rsid w:val="00D4470C"/>
    <w:rsid w:val="00D50424"/>
    <w:rsid w:val="00D53F80"/>
    <w:rsid w:val="00D602F6"/>
    <w:rsid w:val="00D615B9"/>
    <w:rsid w:val="00D65B94"/>
    <w:rsid w:val="00D65D54"/>
    <w:rsid w:val="00DA1247"/>
    <w:rsid w:val="00DA173C"/>
    <w:rsid w:val="00DB0DE6"/>
    <w:rsid w:val="00DB6AC9"/>
    <w:rsid w:val="00DC2110"/>
    <w:rsid w:val="00DC21F0"/>
    <w:rsid w:val="00DC4688"/>
    <w:rsid w:val="00DC624F"/>
    <w:rsid w:val="00DC6509"/>
    <w:rsid w:val="00DE35F4"/>
    <w:rsid w:val="00DF1A9A"/>
    <w:rsid w:val="00DF2776"/>
    <w:rsid w:val="00DF323D"/>
    <w:rsid w:val="00E013CB"/>
    <w:rsid w:val="00E02E28"/>
    <w:rsid w:val="00E057B3"/>
    <w:rsid w:val="00E2259C"/>
    <w:rsid w:val="00E301A5"/>
    <w:rsid w:val="00E31290"/>
    <w:rsid w:val="00E34343"/>
    <w:rsid w:val="00E343D3"/>
    <w:rsid w:val="00E360A5"/>
    <w:rsid w:val="00E415CA"/>
    <w:rsid w:val="00E533A3"/>
    <w:rsid w:val="00E53E54"/>
    <w:rsid w:val="00E554FC"/>
    <w:rsid w:val="00E57228"/>
    <w:rsid w:val="00E65221"/>
    <w:rsid w:val="00E7246F"/>
    <w:rsid w:val="00E81BC8"/>
    <w:rsid w:val="00E87303"/>
    <w:rsid w:val="00E917BD"/>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12820"/>
    <w:rsid w:val="00F270AE"/>
    <w:rsid w:val="00F2739F"/>
    <w:rsid w:val="00F36EAE"/>
    <w:rsid w:val="00F500BB"/>
    <w:rsid w:val="00F566F9"/>
    <w:rsid w:val="00F60895"/>
    <w:rsid w:val="00F6323A"/>
    <w:rsid w:val="00F6614B"/>
    <w:rsid w:val="00F700DD"/>
    <w:rsid w:val="00F726CB"/>
    <w:rsid w:val="00F771F3"/>
    <w:rsid w:val="00F823FB"/>
    <w:rsid w:val="00F84F9D"/>
    <w:rsid w:val="00F8613B"/>
    <w:rsid w:val="00F94449"/>
    <w:rsid w:val="00F94830"/>
    <w:rsid w:val="00F95117"/>
    <w:rsid w:val="00FA2162"/>
    <w:rsid w:val="00FA3464"/>
    <w:rsid w:val="00FA69A3"/>
    <w:rsid w:val="00FB4DF0"/>
    <w:rsid w:val="00FC5937"/>
    <w:rsid w:val="00FC7550"/>
    <w:rsid w:val="00FD2FE5"/>
    <w:rsid w:val="00FD3E03"/>
    <w:rsid w:val="00FD7847"/>
    <w:rsid w:val="00FE0F7C"/>
    <w:rsid w:val="00FE6A83"/>
    <w:rsid w:val="00FF2E8B"/>
    <w:rsid w:val="00FF7E23"/>
    <w:rsid w:val="01344B90"/>
    <w:rsid w:val="02556118"/>
    <w:rsid w:val="032E4B56"/>
    <w:rsid w:val="06B04F5D"/>
    <w:rsid w:val="09EE79D0"/>
    <w:rsid w:val="0BE85B86"/>
    <w:rsid w:val="0F3449F6"/>
    <w:rsid w:val="118201FE"/>
    <w:rsid w:val="122A308D"/>
    <w:rsid w:val="13634EA3"/>
    <w:rsid w:val="169A682D"/>
    <w:rsid w:val="17E20A1A"/>
    <w:rsid w:val="1B8902F1"/>
    <w:rsid w:val="1D587037"/>
    <w:rsid w:val="1DC37E6C"/>
    <w:rsid w:val="1EFB0997"/>
    <w:rsid w:val="21D71FC9"/>
    <w:rsid w:val="221048D4"/>
    <w:rsid w:val="265C685E"/>
    <w:rsid w:val="26E02136"/>
    <w:rsid w:val="2A536A6A"/>
    <w:rsid w:val="2A8F25C1"/>
    <w:rsid w:val="2F7F6296"/>
    <w:rsid w:val="35E15C8A"/>
    <w:rsid w:val="36EB4E34"/>
    <w:rsid w:val="376C0321"/>
    <w:rsid w:val="396122F1"/>
    <w:rsid w:val="397A0FE2"/>
    <w:rsid w:val="39BF7608"/>
    <w:rsid w:val="3A196A3C"/>
    <w:rsid w:val="3F8A3FF0"/>
    <w:rsid w:val="43922A22"/>
    <w:rsid w:val="47003600"/>
    <w:rsid w:val="498F0318"/>
    <w:rsid w:val="4B462826"/>
    <w:rsid w:val="4B480935"/>
    <w:rsid w:val="4F4359B1"/>
    <w:rsid w:val="511C6B84"/>
    <w:rsid w:val="54D55EAF"/>
    <w:rsid w:val="559E4679"/>
    <w:rsid w:val="56AF23B3"/>
    <w:rsid w:val="56EC6C9C"/>
    <w:rsid w:val="5D143458"/>
    <w:rsid w:val="5F5E5F3E"/>
    <w:rsid w:val="5F875690"/>
    <w:rsid w:val="61A57FEB"/>
    <w:rsid w:val="68510038"/>
    <w:rsid w:val="69C45CC8"/>
    <w:rsid w:val="6AE91E45"/>
    <w:rsid w:val="6B4D22EC"/>
    <w:rsid w:val="7004680E"/>
    <w:rsid w:val="71A52DC9"/>
    <w:rsid w:val="737F66CD"/>
    <w:rsid w:val="75E7576D"/>
    <w:rsid w:val="761E0977"/>
    <w:rsid w:val="793446D1"/>
    <w:rsid w:val="7D12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259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2259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259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259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259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2259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E2259C"/>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E2259C"/>
    <w:pPr>
      <w:spacing w:after="120"/>
    </w:pPr>
  </w:style>
  <w:style w:type="paragraph" w:styleId="a6">
    <w:name w:val="Normal Indent"/>
    <w:basedOn w:val="a"/>
    <w:qFormat/>
    <w:rsid w:val="00E2259C"/>
    <w:pPr>
      <w:ind w:firstLine="425"/>
    </w:pPr>
    <w:rPr>
      <w:rFonts w:ascii="Times New Roman" w:eastAsia="宋体" w:hAnsi="Times New Roman" w:cs="Times New Roman"/>
      <w:szCs w:val="20"/>
    </w:rPr>
  </w:style>
  <w:style w:type="paragraph" w:styleId="a7">
    <w:name w:val="caption"/>
    <w:basedOn w:val="a"/>
    <w:next w:val="a"/>
    <w:qFormat/>
    <w:rsid w:val="00E2259C"/>
    <w:rPr>
      <w:rFonts w:ascii="Arial" w:eastAsia="黑体" w:hAnsi="Arial" w:cs="Arial"/>
      <w:sz w:val="20"/>
      <w:szCs w:val="20"/>
    </w:rPr>
  </w:style>
  <w:style w:type="paragraph" w:styleId="a8">
    <w:name w:val="annotation text"/>
    <w:basedOn w:val="a"/>
    <w:uiPriority w:val="99"/>
    <w:semiHidden/>
    <w:unhideWhenUsed/>
    <w:rsid w:val="00E2259C"/>
    <w:pPr>
      <w:jc w:val="left"/>
    </w:pPr>
  </w:style>
  <w:style w:type="paragraph" w:styleId="30">
    <w:name w:val="Body Text 3"/>
    <w:basedOn w:val="a"/>
    <w:link w:val="3Char0"/>
    <w:qFormat/>
    <w:rsid w:val="00E2259C"/>
    <w:rPr>
      <w:rFonts w:ascii="Times New Roman" w:eastAsia="宋体" w:hAnsi="Times New Roman" w:cs="Times New Roman"/>
      <w:color w:val="FF0000"/>
      <w:sz w:val="24"/>
      <w:szCs w:val="24"/>
    </w:rPr>
  </w:style>
  <w:style w:type="paragraph" w:styleId="a9">
    <w:name w:val="Block Text"/>
    <w:basedOn w:val="a"/>
    <w:qFormat/>
    <w:rsid w:val="00E2259C"/>
    <w:pPr>
      <w:ind w:leftChars="700" w:left="1440" w:rightChars="700" w:right="700"/>
    </w:pPr>
  </w:style>
  <w:style w:type="paragraph" w:styleId="5">
    <w:name w:val="toc 5"/>
    <w:basedOn w:val="a"/>
    <w:next w:val="a"/>
    <w:uiPriority w:val="39"/>
    <w:qFormat/>
    <w:rsid w:val="00E2259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259C"/>
    <w:pPr>
      <w:ind w:left="480"/>
      <w:jc w:val="left"/>
    </w:pPr>
    <w:rPr>
      <w:rFonts w:ascii="Times New Roman" w:eastAsia="宋体" w:hAnsi="Times New Roman" w:cs="Times New Roman"/>
      <w:i/>
      <w:iCs/>
      <w:color w:val="0000FF"/>
      <w:sz w:val="20"/>
      <w:szCs w:val="20"/>
    </w:rPr>
  </w:style>
  <w:style w:type="paragraph" w:styleId="aa">
    <w:name w:val="Plain Text"/>
    <w:basedOn w:val="a"/>
    <w:link w:val="Char1"/>
    <w:qFormat/>
    <w:rsid w:val="00E2259C"/>
    <w:rPr>
      <w:rFonts w:eastAsia="宋体"/>
      <w:sz w:val="24"/>
    </w:rPr>
  </w:style>
  <w:style w:type="paragraph" w:styleId="ab">
    <w:name w:val="Date"/>
    <w:basedOn w:val="a"/>
    <w:next w:val="a"/>
    <w:link w:val="Char2"/>
    <w:uiPriority w:val="99"/>
    <w:unhideWhenUsed/>
    <w:qFormat/>
    <w:rsid w:val="00E2259C"/>
    <w:pPr>
      <w:ind w:leftChars="2500" w:left="100"/>
    </w:pPr>
  </w:style>
  <w:style w:type="paragraph" w:styleId="ac">
    <w:name w:val="Balloon Text"/>
    <w:basedOn w:val="a"/>
    <w:link w:val="Char3"/>
    <w:uiPriority w:val="99"/>
    <w:semiHidden/>
    <w:unhideWhenUsed/>
    <w:qFormat/>
    <w:rsid w:val="00E2259C"/>
    <w:rPr>
      <w:sz w:val="18"/>
      <w:szCs w:val="18"/>
    </w:rPr>
  </w:style>
  <w:style w:type="paragraph" w:styleId="ad">
    <w:name w:val="footer"/>
    <w:basedOn w:val="a"/>
    <w:link w:val="Char4"/>
    <w:uiPriority w:val="99"/>
    <w:unhideWhenUsed/>
    <w:qFormat/>
    <w:rsid w:val="00E2259C"/>
    <w:pPr>
      <w:tabs>
        <w:tab w:val="center" w:pos="4153"/>
        <w:tab w:val="right" w:pos="8306"/>
      </w:tabs>
      <w:snapToGrid w:val="0"/>
      <w:jc w:val="left"/>
    </w:pPr>
    <w:rPr>
      <w:sz w:val="18"/>
      <w:szCs w:val="18"/>
    </w:rPr>
  </w:style>
  <w:style w:type="paragraph" w:styleId="ae">
    <w:name w:val="header"/>
    <w:basedOn w:val="a"/>
    <w:link w:val="Char5"/>
    <w:uiPriority w:val="99"/>
    <w:unhideWhenUsed/>
    <w:qFormat/>
    <w:rsid w:val="00E2259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259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22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E2259C"/>
    <w:rPr>
      <w:rFonts w:ascii="Calibri" w:eastAsia="宋体" w:hAnsi="Calibri" w:cs="Times New Roman"/>
      <w:sz w:val="24"/>
      <w:szCs w:val="24"/>
    </w:rPr>
  </w:style>
  <w:style w:type="character" w:styleId="af0">
    <w:name w:val="Strong"/>
    <w:basedOn w:val="a1"/>
    <w:uiPriority w:val="22"/>
    <w:qFormat/>
    <w:rsid w:val="00E2259C"/>
    <w:rPr>
      <w:b/>
      <w:bCs/>
    </w:rPr>
  </w:style>
  <w:style w:type="character" w:styleId="af1">
    <w:name w:val="FollowedHyperlink"/>
    <w:basedOn w:val="a1"/>
    <w:uiPriority w:val="99"/>
    <w:semiHidden/>
    <w:unhideWhenUsed/>
    <w:qFormat/>
    <w:rsid w:val="00E2259C"/>
    <w:rPr>
      <w:color w:val="800080" w:themeColor="followedHyperlink"/>
      <w:u w:val="single"/>
    </w:rPr>
  </w:style>
  <w:style w:type="character" w:styleId="af2">
    <w:name w:val="Emphasis"/>
    <w:basedOn w:val="a1"/>
    <w:uiPriority w:val="20"/>
    <w:qFormat/>
    <w:rsid w:val="00E2259C"/>
  </w:style>
  <w:style w:type="character" w:styleId="af3">
    <w:name w:val="Hyperlink"/>
    <w:basedOn w:val="a1"/>
    <w:uiPriority w:val="99"/>
    <w:unhideWhenUsed/>
    <w:qFormat/>
    <w:rsid w:val="00E2259C"/>
    <w:rPr>
      <w:color w:val="000000"/>
      <w:u w:val="none"/>
    </w:rPr>
  </w:style>
  <w:style w:type="character" w:styleId="af4">
    <w:name w:val="annotation reference"/>
    <w:basedOn w:val="a1"/>
    <w:uiPriority w:val="99"/>
    <w:semiHidden/>
    <w:unhideWhenUsed/>
    <w:qFormat/>
    <w:rsid w:val="00E2259C"/>
    <w:rPr>
      <w:sz w:val="21"/>
      <w:szCs w:val="21"/>
    </w:rPr>
  </w:style>
  <w:style w:type="character" w:customStyle="1" w:styleId="1Char">
    <w:name w:val="标题 1 Char"/>
    <w:basedOn w:val="a1"/>
    <w:link w:val="1"/>
    <w:qFormat/>
    <w:rsid w:val="00E2259C"/>
    <w:rPr>
      <w:rFonts w:ascii="Calibri" w:eastAsia="宋体" w:hAnsi="Calibri" w:cs="Times New Roman"/>
      <w:b/>
      <w:bCs/>
      <w:kern w:val="44"/>
      <w:sz w:val="44"/>
      <w:szCs w:val="44"/>
    </w:rPr>
  </w:style>
  <w:style w:type="character" w:customStyle="1" w:styleId="2Char">
    <w:name w:val="标题 2 Char"/>
    <w:basedOn w:val="a1"/>
    <w:link w:val="2"/>
    <w:qFormat/>
    <w:rsid w:val="00E2259C"/>
    <w:rPr>
      <w:rFonts w:ascii="Arial" w:eastAsia="黑体" w:hAnsi="Arial" w:cs="Times New Roman"/>
      <w:b/>
      <w:bCs/>
      <w:kern w:val="0"/>
      <w:sz w:val="32"/>
      <w:szCs w:val="32"/>
    </w:rPr>
  </w:style>
  <w:style w:type="character" w:customStyle="1" w:styleId="3Char">
    <w:name w:val="标题 3 Char"/>
    <w:basedOn w:val="a1"/>
    <w:link w:val="3"/>
    <w:qFormat/>
    <w:rsid w:val="00E2259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2259C"/>
    <w:rPr>
      <w:rFonts w:ascii="Arial" w:eastAsia="黑体" w:hAnsi="Arial" w:cs="Times New Roman"/>
      <w:b/>
      <w:bCs/>
      <w:kern w:val="0"/>
      <w:sz w:val="28"/>
      <w:szCs w:val="28"/>
    </w:rPr>
  </w:style>
  <w:style w:type="character" w:customStyle="1" w:styleId="Char1">
    <w:name w:val="纯文本 Char"/>
    <w:basedOn w:val="a1"/>
    <w:link w:val="aa"/>
    <w:qFormat/>
    <w:rsid w:val="00E2259C"/>
    <w:rPr>
      <w:rFonts w:eastAsia="宋体"/>
      <w:sz w:val="24"/>
    </w:rPr>
  </w:style>
  <w:style w:type="character" w:customStyle="1" w:styleId="Char2">
    <w:name w:val="日期 Char"/>
    <w:basedOn w:val="a1"/>
    <w:link w:val="ab"/>
    <w:uiPriority w:val="99"/>
    <w:qFormat/>
    <w:rsid w:val="00E2259C"/>
  </w:style>
  <w:style w:type="character" w:customStyle="1" w:styleId="Char4">
    <w:name w:val="页脚 Char"/>
    <w:basedOn w:val="a1"/>
    <w:link w:val="ad"/>
    <w:uiPriority w:val="99"/>
    <w:qFormat/>
    <w:rsid w:val="00E2259C"/>
    <w:rPr>
      <w:sz w:val="18"/>
      <w:szCs w:val="18"/>
    </w:rPr>
  </w:style>
  <w:style w:type="character" w:customStyle="1" w:styleId="Char5">
    <w:name w:val="页眉 Char"/>
    <w:basedOn w:val="a1"/>
    <w:link w:val="ae"/>
    <w:uiPriority w:val="99"/>
    <w:qFormat/>
    <w:rsid w:val="00E2259C"/>
    <w:rPr>
      <w:sz w:val="18"/>
      <w:szCs w:val="18"/>
    </w:rPr>
  </w:style>
  <w:style w:type="character" w:customStyle="1" w:styleId="Char10">
    <w:name w:val="纯文本 Char1"/>
    <w:qFormat/>
    <w:rsid w:val="00E2259C"/>
    <w:rPr>
      <w:rFonts w:eastAsia="宋体"/>
      <w:sz w:val="24"/>
    </w:rPr>
  </w:style>
  <w:style w:type="paragraph" w:customStyle="1" w:styleId="Default">
    <w:name w:val="Default"/>
    <w:qFormat/>
    <w:rsid w:val="00E2259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2259C"/>
    <w:pPr>
      <w:ind w:firstLineChars="200" w:firstLine="420"/>
    </w:pPr>
  </w:style>
  <w:style w:type="paragraph" w:styleId="af5">
    <w:name w:val="List Paragraph"/>
    <w:basedOn w:val="a"/>
    <w:uiPriority w:val="99"/>
    <w:unhideWhenUsed/>
    <w:qFormat/>
    <w:rsid w:val="00E2259C"/>
    <w:pPr>
      <w:ind w:firstLineChars="200" w:firstLine="420"/>
    </w:pPr>
  </w:style>
  <w:style w:type="character" w:customStyle="1" w:styleId="CharChar">
    <w:name w:val="正文文本缩进 Char Char"/>
    <w:link w:val="13"/>
    <w:qFormat/>
    <w:rsid w:val="00E2259C"/>
    <w:rPr>
      <w:rFonts w:ascii="宋体"/>
      <w:sz w:val="24"/>
    </w:rPr>
  </w:style>
  <w:style w:type="paragraph" w:customStyle="1" w:styleId="13">
    <w:name w:val="正文文本缩进1"/>
    <w:basedOn w:val="a"/>
    <w:link w:val="CharChar"/>
    <w:qFormat/>
    <w:rsid w:val="00E2259C"/>
    <w:pPr>
      <w:spacing w:line="360" w:lineRule="auto"/>
      <w:ind w:firstLineChars="200" w:firstLine="480"/>
    </w:pPr>
    <w:rPr>
      <w:rFonts w:ascii="宋体"/>
      <w:sz w:val="24"/>
    </w:rPr>
  </w:style>
  <w:style w:type="character" w:customStyle="1" w:styleId="CharChar0">
    <w:name w:val="日期 Char Char"/>
    <w:link w:val="14"/>
    <w:qFormat/>
    <w:rsid w:val="00E2259C"/>
    <w:rPr>
      <w:sz w:val="24"/>
    </w:rPr>
  </w:style>
  <w:style w:type="paragraph" w:customStyle="1" w:styleId="14">
    <w:name w:val="日期1"/>
    <w:basedOn w:val="a"/>
    <w:next w:val="a"/>
    <w:link w:val="CharChar0"/>
    <w:qFormat/>
    <w:rsid w:val="00E2259C"/>
    <w:rPr>
      <w:sz w:val="24"/>
    </w:rPr>
  </w:style>
  <w:style w:type="paragraph" w:customStyle="1" w:styleId="15">
    <w:name w:val="正文缩进1"/>
    <w:basedOn w:val="a"/>
    <w:qFormat/>
    <w:rsid w:val="00E2259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259C"/>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E2259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2259C"/>
    <w:rPr>
      <w:rFonts w:ascii="Times New Roman" w:eastAsia="宋体" w:hAnsi="Times New Roman" w:cs="Times New Roman"/>
      <w:color w:val="FF0000"/>
      <w:sz w:val="24"/>
      <w:szCs w:val="24"/>
    </w:rPr>
  </w:style>
  <w:style w:type="character" w:customStyle="1" w:styleId="edittexttarea">
    <w:name w:val="edittexttarea"/>
    <w:basedOn w:val="a1"/>
    <w:qFormat/>
    <w:rsid w:val="00E2259C"/>
  </w:style>
  <w:style w:type="paragraph" w:customStyle="1" w:styleId="11212">
    <w:name w:val="样式 标题 1 + 四号 居中 段前: 12 磅 段后: 12 磅 行距: 单倍行距"/>
    <w:basedOn w:val="1"/>
    <w:qFormat/>
    <w:rsid w:val="00E2259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259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E2259C"/>
  </w:style>
  <w:style w:type="character" w:customStyle="1" w:styleId="Char">
    <w:name w:val="正文首行缩进 Char"/>
    <w:basedOn w:val="Char0"/>
    <w:link w:val="a4"/>
    <w:qFormat/>
    <w:rsid w:val="00E2259C"/>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2259C"/>
    <w:rPr>
      <w:rFonts w:ascii="宋体" w:eastAsia="宋体" w:hAnsi="宋体" w:cs="宋体"/>
      <w:kern w:val="0"/>
      <w:sz w:val="24"/>
      <w:szCs w:val="24"/>
    </w:rPr>
  </w:style>
  <w:style w:type="character" w:customStyle="1" w:styleId="red">
    <w:name w:val="red"/>
    <w:basedOn w:val="a1"/>
    <w:qFormat/>
    <w:rsid w:val="00E2259C"/>
    <w:rPr>
      <w:color w:val="FF0000"/>
      <w:sz w:val="18"/>
      <w:szCs w:val="18"/>
    </w:rPr>
  </w:style>
  <w:style w:type="character" w:customStyle="1" w:styleId="red1">
    <w:name w:val="red1"/>
    <w:basedOn w:val="a1"/>
    <w:qFormat/>
    <w:rsid w:val="00E2259C"/>
    <w:rPr>
      <w:color w:val="FF0000"/>
      <w:sz w:val="18"/>
      <w:szCs w:val="18"/>
    </w:rPr>
  </w:style>
  <w:style w:type="character" w:customStyle="1" w:styleId="red2">
    <w:name w:val="red2"/>
    <w:basedOn w:val="a1"/>
    <w:qFormat/>
    <w:rsid w:val="00E2259C"/>
    <w:rPr>
      <w:color w:val="FF0000"/>
    </w:rPr>
  </w:style>
  <w:style w:type="character" w:customStyle="1" w:styleId="green">
    <w:name w:val="green"/>
    <w:basedOn w:val="a1"/>
    <w:qFormat/>
    <w:rsid w:val="00E2259C"/>
    <w:rPr>
      <w:color w:val="66AE00"/>
      <w:sz w:val="18"/>
      <w:szCs w:val="18"/>
    </w:rPr>
  </w:style>
  <w:style w:type="character" w:customStyle="1" w:styleId="green1">
    <w:name w:val="green1"/>
    <w:basedOn w:val="a1"/>
    <w:qFormat/>
    <w:rsid w:val="00E2259C"/>
    <w:rPr>
      <w:color w:val="66AE00"/>
      <w:sz w:val="18"/>
      <w:szCs w:val="18"/>
    </w:rPr>
  </w:style>
  <w:style w:type="character" w:customStyle="1" w:styleId="blue">
    <w:name w:val="blue"/>
    <w:basedOn w:val="a1"/>
    <w:qFormat/>
    <w:rsid w:val="00E2259C"/>
    <w:rPr>
      <w:color w:val="0371C6"/>
      <w:sz w:val="21"/>
      <w:szCs w:val="21"/>
    </w:rPr>
  </w:style>
  <w:style w:type="character" w:customStyle="1" w:styleId="right">
    <w:name w:val="right"/>
    <w:basedOn w:val="a1"/>
    <w:qFormat/>
    <w:rsid w:val="00E2259C"/>
    <w:rPr>
      <w:color w:val="999999"/>
      <w:sz w:val="18"/>
      <w:szCs w:val="18"/>
    </w:rPr>
  </w:style>
  <w:style w:type="character" w:customStyle="1" w:styleId="hover24">
    <w:name w:val="hover24"/>
    <w:basedOn w:val="a1"/>
    <w:qFormat/>
    <w:rsid w:val="00E2259C"/>
  </w:style>
  <w:style w:type="character" w:customStyle="1" w:styleId="gb-jt">
    <w:name w:val="gb-jt"/>
    <w:basedOn w:val="a1"/>
    <w:qFormat/>
    <w:rsid w:val="00E2259C"/>
  </w:style>
  <w:style w:type="paragraph" w:customStyle="1" w:styleId="16">
    <w:name w:val="纯文本1"/>
    <w:basedOn w:val="a"/>
    <w:qFormat/>
    <w:rsid w:val="00E2259C"/>
    <w:rPr>
      <w:rFonts w:eastAsia="宋体"/>
      <w:sz w:val="24"/>
    </w:rPr>
  </w:style>
  <w:style w:type="character" w:customStyle="1" w:styleId="Char3">
    <w:name w:val="批注框文本 Char"/>
    <w:basedOn w:val="a1"/>
    <w:link w:val="ac"/>
    <w:uiPriority w:val="99"/>
    <w:semiHidden/>
    <w:qFormat/>
    <w:rsid w:val="00E2259C"/>
    <w:rPr>
      <w:rFonts w:asciiTheme="minorHAnsi" w:hAnsiTheme="minorHAnsi" w:cstheme="minorBidi"/>
      <w:kern w:val="2"/>
      <w:sz w:val="18"/>
      <w:szCs w:val="18"/>
    </w:rPr>
  </w:style>
  <w:style w:type="table" w:styleId="af7">
    <w:name w:val="Table Grid"/>
    <w:basedOn w:val="a2"/>
    <w:uiPriority w:val="59"/>
    <w:rsid w:val="00817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70</Pages>
  <Words>5458</Words>
  <Characters>31115</Characters>
  <Application>Microsoft Office Word</Application>
  <DocSecurity>0</DocSecurity>
  <Lines>259</Lines>
  <Paragraphs>72</Paragraphs>
  <ScaleCrop>false</ScaleCrop>
  <Company>china</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600</cp:revision>
  <dcterms:created xsi:type="dcterms:W3CDTF">2018-05-16T03:22:00Z</dcterms:created>
  <dcterms:modified xsi:type="dcterms:W3CDTF">2018-10-23T02:30:00Z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