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1A" w:rsidRDefault="004309F9">
      <w:pPr>
        <w:rPr>
          <w:rFonts w:hint="eastAsia"/>
        </w:rPr>
      </w:pPr>
      <w:r>
        <w:rPr>
          <w:rFonts w:hint="eastAsia"/>
        </w:rPr>
        <w:t>第一中标</w:t>
      </w:r>
      <w:proofErr w:type="gramStart"/>
      <w:r>
        <w:rPr>
          <w:rFonts w:hint="eastAsia"/>
        </w:rPr>
        <w:t>侯选人</w:t>
      </w:r>
      <w:proofErr w:type="gramEnd"/>
      <w:r>
        <w:rPr>
          <w:rFonts w:hint="eastAsia"/>
        </w:rPr>
        <w:t>中标标的概况：</w:t>
      </w:r>
    </w:p>
    <w:p w:rsidR="004309F9" w:rsidRPr="004309F9" w:rsidRDefault="004309F9">
      <w:r>
        <w:rPr>
          <w:noProof/>
        </w:rPr>
        <w:drawing>
          <wp:inline distT="0" distB="0" distL="0" distR="0">
            <wp:extent cx="5274310" cy="7031468"/>
            <wp:effectExtent l="19050" t="0" r="2540" b="0"/>
            <wp:docPr id="1" name="图片 1" descr="C:\Users\zb\Documents\Tencent Files\379579467\FileRecv\MobileFile\IMG_20181023_14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ocuments\Tencent Files\379579467\FileRecv\MobileFile\IMG_20181023_145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9F9" w:rsidRPr="004309F9" w:rsidSect="005B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1D" w:rsidRDefault="000F771D" w:rsidP="004309F9">
      <w:r>
        <w:separator/>
      </w:r>
    </w:p>
  </w:endnote>
  <w:endnote w:type="continuationSeparator" w:id="0">
    <w:p w:rsidR="000F771D" w:rsidRDefault="000F771D" w:rsidP="0043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1D" w:rsidRDefault="000F771D" w:rsidP="004309F9">
      <w:r>
        <w:separator/>
      </w:r>
    </w:p>
  </w:footnote>
  <w:footnote w:type="continuationSeparator" w:id="0">
    <w:p w:rsidR="000F771D" w:rsidRDefault="000F771D" w:rsidP="00430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9F9"/>
    <w:rsid w:val="000F771D"/>
    <w:rsid w:val="004309F9"/>
    <w:rsid w:val="005B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9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9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09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0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2</cp:revision>
  <dcterms:created xsi:type="dcterms:W3CDTF">2018-10-23T06:58:00Z</dcterms:created>
  <dcterms:modified xsi:type="dcterms:W3CDTF">2018-10-23T07:03:00Z</dcterms:modified>
</cp:coreProperties>
</file>