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FA" w:rsidRDefault="00FB52FA" w:rsidP="00FB52FA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楷体" w:eastAsia="楷体" w:hAnsi="楷体" w:cs="楷体"/>
          <w:b/>
          <w:bCs/>
          <w:sz w:val="52"/>
          <w:szCs w:val="52"/>
          <w:lang w:val="zh-CN"/>
        </w:rPr>
      </w:pPr>
      <w:r>
        <w:rPr>
          <w:rFonts w:ascii="楷体" w:eastAsia="楷体" w:hAnsi="楷体" w:cs="楷体" w:hint="eastAsia"/>
          <w:b/>
          <w:bCs/>
          <w:sz w:val="52"/>
          <w:szCs w:val="52"/>
          <w:lang w:val="zh-CN"/>
        </w:rPr>
        <w:t>投标分项</w:t>
      </w:r>
      <w:r w:rsidR="00F549A3">
        <w:rPr>
          <w:rFonts w:ascii="楷体" w:eastAsia="楷体" w:hAnsi="楷体" w:cs="楷体" w:hint="eastAsia"/>
          <w:b/>
          <w:bCs/>
          <w:sz w:val="52"/>
          <w:szCs w:val="52"/>
          <w:lang w:val="zh-CN"/>
        </w:rPr>
        <w:t>二次</w:t>
      </w:r>
      <w:r>
        <w:rPr>
          <w:rFonts w:ascii="楷体" w:eastAsia="楷体" w:hAnsi="楷体" w:cs="楷体" w:hint="eastAsia"/>
          <w:b/>
          <w:bCs/>
          <w:sz w:val="52"/>
          <w:szCs w:val="52"/>
          <w:lang w:val="zh-CN"/>
        </w:rPr>
        <w:t>报价</w:t>
      </w:r>
      <w:r>
        <w:rPr>
          <w:rFonts w:ascii="楷体" w:eastAsia="楷体" w:hAnsi="楷体" w:cs="楷体" w:hint="eastAsia"/>
          <w:b/>
          <w:bCs/>
          <w:sz w:val="52"/>
          <w:szCs w:val="52"/>
        </w:rPr>
        <w:t>一</w:t>
      </w:r>
      <w:r>
        <w:rPr>
          <w:rFonts w:ascii="楷体" w:eastAsia="楷体" w:hAnsi="楷体" w:cs="楷体" w:hint="eastAsia"/>
          <w:b/>
          <w:bCs/>
          <w:sz w:val="52"/>
          <w:szCs w:val="52"/>
          <w:lang w:val="zh-CN"/>
        </w:rPr>
        <w:t>览表</w:t>
      </w:r>
    </w:p>
    <w:tbl>
      <w:tblPr>
        <w:tblW w:w="9400" w:type="dxa"/>
        <w:tblLayout w:type="fixed"/>
        <w:tblLook w:val="04A0"/>
      </w:tblPr>
      <w:tblGrid>
        <w:gridCol w:w="468"/>
        <w:gridCol w:w="729"/>
        <w:gridCol w:w="1134"/>
        <w:gridCol w:w="2097"/>
        <w:gridCol w:w="792"/>
        <w:gridCol w:w="937"/>
        <w:gridCol w:w="971"/>
        <w:gridCol w:w="1080"/>
        <w:gridCol w:w="1192"/>
      </w:tblGrid>
      <w:tr w:rsidR="00FB52FA" w:rsidTr="002827B5">
        <w:trPr>
          <w:trHeight w:val="53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名 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品牌、规格及型号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技术参数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单 位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数 量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单 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产地及</w:t>
            </w:r>
          </w:p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厂家</w:t>
            </w:r>
          </w:p>
        </w:tc>
      </w:tr>
      <w:tr w:rsidR="00FB52FA" w:rsidRPr="00FB52FA" w:rsidTr="002827B5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1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棉夹克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君达、大中小号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（1）、面料：聚酯纤维 （结实耐磨，不脱丝，不起球，不褪色）</w:t>
            </w:r>
          </w:p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（2）、内胆：太空棉  （3）、颜色：橘黄色    （4）、带帽子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套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1300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Pr="00FB52FA" w:rsidRDefault="00FB52FA" w:rsidP="00FB52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 w:rsidRPr="00FB52FA">
              <w:rPr>
                <w:rFonts w:ascii="楷体" w:eastAsia="楷体" w:hAnsi="楷体" w:cs="楷体" w:hint="eastAsia"/>
                <w:sz w:val="28"/>
                <w:szCs w:val="28"/>
              </w:rPr>
              <w:t>104000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FB52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河南省项城市、项城市君达服饰有限公司</w:t>
            </w:r>
          </w:p>
        </w:tc>
      </w:tr>
      <w:tr w:rsidR="00FB52FA" w:rsidRPr="00FB52FA" w:rsidTr="002827B5">
        <w:trPr>
          <w:trHeight w:val="5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2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雨衣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君达、大中小号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（1）、高弹、不脱胶、耐磨、不漏水、不渗水、透气性好，PVC专用材料</w:t>
            </w:r>
          </w:p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（2）、颜色：橘黄色   （3）、带帽子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套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1300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Pr="00FB52FA" w:rsidRDefault="00FB52FA" w:rsidP="00FB52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 w:rsidRPr="00FB52FA">
              <w:rPr>
                <w:rFonts w:ascii="楷体" w:eastAsia="楷体" w:hAnsi="楷体" w:cs="楷体" w:hint="eastAsia"/>
                <w:sz w:val="28"/>
                <w:szCs w:val="28"/>
              </w:rPr>
              <w:t>117000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FB52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河南省项城市、项城市君达服饰有限公司</w:t>
            </w:r>
          </w:p>
        </w:tc>
      </w:tr>
      <w:tr w:rsidR="00FB52FA" w:rsidRPr="00FB52FA" w:rsidTr="002827B5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lastRenderedPageBreak/>
              <w:t>3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长袖上衣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君达、大中小号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（1）、面料：聚酯纤维 （结实耐磨，不脱丝，不起球，不褪色）</w:t>
            </w:r>
          </w:p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（2）、颜色：橘黄色   （3）、带帽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套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1300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Pr="00FB52FA" w:rsidRDefault="00FB52FA" w:rsidP="00FB52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 w:rsidRPr="00FB52FA">
              <w:rPr>
                <w:rFonts w:ascii="楷体" w:eastAsia="楷体" w:hAnsi="楷体" w:cs="楷体" w:hint="eastAsia"/>
                <w:sz w:val="28"/>
                <w:szCs w:val="28"/>
              </w:rPr>
              <w:t>58500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FB52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河南省项城市、项城市君达服饰有限公司</w:t>
            </w:r>
          </w:p>
        </w:tc>
      </w:tr>
      <w:tr w:rsidR="00FB52FA" w:rsidTr="002827B5"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2827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合</w:t>
            </w:r>
            <w:r>
              <w:rPr>
                <w:rFonts w:ascii="楷体" w:eastAsia="楷体" w:hAnsi="楷体" w:cs="楷体" w:hint="eastAsia"/>
                <w:sz w:val="28"/>
                <w:szCs w:val="28"/>
              </w:rPr>
              <w:t xml:space="preserve">  </w:t>
            </w: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计</w:t>
            </w:r>
          </w:p>
        </w:tc>
        <w:tc>
          <w:tcPr>
            <w:tcW w:w="82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FA" w:rsidRDefault="00FB52FA" w:rsidP="00FB52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大写：贰拾柒万玖仟伍佰元整，</w:t>
            </w:r>
            <w:r>
              <w:rPr>
                <w:rFonts w:ascii="楷体" w:eastAsia="楷体" w:hAnsi="楷体" w:cs="楷体" w:hint="eastAsia"/>
                <w:sz w:val="28"/>
                <w:szCs w:val="28"/>
              </w:rPr>
              <w:t xml:space="preserve">     </w:t>
            </w:r>
            <w:r>
              <w:rPr>
                <w:rFonts w:ascii="楷体" w:eastAsia="楷体" w:hAnsi="楷体" w:cs="楷体" w:hint="eastAsia"/>
                <w:sz w:val="28"/>
                <w:szCs w:val="28"/>
                <w:lang w:val="zh-CN"/>
              </w:rPr>
              <w:t>小写：</w:t>
            </w:r>
            <w:r>
              <w:rPr>
                <w:rFonts w:ascii="楷体" w:eastAsia="楷体" w:hAnsi="楷体" w:cs="楷体" w:hint="eastAsia"/>
                <w:sz w:val="28"/>
                <w:szCs w:val="28"/>
              </w:rPr>
              <w:t>279500元</w:t>
            </w:r>
          </w:p>
        </w:tc>
      </w:tr>
    </w:tbl>
    <w:p w:rsidR="00FB52FA" w:rsidRDefault="00FB52FA" w:rsidP="00FB52FA">
      <w:pPr>
        <w:autoSpaceDE w:val="0"/>
        <w:autoSpaceDN w:val="0"/>
        <w:adjustRightInd w:val="0"/>
        <w:spacing w:line="360" w:lineRule="auto"/>
        <w:rPr>
          <w:rFonts w:ascii="楷体" w:eastAsia="楷体" w:hAnsi="楷体" w:cs="楷体"/>
          <w:sz w:val="28"/>
          <w:szCs w:val="28"/>
          <w:lang w:val="zh-CN"/>
        </w:rPr>
      </w:pPr>
    </w:p>
    <w:p w:rsidR="00FB52FA" w:rsidRDefault="00FB52FA" w:rsidP="00FB52FA">
      <w:pPr>
        <w:autoSpaceDE w:val="0"/>
        <w:autoSpaceDN w:val="0"/>
        <w:adjustRightInd w:val="0"/>
        <w:spacing w:line="360" w:lineRule="auto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  <w:lang w:val="zh-CN"/>
        </w:rPr>
        <w:t>供应商名称（公章）：</w:t>
      </w:r>
      <w:r>
        <w:rPr>
          <w:rFonts w:ascii="楷体" w:eastAsia="楷体" w:hAnsi="楷体" w:cs="楷体" w:hint="eastAsia"/>
          <w:sz w:val="28"/>
          <w:szCs w:val="28"/>
        </w:rPr>
        <w:t>项城市君达服饰有限公司</w:t>
      </w:r>
    </w:p>
    <w:p w:rsidR="00FB52FA" w:rsidRDefault="00FB52FA" w:rsidP="00FB52FA">
      <w:pPr>
        <w:autoSpaceDE w:val="0"/>
        <w:autoSpaceDN w:val="0"/>
        <w:adjustRightInd w:val="0"/>
        <w:spacing w:line="360" w:lineRule="auto"/>
        <w:rPr>
          <w:rFonts w:ascii="楷体" w:eastAsia="楷体" w:hAnsi="楷体" w:cs="楷体"/>
          <w:sz w:val="28"/>
          <w:szCs w:val="28"/>
          <w:u w:val="single"/>
        </w:rPr>
      </w:pPr>
      <w:r>
        <w:rPr>
          <w:rFonts w:ascii="楷体" w:eastAsia="楷体" w:hAnsi="楷体" w:cs="楷体" w:hint="eastAsia"/>
          <w:sz w:val="28"/>
          <w:szCs w:val="28"/>
          <w:lang w:val="zh-CN"/>
        </w:rPr>
        <w:t>投标人法定代表人 （或授权代表）签字：</w:t>
      </w:r>
      <w:r>
        <w:rPr>
          <w:rFonts w:ascii="楷体" w:eastAsia="楷体" w:hAnsi="楷体" w:cs="楷体" w:hint="eastAsia"/>
          <w:sz w:val="28"/>
          <w:szCs w:val="28"/>
          <w:u w:val="single"/>
        </w:rPr>
        <w:t xml:space="preserve">             </w:t>
      </w:r>
    </w:p>
    <w:p w:rsidR="00FB52FA" w:rsidRDefault="00FB52FA" w:rsidP="00FB52FA">
      <w:pPr>
        <w:widowControl/>
        <w:spacing w:line="360" w:lineRule="auto"/>
        <w:jc w:val="left"/>
        <w:rPr>
          <w:rFonts w:ascii="楷体" w:eastAsia="楷体" w:hAnsi="楷体" w:cs="楷体"/>
          <w:sz w:val="28"/>
          <w:szCs w:val="28"/>
        </w:rPr>
      </w:pPr>
    </w:p>
    <w:p w:rsidR="00FB52FA" w:rsidRDefault="00FB52FA" w:rsidP="00FB52FA">
      <w:pPr>
        <w:widowControl/>
        <w:spacing w:line="360" w:lineRule="auto"/>
        <w:jc w:val="left"/>
        <w:rPr>
          <w:rFonts w:ascii="楷体" w:eastAsia="楷体" w:hAnsi="楷体" w:cs="楷体"/>
          <w:sz w:val="24"/>
        </w:rPr>
      </w:pPr>
    </w:p>
    <w:p w:rsidR="00FB52FA" w:rsidRDefault="00FB52FA">
      <w:pPr>
        <w:widowControl/>
        <w:jc w:val="left"/>
        <w:rPr>
          <w:rFonts w:ascii="楷体" w:eastAsia="楷体" w:hAnsi="楷体" w:cs="楷体"/>
          <w:b/>
          <w:sz w:val="52"/>
          <w:szCs w:val="52"/>
        </w:rPr>
      </w:pPr>
      <w:r>
        <w:rPr>
          <w:rFonts w:ascii="楷体" w:eastAsia="楷体" w:hAnsi="楷体" w:cs="楷体"/>
          <w:b/>
          <w:sz w:val="52"/>
          <w:szCs w:val="52"/>
        </w:rPr>
        <w:br w:type="page"/>
      </w:r>
    </w:p>
    <w:p w:rsidR="00FB52FA" w:rsidRDefault="00FB52FA" w:rsidP="00FB52FA">
      <w:pPr>
        <w:spacing w:line="360" w:lineRule="auto"/>
        <w:jc w:val="center"/>
        <w:outlineLvl w:val="0"/>
        <w:rPr>
          <w:rFonts w:ascii="楷体" w:eastAsia="楷体" w:hAnsi="楷体" w:cs="楷体"/>
          <w:b/>
          <w:sz w:val="52"/>
          <w:szCs w:val="52"/>
        </w:rPr>
      </w:pPr>
      <w:r>
        <w:rPr>
          <w:rFonts w:ascii="楷体" w:eastAsia="楷体" w:hAnsi="楷体" w:cs="楷体" w:hint="eastAsia"/>
          <w:b/>
          <w:sz w:val="52"/>
          <w:szCs w:val="52"/>
        </w:rPr>
        <w:lastRenderedPageBreak/>
        <w:t>售后服务承诺</w:t>
      </w:r>
    </w:p>
    <w:p w:rsidR="00FB52FA" w:rsidRDefault="00FB52FA" w:rsidP="00FB52FA">
      <w:pPr>
        <w:spacing w:line="360" w:lineRule="auto"/>
        <w:rPr>
          <w:rFonts w:ascii="楷体" w:eastAsia="楷体" w:hAnsi="楷体" w:cs="楷体"/>
          <w:b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（一）质量保证承诺</w:t>
      </w:r>
    </w:p>
    <w:p w:rsidR="00FB52FA" w:rsidRDefault="00FB52FA" w:rsidP="00FB52FA">
      <w:pPr>
        <w:tabs>
          <w:tab w:val="left" w:pos="567"/>
        </w:tabs>
        <w:spacing w:line="360" w:lineRule="auto"/>
        <w:ind w:firstLineChars="177" w:firstLine="566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1、服装严格按高于国际标准制作，并符合《中华人民共和国产品质量法》，服装及相关行业国际通用的质量管理标准级其他相关法律的规定，服装国家质量优等品率100%。</w:t>
      </w:r>
    </w:p>
    <w:p w:rsidR="00FB52FA" w:rsidRDefault="00FB52FA" w:rsidP="00FB52FA">
      <w:pPr>
        <w:tabs>
          <w:tab w:val="left" w:pos="567"/>
        </w:tabs>
        <w:spacing w:line="360" w:lineRule="auto"/>
        <w:ind w:firstLineChars="177" w:firstLine="566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2、保证产我公司承诺按照采购文件要求的时间确保按时交付，做如以下承诺：</w:t>
      </w:r>
    </w:p>
    <w:p w:rsidR="00FB52FA" w:rsidRDefault="00FB52FA" w:rsidP="00FB52FA">
      <w:pPr>
        <w:tabs>
          <w:tab w:val="left" w:pos="567"/>
        </w:tabs>
        <w:spacing w:line="360" w:lineRule="auto"/>
        <w:ind w:firstLineChars="177" w:firstLine="566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所供产品一次性合格率99%以上，返工率不超过1%。</w:t>
      </w:r>
    </w:p>
    <w:p w:rsidR="00FB52FA" w:rsidRDefault="00FB52FA" w:rsidP="00FB52FA">
      <w:pPr>
        <w:tabs>
          <w:tab w:val="left" w:pos="567"/>
        </w:tabs>
        <w:spacing w:line="360" w:lineRule="auto"/>
        <w:ind w:firstLineChars="177" w:firstLine="566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3、所做产品至面料均事先经进口面料预缩机预缩处理。洗涤条件：可干洗、可中温轻烫、可垂挂晾干、可手洗。不可拧干、不可漂白或用含漂白成份之洗衣用品、不宜曝晒，保证通过正常洗涤不起泡、不脱胶、不起皱、不缩水。</w:t>
      </w:r>
    </w:p>
    <w:p w:rsidR="00FB52FA" w:rsidRDefault="00FB52FA" w:rsidP="00FB52FA">
      <w:pPr>
        <w:tabs>
          <w:tab w:val="left" w:pos="567"/>
        </w:tabs>
        <w:spacing w:line="360" w:lineRule="auto"/>
        <w:ind w:firstLineChars="177" w:firstLine="566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4、产品质量、颜色、款式严格按双方共同确认的封样样衣制作。</w:t>
      </w:r>
    </w:p>
    <w:p w:rsidR="00FB52FA" w:rsidRDefault="00FB52FA" w:rsidP="00FB52FA">
      <w:pPr>
        <w:tabs>
          <w:tab w:val="left" w:pos="567"/>
        </w:tabs>
        <w:spacing w:line="360" w:lineRule="auto"/>
        <w:ind w:firstLineChars="177" w:firstLine="566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5、保质期内正常着装时服装不出现开线、吊扣等质量问题。</w:t>
      </w:r>
    </w:p>
    <w:p w:rsidR="00FB52FA" w:rsidRDefault="00FB52FA" w:rsidP="00FB52FA">
      <w:pPr>
        <w:tabs>
          <w:tab w:val="left" w:pos="567"/>
        </w:tabs>
        <w:spacing w:line="360" w:lineRule="auto"/>
        <w:ind w:firstLineChars="177" w:firstLine="566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6、备用部分库存面料，时刻满足采购单位增加人员时补货的需求，并以相同的价格补单，使贵公司整体形象保持一致，得到有力保障。</w:t>
      </w:r>
    </w:p>
    <w:p w:rsidR="00FB52FA" w:rsidRDefault="00FB52FA" w:rsidP="00FB52FA">
      <w:pPr>
        <w:tabs>
          <w:tab w:val="left" w:pos="567"/>
        </w:tabs>
        <w:spacing w:line="360" w:lineRule="auto"/>
        <w:rPr>
          <w:rFonts w:ascii="楷体" w:eastAsia="楷体" w:hAnsi="楷体" w:cs="楷体"/>
          <w:b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（二）供货期保障措施</w:t>
      </w:r>
    </w:p>
    <w:p w:rsidR="00FB52FA" w:rsidRDefault="00FB52FA" w:rsidP="00FB52FA">
      <w:pPr>
        <w:tabs>
          <w:tab w:val="left" w:pos="567"/>
        </w:tabs>
        <w:spacing w:line="360" w:lineRule="auto"/>
        <w:ind w:firstLineChars="177" w:firstLine="566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供货期：以签订合同为准</w:t>
      </w:r>
    </w:p>
    <w:p w:rsidR="00FB52FA" w:rsidRDefault="00FB52FA" w:rsidP="00FB52FA">
      <w:pPr>
        <w:tabs>
          <w:tab w:val="left" w:pos="567"/>
        </w:tabs>
        <w:spacing w:line="360" w:lineRule="auto"/>
        <w:ind w:firstLineChars="177" w:firstLine="566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我公司奉“产品就是人品，客户即是亲友”的理念，通</w:t>
      </w:r>
      <w:r>
        <w:rPr>
          <w:rFonts w:ascii="楷体" w:eastAsia="楷体" w:hAnsi="楷体" w:cs="楷体" w:hint="eastAsia"/>
          <w:color w:val="000000"/>
          <w:sz w:val="32"/>
          <w:szCs w:val="32"/>
        </w:rPr>
        <w:lastRenderedPageBreak/>
        <w:t>过三大国际质量管理体系和国家相关质量控制体系，为服装生产管理和持续改进的标准，在制作上严格采用国家相关纺织服装技术标准。我公司在研发设计、物料采购、生产管控、整理装箱、物流配送和客户管理等全流程来管控产品生产和服务过程。</w:t>
      </w:r>
    </w:p>
    <w:p w:rsidR="00FB52FA" w:rsidRDefault="00FB52FA" w:rsidP="00FB52FA">
      <w:pPr>
        <w:widowControl/>
        <w:spacing w:line="360" w:lineRule="auto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（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三）货物配送方案</w:t>
      </w:r>
    </w:p>
    <w:p w:rsidR="00FB52FA" w:rsidRDefault="00FB52FA" w:rsidP="00FB52FA">
      <w:pPr>
        <w:spacing w:line="360" w:lineRule="auto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我公司现场服务人员的目的是使所供产品安全可靠、正常投运、运行良好。自接到用户通知两日内到达用户现场，现场服务天数及人数根据用户需要。</w:t>
      </w:r>
    </w:p>
    <w:p w:rsidR="00FB52FA" w:rsidRDefault="00FB52FA" w:rsidP="00FB52FA">
      <w:pPr>
        <w:spacing w:line="360" w:lineRule="auto"/>
        <w:ind w:firstLineChars="175" w:firstLine="56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1免费质保期为自采购人出具验收合格报告之日起1年；</w:t>
      </w:r>
    </w:p>
    <w:p w:rsidR="00FB52FA" w:rsidRDefault="00FB52FA" w:rsidP="00FB52FA">
      <w:pPr>
        <w:tabs>
          <w:tab w:val="left" w:pos="5145"/>
        </w:tabs>
        <w:spacing w:line="360" w:lineRule="auto"/>
        <w:ind w:firstLineChars="175" w:firstLine="56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2首次检定由供方负责（包括检定费）；</w:t>
      </w:r>
      <w:r>
        <w:rPr>
          <w:rFonts w:ascii="楷体" w:eastAsia="楷体" w:hAnsi="楷体" w:cs="楷体" w:hint="eastAsia"/>
          <w:sz w:val="32"/>
          <w:szCs w:val="32"/>
        </w:rPr>
        <w:tab/>
      </w:r>
    </w:p>
    <w:p w:rsidR="00FB52FA" w:rsidRDefault="00FB52FA" w:rsidP="00FB52FA">
      <w:pPr>
        <w:spacing w:line="360" w:lineRule="auto"/>
        <w:ind w:firstLineChars="175" w:firstLine="56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3终身维修，终身免费技术咨询；</w:t>
      </w:r>
    </w:p>
    <w:p w:rsidR="00FB52FA" w:rsidRDefault="00FB52FA" w:rsidP="00FB52FA">
      <w:pPr>
        <w:spacing w:line="360" w:lineRule="auto"/>
        <w:ind w:firstLineChars="175" w:firstLine="56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4供方对售后服务的需求必须在1小时答复，在12小时内提供技术服务；</w:t>
      </w:r>
    </w:p>
    <w:p w:rsidR="00FB52FA" w:rsidRDefault="00FB52FA" w:rsidP="00FB52FA">
      <w:pPr>
        <w:spacing w:line="360" w:lineRule="auto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5供方长期为用户提供备件采购和供应服务。</w:t>
      </w:r>
    </w:p>
    <w:p w:rsidR="00FB52FA" w:rsidRDefault="00FB52FA" w:rsidP="00FB52FA">
      <w:pPr>
        <w:tabs>
          <w:tab w:val="left" w:pos="720"/>
          <w:tab w:val="left" w:leader="middleDot" w:pos="7980"/>
        </w:tabs>
        <w:spacing w:before="100" w:after="50" w:line="360" w:lineRule="auto"/>
        <w:ind w:leftChars="258" w:left="542" w:firstLineChars="900" w:firstLine="2880"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现场服务计划表</w:t>
      </w:r>
    </w:p>
    <w:tbl>
      <w:tblPr>
        <w:tblW w:w="8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46"/>
        <w:gridCol w:w="2190"/>
        <w:gridCol w:w="1376"/>
        <w:gridCol w:w="1343"/>
        <w:gridCol w:w="1343"/>
        <w:gridCol w:w="1290"/>
      </w:tblGrid>
      <w:tr w:rsidR="00FB52FA" w:rsidTr="002827B5">
        <w:trPr>
          <w:cantSplit/>
          <w:trHeight w:val="39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序号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技术服务内容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计划天数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ind w:firstLineChars="200" w:firstLine="640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派出人员构成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备注</w:t>
            </w:r>
          </w:p>
        </w:tc>
      </w:tr>
      <w:tr w:rsidR="00FB52FA" w:rsidTr="002827B5">
        <w:trPr>
          <w:cantSplit/>
          <w:trHeight w:val="44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ind w:firstLineChars="200" w:firstLine="640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ind w:firstLineChars="200" w:firstLine="640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ind w:firstLineChars="200" w:firstLine="640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职称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人数</w:t>
            </w: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</w:p>
        </w:tc>
      </w:tr>
      <w:tr w:rsidR="00FB52FA" w:rsidTr="002827B5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现场指导安装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工程师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无</w:t>
            </w:r>
          </w:p>
        </w:tc>
      </w:tr>
      <w:tr w:rsidR="00FB52FA" w:rsidTr="002827B5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现场调试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工程师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无</w:t>
            </w:r>
          </w:p>
        </w:tc>
      </w:tr>
      <w:tr w:rsidR="00FB52FA" w:rsidTr="002827B5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现场指导试运</w:t>
            </w:r>
            <w:r>
              <w:rPr>
                <w:rFonts w:ascii="楷体" w:eastAsia="楷体" w:hAnsi="楷体" w:cs="楷体" w:hint="eastAsia"/>
                <w:sz w:val="32"/>
                <w:szCs w:val="32"/>
              </w:rPr>
              <w:lastRenderedPageBreak/>
              <w:t>行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lastRenderedPageBreak/>
              <w:t>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工程师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无</w:t>
            </w:r>
          </w:p>
        </w:tc>
      </w:tr>
      <w:tr w:rsidR="00FB52FA" w:rsidTr="002827B5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ind w:firstLineChars="100" w:firstLine="320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lastRenderedPageBreak/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售后服务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根据需要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工程师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tabs>
                <w:tab w:val="center" w:pos="4153"/>
              </w:tabs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根据需要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FA" w:rsidRDefault="00FB52FA" w:rsidP="002827B5">
            <w:pPr>
              <w:spacing w:line="360" w:lineRule="auto"/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无</w:t>
            </w:r>
          </w:p>
        </w:tc>
      </w:tr>
    </w:tbl>
    <w:p w:rsidR="00FB52FA" w:rsidRDefault="00FB52FA" w:rsidP="00FB52FA">
      <w:pPr>
        <w:pStyle w:val="a4"/>
        <w:spacing w:line="360" w:lineRule="auto"/>
        <w:ind w:firstLine="560"/>
        <w:rPr>
          <w:rFonts w:ascii="楷体" w:eastAsia="楷体" w:hAnsi="楷体" w:cs="楷体"/>
          <w:b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（四）服务承诺</w:t>
      </w:r>
    </w:p>
    <w:p w:rsidR="00FB52FA" w:rsidRDefault="00FB52FA" w:rsidP="00FB52FA">
      <w:pPr>
        <w:pStyle w:val="a4"/>
        <w:spacing w:line="360" w:lineRule="auto"/>
        <w:ind w:firstLine="56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我公司通过组建专业服务队伍，积累了丰富的经验，在质量保证的前提下，尊崇并履行“以客户即为亲朋”的经营理念和“客户至上”的服务宗旨。为不断提高客户关系管理的服务质量，就服务方面的具体事项做如下承诺：</w:t>
      </w:r>
    </w:p>
    <w:p w:rsidR="00FB52FA" w:rsidRDefault="00FB52FA" w:rsidP="00FB52FA">
      <w:pPr>
        <w:pStyle w:val="a4"/>
        <w:spacing w:line="360" w:lineRule="auto"/>
        <w:ind w:firstLine="0"/>
        <w:rPr>
          <w:rFonts w:ascii="楷体" w:eastAsia="楷体" w:hAnsi="楷体" w:cs="楷体"/>
          <w:b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 xml:space="preserve">   （1）售前服务</w:t>
      </w:r>
    </w:p>
    <w:p w:rsidR="00FB52FA" w:rsidRDefault="00FB52FA" w:rsidP="00FB52FA">
      <w:pPr>
        <w:pStyle w:val="a4"/>
        <w:spacing w:line="360" w:lineRule="auto"/>
        <w:ind w:firstLine="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 xml:space="preserve">    1、深入客户单位，了解不同服装的要求，根据我国相关法规要求，结合客户所属行业、状况等实际需求，为客户提供顾问式解决方案。</w:t>
      </w:r>
    </w:p>
    <w:p w:rsidR="00FB52FA" w:rsidRDefault="00FB52FA" w:rsidP="00FB52FA">
      <w:pPr>
        <w:pStyle w:val="a4"/>
        <w:spacing w:line="360" w:lineRule="auto"/>
        <w:ind w:firstLine="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 xml:space="preserve">    2、做好前期有效沟通。比如版型款式、适用功能、量体尺寸、面料成分、数量、质量等，以合同纸质版为准。</w:t>
      </w:r>
    </w:p>
    <w:p w:rsidR="00FB52FA" w:rsidRDefault="00FB52FA" w:rsidP="00FB52FA">
      <w:pPr>
        <w:spacing w:line="360" w:lineRule="auto"/>
        <w:rPr>
          <w:rFonts w:ascii="楷体" w:eastAsia="楷体" w:hAnsi="楷体" w:cs="楷体"/>
          <w:b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 xml:space="preserve">   （2）售中服务</w:t>
      </w:r>
    </w:p>
    <w:p w:rsidR="00FB52FA" w:rsidRDefault="00FB52FA" w:rsidP="00FB52FA">
      <w:pPr>
        <w:pStyle w:val="a4"/>
        <w:spacing w:line="360" w:lineRule="auto"/>
        <w:ind w:firstLine="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 xml:space="preserve">    1、生产  我们保证：服装生产均在我方自己生产车间完成，在生产过程中，贵方可定期、不定期到公司进行考察、监督。</w:t>
      </w:r>
    </w:p>
    <w:p w:rsidR="00FB52FA" w:rsidRDefault="00FB52FA" w:rsidP="00FB52FA">
      <w:pPr>
        <w:pStyle w:val="a4"/>
        <w:spacing w:line="360" w:lineRule="auto"/>
        <w:ind w:firstLine="56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2、包装  每套产品一个包装袋，箱体上均标明生产地点、单位名称及联系方式。</w:t>
      </w:r>
    </w:p>
    <w:p w:rsidR="00FB52FA" w:rsidRDefault="00FB52FA" w:rsidP="00FB52FA">
      <w:pPr>
        <w:pStyle w:val="a4"/>
        <w:spacing w:line="360" w:lineRule="auto"/>
        <w:ind w:firstLine="56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3、运输  我方负责运输安排，运费由我方承担。目前，我方有快递运输、公路运输和航空运输三种方式，根据不</w:t>
      </w:r>
      <w:r>
        <w:rPr>
          <w:rFonts w:ascii="楷体" w:eastAsia="楷体" w:hAnsi="楷体" w:cs="楷体" w:hint="eastAsia"/>
          <w:color w:val="000000"/>
          <w:sz w:val="32"/>
          <w:szCs w:val="32"/>
        </w:rPr>
        <w:lastRenderedPageBreak/>
        <w:t>同订单的实际需求，我方将以便捷和最快的速度将您的产品送到贵单位，省外客户发往您指定的交货地点。</w:t>
      </w:r>
    </w:p>
    <w:p w:rsidR="00FB52FA" w:rsidRDefault="00FB52FA" w:rsidP="00FB52FA">
      <w:pPr>
        <w:spacing w:line="360" w:lineRule="auto"/>
        <w:rPr>
          <w:rFonts w:ascii="楷体" w:eastAsia="楷体" w:hAnsi="楷体" w:cs="楷体"/>
          <w:b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 xml:space="preserve">   （3）售后服务</w:t>
      </w:r>
    </w:p>
    <w:p w:rsidR="00FB52FA" w:rsidRDefault="00FB52FA" w:rsidP="00FB52FA">
      <w:pPr>
        <w:pStyle w:val="a4"/>
        <w:spacing w:line="360" w:lineRule="auto"/>
        <w:ind w:firstLine="56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1、我们接到贵方质疑电话4小时内给予解答，8小时内给予提供解决方案。及时解决问题，直至贵方满意为止。</w:t>
      </w:r>
    </w:p>
    <w:p w:rsidR="00FB52FA" w:rsidRDefault="00FB52FA" w:rsidP="00FB52FA">
      <w:pPr>
        <w:pStyle w:val="a4"/>
        <w:spacing w:line="360" w:lineRule="auto"/>
        <w:ind w:firstLine="56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2、如果服装出现缝制质量问题，我们将给予免费调换或修改。我们承诺服装调换、修改2个工作日内完毕，送到客户手中；调换、修改后仍然出现贵单位不满意现象，我们将予以重做。我方将派出专业技术人员进行返修或重做，直到客户满意为止。</w:t>
      </w:r>
    </w:p>
    <w:p w:rsidR="00FB52FA" w:rsidRDefault="00FB52FA" w:rsidP="00FB52FA">
      <w:pPr>
        <w:pStyle w:val="a3"/>
        <w:spacing w:line="360" w:lineRule="auto"/>
        <w:ind w:firstLineChars="177" w:firstLine="566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3、如果是服装本身的面料或制作工艺等质量问题，我方将无条件提供解决方案，并完全保证服装的质量。对超出保修期的服装，我们将免费为客户提出解决方案，尽量为客户提供方便。</w:t>
      </w:r>
    </w:p>
    <w:p w:rsidR="00FB52FA" w:rsidRDefault="00FB52FA" w:rsidP="00FB52FA">
      <w:pPr>
        <w:pStyle w:val="a4"/>
        <w:spacing w:line="360" w:lineRule="auto"/>
        <w:ind w:firstLineChars="147" w:firstLine="472"/>
        <w:rPr>
          <w:rFonts w:ascii="楷体" w:eastAsia="楷体" w:hAnsi="楷体" w:cs="楷体"/>
          <w:b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（4）严格的检验程序</w:t>
      </w:r>
    </w:p>
    <w:p w:rsidR="00FB52FA" w:rsidRDefault="00FB52FA" w:rsidP="00FB52FA">
      <w:pPr>
        <w:pStyle w:val="a4"/>
        <w:spacing w:line="360" w:lineRule="auto"/>
        <w:ind w:firstLine="56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1、自检、互检：每位员工要对自己的工序进行自检，合格后才能流到下道工序，下道工序员工先对上道工序进行检验，合格后才能进行制作。</w:t>
      </w:r>
    </w:p>
    <w:p w:rsidR="00FB52FA" w:rsidRDefault="00FB52FA" w:rsidP="00FB52FA">
      <w:pPr>
        <w:pStyle w:val="a4"/>
        <w:spacing w:line="360" w:lineRule="auto"/>
        <w:ind w:firstLine="56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2、半成品检验：在缝制过程中，前道、中道、后道，都有严格的小组检验和巡检人员对半成品进行检验，发现问题及时解决，有效降低成品的不合格率（每件服装都配有一张流程卡，用来计算工人计件工资的同时，可以直接</w:t>
      </w:r>
      <w:r>
        <w:rPr>
          <w:rFonts w:ascii="楷体" w:eastAsia="楷体" w:hAnsi="楷体" w:cs="楷体" w:hint="eastAsia"/>
          <w:color w:val="000000"/>
          <w:sz w:val="32"/>
          <w:szCs w:val="32"/>
        </w:rPr>
        <w:lastRenderedPageBreak/>
        <w:t>找到每道工序的制作人，对生产者起到了很好的监控作用）。</w:t>
      </w:r>
    </w:p>
    <w:p w:rsidR="00FB52FA" w:rsidRDefault="00FB52FA" w:rsidP="00FB52FA">
      <w:pPr>
        <w:pStyle w:val="a4"/>
        <w:spacing w:line="360" w:lineRule="auto"/>
        <w:ind w:firstLine="56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3、成品总检：产品制作完毕，有严格的总检人员进行最后检验。总检依据： ISO9001、产品生产制造单（内部使用，包含合同中对产品的所有要求）、定制单位每位员工的姓名、尺寸及特殊要求等。</w:t>
      </w:r>
    </w:p>
    <w:p w:rsidR="00FB52FA" w:rsidRDefault="00FB52FA" w:rsidP="00FB52FA">
      <w:pPr>
        <w:spacing w:line="360" w:lineRule="auto"/>
        <w:ind w:firstLineChars="147" w:firstLine="472"/>
        <w:rPr>
          <w:rFonts w:ascii="楷体" w:eastAsia="楷体" w:hAnsi="楷体" w:cs="楷体"/>
          <w:b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（5）售后服务承诺：保修年限、范围、保修条件</w:t>
      </w:r>
    </w:p>
    <w:p w:rsidR="00FB52FA" w:rsidRDefault="00FB52FA" w:rsidP="00FB52FA">
      <w:pPr>
        <w:spacing w:line="360" w:lineRule="auto"/>
        <w:ind w:firstLineChars="202" w:firstLine="646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我公司承诺所提供的货物是原厂全新产品。递交的样品严格按照采购人提供的款式制作。</w:t>
      </w:r>
    </w:p>
    <w:p w:rsidR="00FB52FA" w:rsidRDefault="00FB52FA" w:rsidP="00FB52FA">
      <w:pPr>
        <w:widowControl/>
        <w:spacing w:line="360" w:lineRule="auto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1、售出产品保质期：</w:t>
      </w:r>
    </w:p>
    <w:p w:rsidR="00FB52FA" w:rsidRDefault="00FB52FA" w:rsidP="00FB52FA">
      <w:pPr>
        <w:widowControl/>
        <w:spacing w:line="360" w:lineRule="auto"/>
        <w:ind w:firstLine="423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售出产品保质期为1年，保质期内，对不符合尺码和残次品无条件退换，免费送货上门服务。我公司将派专人盯单，全程跟踪服务，出现任何质量问题，公司均解决采购人提出的合理要求，免费调换。</w:t>
      </w:r>
    </w:p>
    <w:p w:rsidR="00FB52FA" w:rsidRDefault="00FB52FA" w:rsidP="00FB52FA">
      <w:pPr>
        <w:widowControl/>
        <w:spacing w:line="360" w:lineRule="auto"/>
        <w:ind w:firstLine="423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质保期间，在规定的售后服务响应时间内，保证做到提出问题，解决问题，及时、快捷。</w:t>
      </w:r>
    </w:p>
    <w:p w:rsidR="00FB52FA" w:rsidRDefault="00FB52FA" w:rsidP="00FB52FA">
      <w:pPr>
        <w:widowControl/>
        <w:spacing w:line="360" w:lineRule="auto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2、解决问题、排除故障：</w:t>
      </w:r>
    </w:p>
    <w:p w:rsidR="00FB52FA" w:rsidRDefault="00FB52FA" w:rsidP="00FB52FA">
      <w:pPr>
        <w:widowControl/>
        <w:spacing w:line="360" w:lineRule="auto"/>
        <w:ind w:firstLineChars="150" w:firstLine="48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1）交货期：以签订合同为准。</w:t>
      </w:r>
    </w:p>
    <w:p w:rsidR="00FB52FA" w:rsidRDefault="00FB52FA" w:rsidP="00FB52FA">
      <w:pPr>
        <w:widowControl/>
        <w:spacing w:line="360" w:lineRule="auto"/>
        <w:ind w:firstLineChars="150" w:firstLine="48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2）交货地点：以签订合同为准</w:t>
      </w:r>
    </w:p>
    <w:p w:rsidR="00FB52FA" w:rsidRDefault="00FB52FA" w:rsidP="00FB52FA">
      <w:pPr>
        <w:widowControl/>
        <w:spacing w:line="360" w:lineRule="auto"/>
        <w:ind w:firstLineChars="150" w:firstLine="48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3）售出产品免费送货上门，按国家有关产品“三包”规定，实行“三包”。</w:t>
      </w:r>
    </w:p>
    <w:p w:rsidR="00FB52FA" w:rsidRDefault="00FB52FA" w:rsidP="00FB52FA">
      <w:pPr>
        <w:widowControl/>
        <w:spacing w:line="360" w:lineRule="auto"/>
        <w:ind w:firstLineChars="150" w:firstLine="48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4）接质量问题通知两日内到达现场，并及时完成调换。</w:t>
      </w:r>
    </w:p>
    <w:p w:rsidR="00FB52FA" w:rsidRDefault="00FB52FA" w:rsidP="00FB52FA">
      <w:pPr>
        <w:widowControl/>
        <w:spacing w:line="360" w:lineRule="auto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3、售后服务方面的其它承诺</w:t>
      </w:r>
    </w:p>
    <w:p w:rsidR="00FB52FA" w:rsidRDefault="00FB52FA" w:rsidP="00FB52FA">
      <w:pPr>
        <w:widowControl/>
        <w:spacing w:line="360" w:lineRule="auto"/>
        <w:ind w:firstLineChars="135" w:firstLine="432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lastRenderedPageBreak/>
        <w:t>1）全心为客户提供配套服务，常年满足客户临时补充产品的需求。</w:t>
      </w:r>
    </w:p>
    <w:p w:rsidR="00FB52FA" w:rsidRDefault="00FB52FA" w:rsidP="00FB52FA">
      <w:pPr>
        <w:widowControl/>
        <w:spacing w:line="360" w:lineRule="auto"/>
        <w:ind w:firstLineChars="135" w:firstLine="432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2）每次制作后，客户所用的产品式样、版型、规格企业一一存档，若客户需要补充，只需拨打电话，剩下的事情我们办。</w:t>
      </w:r>
    </w:p>
    <w:p w:rsidR="00FB52FA" w:rsidRDefault="00FB52FA" w:rsidP="00FB52FA">
      <w:pPr>
        <w:spacing w:line="360" w:lineRule="auto"/>
        <w:ind w:firstLineChars="147" w:firstLine="472"/>
        <w:rPr>
          <w:rFonts w:ascii="楷体" w:eastAsia="楷体" w:hAnsi="楷体" w:cs="楷体"/>
          <w:b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售后服务联系方式及地址：</w:t>
      </w:r>
    </w:p>
    <w:p w:rsidR="00FB52FA" w:rsidRDefault="00FB52FA" w:rsidP="00FB52FA">
      <w:pPr>
        <w:widowControl/>
        <w:spacing w:line="360" w:lineRule="auto"/>
        <w:ind w:firstLineChars="135" w:firstLine="432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（1）联系人：王铁男     电话：13461311562</w:t>
      </w:r>
    </w:p>
    <w:p w:rsidR="00FB52FA" w:rsidRDefault="00FB52FA" w:rsidP="00FB52FA">
      <w:pPr>
        <w:pStyle w:val="a3"/>
        <w:spacing w:line="360" w:lineRule="auto"/>
        <w:ind w:firstLineChars="135" w:firstLine="432"/>
        <w:rPr>
          <w:rFonts w:ascii="仿宋" w:eastAsia="楷体" w:hAnsi="仿宋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（2）售后服务地址：</w:t>
      </w:r>
      <w:r>
        <w:rPr>
          <w:rFonts w:ascii="楷体" w:eastAsia="楷体" w:hAnsi="楷体" w:cs="楷体" w:hint="eastAsia"/>
          <w:sz w:val="32"/>
          <w:szCs w:val="32"/>
        </w:rPr>
        <w:t>项城市祥盛路78号</w:t>
      </w:r>
    </w:p>
    <w:p w:rsidR="00FB52FA" w:rsidRDefault="00FB52FA" w:rsidP="00FB52FA">
      <w:pPr>
        <w:widowControl/>
        <w:spacing w:line="360" w:lineRule="auto"/>
        <w:ind w:firstLineChars="135" w:firstLine="434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（五）优惠条件</w:t>
      </w:r>
    </w:p>
    <w:p w:rsidR="00FB52FA" w:rsidRDefault="00FB52FA" w:rsidP="00FB52FA">
      <w:pPr>
        <w:widowControl/>
        <w:spacing w:line="360" w:lineRule="auto"/>
        <w:ind w:firstLineChars="135" w:firstLine="432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（1）为客户常年免费提供易损件（如：扣子等）。</w:t>
      </w:r>
    </w:p>
    <w:p w:rsidR="00FB52FA" w:rsidRDefault="00FB52FA" w:rsidP="00FB52FA">
      <w:pPr>
        <w:spacing w:line="360" w:lineRule="auto"/>
        <w:jc w:val="center"/>
        <w:rPr>
          <w:rFonts w:ascii="楷体" w:eastAsia="楷体" w:hAnsi="楷体" w:cs="楷体"/>
          <w:b/>
          <w:bCs/>
          <w:sz w:val="32"/>
          <w:szCs w:val="32"/>
        </w:rPr>
      </w:pPr>
    </w:p>
    <w:p w:rsidR="00FB52FA" w:rsidRDefault="00FB52FA" w:rsidP="00FB52FA">
      <w:pPr>
        <w:pStyle w:val="3"/>
        <w:tabs>
          <w:tab w:val="left" w:pos="6679"/>
        </w:tabs>
        <w:spacing w:line="360" w:lineRule="auto"/>
        <w:ind w:left="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w w:val="110"/>
          <w:sz w:val="32"/>
          <w:szCs w:val="32"/>
        </w:rPr>
        <w:t>投  标  单</w:t>
      </w:r>
      <w:r>
        <w:rPr>
          <w:rFonts w:ascii="楷体" w:eastAsia="楷体" w:hAnsi="楷体" w:cs="楷体" w:hint="eastAsia"/>
          <w:spacing w:val="16"/>
          <w:w w:val="110"/>
          <w:sz w:val="32"/>
          <w:szCs w:val="32"/>
        </w:rPr>
        <w:t xml:space="preserve"> </w:t>
      </w:r>
      <w:r>
        <w:rPr>
          <w:rFonts w:ascii="楷体" w:eastAsia="楷体" w:hAnsi="楷体" w:cs="楷体" w:hint="eastAsia"/>
          <w:w w:val="110"/>
          <w:sz w:val="32"/>
          <w:szCs w:val="32"/>
        </w:rPr>
        <w:t>位</w:t>
      </w:r>
      <w:r>
        <w:rPr>
          <w:rFonts w:ascii="楷体" w:eastAsia="楷体" w:hAnsi="楷体" w:cs="楷体" w:hint="eastAsia"/>
          <w:w w:val="160"/>
          <w:sz w:val="32"/>
          <w:szCs w:val="32"/>
        </w:rPr>
        <w:t>:</w:t>
      </w:r>
      <w:r>
        <w:rPr>
          <w:rFonts w:ascii="楷体" w:eastAsia="楷体" w:hAnsi="楷体" w:cs="楷体" w:hint="eastAsia"/>
          <w:sz w:val="32"/>
          <w:szCs w:val="32"/>
          <w:u w:val="single"/>
        </w:rPr>
        <w:t>项城市君达服饰有限公司</w:t>
      </w:r>
      <w:r>
        <w:rPr>
          <w:rFonts w:ascii="楷体" w:eastAsia="楷体" w:hAnsi="楷体" w:cs="楷体" w:hint="eastAsia"/>
          <w:w w:val="130"/>
          <w:sz w:val="32"/>
          <w:szCs w:val="32"/>
        </w:rPr>
        <w:t>(</w:t>
      </w:r>
      <w:r>
        <w:rPr>
          <w:rFonts w:ascii="楷体" w:eastAsia="楷体" w:hAnsi="楷体" w:cs="楷体" w:hint="eastAsia"/>
          <w:w w:val="110"/>
          <w:sz w:val="32"/>
          <w:szCs w:val="32"/>
        </w:rPr>
        <w:t>盖</w:t>
      </w:r>
      <w:r>
        <w:rPr>
          <w:rFonts w:ascii="楷体" w:eastAsia="楷体" w:hAnsi="楷体" w:cs="楷体" w:hint="eastAsia"/>
          <w:spacing w:val="-3"/>
          <w:w w:val="110"/>
          <w:sz w:val="32"/>
          <w:szCs w:val="32"/>
        </w:rPr>
        <w:t>章</w:t>
      </w:r>
      <w:r>
        <w:rPr>
          <w:rFonts w:ascii="楷体" w:eastAsia="楷体" w:hAnsi="楷体" w:cs="楷体" w:hint="eastAsia"/>
          <w:w w:val="130"/>
          <w:sz w:val="32"/>
          <w:szCs w:val="32"/>
        </w:rPr>
        <w:t>)</w:t>
      </w:r>
    </w:p>
    <w:p w:rsidR="00FB52FA" w:rsidRDefault="00FB52FA" w:rsidP="00FB52FA">
      <w:pPr>
        <w:tabs>
          <w:tab w:val="left" w:pos="8429"/>
        </w:tabs>
        <w:spacing w:line="360" w:lineRule="auto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w w:val="105"/>
          <w:sz w:val="32"/>
          <w:szCs w:val="32"/>
        </w:rPr>
        <w:t>法</w:t>
      </w:r>
      <w:r>
        <w:rPr>
          <w:rFonts w:ascii="楷体" w:eastAsia="楷体" w:hAnsi="楷体" w:cs="楷体" w:hint="eastAsia"/>
          <w:spacing w:val="-3"/>
          <w:w w:val="105"/>
          <w:sz w:val="32"/>
          <w:szCs w:val="32"/>
        </w:rPr>
        <w:t>定</w:t>
      </w:r>
      <w:r>
        <w:rPr>
          <w:rFonts w:ascii="楷体" w:eastAsia="楷体" w:hAnsi="楷体" w:cs="楷体" w:hint="eastAsia"/>
          <w:w w:val="105"/>
          <w:sz w:val="32"/>
          <w:szCs w:val="32"/>
        </w:rPr>
        <w:t>代表</w:t>
      </w:r>
      <w:r>
        <w:rPr>
          <w:rFonts w:ascii="楷体" w:eastAsia="楷体" w:hAnsi="楷体" w:cs="楷体" w:hint="eastAsia"/>
          <w:spacing w:val="-3"/>
          <w:w w:val="105"/>
          <w:sz w:val="32"/>
          <w:szCs w:val="32"/>
        </w:rPr>
        <w:t>人</w:t>
      </w:r>
      <w:r>
        <w:rPr>
          <w:rFonts w:ascii="楷体" w:eastAsia="楷体" w:hAnsi="楷体" w:cs="楷体" w:hint="eastAsia"/>
          <w:w w:val="105"/>
          <w:sz w:val="32"/>
          <w:szCs w:val="32"/>
        </w:rPr>
        <w:t>或委</w:t>
      </w:r>
      <w:r>
        <w:rPr>
          <w:rFonts w:ascii="楷体" w:eastAsia="楷体" w:hAnsi="楷体" w:cs="楷体" w:hint="eastAsia"/>
          <w:spacing w:val="-3"/>
          <w:w w:val="105"/>
          <w:sz w:val="32"/>
          <w:szCs w:val="32"/>
        </w:rPr>
        <w:t>托</w:t>
      </w:r>
      <w:r>
        <w:rPr>
          <w:rFonts w:ascii="楷体" w:eastAsia="楷体" w:hAnsi="楷体" w:cs="楷体" w:hint="eastAsia"/>
          <w:w w:val="105"/>
          <w:sz w:val="32"/>
          <w:szCs w:val="32"/>
        </w:rPr>
        <w:t>代理人:(签</w:t>
      </w:r>
      <w:r>
        <w:rPr>
          <w:rFonts w:ascii="楷体" w:eastAsia="楷体" w:hAnsi="楷体" w:cs="楷体" w:hint="eastAsia"/>
          <w:spacing w:val="-3"/>
          <w:w w:val="105"/>
          <w:sz w:val="32"/>
          <w:szCs w:val="32"/>
        </w:rPr>
        <w:t>字</w:t>
      </w:r>
      <w:r>
        <w:rPr>
          <w:rFonts w:ascii="楷体" w:eastAsia="楷体" w:hAnsi="楷体" w:cs="楷体" w:hint="eastAsia"/>
          <w:w w:val="105"/>
          <w:sz w:val="32"/>
          <w:szCs w:val="32"/>
        </w:rPr>
        <w:t>或盖</w:t>
      </w:r>
      <w:r>
        <w:rPr>
          <w:rFonts w:ascii="楷体" w:eastAsia="楷体" w:hAnsi="楷体" w:cs="楷体" w:hint="eastAsia"/>
          <w:spacing w:val="-3"/>
          <w:w w:val="105"/>
          <w:sz w:val="32"/>
          <w:szCs w:val="32"/>
        </w:rPr>
        <w:t>章</w:t>
      </w:r>
      <w:r>
        <w:rPr>
          <w:rFonts w:ascii="楷体" w:eastAsia="楷体" w:hAnsi="楷体" w:cs="楷体" w:hint="eastAsia"/>
          <w:w w:val="105"/>
          <w:sz w:val="32"/>
          <w:szCs w:val="32"/>
        </w:rPr>
        <w:t>)</w:t>
      </w:r>
      <w:r>
        <w:rPr>
          <w:rFonts w:ascii="楷体" w:eastAsia="楷体" w:hAnsi="楷体" w:cs="楷体" w:hint="eastAsia"/>
          <w:w w:val="105"/>
          <w:sz w:val="32"/>
          <w:szCs w:val="32"/>
          <w:u w:val="single"/>
        </w:rPr>
        <w:t xml:space="preserve">                </w:t>
      </w:r>
    </w:p>
    <w:p w:rsidR="00FB52FA" w:rsidRDefault="00FB52FA" w:rsidP="00FB52FA">
      <w:pPr>
        <w:jc w:val="right"/>
        <w:rPr>
          <w:rFonts w:ascii="楷体" w:eastAsia="楷体" w:hAnsi="楷体" w:cs="楷体"/>
          <w:spacing w:val="-1"/>
          <w:sz w:val="28"/>
          <w:szCs w:val="28"/>
        </w:rPr>
      </w:pPr>
      <w:r>
        <w:rPr>
          <w:rFonts w:ascii="楷体" w:eastAsia="楷体" w:hAnsi="楷体" w:cs="楷体" w:hint="eastAsia"/>
          <w:w w:val="110"/>
          <w:sz w:val="32"/>
          <w:szCs w:val="32"/>
        </w:rPr>
        <w:t>日</w:t>
      </w:r>
      <w:r>
        <w:rPr>
          <w:rFonts w:ascii="楷体" w:eastAsia="楷体" w:hAnsi="楷体" w:cs="楷体" w:hint="eastAsia"/>
          <w:spacing w:val="-3"/>
          <w:w w:val="110"/>
          <w:sz w:val="32"/>
          <w:szCs w:val="32"/>
        </w:rPr>
        <w:t>期</w:t>
      </w:r>
      <w:r>
        <w:rPr>
          <w:rFonts w:ascii="楷体" w:eastAsia="楷体" w:hAnsi="楷体" w:cs="楷体" w:hint="eastAsia"/>
          <w:w w:val="160"/>
          <w:sz w:val="32"/>
          <w:szCs w:val="32"/>
        </w:rPr>
        <w:t>:</w:t>
      </w:r>
      <w:r>
        <w:rPr>
          <w:rFonts w:ascii="楷体" w:eastAsia="楷体" w:hAnsi="楷体" w:cs="楷体" w:hint="eastAsia"/>
          <w:w w:val="105"/>
          <w:sz w:val="32"/>
          <w:szCs w:val="32"/>
          <w:u w:val="single"/>
        </w:rPr>
        <w:t>2018年10月</w:t>
      </w:r>
      <w:r w:rsidR="005660A4">
        <w:rPr>
          <w:rFonts w:ascii="楷体" w:eastAsia="楷体" w:hAnsi="楷体" w:cs="楷体" w:hint="eastAsia"/>
          <w:w w:val="105"/>
          <w:sz w:val="32"/>
          <w:szCs w:val="32"/>
          <w:u w:val="single"/>
        </w:rPr>
        <w:t>22</w:t>
      </w:r>
      <w:r>
        <w:rPr>
          <w:rFonts w:ascii="楷体" w:eastAsia="楷体" w:hAnsi="楷体" w:cs="楷体" w:hint="eastAsia"/>
          <w:w w:val="105"/>
          <w:sz w:val="32"/>
          <w:szCs w:val="32"/>
          <w:u w:val="single"/>
        </w:rPr>
        <w:t>日</w:t>
      </w:r>
    </w:p>
    <w:p w:rsidR="00FB52FA" w:rsidRDefault="00FB52FA" w:rsidP="00FB52FA">
      <w:pPr>
        <w:spacing w:line="360" w:lineRule="auto"/>
        <w:outlineLvl w:val="0"/>
        <w:rPr>
          <w:rFonts w:ascii="楷体" w:eastAsia="楷体" w:hAnsi="楷体" w:cs="楷体"/>
          <w:b/>
          <w:sz w:val="24"/>
          <w:szCs w:val="24"/>
        </w:rPr>
      </w:pPr>
    </w:p>
    <w:p w:rsidR="003F7794" w:rsidRDefault="003F7794"/>
    <w:sectPr w:rsidR="003F7794" w:rsidSect="003F77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52FA"/>
    <w:rsid w:val="003F7794"/>
    <w:rsid w:val="005660A4"/>
    <w:rsid w:val="00F549A3"/>
    <w:rsid w:val="00FB5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F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next w:val="a"/>
    <w:link w:val="3Char"/>
    <w:uiPriority w:val="1"/>
    <w:qFormat/>
    <w:rsid w:val="00FB52FA"/>
    <w:pPr>
      <w:ind w:left="240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1"/>
    <w:rsid w:val="00FB52FA"/>
    <w:rPr>
      <w:rFonts w:ascii="Times New Roman" w:eastAsia="宋体" w:hAnsi="Times New Roman" w:cs="Times New Roman"/>
      <w:sz w:val="28"/>
      <w:szCs w:val="28"/>
    </w:rPr>
  </w:style>
  <w:style w:type="paragraph" w:styleId="a3">
    <w:name w:val="Plain Text"/>
    <w:basedOn w:val="a"/>
    <w:link w:val="Char"/>
    <w:qFormat/>
    <w:rsid w:val="00FB52FA"/>
    <w:rPr>
      <w:rFonts w:ascii="宋体" w:hAnsi="Courier New"/>
      <w:sz w:val="20"/>
    </w:rPr>
  </w:style>
  <w:style w:type="character" w:customStyle="1" w:styleId="Char">
    <w:name w:val="纯文本 Char"/>
    <w:basedOn w:val="a0"/>
    <w:link w:val="a3"/>
    <w:rsid w:val="00FB52FA"/>
    <w:rPr>
      <w:rFonts w:ascii="宋体" w:eastAsia="宋体" w:hAnsi="Courier New" w:cs="Times New Roman"/>
      <w:sz w:val="20"/>
      <w:szCs w:val="20"/>
    </w:rPr>
  </w:style>
  <w:style w:type="paragraph" w:styleId="a4">
    <w:name w:val="List Paragraph"/>
    <w:basedOn w:val="a"/>
    <w:uiPriority w:val="1"/>
    <w:qFormat/>
    <w:rsid w:val="00FB52FA"/>
    <w:pPr>
      <w:ind w:left="240" w:firstLine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2018-10-23T01:52:00Z</dcterms:created>
  <dcterms:modified xsi:type="dcterms:W3CDTF">2018-10-23T02:02:00Z</dcterms:modified>
</cp:coreProperties>
</file>