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3D0" w:rsidRDefault="00DB03D0" w:rsidP="00DB03D0">
      <w:pPr>
        <w:pStyle w:val="a7"/>
        <w:spacing w:line="360" w:lineRule="auto"/>
        <w:jc w:val="center"/>
        <w:rPr>
          <w:rFonts w:hAnsi="宋体"/>
          <w:b/>
          <w:snapToGrid w:val="0"/>
          <w:kern w:val="0"/>
          <w:sz w:val="32"/>
          <w:szCs w:val="32"/>
        </w:rPr>
      </w:pPr>
      <w:r>
        <w:rPr>
          <w:rFonts w:hAnsi="宋体" w:hint="eastAsia"/>
          <w:b/>
          <w:snapToGrid w:val="0"/>
          <w:kern w:val="0"/>
          <w:sz w:val="32"/>
          <w:szCs w:val="32"/>
        </w:rPr>
        <w:t>二、开标一览表</w:t>
      </w:r>
    </w:p>
    <w:p w:rsidR="00DB03D0" w:rsidRDefault="00DB03D0" w:rsidP="00DB03D0">
      <w:pPr>
        <w:pStyle w:val="a7"/>
        <w:spacing w:line="360" w:lineRule="auto"/>
        <w:jc w:val="center"/>
        <w:rPr>
          <w:rFonts w:hAnsi="宋体"/>
          <w:b/>
          <w:snapToGrid w:val="0"/>
          <w:kern w:val="0"/>
          <w:sz w:val="36"/>
          <w:szCs w:val="36"/>
        </w:rPr>
      </w:pPr>
    </w:p>
    <w:tbl>
      <w:tblPr>
        <w:tblpPr w:leftFromText="180" w:rightFromText="180" w:vertAnchor="text" w:horzAnchor="page" w:tblpXSpec="center" w:tblpY="32"/>
        <w:tblOverlap w:val="never"/>
        <w:tblW w:w="8256" w:type="dxa"/>
        <w:tblLayout w:type="fixed"/>
        <w:tblLook w:val="04A0"/>
      </w:tblPr>
      <w:tblGrid>
        <w:gridCol w:w="1242"/>
        <w:gridCol w:w="1627"/>
        <w:gridCol w:w="2518"/>
        <w:gridCol w:w="1417"/>
        <w:gridCol w:w="1452"/>
      </w:tblGrid>
      <w:tr w:rsidR="00DB03D0" w:rsidTr="00F10507">
        <w:trPr>
          <w:trHeight w:val="486"/>
        </w:trPr>
        <w:tc>
          <w:tcPr>
            <w:tcW w:w="1242" w:type="dxa"/>
            <w:tcBorders>
              <w:top w:val="single" w:sz="6" w:space="0" w:color="auto"/>
              <w:left w:val="single" w:sz="6" w:space="0" w:color="auto"/>
              <w:bottom w:val="single" w:sz="6" w:space="0" w:color="auto"/>
              <w:right w:val="single" w:sz="6" w:space="0" w:color="auto"/>
            </w:tcBorders>
            <w:vAlign w:val="center"/>
          </w:tcPr>
          <w:p w:rsidR="00DB03D0" w:rsidRDefault="00DB03D0" w:rsidP="00F10507">
            <w:pPr>
              <w:spacing w:line="300" w:lineRule="exact"/>
              <w:jc w:val="center"/>
              <w:rPr>
                <w:rFonts w:ascii="宋体" w:hAnsi="宋体"/>
                <w:sz w:val="24"/>
                <w:szCs w:val="24"/>
                <w:lang w:val="zh-CN"/>
              </w:rPr>
            </w:pPr>
            <w:r>
              <w:rPr>
                <w:rFonts w:ascii="宋体" w:hAnsi="宋体" w:hint="eastAsia"/>
                <w:sz w:val="24"/>
                <w:szCs w:val="24"/>
                <w:lang w:val="zh-CN"/>
              </w:rPr>
              <w:t>项目名称</w:t>
            </w:r>
          </w:p>
        </w:tc>
        <w:tc>
          <w:tcPr>
            <w:tcW w:w="1627" w:type="dxa"/>
            <w:tcBorders>
              <w:top w:val="single" w:sz="6" w:space="0" w:color="auto"/>
              <w:left w:val="single" w:sz="6" w:space="0" w:color="auto"/>
              <w:bottom w:val="single" w:sz="6" w:space="0" w:color="auto"/>
              <w:right w:val="single" w:sz="6" w:space="0" w:color="auto"/>
            </w:tcBorders>
            <w:vAlign w:val="center"/>
          </w:tcPr>
          <w:p w:rsidR="00DB03D0" w:rsidRDefault="00DB03D0" w:rsidP="00F10507">
            <w:pPr>
              <w:spacing w:line="300" w:lineRule="exact"/>
              <w:jc w:val="center"/>
              <w:rPr>
                <w:rFonts w:ascii="宋体" w:hAnsi="宋体"/>
                <w:sz w:val="24"/>
                <w:szCs w:val="24"/>
                <w:lang w:val="zh-CN"/>
              </w:rPr>
            </w:pPr>
            <w:r>
              <w:rPr>
                <w:rFonts w:ascii="宋体" w:hAnsi="宋体" w:hint="eastAsia"/>
                <w:sz w:val="24"/>
                <w:szCs w:val="24"/>
              </w:rPr>
              <w:t>投标人名称</w:t>
            </w:r>
          </w:p>
        </w:tc>
        <w:tc>
          <w:tcPr>
            <w:tcW w:w="2518" w:type="dxa"/>
            <w:tcBorders>
              <w:top w:val="single" w:sz="6" w:space="0" w:color="auto"/>
              <w:left w:val="single" w:sz="6" w:space="0" w:color="auto"/>
              <w:bottom w:val="single" w:sz="6" w:space="0" w:color="auto"/>
              <w:right w:val="single" w:sz="6" w:space="0" w:color="auto"/>
            </w:tcBorders>
            <w:vAlign w:val="center"/>
          </w:tcPr>
          <w:p w:rsidR="00DB03D0" w:rsidRDefault="00DB03D0" w:rsidP="00F10507">
            <w:pPr>
              <w:spacing w:line="300" w:lineRule="exact"/>
              <w:jc w:val="center"/>
              <w:rPr>
                <w:rFonts w:ascii="宋体" w:hAnsi="宋体"/>
                <w:sz w:val="24"/>
                <w:szCs w:val="24"/>
                <w:lang w:val="zh-CN"/>
              </w:rPr>
            </w:pPr>
            <w:r>
              <w:rPr>
                <w:rFonts w:ascii="宋体" w:hAnsi="宋体" w:hint="eastAsia"/>
                <w:sz w:val="24"/>
                <w:szCs w:val="24"/>
                <w:lang w:val="zh-CN"/>
              </w:rPr>
              <w:t>投标报价（元）</w:t>
            </w:r>
          </w:p>
        </w:tc>
        <w:tc>
          <w:tcPr>
            <w:tcW w:w="1417" w:type="dxa"/>
            <w:tcBorders>
              <w:top w:val="single" w:sz="6" w:space="0" w:color="auto"/>
              <w:left w:val="single" w:sz="6" w:space="0" w:color="auto"/>
              <w:bottom w:val="single" w:sz="6" w:space="0" w:color="auto"/>
              <w:right w:val="single" w:sz="6" w:space="0" w:color="auto"/>
            </w:tcBorders>
            <w:vAlign w:val="center"/>
          </w:tcPr>
          <w:p w:rsidR="00DB03D0" w:rsidRDefault="00DB03D0" w:rsidP="00F10507">
            <w:pPr>
              <w:spacing w:line="300" w:lineRule="exact"/>
              <w:jc w:val="center"/>
              <w:rPr>
                <w:rFonts w:ascii="宋体" w:hAnsi="宋体"/>
                <w:sz w:val="24"/>
                <w:szCs w:val="24"/>
                <w:lang w:val="zh-CN"/>
              </w:rPr>
            </w:pPr>
            <w:r>
              <w:rPr>
                <w:rFonts w:ascii="宋体" w:hAnsi="宋体" w:hint="eastAsia"/>
                <w:sz w:val="24"/>
                <w:szCs w:val="24"/>
                <w:lang w:val="zh-CN"/>
              </w:rPr>
              <w:t>服务期</w:t>
            </w:r>
          </w:p>
        </w:tc>
        <w:tc>
          <w:tcPr>
            <w:tcW w:w="1452" w:type="dxa"/>
            <w:tcBorders>
              <w:top w:val="single" w:sz="6" w:space="0" w:color="auto"/>
              <w:left w:val="single" w:sz="6" w:space="0" w:color="auto"/>
              <w:bottom w:val="single" w:sz="6" w:space="0" w:color="auto"/>
              <w:right w:val="single" w:sz="6" w:space="0" w:color="auto"/>
            </w:tcBorders>
          </w:tcPr>
          <w:p w:rsidR="00DB03D0" w:rsidRDefault="00DB03D0" w:rsidP="00F10507">
            <w:pPr>
              <w:spacing w:line="300" w:lineRule="exact"/>
              <w:jc w:val="center"/>
              <w:rPr>
                <w:rFonts w:ascii="宋体" w:hAnsi="宋体"/>
                <w:sz w:val="24"/>
                <w:szCs w:val="24"/>
                <w:lang w:val="zh-CN"/>
              </w:rPr>
            </w:pPr>
            <w:r>
              <w:rPr>
                <w:rFonts w:ascii="宋体" w:hAnsi="宋体" w:hint="eastAsia"/>
                <w:sz w:val="24"/>
                <w:szCs w:val="24"/>
                <w:lang w:val="zh-CN"/>
              </w:rPr>
              <w:t>投标有效期（天）</w:t>
            </w:r>
          </w:p>
        </w:tc>
      </w:tr>
      <w:tr w:rsidR="00DB03D0" w:rsidTr="00F10507">
        <w:trPr>
          <w:trHeight w:val="463"/>
        </w:trPr>
        <w:tc>
          <w:tcPr>
            <w:tcW w:w="1242" w:type="dxa"/>
            <w:tcBorders>
              <w:top w:val="single" w:sz="6" w:space="0" w:color="auto"/>
              <w:left w:val="single" w:sz="6" w:space="0" w:color="auto"/>
              <w:bottom w:val="single" w:sz="6" w:space="0" w:color="auto"/>
              <w:right w:val="single" w:sz="6" w:space="0" w:color="auto"/>
            </w:tcBorders>
            <w:vAlign w:val="center"/>
          </w:tcPr>
          <w:p w:rsidR="00DB03D0" w:rsidRPr="000A2AE2" w:rsidRDefault="00DB03D0" w:rsidP="00F10507">
            <w:pPr>
              <w:autoSpaceDE w:val="0"/>
              <w:autoSpaceDN w:val="0"/>
              <w:adjustRightInd w:val="0"/>
              <w:spacing w:line="360" w:lineRule="auto"/>
              <w:jc w:val="left"/>
              <w:rPr>
                <w:rFonts w:hAnsi="宋体" w:cs="仿宋_GB2312"/>
                <w:bCs/>
                <w:sz w:val="24"/>
              </w:rPr>
            </w:pPr>
            <w:r w:rsidRPr="000A2AE2">
              <w:rPr>
                <w:rFonts w:hAnsi="宋体" w:cs="仿宋_GB2312" w:hint="eastAsia"/>
                <w:bCs/>
                <w:sz w:val="24"/>
              </w:rPr>
              <w:t>鄢陵县</w:t>
            </w:r>
            <w:r w:rsidRPr="000A2AE2">
              <w:rPr>
                <w:rFonts w:hAnsi="宋体" w:cs="仿宋_GB2312" w:hint="eastAsia"/>
                <w:bCs/>
                <w:sz w:val="24"/>
              </w:rPr>
              <w:t>2018-2019</w:t>
            </w:r>
            <w:r w:rsidRPr="000A2AE2">
              <w:rPr>
                <w:rFonts w:hAnsi="宋体" w:cs="仿宋_GB2312" w:hint="eastAsia"/>
                <w:bCs/>
                <w:sz w:val="24"/>
              </w:rPr>
              <w:t>年度第二次全国污染源普查第三方服务项目</w:t>
            </w:r>
          </w:p>
          <w:p w:rsidR="00DB03D0" w:rsidRPr="00E654E4" w:rsidRDefault="00DB03D0" w:rsidP="00F10507">
            <w:pPr>
              <w:autoSpaceDE w:val="0"/>
              <w:autoSpaceDN w:val="0"/>
              <w:adjustRightInd w:val="0"/>
              <w:spacing w:line="480" w:lineRule="exact"/>
              <w:ind w:firstLine="240"/>
              <w:jc w:val="center"/>
              <w:rPr>
                <w:sz w:val="24"/>
              </w:rPr>
            </w:pPr>
          </w:p>
        </w:tc>
        <w:tc>
          <w:tcPr>
            <w:tcW w:w="1627" w:type="dxa"/>
            <w:tcBorders>
              <w:top w:val="single" w:sz="6" w:space="0" w:color="auto"/>
              <w:left w:val="single" w:sz="6" w:space="0" w:color="auto"/>
              <w:bottom w:val="single" w:sz="6" w:space="0" w:color="auto"/>
              <w:right w:val="single" w:sz="6" w:space="0" w:color="auto"/>
            </w:tcBorders>
            <w:vAlign w:val="center"/>
          </w:tcPr>
          <w:p w:rsidR="00DB03D0" w:rsidRDefault="00DB03D0" w:rsidP="00F10507">
            <w:pPr>
              <w:autoSpaceDE w:val="0"/>
              <w:autoSpaceDN w:val="0"/>
              <w:adjustRightInd w:val="0"/>
              <w:spacing w:line="480" w:lineRule="exact"/>
              <w:rPr>
                <w:sz w:val="24"/>
              </w:rPr>
            </w:pPr>
            <w:r>
              <w:rPr>
                <w:rFonts w:hint="eastAsia"/>
                <w:sz w:val="24"/>
              </w:rPr>
              <w:t>广东以勒咨询有限公司</w:t>
            </w:r>
          </w:p>
        </w:tc>
        <w:tc>
          <w:tcPr>
            <w:tcW w:w="2518" w:type="dxa"/>
            <w:tcBorders>
              <w:top w:val="single" w:sz="6" w:space="0" w:color="auto"/>
              <w:left w:val="single" w:sz="6" w:space="0" w:color="auto"/>
              <w:bottom w:val="single" w:sz="6" w:space="0" w:color="auto"/>
              <w:right w:val="single" w:sz="6" w:space="0" w:color="auto"/>
            </w:tcBorders>
            <w:vAlign w:val="center"/>
          </w:tcPr>
          <w:p w:rsidR="00DB03D0" w:rsidRDefault="00DB03D0" w:rsidP="00F10507">
            <w:pPr>
              <w:autoSpaceDE w:val="0"/>
              <w:autoSpaceDN w:val="0"/>
              <w:adjustRightInd w:val="0"/>
              <w:spacing w:line="480" w:lineRule="exact"/>
              <w:rPr>
                <w:rFonts w:ascii="宋体" w:cs="宋体"/>
                <w:sz w:val="24"/>
                <w:lang w:val="zh-CN"/>
              </w:rPr>
            </w:pPr>
            <w:r>
              <w:rPr>
                <w:rFonts w:ascii="宋体" w:cs="宋体" w:hint="eastAsia"/>
                <w:sz w:val="24"/>
                <w:lang w:val="zh-CN"/>
              </w:rPr>
              <w:t xml:space="preserve">大写：玖拾壹万捌仟元     整  </w:t>
            </w:r>
          </w:p>
          <w:p w:rsidR="00DB03D0" w:rsidRDefault="00DB03D0" w:rsidP="00F10507">
            <w:pPr>
              <w:autoSpaceDE w:val="0"/>
              <w:autoSpaceDN w:val="0"/>
              <w:adjustRightInd w:val="0"/>
              <w:spacing w:line="480" w:lineRule="exact"/>
              <w:rPr>
                <w:rFonts w:ascii="宋体" w:cs="宋体"/>
                <w:sz w:val="24"/>
                <w:lang w:val="zh-CN"/>
              </w:rPr>
            </w:pPr>
            <w:r>
              <w:rPr>
                <w:rFonts w:ascii="宋体" w:cs="宋体" w:hint="eastAsia"/>
                <w:sz w:val="24"/>
                <w:lang w:val="zh-CN"/>
              </w:rPr>
              <w:t>小写：918000.00元</w:t>
            </w:r>
          </w:p>
        </w:tc>
        <w:tc>
          <w:tcPr>
            <w:tcW w:w="1417" w:type="dxa"/>
            <w:tcBorders>
              <w:top w:val="single" w:sz="6" w:space="0" w:color="auto"/>
              <w:left w:val="single" w:sz="6" w:space="0" w:color="auto"/>
              <w:bottom w:val="single" w:sz="6" w:space="0" w:color="auto"/>
              <w:right w:val="single" w:sz="6" w:space="0" w:color="auto"/>
            </w:tcBorders>
            <w:vAlign w:val="center"/>
          </w:tcPr>
          <w:p w:rsidR="00DB03D0" w:rsidRDefault="00DB03D0" w:rsidP="00F10507">
            <w:pPr>
              <w:autoSpaceDE w:val="0"/>
              <w:autoSpaceDN w:val="0"/>
              <w:adjustRightInd w:val="0"/>
              <w:spacing w:line="480" w:lineRule="exact"/>
              <w:ind w:firstLine="240"/>
              <w:jc w:val="center"/>
              <w:rPr>
                <w:rFonts w:ascii="宋体" w:cs="宋体"/>
                <w:sz w:val="24"/>
                <w:lang w:val="zh-CN"/>
              </w:rPr>
            </w:pPr>
            <w:r w:rsidRPr="008602F1">
              <w:rPr>
                <w:rFonts w:ascii="宋体" w:hAnsi="宋体" w:hint="eastAsia"/>
                <w:szCs w:val="21"/>
              </w:rPr>
              <w:t>自合同签订之日起至2019年</w:t>
            </w:r>
            <w:r>
              <w:rPr>
                <w:rFonts w:ascii="宋体" w:hAnsi="宋体" w:hint="eastAsia"/>
                <w:szCs w:val="21"/>
              </w:rPr>
              <w:t>6</w:t>
            </w:r>
            <w:r w:rsidRPr="008602F1">
              <w:rPr>
                <w:rFonts w:ascii="宋体" w:hAnsi="宋体" w:hint="eastAsia"/>
                <w:szCs w:val="21"/>
              </w:rPr>
              <w:t>月</w:t>
            </w:r>
          </w:p>
        </w:tc>
        <w:tc>
          <w:tcPr>
            <w:tcW w:w="1452" w:type="dxa"/>
            <w:tcBorders>
              <w:top w:val="single" w:sz="6" w:space="0" w:color="auto"/>
              <w:left w:val="single" w:sz="6" w:space="0" w:color="auto"/>
              <w:bottom w:val="single" w:sz="6" w:space="0" w:color="auto"/>
              <w:right w:val="single" w:sz="6" w:space="0" w:color="auto"/>
            </w:tcBorders>
          </w:tcPr>
          <w:p w:rsidR="00DB03D0" w:rsidRDefault="00DB03D0" w:rsidP="00F10507">
            <w:pPr>
              <w:autoSpaceDE w:val="0"/>
              <w:autoSpaceDN w:val="0"/>
              <w:adjustRightInd w:val="0"/>
              <w:spacing w:line="480" w:lineRule="exact"/>
              <w:ind w:firstLine="240"/>
              <w:jc w:val="left"/>
              <w:rPr>
                <w:rFonts w:hAnsi="宋体" w:cs="仿宋_GB2312"/>
                <w:sz w:val="24"/>
                <w:szCs w:val="24"/>
              </w:rPr>
            </w:pPr>
          </w:p>
          <w:p w:rsidR="00DB03D0" w:rsidRDefault="00DB03D0" w:rsidP="00F10507">
            <w:pPr>
              <w:autoSpaceDE w:val="0"/>
              <w:autoSpaceDN w:val="0"/>
              <w:adjustRightInd w:val="0"/>
              <w:spacing w:line="480" w:lineRule="exact"/>
              <w:ind w:firstLine="240"/>
              <w:jc w:val="left"/>
              <w:rPr>
                <w:rFonts w:hAnsi="宋体" w:cs="仿宋_GB2312"/>
                <w:sz w:val="24"/>
                <w:szCs w:val="24"/>
              </w:rPr>
            </w:pPr>
          </w:p>
          <w:p w:rsidR="00DB03D0" w:rsidRDefault="00DB03D0" w:rsidP="00F10507">
            <w:pPr>
              <w:autoSpaceDE w:val="0"/>
              <w:autoSpaceDN w:val="0"/>
              <w:adjustRightInd w:val="0"/>
              <w:spacing w:line="480" w:lineRule="exact"/>
              <w:ind w:firstLine="240"/>
              <w:jc w:val="left"/>
              <w:rPr>
                <w:rFonts w:hAnsi="宋体" w:cs="仿宋_GB2312"/>
                <w:sz w:val="24"/>
                <w:szCs w:val="24"/>
              </w:rPr>
            </w:pPr>
          </w:p>
          <w:p w:rsidR="00DB03D0" w:rsidRDefault="00DB03D0" w:rsidP="00F10507">
            <w:pPr>
              <w:autoSpaceDE w:val="0"/>
              <w:autoSpaceDN w:val="0"/>
              <w:adjustRightInd w:val="0"/>
              <w:spacing w:line="480" w:lineRule="exact"/>
              <w:jc w:val="center"/>
              <w:rPr>
                <w:rFonts w:ascii="宋体" w:cs="宋体"/>
                <w:sz w:val="24"/>
                <w:lang w:val="zh-CN"/>
              </w:rPr>
            </w:pPr>
            <w:r>
              <w:rPr>
                <w:rFonts w:hAnsi="宋体" w:cs="仿宋_GB2312" w:hint="eastAsia"/>
                <w:sz w:val="24"/>
                <w:szCs w:val="24"/>
              </w:rPr>
              <w:t>60</w:t>
            </w:r>
            <w:r>
              <w:rPr>
                <w:rFonts w:hAnsi="宋体" w:cs="仿宋_GB2312" w:hint="eastAsia"/>
                <w:sz w:val="24"/>
                <w:szCs w:val="24"/>
              </w:rPr>
              <w:t>天</w:t>
            </w:r>
          </w:p>
        </w:tc>
      </w:tr>
    </w:tbl>
    <w:p w:rsidR="00DB03D0" w:rsidRDefault="00DB03D0" w:rsidP="00DB03D0">
      <w:pPr>
        <w:spacing w:line="300" w:lineRule="exact"/>
        <w:rPr>
          <w:rFonts w:ascii="宋体" w:hAnsi="宋体"/>
          <w:sz w:val="24"/>
          <w:szCs w:val="24"/>
        </w:rPr>
      </w:pPr>
    </w:p>
    <w:p w:rsidR="00DB03D0" w:rsidRDefault="00DB03D0" w:rsidP="00DB03D0">
      <w:pPr>
        <w:snapToGrid w:val="0"/>
        <w:spacing w:before="50" w:afterLines="50"/>
        <w:jc w:val="left"/>
        <w:rPr>
          <w:rFonts w:ascii="宋体" w:hAnsi="宋体"/>
          <w:color w:val="000000"/>
          <w:sz w:val="24"/>
          <w:szCs w:val="24"/>
        </w:rPr>
      </w:pPr>
    </w:p>
    <w:p w:rsidR="00DB03D0" w:rsidRDefault="00DB03D0" w:rsidP="00DB03D0">
      <w:pPr>
        <w:autoSpaceDE w:val="0"/>
        <w:autoSpaceDN w:val="0"/>
        <w:adjustRightInd w:val="0"/>
        <w:spacing w:line="360" w:lineRule="auto"/>
        <w:rPr>
          <w:rFonts w:ascii="宋体" w:cs="宋体"/>
          <w:sz w:val="24"/>
          <w:szCs w:val="24"/>
        </w:rPr>
      </w:pPr>
    </w:p>
    <w:p w:rsidR="00DB03D0" w:rsidRDefault="00DB03D0" w:rsidP="00DB03D0">
      <w:pPr>
        <w:autoSpaceDE w:val="0"/>
        <w:autoSpaceDN w:val="0"/>
        <w:adjustRightInd w:val="0"/>
        <w:spacing w:line="360" w:lineRule="auto"/>
        <w:rPr>
          <w:rFonts w:ascii="宋体" w:cs="宋体"/>
          <w:sz w:val="24"/>
          <w:szCs w:val="24"/>
        </w:rPr>
      </w:pPr>
    </w:p>
    <w:p w:rsidR="00DB03D0" w:rsidRDefault="00DB03D0" w:rsidP="00DB03D0">
      <w:pPr>
        <w:autoSpaceDE w:val="0"/>
        <w:autoSpaceDN w:val="0"/>
        <w:adjustRightInd w:val="0"/>
        <w:spacing w:line="360" w:lineRule="auto"/>
        <w:rPr>
          <w:rFonts w:ascii="宋体" w:cs="宋体"/>
          <w:sz w:val="24"/>
          <w:szCs w:val="24"/>
        </w:rPr>
      </w:pPr>
    </w:p>
    <w:p w:rsidR="00DB03D0" w:rsidRDefault="00DB03D0" w:rsidP="00DB03D0">
      <w:pPr>
        <w:autoSpaceDE w:val="0"/>
        <w:autoSpaceDN w:val="0"/>
        <w:adjustRightInd w:val="0"/>
        <w:spacing w:line="360" w:lineRule="auto"/>
        <w:rPr>
          <w:rFonts w:ascii="宋体" w:cs="宋体"/>
          <w:sz w:val="24"/>
          <w:szCs w:val="24"/>
        </w:rPr>
      </w:pPr>
    </w:p>
    <w:p w:rsidR="00DB03D0" w:rsidRDefault="00DB03D0" w:rsidP="00DB03D0">
      <w:pPr>
        <w:autoSpaceDE w:val="0"/>
        <w:autoSpaceDN w:val="0"/>
        <w:adjustRightInd w:val="0"/>
        <w:spacing w:line="360" w:lineRule="auto"/>
        <w:rPr>
          <w:rFonts w:ascii="宋体" w:cs="宋体"/>
          <w:sz w:val="24"/>
          <w:szCs w:val="24"/>
        </w:rPr>
      </w:pPr>
    </w:p>
    <w:p w:rsidR="00DB03D0" w:rsidRDefault="00DB03D0" w:rsidP="00DB03D0">
      <w:pPr>
        <w:autoSpaceDE w:val="0"/>
        <w:autoSpaceDN w:val="0"/>
        <w:adjustRightInd w:val="0"/>
        <w:spacing w:line="360" w:lineRule="auto"/>
        <w:rPr>
          <w:rFonts w:ascii="宋体" w:cs="宋体"/>
          <w:sz w:val="24"/>
          <w:szCs w:val="24"/>
        </w:rPr>
      </w:pPr>
    </w:p>
    <w:p w:rsidR="00DB03D0" w:rsidRDefault="00DB03D0" w:rsidP="00DB03D0">
      <w:pPr>
        <w:autoSpaceDE w:val="0"/>
        <w:autoSpaceDN w:val="0"/>
        <w:adjustRightInd w:val="0"/>
        <w:spacing w:line="360" w:lineRule="auto"/>
        <w:rPr>
          <w:rFonts w:ascii="宋体" w:cs="宋体"/>
          <w:sz w:val="24"/>
          <w:szCs w:val="24"/>
        </w:rPr>
      </w:pPr>
    </w:p>
    <w:p w:rsidR="00DB03D0" w:rsidRDefault="00DB03D0" w:rsidP="00DB03D0">
      <w:pPr>
        <w:autoSpaceDE w:val="0"/>
        <w:autoSpaceDN w:val="0"/>
        <w:adjustRightInd w:val="0"/>
        <w:spacing w:line="360" w:lineRule="auto"/>
        <w:rPr>
          <w:rFonts w:ascii="宋体" w:cs="宋体"/>
          <w:sz w:val="24"/>
          <w:szCs w:val="24"/>
        </w:rPr>
      </w:pPr>
    </w:p>
    <w:p w:rsidR="00DB03D0" w:rsidRPr="00792150" w:rsidRDefault="00DB03D0" w:rsidP="00DB03D0">
      <w:pPr>
        <w:autoSpaceDE w:val="0"/>
        <w:autoSpaceDN w:val="0"/>
        <w:adjustRightInd w:val="0"/>
        <w:spacing w:line="360" w:lineRule="auto"/>
        <w:rPr>
          <w:rFonts w:ascii="宋体" w:hAnsi="宋体"/>
          <w:sz w:val="24"/>
          <w:szCs w:val="24"/>
        </w:rPr>
      </w:pPr>
      <w:r>
        <w:rPr>
          <w:rFonts w:ascii="宋体" w:cs="宋体" w:hint="eastAsia"/>
          <w:sz w:val="24"/>
          <w:szCs w:val="24"/>
        </w:rPr>
        <w:t>注：</w:t>
      </w:r>
      <w:r>
        <w:rPr>
          <w:rFonts w:ascii="宋体" w:hAnsi="宋体" w:hint="eastAsia"/>
          <w:sz w:val="24"/>
          <w:szCs w:val="24"/>
        </w:rPr>
        <w:t>本表为本次招标的所有货物及服务的总报价</w:t>
      </w:r>
      <w:r>
        <w:rPr>
          <w:rFonts w:hint="eastAsia"/>
          <w:sz w:val="24"/>
          <w:szCs w:val="24"/>
        </w:rPr>
        <w:t>是货物</w:t>
      </w:r>
      <w:r>
        <w:rPr>
          <w:rFonts w:ascii="宋体" w:hAnsi="宋体"/>
          <w:color w:val="000000"/>
          <w:sz w:val="24"/>
          <w:szCs w:val="24"/>
          <w:shd w:val="clear" w:color="auto" w:fill="FFFFFF"/>
        </w:rPr>
        <w:t>交付使用前的全部费用，</w:t>
      </w:r>
      <w:r>
        <w:rPr>
          <w:rFonts w:ascii="宋体" w:cs="宋体"/>
          <w:sz w:val="24"/>
          <w:szCs w:val="24"/>
        </w:rPr>
        <w:t xml:space="preserve"> </w:t>
      </w:r>
    </w:p>
    <w:p w:rsidR="004814F5" w:rsidRDefault="004814F5" w:rsidP="00DB03D0">
      <w:pPr>
        <w:pStyle w:val="2"/>
        <w:ind w:firstLineChars="1200" w:firstLine="3360"/>
        <w:rPr>
          <w:rFonts w:ascii="黑体" w:hAnsi="华文中宋" w:hint="eastAsia"/>
          <w:szCs w:val="28"/>
        </w:rPr>
      </w:pPr>
      <w:bookmarkStart w:id="0" w:name="_Toc202251077"/>
      <w:bookmarkStart w:id="1" w:name="_Toc202251702"/>
      <w:bookmarkStart w:id="2" w:name="_Toc202252036"/>
      <w:bookmarkStart w:id="3" w:name="_Toc202254107"/>
      <w:bookmarkStart w:id="4" w:name="_Toc202816998"/>
      <w:bookmarkStart w:id="5" w:name="_Toc202819880"/>
      <w:bookmarkStart w:id="6" w:name="_Toc202820353"/>
      <w:bookmarkStart w:id="7" w:name="_Toc259090991"/>
      <w:bookmarkStart w:id="8" w:name="_Toc276645588"/>
      <w:bookmarkStart w:id="9" w:name="_Toc417047379"/>
      <w:bookmarkStart w:id="10" w:name="_Toc21164"/>
      <w:bookmarkStart w:id="11" w:name="_Toc26377"/>
      <w:bookmarkStart w:id="12" w:name="_Toc503517171"/>
    </w:p>
    <w:p w:rsidR="004814F5" w:rsidRDefault="004814F5" w:rsidP="00DB03D0">
      <w:pPr>
        <w:pStyle w:val="2"/>
        <w:ind w:firstLineChars="1200" w:firstLine="3360"/>
        <w:rPr>
          <w:rFonts w:ascii="黑体" w:hAnsi="华文中宋" w:hint="eastAsia"/>
          <w:szCs w:val="28"/>
        </w:rPr>
      </w:pPr>
    </w:p>
    <w:p w:rsidR="004814F5" w:rsidRPr="00730B35" w:rsidRDefault="004814F5" w:rsidP="004814F5">
      <w:pPr>
        <w:pStyle w:val="2"/>
        <w:ind w:firstLineChars="1200" w:firstLine="3360"/>
        <w:rPr>
          <w:rFonts w:ascii="黑体" w:hAnsi="华文中宋"/>
          <w:bCs/>
          <w:szCs w:val="28"/>
        </w:rPr>
      </w:pPr>
      <w:r>
        <w:rPr>
          <w:rFonts w:ascii="黑体" w:hAnsi="华文中宋" w:hint="eastAsia"/>
          <w:szCs w:val="28"/>
        </w:rPr>
        <w:t>（一）</w:t>
      </w:r>
      <w:r w:rsidRPr="00730B35">
        <w:rPr>
          <w:rFonts w:ascii="黑体" w:hAnsi="华文中宋" w:hint="eastAsia"/>
          <w:szCs w:val="28"/>
        </w:rPr>
        <w:t>、技术文件</w:t>
      </w:r>
    </w:p>
    <w:p w:rsidR="004814F5" w:rsidRDefault="004814F5" w:rsidP="00DB03D0">
      <w:pPr>
        <w:pStyle w:val="2"/>
        <w:ind w:firstLineChars="1200" w:firstLine="3360"/>
        <w:rPr>
          <w:rFonts w:ascii="黑体" w:hAnsi="华文中宋" w:hint="eastAsia"/>
          <w:szCs w:val="28"/>
        </w:rPr>
      </w:pPr>
    </w:p>
    <w:p w:rsidR="00DB03D0" w:rsidRPr="006E3B65" w:rsidRDefault="00DB03D0" w:rsidP="00DB03D0">
      <w:pPr>
        <w:pStyle w:val="3"/>
        <w:spacing w:before="100" w:after="100" w:line="360" w:lineRule="auto"/>
        <w:rPr>
          <w:rFonts w:ascii="仿宋_GB2312" w:eastAsia="仿宋_GB2312" w:hAnsi="仿宋_GB2312"/>
          <w:bCs w:val="0"/>
          <w:sz w:val="24"/>
          <w:szCs w:val="24"/>
        </w:rPr>
      </w:pPr>
      <w:bookmarkStart w:id="13" w:name="_Toc402248694"/>
      <w:bookmarkStart w:id="14" w:name="_Toc386486581"/>
      <w:bookmarkStart w:id="15" w:name="_Toc397339378"/>
      <w:bookmarkStart w:id="16" w:name="_Toc2571"/>
      <w:bookmarkStart w:id="17" w:name="_Toc20141"/>
      <w:bookmarkStart w:id="18" w:name="_Toc399858368"/>
      <w:bookmarkStart w:id="19" w:name="_Toc259090993"/>
      <w:bookmarkStart w:id="20" w:name="_Toc276645589"/>
      <w:bookmarkStart w:id="21" w:name="_Toc303150812"/>
      <w:bookmarkStart w:id="22" w:name="_Toc417047380"/>
      <w:bookmarkStart w:id="23" w:name="_Toc202816999"/>
      <w:bookmarkStart w:id="24" w:name="_Toc202819881"/>
      <w:bookmarkStart w:id="25" w:name="_Toc202820354"/>
      <w:bookmarkStart w:id="26" w:name="_Toc201977176"/>
      <w:bookmarkStart w:id="27" w:name="_Toc276645590"/>
      <w:bookmarkStart w:id="28" w:name="_Toc503517172"/>
      <w:bookmarkEnd w:id="0"/>
      <w:bookmarkEnd w:id="1"/>
      <w:bookmarkEnd w:id="2"/>
      <w:bookmarkEnd w:id="3"/>
      <w:bookmarkEnd w:id="4"/>
      <w:bookmarkEnd w:id="5"/>
      <w:bookmarkEnd w:id="6"/>
      <w:bookmarkEnd w:id="7"/>
      <w:bookmarkEnd w:id="8"/>
      <w:bookmarkEnd w:id="9"/>
      <w:bookmarkEnd w:id="10"/>
      <w:bookmarkEnd w:id="11"/>
      <w:bookmarkEnd w:id="12"/>
      <w:r w:rsidRPr="004C18FA">
        <w:rPr>
          <w:rFonts w:ascii="仿宋_GB2312" w:eastAsia="仿宋_GB2312" w:hAnsi="仿宋_GB2312" w:hint="eastAsia"/>
          <w:bCs w:val="0"/>
          <w:sz w:val="24"/>
          <w:szCs w:val="24"/>
        </w:rPr>
        <w:t>1.1</w:t>
      </w:r>
      <w:bookmarkStart w:id="29" w:name="_Toc5574"/>
      <w:bookmarkStart w:id="30" w:name="_Toc24963"/>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4C18FA">
        <w:rPr>
          <w:rFonts w:ascii="仿宋_GB2312" w:eastAsia="仿宋_GB2312" w:hAnsi="仿宋_GB2312"/>
          <w:bCs w:val="0"/>
          <w:sz w:val="24"/>
          <w:szCs w:val="24"/>
        </w:rPr>
        <w:t xml:space="preserve"> </w:t>
      </w:r>
      <w:r w:rsidRPr="004C18FA">
        <w:rPr>
          <w:rFonts w:ascii="仿宋_GB2312" w:eastAsia="仿宋_GB2312" w:hAnsi="仿宋_GB2312" w:hint="eastAsia"/>
          <w:bCs w:val="0"/>
          <w:sz w:val="24"/>
          <w:szCs w:val="24"/>
        </w:rPr>
        <w:t>技术方案</w:t>
      </w:r>
      <w:bookmarkEnd w:id="28"/>
      <w:bookmarkEnd w:id="29"/>
      <w:bookmarkEnd w:id="30"/>
    </w:p>
    <w:p w:rsidR="00DB03D0" w:rsidRPr="00A604E8" w:rsidRDefault="00DB03D0" w:rsidP="00DB03D0">
      <w:pPr>
        <w:autoSpaceDE w:val="0"/>
        <w:autoSpaceDN w:val="0"/>
        <w:adjustRightInd w:val="0"/>
        <w:spacing w:line="360" w:lineRule="auto"/>
        <w:jc w:val="left"/>
        <w:rPr>
          <w:rFonts w:hAnsi="宋体" w:cs="仿宋_GB2312"/>
          <w:sz w:val="24"/>
          <w:szCs w:val="24"/>
          <w:u w:val="single"/>
        </w:rPr>
      </w:pPr>
      <w:r w:rsidRPr="006E3B65">
        <w:rPr>
          <w:rFonts w:ascii="仿宋_GB2312" w:eastAsia="仿宋_GB2312" w:hAnsi="仿宋" w:hint="eastAsia"/>
          <w:sz w:val="24"/>
          <w:szCs w:val="24"/>
        </w:rPr>
        <w:t xml:space="preserve">项目名称： </w:t>
      </w:r>
      <w:r w:rsidRPr="00A604E8">
        <w:rPr>
          <w:rFonts w:ascii="仿宋_GB2312" w:eastAsia="仿宋_GB2312" w:hAnsi="仿宋" w:hint="eastAsia"/>
          <w:sz w:val="24"/>
          <w:szCs w:val="24"/>
          <w:u w:val="single"/>
        </w:rPr>
        <w:t xml:space="preserve"> 鄢陵县2018-2019年度第二次全国污染源普查第三方服务项目</w:t>
      </w:r>
    </w:p>
    <w:p w:rsidR="00DB03D0" w:rsidRPr="00A604E8" w:rsidRDefault="00DB03D0" w:rsidP="00DB03D0">
      <w:pPr>
        <w:autoSpaceDE w:val="0"/>
        <w:autoSpaceDN w:val="0"/>
        <w:adjustRightInd w:val="0"/>
        <w:spacing w:line="360" w:lineRule="auto"/>
        <w:jc w:val="left"/>
        <w:rPr>
          <w:rFonts w:hAnsi="宋体" w:cs="仿宋_GB2312"/>
          <w:bCs/>
          <w:sz w:val="24"/>
        </w:rPr>
      </w:pPr>
      <w:r w:rsidRPr="006E3B65">
        <w:rPr>
          <w:rFonts w:ascii="仿宋_GB2312" w:eastAsia="仿宋_GB2312" w:hAnsi="仿宋" w:hint="eastAsia"/>
          <w:sz w:val="24"/>
          <w:szCs w:val="24"/>
        </w:rPr>
        <w:t>招标编号：</w:t>
      </w:r>
      <w:r w:rsidRPr="00A604E8">
        <w:rPr>
          <w:rFonts w:ascii="仿宋_GB2312" w:eastAsia="仿宋_GB2312" w:hAnsi="仿宋" w:hint="eastAsia"/>
          <w:sz w:val="24"/>
          <w:szCs w:val="24"/>
          <w:u w:val="single"/>
        </w:rPr>
        <w:t>鄢招公2018082307</w:t>
      </w:r>
      <w:r w:rsidRPr="006E3B65">
        <w:rPr>
          <w:rFonts w:ascii="仿宋_GB2312" w:eastAsia="仿宋_GB2312" w:hAnsi="仿宋" w:hint="eastAsia"/>
          <w:sz w:val="24"/>
          <w:szCs w:val="24"/>
        </w:rPr>
        <w:t xml:space="preserve">  包组号：</w:t>
      </w:r>
      <w:r>
        <w:rPr>
          <w:rFonts w:ascii="仿宋_GB2312" w:eastAsia="仿宋_GB2312" w:hAnsi="仿宋" w:hint="eastAsia"/>
          <w:sz w:val="24"/>
          <w:szCs w:val="24"/>
          <w:u w:val="single"/>
        </w:rPr>
        <w:t>第一标段</w:t>
      </w:r>
      <w:r w:rsidRPr="006E3B65">
        <w:rPr>
          <w:rFonts w:ascii="仿宋_GB2312" w:eastAsia="仿宋_GB2312" w:hAnsi="仿宋" w:hint="eastAsia"/>
          <w:sz w:val="24"/>
          <w:szCs w:val="24"/>
          <w:u w:val="single"/>
        </w:rPr>
        <w:t xml:space="preserve">     </w:t>
      </w:r>
    </w:p>
    <w:p w:rsidR="00DB03D0" w:rsidRPr="006E3B65" w:rsidRDefault="00DB03D0" w:rsidP="00DB03D0">
      <w:pPr>
        <w:keepLines/>
        <w:widowControl/>
        <w:adjustRightInd w:val="0"/>
        <w:snapToGrid w:val="0"/>
        <w:spacing w:line="360" w:lineRule="auto"/>
        <w:rPr>
          <w:rFonts w:ascii="仿宋_GB2312" w:eastAsia="仿宋_GB2312" w:hAnsi="仿宋"/>
          <w:b/>
          <w:sz w:val="24"/>
          <w:szCs w:val="24"/>
          <w:u w:val="single"/>
        </w:rPr>
      </w:pPr>
    </w:p>
    <w:p w:rsidR="00DB03D0" w:rsidRPr="006E3B65" w:rsidRDefault="00DB03D0" w:rsidP="00DB03D0">
      <w:pPr>
        <w:keepLines/>
        <w:widowControl/>
        <w:adjustRightInd w:val="0"/>
        <w:snapToGrid w:val="0"/>
        <w:spacing w:line="360" w:lineRule="auto"/>
        <w:rPr>
          <w:rFonts w:ascii="仿宋" w:eastAsia="仿宋" w:hAnsi="仿宋" w:cs="仿宋"/>
          <w:bCs/>
          <w:sz w:val="24"/>
          <w:szCs w:val="24"/>
        </w:rPr>
      </w:pPr>
      <w:r w:rsidRPr="006E3B65">
        <w:rPr>
          <w:rFonts w:ascii="仿宋" w:eastAsia="仿宋" w:hAnsi="仿宋" w:cs="仿宋" w:hint="eastAsia"/>
          <w:bCs/>
          <w:sz w:val="24"/>
          <w:szCs w:val="24"/>
        </w:rPr>
        <w:t>按照 “评分细则”的相关要求并结合投标人实际情况，对技术方案进行介绍：</w:t>
      </w:r>
    </w:p>
    <w:p w:rsidR="00DB03D0" w:rsidRPr="004C18FA" w:rsidRDefault="00DB03D0" w:rsidP="00DB03D0">
      <w:pPr>
        <w:pStyle w:val="3"/>
        <w:spacing w:before="100" w:after="100" w:line="360" w:lineRule="auto"/>
        <w:rPr>
          <w:rFonts w:ascii="仿宋_GB2312" w:eastAsia="仿宋_GB2312" w:hAnsi="仿宋_GB2312"/>
          <w:bCs w:val="0"/>
          <w:sz w:val="24"/>
          <w:szCs w:val="24"/>
        </w:rPr>
      </w:pPr>
      <w:r w:rsidRPr="004C18FA">
        <w:rPr>
          <w:rFonts w:ascii="仿宋_GB2312" w:eastAsia="仿宋_GB2312" w:hAnsi="仿宋_GB2312" w:hint="eastAsia"/>
          <w:bCs w:val="0"/>
          <w:sz w:val="24"/>
          <w:szCs w:val="24"/>
        </w:rPr>
        <w:t>1.1.1 对项目情况的了解和认识</w:t>
      </w:r>
    </w:p>
    <w:p w:rsidR="00DB03D0" w:rsidRPr="0086003B" w:rsidRDefault="00DB03D0" w:rsidP="00DB03D0">
      <w:pPr>
        <w:pStyle w:val="a9"/>
        <w:ind w:firstLineChars="200" w:firstLine="602"/>
        <w:outlineLvl w:val="0"/>
        <w:rPr>
          <w:rFonts w:ascii="仿宋" w:eastAsia="仿宋" w:hAnsi="仿宋" w:cs="仿宋"/>
          <w:b/>
          <w:bCs/>
          <w:sz w:val="30"/>
          <w:szCs w:val="30"/>
        </w:rPr>
      </w:pPr>
      <w:r w:rsidRPr="0086003B">
        <w:rPr>
          <w:rFonts w:ascii="仿宋" w:eastAsia="仿宋" w:hAnsi="仿宋" w:cs="仿宋" w:hint="eastAsia"/>
          <w:b/>
          <w:bCs/>
          <w:sz w:val="30"/>
          <w:szCs w:val="30"/>
        </w:rPr>
        <w:t xml:space="preserve">一、项目基本情况 </w:t>
      </w:r>
    </w:p>
    <w:p w:rsidR="00DB03D0" w:rsidRPr="006E3B65" w:rsidRDefault="00DB03D0" w:rsidP="00DB03D0">
      <w:pPr>
        <w:spacing w:line="480" w:lineRule="exact"/>
        <w:ind w:firstLineChars="200" w:firstLine="480"/>
        <w:jc w:val="left"/>
        <w:rPr>
          <w:rFonts w:ascii="仿宋" w:eastAsia="仿宋" w:hAnsi="仿宋" w:cs="仿宋"/>
          <w:bCs/>
          <w:sz w:val="24"/>
          <w:szCs w:val="24"/>
        </w:rPr>
      </w:pPr>
      <w:r w:rsidRPr="006E3B65">
        <w:rPr>
          <w:rFonts w:ascii="仿宋" w:eastAsia="仿宋" w:hAnsi="仿宋" w:cs="仿宋" w:hint="eastAsia"/>
          <w:bCs/>
          <w:sz w:val="24"/>
          <w:szCs w:val="24"/>
        </w:rPr>
        <w:t>采购人：</w:t>
      </w:r>
      <w:r>
        <w:rPr>
          <w:rFonts w:ascii="仿宋" w:eastAsia="仿宋" w:hAnsi="仿宋" w:cs="仿宋" w:hint="eastAsia"/>
          <w:bCs/>
          <w:sz w:val="24"/>
          <w:szCs w:val="24"/>
        </w:rPr>
        <w:t>鄢陵县</w:t>
      </w:r>
      <w:r w:rsidRPr="006E3B65">
        <w:rPr>
          <w:rFonts w:ascii="仿宋" w:eastAsia="仿宋" w:hAnsi="仿宋" w:cs="仿宋" w:hint="eastAsia"/>
          <w:bCs/>
          <w:sz w:val="24"/>
          <w:szCs w:val="24"/>
        </w:rPr>
        <w:t>环境保护局</w:t>
      </w:r>
    </w:p>
    <w:p w:rsidR="00DB03D0" w:rsidRPr="00596660" w:rsidRDefault="00DB03D0" w:rsidP="00DB03D0">
      <w:pPr>
        <w:spacing w:line="480" w:lineRule="exact"/>
        <w:ind w:firstLineChars="200" w:firstLine="480"/>
        <w:jc w:val="left"/>
        <w:rPr>
          <w:rFonts w:ascii="仿宋" w:eastAsia="仿宋" w:hAnsi="仿宋" w:cs="仿宋"/>
          <w:bCs/>
          <w:sz w:val="24"/>
          <w:szCs w:val="24"/>
        </w:rPr>
      </w:pPr>
      <w:r w:rsidRPr="006E3B65">
        <w:rPr>
          <w:rFonts w:ascii="仿宋" w:eastAsia="仿宋" w:hAnsi="仿宋" w:cs="仿宋" w:hint="eastAsia"/>
          <w:bCs/>
          <w:sz w:val="24"/>
          <w:szCs w:val="24"/>
        </w:rPr>
        <w:t>项目名称：</w:t>
      </w:r>
      <w:r w:rsidRPr="00596660">
        <w:rPr>
          <w:rFonts w:ascii="仿宋_GB2312" w:eastAsia="仿宋_GB2312" w:hAnsi="仿宋" w:hint="eastAsia"/>
          <w:sz w:val="24"/>
          <w:szCs w:val="24"/>
        </w:rPr>
        <w:t>鄢陵县2018-2019年度第二次全国污染源普查第三方服务项目</w:t>
      </w:r>
    </w:p>
    <w:p w:rsidR="00DB03D0" w:rsidRPr="006E3B65" w:rsidRDefault="00DB03D0" w:rsidP="00DB03D0">
      <w:pPr>
        <w:spacing w:line="480" w:lineRule="exact"/>
        <w:ind w:firstLineChars="200" w:firstLine="480"/>
        <w:jc w:val="left"/>
        <w:rPr>
          <w:rFonts w:ascii="仿宋" w:eastAsia="仿宋" w:hAnsi="仿宋" w:cs="仿宋"/>
          <w:bCs/>
          <w:sz w:val="24"/>
          <w:szCs w:val="24"/>
        </w:rPr>
      </w:pPr>
      <w:r>
        <w:rPr>
          <w:rFonts w:ascii="仿宋" w:eastAsia="仿宋" w:hAnsi="仿宋" w:cs="仿宋" w:hint="eastAsia"/>
          <w:bCs/>
          <w:sz w:val="24"/>
          <w:szCs w:val="24"/>
        </w:rPr>
        <w:t>第一标段</w:t>
      </w:r>
      <w:r w:rsidRPr="006E3B65">
        <w:rPr>
          <w:rFonts w:ascii="仿宋" w:eastAsia="仿宋" w:hAnsi="仿宋" w:cs="仿宋" w:hint="eastAsia"/>
          <w:bCs/>
          <w:sz w:val="24"/>
          <w:szCs w:val="24"/>
        </w:rPr>
        <w:t>：</w:t>
      </w:r>
      <w:r w:rsidRPr="00596660">
        <w:rPr>
          <w:rFonts w:ascii="仿宋_GB2312" w:eastAsia="仿宋_GB2312" w:hAnsi="仿宋" w:hint="eastAsia"/>
          <w:sz w:val="24"/>
          <w:szCs w:val="24"/>
        </w:rPr>
        <w:t>完成全县污染源普查清查、入户调查工作</w:t>
      </w:r>
      <w:r w:rsidRPr="006E3B65">
        <w:rPr>
          <w:rFonts w:ascii="仿宋" w:eastAsia="仿宋" w:hAnsi="仿宋" w:cs="仿宋" w:hint="eastAsia"/>
          <w:bCs/>
          <w:sz w:val="24"/>
          <w:szCs w:val="24"/>
        </w:rPr>
        <w:t>。</w:t>
      </w:r>
    </w:p>
    <w:p w:rsidR="00DB03D0" w:rsidRDefault="00DB03D0" w:rsidP="00DB03D0">
      <w:pPr>
        <w:pStyle w:val="a6"/>
        <w:numPr>
          <w:ilvl w:val="0"/>
          <w:numId w:val="9"/>
        </w:numPr>
        <w:spacing w:line="480" w:lineRule="exact"/>
        <w:ind w:firstLineChars="0"/>
        <w:jc w:val="left"/>
        <w:outlineLvl w:val="1"/>
        <w:rPr>
          <w:rFonts w:ascii="仿宋" w:eastAsia="仿宋" w:hAnsi="仿宋" w:cs="仿宋"/>
          <w:bCs/>
          <w:sz w:val="24"/>
          <w:szCs w:val="24"/>
        </w:rPr>
      </w:pPr>
      <w:r w:rsidRPr="006E3B65">
        <w:rPr>
          <w:rFonts w:ascii="仿宋" w:eastAsia="仿宋" w:hAnsi="仿宋" w:cs="仿宋" w:hint="eastAsia"/>
          <w:bCs/>
          <w:sz w:val="24"/>
          <w:szCs w:val="24"/>
        </w:rPr>
        <w:t>项目背景</w:t>
      </w:r>
    </w:p>
    <w:p w:rsidR="00DB03D0" w:rsidRPr="006E3B65" w:rsidRDefault="00DB03D0" w:rsidP="00DB03D0">
      <w:pPr>
        <w:spacing w:line="480" w:lineRule="exact"/>
        <w:ind w:firstLineChars="200" w:firstLine="480"/>
        <w:jc w:val="left"/>
        <w:rPr>
          <w:rFonts w:ascii="仿宋" w:eastAsia="仿宋" w:hAnsi="仿宋" w:cs="仿宋"/>
          <w:bCs/>
          <w:sz w:val="24"/>
          <w:szCs w:val="24"/>
        </w:rPr>
      </w:pPr>
      <w:r w:rsidRPr="006E3B65">
        <w:rPr>
          <w:rFonts w:ascii="仿宋" w:eastAsia="仿宋" w:hAnsi="仿宋" w:cs="仿宋" w:hint="eastAsia"/>
          <w:bCs/>
          <w:sz w:val="24"/>
          <w:szCs w:val="24"/>
        </w:rPr>
        <w:t>全国污染源普查是重大的国情调查，是环境保护的基础性工作。第一次全国污</w:t>
      </w:r>
      <w:r>
        <w:rPr>
          <w:rFonts w:ascii="仿宋" w:eastAsia="仿宋" w:hAnsi="仿宋" w:cs="仿宋" w:hint="eastAsia"/>
          <w:bCs/>
          <w:sz w:val="24"/>
          <w:szCs w:val="24"/>
        </w:rPr>
        <w:t>染源普查工作取得显著</w:t>
      </w:r>
      <w:r w:rsidRPr="006E3B65">
        <w:rPr>
          <w:rFonts w:ascii="仿宋" w:eastAsia="仿宋" w:hAnsi="仿宋" w:cs="仿宋" w:hint="eastAsia"/>
          <w:bCs/>
          <w:sz w:val="24"/>
          <w:szCs w:val="24"/>
        </w:rPr>
        <w:t>成果，发挥了重要作用。但经过10年的发展，我国工业经济和社会人口结构，以及污染源的类型、分布、规模和性质等都发生巨大变化。同时，农村面源、非道路移动源以及挥发性有机物等污染物对环境质量的影响逐渐显现，亟须对其排放情况开展系统性调查。</w:t>
      </w:r>
    </w:p>
    <w:p w:rsidR="00DB03D0" w:rsidRPr="006E3B65" w:rsidRDefault="00DB03D0" w:rsidP="00DB03D0">
      <w:pPr>
        <w:spacing w:line="480" w:lineRule="exact"/>
        <w:ind w:firstLineChars="200" w:firstLine="480"/>
        <w:jc w:val="left"/>
        <w:rPr>
          <w:rFonts w:ascii="仿宋" w:eastAsia="仿宋" w:hAnsi="仿宋" w:cs="仿宋"/>
          <w:bCs/>
          <w:sz w:val="24"/>
          <w:szCs w:val="24"/>
        </w:rPr>
      </w:pPr>
      <w:r w:rsidRPr="006E3B65">
        <w:rPr>
          <w:rFonts w:ascii="仿宋" w:eastAsia="仿宋" w:hAnsi="仿宋" w:cs="仿宋" w:hint="eastAsia"/>
          <w:bCs/>
          <w:sz w:val="24"/>
          <w:szCs w:val="24"/>
        </w:rPr>
        <w:t>为全面贯彻落实《国务院关于开展第二次全国污染源普查的通知》（国发〔</w:t>
      </w:r>
      <w:r w:rsidRPr="006E3B65">
        <w:rPr>
          <w:rFonts w:ascii="仿宋" w:eastAsia="仿宋" w:hAnsi="仿宋" w:cs="仿宋"/>
          <w:bCs/>
          <w:sz w:val="24"/>
          <w:szCs w:val="24"/>
        </w:rPr>
        <w:t>2016</w:t>
      </w:r>
      <w:r w:rsidRPr="006E3B65">
        <w:rPr>
          <w:rFonts w:ascii="仿宋" w:eastAsia="仿宋" w:hAnsi="仿宋" w:cs="仿宋" w:hint="eastAsia"/>
          <w:bCs/>
          <w:sz w:val="24"/>
          <w:szCs w:val="24"/>
        </w:rPr>
        <w:t>〕</w:t>
      </w:r>
      <w:r w:rsidRPr="006E3B65">
        <w:rPr>
          <w:rFonts w:ascii="仿宋" w:eastAsia="仿宋" w:hAnsi="仿宋" w:cs="仿宋"/>
          <w:bCs/>
          <w:sz w:val="24"/>
          <w:szCs w:val="24"/>
        </w:rPr>
        <w:t>59</w:t>
      </w:r>
      <w:r w:rsidRPr="006E3B65">
        <w:rPr>
          <w:rFonts w:ascii="仿宋" w:eastAsia="仿宋" w:hAnsi="仿宋" w:cs="仿宋" w:hint="eastAsia"/>
          <w:bCs/>
          <w:sz w:val="24"/>
          <w:szCs w:val="24"/>
        </w:rPr>
        <w:t>号）和《国务院办公厅关于印发第二次全国污染源普查方案的通知》（国办发〔</w:t>
      </w:r>
      <w:r w:rsidRPr="006E3B65">
        <w:rPr>
          <w:rFonts w:ascii="仿宋" w:eastAsia="仿宋" w:hAnsi="仿宋" w:cs="仿宋"/>
          <w:bCs/>
          <w:sz w:val="24"/>
          <w:szCs w:val="24"/>
        </w:rPr>
        <w:t>2017</w:t>
      </w:r>
      <w:r w:rsidRPr="006E3B65">
        <w:rPr>
          <w:rFonts w:ascii="仿宋" w:eastAsia="仿宋" w:hAnsi="仿宋" w:cs="仿宋" w:hint="eastAsia"/>
          <w:bCs/>
          <w:sz w:val="24"/>
          <w:szCs w:val="24"/>
        </w:rPr>
        <w:t>〕</w:t>
      </w:r>
      <w:r w:rsidRPr="006E3B65">
        <w:rPr>
          <w:rFonts w:ascii="仿宋" w:eastAsia="仿宋" w:hAnsi="仿宋" w:cs="仿宋"/>
          <w:bCs/>
          <w:sz w:val="24"/>
          <w:szCs w:val="24"/>
        </w:rPr>
        <w:t>82</w:t>
      </w:r>
      <w:r w:rsidRPr="006E3B65">
        <w:rPr>
          <w:rFonts w:ascii="仿宋" w:eastAsia="仿宋" w:hAnsi="仿宋" w:cs="仿宋" w:hint="eastAsia"/>
          <w:bCs/>
          <w:sz w:val="24"/>
          <w:szCs w:val="24"/>
        </w:rPr>
        <w:t>号），按照全国统一领导、部门分工协作、地方分级负责、各方共同参与的原则，做好第二次全国污染源普查（以下简称普查）工作，确保普查成果真实有用。</w:t>
      </w:r>
    </w:p>
    <w:p w:rsidR="00DB03D0" w:rsidRPr="006E3B65" w:rsidRDefault="00DB03D0" w:rsidP="00DB03D0">
      <w:pPr>
        <w:spacing w:line="480" w:lineRule="exact"/>
        <w:ind w:firstLineChars="200" w:firstLine="480"/>
        <w:jc w:val="left"/>
        <w:rPr>
          <w:rFonts w:ascii="仿宋" w:eastAsia="仿宋" w:hAnsi="仿宋" w:cs="仿宋"/>
          <w:bCs/>
          <w:sz w:val="24"/>
          <w:szCs w:val="24"/>
        </w:rPr>
      </w:pPr>
      <w:r w:rsidRPr="006E3B65">
        <w:rPr>
          <w:rFonts w:ascii="仿宋" w:eastAsia="仿宋" w:hAnsi="仿宋" w:cs="仿宋" w:hint="eastAsia"/>
          <w:bCs/>
          <w:sz w:val="24"/>
          <w:szCs w:val="24"/>
        </w:rPr>
        <w:lastRenderedPageBreak/>
        <w:t>为高效率、高质量开展第二次全国污染源普查，保障普查的顺利完成，根据国务院第二次全国污染源普查领导小组办公室《关于做好第三方机构参与第二次全国污染源普查工作的通知》（国污普〔</w:t>
      </w:r>
      <w:r w:rsidRPr="006E3B65">
        <w:rPr>
          <w:rFonts w:ascii="仿宋" w:eastAsia="仿宋" w:hAnsi="仿宋" w:cs="仿宋"/>
          <w:bCs/>
          <w:sz w:val="24"/>
          <w:szCs w:val="24"/>
        </w:rPr>
        <w:t>2017</w:t>
      </w:r>
      <w:r w:rsidRPr="006E3B65">
        <w:rPr>
          <w:rFonts w:ascii="仿宋" w:eastAsia="仿宋" w:hAnsi="仿宋" w:cs="仿宋" w:hint="eastAsia"/>
          <w:bCs/>
          <w:sz w:val="24"/>
          <w:szCs w:val="24"/>
        </w:rPr>
        <w:t>〕</w:t>
      </w:r>
      <w:r w:rsidRPr="006E3B65">
        <w:rPr>
          <w:rFonts w:ascii="仿宋" w:eastAsia="仿宋" w:hAnsi="仿宋" w:cs="仿宋"/>
          <w:bCs/>
          <w:sz w:val="24"/>
          <w:szCs w:val="24"/>
        </w:rPr>
        <w:t>11</w:t>
      </w:r>
      <w:r w:rsidRPr="006E3B65">
        <w:rPr>
          <w:rFonts w:ascii="仿宋" w:eastAsia="仿宋" w:hAnsi="仿宋" w:cs="仿宋" w:hint="eastAsia"/>
          <w:bCs/>
          <w:sz w:val="24"/>
          <w:szCs w:val="24"/>
        </w:rPr>
        <w:t>号）和《</w:t>
      </w:r>
      <w:r w:rsidRPr="0054270A">
        <w:rPr>
          <w:rFonts w:ascii="仿宋" w:eastAsia="仿宋" w:hAnsi="仿宋" w:cs="仿宋" w:hint="eastAsia"/>
          <w:bCs/>
          <w:sz w:val="24"/>
          <w:szCs w:val="24"/>
        </w:rPr>
        <w:t>河南省人民政府办公厅关于印发河南省第二次全国污染源普查工作方案的通知（豫政办明电【2017】161号）</w:t>
      </w:r>
      <w:r w:rsidRPr="006E3B65">
        <w:rPr>
          <w:rFonts w:ascii="仿宋" w:eastAsia="仿宋" w:hAnsi="仿宋" w:cs="仿宋" w:hint="eastAsia"/>
          <w:bCs/>
          <w:sz w:val="24"/>
          <w:szCs w:val="24"/>
        </w:rPr>
        <w:t>等相关要求制定本次污染源普查技术报告方案，并提供优质服务以协助</w:t>
      </w:r>
      <w:r>
        <w:rPr>
          <w:rFonts w:ascii="仿宋" w:eastAsia="仿宋" w:hAnsi="仿宋" w:cs="仿宋" w:hint="eastAsia"/>
          <w:bCs/>
          <w:sz w:val="24"/>
          <w:szCs w:val="24"/>
        </w:rPr>
        <w:t>鄢陵县污普办</w:t>
      </w:r>
      <w:r w:rsidRPr="006E3B65">
        <w:rPr>
          <w:rFonts w:ascii="仿宋" w:eastAsia="仿宋" w:hAnsi="仿宋" w:cs="仿宋" w:hint="eastAsia"/>
          <w:bCs/>
          <w:sz w:val="24"/>
          <w:szCs w:val="24"/>
        </w:rPr>
        <w:t>完成</w:t>
      </w:r>
      <w:r>
        <w:rPr>
          <w:rFonts w:ascii="仿宋" w:eastAsia="仿宋" w:hAnsi="仿宋" w:cs="仿宋" w:hint="eastAsia"/>
          <w:bCs/>
          <w:sz w:val="24"/>
          <w:szCs w:val="24"/>
        </w:rPr>
        <w:t>许昌市鄢陵县</w:t>
      </w:r>
      <w:r w:rsidRPr="006E3B65">
        <w:rPr>
          <w:rFonts w:ascii="仿宋" w:eastAsia="仿宋" w:hAnsi="仿宋" w:cs="仿宋" w:hint="eastAsia"/>
          <w:bCs/>
          <w:sz w:val="24"/>
          <w:szCs w:val="24"/>
        </w:rPr>
        <w:t>第二次全国污染源普查任务。</w:t>
      </w:r>
    </w:p>
    <w:p w:rsidR="00DB03D0" w:rsidRPr="006E3B65" w:rsidRDefault="00DB03D0" w:rsidP="00DB03D0">
      <w:pPr>
        <w:pStyle w:val="a6"/>
        <w:numPr>
          <w:ilvl w:val="0"/>
          <w:numId w:val="9"/>
        </w:numPr>
        <w:spacing w:line="480" w:lineRule="exact"/>
        <w:ind w:firstLineChars="0"/>
        <w:jc w:val="left"/>
        <w:outlineLvl w:val="1"/>
        <w:rPr>
          <w:rFonts w:ascii="仿宋" w:eastAsia="仿宋" w:hAnsi="仿宋" w:cs="仿宋"/>
          <w:bCs/>
          <w:sz w:val="24"/>
          <w:szCs w:val="24"/>
        </w:rPr>
      </w:pPr>
      <w:r w:rsidRPr="006E3B65">
        <w:rPr>
          <w:rFonts w:ascii="仿宋" w:eastAsia="仿宋" w:hAnsi="仿宋" w:cs="仿宋" w:hint="eastAsia"/>
          <w:bCs/>
          <w:sz w:val="24"/>
          <w:szCs w:val="24"/>
        </w:rPr>
        <w:t>项目内容</w:t>
      </w:r>
    </w:p>
    <w:p w:rsidR="00DB03D0" w:rsidRPr="00596660" w:rsidRDefault="00DB03D0" w:rsidP="00DB03D0">
      <w:pPr>
        <w:spacing w:line="360" w:lineRule="auto"/>
        <w:ind w:firstLine="420"/>
        <w:contextualSpacing/>
        <w:rPr>
          <w:rFonts w:ascii="仿宋" w:eastAsia="仿宋" w:hAnsi="仿宋" w:cs="仿宋"/>
          <w:sz w:val="24"/>
          <w:szCs w:val="24"/>
        </w:rPr>
      </w:pPr>
      <w:r w:rsidRPr="00596660">
        <w:rPr>
          <w:rFonts w:ascii="仿宋" w:eastAsia="仿宋" w:hAnsi="仿宋" w:cs="仿宋" w:hint="eastAsia"/>
          <w:sz w:val="24"/>
          <w:szCs w:val="24"/>
        </w:rPr>
        <w:t>鄢陵县</w:t>
      </w:r>
      <w:r w:rsidRPr="00F045CA">
        <w:rPr>
          <w:rFonts w:ascii="仿宋" w:eastAsia="仿宋" w:hAnsi="仿宋" w:cs="仿宋" w:hint="eastAsia"/>
          <w:sz w:val="24"/>
          <w:szCs w:val="24"/>
        </w:rPr>
        <w:t>位于河南省中部，黄河南岸。属于许昌市下辖一县级行政单位，在许昌东部，下辖7乡5镇，总面积 871.6平方公里，耕地面积92万亩，人口62万</w:t>
      </w:r>
      <w:r>
        <w:rPr>
          <w:rFonts w:hint="eastAsia"/>
          <w:color w:val="333333"/>
          <w:szCs w:val="21"/>
        </w:rPr>
        <w:t>人。</w:t>
      </w:r>
      <w:r w:rsidRPr="00596660">
        <w:rPr>
          <w:rFonts w:ascii="仿宋" w:eastAsia="仿宋" w:hAnsi="仿宋" w:cs="仿宋" w:hint="eastAsia"/>
          <w:sz w:val="24"/>
          <w:szCs w:val="24"/>
        </w:rPr>
        <w:t>辖</w:t>
      </w:r>
      <w:r>
        <w:rPr>
          <w:rFonts w:ascii="仿宋" w:eastAsia="仿宋" w:hAnsi="仿宋" w:cs="仿宋" w:hint="eastAsia"/>
          <w:sz w:val="24"/>
          <w:szCs w:val="24"/>
        </w:rPr>
        <w:t>下</w:t>
      </w:r>
      <w:r w:rsidRPr="00596660">
        <w:rPr>
          <w:rFonts w:ascii="仿宋" w:eastAsia="仿宋" w:hAnsi="仿宋" w:cs="仿宋" w:hint="eastAsia"/>
          <w:sz w:val="24"/>
          <w:szCs w:val="24"/>
        </w:rPr>
        <w:t>5个镇、7个乡：安陵镇、马栏镇、柏梁镇、陈化店镇、望田镇、张桥乡、南坞乡、陶城乡、只乐乡、大马乡、彭店乡、马坊乡。县人民政府驻安陵镇</w:t>
      </w:r>
      <w:r>
        <w:rPr>
          <w:rFonts w:ascii="仿宋" w:eastAsia="仿宋" w:hAnsi="仿宋" w:cs="仿宋" w:hint="eastAsia"/>
          <w:sz w:val="24"/>
          <w:szCs w:val="24"/>
        </w:rPr>
        <w:t>。</w:t>
      </w:r>
    </w:p>
    <w:p w:rsidR="00DB03D0" w:rsidRPr="006E3B65" w:rsidRDefault="00DB03D0" w:rsidP="00DB03D0">
      <w:pPr>
        <w:spacing w:line="360" w:lineRule="auto"/>
        <w:ind w:firstLine="420"/>
        <w:contextualSpacing/>
        <w:rPr>
          <w:rFonts w:ascii="仿宋" w:eastAsia="仿宋" w:hAnsi="仿宋" w:cs="仿宋"/>
          <w:sz w:val="24"/>
          <w:szCs w:val="24"/>
        </w:rPr>
      </w:pPr>
      <w:r w:rsidRPr="006E3B65">
        <w:rPr>
          <w:rFonts w:ascii="仿宋" w:eastAsia="仿宋" w:hAnsi="仿宋" w:cs="仿宋" w:hint="eastAsia"/>
          <w:sz w:val="24"/>
          <w:szCs w:val="24"/>
        </w:rPr>
        <w:t>本项目工作内容包括</w:t>
      </w:r>
      <w:r>
        <w:rPr>
          <w:rFonts w:ascii="仿宋" w:eastAsia="仿宋" w:hAnsi="仿宋" w:cs="仿宋" w:hint="eastAsia"/>
          <w:sz w:val="24"/>
          <w:szCs w:val="24"/>
        </w:rPr>
        <w:t>鄢陵县</w:t>
      </w:r>
      <w:r w:rsidRPr="006E3B65">
        <w:rPr>
          <w:rFonts w:ascii="仿宋" w:eastAsia="仿宋" w:hAnsi="仿宋" w:cs="仿宋" w:hint="eastAsia"/>
          <w:sz w:val="24"/>
          <w:szCs w:val="24"/>
        </w:rPr>
        <w:t>范围内的宣传动员、登记表印刷、培训教材编写、全</w:t>
      </w:r>
      <w:r>
        <w:rPr>
          <w:rFonts w:ascii="仿宋" w:eastAsia="仿宋" w:hAnsi="仿宋" w:cs="仿宋" w:hint="eastAsia"/>
          <w:sz w:val="24"/>
          <w:szCs w:val="24"/>
        </w:rPr>
        <w:t>县</w:t>
      </w:r>
      <w:r w:rsidRPr="006E3B65">
        <w:rPr>
          <w:rFonts w:ascii="仿宋" w:eastAsia="仿宋" w:hAnsi="仿宋" w:cs="仿宋" w:hint="eastAsia"/>
          <w:sz w:val="24"/>
          <w:szCs w:val="24"/>
        </w:rPr>
        <w:t>两员培训、各类污染源的清查摸底、入户普查、数据核查、现场监测、数据录入、数据汇总、系数核算、数据建库、成果汇总、及成果开发等。入户清查阶段要求</w:t>
      </w:r>
      <w:r>
        <w:rPr>
          <w:rFonts w:ascii="仿宋" w:eastAsia="仿宋" w:hAnsi="仿宋" w:cs="仿宋" w:hint="eastAsia"/>
          <w:sz w:val="24"/>
          <w:szCs w:val="24"/>
        </w:rPr>
        <w:t>鄢陵县</w:t>
      </w:r>
      <w:r w:rsidRPr="006E3B65">
        <w:rPr>
          <w:rFonts w:ascii="仿宋" w:eastAsia="仿宋" w:hAnsi="仿宋" w:cs="仿宋" w:hint="eastAsia"/>
          <w:sz w:val="24"/>
          <w:szCs w:val="24"/>
        </w:rPr>
        <w:t>及下辖</w:t>
      </w:r>
      <w:r>
        <w:rPr>
          <w:rFonts w:ascii="仿宋" w:eastAsia="仿宋" w:hAnsi="仿宋" w:cs="仿宋" w:hint="eastAsia"/>
          <w:sz w:val="24"/>
          <w:szCs w:val="24"/>
        </w:rPr>
        <w:t>5个镇7各乡</w:t>
      </w:r>
      <w:r w:rsidRPr="006E3B65">
        <w:rPr>
          <w:rFonts w:ascii="仿宋" w:eastAsia="仿宋" w:hAnsi="仿宋" w:cs="仿宋" w:hint="eastAsia"/>
          <w:sz w:val="24"/>
          <w:szCs w:val="24"/>
        </w:rPr>
        <w:t>范围内的企业全覆盖，入户普查阶段调查类型、内容及数量以清查筛选的最终名录库为准。</w:t>
      </w:r>
    </w:p>
    <w:p w:rsidR="00DB03D0" w:rsidRPr="00447D77" w:rsidRDefault="00DB03D0" w:rsidP="00DB03D0">
      <w:pPr>
        <w:pStyle w:val="a6"/>
        <w:numPr>
          <w:ilvl w:val="0"/>
          <w:numId w:val="9"/>
        </w:numPr>
        <w:spacing w:line="480" w:lineRule="exact"/>
        <w:ind w:firstLineChars="0"/>
        <w:jc w:val="left"/>
        <w:outlineLvl w:val="1"/>
        <w:rPr>
          <w:rFonts w:ascii="仿宋" w:eastAsia="仿宋" w:hAnsi="仿宋" w:cs="仿宋"/>
          <w:bCs/>
          <w:sz w:val="24"/>
          <w:szCs w:val="24"/>
        </w:rPr>
      </w:pPr>
      <w:r w:rsidRPr="00447D77">
        <w:rPr>
          <w:rFonts w:ascii="仿宋" w:eastAsia="仿宋" w:hAnsi="仿宋" w:cs="仿宋" w:hint="eastAsia"/>
          <w:bCs/>
          <w:sz w:val="24"/>
          <w:szCs w:val="24"/>
        </w:rPr>
        <w:t>项目实施的意义</w:t>
      </w:r>
    </w:p>
    <w:p w:rsidR="00DB03D0" w:rsidRPr="006E3B65" w:rsidRDefault="00DB03D0" w:rsidP="00DB03D0">
      <w:pPr>
        <w:spacing w:line="360" w:lineRule="auto"/>
        <w:ind w:firstLine="420"/>
        <w:contextualSpacing/>
        <w:rPr>
          <w:rFonts w:ascii="仿宋" w:eastAsia="仿宋" w:hAnsi="仿宋" w:cs="仿宋"/>
          <w:sz w:val="24"/>
          <w:szCs w:val="24"/>
        </w:rPr>
      </w:pPr>
      <w:r w:rsidRPr="006E3B65">
        <w:rPr>
          <w:rFonts w:ascii="仿宋" w:eastAsia="仿宋" w:hAnsi="仿宋" w:cs="仿宋" w:hint="eastAsia"/>
          <w:sz w:val="24"/>
          <w:szCs w:val="24"/>
        </w:rPr>
        <w:t>依据</w:t>
      </w:r>
      <w:r w:rsidRPr="006E3B65">
        <w:rPr>
          <w:rFonts w:ascii="仿宋" w:eastAsia="仿宋" w:hAnsi="仿宋" w:cs="仿宋"/>
          <w:sz w:val="24"/>
          <w:szCs w:val="24"/>
        </w:rPr>
        <w:t>《国务院办公厅关于印发第二次全国污染源普查方案的通知》（国办发[2017]82号）</w:t>
      </w:r>
      <w:r w:rsidRPr="006E3B65">
        <w:rPr>
          <w:rFonts w:ascii="仿宋" w:eastAsia="仿宋" w:hAnsi="仿宋" w:cs="仿宋" w:hint="eastAsia"/>
          <w:sz w:val="24"/>
          <w:szCs w:val="24"/>
        </w:rPr>
        <w:t>和</w:t>
      </w:r>
      <w:r w:rsidRPr="0054270A">
        <w:rPr>
          <w:rFonts w:ascii="仿宋" w:eastAsia="仿宋" w:hAnsi="仿宋" w:cs="仿宋" w:hint="eastAsia"/>
          <w:sz w:val="24"/>
          <w:szCs w:val="24"/>
        </w:rPr>
        <w:t>河南省人民政府办公厅关于印发河南省第二次全国污染源普查工作方案的通知（豫政办明电【2017】161号）</w:t>
      </w:r>
      <w:r w:rsidRPr="006E3B65">
        <w:rPr>
          <w:rFonts w:ascii="仿宋" w:eastAsia="仿宋" w:hAnsi="仿宋" w:cs="仿宋" w:hint="eastAsia"/>
          <w:sz w:val="24"/>
          <w:szCs w:val="24"/>
        </w:rPr>
        <w:t>，做好</w:t>
      </w:r>
      <w:r>
        <w:rPr>
          <w:rFonts w:ascii="仿宋" w:eastAsia="仿宋" w:hAnsi="仿宋" w:cs="仿宋" w:hint="eastAsia"/>
          <w:sz w:val="24"/>
          <w:szCs w:val="24"/>
        </w:rPr>
        <w:t>鄢陵县</w:t>
      </w:r>
      <w:r w:rsidRPr="006E3B65">
        <w:rPr>
          <w:rFonts w:ascii="仿宋" w:eastAsia="仿宋" w:hAnsi="仿宋" w:cs="仿宋"/>
          <w:sz w:val="24"/>
          <w:szCs w:val="24"/>
        </w:rPr>
        <w:t>第二次全国污染源普查</w:t>
      </w:r>
      <w:r w:rsidRPr="006E3B65">
        <w:rPr>
          <w:rFonts w:ascii="仿宋" w:eastAsia="仿宋" w:hAnsi="仿宋" w:cs="仿宋" w:hint="eastAsia"/>
          <w:sz w:val="24"/>
          <w:szCs w:val="24"/>
        </w:rPr>
        <w:t>实施的意义如下：</w:t>
      </w:r>
    </w:p>
    <w:p w:rsidR="00DB03D0" w:rsidRPr="006E3B65" w:rsidRDefault="00DB03D0" w:rsidP="00DB03D0">
      <w:pPr>
        <w:spacing w:line="360" w:lineRule="auto"/>
        <w:ind w:firstLineChars="225" w:firstLine="540"/>
        <w:contextualSpacing/>
        <w:rPr>
          <w:rFonts w:ascii="仿宋" w:eastAsia="仿宋" w:hAnsi="仿宋" w:cs="仿宋"/>
          <w:sz w:val="24"/>
          <w:szCs w:val="24"/>
        </w:rPr>
      </w:pPr>
      <w:r>
        <w:rPr>
          <w:rFonts w:ascii="仿宋" w:eastAsia="仿宋" w:hAnsi="仿宋" w:cs="仿宋" w:hint="eastAsia"/>
          <w:sz w:val="24"/>
          <w:szCs w:val="24"/>
        </w:rPr>
        <w:t>1.</w:t>
      </w:r>
      <w:r w:rsidRPr="006E3B65">
        <w:rPr>
          <w:rFonts w:ascii="仿宋" w:eastAsia="仿宋" w:hAnsi="仿宋" w:cs="仿宋"/>
          <w:sz w:val="24"/>
          <w:szCs w:val="24"/>
        </w:rPr>
        <w:t>全国污染源普查是重大的国情或省情、市情调查。事关国家对内对外的整体利益和国家经济社会发展的全局性。</w:t>
      </w:r>
    </w:p>
    <w:p w:rsidR="00DB03D0" w:rsidRPr="006E3B65" w:rsidRDefault="00DB03D0" w:rsidP="00DB03D0">
      <w:pPr>
        <w:spacing w:line="360" w:lineRule="auto"/>
        <w:ind w:firstLineChars="225" w:firstLine="540"/>
        <w:contextualSpacing/>
        <w:rPr>
          <w:rFonts w:ascii="仿宋" w:eastAsia="仿宋" w:hAnsi="仿宋" w:cs="仿宋"/>
          <w:sz w:val="24"/>
          <w:szCs w:val="24"/>
        </w:rPr>
      </w:pPr>
      <w:r>
        <w:rPr>
          <w:rFonts w:ascii="仿宋" w:eastAsia="仿宋" w:hAnsi="仿宋" w:cs="仿宋" w:hint="eastAsia"/>
          <w:sz w:val="24"/>
          <w:szCs w:val="24"/>
        </w:rPr>
        <w:t>2.</w:t>
      </w:r>
      <w:r w:rsidRPr="006E3B65">
        <w:rPr>
          <w:rFonts w:ascii="仿宋" w:eastAsia="仿宋" w:hAnsi="仿宋" w:cs="仿宋"/>
          <w:sz w:val="24"/>
          <w:szCs w:val="24"/>
        </w:rPr>
        <w:t>全国污染源普查是环境保护的最基础性工作，是掌控环境形势动态变化的十分宝贵的最基础性环境数据。</w:t>
      </w:r>
    </w:p>
    <w:p w:rsidR="00DB03D0" w:rsidRDefault="00DB03D0" w:rsidP="00DB03D0">
      <w:pPr>
        <w:spacing w:line="360" w:lineRule="auto"/>
        <w:ind w:firstLineChars="225" w:firstLine="540"/>
        <w:contextualSpacing/>
        <w:rPr>
          <w:rFonts w:ascii="仿宋" w:eastAsia="仿宋" w:hAnsi="仿宋" w:cs="仿宋"/>
          <w:sz w:val="24"/>
          <w:szCs w:val="24"/>
        </w:rPr>
      </w:pPr>
      <w:r>
        <w:rPr>
          <w:rFonts w:ascii="仿宋" w:eastAsia="仿宋" w:hAnsi="仿宋" w:cs="仿宋" w:hint="eastAsia"/>
          <w:sz w:val="24"/>
          <w:szCs w:val="24"/>
        </w:rPr>
        <w:t>3.</w:t>
      </w:r>
      <w:r w:rsidRPr="006E3B65">
        <w:rPr>
          <w:rFonts w:ascii="仿宋" w:eastAsia="仿宋" w:hAnsi="仿宋" w:cs="仿宋"/>
          <w:sz w:val="24"/>
          <w:szCs w:val="24"/>
        </w:rPr>
        <w:t>全国污染源普查是</w:t>
      </w:r>
      <w:r w:rsidRPr="006E3B65">
        <w:rPr>
          <w:rFonts w:ascii="仿宋" w:eastAsia="仿宋" w:hAnsi="仿宋" w:cs="仿宋" w:hint="eastAsia"/>
          <w:sz w:val="24"/>
          <w:szCs w:val="24"/>
        </w:rPr>
        <w:t>贯彻落实十九大精神，落实《全国污染源普查条例》相关规定，为</w:t>
      </w:r>
      <w:r w:rsidRPr="006E3B65">
        <w:rPr>
          <w:rFonts w:ascii="仿宋" w:eastAsia="仿宋" w:hAnsi="仿宋" w:cs="仿宋"/>
          <w:sz w:val="24"/>
          <w:szCs w:val="24"/>
        </w:rPr>
        <w:t>改善环境质量、</w:t>
      </w:r>
      <w:r w:rsidRPr="006E3B65">
        <w:rPr>
          <w:rFonts w:ascii="仿宋" w:eastAsia="仿宋" w:hAnsi="仿宋" w:cs="仿宋" w:hint="eastAsia"/>
          <w:sz w:val="24"/>
          <w:szCs w:val="24"/>
        </w:rPr>
        <w:t>打赢污染防治攻坚战、</w:t>
      </w:r>
      <w:r w:rsidRPr="006E3B65">
        <w:rPr>
          <w:rFonts w:ascii="仿宋" w:eastAsia="仿宋" w:hAnsi="仿宋" w:cs="仿宋"/>
          <w:sz w:val="24"/>
          <w:szCs w:val="24"/>
        </w:rPr>
        <w:t>加快推进生态文明建设，</w:t>
      </w:r>
      <w:r w:rsidRPr="006E3B65">
        <w:rPr>
          <w:rFonts w:ascii="仿宋" w:eastAsia="仿宋" w:hAnsi="仿宋" w:cs="仿宋" w:hint="eastAsia"/>
          <w:sz w:val="24"/>
          <w:szCs w:val="24"/>
        </w:rPr>
        <w:t>提供强有力的数据支撑</w:t>
      </w:r>
      <w:r w:rsidRPr="006E3B65">
        <w:rPr>
          <w:rFonts w:ascii="仿宋" w:eastAsia="仿宋" w:hAnsi="仿宋" w:cs="仿宋"/>
          <w:sz w:val="24"/>
          <w:szCs w:val="24"/>
        </w:rPr>
        <w:t>。</w:t>
      </w:r>
    </w:p>
    <w:p w:rsidR="00DB03D0" w:rsidRPr="006E3B65" w:rsidRDefault="00DB03D0" w:rsidP="00DB03D0">
      <w:pPr>
        <w:spacing w:line="360" w:lineRule="auto"/>
        <w:ind w:firstLine="420"/>
        <w:contextualSpacing/>
        <w:rPr>
          <w:rFonts w:ascii="仿宋" w:eastAsia="仿宋" w:hAnsi="仿宋" w:cs="仿宋"/>
          <w:sz w:val="24"/>
          <w:szCs w:val="24"/>
        </w:rPr>
      </w:pPr>
    </w:p>
    <w:p w:rsidR="00DB03D0" w:rsidRPr="004C18FA" w:rsidRDefault="00DB03D0" w:rsidP="00DB03D0">
      <w:pPr>
        <w:pStyle w:val="3"/>
        <w:spacing w:before="100" w:after="100" w:line="360" w:lineRule="auto"/>
        <w:rPr>
          <w:rFonts w:ascii="仿宋_GB2312" w:eastAsia="仿宋_GB2312" w:hAnsi="仿宋_GB2312"/>
          <w:bCs w:val="0"/>
          <w:sz w:val="24"/>
          <w:szCs w:val="24"/>
        </w:rPr>
      </w:pPr>
      <w:r w:rsidRPr="004C18FA">
        <w:rPr>
          <w:rFonts w:ascii="仿宋_GB2312" w:eastAsia="仿宋_GB2312" w:hAnsi="仿宋_GB2312" w:hint="eastAsia"/>
          <w:bCs w:val="0"/>
          <w:sz w:val="24"/>
          <w:szCs w:val="24"/>
        </w:rPr>
        <w:t>1.1.2 技术路线</w:t>
      </w:r>
    </w:p>
    <w:p w:rsidR="00DB03D0" w:rsidRPr="00CC13CF" w:rsidRDefault="00DB03D0" w:rsidP="00DB03D0">
      <w:pPr>
        <w:pStyle w:val="3"/>
        <w:spacing w:before="100" w:after="100" w:line="360" w:lineRule="auto"/>
        <w:rPr>
          <w:rFonts w:ascii="仿宋_GB2312" w:eastAsia="仿宋_GB2312" w:hAnsi="仿宋" w:cstheme="minorBidi"/>
          <w:bCs w:val="0"/>
          <w:sz w:val="24"/>
          <w:szCs w:val="24"/>
        </w:rPr>
      </w:pPr>
      <w:r w:rsidRPr="00CC13CF">
        <w:rPr>
          <w:rFonts w:ascii="仿宋_GB2312" w:eastAsia="仿宋_GB2312" w:hAnsi="仿宋" w:cstheme="minorBidi" w:hint="eastAsia"/>
          <w:bCs w:val="0"/>
          <w:sz w:val="24"/>
          <w:szCs w:val="24"/>
        </w:rPr>
        <w:t>一、</w:t>
      </w:r>
      <w:bookmarkStart w:id="31" w:name="_Toc13919"/>
      <w:r w:rsidRPr="00CC13CF">
        <w:rPr>
          <w:rFonts w:ascii="仿宋_GB2312" w:eastAsia="仿宋_GB2312" w:hAnsi="仿宋" w:cstheme="minorBidi" w:hint="eastAsia"/>
          <w:bCs w:val="0"/>
          <w:sz w:val="24"/>
          <w:szCs w:val="24"/>
        </w:rPr>
        <w:t>项目管理机构设置及人员配置计划</w:t>
      </w:r>
      <w:bookmarkEnd w:id="31"/>
    </w:p>
    <w:p w:rsidR="00DB03D0" w:rsidRPr="009A0D2A" w:rsidRDefault="00DB03D0" w:rsidP="00DB03D0">
      <w:pPr>
        <w:pStyle w:val="a9"/>
        <w:ind w:firstLineChars="200" w:firstLine="480"/>
        <w:outlineLvl w:val="1"/>
        <w:rPr>
          <w:rFonts w:ascii="仿宋_GB2312" w:eastAsia="仿宋_GB2312" w:hAnsi="仿宋"/>
          <w:b/>
          <w:sz w:val="24"/>
          <w:szCs w:val="24"/>
        </w:rPr>
      </w:pPr>
      <w:bookmarkStart w:id="32" w:name="_Toc8263"/>
      <w:r>
        <w:rPr>
          <w:rFonts w:ascii="仿宋_GB2312" w:eastAsia="仿宋_GB2312" w:hAnsi="仿宋" w:hint="eastAsia"/>
          <w:b/>
          <w:sz w:val="24"/>
          <w:szCs w:val="24"/>
        </w:rPr>
        <w:t xml:space="preserve">1. </w:t>
      </w:r>
      <w:r w:rsidRPr="009A0D2A">
        <w:rPr>
          <w:rFonts w:ascii="仿宋_GB2312" w:eastAsia="仿宋_GB2312" w:hAnsi="仿宋" w:hint="eastAsia"/>
          <w:b/>
          <w:sz w:val="24"/>
          <w:szCs w:val="24"/>
        </w:rPr>
        <w:t>项目管理机制</w:t>
      </w:r>
      <w:bookmarkEnd w:id="32"/>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w:t>
      </w:r>
      <w:r>
        <w:rPr>
          <w:rFonts w:ascii="Times New Roman" w:eastAsia="仿宋" w:hAnsi="Times New Roman" w:hint="eastAsia"/>
          <w:sz w:val="28"/>
          <w:szCs w:val="28"/>
        </w:rPr>
        <w:t>1</w:t>
      </w:r>
      <w:r>
        <w:rPr>
          <w:rFonts w:ascii="Times New Roman" w:eastAsia="仿宋" w:hAnsi="Times New Roman" w:hint="eastAsia"/>
          <w:sz w:val="28"/>
          <w:szCs w:val="28"/>
        </w:rPr>
        <w:t>）成立领导小组</w:t>
      </w:r>
      <w:r>
        <w:rPr>
          <w:rFonts w:ascii="Times New Roman" w:eastAsia="仿宋" w:hAnsi="Times New Roman" w:hint="eastAsia"/>
          <w:sz w:val="28"/>
          <w:szCs w:val="28"/>
        </w:rPr>
        <w:t xml:space="preserve">  </w:t>
      </w:r>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设立专门的领导小组，对工作过程进行监督和检查。并在小组的组织下开展普查工作执行情况的检查和评估。</w:t>
      </w:r>
      <w:r>
        <w:rPr>
          <w:rFonts w:ascii="Times New Roman" w:eastAsia="仿宋" w:hAnsi="Times New Roman" w:hint="eastAsia"/>
          <w:sz w:val="28"/>
          <w:szCs w:val="28"/>
        </w:rPr>
        <w:t xml:space="preserve">  </w:t>
      </w:r>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w:t>
      </w:r>
      <w:r>
        <w:rPr>
          <w:rFonts w:ascii="Times New Roman" w:eastAsia="仿宋" w:hAnsi="Times New Roman" w:hint="eastAsia"/>
          <w:sz w:val="28"/>
          <w:szCs w:val="28"/>
        </w:rPr>
        <w:t>2</w:t>
      </w:r>
      <w:r>
        <w:rPr>
          <w:rFonts w:ascii="Times New Roman" w:eastAsia="仿宋" w:hAnsi="Times New Roman" w:hint="eastAsia"/>
          <w:sz w:val="28"/>
          <w:szCs w:val="28"/>
        </w:rPr>
        <w:t>）成立技术小组</w:t>
      </w:r>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技术小组主要负责工作方案、技术分析报告、质量核查和评估报告的编制等。及时与各部门沟通、协调，协助各部门做好数据审核处理工作。</w:t>
      </w:r>
      <w:r>
        <w:rPr>
          <w:rFonts w:ascii="Times New Roman" w:eastAsia="仿宋" w:hAnsi="Times New Roman" w:hint="eastAsia"/>
          <w:sz w:val="28"/>
          <w:szCs w:val="28"/>
        </w:rPr>
        <w:t xml:space="preserve"> </w:t>
      </w:r>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w:t>
      </w:r>
      <w:r>
        <w:rPr>
          <w:rFonts w:ascii="Times New Roman" w:eastAsia="仿宋" w:hAnsi="Times New Roman" w:hint="eastAsia"/>
          <w:sz w:val="28"/>
          <w:szCs w:val="28"/>
        </w:rPr>
        <w:t>3</w:t>
      </w:r>
      <w:r>
        <w:rPr>
          <w:rFonts w:ascii="Times New Roman" w:eastAsia="仿宋" w:hAnsi="Times New Roman" w:hint="eastAsia"/>
          <w:sz w:val="28"/>
          <w:szCs w:val="28"/>
        </w:rPr>
        <w:t>）合理分配任务</w:t>
      </w:r>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合理安排各个部门的工作，各部门也要按普查的要求和职能分工，各司其职，各负其责，通力合作，完成普查工作中确定的各项任务。</w:t>
      </w:r>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w:t>
      </w:r>
      <w:r>
        <w:rPr>
          <w:rFonts w:ascii="Times New Roman" w:eastAsia="仿宋" w:hAnsi="Times New Roman" w:hint="eastAsia"/>
          <w:sz w:val="28"/>
          <w:szCs w:val="28"/>
        </w:rPr>
        <w:t>4</w:t>
      </w:r>
      <w:r>
        <w:rPr>
          <w:rFonts w:ascii="Times New Roman" w:eastAsia="仿宋" w:hAnsi="Times New Roman" w:hint="eastAsia"/>
          <w:sz w:val="28"/>
          <w:szCs w:val="28"/>
        </w:rPr>
        <w:t>）加强工作人员的培训</w:t>
      </w:r>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持续组织工作人员进行普查业务培训，为普查工作夯实技术支撑，学习、掌握最新普查要求，提高他们的理论知识水平。</w:t>
      </w:r>
      <w:r>
        <w:rPr>
          <w:rFonts w:ascii="Times New Roman" w:eastAsia="仿宋" w:hAnsi="Times New Roman" w:hint="eastAsia"/>
          <w:sz w:val="28"/>
          <w:szCs w:val="28"/>
        </w:rPr>
        <w:t xml:space="preserve"> </w:t>
      </w:r>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w:t>
      </w:r>
      <w:r>
        <w:rPr>
          <w:rFonts w:ascii="Times New Roman" w:eastAsia="仿宋" w:hAnsi="Times New Roman" w:hint="eastAsia"/>
          <w:sz w:val="28"/>
          <w:szCs w:val="28"/>
        </w:rPr>
        <w:t>5</w:t>
      </w:r>
      <w:r>
        <w:rPr>
          <w:rFonts w:ascii="Times New Roman" w:eastAsia="仿宋" w:hAnsi="Times New Roman" w:hint="eastAsia"/>
          <w:sz w:val="28"/>
          <w:szCs w:val="28"/>
        </w:rPr>
        <w:t>）及时开展工作会议</w:t>
      </w:r>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认真编制每周工作计划，落实到每个阶段实施的时间、质量，确保项目的顺利完成。将每个阶段的任务落实到人，根据项目具体的开展情况，定期召开协调会议，解决工作开展中遇到的问题。在各部门的协助下进行工作分析，交流现阶段工作方案的实施进度，提出讨论</w:t>
      </w:r>
      <w:r>
        <w:rPr>
          <w:rFonts w:ascii="Times New Roman" w:eastAsia="仿宋" w:hAnsi="Times New Roman" w:hint="eastAsia"/>
          <w:sz w:val="28"/>
          <w:szCs w:val="28"/>
        </w:rPr>
        <w:lastRenderedPageBreak/>
        <w:t>并解决工作工作中出现的问题。交流工作心得，根据各部门的工作情况对工作计划进行合理的修改，确保工作更有效、更及时的完成。</w:t>
      </w:r>
      <w:r>
        <w:rPr>
          <w:rFonts w:ascii="Times New Roman" w:eastAsia="仿宋" w:hAnsi="Times New Roman" w:hint="eastAsia"/>
          <w:sz w:val="28"/>
          <w:szCs w:val="28"/>
        </w:rPr>
        <w:t xml:space="preserve"> </w:t>
      </w:r>
    </w:p>
    <w:p w:rsidR="00DB03D0" w:rsidRDefault="00DB03D0" w:rsidP="00DB03D0">
      <w:pPr>
        <w:pStyle w:val="a9"/>
        <w:ind w:firstLineChars="200" w:firstLine="562"/>
        <w:outlineLvl w:val="1"/>
        <w:rPr>
          <w:rFonts w:ascii="Times New Roman" w:eastAsia="仿宋" w:hAnsi="Times New Roman"/>
          <w:b/>
          <w:bCs/>
          <w:sz w:val="28"/>
          <w:szCs w:val="28"/>
        </w:rPr>
      </w:pPr>
      <w:bookmarkStart w:id="33" w:name="_Toc3608"/>
      <w:r>
        <w:rPr>
          <w:rFonts w:ascii="Times New Roman" w:eastAsia="仿宋" w:hAnsi="Times New Roman" w:hint="eastAsia"/>
          <w:b/>
          <w:bCs/>
          <w:sz w:val="28"/>
          <w:szCs w:val="28"/>
        </w:rPr>
        <w:t xml:space="preserve">2. </w:t>
      </w:r>
      <w:r>
        <w:rPr>
          <w:rFonts w:ascii="Times New Roman" w:eastAsia="仿宋" w:hAnsi="Times New Roman" w:hint="eastAsia"/>
          <w:b/>
          <w:bCs/>
          <w:sz w:val="28"/>
          <w:szCs w:val="28"/>
        </w:rPr>
        <w:t>项目团队主要人员配置</w:t>
      </w:r>
      <w:bookmarkEnd w:id="33"/>
    </w:p>
    <w:p w:rsidR="00DB03D0" w:rsidRDefault="00DB03D0" w:rsidP="00DB03D0">
      <w:pPr>
        <w:pStyle w:val="a9"/>
        <w:ind w:firstLineChars="200" w:firstLine="560"/>
        <w:rPr>
          <w:rFonts w:ascii="Times New Roman" w:eastAsia="仿宋" w:hAnsi="Times New Roman"/>
          <w:sz w:val="28"/>
          <w:szCs w:val="28"/>
        </w:rPr>
      </w:pPr>
      <w:r>
        <w:rPr>
          <w:rFonts w:ascii="Times New Roman" w:eastAsia="仿宋" w:hAnsi="Times New Roman" w:hint="eastAsia"/>
          <w:sz w:val="28"/>
          <w:szCs w:val="28"/>
        </w:rPr>
        <w:t>项目团队主要人员配置表：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2"/>
        <w:gridCol w:w="1338"/>
        <w:gridCol w:w="3952"/>
        <w:gridCol w:w="1883"/>
      </w:tblGrid>
      <w:tr w:rsidR="00DB03D0" w:rsidTr="00F10507">
        <w:trPr>
          <w:trHeight w:val="202"/>
          <w:jc w:val="center"/>
        </w:trPr>
        <w:tc>
          <w:tcPr>
            <w:tcW w:w="732" w:type="dxa"/>
            <w:vAlign w:val="center"/>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序号</w:t>
            </w:r>
          </w:p>
        </w:tc>
        <w:tc>
          <w:tcPr>
            <w:tcW w:w="1338" w:type="dxa"/>
            <w:vAlign w:val="center"/>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姓名</w:t>
            </w:r>
          </w:p>
        </w:tc>
        <w:tc>
          <w:tcPr>
            <w:tcW w:w="3952" w:type="dxa"/>
            <w:vAlign w:val="center"/>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职称证或职业证书</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担任职务</w:t>
            </w:r>
          </w:p>
        </w:tc>
      </w:tr>
      <w:tr w:rsidR="00DB03D0" w:rsidTr="00F10507">
        <w:trPr>
          <w:trHeight w:val="569"/>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F4415C"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庄汉平</w:t>
            </w:r>
          </w:p>
        </w:tc>
        <w:tc>
          <w:tcPr>
            <w:tcW w:w="3952" w:type="dxa"/>
            <w:vAlign w:val="center"/>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博士后证书</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p>
        </w:tc>
      </w:tr>
      <w:tr w:rsidR="00DB03D0" w:rsidTr="00F10507">
        <w:trPr>
          <w:trHeight w:val="569"/>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sidRPr="00F4415C">
              <w:rPr>
                <w:rFonts w:ascii="仿宋" w:eastAsia="仿宋" w:hAnsi="仿宋" w:cs="仿宋" w:hint="eastAsia"/>
                <w:sz w:val="24"/>
                <w:szCs w:val="24"/>
              </w:rPr>
              <w:t>祖耕武</w:t>
            </w:r>
          </w:p>
        </w:tc>
        <w:tc>
          <w:tcPr>
            <w:tcW w:w="3952" w:type="dxa"/>
            <w:vAlign w:val="center"/>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中级专业技术资格证、普查指导员证、硕士学位证书</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质量管理员</w:t>
            </w: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sidRPr="00F4415C">
              <w:rPr>
                <w:rFonts w:ascii="仿宋" w:eastAsia="仿宋" w:hAnsi="仿宋" w:cs="仿宋" w:hint="eastAsia"/>
                <w:sz w:val="24"/>
                <w:szCs w:val="24"/>
              </w:rPr>
              <w:t>鲍  敏</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内审员证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sidRPr="000864B9">
              <w:rPr>
                <w:rFonts w:ascii="仿宋" w:eastAsia="仿宋" w:hAnsi="仿宋" w:cs="仿宋" w:hint="eastAsia"/>
                <w:sz w:val="24"/>
                <w:szCs w:val="24"/>
              </w:rPr>
              <w:t>郭  磊</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内审员证、上岗证、硕士学位证书</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sidRPr="000864B9">
              <w:rPr>
                <w:rFonts w:ascii="仿宋" w:eastAsia="仿宋" w:hAnsi="仿宋" w:cs="仿宋" w:hint="eastAsia"/>
                <w:sz w:val="24"/>
                <w:szCs w:val="24"/>
              </w:rPr>
              <w:t>洪国珍</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内审员、高级专业技术资格证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项目负责人</w:t>
            </w: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sidRPr="000864B9">
              <w:rPr>
                <w:rFonts w:ascii="仿宋" w:eastAsia="仿宋" w:hAnsi="仿宋" w:cs="仿宋" w:hint="eastAsia"/>
                <w:sz w:val="24"/>
                <w:szCs w:val="24"/>
              </w:rPr>
              <w:t>麦兴祥</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普查员证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sidRPr="000864B9">
              <w:rPr>
                <w:rFonts w:ascii="仿宋" w:eastAsia="仿宋" w:hAnsi="仿宋" w:cs="仿宋" w:hint="eastAsia"/>
                <w:sz w:val="24"/>
                <w:szCs w:val="24"/>
              </w:rPr>
              <w:t>王雪晖</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普查员证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sidRPr="000864B9">
              <w:rPr>
                <w:rFonts w:ascii="仿宋" w:eastAsia="仿宋" w:hAnsi="仿宋" w:cs="仿宋" w:hint="eastAsia"/>
                <w:sz w:val="24"/>
                <w:szCs w:val="24"/>
              </w:rPr>
              <w:t>翁大棉</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普查员证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郑成瑜</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普查员证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sidRPr="000864B9">
              <w:rPr>
                <w:rFonts w:ascii="仿宋" w:eastAsia="仿宋" w:hAnsi="仿宋" w:cs="仿宋" w:hint="eastAsia"/>
                <w:sz w:val="24"/>
                <w:szCs w:val="24"/>
              </w:rPr>
              <w:t>林  鑫</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普查员证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孙学明</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中级专业技术资格证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质量管理员</w:t>
            </w: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sidRPr="000864B9">
              <w:rPr>
                <w:rFonts w:ascii="仿宋" w:eastAsia="仿宋" w:hAnsi="仿宋" w:cs="仿宋" w:hint="eastAsia"/>
                <w:sz w:val="24"/>
                <w:szCs w:val="24"/>
              </w:rPr>
              <w:t>刘  娣</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普查员证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p>
        </w:tc>
      </w:tr>
      <w:tr w:rsidR="00DB03D0" w:rsidTr="00F10507">
        <w:trPr>
          <w:trHeight w:val="523"/>
          <w:jc w:val="center"/>
        </w:trPr>
        <w:tc>
          <w:tcPr>
            <w:tcW w:w="732" w:type="dxa"/>
            <w:vAlign w:val="center"/>
          </w:tcPr>
          <w:p w:rsidR="00DB03D0" w:rsidRPr="00E0776A" w:rsidRDefault="00DB03D0" w:rsidP="00DB03D0">
            <w:pPr>
              <w:pStyle w:val="a6"/>
              <w:keepLines/>
              <w:widowControl/>
              <w:numPr>
                <w:ilvl w:val="0"/>
                <w:numId w:val="15"/>
              </w:numPr>
              <w:adjustRightInd w:val="0"/>
              <w:snapToGrid w:val="0"/>
              <w:spacing w:line="360" w:lineRule="auto"/>
              <w:ind w:firstLineChars="0"/>
              <w:jc w:val="center"/>
              <w:rPr>
                <w:rFonts w:ascii="仿宋" w:eastAsia="仿宋" w:hAnsi="仿宋" w:cs="仿宋"/>
                <w:sz w:val="24"/>
                <w:szCs w:val="24"/>
              </w:rPr>
            </w:pPr>
          </w:p>
        </w:tc>
        <w:tc>
          <w:tcPr>
            <w:tcW w:w="1338" w:type="dxa"/>
            <w:vAlign w:val="center"/>
          </w:tcPr>
          <w:p w:rsidR="00DB03D0" w:rsidRPr="000864B9"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霍兴宣</w:t>
            </w:r>
          </w:p>
        </w:tc>
        <w:tc>
          <w:tcPr>
            <w:tcW w:w="3952"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中级专业技术资格证</w:t>
            </w:r>
          </w:p>
        </w:tc>
        <w:tc>
          <w:tcPr>
            <w:tcW w:w="1883" w:type="dxa"/>
          </w:tcPr>
          <w:p w:rsidR="00DB03D0" w:rsidRDefault="00DB03D0" w:rsidP="00F10507">
            <w:pPr>
              <w:keepLines/>
              <w:widowControl/>
              <w:adjustRightInd w:val="0"/>
              <w:snapToGrid w:val="0"/>
              <w:spacing w:line="360" w:lineRule="auto"/>
              <w:jc w:val="center"/>
              <w:rPr>
                <w:rFonts w:ascii="仿宋" w:eastAsia="仿宋" w:hAnsi="仿宋" w:cs="仿宋"/>
                <w:sz w:val="24"/>
                <w:szCs w:val="24"/>
              </w:rPr>
            </w:pPr>
            <w:r>
              <w:rPr>
                <w:rFonts w:ascii="仿宋" w:eastAsia="仿宋" w:hAnsi="仿宋" w:cs="仿宋" w:hint="eastAsia"/>
                <w:sz w:val="24"/>
                <w:szCs w:val="24"/>
              </w:rPr>
              <w:t>质量管理员</w:t>
            </w:r>
          </w:p>
        </w:tc>
      </w:tr>
    </w:tbl>
    <w:p w:rsidR="00DB03D0" w:rsidRDefault="00DB03D0" w:rsidP="00DB03D0">
      <w:pPr>
        <w:pStyle w:val="a9"/>
        <w:ind w:firstLineChars="150"/>
        <w:rPr>
          <w:rFonts w:ascii="Times New Roman" w:eastAsia="仿宋" w:hAnsi="Times New Roman"/>
          <w:sz w:val="28"/>
          <w:szCs w:val="28"/>
        </w:rPr>
      </w:pPr>
    </w:p>
    <w:p w:rsidR="00DB03D0" w:rsidRPr="00CC13CF" w:rsidRDefault="00DB03D0" w:rsidP="00DB03D0">
      <w:pPr>
        <w:pStyle w:val="3"/>
        <w:spacing w:before="100" w:after="100" w:line="360" w:lineRule="auto"/>
        <w:rPr>
          <w:rFonts w:ascii="仿宋_GB2312" w:eastAsia="仿宋_GB2312" w:hAnsi="仿宋" w:cstheme="minorBidi"/>
          <w:bCs w:val="0"/>
          <w:sz w:val="24"/>
          <w:szCs w:val="24"/>
        </w:rPr>
      </w:pPr>
      <w:r w:rsidRPr="00CC13CF">
        <w:rPr>
          <w:rFonts w:ascii="仿宋_GB2312" w:eastAsia="仿宋_GB2312" w:hAnsi="仿宋" w:cstheme="minorBidi" w:hint="eastAsia"/>
          <w:bCs w:val="0"/>
          <w:sz w:val="24"/>
          <w:szCs w:val="24"/>
        </w:rPr>
        <w:t>二、各类污染源普查路线</w:t>
      </w:r>
    </w:p>
    <w:p w:rsidR="00DB03D0" w:rsidRPr="003758C0" w:rsidRDefault="00DB03D0" w:rsidP="00DB03D0">
      <w:pPr>
        <w:spacing w:line="360" w:lineRule="auto"/>
        <w:ind w:firstLine="420"/>
        <w:contextualSpacing/>
        <w:rPr>
          <w:rFonts w:ascii="仿宋" w:eastAsia="仿宋" w:hAnsi="仿宋" w:cs="仿宋"/>
          <w:sz w:val="24"/>
          <w:szCs w:val="24"/>
        </w:rPr>
      </w:pPr>
      <w:r>
        <w:rPr>
          <w:rFonts w:ascii="仿宋" w:eastAsia="仿宋" w:hAnsi="仿宋" w:cs="仿宋" w:hint="eastAsia"/>
          <w:sz w:val="24"/>
          <w:szCs w:val="24"/>
        </w:rPr>
        <w:t xml:space="preserve">（一） </w:t>
      </w:r>
      <w:r w:rsidRPr="003758C0">
        <w:rPr>
          <w:rFonts w:ascii="仿宋" w:eastAsia="仿宋" w:hAnsi="仿宋" w:cs="仿宋" w:hint="eastAsia"/>
          <w:sz w:val="24"/>
          <w:szCs w:val="24"/>
        </w:rPr>
        <w:t>工业污染源</w:t>
      </w:r>
    </w:p>
    <w:p w:rsidR="00DB03D0" w:rsidRPr="003758C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全面入户登记调查单位基本信息、活动水平信息、污染治理设施和排放口信息；基于实测和综合分析，分行业分类制定污染物排放核算方法，核算污染物产生量和排放量。</w:t>
      </w:r>
    </w:p>
    <w:p w:rsidR="00DB03D0" w:rsidRPr="003758C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lastRenderedPageBreak/>
        <w:t>工业园区（产业园区）管理机构填报园区调查信息。工业园区（产业园区）内的工业企业填报工业污染源普查表。</w:t>
      </w:r>
    </w:p>
    <w:p w:rsidR="00DB03D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(二)</w:t>
      </w:r>
      <w:r>
        <w:rPr>
          <w:rFonts w:ascii="仿宋" w:eastAsia="仿宋" w:hAnsi="仿宋" w:cs="仿宋" w:hint="eastAsia"/>
          <w:sz w:val="24"/>
          <w:szCs w:val="24"/>
        </w:rPr>
        <w:t xml:space="preserve"> </w:t>
      </w:r>
      <w:r w:rsidRPr="003758C0">
        <w:rPr>
          <w:rFonts w:ascii="仿宋" w:eastAsia="仿宋" w:hAnsi="仿宋" w:cs="仿宋" w:hint="eastAsia"/>
          <w:sz w:val="24"/>
          <w:szCs w:val="24"/>
        </w:rPr>
        <w:t>农业污染源</w:t>
      </w:r>
    </w:p>
    <w:p w:rsidR="00DB03D0" w:rsidRPr="003758C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以已有统计数据为基础，确定抽样调查对象，开展抽样调查，获取普查年度农业生产活动基础数据，根据产排污系数核算污染物产生量和排放量。</w:t>
      </w:r>
    </w:p>
    <w:p w:rsidR="00DB03D0" w:rsidRPr="003758C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(三)</w:t>
      </w:r>
      <w:r>
        <w:rPr>
          <w:rFonts w:ascii="仿宋" w:eastAsia="仿宋" w:hAnsi="仿宋" w:cs="仿宋" w:hint="eastAsia"/>
          <w:sz w:val="24"/>
          <w:szCs w:val="24"/>
        </w:rPr>
        <w:t xml:space="preserve"> </w:t>
      </w:r>
      <w:r w:rsidRPr="003758C0">
        <w:rPr>
          <w:rFonts w:ascii="仿宋" w:eastAsia="仿宋" w:hAnsi="仿宋" w:cs="仿宋" w:hint="eastAsia"/>
          <w:sz w:val="24"/>
          <w:szCs w:val="24"/>
        </w:rPr>
        <w:t>生活污染源</w:t>
      </w:r>
    </w:p>
    <w:p w:rsidR="00DB03D0" w:rsidRPr="003758C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登记调查生活源锅炉基本情况和能源消耗情况、污染治理情况等，根据产排污系数核算污染物产生量和排放量。抽样调查城乡居民能源使用情况，结合产排污系数核算废气污染物产生量和排放量。通过典型区域调查和综合分析，获取与挥发性有机物排放相关活动水平信息，结合物料衡算或产排污系数估算生活污染源挥发性有机物产生量和排放量。</w:t>
      </w:r>
    </w:p>
    <w:p w:rsidR="00DB03D0" w:rsidRPr="003758C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利用行政管理记录，结合实地排查，获取市政入河(湖、库)排污口基本信息。对各类市政入河（湖、库）排污口排水（雨季、旱季）水质开展监测，获取污染物排放信息。结合排放去向、市政入河（湖、库）排污口调查与监测、城镇污水与雨水收集排放情况、城镇污水处理厂污水处理量及排放量，利用排水水质数据，核算城镇水污染物排放量。利用已有统计数据及抽样调查获取农村居民生活用水排水基本信息，根据产排污系数核算农村生活污水及污染物产生量和排放量。</w:t>
      </w:r>
    </w:p>
    <w:p w:rsidR="00DB03D0" w:rsidRPr="003758C0" w:rsidRDefault="00DB03D0" w:rsidP="00DB03D0">
      <w:pPr>
        <w:spacing w:line="360" w:lineRule="auto"/>
        <w:ind w:firstLine="420"/>
        <w:contextualSpacing/>
        <w:rPr>
          <w:rFonts w:ascii="仿宋" w:eastAsia="仿宋" w:hAnsi="仿宋" w:cs="仿宋"/>
          <w:sz w:val="24"/>
          <w:szCs w:val="24"/>
        </w:rPr>
      </w:pPr>
      <w:r>
        <w:rPr>
          <w:rFonts w:ascii="仿宋" w:eastAsia="仿宋" w:hAnsi="仿宋" w:cs="仿宋" w:hint="eastAsia"/>
          <w:sz w:val="24"/>
          <w:szCs w:val="24"/>
        </w:rPr>
        <w:t>（四）</w:t>
      </w:r>
      <w:r w:rsidRPr="003758C0">
        <w:rPr>
          <w:rFonts w:ascii="仿宋" w:eastAsia="仿宋" w:hAnsi="仿宋" w:cs="仿宋" w:hint="eastAsia"/>
          <w:sz w:val="24"/>
          <w:szCs w:val="24"/>
        </w:rPr>
        <w:t>集中式污染治理设施</w:t>
      </w:r>
    </w:p>
    <w:p w:rsidR="00DB03D0" w:rsidRPr="003758C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根据调查对象基本信息、废物处理处置情况、污染物排放监测数据和产排污系数，核算污染物产生量和排放量。</w:t>
      </w:r>
    </w:p>
    <w:p w:rsidR="00DB03D0" w:rsidRPr="003758C0" w:rsidRDefault="00DB03D0" w:rsidP="00DB03D0">
      <w:pPr>
        <w:spacing w:line="360" w:lineRule="auto"/>
        <w:ind w:firstLine="420"/>
        <w:contextualSpacing/>
        <w:rPr>
          <w:rFonts w:ascii="仿宋" w:eastAsia="仿宋" w:hAnsi="仿宋" w:cs="仿宋"/>
          <w:sz w:val="24"/>
          <w:szCs w:val="24"/>
        </w:rPr>
      </w:pPr>
      <w:r>
        <w:rPr>
          <w:rFonts w:ascii="仿宋" w:eastAsia="仿宋" w:hAnsi="仿宋" w:cs="仿宋" w:hint="eastAsia"/>
          <w:sz w:val="24"/>
          <w:szCs w:val="24"/>
        </w:rPr>
        <w:t>（五）</w:t>
      </w:r>
      <w:r w:rsidRPr="003758C0">
        <w:rPr>
          <w:rFonts w:ascii="仿宋" w:eastAsia="仿宋" w:hAnsi="仿宋" w:cs="仿宋" w:hint="eastAsia"/>
          <w:sz w:val="24"/>
          <w:szCs w:val="24"/>
        </w:rPr>
        <w:t>移动源</w:t>
      </w:r>
    </w:p>
    <w:p w:rsidR="00DB03D0" w:rsidRPr="003758C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利用相关部门提供的数据信息，结合典型地区抽样调查，获取移动源保有量、燃油消耗及活动水平信息，结合分区分类排污系数核算移动源污染物排放量。</w:t>
      </w:r>
    </w:p>
    <w:p w:rsidR="00DB03D0" w:rsidRPr="003758C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机动车:通过机动车登记相关数据和交通流量数据，结合典型城市、典型路段抽样观测调查和燃油销售数据，更新完善机动车排污系数，核算机动车废气污染物排放量。</w:t>
      </w:r>
    </w:p>
    <w:p w:rsidR="00DB03D0" w:rsidRDefault="00DB03D0" w:rsidP="00DB03D0">
      <w:pPr>
        <w:spacing w:line="360" w:lineRule="auto"/>
        <w:ind w:firstLine="420"/>
        <w:contextualSpacing/>
        <w:rPr>
          <w:rFonts w:ascii="仿宋" w:eastAsia="仿宋" w:hAnsi="仿宋" w:cs="仿宋"/>
          <w:sz w:val="24"/>
          <w:szCs w:val="24"/>
        </w:rPr>
      </w:pPr>
      <w:r w:rsidRPr="003758C0">
        <w:rPr>
          <w:rFonts w:ascii="仿宋" w:eastAsia="仿宋" w:hAnsi="仿宋" w:cs="仿宋" w:hint="eastAsia"/>
          <w:sz w:val="24"/>
          <w:szCs w:val="24"/>
        </w:rPr>
        <w:t>非道路移动源：通过相关部门间信息共享，获取保有量、燃油消耗及相关活动水平数据，根据排污系数核算污染物排放量。</w:t>
      </w:r>
    </w:p>
    <w:p w:rsidR="00DB03D0" w:rsidRDefault="00DB03D0" w:rsidP="00DB03D0">
      <w:pPr>
        <w:spacing w:line="360" w:lineRule="auto"/>
        <w:ind w:firstLine="420"/>
        <w:contextualSpacing/>
        <w:rPr>
          <w:rFonts w:ascii="仿宋" w:eastAsia="仿宋" w:hAnsi="仿宋" w:cs="仿宋"/>
          <w:sz w:val="24"/>
          <w:szCs w:val="24"/>
        </w:rPr>
      </w:pPr>
    </w:p>
    <w:p w:rsidR="00DB03D0" w:rsidRPr="0045006C" w:rsidRDefault="00DB03D0" w:rsidP="00DB03D0">
      <w:pPr>
        <w:spacing w:line="360" w:lineRule="auto"/>
        <w:ind w:firstLine="420"/>
        <w:contextualSpacing/>
        <w:rPr>
          <w:rFonts w:ascii="仿宋" w:eastAsia="仿宋" w:hAnsi="仿宋" w:cs="仿宋"/>
          <w:sz w:val="24"/>
          <w:szCs w:val="24"/>
        </w:rPr>
      </w:pPr>
    </w:p>
    <w:p w:rsidR="00DB03D0" w:rsidRPr="004C18FA" w:rsidRDefault="00DB03D0" w:rsidP="00DB03D0">
      <w:pPr>
        <w:pStyle w:val="3"/>
        <w:spacing w:before="100" w:after="100" w:line="360" w:lineRule="auto"/>
        <w:rPr>
          <w:rFonts w:ascii="仿宋_GB2312" w:eastAsia="仿宋_GB2312" w:hAnsi="仿宋_GB2312"/>
          <w:bCs w:val="0"/>
          <w:sz w:val="24"/>
          <w:szCs w:val="24"/>
        </w:rPr>
      </w:pPr>
      <w:r w:rsidRPr="004C18FA">
        <w:rPr>
          <w:rFonts w:ascii="仿宋_GB2312" w:eastAsia="仿宋_GB2312" w:hAnsi="仿宋_GB2312" w:hint="eastAsia"/>
          <w:bCs w:val="0"/>
          <w:sz w:val="24"/>
          <w:szCs w:val="24"/>
        </w:rPr>
        <w:t>1.1.3 工作方案</w:t>
      </w:r>
    </w:p>
    <w:p w:rsidR="00DB03D0" w:rsidRPr="006E3B65" w:rsidRDefault="00DB03D0" w:rsidP="00DB03D0">
      <w:pPr>
        <w:spacing w:line="480" w:lineRule="exact"/>
        <w:jc w:val="left"/>
        <w:outlineLvl w:val="1"/>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1.</w:t>
      </w:r>
      <w:r w:rsidRPr="006E3B65">
        <w:rPr>
          <w:rFonts w:ascii="Times New Roman" w:eastAsia="仿宋" w:hAnsi="Times New Roman" w:cs="Times New Roman" w:hint="eastAsia"/>
          <w:b/>
          <w:bCs/>
          <w:sz w:val="24"/>
          <w:szCs w:val="24"/>
        </w:rPr>
        <w:t>1.</w:t>
      </w:r>
      <w:r>
        <w:rPr>
          <w:rFonts w:ascii="Times New Roman" w:eastAsia="仿宋" w:hAnsi="Times New Roman" w:cs="Times New Roman" w:hint="eastAsia"/>
          <w:b/>
          <w:bCs/>
          <w:sz w:val="24"/>
          <w:szCs w:val="24"/>
        </w:rPr>
        <w:t>3</w:t>
      </w:r>
      <w:r w:rsidRPr="006E3B65">
        <w:rPr>
          <w:rFonts w:ascii="Times New Roman" w:eastAsia="仿宋" w:hAnsi="Times New Roman" w:cs="Times New Roman" w:hint="eastAsia"/>
          <w:b/>
          <w:bCs/>
          <w:sz w:val="24"/>
          <w:szCs w:val="24"/>
        </w:rPr>
        <w:t xml:space="preserve">.1 </w:t>
      </w:r>
      <w:r w:rsidRPr="006E3B65">
        <w:rPr>
          <w:rFonts w:ascii="Times New Roman" w:eastAsia="仿宋" w:hAnsi="Times New Roman" w:cs="Times New Roman" w:hint="eastAsia"/>
          <w:b/>
          <w:bCs/>
          <w:sz w:val="24"/>
          <w:szCs w:val="24"/>
        </w:rPr>
        <w:t>宣传动员</w:t>
      </w:r>
    </w:p>
    <w:p w:rsidR="00DB03D0" w:rsidRPr="006E3B65" w:rsidRDefault="00DB03D0" w:rsidP="00DB03D0">
      <w:pPr>
        <w:pStyle w:val="a9"/>
        <w:ind w:firstLineChars="200" w:firstLine="482"/>
        <w:outlineLvl w:val="1"/>
        <w:rPr>
          <w:rFonts w:ascii="Times New Roman" w:eastAsia="仿宋" w:hAnsi="Times New Roman"/>
          <w:b/>
          <w:bCs/>
          <w:sz w:val="24"/>
          <w:szCs w:val="24"/>
        </w:rPr>
      </w:pPr>
      <w:r w:rsidRPr="006E3B65">
        <w:rPr>
          <w:rFonts w:ascii="Times New Roman" w:eastAsia="仿宋" w:hAnsi="Times New Roman" w:hint="eastAsia"/>
          <w:b/>
          <w:bCs/>
          <w:sz w:val="24"/>
          <w:szCs w:val="24"/>
        </w:rPr>
        <w:t>一、普查意义的认识</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sz w:val="24"/>
          <w:szCs w:val="24"/>
        </w:rPr>
        <w:t>（1）全国污染源普查是重大的国情或省情、市情调查。事关国家对内对外的整体利益和国家经济社会发展的全局性。</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sz w:val="24"/>
          <w:szCs w:val="24"/>
        </w:rPr>
        <w:t>（2）全国污染源普查是环境保护的最基础性工作，是掌控环境形势动态变化的十分宝贵的最基础性环境数据。</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（3）</w:t>
      </w:r>
      <w:r w:rsidRPr="006E3B65">
        <w:rPr>
          <w:rFonts w:ascii="仿宋" w:eastAsia="仿宋" w:hAnsi="仿宋" w:cs="仿宋"/>
          <w:sz w:val="24"/>
          <w:szCs w:val="24"/>
        </w:rPr>
        <w:t>全国污染源普查是</w:t>
      </w:r>
      <w:r w:rsidRPr="006E3B65">
        <w:rPr>
          <w:rFonts w:ascii="仿宋" w:eastAsia="仿宋" w:hAnsi="仿宋" w:cs="仿宋" w:hint="eastAsia"/>
          <w:sz w:val="24"/>
          <w:szCs w:val="24"/>
        </w:rPr>
        <w:t>贯彻落实十九大精神，落实《全国污染源普查条例》相关规定，为</w:t>
      </w:r>
      <w:r w:rsidRPr="006E3B65">
        <w:rPr>
          <w:rFonts w:ascii="仿宋" w:eastAsia="仿宋" w:hAnsi="仿宋" w:cs="仿宋"/>
          <w:sz w:val="24"/>
          <w:szCs w:val="24"/>
        </w:rPr>
        <w:t>改善环境质量、</w:t>
      </w:r>
      <w:r w:rsidRPr="006E3B65">
        <w:rPr>
          <w:rFonts w:ascii="仿宋" w:eastAsia="仿宋" w:hAnsi="仿宋" w:cs="仿宋" w:hint="eastAsia"/>
          <w:sz w:val="24"/>
          <w:szCs w:val="24"/>
        </w:rPr>
        <w:t>打赢污染防治攻坚战、</w:t>
      </w:r>
      <w:r w:rsidRPr="006E3B65">
        <w:rPr>
          <w:rFonts w:ascii="仿宋" w:eastAsia="仿宋" w:hAnsi="仿宋" w:cs="仿宋"/>
          <w:sz w:val="24"/>
          <w:szCs w:val="24"/>
        </w:rPr>
        <w:t>加快推进生态文明建设，</w:t>
      </w:r>
      <w:r w:rsidRPr="006E3B65">
        <w:rPr>
          <w:rFonts w:ascii="仿宋" w:eastAsia="仿宋" w:hAnsi="仿宋" w:cs="仿宋" w:hint="eastAsia"/>
          <w:sz w:val="24"/>
          <w:szCs w:val="24"/>
        </w:rPr>
        <w:t>提供强有力的数据支撑</w:t>
      </w:r>
      <w:r w:rsidRPr="006E3B65">
        <w:rPr>
          <w:rFonts w:ascii="仿宋" w:eastAsia="仿宋" w:hAnsi="仿宋" w:cs="仿宋"/>
          <w:sz w:val="24"/>
          <w:szCs w:val="24"/>
        </w:rPr>
        <w:t>。</w:t>
      </w:r>
    </w:p>
    <w:p w:rsidR="00DB03D0" w:rsidRPr="006E3B65" w:rsidRDefault="00DB03D0" w:rsidP="00DB03D0">
      <w:pPr>
        <w:pStyle w:val="a9"/>
        <w:ind w:firstLineChars="200" w:firstLine="482"/>
        <w:outlineLvl w:val="1"/>
        <w:rPr>
          <w:rFonts w:ascii="Times New Roman" w:eastAsia="仿宋" w:hAnsi="Times New Roman"/>
          <w:b/>
          <w:bCs/>
          <w:sz w:val="24"/>
          <w:szCs w:val="24"/>
        </w:rPr>
      </w:pPr>
      <w:r w:rsidRPr="006E3B65">
        <w:rPr>
          <w:rFonts w:ascii="Times New Roman" w:eastAsia="仿宋" w:hAnsi="Times New Roman" w:hint="eastAsia"/>
          <w:b/>
          <w:bCs/>
          <w:sz w:val="24"/>
          <w:szCs w:val="24"/>
        </w:rPr>
        <w:t>二、普查宣传的组织</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紧紧围绕国家、省、市第二次全国污染源普查工作部署，坚持“紧贴实际、宣传先行、扎实有效“的原则，首先在</w:t>
      </w:r>
      <w:r>
        <w:rPr>
          <w:rFonts w:ascii="仿宋" w:eastAsia="仿宋" w:hAnsi="仿宋" w:cs="仿宋" w:hint="eastAsia"/>
          <w:sz w:val="24"/>
          <w:szCs w:val="24"/>
        </w:rPr>
        <w:t>县</w:t>
      </w:r>
      <w:r w:rsidRPr="006E3B65">
        <w:rPr>
          <w:rFonts w:ascii="仿宋" w:eastAsia="仿宋" w:hAnsi="仿宋" w:cs="仿宋" w:hint="eastAsia"/>
          <w:sz w:val="24"/>
          <w:szCs w:val="24"/>
        </w:rPr>
        <w:t>二污普工作小组办公室张贴“二污普宣传画册”；其次，充分利用新闻发布会、报纸、广播、电视、新闻网站和“两微一端”等新媒体平台加大宣传力度，形成强大声势；最后在入户清查工作中积极和被普查企业宣讲“二污普”的重要意义。</w:t>
      </w:r>
    </w:p>
    <w:p w:rsidR="00DB03D0" w:rsidRPr="006E3B65" w:rsidRDefault="00DB03D0" w:rsidP="00DB03D0">
      <w:pPr>
        <w:pStyle w:val="a9"/>
        <w:spacing w:line="360" w:lineRule="auto"/>
        <w:ind w:firstLineChars="200" w:firstLine="482"/>
        <w:outlineLvl w:val="1"/>
        <w:rPr>
          <w:rFonts w:ascii="Times New Roman" w:eastAsia="仿宋" w:hAnsi="Times New Roman"/>
          <w:b/>
          <w:bCs/>
          <w:sz w:val="24"/>
          <w:szCs w:val="24"/>
        </w:rPr>
      </w:pPr>
      <w:r w:rsidRPr="006E3B65">
        <w:rPr>
          <w:rFonts w:ascii="Times New Roman" w:eastAsia="仿宋" w:hAnsi="Times New Roman" w:hint="eastAsia"/>
          <w:b/>
          <w:bCs/>
          <w:sz w:val="24"/>
          <w:szCs w:val="24"/>
        </w:rPr>
        <w:t>三、</w:t>
      </w:r>
      <w:r w:rsidRPr="006E3B65">
        <w:rPr>
          <w:rFonts w:ascii="Times New Roman" w:eastAsia="仿宋" w:hAnsi="Times New Roman" w:hint="eastAsia"/>
          <w:b/>
          <w:bCs/>
          <w:sz w:val="24"/>
          <w:szCs w:val="24"/>
        </w:rPr>
        <w:t xml:space="preserve"> </w:t>
      </w:r>
      <w:r w:rsidRPr="006E3B65">
        <w:rPr>
          <w:rFonts w:ascii="Times New Roman" w:eastAsia="仿宋" w:hAnsi="Times New Roman" w:hint="eastAsia"/>
          <w:b/>
          <w:bCs/>
          <w:sz w:val="24"/>
          <w:szCs w:val="24"/>
        </w:rPr>
        <w:t>普查宣传的内容</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1）在前期准备阶段，大力宣传国家关于开展第二次全国污染源普查工作的重大意义、政策法规、决策部署和重点任务。深入宣传我市关于开展第二次污染源普查工作的总体目标、任务部署、基本要求，普查时间、对象、范围和内容。</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（2）在普查正式开展阶段，要按照“全</w:t>
      </w:r>
      <w:r>
        <w:rPr>
          <w:rFonts w:ascii="仿宋" w:eastAsia="仿宋" w:hAnsi="仿宋" w:cs="仿宋" w:hint="eastAsia"/>
          <w:sz w:val="24"/>
          <w:szCs w:val="24"/>
        </w:rPr>
        <w:t>县</w:t>
      </w:r>
      <w:r w:rsidRPr="006E3B65">
        <w:rPr>
          <w:rFonts w:ascii="仿宋" w:eastAsia="仿宋" w:hAnsi="仿宋" w:cs="仿宋" w:hint="eastAsia"/>
          <w:sz w:val="24"/>
          <w:szCs w:val="24"/>
        </w:rPr>
        <w:t>统一领导、部门分工协作、</w:t>
      </w:r>
      <w:r>
        <w:rPr>
          <w:rFonts w:ascii="仿宋" w:eastAsia="仿宋" w:hAnsi="仿宋" w:cs="仿宋" w:hint="eastAsia"/>
          <w:sz w:val="24"/>
          <w:szCs w:val="24"/>
        </w:rPr>
        <w:t>乡</w:t>
      </w:r>
      <w:r w:rsidRPr="006E3B65">
        <w:rPr>
          <w:rFonts w:ascii="仿宋" w:eastAsia="仿宋" w:hAnsi="仿宋" w:cs="仿宋" w:hint="eastAsia"/>
          <w:sz w:val="24"/>
          <w:szCs w:val="24"/>
        </w:rPr>
        <w:t>镇</w:t>
      </w:r>
      <w:r>
        <w:rPr>
          <w:rFonts w:ascii="仿宋" w:eastAsia="仿宋" w:hAnsi="仿宋" w:cs="仿宋" w:hint="eastAsia"/>
          <w:sz w:val="24"/>
          <w:szCs w:val="24"/>
        </w:rPr>
        <w:t>/</w:t>
      </w:r>
      <w:r w:rsidRPr="006E3B65">
        <w:rPr>
          <w:rFonts w:ascii="仿宋" w:eastAsia="仿宋" w:hAnsi="仿宋" w:cs="仿宋" w:hint="eastAsia"/>
          <w:sz w:val="24"/>
          <w:szCs w:val="24"/>
        </w:rPr>
        <w:t>街分级负责、各方共同参与”的原则，做好相关的宣传动员工作，保证普查工作及时有序进行。通过宣传引导普查人员和普查对象，严格按照普查方案规定采集、审核、处理数据，确保基本数据真实可靠。大力宣传全市及各部门按照国家、省、市部署开展污染源普查工作的亮点工作、经验做法、最新进展和阶段性成果，同时对虚假数据和弄虚作假行为进行曝光。广泛宣传污染源普查知识和社会责任，同时做好重要时段、重点工作的解疑答惑和舆论引导，提高全民对污染源普查工作的认同感、责任感和参与度。发挥新闻媒体的监督作用，积极宣传普查机构和</w:t>
      </w:r>
      <w:r w:rsidRPr="006E3B65">
        <w:rPr>
          <w:rFonts w:ascii="仿宋" w:eastAsia="仿宋" w:hAnsi="仿宋" w:cs="仿宋" w:hint="eastAsia"/>
          <w:sz w:val="24"/>
          <w:szCs w:val="24"/>
        </w:rPr>
        <w:lastRenderedPageBreak/>
        <w:t>人员应对普查对象的技术和商业秘密履行保密义务。</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（3）在普查工作验收、总结发布阶段，重点围绕污染源普查成果发布和经验总结展开宣传，利用普查成果发布时机，通过多渠道，采取不同方式，深入解读我</w:t>
      </w:r>
      <w:r>
        <w:rPr>
          <w:rFonts w:ascii="仿宋" w:eastAsia="仿宋" w:hAnsi="仿宋" w:cs="仿宋" w:hint="eastAsia"/>
          <w:sz w:val="24"/>
          <w:szCs w:val="24"/>
        </w:rPr>
        <w:t>县</w:t>
      </w:r>
      <w:r w:rsidRPr="006E3B65">
        <w:rPr>
          <w:rFonts w:ascii="仿宋" w:eastAsia="仿宋" w:hAnsi="仿宋" w:cs="仿宋" w:hint="eastAsia"/>
          <w:sz w:val="24"/>
          <w:szCs w:val="24"/>
        </w:rPr>
        <w:t>污染源普查取得的各项成果，宣传普查成果在我</w:t>
      </w:r>
      <w:r>
        <w:rPr>
          <w:rFonts w:ascii="仿宋" w:eastAsia="仿宋" w:hAnsi="仿宋" w:cs="仿宋" w:hint="eastAsia"/>
          <w:sz w:val="24"/>
          <w:szCs w:val="24"/>
        </w:rPr>
        <w:t>县</w:t>
      </w:r>
      <w:r w:rsidRPr="006E3B65">
        <w:rPr>
          <w:rFonts w:ascii="仿宋" w:eastAsia="仿宋" w:hAnsi="仿宋" w:cs="仿宋" w:hint="eastAsia"/>
          <w:sz w:val="24"/>
          <w:szCs w:val="24"/>
        </w:rPr>
        <w:t>经济社会发展各个方面的基础作用和应用情况，增进全</w:t>
      </w:r>
      <w:r>
        <w:rPr>
          <w:rFonts w:ascii="仿宋" w:eastAsia="仿宋" w:hAnsi="仿宋" w:cs="仿宋" w:hint="eastAsia"/>
          <w:sz w:val="24"/>
          <w:szCs w:val="24"/>
        </w:rPr>
        <w:t>县</w:t>
      </w:r>
      <w:r w:rsidRPr="006E3B65">
        <w:rPr>
          <w:rFonts w:ascii="仿宋" w:eastAsia="仿宋" w:hAnsi="仿宋" w:cs="仿宋" w:hint="eastAsia"/>
          <w:sz w:val="24"/>
          <w:szCs w:val="24"/>
        </w:rPr>
        <w:t>全社会对污染源普查成果的了解，推动我</w:t>
      </w:r>
      <w:r>
        <w:rPr>
          <w:rFonts w:ascii="仿宋" w:eastAsia="仿宋" w:hAnsi="仿宋" w:cs="仿宋" w:hint="eastAsia"/>
          <w:sz w:val="24"/>
          <w:szCs w:val="24"/>
        </w:rPr>
        <w:t>县</w:t>
      </w:r>
      <w:r w:rsidRPr="006E3B65">
        <w:rPr>
          <w:rFonts w:ascii="仿宋" w:eastAsia="仿宋" w:hAnsi="仿宋" w:cs="仿宋" w:hint="eastAsia"/>
          <w:sz w:val="24"/>
          <w:szCs w:val="24"/>
        </w:rPr>
        <w:t>第二次全国污染源普查成果在全</w:t>
      </w:r>
      <w:r>
        <w:rPr>
          <w:rFonts w:ascii="仿宋" w:eastAsia="仿宋" w:hAnsi="仿宋" w:cs="仿宋" w:hint="eastAsia"/>
          <w:sz w:val="24"/>
          <w:szCs w:val="24"/>
        </w:rPr>
        <w:t>县</w:t>
      </w:r>
      <w:r w:rsidRPr="006E3B65">
        <w:rPr>
          <w:rFonts w:ascii="仿宋" w:eastAsia="仿宋" w:hAnsi="仿宋" w:cs="仿宋" w:hint="eastAsia"/>
          <w:sz w:val="24"/>
          <w:szCs w:val="24"/>
        </w:rPr>
        <w:t>的广泛传播和运用。以宣传普查工作成果为载体，利用普查成果反映当前环保工作存在的问题和取得的成就，体现经济发展和环境保护的互动关系，让群众认知环境保护与可持续发展在全面建设小康社会中的重要作用和地位。</w:t>
      </w:r>
    </w:p>
    <w:p w:rsidR="00DB03D0" w:rsidRPr="006E3B65" w:rsidRDefault="00DB03D0" w:rsidP="00DB03D0">
      <w:pPr>
        <w:pStyle w:val="a9"/>
        <w:spacing w:line="360" w:lineRule="auto"/>
        <w:ind w:firstLineChars="200" w:firstLine="480"/>
        <w:rPr>
          <w:rFonts w:ascii="仿宋" w:eastAsia="仿宋" w:hAnsi="仿宋" w:cs="仿宋"/>
          <w:sz w:val="24"/>
          <w:szCs w:val="24"/>
        </w:rPr>
      </w:pPr>
    </w:p>
    <w:p w:rsidR="00DB03D0" w:rsidRPr="006E3B65" w:rsidRDefault="00DB03D0" w:rsidP="00DB03D0">
      <w:pPr>
        <w:pStyle w:val="a9"/>
        <w:ind w:firstLineChars="200" w:firstLine="482"/>
        <w:outlineLvl w:val="1"/>
        <w:rPr>
          <w:rFonts w:ascii="Times New Roman" w:eastAsia="仿宋" w:hAnsi="Times New Roman"/>
          <w:b/>
          <w:bCs/>
          <w:sz w:val="24"/>
          <w:szCs w:val="24"/>
        </w:rPr>
      </w:pPr>
      <w:r w:rsidRPr="006E3B65">
        <w:rPr>
          <w:rFonts w:ascii="Times New Roman" w:eastAsia="仿宋" w:hAnsi="Times New Roman" w:hint="eastAsia"/>
          <w:b/>
          <w:bCs/>
          <w:sz w:val="24"/>
          <w:szCs w:val="24"/>
        </w:rPr>
        <w:t>四、普查宣传的传媒介方法</w:t>
      </w:r>
    </w:p>
    <w:p w:rsidR="00DB03D0" w:rsidRPr="006E3B65" w:rsidRDefault="00DB03D0" w:rsidP="00DB03D0">
      <w:pPr>
        <w:pStyle w:val="a9"/>
        <w:spacing w:line="360" w:lineRule="auto"/>
        <w:ind w:firstLineChars="200" w:firstLine="480"/>
        <w:jc w:val="left"/>
        <w:rPr>
          <w:rFonts w:ascii="仿宋" w:eastAsia="仿宋" w:hAnsi="仿宋" w:cs="仿宋"/>
          <w:sz w:val="24"/>
          <w:szCs w:val="24"/>
        </w:rPr>
      </w:pPr>
      <w:r w:rsidRPr="006E3B65">
        <w:rPr>
          <w:rFonts w:ascii="仿宋" w:eastAsia="仿宋" w:hAnsi="仿宋" w:cs="仿宋" w:hint="eastAsia"/>
          <w:sz w:val="24"/>
          <w:szCs w:val="24"/>
        </w:rPr>
        <w:t>（1）通过新闻发布会、报纸、广播、电视、新闻网站和“两微一端”等新媒体平台，及时发布污染源普查信息，同时做好重点任务的介绍解疑工作。</w:t>
      </w:r>
    </w:p>
    <w:p w:rsidR="00DB03D0" w:rsidRPr="006E3B65" w:rsidRDefault="00DB03D0" w:rsidP="00DB03D0">
      <w:pPr>
        <w:pStyle w:val="a9"/>
        <w:spacing w:line="360" w:lineRule="auto"/>
        <w:ind w:firstLineChars="200" w:firstLine="480"/>
        <w:jc w:val="left"/>
        <w:rPr>
          <w:rFonts w:ascii="仿宋" w:eastAsia="仿宋" w:hAnsi="仿宋" w:cs="仿宋"/>
          <w:sz w:val="24"/>
          <w:szCs w:val="24"/>
        </w:rPr>
      </w:pPr>
      <w:r w:rsidRPr="006E3B65">
        <w:rPr>
          <w:rFonts w:ascii="仿宋" w:eastAsia="仿宋" w:hAnsi="仿宋" w:cs="仿宋" w:hint="eastAsia"/>
          <w:sz w:val="24"/>
          <w:szCs w:val="24"/>
        </w:rPr>
        <w:t>（2）组织媒体和自主宣传平台，通过领导访谈、政策解读、系列评论、深度报道等形式，讲清污染源普查的历史背景、重大意义，讲清主要任务、政策要求、普查要素和责任义务。</w:t>
      </w:r>
    </w:p>
    <w:p w:rsidR="00DB03D0" w:rsidRPr="006E3B65" w:rsidRDefault="00DB03D0" w:rsidP="00DB03D0">
      <w:pPr>
        <w:pStyle w:val="a9"/>
        <w:spacing w:line="360" w:lineRule="auto"/>
        <w:ind w:firstLineChars="200" w:firstLine="480"/>
        <w:jc w:val="left"/>
        <w:rPr>
          <w:rFonts w:ascii="仿宋" w:eastAsia="仿宋" w:hAnsi="仿宋" w:cs="仿宋"/>
          <w:sz w:val="24"/>
          <w:szCs w:val="24"/>
        </w:rPr>
      </w:pPr>
      <w:r w:rsidRPr="006E3B65">
        <w:rPr>
          <w:rFonts w:ascii="仿宋" w:eastAsia="仿宋" w:hAnsi="仿宋" w:cs="仿宋" w:hint="eastAsia"/>
          <w:sz w:val="24"/>
          <w:szCs w:val="24"/>
        </w:rPr>
        <w:t>（3）协调</w:t>
      </w:r>
      <w:r>
        <w:rPr>
          <w:rFonts w:ascii="仿宋" w:eastAsia="仿宋" w:hAnsi="仿宋" w:cs="仿宋" w:hint="eastAsia"/>
          <w:sz w:val="24"/>
          <w:szCs w:val="24"/>
        </w:rPr>
        <w:t>鄢陵县</w:t>
      </w:r>
      <w:r w:rsidRPr="006E3B65">
        <w:rPr>
          <w:rFonts w:ascii="仿宋" w:eastAsia="仿宋" w:hAnsi="仿宋" w:cs="仿宋" w:hint="eastAsia"/>
          <w:sz w:val="24"/>
          <w:szCs w:val="24"/>
        </w:rPr>
        <w:t>所属媒体记者，深入全</w:t>
      </w:r>
      <w:r>
        <w:rPr>
          <w:rFonts w:ascii="仿宋" w:eastAsia="仿宋" w:hAnsi="仿宋" w:cs="仿宋" w:hint="eastAsia"/>
          <w:sz w:val="24"/>
          <w:szCs w:val="24"/>
        </w:rPr>
        <w:t>县</w:t>
      </w:r>
      <w:r w:rsidRPr="006E3B65">
        <w:rPr>
          <w:rFonts w:ascii="仿宋" w:eastAsia="仿宋" w:hAnsi="仿宋" w:cs="仿宋" w:hint="eastAsia"/>
          <w:sz w:val="24"/>
          <w:szCs w:val="24"/>
        </w:rPr>
        <w:t>污染源普查第一线，寻找挖掘普查先进典型人物感人事迹，陆续在相关专栏专题中推出，树立工作榜样，弘扬先进事迹。</w:t>
      </w:r>
    </w:p>
    <w:p w:rsidR="00DB03D0" w:rsidRPr="006E3B65" w:rsidRDefault="00DB03D0" w:rsidP="00DB03D0">
      <w:pPr>
        <w:pStyle w:val="a9"/>
        <w:spacing w:line="360" w:lineRule="auto"/>
        <w:ind w:firstLineChars="200" w:firstLine="480"/>
        <w:jc w:val="left"/>
        <w:rPr>
          <w:rFonts w:ascii="仿宋" w:eastAsia="仿宋" w:hAnsi="仿宋" w:cs="仿宋"/>
          <w:sz w:val="24"/>
          <w:szCs w:val="24"/>
        </w:rPr>
      </w:pPr>
      <w:r w:rsidRPr="006E3B65">
        <w:rPr>
          <w:rFonts w:ascii="仿宋" w:eastAsia="仿宋" w:hAnsi="仿宋" w:cs="仿宋" w:hint="eastAsia"/>
          <w:sz w:val="24"/>
          <w:szCs w:val="24"/>
        </w:rPr>
        <w:t>（4）利用重大节日，结合污染源普查工作进展，发放宣传资料、组织普查知识展览和社会实践活动、举办普查知识讲座、推进公益广告等形式，深入开展“依法普查污染源，全民参与在</w:t>
      </w:r>
      <w:r>
        <w:rPr>
          <w:rFonts w:ascii="仿宋" w:eastAsia="仿宋" w:hAnsi="仿宋" w:cs="仿宋" w:hint="eastAsia"/>
          <w:sz w:val="24"/>
          <w:szCs w:val="24"/>
        </w:rPr>
        <w:t>鄢陵</w:t>
      </w:r>
      <w:r w:rsidRPr="006E3B65">
        <w:rPr>
          <w:rFonts w:ascii="仿宋" w:eastAsia="仿宋" w:hAnsi="仿宋" w:cs="仿宋" w:hint="eastAsia"/>
          <w:sz w:val="24"/>
          <w:szCs w:val="24"/>
        </w:rPr>
        <w:t>”系列社会宣传活动。</w:t>
      </w:r>
    </w:p>
    <w:p w:rsidR="00DB03D0" w:rsidRPr="006E3B65" w:rsidRDefault="00DB03D0" w:rsidP="00DB03D0">
      <w:pPr>
        <w:pStyle w:val="a6"/>
        <w:spacing w:line="360" w:lineRule="auto"/>
        <w:ind w:left="885" w:firstLineChars="0" w:firstLine="0"/>
        <w:jc w:val="left"/>
        <w:outlineLvl w:val="1"/>
        <w:rPr>
          <w:rFonts w:ascii="仿宋" w:eastAsia="仿宋" w:hAnsi="仿宋" w:cs="仿宋"/>
          <w:bCs/>
          <w:sz w:val="24"/>
          <w:szCs w:val="24"/>
        </w:rPr>
      </w:pPr>
    </w:p>
    <w:p w:rsidR="00DB03D0" w:rsidRPr="0045006C" w:rsidRDefault="00DB03D0" w:rsidP="00DB03D0">
      <w:pPr>
        <w:spacing w:line="360" w:lineRule="auto"/>
        <w:jc w:val="left"/>
        <w:outlineLvl w:val="1"/>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 xml:space="preserve">1.1.3.2 </w:t>
      </w:r>
      <w:r w:rsidRPr="0045006C">
        <w:rPr>
          <w:rFonts w:ascii="Times New Roman" w:eastAsia="仿宋" w:hAnsi="Times New Roman" w:cs="Times New Roman" w:hint="eastAsia"/>
          <w:b/>
          <w:bCs/>
          <w:sz w:val="24"/>
          <w:szCs w:val="24"/>
        </w:rPr>
        <w:t>清查方案及区普查总体实施方案编制</w:t>
      </w:r>
    </w:p>
    <w:p w:rsidR="00DB03D0" w:rsidRPr="006E3B65" w:rsidRDefault="00DB03D0" w:rsidP="00DB03D0">
      <w:pPr>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根据清查名录库及待清查企业数量分布情况，设立</w:t>
      </w:r>
      <w:r>
        <w:rPr>
          <w:rFonts w:ascii="仿宋" w:eastAsia="仿宋" w:hAnsi="仿宋" w:cs="仿宋" w:hint="eastAsia"/>
          <w:sz w:val="24"/>
          <w:szCs w:val="24"/>
        </w:rPr>
        <w:t>12</w:t>
      </w:r>
      <w:r w:rsidRPr="006E3B65">
        <w:rPr>
          <w:rFonts w:ascii="仿宋" w:eastAsia="仿宋" w:hAnsi="仿宋" w:cs="仿宋" w:hint="eastAsia"/>
          <w:sz w:val="24"/>
          <w:szCs w:val="24"/>
        </w:rPr>
        <w:t>个普查工作小组和</w:t>
      </w:r>
      <w:r>
        <w:rPr>
          <w:rFonts w:ascii="仿宋" w:eastAsia="仿宋" w:hAnsi="仿宋" w:cs="仿宋" w:hint="eastAsia"/>
          <w:sz w:val="24"/>
          <w:szCs w:val="24"/>
        </w:rPr>
        <w:t>25</w:t>
      </w:r>
      <w:r w:rsidRPr="006E3B65">
        <w:rPr>
          <w:rFonts w:ascii="仿宋" w:eastAsia="仿宋" w:hAnsi="仿宋" w:cs="仿宋" w:hint="eastAsia"/>
          <w:sz w:val="24"/>
          <w:szCs w:val="24"/>
        </w:rPr>
        <w:t>个普查组，入驻各个街道/村委/居委进行</w:t>
      </w:r>
      <w:r>
        <w:rPr>
          <w:rFonts w:ascii="仿宋" w:eastAsia="仿宋" w:hAnsi="仿宋" w:cs="仿宋" w:hint="eastAsia"/>
          <w:sz w:val="24"/>
          <w:szCs w:val="24"/>
        </w:rPr>
        <w:t>普</w:t>
      </w:r>
      <w:r w:rsidRPr="006E3B65">
        <w:rPr>
          <w:rFonts w:ascii="仿宋" w:eastAsia="仿宋" w:hAnsi="仿宋" w:cs="仿宋" w:hint="eastAsia"/>
          <w:sz w:val="24"/>
          <w:szCs w:val="24"/>
        </w:rPr>
        <w:t>查。</w:t>
      </w:r>
      <w:r>
        <w:rPr>
          <w:rFonts w:ascii="仿宋" w:eastAsia="仿宋" w:hAnsi="仿宋" w:cs="仿宋" w:hint="eastAsia"/>
          <w:sz w:val="24"/>
          <w:szCs w:val="24"/>
        </w:rPr>
        <w:t>12</w:t>
      </w:r>
      <w:r w:rsidRPr="006E3B65">
        <w:rPr>
          <w:rFonts w:ascii="仿宋" w:eastAsia="仿宋" w:hAnsi="仿宋" w:cs="仿宋" w:hint="eastAsia"/>
          <w:sz w:val="24"/>
          <w:szCs w:val="24"/>
        </w:rPr>
        <w:t>个普查工作小组负责整体协调和数据处理。对</w:t>
      </w:r>
      <w:r>
        <w:rPr>
          <w:rFonts w:ascii="仿宋" w:eastAsia="仿宋" w:hAnsi="仿宋" w:cs="仿宋" w:hint="eastAsia"/>
          <w:sz w:val="24"/>
          <w:szCs w:val="24"/>
        </w:rPr>
        <w:t>鄢陵县</w:t>
      </w:r>
      <w:r w:rsidRPr="006E3B65">
        <w:rPr>
          <w:rFonts w:ascii="仿宋" w:eastAsia="仿宋" w:hAnsi="仿宋" w:cs="仿宋" w:hint="eastAsia"/>
          <w:sz w:val="24"/>
          <w:szCs w:val="24"/>
        </w:rPr>
        <w:t>各类污染源（工业污染源、生活污染源、农业污染源、集中式污染治理设施、移动源，下同）的数量/类型进行分析，合理安排入户清查工作，确保清查工作统一要求、严格执行、不重不漏。为此制定统一的清查方案和技术指导文件，对各类污染源的清查技术路线提出具体要求。贴合</w:t>
      </w:r>
      <w:r>
        <w:rPr>
          <w:rFonts w:ascii="仿宋" w:eastAsia="仿宋" w:hAnsi="仿宋" w:cs="仿宋" w:hint="eastAsia"/>
          <w:sz w:val="24"/>
          <w:szCs w:val="24"/>
        </w:rPr>
        <w:t>鄢陵</w:t>
      </w:r>
      <w:r w:rsidRPr="006E3B65">
        <w:rPr>
          <w:rFonts w:ascii="仿宋" w:eastAsia="仿宋" w:hAnsi="仿宋" w:cs="仿宋" w:hint="eastAsia"/>
          <w:sz w:val="24"/>
          <w:szCs w:val="24"/>
        </w:rPr>
        <w:t>区被</w:t>
      </w:r>
      <w:r w:rsidRPr="006E3B65">
        <w:rPr>
          <w:rFonts w:ascii="仿宋" w:eastAsia="仿宋" w:hAnsi="仿宋" w:cs="仿宋" w:hint="eastAsia"/>
          <w:sz w:val="24"/>
          <w:szCs w:val="24"/>
        </w:rPr>
        <w:lastRenderedPageBreak/>
        <w:t>普查对象实际，可操作性强。</w:t>
      </w:r>
    </w:p>
    <w:p w:rsidR="00DB03D0" w:rsidRPr="006E3B65" w:rsidRDefault="00DB03D0" w:rsidP="00DB03D0">
      <w:pPr>
        <w:pStyle w:val="a9"/>
        <w:spacing w:line="360" w:lineRule="auto"/>
        <w:ind w:firstLineChars="200" w:firstLine="482"/>
        <w:rPr>
          <w:rFonts w:ascii="Times New Roman" w:eastAsia="仿宋" w:hAnsi="Times New Roman"/>
          <w:b/>
          <w:bCs/>
          <w:sz w:val="24"/>
          <w:szCs w:val="24"/>
        </w:rPr>
      </w:pPr>
      <w:r w:rsidRPr="006E3B65">
        <w:rPr>
          <w:rFonts w:ascii="Times New Roman" w:eastAsia="仿宋" w:hAnsi="Times New Roman" w:hint="eastAsia"/>
          <w:b/>
          <w:bCs/>
          <w:sz w:val="24"/>
          <w:szCs w:val="24"/>
        </w:rPr>
        <w:t>一、工业污染源</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全面入户</w:t>
      </w:r>
      <w:r>
        <w:rPr>
          <w:rFonts w:ascii="仿宋" w:eastAsia="仿宋" w:hAnsi="仿宋" w:cs="仿宋" w:hint="eastAsia"/>
          <w:sz w:val="24"/>
          <w:szCs w:val="24"/>
        </w:rPr>
        <w:t>，通过查阅营业执照等证件，</w:t>
      </w:r>
      <w:r w:rsidRPr="006E3B65">
        <w:rPr>
          <w:rFonts w:ascii="仿宋" w:eastAsia="仿宋" w:hAnsi="仿宋" w:cs="仿宋" w:hint="eastAsia"/>
          <w:sz w:val="24"/>
          <w:szCs w:val="24"/>
        </w:rPr>
        <w:t>登记调查单位基本信息、活动水平信息、污染治理设施和排放口信息；</w:t>
      </w:r>
      <w:r>
        <w:rPr>
          <w:rFonts w:ascii="仿宋" w:eastAsia="仿宋" w:hAnsi="仿宋" w:cs="仿宋" w:hint="eastAsia"/>
          <w:sz w:val="24"/>
          <w:szCs w:val="24"/>
        </w:rPr>
        <w:t>现场拍摄废水、废气处理装置照片，记录GPS定位信息，核实企业环保负责人及联系方式。如企业关停、停产、搬迁等如实记录在册，并向相关主管部门申请开具证明文件。</w:t>
      </w:r>
    </w:p>
    <w:p w:rsidR="00DB03D0" w:rsidRPr="006E3B65" w:rsidRDefault="00DB03D0" w:rsidP="00DB03D0">
      <w:pPr>
        <w:pStyle w:val="a9"/>
        <w:spacing w:line="360" w:lineRule="auto"/>
        <w:ind w:firstLineChars="200" w:firstLine="482"/>
        <w:rPr>
          <w:rFonts w:ascii="Times New Roman" w:eastAsia="仿宋" w:hAnsi="Times New Roman"/>
          <w:b/>
          <w:bCs/>
          <w:sz w:val="24"/>
          <w:szCs w:val="24"/>
        </w:rPr>
      </w:pPr>
      <w:r w:rsidRPr="006E3B65">
        <w:rPr>
          <w:rFonts w:ascii="Times New Roman" w:eastAsia="仿宋" w:hAnsi="Times New Roman" w:hint="eastAsia"/>
          <w:b/>
          <w:bCs/>
          <w:sz w:val="24"/>
          <w:szCs w:val="24"/>
        </w:rPr>
        <w:t>二、生活污染源</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登记调查生活源锅炉基本情况和能源消耗情况、污染治理情况等，</w:t>
      </w:r>
      <w:r>
        <w:rPr>
          <w:rFonts w:ascii="仿宋" w:eastAsia="仿宋" w:hAnsi="仿宋" w:cs="仿宋" w:hint="eastAsia"/>
          <w:sz w:val="24"/>
          <w:szCs w:val="24"/>
        </w:rPr>
        <w:t>核实锅炉规模。</w:t>
      </w:r>
      <w:r w:rsidRPr="006E3B65">
        <w:rPr>
          <w:rFonts w:ascii="仿宋" w:eastAsia="仿宋" w:hAnsi="仿宋" w:cs="仿宋" w:hint="eastAsia"/>
          <w:sz w:val="24"/>
          <w:szCs w:val="24"/>
        </w:rPr>
        <w:t>利用行政管理</w:t>
      </w:r>
      <w:r>
        <w:rPr>
          <w:rFonts w:ascii="仿宋" w:eastAsia="仿宋" w:hAnsi="仿宋" w:cs="仿宋" w:hint="eastAsia"/>
          <w:sz w:val="24"/>
          <w:szCs w:val="24"/>
        </w:rPr>
        <w:t>如环保局、水利局提供的入河</w:t>
      </w:r>
      <w:r w:rsidRPr="006E3B65">
        <w:rPr>
          <w:rFonts w:ascii="仿宋" w:eastAsia="仿宋" w:hAnsi="仿宋" w:cs="仿宋" w:hint="eastAsia"/>
          <w:sz w:val="24"/>
          <w:szCs w:val="24"/>
        </w:rPr>
        <w:t>记录，入河(湖、库)排污口基本信息</w:t>
      </w:r>
      <w:r>
        <w:rPr>
          <w:rFonts w:ascii="仿宋" w:eastAsia="仿宋" w:hAnsi="仿宋" w:cs="仿宋" w:hint="eastAsia"/>
          <w:sz w:val="24"/>
          <w:szCs w:val="24"/>
        </w:rPr>
        <w:t>。</w:t>
      </w:r>
    </w:p>
    <w:p w:rsidR="00DB03D0" w:rsidRPr="006E3B65" w:rsidRDefault="00DB03D0" w:rsidP="00DB03D0">
      <w:pPr>
        <w:pStyle w:val="a9"/>
        <w:spacing w:line="360" w:lineRule="auto"/>
        <w:ind w:firstLineChars="200" w:firstLine="482"/>
        <w:rPr>
          <w:rFonts w:ascii="Times New Roman" w:eastAsia="仿宋" w:hAnsi="Times New Roman"/>
          <w:b/>
          <w:bCs/>
          <w:sz w:val="24"/>
          <w:szCs w:val="24"/>
        </w:rPr>
      </w:pPr>
      <w:r w:rsidRPr="006E3B65">
        <w:rPr>
          <w:rFonts w:ascii="Times New Roman" w:eastAsia="仿宋" w:hAnsi="Times New Roman" w:hint="eastAsia"/>
          <w:b/>
          <w:bCs/>
          <w:sz w:val="24"/>
          <w:szCs w:val="24"/>
        </w:rPr>
        <w:t>三、农业污染源</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以已有统计数据为基础，确定抽样调查对象，开展抽样调查，获取普查年度农业生产活动基础数据，根据产排污系数核算污染物产生量和排放量。</w:t>
      </w:r>
    </w:p>
    <w:p w:rsidR="00DB03D0" w:rsidRPr="006E3B65" w:rsidRDefault="00DB03D0" w:rsidP="00DB03D0">
      <w:pPr>
        <w:pStyle w:val="a9"/>
        <w:spacing w:line="360" w:lineRule="auto"/>
        <w:ind w:firstLineChars="200" w:firstLine="482"/>
        <w:rPr>
          <w:rFonts w:ascii="Times New Roman" w:eastAsia="仿宋" w:hAnsi="Times New Roman"/>
          <w:b/>
          <w:bCs/>
          <w:sz w:val="24"/>
          <w:szCs w:val="24"/>
        </w:rPr>
      </w:pPr>
      <w:r w:rsidRPr="006E3B65">
        <w:rPr>
          <w:rFonts w:ascii="Times New Roman" w:eastAsia="仿宋" w:hAnsi="Times New Roman" w:hint="eastAsia"/>
          <w:b/>
          <w:bCs/>
          <w:sz w:val="24"/>
          <w:szCs w:val="24"/>
        </w:rPr>
        <w:t>四、集中式污染治理设施</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根据调查</w:t>
      </w:r>
      <w:r>
        <w:rPr>
          <w:rFonts w:ascii="仿宋" w:eastAsia="仿宋" w:hAnsi="仿宋" w:cs="仿宋" w:hint="eastAsia"/>
          <w:sz w:val="24"/>
          <w:szCs w:val="24"/>
        </w:rPr>
        <w:t>对象基本信息、废物处理处置情况或服务区域人员规模数量</w:t>
      </w:r>
      <w:r w:rsidRPr="006E3B65">
        <w:rPr>
          <w:rFonts w:ascii="仿宋" w:eastAsia="仿宋" w:hAnsi="仿宋" w:cs="仿宋" w:hint="eastAsia"/>
          <w:sz w:val="24"/>
          <w:szCs w:val="24"/>
        </w:rPr>
        <w:t>。</w:t>
      </w:r>
    </w:p>
    <w:p w:rsidR="00DB03D0" w:rsidRPr="006E3B65" w:rsidRDefault="00DB03D0" w:rsidP="00DB03D0">
      <w:pPr>
        <w:pStyle w:val="a9"/>
        <w:numPr>
          <w:ilvl w:val="0"/>
          <w:numId w:val="10"/>
        </w:numPr>
        <w:tabs>
          <w:tab w:val="left" w:pos="312"/>
        </w:tabs>
        <w:spacing w:line="360" w:lineRule="auto"/>
        <w:ind w:firstLineChars="0"/>
        <w:rPr>
          <w:rFonts w:ascii="Times New Roman" w:eastAsia="仿宋" w:hAnsi="Times New Roman"/>
          <w:b/>
          <w:bCs/>
          <w:sz w:val="24"/>
          <w:szCs w:val="24"/>
        </w:rPr>
      </w:pPr>
      <w:r w:rsidRPr="006E3B65">
        <w:rPr>
          <w:rFonts w:ascii="Times New Roman" w:eastAsia="仿宋" w:hAnsi="Times New Roman" w:hint="eastAsia"/>
          <w:b/>
          <w:bCs/>
          <w:sz w:val="24"/>
          <w:szCs w:val="24"/>
        </w:rPr>
        <w:t>移动源</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利用相关部门提供的数据信息，结合典型地区抽样调查，获取移动源保有量、燃油消耗及活动水平信息，结合分区分类排污系数核算移动源污染物排放量。</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机动车:通过机动车登记相关数据和交通流量数据，结合典型城市、典型路段抽样观测调查和燃油销售数据，。</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非道路移动源：通过相关部门间信息共享，获取保有量、燃油消耗及相关活动水平数据。</w:t>
      </w:r>
    </w:p>
    <w:p w:rsidR="00DB03D0" w:rsidRPr="006E3B65" w:rsidRDefault="00DB03D0" w:rsidP="00DB03D0">
      <w:pPr>
        <w:pStyle w:val="a6"/>
        <w:spacing w:line="360" w:lineRule="auto"/>
        <w:ind w:left="1080" w:firstLineChars="0" w:firstLine="0"/>
        <w:jc w:val="left"/>
        <w:outlineLvl w:val="1"/>
        <w:rPr>
          <w:rFonts w:ascii="仿宋" w:eastAsia="仿宋" w:hAnsi="仿宋" w:cs="仿宋"/>
          <w:bCs/>
          <w:sz w:val="24"/>
          <w:szCs w:val="24"/>
        </w:rPr>
      </w:pPr>
    </w:p>
    <w:p w:rsidR="00DB03D0" w:rsidRPr="00934768" w:rsidRDefault="00DB03D0" w:rsidP="00DB03D0">
      <w:pPr>
        <w:spacing w:line="360" w:lineRule="auto"/>
        <w:jc w:val="left"/>
        <w:outlineLvl w:val="1"/>
        <w:rPr>
          <w:rFonts w:ascii="Times New Roman" w:eastAsia="仿宋" w:hAnsi="Times New Roman"/>
          <w:b/>
          <w:bCs/>
          <w:sz w:val="24"/>
          <w:szCs w:val="24"/>
        </w:rPr>
      </w:pPr>
      <w:r w:rsidRPr="00934768">
        <w:rPr>
          <w:rFonts w:ascii="Times New Roman" w:eastAsia="仿宋" w:hAnsi="Times New Roman" w:hint="eastAsia"/>
          <w:b/>
          <w:bCs/>
          <w:sz w:val="24"/>
          <w:szCs w:val="24"/>
        </w:rPr>
        <w:t xml:space="preserve">1.1.3.3 </w:t>
      </w:r>
      <w:r w:rsidRPr="00934768">
        <w:rPr>
          <w:rFonts w:ascii="Times New Roman" w:eastAsia="仿宋" w:hAnsi="Times New Roman" w:hint="eastAsia"/>
          <w:b/>
          <w:bCs/>
          <w:sz w:val="24"/>
          <w:szCs w:val="24"/>
        </w:rPr>
        <w:t>选聘培训普查员、普查指导员</w:t>
      </w:r>
    </w:p>
    <w:p w:rsidR="00DB03D0" w:rsidRPr="006E3B65" w:rsidRDefault="00DB03D0" w:rsidP="00DB03D0">
      <w:pPr>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根据清查名录库及待清查企业数量分布情况，设立</w:t>
      </w:r>
      <w:r>
        <w:rPr>
          <w:rFonts w:ascii="仿宋" w:eastAsia="仿宋" w:hAnsi="仿宋" w:cs="仿宋" w:hint="eastAsia"/>
          <w:sz w:val="24"/>
          <w:szCs w:val="24"/>
        </w:rPr>
        <w:t>12</w:t>
      </w:r>
      <w:r w:rsidRPr="006E3B65">
        <w:rPr>
          <w:rFonts w:ascii="仿宋" w:eastAsia="仿宋" w:hAnsi="仿宋" w:cs="仿宋" w:hint="eastAsia"/>
          <w:sz w:val="24"/>
          <w:szCs w:val="24"/>
        </w:rPr>
        <w:t>个普查工作小组和</w:t>
      </w:r>
      <w:r>
        <w:rPr>
          <w:rFonts w:ascii="仿宋" w:eastAsia="仿宋" w:hAnsi="仿宋" w:cs="仿宋" w:hint="eastAsia"/>
          <w:sz w:val="24"/>
          <w:szCs w:val="24"/>
        </w:rPr>
        <w:t>25</w:t>
      </w:r>
      <w:r w:rsidRPr="006E3B65">
        <w:rPr>
          <w:rFonts w:ascii="仿宋" w:eastAsia="仿宋" w:hAnsi="仿宋" w:cs="仿宋" w:hint="eastAsia"/>
          <w:sz w:val="24"/>
          <w:szCs w:val="24"/>
        </w:rPr>
        <w:t>个普查工作组。 按照</w:t>
      </w:r>
      <w:r>
        <w:rPr>
          <w:rFonts w:ascii="仿宋" w:eastAsia="仿宋" w:hAnsi="仿宋" w:cs="仿宋" w:hint="eastAsia"/>
          <w:sz w:val="24"/>
          <w:szCs w:val="24"/>
        </w:rPr>
        <w:t>许昌市</w:t>
      </w:r>
      <w:r w:rsidRPr="006E3B65">
        <w:rPr>
          <w:rFonts w:ascii="仿宋" w:eastAsia="仿宋" w:hAnsi="仿宋" w:cs="仿宋" w:hint="eastAsia"/>
          <w:sz w:val="24"/>
          <w:szCs w:val="24"/>
        </w:rPr>
        <w:t>、</w:t>
      </w:r>
      <w:r>
        <w:rPr>
          <w:rFonts w:ascii="仿宋" w:eastAsia="仿宋" w:hAnsi="仿宋" w:cs="仿宋" w:hint="eastAsia"/>
          <w:sz w:val="24"/>
          <w:szCs w:val="24"/>
        </w:rPr>
        <w:t>鄢陵县</w:t>
      </w:r>
      <w:r w:rsidRPr="006E3B65">
        <w:rPr>
          <w:rFonts w:ascii="仿宋" w:eastAsia="仿宋" w:hAnsi="仿宋" w:cs="仿宋" w:hint="eastAsia"/>
          <w:sz w:val="24"/>
          <w:szCs w:val="24"/>
        </w:rPr>
        <w:t>要求，完成全区普查员及普查指导员的遴选考核与聘用：</w:t>
      </w:r>
    </w:p>
    <w:p w:rsidR="00DB03D0" w:rsidRPr="006E3B65" w:rsidRDefault="00DB03D0" w:rsidP="00DB03D0">
      <w:pPr>
        <w:pStyle w:val="a6"/>
        <w:numPr>
          <w:ilvl w:val="0"/>
          <w:numId w:val="11"/>
        </w:numPr>
        <w:spacing w:line="360" w:lineRule="auto"/>
        <w:ind w:firstLineChars="0"/>
        <w:jc w:val="left"/>
        <w:rPr>
          <w:rFonts w:ascii="仿宋" w:eastAsia="仿宋" w:hAnsi="仿宋" w:cs="仿宋"/>
          <w:sz w:val="24"/>
          <w:szCs w:val="24"/>
        </w:rPr>
      </w:pPr>
      <w:r w:rsidRPr="006E3B65">
        <w:rPr>
          <w:rFonts w:ascii="仿宋" w:eastAsia="仿宋" w:hAnsi="仿宋" w:cs="仿宋" w:hint="eastAsia"/>
          <w:sz w:val="24"/>
          <w:szCs w:val="24"/>
        </w:rPr>
        <w:t>我方前期已完成了省内外10</w:t>
      </w:r>
      <w:r>
        <w:rPr>
          <w:rFonts w:ascii="仿宋" w:eastAsia="仿宋" w:hAnsi="仿宋" w:cs="仿宋" w:hint="eastAsia"/>
          <w:sz w:val="24"/>
          <w:szCs w:val="24"/>
        </w:rPr>
        <w:t>个</w:t>
      </w:r>
      <w:r w:rsidRPr="006E3B65">
        <w:rPr>
          <w:rFonts w:ascii="仿宋" w:eastAsia="仿宋" w:hAnsi="仿宋" w:cs="仿宋" w:hint="eastAsia"/>
          <w:sz w:val="24"/>
          <w:szCs w:val="24"/>
        </w:rPr>
        <w:t>县</w:t>
      </w:r>
      <w:r>
        <w:rPr>
          <w:rFonts w:ascii="仿宋" w:eastAsia="仿宋" w:hAnsi="仿宋" w:cs="仿宋" w:hint="eastAsia"/>
          <w:sz w:val="24"/>
          <w:szCs w:val="24"/>
        </w:rPr>
        <w:t>和</w:t>
      </w:r>
      <w:r w:rsidRPr="006E3B65">
        <w:rPr>
          <w:rFonts w:ascii="仿宋" w:eastAsia="仿宋" w:hAnsi="仿宋" w:cs="仿宋" w:hint="eastAsia"/>
          <w:sz w:val="24"/>
          <w:szCs w:val="24"/>
        </w:rPr>
        <w:t>一</w:t>
      </w:r>
      <w:r>
        <w:rPr>
          <w:rFonts w:ascii="仿宋" w:eastAsia="仿宋" w:hAnsi="仿宋" w:cs="仿宋" w:hint="eastAsia"/>
          <w:sz w:val="24"/>
          <w:szCs w:val="24"/>
        </w:rPr>
        <w:t>个</w:t>
      </w:r>
      <w:r w:rsidRPr="006E3B65">
        <w:rPr>
          <w:rFonts w:ascii="仿宋" w:eastAsia="仿宋" w:hAnsi="仿宋" w:cs="仿宋" w:hint="eastAsia"/>
          <w:sz w:val="24"/>
          <w:szCs w:val="24"/>
        </w:rPr>
        <w:t>市的污普清查工作，从中挑选有带队经验的普查指导员/普查员参与</w:t>
      </w:r>
      <w:r>
        <w:rPr>
          <w:rFonts w:ascii="仿宋" w:eastAsia="仿宋" w:hAnsi="仿宋" w:cs="仿宋" w:hint="eastAsia"/>
          <w:sz w:val="24"/>
          <w:szCs w:val="24"/>
        </w:rPr>
        <w:t>鄢陵</w:t>
      </w:r>
      <w:r w:rsidRPr="006E3B65">
        <w:rPr>
          <w:rFonts w:ascii="仿宋" w:eastAsia="仿宋" w:hAnsi="仿宋" w:cs="仿宋" w:hint="eastAsia"/>
          <w:sz w:val="24"/>
          <w:szCs w:val="24"/>
        </w:rPr>
        <w:t>区普查指导员遴选。</w:t>
      </w:r>
    </w:p>
    <w:p w:rsidR="00DB03D0" w:rsidRDefault="00DB03D0" w:rsidP="00DB03D0">
      <w:pPr>
        <w:pStyle w:val="a6"/>
        <w:numPr>
          <w:ilvl w:val="0"/>
          <w:numId w:val="11"/>
        </w:numPr>
        <w:spacing w:line="360" w:lineRule="auto"/>
        <w:ind w:leftChars="200" w:left="780" w:firstLineChars="0"/>
        <w:jc w:val="left"/>
        <w:rPr>
          <w:rFonts w:ascii="仿宋" w:eastAsia="仿宋" w:hAnsi="仿宋" w:cs="仿宋"/>
          <w:bCs/>
          <w:sz w:val="24"/>
          <w:szCs w:val="24"/>
        </w:rPr>
      </w:pPr>
      <w:r>
        <w:rPr>
          <w:rFonts w:ascii="仿宋" w:eastAsia="仿宋" w:hAnsi="仿宋" w:cs="仿宋" w:hint="eastAsia"/>
          <w:bCs/>
          <w:sz w:val="24"/>
          <w:szCs w:val="24"/>
        </w:rPr>
        <w:lastRenderedPageBreak/>
        <w:t>从</w:t>
      </w:r>
      <w:r w:rsidRPr="006E3B65">
        <w:rPr>
          <w:rFonts w:ascii="仿宋" w:eastAsia="仿宋" w:hAnsi="仿宋" w:cs="仿宋" w:hint="eastAsia"/>
          <w:bCs/>
          <w:sz w:val="24"/>
          <w:szCs w:val="24"/>
        </w:rPr>
        <w:t>我方实验室挑选有环境相关学习/工作经验者</w:t>
      </w:r>
      <w:r>
        <w:rPr>
          <w:rFonts w:ascii="仿宋" w:eastAsia="仿宋" w:hAnsi="仿宋" w:cs="仿宋" w:hint="eastAsia"/>
          <w:bCs/>
          <w:sz w:val="24"/>
          <w:szCs w:val="24"/>
        </w:rPr>
        <w:t>13</w:t>
      </w:r>
      <w:r w:rsidRPr="006E3B65">
        <w:rPr>
          <w:rFonts w:ascii="仿宋" w:eastAsia="仿宋" w:hAnsi="仿宋" w:cs="仿宋" w:hint="eastAsia"/>
          <w:bCs/>
          <w:sz w:val="24"/>
          <w:szCs w:val="24"/>
        </w:rPr>
        <w:t>人参与普查员遴选。并对临时雇用人员购买人生意外险或团体险。</w:t>
      </w:r>
      <w:r>
        <w:rPr>
          <w:rFonts w:ascii="仿宋" w:eastAsia="仿宋" w:hAnsi="仿宋" w:cs="仿宋" w:hint="eastAsia"/>
          <w:bCs/>
          <w:sz w:val="24"/>
          <w:szCs w:val="24"/>
        </w:rPr>
        <w:t>所有遴选人员安排进行培训、考核。考核通过向鄢陵县污普办、许昌市污普办申请颁发普查员/普查指导员证。</w:t>
      </w:r>
    </w:p>
    <w:p w:rsidR="00DB03D0" w:rsidRPr="006E3B65" w:rsidRDefault="00DB03D0" w:rsidP="00DB03D0">
      <w:pPr>
        <w:pStyle w:val="a6"/>
        <w:numPr>
          <w:ilvl w:val="0"/>
          <w:numId w:val="11"/>
        </w:numPr>
        <w:spacing w:line="360" w:lineRule="auto"/>
        <w:ind w:leftChars="200" w:left="780" w:firstLineChars="0"/>
        <w:jc w:val="left"/>
        <w:rPr>
          <w:rFonts w:ascii="仿宋" w:eastAsia="仿宋" w:hAnsi="仿宋" w:cs="仿宋"/>
          <w:bCs/>
          <w:sz w:val="24"/>
          <w:szCs w:val="24"/>
        </w:rPr>
      </w:pPr>
      <w:r>
        <w:rPr>
          <w:rFonts w:ascii="仿宋" w:eastAsia="仿宋" w:hAnsi="仿宋" w:cs="仿宋" w:hint="eastAsia"/>
          <w:bCs/>
          <w:sz w:val="24"/>
          <w:szCs w:val="24"/>
        </w:rPr>
        <w:t>所有参与二污普人员和鄢陵县环境保护局污普办签署保密协议和保密承诺书，对涉及的保密信息未经污普办审批不得透露给第三者。</w:t>
      </w:r>
    </w:p>
    <w:p w:rsidR="00DB03D0" w:rsidRPr="006E3B65" w:rsidRDefault="00DB03D0" w:rsidP="00DB03D0">
      <w:pPr>
        <w:pStyle w:val="a6"/>
        <w:numPr>
          <w:ilvl w:val="0"/>
          <w:numId w:val="11"/>
        </w:numPr>
        <w:spacing w:line="360" w:lineRule="auto"/>
        <w:ind w:leftChars="200" w:left="780" w:firstLineChars="0"/>
        <w:jc w:val="left"/>
        <w:rPr>
          <w:rFonts w:ascii="仿宋" w:eastAsia="仿宋" w:hAnsi="仿宋" w:cs="仿宋"/>
          <w:bCs/>
          <w:sz w:val="24"/>
          <w:szCs w:val="24"/>
        </w:rPr>
      </w:pPr>
      <w:r w:rsidRPr="006E3B65">
        <w:rPr>
          <w:rFonts w:ascii="仿宋" w:eastAsia="仿宋" w:hAnsi="仿宋" w:cs="仿宋" w:hint="eastAsia"/>
          <w:bCs/>
          <w:sz w:val="24"/>
          <w:szCs w:val="24"/>
        </w:rPr>
        <w:t xml:space="preserve"> 购置统一的印有“</w:t>
      </w:r>
      <w:r>
        <w:rPr>
          <w:rFonts w:ascii="仿宋" w:eastAsia="仿宋" w:hAnsi="仿宋" w:cs="仿宋" w:hint="eastAsia"/>
          <w:bCs/>
          <w:sz w:val="24"/>
          <w:szCs w:val="24"/>
        </w:rPr>
        <w:t>鄢陵县</w:t>
      </w:r>
      <w:r w:rsidRPr="006E3B65">
        <w:rPr>
          <w:rFonts w:ascii="仿宋" w:eastAsia="仿宋" w:hAnsi="仿宋" w:cs="仿宋" w:hint="eastAsia"/>
          <w:bCs/>
          <w:sz w:val="24"/>
          <w:szCs w:val="24"/>
        </w:rPr>
        <w:t>全国第二次污染源普查”字样的马甲和帽子，保证普查员与普查指导员每人一套。</w:t>
      </w:r>
    </w:p>
    <w:p w:rsidR="00DB03D0" w:rsidRPr="006E3B65" w:rsidRDefault="00DB03D0" w:rsidP="00DB03D0">
      <w:pPr>
        <w:pStyle w:val="a6"/>
        <w:numPr>
          <w:ilvl w:val="0"/>
          <w:numId w:val="11"/>
        </w:numPr>
        <w:spacing w:line="360" w:lineRule="auto"/>
        <w:ind w:firstLineChars="0"/>
        <w:jc w:val="left"/>
        <w:rPr>
          <w:rFonts w:ascii="仿宋" w:eastAsia="仿宋" w:hAnsi="仿宋" w:cs="仿宋"/>
          <w:bCs/>
          <w:sz w:val="24"/>
          <w:szCs w:val="24"/>
        </w:rPr>
      </w:pPr>
      <w:r>
        <w:rPr>
          <w:rFonts w:ascii="仿宋" w:eastAsia="仿宋" w:hAnsi="仿宋" w:cs="仿宋" w:hint="eastAsia"/>
          <w:bCs/>
          <w:sz w:val="24"/>
          <w:szCs w:val="24"/>
        </w:rPr>
        <w:t xml:space="preserve"> </w:t>
      </w:r>
      <w:r w:rsidRPr="006E3B65">
        <w:rPr>
          <w:rFonts w:ascii="仿宋" w:eastAsia="仿宋" w:hAnsi="仿宋" w:cs="仿宋" w:hint="eastAsia"/>
          <w:bCs/>
          <w:sz w:val="24"/>
          <w:szCs w:val="24"/>
        </w:rPr>
        <w:t>对普查员和普查指导员发放工作补贴。按照公平、公正、公开原则，核算普查员和普查指导员入户调查工作量，按</w:t>
      </w:r>
      <w:r>
        <w:rPr>
          <w:rFonts w:ascii="仿宋" w:eastAsia="仿宋" w:hAnsi="仿宋" w:cs="仿宋" w:hint="eastAsia"/>
          <w:bCs/>
          <w:sz w:val="24"/>
          <w:szCs w:val="24"/>
        </w:rPr>
        <w:t>市局要求</w:t>
      </w:r>
      <w:r w:rsidRPr="006E3B65">
        <w:rPr>
          <w:rFonts w:ascii="仿宋" w:eastAsia="仿宋" w:hAnsi="仿宋" w:cs="仿宋" w:hint="eastAsia"/>
          <w:bCs/>
          <w:sz w:val="24"/>
          <w:szCs w:val="24"/>
        </w:rPr>
        <w:t>核发工作补贴。</w:t>
      </w:r>
    </w:p>
    <w:p w:rsidR="00DB03D0" w:rsidRPr="0028639A" w:rsidRDefault="00DB03D0" w:rsidP="00DB03D0">
      <w:pPr>
        <w:pStyle w:val="a6"/>
        <w:numPr>
          <w:ilvl w:val="0"/>
          <w:numId w:val="11"/>
        </w:numPr>
        <w:spacing w:line="360" w:lineRule="auto"/>
        <w:ind w:leftChars="200" w:left="571" w:hangingChars="63" w:hanging="151"/>
        <w:jc w:val="left"/>
        <w:rPr>
          <w:rFonts w:ascii="仿宋" w:eastAsia="仿宋" w:hAnsi="仿宋" w:cs="仿宋"/>
          <w:bCs/>
          <w:sz w:val="24"/>
          <w:szCs w:val="24"/>
        </w:rPr>
      </w:pPr>
      <w:r w:rsidRPr="0028639A">
        <w:rPr>
          <w:rFonts w:ascii="仿宋" w:eastAsia="仿宋" w:hAnsi="仿宋" w:cs="仿宋" w:hint="eastAsia"/>
          <w:bCs/>
          <w:sz w:val="24"/>
          <w:szCs w:val="24"/>
        </w:rPr>
        <w:t xml:space="preserve"> 明确普查员与普查指导员的职责和权利。组织对普查员及普查指导员进行技术培训（包括会议室租赁、用餐、资料印刷、专家交通住宿、专家劳务等），培训内容包括普查方案、各项技术规定、移动采集软件、数据清查系统、数据录入系统、普查表格填写、产排污系数使用等内容，并按照统一要求进行考核，完成考核及两员资料收集整理归档等相关工作。</w:t>
      </w:r>
    </w:p>
    <w:p w:rsidR="00DB03D0" w:rsidRPr="006E3B65" w:rsidRDefault="00DB03D0" w:rsidP="00DB03D0">
      <w:pPr>
        <w:pStyle w:val="a6"/>
        <w:numPr>
          <w:ilvl w:val="0"/>
          <w:numId w:val="11"/>
        </w:numPr>
        <w:spacing w:line="360" w:lineRule="auto"/>
        <w:ind w:leftChars="200" w:left="780" w:firstLineChars="0"/>
        <w:jc w:val="left"/>
        <w:rPr>
          <w:rFonts w:ascii="仿宋" w:eastAsia="仿宋" w:hAnsi="仿宋" w:cs="仿宋"/>
          <w:bCs/>
          <w:sz w:val="24"/>
          <w:szCs w:val="24"/>
        </w:rPr>
      </w:pPr>
      <w:r w:rsidRPr="006E3B65">
        <w:rPr>
          <w:rFonts w:ascii="仿宋" w:eastAsia="仿宋" w:hAnsi="仿宋" w:cs="仿宋" w:hint="eastAsia"/>
          <w:bCs/>
          <w:sz w:val="24"/>
          <w:szCs w:val="24"/>
        </w:rPr>
        <w:t xml:space="preserve"> 根据</w:t>
      </w:r>
      <w:r w:rsidRPr="009A77BD">
        <w:rPr>
          <w:rFonts w:ascii="仿宋" w:eastAsia="仿宋" w:hAnsi="仿宋" w:cs="仿宋" w:hint="eastAsia"/>
          <w:bCs/>
          <w:sz w:val="24"/>
          <w:szCs w:val="24"/>
        </w:rPr>
        <w:t>国家、河南省、许昌市相关参数要求采购15台手持移动终端及5台i7配置笔记本电脑等办公设备。</w:t>
      </w:r>
    </w:p>
    <w:p w:rsidR="00DB03D0" w:rsidRPr="006E3B65" w:rsidRDefault="00DB03D0" w:rsidP="00DB03D0">
      <w:pPr>
        <w:spacing w:line="360" w:lineRule="auto"/>
        <w:ind w:firstLineChars="200" w:firstLine="482"/>
        <w:jc w:val="left"/>
        <w:rPr>
          <w:rFonts w:ascii="仿宋" w:eastAsia="仿宋" w:hAnsi="仿宋" w:cs="仿宋"/>
          <w:b/>
          <w:bCs/>
          <w:sz w:val="24"/>
          <w:szCs w:val="24"/>
        </w:rPr>
      </w:pPr>
    </w:p>
    <w:p w:rsidR="00DB03D0" w:rsidRPr="00934768" w:rsidRDefault="00DB03D0" w:rsidP="00DB03D0">
      <w:pPr>
        <w:spacing w:line="360" w:lineRule="auto"/>
        <w:jc w:val="left"/>
        <w:outlineLvl w:val="1"/>
        <w:rPr>
          <w:rFonts w:ascii="Times New Roman" w:eastAsia="仿宋" w:hAnsi="Times New Roman"/>
          <w:b/>
          <w:bCs/>
          <w:sz w:val="24"/>
          <w:szCs w:val="24"/>
        </w:rPr>
      </w:pPr>
      <w:r w:rsidRPr="00934768">
        <w:rPr>
          <w:rFonts w:ascii="Times New Roman" w:eastAsia="仿宋" w:hAnsi="Times New Roman" w:hint="eastAsia"/>
          <w:b/>
          <w:bCs/>
          <w:sz w:val="24"/>
          <w:szCs w:val="24"/>
        </w:rPr>
        <w:t xml:space="preserve">1.1.3.4 </w:t>
      </w:r>
      <w:r w:rsidRPr="00934768">
        <w:rPr>
          <w:rFonts w:ascii="Times New Roman" w:eastAsia="仿宋" w:hAnsi="Times New Roman" w:hint="eastAsia"/>
          <w:b/>
          <w:bCs/>
          <w:sz w:val="24"/>
          <w:szCs w:val="24"/>
        </w:rPr>
        <w:t>入户清查工作</w:t>
      </w:r>
    </w:p>
    <w:p w:rsidR="00DB03D0" w:rsidRDefault="00DB03D0" w:rsidP="00DB03D0">
      <w:pPr>
        <w:pStyle w:val="a6"/>
        <w:numPr>
          <w:ilvl w:val="0"/>
          <w:numId w:val="12"/>
        </w:numPr>
        <w:adjustRightInd w:val="0"/>
        <w:snapToGrid w:val="0"/>
        <w:spacing w:afterLines="50" w:line="360" w:lineRule="auto"/>
        <w:ind w:firstLineChars="0"/>
        <w:rPr>
          <w:rFonts w:ascii="仿宋" w:eastAsia="仿宋" w:hAnsi="仿宋" w:cs="仿宋"/>
          <w:bCs/>
          <w:sz w:val="24"/>
          <w:szCs w:val="24"/>
        </w:rPr>
      </w:pPr>
      <w:r w:rsidRPr="001B3340">
        <w:rPr>
          <w:rFonts w:ascii="仿宋" w:eastAsia="仿宋" w:hAnsi="仿宋" w:cs="仿宋" w:hint="eastAsia"/>
          <w:bCs/>
          <w:sz w:val="24"/>
          <w:szCs w:val="24"/>
        </w:rPr>
        <w:t>派驻</w:t>
      </w:r>
      <w:r>
        <w:rPr>
          <w:rFonts w:ascii="仿宋" w:eastAsia="仿宋" w:hAnsi="仿宋" w:cs="仿宋" w:hint="eastAsia"/>
          <w:bCs/>
          <w:sz w:val="24"/>
          <w:szCs w:val="24"/>
        </w:rPr>
        <w:t>5</w:t>
      </w:r>
      <w:r w:rsidRPr="001B3340">
        <w:rPr>
          <w:rFonts w:ascii="仿宋" w:eastAsia="仿宋" w:hAnsi="仿宋" w:cs="仿宋" w:hint="eastAsia"/>
          <w:bCs/>
          <w:sz w:val="24"/>
          <w:szCs w:val="24"/>
        </w:rPr>
        <w:t>名技术人员长期驻场服务，在清查阶段给予全面技术指导，并配合普查员、普查指导员开展污染源入户清查或抽样调查，按国家、</w:t>
      </w:r>
      <w:r>
        <w:rPr>
          <w:rFonts w:ascii="仿宋" w:eastAsia="仿宋" w:hAnsi="仿宋" w:cs="仿宋" w:hint="eastAsia"/>
          <w:bCs/>
          <w:sz w:val="24"/>
          <w:szCs w:val="24"/>
        </w:rPr>
        <w:t>河南</w:t>
      </w:r>
      <w:r w:rsidRPr="001B3340">
        <w:rPr>
          <w:rFonts w:ascii="仿宋" w:eastAsia="仿宋" w:hAnsi="仿宋" w:cs="仿宋" w:hint="eastAsia"/>
          <w:bCs/>
          <w:sz w:val="24"/>
          <w:szCs w:val="24"/>
        </w:rPr>
        <w:t>省的技术要求完成清查工作各技术环节把控。</w:t>
      </w:r>
    </w:p>
    <w:p w:rsidR="00DB03D0" w:rsidRDefault="00DB03D0" w:rsidP="00DB03D0">
      <w:pPr>
        <w:pStyle w:val="a6"/>
        <w:numPr>
          <w:ilvl w:val="0"/>
          <w:numId w:val="12"/>
        </w:numPr>
        <w:adjustRightInd w:val="0"/>
        <w:snapToGrid w:val="0"/>
        <w:spacing w:afterLines="50" w:line="360" w:lineRule="auto"/>
        <w:ind w:firstLineChars="0"/>
        <w:rPr>
          <w:rFonts w:ascii="仿宋" w:eastAsia="仿宋" w:hAnsi="仿宋" w:cs="仿宋"/>
          <w:bCs/>
          <w:sz w:val="24"/>
          <w:szCs w:val="24"/>
        </w:rPr>
      </w:pPr>
      <w:r>
        <w:rPr>
          <w:rFonts w:ascii="仿宋" w:eastAsia="仿宋" w:hAnsi="仿宋" w:cs="仿宋" w:hint="eastAsia"/>
          <w:bCs/>
          <w:sz w:val="24"/>
          <w:szCs w:val="24"/>
        </w:rPr>
        <w:t>根据国家技术要求划定全县的清查小区，确定各镇、街道下辖行政村和自然村，便于后期填表登记行政区域代码。</w:t>
      </w:r>
    </w:p>
    <w:p w:rsidR="00DB03D0" w:rsidRDefault="00DB03D0" w:rsidP="00DB03D0">
      <w:pPr>
        <w:pStyle w:val="a6"/>
        <w:numPr>
          <w:ilvl w:val="0"/>
          <w:numId w:val="12"/>
        </w:numPr>
        <w:adjustRightInd w:val="0"/>
        <w:snapToGrid w:val="0"/>
        <w:spacing w:afterLines="50" w:line="360" w:lineRule="auto"/>
        <w:ind w:firstLineChars="0"/>
        <w:rPr>
          <w:rFonts w:ascii="仿宋" w:eastAsia="仿宋" w:hAnsi="仿宋" w:cs="仿宋"/>
          <w:bCs/>
          <w:sz w:val="24"/>
          <w:szCs w:val="24"/>
        </w:rPr>
      </w:pPr>
      <w:r>
        <w:rPr>
          <w:rFonts w:ascii="仿宋" w:eastAsia="仿宋" w:hAnsi="仿宋" w:cs="仿宋" w:hint="eastAsia"/>
          <w:bCs/>
          <w:sz w:val="24"/>
          <w:szCs w:val="24"/>
        </w:rPr>
        <w:t>印制污染源清查表。</w:t>
      </w:r>
    </w:p>
    <w:p w:rsidR="00DB03D0" w:rsidRPr="001B3340" w:rsidRDefault="00DB03D0" w:rsidP="00DB03D0">
      <w:pPr>
        <w:pStyle w:val="a6"/>
        <w:numPr>
          <w:ilvl w:val="0"/>
          <w:numId w:val="12"/>
        </w:numPr>
        <w:adjustRightInd w:val="0"/>
        <w:snapToGrid w:val="0"/>
        <w:spacing w:afterLines="50" w:line="360" w:lineRule="auto"/>
        <w:ind w:firstLineChars="0"/>
        <w:rPr>
          <w:rFonts w:ascii="仿宋" w:eastAsia="仿宋" w:hAnsi="仿宋" w:cs="仿宋"/>
          <w:bCs/>
          <w:sz w:val="24"/>
          <w:szCs w:val="24"/>
        </w:rPr>
      </w:pPr>
      <w:r w:rsidRPr="001B3340">
        <w:rPr>
          <w:rFonts w:ascii="仿宋" w:eastAsia="仿宋" w:hAnsi="仿宋" w:cs="仿宋" w:hint="eastAsia"/>
          <w:bCs/>
          <w:sz w:val="24"/>
          <w:szCs w:val="24"/>
        </w:rPr>
        <w:t>结合国家、</w:t>
      </w:r>
      <w:r>
        <w:rPr>
          <w:rFonts w:ascii="仿宋" w:eastAsia="仿宋" w:hAnsi="仿宋" w:cs="仿宋" w:hint="eastAsia"/>
          <w:bCs/>
          <w:sz w:val="24"/>
          <w:szCs w:val="24"/>
        </w:rPr>
        <w:t>河南</w:t>
      </w:r>
      <w:r w:rsidRPr="001B3340">
        <w:rPr>
          <w:rFonts w:ascii="仿宋" w:eastAsia="仿宋" w:hAnsi="仿宋" w:cs="仿宋" w:hint="eastAsia"/>
          <w:bCs/>
          <w:sz w:val="24"/>
          <w:szCs w:val="24"/>
        </w:rPr>
        <w:t>省、</w:t>
      </w:r>
      <w:r>
        <w:rPr>
          <w:rFonts w:ascii="仿宋" w:eastAsia="仿宋" w:hAnsi="仿宋" w:cs="仿宋" w:hint="eastAsia"/>
          <w:bCs/>
          <w:sz w:val="24"/>
          <w:szCs w:val="24"/>
        </w:rPr>
        <w:t>许昌</w:t>
      </w:r>
      <w:r w:rsidRPr="001B3340">
        <w:rPr>
          <w:rFonts w:ascii="仿宋" w:eastAsia="仿宋" w:hAnsi="仿宋" w:cs="仿宋" w:hint="eastAsia"/>
          <w:bCs/>
          <w:sz w:val="24"/>
          <w:szCs w:val="24"/>
        </w:rPr>
        <w:t>市及区各部门提供的数据，对全</w:t>
      </w:r>
      <w:r>
        <w:rPr>
          <w:rFonts w:ascii="仿宋" w:eastAsia="仿宋" w:hAnsi="仿宋" w:cs="仿宋" w:hint="eastAsia"/>
          <w:bCs/>
          <w:sz w:val="24"/>
          <w:szCs w:val="24"/>
        </w:rPr>
        <w:t>县</w:t>
      </w:r>
      <w:r w:rsidRPr="001B3340">
        <w:rPr>
          <w:rFonts w:ascii="仿宋" w:eastAsia="仿宋" w:hAnsi="仿宋" w:cs="仿宋" w:hint="eastAsia"/>
          <w:bCs/>
          <w:sz w:val="24"/>
          <w:szCs w:val="24"/>
        </w:rPr>
        <w:t>清查初始名录的筛分与整合，符合区域实际，汇总形成涵盖辖区内各类污染源的清查底册。</w:t>
      </w:r>
    </w:p>
    <w:p w:rsidR="00DB03D0" w:rsidRDefault="00DB03D0" w:rsidP="00DB03D0">
      <w:pPr>
        <w:pStyle w:val="a6"/>
        <w:numPr>
          <w:ilvl w:val="0"/>
          <w:numId w:val="12"/>
        </w:numPr>
        <w:adjustRightInd w:val="0"/>
        <w:snapToGrid w:val="0"/>
        <w:spacing w:afterLines="50" w:line="360" w:lineRule="auto"/>
        <w:ind w:firstLineChars="0"/>
        <w:rPr>
          <w:rFonts w:ascii="Times New Roman" w:eastAsia="仿宋" w:hAnsi="Times New Roman"/>
          <w:sz w:val="24"/>
          <w:szCs w:val="24"/>
        </w:rPr>
      </w:pPr>
      <w:r w:rsidRPr="001B3340">
        <w:rPr>
          <w:rFonts w:ascii="Times New Roman" w:eastAsia="仿宋" w:hAnsi="Times New Roman" w:hint="eastAsia"/>
          <w:sz w:val="24"/>
          <w:szCs w:val="24"/>
        </w:rPr>
        <w:lastRenderedPageBreak/>
        <w:t>根据《第二次全国污染源普查清查技术规定》，组织选派人员协助</w:t>
      </w:r>
      <w:r>
        <w:rPr>
          <w:rFonts w:ascii="Times New Roman" w:eastAsia="仿宋" w:hAnsi="Times New Roman" w:hint="eastAsia"/>
          <w:sz w:val="24"/>
          <w:szCs w:val="24"/>
        </w:rPr>
        <w:t>鄢陵县</w:t>
      </w:r>
      <w:r w:rsidRPr="001B3340">
        <w:rPr>
          <w:rFonts w:ascii="Times New Roman" w:eastAsia="仿宋" w:hAnsi="Times New Roman" w:hint="eastAsia"/>
          <w:sz w:val="24"/>
          <w:szCs w:val="24"/>
        </w:rPr>
        <w:t>第二次全国污染源普查领导小组及办公室，对</w:t>
      </w:r>
      <w:r>
        <w:rPr>
          <w:rFonts w:ascii="Times New Roman" w:eastAsia="仿宋" w:hAnsi="Times New Roman" w:hint="eastAsia"/>
          <w:sz w:val="24"/>
          <w:szCs w:val="24"/>
        </w:rPr>
        <w:t>鄢陵县</w:t>
      </w:r>
      <w:r w:rsidRPr="001B3340">
        <w:rPr>
          <w:rFonts w:ascii="Times New Roman" w:eastAsia="仿宋" w:hAnsi="Times New Roman" w:hint="eastAsia"/>
          <w:sz w:val="24"/>
          <w:szCs w:val="24"/>
        </w:rPr>
        <w:t>各级行政区域范围内的全部工业企业和产业活动单位、规模化畜禽养殖场、集中式污染治理设施、生活源锅炉和入河（海）排污口逐一开展清查。结合按照“应查尽查、不重不漏”的原则，</w:t>
      </w:r>
      <w:r w:rsidRPr="001B3340">
        <w:rPr>
          <w:rFonts w:ascii="Times New Roman" w:eastAsia="仿宋" w:hAnsi="Times New Roman" w:hint="eastAsia"/>
          <w:sz w:val="24"/>
          <w:szCs w:val="24"/>
        </w:rPr>
        <w:t>2018</w:t>
      </w:r>
      <w:r w:rsidRPr="001B3340">
        <w:rPr>
          <w:rFonts w:ascii="Times New Roman" w:eastAsia="仿宋" w:hAnsi="Times New Roman" w:hint="eastAsia"/>
          <w:sz w:val="24"/>
          <w:szCs w:val="24"/>
        </w:rPr>
        <w:t>年</w:t>
      </w:r>
      <w:r w:rsidRPr="001B3340">
        <w:rPr>
          <w:rFonts w:ascii="Times New Roman" w:eastAsia="仿宋" w:hAnsi="Times New Roman" w:hint="eastAsia"/>
          <w:sz w:val="24"/>
          <w:szCs w:val="24"/>
        </w:rPr>
        <w:t>8</w:t>
      </w:r>
      <w:r w:rsidRPr="001B3340">
        <w:rPr>
          <w:rFonts w:ascii="Times New Roman" w:eastAsia="仿宋" w:hAnsi="Times New Roman" w:hint="eastAsia"/>
          <w:sz w:val="24"/>
          <w:szCs w:val="24"/>
        </w:rPr>
        <w:t>月底前，按照核查技术规定与工作细则要求，对全</w:t>
      </w:r>
      <w:r>
        <w:rPr>
          <w:rFonts w:ascii="Times New Roman" w:eastAsia="仿宋" w:hAnsi="Times New Roman" w:hint="eastAsia"/>
          <w:sz w:val="24"/>
          <w:szCs w:val="24"/>
        </w:rPr>
        <w:t>县</w:t>
      </w:r>
      <w:r w:rsidRPr="001B3340">
        <w:rPr>
          <w:rFonts w:ascii="Times New Roman" w:eastAsia="仿宋" w:hAnsi="Times New Roman" w:hint="eastAsia"/>
          <w:sz w:val="24"/>
          <w:szCs w:val="24"/>
        </w:rPr>
        <w:t>各类企业全覆盖入户采集数据，填写清查表，并留有工作图片等痕迹，形成一户一档。</w:t>
      </w:r>
    </w:p>
    <w:p w:rsidR="00DB03D0" w:rsidRPr="001B3340" w:rsidRDefault="00DB03D0" w:rsidP="00DB03D0">
      <w:pPr>
        <w:pStyle w:val="a6"/>
        <w:numPr>
          <w:ilvl w:val="0"/>
          <w:numId w:val="12"/>
        </w:numPr>
        <w:adjustRightInd w:val="0"/>
        <w:snapToGrid w:val="0"/>
        <w:spacing w:afterLines="50" w:line="360" w:lineRule="auto"/>
        <w:ind w:firstLineChars="0"/>
        <w:rPr>
          <w:rFonts w:ascii="Times New Roman" w:eastAsia="仿宋" w:hAnsi="Times New Roman"/>
          <w:sz w:val="24"/>
          <w:szCs w:val="24"/>
        </w:rPr>
      </w:pPr>
      <w:r w:rsidRPr="001B3340">
        <w:rPr>
          <w:rFonts w:ascii="Times New Roman" w:eastAsia="仿宋" w:hAnsi="Times New Roman" w:hint="eastAsia"/>
          <w:sz w:val="24"/>
          <w:szCs w:val="24"/>
        </w:rPr>
        <w:t>整理清查数据电子表和纸质表，形成</w:t>
      </w:r>
      <w:r>
        <w:rPr>
          <w:rFonts w:ascii="Times New Roman" w:eastAsia="仿宋" w:hAnsi="Times New Roman" w:hint="eastAsia"/>
          <w:sz w:val="24"/>
          <w:szCs w:val="24"/>
        </w:rPr>
        <w:t>许昌市鄢陵县</w:t>
      </w:r>
      <w:r w:rsidRPr="001B3340">
        <w:rPr>
          <w:rFonts w:ascii="Times New Roman" w:eastAsia="仿宋" w:hAnsi="Times New Roman" w:hint="eastAsia"/>
          <w:sz w:val="24"/>
          <w:szCs w:val="24"/>
        </w:rPr>
        <w:t>清查企业名录库，并筛查清查企业名录库，形成</w:t>
      </w:r>
      <w:r>
        <w:rPr>
          <w:rFonts w:ascii="Times New Roman" w:eastAsia="仿宋" w:hAnsi="Times New Roman" w:hint="eastAsia"/>
          <w:sz w:val="24"/>
          <w:szCs w:val="24"/>
        </w:rPr>
        <w:t>许昌鄢陵县</w:t>
      </w:r>
      <w:r w:rsidRPr="001B3340">
        <w:rPr>
          <w:rFonts w:ascii="Times New Roman" w:eastAsia="仿宋" w:hAnsi="Times New Roman" w:hint="eastAsia"/>
          <w:sz w:val="24"/>
          <w:szCs w:val="24"/>
        </w:rPr>
        <w:t>污染源（工业污染源、农业污染源、生活污染源、集中式处理设施、移动源等）的基本单位名录库。</w:t>
      </w:r>
    </w:p>
    <w:p w:rsidR="00DB03D0" w:rsidRDefault="00DB03D0" w:rsidP="00DB03D0">
      <w:pPr>
        <w:pStyle w:val="a6"/>
        <w:numPr>
          <w:ilvl w:val="0"/>
          <w:numId w:val="12"/>
        </w:numPr>
        <w:adjustRightInd w:val="0"/>
        <w:snapToGrid w:val="0"/>
        <w:spacing w:afterLines="50" w:line="360" w:lineRule="auto"/>
        <w:ind w:firstLineChars="0"/>
        <w:rPr>
          <w:rFonts w:ascii="Times New Roman" w:eastAsia="仿宋" w:hAnsi="Times New Roman"/>
          <w:sz w:val="24"/>
          <w:szCs w:val="24"/>
        </w:rPr>
      </w:pPr>
      <w:r w:rsidRPr="001B3340">
        <w:rPr>
          <w:rFonts w:ascii="Times New Roman" w:eastAsia="仿宋" w:hAnsi="Times New Roman" w:hint="eastAsia"/>
          <w:sz w:val="24"/>
          <w:szCs w:val="24"/>
        </w:rPr>
        <w:t>完成全</w:t>
      </w:r>
      <w:r>
        <w:rPr>
          <w:rFonts w:ascii="Times New Roman" w:eastAsia="仿宋" w:hAnsi="Times New Roman" w:hint="eastAsia"/>
          <w:sz w:val="24"/>
          <w:szCs w:val="24"/>
        </w:rPr>
        <w:t>县</w:t>
      </w:r>
      <w:r w:rsidRPr="001B3340">
        <w:rPr>
          <w:rFonts w:ascii="Times New Roman" w:eastAsia="仿宋" w:hAnsi="Times New Roman" w:hint="eastAsia"/>
          <w:sz w:val="24"/>
          <w:szCs w:val="24"/>
        </w:rPr>
        <w:t>污染源清查阶段工业污染源、农业污染源、生活污染源、集中式处理设施、移动源等清查数据录入工作。</w:t>
      </w:r>
    </w:p>
    <w:p w:rsidR="00DB03D0" w:rsidRDefault="00DB03D0" w:rsidP="00DB03D0">
      <w:pPr>
        <w:pStyle w:val="a6"/>
        <w:numPr>
          <w:ilvl w:val="0"/>
          <w:numId w:val="12"/>
        </w:numPr>
        <w:adjustRightInd w:val="0"/>
        <w:snapToGrid w:val="0"/>
        <w:spacing w:afterLines="50" w:line="360" w:lineRule="auto"/>
        <w:ind w:firstLineChars="0"/>
        <w:rPr>
          <w:rFonts w:ascii="Times New Roman" w:eastAsia="仿宋" w:hAnsi="Times New Roman"/>
          <w:sz w:val="24"/>
          <w:szCs w:val="24"/>
        </w:rPr>
      </w:pPr>
      <w:r w:rsidRPr="009A77BD">
        <w:rPr>
          <w:rFonts w:ascii="Times New Roman" w:eastAsia="仿宋" w:hAnsi="Times New Roman" w:hint="eastAsia"/>
          <w:sz w:val="24"/>
          <w:szCs w:val="24"/>
        </w:rPr>
        <w:t>检查全县污染源清查所得经纬度坐标是否准确，并进行校核加工，确保全县污染源坐标准确无误。</w:t>
      </w:r>
    </w:p>
    <w:p w:rsidR="00DB03D0" w:rsidRPr="009A77BD" w:rsidRDefault="00DB03D0" w:rsidP="00DB03D0">
      <w:pPr>
        <w:pStyle w:val="a6"/>
        <w:numPr>
          <w:ilvl w:val="0"/>
          <w:numId w:val="12"/>
        </w:numPr>
        <w:adjustRightInd w:val="0"/>
        <w:snapToGrid w:val="0"/>
        <w:spacing w:afterLines="50" w:line="360" w:lineRule="auto"/>
        <w:ind w:firstLineChars="0"/>
        <w:rPr>
          <w:rFonts w:ascii="Times New Roman" w:eastAsia="仿宋" w:hAnsi="Times New Roman"/>
          <w:sz w:val="24"/>
          <w:szCs w:val="24"/>
        </w:rPr>
      </w:pPr>
      <w:r>
        <w:rPr>
          <w:rFonts w:ascii="Times New Roman" w:eastAsia="仿宋" w:hAnsi="Times New Roman" w:hint="eastAsia"/>
          <w:sz w:val="24"/>
          <w:szCs w:val="24"/>
        </w:rPr>
        <w:t>各</w:t>
      </w:r>
      <w:r w:rsidRPr="009A77BD">
        <w:rPr>
          <w:rFonts w:ascii="Times New Roman" w:eastAsia="仿宋" w:hAnsi="Times New Roman" w:hint="eastAsia"/>
          <w:sz w:val="24"/>
          <w:szCs w:val="24"/>
        </w:rPr>
        <w:t>级开展清查质量核查，建立鄢陵县第二次全国污染源普查基本单位名录库。对于普查质量评估或上级部门发现的问题要及时整改或重新开展工作。</w:t>
      </w:r>
    </w:p>
    <w:p w:rsidR="00DB03D0" w:rsidRPr="00AC7E06" w:rsidRDefault="00DB03D0" w:rsidP="00DB03D0">
      <w:pPr>
        <w:spacing w:line="360" w:lineRule="auto"/>
        <w:ind w:left="480"/>
        <w:jc w:val="left"/>
        <w:outlineLvl w:val="1"/>
        <w:rPr>
          <w:rFonts w:ascii="仿宋" w:eastAsia="仿宋" w:hAnsi="仿宋" w:cs="仿宋"/>
          <w:bCs/>
          <w:sz w:val="24"/>
          <w:szCs w:val="24"/>
        </w:rPr>
      </w:pPr>
    </w:p>
    <w:p w:rsidR="00DB03D0" w:rsidRPr="00934768" w:rsidRDefault="00DB03D0" w:rsidP="00DB03D0">
      <w:pPr>
        <w:spacing w:line="360" w:lineRule="auto"/>
        <w:jc w:val="left"/>
        <w:outlineLvl w:val="1"/>
        <w:rPr>
          <w:rFonts w:ascii="Times New Roman" w:eastAsia="仿宋" w:hAnsi="Times New Roman"/>
          <w:b/>
          <w:bCs/>
          <w:sz w:val="24"/>
          <w:szCs w:val="24"/>
        </w:rPr>
      </w:pPr>
      <w:r>
        <w:rPr>
          <w:rFonts w:ascii="Times New Roman" w:eastAsia="仿宋" w:hAnsi="Times New Roman" w:hint="eastAsia"/>
          <w:b/>
          <w:bCs/>
          <w:sz w:val="24"/>
          <w:szCs w:val="24"/>
        </w:rPr>
        <w:t>1.1.3.5</w:t>
      </w:r>
      <w:r w:rsidRPr="00934768">
        <w:rPr>
          <w:rFonts w:ascii="Times New Roman" w:eastAsia="仿宋" w:hAnsi="Times New Roman" w:hint="eastAsia"/>
          <w:b/>
          <w:bCs/>
          <w:sz w:val="24"/>
          <w:szCs w:val="24"/>
        </w:rPr>
        <w:t xml:space="preserve"> </w:t>
      </w:r>
      <w:r w:rsidRPr="00934768">
        <w:rPr>
          <w:rFonts w:ascii="Times New Roman" w:eastAsia="仿宋" w:hAnsi="Times New Roman" w:hint="eastAsia"/>
          <w:b/>
          <w:bCs/>
          <w:sz w:val="24"/>
          <w:szCs w:val="24"/>
        </w:rPr>
        <w:t>普查方案编制</w:t>
      </w:r>
    </w:p>
    <w:p w:rsidR="00DB03D0" w:rsidRPr="00E31FB0" w:rsidRDefault="00DB03D0" w:rsidP="00DB03D0">
      <w:pPr>
        <w:spacing w:line="360" w:lineRule="auto"/>
        <w:ind w:firstLineChars="200" w:firstLine="482"/>
        <w:jc w:val="left"/>
        <w:outlineLvl w:val="1"/>
        <w:rPr>
          <w:rFonts w:ascii="Times New Roman" w:eastAsia="仿宋" w:hAnsi="Times New Roman" w:cs="Times New Roman"/>
          <w:b/>
          <w:bCs/>
          <w:sz w:val="24"/>
          <w:szCs w:val="24"/>
        </w:rPr>
      </w:pPr>
      <w:r w:rsidRPr="00E31FB0">
        <w:rPr>
          <w:rFonts w:ascii="Times New Roman" w:eastAsia="仿宋" w:hAnsi="Times New Roman" w:cs="Times New Roman" w:hint="eastAsia"/>
          <w:b/>
          <w:bCs/>
          <w:sz w:val="24"/>
          <w:szCs w:val="24"/>
        </w:rPr>
        <w:t>一、普查准备</w:t>
      </w:r>
      <w:r w:rsidRPr="00E31FB0">
        <w:rPr>
          <w:rFonts w:ascii="Times New Roman" w:eastAsia="仿宋" w:hAnsi="Times New Roman" w:cs="Times New Roman" w:hint="eastAsia"/>
          <w:b/>
          <w:bCs/>
          <w:sz w:val="24"/>
          <w:szCs w:val="24"/>
        </w:rPr>
        <w:t xml:space="preserve"> </w:t>
      </w:r>
      <w:r w:rsidRPr="00E31FB0">
        <w:rPr>
          <w:rFonts w:ascii="Times New Roman" w:eastAsia="仿宋" w:hAnsi="Times New Roman" w:hint="eastAsia"/>
          <w:sz w:val="24"/>
          <w:szCs w:val="24"/>
        </w:rPr>
        <w:t xml:space="preserve"> </w:t>
      </w:r>
      <w:r w:rsidRPr="00E31FB0">
        <w:rPr>
          <w:rFonts w:ascii="仿宋_GB2312" w:eastAsia="仿宋_GB2312" w:hAnsi="仿宋" w:hint="eastAsia"/>
          <w:b/>
          <w:sz w:val="24"/>
          <w:szCs w:val="24"/>
        </w:rPr>
        <w:t xml:space="preserve">                                       </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根据《</w:t>
      </w:r>
      <w:r>
        <w:rPr>
          <w:rFonts w:ascii="仿宋" w:eastAsia="仿宋" w:hAnsi="仿宋" w:cs="仿宋" w:hint="eastAsia"/>
          <w:sz w:val="24"/>
          <w:szCs w:val="24"/>
        </w:rPr>
        <w:t>河南</w:t>
      </w:r>
      <w:r w:rsidRPr="006E3B65">
        <w:rPr>
          <w:rFonts w:ascii="仿宋" w:eastAsia="仿宋" w:hAnsi="仿宋" w:cs="仿宋" w:hint="eastAsia"/>
          <w:sz w:val="24"/>
          <w:szCs w:val="24"/>
        </w:rPr>
        <w:t>省第二次全国污染源普查工作要点》，我单位针对</w:t>
      </w:r>
      <w:r>
        <w:rPr>
          <w:rFonts w:ascii="仿宋" w:eastAsia="仿宋" w:hAnsi="仿宋" w:cs="仿宋" w:hint="eastAsia"/>
          <w:sz w:val="24"/>
          <w:szCs w:val="24"/>
        </w:rPr>
        <w:t>鄢陵县</w:t>
      </w:r>
      <w:r w:rsidRPr="006E3B65">
        <w:rPr>
          <w:rFonts w:ascii="仿宋" w:eastAsia="仿宋" w:hAnsi="仿宋" w:cs="仿宋" w:hint="eastAsia"/>
          <w:sz w:val="24"/>
          <w:szCs w:val="24"/>
        </w:rPr>
        <w:t>第二次全国污染源普查工作，普查准备阶段工作内容如下：</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为确保</w:t>
      </w:r>
      <w:r>
        <w:rPr>
          <w:rFonts w:ascii="仿宋" w:eastAsia="仿宋" w:hAnsi="仿宋" w:cs="仿宋" w:hint="eastAsia"/>
          <w:sz w:val="24"/>
          <w:szCs w:val="24"/>
        </w:rPr>
        <w:t>鄢陵县</w:t>
      </w:r>
      <w:r w:rsidRPr="006E3B65">
        <w:rPr>
          <w:rFonts w:ascii="仿宋" w:eastAsia="仿宋" w:hAnsi="仿宋" w:cs="仿宋" w:hint="eastAsia"/>
          <w:sz w:val="24"/>
          <w:szCs w:val="24"/>
        </w:rPr>
        <w:t xml:space="preserve">第二次全国污染源普查工作的顺利开展，我方参与此次工作的技术人员会认真研读相关法律法规及技术规范文件（包括最新公布通知），对涉及普查的行为负起责任，全面履行合同要求。  </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（2）我方会成立</w:t>
      </w:r>
      <w:r>
        <w:rPr>
          <w:rFonts w:ascii="仿宋" w:eastAsia="仿宋" w:hAnsi="仿宋" w:cs="仿宋" w:hint="eastAsia"/>
          <w:sz w:val="24"/>
          <w:szCs w:val="24"/>
        </w:rPr>
        <w:t>鄢陵县</w:t>
      </w:r>
      <w:r w:rsidRPr="006E3B65">
        <w:rPr>
          <w:rFonts w:ascii="仿宋" w:eastAsia="仿宋" w:hAnsi="仿宋" w:cs="仿宋" w:hint="eastAsia"/>
          <w:sz w:val="24"/>
          <w:szCs w:val="24"/>
        </w:rPr>
        <w:t>第二次全国污染源普查工作小组，选派</w:t>
      </w:r>
      <w:r>
        <w:rPr>
          <w:rFonts w:ascii="仿宋" w:eastAsia="仿宋" w:hAnsi="仿宋" w:cs="仿宋" w:hint="eastAsia"/>
          <w:sz w:val="24"/>
          <w:szCs w:val="24"/>
        </w:rPr>
        <w:t>13</w:t>
      </w:r>
      <w:r w:rsidRPr="006E3B65">
        <w:rPr>
          <w:rFonts w:ascii="仿宋" w:eastAsia="仿宋" w:hAnsi="仿宋" w:cs="仿宋" w:hint="eastAsia"/>
          <w:sz w:val="24"/>
          <w:szCs w:val="24"/>
        </w:rPr>
        <w:t>名技术人员，其中4名技术人员（2人高级职称，2人中级职称），分成5个工作小组入驻各街道/镇/村委会/居委会二污普工作小组。专人负责协助</w:t>
      </w:r>
      <w:r>
        <w:rPr>
          <w:rFonts w:ascii="仿宋" w:eastAsia="仿宋" w:hAnsi="仿宋" w:cs="仿宋" w:hint="eastAsia"/>
          <w:sz w:val="24"/>
          <w:szCs w:val="24"/>
        </w:rPr>
        <w:t>鄢陵县</w:t>
      </w:r>
      <w:r w:rsidRPr="006E3B65">
        <w:rPr>
          <w:rFonts w:ascii="仿宋" w:eastAsia="仿宋" w:hAnsi="仿宋" w:cs="仿宋" w:hint="eastAsia"/>
          <w:sz w:val="24"/>
          <w:szCs w:val="24"/>
        </w:rPr>
        <w:t>第二次全国污</w:t>
      </w:r>
      <w:r w:rsidRPr="006E3B65">
        <w:rPr>
          <w:rFonts w:ascii="仿宋" w:eastAsia="仿宋" w:hAnsi="仿宋" w:cs="仿宋" w:hint="eastAsia"/>
          <w:sz w:val="24"/>
          <w:szCs w:val="24"/>
        </w:rPr>
        <w:lastRenderedPageBreak/>
        <w:t>染源普查领导小组及办公室日常工作。</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（3）我方技术人员会尽快熟悉普查进展情况和工作要点，并就其中相关细节的疑问坦诚求教，与普查机构做好适时沟通，提高工作效率。</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（4）建立普查工作制度、明确人员分工，与各级环保部门建立运转有效的执行、监督和反馈机制，确保普查工作中通知和信息反馈的及时性；提供及时有效的技术支持，提高普查工作效率。</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 xml:space="preserve">（5）我方会适时召开普查工作推进会议，对已完成部分进行阶段性总结，并认真部署下一阶段的任务，同时做好书面交底工作，以便工作程序有据可查。     </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（6）组织人员根据《</w:t>
      </w:r>
      <w:r>
        <w:rPr>
          <w:rFonts w:ascii="仿宋" w:eastAsia="仿宋" w:hAnsi="仿宋" w:cs="仿宋" w:hint="eastAsia"/>
          <w:sz w:val="24"/>
          <w:szCs w:val="24"/>
        </w:rPr>
        <w:t>河南省</w:t>
      </w:r>
      <w:r w:rsidRPr="006E3B65">
        <w:rPr>
          <w:rFonts w:ascii="仿宋" w:eastAsia="仿宋" w:hAnsi="仿宋" w:cs="仿宋" w:hint="eastAsia"/>
          <w:sz w:val="24"/>
          <w:szCs w:val="24"/>
        </w:rPr>
        <w:t>第二次全国污染源普查工作计划》、《</w:t>
      </w:r>
      <w:r>
        <w:rPr>
          <w:rFonts w:ascii="仿宋" w:eastAsia="仿宋" w:hAnsi="仿宋" w:cs="仿宋" w:hint="eastAsia"/>
          <w:sz w:val="24"/>
          <w:szCs w:val="24"/>
        </w:rPr>
        <w:t>河南省</w:t>
      </w:r>
      <w:r w:rsidRPr="006E3B65">
        <w:rPr>
          <w:rFonts w:ascii="仿宋" w:eastAsia="仿宋" w:hAnsi="仿宋" w:cs="仿宋" w:hint="eastAsia"/>
          <w:sz w:val="24"/>
          <w:szCs w:val="24"/>
        </w:rPr>
        <w:t>第二次全国污染源普查工作要点》、《</w:t>
      </w:r>
      <w:r>
        <w:rPr>
          <w:rFonts w:ascii="仿宋" w:eastAsia="仿宋" w:hAnsi="仿宋" w:cs="仿宋" w:hint="eastAsia"/>
          <w:sz w:val="24"/>
          <w:szCs w:val="24"/>
        </w:rPr>
        <w:t>鄢陵县</w:t>
      </w:r>
      <w:r w:rsidRPr="006E3B65">
        <w:rPr>
          <w:rFonts w:ascii="仿宋" w:eastAsia="仿宋" w:hAnsi="仿宋" w:cs="仿宋" w:hint="eastAsia"/>
          <w:sz w:val="24"/>
          <w:szCs w:val="24"/>
        </w:rPr>
        <w:t>第二次全国污染源普查工作方案》</w:t>
      </w:r>
      <w:r w:rsidRPr="009A77BD">
        <w:rPr>
          <w:rFonts w:ascii="仿宋" w:eastAsia="仿宋" w:hAnsi="仿宋" w:cs="仿宋" w:hint="eastAsia"/>
          <w:sz w:val="24"/>
          <w:szCs w:val="24"/>
        </w:rPr>
        <w:t>等相关工作要求，于2019年10月底前，编制完成鄢陵县第二次全国污染源普查工作总体方案相关实</w:t>
      </w:r>
      <w:r w:rsidRPr="006E3B65">
        <w:rPr>
          <w:rFonts w:ascii="仿宋" w:eastAsia="仿宋" w:hAnsi="仿宋" w:cs="仿宋" w:hint="eastAsia"/>
          <w:sz w:val="24"/>
          <w:szCs w:val="24"/>
        </w:rPr>
        <w:t>施细则。</w:t>
      </w:r>
    </w:p>
    <w:p w:rsidR="00DB03D0"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（7）如在某一阶段发现问题，导致工作无法按照预期开展，我方会灵活调整工作进程，合理利用时间，按要求完成工作。</w:t>
      </w:r>
    </w:p>
    <w:p w:rsidR="00DB03D0" w:rsidRPr="00E31FB0" w:rsidRDefault="00DB03D0" w:rsidP="00DB03D0">
      <w:pPr>
        <w:pStyle w:val="a6"/>
        <w:numPr>
          <w:ilvl w:val="0"/>
          <w:numId w:val="13"/>
        </w:numPr>
        <w:spacing w:line="360" w:lineRule="auto"/>
        <w:ind w:firstLineChars="0"/>
        <w:jc w:val="left"/>
        <w:outlineLvl w:val="1"/>
        <w:rPr>
          <w:rFonts w:ascii="Times New Roman" w:eastAsia="仿宋" w:hAnsi="Times New Roman"/>
          <w:b/>
          <w:bCs/>
          <w:sz w:val="24"/>
          <w:szCs w:val="24"/>
        </w:rPr>
      </w:pPr>
      <w:r>
        <w:rPr>
          <w:rFonts w:ascii="Times New Roman" w:eastAsia="仿宋" w:hAnsi="Times New Roman" w:hint="eastAsia"/>
          <w:b/>
          <w:bCs/>
          <w:sz w:val="24"/>
          <w:szCs w:val="24"/>
        </w:rPr>
        <w:t>普查</w:t>
      </w:r>
      <w:r w:rsidRPr="00E31FB0">
        <w:rPr>
          <w:rFonts w:ascii="Times New Roman" w:eastAsia="仿宋" w:hAnsi="Times New Roman" w:hint="eastAsia"/>
          <w:b/>
          <w:bCs/>
          <w:sz w:val="24"/>
          <w:szCs w:val="24"/>
        </w:rPr>
        <w:t>技术方案</w:t>
      </w:r>
      <w:r w:rsidRPr="00E31FB0">
        <w:rPr>
          <w:rFonts w:ascii="Times New Roman" w:eastAsia="仿宋" w:hAnsi="Times New Roman" w:hint="eastAsia"/>
          <w:b/>
          <w:bCs/>
          <w:sz w:val="24"/>
          <w:szCs w:val="24"/>
        </w:rPr>
        <w:t xml:space="preserve"> </w:t>
      </w:r>
      <w:r w:rsidRPr="00E31FB0">
        <w:rPr>
          <w:rFonts w:ascii="Times New Roman" w:eastAsia="仿宋" w:hAnsi="Times New Roman" w:hint="eastAsia"/>
          <w:sz w:val="24"/>
          <w:szCs w:val="24"/>
        </w:rPr>
        <w:t xml:space="preserve"> </w:t>
      </w:r>
      <w:r w:rsidRPr="00E31FB0">
        <w:rPr>
          <w:rFonts w:ascii="仿宋_GB2312" w:eastAsia="仿宋_GB2312" w:hAnsi="仿宋" w:hint="eastAsia"/>
          <w:b/>
          <w:sz w:val="24"/>
          <w:szCs w:val="24"/>
        </w:rPr>
        <w:t xml:space="preserve">                                       </w:t>
      </w:r>
    </w:p>
    <w:p w:rsidR="00DB03D0" w:rsidRPr="003E3CB8" w:rsidRDefault="00DB03D0" w:rsidP="00DB03D0">
      <w:pPr>
        <w:spacing w:line="360" w:lineRule="auto"/>
        <w:ind w:firstLineChars="200" w:firstLine="480"/>
        <w:rPr>
          <w:rFonts w:ascii="仿宋" w:eastAsia="仿宋" w:hAnsi="仿宋" w:cs="仿宋"/>
          <w:sz w:val="24"/>
          <w:szCs w:val="24"/>
        </w:rPr>
      </w:pPr>
      <w:r w:rsidRPr="003E3CB8">
        <w:rPr>
          <w:rFonts w:ascii="仿宋" w:eastAsia="仿宋" w:hAnsi="仿宋" w:cs="仿宋" w:hint="eastAsia"/>
          <w:sz w:val="24"/>
          <w:szCs w:val="24"/>
        </w:rPr>
        <w:t>根据省、市污普办审批的</w:t>
      </w:r>
      <w:r>
        <w:rPr>
          <w:rFonts w:ascii="仿宋" w:eastAsia="仿宋" w:hAnsi="仿宋" w:cs="仿宋" w:hint="eastAsia"/>
          <w:sz w:val="24"/>
          <w:szCs w:val="24"/>
        </w:rPr>
        <w:t>鄢陵县</w:t>
      </w:r>
      <w:r w:rsidRPr="003E3CB8">
        <w:rPr>
          <w:rFonts w:ascii="仿宋" w:eastAsia="仿宋" w:hAnsi="仿宋" w:cs="仿宋" w:hint="eastAsia"/>
          <w:sz w:val="24"/>
          <w:szCs w:val="24"/>
        </w:rPr>
        <w:t>普查企业/单位名录库，对</w:t>
      </w:r>
      <w:r>
        <w:rPr>
          <w:rFonts w:ascii="仿宋" w:eastAsia="仿宋" w:hAnsi="仿宋" w:cs="仿宋" w:hint="eastAsia"/>
          <w:sz w:val="24"/>
          <w:szCs w:val="24"/>
        </w:rPr>
        <w:t>鄢陵县</w:t>
      </w:r>
      <w:r w:rsidRPr="003E3CB8">
        <w:rPr>
          <w:rFonts w:ascii="仿宋" w:eastAsia="仿宋" w:hAnsi="仿宋" w:cs="仿宋" w:hint="eastAsia"/>
          <w:sz w:val="24"/>
          <w:szCs w:val="24"/>
        </w:rPr>
        <w:t>各类污染源（工业污染源、生活污染源、农业污染源、集中式污染治理设施、移动源，下同）的数量/类型进行分析，优先安排原参与清查的同一普查组进行普查工作。合理安排入户普查路线，确保普查工作统一要求、严格执行、不重不漏。</w:t>
      </w:r>
    </w:p>
    <w:p w:rsidR="00DB03D0" w:rsidRPr="003E3CB8" w:rsidRDefault="00DB03D0" w:rsidP="00DB03D0">
      <w:pPr>
        <w:pStyle w:val="a7"/>
        <w:spacing w:line="480" w:lineRule="exact"/>
        <w:ind w:firstLine="482"/>
        <w:jc w:val="left"/>
        <w:rPr>
          <w:rFonts w:ascii="仿宋" w:eastAsia="仿宋" w:hAnsi="仿宋" w:cs="仿宋"/>
          <w:szCs w:val="24"/>
        </w:rPr>
      </w:pPr>
      <w:r>
        <w:rPr>
          <w:rFonts w:ascii="仿宋" w:eastAsia="仿宋" w:hAnsi="仿宋" w:cs="仿宋" w:hint="eastAsia"/>
          <w:szCs w:val="24"/>
        </w:rPr>
        <w:t>（1）</w:t>
      </w:r>
      <w:r w:rsidRPr="003E3CB8">
        <w:rPr>
          <w:rFonts w:ascii="仿宋" w:eastAsia="仿宋" w:hAnsi="仿宋" w:cs="仿宋" w:hint="eastAsia"/>
          <w:szCs w:val="24"/>
        </w:rPr>
        <w:t>项目重点、难点分析</w:t>
      </w:r>
    </w:p>
    <w:p w:rsidR="00DB03D0" w:rsidRPr="003E3CB8" w:rsidRDefault="00DB03D0" w:rsidP="00DB03D0">
      <w:pPr>
        <w:pStyle w:val="a7"/>
        <w:spacing w:line="480" w:lineRule="exact"/>
        <w:ind w:firstLine="482"/>
        <w:jc w:val="left"/>
        <w:rPr>
          <w:rFonts w:ascii="仿宋" w:eastAsia="仿宋" w:hAnsi="仿宋" w:cs="仿宋"/>
          <w:szCs w:val="24"/>
        </w:rPr>
      </w:pPr>
      <w:r w:rsidRPr="003E3CB8">
        <w:rPr>
          <w:rFonts w:ascii="仿宋" w:eastAsia="仿宋" w:hAnsi="仿宋" w:cs="仿宋" w:hint="eastAsia"/>
          <w:szCs w:val="24"/>
        </w:rPr>
        <w:t>重点：熟悉</w:t>
      </w:r>
      <w:r>
        <w:rPr>
          <w:rFonts w:ascii="仿宋" w:eastAsia="仿宋" w:hAnsi="仿宋" w:cs="仿宋" w:hint="eastAsia"/>
          <w:szCs w:val="24"/>
        </w:rPr>
        <w:t>鄢陵县</w:t>
      </w:r>
      <w:r w:rsidRPr="003E3CB8">
        <w:rPr>
          <w:rFonts w:ascii="仿宋" w:eastAsia="仿宋" w:hAnsi="仿宋" w:cs="仿宋" w:hint="eastAsia"/>
          <w:szCs w:val="24"/>
        </w:rPr>
        <w:t>情况及工作区域的划分、项目人员安排及协调、数据库的建立及数据的加工整理</w:t>
      </w:r>
    </w:p>
    <w:p w:rsidR="00DB03D0" w:rsidRPr="003E3CB8" w:rsidRDefault="00DB03D0" w:rsidP="00DB03D0">
      <w:pPr>
        <w:spacing w:line="380" w:lineRule="exact"/>
        <w:ind w:firstLineChars="200" w:firstLine="480"/>
        <w:rPr>
          <w:rFonts w:ascii="仿宋" w:eastAsia="仿宋" w:hAnsi="仿宋" w:cs="仿宋"/>
          <w:sz w:val="24"/>
          <w:szCs w:val="24"/>
        </w:rPr>
      </w:pPr>
      <w:r w:rsidRPr="003E3CB8">
        <w:rPr>
          <w:rFonts w:ascii="仿宋" w:eastAsia="仿宋" w:hAnsi="仿宋" w:cs="仿宋" w:hint="eastAsia"/>
          <w:sz w:val="24"/>
          <w:szCs w:val="24"/>
        </w:rPr>
        <w:t>难点：各组情况的第一时间反馈，</w:t>
      </w:r>
      <w:r>
        <w:rPr>
          <w:rFonts w:ascii="仿宋" w:eastAsia="仿宋" w:hAnsi="仿宋" w:cs="仿宋" w:hint="eastAsia"/>
          <w:sz w:val="24"/>
          <w:szCs w:val="24"/>
        </w:rPr>
        <w:t>问题及时沟通解决</w:t>
      </w:r>
    </w:p>
    <w:p w:rsidR="00DB03D0" w:rsidRPr="003E3CB8" w:rsidRDefault="00DB03D0" w:rsidP="00DB03D0">
      <w:pPr>
        <w:pStyle w:val="a7"/>
        <w:spacing w:line="480" w:lineRule="exact"/>
        <w:ind w:firstLine="482"/>
        <w:jc w:val="left"/>
        <w:rPr>
          <w:rFonts w:ascii="仿宋" w:eastAsia="仿宋" w:hAnsi="仿宋" w:cs="仿宋"/>
          <w:szCs w:val="24"/>
        </w:rPr>
      </w:pPr>
      <w:r>
        <w:rPr>
          <w:rFonts w:ascii="仿宋" w:eastAsia="仿宋" w:hAnsi="仿宋" w:cs="仿宋" w:hint="eastAsia"/>
          <w:szCs w:val="24"/>
        </w:rPr>
        <w:t>（2）</w:t>
      </w:r>
      <w:r w:rsidRPr="003E3CB8">
        <w:rPr>
          <w:rFonts w:ascii="仿宋" w:eastAsia="仿宋" w:hAnsi="仿宋" w:cs="仿宋" w:hint="eastAsia"/>
          <w:szCs w:val="24"/>
        </w:rPr>
        <w:t>应对措施；</w:t>
      </w:r>
    </w:p>
    <w:p w:rsidR="00DB03D0" w:rsidRPr="008117A3" w:rsidRDefault="00DB03D0" w:rsidP="00DB03D0">
      <w:pPr>
        <w:pStyle w:val="a7"/>
        <w:spacing w:line="480" w:lineRule="exact"/>
        <w:ind w:firstLine="482"/>
        <w:jc w:val="left"/>
        <w:rPr>
          <w:rFonts w:ascii="仿宋" w:eastAsia="仿宋" w:hAnsi="仿宋" w:cs="仿宋"/>
          <w:szCs w:val="24"/>
        </w:rPr>
      </w:pPr>
      <w:r w:rsidRPr="003E3CB8">
        <w:rPr>
          <w:rFonts w:ascii="仿宋" w:eastAsia="仿宋" w:hAnsi="仿宋" w:cs="仿宋" w:hint="eastAsia"/>
          <w:szCs w:val="24"/>
        </w:rPr>
        <w:t>摸底</w:t>
      </w:r>
      <w:r>
        <w:rPr>
          <w:rFonts w:ascii="仿宋" w:eastAsia="仿宋" w:hAnsi="仿宋" w:cs="仿宋" w:hint="eastAsia"/>
          <w:szCs w:val="24"/>
        </w:rPr>
        <w:t>鄢陵县</w:t>
      </w:r>
      <w:r w:rsidRPr="003E3CB8">
        <w:rPr>
          <w:rFonts w:ascii="仿宋" w:eastAsia="仿宋" w:hAnsi="仿宋" w:cs="仿宋" w:hint="eastAsia"/>
          <w:szCs w:val="24"/>
        </w:rPr>
        <w:t>各企业的位置分布及企业类型，在宣传动员阶段同时进行；以一名普查指导员带两名普查员为一组，优先选聘具有环保基础知识及熟悉当地路况的人员为普查指导员或普查员；</w:t>
      </w:r>
      <w:r>
        <w:rPr>
          <w:rFonts w:ascii="仿宋" w:eastAsia="仿宋" w:hAnsi="仿宋" w:cs="仿宋" w:hint="eastAsia"/>
          <w:szCs w:val="24"/>
        </w:rPr>
        <w:t>入户调查前积极联系各镇、街道环保分局或环保负责人，提前和被普查对象电话沟通；</w:t>
      </w:r>
      <w:r w:rsidRPr="003E3CB8">
        <w:rPr>
          <w:rFonts w:ascii="仿宋" w:eastAsia="仿宋" w:hAnsi="仿宋" w:cs="仿宋" w:hint="eastAsia"/>
          <w:szCs w:val="24"/>
        </w:rPr>
        <w:t>聘请熟悉办公室软件及心细人员负责数据库</w:t>
      </w:r>
      <w:r w:rsidRPr="008117A3">
        <w:rPr>
          <w:rFonts w:ascii="仿宋" w:eastAsia="仿宋" w:hAnsi="仿宋" w:cs="仿宋" w:hint="eastAsia"/>
          <w:szCs w:val="24"/>
        </w:rPr>
        <w:t>的建立、数据的加工整理及审核等工作。</w:t>
      </w:r>
    </w:p>
    <w:p w:rsidR="00DB03D0" w:rsidRPr="00E633B0" w:rsidRDefault="00DB03D0" w:rsidP="00DB03D0">
      <w:pPr>
        <w:pStyle w:val="a7"/>
        <w:spacing w:line="480" w:lineRule="exact"/>
        <w:ind w:firstLine="482"/>
        <w:jc w:val="left"/>
        <w:rPr>
          <w:rFonts w:ascii="仿宋" w:eastAsia="仿宋" w:hAnsi="仿宋" w:cs="仿宋"/>
          <w:szCs w:val="24"/>
        </w:rPr>
      </w:pPr>
      <w:r>
        <w:rPr>
          <w:rFonts w:ascii="仿宋" w:eastAsia="仿宋" w:hAnsi="仿宋" w:cs="仿宋" w:hint="eastAsia"/>
          <w:szCs w:val="24"/>
        </w:rPr>
        <w:lastRenderedPageBreak/>
        <w:t>建立信息反馈、沟通机制。</w:t>
      </w:r>
    </w:p>
    <w:p w:rsidR="00DB03D0" w:rsidRPr="008117A3" w:rsidRDefault="00DB03D0" w:rsidP="00DB03D0">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（3）各污普源普查技术方案</w:t>
      </w:r>
    </w:p>
    <w:p w:rsidR="00DB03D0" w:rsidRPr="008117A3" w:rsidRDefault="00DB03D0" w:rsidP="00DB03D0">
      <w:pPr>
        <w:pStyle w:val="a9"/>
        <w:numPr>
          <w:ilvl w:val="0"/>
          <w:numId w:val="14"/>
        </w:numPr>
        <w:spacing w:line="360" w:lineRule="auto"/>
        <w:ind w:firstLineChars="0"/>
        <w:rPr>
          <w:rFonts w:ascii="仿宋" w:eastAsia="仿宋" w:hAnsi="仿宋" w:cs="仿宋"/>
          <w:sz w:val="24"/>
          <w:szCs w:val="24"/>
        </w:rPr>
      </w:pPr>
      <w:r w:rsidRPr="008117A3">
        <w:rPr>
          <w:rFonts w:ascii="仿宋" w:eastAsia="仿宋" w:hAnsi="仿宋" w:cs="仿宋" w:hint="eastAsia"/>
          <w:sz w:val="24"/>
          <w:szCs w:val="24"/>
        </w:rPr>
        <w:t>工业污染源</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全面入户</w:t>
      </w:r>
      <w:r>
        <w:rPr>
          <w:rFonts w:ascii="仿宋" w:eastAsia="仿宋" w:hAnsi="仿宋" w:cs="仿宋" w:hint="eastAsia"/>
          <w:sz w:val="24"/>
          <w:szCs w:val="24"/>
        </w:rPr>
        <w:t>，通过查阅环境影响评价报告、建设项目竣工验收报告、企业排污许可证等证件，</w:t>
      </w:r>
      <w:r w:rsidRPr="006E3B65">
        <w:rPr>
          <w:rFonts w:ascii="仿宋" w:eastAsia="仿宋" w:hAnsi="仿宋" w:cs="仿宋" w:hint="eastAsia"/>
          <w:sz w:val="24"/>
          <w:szCs w:val="24"/>
        </w:rPr>
        <w:t>登记调查单位基本信息、活动水平信息、污染治理设施和排放口信息；基于实测和综合分析，分行业分类制定污染物排放核算方法，核算污染物产生量和排放量。</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工业园区（产业园区）管理机构填报园区调查信息。工业园区（产业园区）内的工业企业填报工业污染源普查表。</w:t>
      </w:r>
    </w:p>
    <w:p w:rsidR="00DB03D0" w:rsidRPr="008117A3" w:rsidRDefault="00DB03D0" w:rsidP="00DB03D0">
      <w:pPr>
        <w:pStyle w:val="a9"/>
        <w:numPr>
          <w:ilvl w:val="0"/>
          <w:numId w:val="14"/>
        </w:numPr>
        <w:spacing w:line="360" w:lineRule="auto"/>
        <w:ind w:firstLineChars="0"/>
        <w:rPr>
          <w:rFonts w:ascii="仿宋" w:eastAsia="仿宋" w:hAnsi="仿宋" w:cs="仿宋"/>
          <w:sz w:val="24"/>
          <w:szCs w:val="24"/>
        </w:rPr>
      </w:pPr>
      <w:r w:rsidRPr="008117A3">
        <w:rPr>
          <w:rFonts w:ascii="仿宋" w:eastAsia="仿宋" w:hAnsi="仿宋" w:cs="仿宋" w:hint="eastAsia"/>
          <w:sz w:val="24"/>
          <w:szCs w:val="24"/>
        </w:rPr>
        <w:t>生活污染源</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登记调查生活源锅炉基本情况和能源消耗情况、污染治理情况等，根据产排污系数核算污染物产生量和排放量。抽样调查城乡居民能源使用情况，结合产排污系数核算废气污染物产生量和排放量。通过典型区域调查和综合分析，获取与挥发性有机物排放相关活动水平信息，结合物料衡算或产排污系数估算生活污染源挥发性有机物产生量和排放量。</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利用行政管理记录，结合实地排查，获取市政入河(湖、库)排污口基本信息。对各类市政入河（湖、库）排污口排水（雨季、旱季）水质开展监测，获取污染物排放信息。结合排放去向、市政入河（湖、库）排污口调查与监测、城镇污水与雨水收集排放情况、城镇污水处理厂污水处理量及排放量，利用排水水质数据，核算城镇水污染物排放量。利用已有统计数据及抽样调查获取农村居民生活用水排水基本信息，根据产排污系数核算农村生活污水及污染物产生量和排放量。</w:t>
      </w:r>
    </w:p>
    <w:p w:rsidR="00DB03D0" w:rsidRPr="008117A3" w:rsidRDefault="00DB03D0" w:rsidP="00DB03D0">
      <w:pPr>
        <w:pStyle w:val="a9"/>
        <w:numPr>
          <w:ilvl w:val="0"/>
          <w:numId w:val="14"/>
        </w:numPr>
        <w:spacing w:line="360" w:lineRule="auto"/>
        <w:ind w:firstLineChars="0"/>
        <w:rPr>
          <w:rFonts w:ascii="仿宋" w:eastAsia="仿宋" w:hAnsi="仿宋" w:cs="仿宋"/>
          <w:sz w:val="24"/>
          <w:szCs w:val="24"/>
        </w:rPr>
      </w:pPr>
      <w:r w:rsidRPr="008117A3">
        <w:rPr>
          <w:rFonts w:ascii="仿宋" w:eastAsia="仿宋" w:hAnsi="仿宋" w:cs="仿宋" w:hint="eastAsia"/>
          <w:sz w:val="24"/>
          <w:szCs w:val="24"/>
        </w:rPr>
        <w:t>农业污染源</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以已有统计数据为基础，确定抽样调查对象，开展抽样调查，获取普查年度农业生产活动基础数据，根据产排污系数核算污染物产生量和排放量。</w:t>
      </w:r>
    </w:p>
    <w:p w:rsidR="00DB03D0" w:rsidRPr="008117A3" w:rsidRDefault="00DB03D0" w:rsidP="00DB03D0">
      <w:pPr>
        <w:pStyle w:val="a9"/>
        <w:numPr>
          <w:ilvl w:val="0"/>
          <w:numId w:val="14"/>
        </w:numPr>
        <w:spacing w:line="360" w:lineRule="auto"/>
        <w:ind w:firstLineChars="0"/>
        <w:rPr>
          <w:rFonts w:ascii="仿宋" w:eastAsia="仿宋" w:hAnsi="仿宋" w:cs="仿宋"/>
          <w:sz w:val="24"/>
          <w:szCs w:val="24"/>
        </w:rPr>
      </w:pPr>
      <w:r w:rsidRPr="008117A3">
        <w:rPr>
          <w:rFonts w:ascii="仿宋" w:eastAsia="仿宋" w:hAnsi="仿宋" w:cs="仿宋" w:hint="eastAsia"/>
          <w:sz w:val="24"/>
          <w:szCs w:val="24"/>
        </w:rPr>
        <w:t>集中式污染治理设施</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根据调查对象基本信息、废物处理处置情况、污染物排放监测数据和产排污系数，核算污染物产生量和排放量。</w:t>
      </w:r>
    </w:p>
    <w:p w:rsidR="00DB03D0" w:rsidRPr="008117A3" w:rsidRDefault="00DB03D0" w:rsidP="00DB03D0">
      <w:pPr>
        <w:pStyle w:val="a9"/>
        <w:numPr>
          <w:ilvl w:val="0"/>
          <w:numId w:val="14"/>
        </w:numPr>
        <w:tabs>
          <w:tab w:val="left" w:pos="312"/>
        </w:tabs>
        <w:spacing w:line="360" w:lineRule="auto"/>
        <w:ind w:firstLineChars="0"/>
        <w:rPr>
          <w:rFonts w:ascii="仿宋" w:eastAsia="仿宋" w:hAnsi="仿宋" w:cs="仿宋"/>
          <w:sz w:val="24"/>
          <w:szCs w:val="24"/>
        </w:rPr>
      </w:pPr>
      <w:r w:rsidRPr="008117A3">
        <w:rPr>
          <w:rFonts w:ascii="仿宋" w:eastAsia="仿宋" w:hAnsi="仿宋" w:cs="仿宋" w:hint="eastAsia"/>
          <w:sz w:val="24"/>
          <w:szCs w:val="24"/>
        </w:rPr>
        <w:t>移动源</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利用相关部门提供的数据信息，结合典型地区抽样调查，获取移动源保有量、</w:t>
      </w:r>
      <w:r w:rsidRPr="006E3B65">
        <w:rPr>
          <w:rFonts w:ascii="仿宋" w:eastAsia="仿宋" w:hAnsi="仿宋" w:cs="仿宋" w:hint="eastAsia"/>
          <w:sz w:val="24"/>
          <w:szCs w:val="24"/>
        </w:rPr>
        <w:lastRenderedPageBreak/>
        <w:t>燃油消耗及活动水平信息，结合分区分类排污系数核算移动源污染物排放量。</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机动车:通过机动车登记相关数据和交通流量数据，结合典型城市、典型路段抽样观测调查和燃油销售数据，更新完善机动车排污系数，核算机动车废气污染物排放量。</w:t>
      </w:r>
    </w:p>
    <w:p w:rsidR="00DB03D0" w:rsidRPr="006E3B65" w:rsidRDefault="00DB03D0" w:rsidP="00DB03D0">
      <w:pPr>
        <w:pStyle w:val="a9"/>
        <w:spacing w:line="360" w:lineRule="auto"/>
        <w:ind w:firstLineChars="200" w:firstLine="480"/>
        <w:rPr>
          <w:rFonts w:ascii="仿宋" w:eastAsia="仿宋" w:hAnsi="仿宋" w:cs="仿宋"/>
          <w:sz w:val="24"/>
          <w:szCs w:val="24"/>
        </w:rPr>
      </w:pPr>
      <w:r w:rsidRPr="006E3B65">
        <w:rPr>
          <w:rFonts w:ascii="仿宋" w:eastAsia="仿宋" w:hAnsi="仿宋" w:cs="仿宋" w:hint="eastAsia"/>
          <w:sz w:val="24"/>
          <w:szCs w:val="24"/>
        </w:rPr>
        <w:t>非道路移动源：通过相关部门间信息共享，获取保有量、燃油消耗及相关活动水平数据，根据排污系数核算污染物排放量。</w:t>
      </w:r>
    </w:p>
    <w:p w:rsidR="00DB03D0" w:rsidRPr="00E31FB0" w:rsidRDefault="00DB03D0" w:rsidP="00DB03D0">
      <w:pPr>
        <w:pStyle w:val="a6"/>
        <w:spacing w:line="360" w:lineRule="auto"/>
        <w:ind w:left="992" w:firstLineChars="0" w:firstLine="0"/>
        <w:rPr>
          <w:rFonts w:ascii="仿宋" w:eastAsia="仿宋" w:hAnsi="仿宋" w:cs="仿宋"/>
          <w:sz w:val="24"/>
          <w:szCs w:val="24"/>
        </w:rPr>
      </w:pPr>
    </w:p>
    <w:p w:rsidR="00DB03D0" w:rsidRPr="00934768" w:rsidRDefault="00DB03D0" w:rsidP="00DB03D0">
      <w:pPr>
        <w:spacing w:line="360" w:lineRule="auto"/>
        <w:jc w:val="left"/>
        <w:outlineLvl w:val="1"/>
        <w:rPr>
          <w:rFonts w:ascii="Times New Roman" w:eastAsia="仿宋" w:hAnsi="Times New Roman"/>
          <w:b/>
          <w:bCs/>
          <w:sz w:val="24"/>
          <w:szCs w:val="24"/>
        </w:rPr>
      </w:pPr>
      <w:r>
        <w:rPr>
          <w:rFonts w:ascii="Times New Roman" w:eastAsia="仿宋" w:hAnsi="Times New Roman" w:hint="eastAsia"/>
          <w:b/>
          <w:bCs/>
          <w:sz w:val="24"/>
          <w:szCs w:val="24"/>
        </w:rPr>
        <w:t>1.1.3.6</w:t>
      </w:r>
      <w:r w:rsidRPr="00934768">
        <w:rPr>
          <w:rFonts w:ascii="Times New Roman" w:eastAsia="仿宋" w:hAnsi="Times New Roman" w:hint="eastAsia"/>
          <w:b/>
          <w:bCs/>
          <w:sz w:val="24"/>
          <w:szCs w:val="24"/>
        </w:rPr>
        <w:t xml:space="preserve"> </w:t>
      </w:r>
      <w:r w:rsidRPr="00934768">
        <w:rPr>
          <w:rFonts w:ascii="Times New Roman" w:eastAsia="仿宋" w:hAnsi="Times New Roman" w:hint="eastAsia"/>
          <w:b/>
          <w:bCs/>
          <w:sz w:val="24"/>
          <w:szCs w:val="24"/>
        </w:rPr>
        <w:t>入户普查工作</w:t>
      </w:r>
    </w:p>
    <w:p w:rsidR="00DB03D0" w:rsidRPr="00E633B0" w:rsidRDefault="00DB03D0" w:rsidP="00DB03D0">
      <w:pPr>
        <w:pStyle w:val="a6"/>
        <w:numPr>
          <w:ilvl w:val="0"/>
          <w:numId w:val="7"/>
        </w:numPr>
        <w:adjustRightInd w:val="0"/>
        <w:snapToGrid w:val="0"/>
        <w:spacing w:afterLines="50" w:line="360" w:lineRule="auto"/>
        <w:ind w:firstLineChars="0"/>
        <w:rPr>
          <w:rFonts w:ascii="仿宋" w:eastAsia="仿宋" w:hAnsi="仿宋" w:cs="仿宋"/>
          <w:sz w:val="24"/>
          <w:szCs w:val="24"/>
        </w:rPr>
      </w:pPr>
      <w:r w:rsidRPr="00E633B0">
        <w:rPr>
          <w:rFonts w:ascii="仿宋" w:eastAsia="仿宋" w:hAnsi="仿宋" w:cs="仿宋" w:hint="eastAsia"/>
          <w:sz w:val="24"/>
          <w:szCs w:val="24"/>
        </w:rPr>
        <w:t>派驻</w:t>
      </w:r>
      <w:r>
        <w:rPr>
          <w:rFonts w:ascii="仿宋" w:eastAsia="仿宋" w:hAnsi="仿宋" w:cs="仿宋" w:hint="eastAsia"/>
          <w:sz w:val="24"/>
          <w:szCs w:val="24"/>
        </w:rPr>
        <w:t>15</w:t>
      </w:r>
      <w:r w:rsidRPr="00E633B0">
        <w:rPr>
          <w:rFonts w:ascii="仿宋" w:eastAsia="仿宋" w:hAnsi="仿宋" w:cs="仿宋" w:hint="eastAsia"/>
          <w:sz w:val="24"/>
          <w:szCs w:val="24"/>
        </w:rPr>
        <w:t>名技术人员长期驻场服务（</w:t>
      </w:r>
      <w:r>
        <w:rPr>
          <w:rFonts w:ascii="仿宋" w:eastAsia="仿宋" w:hAnsi="仿宋" w:cs="仿宋" w:hint="eastAsia"/>
          <w:sz w:val="24"/>
          <w:szCs w:val="24"/>
        </w:rPr>
        <w:t>2名正高级技术职称、2名中级技术职称</w:t>
      </w:r>
      <w:r w:rsidRPr="00E633B0">
        <w:rPr>
          <w:rFonts w:ascii="仿宋" w:eastAsia="仿宋" w:hAnsi="仿宋" w:cs="仿宋" w:hint="eastAsia"/>
          <w:sz w:val="24"/>
          <w:szCs w:val="24"/>
        </w:rPr>
        <w:t>），在全面入户调查阶段给予全面技术指导，并配合普查员开展污染源入户调查，按国家、</w:t>
      </w:r>
      <w:r>
        <w:rPr>
          <w:rFonts w:ascii="仿宋" w:eastAsia="仿宋" w:hAnsi="仿宋" w:cs="仿宋" w:hint="eastAsia"/>
          <w:sz w:val="24"/>
          <w:szCs w:val="24"/>
        </w:rPr>
        <w:t>河南</w:t>
      </w:r>
      <w:r w:rsidRPr="00E633B0">
        <w:rPr>
          <w:rFonts w:ascii="仿宋" w:eastAsia="仿宋" w:hAnsi="仿宋" w:cs="仿宋" w:hint="eastAsia"/>
          <w:sz w:val="24"/>
          <w:szCs w:val="24"/>
        </w:rPr>
        <w:t>省的技术要求完成普查工作各技术环节把控。</w:t>
      </w:r>
    </w:p>
    <w:p w:rsidR="00DB03D0" w:rsidRPr="00E633B0" w:rsidRDefault="00DB03D0" w:rsidP="00DB03D0">
      <w:pPr>
        <w:pStyle w:val="a6"/>
        <w:numPr>
          <w:ilvl w:val="0"/>
          <w:numId w:val="7"/>
        </w:numPr>
        <w:adjustRightInd w:val="0"/>
        <w:snapToGrid w:val="0"/>
        <w:spacing w:afterLines="50" w:line="360" w:lineRule="auto"/>
        <w:ind w:firstLineChars="0"/>
        <w:rPr>
          <w:rFonts w:ascii="仿宋" w:eastAsia="仿宋" w:hAnsi="仿宋" w:cs="仿宋"/>
          <w:sz w:val="24"/>
          <w:szCs w:val="24"/>
        </w:rPr>
      </w:pPr>
      <w:r w:rsidRPr="00E633B0">
        <w:rPr>
          <w:rFonts w:ascii="仿宋" w:eastAsia="仿宋" w:hAnsi="仿宋" w:cs="仿宋" w:hint="eastAsia"/>
          <w:sz w:val="24"/>
          <w:szCs w:val="24"/>
        </w:rPr>
        <w:t>印制全</w:t>
      </w:r>
      <w:r>
        <w:rPr>
          <w:rFonts w:ascii="仿宋" w:eastAsia="仿宋" w:hAnsi="仿宋" w:cs="仿宋" w:hint="eastAsia"/>
          <w:sz w:val="24"/>
          <w:szCs w:val="24"/>
        </w:rPr>
        <w:t>县</w:t>
      </w:r>
      <w:r w:rsidRPr="00E633B0">
        <w:rPr>
          <w:rFonts w:ascii="仿宋" w:eastAsia="仿宋" w:hAnsi="仿宋" w:cs="仿宋" w:hint="eastAsia"/>
          <w:sz w:val="24"/>
          <w:szCs w:val="24"/>
        </w:rPr>
        <w:t>所需污染源普查表。</w:t>
      </w:r>
    </w:p>
    <w:p w:rsidR="00DB03D0" w:rsidRPr="00E633B0" w:rsidRDefault="00DB03D0" w:rsidP="00DB03D0">
      <w:pPr>
        <w:pStyle w:val="a6"/>
        <w:numPr>
          <w:ilvl w:val="0"/>
          <w:numId w:val="7"/>
        </w:numPr>
        <w:adjustRightInd w:val="0"/>
        <w:snapToGrid w:val="0"/>
        <w:spacing w:afterLines="50" w:line="360" w:lineRule="auto"/>
        <w:ind w:firstLineChars="0"/>
        <w:rPr>
          <w:rFonts w:ascii="仿宋" w:eastAsia="仿宋" w:hAnsi="仿宋" w:cs="仿宋"/>
          <w:sz w:val="24"/>
          <w:szCs w:val="24"/>
        </w:rPr>
      </w:pPr>
      <w:r w:rsidRPr="00E633B0">
        <w:rPr>
          <w:rFonts w:ascii="仿宋" w:eastAsia="仿宋" w:hAnsi="仿宋" w:cs="仿宋" w:hint="eastAsia"/>
          <w:sz w:val="24"/>
          <w:szCs w:val="24"/>
        </w:rPr>
        <w:t>根据清查形成的最终污染源名录库完成全</w:t>
      </w:r>
      <w:r>
        <w:rPr>
          <w:rFonts w:ascii="仿宋" w:eastAsia="仿宋" w:hAnsi="仿宋" w:cs="仿宋" w:hint="eastAsia"/>
          <w:sz w:val="24"/>
          <w:szCs w:val="24"/>
        </w:rPr>
        <w:t>县</w:t>
      </w:r>
      <w:r w:rsidRPr="00E633B0">
        <w:rPr>
          <w:rFonts w:ascii="仿宋" w:eastAsia="仿宋" w:hAnsi="仿宋" w:cs="仿宋" w:hint="eastAsia"/>
          <w:sz w:val="24"/>
          <w:szCs w:val="24"/>
        </w:rPr>
        <w:t>各类污染源全面入户普查工作及数据录入工作。</w:t>
      </w:r>
    </w:p>
    <w:p w:rsidR="00DB03D0" w:rsidRPr="00E633B0" w:rsidRDefault="00DB03D0" w:rsidP="00DB03D0">
      <w:pPr>
        <w:pStyle w:val="a6"/>
        <w:numPr>
          <w:ilvl w:val="0"/>
          <w:numId w:val="7"/>
        </w:numPr>
        <w:adjustRightInd w:val="0"/>
        <w:snapToGrid w:val="0"/>
        <w:spacing w:afterLines="50" w:line="360" w:lineRule="auto"/>
        <w:ind w:firstLineChars="0"/>
        <w:rPr>
          <w:rFonts w:ascii="仿宋" w:eastAsia="仿宋" w:hAnsi="仿宋" w:cs="仿宋"/>
          <w:sz w:val="24"/>
          <w:szCs w:val="24"/>
        </w:rPr>
      </w:pPr>
      <w:r w:rsidRPr="00E633B0">
        <w:rPr>
          <w:rFonts w:ascii="仿宋" w:eastAsia="仿宋" w:hAnsi="仿宋" w:cs="仿宋" w:hint="eastAsia"/>
          <w:sz w:val="24"/>
          <w:szCs w:val="24"/>
        </w:rPr>
        <w:t>根据国家</w:t>
      </w:r>
      <w:r>
        <w:rPr>
          <w:rFonts w:ascii="仿宋" w:eastAsia="仿宋" w:hAnsi="仿宋" w:cs="仿宋" w:hint="eastAsia"/>
          <w:sz w:val="24"/>
          <w:szCs w:val="24"/>
        </w:rPr>
        <w:t>对各类污染源普查</w:t>
      </w:r>
      <w:r w:rsidRPr="00E633B0">
        <w:rPr>
          <w:rFonts w:ascii="仿宋" w:eastAsia="仿宋" w:hAnsi="仿宋" w:cs="仿宋" w:hint="eastAsia"/>
          <w:sz w:val="24"/>
          <w:szCs w:val="24"/>
        </w:rPr>
        <w:t>技术要求，基于各调查单位已有监测数据和调查采集到的相关活动水平数据，通过监测法、产排污系数法、物料衡算法等方法，分工序、分节点对全</w:t>
      </w:r>
      <w:r>
        <w:rPr>
          <w:rFonts w:ascii="仿宋" w:eastAsia="仿宋" w:hAnsi="仿宋" w:cs="仿宋" w:hint="eastAsia"/>
          <w:sz w:val="24"/>
          <w:szCs w:val="24"/>
        </w:rPr>
        <w:t>县</w:t>
      </w:r>
      <w:r w:rsidRPr="00E633B0">
        <w:rPr>
          <w:rFonts w:ascii="仿宋" w:eastAsia="仿宋" w:hAnsi="仿宋" w:cs="仿宋" w:hint="eastAsia"/>
          <w:sz w:val="24"/>
          <w:szCs w:val="24"/>
        </w:rPr>
        <w:t>工业污染源、农业污染源、生活污染源、集中式污染治理设施、移动源开展污染物产排量核算。</w:t>
      </w:r>
    </w:p>
    <w:p w:rsidR="00DB03D0" w:rsidRPr="00E633B0" w:rsidRDefault="00DB03D0" w:rsidP="00DB03D0">
      <w:pPr>
        <w:pStyle w:val="a6"/>
        <w:numPr>
          <w:ilvl w:val="0"/>
          <w:numId w:val="7"/>
        </w:numPr>
        <w:adjustRightInd w:val="0"/>
        <w:snapToGrid w:val="0"/>
        <w:spacing w:afterLines="50" w:line="360" w:lineRule="auto"/>
        <w:ind w:firstLineChars="0"/>
        <w:rPr>
          <w:rFonts w:ascii="仿宋" w:eastAsia="仿宋" w:hAnsi="仿宋" w:cs="仿宋"/>
          <w:sz w:val="24"/>
          <w:szCs w:val="24"/>
        </w:rPr>
      </w:pPr>
      <w:r w:rsidRPr="00E633B0">
        <w:rPr>
          <w:rFonts w:ascii="仿宋" w:eastAsia="仿宋" w:hAnsi="仿宋" w:cs="仿宋" w:hint="eastAsia"/>
          <w:sz w:val="24"/>
          <w:szCs w:val="24"/>
        </w:rPr>
        <w:t>对全</w:t>
      </w:r>
      <w:r>
        <w:rPr>
          <w:rFonts w:ascii="仿宋" w:eastAsia="仿宋" w:hAnsi="仿宋" w:cs="仿宋" w:hint="eastAsia"/>
          <w:sz w:val="24"/>
          <w:szCs w:val="24"/>
        </w:rPr>
        <w:t>县</w:t>
      </w:r>
      <w:r w:rsidRPr="00E633B0">
        <w:rPr>
          <w:rFonts w:ascii="仿宋" w:eastAsia="仿宋" w:hAnsi="仿宋" w:cs="仿宋" w:hint="eastAsia"/>
          <w:sz w:val="24"/>
          <w:szCs w:val="24"/>
        </w:rPr>
        <w:t>污染源普查数据报表进行初步校核。将通过初核全部的污染源普查数据录入数据库，并由技术人员开展第二轮在线数据逻辑性审核。不符合要求的单位重新普查，修改至符合要求后陆续补充，确保普查数据与基本单位名录库一致。</w:t>
      </w:r>
    </w:p>
    <w:p w:rsidR="00DB03D0" w:rsidRPr="00E633B0" w:rsidRDefault="00DB03D0" w:rsidP="00DB03D0">
      <w:pPr>
        <w:pStyle w:val="a6"/>
        <w:numPr>
          <w:ilvl w:val="0"/>
          <w:numId w:val="7"/>
        </w:numPr>
        <w:adjustRightInd w:val="0"/>
        <w:snapToGrid w:val="0"/>
        <w:spacing w:afterLines="50" w:line="360" w:lineRule="auto"/>
        <w:ind w:firstLineChars="0"/>
        <w:rPr>
          <w:rFonts w:ascii="仿宋" w:eastAsia="仿宋" w:hAnsi="仿宋" w:cs="仿宋"/>
          <w:sz w:val="24"/>
          <w:szCs w:val="24"/>
        </w:rPr>
      </w:pPr>
      <w:r w:rsidRPr="00E633B0">
        <w:rPr>
          <w:rFonts w:ascii="仿宋" w:eastAsia="仿宋" w:hAnsi="仿宋" w:cs="仿宋" w:hint="eastAsia"/>
          <w:sz w:val="24"/>
          <w:szCs w:val="24"/>
        </w:rPr>
        <w:t>开展普查数据与监测数据、环境统计数据、企业环境管理档案、排污费征缴和其他相关统计数据的比对分析。</w:t>
      </w:r>
    </w:p>
    <w:p w:rsidR="00DB03D0" w:rsidRPr="00E633B0" w:rsidRDefault="00DB03D0" w:rsidP="00DB03D0">
      <w:pPr>
        <w:pStyle w:val="a6"/>
        <w:numPr>
          <w:ilvl w:val="0"/>
          <w:numId w:val="7"/>
        </w:numPr>
        <w:adjustRightInd w:val="0"/>
        <w:snapToGrid w:val="0"/>
        <w:spacing w:afterLines="50" w:line="360" w:lineRule="auto"/>
        <w:ind w:firstLineChars="0"/>
        <w:rPr>
          <w:rFonts w:ascii="仿宋" w:eastAsia="仿宋" w:hAnsi="仿宋" w:cs="仿宋"/>
          <w:sz w:val="24"/>
          <w:szCs w:val="24"/>
        </w:rPr>
      </w:pPr>
      <w:r>
        <w:rPr>
          <w:rFonts w:ascii="仿宋" w:eastAsia="仿宋" w:hAnsi="仿宋" w:cs="仿宋" w:hint="eastAsia"/>
          <w:sz w:val="24"/>
          <w:szCs w:val="24"/>
        </w:rPr>
        <w:t>基于污染源基本单位名录库，对全县</w:t>
      </w:r>
      <w:r w:rsidRPr="00E633B0">
        <w:rPr>
          <w:rFonts w:ascii="仿宋" w:eastAsia="仿宋" w:hAnsi="仿宋" w:cs="仿宋" w:hint="eastAsia"/>
          <w:sz w:val="24"/>
          <w:szCs w:val="24"/>
        </w:rPr>
        <w:t>数据进行校核、审修和加工完善，确保满足</w:t>
      </w:r>
      <w:r>
        <w:rPr>
          <w:rFonts w:ascii="仿宋" w:eastAsia="仿宋" w:hAnsi="仿宋" w:cs="仿宋" w:hint="eastAsia"/>
          <w:sz w:val="24"/>
          <w:szCs w:val="24"/>
        </w:rPr>
        <w:t>许昌市</w:t>
      </w:r>
      <w:r w:rsidRPr="00E633B0">
        <w:rPr>
          <w:rFonts w:ascii="仿宋" w:eastAsia="仿宋" w:hAnsi="仿宋" w:cs="仿宋" w:hint="eastAsia"/>
          <w:sz w:val="24"/>
          <w:szCs w:val="24"/>
        </w:rPr>
        <w:t>要求，按上级普查部门要求对接相关数据，同步建立全</w:t>
      </w:r>
      <w:r>
        <w:rPr>
          <w:rFonts w:ascii="仿宋" w:eastAsia="仿宋" w:hAnsi="仿宋" w:cs="仿宋" w:hint="eastAsia"/>
          <w:sz w:val="24"/>
          <w:szCs w:val="24"/>
        </w:rPr>
        <w:t>县</w:t>
      </w:r>
      <w:r w:rsidRPr="00E633B0">
        <w:rPr>
          <w:rFonts w:ascii="仿宋" w:eastAsia="仿宋" w:hAnsi="仿宋" w:cs="仿宋" w:hint="eastAsia"/>
          <w:sz w:val="24"/>
          <w:szCs w:val="24"/>
        </w:rPr>
        <w:t>污染源普查数据库。</w:t>
      </w:r>
    </w:p>
    <w:p w:rsidR="00DB03D0" w:rsidRPr="00E633B0" w:rsidRDefault="00DB03D0" w:rsidP="00DB03D0">
      <w:pPr>
        <w:pStyle w:val="a6"/>
        <w:numPr>
          <w:ilvl w:val="0"/>
          <w:numId w:val="7"/>
        </w:numPr>
        <w:adjustRightInd w:val="0"/>
        <w:snapToGrid w:val="0"/>
        <w:spacing w:afterLines="50" w:line="360" w:lineRule="auto"/>
        <w:ind w:firstLineChars="0"/>
        <w:rPr>
          <w:rFonts w:ascii="仿宋" w:eastAsia="仿宋" w:hAnsi="仿宋" w:cs="仿宋"/>
          <w:sz w:val="24"/>
          <w:szCs w:val="24"/>
        </w:rPr>
      </w:pPr>
      <w:r w:rsidRPr="00E633B0">
        <w:rPr>
          <w:rFonts w:ascii="仿宋" w:eastAsia="仿宋" w:hAnsi="仿宋" w:cs="仿宋" w:hint="eastAsia"/>
          <w:sz w:val="24"/>
          <w:szCs w:val="24"/>
        </w:rPr>
        <w:lastRenderedPageBreak/>
        <w:t>配合组织迎接国家、</w:t>
      </w:r>
      <w:r>
        <w:rPr>
          <w:rFonts w:ascii="仿宋" w:eastAsia="仿宋" w:hAnsi="仿宋" w:cs="仿宋" w:hint="eastAsia"/>
          <w:sz w:val="24"/>
          <w:szCs w:val="24"/>
        </w:rPr>
        <w:t>河南</w:t>
      </w:r>
      <w:r w:rsidRPr="00E633B0">
        <w:rPr>
          <w:rFonts w:ascii="仿宋" w:eastAsia="仿宋" w:hAnsi="仿宋" w:cs="仿宋" w:hint="eastAsia"/>
          <w:sz w:val="24"/>
          <w:szCs w:val="24"/>
        </w:rPr>
        <w:t>省、</w:t>
      </w:r>
      <w:r>
        <w:rPr>
          <w:rFonts w:ascii="仿宋" w:eastAsia="仿宋" w:hAnsi="仿宋" w:cs="仿宋" w:hint="eastAsia"/>
          <w:sz w:val="24"/>
          <w:szCs w:val="24"/>
        </w:rPr>
        <w:t>许昌</w:t>
      </w:r>
      <w:r w:rsidRPr="00E633B0">
        <w:rPr>
          <w:rFonts w:ascii="仿宋" w:eastAsia="仿宋" w:hAnsi="仿宋" w:cs="仿宋" w:hint="eastAsia"/>
          <w:sz w:val="24"/>
          <w:szCs w:val="24"/>
        </w:rPr>
        <w:t>市的抽查、核查、验收等。</w:t>
      </w:r>
    </w:p>
    <w:p w:rsidR="00DB03D0" w:rsidRPr="00E633B0" w:rsidRDefault="00DB03D0" w:rsidP="00DB03D0">
      <w:pPr>
        <w:pStyle w:val="a6"/>
        <w:numPr>
          <w:ilvl w:val="0"/>
          <w:numId w:val="7"/>
        </w:numPr>
        <w:adjustRightInd w:val="0"/>
        <w:snapToGrid w:val="0"/>
        <w:spacing w:afterLines="50" w:line="360" w:lineRule="auto"/>
        <w:ind w:firstLineChars="0"/>
        <w:rPr>
          <w:rFonts w:ascii="仿宋" w:eastAsia="仿宋" w:hAnsi="仿宋" w:cs="仿宋"/>
          <w:sz w:val="24"/>
          <w:szCs w:val="24"/>
        </w:rPr>
      </w:pPr>
      <w:r w:rsidRPr="00E633B0">
        <w:rPr>
          <w:rFonts w:ascii="仿宋" w:eastAsia="仿宋" w:hAnsi="仿宋" w:cs="仿宋" w:hint="eastAsia"/>
          <w:sz w:val="24"/>
          <w:szCs w:val="24"/>
        </w:rPr>
        <w:t>对于普查质量评估或上级部门发现的问题要及时整改或重新开展工作。</w:t>
      </w:r>
    </w:p>
    <w:p w:rsidR="00DB03D0" w:rsidRPr="004C18FA" w:rsidRDefault="00DB03D0" w:rsidP="00DB03D0">
      <w:pPr>
        <w:pStyle w:val="3"/>
        <w:spacing w:before="100" w:after="100" w:line="360" w:lineRule="auto"/>
        <w:rPr>
          <w:rFonts w:ascii="仿宋_GB2312" w:eastAsia="仿宋_GB2312" w:hAnsi="仿宋_GB2312"/>
          <w:bCs w:val="0"/>
          <w:sz w:val="24"/>
          <w:szCs w:val="24"/>
        </w:rPr>
      </w:pPr>
      <w:bookmarkStart w:id="34" w:name="_Toc12279"/>
      <w:r w:rsidRPr="004C18FA">
        <w:rPr>
          <w:rFonts w:ascii="仿宋_GB2312" w:eastAsia="仿宋_GB2312" w:hAnsi="仿宋_GB2312" w:hint="eastAsia"/>
          <w:bCs w:val="0"/>
          <w:sz w:val="24"/>
          <w:szCs w:val="24"/>
        </w:rPr>
        <w:t>1.1.4 保障措施</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依据《第二次全国污染源普查领导小组办公室关于第二次全国污染源普查质量管理工作的指导意见》和《河南省第二次全国污染源普查质量管理工作方案》等相关文件，本次普查保障措施如下：</w:t>
      </w:r>
    </w:p>
    <w:p w:rsidR="00DB03D0" w:rsidRPr="00E61F5A" w:rsidRDefault="00DB03D0" w:rsidP="00DB03D0">
      <w:pPr>
        <w:pStyle w:val="a9"/>
        <w:spacing w:line="360" w:lineRule="auto"/>
        <w:ind w:firstLineChars="147" w:firstLine="354"/>
        <w:outlineLvl w:val="1"/>
        <w:rPr>
          <w:rFonts w:ascii="Times New Roman" w:eastAsia="仿宋" w:hAnsi="Times New Roman"/>
          <w:sz w:val="24"/>
          <w:szCs w:val="24"/>
        </w:rPr>
      </w:pPr>
      <w:r>
        <w:rPr>
          <w:rFonts w:ascii="Times New Roman" w:eastAsia="仿宋" w:hAnsi="Times New Roman" w:hint="eastAsia"/>
          <w:b/>
          <w:bCs/>
          <w:sz w:val="24"/>
          <w:szCs w:val="24"/>
        </w:rPr>
        <w:t xml:space="preserve">1.1.4.1 </w:t>
      </w:r>
      <w:r w:rsidRPr="00E61F5A">
        <w:rPr>
          <w:rFonts w:ascii="Times New Roman" w:eastAsia="仿宋" w:hAnsi="Times New Roman" w:hint="eastAsia"/>
          <w:b/>
          <w:bCs/>
          <w:sz w:val="24"/>
          <w:szCs w:val="24"/>
        </w:rPr>
        <w:t>普查员与普查指导员的权利与责任</w:t>
      </w:r>
      <w:bookmarkEnd w:id="34"/>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（一）普查员的积责</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1</w:t>
      </w:r>
      <w:r w:rsidRPr="00E61F5A">
        <w:rPr>
          <w:rFonts w:ascii="Times New Roman" w:eastAsia="仿宋" w:hAnsi="Times New Roman" w:hint="eastAsia"/>
          <w:sz w:val="24"/>
          <w:szCs w:val="24"/>
        </w:rPr>
        <w:t>）负责向普查对象宣传污染源普查的目的和意义、内容，提高其对污染源普查工作的认识；解答普查对象在普查过程中的疑问，无法解答的，及时向普查指导员报告。</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2</w:t>
      </w:r>
      <w:r w:rsidRPr="00E61F5A">
        <w:rPr>
          <w:rFonts w:ascii="Times New Roman" w:eastAsia="仿宋" w:hAnsi="Times New Roman" w:hint="eastAsia"/>
          <w:sz w:val="24"/>
          <w:szCs w:val="24"/>
        </w:rPr>
        <w:t>）负责入户调查，了解普査对象基本情况，按照普查技术规范指导普查对象填写普查报表，对有关数据来源以及报表信息的合理性和完整性进行现场审核，并按要求上报。</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3</w:t>
      </w:r>
      <w:r w:rsidRPr="00E61F5A">
        <w:rPr>
          <w:rFonts w:ascii="Times New Roman" w:eastAsia="仿宋" w:hAnsi="Times New Roman" w:hint="eastAsia"/>
          <w:sz w:val="24"/>
          <w:szCs w:val="24"/>
        </w:rPr>
        <w:t>）配合开展普查工作检查、质量核查、档案整理等工作。</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4</w:t>
      </w:r>
      <w:r w:rsidRPr="00E61F5A">
        <w:rPr>
          <w:rFonts w:ascii="Times New Roman" w:eastAsia="仿宋" w:hAnsi="Times New Roman" w:hint="eastAsia"/>
          <w:sz w:val="24"/>
          <w:szCs w:val="24"/>
        </w:rPr>
        <w:t>）积极参加业务培训。</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5</w:t>
      </w:r>
      <w:r w:rsidRPr="00E61F5A">
        <w:rPr>
          <w:rFonts w:ascii="Times New Roman" w:eastAsia="仿宋" w:hAnsi="Times New Roman" w:hint="eastAsia"/>
          <w:sz w:val="24"/>
          <w:szCs w:val="24"/>
        </w:rPr>
        <w:t>）完成当地普查机构和普查指导员交办的其他工作。</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（二）普查指导员的职责</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1</w:t>
      </w:r>
      <w:r w:rsidRPr="00E61F5A">
        <w:rPr>
          <w:rFonts w:ascii="Times New Roman" w:eastAsia="仿宋" w:hAnsi="Times New Roman" w:hint="eastAsia"/>
          <w:sz w:val="24"/>
          <w:szCs w:val="24"/>
        </w:rPr>
        <w:t>）按当地普查机构工作部暑，对其负责区城内的普查员进行指导，及时传达普查工作要求。</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2</w:t>
      </w:r>
      <w:r w:rsidRPr="00E61F5A">
        <w:rPr>
          <w:rFonts w:ascii="Times New Roman" w:eastAsia="仿宋" w:hAnsi="Times New Roman" w:hint="eastAsia"/>
          <w:sz w:val="24"/>
          <w:szCs w:val="24"/>
        </w:rPr>
        <w:t>）协调负责区域内的普查工作，了解并掌握工作进度和质量，及时解决普查中遇到的实际问题，对于不能解决的问题要及时向当地普查机构报告。</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3</w:t>
      </w:r>
      <w:r w:rsidRPr="00E61F5A">
        <w:rPr>
          <w:rFonts w:ascii="Times New Roman" w:eastAsia="仿宋" w:hAnsi="Times New Roman" w:hint="eastAsia"/>
          <w:sz w:val="24"/>
          <w:szCs w:val="24"/>
        </w:rPr>
        <w:t>）负责对普查员提交的报表进行审核。对存在问题的，要求普査员进一步核实并指导普查对象进行整改。</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Pr>
          <w:rFonts w:ascii="Times New Roman" w:eastAsia="仿宋" w:hAnsi="Times New Roman" w:hint="eastAsia"/>
          <w:sz w:val="24"/>
          <w:szCs w:val="24"/>
        </w:rPr>
        <w:t>4</w:t>
      </w:r>
      <w:r w:rsidRPr="00E61F5A">
        <w:rPr>
          <w:rFonts w:ascii="Times New Roman" w:eastAsia="仿宋" w:hAnsi="Times New Roman" w:hint="eastAsia"/>
          <w:sz w:val="24"/>
          <w:szCs w:val="24"/>
        </w:rPr>
        <w:t>）完成当地普查机构交办的其他工作。</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（三）普查员和普查指导员的权利</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1</w:t>
      </w:r>
      <w:r w:rsidRPr="00E61F5A">
        <w:rPr>
          <w:rFonts w:ascii="Times New Roman" w:eastAsia="仿宋" w:hAnsi="Times New Roman" w:hint="eastAsia"/>
          <w:sz w:val="24"/>
          <w:szCs w:val="24"/>
        </w:rPr>
        <w:t>）有权査阅与普查有关的普查对象基本信息、物料消耗记录、原料凭证、生产记录、治理设施运行和污染物排放监测记录以及其他与污染物产生、排放和</w:t>
      </w:r>
      <w:r w:rsidRPr="00E61F5A">
        <w:rPr>
          <w:rFonts w:ascii="Times New Roman" w:eastAsia="仿宋" w:hAnsi="Times New Roman" w:hint="eastAsia"/>
          <w:sz w:val="24"/>
          <w:szCs w:val="24"/>
        </w:rPr>
        <w:lastRenderedPageBreak/>
        <w:t>处理处置相关的原始资料。</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2</w:t>
      </w:r>
      <w:r w:rsidRPr="00E61F5A">
        <w:rPr>
          <w:rFonts w:ascii="Times New Roman" w:eastAsia="仿宋" w:hAnsi="Times New Roman" w:hint="eastAsia"/>
          <w:sz w:val="24"/>
          <w:szCs w:val="24"/>
        </w:rPr>
        <w:t>）有权现场查看污染物排放和治理等有关设施。</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3</w:t>
      </w:r>
      <w:r w:rsidRPr="00E61F5A">
        <w:rPr>
          <w:rFonts w:ascii="Times New Roman" w:eastAsia="仿宋" w:hAnsi="Times New Roman" w:hint="eastAsia"/>
          <w:sz w:val="24"/>
          <w:szCs w:val="24"/>
        </w:rPr>
        <w:t>）有权要求普查对象改正不真实、不完整的普查信息。</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w:t>
      </w:r>
      <w:r w:rsidRPr="00E61F5A">
        <w:rPr>
          <w:rFonts w:ascii="Times New Roman" w:eastAsia="仿宋" w:hAnsi="Times New Roman" w:hint="eastAsia"/>
          <w:sz w:val="24"/>
          <w:szCs w:val="24"/>
        </w:rPr>
        <w:t>4</w:t>
      </w:r>
      <w:r w:rsidRPr="00E61F5A">
        <w:rPr>
          <w:rFonts w:ascii="Times New Roman" w:eastAsia="仿宋" w:hAnsi="Times New Roman" w:hint="eastAsia"/>
          <w:sz w:val="24"/>
          <w:szCs w:val="24"/>
        </w:rPr>
        <w:t>）有权向当地污染源普查机构报告普查相关事宣。</w:t>
      </w:r>
    </w:p>
    <w:p w:rsidR="00DB03D0" w:rsidRPr="00E61F5A" w:rsidRDefault="00DB03D0" w:rsidP="00DB03D0">
      <w:pPr>
        <w:pStyle w:val="a9"/>
        <w:spacing w:line="360" w:lineRule="auto"/>
        <w:ind w:firstLineChars="200" w:firstLine="482"/>
        <w:outlineLvl w:val="1"/>
        <w:rPr>
          <w:rFonts w:ascii="Times New Roman" w:eastAsia="仿宋" w:hAnsi="Times New Roman"/>
          <w:b/>
          <w:bCs/>
          <w:sz w:val="24"/>
          <w:szCs w:val="24"/>
        </w:rPr>
      </w:pPr>
      <w:bookmarkStart w:id="35" w:name="_Toc332"/>
      <w:r>
        <w:rPr>
          <w:rFonts w:ascii="Times New Roman" w:eastAsia="仿宋" w:hAnsi="Times New Roman" w:hint="eastAsia"/>
          <w:b/>
          <w:bCs/>
          <w:sz w:val="24"/>
          <w:szCs w:val="24"/>
        </w:rPr>
        <w:t>1.1.4.2</w:t>
      </w:r>
      <w:r w:rsidRPr="00E61F5A">
        <w:rPr>
          <w:rFonts w:ascii="Times New Roman" w:eastAsia="仿宋" w:hAnsi="Times New Roman" w:hint="eastAsia"/>
          <w:b/>
          <w:bCs/>
          <w:sz w:val="24"/>
          <w:szCs w:val="24"/>
        </w:rPr>
        <w:t xml:space="preserve"> </w:t>
      </w:r>
      <w:r w:rsidRPr="00E61F5A">
        <w:rPr>
          <w:rFonts w:ascii="Times New Roman" w:eastAsia="仿宋" w:hAnsi="Times New Roman" w:hint="eastAsia"/>
          <w:b/>
          <w:bCs/>
          <w:sz w:val="24"/>
          <w:szCs w:val="24"/>
        </w:rPr>
        <w:t>质控方案</w:t>
      </w:r>
      <w:bookmarkEnd w:id="35"/>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质量管理工作是确保普查工作依法开展、规范实施、有效推进，确保普查范围全面覆盖、普查对象不重不漏、普查过程可控、可溯、普查数据准确真实、普查成果经得起检验的重要保障。</w:t>
      </w:r>
    </w:p>
    <w:p w:rsidR="00DB03D0" w:rsidRPr="00E61F5A" w:rsidRDefault="00DB03D0" w:rsidP="00DB03D0">
      <w:pPr>
        <w:pStyle w:val="a9"/>
        <w:numPr>
          <w:ilvl w:val="0"/>
          <w:numId w:val="8"/>
        </w:numPr>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主体责任制度</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普查对象对提供的有关资料以及填报的普查表的真实性、准确性和完整性负主体责任；普查员对普查对象数据来源以及普查表信息的完整性和合理性负初步审核责任；普查指导员对普查员提交的普查表及入户调查信息负审核责任。</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各</w:t>
      </w:r>
      <w:r>
        <w:rPr>
          <w:rFonts w:ascii="Times New Roman" w:eastAsia="仿宋" w:hAnsi="Times New Roman" w:hint="eastAsia"/>
          <w:sz w:val="24"/>
          <w:szCs w:val="24"/>
        </w:rPr>
        <w:t>级</w:t>
      </w:r>
      <w:r w:rsidRPr="00E61F5A">
        <w:rPr>
          <w:rFonts w:ascii="Times New Roman" w:eastAsia="仿宋" w:hAnsi="Times New Roman" w:hint="eastAsia"/>
          <w:sz w:val="24"/>
          <w:szCs w:val="24"/>
        </w:rPr>
        <w:t>普查领导小组办公室（工作办公室）对辖区内普查数据审核、汇总负主体责任；对登记、录入的普查资料与普查对象填报的普查资料的一致性，以及加工、整理的普查资料的准确性负主体责任。</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各级普查领导小组成员单位根据职责分工对其提供的普查资料的真实性负主体责任。各级普查领导小组对普查质量管理负领导和监督责任。</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各级普查机构对其委托的</w:t>
      </w:r>
      <w:r>
        <w:rPr>
          <w:rFonts w:ascii="Times New Roman" w:eastAsia="仿宋" w:hAnsi="Times New Roman" w:hint="eastAsia"/>
          <w:sz w:val="24"/>
          <w:szCs w:val="24"/>
        </w:rPr>
        <w:t>我方</w:t>
      </w:r>
      <w:r w:rsidRPr="00E61F5A">
        <w:rPr>
          <w:rFonts w:ascii="Times New Roman" w:eastAsia="仿宋" w:hAnsi="Times New Roman" w:hint="eastAsia"/>
          <w:sz w:val="24"/>
          <w:szCs w:val="24"/>
        </w:rPr>
        <w:t>负监督责任，并对</w:t>
      </w:r>
      <w:r>
        <w:rPr>
          <w:rFonts w:ascii="Times New Roman" w:eastAsia="仿宋" w:hAnsi="Times New Roman" w:hint="eastAsia"/>
          <w:sz w:val="24"/>
          <w:szCs w:val="24"/>
        </w:rPr>
        <w:t>我方承担的普查工作质量负主体责任。我方</w:t>
      </w:r>
      <w:r w:rsidRPr="00E61F5A">
        <w:rPr>
          <w:rFonts w:ascii="Times New Roman" w:eastAsia="仿宋" w:hAnsi="Times New Roman" w:hint="eastAsia"/>
          <w:sz w:val="24"/>
          <w:szCs w:val="24"/>
        </w:rPr>
        <w:t>对其承担的普查工作依据合同约定承担相应责任。</w:t>
      </w:r>
    </w:p>
    <w:p w:rsidR="00DB03D0" w:rsidRPr="00E61F5A" w:rsidRDefault="00DB03D0" w:rsidP="00DB03D0">
      <w:pPr>
        <w:pStyle w:val="a9"/>
        <w:numPr>
          <w:ilvl w:val="0"/>
          <w:numId w:val="8"/>
        </w:numPr>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监督检查制度</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监督检査可釆取听取工作汇报、座谈讨论、查阅资料、现场调研等方式进行。实施监督检査制度，坚持全面与重点相结合，定期与随机相结合，明察与暗访相结合。主要采取以下三种形式：</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定期检查：</w:t>
      </w:r>
      <w:r>
        <w:rPr>
          <w:rFonts w:ascii="Times New Roman" w:eastAsia="仿宋" w:hAnsi="Times New Roman" w:hint="eastAsia"/>
          <w:sz w:val="24"/>
          <w:szCs w:val="24"/>
        </w:rPr>
        <w:t>镇</w:t>
      </w:r>
      <w:r w:rsidRPr="00E61F5A">
        <w:rPr>
          <w:rFonts w:ascii="Times New Roman" w:eastAsia="仿宋" w:hAnsi="Times New Roman" w:hint="eastAsia"/>
          <w:sz w:val="24"/>
          <w:szCs w:val="24"/>
        </w:rPr>
        <w:t>级每月开展二次检查，根据各地工作进展情况，抽取</w:t>
      </w:r>
      <w:r>
        <w:rPr>
          <w:rFonts w:ascii="Times New Roman" w:eastAsia="仿宋" w:hAnsi="Times New Roman" w:hint="eastAsia"/>
          <w:sz w:val="24"/>
          <w:szCs w:val="24"/>
        </w:rPr>
        <w:t>镇（街道）</w:t>
      </w:r>
      <w:r w:rsidRPr="00E61F5A">
        <w:rPr>
          <w:rFonts w:ascii="Times New Roman" w:eastAsia="仿宋" w:hAnsi="Times New Roman" w:hint="eastAsia"/>
          <w:sz w:val="24"/>
          <w:szCs w:val="24"/>
        </w:rPr>
        <w:t>开展检查。</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随机检查：根据日常调度情况及工作需要，随时随机抽取</w:t>
      </w:r>
      <w:r>
        <w:rPr>
          <w:rFonts w:ascii="Times New Roman" w:eastAsia="仿宋" w:hAnsi="Times New Roman" w:hint="eastAsia"/>
          <w:sz w:val="24"/>
          <w:szCs w:val="24"/>
        </w:rPr>
        <w:t>镇</w:t>
      </w:r>
      <w:r w:rsidRPr="00E61F5A">
        <w:rPr>
          <w:rFonts w:ascii="Times New Roman" w:eastAsia="仿宋" w:hAnsi="Times New Roman" w:hint="eastAsia"/>
          <w:sz w:val="24"/>
          <w:szCs w:val="24"/>
        </w:rPr>
        <w:t>（</w:t>
      </w:r>
      <w:r>
        <w:rPr>
          <w:rFonts w:ascii="Times New Roman" w:eastAsia="仿宋" w:hAnsi="Times New Roman" w:hint="eastAsia"/>
          <w:sz w:val="24"/>
          <w:szCs w:val="24"/>
        </w:rPr>
        <w:t>街道</w:t>
      </w:r>
      <w:r w:rsidRPr="00E61F5A">
        <w:rPr>
          <w:rFonts w:ascii="Times New Roman" w:eastAsia="仿宋" w:hAnsi="Times New Roman" w:hint="eastAsia"/>
          <w:sz w:val="24"/>
          <w:szCs w:val="24"/>
        </w:rPr>
        <w:t>）开展检查，对普查进展滞后、存在问题较多的</w:t>
      </w:r>
      <w:r>
        <w:rPr>
          <w:rFonts w:ascii="Times New Roman" w:eastAsia="仿宋" w:hAnsi="Times New Roman" w:hint="eastAsia"/>
          <w:sz w:val="24"/>
          <w:szCs w:val="24"/>
        </w:rPr>
        <w:t>镇</w:t>
      </w:r>
      <w:r w:rsidRPr="00E61F5A">
        <w:rPr>
          <w:rFonts w:ascii="Times New Roman" w:eastAsia="仿宋" w:hAnsi="Times New Roman" w:hint="eastAsia"/>
          <w:sz w:val="24"/>
          <w:szCs w:val="24"/>
        </w:rPr>
        <w:t>（</w:t>
      </w:r>
      <w:r>
        <w:rPr>
          <w:rFonts w:ascii="Times New Roman" w:eastAsia="仿宋" w:hAnsi="Times New Roman" w:hint="eastAsia"/>
          <w:sz w:val="24"/>
          <w:szCs w:val="24"/>
        </w:rPr>
        <w:t>街道</w:t>
      </w:r>
      <w:r w:rsidRPr="00E61F5A">
        <w:rPr>
          <w:rFonts w:ascii="Times New Roman" w:eastAsia="仿宋" w:hAnsi="Times New Roman" w:hint="eastAsia"/>
          <w:sz w:val="24"/>
          <w:szCs w:val="24"/>
        </w:rPr>
        <w:t>）要进行重点检查。</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hint="eastAsia"/>
          <w:sz w:val="24"/>
          <w:szCs w:val="24"/>
        </w:rPr>
        <w:t>专项检查：针对普遍存在的一些突出问题，开展专项检查掌握第一手资料，及时解决存在问题。</w:t>
      </w:r>
    </w:p>
    <w:p w:rsidR="00DB03D0" w:rsidRPr="006E3B65" w:rsidRDefault="00DB03D0" w:rsidP="00DB03D0">
      <w:pPr>
        <w:adjustRightInd w:val="0"/>
        <w:spacing w:line="360" w:lineRule="auto"/>
        <w:ind w:firstLineChars="200" w:firstLine="480"/>
        <w:contextualSpacing/>
        <w:jc w:val="left"/>
        <w:rPr>
          <w:rFonts w:ascii="仿宋" w:eastAsia="仿宋" w:hAnsi="仿宋" w:cs="仿宋"/>
          <w:bCs/>
          <w:sz w:val="24"/>
          <w:szCs w:val="24"/>
        </w:rPr>
      </w:pPr>
      <w:bookmarkStart w:id="36" w:name="_Toc25426"/>
      <w:r>
        <w:rPr>
          <w:rFonts w:ascii="仿宋" w:eastAsia="仿宋" w:hAnsi="仿宋" w:cs="仿宋" w:hint="eastAsia"/>
          <w:bCs/>
          <w:sz w:val="24"/>
          <w:szCs w:val="24"/>
        </w:rPr>
        <w:lastRenderedPageBreak/>
        <w:t>（3）</w:t>
      </w:r>
      <w:r w:rsidRPr="006E3B65">
        <w:rPr>
          <w:rFonts w:ascii="仿宋" w:eastAsia="仿宋" w:hAnsi="仿宋" w:cs="仿宋" w:hint="eastAsia"/>
          <w:bCs/>
          <w:sz w:val="24"/>
          <w:szCs w:val="24"/>
        </w:rPr>
        <w:t>对普查对象提供和填报的资料、数据等严格把关，在数据核算、录入、审核过程中认真负责，确保数据的完整性、真实性、准确性；数据进行二级审核把关；</w:t>
      </w:r>
    </w:p>
    <w:p w:rsidR="00DB03D0" w:rsidRPr="006E3B65" w:rsidRDefault="00DB03D0" w:rsidP="00DB03D0">
      <w:pPr>
        <w:adjustRightInd w:val="0"/>
        <w:spacing w:line="360" w:lineRule="auto"/>
        <w:ind w:firstLineChars="200" w:firstLine="480"/>
        <w:contextualSpacing/>
        <w:jc w:val="left"/>
        <w:rPr>
          <w:rFonts w:ascii="仿宋" w:eastAsia="仿宋" w:hAnsi="仿宋" w:cs="仿宋"/>
          <w:bCs/>
          <w:sz w:val="24"/>
          <w:szCs w:val="24"/>
        </w:rPr>
      </w:pPr>
      <w:r>
        <w:rPr>
          <w:rFonts w:ascii="仿宋" w:eastAsia="仿宋" w:hAnsi="仿宋" w:cs="仿宋" w:hint="eastAsia"/>
          <w:bCs/>
          <w:sz w:val="24"/>
          <w:szCs w:val="24"/>
        </w:rPr>
        <w:t>（4）</w:t>
      </w:r>
      <w:r w:rsidRPr="006E3B65">
        <w:rPr>
          <w:rFonts w:ascii="仿宋" w:eastAsia="仿宋" w:hAnsi="仿宋" w:cs="仿宋" w:hint="eastAsia"/>
          <w:bCs/>
          <w:sz w:val="24"/>
          <w:szCs w:val="24"/>
        </w:rPr>
        <w:t>及时做好备份普查数据光盘，严禁用移动U盘备份，确保数据的保密性及防止丢失，出现数据或数据库故障或丢失时能进行数据恢复。</w:t>
      </w:r>
    </w:p>
    <w:p w:rsidR="00DB03D0" w:rsidRPr="006E3B65" w:rsidRDefault="00DB03D0" w:rsidP="00DB03D0">
      <w:pPr>
        <w:adjustRightInd w:val="0"/>
        <w:spacing w:line="360" w:lineRule="auto"/>
        <w:ind w:firstLineChars="200" w:firstLine="480"/>
        <w:contextualSpacing/>
        <w:jc w:val="left"/>
        <w:rPr>
          <w:rFonts w:ascii="仿宋" w:eastAsia="仿宋" w:hAnsi="仿宋" w:cs="仿宋"/>
          <w:bCs/>
          <w:sz w:val="24"/>
          <w:szCs w:val="24"/>
        </w:rPr>
      </w:pPr>
      <w:r>
        <w:rPr>
          <w:rFonts w:ascii="仿宋" w:eastAsia="仿宋" w:hAnsi="仿宋" w:cs="仿宋" w:hint="eastAsia"/>
          <w:bCs/>
          <w:sz w:val="24"/>
          <w:szCs w:val="24"/>
        </w:rPr>
        <w:t>（5） 严格执行档案管理</w:t>
      </w:r>
      <w:r w:rsidRPr="006E3B65">
        <w:rPr>
          <w:rFonts w:ascii="仿宋" w:eastAsia="仿宋" w:hAnsi="仿宋" w:cs="仿宋" w:hint="eastAsia"/>
          <w:bCs/>
          <w:sz w:val="24"/>
          <w:szCs w:val="24"/>
        </w:rPr>
        <w:t>保密制度，对涉及普查相关的工作机密进行严格保密，项目涉及人员都应签订保密协议</w:t>
      </w:r>
      <w:r>
        <w:rPr>
          <w:rFonts w:ascii="仿宋" w:eastAsia="仿宋" w:hAnsi="仿宋" w:cs="仿宋" w:hint="eastAsia"/>
          <w:bCs/>
          <w:sz w:val="24"/>
          <w:szCs w:val="24"/>
        </w:rPr>
        <w:t>和保密承诺书</w:t>
      </w:r>
      <w:r w:rsidRPr="006E3B65">
        <w:rPr>
          <w:rFonts w:ascii="仿宋" w:eastAsia="仿宋" w:hAnsi="仿宋" w:cs="仿宋" w:hint="eastAsia"/>
          <w:bCs/>
          <w:sz w:val="24"/>
          <w:szCs w:val="24"/>
        </w:rPr>
        <w:t>，并参加保密相关培训考核</w:t>
      </w:r>
    </w:p>
    <w:p w:rsidR="00DB03D0" w:rsidRPr="00E61F5A" w:rsidRDefault="00DB03D0" w:rsidP="00DB03D0">
      <w:pPr>
        <w:pStyle w:val="a9"/>
        <w:spacing w:line="360" w:lineRule="auto"/>
        <w:ind w:firstLineChars="200" w:firstLine="482"/>
        <w:rPr>
          <w:rFonts w:ascii="Times New Roman" w:eastAsia="仿宋" w:hAnsi="Times New Roman"/>
          <w:b/>
          <w:bCs/>
          <w:sz w:val="24"/>
          <w:szCs w:val="24"/>
        </w:rPr>
      </w:pPr>
      <w:r>
        <w:rPr>
          <w:rFonts w:ascii="Times New Roman" w:eastAsia="仿宋" w:hAnsi="Times New Roman" w:hint="eastAsia"/>
          <w:b/>
          <w:bCs/>
          <w:sz w:val="24"/>
          <w:szCs w:val="24"/>
        </w:rPr>
        <w:t xml:space="preserve">1.1.4.3 </w:t>
      </w:r>
      <w:r w:rsidRPr="00E61F5A">
        <w:rPr>
          <w:rFonts w:ascii="Times New Roman" w:eastAsia="仿宋" w:hAnsi="Times New Roman" w:hint="eastAsia"/>
          <w:b/>
          <w:bCs/>
          <w:sz w:val="24"/>
          <w:szCs w:val="24"/>
        </w:rPr>
        <w:t>信息反馈、沟通机制</w:t>
      </w:r>
      <w:bookmarkEnd w:id="36"/>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sz w:val="24"/>
          <w:szCs w:val="24"/>
        </w:rPr>
        <w:t>为有效推进普查信息扁平化管理，建立良好的信息反馈渠道，制定规范有效的普查信息反馈沟通流程，能够不断提高普查工作效率和执行力，减少推诿扯皮、工作落实不清、问题不闭环、协调反应慢等问题，能够更及时、有效、快速地解决各类信息反馈问题。</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sz w:val="24"/>
          <w:szCs w:val="24"/>
        </w:rPr>
        <w:t>（</w:t>
      </w:r>
      <w:r w:rsidRPr="00E61F5A">
        <w:rPr>
          <w:rFonts w:ascii="Times New Roman" w:eastAsia="仿宋" w:hAnsi="Times New Roman"/>
          <w:sz w:val="24"/>
          <w:szCs w:val="24"/>
        </w:rPr>
        <w:t>1</w:t>
      </w:r>
      <w:r w:rsidRPr="00E61F5A">
        <w:rPr>
          <w:rFonts w:ascii="Times New Roman" w:eastAsia="仿宋" w:hAnsi="Times New Roman"/>
          <w:sz w:val="24"/>
          <w:szCs w:val="24"/>
        </w:rPr>
        <w:t>）制定统一格式《信息反馈单》，对上级普查机构重要信息做好详细登记（编号、日期、部门等）。</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sz w:val="24"/>
          <w:szCs w:val="24"/>
        </w:rPr>
        <w:t>（</w:t>
      </w:r>
      <w:r w:rsidRPr="00E61F5A">
        <w:rPr>
          <w:rFonts w:ascii="Times New Roman" w:eastAsia="仿宋" w:hAnsi="Times New Roman"/>
          <w:sz w:val="24"/>
          <w:szCs w:val="24"/>
        </w:rPr>
        <w:t>2</w:t>
      </w:r>
      <w:r w:rsidRPr="00E61F5A">
        <w:rPr>
          <w:rFonts w:ascii="Times New Roman" w:eastAsia="仿宋" w:hAnsi="Times New Roman"/>
          <w:sz w:val="24"/>
          <w:szCs w:val="24"/>
        </w:rPr>
        <w:t>）反馈单位须详细填写相应的反馈信息，内容清晰明确，按</w:t>
      </w:r>
      <w:r w:rsidRPr="00E61F5A">
        <w:rPr>
          <w:rFonts w:ascii="仿宋" w:eastAsia="仿宋" w:hAnsi="仿宋" w:cs="仿宋" w:hint="eastAsia"/>
          <w:sz w:val="24"/>
          <w:szCs w:val="24"/>
        </w:rPr>
        <w:t>照“一级一报，一事一报”的原</w:t>
      </w:r>
      <w:r w:rsidRPr="00E61F5A">
        <w:rPr>
          <w:rFonts w:ascii="Times New Roman" w:eastAsia="仿宋" w:hAnsi="Times New Roman"/>
          <w:sz w:val="24"/>
          <w:szCs w:val="24"/>
        </w:rPr>
        <w:t>则，提报上级普查机构。</w:t>
      </w:r>
    </w:p>
    <w:p w:rsidR="00DB03D0" w:rsidRPr="00E61F5A" w:rsidRDefault="00DB03D0" w:rsidP="00DB03D0">
      <w:pPr>
        <w:pStyle w:val="a9"/>
        <w:spacing w:line="360" w:lineRule="auto"/>
        <w:ind w:firstLineChars="200" w:firstLine="480"/>
        <w:rPr>
          <w:rFonts w:ascii="Times New Roman" w:eastAsia="仿宋" w:hAnsi="Times New Roman"/>
          <w:sz w:val="24"/>
          <w:szCs w:val="24"/>
        </w:rPr>
      </w:pPr>
      <w:r w:rsidRPr="00E61F5A">
        <w:rPr>
          <w:rFonts w:ascii="Times New Roman" w:eastAsia="仿宋" w:hAnsi="Times New Roman"/>
          <w:sz w:val="24"/>
          <w:szCs w:val="24"/>
        </w:rPr>
        <w:t>（</w:t>
      </w:r>
      <w:r w:rsidRPr="00E61F5A">
        <w:rPr>
          <w:rFonts w:ascii="Times New Roman" w:eastAsia="仿宋" w:hAnsi="Times New Roman"/>
          <w:sz w:val="24"/>
          <w:szCs w:val="24"/>
        </w:rPr>
        <w:t>3</w:t>
      </w:r>
      <w:r w:rsidRPr="00E61F5A">
        <w:rPr>
          <w:rFonts w:ascii="Times New Roman" w:eastAsia="仿宋" w:hAnsi="Times New Roman"/>
          <w:sz w:val="24"/>
          <w:szCs w:val="24"/>
        </w:rPr>
        <w:t>）上级答复机构在收到《信息反馈单》后，首先确认信息反馈内容是否属实，确认后在两个工作日内予以答复；答复时答复内容要明确、完整，如需详细解释，可另行出具相关函件。</w:t>
      </w:r>
    </w:p>
    <w:p w:rsidR="00DB03D0" w:rsidRDefault="00DB03D0" w:rsidP="00DB03D0">
      <w:pPr>
        <w:adjustRightInd w:val="0"/>
        <w:snapToGrid w:val="0"/>
        <w:spacing w:line="300" w:lineRule="auto"/>
        <w:rPr>
          <w:rFonts w:ascii="仿宋_GB2312" w:eastAsia="仿宋_GB2312" w:hAnsi="仿宋"/>
          <w:sz w:val="24"/>
          <w:szCs w:val="24"/>
        </w:rPr>
      </w:pPr>
    </w:p>
    <w:p w:rsidR="00DB03D0" w:rsidRPr="004C18FA" w:rsidRDefault="00DB03D0" w:rsidP="00DB03D0">
      <w:pPr>
        <w:pStyle w:val="3"/>
        <w:spacing w:before="100" w:after="100" w:line="360" w:lineRule="auto"/>
        <w:rPr>
          <w:rFonts w:ascii="仿宋_GB2312" w:eastAsia="仿宋_GB2312" w:hAnsi="仿宋_GB2312"/>
          <w:bCs w:val="0"/>
          <w:sz w:val="24"/>
          <w:szCs w:val="24"/>
        </w:rPr>
      </w:pPr>
      <w:r w:rsidRPr="004C18FA">
        <w:rPr>
          <w:rFonts w:ascii="仿宋_GB2312" w:eastAsia="仿宋_GB2312" w:hAnsi="仿宋_GB2312" w:hint="eastAsia"/>
          <w:bCs w:val="0"/>
          <w:sz w:val="24"/>
          <w:szCs w:val="24"/>
        </w:rPr>
        <w:t>3.1.6 其他要求</w:t>
      </w:r>
    </w:p>
    <w:p w:rsidR="00DB03D0" w:rsidRPr="006E3B65" w:rsidRDefault="00DB03D0" w:rsidP="00DB03D0">
      <w:pPr>
        <w:spacing w:line="360" w:lineRule="auto"/>
        <w:ind w:firstLineChars="200" w:firstLine="480"/>
        <w:rPr>
          <w:rFonts w:ascii="仿宋" w:eastAsia="仿宋" w:hAnsi="仿宋" w:cs="仿宋"/>
          <w:sz w:val="24"/>
          <w:szCs w:val="24"/>
        </w:rPr>
      </w:pPr>
      <w:r>
        <w:rPr>
          <w:rFonts w:ascii="仿宋" w:eastAsia="仿宋" w:hAnsi="仿宋" w:cs="仿宋" w:hint="eastAsia"/>
          <w:bCs/>
          <w:sz w:val="24"/>
          <w:szCs w:val="24"/>
        </w:rPr>
        <w:t>（1）我方入驻鄢陵县污普工作小组后，制定档案管理</w:t>
      </w:r>
      <w:r w:rsidRPr="006E3B65">
        <w:rPr>
          <w:rFonts w:ascii="仿宋" w:eastAsia="仿宋" w:hAnsi="仿宋" w:cs="仿宋" w:hint="eastAsia"/>
          <w:bCs/>
          <w:sz w:val="24"/>
          <w:szCs w:val="24"/>
        </w:rPr>
        <w:t>保密管理制度，对涉及普查相关的工作机密进行严格保密；</w:t>
      </w:r>
      <w:r>
        <w:rPr>
          <w:rFonts w:ascii="仿宋" w:eastAsia="仿宋" w:hAnsi="仿宋" w:cs="仿宋" w:hint="eastAsia"/>
          <w:bCs/>
          <w:sz w:val="24"/>
          <w:szCs w:val="24"/>
        </w:rPr>
        <w:t>所有电子数据通过光盘转移，并登记使用；工作人员严格按照二污普保密条例执行。</w:t>
      </w:r>
    </w:p>
    <w:p w:rsidR="00DB03D0" w:rsidRPr="006E3B65" w:rsidRDefault="00DB03D0" w:rsidP="00DB03D0">
      <w:pPr>
        <w:spacing w:line="360" w:lineRule="auto"/>
        <w:ind w:firstLineChars="200" w:firstLine="480"/>
        <w:jc w:val="left"/>
        <w:rPr>
          <w:rFonts w:ascii="仿宋" w:eastAsia="仿宋" w:hAnsi="仿宋" w:cs="仿宋"/>
          <w:bCs/>
          <w:sz w:val="24"/>
          <w:szCs w:val="24"/>
        </w:rPr>
      </w:pPr>
      <w:r>
        <w:rPr>
          <w:rFonts w:ascii="仿宋" w:eastAsia="仿宋" w:hAnsi="仿宋" w:cs="仿宋"/>
          <w:bCs/>
          <w:sz w:val="24"/>
          <w:szCs w:val="24"/>
        </w:rPr>
        <w:t>（</w:t>
      </w:r>
      <w:r>
        <w:rPr>
          <w:rFonts w:ascii="仿宋" w:eastAsia="仿宋" w:hAnsi="仿宋" w:cs="仿宋" w:hint="eastAsia"/>
          <w:bCs/>
          <w:sz w:val="24"/>
          <w:szCs w:val="24"/>
        </w:rPr>
        <w:t>2</w:t>
      </w:r>
      <w:r>
        <w:rPr>
          <w:rFonts w:ascii="仿宋" w:eastAsia="仿宋" w:hAnsi="仿宋" w:cs="仿宋"/>
          <w:bCs/>
          <w:sz w:val="24"/>
          <w:szCs w:val="24"/>
        </w:rPr>
        <w:t>）</w:t>
      </w:r>
      <w:r w:rsidRPr="006E3B65">
        <w:rPr>
          <w:rFonts w:ascii="仿宋" w:eastAsia="仿宋" w:hAnsi="仿宋" w:cs="仿宋" w:hint="eastAsia"/>
          <w:bCs/>
          <w:sz w:val="24"/>
          <w:szCs w:val="24"/>
        </w:rPr>
        <w:t>污染普源查可能会涉及到一些关键的企业，出现一些突发状况，甚至冲突，需要环保局及环境执法部门的支持和配合；</w:t>
      </w:r>
      <w:r>
        <w:rPr>
          <w:rFonts w:ascii="仿宋" w:eastAsia="仿宋" w:hAnsi="仿宋" w:cs="仿宋" w:hint="eastAsia"/>
          <w:bCs/>
          <w:sz w:val="24"/>
          <w:szCs w:val="24"/>
        </w:rPr>
        <w:t>我方将严格按照普查工作条例规范执行入户调查工作。</w:t>
      </w:r>
    </w:p>
    <w:p w:rsidR="00DB03D0" w:rsidRPr="006E3B65" w:rsidRDefault="00DB03D0" w:rsidP="00DB03D0">
      <w:pPr>
        <w:spacing w:line="360" w:lineRule="auto"/>
        <w:ind w:firstLineChars="200" w:firstLine="480"/>
        <w:jc w:val="left"/>
        <w:rPr>
          <w:rFonts w:ascii="仿宋" w:eastAsia="仿宋" w:hAnsi="仿宋" w:cs="仿宋"/>
          <w:bCs/>
          <w:sz w:val="24"/>
          <w:szCs w:val="24"/>
        </w:rPr>
      </w:pPr>
      <w:r>
        <w:rPr>
          <w:rFonts w:ascii="仿宋" w:eastAsia="仿宋" w:hAnsi="仿宋" w:cs="仿宋"/>
          <w:bCs/>
          <w:sz w:val="24"/>
          <w:szCs w:val="24"/>
        </w:rPr>
        <w:t>（</w:t>
      </w:r>
      <w:r>
        <w:rPr>
          <w:rFonts w:ascii="仿宋" w:eastAsia="仿宋" w:hAnsi="仿宋" w:cs="仿宋" w:hint="eastAsia"/>
          <w:bCs/>
          <w:sz w:val="24"/>
          <w:szCs w:val="24"/>
        </w:rPr>
        <w:t>4</w:t>
      </w:r>
      <w:r>
        <w:rPr>
          <w:rFonts w:ascii="仿宋" w:eastAsia="仿宋" w:hAnsi="仿宋" w:cs="仿宋"/>
          <w:bCs/>
          <w:sz w:val="24"/>
          <w:szCs w:val="24"/>
        </w:rPr>
        <w:t>）</w:t>
      </w:r>
      <w:r w:rsidRPr="006E3B65">
        <w:rPr>
          <w:rFonts w:ascii="仿宋" w:eastAsia="仿宋" w:hAnsi="仿宋" w:cs="仿宋" w:hint="eastAsia"/>
          <w:bCs/>
          <w:sz w:val="24"/>
          <w:szCs w:val="24"/>
        </w:rPr>
        <w:t>接受监督指导、抽查及验收</w:t>
      </w:r>
    </w:p>
    <w:p w:rsidR="00DB03D0" w:rsidRPr="006E3B65" w:rsidRDefault="00DB03D0" w:rsidP="00DB03D0">
      <w:pPr>
        <w:adjustRightInd w:val="0"/>
        <w:spacing w:line="360" w:lineRule="auto"/>
        <w:ind w:firstLineChars="200" w:firstLine="480"/>
        <w:contextualSpacing/>
        <w:jc w:val="left"/>
        <w:rPr>
          <w:rFonts w:ascii="仿宋" w:eastAsia="仿宋" w:hAnsi="仿宋" w:cs="仿宋"/>
          <w:bCs/>
          <w:sz w:val="24"/>
          <w:szCs w:val="24"/>
        </w:rPr>
      </w:pPr>
      <w:r w:rsidRPr="006E3B65">
        <w:rPr>
          <w:rFonts w:ascii="仿宋" w:eastAsia="仿宋" w:hAnsi="仿宋" w:cs="仿宋" w:hint="eastAsia"/>
          <w:bCs/>
          <w:sz w:val="24"/>
          <w:szCs w:val="24"/>
        </w:rPr>
        <w:t>工作全过程接受国家、省、市和</w:t>
      </w:r>
      <w:r>
        <w:rPr>
          <w:rFonts w:ascii="仿宋" w:eastAsia="仿宋" w:hAnsi="仿宋" w:cs="仿宋" w:hint="eastAsia"/>
          <w:bCs/>
          <w:sz w:val="24"/>
          <w:szCs w:val="24"/>
        </w:rPr>
        <w:t>县</w:t>
      </w:r>
      <w:r w:rsidRPr="006E3B65">
        <w:rPr>
          <w:rFonts w:ascii="仿宋" w:eastAsia="仿宋" w:hAnsi="仿宋" w:cs="仿宋" w:hint="eastAsia"/>
          <w:bCs/>
          <w:sz w:val="24"/>
          <w:szCs w:val="24"/>
        </w:rPr>
        <w:t>污普办、</w:t>
      </w:r>
      <w:r>
        <w:rPr>
          <w:rFonts w:ascii="仿宋" w:eastAsia="仿宋" w:hAnsi="仿宋" w:cs="仿宋" w:hint="eastAsia"/>
          <w:bCs/>
          <w:sz w:val="24"/>
          <w:szCs w:val="24"/>
        </w:rPr>
        <w:t>县</w:t>
      </w:r>
      <w:r w:rsidRPr="006E3B65">
        <w:rPr>
          <w:rFonts w:ascii="仿宋" w:eastAsia="仿宋" w:hAnsi="仿宋" w:cs="仿宋" w:hint="eastAsia"/>
          <w:bCs/>
          <w:sz w:val="24"/>
          <w:szCs w:val="24"/>
        </w:rPr>
        <w:t>第三方技术服务单位、镇街污</w:t>
      </w:r>
      <w:r w:rsidRPr="006E3B65">
        <w:rPr>
          <w:rFonts w:ascii="仿宋" w:eastAsia="仿宋" w:hAnsi="仿宋" w:cs="仿宋" w:hint="eastAsia"/>
          <w:bCs/>
          <w:sz w:val="24"/>
          <w:szCs w:val="24"/>
        </w:rPr>
        <w:lastRenderedPageBreak/>
        <w:t>普工作小组的监督指导、抽查、会审及验收，对上述部门提出的整改意见核实修改；若未通过抽查或验收的，重新进行入户调查，直至通过国家、省、市、</w:t>
      </w:r>
      <w:r>
        <w:rPr>
          <w:rFonts w:ascii="仿宋" w:eastAsia="仿宋" w:hAnsi="仿宋" w:cs="仿宋" w:hint="eastAsia"/>
          <w:bCs/>
          <w:sz w:val="24"/>
          <w:szCs w:val="24"/>
        </w:rPr>
        <w:t>县</w:t>
      </w:r>
      <w:r w:rsidRPr="006E3B65">
        <w:rPr>
          <w:rFonts w:ascii="仿宋" w:eastAsia="仿宋" w:hAnsi="仿宋" w:cs="仿宋" w:hint="eastAsia"/>
          <w:bCs/>
          <w:sz w:val="24"/>
          <w:szCs w:val="24"/>
        </w:rPr>
        <w:t>等上级普查部门的核查验收。</w:t>
      </w:r>
    </w:p>
    <w:p w:rsidR="00DB03D0" w:rsidRPr="007833EF" w:rsidRDefault="00DB03D0" w:rsidP="00DB03D0">
      <w:pPr>
        <w:spacing w:line="360" w:lineRule="auto"/>
        <w:ind w:firstLineChars="200" w:firstLine="480"/>
        <w:jc w:val="left"/>
        <w:rPr>
          <w:rFonts w:ascii="仿宋" w:eastAsia="仿宋" w:hAnsi="仿宋" w:cs="仿宋"/>
          <w:bCs/>
          <w:sz w:val="24"/>
          <w:szCs w:val="24"/>
        </w:rPr>
      </w:pPr>
      <w:r w:rsidRPr="007833EF">
        <w:rPr>
          <w:rFonts w:ascii="仿宋" w:eastAsia="仿宋" w:hAnsi="仿宋" w:cs="仿宋"/>
          <w:bCs/>
          <w:sz w:val="24"/>
          <w:szCs w:val="24"/>
        </w:rPr>
        <w:t>（</w:t>
      </w:r>
      <w:r w:rsidRPr="007833EF">
        <w:rPr>
          <w:rFonts w:ascii="仿宋" w:eastAsia="仿宋" w:hAnsi="仿宋" w:cs="仿宋" w:hint="eastAsia"/>
          <w:bCs/>
          <w:sz w:val="24"/>
          <w:szCs w:val="24"/>
        </w:rPr>
        <w:t>5</w:t>
      </w:r>
      <w:r w:rsidRPr="007833EF">
        <w:rPr>
          <w:rFonts w:ascii="仿宋" w:eastAsia="仿宋" w:hAnsi="仿宋" w:cs="仿宋"/>
          <w:bCs/>
          <w:sz w:val="24"/>
          <w:szCs w:val="24"/>
        </w:rPr>
        <w:t>）</w:t>
      </w:r>
      <w:r w:rsidRPr="007833EF">
        <w:rPr>
          <w:rFonts w:ascii="仿宋" w:eastAsia="仿宋" w:hAnsi="仿宋" w:cs="仿宋" w:hint="eastAsia"/>
          <w:bCs/>
          <w:sz w:val="24"/>
          <w:szCs w:val="24"/>
        </w:rPr>
        <w:t>项目成果汇交计划及工作安排</w:t>
      </w:r>
    </w:p>
    <w:p w:rsidR="00DB03D0" w:rsidRPr="007833EF" w:rsidRDefault="00DB03D0" w:rsidP="00DB03D0">
      <w:pPr>
        <w:spacing w:line="360" w:lineRule="auto"/>
        <w:ind w:firstLineChars="200" w:firstLine="480"/>
        <w:jc w:val="left"/>
        <w:rPr>
          <w:rFonts w:ascii="仿宋" w:eastAsia="仿宋" w:hAnsi="仿宋" w:cs="仿宋"/>
          <w:bCs/>
          <w:sz w:val="24"/>
          <w:szCs w:val="24"/>
        </w:rPr>
      </w:pPr>
      <w:r w:rsidRPr="007833EF">
        <w:rPr>
          <w:rFonts w:ascii="仿宋" w:eastAsia="仿宋" w:hAnsi="仿宋" w:cs="仿宋" w:hint="eastAsia"/>
          <w:bCs/>
          <w:sz w:val="24"/>
          <w:szCs w:val="24"/>
        </w:rPr>
        <w:t>项目成果汇交计划：</w:t>
      </w:r>
    </w:p>
    <w:p w:rsidR="00DB03D0" w:rsidRPr="007833EF" w:rsidRDefault="00DB03D0" w:rsidP="00DB03D0">
      <w:pPr>
        <w:adjustRightInd w:val="0"/>
        <w:spacing w:line="360" w:lineRule="auto"/>
        <w:ind w:firstLineChars="200" w:firstLine="480"/>
        <w:contextualSpacing/>
        <w:jc w:val="left"/>
        <w:rPr>
          <w:rFonts w:ascii="仿宋" w:eastAsia="仿宋" w:hAnsi="仿宋" w:cs="仿宋"/>
          <w:bCs/>
          <w:sz w:val="24"/>
          <w:szCs w:val="24"/>
        </w:rPr>
      </w:pPr>
      <w:r w:rsidRPr="007833EF">
        <w:rPr>
          <w:rFonts w:ascii="仿宋" w:eastAsia="仿宋" w:hAnsi="仿宋" w:cs="仿宋"/>
          <w:bCs/>
          <w:sz w:val="24"/>
          <w:szCs w:val="24"/>
        </w:rPr>
        <w:t>1</w:t>
      </w:r>
      <w:r w:rsidRPr="007833EF">
        <w:rPr>
          <w:rFonts w:ascii="仿宋" w:eastAsia="仿宋" w:hAnsi="仿宋" w:cs="仿宋" w:hint="eastAsia"/>
          <w:bCs/>
          <w:sz w:val="24"/>
          <w:szCs w:val="24"/>
        </w:rPr>
        <w:t>）2</w:t>
      </w:r>
      <w:r w:rsidRPr="007833EF">
        <w:rPr>
          <w:rFonts w:ascii="仿宋" w:eastAsia="仿宋" w:hAnsi="仿宋" w:cs="仿宋"/>
          <w:bCs/>
          <w:sz w:val="24"/>
          <w:szCs w:val="24"/>
        </w:rPr>
        <w:t>018</w:t>
      </w:r>
      <w:r w:rsidRPr="007833EF">
        <w:rPr>
          <w:rFonts w:ascii="仿宋" w:eastAsia="仿宋" w:hAnsi="仿宋" w:cs="仿宋" w:hint="eastAsia"/>
          <w:bCs/>
          <w:sz w:val="24"/>
          <w:szCs w:val="24"/>
        </w:rPr>
        <w:t>年8月</w:t>
      </w:r>
      <w:r w:rsidRPr="007833EF">
        <w:rPr>
          <w:rFonts w:ascii="仿宋" w:eastAsia="仿宋" w:hAnsi="仿宋" w:cs="仿宋"/>
          <w:bCs/>
          <w:sz w:val="24"/>
          <w:szCs w:val="24"/>
        </w:rPr>
        <w:t>15</w:t>
      </w:r>
      <w:r w:rsidRPr="007833EF">
        <w:rPr>
          <w:rFonts w:ascii="仿宋" w:eastAsia="仿宋" w:hAnsi="仿宋" w:cs="仿宋" w:hint="eastAsia"/>
          <w:bCs/>
          <w:sz w:val="24"/>
          <w:szCs w:val="24"/>
        </w:rPr>
        <w:t>日前提交《鄢陵县第二次全国污染源普查宣传方案》</w:t>
      </w:r>
    </w:p>
    <w:p w:rsidR="00DB03D0" w:rsidRPr="007833EF" w:rsidRDefault="00DB03D0" w:rsidP="00DB03D0">
      <w:pPr>
        <w:adjustRightInd w:val="0"/>
        <w:spacing w:line="360" w:lineRule="auto"/>
        <w:ind w:firstLineChars="300" w:firstLine="720"/>
        <w:contextualSpacing/>
        <w:jc w:val="left"/>
        <w:rPr>
          <w:rFonts w:ascii="仿宋" w:eastAsia="仿宋" w:hAnsi="仿宋" w:cs="仿宋"/>
          <w:bCs/>
          <w:sz w:val="24"/>
          <w:szCs w:val="24"/>
        </w:rPr>
      </w:pPr>
      <w:r w:rsidRPr="007833EF">
        <w:rPr>
          <w:rFonts w:ascii="仿宋" w:eastAsia="仿宋" w:hAnsi="仿宋" w:cs="仿宋" w:hint="eastAsia"/>
          <w:bCs/>
          <w:sz w:val="24"/>
          <w:szCs w:val="24"/>
        </w:rPr>
        <w:t>2</w:t>
      </w:r>
      <w:r w:rsidRPr="007833EF">
        <w:rPr>
          <w:rFonts w:ascii="仿宋" w:eastAsia="仿宋" w:hAnsi="仿宋" w:cs="仿宋"/>
          <w:bCs/>
          <w:sz w:val="24"/>
          <w:szCs w:val="24"/>
        </w:rPr>
        <w:t>018</w:t>
      </w:r>
      <w:r w:rsidRPr="007833EF">
        <w:rPr>
          <w:rFonts w:ascii="仿宋" w:eastAsia="仿宋" w:hAnsi="仿宋" w:cs="仿宋" w:hint="eastAsia"/>
          <w:bCs/>
          <w:sz w:val="24"/>
          <w:szCs w:val="24"/>
        </w:rPr>
        <w:t>年8月</w:t>
      </w:r>
      <w:r w:rsidRPr="007833EF">
        <w:rPr>
          <w:rFonts w:ascii="仿宋" w:eastAsia="仿宋" w:hAnsi="仿宋" w:cs="仿宋"/>
          <w:bCs/>
          <w:sz w:val="24"/>
          <w:szCs w:val="24"/>
        </w:rPr>
        <w:t>15</w:t>
      </w:r>
      <w:r w:rsidRPr="007833EF">
        <w:rPr>
          <w:rFonts w:ascii="仿宋" w:eastAsia="仿宋" w:hAnsi="仿宋" w:cs="仿宋" w:hint="eastAsia"/>
          <w:bCs/>
          <w:sz w:val="24"/>
          <w:szCs w:val="24"/>
        </w:rPr>
        <w:t>日提交《鄢陵县第二次全国污染源普查实施方案》；</w:t>
      </w:r>
    </w:p>
    <w:p w:rsidR="00DB03D0" w:rsidRPr="007833EF" w:rsidRDefault="00DB03D0" w:rsidP="00DB03D0">
      <w:pPr>
        <w:adjustRightInd w:val="0"/>
        <w:spacing w:line="360" w:lineRule="auto"/>
        <w:ind w:firstLineChars="200" w:firstLine="480"/>
        <w:contextualSpacing/>
        <w:jc w:val="left"/>
        <w:rPr>
          <w:rFonts w:ascii="仿宋" w:eastAsia="仿宋" w:hAnsi="仿宋" w:cs="仿宋"/>
          <w:bCs/>
          <w:sz w:val="24"/>
          <w:szCs w:val="24"/>
        </w:rPr>
      </w:pPr>
      <w:r w:rsidRPr="007833EF">
        <w:rPr>
          <w:rFonts w:ascii="仿宋" w:eastAsia="仿宋" w:hAnsi="仿宋" w:cs="仿宋"/>
          <w:bCs/>
          <w:sz w:val="24"/>
          <w:szCs w:val="24"/>
        </w:rPr>
        <w:t>2</w:t>
      </w:r>
      <w:r w:rsidRPr="007833EF">
        <w:rPr>
          <w:rFonts w:ascii="仿宋" w:eastAsia="仿宋" w:hAnsi="仿宋" w:cs="仿宋" w:hint="eastAsia"/>
          <w:bCs/>
          <w:sz w:val="24"/>
          <w:szCs w:val="24"/>
        </w:rPr>
        <w:t>）2</w:t>
      </w:r>
      <w:r w:rsidRPr="007833EF">
        <w:rPr>
          <w:rFonts w:ascii="仿宋" w:eastAsia="仿宋" w:hAnsi="仿宋" w:cs="仿宋"/>
          <w:bCs/>
          <w:sz w:val="24"/>
          <w:szCs w:val="24"/>
        </w:rPr>
        <w:t>018</w:t>
      </w:r>
      <w:r w:rsidRPr="007833EF">
        <w:rPr>
          <w:rFonts w:ascii="仿宋" w:eastAsia="仿宋" w:hAnsi="仿宋" w:cs="仿宋" w:hint="eastAsia"/>
          <w:bCs/>
          <w:sz w:val="24"/>
          <w:szCs w:val="24"/>
        </w:rPr>
        <w:t>年9月1</w:t>
      </w:r>
      <w:r w:rsidRPr="007833EF">
        <w:rPr>
          <w:rFonts w:ascii="仿宋" w:eastAsia="仿宋" w:hAnsi="仿宋" w:cs="仿宋"/>
          <w:bCs/>
          <w:sz w:val="24"/>
          <w:szCs w:val="24"/>
        </w:rPr>
        <w:t>0</w:t>
      </w:r>
      <w:r w:rsidRPr="007833EF">
        <w:rPr>
          <w:rFonts w:ascii="仿宋" w:eastAsia="仿宋" w:hAnsi="仿宋" w:cs="仿宋" w:hint="eastAsia"/>
          <w:bCs/>
          <w:sz w:val="24"/>
          <w:szCs w:val="24"/>
        </w:rPr>
        <w:t>日提交《鄢陵县第二次全国污染源普查基本单位名录库》；</w:t>
      </w:r>
    </w:p>
    <w:p w:rsidR="00DB03D0" w:rsidRPr="007833EF" w:rsidRDefault="00DB03D0" w:rsidP="00DB03D0">
      <w:pPr>
        <w:adjustRightInd w:val="0"/>
        <w:spacing w:line="360" w:lineRule="auto"/>
        <w:ind w:firstLineChars="200" w:firstLine="480"/>
        <w:contextualSpacing/>
        <w:jc w:val="left"/>
        <w:rPr>
          <w:rFonts w:ascii="仿宋" w:eastAsia="仿宋" w:hAnsi="仿宋" w:cs="仿宋"/>
          <w:bCs/>
          <w:sz w:val="24"/>
          <w:szCs w:val="24"/>
        </w:rPr>
      </w:pPr>
      <w:r w:rsidRPr="007833EF">
        <w:rPr>
          <w:rFonts w:ascii="仿宋" w:eastAsia="仿宋" w:hAnsi="仿宋" w:cs="仿宋"/>
          <w:bCs/>
          <w:sz w:val="24"/>
          <w:szCs w:val="24"/>
        </w:rPr>
        <w:t>3</w:t>
      </w:r>
      <w:r w:rsidRPr="007833EF">
        <w:rPr>
          <w:rFonts w:ascii="仿宋" w:eastAsia="仿宋" w:hAnsi="仿宋" w:cs="仿宋" w:hint="eastAsia"/>
          <w:bCs/>
          <w:sz w:val="24"/>
          <w:szCs w:val="24"/>
        </w:rPr>
        <w:t>）2</w:t>
      </w:r>
      <w:r w:rsidRPr="007833EF">
        <w:rPr>
          <w:rFonts w:ascii="仿宋" w:eastAsia="仿宋" w:hAnsi="仿宋" w:cs="仿宋"/>
          <w:bCs/>
          <w:sz w:val="24"/>
          <w:szCs w:val="24"/>
        </w:rPr>
        <w:t>018</w:t>
      </w:r>
      <w:r w:rsidRPr="007833EF">
        <w:rPr>
          <w:rFonts w:ascii="仿宋" w:eastAsia="仿宋" w:hAnsi="仿宋" w:cs="仿宋" w:hint="eastAsia"/>
          <w:bCs/>
          <w:sz w:val="24"/>
          <w:szCs w:val="24"/>
        </w:rPr>
        <w:t>年1</w:t>
      </w:r>
      <w:r>
        <w:rPr>
          <w:rFonts w:ascii="仿宋" w:eastAsia="仿宋" w:hAnsi="仿宋" w:cs="仿宋"/>
          <w:bCs/>
          <w:sz w:val="24"/>
          <w:szCs w:val="24"/>
        </w:rPr>
        <w:t>1</w:t>
      </w:r>
      <w:r w:rsidRPr="007833EF">
        <w:rPr>
          <w:rFonts w:ascii="仿宋" w:eastAsia="仿宋" w:hAnsi="仿宋" w:cs="仿宋" w:hint="eastAsia"/>
          <w:bCs/>
          <w:sz w:val="24"/>
          <w:szCs w:val="24"/>
        </w:rPr>
        <w:t>月3</w:t>
      </w:r>
      <w:r w:rsidRPr="007833EF">
        <w:rPr>
          <w:rFonts w:ascii="仿宋" w:eastAsia="仿宋" w:hAnsi="仿宋" w:cs="仿宋"/>
          <w:bCs/>
          <w:sz w:val="24"/>
          <w:szCs w:val="24"/>
        </w:rPr>
        <w:t>0</w:t>
      </w:r>
      <w:r w:rsidRPr="007833EF">
        <w:rPr>
          <w:rFonts w:ascii="仿宋" w:eastAsia="仿宋" w:hAnsi="仿宋" w:cs="仿宋" w:hint="eastAsia"/>
          <w:bCs/>
          <w:sz w:val="24"/>
          <w:szCs w:val="24"/>
        </w:rPr>
        <w:t>日</w:t>
      </w:r>
      <w:r>
        <w:rPr>
          <w:rFonts w:ascii="仿宋" w:eastAsia="仿宋" w:hAnsi="仿宋" w:cs="仿宋" w:hint="eastAsia"/>
          <w:bCs/>
          <w:sz w:val="24"/>
          <w:szCs w:val="24"/>
        </w:rPr>
        <w:t>前</w:t>
      </w:r>
      <w:r w:rsidRPr="007833EF">
        <w:rPr>
          <w:rFonts w:ascii="仿宋" w:eastAsia="仿宋" w:hAnsi="仿宋" w:cs="仿宋" w:hint="eastAsia"/>
          <w:bCs/>
          <w:sz w:val="24"/>
          <w:szCs w:val="24"/>
        </w:rPr>
        <w:t>提交《鄢陵县第二次全国污染源普查数据库》</w:t>
      </w:r>
    </w:p>
    <w:p w:rsidR="00DB03D0" w:rsidRPr="006E3B65" w:rsidRDefault="00DB03D0" w:rsidP="00DB03D0">
      <w:pPr>
        <w:adjustRightInd w:val="0"/>
        <w:spacing w:line="360" w:lineRule="auto"/>
        <w:ind w:firstLineChars="150" w:firstLine="360"/>
        <w:contextualSpacing/>
        <w:jc w:val="left"/>
        <w:rPr>
          <w:rFonts w:ascii="仿宋" w:eastAsia="仿宋" w:hAnsi="仿宋" w:cs="仿宋"/>
          <w:bCs/>
          <w:sz w:val="24"/>
          <w:szCs w:val="24"/>
        </w:rPr>
      </w:pPr>
      <w:r>
        <w:rPr>
          <w:rFonts w:ascii="仿宋" w:eastAsia="仿宋" w:hAnsi="仿宋" w:cs="仿宋" w:hint="eastAsia"/>
          <w:bCs/>
          <w:sz w:val="24"/>
          <w:szCs w:val="24"/>
        </w:rPr>
        <w:t>（6）</w:t>
      </w:r>
      <w:r w:rsidRPr="006E3B65">
        <w:rPr>
          <w:rFonts w:ascii="仿宋" w:eastAsia="仿宋" w:hAnsi="仿宋" w:cs="仿宋"/>
          <w:bCs/>
          <w:sz w:val="24"/>
          <w:szCs w:val="24"/>
        </w:rPr>
        <w:t>工作安排</w:t>
      </w:r>
    </w:p>
    <w:p w:rsidR="00DB03D0" w:rsidRPr="006E3B65" w:rsidRDefault="00DB03D0" w:rsidP="00DB03D0">
      <w:pPr>
        <w:adjustRightInd w:val="0"/>
        <w:spacing w:line="360" w:lineRule="auto"/>
        <w:ind w:firstLineChars="200" w:firstLine="480"/>
        <w:contextualSpacing/>
        <w:jc w:val="left"/>
        <w:rPr>
          <w:rFonts w:ascii="仿宋" w:eastAsia="仿宋" w:hAnsi="仿宋" w:cs="仿宋"/>
          <w:bCs/>
          <w:sz w:val="24"/>
          <w:szCs w:val="24"/>
        </w:rPr>
      </w:pPr>
      <w:r w:rsidRPr="006E3B65">
        <w:rPr>
          <w:rFonts w:ascii="仿宋" w:eastAsia="仿宋" w:hAnsi="仿宋" w:cs="仿宋" w:hint="eastAsia"/>
          <w:bCs/>
          <w:sz w:val="24"/>
          <w:szCs w:val="24"/>
        </w:rPr>
        <w:t>1）由项目负责人完成《</w:t>
      </w:r>
      <w:r>
        <w:rPr>
          <w:rFonts w:ascii="仿宋" w:eastAsia="仿宋" w:hAnsi="仿宋" w:cs="仿宋" w:hint="eastAsia"/>
          <w:bCs/>
          <w:sz w:val="24"/>
          <w:szCs w:val="24"/>
        </w:rPr>
        <w:t>鄢陵县</w:t>
      </w:r>
      <w:r w:rsidRPr="006E3B65">
        <w:rPr>
          <w:rFonts w:ascii="仿宋" w:eastAsia="仿宋" w:hAnsi="仿宋" w:cs="仿宋" w:hint="eastAsia"/>
          <w:bCs/>
          <w:sz w:val="24"/>
          <w:szCs w:val="24"/>
        </w:rPr>
        <w:t>第二次全国污染源普查</w:t>
      </w:r>
      <w:r w:rsidRPr="006E3B65">
        <w:rPr>
          <w:rFonts w:ascii="仿宋" w:eastAsia="仿宋" w:hAnsi="仿宋" w:cs="仿宋" w:hint="eastAsia"/>
          <w:sz w:val="24"/>
          <w:szCs w:val="24"/>
        </w:rPr>
        <w:t>宣传方案</w:t>
      </w:r>
      <w:r w:rsidRPr="006E3B65">
        <w:rPr>
          <w:rFonts w:ascii="仿宋" w:eastAsia="仿宋" w:hAnsi="仿宋" w:cs="仿宋" w:hint="eastAsia"/>
          <w:bCs/>
          <w:sz w:val="24"/>
          <w:szCs w:val="24"/>
        </w:rPr>
        <w:t>》和《</w:t>
      </w:r>
      <w:r>
        <w:rPr>
          <w:rFonts w:ascii="仿宋" w:eastAsia="仿宋" w:hAnsi="仿宋" w:cs="仿宋" w:hint="eastAsia"/>
          <w:bCs/>
          <w:sz w:val="24"/>
          <w:szCs w:val="24"/>
        </w:rPr>
        <w:t>鄢陵县</w:t>
      </w:r>
      <w:r w:rsidRPr="006E3B65">
        <w:rPr>
          <w:rFonts w:ascii="仿宋" w:eastAsia="仿宋" w:hAnsi="仿宋" w:cs="仿宋" w:hint="eastAsia"/>
          <w:bCs/>
          <w:sz w:val="24"/>
          <w:szCs w:val="24"/>
        </w:rPr>
        <w:t>第二次全国污染源普查实施方案》，具体内容需明确目标任务、技术路线、部门分工、时间节点等；</w:t>
      </w:r>
    </w:p>
    <w:p w:rsidR="00DB03D0" w:rsidRPr="006E3B65" w:rsidRDefault="00DB03D0" w:rsidP="00DB03D0">
      <w:pPr>
        <w:adjustRightInd w:val="0"/>
        <w:spacing w:line="360" w:lineRule="auto"/>
        <w:ind w:firstLineChars="200" w:firstLine="480"/>
        <w:contextualSpacing/>
        <w:jc w:val="left"/>
        <w:rPr>
          <w:rFonts w:ascii="仿宋" w:eastAsia="仿宋" w:hAnsi="仿宋" w:cs="仿宋"/>
          <w:bCs/>
          <w:sz w:val="24"/>
          <w:szCs w:val="24"/>
        </w:rPr>
      </w:pPr>
      <w:r w:rsidRPr="006E3B65">
        <w:rPr>
          <w:rFonts w:ascii="仿宋" w:eastAsia="仿宋" w:hAnsi="仿宋" w:cs="仿宋" w:hint="eastAsia"/>
          <w:bCs/>
          <w:sz w:val="24"/>
          <w:szCs w:val="24"/>
        </w:rPr>
        <w:t>2）由普查员与普查指导员一起完成《</w:t>
      </w:r>
      <w:r>
        <w:rPr>
          <w:rFonts w:ascii="仿宋" w:eastAsia="仿宋" w:hAnsi="仿宋" w:cs="仿宋" w:hint="eastAsia"/>
          <w:bCs/>
          <w:sz w:val="24"/>
          <w:szCs w:val="24"/>
        </w:rPr>
        <w:t>鄢陵县</w:t>
      </w:r>
      <w:r w:rsidRPr="006E3B65">
        <w:rPr>
          <w:rFonts w:ascii="仿宋" w:eastAsia="仿宋" w:hAnsi="仿宋" w:cs="仿宋" w:hint="eastAsia"/>
          <w:bCs/>
          <w:sz w:val="24"/>
          <w:szCs w:val="24"/>
        </w:rPr>
        <w:t>第二次全国污染源普查基本单位名录库》；</w:t>
      </w:r>
    </w:p>
    <w:p w:rsidR="00DB03D0" w:rsidRPr="006E3B65" w:rsidRDefault="00DB03D0" w:rsidP="00DB03D0">
      <w:pPr>
        <w:adjustRightInd w:val="0"/>
        <w:spacing w:line="360" w:lineRule="auto"/>
        <w:ind w:firstLineChars="200" w:firstLine="480"/>
        <w:contextualSpacing/>
        <w:jc w:val="left"/>
        <w:rPr>
          <w:rFonts w:ascii="仿宋" w:eastAsia="仿宋" w:hAnsi="仿宋" w:cs="仿宋"/>
          <w:bCs/>
          <w:sz w:val="24"/>
          <w:szCs w:val="24"/>
        </w:rPr>
      </w:pPr>
      <w:r w:rsidRPr="006E3B65">
        <w:rPr>
          <w:rFonts w:ascii="仿宋" w:eastAsia="仿宋" w:hAnsi="仿宋" w:cs="仿宋" w:hint="eastAsia"/>
          <w:bCs/>
          <w:sz w:val="24"/>
          <w:szCs w:val="24"/>
        </w:rPr>
        <w:t>3）由普查员与普查指导员一起完成《</w:t>
      </w:r>
      <w:r>
        <w:rPr>
          <w:rFonts w:ascii="仿宋" w:eastAsia="仿宋" w:hAnsi="仿宋" w:cs="仿宋" w:hint="eastAsia"/>
          <w:bCs/>
          <w:sz w:val="24"/>
          <w:szCs w:val="24"/>
        </w:rPr>
        <w:t>鄢陵县</w:t>
      </w:r>
      <w:r w:rsidRPr="006E3B65">
        <w:rPr>
          <w:rFonts w:ascii="仿宋" w:eastAsia="仿宋" w:hAnsi="仿宋" w:cs="仿宋" w:hint="eastAsia"/>
          <w:bCs/>
          <w:sz w:val="24"/>
          <w:szCs w:val="24"/>
        </w:rPr>
        <w:t>第二次全国污染源普查数据库》；</w:t>
      </w:r>
    </w:p>
    <w:p w:rsidR="00DB03D0" w:rsidRDefault="00DB03D0" w:rsidP="00DB03D0">
      <w:pPr>
        <w:adjustRightInd w:val="0"/>
        <w:spacing w:line="360" w:lineRule="auto"/>
        <w:ind w:firstLineChars="200" w:firstLine="480"/>
        <w:contextualSpacing/>
        <w:jc w:val="left"/>
        <w:rPr>
          <w:rFonts w:ascii="仿宋" w:eastAsia="仿宋" w:hAnsi="仿宋" w:cs="仿宋"/>
          <w:bCs/>
          <w:sz w:val="24"/>
          <w:szCs w:val="24"/>
        </w:rPr>
      </w:pPr>
      <w:r w:rsidRPr="006E3B65">
        <w:rPr>
          <w:rFonts w:ascii="仿宋" w:eastAsia="仿宋" w:hAnsi="仿宋" w:cs="仿宋" w:hint="eastAsia"/>
          <w:bCs/>
          <w:sz w:val="24"/>
          <w:szCs w:val="24"/>
        </w:rPr>
        <w:t>4）由项目负责人完成《</w:t>
      </w:r>
      <w:r>
        <w:rPr>
          <w:rFonts w:ascii="仿宋" w:eastAsia="仿宋" w:hAnsi="仿宋" w:cs="仿宋" w:hint="eastAsia"/>
          <w:bCs/>
          <w:sz w:val="24"/>
          <w:szCs w:val="24"/>
        </w:rPr>
        <w:t>鄢陵县</w:t>
      </w:r>
      <w:r w:rsidRPr="006E3B65">
        <w:rPr>
          <w:rFonts w:ascii="仿宋" w:eastAsia="仿宋" w:hAnsi="仿宋" w:cs="仿宋" w:hint="eastAsia"/>
          <w:bCs/>
          <w:sz w:val="24"/>
          <w:szCs w:val="24"/>
        </w:rPr>
        <w:t>第二次全国污染源普查技术总结报告》。</w:t>
      </w:r>
    </w:p>
    <w:p w:rsidR="00DB03D0" w:rsidRPr="006E3B65" w:rsidRDefault="00DB03D0" w:rsidP="00DB03D0">
      <w:pPr>
        <w:adjustRightInd w:val="0"/>
        <w:spacing w:line="360" w:lineRule="auto"/>
        <w:ind w:firstLineChars="200" w:firstLine="480"/>
        <w:contextualSpacing/>
        <w:jc w:val="left"/>
        <w:rPr>
          <w:rFonts w:ascii="仿宋" w:eastAsia="仿宋" w:hAnsi="仿宋" w:cs="仿宋"/>
          <w:bCs/>
          <w:sz w:val="24"/>
          <w:szCs w:val="24"/>
        </w:rPr>
      </w:pPr>
    </w:p>
    <w:p w:rsidR="00DB03D0" w:rsidRDefault="00DB03D0" w:rsidP="00DB03D0">
      <w:pPr>
        <w:adjustRightInd w:val="0"/>
        <w:snapToGrid w:val="0"/>
        <w:spacing w:line="300" w:lineRule="auto"/>
        <w:rPr>
          <w:rFonts w:ascii="仿宋_GB2312" w:eastAsia="仿宋_GB2312" w:hAnsi="仿宋"/>
          <w:sz w:val="24"/>
          <w:szCs w:val="24"/>
        </w:rPr>
      </w:pPr>
    </w:p>
    <w:p w:rsidR="00DB03D0" w:rsidRDefault="00DB03D0" w:rsidP="00DB03D0">
      <w:pPr>
        <w:adjustRightInd w:val="0"/>
        <w:snapToGrid w:val="0"/>
        <w:spacing w:line="300" w:lineRule="auto"/>
        <w:rPr>
          <w:rFonts w:ascii="仿宋_GB2312" w:eastAsia="仿宋_GB2312" w:hAnsi="仿宋"/>
          <w:sz w:val="24"/>
          <w:szCs w:val="24"/>
        </w:rPr>
      </w:pPr>
    </w:p>
    <w:p w:rsidR="00DB03D0" w:rsidRDefault="00DB03D0" w:rsidP="00DB03D0">
      <w:pPr>
        <w:adjustRightInd w:val="0"/>
        <w:snapToGrid w:val="0"/>
        <w:spacing w:line="300" w:lineRule="auto"/>
        <w:rPr>
          <w:rFonts w:ascii="仿宋_GB2312" w:eastAsia="仿宋_GB2312" w:hAnsi="仿宋"/>
          <w:sz w:val="24"/>
          <w:szCs w:val="24"/>
        </w:rPr>
      </w:pPr>
    </w:p>
    <w:p w:rsidR="00DB03D0" w:rsidRPr="006E3B65" w:rsidRDefault="00DB03D0" w:rsidP="00DB03D0">
      <w:pPr>
        <w:adjustRightInd w:val="0"/>
        <w:snapToGrid w:val="0"/>
        <w:spacing w:line="300" w:lineRule="auto"/>
        <w:rPr>
          <w:rFonts w:ascii="仿宋_GB2312" w:eastAsia="仿宋_GB2312" w:hAnsi="仿宋"/>
          <w:sz w:val="24"/>
          <w:szCs w:val="24"/>
        </w:rPr>
      </w:pPr>
      <w:r w:rsidRPr="006E3B65">
        <w:rPr>
          <w:rFonts w:ascii="仿宋_GB2312" w:eastAsia="仿宋_GB2312" w:hAnsi="仿宋" w:hint="eastAsia"/>
          <w:sz w:val="24"/>
          <w:szCs w:val="24"/>
        </w:rPr>
        <w:t>投标人代表签字：</w:t>
      </w:r>
      <w:r w:rsidRPr="006E3B65">
        <w:rPr>
          <w:rFonts w:ascii="仿宋_GB2312" w:eastAsia="仿宋_GB2312" w:hAnsi="仿宋" w:hint="eastAsia"/>
          <w:sz w:val="24"/>
          <w:szCs w:val="24"/>
          <w:u w:val="single"/>
        </w:rPr>
        <w:t xml:space="preserve">                   </w:t>
      </w:r>
    </w:p>
    <w:p w:rsidR="00DB03D0" w:rsidRPr="006E3B65" w:rsidRDefault="00DB03D0" w:rsidP="00DB03D0">
      <w:pPr>
        <w:adjustRightInd w:val="0"/>
        <w:snapToGrid w:val="0"/>
        <w:spacing w:line="300" w:lineRule="auto"/>
        <w:rPr>
          <w:rFonts w:ascii="仿宋_GB2312" w:eastAsia="仿宋_GB2312" w:hAnsi="仿宋"/>
          <w:sz w:val="24"/>
          <w:szCs w:val="24"/>
          <w:u w:val="single"/>
        </w:rPr>
      </w:pPr>
      <w:r w:rsidRPr="006E3B65">
        <w:rPr>
          <w:rFonts w:ascii="仿宋_GB2312" w:eastAsia="仿宋_GB2312" w:hAnsi="仿宋" w:hint="eastAsia"/>
          <w:sz w:val="24"/>
          <w:szCs w:val="24"/>
        </w:rPr>
        <w:t>投标人名称（加盖公章）：</w:t>
      </w:r>
      <w:r w:rsidRPr="006E3B65">
        <w:rPr>
          <w:rFonts w:ascii="仿宋_GB2312" w:eastAsia="仿宋_GB2312" w:hAnsi="仿宋" w:hint="eastAsia"/>
          <w:sz w:val="24"/>
          <w:szCs w:val="24"/>
          <w:u w:val="single"/>
        </w:rPr>
        <w:t xml:space="preserve"> 广东以勒咨询有限公司    </w:t>
      </w:r>
    </w:p>
    <w:p w:rsidR="00DB03D0" w:rsidRDefault="00DB03D0" w:rsidP="00DB03D0">
      <w:pPr>
        <w:rPr>
          <w:rFonts w:ascii="宋体" w:hAnsi="宋体"/>
          <w:b/>
          <w:sz w:val="28"/>
          <w:szCs w:val="28"/>
        </w:rPr>
      </w:pPr>
      <w:r w:rsidRPr="006E3B65">
        <w:rPr>
          <w:rFonts w:ascii="仿宋_GB2312" w:eastAsia="仿宋_GB2312" w:hAnsi="仿宋" w:hint="eastAsia"/>
          <w:sz w:val="24"/>
          <w:szCs w:val="24"/>
        </w:rPr>
        <w:t>日期：</w:t>
      </w:r>
      <w:r w:rsidRPr="006E3B65">
        <w:rPr>
          <w:rFonts w:ascii="仿宋_GB2312" w:eastAsia="仿宋_GB2312" w:hAnsi="仿宋" w:hint="eastAsia"/>
          <w:sz w:val="24"/>
          <w:szCs w:val="24"/>
          <w:u w:val="single"/>
        </w:rPr>
        <w:t xml:space="preserve">  2018   </w:t>
      </w:r>
      <w:r w:rsidRPr="006E3B65">
        <w:rPr>
          <w:rFonts w:ascii="仿宋_GB2312" w:eastAsia="仿宋_GB2312" w:hAnsi="仿宋" w:hint="eastAsia"/>
          <w:sz w:val="24"/>
          <w:szCs w:val="24"/>
        </w:rPr>
        <w:t>年</w:t>
      </w:r>
      <w:r w:rsidRPr="006E3B65">
        <w:rPr>
          <w:rFonts w:ascii="仿宋_GB2312" w:eastAsia="仿宋_GB2312" w:hAnsi="仿宋" w:hint="eastAsia"/>
          <w:sz w:val="24"/>
          <w:szCs w:val="24"/>
          <w:u w:val="single"/>
        </w:rPr>
        <w:t xml:space="preserve">  </w:t>
      </w:r>
      <w:r>
        <w:rPr>
          <w:rFonts w:ascii="仿宋_GB2312" w:eastAsia="仿宋_GB2312" w:hAnsi="仿宋" w:hint="eastAsia"/>
          <w:sz w:val="24"/>
          <w:szCs w:val="24"/>
          <w:u w:val="single"/>
        </w:rPr>
        <w:t>10</w:t>
      </w:r>
      <w:r w:rsidRPr="006E3B65">
        <w:rPr>
          <w:rFonts w:ascii="仿宋_GB2312" w:eastAsia="仿宋_GB2312" w:hAnsi="仿宋" w:hint="eastAsia"/>
          <w:sz w:val="24"/>
          <w:szCs w:val="24"/>
          <w:u w:val="single"/>
        </w:rPr>
        <w:t xml:space="preserve"> </w:t>
      </w:r>
      <w:r w:rsidRPr="006E3B65">
        <w:rPr>
          <w:rFonts w:ascii="仿宋_GB2312" w:eastAsia="仿宋_GB2312" w:hAnsi="仿宋" w:hint="eastAsia"/>
          <w:sz w:val="24"/>
          <w:szCs w:val="24"/>
        </w:rPr>
        <w:t xml:space="preserve"> 月</w:t>
      </w:r>
      <w:r w:rsidRPr="006E3B65">
        <w:rPr>
          <w:rFonts w:ascii="仿宋_GB2312" w:eastAsia="仿宋_GB2312" w:hAnsi="仿宋" w:hint="eastAsia"/>
          <w:sz w:val="24"/>
          <w:szCs w:val="24"/>
          <w:u w:val="single"/>
        </w:rPr>
        <w:t xml:space="preserve"> 1</w:t>
      </w:r>
      <w:r>
        <w:rPr>
          <w:rFonts w:ascii="仿宋_GB2312" w:eastAsia="仿宋_GB2312" w:hAnsi="仿宋" w:hint="eastAsia"/>
          <w:sz w:val="24"/>
          <w:szCs w:val="24"/>
          <w:u w:val="single"/>
        </w:rPr>
        <w:t>7</w:t>
      </w:r>
      <w:r w:rsidRPr="006E3B65">
        <w:rPr>
          <w:rFonts w:ascii="仿宋_GB2312" w:eastAsia="仿宋_GB2312" w:hAnsi="仿宋" w:hint="eastAsia"/>
          <w:sz w:val="24"/>
          <w:szCs w:val="24"/>
        </w:rPr>
        <w:t xml:space="preserve"> 日</w:t>
      </w:r>
    </w:p>
    <w:p w:rsidR="004814F5" w:rsidRDefault="004814F5" w:rsidP="004814F5">
      <w:pPr>
        <w:widowControl/>
        <w:jc w:val="center"/>
        <w:rPr>
          <w:rFonts w:ascii="宋体" w:hAnsi="宋体"/>
          <w:b/>
          <w:bCs/>
          <w:color w:val="000000"/>
          <w:sz w:val="30"/>
          <w:szCs w:val="30"/>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Default="004814F5" w:rsidP="004814F5">
      <w:pPr>
        <w:widowControl/>
        <w:jc w:val="center"/>
        <w:rPr>
          <w:rFonts w:asciiTheme="minorEastAsia" w:hAnsiTheme="minorEastAsia" w:cs="黑体" w:hint="eastAsia"/>
          <w:b/>
          <w:sz w:val="32"/>
          <w:szCs w:val="32"/>
          <w:lang w:val="zh-CN"/>
        </w:rPr>
      </w:pPr>
    </w:p>
    <w:p w:rsidR="004814F5" w:rsidRPr="00BC2679" w:rsidRDefault="004814F5" w:rsidP="004814F5">
      <w:pPr>
        <w:widowControl/>
        <w:jc w:val="center"/>
        <w:rPr>
          <w:rFonts w:asciiTheme="minorEastAsia" w:hAnsiTheme="minorEastAsia" w:cs="黑体"/>
          <w:b/>
          <w:sz w:val="32"/>
          <w:szCs w:val="32"/>
          <w:lang w:val="zh-CN"/>
        </w:rPr>
      </w:pPr>
      <w:r w:rsidRPr="00BC2679">
        <w:rPr>
          <w:rFonts w:asciiTheme="minorEastAsia" w:hAnsiTheme="minorEastAsia" w:cs="黑体" w:hint="eastAsia"/>
          <w:b/>
          <w:sz w:val="32"/>
          <w:szCs w:val="32"/>
          <w:lang w:val="zh-CN"/>
        </w:rPr>
        <w:t>（二）服务承诺</w:t>
      </w:r>
    </w:p>
    <w:p w:rsidR="004814F5" w:rsidRDefault="004814F5" w:rsidP="004814F5">
      <w:pPr>
        <w:spacing w:line="360" w:lineRule="auto"/>
        <w:rPr>
          <w:rFonts w:ascii="Arial" w:hAnsi="Arial" w:cs="Arial"/>
          <w:color w:val="222222"/>
          <w:kern w:val="0"/>
          <w:sz w:val="27"/>
          <w:szCs w:val="27"/>
        </w:rPr>
      </w:pPr>
      <w:r w:rsidRPr="00AF6610">
        <w:rPr>
          <w:rFonts w:ascii="Arial" w:hAnsi="Arial" w:cs="Arial" w:hint="eastAsia"/>
          <w:color w:val="222222"/>
          <w:kern w:val="0"/>
          <w:sz w:val="27"/>
          <w:szCs w:val="27"/>
        </w:rPr>
        <w:t> </w:t>
      </w:r>
      <w:r w:rsidRPr="00AF6610">
        <w:rPr>
          <w:rFonts w:ascii="Arial" w:hAnsi="Arial" w:cs="Arial" w:hint="eastAsia"/>
          <w:color w:val="222222"/>
          <w:kern w:val="0"/>
          <w:sz w:val="27"/>
          <w:szCs w:val="27"/>
        </w:rPr>
        <w:t>致：</w:t>
      </w:r>
      <w:r>
        <w:rPr>
          <w:rFonts w:ascii="Arial" w:hAnsi="Arial" w:cs="Arial" w:hint="eastAsia"/>
          <w:color w:val="222222"/>
          <w:kern w:val="0"/>
          <w:sz w:val="27"/>
          <w:szCs w:val="27"/>
        </w:rPr>
        <w:t>鄢陵县环境保护局</w:t>
      </w:r>
    </w:p>
    <w:p w:rsidR="004814F5" w:rsidRDefault="004814F5" w:rsidP="004814F5">
      <w:pPr>
        <w:spacing w:line="360" w:lineRule="auto"/>
        <w:ind w:firstLineChars="200" w:firstLine="480"/>
        <w:jc w:val="left"/>
        <w:rPr>
          <w:rFonts w:ascii="仿宋" w:eastAsia="仿宋" w:hAnsi="仿宋" w:cs="仿宋"/>
          <w:bCs/>
          <w:sz w:val="24"/>
          <w:szCs w:val="24"/>
        </w:rPr>
      </w:pPr>
    </w:p>
    <w:p w:rsidR="004814F5" w:rsidRPr="001A515A" w:rsidRDefault="004814F5" w:rsidP="004814F5">
      <w:pPr>
        <w:autoSpaceDE w:val="0"/>
        <w:autoSpaceDN w:val="0"/>
        <w:adjustRightInd w:val="0"/>
        <w:spacing w:line="360" w:lineRule="auto"/>
        <w:ind w:firstLineChars="200" w:firstLine="560"/>
        <w:jc w:val="left"/>
        <w:rPr>
          <w:rFonts w:ascii="宋体" w:hAnsi="宋体"/>
          <w:b/>
          <w:sz w:val="28"/>
          <w:szCs w:val="28"/>
        </w:rPr>
      </w:pPr>
      <w:r w:rsidRPr="001A515A">
        <w:rPr>
          <w:rFonts w:ascii="仿宋" w:eastAsia="仿宋" w:hAnsi="仿宋" w:cs="仿宋" w:hint="eastAsia"/>
          <w:bCs/>
          <w:sz w:val="28"/>
          <w:szCs w:val="28"/>
        </w:rPr>
        <w:t>广东以勒咨询有限公司</w:t>
      </w:r>
      <w:r w:rsidRPr="001A515A">
        <w:rPr>
          <w:rFonts w:ascii="仿宋" w:eastAsia="仿宋" w:hAnsi="仿宋" w:cs="仿宋"/>
          <w:bCs/>
          <w:sz w:val="28"/>
          <w:szCs w:val="28"/>
        </w:rPr>
        <w:t>已全面阅读并理解</w:t>
      </w:r>
      <w:r w:rsidRPr="001A515A">
        <w:rPr>
          <w:rFonts w:ascii="仿宋" w:eastAsia="仿宋" w:hAnsi="仿宋" w:cs="仿宋" w:hint="eastAsia"/>
          <w:bCs/>
          <w:sz w:val="28"/>
          <w:szCs w:val="28"/>
        </w:rPr>
        <w:t xml:space="preserve">鄢陵县2018-2019年度第二次全国污染源普查第三方服务项目  </w:t>
      </w:r>
      <w:r w:rsidRPr="001A515A">
        <w:rPr>
          <w:rFonts w:ascii="仿宋" w:eastAsia="仿宋" w:hAnsi="仿宋" w:cs="仿宋"/>
          <w:bCs/>
          <w:sz w:val="28"/>
          <w:szCs w:val="28"/>
        </w:rPr>
        <w:t xml:space="preserve">招标编号: </w:t>
      </w:r>
      <w:r w:rsidRPr="001A515A">
        <w:rPr>
          <w:rFonts w:ascii="仿宋" w:eastAsia="仿宋" w:hAnsi="仿宋" w:cs="仿宋" w:hint="eastAsia"/>
          <w:bCs/>
          <w:sz w:val="28"/>
          <w:szCs w:val="28"/>
        </w:rPr>
        <w:t>鄢招公2018082307</w:t>
      </w:r>
      <w:r>
        <w:rPr>
          <w:rFonts w:ascii="仿宋" w:eastAsia="仿宋" w:hAnsi="仿宋" w:cs="仿宋" w:hint="eastAsia"/>
          <w:bCs/>
          <w:sz w:val="28"/>
          <w:szCs w:val="28"/>
        </w:rPr>
        <w:t>，</w:t>
      </w:r>
    </w:p>
    <w:p w:rsidR="004814F5" w:rsidRDefault="004814F5" w:rsidP="004814F5">
      <w:pPr>
        <w:spacing w:line="360" w:lineRule="auto"/>
        <w:ind w:firstLineChars="200" w:firstLine="560"/>
        <w:jc w:val="left"/>
        <w:rPr>
          <w:rFonts w:ascii="仿宋" w:eastAsia="仿宋" w:hAnsi="仿宋" w:cs="仿宋"/>
          <w:bCs/>
          <w:sz w:val="28"/>
          <w:szCs w:val="28"/>
        </w:rPr>
      </w:pPr>
    </w:p>
    <w:p w:rsidR="004814F5" w:rsidRPr="001A515A" w:rsidRDefault="004814F5" w:rsidP="004814F5">
      <w:pPr>
        <w:spacing w:line="360" w:lineRule="auto"/>
        <w:ind w:firstLineChars="200" w:firstLine="560"/>
        <w:jc w:val="left"/>
        <w:rPr>
          <w:rFonts w:ascii="仿宋" w:eastAsia="仿宋" w:hAnsi="仿宋" w:cs="仿宋"/>
          <w:bCs/>
          <w:sz w:val="28"/>
          <w:szCs w:val="28"/>
        </w:rPr>
      </w:pPr>
      <w:r w:rsidRPr="001A515A">
        <w:rPr>
          <w:rFonts w:ascii="仿宋" w:eastAsia="仿宋" w:hAnsi="仿宋" w:cs="仿宋" w:hint="eastAsia"/>
          <w:bCs/>
          <w:sz w:val="28"/>
          <w:szCs w:val="28"/>
        </w:rPr>
        <w:t>售后服务期限为1年。在售后服务期限内，我方提供相关成果内容咨询、协调等支持。服务期限外，我方在能力范围内，安排项目负</w:t>
      </w:r>
      <w:r w:rsidRPr="001A515A">
        <w:rPr>
          <w:rFonts w:ascii="仿宋" w:eastAsia="仿宋" w:hAnsi="仿宋" w:cs="仿宋" w:hint="eastAsia"/>
          <w:bCs/>
          <w:sz w:val="28"/>
          <w:szCs w:val="28"/>
        </w:rPr>
        <w:lastRenderedPageBreak/>
        <w:t>责人积极配合污普办，提供成果内容咨询、协调等支持。</w:t>
      </w:r>
    </w:p>
    <w:p w:rsidR="004814F5" w:rsidRPr="00D5635F" w:rsidRDefault="004814F5" w:rsidP="004814F5">
      <w:pPr>
        <w:adjustRightInd w:val="0"/>
        <w:snapToGrid w:val="0"/>
        <w:spacing w:line="360" w:lineRule="auto"/>
        <w:rPr>
          <w:rFonts w:ascii="宋体" w:hAnsi="宋体"/>
          <w:b/>
          <w:sz w:val="28"/>
          <w:szCs w:val="28"/>
        </w:rPr>
      </w:pPr>
    </w:p>
    <w:p w:rsidR="004814F5" w:rsidRDefault="004814F5" w:rsidP="004814F5">
      <w:pPr>
        <w:adjustRightInd w:val="0"/>
        <w:snapToGrid w:val="0"/>
        <w:spacing w:line="360" w:lineRule="auto"/>
        <w:rPr>
          <w:rFonts w:ascii="宋体" w:hAnsi="宋体"/>
          <w:b/>
          <w:sz w:val="28"/>
          <w:szCs w:val="28"/>
        </w:rPr>
      </w:pPr>
    </w:p>
    <w:p w:rsidR="004814F5" w:rsidRDefault="004814F5" w:rsidP="004814F5">
      <w:pPr>
        <w:adjustRightInd w:val="0"/>
        <w:snapToGrid w:val="0"/>
        <w:spacing w:line="360" w:lineRule="auto"/>
        <w:rPr>
          <w:rFonts w:ascii="宋体" w:hAnsi="宋体"/>
          <w:b/>
          <w:sz w:val="28"/>
          <w:szCs w:val="28"/>
        </w:rPr>
      </w:pPr>
    </w:p>
    <w:p w:rsidR="004814F5" w:rsidRDefault="004814F5" w:rsidP="004814F5">
      <w:pPr>
        <w:adjustRightInd w:val="0"/>
        <w:snapToGrid w:val="0"/>
        <w:spacing w:line="360" w:lineRule="auto"/>
        <w:rPr>
          <w:rFonts w:ascii="宋体" w:hAnsi="宋体"/>
          <w:b/>
          <w:sz w:val="28"/>
          <w:szCs w:val="28"/>
        </w:rPr>
      </w:pPr>
    </w:p>
    <w:p w:rsidR="004814F5" w:rsidRDefault="004814F5" w:rsidP="004814F5">
      <w:pPr>
        <w:adjustRightInd w:val="0"/>
        <w:snapToGrid w:val="0"/>
        <w:spacing w:line="360" w:lineRule="auto"/>
        <w:rPr>
          <w:rFonts w:ascii="宋体" w:hAnsi="宋体"/>
          <w:b/>
          <w:sz w:val="28"/>
          <w:szCs w:val="28"/>
        </w:rPr>
      </w:pPr>
    </w:p>
    <w:p w:rsidR="004814F5" w:rsidRDefault="004814F5" w:rsidP="004814F5">
      <w:pPr>
        <w:adjustRightInd w:val="0"/>
        <w:snapToGrid w:val="0"/>
        <w:spacing w:line="360" w:lineRule="auto"/>
        <w:rPr>
          <w:rFonts w:ascii="宋体" w:hAnsi="宋体"/>
          <w:b/>
          <w:sz w:val="28"/>
          <w:szCs w:val="28"/>
        </w:rPr>
      </w:pPr>
    </w:p>
    <w:p w:rsidR="004814F5" w:rsidRPr="006E3B65" w:rsidRDefault="004814F5" w:rsidP="004814F5">
      <w:pPr>
        <w:adjustRightInd w:val="0"/>
        <w:snapToGrid w:val="0"/>
        <w:spacing w:line="300" w:lineRule="auto"/>
        <w:rPr>
          <w:rFonts w:ascii="仿宋_GB2312" w:eastAsia="仿宋_GB2312" w:hAnsi="仿宋"/>
          <w:sz w:val="24"/>
          <w:szCs w:val="24"/>
        </w:rPr>
      </w:pPr>
      <w:r w:rsidRPr="006E3B65">
        <w:rPr>
          <w:rFonts w:ascii="仿宋_GB2312" w:eastAsia="仿宋_GB2312" w:hAnsi="仿宋" w:hint="eastAsia"/>
          <w:sz w:val="24"/>
          <w:szCs w:val="24"/>
        </w:rPr>
        <w:t>投标人代表签字：</w:t>
      </w:r>
      <w:r w:rsidRPr="006E3B65">
        <w:rPr>
          <w:rFonts w:ascii="仿宋_GB2312" w:eastAsia="仿宋_GB2312" w:hAnsi="仿宋" w:hint="eastAsia"/>
          <w:sz w:val="24"/>
          <w:szCs w:val="24"/>
          <w:u w:val="single"/>
        </w:rPr>
        <w:t xml:space="preserve">                   </w:t>
      </w:r>
    </w:p>
    <w:p w:rsidR="004814F5" w:rsidRPr="006E3B65" w:rsidRDefault="004814F5" w:rsidP="004814F5">
      <w:pPr>
        <w:adjustRightInd w:val="0"/>
        <w:snapToGrid w:val="0"/>
        <w:spacing w:line="300" w:lineRule="auto"/>
        <w:rPr>
          <w:rFonts w:ascii="仿宋_GB2312" w:eastAsia="仿宋_GB2312" w:hAnsi="仿宋"/>
          <w:sz w:val="24"/>
          <w:szCs w:val="24"/>
          <w:u w:val="single"/>
        </w:rPr>
      </w:pPr>
      <w:r w:rsidRPr="006E3B65">
        <w:rPr>
          <w:rFonts w:ascii="仿宋_GB2312" w:eastAsia="仿宋_GB2312" w:hAnsi="仿宋" w:hint="eastAsia"/>
          <w:sz w:val="24"/>
          <w:szCs w:val="24"/>
        </w:rPr>
        <w:t>投标人名称（加盖公章）：</w:t>
      </w:r>
      <w:r w:rsidRPr="006E3B65">
        <w:rPr>
          <w:rFonts w:ascii="仿宋_GB2312" w:eastAsia="仿宋_GB2312" w:hAnsi="仿宋" w:hint="eastAsia"/>
          <w:sz w:val="24"/>
          <w:szCs w:val="24"/>
          <w:u w:val="single"/>
        </w:rPr>
        <w:t xml:space="preserve"> 广东以勒咨询有限公司    </w:t>
      </w:r>
    </w:p>
    <w:p w:rsidR="004814F5" w:rsidRPr="006E3B65" w:rsidRDefault="004814F5" w:rsidP="004814F5">
      <w:pPr>
        <w:rPr>
          <w:rFonts w:ascii="仿宋_GB2312" w:eastAsia="仿宋_GB2312" w:hAnsi="仿宋"/>
          <w:sz w:val="24"/>
          <w:szCs w:val="24"/>
        </w:rPr>
      </w:pPr>
      <w:r w:rsidRPr="006E3B65">
        <w:rPr>
          <w:rFonts w:ascii="仿宋_GB2312" w:eastAsia="仿宋_GB2312" w:hAnsi="仿宋" w:hint="eastAsia"/>
          <w:sz w:val="24"/>
          <w:szCs w:val="24"/>
        </w:rPr>
        <w:t>日期：</w:t>
      </w:r>
      <w:r w:rsidRPr="006E3B65">
        <w:rPr>
          <w:rFonts w:ascii="仿宋_GB2312" w:eastAsia="仿宋_GB2312" w:hAnsi="仿宋" w:hint="eastAsia"/>
          <w:sz w:val="24"/>
          <w:szCs w:val="24"/>
          <w:u w:val="single"/>
        </w:rPr>
        <w:t xml:space="preserve">  2018   </w:t>
      </w:r>
      <w:r w:rsidRPr="006E3B65">
        <w:rPr>
          <w:rFonts w:ascii="仿宋_GB2312" w:eastAsia="仿宋_GB2312" w:hAnsi="仿宋" w:hint="eastAsia"/>
          <w:sz w:val="24"/>
          <w:szCs w:val="24"/>
        </w:rPr>
        <w:t>年</w:t>
      </w:r>
      <w:r w:rsidRPr="006E3B65">
        <w:rPr>
          <w:rFonts w:ascii="仿宋_GB2312" w:eastAsia="仿宋_GB2312" w:hAnsi="仿宋" w:hint="eastAsia"/>
          <w:sz w:val="24"/>
          <w:szCs w:val="24"/>
          <w:u w:val="single"/>
        </w:rPr>
        <w:t xml:space="preserve">  </w:t>
      </w:r>
      <w:r>
        <w:rPr>
          <w:rFonts w:ascii="仿宋_GB2312" w:eastAsia="仿宋_GB2312" w:hAnsi="仿宋" w:hint="eastAsia"/>
          <w:sz w:val="24"/>
          <w:szCs w:val="24"/>
          <w:u w:val="single"/>
        </w:rPr>
        <w:t>10</w:t>
      </w:r>
      <w:r w:rsidRPr="006E3B65">
        <w:rPr>
          <w:rFonts w:ascii="仿宋_GB2312" w:eastAsia="仿宋_GB2312" w:hAnsi="仿宋" w:hint="eastAsia"/>
          <w:sz w:val="24"/>
          <w:szCs w:val="24"/>
          <w:u w:val="single"/>
        </w:rPr>
        <w:t xml:space="preserve"> </w:t>
      </w:r>
      <w:r w:rsidRPr="006E3B65">
        <w:rPr>
          <w:rFonts w:ascii="仿宋_GB2312" w:eastAsia="仿宋_GB2312" w:hAnsi="仿宋" w:hint="eastAsia"/>
          <w:sz w:val="24"/>
          <w:szCs w:val="24"/>
        </w:rPr>
        <w:t xml:space="preserve"> 月</w:t>
      </w:r>
      <w:r w:rsidRPr="006E3B65">
        <w:rPr>
          <w:rFonts w:ascii="仿宋_GB2312" w:eastAsia="仿宋_GB2312" w:hAnsi="仿宋" w:hint="eastAsia"/>
          <w:sz w:val="24"/>
          <w:szCs w:val="24"/>
          <w:u w:val="single"/>
        </w:rPr>
        <w:t xml:space="preserve"> 1</w:t>
      </w:r>
      <w:r>
        <w:rPr>
          <w:rFonts w:ascii="仿宋_GB2312" w:eastAsia="仿宋_GB2312" w:hAnsi="仿宋" w:hint="eastAsia"/>
          <w:sz w:val="24"/>
          <w:szCs w:val="24"/>
          <w:u w:val="single"/>
        </w:rPr>
        <w:t>7</w:t>
      </w:r>
      <w:r w:rsidRPr="006E3B65">
        <w:rPr>
          <w:rFonts w:ascii="仿宋_GB2312" w:eastAsia="仿宋_GB2312" w:hAnsi="仿宋" w:hint="eastAsia"/>
          <w:sz w:val="24"/>
          <w:szCs w:val="24"/>
        </w:rPr>
        <w:t xml:space="preserve"> 日</w:t>
      </w:r>
    </w:p>
    <w:p w:rsidR="00A9130B" w:rsidRPr="00DB03D0" w:rsidRDefault="00A9130B" w:rsidP="008165AB">
      <w:pPr>
        <w:rPr>
          <w:szCs w:val="32"/>
        </w:rPr>
      </w:pPr>
    </w:p>
    <w:sectPr w:rsidR="00A9130B" w:rsidRPr="00DB03D0" w:rsidSect="00B666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9D9" w:rsidRDefault="00B829D9" w:rsidP="00807A77">
      <w:r>
        <w:separator/>
      </w:r>
    </w:p>
  </w:endnote>
  <w:endnote w:type="continuationSeparator" w:id="1">
    <w:p w:rsidR="00B829D9" w:rsidRDefault="00B829D9" w:rsidP="00807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altName w:val="黑体"/>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9D9" w:rsidRDefault="00B829D9" w:rsidP="00807A77">
      <w:r>
        <w:separator/>
      </w:r>
    </w:p>
  </w:footnote>
  <w:footnote w:type="continuationSeparator" w:id="1">
    <w:p w:rsidR="00B829D9" w:rsidRDefault="00B829D9" w:rsidP="00807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412E2"/>
    <w:multiLevelType w:val="singleLevel"/>
    <w:tmpl w:val="E6F412E2"/>
    <w:lvl w:ilvl="0">
      <w:start w:val="1"/>
      <w:numFmt w:val="decimal"/>
      <w:suff w:val="nothing"/>
      <w:lvlText w:val="（%1）"/>
      <w:lvlJc w:val="left"/>
    </w:lvl>
  </w:abstractNum>
  <w:abstractNum w:abstractNumId="1">
    <w:nsid w:val="00C2444C"/>
    <w:multiLevelType w:val="hybridMultilevel"/>
    <w:tmpl w:val="358CB1EE"/>
    <w:lvl w:ilvl="0" w:tplc="67C8FCF8">
      <w:start w:val="2"/>
      <w:numFmt w:val="none"/>
      <w:lvlText w:val="二、"/>
      <w:lvlJc w:val="left"/>
      <w:pPr>
        <w:ind w:left="992"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nsid w:val="093432A7"/>
    <w:multiLevelType w:val="singleLevel"/>
    <w:tmpl w:val="093432A7"/>
    <w:lvl w:ilvl="0">
      <w:start w:val="3"/>
      <w:numFmt w:val="chineseCounting"/>
      <w:suff w:val="nothing"/>
      <w:lvlText w:val="（%1）"/>
      <w:lvlJc w:val="left"/>
      <w:rPr>
        <w:rFonts w:hint="eastAsia"/>
      </w:rPr>
    </w:lvl>
  </w:abstractNum>
  <w:abstractNum w:abstractNumId="3">
    <w:nsid w:val="145158B1"/>
    <w:multiLevelType w:val="singleLevel"/>
    <w:tmpl w:val="145158B1"/>
    <w:lvl w:ilvl="0">
      <w:start w:val="2"/>
      <w:numFmt w:val="chineseCounting"/>
      <w:suff w:val="nothing"/>
      <w:lvlText w:val="（%1）"/>
      <w:lvlJc w:val="left"/>
      <w:rPr>
        <w:rFonts w:hint="eastAsia"/>
      </w:rPr>
    </w:lvl>
  </w:abstractNum>
  <w:abstractNum w:abstractNumId="4">
    <w:nsid w:val="177345E7"/>
    <w:multiLevelType w:val="hybridMultilevel"/>
    <w:tmpl w:val="BE963034"/>
    <w:lvl w:ilvl="0" w:tplc="B32AD0CE">
      <w:start w:val="5"/>
      <w:numFmt w:val="none"/>
      <w:lvlText w:val="五、"/>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3D656BD2"/>
    <w:multiLevelType w:val="singleLevel"/>
    <w:tmpl w:val="3D656BD2"/>
    <w:lvl w:ilvl="0">
      <w:start w:val="6"/>
      <w:numFmt w:val="chineseCounting"/>
      <w:suff w:val="nothing"/>
      <w:lvlText w:val="%1、"/>
      <w:lvlJc w:val="left"/>
      <w:rPr>
        <w:rFonts w:hint="eastAsia"/>
      </w:rPr>
    </w:lvl>
  </w:abstractNum>
  <w:abstractNum w:abstractNumId="6">
    <w:nsid w:val="417D204A"/>
    <w:multiLevelType w:val="hybridMultilevel"/>
    <w:tmpl w:val="6BDA0270"/>
    <w:lvl w:ilvl="0" w:tplc="3AD0C24C">
      <w:start w:val="4"/>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FFBBCE6"/>
    <w:multiLevelType w:val="singleLevel"/>
    <w:tmpl w:val="4FFBBCE6"/>
    <w:lvl w:ilvl="0">
      <w:start w:val="2"/>
      <w:numFmt w:val="decimal"/>
      <w:suff w:val="nothing"/>
      <w:lvlText w:val="%1、"/>
      <w:lvlJc w:val="left"/>
    </w:lvl>
  </w:abstractNum>
  <w:abstractNum w:abstractNumId="8">
    <w:nsid w:val="507E34F5"/>
    <w:multiLevelType w:val="hybridMultilevel"/>
    <w:tmpl w:val="25908F36"/>
    <w:lvl w:ilvl="0" w:tplc="CDE7EDC7">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58ED5717"/>
    <w:multiLevelType w:val="hybridMultilevel"/>
    <w:tmpl w:val="25908F36"/>
    <w:lvl w:ilvl="0" w:tplc="CDE7EDC7">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73816D75"/>
    <w:multiLevelType w:val="hybridMultilevel"/>
    <w:tmpl w:val="00D090B2"/>
    <w:lvl w:ilvl="0" w:tplc="04090017">
      <w:start w:val="1"/>
      <w:numFmt w:val="chineseCountingThousand"/>
      <w:lvlText w:val="(%1)"/>
      <w:lvlJc w:val="left"/>
      <w:pPr>
        <w:ind w:left="885" w:hanging="420"/>
      </w:p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1">
    <w:nsid w:val="78FD5300"/>
    <w:multiLevelType w:val="hybridMultilevel"/>
    <w:tmpl w:val="5EF43B7E"/>
    <w:lvl w:ilvl="0" w:tplc="F912EEBC">
      <w:start w:val="5"/>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9E22F5F"/>
    <w:multiLevelType w:val="multilevel"/>
    <w:tmpl w:val="6346F9C0"/>
    <w:lvl w:ilvl="0">
      <w:start w:val="1"/>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DC71D9C"/>
    <w:multiLevelType w:val="hybridMultilevel"/>
    <w:tmpl w:val="5460694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F38578E"/>
    <w:multiLevelType w:val="hybridMultilevel"/>
    <w:tmpl w:val="D4C65E08"/>
    <w:lvl w:ilvl="0" w:tplc="5AD645B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3"/>
  </w:num>
  <w:num w:numId="3">
    <w:abstractNumId w:val="2"/>
  </w:num>
  <w:num w:numId="4">
    <w:abstractNumId w:val="5"/>
  </w:num>
  <w:num w:numId="5">
    <w:abstractNumId w:val="11"/>
  </w:num>
  <w:num w:numId="6">
    <w:abstractNumId w:val="6"/>
  </w:num>
  <w:num w:numId="7">
    <w:abstractNumId w:val="12"/>
  </w:num>
  <w:num w:numId="8">
    <w:abstractNumId w:val="0"/>
  </w:num>
  <w:num w:numId="9">
    <w:abstractNumId w:val="10"/>
  </w:num>
  <w:num w:numId="10">
    <w:abstractNumId w:val="4"/>
  </w:num>
  <w:num w:numId="11">
    <w:abstractNumId w:val="8"/>
  </w:num>
  <w:num w:numId="12">
    <w:abstractNumId w:val="9"/>
  </w:num>
  <w:num w:numId="13">
    <w:abstractNumId w:val="1"/>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7A77"/>
    <w:rsid w:val="00007EA6"/>
    <w:rsid w:val="00047046"/>
    <w:rsid w:val="001748C1"/>
    <w:rsid w:val="002251C4"/>
    <w:rsid w:val="00231F49"/>
    <w:rsid w:val="0026613A"/>
    <w:rsid w:val="002A472D"/>
    <w:rsid w:val="00443009"/>
    <w:rsid w:val="004814F5"/>
    <w:rsid w:val="00534C93"/>
    <w:rsid w:val="00661D4D"/>
    <w:rsid w:val="00775D91"/>
    <w:rsid w:val="00807A77"/>
    <w:rsid w:val="008165AB"/>
    <w:rsid w:val="00A71216"/>
    <w:rsid w:val="00A90345"/>
    <w:rsid w:val="00A9130B"/>
    <w:rsid w:val="00AA2A5C"/>
    <w:rsid w:val="00B039B3"/>
    <w:rsid w:val="00B829D9"/>
    <w:rsid w:val="00CC25CA"/>
    <w:rsid w:val="00CF1899"/>
    <w:rsid w:val="00D743F9"/>
    <w:rsid w:val="00DB03D0"/>
    <w:rsid w:val="00DC64AB"/>
    <w:rsid w:val="00E7484B"/>
    <w:rsid w:val="00EC2FE6"/>
    <w:rsid w:val="00F00F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B03D0"/>
    <w:pPr>
      <w:widowControl w:val="0"/>
      <w:jc w:val="both"/>
    </w:pPr>
  </w:style>
  <w:style w:type="paragraph" w:styleId="2">
    <w:name w:val="heading 2"/>
    <w:basedOn w:val="a"/>
    <w:next w:val="a"/>
    <w:link w:val="2Char"/>
    <w:uiPriority w:val="9"/>
    <w:unhideWhenUsed/>
    <w:qFormat/>
    <w:rsid w:val="00DB03D0"/>
    <w:pPr>
      <w:keepNext/>
      <w:keepLines/>
      <w:spacing w:line="413" w:lineRule="auto"/>
      <w:outlineLvl w:val="1"/>
    </w:pPr>
    <w:rPr>
      <w:rFonts w:ascii="Arial" w:eastAsia="微软雅黑" w:hAnsi="Arial" w:cs="Times New Roman"/>
      <w:b/>
      <w:kern w:val="0"/>
      <w:sz w:val="28"/>
      <w:szCs w:val="20"/>
    </w:rPr>
  </w:style>
  <w:style w:type="paragraph" w:styleId="3">
    <w:name w:val="heading 3"/>
    <w:basedOn w:val="a"/>
    <w:next w:val="a"/>
    <w:link w:val="3Char"/>
    <w:qFormat/>
    <w:rsid w:val="00DB03D0"/>
    <w:pPr>
      <w:keepNext/>
      <w:keepLines/>
      <w:spacing w:before="260" w:after="260" w:line="416" w:lineRule="auto"/>
      <w:outlineLvl w:val="2"/>
    </w:pPr>
    <w:rPr>
      <w:rFonts w:ascii="Calibri" w:eastAsia="宋体" w:hAnsi="Calibri"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807A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807A77"/>
    <w:rPr>
      <w:sz w:val="18"/>
      <w:szCs w:val="18"/>
    </w:rPr>
  </w:style>
  <w:style w:type="paragraph" w:styleId="a5">
    <w:name w:val="footer"/>
    <w:basedOn w:val="a"/>
    <w:link w:val="Char0"/>
    <w:uiPriority w:val="99"/>
    <w:semiHidden/>
    <w:unhideWhenUsed/>
    <w:rsid w:val="00807A77"/>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807A77"/>
    <w:rPr>
      <w:sz w:val="18"/>
      <w:szCs w:val="18"/>
    </w:rPr>
  </w:style>
  <w:style w:type="paragraph" w:styleId="a6">
    <w:name w:val="List Paragraph"/>
    <w:basedOn w:val="a"/>
    <w:uiPriority w:val="34"/>
    <w:qFormat/>
    <w:rsid w:val="00E7484B"/>
    <w:pPr>
      <w:ind w:firstLineChars="200" w:firstLine="420"/>
    </w:pPr>
  </w:style>
  <w:style w:type="paragraph" w:styleId="a7">
    <w:name w:val="Plain Text"/>
    <w:basedOn w:val="a"/>
    <w:link w:val="Char1"/>
    <w:qFormat/>
    <w:rsid w:val="00DB03D0"/>
    <w:rPr>
      <w:rFonts w:eastAsia="宋体"/>
      <w:sz w:val="24"/>
    </w:rPr>
  </w:style>
  <w:style w:type="character" w:customStyle="1" w:styleId="Char1">
    <w:name w:val="纯文本 Char"/>
    <w:basedOn w:val="a1"/>
    <w:link w:val="a7"/>
    <w:qFormat/>
    <w:rsid w:val="00DB03D0"/>
    <w:rPr>
      <w:rFonts w:eastAsia="宋体"/>
      <w:sz w:val="24"/>
    </w:rPr>
  </w:style>
  <w:style w:type="paragraph" w:styleId="a0">
    <w:name w:val="Message Header"/>
    <w:basedOn w:val="a"/>
    <w:link w:val="Char2"/>
    <w:uiPriority w:val="99"/>
    <w:semiHidden/>
    <w:unhideWhenUsed/>
    <w:rsid w:val="00DB03D0"/>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2">
    <w:name w:val="信息标题 Char"/>
    <w:basedOn w:val="a1"/>
    <w:link w:val="a0"/>
    <w:uiPriority w:val="99"/>
    <w:semiHidden/>
    <w:rsid w:val="00DB03D0"/>
    <w:rPr>
      <w:rFonts w:asciiTheme="majorHAnsi" w:eastAsiaTheme="majorEastAsia" w:hAnsiTheme="majorHAnsi" w:cstheme="majorBidi"/>
      <w:sz w:val="24"/>
      <w:szCs w:val="24"/>
      <w:shd w:val="pct20" w:color="auto" w:fill="auto"/>
    </w:rPr>
  </w:style>
  <w:style w:type="character" w:customStyle="1" w:styleId="2Char">
    <w:name w:val="标题 2 Char"/>
    <w:basedOn w:val="a1"/>
    <w:link w:val="2"/>
    <w:uiPriority w:val="9"/>
    <w:qFormat/>
    <w:rsid w:val="00DB03D0"/>
    <w:rPr>
      <w:rFonts w:ascii="Arial" w:eastAsia="微软雅黑" w:hAnsi="Arial" w:cs="Times New Roman"/>
      <w:b/>
      <w:kern w:val="0"/>
      <w:sz w:val="28"/>
      <w:szCs w:val="20"/>
    </w:rPr>
  </w:style>
  <w:style w:type="character" w:customStyle="1" w:styleId="3Char">
    <w:name w:val="标题 3 Char"/>
    <w:basedOn w:val="a1"/>
    <w:link w:val="3"/>
    <w:rsid w:val="00DB03D0"/>
    <w:rPr>
      <w:rFonts w:ascii="Calibri" w:eastAsia="宋体" w:hAnsi="Calibri" w:cs="Times New Roman"/>
      <w:b/>
      <w:bCs/>
      <w:sz w:val="32"/>
      <w:szCs w:val="32"/>
    </w:rPr>
  </w:style>
  <w:style w:type="paragraph" w:styleId="a8">
    <w:name w:val="Body Text"/>
    <w:basedOn w:val="a"/>
    <w:link w:val="Char3"/>
    <w:uiPriority w:val="99"/>
    <w:semiHidden/>
    <w:unhideWhenUsed/>
    <w:rsid w:val="00DB03D0"/>
    <w:pPr>
      <w:spacing w:after="120"/>
    </w:pPr>
  </w:style>
  <w:style w:type="character" w:customStyle="1" w:styleId="Char3">
    <w:name w:val="正文文本 Char"/>
    <w:basedOn w:val="a1"/>
    <w:link w:val="a8"/>
    <w:uiPriority w:val="99"/>
    <w:semiHidden/>
    <w:rsid w:val="00DB03D0"/>
  </w:style>
  <w:style w:type="paragraph" w:styleId="a9">
    <w:name w:val="Body Text First Indent"/>
    <w:basedOn w:val="a8"/>
    <w:link w:val="Char4"/>
    <w:uiPriority w:val="99"/>
    <w:unhideWhenUsed/>
    <w:qFormat/>
    <w:rsid w:val="00DB03D0"/>
    <w:pPr>
      <w:spacing w:after="0"/>
      <w:ind w:firstLineChars="100" w:firstLine="420"/>
    </w:pPr>
  </w:style>
  <w:style w:type="character" w:customStyle="1" w:styleId="Char4">
    <w:name w:val="正文首行缩进 Char"/>
    <w:basedOn w:val="Char3"/>
    <w:link w:val="a9"/>
    <w:uiPriority w:val="99"/>
    <w:rsid w:val="00DB03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20</Pages>
  <Words>1830</Words>
  <Characters>10435</Characters>
  <Application>Microsoft Office Word</Application>
  <DocSecurity>0</DocSecurity>
  <Lines>86</Lines>
  <Paragraphs>24</Paragraphs>
  <ScaleCrop>false</ScaleCrop>
  <Company>china</Company>
  <LinksUpToDate>false</LinksUpToDate>
  <CharactersWithSpaces>12241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鄢陵县公共资源交易中心:梁淑霞</dc:creator>
  <cp:keywords/>
  <dc:description/>
  <cp:lastModifiedBy>鄢陵县公共资源交易中心:梁淑霞</cp:lastModifiedBy>
  <cp:revision>19</cp:revision>
  <dcterms:created xsi:type="dcterms:W3CDTF">2018-10-10T03:54:00Z</dcterms:created>
  <dcterms:modified xsi:type="dcterms:W3CDTF">2018-10-23T01:18:00Z</dcterms:modified>
</cp:coreProperties>
</file>