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79E" w:rsidRDefault="00222D3F" w:rsidP="00222D3F">
      <w:pPr>
        <w:jc w:val="center"/>
        <w:rPr>
          <w:rFonts w:ascii="宋体" w:eastAsia="宋体" w:hAnsi="宋体"/>
          <w:b/>
          <w:sz w:val="36"/>
          <w:szCs w:val="36"/>
        </w:rPr>
      </w:pPr>
      <w:r w:rsidRPr="00222D3F">
        <w:rPr>
          <w:rFonts w:ascii="宋体" w:eastAsia="宋体" w:hAnsi="宋体" w:hint="eastAsia"/>
          <w:b/>
          <w:sz w:val="36"/>
          <w:szCs w:val="36"/>
        </w:rPr>
        <w:t>襄城县双庙乡前卢村粮食仓库建设项目变更公告</w:t>
      </w:r>
    </w:p>
    <w:p w:rsidR="00222D3F" w:rsidRPr="00222D3F" w:rsidRDefault="00222D3F" w:rsidP="00222D3F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000000"/>
          <w:kern w:val="0"/>
          <w:sz w:val="24"/>
          <w:szCs w:val="24"/>
        </w:rPr>
      </w:pPr>
      <w:r w:rsidRPr="00222D3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各潜在投标人：</w:t>
      </w:r>
    </w:p>
    <w:p w:rsidR="00222D3F" w:rsidRDefault="00222D3F" w:rsidP="00222D3F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222D3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一、项目名称：</w:t>
      </w:r>
      <w:r w:rsidRPr="00222D3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襄城县双庙乡前卢村粮食仓库建设项目</w:t>
      </w:r>
    </w:p>
    <w:p w:rsidR="00222D3F" w:rsidRPr="00222D3F" w:rsidRDefault="00222D3F" w:rsidP="00222D3F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000000"/>
          <w:kern w:val="0"/>
          <w:sz w:val="24"/>
          <w:szCs w:val="24"/>
        </w:rPr>
      </w:pPr>
      <w:r w:rsidRPr="00222D3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二、招标编号：</w:t>
      </w:r>
      <w:r w:rsidRPr="00222D3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XZ【2018】09</w:t>
      </w:r>
      <w:r w:rsidR="008E73DE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4</w:t>
      </w:r>
      <w:r w:rsidRPr="00222D3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号</w:t>
      </w:r>
      <w:bookmarkStart w:id="0" w:name="_GoBack"/>
      <w:bookmarkEnd w:id="0"/>
    </w:p>
    <w:p w:rsidR="00222D3F" w:rsidRPr="00222D3F" w:rsidRDefault="00222D3F" w:rsidP="00222D3F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000000"/>
          <w:kern w:val="0"/>
          <w:sz w:val="24"/>
          <w:szCs w:val="24"/>
        </w:rPr>
      </w:pPr>
      <w:r w:rsidRPr="00222D3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三、变更说明：</w:t>
      </w:r>
    </w:p>
    <w:p w:rsidR="00222D3F" w:rsidRDefault="00222D3F" w:rsidP="00222D3F">
      <w:pPr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222D3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1、由于项目发布时系统平台选项选择错误，现投标单位不能正常填写投标函。故各投标人需重新下载并生成新电子投标文件。</w:t>
      </w:r>
    </w:p>
    <w:p w:rsidR="00222D3F" w:rsidRPr="00222D3F" w:rsidRDefault="00222D3F" w:rsidP="00222D3F">
      <w:pPr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222D3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2、原招标公告投标文件提交的截止时间及开标时间为2018年</w:t>
      </w:r>
      <w:r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10</w:t>
      </w:r>
      <w:r w:rsidRPr="00222D3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12</w:t>
      </w:r>
      <w:r w:rsidRPr="00222D3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日9时</w:t>
      </w:r>
      <w:r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0</w:t>
      </w:r>
      <w:r w:rsidRPr="00222D3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0分，现变更为2018年</w:t>
      </w:r>
      <w:r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10</w:t>
      </w:r>
      <w:r w:rsidRPr="00222D3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月29日9时</w:t>
      </w:r>
      <w:r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0</w:t>
      </w:r>
      <w:r w:rsidRPr="00222D3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0分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222D3F" w:rsidRPr="00222D3F" w:rsidRDefault="00222D3F" w:rsidP="00222D3F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222D3F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3</w:t>
      </w:r>
      <w:r w:rsidRPr="00222D3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、原投标保证金递交截止时间为2018年</w:t>
      </w:r>
      <w:r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10</w:t>
      </w:r>
      <w:r w:rsidRPr="00222D3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月29日9时</w:t>
      </w:r>
      <w:r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0</w:t>
      </w:r>
      <w:r w:rsidRPr="00222D3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0分，现变更为2018年</w:t>
      </w:r>
      <w:r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10</w:t>
      </w:r>
      <w:r w:rsidRPr="00222D3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月29日9时</w:t>
      </w:r>
      <w:r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0</w:t>
      </w:r>
      <w:r w:rsidRPr="00222D3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0分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222D3F" w:rsidRPr="00222D3F" w:rsidRDefault="00222D3F" w:rsidP="00222D3F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222D3F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4</w:t>
      </w:r>
      <w:r w:rsidRPr="00222D3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、其他内容不变，特此通知。</w:t>
      </w:r>
    </w:p>
    <w:p w:rsidR="00222D3F" w:rsidRPr="00FC464D" w:rsidRDefault="00FC464D" w:rsidP="00FC464D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四、</w:t>
      </w:r>
      <w:r w:rsidR="00222D3F" w:rsidRPr="00FC464D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联系方式</w:t>
      </w:r>
    </w:p>
    <w:p w:rsidR="00222D3F" w:rsidRPr="00FC464D" w:rsidRDefault="00222D3F" w:rsidP="00222D3F">
      <w:pPr>
        <w:widowControl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464D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招 标 人：襄城县双庙乡人民政府</w:t>
      </w:r>
    </w:p>
    <w:p w:rsidR="00222D3F" w:rsidRPr="00FC464D" w:rsidRDefault="00222D3F" w:rsidP="00222D3F">
      <w:pPr>
        <w:widowControl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464D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联系地址：襄城县双庙乡</w:t>
      </w:r>
    </w:p>
    <w:p w:rsidR="00222D3F" w:rsidRPr="00FC464D" w:rsidRDefault="00222D3F" w:rsidP="00222D3F">
      <w:pPr>
        <w:widowControl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464D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联系电话：0374-3893323</w:t>
      </w:r>
    </w:p>
    <w:p w:rsidR="00222D3F" w:rsidRPr="00FC464D" w:rsidRDefault="00222D3F" w:rsidP="00222D3F">
      <w:pPr>
        <w:widowControl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464D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招标代理机构：河南华明工程造价咨询有限公司</w:t>
      </w:r>
    </w:p>
    <w:p w:rsidR="00222D3F" w:rsidRPr="00FC464D" w:rsidRDefault="00222D3F" w:rsidP="00222D3F">
      <w:pPr>
        <w:widowControl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464D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地 址：郑州市高新开发区西三环283号国家大学科技园（东区）18号楼14层</w:t>
      </w:r>
    </w:p>
    <w:p w:rsidR="00222D3F" w:rsidRPr="00FC464D" w:rsidRDefault="00222D3F" w:rsidP="00222D3F">
      <w:pPr>
        <w:widowControl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464D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联系电话：0374-3117600</w:t>
      </w:r>
    </w:p>
    <w:p w:rsidR="00222D3F" w:rsidRPr="00FC464D" w:rsidRDefault="00222D3F" w:rsidP="00222D3F">
      <w:pPr>
        <w:widowControl/>
        <w:wordWrap w:val="0"/>
        <w:spacing w:line="360" w:lineRule="auto"/>
        <w:ind w:firstLineChars="100" w:firstLine="280"/>
        <w:jc w:val="righ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464D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201</w:t>
      </w:r>
      <w:r w:rsidRPr="00FC464D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8</w:t>
      </w:r>
      <w:r w:rsidRPr="00FC464D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年10月10日</w:t>
      </w:r>
    </w:p>
    <w:p w:rsidR="00222D3F" w:rsidRPr="00222D3F" w:rsidRDefault="00222D3F" w:rsidP="00222D3F">
      <w:pPr>
        <w:rPr>
          <w:rFonts w:ascii="宋体" w:eastAsia="宋体" w:hAnsi="宋体"/>
          <w:sz w:val="36"/>
          <w:szCs w:val="36"/>
        </w:rPr>
      </w:pPr>
    </w:p>
    <w:sectPr w:rsidR="00222D3F" w:rsidRPr="00222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3F"/>
    <w:rsid w:val="00222D3F"/>
    <w:rsid w:val="008E73DE"/>
    <w:rsid w:val="00BF279E"/>
    <w:rsid w:val="00D92319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2961"/>
  <w15:chartTrackingRefBased/>
  <w15:docId w15:val="{34750601-AABD-4A4F-A407-007E17E8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954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8586178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006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62222681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康帅</dc:creator>
  <cp:keywords/>
  <dc:description/>
  <cp:lastModifiedBy>马 康帅</cp:lastModifiedBy>
  <cp:revision>24</cp:revision>
  <dcterms:created xsi:type="dcterms:W3CDTF">2018-10-09T07:43:00Z</dcterms:created>
  <dcterms:modified xsi:type="dcterms:W3CDTF">2018-10-09T07:58:00Z</dcterms:modified>
</cp:coreProperties>
</file>