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D5" w:rsidRDefault="00A36FC6" w:rsidP="00A36FC6">
      <w:pPr>
        <w:widowControl/>
        <w:shd w:val="clear" w:color="auto" w:fill="FFFFFF"/>
        <w:tabs>
          <w:tab w:val="center" w:pos="4153"/>
          <w:tab w:val="left" w:pos="6195"/>
        </w:tabs>
        <w:spacing w:line="500" w:lineRule="exact"/>
        <w:contextualSpacing/>
        <w:jc w:val="left"/>
        <w:rPr>
          <w:rFonts w:ascii="宋体" w:eastAsia="宋体" w:hAnsi="宋体" w:cs="宋体"/>
          <w:b/>
          <w:color w:val="000000"/>
          <w:sz w:val="32"/>
          <w:szCs w:val="28"/>
          <w:lang w:val="zh-CN"/>
        </w:rPr>
      </w:pPr>
      <w:r>
        <w:rPr>
          <w:rFonts w:ascii="宋体" w:eastAsia="宋体" w:hAnsi="宋体" w:cs="宋体"/>
          <w:b/>
          <w:color w:val="000000"/>
          <w:sz w:val="32"/>
          <w:szCs w:val="28"/>
          <w:lang w:val="zh-CN"/>
        </w:rPr>
        <w:tab/>
      </w: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 xml:space="preserve"> JZFCG-</w:t>
      </w:r>
      <w:r>
        <w:rPr>
          <w:rFonts w:ascii="宋体" w:eastAsia="宋体" w:hAnsi="宋体" w:cs="宋体" w:hint="eastAsia"/>
          <w:b/>
          <w:color w:val="000000"/>
          <w:sz w:val="32"/>
          <w:szCs w:val="28"/>
        </w:rPr>
        <w:t>G</w:t>
      </w: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2018</w:t>
      </w:r>
      <w:r w:rsidR="00DE4DEC"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091</w:t>
      </w: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号</w:t>
      </w:r>
      <w:r>
        <w:rPr>
          <w:rFonts w:ascii="宋体" w:eastAsia="宋体" w:hAnsi="宋体" w:cs="宋体"/>
          <w:b/>
          <w:color w:val="000000"/>
          <w:sz w:val="32"/>
          <w:szCs w:val="28"/>
          <w:lang w:val="zh-CN"/>
        </w:rPr>
        <w:tab/>
      </w:r>
    </w:p>
    <w:p w:rsidR="00E728D5" w:rsidRDefault="00A36FC6">
      <w:pPr>
        <w:widowControl/>
        <w:shd w:val="clear" w:color="auto" w:fill="FFFFFF"/>
        <w:spacing w:line="500" w:lineRule="exact"/>
        <w:contextualSpacing/>
        <w:jc w:val="center"/>
        <w:rPr>
          <w:rFonts w:ascii="宋体" w:eastAsia="宋体" w:hAnsi="宋体" w:cs="宋体"/>
          <w:b/>
          <w:color w:val="000000"/>
          <w:sz w:val="32"/>
          <w:szCs w:val="28"/>
          <w:lang w:val="zh-CN"/>
        </w:rPr>
      </w:pP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许昌水投林业发展有限公司</w:t>
      </w:r>
    </w:p>
    <w:p w:rsidR="00E728D5" w:rsidRDefault="00A36FC6">
      <w:pPr>
        <w:widowControl/>
        <w:shd w:val="clear" w:color="auto" w:fill="FFFFFF"/>
        <w:spacing w:line="500" w:lineRule="exact"/>
        <w:contextualSpacing/>
        <w:jc w:val="center"/>
        <w:rPr>
          <w:rFonts w:ascii="宋体" w:eastAsia="宋体" w:hAnsi="宋体" w:cs="宋体"/>
          <w:b/>
          <w:color w:val="000000"/>
          <w:sz w:val="32"/>
          <w:szCs w:val="28"/>
          <w:lang w:val="zh-CN"/>
        </w:rPr>
      </w:pP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“建安区国储林示范基地药材与苗木采购项目”</w:t>
      </w: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 xml:space="preserve"> </w:t>
      </w:r>
    </w:p>
    <w:p w:rsidR="00E728D5" w:rsidRDefault="00A36FC6">
      <w:pPr>
        <w:widowControl/>
        <w:shd w:val="clear" w:color="auto" w:fill="FFFFFF"/>
        <w:spacing w:line="500" w:lineRule="exact"/>
        <w:contextualSpacing/>
        <w:jc w:val="center"/>
        <w:rPr>
          <w:rFonts w:ascii="宋体" w:eastAsia="宋体" w:hAnsi="宋体" w:cs="宋体"/>
          <w:b/>
          <w:color w:val="000000"/>
          <w:sz w:val="32"/>
          <w:szCs w:val="28"/>
          <w:lang w:val="zh-CN"/>
        </w:rPr>
      </w:pPr>
      <w:r>
        <w:rPr>
          <w:rFonts w:ascii="宋体" w:eastAsia="宋体" w:hAnsi="宋体" w:cs="宋体" w:hint="eastAsia"/>
          <w:b/>
          <w:color w:val="000000"/>
          <w:sz w:val="32"/>
          <w:szCs w:val="28"/>
          <w:lang w:val="zh-CN"/>
        </w:rPr>
        <w:t>采购需求、评标标准等说明</w:t>
      </w:r>
    </w:p>
    <w:p w:rsidR="00E728D5" w:rsidRDefault="00E728D5">
      <w:pPr>
        <w:pStyle w:val="aa"/>
        <w:shd w:val="clear" w:color="auto" w:fill="FFFFFF"/>
        <w:spacing w:before="0" w:beforeAutospacing="0" w:after="0" w:afterAutospacing="0" w:line="500" w:lineRule="exact"/>
        <w:rPr>
          <w:shd w:val="clear" w:color="auto" w:fill="FFFFFF"/>
        </w:rPr>
      </w:pP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contextualSpacing/>
        <w:rPr>
          <w:rFonts w:asciiTheme="minorEastAsia" w:eastAsiaTheme="minorEastAsia" w:hAnsiTheme="minorEastAsia" w:cs="黑体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kern w:val="2"/>
          <w:sz w:val="30"/>
          <w:szCs w:val="30"/>
          <w:shd w:val="clear" w:color="auto" w:fill="FFFFFF"/>
        </w:rPr>
        <w:t>一、项目概况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5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（一）项目名称：建安区国储林示范基地药材与苗木采购项目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5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（二）采购方式：公开招标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5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（三）主要内容、数量及要求：</w:t>
      </w:r>
      <w:r>
        <w:rPr>
          <w:rFonts w:ascii="仿宋" w:eastAsia="仿宋" w:hAnsi="仿宋" w:hint="eastAsia"/>
          <w:sz w:val="28"/>
          <w:shd w:val="clear" w:color="auto" w:fill="FFFFFF"/>
        </w:rPr>
        <w:t>主要</w:t>
      </w:r>
      <w:r>
        <w:rPr>
          <w:rFonts w:ascii="仿宋" w:eastAsia="仿宋" w:hAnsi="仿宋" w:hint="eastAsia"/>
          <w:sz w:val="28"/>
          <w:shd w:val="clear" w:color="auto" w:fill="FFFFFF"/>
        </w:rPr>
        <w:t>采购艾草种根、白术籽、牡丹、黄桃、广玉兰。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5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（四）预算金额：</w:t>
      </w:r>
      <w:r>
        <w:rPr>
          <w:rFonts w:ascii="仿宋" w:eastAsia="仿宋" w:hAnsi="仿宋"/>
          <w:sz w:val="28"/>
          <w:shd w:val="clear" w:color="auto" w:fill="FFFFFF"/>
        </w:rPr>
        <w:t>59800</w:t>
      </w:r>
      <w:r>
        <w:rPr>
          <w:rFonts w:ascii="仿宋" w:eastAsia="仿宋" w:hAnsi="仿宋" w:hint="eastAsia"/>
          <w:sz w:val="28"/>
          <w:shd w:val="clear" w:color="auto" w:fill="FFFFFF"/>
        </w:rPr>
        <w:t>0.00</w:t>
      </w:r>
      <w:r>
        <w:rPr>
          <w:rFonts w:ascii="仿宋" w:eastAsia="仿宋" w:hAnsi="仿宋" w:hint="eastAsia"/>
          <w:sz w:val="28"/>
          <w:shd w:val="clear" w:color="auto" w:fill="FFFFFF"/>
        </w:rPr>
        <w:t>元；最高限价：</w:t>
      </w:r>
      <w:r>
        <w:rPr>
          <w:rFonts w:ascii="仿宋" w:eastAsia="仿宋" w:hAnsi="仿宋"/>
          <w:sz w:val="28"/>
          <w:shd w:val="clear" w:color="auto" w:fill="FFFFFF"/>
        </w:rPr>
        <w:t>598000.00</w:t>
      </w:r>
      <w:r>
        <w:rPr>
          <w:rFonts w:ascii="仿宋" w:eastAsia="仿宋" w:hAnsi="仿宋" w:hint="eastAsia"/>
          <w:sz w:val="28"/>
          <w:shd w:val="clear" w:color="auto" w:fill="FFFFFF"/>
        </w:rPr>
        <w:t>元</w:t>
      </w:r>
    </w:p>
    <w:p w:rsidR="00E728D5" w:rsidRDefault="00A36FC6">
      <w:pPr>
        <w:pStyle w:val="2"/>
        <w:spacing w:after="0" w:line="500" w:lineRule="exact"/>
        <w:ind w:leftChars="0" w:left="0" w:firstLineChars="200" w:firstLine="560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（五）</w:t>
      </w:r>
      <w:r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  <w:t>交付（服务、完工）时间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：苗木采购交付时间段为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2018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年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10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月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25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日—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2019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年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5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月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31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日。</w:t>
      </w:r>
    </w:p>
    <w:p w:rsidR="00E728D5" w:rsidRDefault="00A36FC6">
      <w:pPr>
        <w:pStyle w:val="2"/>
        <w:spacing w:after="0" w:line="500" w:lineRule="exact"/>
        <w:ind w:leftChars="0" w:left="0" w:firstLineChars="200" w:firstLine="560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（六）交付（服务、施工）地点：河南省许昌市新元大道与新建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107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国道交叉口南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2</w:t>
      </w: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公里处（国储林基地项目所在地）。</w:t>
      </w:r>
    </w:p>
    <w:p w:rsidR="00E728D5" w:rsidRDefault="00A36FC6">
      <w:pPr>
        <w:pStyle w:val="2"/>
        <w:spacing w:after="0" w:line="500" w:lineRule="exact"/>
        <w:ind w:leftChars="0" w:left="0" w:firstLine="555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（七）分包：不允许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contextualSpacing/>
        <w:rPr>
          <w:rFonts w:asciiTheme="minorEastAsia" w:eastAsiaTheme="minorEastAsia" w:hAnsiTheme="minorEastAsia" w:cs="黑体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kern w:val="2"/>
          <w:sz w:val="30"/>
          <w:szCs w:val="30"/>
          <w:shd w:val="clear" w:color="auto" w:fill="FFFFFF"/>
        </w:rPr>
        <w:t>二、需要落实的政府采购政策</w:t>
      </w:r>
    </w:p>
    <w:p w:rsidR="00E728D5" w:rsidRDefault="00A36FC6">
      <w:pPr>
        <w:pStyle w:val="2"/>
        <w:spacing w:after="0"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4"/>
          <w:shd w:val="clear" w:color="auto" w:fill="FFFFFF"/>
        </w:rPr>
        <w:t>本项目落实节能环保☑、中小微型企业扶持☑、支持监狱企业发展☑、残疾人福利性单位扶持☑等相关政府采购政策。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contextualSpacing/>
        <w:rPr>
          <w:rFonts w:asciiTheme="minorEastAsia" w:eastAsiaTheme="minorEastAsia" w:hAnsiTheme="minorEastAsia" w:cs="黑体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kern w:val="2"/>
          <w:sz w:val="30"/>
          <w:szCs w:val="30"/>
          <w:shd w:val="clear" w:color="auto" w:fill="FFFFFF"/>
        </w:rPr>
        <w:t>三、供应商资格要求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（一）具备《中华人民共和国政府采购法》第二十二条规定条件并提供相关材料。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（二）投标人经营范围需包含花草销售</w:t>
      </w:r>
      <w:bookmarkStart w:id="0" w:name="_GoBack"/>
      <w:bookmarkEnd w:id="0"/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（三）未被列入“信用中国”网站</w:t>
      </w:r>
      <w:r>
        <w:rPr>
          <w:rFonts w:ascii="仿宋" w:eastAsia="仿宋" w:hAnsi="仿宋" w:hint="eastAsia"/>
          <w:sz w:val="28"/>
          <w:shd w:val="clear" w:color="auto" w:fill="FFFFFF"/>
        </w:rPr>
        <w:t>(www.creditchina.gov.cn)</w:t>
      </w:r>
      <w:r>
        <w:rPr>
          <w:rFonts w:ascii="仿宋" w:eastAsia="仿宋" w:hAnsi="仿宋" w:hint="eastAsia"/>
          <w:sz w:val="28"/>
          <w:shd w:val="clear" w:color="auto" w:fill="FFFFFF"/>
        </w:rPr>
        <w:t>失信被执行人、重大税收违法案件当事人名单、政府采购严重违法失信名单的投标人；“中国政府采购网”</w:t>
      </w:r>
      <w:r>
        <w:rPr>
          <w:rFonts w:ascii="仿宋" w:eastAsia="仿宋" w:hAnsi="仿宋" w:hint="eastAsia"/>
          <w:sz w:val="28"/>
          <w:shd w:val="clear" w:color="auto" w:fill="FFFFFF"/>
        </w:rPr>
        <w:t xml:space="preserve"> (www.ccgp.gov.cn)</w:t>
      </w:r>
      <w:r>
        <w:rPr>
          <w:rFonts w:ascii="仿宋" w:eastAsia="仿宋" w:hAnsi="仿宋" w:hint="eastAsia"/>
          <w:sz w:val="28"/>
          <w:shd w:val="clear" w:color="auto" w:fill="FFFFFF"/>
        </w:rPr>
        <w:t>政府采购严重违法失信行为记录名单的投标人；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lastRenderedPageBreak/>
        <w:t>（四）本次招标不接受联合体投标；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contextualSpacing/>
        <w:rPr>
          <w:rFonts w:asciiTheme="minorEastAsia" w:eastAsiaTheme="minorEastAsia" w:hAnsiTheme="minorEastAsia" w:cs="黑体"/>
          <w:b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kern w:val="2"/>
          <w:sz w:val="30"/>
          <w:szCs w:val="30"/>
          <w:shd w:val="clear" w:color="auto" w:fill="FFFFFF"/>
        </w:rPr>
        <w:t>四、采购需求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（一）本项目需实现的功能或者目标</w:t>
      </w:r>
      <w:r>
        <w:rPr>
          <w:rFonts w:ascii="仿宋" w:eastAsia="仿宋" w:hAnsi="仿宋" w:hint="eastAsia"/>
          <w:sz w:val="28"/>
          <w:shd w:val="clear" w:color="auto" w:fill="FFFFFF"/>
        </w:rPr>
        <w:t>：</w:t>
      </w:r>
      <w:r>
        <w:rPr>
          <w:rFonts w:ascii="仿宋" w:eastAsia="仿宋" w:hAnsi="仿宋" w:hint="eastAsia"/>
          <w:sz w:val="28"/>
          <w:shd w:val="clear" w:color="auto" w:fill="FFFFFF"/>
        </w:rPr>
        <w:t>满足国储林基地种植要求。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（二）采购清单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Chars="300" w:firstLine="1080"/>
        <w:jc w:val="center"/>
        <w:rPr>
          <w:rFonts w:ascii="仿宋" w:eastAsia="仿宋" w:hAnsi="仿宋"/>
          <w:sz w:val="36"/>
          <w:szCs w:val="32"/>
          <w:shd w:val="clear" w:color="auto" w:fill="FFFFFF"/>
        </w:rPr>
      </w:pPr>
      <w:r>
        <w:rPr>
          <w:rFonts w:ascii="仿宋" w:eastAsia="仿宋" w:hAnsi="仿宋" w:hint="eastAsia"/>
          <w:sz w:val="36"/>
          <w:szCs w:val="32"/>
          <w:shd w:val="clear" w:color="auto" w:fill="FFFFFF"/>
        </w:rPr>
        <w:t>采购清单</w:t>
      </w:r>
    </w:p>
    <w:tbl>
      <w:tblPr>
        <w:tblW w:w="9193" w:type="dxa"/>
        <w:jc w:val="center"/>
        <w:tblLayout w:type="fixed"/>
        <w:tblLook w:val="04A0"/>
      </w:tblPr>
      <w:tblGrid>
        <w:gridCol w:w="658"/>
        <w:gridCol w:w="1203"/>
        <w:gridCol w:w="693"/>
        <w:gridCol w:w="1021"/>
        <w:gridCol w:w="769"/>
        <w:gridCol w:w="1323"/>
        <w:gridCol w:w="1544"/>
        <w:gridCol w:w="1323"/>
        <w:gridCol w:w="659"/>
      </w:tblGrid>
      <w:tr w:rsidR="00E728D5">
        <w:trPr>
          <w:trHeight w:val="7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小计（元）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招标采购要求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728D5">
        <w:trPr>
          <w:trHeight w:val="702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艾草种根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草根鲜活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28D5">
        <w:trPr>
          <w:trHeight w:val="702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白术籽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品质优良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28D5">
        <w:trPr>
          <w:trHeight w:val="84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牡丹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30CM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三年嫁接苗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28D5">
        <w:trPr>
          <w:trHeight w:val="90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三年苗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（直径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5CM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挂果确认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品种后付款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28D5">
        <w:trPr>
          <w:trHeight w:val="702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广玉兰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8CM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无病虫害、一级苗、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倍土球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28D5">
        <w:trPr>
          <w:trHeight w:val="702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9CM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28D5">
        <w:trPr>
          <w:trHeight w:val="702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10CM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28D5">
        <w:trPr>
          <w:trHeight w:val="702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11CM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28D5">
        <w:trPr>
          <w:trHeight w:val="702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12CM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A3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28D5">
        <w:trPr>
          <w:trHeight w:val="145"/>
          <w:jc w:val="center"/>
        </w:trPr>
        <w:tc>
          <w:tcPr>
            <w:tcW w:w="9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D5" w:rsidRDefault="00E72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28D5" w:rsidRDefault="00E728D5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hd w:val="clear" w:color="auto" w:fill="FFFFFF"/>
        </w:rPr>
      </w:pP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62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（三）验收标准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1</w:t>
      </w:r>
      <w:r>
        <w:rPr>
          <w:rFonts w:ascii="仿宋" w:eastAsia="仿宋" w:hAnsi="仿宋" w:hint="eastAsia"/>
          <w:sz w:val="28"/>
          <w:shd w:val="clear" w:color="auto" w:fill="FFFFFF"/>
        </w:rPr>
        <w:t>、由采购人成立验收小组</w:t>
      </w:r>
      <w:r>
        <w:rPr>
          <w:rFonts w:ascii="仿宋" w:eastAsia="仿宋" w:hAnsi="仿宋" w:hint="eastAsia"/>
          <w:sz w:val="28"/>
          <w:shd w:val="clear" w:color="auto" w:fill="FFFFFF"/>
        </w:rPr>
        <w:t>,</w:t>
      </w:r>
      <w:r>
        <w:rPr>
          <w:rFonts w:ascii="仿宋" w:eastAsia="仿宋" w:hAnsi="仿宋" w:hint="eastAsia"/>
          <w:sz w:val="28"/>
          <w:shd w:val="clear" w:color="auto" w:fill="FFFFFF"/>
        </w:rPr>
        <w:t>按照采购合同的约定对中标人履约情况进行验收。验收时</w:t>
      </w:r>
      <w:r>
        <w:rPr>
          <w:rFonts w:ascii="仿宋" w:eastAsia="仿宋" w:hAnsi="仿宋" w:hint="eastAsia"/>
          <w:sz w:val="28"/>
          <w:shd w:val="clear" w:color="auto" w:fill="FFFFFF"/>
        </w:rPr>
        <w:t>,</w:t>
      </w:r>
      <w:r>
        <w:rPr>
          <w:rFonts w:ascii="仿宋" w:eastAsia="仿宋" w:hAnsi="仿宋" w:hint="eastAsia"/>
          <w:sz w:val="28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eastAsia="仿宋" w:hAnsi="仿宋" w:hint="eastAsia"/>
          <w:sz w:val="28"/>
          <w:shd w:val="clear" w:color="auto" w:fill="FFFFFF"/>
        </w:rPr>
        <w:t>,</w:t>
      </w:r>
      <w:r>
        <w:rPr>
          <w:rFonts w:ascii="仿宋" w:eastAsia="仿宋" w:hAnsi="仿宋" w:hint="eastAsia"/>
          <w:sz w:val="28"/>
          <w:shd w:val="clear" w:color="auto" w:fill="FFFFFF"/>
        </w:rPr>
        <w:t>出具验收书。</w:t>
      </w:r>
    </w:p>
    <w:p w:rsidR="00E728D5" w:rsidRDefault="00A36FC6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、按照招标文件要求、投标文件响应和承诺验收。</w:t>
      </w:r>
    </w:p>
    <w:p w:rsidR="00E728D5" w:rsidRDefault="00A36FC6">
      <w:pPr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lastRenderedPageBreak/>
        <w:t>五、评标方法和评标标准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62"/>
        <w:rPr>
          <w:rFonts w:ascii="仿宋" w:eastAsia="仿宋" w:hAnsi="仿宋" w:cstheme="minorBidi"/>
          <w:color w:val="000000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color w:val="000000"/>
          <w:kern w:val="2"/>
          <w:sz w:val="28"/>
          <w:szCs w:val="28"/>
        </w:rPr>
        <w:t>评标方法：综合评分法</w:t>
      </w:r>
    </w:p>
    <w:p w:rsidR="00E728D5" w:rsidRDefault="00A36FC6">
      <w:pPr>
        <w:pStyle w:val="a5"/>
        <w:spacing w:line="360" w:lineRule="auto"/>
        <w:ind w:firstLineChars="200" w:firstLine="482"/>
        <w:contextualSpacing/>
        <w:rPr>
          <w:rFonts w:ascii="仿宋" w:eastAsia="仿宋" w:hAnsi="仿宋" w:cs="仿宋"/>
          <w:b/>
          <w:szCs w:val="24"/>
          <w:lang w:val="zh-CN"/>
        </w:rPr>
      </w:pPr>
      <w:r>
        <w:rPr>
          <w:rFonts w:ascii="仿宋" w:eastAsia="仿宋" w:hAnsi="仿宋" w:cs="仿宋" w:hint="eastAsia"/>
          <w:b/>
          <w:szCs w:val="24"/>
          <w:lang w:val="zh-CN"/>
        </w:rPr>
        <w:t>评标标准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7248"/>
        <w:gridCol w:w="812"/>
      </w:tblGrid>
      <w:tr w:rsidR="00E728D5">
        <w:trPr>
          <w:trHeight w:val="2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分值构成</w:t>
            </w:r>
          </w:p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总分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价格分值：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>55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  <w:p w:rsidR="00E728D5" w:rsidRDefault="00A36FC6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商务部分：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  <w:p w:rsidR="00E728D5" w:rsidRDefault="00A36FC6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技术部分：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E728D5">
        <w:trPr>
          <w:trHeight w:val="668"/>
          <w:jc w:val="center"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价格部分（满分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val="single"/>
              </w:rPr>
              <w:t>55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分）</w:t>
            </w:r>
          </w:p>
        </w:tc>
      </w:tr>
      <w:tr w:rsidR="00E728D5">
        <w:trPr>
          <w:trHeight w:val="2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评标标准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分值</w:t>
            </w:r>
          </w:p>
        </w:tc>
      </w:tr>
      <w:tr w:rsidR="00E728D5">
        <w:trPr>
          <w:trHeight w:val="1787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投标报价</w:t>
            </w:r>
          </w:p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 w:rsidR="00E728D5" w:rsidRDefault="00A36FC6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投标报价得分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=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（评标基准价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投标报价）×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>55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>55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E728D5">
        <w:trPr>
          <w:trHeight w:val="551"/>
          <w:jc w:val="center"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商务部分（满分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val="single"/>
              </w:rPr>
              <w:t>25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分）</w:t>
            </w:r>
          </w:p>
        </w:tc>
      </w:tr>
      <w:tr w:rsidR="00E728D5">
        <w:trPr>
          <w:trHeight w:val="2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评分因素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评标标准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分值</w:t>
            </w:r>
          </w:p>
        </w:tc>
      </w:tr>
      <w:tr w:rsidR="00E728D5">
        <w:trPr>
          <w:trHeight w:val="1866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企业实力</w:t>
            </w:r>
          </w:p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autoSpaceDE w:val="0"/>
              <w:autoSpaceDN w:val="0"/>
              <w:adjustRightInd w:val="0"/>
              <w:spacing w:line="43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对投标人针对本项目的服务团队的人员数量、组成结构及人员的相关资质等。项目组成员中：</w:t>
            </w:r>
          </w:p>
          <w:p w:rsidR="00E728D5" w:rsidRDefault="00A36FC6">
            <w:pPr>
              <w:autoSpaceDE w:val="0"/>
              <w:autoSpaceDN w:val="0"/>
              <w:adjustRightInd w:val="0"/>
              <w:spacing w:line="430" w:lineRule="exac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）具备高级职称的每人得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分，最高得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分；</w:t>
            </w:r>
          </w:p>
          <w:p w:rsidR="00E728D5" w:rsidRDefault="00A36FC6">
            <w:pPr>
              <w:autoSpaceDE w:val="0"/>
              <w:autoSpaceDN w:val="0"/>
              <w:adjustRightInd w:val="0"/>
              <w:spacing w:line="430" w:lineRule="exac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）具备中级职称的每人得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分，最高得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分。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E728D5">
        <w:trPr>
          <w:trHeight w:val="1409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业绩</w:t>
            </w:r>
          </w:p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autoSpaceDE w:val="0"/>
              <w:autoSpaceDN w:val="0"/>
              <w:adjustRightInd w:val="0"/>
              <w:spacing w:line="430" w:lineRule="exact"/>
              <w:rPr>
                <w:rFonts w:ascii="仿宋" w:eastAsia="仿宋" w:hAnsi="仿宋" w:cs="仿宋"/>
                <w:bCs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投标人提供自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2015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年以来类似项目业绩的，单项合同金额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15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万元以上每份得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分，最高得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分。</w:t>
            </w:r>
          </w:p>
          <w:p w:rsidR="00E728D5" w:rsidRDefault="00A36FC6">
            <w:pPr>
              <w:autoSpaceDE w:val="0"/>
              <w:autoSpaceDN w:val="0"/>
              <w:adjustRightInd w:val="0"/>
              <w:spacing w:line="430" w:lineRule="exact"/>
              <w:rPr>
                <w:rFonts w:ascii="仿宋" w:eastAsia="仿宋" w:hAnsi="仿宋" w:cs="仿宋"/>
                <w:bCs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注明：业绩以合同为准。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E728D5">
        <w:trPr>
          <w:trHeight w:val="2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信誉</w:t>
            </w:r>
          </w:p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autoSpaceDE w:val="0"/>
              <w:autoSpaceDN w:val="0"/>
              <w:adjustRightInd w:val="0"/>
              <w:spacing w:line="430" w:lineRule="exact"/>
              <w:rPr>
                <w:rFonts w:ascii="仿宋" w:eastAsia="仿宋" w:hAnsi="仿宋" w:cs="仿宋"/>
                <w:bCs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企业具有相关科研或实验基地者，得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分，最高得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/>
              </w:rPr>
              <w:t>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E728D5">
        <w:trPr>
          <w:trHeight w:val="732"/>
          <w:jc w:val="center"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技术部分（满分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分）</w:t>
            </w:r>
          </w:p>
        </w:tc>
      </w:tr>
      <w:tr w:rsidR="00E728D5">
        <w:trPr>
          <w:trHeight w:val="2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评分因素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评标标准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分值</w:t>
            </w:r>
          </w:p>
        </w:tc>
      </w:tr>
      <w:tr w:rsidR="00E728D5">
        <w:trPr>
          <w:trHeight w:val="2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服务承诺</w:t>
            </w:r>
          </w:p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、提供免费质量保障，投标人满足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年维护养护期后，每延长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分，最多得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分。</w:t>
            </w:r>
          </w:p>
          <w:p w:rsidR="00E728D5" w:rsidRDefault="00A36FC6">
            <w:pPr>
              <w:pStyle w:val="ab"/>
              <w:autoSpaceDE w:val="0"/>
              <w:autoSpaceDN w:val="0"/>
              <w:adjustRightInd w:val="0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、投标人有专职维护养护人员、常用备件，且售后服务系统完善的得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分；</w:t>
            </w:r>
          </w:p>
          <w:p w:rsidR="00E728D5" w:rsidRDefault="00A36FC6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能提供详细、完整、全面的具体工作实施方案得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分；有相关描述的得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分，没有不得分。</w:t>
            </w:r>
          </w:p>
          <w:p w:rsidR="00E728D5" w:rsidRDefault="00A36FC6">
            <w:pPr>
              <w:pStyle w:val="ab"/>
              <w:autoSpaceDE w:val="0"/>
              <w:autoSpaceDN w:val="0"/>
              <w:adjustRightInd w:val="0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有完善的岗位职责制度以及健全的企业内部管理规章制度，得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分，有相关描述的得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分，不提供者不得分。</w:t>
            </w:r>
          </w:p>
          <w:p w:rsidR="00E728D5" w:rsidRDefault="00A36FC6">
            <w:pPr>
              <w:pStyle w:val="ab"/>
              <w:autoSpaceDE w:val="0"/>
              <w:autoSpaceDN w:val="0"/>
              <w:adjustRightInd w:val="0"/>
              <w:spacing w:line="360" w:lineRule="auto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、对所投苗木成活率的保障措施，得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lastRenderedPageBreak/>
              <w:t>16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E728D5">
        <w:trPr>
          <w:trHeight w:val="778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投标文件的规范程度</w:t>
            </w:r>
          </w:p>
          <w:p w:rsidR="00E728D5" w:rsidRDefault="00A36FC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GB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GB"/>
              </w:rPr>
              <w:t>、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投标文件的编制符合招标文件的规定，装订整齐规范的，得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分。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E728D5">
        <w:trPr>
          <w:trHeight w:val="20"/>
          <w:jc w:val="center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E728D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A36FC6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GB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GB"/>
              </w:rPr>
              <w:t>、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根据招标文件规定的投标文件编制要求，投标文件逻辑严紧、描述规范、无文字错误且符合编制要求的，得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分。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5" w:rsidRDefault="00E728D5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E728D5" w:rsidRDefault="00E728D5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="宋体" w:hAnsi="宋体" w:cs="Arial"/>
          <w:kern w:val="0"/>
          <w:sz w:val="24"/>
          <w:szCs w:val="24"/>
        </w:rPr>
      </w:pPr>
    </w:p>
    <w:p w:rsidR="00E728D5" w:rsidRDefault="00A36FC6">
      <w:pPr>
        <w:spacing w:line="500" w:lineRule="exact"/>
        <w:rPr>
          <w:rFonts w:ascii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六、采购资金支付</w:t>
      </w:r>
    </w:p>
    <w:p w:rsidR="00E728D5" w:rsidRDefault="00A36FC6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4"/>
          <w:lang w:val="zh-CN"/>
        </w:rPr>
        <w:t>1</w:t>
      </w:r>
      <w:r>
        <w:rPr>
          <w:rFonts w:ascii="仿宋" w:eastAsia="仿宋" w:hAnsi="仿宋" w:cs="宋体" w:hint="eastAsia"/>
          <w:kern w:val="0"/>
          <w:sz w:val="28"/>
          <w:szCs w:val="24"/>
          <w:lang w:val="zh-CN"/>
        </w:rPr>
        <w:t>、支付方式：银行转账</w:t>
      </w:r>
    </w:p>
    <w:p w:rsidR="00E728D5" w:rsidRDefault="00A36FC6">
      <w:pPr>
        <w:spacing w:line="500" w:lineRule="exact"/>
        <w:ind w:firstLineChars="200" w:firstLine="560"/>
        <w:rPr>
          <w:rFonts w:ascii="仿宋" w:eastAsia="仿宋" w:hAnsi="仿宋"/>
          <w:sz w:val="28"/>
          <w:lang w:val="zh-CN"/>
        </w:rPr>
      </w:pPr>
      <w:r>
        <w:rPr>
          <w:rFonts w:ascii="仿宋" w:eastAsia="仿宋" w:hAnsi="仿宋" w:hint="eastAsia"/>
          <w:sz w:val="28"/>
          <w:lang w:val="zh-CN"/>
        </w:rPr>
        <w:t>2</w:t>
      </w:r>
      <w:r>
        <w:rPr>
          <w:rFonts w:ascii="仿宋" w:eastAsia="仿宋" w:hAnsi="仿宋" w:hint="eastAsia"/>
          <w:sz w:val="28"/>
          <w:lang w:val="zh-CN"/>
        </w:rPr>
        <w:t>、支付时间及条件：合同签订</w:t>
      </w:r>
      <w:r>
        <w:rPr>
          <w:rFonts w:ascii="仿宋" w:eastAsia="仿宋" w:hAnsi="仿宋"/>
          <w:sz w:val="28"/>
          <w:lang w:val="zh-CN"/>
        </w:rPr>
        <w:t>后支付</w:t>
      </w:r>
      <w:r>
        <w:rPr>
          <w:rFonts w:ascii="仿宋" w:eastAsia="仿宋" w:hAnsi="仿宋" w:hint="eastAsia"/>
          <w:sz w:val="28"/>
          <w:lang w:val="zh-CN"/>
        </w:rPr>
        <w:t>总价款</w:t>
      </w:r>
      <w:r>
        <w:rPr>
          <w:rFonts w:ascii="仿宋" w:eastAsia="仿宋" w:hAnsi="仿宋"/>
          <w:sz w:val="28"/>
          <w:lang w:val="zh-CN"/>
        </w:rPr>
        <w:t>的</w:t>
      </w:r>
      <w:r>
        <w:rPr>
          <w:rFonts w:ascii="仿宋" w:eastAsia="仿宋" w:hAnsi="仿宋" w:hint="eastAsia"/>
          <w:sz w:val="28"/>
          <w:lang w:val="zh-CN"/>
        </w:rPr>
        <w:t>30</w:t>
      </w:r>
      <w:r>
        <w:rPr>
          <w:rFonts w:ascii="仿宋" w:eastAsia="仿宋" w:hAnsi="仿宋"/>
          <w:sz w:val="28"/>
          <w:lang w:val="zh-CN"/>
        </w:rPr>
        <w:t>%</w:t>
      </w:r>
      <w:r>
        <w:rPr>
          <w:rFonts w:ascii="仿宋" w:eastAsia="仿宋" w:hAnsi="仿宋" w:hint="eastAsia"/>
          <w:sz w:val="28"/>
          <w:lang w:val="zh-CN"/>
        </w:rPr>
        <w:t>（黄桃除外），其余供货后三个月内终验，确认供货品种、规格与合同要求相符后，一次性付清余款。每次申请付款前，供货方应开具并提交付款金额的发票。否则，不予结算。</w:t>
      </w:r>
    </w:p>
    <w:p w:rsidR="00E728D5" w:rsidRDefault="00A36FC6">
      <w:pPr>
        <w:spacing w:line="500" w:lineRule="exact"/>
        <w:rPr>
          <w:rFonts w:asciiTheme="minorEastAsia" w:hAnsiTheme="minorEastAsia" w:cs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="黑体" w:hint="eastAsia"/>
          <w:b/>
          <w:bCs/>
          <w:color w:val="000000"/>
          <w:sz w:val="30"/>
          <w:szCs w:val="30"/>
          <w:shd w:val="clear" w:color="auto" w:fill="FFFFFF"/>
        </w:rPr>
        <w:t>七、联系方式及地址</w:t>
      </w:r>
    </w:p>
    <w:p w:rsidR="00E728D5" w:rsidRDefault="00A36FC6" w:rsidP="00E728D5">
      <w:pPr>
        <w:spacing w:line="500" w:lineRule="exact"/>
        <w:ind w:firstLineChars="202" w:firstLine="56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联</w:t>
      </w:r>
      <w:r>
        <w:rPr>
          <w:rFonts w:ascii="仿宋" w:eastAsia="仿宋" w:hAnsi="仿宋" w:hint="eastAsia"/>
          <w:sz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28"/>
          <w:shd w:val="clear" w:color="auto" w:fill="FFFFFF"/>
        </w:rPr>
        <w:t>系</w:t>
      </w:r>
      <w:r>
        <w:rPr>
          <w:rFonts w:ascii="仿宋" w:eastAsia="仿宋" w:hAnsi="仿宋" w:hint="eastAsia"/>
          <w:sz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28"/>
          <w:shd w:val="clear" w:color="auto" w:fill="FFFFFF"/>
        </w:rPr>
        <w:t>人：邢伟亚</w:t>
      </w:r>
    </w:p>
    <w:p w:rsidR="00E728D5" w:rsidRDefault="00A36FC6" w:rsidP="00E728D5">
      <w:pPr>
        <w:spacing w:line="500" w:lineRule="exact"/>
        <w:ind w:firstLineChars="202" w:firstLine="56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联系电话：</w:t>
      </w:r>
      <w:r>
        <w:rPr>
          <w:rFonts w:ascii="仿宋" w:eastAsia="仿宋" w:hAnsi="仿宋" w:hint="eastAsia"/>
          <w:sz w:val="28"/>
          <w:shd w:val="clear" w:color="auto" w:fill="FFFFFF"/>
        </w:rPr>
        <w:t>15090260706</w:t>
      </w:r>
    </w:p>
    <w:p w:rsidR="00E728D5" w:rsidRDefault="00A36FC6" w:rsidP="00E728D5">
      <w:pPr>
        <w:spacing w:line="500" w:lineRule="exact"/>
        <w:ind w:firstLineChars="202" w:firstLine="566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联系地址：许昌市八一东路</w:t>
      </w:r>
      <w:r>
        <w:rPr>
          <w:rFonts w:ascii="仿宋" w:eastAsia="仿宋" w:hAnsi="仿宋" w:hint="eastAsia"/>
          <w:sz w:val="28"/>
          <w:shd w:val="clear" w:color="auto" w:fill="FFFFFF"/>
        </w:rPr>
        <w:t>3799</w:t>
      </w:r>
      <w:r>
        <w:rPr>
          <w:rFonts w:ascii="仿宋" w:eastAsia="仿宋" w:hAnsi="仿宋" w:hint="eastAsia"/>
          <w:sz w:val="28"/>
          <w:shd w:val="clear" w:color="auto" w:fill="FFFFFF"/>
        </w:rPr>
        <w:t>号</w:t>
      </w:r>
      <w:r>
        <w:rPr>
          <w:rFonts w:ascii="宋体" w:eastAsia="宋体" w:hAnsi="宋体" w:cs="宋体" w:hint="eastAsia"/>
          <w:sz w:val="28"/>
          <w:shd w:val="clear" w:color="auto" w:fill="FFFFFF"/>
        </w:rPr>
        <w:t> </w:t>
      </w:r>
    </w:p>
    <w:p w:rsidR="00E728D5" w:rsidRDefault="00E728D5">
      <w:pPr>
        <w:pStyle w:val="aa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sz w:val="28"/>
          <w:shd w:val="clear" w:color="auto" w:fill="FFFFFF"/>
        </w:rPr>
      </w:pPr>
    </w:p>
    <w:p w:rsidR="00E728D5" w:rsidRDefault="00E728D5">
      <w:pPr>
        <w:pStyle w:val="aa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sz w:val="28"/>
          <w:shd w:val="clear" w:color="auto" w:fill="FFFFFF"/>
        </w:rPr>
      </w:pP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62"/>
        <w:jc w:val="right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许昌水投林业发展有限公司</w:t>
      </w:r>
    </w:p>
    <w:p w:rsidR="00E728D5" w:rsidRDefault="00A36FC6">
      <w:pPr>
        <w:pStyle w:val="aa"/>
        <w:shd w:val="clear" w:color="auto" w:fill="FFFFFF"/>
        <w:spacing w:before="0" w:beforeAutospacing="0" w:after="0" w:afterAutospacing="0" w:line="500" w:lineRule="exact"/>
        <w:ind w:firstLine="562"/>
        <w:jc w:val="right"/>
        <w:rPr>
          <w:rFonts w:ascii="仿宋" w:eastAsia="仿宋" w:hAnsi="仿宋"/>
          <w:sz w:val="28"/>
          <w:shd w:val="clear" w:color="auto" w:fill="FFFFFF"/>
        </w:rPr>
      </w:pPr>
      <w:r>
        <w:rPr>
          <w:rFonts w:ascii="仿宋" w:eastAsia="仿宋" w:hAnsi="仿宋" w:hint="eastAsia"/>
          <w:sz w:val="28"/>
          <w:shd w:val="clear" w:color="auto" w:fill="FFFFFF"/>
        </w:rPr>
        <w:t>2018</w:t>
      </w:r>
      <w:r>
        <w:rPr>
          <w:rFonts w:ascii="仿宋" w:eastAsia="仿宋" w:hAnsi="仿宋" w:hint="eastAsia"/>
          <w:sz w:val="28"/>
          <w:shd w:val="clear" w:color="auto" w:fill="FFFFFF"/>
        </w:rPr>
        <w:t>年</w:t>
      </w:r>
      <w:r>
        <w:rPr>
          <w:rFonts w:ascii="仿宋" w:eastAsia="仿宋" w:hAnsi="仿宋" w:hint="eastAsia"/>
          <w:sz w:val="28"/>
          <w:shd w:val="clear" w:color="auto" w:fill="FFFFFF"/>
        </w:rPr>
        <w:t xml:space="preserve"> </w:t>
      </w:r>
      <w:r w:rsidR="003A73BD">
        <w:rPr>
          <w:rFonts w:ascii="仿宋" w:eastAsia="仿宋" w:hAnsi="仿宋" w:hint="eastAsia"/>
          <w:sz w:val="28"/>
          <w:shd w:val="clear" w:color="auto" w:fill="FFFFFF"/>
        </w:rPr>
        <w:t>9</w:t>
      </w:r>
      <w:r>
        <w:rPr>
          <w:rFonts w:ascii="仿宋" w:eastAsia="仿宋" w:hAnsi="仿宋" w:hint="eastAsia"/>
          <w:sz w:val="28"/>
          <w:shd w:val="clear" w:color="auto" w:fill="FFFFFF"/>
        </w:rPr>
        <w:t>月</w:t>
      </w:r>
      <w:r w:rsidR="003A73BD">
        <w:rPr>
          <w:rFonts w:ascii="仿宋" w:eastAsia="仿宋" w:hAnsi="仿宋" w:hint="eastAsia"/>
          <w:sz w:val="28"/>
          <w:shd w:val="clear" w:color="auto" w:fill="FFFFFF"/>
        </w:rPr>
        <w:t>30</w:t>
      </w:r>
      <w:r>
        <w:rPr>
          <w:rFonts w:ascii="仿宋" w:eastAsia="仿宋" w:hAnsi="仿宋" w:hint="eastAsia"/>
          <w:sz w:val="28"/>
          <w:shd w:val="clear" w:color="auto" w:fill="FFFFFF"/>
        </w:rPr>
        <w:t>日</w:t>
      </w:r>
    </w:p>
    <w:p w:rsidR="00E728D5" w:rsidRDefault="00E728D5">
      <w:pPr>
        <w:pStyle w:val="a0"/>
        <w:ind w:firstLineChars="0" w:firstLine="0"/>
        <w:rPr>
          <w:rFonts w:ascii="仿宋" w:eastAsia="仿宋" w:hAnsi="仿宋"/>
          <w:sz w:val="40"/>
          <w:shd w:val="clear" w:color="auto" w:fill="FFFFFF"/>
        </w:rPr>
      </w:pPr>
    </w:p>
    <w:sectPr w:rsidR="00E728D5" w:rsidSect="00E7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EC" w:rsidRDefault="00DE4DEC" w:rsidP="00DE4DEC">
      <w:r>
        <w:separator/>
      </w:r>
    </w:p>
  </w:endnote>
  <w:endnote w:type="continuationSeparator" w:id="0">
    <w:p w:rsidR="00DE4DEC" w:rsidRDefault="00DE4DEC" w:rsidP="00DE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EC" w:rsidRDefault="00DE4DEC" w:rsidP="00DE4DEC">
      <w:r>
        <w:separator/>
      </w:r>
    </w:p>
  </w:footnote>
  <w:footnote w:type="continuationSeparator" w:id="0">
    <w:p w:rsidR="00DE4DEC" w:rsidRDefault="00DE4DEC" w:rsidP="00DE4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DB9"/>
    <w:rsid w:val="000041C8"/>
    <w:rsid w:val="00020E03"/>
    <w:rsid w:val="00023886"/>
    <w:rsid w:val="000768E2"/>
    <w:rsid w:val="000962E5"/>
    <w:rsid w:val="000A40A8"/>
    <w:rsid w:val="000D0DB9"/>
    <w:rsid w:val="000E6841"/>
    <w:rsid w:val="00150B16"/>
    <w:rsid w:val="001A39A3"/>
    <w:rsid w:val="001B7F6A"/>
    <w:rsid w:val="001C079B"/>
    <w:rsid w:val="001E14FA"/>
    <w:rsid w:val="001F49D7"/>
    <w:rsid w:val="00214F53"/>
    <w:rsid w:val="00215E84"/>
    <w:rsid w:val="002209C6"/>
    <w:rsid w:val="00221836"/>
    <w:rsid w:val="002247C8"/>
    <w:rsid w:val="00271ED2"/>
    <w:rsid w:val="00280A96"/>
    <w:rsid w:val="002D039D"/>
    <w:rsid w:val="002F71ED"/>
    <w:rsid w:val="003305A4"/>
    <w:rsid w:val="00334BFE"/>
    <w:rsid w:val="00353109"/>
    <w:rsid w:val="00362D69"/>
    <w:rsid w:val="00366766"/>
    <w:rsid w:val="003854A2"/>
    <w:rsid w:val="003A4F72"/>
    <w:rsid w:val="003A7319"/>
    <w:rsid w:val="003A73BD"/>
    <w:rsid w:val="003B4FAB"/>
    <w:rsid w:val="003B6CD7"/>
    <w:rsid w:val="003C1538"/>
    <w:rsid w:val="003F6344"/>
    <w:rsid w:val="00433C1C"/>
    <w:rsid w:val="00434ED9"/>
    <w:rsid w:val="00437A1F"/>
    <w:rsid w:val="00445E0A"/>
    <w:rsid w:val="004825D7"/>
    <w:rsid w:val="004833A1"/>
    <w:rsid w:val="004F6412"/>
    <w:rsid w:val="00517728"/>
    <w:rsid w:val="00535848"/>
    <w:rsid w:val="00550919"/>
    <w:rsid w:val="00552A3C"/>
    <w:rsid w:val="005846F0"/>
    <w:rsid w:val="005D046A"/>
    <w:rsid w:val="005F6E5B"/>
    <w:rsid w:val="006910CF"/>
    <w:rsid w:val="006B737B"/>
    <w:rsid w:val="00751E2F"/>
    <w:rsid w:val="007D34F2"/>
    <w:rsid w:val="007E624A"/>
    <w:rsid w:val="007F3DA4"/>
    <w:rsid w:val="00810799"/>
    <w:rsid w:val="008301DF"/>
    <w:rsid w:val="008C71F0"/>
    <w:rsid w:val="00905003"/>
    <w:rsid w:val="00906298"/>
    <w:rsid w:val="00925BB7"/>
    <w:rsid w:val="009504F1"/>
    <w:rsid w:val="00960828"/>
    <w:rsid w:val="00967181"/>
    <w:rsid w:val="00986767"/>
    <w:rsid w:val="00993E00"/>
    <w:rsid w:val="009A1B05"/>
    <w:rsid w:val="009B018E"/>
    <w:rsid w:val="009E16B9"/>
    <w:rsid w:val="009E32F3"/>
    <w:rsid w:val="00A05788"/>
    <w:rsid w:val="00A151B0"/>
    <w:rsid w:val="00A21DBD"/>
    <w:rsid w:val="00A36FC6"/>
    <w:rsid w:val="00A3707A"/>
    <w:rsid w:val="00AC3ADF"/>
    <w:rsid w:val="00B02F08"/>
    <w:rsid w:val="00B2319D"/>
    <w:rsid w:val="00B42690"/>
    <w:rsid w:val="00B7524D"/>
    <w:rsid w:val="00B75349"/>
    <w:rsid w:val="00BA0D54"/>
    <w:rsid w:val="00BD05DA"/>
    <w:rsid w:val="00BD4C19"/>
    <w:rsid w:val="00BE4D3F"/>
    <w:rsid w:val="00C00EB9"/>
    <w:rsid w:val="00C05AE1"/>
    <w:rsid w:val="00C22C44"/>
    <w:rsid w:val="00C4352E"/>
    <w:rsid w:val="00C52258"/>
    <w:rsid w:val="00C67C09"/>
    <w:rsid w:val="00C85A43"/>
    <w:rsid w:val="00C95693"/>
    <w:rsid w:val="00CB64D7"/>
    <w:rsid w:val="00D04055"/>
    <w:rsid w:val="00D412D0"/>
    <w:rsid w:val="00D44D13"/>
    <w:rsid w:val="00D56517"/>
    <w:rsid w:val="00D951D5"/>
    <w:rsid w:val="00DC2436"/>
    <w:rsid w:val="00DD1252"/>
    <w:rsid w:val="00DE0C39"/>
    <w:rsid w:val="00DE2A1F"/>
    <w:rsid w:val="00DE4596"/>
    <w:rsid w:val="00DE4DEC"/>
    <w:rsid w:val="00DF1439"/>
    <w:rsid w:val="00E12E39"/>
    <w:rsid w:val="00E53EF4"/>
    <w:rsid w:val="00E728D5"/>
    <w:rsid w:val="00E904BF"/>
    <w:rsid w:val="00EA08A1"/>
    <w:rsid w:val="00EB284A"/>
    <w:rsid w:val="00EC6D0C"/>
    <w:rsid w:val="00EF2538"/>
    <w:rsid w:val="00F308BD"/>
    <w:rsid w:val="00F521FF"/>
    <w:rsid w:val="00F82AA2"/>
    <w:rsid w:val="00FD46A4"/>
    <w:rsid w:val="09120AFF"/>
    <w:rsid w:val="09EB56F9"/>
    <w:rsid w:val="0C2C3DAF"/>
    <w:rsid w:val="107A7DA5"/>
    <w:rsid w:val="126E601D"/>
    <w:rsid w:val="18890757"/>
    <w:rsid w:val="18C04D89"/>
    <w:rsid w:val="286B543A"/>
    <w:rsid w:val="2DB668D5"/>
    <w:rsid w:val="32270953"/>
    <w:rsid w:val="388E373E"/>
    <w:rsid w:val="3E525179"/>
    <w:rsid w:val="43901518"/>
    <w:rsid w:val="4CC0511A"/>
    <w:rsid w:val="62B8780E"/>
    <w:rsid w:val="6F766158"/>
    <w:rsid w:val="70E41773"/>
    <w:rsid w:val="72124BD1"/>
    <w:rsid w:val="751B3171"/>
    <w:rsid w:val="77A9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0" w:unhideWhenUsed="0" w:qFormat="1"/>
    <w:lsdException w:name="Date" w:semiHidden="0" w:qFormat="1"/>
    <w:lsdException w:name="Body Text First Indent" w:semiHidden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28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qFormat/>
    <w:rsid w:val="00E728D5"/>
    <w:pPr>
      <w:ind w:firstLineChars="100" w:firstLine="420"/>
    </w:pPr>
  </w:style>
  <w:style w:type="paragraph" w:styleId="a4">
    <w:name w:val="Body Text"/>
    <w:basedOn w:val="a"/>
    <w:link w:val="Char0"/>
    <w:uiPriority w:val="99"/>
    <w:unhideWhenUsed/>
    <w:qFormat/>
    <w:rsid w:val="00E728D5"/>
    <w:pPr>
      <w:spacing w:after="120"/>
    </w:pPr>
  </w:style>
  <w:style w:type="paragraph" w:styleId="a5">
    <w:name w:val="Plain Text"/>
    <w:basedOn w:val="a"/>
    <w:link w:val="Char1"/>
    <w:qFormat/>
    <w:rsid w:val="00E728D5"/>
    <w:rPr>
      <w:rFonts w:eastAsia="宋体"/>
      <w:sz w:val="24"/>
    </w:rPr>
  </w:style>
  <w:style w:type="paragraph" w:styleId="a6">
    <w:name w:val="Date"/>
    <w:basedOn w:val="a"/>
    <w:next w:val="a"/>
    <w:link w:val="Char2"/>
    <w:uiPriority w:val="99"/>
    <w:unhideWhenUsed/>
    <w:qFormat/>
    <w:rsid w:val="00E728D5"/>
    <w:pPr>
      <w:ind w:leftChars="2500" w:left="100"/>
    </w:pPr>
  </w:style>
  <w:style w:type="paragraph" w:styleId="2">
    <w:name w:val="Body Text Indent 2"/>
    <w:basedOn w:val="a"/>
    <w:link w:val="2Char"/>
    <w:qFormat/>
    <w:rsid w:val="00E728D5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7">
    <w:name w:val="footer"/>
    <w:basedOn w:val="a"/>
    <w:link w:val="Char3"/>
    <w:uiPriority w:val="99"/>
    <w:unhideWhenUsed/>
    <w:qFormat/>
    <w:rsid w:val="00E72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72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5"/>
    <w:qFormat/>
    <w:rsid w:val="00E728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Normal (Web)"/>
    <w:basedOn w:val="a"/>
    <w:qFormat/>
    <w:rsid w:val="00E728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5">
    <w:name w:val="副标题 Char"/>
    <w:basedOn w:val="a1"/>
    <w:link w:val="a9"/>
    <w:qFormat/>
    <w:rsid w:val="00E728D5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纯文本 Char"/>
    <w:basedOn w:val="a1"/>
    <w:link w:val="a5"/>
    <w:qFormat/>
    <w:rsid w:val="00E728D5"/>
    <w:rPr>
      <w:rFonts w:asciiTheme="minorHAnsi" w:hAnsiTheme="minorHAnsi" w:cstheme="minorBidi"/>
      <w:kern w:val="2"/>
      <w:sz w:val="24"/>
      <w:szCs w:val="22"/>
    </w:rPr>
  </w:style>
  <w:style w:type="character" w:customStyle="1" w:styleId="Char4">
    <w:name w:val="页眉 Char"/>
    <w:basedOn w:val="a1"/>
    <w:link w:val="a8"/>
    <w:uiPriority w:val="99"/>
    <w:semiHidden/>
    <w:qFormat/>
    <w:rsid w:val="00E728D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qFormat/>
    <w:rsid w:val="00E728D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日期 Char"/>
    <w:basedOn w:val="a1"/>
    <w:link w:val="a6"/>
    <w:uiPriority w:val="99"/>
    <w:semiHidden/>
    <w:qFormat/>
    <w:rsid w:val="00E728D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正文文本缩进 2 Char"/>
    <w:basedOn w:val="a1"/>
    <w:link w:val="2"/>
    <w:qFormat/>
    <w:rsid w:val="00E728D5"/>
    <w:rPr>
      <w:kern w:val="2"/>
      <w:sz w:val="21"/>
    </w:rPr>
  </w:style>
  <w:style w:type="character" w:customStyle="1" w:styleId="Char0">
    <w:name w:val="正文文本 Char"/>
    <w:basedOn w:val="a1"/>
    <w:link w:val="a4"/>
    <w:uiPriority w:val="99"/>
    <w:semiHidden/>
    <w:qFormat/>
    <w:rsid w:val="00E728D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E728D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99"/>
    <w:qFormat/>
    <w:rsid w:val="00E728D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0CD60-F7B4-49B1-B2A3-A0781775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296</Words>
  <Characters>1692</Characters>
  <Application>Microsoft Office Word</Application>
  <DocSecurity>0</DocSecurity>
  <Lines>14</Lines>
  <Paragraphs>3</Paragraphs>
  <ScaleCrop>false</ScaleCrop>
  <Company>china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测试单位6:胡晓欣</cp:lastModifiedBy>
  <cp:revision>51</cp:revision>
  <cp:lastPrinted>2018-09-30T02:30:00Z</cp:lastPrinted>
  <dcterms:created xsi:type="dcterms:W3CDTF">2018-02-02T05:16:00Z</dcterms:created>
  <dcterms:modified xsi:type="dcterms:W3CDTF">2018-09-30T03:32:00Z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