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E37E28">
      <w:pPr>
        <w:rPr>
          <w:rFonts w:asciiTheme="majorEastAsia" w:eastAsiaTheme="majorEastAsia" w:hAnsiTheme="majorEastAsia" w:cstheme="majorEastAsia"/>
          <w:b/>
          <w:bCs/>
          <w:color w:val="000000"/>
          <w:sz w:val="44"/>
          <w:szCs w:val="44"/>
        </w:rPr>
      </w:pPr>
    </w:p>
    <w:p w:rsidR="009812EC" w:rsidRPr="00FA6871" w:rsidRDefault="009812EC" w:rsidP="00E37E28">
      <w:pPr>
        <w:spacing w:line="720" w:lineRule="auto"/>
        <w:jc w:val="center"/>
        <w:rPr>
          <w:rFonts w:asciiTheme="majorEastAsia" w:eastAsiaTheme="majorEastAsia" w:hAnsiTheme="majorEastAsia" w:cstheme="majorEastAsia"/>
          <w:b/>
          <w:bCs/>
          <w:color w:val="000000"/>
          <w:sz w:val="44"/>
          <w:szCs w:val="44"/>
        </w:rPr>
      </w:pPr>
      <w:r w:rsidRPr="00FA6871">
        <w:rPr>
          <w:rFonts w:asciiTheme="majorEastAsia" w:eastAsiaTheme="majorEastAsia" w:hAnsiTheme="majorEastAsia" w:cstheme="majorEastAsia" w:hint="eastAsia"/>
          <w:b/>
          <w:bCs/>
          <w:color w:val="000000"/>
          <w:sz w:val="44"/>
          <w:szCs w:val="44"/>
        </w:rPr>
        <w:t>东城区社会事务服务中心</w:t>
      </w:r>
    </w:p>
    <w:p w:rsidR="009812EC" w:rsidRPr="00752057" w:rsidRDefault="009812EC" w:rsidP="00E37E28">
      <w:pPr>
        <w:autoSpaceDE w:val="0"/>
        <w:autoSpaceDN w:val="0"/>
        <w:spacing w:line="720" w:lineRule="auto"/>
        <w:jc w:val="center"/>
        <w:rPr>
          <w:rFonts w:asciiTheme="minorEastAsia" w:hAnsiTheme="minorEastAsia"/>
          <w:b/>
          <w:sz w:val="48"/>
          <w:szCs w:val="48"/>
        </w:rPr>
      </w:pPr>
      <w:r w:rsidRPr="004A0B1B">
        <w:rPr>
          <w:rFonts w:ascii="宋体" w:eastAsia="宋体" w:hAnsi="宋体" w:cs="Times New Roman" w:hint="eastAsia"/>
          <w:b/>
          <w:sz w:val="48"/>
          <w:szCs w:val="48"/>
        </w:rPr>
        <w:t>“</w:t>
      </w:r>
      <w:r w:rsidRPr="00933140">
        <w:rPr>
          <w:rFonts w:asciiTheme="majorEastAsia" w:eastAsiaTheme="majorEastAsia" w:hAnsiTheme="majorEastAsia" w:cstheme="majorEastAsia" w:hint="eastAsia"/>
          <w:b/>
          <w:bCs/>
          <w:color w:val="000000"/>
          <w:sz w:val="44"/>
          <w:szCs w:val="44"/>
        </w:rPr>
        <w:t>智慧阅读空间24小时智能图书馆系统、设备及智能化控制系统项目</w:t>
      </w:r>
      <w:r w:rsidRPr="004A0B1B">
        <w:rPr>
          <w:rFonts w:ascii="宋体" w:eastAsia="宋体" w:hAnsi="宋体" w:cs="Times New Roman" w:hint="eastAsia"/>
          <w:b/>
          <w:sz w:val="48"/>
          <w:szCs w:val="48"/>
        </w:rPr>
        <w:t>”</w:t>
      </w:r>
    </w:p>
    <w:p w:rsidR="009812EC" w:rsidRDefault="009812EC" w:rsidP="009812EC">
      <w:pPr>
        <w:autoSpaceDE w:val="0"/>
        <w:autoSpaceDN w:val="0"/>
        <w:spacing w:line="360" w:lineRule="auto"/>
        <w:jc w:val="center"/>
        <w:rPr>
          <w:rFonts w:asciiTheme="minorEastAsia" w:hAnsiTheme="minorEastAsia" w:cs="黑体"/>
          <w:b/>
          <w:bCs/>
          <w:color w:val="000000"/>
          <w:spacing w:val="60"/>
          <w:sz w:val="52"/>
          <w:szCs w:val="52"/>
        </w:rPr>
      </w:pPr>
    </w:p>
    <w:p w:rsidR="009812EC" w:rsidRPr="000B45EE" w:rsidRDefault="009812EC" w:rsidP="009812EC">
      <w:pPr>
        <w:autoSpaceDE w:val="0"/>
        <w:autoSpaceDN w:val="0"/>
        <w:spacing w:line="360" w:lineRule="auto"/>
        <w:jc w:val="center"/>
        <w:rPr>
          <w:rFonts w:asciiTheme="minorEastAsia" w:hAnsiTheme="minorEastAsia" w:cs="黑体"/>
          <w:b/>
          <w:color w:val="000000"/>
          <w:spacing w:val="60"/>
          <w:sz w:val="52"/>
          <w:szCs w:val="52"/>
        </w:rPr>
      </w:pPr>
      <w:r w:rsidRPr="000B45EE">
        <w:rPr>
          <w:rFonts w:asciiTheme="minorEastAsia" w:hAnsiTheme="minorEastAsia" w:cs="黑体" w:hint="eastAsia"/>
          <w:b/>
          <w:bCs/>
          <w:color w:val="000000"/>
          <w:spacing w:val="60"/>
          <w:sz w:val="52"/>
          <w:szCs w:val="52"/>
        </w:rPr>
        <w:t>招标</w:t>
      </w:r>
      <w:r w:rsidRPr="000B45EE">
        <w:rPr>
          <w:rFonts w:asciiTheme="minorEastAsia" w:hAnsiTheme="minorEastAsia" w:cs="黑体" w:hint="eastAsia"/>
          <w:b/>
          <w:color w:val="000000"/>
          <w:spacing w:val="60"/>
          <w:sz w:val="52"/>
          <w:szCs w:val="52"/>
        </w:rPr>
        <w:t>文件</w:t>
      </w:r>
    </w:p>
    <w:p w:rsidR="009812EC" w:rsidRPr="00E37E28" w:rsidRDefault="009812EC" w:rsidP="00E37E28">
      <w:pPr>
        <w:autoSpaceDE w:val="0"/>
        <w:autoSpaceDN w:val="0"/>
        <w:spacing w:line="360" w:lineRule="auto"/>
        <w:ind w:firstLineChars="700" w:firstLine="2249"/>
        <w:rPr>
          <w:rFonts w:asciiTheme="minorEastAsia" w:hAnsiTheme="minorEastAsia"/>
          <w:b/>
          <w:color w:val="000000"/>
          <w:sz w:val="32"/>
          <w:szCs w:val="32"/>
        </w:rPr>
      </w:pPr>
      <w:r w:rsidRPr="000B45EE">
        <w:rPr>
          <w:rFonts w:asciiTheme="minorEastAsia" w:hAnsiTheme="minorEastAsia" w:hint="eastAsia"/>
          <w:b/>
          <w:color w:val="000000"/>
          <w:sz w:val="32"/>
          <w:szCs w:val="32"/>
        </w:rPr>
        <w:t>项目编号：</w:t>
      </w:r>
      <w:r w:rsidRPr="005E2A0C">
        <w:rPr>
          <w:rFonts w:asciiTheme="minorEastAsia" w:hAnsiTheme="minorEastAsia" w:hint="eastAsia"/>
          <w:b/>
          <w:color w:val="000000"/>
          <w:sz w:val="32"/>
          <w:szCs w:val="32"/>
        </w:rPr>
        <w:t>ZFCG－G2018</w:t>
      </w:r>
      <w:r>
        <w:rPr>
          <w:rFonts w:asciiTheme="minorEastAsia" w:hAnsiTheme="minorEastAsia" w:hint="eastAsia"/>
          <w:b/>
          <w:color w:val="000000"/>
          <w:sz w:val="32"/>
          <w:szCs w:val="32"/>
        </w:rPr>
        <w:t>085</w:t>
      </w:r>
      <w:r>
        <w:rPr>
          <w:rFonts w:asciiTheme="minorEastAsia" w:hAnsiTheme="minorEastAsia" w:cs="黑体"/>
          <w:noProof/>
          <w:color w:val="000000"/>
          <w:sz w:val="72"/>
          <w:szCs w:val="44"/>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892175</wp:posOffset>
            </wp:positionV>
            <wp:extent cx="1981200" cy="1343025"/>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1981200" cy="1343025"/>
                    </a:xfrm>
                    <a:prstGeom prst="rect">
                      <a:avLst/>
                    </a:prstGeom>
                    <a:noFill/>
                    <a:ln w="9525">
                      <a:noFill/>
                      <a:miter lim="800000"/>
                      <a:headEnd/>
                      <a:tailEnd/>
                    </a:ln>
                  </pic:spPr>
                </pic:pic>
              </a:graphicData>
            </a:graphic>
          </wp:anchor>
        </w:drawing>
      </w:r>
    </w:p>
    <w:p w:rsidR="009812EC" w:rsidRPr="000B45EE" w:rsidRDefault="009812EC" w:rsidP="009812EC">
      <w:pPr>
        <w:autoSpaceDE w:val="0"/>
        <w:autoSpaceDN w:val="0"/>
        <w:spacing w:line="360" w:lineRule="auto"/>
        <w:jc w:val="center"/>
        <w:rPr>
          <w:rFonts w:asciiTheme="minorEastAsia" w:hAnsiTheme="minorEastAsia" w:cs="黑体"/>
          <w:color w:val="000000"/>
          <w:sz w:val="44"/>
          <w:szCs w:val="44"/>
        </w:rPr>
      </w:pPr>
    </w:p>
    <w:p w:rsidR="009812EC" w:rsidRPr="000B45EE" w:rsidRDefault="009812EC" w:rsidP="009812EC">
      <w:pPr>
        <w:autoSpaceDE w:val="0"/>
        <w:autoSpaceDN w:val="0"/>
        <w:spacing w:line="360" w:lineRule="auto"/>
        <w:jc w:val="center"/>
        <w:rPr>
          <w:rFonts w:asciiTheme="minorEastAsia" w:hAnsiTheme="minorEastAsia" w:cs="黑体"/>
          <w:color w:val="000000"/>
          <w:sz w:val="44"/>
          <w:szCs w:val="44"/>
        </w:rPr>
      </w:pPr>
    </w:p>
    <w:p w:rsidR="009812EC" w:rsidRPr="000B45EE" w:rsidRDefault="009812EC" w:rsidP="009812EC">
      <w:pPr>
        <w:pStyle w:val="a4"/>
        <w:rPr>
          <w:rFonts w:asciiTheme="minorEastAsia" w:eastAsiaTheme="minorEastAsia" w:hAnsiTheme="minorEastAsia"/>
          <w:b/>
          <w:color w:val="000000"/>
          <w:sz w:val="32"/>
          <w:szCs w:val="32"/>
        </w:rPr>
      </w:pPr>
    </w:p>
    <w:p w:rsidR="009812EC" w:rsidRPr="000B45EE" w:rsidRDefault="009812EC" w:rsidP="009812EC">
      <w:pPr>
        <w:pStyle w:val="a4"/>
        <w:rPr>
          <w:rFonts w:asciiTheme="minorEastAsia" w:eastAsiaTheme="minorEastAsia" w:hAnsiTheme="minorEastAsia"/>
          <w:b/>
          <w:color w:val="000000"/>
          <w:sz w:val="32"/>
          <w:szCs w:val="32"/>
        </w:rPr>
      </w:pPr>
    </w:p>
    <w:p w:rsidR="009812EC" w:rsidRDefault="009812EC" w:rsidP="009812EC">
      <w:pPr>
        <w:pStyle w:val="a4"/>
        <w:rPr>
          <w:rFonts w:asciiTheme="minorEastAsia" w:eastAsiaTheme="minorEastAsia" w:hAnsiTheme="minorEastAsia"/>
          <w:b/>
          <w:color w:val="000000"/>
          <w:sz w:val="32"/>
          <w:szCs w:val="32"/>
        </w:rPr>
      </w:pPr>
    </w:p>
    <w:p w:rsidR="009812EC" w:rsidRPr="000B45EE" w:rsidRDefault="009812EC" w:rsidP="009812EC">
      <w:pPr>
        <w:pStyle w:val="a4"/>
        <w:rPr>
          <w:rFonts w:asciiTheme="minorEastAsia" w:eastAsiaTheme="minorEastAsia" w:hAnsiTheme="minorEastAsia"/>
          <w:b/>
          <w:color w:val="000000"/>
          <w:sz w:val="32"/>
          <w:szCs w:val="32"/>
        </w:rPr>
      </w:pPr>
    </w:p>
    <w:p w:rsidR="009812EC" w:rsidRPr="000B45EE" w:rsidRDefault="009812EC" w:rsidP="009812EC">
      <w:pPr>
        <w:pStyle w:val="a4"/>
        <w:jc w:val="center"/>
        <w:rPr>
          <w:rFonts w:asciiTheme="minorEastAsia" w:eastAsiaTheme="minorEastAsia" w:hAnsiTheme="minorEastAsia"/>
          <w:b/>
          <w:color w:val="000000"/>
          <w:sz w:val="32"/>
          <w:szCs w:val="32"/>
        </w:rPr>
      </w:pPr>
    </w:p>
    <w:p w:rsidR="009812EC" w:rsidRPr="000B45EE" w:rsidRDefault="009812EC" w:rsidP="009812EC">
      <w:pPr>
        <w:pStyle w:val="a4"/>
        <w:spacing w:line="800" w:lineRule="exact"/>
        <w:jc w:val="center"/>
        <w:rPr>
          <w:rFonts w:asciiTheme="minorEastAsia" w:eastAsiaTheme="minorEastAsia" w:hAnsiTheme="minorEastAsia"/>
          <w:b/>
          <w:color w:val="000000"/>
          <w:kern w:val="0"/>
          <w:sz w:val="32"/>
          <w:szCs w:val="32"/>
        </w:rPr>
      </w:pPr>
      <w:r>
        <w:rPr>
          <w:rFonts w:asciiTheme="minorEastAsia" w:eastAsiaTheme="minorEastAsia" w:hAnsiTheme="minorEastAsia" w:hint="eastAsia"/>
          <w:b/>
          <w:color w:val="000000"/>
          <w:kern w:val="0"/>
          <w:sz w:val="32"/>
          <w:szCs w:val="32"/>
        </w:rPr>
        <w:t>采购</w:t>
      </w:r>
      <w:r w:rsidRPr="004A0B1B">
        <w:rPr>
          <w:rFonts w:asciiTheme="minorEastAsia" w:eastAsiaTheme="minorEastAsia" w:hAnsiTheme="minorEastAsia" w:hint="eastAsia"/>
          <w:b/>
          <w:color w:val="000000"/>
          <w:kern w:val="0"/>
          <w:sz w:val="32"/>
          <w:szCs w:val="32"/>
        </w:rPr>
        <w:t>人：</w:t>
      </w:r>
      <w:r w:rsidRPr="004A0B1B">
        <w:rPr>
          <w:rFonts w:ascii="宋体" w:hAnsi="宋体" w:cs="Times New Roman" w:hint="eastAsia"/>
          <w:b/>
          <w:color w:val="000000"/>
          <w:kern w:val="0"/>
          <w:sz w:val="32"/>
          <w:szCs w:val="32"/>
        </w:rPr>
        <w:t>东城区社会事务服务中心</w:t>
      </w:r>
    </w:p>
    <w:p w:rsidR="009812EC" w:rsidRPr="000B45EE" w:rsidRDefault="009812EC" w:rsidP="009812EC">
      <w:pPr>
        <w:spacing w:line="800" w:lineRule="exact"/>
        <w:jc w:val="center"/>
        <w:rPr>
          <w:rFonts w:asciiTheme="minorEastAsia" w:hAnsiTheme="minorEastAsia"/>
          <w:b/>
          <w:color w:val="000000"/>
          <w:sz w:val="32"/>
          <w:szCs w:val="32"/>
        </w:rPr>
      </w:pPr>
      <w:r w:rsidRPr="000B45EE">
        <w:rPr>
          <w:rFonts w:asciiTheme="minorEastAsia" w:hAnsiTheme="minorEastAsia" w:hint="eastAsia"/>
          <w:b/>
          <w:color w:val="000000"/>
          <w:sz w:val="32"/>
          <w:szCs w:val="32"/>
        </w:rPr>
        <w:t>招标代理</w:t>
      </w:r>
      <w:r>
        <w:rPr>
          <w:rFonts w:asciiTheme="minorEastAsia" w:hAnsiTheme="minorEastAsia" w:hint="eastAsia"/>
          <w:b/>
          <w:color w:val="000000"/>
          <w:sz w:val="32"/>
          <w:szCs w:val="32"/>
        </w:rPr>
        <w:t>公司</w:t>
      </w:r>
      <w:r w:rsidRPr="000B45EE">
        <w:rPr>
          <w:rFonts w:asciiTheme="minorEastAsia" w:hAnsiTheme="minorEastAsia" w:hint="eastAsia"/>
          <w:b/>
          <w:color w:val="000000"/>
          <w:sz w:val="32"/>
          <w:szCs w:val="32"/>
        </w:rPr>
        <w:t>：</w:t>
      </w:r>
      <w:r w:rsidRPr="000B45EE">
        <w:rPr>
          <w:rFonts w:asciiTheme="minorEastAsia" w:hAnsiTheme="minorEastAsia"/>
          <w:b/>
          <w:color w:val="000000"/>
          <w:sz w:val="32"/>
          <w:szCs w:val="32"/>
        </w:rPr>
        <w:t>河南省</w:t>
      </w:r>
      <w:r w:rsidRPr="000B45EE">
        <w:rPr>
          <w:rFonts w:asciiTheme="minorEastAsia" w:hAnsiTheme="minorEastAsia" w:hint="eastAsia"/>
          <w:b/>
          <w:color w:val="000000"/>
          <w:sz w:val="32"/>
          <w:szCs w:val="32"/>
        </w:rPr>
        <w:t>伟信招标管理咨询有限公司</w:t>
      </w:r>
    </w:p>
    <w:p w:rsidR="004B076E" w:rsidRDefault="004B076E" w:rsidP="004B076E">
      <w:pPr>
        <w:autoSpaceDE w:val="0"/>
        <w:autoSpaceDN w:val="0"/>
        <w:adjustRightInd w:val="0"/>
        <w:spacing w:line="700" w:lineRule="exact"/>
        <w:rPr>
          <w:rFonts w:asciiTheme="majorEastAsia" w:eastAsiaTheme="majorEastAsia" w:hAnsiTheme="majorEastAsia" w:cstheme="majorEastAsia"/>
          <w:b/>
          <w:bCs/>
          <w:color w:val="000000"/>
          <w:sz w:val="36"/>
          <w:szCs w:val="36"/>
        </w:rPr>
      </w:pPr>
    </w:p>
    <w:p w:rsidR="004B076E" w:rsidRDefault="004B076E"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156C7" w:rsidRDefault="006156C7" w:rsidP="004B076E">
      <w:pPr>
        <w:pStyle w:val="a8"/>
        <w:widowControl/>
        <w:shd w:val="clear" w:color="auto" w:fill="FFFFFF"/>
        <w:spacing w:line="315" w:lineRule="atLeast"/>
        <w:rPr>
          <w:rFonts w:ascii="宋体" w:hAnsi="宋体" w:cs="宋体"/>
          <w:b/>
          <w:color w:val="000000"/>
          <w:sz w:val="36"/>
          <w:szCs w:val="36"/>
          <w:shd w:val="clear" w:color="auto" w:fill="FFFFFF"/>
        </w:rPr>
      </w:pPr>
    </w:p>
    <w:p w:rsidR="00F51389" w:rsidRPr="00C00D39" w:rsidRDefault="00F51389" w:rsidP="00C00D39">
      <w:pPr>
        <w:pStyle w:val="a8"/>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Pr="003C4395" w:rsidRDefault="00F51389" w:rsidP="003D24FA">
      <w:pPr>
        <w:pStyle w:val="a8"/>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14A81" w:rsidRPr="00933140" w:rsidRDefault="00F51389" w:rsidP="004B076E">
      <w:pPr>
        <w:widowControl/>
        <w:shd w:val="clear" w:color="auto" w:fill="FFFFFF"/>
        <w:spacing w:line="360" w:lineRule="auto"/>
        <w:ind w:firstLineChars="250" w:firstLine="600"/>
        <w:contextualSpacing/>
        <w:jc w:val="left"/>
        <w:rPr>
          <w:rFonts w:asciiTheme="minorEastAsia" w:hAnsiTheme="minorEastAsia" w:cs="仿宋_GB2312"/>
          <w:color w:val="000000"/>
          <w:sz w:val="24"/>
          <w:szCs w:val="24"/>
          <w:shd w:val="clear" w:color="auto" w:fill="FFFFFF"/>
        </w:rPr>
      </w:pPr>
      <w:r w:rsidRPr="00C14A81">
        <w:rPr>
          <w:rFonts w:asciiTheme="minorEastAsia" w:hAnsiTheme="minorEastAsia" w:cs="仿宋_GB2312" w:hint="eastAsia"/>
          <w:color w:val="000000"/>
          <w:sz w:val="24"/>
          <w:szCs w:val="24"/>
          <w:shd w:val="clear" w:color="auto" w:fill="FFFFFF"/>
        </w:rPr>
        <w:t>（一）项目名称：</w:t>
      </w:r>
      <w:r w:rsidR="00E532C5">
        <w:rPr>
          <w:rFonts w:asciiTheme="minorEastAsia" w:hAnsiTheme="minorEastAsia" w:cs="Arial" w:hint="eastAsia"/>
          <w:color w:val="000000"/>
          <w:kern w:val="0"/>
          <w:sz w:val="24"/>
          <w:szCs w:val="24"/>
          <w:lang w:val="zh-CN"/>
        </w:rPr>
        <w:t>智慧阅读空间</w:t>
      </w:r>
      <w:r w:rsidR="00933140" w:rsidRPr="00933140">
        <w:rPr>
          <w:rFonts w:asciiTheme="minorEastAsia" w:hAnsiTheme="minorEastAsia" w:cs="仿宋_GB2312" w:hint="eastAsia"/>
          <w:color w:val="000000"/>
          <w:sz w:val="24"/>
          <w:szCs w:val="24"/>
          <w:shd w:val="clear" w:color="auto" w:fill="FFFFFF"/>
        </w:rPr>
        <w:t>24小时智能图书馆系统、设备及智能化控制系统</w:t>
      </w:r>
      <w:r w:rsidR="00E532C5" w:rsidRPr="00933140">
        <w:rPr>
          <w:rFonts w:asciiTheme="minorEastAsia" w:hAnsiTheme="minorEastAsia" w:cs="仿宋_GB2312" w:hint="eastAsia"/>
          <w:color w:val="000000"/>
          <w:sz w:val="24"/>
          <w:szCs w:val="24"/>
          <w:shd w:val="clear" w:color="auto" w:fill="FFFFFF"/>
        </w:rPr>
        <w:t>项目</w:t>
      </w:r>
    </w:p>
    <w:p w:rsidR="00F51389" w:rsidRPr="003C4395" w:rsidRDefault="00F51389" w:rsidP="004B076E">
      <w:pPr>
        <w:pStyle w:val="a8"/>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6C756F">
        <w:rPr>
          <w:rFonts w:asciiTheme="minorEastAsia" w:eastAsiaTheme="minorEastAsia" w:hAnsiTheme="minorEastAsia" w:cs="仿宋_GB2312" w:hint="eastAsia"/>
          <w:color w:val="000000"/>
          <w:shd w:val="clear" w:color="auto" w:fill="FFFFFF"/>
        </w:rPr>
        <w:t>8</w:t>
      </w:r>
      <w:r w:rsidR="004B076E">
        <w:rPr>
          <w:rFonts w:asciiTheme="minorEastAsia" w:eastAsiaTheme="minorEastAsia" w:hAnsiTheme="minorEastAsia" w:cs="仿宋_GB2312" w:hint="eastAsia"/>
          <w:color w:val="000000"/>
          <w:shd w:val="clear" w:color="auto" w:fill="FFFFFF"/>
        </w:rPr>
        <w:t>085</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4B076E">
      <w:pPr>
        <w:pStyle w:val="a8"/>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4B076E" w:rsidRDefault="00F51389" w:rsidP="004B076E">
      <w:pPr>
        <w:spacing w:line="360" w:lineRule="auto"/>
        <w:ind w:leftChars="233" w:left="489" w:firstLineChars="50" w:firstLine="120"/>
        <w:contextualSpacing/>
        <w:jc w:val="left"/>
        <w:rPr>
          <w:rFonts w:asciiTheme="minorEastAsia" w:hAnsiTheme="minorEastAsia" w:cs="仿宋_GB2312"/>
          <w:color w:val="000000"/>
          <w:sz w:val="24"/>
          <w:szCs w:val="24"/>
          <w:shd w:val="clear" w:color="auto" w:fill="FFFFFF"/>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4B076E" w:rsidRPr="004B076E">
        <w:rPr>
          <w:rFonts w:asciiTheme="minorEastAsia" w:hAnsiTheme="minorEastAsia" w:cs="仿宋_GB2312" w:hint="eastAsia"/>
          <w:color w:val="000000"/>
          <w:sz w:val="24"/>
          <w:szCs w:val="24"/>
          <w:shd w:val="clear" w:color="auto" w:fill="FFFFFF"/>
        </w:rPr>
        <w:t>5套智慧阅读空间设备及1套总控设备系统（核心产品：自助借还系统设备、自助办证系统设备、RFID 安全门系统设备、门禁控制系统）</w:t>
      </w:r>
    </w:p>
    <w:p w:rsidR="004463A0" w:rsidRPr="00E37E28" w:rsidRDefault="00F51389" w:rsidP="004B076E">
      <w:pPr>
        <w:pStyle w:val="a8"/>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E37E28">
        <w:rPr>
          <w:rFonts w:asciiTheme="minorEastAsia" w:hAnsiTheme="minorEastAsia" w:cs="仿宋_GB2312" w:hint="eastAsia"/>
          <w:shd w:val="clear" w:color="auto" w:fill="FFFFFF"/>
        </w:rPr>
        <w:t>（五）</w:t>
      </w:r>
      <w:r w:rsidR="004B076E" w:rsidRPr="00E37E28">
        <w:rPr>
          <w:rFonts w:asciiTheme="minorEastAsia" w:eastAsiaTheme="minorEastAsia" w:hAnsiTheme="minorEastAsia" w:cs="仿宋_GB2312" w:hint="eastAsia"/>
          <w:shd w:val="clear" w:color="auto" w:fill="FFFFFF"/>
        </w:rPr>
        <w:t>预算金额：2352800.00元；最高限价：2352800.00元</w:t>
      </w:r>
    </w:p>
    <w:p w:rsidR="00F51389" w:rsidRPr="00E37E28" w:rsidRDefault="00F51389" w:rsidP="004B076E">
      <w:pPr>
        <w:pStyle w:val="a8"/>
        <w:widowControl/>
        <w:numPr>
          <w:ilvl w:val="0"/>
          <w:numId w:val="41"/>
        </w:numPr>
        <w:shd w:val="clear" w:color="auto" w:fill="FFFFFF"/>
        <w:spacing w:line="360" w:lineRule="auto"/>
        <w:ind w:firstLine="480"/>
        <w:contextualSpacing/>
        <w:jc w:val="left"/>
        <w:rPr>
          <w:rFonts w:asciiTheme="minorEastAsia" w:eastAsiaTheme="minorEastAsia" w:hAnsiTheme="minorEastAsia" w:cs="仿宋_GB2312"/>
          <w:shd w:val="clear" w:color="auto" w:fill="FFFFFF"/>
        </w:rPr>
      </w:pPr>
      <w:r w:rsidRPr="00E37E28">
        <w:rPr>
          <w:rFonts w:asciiTheme="minorEastAsia" w:eastAsiaTheme="minorEastAsia" w:hAnsiTheme="minorEastAsia" w:cs="仿宋_GB2312" w:hint="eastAsia"/>
          <w:shd w:val="clear" w:color="auto" w:fill="FFFFFF"/>
        </w:rPr>
        <w:t>（六）交付（服务、完工）时间</w:t>
      </w:r>
      <w:r w:rsidR="00C14A81" w:rsidRPr="00E37E28">
        <w:rPr>
          <w:rFonts w:asciiTheme="minorEastAsia" w:eastAsiaTheme="minorEastAsia" w:hAnsiTheme="minorEastAsia" w:cs="仿宋_GB2312" w:hint="eastAsia"/>
          <w:shd w:val="clear" w:color="auto" w:fill="FFFFFF"/>
        </w:rPr>
        <w:t>：</w:t>
      </w:r>
      <w:r w:rsidR="004B076E" w:rsidRPr="00E37E28">
        <w:rPr>
          <w:rFonts w:asciiTheme="minorEastAsia" w:eastAsiaTheme="minorEastAsia" w:hAnsiTheme="minorEastAsia" w:cs="仿宋_GB2312" w:hint="eastAsia"/>
          <w:shd w:val="clear" w:color="auto" w:fill="FFFFFF"/>
        </w:rPr>
        <w:t>合同签订后30日历天</w:t>
      </w:r>
      <w:r w:rsidR="00193710" w:rsidRPr="00E37E28">
        <w:rPr>
          <w:rFonts w:asciiTheme="minorEastAsia" w:eastAsiaTheme="minorEastAsia" w:hAnsiTheme="minorEastAsia" w:cs="仿宋_GB2312" w:hint="eastAsia"/>
          <w:shd w:val="clear" w:color="auto" w:fill="FFFFFF"/>
        </w:rPr>
        <w:t>。</w:t>
      </w:r>
    </w:p>
    <w:p w:rsidR="00C14A81" w:rsidRPr="004B3C8B" w:rsidRDefault="00F51389" w:rsidP="00E37E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（七）交付（服务、完工）地点：</w:t>
      </w:r>
      <w:r w:rsidR="0074043B" w:rsidRPr="0074043B">
        <w:rPr>
          <w:rFonts w:ascii="Calibri" w:eastAsia="宋体" w:hAnsi="Calibri" w:cs="Arial" w:hint="eastAsia"/>
          <w:color w:val="000000"/>
          <w:szCs w:val="21"/>
          <w:shd w:val="clear" w:color="auto" w:fill="FFFFFF"/>
        </w:rPr>
        <w:t>许昌市东城区智慧阅读空间</w:t>
      </w:r>
    </w:p>
    <w:p w:rsidR="00AC62A0" w:rsidRDefault="00AC62A0" w:rsidP="00E37E28">
      <w:pPr>
        <w:pStyle w:val="a8"/>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E37E28">
      <w:pPr>
        <w:pStyle w:val="a8"/>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3D24FA">
      <w:pPr>
        <w:widowControl/>
        <w:shd w:val="clear" w:color="auto" w:fill="FFFFFF"/>
        <w:spacing w:line="360" w:lineRule="auto"/>
        <w:ind w:firstLine="600"/>
        <w:contextualSpacing/>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3D24FA">
      <w:pPr>
        <w:pStyle w:val="a8"/>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3D24FA">
      <w:pPr>
        <w:pStyle w:val="a8"/>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3D24FA">
      <w:pPr>
        <w:topLinePunct/>
        <w:autoSpaceDE w:val="0"/>
        <w:autoSpaceDN w:val="0"/>
        <w:spacing w:line="360" w:lineRule="auto"/>
        <w:ind w:firstLineChars="250" w:firstLine="600"/>
        <w:contextualSpacing/>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A06713">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月</w:t>
      </w:r>
      <w:r w:rsidR="00A06713">
        <w:rPr>
          <w:rFonts w:asciiTheme="minorEastAsia" w:eastAsiaTheme="minorEastAsia" w:hAnsiTheme="minorEastAsia" w:cs="仿宋_GB2312" w:hint="eastAsia"/>
          <w:color w:val="000000"/>
        </w:rPr>
        <w:t>24</w:t>
      </w:r>
      <w:r w:rsidRPr="00DC5A3D">
        <w:rPr>
          <w:rFonts w:asciiTheme="minorEastAsia" w:eastAsiaTheme="minorEastAsia" w:hAnsiTheme="minorEastAsia" w:cs="仿宋_GB2312" w:hint="eastAsia"/>
          <w:color w:val="000000"/>
        </w:rPr>
        <w:t>日</w:t>
      </w:r>
      <w:r w:rsidR="006156C7">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6156C7">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A06713">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4B076E">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3D24FA">
      <w:pPr>
        <w:pStyle w:val="3"/>
        <w:shd w:val="clear" w:color="auto" w:fill="FFFFFF"/>
        <w:adjustRightInd/>
        <w:spacing w:after="156"/>
        <w:ind w:left="-6" w:firstLineChars="200" w:firstLine="482"/>
        <w:contextualSpacing/>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9"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DC0AA6">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C00D39" w:rsidRPr="00C00D39">
        <w:rPr>
          <w:rFonts w:asciiTheme="minorEastAsia" w:eastAsiaTheme="minorEastAsia" w:hAnsiTheme="minorEastAsia" w:cs="仿宋_GB2312" w:hint="eastAsia"/>
          <w:color w:val="000000"/>
        </w:rPr>
        <w:t>东城区社会事务服务中心</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C00D39">
        <w:rPr>
          <w:rFonts w:asciiTheme="minorEastAsia" w:eastAsiaTheme="minorEastAsia" w:hAnsiTheme="minorEastAsia" w:cs="仿宋_GB2312" w:hint="eastAsia"/>
          <w:color w:val="000000"/>
        </w:rPr>
        <w:t xml:space="preserve"> </w:t>
      </w:r>
      <w:r w:rsidR="003D24FA">
        <w:rPr>
          <w:rFonts w:asciiTheme="minorEastAsia" w:eastAsiaTheme="minorEastAsia" w:hAnsiTheme="minorEastAsia" w:cs="仿宋_GB2312" w:hint="eastAsia"/>
          <w:color w:val="000000"/>
        </w:rPr>
        <w:t>许昌市东城区管委会</w:t>
      </w:r>
    </w:p>
    <w:p w:rsidR="003D24FA"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3D24FA">
        <w:rPr>
          <w:rFonts w:asciiTheme="minorEastAsia" w:eastAsiaTheme="minorEastAsia" w:hAnsiTheme="minorEastAsia" w:cs="仿宋_GB2312" w:hint="eastAsia"/>
          <w:color w:val="000000"/>
        </w:rPr>
        <w:t>菅先生</w:t>
      </w:r>
      <w:r w:rsidR="00C00D39">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p>
    <w:p w:rsidR="00AC62A0"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联系电话：</w:t>
      </w:r>
      <w:r w:rsidR="00F04405" w:rsidRPr="00F04405">
        <w:rPr>
          <w:rFonts w:asciiTheme="minorEastAsia" w:eastAsiaTheme="minorEastAsia" w:hAnsiTheme="minorEastAsia" w:cs="仿宋_GB2312" w:hint="eastAsia"/>
          <w:color w:val="000000"/>
        </w:rPr>
        <w:t>0374-2952357</w:t>
      </w:r>
      <w:r w:rsidR="00C00D39">
        <w:rPr>
          <w:rFonts w:asciiTheme="minorEastAsia" w:eastAsiaTheme="minorEastAsia" w:hAnsiTheme="minorEastAsia" w:cs="仿宋_GB2312" w:hint="eastAsia"/>
          <w:color w:val="000000"/>
        </w:rPr>
        <w:t xml:space="preserve"> </w:t>
      </w:r>
    </w:p>
    <w:p w:rsidR="00AC62A0" w:rsidRPr="002A2EDA" w:rsidRDefault="00AC62A0"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C00D39">
        <w:rPr>
          <w:rFonts w:asciiTheme="minorEastAsia" w:eastAsiaTheme="minorEastAsia" w:hAnsiTheme="minorEastAsia" w:cs="仿宋_GB2312" w:hint="eastAsia"/>
          <w:color w:val="000000"/>
        </w:rPr>
        <w:t>河南省伟信招标管理咨询有限公司</w:t>
      </w:r>
    </w:p>
    <w:p w:rsidR="00AC62A0" w:rsidRPr="002A2EDA" w:rsidRDefault="00AC62A0"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w:t>
      </w:r>
      <w:r w:rsidR="00C00D39">
        <w:rPr>
          <w:rFonts w:asciiTheme="minorEastAsia" w:eastAsiaTheme="minorEastAsia" w:hAnsiTheme="minorEastAsia" w:cs="仿宋_GB2312" w:hint="eastAsia"/>
          <w:color w:val="000000"/>
        </w:rPr>
        <w:t>东城区永丰国际20号楼1单元4楼（许昌市博物馆对面）</w:t>
      </w:r>
    </w:p>
    <w:p w:rsidR="003D24FA" w:rsidRDefault="00AC62A0"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00D39">
        <w:rPr>
          <w:rFonts w:asciiTheme="minorEastAsia" w:eastAsiaTheme="minorEastAsia" w:hAnsiTheme="minorEastAsia" w:cs="仿宋_GB2312" w:hint="eastAsia"/>
          <w:color w:val="000000"/>
        </w:rPr>
        <w:t>王</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w:t>
      </w:r>
    </w:p>
    <w:p w:rsidR="00F51389" w:rsidRPr="00C00D39" w:rsidRDefault="00AC62A0"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联系电话：</w:t>
      </w:r>
      <w:r>
        <w:rPr>
          <w:rFonts w:asciiTheme="minorEastAsia" w:eastAsiaTheme="minorEastAsia" w:hAnsiTheme="minorEastAsia" w:cs="仿宋_GB2312" w:hint="eastAsia"/>
          <w:color w:val="000000"/>
        </w:rPr>
        <w:t>0374-</w:t>
      </w:r>
      <w:r w:rsidR="00C00D39">
        <w:rPr>
          <w:rFonts w:asciiTheme="minorEastAsia" w:eastAsiaTheme="minorEastAsia" w:hAnsiTheme="minorEastAsia" w:cs="仿宋_GB2312" w:hint="eastAsia"/>
          <w:color w:val="000000"/>
        </w:rPr>
        <w:t>2121949</w:t>
      </w:r>
      <w:r w:rsidR="003D24FA">
        <w:rPr>
          <w:rFonts w:asciiTheme="minorEastAsia" w:eastAsiaTheme="minorEastAsia" w:hAnsiTheme="minorEastAsia" w:cs="仿宋_GB2312" w:hint="eastAsia"/>
          <w:color w:val="000000"/>
        </w:rPr>
        <w:t xml:space="preserve">  18503746015</w:t>
      </w:r>
    </w:p>
    <w:p w:rsidR="00F51389" w:rsidRPr="008751D1" w:rsidRDefault="00F51389" w:rsidP="003D24FA">
      <w:pPr>
        <w:spacing w:line="360" w:lineRule="auto"/>
        <w:contextualSpacing/>
        <w:rPr>
          <w:rFonts w:asciiTheme="minorEastAsia" w:hAnsiTheme="minorEastAsia" w:cs="仿宋_GB2312"/>
          <w:color w:val="000000"/>
          <w:sz w:val="24"/>
          <w:szCs w:val="24"/>
          <w:shd w:val="clear" w:color="auto" w:fill="FFFFFF"/>
        </w:rPr>
      </w:pPr>
    </w:p>
    <w:p w:rsidR="00F51389" w:rsidRPr="00A06713" w:rsidRDefault="00C00D39" w:rsidP="003D24FA">
      <w:pPr>
        <w:autoSpaceDE w:val="0"/>
        <w:autoSpaceDN w:val="0"/>
        <w:spacing w:line="360" w:lineRule="auto"/>
        <w:ind w:firstLineChars="1750" w:firstLine="4200"/>
        <w:contextualSpacing/>
        <w:rPr>
          <w:rFonts w:asciiTheme="minorEastAsia" w:hAnsiTheme="minorEastAsia" w:cs="仿宋_GB2312"/>
          <w:color w:val="000000"/>
          <w:sz w:val="24"/>
          <w:szCs w:val="24"/>
        </w:rPr>
      </w:pPr>
      <w:r w:rsidRPr="00A06713">
        <w:rPr>
          <w:rFonts w:asciiTheme="minorEastAsia" w:hAnsiTheme="minorEastAsia" w:cs="仿宋_GB2312" w:hint="eastAsia"/>
          <w:color w:val="000000"/>
          <w:sz w:val="24"/>
          <w:szCs w:val="24"/>
        </w:rPr>
        <w:t>东城区社会事务服务中心</w:t>
      </w:r>
    </w:p>
    <w:p w:rsidR="00831E07" w:rsidRPr="00A06713" w:rsidRDefault="00F51389" w:rsidP="003D24FA">
      <w:pPr>
        <w:autoSpaceDE w:val="0"/>
        <w:autoSpaceDN w:val="0"/>
        <w:spacing w:line="360" w:lineRule="auto"/>
        <w:ind w:firstLine="560"/>
        <w:contextualSpacing/>
        <w:rPr>
          <w:rFonts w:asciiTheme="minorEastAsia" w:hAnsiTheme="minorEastAsia" w:cs="仿宋_GB2312"/>
          <w:color w:val="000000"/>
          <w:sz w:val="24"/>
          <w:szCs w:val="24"/>
        </w:rPr>
      </w:pPr>
      <w:r w:rsidRPr="00A06713">
        <w:rPr>
          <w:rFonts w:asciiTheme="minorEastAsia" w:hAnsiTheme="minorEastAsia" w:cs="仿宋_GB2312" w:hint="eastAsia"/>
          <w:color w:val="000000"/>
          <w:sz w:val="24"/>
          <w:szCs w:val="24"/>
        </w:rPr>
        <w:t xml:space="preserve">                             </w:t>
      </w:r>
      <w:r w:rsidR="003D24FA" w:rsidRPr="00A06713">
        <w:rPr>
          <w:rFonts w:asciiTheme="minorEastAsia" w:hAnsiTheme="minorEastAsia" w:cs="仿宋_GB2312" w:hint="eastAsia"/>
          <w:color w:val="000000"/>
          <w:sz w:val="24"/>
          <w:szCs w:val="24"/>
        </w:rPr>
        <w:t xml:space="preserve">     2018</w:t>
      </w:r>
      <w:r w:rsidRPr="00A06713">
        <w:rPr>
          <w:rFonts w:asciiTheme="minorEastAsia" w:hAnsiTheme="minorEastAsia" w:cs="仿宋_GB2312" w:hint="eastAsia"/>
          <w:color w:val="000000"/>
          <w:sz w:val="24"/>
          <w:szCs w:val="24"/>
        </w:rPr>
        <w:t>年</w:t>
      </w:r>
      <w:r w:rsidR="003D24FA" w:rsidRPr="00A06713">
        <w:rPr>
          <w:rFonts w:asciiTheme="minorEastAsia" w:hAnsiTheme="minorEastAsia" w:cs="仿宋_GB2312" w:hint="eastAsia"/>
          <w:color w:val="000000"/>
          <w:sz w:val="24"/>
          <w:szCs w:val="24"/>
        </w:rPr>
        <w:t>9</w:t>
      </w:r>
      <w:r w:rsidRPr="00A06713">
        <w:rPr>
          <w:rFonts w:asciiTheme="minorEastAsia" w:hAnsiTheme="minorEastAsia" w:cs="仿宋_GB2312" w:hint="eastAsia"/>
          <w:color w:val="000000"/>
          <w:sz w:val="24"/>
          <w:szCs w:val="24"/>
        </w:rPr>
        <w:t>月</w:t>
      </w:r>
      <w:r w:rsidR="00A06713" w:rsidRPr="00A06713">
        <w:rPr>
          <w:rFonts w:asciiTheme="minorEastAsia" w:hAnsiTheme="minorEastAsia" w:cs="仿宋_GB2312" w:hint="eastAsia"/>
          <w:color w:val="000000"/>
          <w:sz w:val="24"/>
          <w:szCs w:val="24"/>
        </w:rPr>
        <w:t>30</w:t>
      </w:r>
      <w:r w:rsidRPr="00A06713">
        <w:rPr>
          <w:rFonts w:asciiTheme="minorEastAsia" w:hAnsiTheme="minorEastAsia" w:cs="仿宋_GB2312" w:hint="eastAsia"/>
          <w:color w:val="000000"/>
          <w:sz w:val="24"/>
          <w:szCs w:val="24"/>
        </w:rPr>
        <w:t>日</w:t>
      </w: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3F3A50">
      <w:pPr>
        <w:pStyle w:val="af0"/>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a"/>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C00D39" w:rsidRDefault="00C00D39" w:rsidP="00F51389">
      <w:pPr>
        <w:autoSpaceDE w:val="0"/>
        <w:autoSpaceDN w:val="0"/>
        <w:adjustRightInd w:val="0"/>
        <w:spacing w:line="700" w:lineRule="exact"/>
        <w:ind w:firstLine="560"/>
        <w:rPr>
          <w:rFonts w:asciiTheme="minorEastAsia" w:hAnsiTheme="minorEastAsia" w:cs="仿宋_GB2312"/>
          <w:color w:val="000000"/>
          <w:sz w:val="24"/>
          <w:szCs w:val="24"/>
        </w:rPr>
      </w:pPr>
    </w:p>
    <w:p w:rsidR="00C00D39" w:rsidRDefault="00C00D39" w:rsidP="00F51389">
      <w:pPr>
        <w:autoSpaceDE w:val="0"/>
        <w:autoSpaceDN w:val="0"/>
        <w:adjustRightInd w:val="0"/>
        <w:spacing w:line="700" w:lineRule="exact"/>
        <w:ind w:firstLine="560"/>
        <w:rPr>
          <w:rFonts w:asciiTheme="minorEastAsia" w:hAnsiTheme="minorEastAsia" w:cs="仿宋_GB2312"/>
          <w:color w:val="000000"/>
          <w:sz w:val="24"/>
          <w:szCs w:val="24"/>
        </w:rPr>
      </w:pPr>
    </w:p>
    <w:p w:rsidR="00C00D39" w:rsidRDefault="00C00D39"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D24FA" w:rsidRDefault="003D24FA" w:rsidP="00C14A81">
      <w:pPr>
        <w:autoSpaceDE w:val="0"/>
        <w:autoSpaceDN w:val="0"/>
        <w:adjustRightInd w:val="0"/>
        <w:spacing w:line="700" w:lineRule="exact"/>
        <w:rPr>
          <w:rFonts w:asciiTheme="minorEastAsia" w:hAnsiTheme="minorEastAsia" w:cs="仿宋_GB2312"/>
          <w:color w:val="000000"/>
          <w:sz w:val="24"/>
          <w:szCs w:val="24"/>
        </w:rPr>
      </w:pPr>
    </w:p>
    <w:p w:rsidR="00F04405" w:rsidRDefault="00F04405"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51389" w:rsidRDefault="00285BC2" w:rsidP="00F51389">
      <w:pPr>
        <w:rPr>
          <w:rFonts w:ascii="宋体" w:hAnsi="宋体" w:cs="宋体"/>
          <w:b/>
          <w:bCs/>
          <w:kern w:val="0"/>
          <w:sz w:val="28"/>
          <w:szCs w:val="28"/>
        </w:rPr>
      </w:pPr>
      <w:r w:rsidRPr="00285BC2">
        <w:rPr>
          <w:rFonts w:ascii="宋体" w:hAnsi="宋体" w:cs="宋体" w:hint="eastAsia"/>
          <w:b/>
          <w:bCs/>
          <w:kern w:val="0"/>
          <w:sz w:val="28"/>
          <w:szCs w:val="28"/>
        </w:rPr>
        <w:t>一、采购清单</w:t>
      </w:r>
    </w:p>
    <w:tbl>
      <w:tblPr>
        <w:tblW w:w="8939" w:type="dxa"/>
        <w:tblInd w:w="96" w:type="dxa"/>
        <w:tblLayout w:type="fixed"/>
        <w:tblLook w:val="04A0"/>
      </w:tblPr>
      <w:tblGrid>
        <w:gridCol w:w="558"/>
        <w:gridCol w:w="124"/>
        <w:gridCol w:w="1173"/>
        <w:gridCol w:w="64"/>
        <w:gridCol w:w="91"/>
        <w:gridCol w:w="2538"/>
        <w:gridCol w:w="709"/>
        <w:gridCol w:w="709"/>
        <w:gridCol w:w="2973"/>
      </w:tblGrid>
      <w:tr w:rsidR="004B076E" w:rsidTr="004B076E">
        <w:trPr>
          <w:trHeight w:val="61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序号</w:t>
            </w:r>
          </w:p>
        </w:tc>
        <w:tc>
          <w:tcPr>
            <w:tcW w:w="13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功能区域</w:t>
            </w:r>
          </w:p>
        </w:tc>
        <w:tc>
          <w:tcPr>
            <w:tcW w:w="26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项目名称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数量</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备注</w:t>
            </w:r>
          </w:p>
        </w:tc>
      </w:tr>
      <w:tr w:rsidR="004B076E" w:rsidTr="004B076E">
        <w:trPr>
          <w:trHeight w:val="300"/>
        </w:trPr>
        <w:tc>
          <w:tcPr>
            <w:tcW w:w="558" w:type="dxa"/>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1361" w:type="dxa"/>
            <w:gridSpan w:val="3"/>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973" w:type="dxa"/>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r>
      <w:tr w:rsidR="004B076E" w:rsidTr="004B076E">
        <w:trPr>
          <w:trHeight w:val="483"/>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136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24小时智能图书馆系统及设备</w:t>
            </w: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图书标签</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3000</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每座空间按照3000个配备</w:t>
            </w:r>
          </w:p>
        </w:tc>
      </w:tr>
      <w:tr w:rsidR="004B076E" w:rsidTr="004B076E">
        <w:trPr>
          <w:trHeight w:val="419"/>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2</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自助借还系统设备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4B076E" w:rsidTr="004B076E">
        <w:trPr>
          <w:trHeight w:val="411"/>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沉降式还书箱</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4B076E" w:rsidTr="004B076E">
        <w:trPr>
          <w:trHeight w:val="417"/>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4</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自助办证系统设备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每个空间1台</w:t>
            </w:r>
          </w:p>
        </w:tc>
      </w:tr>
      <w:tr w:rsidR="004B076E" w:rsidTr="004B076E">
        <w:trPr>
          <w:trHeight w:val="409"/>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5</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RFID安全门系统设备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2</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每个空间2片</w:t>
            </w:r>
          </w:p>
        </w:tc>
      </w:tr>
      <w:tr w:rsidR="004B076E" w:rsidTr="004B076E">
        <w:trPr>
          <w:trHeight w:val="429"/>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6</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电子图书借阅机系统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每个空间1台</w:t>
            </w:r>
          </w:p>
        </w:tc>
      </w:tr>
      <w:tr w:rsidR="004B076E" w:rsidTr="004B076E">
        <w:trPr>
          <w:trHeight w:val="407"/>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7</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门禁控制系统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4B076E" w:rsidTr="004B076E">
        <w:trPr>
          <w:trHeight w:val="427"/>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8</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综合显示、展示系统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每个空间1台，显示屏+系统软件</w:t>
            </w:r>
          </w:p>
        </w:tc>
      </w:tr>
      <w:tr w:rsidR="004B076E" w:rsidTr="004B076E">
        <w:trPr>
          <w:trHeight w:val="973"/>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9</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图创分馆授权及SIP2图创接口</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每台设备需要一个授权接口,每座阅读空间需3个（自助借还、自助办证、安全门）</w:t>
            </w:r>
          </w:p>
        </w:tc>
      </w:tr>
      <w:tr w:rsidR="004B076E" w:rsidTr="004B076E">
        <w:trPr>
          <w:trHeight w:val="265"/>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136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智能化控制系统</w:t>
            </w: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监控系统（单独设备）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每座空间1套，包括摄像头5个，硬盘录像机，存储等，视频内容本地存储，远程调用。存储满足保存60天左右。</w:t>
            </w:r>
          </w:p>
        </w:tc>
      </w:tr>
      <w:tr w:rsidR="004B076E" w:rsidTr="004B076E">
        <w:trPr>
          <w:trHeight w:val="679"/>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2</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数字广播系统（单独设备）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网络化音响设备，每座空间1套分控系统</w:t>
            </w:r>
          </w:p>
        </w:tc>
      </w:tr>
      <w:tr w:rsidR="004B076E" w:rsidTr="004B076E">
        <w:trPr>
          <w:trHeight w:val="421"/>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无线覆盖（单独设备）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每座空间1套，包括企业级智能AP</w:t>
            </w:r>
          </w:p>
        </w:tc>
      </w:tr>
      <w:tr w:rsidR="004B076E" w:rsidTr="004B076E">
        <w:trPr>
          <w:trHeight w:val="433"/>
        </w:trPr>
        <w:tc>
          <w:tcPr>
            <w:tcW w:w="558" w:type="dxa"/>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4</w:t>
            </w:r>
          </w:p>
        </w:tc>
        <w:tc>
          <w:tcPr>
            <w:tcW w:w="1361"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智能化控制系统</w:t>
            </w: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应急呼叫系统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w:t>
            </w:r>
          </w:p>
        </w:tc>
      </w:tr>
      <w:tr w:rsidR="004B076E" w:rsidTr="004B076E">
        <w:trPr>
          <w:trHeight w:val="391"/>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1361" w:type="dxa"/>
            <w:gridSpan w:val="3"/>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5P中央空调（天井机）</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每座空间1台，（1拖2天井机）</w:t>
            </w:r>
          </w:p>
        </w:tc>
      </w:tr>
      <w:tr w:rsidR="004B076E" w:rsidTr="004B076E">
        <w:trPr>
          <w:trHeight w:val="412"/>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1361" w:type="dxa"/>
            <w:gridSpan w:val="3"/>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新风系统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每座空间1台</w:t>
            </w:r>
          </w:p>
        </w:tc>
      </w:tr>
      <w:tr w:rsidR="004B076E" w:rsidTr="004B076E">
        <w:trPr>
          <w:trHeight w:val="431"/>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5</w:t>
            </w:r>
          </w:p>
        </w:tc>
        <w:tc>
          <w:tcPr>
            <w:tcW w:w="1361" w:type="dxa"/>
            <w:gridSpan w:val="3"/>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电动智能窗帘</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项</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每座空间1套，90m2</w:t>
            </w:r>
          </w:p>
        </w:tc>
      </w:tr>
      <w:tr w:rsidR="004B076E" w:rsidTr="004B076E">
        <w:trPr>
          <w:trHeight w:val="395"/>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6</w:t>
            </w:r>
          </w:p>
        </w:tc>
        <w:tc>
          <w:tcPr>
            <w:tcW w:w="1361" w:type="dxa"/>
            <w:gridSpan w:val="3"/>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房体亮化</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项</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每座空间1套，定制设计</w:t>
            </w:r>
          </w:p>
        </w:tc>
      </w:tr>
      <w:tr w:rsidR="004B076E" w:rsidTr="004B076E">
        <w:trPr>
          <w:trHeight w:val="415"/>
        </w:trPr>
        <w:tc>
          <w:tcPr>
            <w:tcW w:w="558" w:type="dxa"/>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9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家具及其他</w:t>
            </w:r>
            <w:r>
              <w:rPr>
                <w:rFonts w:asciiTheme="minorEastAsia" w:hAnsiTheme="minorEastAsia" w:cs="宋体" w:hint="eastAsia"/>
                <w:color w:val="000000"/>
                <w:kern w:val="0"/>
                <w:szCs w:val="21"/>
              </w:rPr>
              <w:lastRenderedPageBreak/>
              <w:t>用具</w:t>
            </w: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阅览桌</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张</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每座空间3张桌子</w:t>
            </w:r>
          </w:p>
        </w:tc>
      </w:tr>
      <w:tr w:rsidR="004B076E" w:rsidTr="004B076E">
        <w:trPr>
          <w:trHeight w:val="619"/>
        </w:trPr>
        <w:tc>
          <w:tcPr>
            <w:tcW w:w="558" w:type="dxa"/>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阅览椅</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把</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按照一桌六椅配备</w:t>
            </w:r>
          </w:p>
        </w:tc>
      </w:tr>
      <w:tr w:rsidR="004B076E" w:rsidTr="004B076E">
        <w:trPr>
          <w:trHeight w:val="367"/>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定制书架</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架</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每座空间11组</w:t>
            </w:r>
          </w:p>
        </w:tc>
      </w:tr>
      <w:tr w:rsidR="004B076E" w:rsidTr="004B076E">
        <w:trPr>
          <w:trHeight w:val="619"/>
        </w:trPr>
        <w:tc>
          <w:tcPr>
            <w:tcW w:w="558" w:type="dxa"/>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志愿者服务台（定制）</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m2</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385"/>
        </w:trPr>
        <w:tc>
          <w:tcPr>
            <w:tcW w:w="558" w:type="dxa"/>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椅子（定制）</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每座空间1把</w:t>
            </w:r>
          </w:p>
        </w:tc>
      </w:tr>
      <w:tr w:rsidR="004B076E" w:rsidTr="004B076E">
        <w:trPr>
          <w:trHeight w:val="463"/>
        </w:trPr>
        <w:tc>
          <w:tcPr>
            <w:tcW w:w="558" w:type="dxa"/>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便民医药箱</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401"/>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手机充电站</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481"/>
        </w:trPr>
        <w:tc>
          <w:tcPr>
            <w:tcW w:w="558" w:type="dxa"/>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2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家具及其他用具</w:t>
            </w: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智慧空间服务指南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块</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378"/>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设备使用说明</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块</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416"/>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室内、外其他标识、指示</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454"/>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灭火器</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具</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每座空间2具</w:t>
            </w:r>
          </w:p>
        </w:tc>
      </w:tr>
      <w:tr w:rsidR="004B076E" w:rsidTr="004B076E">
        <w:trPr>
          <w:trHeight w:val="349"/>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应急灯</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每座空间2个</w:t>
            </w:r>
          </w:p>
        </w:tc>
      </w:tr>
      <w:tr w:rsidR="004B076E" w:rsidTr="004B076E">
        <w:trPr>
          <w:trHeight w:val="529"/>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紫外线消毒灯</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每座空间1个</w:t>
            </w:r>
          </w:p>
        </w:tc>
      </w:tr>
      <w:tr w:rsidR="004B076E" w:rsidTr="004B076E">
        <w:trPr>
          <w:trHeight w:val="56"/>
        </w:trPr>
        <w:tc>
          <w:tcPr>
            <w:tcW w:w="8939" w:type="dxa"/>
            <w:gridSpan w:val="9"/>
            <w:tcBorders>
              <w:top w:val="nil"/>
              <w:left w:val="nil"/>
              <w:bottom w:val="nil"/>
              <w:right w:val="nil"/>
            </w:tcBorders>
            <w:shd w:val="clear" w:color="auto" w:fill="auto"/>
            <w:vAlign w:val="center"/>
          </w:tcPr>
          <w:p w:rsidR="004B076E" w:rsidRDefault="004B076E" w:rsidP="004B076E">
            <w:pPr>
              <w:widowControl/>
              <w:rPr>
                <w:rFonts w:asciiTheme="minorEastAsia" w:hAnsiTheme="minorEastAsia" w:cs="宋体"/>
                <w:b/>
                <w:bCs/>
                <w:color w:val="000000"/>
                <w:kern w:val="0"/>
                <w:szCs w:val="21"/>
              </w:rPr>
            </w:pPr>
          </w:p>
        </w:tc>
      </w:tr>
      <w:tr w:rsidR="004B076E" w:rsidTr="004B076E">
        <w:trPr>
          <w:trHeight w:val="1353"/>
        </w:trPr>
        <w:tc>
          <w:tcPr>
            <w:tcW w:w="682" w:type="dxa"/>
            <w:gridSpan w:val="2"/>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应用平台系统</w:t>
            </w:r>
          </w:p>
        </w:tc>
        <w:tc>
          <w:tcPr>
            <w:tcW w:w="709" w:type="dxa"/>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每个区1套，设备及系统安装至市图书馆机房，负责本区阅读空间与市图书馆管理系统数据桥接。</w:t>
            </w:r>
          </w:p>
        </w:tc>
      </w:tr>
      <w:tr w:rsidR="004B076E" w:rsidTr="004B076E">
        <w:trPr>
          <w:trHeight w:val="134"/>
        </w:trPr>
        <w:tc>
          <w:tcPr>
            <w:tcW w:w="682" w:type="dxa"/>
            <w:gridSpan w:val="2"/>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1328" w:type="dxa"/>
            <w:gridSpan w:val="3"/>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2538" w:type="dxa"/>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709" w:type="dxa"/>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709" w:type="dxa"/>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2973" w:type="dxa"/>
            <w:tcBorders>
              <w:top w:val="single" w:sz="4" w:space="0" w:color="auto"/>
              <w:left w:val="single" w:sz="4" w:space="0" w:color="auto"/>
              <w:right w:val="single" w:sz="4" w:space="0" w:color="auto"/>
            </w:tcBorders>
            <w:vAlign w:val="center"/>
          </w:tcPr>
          <w:p w:rsidR="004B076E" w:rsidRDefault="004B076E" w:rsidP="004B076E">
            <w:pPr>
              <w:jc w:val="left"/>
              <w:rPr>
                <w:rFonts w:asciiTheme="minorEastAsia" w:hAnsiTheme="minorEastAsia" w:cs="宋体"/>
                <w:color w:val="000000"/>
                <w:kern w:val="0"/>
                <w:szCs w:val="21"/>
              </w:rPr>
            </w:pPr>
          </w:p>
        </w:tc>
      </w:tr>
      <w:tr w:rsidR="004B076E" w:rsidTr="004B076E">
        <w:trPr>
          <w:trHeight w:val="699"/>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328"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智能化控制系统（总控）</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每个区1套，满足与许昌市图书馆中央大数据平台对接，满足管理员通过PC端或手机端监控管理本区智慧阅读空间智能设备。</w:t>
            </w:r>
          </w:p>
        </w:tc>
      </w:tr>
      <w:tr w:rsidR="004B076E" w:rsidTr="004B076E">
        <w:trPr>
          <w:trHeight w:val="1200"/>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328"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数字广播系统（总控）</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一个区1套，包括网络广播中心设备，网络化智能寻呼站设备。</w:t>
            </w:r>
          </w:p>
        </w:tc>
      </w:tr>
      <w:tr w:rsidR="004B076E" w:rsidTr="004B076E">
        <w:trPr>
          <w:trHeight w:val="840"/>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328"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无线覆盖（总控）</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一个区1套，企业级AC控制器，POE交换机。</w:t>
            </w:r>
          </w:p>
        </w:tc>
      </w:tr>
    </w:tbl>
    <w:p w:rsidR="004B076E" w:rsidRPr="004B076E" w:rsidRDefault="004B076E" w:rsidP="004B076E">
      <w:pPr>
        <w:rPr>
          <w:rFonts w:asciiTheme="minorEastAsia" w:hAnsiTheme="minorEastAsia" w:cs="宋体"/>
          <w:b/>
          <w:bCs/>
          <w:kern w:val="0"/>
          <w:sz w:val="28"/>
          <w:szCs w:val="28"/>
        </w:rPr>
      </w:pPr>
      <w:r>
        <w:rPr>
          <w:rFonts w:ascii="宋体" w:hAnsi="宋体" w:cs="宋体"/>
          <w:b/>
          <w:bCs/>
          <w:kern w:val="0"/>
          <w:sz w:val="28"/>
          <w:szCs w:val="28"/>
        </w:rPr>
        <w:tab/>
      </w:r>
      <w:r>
        <w:rPr>
          <w:rFonts w:ascii="宋体" w:hAnsi="宋体" w:cs="宋体" w:hint="eastAsia"/>
          <w:b/>
          <w:bCs/>
          <w:kern w:val="0"/>
          <w:sz w:val="28"/>
          <w:szCs w:val="28"/>
        </w:rPr>
        <w:t>二、</w:t>
      </w:r>
      <w:r w:rsidRPr="004B076E">
        <w:rPr>
          <w:rFonts w:asciiTheme="minorEastAsia" w:hAnsiTheme="minorEastAsia" w:hint="eastAsia"/>
          <w:sz w:val="28"/>
          <w:szCs w:val="28"/>
        </w:rPr>
        <w:t>设备技术要求</w:t>
      </w:r>
    </w:p>
    <w:p w:rsidR="00C00D39" w:rsidRPr="00285BC2" w:rsidRDefault="00C00D39" w:rsidP="00285BC2">
      <w:pPr>
        <w:spacing w:line="360" w:lineRule="auto"/>
        <w:ind w:firstLineChars="196" w:firstLine="551"/>
        <w:jc w:val="left"/>
        <w:rPr>
          <w:rFonts w:ascii="宋体" w:hAnsi="宋体" w:cs="宋体"/>
          <w:b/>
          <w:bCs/>
          <w:kern w:val="0"/>
          <w:sz w:val="28"/>
          <w:szCs w:val="28"/>
        </w:rPr>
      </w:pPr>
      <w:r w:rsidRPr="00285BC2">
        <w:rPr>
          <w:rFonts w:ascii="宋体" w:hAnsi="宋体" w:cs="宋体" w:hint="eastAsia"/>
          <w:b/>
          <w:bCs/>
          <w:kern w:val="0"/>
          <w:sz w:val="28"/>
          <w:szCs w:val="28"/>
        </w:rPr>
        <w:t>1、图书标签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440"/>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440"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lastRenderedPageBreak/>
              <w:t>功能要求</w:t>
            </w:r>
          </w:p>
        </w:tc>
        <w:tc>
          <w:tcPr>
            <w:tcW w:w="7440" w:type="dxa"/>
            <w:vAlign w:val="center"/>
          </w:tcPr>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标签为无源标签，无需电池。</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标签中有存储器，存储在其中的资料可重复读、写。</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标签可以非接触式的读取和写入，加快资源流通的处理手续。</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标签具有一定的抗冲突性，能保证多个标签的同时可靠识别。</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标签具有较高的安全性，有不可改写的唯一序列号（</w:t>
            </w:r>
            <w:r>
              <w:rPr>
                <w:rFonts w:ascii="新宋体" w:eastAsia="新宋体" w:hAnsi="新宋体" w:cs="微软雅黑"/>
                <w:sz w:val="18"/>
                <w:szCs w:val="18"/>
              </w:rPr>
              <w:t>UID</w:t>
            </w:r>
            <w:r>
              <w:rPr>
                <w:rFonts w:ascii="新宋体" w:eastAsia="新宋体" w:hAnsi="新宋体" w:cs="微软雅黑" w:hint="eastAsia"/>
                <w:sz w:val="18"/>
                <w:szCs w:val="18"/>
              </w:rPr>
              <w:t>）供识别和加密，防止存储在其中的信息资料被泄露。</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用户可自定义数据格式和内容，具有良好的数据扩展性。</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标签的天线为铝或铜质天线，采用蚀刻法工艺制造。</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具备（</w:t>
            </w:r>
            <w:r>
              <w:rPr>
                <w:rFonts w:ascii="新宋体" w:eastAsia="新宋体" w:hAnsi="新宋体" w:cs="微软雅黑"/>
                <w:sz w:val="18"/>
                <w:szCs w:val="18"/>
              </w:rPr>
              <w:t>EAS</w:t>
            </w:r>
            <w:r>
              <w:rPr>
                <w:rFonts w:ascii="新宋体" w:eastAsia="新宋体" w:hAnsi="新宋体" w:cs="微软雅黑" w:hint="eastAsia"/>
                <w:sz w:val="18"/>
                <w:szCs w:val="18"/>
              </w:rPr>
              <w:t>）和（</w:t>
            </w:r>
            <w:r>
              <w:rPr>
                <w:rFonts w:ascii="新宋体" w:eastAsia="新宋体" w:hAnsi="新宋体" w:cs="微软雅黑"/>
                <w:sz w:val="18"/>
                <w:szCs w:val="18"/>
              </w:rPr>
              <w:t>AFI</w:t>
            </w:r>
            <w:r>
              <w:rPr>
                <w:rFonts w:ascii="新宋体" w:eastAsia="新宋体" w:hAnsi="新宋体" w:cs="微软雅黑" w:hint="eastAsia"/>
                <w:sz w:val="18"/>
                <w:szCs w:val="18"/>
              </w:rPr>
              <w:t>）防盗功能。</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标签固有频率误差频率达到</w:t>
            </w:r>
            <w:r>
              <w:rPr>
                <w:rFonts w:ascii="新宋体" w:eastAsia="新宋体" w:hAnsi="新宋体" w:cs="微软雅黑"/>
                <w:sz w:val="18"/>
                <w:szCs w:val="18"/>
              </w:rPr>
              <w:t>ISO</w:t>
            </w:r>
            <w:r>
              <w:rPr>
                <w:rFonts w:ascii="新宋体" w:eastAsia="新宋体" w:hAnsi="新宋体" w:cs="微软雅黑" w:hint="eastAsia"/>
                <w:sz w:val="18"/>
                <w:szCs w:val="18"/>
              </w:rPr>
              <w:t>标准的要求。</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相关的</w:t>
            </w:r>
            <w:r>
              <w:rPr>
                <w:rFonts w:ascii="新宋体" w:eastAsia="新宋体" w:hAnsi="新宋体" w:cs="微软雅黑"/>
                <w:sz w:val="18"/>
                <w:szCs w:val="18"/>
              </w:rPr>
              <w:t>RFID</w:t>
            </w:r>
            <w:r>
              <w:rPr>
                <w:rFonts w:ascii="新宋体" w:eastAsia="新宋体" w:hAnsi="新宋体" w:cs="微软雅黑" w:hint="eastAsia"/>
                <w:sz w:val="18"/>
                <w:szCs w:val="18"/>
              </w:rPr>
              <w:t>阅读产品设备，可在非常短的时间内读取存储在标签中的资料（实际工作环境，若以标签容量</w:t>
            </w:r>
            <w:r>
              <w:rPr>
                <w:rFonts w:ascii="新宋体" w:eastAsia="新宋体" w:hAnsi="新宋体" w:cs="微软雅黑"/>
                <w:sz w:val="18"/>
                <w:szCs w:val="18"/>
              </w:rPr>
              <w:t>1024bits</w:t>
            </w:r>
            <w:r>
              <w:rPr>
                <w:rFonts w:ascii="新宋体" w:eastAsia="新宋体" w:hAnsi="新宋体" w:cs="微软雅黑" w:hint="eastAsia"/>
                <w:sz w:val="18"/>
                <w:szCs w:val="18"/>
              </w:rPr>
              <w:t>为标准计算，每种工序中标签的读取速度都能达到</w:t>
            </w:r>
            <w:r>
              <w:rPr>
                <w:rFonts w:ascii="新宋体" w:eastAsia="新宋体" w:hAnsi="新宋体" w:cs="微软雅黑"/>
                <w:sz w:val="18"/>
                <w:szCs w:val="18"/>
              </w:rPr>
              <w:t>0.1s</w:t>
            </w:r>
            <w:r>
              <w:rPr>
                <w:rFonts w:ascii="新宋体" w:eastAsia="新宋体" w:hAnsi="新宋体" w:cs="微软雅黑" w:hint="eastAsia"/>
                <w:sz w:val="18"/>
                <w:szCs w:val="18"/>
              </w:rPr>
              <w:t>之内）。</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标签带不干胶的、单片的标签，在粘贴到书籍时不需要再刷胶或者配粘纸，并粘贴后不易撕毁脱落，芯片数据保存时间可以保证</w:t>
            </w:r>
            <w:r>
              <w:rPr>
                <w:rFonts w:ascii="新宋体" w:eastAsia="新宋体" w:hAnsi="新宋体" w:cs="微软雅黑"/>
                <w:sz w:val="18"/>
                <w:szCs w:val="18"/>
              </w:rPr>
              <w:t>10</w:t>
            </w:r>
            <w:r>
              <w:rPr>
                <w:rFonts w:ascii="新宋体" w:eastAsia="新宋体" w:hAnsi="新宋体" w:cs="微软雅黑" w:hint="eastAsia"/>
                <w:sz w:val="18"/>
                <w:szCs w:val="18"/>
              </w:rPr>
              <w:t>年，同时须采用中性粘胶对图书及其它介质黏贴表面无损害。中性背胶</w:t>
            </w:r>
            <w:r>
              <w:rPr>
                <w:rFonts w:ascii="新宋体" w:eastAsia="新宋体" w:hAnsi="新宋体" w:cs="微软雅黑"/>
                <w:sz w:val="18"/>
                <w:szCs w:val="18"/>
              </w:rPr>
              <w:t>PH</w:t>
            </w:r>
            <w:r>
              <w:rPr>
                <w:rFonts w:ascii="新宋体" w:eastAsia="新宋体" w:hAnsi="新宋体" w:cs="微软雅黑" w:hint="eastAsia"/>
                <w:sz w:val="18"/>
                <w:szCs w:val="18"/>
              </w:rPr>
              <w:t>值在</w:t>
            </w:r>
            <w:r>
              <w:rPr>
                <w:rFonts w:ascii="新宋体" w:eastAsia="新宋体" w:hAnsi="新宋体" w:cs="微软雅黑"/>
                <w:sz w:val="18"/>
                <w:szCs w:val="18"/>
              </w:rPr>
              <w:t>6-8</w:t>
            </w:r>
            <w:r>
              <w:rPr>
                <w:rFonts w:ascii="新宋体" w:eastAsia="新宋体" w:hAnsi="新宋体" w:cs="微软雅黑" w:hint="eastAsia"/>
                <w:sz w:val="18"/>
                <w:szCs w:val="18"/>
              </w:rPr>
              <w:t>之间</w:t>
            </w:r>
            <w:r>
              <w:rPr>
                <w:rFonts w:ascii="新宋体" w:eastAsia="新宋体" w:hAnsi="新宋体" w:cs="微软雅黑"/>
                <w:sz w:val="18"/>
                <w:szCs w:val="18"/>
              </w:rPr>
              <w:t>.</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图书标签为卷状包装，可以在电动或手动标签分配器中方便分配抽取。</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技术要求</w:t>
            </w:r>
          </w:p>
        </w:tc>
        <w:tc>
          <w:tcPr>
            <w:tcW w:w="7440" w:type="dxa"/>
            <w:vAlign w:val="center"/>
          </w:tcPr>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工作频率：</w:t>
            </w:r>
            <w:r>
              <w:rPr>
                <w:rFonts w:ascii="新宋体" w:eastAsia="新宋体" w:hAnsi="新宋体" w:cs="微软雅黑"/>
                <w:sz w:val="18"/>
                <w:szCs w:val="18"/>
              </w:rPr>
              <w:t>13.56 MHz</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芯片：相当于</w:t>
            </w:r>
            <w:r>
              <w:rPr>
                <w:rFonts w:ascii="新宋体" w:eastAsia="新宋体" w:hAnsi="新宋体" w:cs="微软雅黑"/>
                <w:sz w:val="18"/>
                <w:szCs w:val="18"/>
              </w:rPr>
              <w:t>NXP ICODE2</w:t>
            </w:r>
            <w:r>
              <w:rPr>
                <w:rFonts w:ascii="新宋体" w:eastAsia="新宋体" w:hAnsi="新宋体" w:cs="微软雅黑" w:hint="eastAsia"/>
                <w:sz w:val="18"/>
                <w:szCs w:val="18"/>
              </w:rPr>
              <w:t>或</w:t>
            </w:r>
            <w:r>
              <w:rPr>
                <w:rFonts w:ascii="新宋体" w:eastAsia="新宋体" w:hAnsi="新宋体" w:cs="微软雅黑"/>
                <w:sz w:val="18"/>
                <w:szCs w:val="18"/>
              </w:rPr>
              <w:t>NXP ICODE SLIX</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内存容量：≥</w:t>
            </w:r>
            <w:r>
              <w:rPr>
                <w:rFonts w:ascii="新宋体" w:eastAsia="新宋体" w:hAnsi="新宋体" w:cs="微软雅黑"/>
                <w:sz w:val="18"/>
                <w:szCs w:val="18"/>
              </w:rPr>
              <w:t>1024 bits</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图书标签尺寸：</w:t>
            </w:r>
            <w:r>
              <w:rPr>
                <w:rFonts w:ascii="新宋体" w:eastAsia="新宋体" w:hAnsi="新宋体" w:cs="微软雅黑"/>
                <w:sz w:val="18"/>
                <w:szCs w:val="18"/>
              </w:rPr>
              <w:t>50mm</w:t>
            </w:r>
            <w:r>
              <w:rPr>
                <w:rFonts w:ascii="新宋体" w:eastAsia="新宋体" w:hAnsi="新宋体" w:cs="微软雅黑" w:hint="eastAsia"/>
                <w:sz w:val="18"/>
                <w:szCs w:val="18"/>
              </w:rPr>
              <w:t>×</w:t>
            </w:r>
            <w:r>
              <w:rPr>
                <w:rFonts w:ascii="新宋体" w:eastAsia="新宋体" w:hAnsi="新宋体" w:cs="微软雅黑"/>
                <w:sz w:val="18"/>
                <w:szCs w:val="18"/>
              </w:rPr>
              <w:t>50mm</w:t>
            </w:r>
            <w:r>
              <w:rPr>
                <w:rFonts w:ascii="新宋体" w:eastAsia="新宋体" w:hAnsi="新宋体" w:cs="微软雅黑" w:hint="eastAsia"/>
                <w:sz w:val="18"/>
                <w:szCs w:val="18"/>
              </w:rPr>
              <w:t>（长</w:t>
            </w:r>
            <w:r>
              <w:rPr>
                <w:rFonts w:ascii="新宋体" w:eastAsia="新宋体" w:hAnsi="新宋体" w:cs="微软雅黑"/>
                <w:sz w:val="18"/>
                <w:szCs w:val="18"/>
              </w:rPr>
              <w:t>x</w:t>
            </w:r>
            <w:r>
              <w:rPr>
                <w:rFonts w:ascii="新宋体" w:eastAsia="新宋体" w:hAnsi="新宋体" w:cs="微软雅黑" w:hint="eastAsia"/>
                <w:sz w:val="18"/>
                <w:szCs w:val="18"/>
              </w:rPr>
              <w:t>宽）（误差</w:t>
            </w:r>
            <w:r>
              <w:rPr>
                <w:rFonts w:ascii="新宋体" w:eastAsia="新宋体" w:hAnsi="新宋体" w:cs="微软雅黑"/>
                <w:sz w:val="18"/>
                <w:szCs w:val="18"/>
              </w:rPr>
              <w:t>+/-5MM</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图书标签有效识读距离：自助借还设备确保</w:t>
            </w:r>
            <w:r>
              <w:rPr>
                <w:rFonts w:ascii="新宋体" w:eastAsia="新宋体" w:hAnsi="新宋体" w:cs="微软雅黑"/>
                <w:sz w:val="18"/>
                <w:szCs w:val="18"/>
              </w:rPr>
              <w:t>250mm</w:t>
            </w:r>
            <w:r>
              <w:rPr>
                <w:rFonts w:ascii="新宋体" w:eastAsia="新宋体" w:hAnsi="新宋体" w:cs="微软雅黑" w:hint="eastAsia"/>
                <w:sz w:val="18"/>
                <w:szCs w:val="18"/>
              </w:rPr>
              <w:t>及</w:t>
            </w:r>
            <w:r>
              <w:rPr>
                <w:rFonts w:ascii="新宋体" w:eastAsia="新宋体" w:hAnsi="新宋体" w:cs="微软雅黑"/>
                <w:sz w:val="18"/>
                <w:szCs w:val="18"/>
              </w:rPr>
              <w:t>250mm</w:t>
            </w:r>
            <w:r>
              <w:rPr>
                <w:rFonts w:ascii="新宋体" w:eastAsia="新宋体" w:hAnsi="新宋体" w:cs="微软雅黑" w:hint="eastAsia"/>
                <w:sz w:val="18"/>
                <w:szCs w:val="18"/>
              </w:rPr>
              <w:t>范围以内为有效阅读区域，</w:t>
            </w:r>
            <w:r>
              <w:rPr>
                <w:rFonts w:ascii="新宋体" w:eastAsia="新宋体" w:hAnsi="新宋体" w:cs="微软雅黑"/>
                <w:sz w:val="18"/>
                <w:szCs w:val="18"/>
              </w:rPr>
              <w:t xml:space="preserve"> RFID</w:t>
            </w:r>
            <w:r>
              <w:rPr>
                <w:rFonts w:ascii="新宋体" w:eastAsia="新宋体" w:hAnsi="新宋体" w:cs="微软雅黑" w:hint="eastAsia"/>
                <w:sz w:val="18"/>
                <w:szCs w:val="18"/>
              </w:rPr>
              <w:t>安全门确保</w:t>
            </w:r>
            <w:r>
              <w:rPr>
                <w:rFonts w:ascii="新宋体" w:eastAsia="新宋体" w:hAnsi="新宋体" w:cs="微软雅黑"/>
                <w:sz w:val="18"/>
                <w:szCs w:val="18"/>
              </w:rPr>
              <w:t>500mm</w:t>
            </w:r>
            <w:r>
              <w:rPr>
                <w:rFonts w:ascii="新宋体" w:eastAsia="新宋体" w:hAnsi="新宋体" w:cs="微软雅黑" w:hint="eastAsia"/>
                <w:sz w:val="18"/>
                <w:szCs w:val="18"/>
              </w:rPr>
              <w:t>及</w:t>
            </w:r>
            <w:r>
              <w:rPr>
                <w:rFonts w:ascii="新宋体" w:eastAsia="新宋体" w:hAnsi="新宋体" w:cs="微软雅黑"/>
                <w:sz w:val="18"/>
                <w:szCs w:val="18"/>
              </w:rPr>
              <w:t>500mm</w:t>
            </w:r>
            <w:r>
              <w:rPr>
                <w:rFonts w:ascii="新宋体" w:eastAsia="新宋体" w:hAnsi="新宋体" w:cs="微软雅黑" w:hint="eastAsia"/>
                <w:sz w:val="18"/>
                <w:szCs w:val="18"/>
              </w:rPr>
              <w:t>范围以内为有效阅读区域。</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图书标签用纸：不干胶铜版纸封装，可根据要求印刷</w:t>
            </w:r>
            <w:r>
              <w:rPr>
                <w:rFonts w:ascii="新宋体" w:eastAsia="新宋体" w:hAnsi="新宋体" w:cs="微软雅黑"/>
                <w:sz w:val="18"/>
                <w:szCs w:val="18"/>
              </w:rPr>
              <w:t>LOGO</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质量检测：</w:t>
            </w:r>
            <w:r>
              <w:rPr>
                <w:rFonts w:ascii="新宋体" w:eastAsia="新宋体" w:hAnsi="新宋体" w:cs="微软雅黑"/>
                <w:sz w:val="18"/>
                <w:szCs w:val="18"/>
              </w:rPr>
              <w:t>100%</w:t>
            </w:r>
            <w:r>
              <w:rPr>
                <w:rFonts w:ascii="新宋体" w:eastAsia="新宋体" w:hAnsi="新宋体" w:cs="微软雅黑" w:hint="eastAsia"/>
                <w:sz w:val="18"/>
                <w:szCs w:val="18"/>
              </w:rPr>
              <w:t>全检；</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环境温度范围：</w:t>
            </w:r>
            <w:r>
              <w:rPr>
                <w:rFonts w:ascii="新宋体" w:eastAsia="新宋体" w:hAnsi="新宋体" w:cs="微软雅黑"/>
                <w:sz w:val="18"/>
                <w:szCs w:val="18"/>
              </w:rPr>
              <w:t>-30</w:t>
            </w:r>
            <w:r>
              <w:rPr>
                <w:rFonts w:ascii="新宋体" w:eastAsia="新宋体" w:hAnsi="新宋体" w:cs="微软雅黑" w:hint="eastAsia"/>
                <w:sz w:val="18"/>
                <w:szCs w:val="18"/>
              </w:rPr>
              <w:t>℃</w:t>
            </w:r>
            <w:r>
              <w:rPr>
                <w:rFonts w:ascii="新宋体" w:eastAsia="新宋体" w:hAnsi="新宋体" w:cs="微软雅黑"/>
                <w:sz w:val="18"/>
                <w:szCs w:val="18"/>
              </w:rPr>
              <w:t>—75</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有效使用寿命：≥</w:t>
            </w:r>
            <w:r>
              <w:rPr>
                <w:rFonts w:ascii="新宋体" w:eastAsia="新宋体" w:hAnsi="新宋体" w:cs="微软雅黑"/>
                <w:sz w:val="18"/>
                <w:szCs w:val="18"/>
              </w:rPr>
              <w:t xml:space="preserve">10 </w:t>
            </w:r>
            <w:r>
              <w:rPr>
                <w:rFonts w:ascii="新宋体" w:eastAsia="新宋体" w:hAnsi="新宋体" w:cs="微软雅黑" w:hint="eastAsia"/>
                <w:sz w:val="18"/>
                <w:szCs w:val="18"/>
              </w:rPr>
              <w:t>年；内存须可读写</w:t>
            </w:r>
            <w:r>
              <w:rPr>
                <w:rFonts w:ascii="新宋体" w:eastAsia="新宋体" w:hAnsi="新宋体" w:cs="微软雅黑"/>
                <w:sz w:val="18"/>
                <w:szCs w:val="18"/>
              </w:rPr>
              <w:t>100,000</w:t>
            </w:r>
            <w:r>
              <w:rPr>
                <w:rFonts w:ascii="新宋体" w:eastAsia="新宋体" w:hAnsi="新宋体" w:cs="微软雅黑" w:hint="eastAsia"/>
                <w:sz w:val="18"/>
                <w:szCs w:val="18"/>
              </w:rPr>
              <w:t>次以上。</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防冲突机制：</w:t>
            </w:r>
            <w:r>
              <w:rPr>
                <w:rFonts w:ascii="新宋体" w:eastAsia="新宋体" w:hAnsi="新宋体" w:cs="微软雅黑"/>
                <w:sz w:val="18"/>
                <w:szCs w:val="18"/>
              </w:rPr>
              <w:t xml:space="preserve"> </w:t>
            </w:r>
            <w:r>
              <w:rPr>
                <w:rFonts w:ascii="新宋体" w:eastAsia="新宋体" w:hAnsi="新宋体" w:cs="微软雅黑" w:hint="eastAsia"/>
                <w:sz w:val="18"/>
                <w:szCs w:val="18"/>
              </w:rPr>
              <w:t>≥</w:t>
            </w:r>
            <w:r>
              <w:rPr>
                <w:rFonts w:ascii="新宋体" w:eastAsia="新宋体" w:hAnsi="新宋体" w:cs="微软雅黑"/>
                <w:sz w:val="18"/>
                <w:szCs w:val="18"/>
              </w:rPr>
              <w:t>30</w:t>
            </w:r>
            <w:r>
              <w:rPr>
                <w:rFonts w:ascii="新宋体" w:eastAsia="新宋体" w:hAnsi="新宋体" w:cs="微软雅黑" w:hint="eastAsia"/>
                <w:sz w:val="18"/>
                <w:szCs w:val="18"/>
              </w:rPr>
              <w:t>个标签</w:t>
            </w:r>
            <w:r>
              <w:rPr>
                <w:rFonts w:ascii="新宋体" w:eastAsia="新宋体" w:hAnsi="新宋体" w:cs="微软雅黑"/>
                <w:sz w:val="18"/>
                <w:szCs w:val="18"/>
              </w:rPr>
              <w:t>/</w:t>
            </w:r>
            <w:r>
              <w:rPr>
                <w:rFonts w:ascii="新宋体" w:eastAsia="新宋体" w:hAnsi="新宋体" w:cs="微软雅黑" w:hint="eastAsia"/>
                <w:sz w:val="18"/>
                <w:szCs w:val="18"/>
              </w:rPr>
              <w:t>秒。</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标签需支持许昌市图书馆馆内分拣线规则，并出具馆内的测试对接证明文件。</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符合国际相关行业标准，如</w:t>
            </w:r>
            <w:r>
              <w:rPr>
                <w:rFonts w:ascii="新宋体" w:eastAsia="新宋体" w:hAnsi="新宋体" w:cs="微软雅黑"/>
                <w:sz w:val="18"/>
                <w:szCs w:val="18"/>
              </w:rPr>
              <w:t>ISO15693</w:t>
            </w:r>
            <w:r>
              <w:rPr>
                <w:rFonts w:ascii="新宋体" w:eastAsia="新宋体" w:hAnsi="新宋体" w:cs="微软雅黑" w:hint="eastAsia"/>
                <w:sz w:val="18"/>
                <w:szCs w:val="18"/>
              </w:rPr>
              <w:t>标准，</w:t>
            </w:r>
            <w:r>
              <w:rPr>
                <w:rFonts w:ascii="新宋体" w:eastAsia="新宋体" w:hAnsi="新宋体" w:cs="微软雅黑"/>
                <w:sz w:val="18"/>
                <w:szCs w:val="18"/>
              </w:rPr>
              <w:t>ISO 18000-3</w:t>
            </w:r>
            <w:r>
              <w:rPr>
                <w:rFonts w:ascii="新宋体" w:eastAsia="新宋体" w:hAnsi="新宋体" w:cs="微软雅黑" w:hint="eastAsia"/>
                <w:sz w:val="18"/>
                <w:szCs w:val="18"/>
              </w:rPr>
              <w:t>标准等，具有良好的互换性与兼容性。</w:t>
            </w:r>
          </w:p>
        </w:tc>
      </w:tr>
      <w:tr w:rsidR="00C00D39" w:rsidTr="00C00D39">
        <w:tc>
          <w:tcPr>
            <w:tcW w:w="1308" w:type="dxa"/>
            <w:vAlign w:val="center"/>
          </w:tcPr>
          <w:p w:rsidR="00C00D39" w:rsidRDefault="00C00D39" w:rsidP="00C00D39">
            <w:pPr>
              <w:jc w:val="center"/>
              <w:rPr>
                <w:rFonts w:ascii="新宋体" w:eastAsia="新宋体" w:hAnsi="新宋体" w:cs="微软雅黑"/>
                <w:sz w:val="18"/>
                <w:szCs w:val="18"/>
              </w:rPr>
            </w:pPr>
            <w:r>
              <w:rPr>
                <w:rFonts w:ascii="宋体" w:hAnsi="宋体" w:cs="宋体" w:hint="eastAsia"/>
                <w:b/>
                <w:bCs/>
                <w:kern w:val="0"/>
                <w:sz w:val="18"/>
                <w:szCs w:val="18"/>
              </w:rPr>
              <w:t>服务要求</w:t>
            </w:r>
          </w:p>
        </w:tc>
        <w:tc>
          <w:tcPr>
            <w:tcW w:w="7440" w:type="dxa"/>
            <w:vAlign w:val="center"/>
          </w:tcPr>
          <w:p w:rsidR="00C00D39" w:rsidRDefault="00C00D39" w:rsidP="00C00D39">
            <w:pPr>
              <w:autoSpaceDE w:val="0"/>
              <w:autoSpaceDN w:val="0"/>
              <w:adjustRightInd w:val="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2</w:t>
      </w:r>
      <w:r w:rsidRPr="00285BC2">
        <w:rPr>
          <w:rFonts w:ascii="黑体" w:eastAsia="黑体" w:hAnsi="黑体" w:cs="宋体" w:hint="eastAsia"/>
          <w:b/>
          <w:kern w:val="0"/>
          <w:sz w:val="24"/>
          <w:szCs w:val="24"/>
        </w:rPr>
        <w:t>、自助借还系统设备</w:t>
      </w:r>
    </w:p>
    <w:p w:rsidR="00C00D39" w:rsidRDefault="00C00D39" w:rsidP="00C00D39">
      <w:pPr>
        <w:spacing w:line="300" w:lineRule="exact"/>
        <w:ind w:firstLineChars="192" w:firstLine="346"/>
        <w:rPr>
          <w:rFonts w:ascii="新宋体" w:eastAsia="新宋体" w:hAnsi="新宋体" w:cs="微软雅黑"/>
          <w:sz w:val="18"/>
          <w:szCs w:val="18"/>
        </w:rPr>
      </w:pPr>
      <w:r>
        <w:rPr>
          <w:rFonts w:ascii="新宋体" w:eastAsia="新宋体" w:hAnsi="新宋体" w:cs="微软雅黑" w:hint="eastAsia"/>
          <w:sz w:val="18"/>
          <w:szCs w:val="18"/>
        </w:rPr>
        <w:t>自助借还设备是一种对粘贴有</w:t>
      </w:r>
      <w:r>
        <w:rPr>
          <w:rFonts w:ascii="新宋体" w:eastAsia="新宋体" w:hAnsi="新宋体" w:cs="微软雅黑"/>
          <w:sz w:val="18"/>
          <w:szCs w:val="18"/>
        </w:rPr>
        <w:t>RFID</w:t>
      </w:r>
      <w:r>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协议与应用系统连接，能够快速准确地完成借还、办证操作。设备外观安全可靠，美观大方。</w:t>
      </w:r>
    </w:p>
    <w:p w:rsidR="00C00D39" w:rsidRDefault="00C00D39" w:rsidP="00C00D39">
      <w:pPr>
        <w:spacing w:line="300" w:lineRule="exact"/>
        <w:contextualSpacing/>
        <w:rPr>
          <w:rFonts w:ascii="新宋体" w:eastAsia="新宋体" w:hAnsi="新宋体" w:cs="微软雅黑"/>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pPr>
            <w:r>
              <w:rPr>
                <w:rFonts w:ascii="宋体" w:hAnsi="宋体" w:cs="宋体" w:hint="eastAsia"/>
                <w:b/>
                <w:bCs/>
                <w:kern w:val="0"/>
                <w:sz w:val="18"/>
                <w:szCs w:val="18"/>
              </w:rPr>
              <w:t>功能要求</w:t>
            </w:r>
          </w:p>
        </w:tc>
        <w:tc>
          <w:tcPr>
            <w:tcW w:w="7214" w:type="dxa"/>
          </w:tcPr>
          <w:p w:rsidR="00C00D39" w:rsidRDefault="00C00D39" w:rsidP="00C00D39">
            <w:pPr>
              <w:topLinePunct/>
              <w:autoSpaceDN w:val="0"/>
              <w:spacing w:line="300" w:lineRule="exact"/>
              <w:contextualSpacing/>
              <w:rPr>
                <w:rFonts w:ascii="宋体" w:cs="宋体"/>
                <w:kern w:val="0"/>
                <w:sz w:val="18"/>
                <w:szCs w:val="18"/>
              </w:rPr>
            </w:pPr>
          </w:p>
          <w:p w:rsidR="00C00D39" w:rsidRDefault="00C00D39" w:rsidP="00C00D39">
            <w:pPr>
              <w:spacing w:line="300" w:lineRule="exact"/>
              <w:ind w:firstLine="360"/>
              <w:rPr>
                <w:rFonts w:ascii="宋体" w:cs="宋体"/>
                <w:kern w:val="0"/>
                <w:sz w:val="18"/>
                <w:szCs w:val="18"/>
              </w:rPr>
            </w:pPr>
            <w:r>
              <w:rPr>
                <w:rFonts w:ascii="宋体" w:hAnsi="宋体" w:cs="宋体" w:hint="eastAsia"/>
                <w:kern w:val="0"/>
                <w:sz w:val="18"/>
                <w:szCs w:val="18"/>
              </w:rPr>
              <w:t>设备</w:t>
            </w:r>
            <w:r>
              <w:rPr>
                <w:rFonts w:ascii="宋体" w:hAnsi="宋体" w:cs="宋体" w:hint="eastAsia"/>
                <w:sz w:val="18"/>
                <w:szCs w:val="18"/>
                <w:shd w:val="clear" w:color="auto" w:fill="FFFFFF"/>
              </w:rPr>
              <w:t>根据人体工学设计原理设计科学并具备可扩展性和可维护性。</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lastRenderedPageBreak/>
              <w:t>系统</w:t>
            </w:r>
            <w:r>
              <w:rPr>
                <w:rFonts w:ascii="宋体" w:hAnsi="宋体" w:cs="宋体" w:hint="eastAsia"/>
                <w:kern w:val="0"/>
                <w:sz w:val="18"/>
                <w:szCs w:val="18"/>
                <w:shd w:val="clear" w:color="auto" w:fill="FFFFFF"/>
              </w:rPr>
              <w:t>要求</w:t>
            </w:r>
            <w:r>
              <w:rPr>
                <w:rFonts w:ascii="宋体" w:hAnsi="宋体" w:cs="宋体" w:hint="eastAsia"/>
                <w:kern w:val="0"/>
                <w:sz w:val="18"/>
                <w:szCs w:val="18"/>
              </w:rPr>
              <w:t>支持许昌市图书馆后台管理系统，能够与许昌市图书馆的图书管理系统无缝连接，协调工作。（如需中间件应用服务器系统，由投标人自行解决软硬件设备）</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可以非接触式的快速识别粘贴在流通文献上的</w:t>
            </w:r>
            <w:r>
              <w:rPr>
                <w:rFonts w:ascii="宋体" w:hAnsi="宋体" w:cs="宋体"/>
                <w:kern w:val="0"/>
                <w:sz w:val="18"/>
                <w:szCs w:val="18"/>
              </w:rPr>
              <w:t>RFID</w:t>
            </w:r>
            <w:r>
              <w:rPr>
                <w:rFonts w:ascii="宋体" w:hAnsi="宋体" w:cs="宋体" w:hint="eastAsia"/>
                <w:kern w:val="0"/>
                <w:sz w:val="18"/>
                <w:szCs w:val="18"/>
              </w:rPr>
              <w:t>标签；同时兼容许昌市图书馆现有</w:t>
            </w:r>
            <w:r>
              <w:rPr>
                <w:rFonts w:ascii="宋体" w:hAnsi="宋体" w:cs="宋体"/>
                <w:kern w:val="0"/>
                <w:sz w:val="18"/>
                <w:szCs w:val="18"/>
              </w:rPr>
              <w:t>RFID</w:t>
            </w:r>
            <w:r>
              <w:rPr>
                <w:rFonts w:ascii="宋体" w:hAnsi="宋体" w:cs="宋体" w:hint="eastAsia"/>
                <w:kern w:val="0"/>
                <w:sz w:val="18"/>
                <w:szCs w:val="18"/>
              </w:rPr>
              <w:t>标签及读者证。</w:t>
            </w:r>
          </w:p>
          <w:p w:rsidR="00C00D39" w:rsidRDefault="00C00D39" w:rsidP="00C00D39">
            <w:pPr>
              <w:numPr>
                <w:ilvl w:val="0"/>
                <w:numId w:val="29"/>
              </w:numPr>
              <w:spacing w:line="300" w:lineRule="exact"/>
              <w:ind w:leftChars="200" w:left="780" w:hangingChars="200" w:hanging="360"/>
              <w:rPr>
                <w:rFonts w:ascii="宋体" w:cs="宋体"/>
                <w:kern w:val="0"/>
                <w:sz w:val="18"/>
                <w:szCs w:val="18"/>
                <w:shd w:val="clear" w:color="auto" w:fill="FFFFFF"/>
              </w:rPr>
            </w:pPr>
            <w:r>
              <w:rPr>
                <w:rFonts w:ascii="宋体" w:hAnsi="宋体" w:cs="宋体" w:hint="eastAsia"/>
                <w:kern w:val="0"/>
                <w:sz w:val="18"/>
                <w:szCs w:val="18"/>
                <w:shd w:val="clear" w:color="auto" w:fill="FFFFFF"/>
              </w:rPr>
              <w:t>支持兼容读者卡类型：</w:t>
            </w:r>
            <w:r>
              <w:rPr>
                <w:rFonts w:ascii="宋体" w:hAnsi="宋体" w:cs="宋体"/>
                <w:kern w:val="0"/>
                <w:sz w:val="18"/>
                <w:szCs w:val="18"/>
                <w:shd w:val="clear" w:color="auto" w:fill="FFFFFF"/>
              </w:rPr>
              <w:t>IC</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14443A</w:t>
            </w:r>
            <w:r>
              <w:rPr>
                <w:rFonts w:ascii="宋体" w:hAnsi="宋体" w:cs="宋体" w:hint="eastAsia"/>
                <w:kern w:val="0"/>
                <w:sz w:val="18"/>
                <w:szCs w:val="18"/>
                <w:shd w:val="clear" w:color="auto" w:fill="FFFFFF"/>
              </w:rPr>
              <w:t>协议）、身份证</w:t>
            </w:r>
            <w:r>
              <w:rPr>
                <w:rFonts w:ascii="宋体" w:hAnsi="宋体" w:cs="宋体"/>
                <w:kern w:val="0"/>
                <w:sz w:val="18"/>
                <w:szCs w:val="18"/>
                <w:shd w:val="clear" w:color="auto" w:fill="FFFFFF"/>
              </w:rPr>
              <w:t>(14443B</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w:t>
            </w:r>
            <w:r>
              <w:rPr>
                <w:rFonts w:ascii="宋体" w:hAnsi="宋体" w:cs="宋体"/>
                <w:kern w:val="0"/>
                <w:sz w:val="18"/>
                <w:szCs w:val="18"/>
                <w:shd w:val="clear" w:color="auto" w:fill="FFFFFF"/>
              </w:rPr>
              <w:t>RFID</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(15693</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，可以根据需要选择相应类型的读者卡</w:t>
            </w:r>
            <w:r>
              <w:rPr>
                <w:rFonts w:ascii="宋体" w:cs="宋体" w:hint="eastAsia"/>
                <w:kern w:val="0"/>
                <w:sz w:val="18"/>
                <w:szCs w:val="18"/>
                <w:shd w:val="clear" w:color="auto" w:fill="FFFFFF"/>
              </w:rPr>
              <w:t>。</w:t>
            </w:r>
            <w:r>
              <w:rPr>
                <w:rFonts w:ascii="宋体" w:hAnsi="宋体" w:cs="宋体" w:hint="eastAsia"/>
                <w:kern w:val="0"/>
                <w:sz w:val="18"/>
                <w:szCs w:val="18"/>
                <w:shd w:val="clear" w:color="auto" w:fill="FFFFFF"/>
              </w:rPr>
              <w:t>同时设备还需支持手机微信二维码登录、借还书。以及</w:t>
            </w:r>
            <w:r>
              <w:rPr>
                <w:rFonts w:ascii="宋体" w:hAnsi="宋体" w:cs="宋体" w:hint="eastAsia"/>
                <w:kern w:val="0"/>
                <w:sz w:val="18"/>
                <w:szCs w:val="18"/>
              </w:rPr>
              <w:t>支持芝麻信用免押金办证、</w:t>
            </w:r>
            <w:r>
              <w:rPr>
                <w:rFonts w:ascii="宋体" w:hAnsi="宋体" w:cs="宋体" w:hint="eastAsia"/>
                <w:kern w:val="0"/>
                <w:sz w:val="18"/>
                <w:szCs w:val="18"/>
                <w:shd w:val="clear" w:color="auto" w:fill="FFFFFF"/>
              </w:rPr>
              <w:t>登录、借还书</w:t>
            </w:r>
            <w:r>
              <w:rPr>
                <w:rFonts w:ascii="宋体" w:hAnsi="宋体" w:cs="宋体" w:hint="eastAsia"/>
                <w:kern w:val="0"/>
                <w:sz w:val="18"/>
                <w:szCs w:val="18"/>
              </w:rPr>
              <w:t>。</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配备触摸显示屏或简单按键操作，具有图形化的人机交互友好操作界面，至少提供简体中、英文语言的视觉交互提示功能。</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设备在空闲时可自动播放使用帮助视频动画或其它设置内容。</w:t>
            </w:r>
          </w:p>
          <w:p w:rsidR="00C00D39" w:rsidRDefault="00C00D39" w:rsidP="00C00D39">
            <w:pPr>
              <w:numPr>
                <w:ilvl w:val="0"/>
                <w:numId w:val="29"/>
              </w:numPr>
              <w:topLinePunct/>
              <w:autoSpaceDN w:val="0"/>
              <w:spacing w:line="300" w:lineRule="exact"/>
              <w:ind w:leftChars="200" w:left="780" w:hangingChars="200" w:hanging="360"/>
              <w:contextualSpacing/>
              <w:rPr>
                <w:rFonts w:ascii="宋体" w:cs="宋体"/>
                <w:kern w:val="0"/>
                <w:sz w:val="18"/>
                <w:szCs w:val="18"/>
              </w:rPr>
            </w:pPr>
            <w:r>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系统支持同时多本借还书，支持读者查询，续借（多本续借，选择续借）。</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借书时，可以配置读者必须选择一次借书数量。</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如后台系统提供支持，需借书，用户查询，续借时可以配置为要求用户输入密码。</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具备防止借阅过程中偷换、抽换书籍或一书登录多书借出的功能。</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操作完成可选择打印借还凭证，提供多种收据格式供图书馆选择。</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配备内置嵌入式打印机，自动载纸，为</w:t>
            </w:r>
            <w:r>
              <w:rPr>
                <w:rFonts w:ascii="宋体" w:hAnsi="宋体" w:cs="Arial" w:hint="eastAsia"/>
                <w:sz w:val="18"/>
                <w:szCs w:val="18"/>
              </w:rPr>
              <w:t>保护读者隐私，可选择设置显示读者姓名（借阅资料名称）、或读者（借阅资料）条码号，读者已借资料（书名，条码号，等详细信息）、在借资料数量、</w:t>
            </w:r>
            <w:r>
              <w:rPr>
                <w:rFonts w:ascii="宋体" w:hAnsi="宋体" w:cs="宋体" w:hint="eastAsia"/>
                <w:kern w:val="0"/>
                <w:sz w:val="18"/>
                <w:szCs w:val="18"/>
              </w:rPr>
              <w:t>归还日期、超期天数</w:t>
            </w:r>
            <w:r>
              <w:rPr>
                <w:rFonts w:ascii="宋体" w:hAnsi="宋体" w:cs="Arial" w:hint="eastAsia"/>
                <w:sz w:val="18"/>
                <w:szCs w:val="18"/>
              </w:rPr>
              <w:t>等非隐私信息。</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读者可根据图书馆管理系统需要输入密码。</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系统保证在设备指示区域范围内的图书能够读取，超过范围内的图书不被读取，保证读者操作时不会出错。</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系统提供准确的工作统计，如借还数量、借还类型、成功与否的借还统计等。</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可通过标准串口、</w:t>
            </w:r>
            <w:r>
              <w:rPr>
                <w:rFonts w:ascii="宋体" w:hAnsi="宋体" w:cs="宋体"/>
                <w:kern w:val="0"/>
                <w:sz w:val="18"/>
                <w:szCs w:val="18"/>
              </w:rPr>
              <w:t>USB</w:t>
            </w:r>
            <w:r>
              <w:rPr>
                <w:rFonts w:ascii="宋体" w:hAnsi="宋体" w:cs="宋体" w:hint="eastAsia"/>
                <w:kern w:val="0"/>
                <w:sz w:val="18"/>
                <w:szCs w:val="18"/>
              </w:rPr>
              <w:t>接口或网络接口连接至计算机设备。</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为保证系统软件操作更便捷化，系统软件应用功能（借书、还书、凭条打印）需在软件管理员界面可选配（开启或关闭）。</w:t>
            </w:r>
          </w:p>
          <w:p w:rsidR="00C00D39" w:rsidRDefault="00C00D39" w:rsidP="00C00D39">
            <w:pPr>
              <w:numPr>
                <w:ilvl w:val="0"/>
                <w:numId w:val="29"/>
              </w:numPr>
              <w:spacing w:line="300" w:lineRule="exact"/>
              <w:ind w:leftChars="200" w:left="780" w:hangingChars="200" w:hanging="360"/>
              <w:rPr>
                <w:rFonts w:ascii="宋体" w:cs="宋体"/>
                <w:kern w:val="0"/>
                <w:sz w:val="18"/>
                <w:szCs w:val="18"/>
                <w:shd w:val="clear" w:color="auto" w:fill="FFFFFF"/>
              </w:rPr>
            </w:pPr>
            <w:r>
              <w:rPr>
                <w:rFonts w:ascii="宋体" w:hAnsi="宋体" w:cs="Arial" w:hint="eastAsia"/>
                <w:sz w:val="18"/>
                <w:szCs w:val="18"/>
              </w:rPr>
              <w:t>用于阅读的</w:t>
            </w:r>
            <w:r>
              <w:rPr>
                <w:rFonts w:ascii="宋体" w:hAnsi="宋体" w:cs="Arial"/>
                <w:sz w:val="18"/>
                <w:szCs w:val="18"/>
              </w:rPr>
              <w:t>RFID</w:t>
            </w:r>
            <w:r>
              <w:rPr>
                <w:rFonts w:ascii="宋体" w:hAnsi="宋体" w:cs="Arial" w:hint="eastAsia"/>
                <w:sz w:val="18"/>
                <w:szCs w:val="18"/>
              </w:rPr>
              <w:t>天线不可受天线周围的其他标签的影响，只有在天线正上方的标签才能被读到。需具备天线控制软件调试能力。</w:t>
            </w:r>
            <w:r>
              <w:rPr>
                <w:rFonts w:ascii="宋体" w:hAnsi="宋体" w:cs="Arial" w:hint="eastAsia"/>
                <w:b/>
                <w:sz w:val="18"/>
                <w:szCs w:val="18"/>
              </w:rPr>
              <w:t>（防止误读）</w:t>
            </w:r>
          </w:p>
          <w:p w:rsidR="00C00D39" w:rsidRDefault="00C00D39" w:rsidP="00C00D39">
            <w:pPr>
              <w:numPr>
                <w:ilvl w:val="0"/>
                <w:numId w:val="29"/>
              </w:numPr>
              <w:topLinePunct/>
              <w:autoSpaceDN w:val="0"/>
              <w:spacing w:line="300" w:lineRule="exact"/>
              <w:ind w:leftChars="200" w:left="780" w:hangingChars="200" w:hanging="360"/>
              <w:contextualSpacing/>
              <w:rPr>
                <w:rFonts w:ascii="宋体" w:cs="宋体"/>
                <w:kern w:val="0"/>
                <w:sz w:val="18"/>
                <w:szCs w:val="18"/>
              </w:rPr>
            </w:pPr>
            <w:r>
              <w:rPr>
                <w:rFonts w:ascii="宋体" w:hAnsi="宋体" w:cs="Arial" w:hint="eastAsia"/>
                <w:sz w:val="18"/>
                <w:szCs w:val="18"/>
              </w:rPr>
              <w:t>可对</w:t>
            </w:r>
            <w:r>
              <w:rPr>
                <w:rFonts w:ascii="宋体" w:hAnsi="宋体" w:cs="Arial"/>
                <w:sz w:val="18"/>
                <w:szCs w:val="18"/>
              </w:rPr>
              <w:t>RFID</w:t>
            </w:r>
            <w:r>
              <w:rPr>
                <w:rFonts w:ascii="宋体" w:hAnsi="宋体" w:cs="Arial" w:hint="eastAsia"/>
                <w:sz w:val="18"/>
                <w:szCs w:val="18"/>
              </w:rPr>
              <w:t>标签非接触式地进行阅读，有读取</w:t>
            </w:r>
            <w:r>
              <w:rPr>
                <w:rFonts w:ascii="宋体" w:hAnsi="宋体" w:cs="Arial"/>
                <w:sz w:val="18"/>
                <w:szCs w:val="18"/>
              </w:rPr>
              <w:t>RFID</w:t>
            </w:r>
            <w:r>
              <w:rPr>
                <w:rFonts w:ascii="宋体" w:hAnsi="宋体" w:cs="Arial" w:hint="eastAsia"/>
                <w:sz w:val="18"/>
                <w:szCs w:val="18"/>
              </w:rPr>
              <w:t>图书标签、编写图书标签、改写图书标签的能力。（能够在读者完成借书或还书的同时，对所借还的多本图书进行安全标志位的设置。）需具备读写器软件调试能力。</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具备定时开关机功能，同时配置外置开关（具有开关机指示灯），方便工作人员操作。</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cs="宋体" w:hint="eastAsia"/>
                <w:kern w:val="0"/>
                <w:sz w:val="18"/>
                <w:szCs w:val="18"/>
              </w:rPr>
              <w:t>自助借还机能够接入许昌市图书馆中央监控平台，可实时获取借还设备状态和其子设备（</w:t>
            </w:r>
            <w:r>
              <w:rPr>
                <w:rFonts w:ascii="宋体" w:cs="宋体"/>
                <w:kern w:val="0"/>
                <w:sz w:val="18"/>
                <w:szCs w:val="18"/>
              </w:rPr>
              <w:t xml:space="preserve">RFID </w:t>
            </w:r>
            <w:r>
              <w:rPr>
                <w:rFonts w:ascii="宋体" w:cs="宋体" w:hint="eastAsia"/>
                <w:kern w:val="0"/>
                <w:sz w:val="18"/>
                <w:szCs w:val="18"/>
              </w:rPr>
              <w:t>读写板、刷卡器等）状态，并具备根据图书馆要求进行数据统计的功能。</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自助借书机借阅图书后发送微信借书清单提醒，读者可根据微信借书清单核对借</w:t>
            </w:r>
            <w:r>
              <w:rPr>
                <w:rFonts w:ascii="宋体" w:hAnsi="宋体" w:cs="宋体" w:hint="eastAsia"/>
                <w:kern w:val="0"/>
                <w:sz w:val="18"/>
                <w:szCs w:val="18"/>
              </w:rPr>
              <w:lastRenderedPageBreak/>
              <w:t>书数据。</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lastRenderedPageBreak/>
              <w:t>技术要求</w:t>
            </w:r>
          </w:p>
        </w:tc>
        <w:tc>
          <w:tcPr>
            <w:tcW w:w="7214" w:type="dxa"/>
          </w:tcPr>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w:t>
            </w:r>
            <w:r>
              <w:rPr>
                <w:rFonts w:ascii="宋体" w:hAnsi="宋体" w:cs="宋体"/>
                <w:kern w:val="0"/>
                <w:sz w:val="18"/>
                <w:szCs w:val="18"/>
              </w:rPr>
              <w:tab/>
            </w:r>
            <w:r>
              <w:rPr>
                <w:rFonts w:ascii="宋体" w:hAnsi="宋体" w:cs="宋体" w:hint="eastAsia"/>
                <w:kern w:val="0"/>
                <w:sz w:val="18"/>
                <w:szCs w:val="18"/>
              </w:rPr>
              <w:t>工作频率：</w:t>
            </w:r>
            <w:r>
              <w:rPr>
                <w:rFonts w:ascii="宋体" w:hAnsi="宋体" w:cs="宋体"/>
                <w:kern w:val="0"/>
                <w:sz w:val="18"/>
                <w:szCs w:val="18"/>
              </w:rPr>
              <w:t>13.56MHz</w:t>
            </w:r>
            <w:r>
              <w:rPr>
                <w:rFonts w:ascii="宋体" w:hAnsi="宋体" w:cs="宋体" w:hint="eastAsia"/>
                <w:kern w:val="0"/>
                <w:sz w:val="18"/>
                <w:szCs w:val="18"/>
              </w:rPr>
              <w:t>；</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2.</w:t>
            </w:r>
            <w:r>
              <w:rPr>
                <w:rFonts w:ascii="宋体" w:hAnsi="宋体" w:cs="宋体"/>
                <w:kern w:val="0"/>
                <w:sz w:val="18"/>
                <w:szCs w:val="18"/>
              </w:rPr>
              <w:tab/>
            </w:r>
            <w:r>
              <w:rPr>
                <w:rFonts w:ascii="宋体" w:hAnsi="宋体" w:cs="宋体" w:hint="eastAsia"/>
                <w:kern w:val="0"/>
                <w:sz w:val="18"/>
                <w:szCs w:val="18"/>
              </w:rPr>
              <w:t>响应速度：不少于每秒</w:t>
            </w:r>
            <w:r>
              <w:rPr>
                <w:rFonts w:ascii="宋体" w:hAnsi="宋体" w:cs="宋体"/>
                <w:kern w:val="0"/>
                <w:sz w:val="18"/>
                <w:szCs w:val="18"/>
              </w:rPr>
              <w:t>8</w:t>
            </w:r>
            <w:r>
              <w:rPr>
                <w:rFonts w:ascii="宋体" w:hAnsi="宋体" w:cs="宋体" w:hint="eastAsia"/>
                <w:kern w:val="0"/>
                <w:sz w:val="18"/>
                <w:szCs w:val="18"/>
              </w:rPr>
              <w:t>个标签。</w:t>
            </w:r>
          </w:p>
          <w:p w:rsidR="00C00D39" w:rsidRDefault="00C00D39" w:rsidP="00C00D39">
            <w:pPr>
              <w:spacing w:line="300" w:lineRule="exact"/>
              <w:ind w:left="482"/>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ab/>
            </w:r>
            <w:r>
              <w:rPr>
                <w:rFonts w:ascii="宋体" w:hAnsi="宋体" w:cs="宋体" w:hint="eastAsia"/>
                <w:kern w:val="0"/>
                <w:sz w:val="18"/>
                <w:szCs w:val="18"/>
              </w:rPr>
              <w:t>符合相关行业标准，如</w:t>
            </w:r>
            <w:r>
              <w:rPr>
                <w:rFonts w:ascii="宋体" w:hAnsi="宋体" w:cs="宋体"/>
                <w:kern w:val="0"/>
                <w:sz w:val="18"/>
                <w:szCs w:val="18"/>
              </w:rPr>
              <w:t>ISO18000-3</w:t>
            </w:r>
            <w:r>
              <w:rPr>
                <w:rFonts w:ascii="宋体" w:hAnsi="宋体" w:cs="宋体" w:hint="eastAsia"/>
                <w:kern w:val="0"/>
                <w:sz w:val="18"/>
                <w:szCs w:val="18"/>
              </w:rPr>
              <w:t>，</w:t>
            </w:r>
            <w:r>
              <w:rPr>
                <w:rFonts w:ascii="宋体" w:hAnsi="宋体" w:cs="宋体"/>
                <w:kern w:val="0"/>
                <w:sz w:val="18"/>
                <w:szCs w:val="18"/>
              </w:rPr>
              <w:t>ISO15693</w:t>
            </w:r>
            <w:r>
              <w:rPr>
                <w:rFonts w:ascii="宋体" w:hAnsi="宋体" w:cs="宋体" w:hint="eastAsia"/>
                <w:kern w:val="0"/>
                <w:sz w:val="18"/>
                <w:szCs w:val="18"/>
              </w:rPr>
              <w:t>；</w:t>
            </w:r>
            <w:r>
              <w:rPr>
                <w:rFonts w:ascii="宋体" w:hAnsi="宋体" w:cs="宋体"/>
                <w:kern w:val="0"/>
                <w:sz w:val="18"/>
                <w:szCs w:val="18"/>
              </w:rPr>
              <w:t xml:space="preserve"> </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4.</w:t>
            </w:r>
            <w:r>
              <w:rPr>
                <w:rFonts w:ascii="宋体" w:hAnsi="宋体" w:cs="宋体"/>
                <w:kern w:val="0"/>
                <w:sz w:val="18"/>
                <w:szCs w:val="18"/>
              </w:rPr>
              <w:tab/>
            </w:r>
            <w:r>
              <w:rPr>
                <w:rFonts w:ascii="宋体" w:hAnsi="宋体" w:cs="宋体" w:hint="eastAsia"/>
                <w:kern w:val="0"/>
                <w:sz w:val="18"/>
                <w:szCs w:val="18"/>
              </w:rPr>
              <w:t>阅读范围：确保</w:t>
            </w:r>
            <w:r>
              <w:rPr>
                <w:rFonts w:ascii="宋体" w:hAnsi="宋体" w:cs="宋体"/>
                <w:kern w:val="0"/>
                <w:sz w:val="18"/>
                <w:szCs w:val="18"/>
              </w:rPr>
              <w:t>250mm</w:t>
            </w:r>
            <w:r>
              <w:rPr>
                <w:rFonts w:ascii="宋体" w:hAnsi="宋体" w:cs="宋体" w:hint="eastAsia"/>
                <w:kern w:val="0"/>
                <w:sz w:val="18"/>
                <w:szCs w:val="18"/>
              </w:rPr>
              <w:t>及</w:t>
            </w:r>
            <w:r>
              <w:rPr>
                <w:rFonts w:ascii="宋体" w:hAnsi="宋体" w:cs="宋体"/>
                <w:kern w:val="0"/>
                <w:sz w:val="18"/>
                <w:szCs w:val="18"/>
              </w:rPr>
              <w:t>250mm</w:t>
            </w:r>
            <w:r>
              <w:rPr>
                <w:rFonts w:ascii="宋体" w:hAnsi="宋体" w:cs="宋体" w:hint="eastAsia"/>
                <w:kern w:val="0"/>
                <w:sz w:val="18"/>
                <w:szCs w:val="18"/>
              </w:rPr>
              <w:t>范围以内为有效阅读区域；</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5.</w:t>
            </w:r>
            <w:r>
              <w:rPr>
                <w:rFonts w:ascii="宋体" w:hAnsi="宋体" w:cs="宋体"/>
                <w:kern w:val="0"/>
                <w:sz w:val="18"/>
                <w:szCs w:val="18"/>
              </w:rPr>
              <w:tab/>
            </w:r>
            <w:r>
              <w:rPr>
                <w:rFonts w:ascii="宋体" w:hAnsi="宋体" w:cs="宋体" w:hint="eastAsia"/>
                <w:kern w:val="0"/>
                <w:sz w:val="18"/>
                <w:szCs w:val="18"/>
              </w:rPr>
              <w:t>通信接口：</w:t>
            </w:r>
            <w:r>
              <w:rPr>
                <w:rFonts w:ascii="宋体" w:hAnsi="宋体" w:cs="宋体"/>
                <w:kern w:val="0"/>
                <w:sz w:val="18"/>
                <w:szCs w:val="18"/>
              </w:rPr>
              <w:t>USB</w:t>
            </w:r>
            <w:r>
              <w:rPr>
                <w:rFonts w:ascii="宋体" w:hAnsi="宋体" w:cs="宋体" w:hint="eastAsia"/>
                <w:kern w:val="0"/>
                <w:sz w:val="18"/>
                <w:szCs w:val="18"/>
              </w:rPr>
              <w:t>或</w:t>
            </w:r>
            <w:r>
              <w:rPr>
                <w:rFonts w:ascii="宋体" w:hAnsi="宋体" w:cs="宋体"/>
                <w:kern w:val="0"/>
                <w:sz w:val="18"/>
                <w:szCs w:val="18"/>
              </w:rPr>
              <w:t>RS232</w:t>
            </w:r>
            <w:r>
              <w:rPr>
                <w:rFonts w:ascii="宋体" w:hAnsi="宋体" w:cs="宋体" w:hint="eastAsia"/>
                <w:kern w:val="0"/>
                <w:sz w:val="18"/>
                <w:szCs w:val="18"/>
              </w:rPr>
              <w:t>、</w:t>
            </w:r>
            <w:r>
              <w:rPr>
                <w:rFonts w:ascii="宋体" w:hAnsi="宋体" w:cs="宋体"/>
                <w:kern w:val="0"/>
                <w:sz w:val="18"/>
                <w:szCs w:val="18"/>
              </w:rPr>
              <w:t>RJ45</w:t>
            </w:r>
            <w:r>
              <w:rPr>
                <w:rFonts w:ascii="宋体" w:hAnsi="宋体" w:cs="宋体" w:hint="eastAsia"/>
                <w:kern w:val="0"/>
                <w:sz w:val="18"/>
                <w:szCs w:val="18"/>
              </w:rPr>
              <w:t>；</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6.</w:t>
            </w:r>
            <w:r>
              <w:rPr>
                <w:rFonts w:ascii="宋体" w:hAnsi="宋体" w:cs="宋体"/>
                <w:kern w:val="0"/>
                <w:sz w:val="18"/>
                <w:szCs w:val="18"/>
              </w:rPr>
              <w:tab/>
            </w:r>
            <w:r>
              <w:rPr>
                <w:rFonts w:ascii="宋体" w:hAnsi="宋体" w:cs="宋体" w:hint="eastAsia"/>
                <w:kern w:val="0"/>
                <w:sz w:val="18"/>
                <w:szCs w:val="18"/>
              </w:rPr>
              <w:t>采用触摸屏式工业电脑，工控机无风扇。</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7.</w:t>
            </w:r>
            <w:r>
              <w:rPr>
                <w:rFonts w:ascii="宋体" w:hAnsi="宋体" w:cs="宋体"/>
                <w:kern w:val="0"/>
                <w:sz w:val="18"/>
                <w:szCs w:val="18"/>
              </w:rPr>
              <w:tab/>
            </w:r>
            <w:r>
              <w:rPr>
                <w:rFonts w:ascii="宋体" w:hAnsi="宋体" w:cs="宋体" w:hint="eastAsia"/>
                <w:kern w:val="0"/>
                <w:sz w:val="18"/>
                <w:szCs w:val="18"/>
              </w:rPr>
              <w:t>屏幕显示：不小于</w:t>
            </w:r>
            <w:r>
              <w:rPr>
                <w:rFonts w:ascii="宋体" w:hAnsi="宋体" w:cs="宋体"/>
                <w:kern w:val="0"/>
                <w:sz w:val="18"/>
                <w:szCs w:val="18"/>
              </w:rPr>
              <w:t>22</w:t>
            </w:r>
            <w:r>
              <w:rPr>
                <w:rFonts w:ascii="宋体" w:hAnsi="宋体" w:cs="宋体" w:hint="eastAsia"/>
                <w:kern w:val="0"/>
                <w:sz w:val="18"/>
                <w:szCs w:val="18"/>
              </w:rPr>
              <w:t>寸（分辨率：</w:t>
            </w:r>
            <w:r>
              <w:rPr>
                <w:rFonts w:ascii="宋体" w:hAnsi="宋体" w:cs="宋体"/>
                <w:kern w:val="0"/>
                <w:sz w:val="18"/>
                <w:szCs w:val="18"/>
              </w:rPr>
              <w:t>1920*1024</w:t>
            </w:r>
            <w:r>
              <w:rPr>
                <w:rFonts w:ascii="宋体" w:hAnsi="宋体" w:cs="宋体" w:hint="eastAsia"/>
                <w:kern w:val="0"/>
                <w:sz w:val="18"/>
                <w:szCs w:val="18"/>
              </w:rPr>
              <w:t>）；</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8.</w:t>
            </w:r>
            <w:r>
              <w:rPr>
                <w:rFonts w:ascii="宋体" w:hAnsi="宋体" w:cs="宋体"/>
                <w:kern w:val="0"/>
                <w:sz w:val="18"/>
                <w:szCs w:val="18"/>
              </w:rPr>
              <w:tab/>
            </w:r>
            <w:r>
              <w:rPr>
                <w:rFonts w:ascii="宋体" w:hAnsi="宋体" w:cs="宋体" w:hint="eastAsia"/>
                <w:kern w:val="0"/>
                <w:sz w:val="18"/>
                <w:szCs w:val="18"/>
              </w:rPr>
              <w:t>触摸屏：红外触摸屏；</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9.</w:t>
            </w:r>
            <w:r>
              <w:rPr>
                <w:rFonts w:ascii="宋体" w:hAnsi="宋体" w:cs="宋体"/>
                <w:kern w:val="0"/>
                <w:sz w:val="18"/>
                <w:szCs w:val="18"/>
              </w:rPr>
              <w:tab/>
            </w:r>
            <w:r>
              <w:rPr>
                <w:rFonts w:ascii="宋体" w:hAnsi="宋体" w:cs="宋体" w:hint="eastAsia"/>
                <w:kern w:val="0"/>
                <w:sz w:val="18"/>
                <w:szCs w:val="18"/>
              </w:rPr>
              <w:t>设备材质：钣金，钢化玻璃，亚克力；</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10.</w:t>
            </w:r>
            <w:r>
              <w:rPr>
                <w:rFonts w:ascii="宋体" w:hAnsi="宋体" w:cs="宋体"/>
                <w:kern w:val="0"/>
                <w:sz w:val="18"/>
                <w:szCs w:val="18"/>
              </w:rPr>
              <w:tab/>
            </w:r>
            <w:r>
              <w:rPr>
                <w:rFonts w:ascii="宋体" w:hAnsi="宋体" w:cs="宋体" w:hint="eastAsia"/>
                <w:kern w:val="0"/>
                <w:sz w:val="18"/>
                <w:szCs w:val="18"/>
              </w:rPr>
              <w:t>防冲突：一次至少可有效识读</w:t>
            </w:r>
            <w:r>
              <w:rPr>
                <w:rFonts w:ascii="宋体" w:hAnsi="宋体" w:cs="宋体"/>
                <w:kern w:val="0"/>
                <w:sz w:val="18"/>
                <w:szCs w:val="18"/>
              </w:rPr>
              <w:t>30</w:t>
            </w:r>
            <w:r>
              <w:rPr>
                <w:rFonts w:ascii="宋体" w:hAnsi="宋体" w:cs="宋体" w:hint="eastAsia"/>
                <w:kern w:val="0"/>
                <w:sz w:val="18"/>
                <w:szCs w:val="18"/>
              </w:rPr>
              <w:t>个标签。</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tab/>
            </w: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12.</w:t>
            </w:r>
            <w:r>
              <w:rPr>
                <w:rFonts w:ascii="宋体" w:hAnsi="宋体" w:cs="宋体"/>
                <w:kern w:val="0"/>
                <w:sz w:val="18"/>
                <w:szCs w:val="18"/>
              </w:rPr>
              <w:tab/>
              <w:t>TCP/IP</w:t>
            </w:r>
            <w:r>
              <w:rPr>
                <w:rFonts w:ascii="宋体" w:hAnsi="宋体" w:cs="宋体" w:hint="eastAsia"/>
                <w:kern w:val="0"/>
                <w:sz w:val="18"/>
                <w:szCs w:val="18"/>
              </w:rPr>
              <w:t>联网协议、</w:t>
            </w:r>
            <w:r>
              <w:rPr>
                <w:rFonts w:ascii="宋体" w:hAnsi="宋体" w:cs="宋体"/>
                <w:kern w:val="0"/>
                <w:sz w:val="18"/>
                <w:szCs w:val="18"/>
              </w:rPr>
              <w:t>SIP</w:t>
            </w:r>
            <w:r>
              <w:rPr>
                <w:rFonts w:ascii="宋体" w:hAnsi="宋体" w:cs="宋体" w:hint="eastAsia"/>
                <w:kern w:val="0"/>
                <w:sz w:val="18"/>
                <w:szCs w:val="18"/>
              </w:rPr>
              <w:t>Ⅱ国际标准协议、</w:t>
            </w:r>
            <w:r>
              <w:rPr>
                <w:rFonts w:ascii="宋体" w:hAnsi="宋体" w:cs="宋体"/>
                <w:kern w:val="0"/>
                <w:sz w:val="18"/>
                <w:szCs w:val="18"/>
              </w:rPr>
              <w:t>NCIP</w:t>
            </w:r>
            <w:r>
              <w:rPr>
                <w:rFonts w:ascii="宋体" w:hAnsi="宋体" w:cs="宋体" w:hint="eastAsia"/>
                <w:kern w:val="0"/>
                <w:sz w:val="18"/>
                <w:szCs w:val="18"/>
              </w:rPr>
              <w:t>协议等接口与图书馆端数据库进行数据交换，确保系统安全；</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13.</w:t>
            </w:r>
            <w:r>
              <w:rPr>
                <w:rFonts w:ascii="宋体" w:hAnsi="宋体" w:cs="宋体" w:hint="eastAsia"/>
                <w:kern w:val="0"/>
                <w:sz w:val="18"/>
                <w:szCs w:val="18"/>
              </w:rPr>
              <w:t>整机符合国家</w:t>
            </w:r>
            <w:r>
              <w:rPr>
                <w:rFonts w:ascii="宋体" w:hAnsi="宋体" w:cs="宋体"/>
                <w:kern w:val="0"/>
                <w:sz w:val="18"/>
                <w:szCs w:val="18"/>
              </w:rPr>
              <w:t>GB17625.1-2012</w:t>
            </w:r>
            <w:r>
              <w:rPr>
                <w:rFonts w:ascii="宋体" w:hAnsi="宋体" w:cs="宋体" w:hint="eastAsia"/>
                <w:kern w:val="0"/>
                <w:sz w:val="18"/>
                <w:szCs w:val="18"/>
              </w:rPr>
              <w:t>（辐射安全）、</w:t>
            </w:r>
            <w:r>
              <w:rPr>
                <w:rFonts w:ascii="宋体" w:hAnsi="宋体" w:cs="宋体"/>
                <w:kern w:val="0"/>
                <w:sz w:val="18"/>
                <w:szCs w:val="18"/>
              </w:rPr>
              <w:t>GB9254-2008</w:t>
            </w:r>
            <w:r>
              <w:rPr>
                <w:rFonts w:ascii="宋体" w:hAnsi="宋体" w:cs="宋体" w:hint="eastAsia"/>
                <w:kern w:val="0"/>
                <w:sz w:val="18"/>
                <w:szCs w:val="18"/>
              </w:rPr>
              <w:t>（无线电骚扰限值）监测标准，提供国家认可委（</w:t>
            </w:r>
            <w:r>
              <w:rPr>
                <w:rFonts w:ascii="宋体" w:hAnsi="宋体" w:cs="宋体"/>
                <w:kern w:val="0"/>
                <w:sz w:val="18"/>
                <w:szCs w:val="18"/>
              </w:rPr>
              <w:t>CNAS</w:t>
            </w:r>
            <w:r>
              <w:rPr>
                <w:rFonts w:ascii="宋体" w:hAnsi="宋体" w:cs="宋体" w:hint="eastAsia"/>
                <w:kern w:val="0"/>
                <w:sz w:val="18"/>
                <w:szCs w:val="18"/>
              </w:rPr>
              <w:t>）认证机构出具的检测报告（认证机构在</w:t>
            </w:r>
            <w:r>
              <w:rPr>
                <w:rFonts w:ascii="宋体" w:hAnsi="宋体" w:cs="宋体"/>
                <w:kern w:val="0"/>
                <w:sz w:val="18"/>
                <w:szCs w:val="18"/>
              </w:rPr>
              <w:t>CNAS</w:t>
            </w:r>
            <w:r>
              <w:rPr>
                <w:rFonts w:ascii="宋体" w:hAnsi="宋体" w:cs="宋体" w:hint="eastAsia"/>
                <w:kern w:val="0"/>
                <w:sz w:val="18"/>
                <w:szCs w:val="18"/>
              </w:rPr>
              <w:t>官网数据库中查询有效，并能提供查询有效的截图）</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14.</w:t>
            </w:r>
            <w:r>
              <w:rPr>
                <w:rFonts w:ascii="宋体" w:hAnsi="宋体" w:cs="宋体" w:hint="eastAsia"/>
                <w:kern w:val="0"/>
                <w:sz w:val="18"/>
                <w:szCs w:val="18"/>
              </w:rPr>
              <w:t>设备整机需通过</w:t>
            </w:r>
            <w:r>
              <w:rPr>
                <w:rFonts w:ascii="宋体" w:hAnsi="宋体" w:cs="宋体"/>
                <w:kern w:val="0"/>
                <w:sz w:val="18"/>
                <w:szCs w:val="18"/>
              </w:rPr>
              <w:t>3C</w:t>
            </w:r>
            <w:r>
              <w:rPr>
                <w:rFonts w:ascii="宋体" w:hAnsi="宋体" w:cs="宋体" w:hint="eastAsia"/>
                <w:kern w:val="0"/>
                <w:sz w:val="18"/>
                <w:szCs w:val="18"/>
              </w:rPr>
              <w:t>认证。</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15.</w:t>
            </w:r>
            <w:r>
              <w:rPr>
                <w:rFonts w:ascii="宋体" w:hAnsi="宋体" w:cs="宋体" w:hint="eastAsia"/>
                <w:kern w:val="0"/>
                <w:sz w:val="18"/>
                <w:szCs w:val="18"/>
              </w:rPr>
              <w:t>具有自助办证软件著作权登记证书。</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16.</w:t>
            </w:r>
            <w:r>
              <w:rPr>
                <w:rFonts w:ascii="宋体" w:hAnsi="宋体" w:cs="宋体" w:hint="eastAsia"/>
                <w:kern w:val="0"/>
                <w:sz w:val="18"/>
                <w:szCs w:val="18"/>
              </w:rPr>
              <w:t>设备整机需通过</w:t>
            </w:r>
            <w:r>
              <w:rPr>
                <w:rFonts w:ascii="宋体" w:hAnsi="宋体" w:cs="宋体"/>
                <w:kern w:val="0"/>
                <w:sz w:val="18"/>
                <w:szCs w:val="18"/>
              </w:rPr>
              <w:t>IP54</w:t>
            </w:r>
            <w:r>
              <w:rPr>
                <w:rFonts w:ascii="宋体" w:hAnsi="宋体" w:cs="宋体" w:hint="eastAsia"/>
                <w:kern w:val="0"/>
                <w:sz w:val="18"/>
                <w:szCs w:val="18"/>
              </w:rPr>
              <w:t>认证。</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设备整机需通过“绿色环保”认证及“节能减排”认证。</w:t>
            </w:r>
          </w:p>
        </w:tc>
      </w:tr>
      <w:tr w:rsidR="00C00D39" w:rsidTr="00C00D39">
        <w:tc>
          <w:tcPr>
            <w:tcW w:w="1308" w:type="dxa"/>
            <w:vAlign w:val="center"/>
          </w:tcPr>
          <w:p w:rsidR="00C00D39" w:rsidRDefault="00C00D39" w:rsidP="00C00D39">
            <w:pPr>
              <w:jc w:val="center"/>
            </w:pPr>
            <w:r>
              <w:rPr>
                <w:rFonts w:ascii="宋体" w:hAnsi="宋体" w:cs="宋体" w:hint="eastAsia"/>
                <w:b/>
                <w:bCs/>
                <w:kern w:val="0"/>
                <w:sz w:val="18"/>
                <w:szCs w:val="18"/>
              </w:rPr>
              <w:t>服务要求</w:t>
            </w:r>
          </w:p>
        </w:tc>
        <w:tc>
          <w:tcPr>
            <w:tcW w:w="7214" w:type="dxa"/>
          </w:tcPr>
          <w:p w:rsidR="00C00D39" w:rsidRDefault="00C00D39" w:rsidP="00C00D39">
            <w:pPr>
              <w:numPr>
                <w:ilvl w:val="0"/>
                <w:numId w:val="30"/>
              </w:numPr>
              <w:spacing w:line="300" w:lineRule="exact"/>
              <w:rPr>
                <w:rFonts w:ascii="宋体" w:cs="Arial"/>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numPr>
                <w:ilvl w:val="0"/>
                <w:numId w:val="30"/>
              </w:numPr>
              <w:spacing w:line="300" w:lineRule="exact"/>
              <w:rPr>
                <w:rFonts w:ascii="宋体" w:cs="Arial"/>
                <w:sz w:val="18"/>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3</w:t>
      </w:r>
      <w:r w:rsidRPr="00285BC2">
        <w:rPr>
          <w:rFonts w:ascii="黑体" w:eastAsia="黑体" w:hAnsi="黑体" w:cs="宋体" w:hint="eastAsia"/>
          <w:b/>
          <w:kern w:val="0"/>
          <w:sz w:val="24"/>
          <w:szCs w:val="24"/>
        </w:rPr>
        <w:t>、沉降式还书箱（每座空间</w:t>
      </w:r>
      <w:r w:rsidRPr="00285BC2">
        <w:rPr>
          <w:rFonts w:ascii="黑体" w:eastAsia="黑体" w:hAnsi="黑体" w:cs="宋体"/>
          <w:b/>
          <w:kern w:val="0"/>
          <w:sz w:val="24"/>
          <w:szCs w:val="24"/>
        </w:rPr>
        <w:t>1</w:t>
      </w:r>
      <w:r w:rsidRPr="00285BC2">
        <w:rPr>
          <w:rFonts w:ascii="黑体" w:eastAsia="黑体" w:hAnsi="黑体" w:cs="宋体" w:hint="eastAsia"/>
          <w:b/>
          <w:kern w:val="0"/>
          <w:sz w:val="24"/>
          <w:szCs w:val="24"/>
        </w:rPr>
        <w:t>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tcPr>
          <w:p w:rsidR="00C00D39" w:rsidRDefault="00C00D39" w:rsidP="00C00D39">
            <w:pPr>
              <w:rPr>
                <w:b/>
              </w:rPr>
            </w:pPr>
            <w:r>
              <w:rPr>
                <w:rFonts w:hint="eastAsia"/>
                <w:b/>
              </w:rPr>
              <w:t>类别</w:t>
            </w:r>
          </w:p>
        </w:tc>
        <w:tc>
          <w:tcPr>
            <w:tcW w:w="7214" w:type="dxa"/>
          </w:tcPr>
          <w:p w:rsidR="00C00D39" w:rsidRDefault="00C00D39" w:rsidP="00C00D39">
            <w:pPr>
              <w:ind w:left="480"/>
              <w:jc w:val="center"/>
              <w:rPr>
                <w:b/>
              </w:rPr>
            </w:pPr>
            <w:r>
              <w:rPr>
                <w:rFonts w:hint="eastAsia"/>
                <w:b/>
              </w:rPr>
              <w:t>指标</w:t>
            </w:r>
          </w:p>
        </w:tc>
      </w:tr>
      <w:tr w:rsidR="00C00D39" w:rsidTr="00C00D39">
        <w:tc>
          <w:tcPr>
            <w:tcW w:w="1308" w:type="dxa"/>
            <w:vAlign w:val="center"/>
          </w:tcPr>
          <w:p w:rsidR="00C00D39" w:rsidRDefault="00C00D39" w:rsidP="00C00D39">
            <w:pPr>
              <w:jc w:val="center"/>
              <w:rPr>
                <w:sz w:val="18"/>
                <w:szCs w:val="18"/>
              </w:rPr>
            </w:pPr>
            <w:r>
              <w:rPr>
                <w:rFonts w:ascii="宋体" w:hAnsi="宋体" w:cs="宋体" w:hint="eastAsia"/>
                <w:b/>
                <w:bCs/>
                <w:kern w:val="0"/>
                <w:sz w:val="18"/>
                <w:szCs w:val="18"/>
              </w:rPr>
              <w:t>功能要求</w:t>
            </w:r>
          </w:p>
        </w:tc>
        <w:tc>
          <w:tcPr>
            <w:tcW w:w="7214" w:type="dxa"/>
          </w:tcPr>
          <w:p w:rsidR="00C00D39" w:rsidRDefault="00C00D39" w:rsidP="00C00D39">
            <w:pPr>
              <w:pStyle w:val="33"/>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C00D39" w:rsidRDefault="00C00D39" w:rsidP="00C00D39">
            <w:pPr>
              <w:pStyle w:val="33"/>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C00D39" w:rsidRDefault="00C00D39" w:rsidP="00C00D39">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C00D39" w:rsidRDefault="00C00D39" w:rsidP="00C00D39">
            <w:pPr>
              <w:pStyle w:val="33"/>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技术要求</w:t>
            </w:r>
          </w:p>
        </w:tc>
        <w:tc>
          <w:tcPr>
            <w:tcW w:w="7214" w:type="dxa"/>
          </w:tcPr>
          <w:p w:rsidR="00C00D39" w:rsidRDefault="00C00D39" w:rsidP="00C00D39">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C00D39" w:rsidRDefault="00C00D39" w:rsidP="00C00D39">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C00D39" w:rsidRDefault="00C00D39" w:rsidP="00C00D39">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tcPr>
          <w:p w:rsidR="00C00D39" w:rsidRDefault="00C00D39" w:rsidP="00C00D39">
            <w:pPr>
              <w:ind w:firstLine="36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4</w:t>
      </w:r>
      <w:r w:rsidRPr="00285BC2">
        <w:rPr>
          <w:rFonts w:ascii="黑体" w:eastAsia="黑体" w:hAnsi="黑体" w:cs="宋体" w:hint="eastAsia"/>
          <w:b/>
          <w:kern w:val="0"/>
          <w:sz w:val="24"/>
          <w:szCs w:val="24"/>
        </w:rPr>
        <w:t>、自助办证系统设备</w:t>
      </w:r>
    </w:p>
    <w:p w:rsidR="00C00D39" w:rsidRDefault="00C00D39" w:rsidP="00C00D39">
      <w:pPr>
        <w:spacing w:line="300" w:lineRule="exact"/>
        <w:ind w:firstLine="360"/>
        <w:rPr>
          <w:rFonts w:ascii="新宋体" w:eastAsia="新宋体" w:hAnsi="新宋体" w:cs="微软雅黑"/>
          <w:sz w:val="18"/>
          <w:szCs w:val="18"/>
        </w:rPr>
      </w:pPr>
      <w:r>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协议与应用系统连接，能够快速准确地完成办证操作。设备外观安全可靠，美观大方。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功能要求</w:t>
            </w:r>
          </w:p>
          <w:p w:rsidR="00C00D39" w:rsidRDefault="00C00D39" w:rsidP="00C00D39">
            <w:pPr>
              <w:topLinePunct/>
              <w:autoSpaceDN w:val="0"/>
              <w:jc w:val="center"/>
              <w:rPr>
                <w:rFonts w:ascii="宋体" w:cs="Arial"/>
                <w:b/>
                <w:szCs w:val="18"/>
              </w:rPr>
            </w:pPr>
          </w:p>
        </w:tc>
        <w:tc>
          <w:tcPr>
            <w:tcW w:w="7214" w:type="dxa"/>
            <w:vAlign w:val="center"/>
          </w:tcPr>
          <w:p w:rsidR="00C00D39" w:rsidRDefault="00C00D39" w:rsidP="00C00D39">
            <w:pPr>
              <w:spacing w:line="300" w:lineRule="exact"/>
              <w:rPr>
                <w:rFonts w:ascii="宋体" w:cs="宋体"/>
                <w:kern w:val="0"/>
                <w:sz w:val="18"/>
                <w:szCs w:val="18"/>
              </w:rPr>
            </w:pPr>
            <w:r>
              <w:rPr>
                <w:rFonts w:ascii="宋体" w:hAnsi="宋体" w:cs="宋体" w:hint="eastAsia"/>
                <w:kern w:val="0"/>
                <w:sz w:val="18"/>
                <w:szCs w:val="18"/>
              </w:rPr>
              <w:t>设备根据人体工学设计原理科学合理，设备需具备可扩展性和可维护性。</w:t>
            </w:r>
          </w:p>
          <w:p w:rsidR="00C00D39" w:rsidRDefault="00C00D39" w:rsidP="00C00D39">
            <w:pPr>
              <w:numPr>
                <w:ilvl w:val="0"/>
                <w:numId w:val="31"/>
              </w:numPr>
              <w:spacing w:line="300" w:lineRule="exact"/>
              <w:jc w:val="left"/>
              <w:rPr>
                <w:rFonts w:ascii="宋体" w:cs="宋体"/>
                <w:kern w:val="0"/>
                <w:sz w:val="18"/>
                <w:szCs w:val="18"/>
              </w:rPr>
            </w:pPr>
            <w:r>
              <w:rPr>
                <w:rFonts w:ascii="宋体" w:cs="宋体" w:hint="eastAsia"/>
                <w:kern w:val="0"/>
                <w:sz w:val="18"/>
                <w:szCs w:val="18"/>
              </w:rPr>
              <w:t>系统如需中间件应用服务器系统，由投标人自行解决软硬件设备</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纸币器可识别</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纸币，具备验钞功能。自动退回假币。</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须支持利用二代身份证、</w:t>
            </w:r>
            <w:r>
              <w:rPr>
                <w:rFonts w:ascii="宋体" w:hAnsi="宋体" w:cs="宋体"/>
                <w:kern w:val="0"/>
                <w:sz w:val="18"/>
                <w:szCs w:val="18"/>
              </w:rPr>
              <w:t>RFID</w:t>
            </w:r>
            <w:r>
              <w:rPr>
                <w:rFonts w:ascii="宋体" w:hAnsi="宋体" w:cs="宋体" w:hint="eastAsia"/>
                <w:kern w:val="0"/>
                <w:sz w:val="18"/>
                <w:szCs w:val="18"/>
              </w:rPr>
              <w:t>卡自助办证。</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须实现收款、吐卡等一系列自动办证过程。</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内嵌热敏小型打印机，操作完成即自动打印票据。系统可提供多种凭证模式及格式供图书馆选择。</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触摸屏操作、具有图形化的人机交互友好操作界面，操作简单快捷，提供简体中、英文语言的视觉交互提示功能。</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纸币收集模块可采用电子锁或机械锁，安全防盗。</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支持的读者卡：</w:t>
            </w:r>
            <w:r>
              <w:rPr>
                <w:rFonts w:ascii="宋体" w:hAnsi="宋体" w:cs="宋体"/>
                <w:kern w:val="0"/>
                <w:sz w:val="18"/>
                <w:szCs w:val="18"/>
              </w:rPr>
              <w:t>IC</w:t>
            </w:r>
            <w:r>
              <w:rPr>
                <w:rFonts w:ascii="宋体" w:hAnsi="宋体" w:cs="宋体" w:hint="eastAsia"/>
                <w:kern w:val="0"/>
                <w:sz w:val="18"/>
                <w:szCs w:val="18"/>
              </w:rPr>
              <w:t>卡（</w:t>
            </w:r>
            <w:r>
              <w:rPr>
                <w:rFonts w:ascii="宋体" w:hAnsi="宋体" w:cs="宋体"/>
                <w:kern w:val="0"/>
                <w:sz w:val="18"/>
                <w:szCs w:val="18"/>
              </w:rPr>
              <w:t>14443A</w:t>
            </w:r>
            <w:r>
              <w:rPr>
                <w:rFonts w:ascii="宋体" w:hAnsi="宋体" w:cs="宋体" w:hint="eastAsia"/>
                <w:kern w:val="0"/>
                <w:sz w:val="18"/>
                <w:szCs w:val="18"/>
              </w:rPr>
              <w:t>协议）、身份证</w:t>
            </w:r>
            <w:r>
              <w:rPr>
                <w:rFonts w:ascii="宋体" w:hAnsi="宋体" w:cs="宋体"/>
                <w:kern w:val="0"/>
                <w:sz w:val="18"/>
                <w:szCs w:val="18"/>
              </w:rPr>
              <w:t>(14443B</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RFID</w:t>
            </w:r>
            <w:r>
              <w:rPr>
                <w:rFonts w:ascii="宋体" w:hAnsi="宋体" w:cs="宋体" w:hint="eastAsia"/>
                <w:kern w:val="0"/>
                <w:sz w:val="18"/>
                <w:szCs w:val="18"/>
              </w:rPr>
              <w:t>卡</w:t>
            </w:r>
            <w:r>
              <w:rPr>
                <w:rFonts w:ascii="宋体" w:hAnsi="宋体" w:cs="宋体"/>
                <w:kern w:val="0"/>
                <w:sz w:val="18"/>
                <w:szCs w:val="18"/>
              </w:rPr>
              <w:t>(15693</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等，能够全面涵盖目前图书馆行业使用到的读者卡类型，用户可以根据需要选择相应类型的读者卡。</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C00D39" w:rsidRDefault="00C00D39" w:rsidP="00C00D39">
            <w:pPr>
              <w:numPr>
                <w:ilvl w:val="0"/>
                <w:numId w:val="31"/>
              </w:numPr>
              <w:spacing w:line="300" w:lineRule="exact"/>
              <w:rPr>
                <w:rFonts w:ascii="宋体" w:cs="宋体"/>
                <w:kern w:val="0"/>
                <w:sz w:val="18"/>
                <w:szCs w:val="18"/>
              </w:rPr>
            </w:pPr>
            <w:r>
              <w:rPr>
                <w:rFonts w:ascii="宋体" w:hAnsi="宋体" w:cs="宋体" w:hint="eastAsia"/>
                <w:kern w:val="0"/>
                <w:sz w:val="18"/>
                <w:szCs w:val="18"/>
              </w:rPr>
              <w:t>自助办证机须接入许昌市图书馆</w:t>
            </w:r>
            <w:r>
              <w:rPr>
                <w:rFonts w:ascii="宋体" w:cs="宋体" w:hint="eastAsia"/>
                <w:kern w:val="0"/>
                <w:sz w:val="18"/>
                <w:szCs w:val="18"/>
              </w:rPr>
              <w:t>中央监控平台</w:t>
            </w:r>
            <w:r>
              <w:rPr>
                <w:rFonts w:ascii="宋体" w:hAnsi="宋体" w:cs="宋体" w:hint="eastAsia"/>
                <w:kern w:val="0"/>
                <w:sz w:val="18"/>
                <w:szCs w:val="18"/>
              </w:rPr>
              <w:t>，通过</w:t>
            </w:r>
            <w:r>
              <w:rPr>
                <w:rFonts w:ascii="宋体" w:cs="宋体" w:hint="eastAsia"/>
                <w:kern w:val="0"/>
                <w:sz w:val="18"/>
                <w:szCs w:val="18"/>
              </w:rPr>
              <w:t>中央监控平台</w:t>
            </w:r>
            <w:r>
              <w:rPr>
                <w:rFonts w:ascii="宋体" w:hAnsi="宋体" w:cs="宋体" w:hint="eastAsia"/>
                <w:kern w:val="0"/>
                <w:sz w:val="18"/>
                <w:szCs w:val="18"/>
              </w:rPr>
              <w:t>可实时获取办证设备状态和其子设备（发卡机、刷卡器、纸币器、打印机等）状态，</w:t>
            </w:r>
            <w:r>
              <w:rPr>
                <w:rFonts w:ascii="宋体" w:cs="宋体" w:hint="eastAsia"/>
                <w:kern w:val="0"/>
                <w:sz w:val="18"/>
                <w:szCs w:val="18"/>
              </w:rPr>
              <w:t>并具备根据图书馆要求进行数据统计的功能。</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C00D39" w:rsidRDefault="00C00D39" w:rsidP="00C00D39">
            <w:pPr>
              <w:spacing w:line="300" w:lineRule="exact"/>
              <w:rPr>
                <w:rFonts w:ascii="宋体" w:cs="宋体"/>
                <w:kern w:val="0"/>
                <w:sz w:val="18"/>
                <w:szCs w:val="18"/>
              </w:rPr>
            </w:pPr>
            <w:r>
              <w:rPr>
                <w:rFonts w:ascii="宋体" w:cs="宋体"/>
                <w:kern w:val="0"/>
                <w:sz w:val="18"/>
                <w:szCs w:val="18"/>
              </w:rPr>
              <w:t>1.</w:t>
            </w:r>
            <w:r>
              <w:rPr>
                <w:rFonts w:ascii="宋体" w:cs="宋体"/>
                <w:kern w:val="0"/>
                <w:sz w:val="18"/>
                <w:szCs w:val="18"/>
              </w:rPr>
              <w:tab/>
            </w:r>
            <w:r>
              <w:rPr>
                <w:rFonts w:ascii="宋体" w:cs="宋体" w:hint="eastAsia"/>
                <w:kern w:val="0"/>
                <w:sz w:val="18"/>
                <w:szCs w:val="18"/>
              </w:rPr>
              <w:t>工作频率：</w:t>
            </w:r>
            <w:r>
              <w:rPr>
                <w:rFonts w:ascii="宋体" w:cs="宋体"/>
                <w:kern w:val="0"/>
                <w:sz w:val="18"/>
                <w:szCs w:val="18"/>
              </w:rPr>
              <w:t>13.56MHz</w:t>
            </w:r>
            <w:r>
              <w:rPr>
                <w:rFonts w:ascii="宋体" w:cs="宋体" w:hint="eastAsia"/>
                <w:kern w:val="0"/>
                <w:sz w:val="18"/>
                <w:szCs w:val="18"/>
              </w:rPr>
              <w:t>；</w:t>
            </w:r>
          </w:p>
          <w:p w:rsidR="00C00D39" w:rsidRDefault="00C00D39" w:rsidP="00C00D39">
            <w:pPr>
              <w:spacing w:line="300" w:lineRule="exact"/>
              <w:rPr>
                <w:rFonts w:ascii="宋体" w:cs="宋体"/>
                <w:kern w:val="0"/>
                <w:sz w:val="18"/>
                <w:szCs w:val="18"/>
              </w:rPr>
            </w:pPr>
            <w:r>
              <w:rPr>
                <w:rFonts w:ascii="宋体" w:cs="宋体"/>
                <w:kern w:val="0"/>
                <w:sz w:val="18"/>
                <w:szCs w:val="18"/>
              </w:rPr>
              <w:t>2.</w:t>
            </w:r>
            <w:r>
              <w:rPr>
                <w:rFonts w:ascii="宋体" w:cs="宋体"/>
                <w:kern w:val="0"/>
                <w:sz w:val="18"/>
                <w:szCs w:val="18"/>
              </w:rPr>
              <w:tab/>
            </w:r>
            <w:r>
              <w:rPr>
                <w:rFonts w:ascii="宋体" w:cs="宋体" w:hint="eastAsia"/>
                <w:kern w:val="0"/>
                <w:sz w:val="18"/>
                <w:szCs w:val="18"/>
              </w:rPr>
              <w:t>整机符合相关行业标准，如</w:t>
            </w:r>
            <w:r>
              <w:rPr>
                <w:rFonts w:ascii="宋体" w:cs="宋体"/>
                <w:kern w:val="0"/>
                <w:sz w:val="18"/>
                <w:szCs w:val="18"/>
              </w:rPr>
              <w:t>1.ISO15693</w:t>
            </w:r>
            <w:r>
              <w:rPr>
                <w:rFonts w:ascii="宋体" w:cs="宋体" w:hint="eastAsia"/>
                <w:kern w:val="0"/>
                <w:sz w:val="18"/>
                <w:szCs w:val="18"/>
              </w:rPr>
              <w:t>、</w:t>
            </w:r>
            <w:r>
              <w:rPr>
                <w:rFonts w:ascii="宋体" w:cs="宋体"/>
                <w:kern w:val="0"/>
                <w:sz w:val="18"/>
                <w:szCs w:val="18"/>
              </w:rPr>
              <w:t>2.ISO18000-3</w:t>
            </w:r>
            <w:r>
              <w:rPr>
                <w:rFonts w:ascii="宋体" w:cs="宋体" w:hint="eastAsia"/>
                <w:kern w:val="0"/>
                <w:sz w:val="18"/>
                <w:szCs w:val="18"/>
              </w:rPr>
              <w:t>、</w:t>
            </w:r>
            <w:r>
              <w:rPr>
                <w:rFonts w:ascii="宋体" w:cs="宋体"/>
                <w:kern w:val="0"/>
                <w:sz w:val="18"/>
                <w:szCs w:val="18"/>
              </w:rPr>
              <w:t>3.</w:t>
            </w:r>
            <w:r>
              <w:rPr>
                <w:rFonts w:ascii="宋体" w:cs="宋体" w:hint="eastAsia"/>
                <w:kern w:val="0"/>
                <w:sz w:val="18"/>
                <w:szCs w:val="18"/>
              </w:rPr>
              <w:t>国家</w:t>
            </w:r>
            <w:r>
              <w:rPr>
                <w:rFonts w:ascii="宋体" w:cs="宋体"/>
                <w:kern w:val="0"/>
                <w:sz w:val="18"/>
                <w:szCs w:val="18"/>
              </w:rPr>
              <w:t>GB17625.1-2012</w:t>
            </w:r>
            <w:r>
              <w:rPr>
                <w:rFonts w:ascii="宋体" w:cs="宋体" w:hint="eastAsia"/>
                <w:kern w:val="0"/>
                <w:sz w:val="18"/>
                <w:szCs w:val="18"/>
              </w:rPr>
              <w:t>（辐射安全）、</w:t>
            </w:r>
            <w:r>
              <w:rPr>
                <w:rFonts w:ascii="宋体" w:cs="宋体"/>
                <w:kern w:val="0"/>
                <w:sz w:val="18"/>
                <w:szCs w:val="18"/>
              </w:rPr>
              <w:t>4.GB9254-2008</w:t>
            </w:r>
            <w:r>
              <w:rPr>
                <w:rFonts w:ascii="宋体" w:cs="宋体" w:hint="eastAsia"/>
                <w:kern w:val="0"/>
                <w:sz w:val="18"/>
                <w:szCs w:val="18"/>
              </w:rPr>
              <w:t>（无线电骚扰限值），提供国家认可委（</w:t>
            </w:r>
            <w:r>
              <w:rPr>
                <w:rFonts w:ascii="宋体" w:cs="宋体"/>
                <w:kern w:val="0"/>
                <w:sz w:val="18"/>
                <w:szCs w:val="18"/>
              </w:rPr>
              <w:t>CNAS</w:t>
            </w:r>
            <w:r>
              <w:rPr>
                <w:rFonts w:ascii="宋体" w:cs="宋体" w:hint="eastAsia"/>
                <w:kern w:val="0"/>
                <w:sz w:val="18"/>
                <w:szCs w:val="18"/>
              </w:rPr>
              <w:t>）认证机构出具的检测报告（认证机构在</w:t>
            </w:r>
            <w:r>
              <w:rPr>
                <w:rFonts w:ascii="宋体" w:cs="宋体"/>
                <w:kern w:val="0"/>
                <w:sz w:val="18"/>
                <w:szCs w:val="18"/>
              </w:rPr>
              <w:t>CNAS</w:t>
            </w:r>
            <w:r>
              <w:rPr>
                <w:rFonts w:ascii="宋体" w:cs="宋体" w:hint="eastAsia"/>
                <w:kern w:val="0"/>
                <w:sz w:val="18"/>
                <w:szCs w:val="18"/>
              </w:rPr>
              <w:t>官网数据库中查询有效，并能提供查询有效的截图）</w:t>
            </w:r>
          </w:p>
          <w:p w:rsidR="00C00D39" w:rsidRDefault="00C00D39" w:rsidP="00C00D39">
            <w:pPr>
              <w:spacing w:line="300" w:lineRule="exact"/>
              <w:rPr>
                <w:rFonts w:ascii="宋体" w:cs="宋体"/>
                <w:kern w:val="0"/>
                <w:sz w:val="18"/>
                <w:szCs w:val="18"/>
              </w:rPr>
            </w:pPr>
            <w:r>
              <w:rPr>
                <w:rFonts w:ascii="宋体" w:cs="宋体"/>
                <w:kern w:val="0"/>
                <w:sz w:val="18"/>
                <w:szCs w:val="18"/>
              </w:rPr>
              <w:t xml:space="preserve">3.  </w:t>
            </w:r>
            <w:r>
              <w:rPr>
                <w:rFonts w:ascii="宋体" w:cs="宋体" w:hint="eastAsia"/>
                <w:kern w:val="0"/>
                <w:sz w:val="18"/>
                <w:szCs w:val="18"/>
              </w:rPr>
              <w:t>阅读范围：确保</w:t>
            </w:r>
            <w:r>
              <w:rPr>
                <w:rFonts w:ascii="宋体" w:cs="宋体"/>
                <w:kern w:val="0"/>
                <w:sz w:val="18"/>
                <w:szCs w:val="18"/>
              </w:rPr>
              <w:t>250mm</w:t>
            </w:r>
            <w:r>
              <w:rPr>
                <w:rFonts w:ascii="宋体" w:cs="宋体" w:hint="eastAsia"/>
                <w:kern w:val="0"/>
                <w:sz w:val="18"/>
                <w:szCs w:val="18"/>
              </w:rPr>
              <w:t>及</w:t>
            </w:r>
            <w:r>
              <w:rPr>
                <w:rFonts w:ascii="宋体" w:cs="宋体"/>
                <w:kern w:val="0"/>
                <w:sz w:val="18"/>
                <w:szCs w:val="18"/>
              </w:rPr>
              <w:t>250mm</w:t>
            </w:r>
            <w:r>
              <w:rPr>
                <w:rFonts w:ascii="宋体" w:cs="宋体" w:hint="eastAsia"/>
                <w:kern w:val="0"/>
                <w:sz w:val="18"/>
                <w:szCs w:val="18"/>
              </w:rPr>
              <w:t>范围以内为有效阅读区域；</w:t>
            </w:r>
          </w:p>
          <w:p w:rsidR="00C00D39" w:rsidRDefault="00C00D39" w:rsidP="00C00D39">
            <w:pPr>
              <w:spacing w:line="300" w:lineRule="exact"/>
              <w:rPr>
                <w:rFonts w:ascii="宋体" w:cs="宋体"/>
                <w:kern w:val="0"/>
                <w:sz w:val="18"/>
                <w:szCs w:val="18"/>
              </w:rPr>
            </w:pPr>
            <w:r>
              <w:rPr>
                <w:rFonts w:ascii="宋体" w:cs="宋体"/>
                <w:kern w:val="0"/>
                <w:sz w:val="18"/>
                <w:szCs w:val="18"/>
              </w:rPr>
              <w:t>4.</w:t>
            </w:r>
            <w:r>
              <w:rPr>
                <w:rFonts w:ascii="宋体" w:cs="宋体"/>
                <w:kern w:val="0"/>
                <w:sz w:val="18"/>
                <w:szCs w:val="18"/>
              </w:rPr>
              <w:tab/>
            </w:r>
            <w:r>
              <w:rPr>
                <w:rFonts w:ascii="宋体" w:cs="宋体" w:hint="eastAsia"/>
                <w:kern w:val="0"/>
                <w:sz w:val="18"/>
                <w:szCs w:val="18"/>
              </w:rPr>
              <w:t>通信接口：</w:t>
            </w:r>
            <w:r>
              <w:rPr>
                <w:rFonts w:ascii="宋体" w:cs="宋体"/>
                <w:kern w:val="0"/>
                <w:sz w:val="18"/>
                <w:szCs w:val="18"/>
              </w:rPr>
              <w:t>USB</w:t>
            </w:r>
            <w:r>
              <w:rPr>
                <w:rFonts w:ascii="宋体" w:cs="宋体" w:hint="eastAsia"/>
                <w:kern w:val="0"/>
                <w:sz w:val="18"/>
                <w:szCs w:val="18"/>
              </w:rPr>
              <w:t>或</w:t>
            </w:r>
            <w:r>
              <w:rPr>
                <w:rFonts w:ascii="宋体" w:cs="宋体"/>
                <w:kern w:val="0"/>
                <w:sz w:val="18"/>
                <w:szCs w:val="18"/>
              </w:rPr>
              <w:t>RS232</w:t>
            </w:r>
            <w:r>
              <w:rPr>
                <w:rFonts w:ascii="宋体" w:cs="宋体" w:hint="eastAsia"/>
                <w:kern w:val="0"/>
                <w:sz w:val="18"/>
                <w:szCs w:val="18"/>
              </w:rPr>
              <w:t>、</w:t>
            </w:r>
            <w:r>
              <w:rPr>
                <w:rFonts w:ascii="宋体" w:cs="宋体"/>
                <w:kern w:val="0"/>
                <w:sz w:val="18"/>
                <w:szCs w:val="18"/>
              </w:rPr>
              <w:t>RJ45</w:t>
            </w:r>
            <w:r>
              <w:rPr>
                <w:rFonts w:ascii="宋体" w:cs="宋体" w:hint="eastAsia"/>
                <w:kern w:val="0"/>
                <w:sz w:val="18"/>
                <w:szCs w:val="18"/>
              </w:rPr>
              <w:t>；</w:t>
            </w:r>
          </w:p>
          <w:p w:rsidR="00C00D39" w:rsidRDefault="00C00D39" w:rsidP="00C00D39">
            <w:pPr>
              <w:spacing w:line="300" w:lineRule="exact"/>
              <w:rPr>
                <w:rFonts w:ascii="宋体" w:cs="宋体"/>
                <w:kern w:val="0"/>
                <w:sz w:val="18"/>
                <w:szCs w:val="18"/>
              </w:rPr>
            </w:pPr>
            <w:r>
              <w:rPr>
                <w:rFonts w:ascii="宋体" w:cs="宋体"/>
                <w:kern w:val="0"/>
                <w:sz w:val="18"/>
                <w:szCs w:val="18"/>
              </w:rPr>
              <w:t>5.</w:t>
            </w:r>
            <w:r>
              <w:rPr>
                <w:rFonts w:ascii="宋体" w:cs="宋体"/>
                <w:kern w:val="0"/>
                <w:sz w:val="18"/>
                <w:szCs w:val="18"/>
              </w:rPr>
              <w:tab/>
            </w:r>
            <w:r>
              <w:rPr>
                <w:rFonts w:ascii="宋体" w:cs="宋体" w:hint="eastAsia"/>
                <w:kern w:val="0"/>
                <w:sz w:val="18"/>
                <w:szCs w:val="18"/>
              </w:rPr>
              <w:t>采用触摸屏式工业电脑，工控机无风扇。</w:t>
            </w:r>
          </w:p>
          <w:p w:rsidR="00C00D39" w:rsidRDefault="00C00D39" w:rsidP="00C00D39">
            <w:pPr>
              <w:spacing w:line="300" w:lineRule="exact"/>
              <w:rPr>
                <w:rFonts w:ascii="宋体" w:cs="宋体"/>
                <w:kern w:val="0"/>
                <w:sz w:val="18"/>
                <w:szCs w:val="18"/>
              </w:rPr>
            </w:pPr>
            <w:r>
              <w:rPr>
                <w:rFonts w:ascii="宋体" w:cs="宋体"/>
                <w:kern w:val="0"/>
                <w:sz w:val="18"/>
                <w:szCs w:val="18"/>
              </w:rPr>
              <w:t>6.</w:t>
            </w:r>
            <w:r>
              <w:rPr>
                <w:rFonts w:ascii="宋体" w:cs="宋体"/>
                <w:kern w:val="0"/>
                <w:sz w:val="18"/>
                <w:szCs w:val="18"/>
              </w:rPr>
              <w:tab/>
            </w:r>
            <w:r>
              <w:rPr>
                <w:rFonts w:ascii="宋体" w:cs="宋体" w:hint="eastAsia"/>
                <w:kern w:val="0"/>
                <w:sz w:val="18"/>
                <w:szCs w:val="18"/>
              </w:rPr>
              <w:t>屏幕显示：</w:t>
            </w:r>
            <w:r>
              <w:rPr>
                <w:rFonts w:ascii="宋体" w:cs="宋体"/>
                <w:kern w:val="0"/>
                <w:sz w:val="18"/>
                <w:szCs w:val="18"/>
              </w:rPr>
              <w:t>22</w:t>
            </w:r>
            <w:r>
              <w:rPr>
                <w:rFonts w:ascii="宋体" w:cs="宋体" w:hint="eastAsia"/>
                <w:kern w:val="0"/>
                <w:sz w:val="18"/>
                <w:szCs w:val="18"/>
              </w:rPr>
              <w:t>寸（分辨率：</w:t>
            </w:r>
            <w:r>
              <w:rPr>
                <w:rFonts w:ascii="宋体" w:cs="宋体"/>
                <w:kern w:val="0"/>
                <w:sz w:val="18"/>
                <w:szCs w:val="18"/>
              </w:rPr>
              <w:t>1920*1024</w:t>
            </w:r>
            <w:r>
              <w:rPr>
                <w:rFonts w:ascii="宋体" w:cs="宋体" w:hint="eastAsia"/>
                <w:kern w:val="0"/>
                <w:sz w:val="18"/>
                <w:szCs w:val="18"/>
              </w:rPr>
              <w:t>）；</w:t>
            </w:r>
          </w:p>
          <w:p w:rsidR="00C00D39" w:rsidRDefault="00C00D39" w:rsidP="00C00D39">
            <w:pPr>
              <w:spacing w:line="300" w:lineRule="exact"/>
              <w:rPr>
                <w:rFonts w:ascii="宋体" w:cs="宋体"/>
                <w:kern w:val="0"/>
                <w:sz w:val="18"/>
                <w:szCs w:val="18"/>
              </w:rPr>
            </w:pPr>
            <w:r>
              <w:rPr>
                <w:rFonts w:ascii="宋体" w:cs="宋体"/>
                <w:kern w:val="0"/>
                <w:sz w:val="18"/>
                <w:szCs w:val="18"/>
              </w:rPr>
              <w:t>7.</w:t>
            </w:r>
            <w:r>
              <w:rPr>
                <w:rFonts w:ascii="宋体" w:cs="宋体"/>
                <w:kern w:val="0"/>
                <w:sz w:val="18"/>
                <w:szCs w:val="18"/>
              </w:rPr>
              <w:tab/>
            </w:r>
            <w:r>
              <w:rPr>
                <w:rFonts w:ascii="宋体" w:cs="宋体" w:hint="eastAsia"/>
                <w:kern w:val="0"/>
                <w:sz w:val="18"/>
                <w:szCs w:val="18"/>
              </w:rPr>
              <w:t>触摸屏：红外触摸屏；</w:t>
            </w:r>
          </w:p>
          <w:p w:rsidR="00C00D39" w:rsidRDefault="00C00D39" w:rsidP="00C00D39">
            <w:pPr>
              <w:spacing w:line="300" w:lineRule="exact"/>
              <w:rPr>
                <w:rFonts w:ascii="宋体" w:cs="宋体"/>
                <w:kern w:val="0"/>
                <w:sz w:val="18"/>
                <w:szCs w:val="18"/>
              </w:rPr>
            </w:pPr>
            <w:r>
              <w:rPr>
                <w:rFonts w:ascii="宋体" w:cs="宋体"/>
                <w:kern w:val="0"/>
                <w:sz w:val="18"/>
                <w:szCs w:val="18"/>
              </w:rPr>
              <w:t>9.</w:t>
            </w:r>
            <w:r>
              <w:rPr>
                <w:rFonts w:ascii="宋体" w:cs="宋体"/>
                <w:kern w:val="0"/>
                <w:sz w:val="18"/>
                <w:szCs w:val="18"/>
              </w:rPr>
              <w:tab/>
            </w:r>
            <w:r>
              <w:rPr>
                <w:rFonts w:ascii="宋体" w:cs="宋体" w:hint="eastAsia"/>
                <w:kern w:val="0"/>
                <w:sz w:val="18"/>
                <w:szCs w:val="18"/>
              </w:rPr>
              <w:t>设备材质：钣金、钢化玻璃、亚克力；</w:t>
            </w:r>
          </w:p>
          <w:p w:rsidR="00C00D39" w:rsidRDefault="00C00D39" w:rsidP="00C00D39">
            <w:pPr>
              <w:spacing w:line="300" w:lineRule="exact"/>
              <w:rPr>
                <w:rFonts w:ascii="宋体" w:cs="宋体"/>
                <w:kern w:val="0"/>
                <w:sz w:val="18"/>
                <w:szCs w:val="18"/>
              </w:rPr>
            </w:pPr>
            <w:r>
              <w:rPr>
                <w:rFonts w:ascii="宋体" w:cs="宋体"/>
                <w:kern w:val="0"/>
                <w:sz w:val="18"/>
                <w:szCs w:val="18"/>
              </w:rPr>
              <w:t>10.</w:t>
            </w:r>
            <w:r>
              <w:rPr>
                <w:rFonts w:ascii="宋体" w:cs="宋体"/>
                <w:kern w:val="0"/>
                <w:sz w:val="18"/>
                <w:szCs w:val="18"/>
              </w:rPr>
              <w:tab/>
            </w:r>
            <w:r>
              <w:rPr>
                <w:rFonts w:ascii="宋体" w:cs="宋体" w:hint="eastAsia"/>
                <w:kern w:val="0"/>
                <w:sz w:val="18"/>
                <w:szCs w:val="18"/>
              </w:rPr>
              <w:t>受币模块，发卡模块（</w:t>
            </w:r>
            <w:r>
              <w:rPr>
                <w:rFonts w:ascii="宋体" w:cs="宋体"/>
                <w:kern w:val="0"/>
                <w:sz w:val="18"/>
                <w:szCs w:val="18"/>
              </w:rPr>
              <w:t>100</w:t>
            </w:r>
            <w:r>
              <w:rPr>
                <w:rFonts w:ascii="宋体" w:cs="宋体" w:hint="eastAsia"/>
                <w:kern w:val="0"/>
                <w:sz w:val="18"/>
                <w:szCs w:val="18"/>
              </w:rPr>
              <w:t>张卡）、证件感应模块，数字按键模块、打印模块；</w:t>
            </w:r>
          </w:p>
          <w:p w:rsidR="00C00D39" w:rsidRDefault="00C00D39" w:rsidP="00C00D39">
            <w:pPr>
              <w:spacing w:line="300" w:lineRule="exact"/>
              <w:rPr>
                <w:rFonts w:ascii="宋体" w:cs="宋体"/>
                <w:kern w:val="0"/>
                <w:sz w:val="18"/>
                <w:szCs w:val="18"/>
              </w:rPr>
            </w:pPr>
            <w:r>
              <w:rPr>
                <w:rFonts w:ascii="宋体" w:cs="宋体"/>
                <w:kern w:val="0"/>
                <w:sz w:val="18"/>
                <w:szCs w:val="18"/>
              </w:rPr>
              <w:t>11.</w:t>
            </w:r>
            <w:r>
              <w:rPr>
                <w:rFonts w:ascii="宋体" w:cs="宋体"/>
                <w:kern w:val="0"/>
                <w:sz w:val="18"/>
                <w:szCs w:val="18"/>
              </w:rPr>
              <w:tab/>
            </w:r>
            <w:r>
              <w:rPr>
                <w:rFonts w:ascii="宋体" w:cs="宋体" w:hint="eastAsia"/>
                <w:kern w:val="0"/>
                <w:sz w:val="18"/>
                <w:szCs w:val="18"/>
              </w:rPr>
              <w:t>受币速度：小于或等于</w:t>
            </w:r>
            <w:r>
              <w:rPr>
                <w:rFonts w:ascii="宋体" w:cs="宋体"/>
                <w:kern w:val="0"/>
                <w:sz w:val="18"/>
                <w:szCs w:val="18"/>
              </w:rPr>
              <w:t>1.5</w:t>
            </w:r>
            <w:r>
              <w:rPr>
                <w:rFonts w:ascii="宋体" w:cs="宋体" w:hint="eastAsia"/>
                <w:kern w:val="0"/>
                <w:sz w:val="18"/>
                <w:szCs w:val="18"/>
              </w:rPr>
              <w:t>秒</w:t>
            </w:r>
          </w:p>
          <w:p w:rsidR="00C00D39" w:rsidRDefault="00C00D39" w:rsidP="00C00D39">
            <w:pPr>
              <w:spacing w:line="300" w:lineRule="exact"/>
              <w:rPr>
                <w:rFonts w:ascii="宋体" w:cs="宋体"/>
                <w:kern w:val="0"/>
                <w:sz w:val="18"/>
                <w:szCs w:val="18"/>
              </w:rPr>
            </w:pPr>
            <w:r>
              <w:rPr>
                <w:rFonts w:ascii="宋体" w:cs="宋体"/>
                <w:kern w:val="0"/>
                <w:sz w:val="18"/>
                <w:szCs w:val="18"/>
              </w:rPr>
              <w:t>12.</w:t>
            </w:r>
            <w:r>
              <w:rPr>
                <w:rFonts w:ascii="宋体" w:cs="宋体"/>
                <w:kern w:val="0"/>
                <w:sz w:val="18"/>
                <w:szCs w:val="18"/>
              </w:rPr>
              <w:tab/>
            </w:r>
            <w:r>
              <w:rPr>
                <w:rFonts w:ascii="宋体" w:cs="宋体" w:hint="eastAsia"/>
                <w:kern w:val="0"/>
                <w:sz w:val="18"/>
                <w:szCs w:val="18"/>
              </w:rPr>
              <w:t>具备无线网络连接功能，与</w:t>
            </w:r>
            <w:r>
              <w:rPr>
                <w:rFonts w:ascii="宋体" w:cs="宋体"/>
                <w:kern w:val="0"/>
                <w:sz w:val="18"/>
                <w:szCs w:val="18"/>
              </w:rPr>
              <w:t>WAPI</w:t>
            </w:r>
            <w:r>
              <w:rPr>
                <w:rFonts w:ascii="宋体" w:cs="宋体" w:hint="eastAsia"/>
                <w:kern w:val="0"/>
                <w:sz w:val="18"/>
                <w:szCs w:val="18"/>
              </w:rPr>
              <w:t>和</w:t>
            </w:r>
            <w:r>
              <w:rPr>
                <w:rFonts w:ascii="宋体" w:cs="宋体"/>
                <w:kern w:val="0"/>
                <w:sz w:val="18"/>
                <w:szCs w:val="18"/>
              </w:rPr>
              <w:t>WIFI</w:t>
            </w:r>
            <w:r>
              <w:rPr>
                <w:rFonts w:ascii="宋体" w:cs="宋体" w:hint="eastAsia"/>
                <w:kern w:val="0"/>
                <w:sz w:val="18"/>
                <w:szCs w:val="18"/>
              </w:rPr>
              <w:t>都兼容。</w:t>
            </w:r>
          </w:p>
          <w:p w:rsidR="00C00D39" w:rsidRDefault="00C00D39" w:rsidP="00C00D39">
            <w:pPr>
              <w:spacing w:line="300" w:lineRule="exact"/>
              <w:rPr>
                <w:rFonts w:ascii="宋体" w:cs="宋体"/>
                <w:kern w:val="0"/>
                <w:sz w:val="18"/>
                <w:szCs w:val="18"/>
              </w:rPr>
            </w:pPr>
            <w:r>
              <w:rPr>
                <w:rFonts w:ascii="宋体" w:cs="宋体"/>
                <w:kern w:val="0"/>
                <w:sz w:val="18"/>
                <w:szCs w:val="18"/>
              </w:rPr>
              <w:t>13.TCP/IP</w:t>
            </w:r>
            <w:r>
              <w:rPr>
                <w:rFonts w:ascii="宋体" w:cs="宋体" w:hint="eastAsia"/>
                <w:kern w:val="0"/>
                <w:sz w:val="18"/>
                <w:szCs w:val="18"/>
              </w:rPr>
              <w:t>联网协议、</w:t>
            </w:r>
            <w:r>
              <w:rPr>
                <w:rFonts w:ascii="宋体" w:cs="宋体"/>
                <w:kern w:val="0"/>
                <w:sz w:val="18"/>
                <w:szCs w:val="18"/>
              </w:rPr>
              <w:t>SIP</w:t>
            </w:r>
            <w:r>
              <w:rPr>
                <w:rFonts w:ascii="宋体" w:cs="宋体" w:hint="eastAsia"/>
                <w:kern w:val="0"/>
                <w:sz w:val="18"/>
                <w:szCs w:val="18"/>
              </w:rPr>
              <w:t>Ⅱ国际标准协议、</w:t>
            </w:r>
            <w:r>
              <w:rPr>
                <w:rFonts w:ascii="宋体" w:cs="宋体"/>
                <w:kern w:val="0"/>
                <w:sz w:val="18"/>
                <w:szCs w:val="18"/>
              </w:rPr>
              <w:t>NCIP</w:t>
            </w:r>
            <w:r>
              <w:rPr>
                <w:rFonts w:ascii="宋体" w:cs="宋体" w:hint="eastAsia"/>
                <w:kern w:val="0"/>
                <w:sz w:val="18"/>
                <w:szCs w:val="18"/>
              </w:rPr>
              <w:t>协议等接口与图书馆端数据库进行数据交换，确保系统安全；</w:t>
            </w:r>
          </w:p>
          <w:p w:rsidR="00C00D39" w:rsidRDefault="00C00D39" w:rsidP="00C00D39">
            <w:pPr>
              <w:spacing w:line="300" w:lineRule="exact"/>
              <w:rPr>
                <w:rFonts w:ascii="宋体" w:cs="宋体"/>
                <w:kern w:val="0"/>
                <w:sz w:val="18"/>
                <w:szCs w:val="18"/>
              </w:rPr>
            </w:pPr>
            <w:r>
              <w:rPr>
                <w:rFonts w:ascii="宋体" w:hAnsi="宋体" w:cs="宋体"/>
                <w:kern w:val="0"/>
                <w:sz w:val="18"/>
                <w:szCs w:val="18"/>
              </w:rPr>
              <w:lastRenderedPageBreak/>
              <w:t>14.</w:t>
            </w:r>
            <w:r>
              <w:rPr>
                <w:rFonts w:ascii="宋体" w:hAnsi="宋体" w:cs="宋体" w:hint="eastAsia"/>
                <w:kern w:val="0"/>
                <w:sz w:val="18"/>
                <w:szCs w:val="18"/>
              </w:rPr>
              <w:t>设备整机需通过</w:t>
            </w:r>
            <w:r>
              <w:rPr>
                <w:rFonts w:ascii="宋体" w:hAnsi="宋体" w:cs="宋体"/>
                <w:kern w:val="0"/>
                <w:sz w:val="18"/>
                <w:szCs w:val="18"/>
              </w:rPr>
              <w:t>3C</w:t>
            </w:r>
            <w:r>
              <w:rPr>
                <w:rFonts w:ascii="宋体" w:hAnsi="宋体" w:cs="宋体" w:hint="eastAsia"/>
                <w:kern w:val="0"/>
                <w:sz w:val="18"/>
                <w:szCs w:val="18"/>
              </w:rPr>
              <w:t>认证。</w:t>
            </w:r>
          </w:p>
          <w:p w:rsidR="00C00D39" w:rsidRDefault="00C00D39" w:rsidP="00C00D39">
            <w:pPr>
              <w:spacing w:line="300" w:lineRule="exact"/>
              <w:rPr>
                <w:rFonts w:ascii="宋体" w:cs="宋体"/>
                <w:kern w:val="0"/>
                <w:sz w:val="18"/>
                <w:szCs w:val="18"/>
              </w:rPr>
            </w:pPr>
            <w:r>
              <w:rPr>
                <w:rFonts w:ascii="宋体" w:hAnsi="宋体" w:cs="宋体"/>
                <w:kern w:val="0"/>
                <w:sz w:val="18"/>
                <w:szCs w:val="18"/>
              </w:rPr>
              <w:t>16.</w:t>
            </w:r>
            <w:r>
              <w:rPr>
                <w:rFonts w:ascii="宋体" w:hAnsi="宋体" w:cs="宋体" w:hint="eastAsia"/>
                <w:kern w:val="0"/>
                <w:sz w:val="18"/>
                <w:szCs w:val="18"/>
              </w:rPr>
              <w:t>提供自助办证软件著作权登记证书。</w:t>
            </w:r>
          </w:p>
          <w:p w:rsidR="00C00D39" w:rsidRDefault="00C00D39" w:rsidP="00C00D39">
            <w:pPr>
              <w:spacing w:line="300" w:lineRule="exact"/>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设备整机需通过</w:t>
            </w:r>
            <w:r>
              <w:rPr>
                <w:rFonts w:ascii="宋体" w:hAnsi="宋体" w:cs="宋体"/>
                <w:kern w:val="0"/>
                <w:sz w:val="18"/>
                <w:szCs w:val="18"/>
              </w:rPr>
              <w:t>IP54</w:t>
            </w:r>
            <w:r>
              <w:rPr>
                <w:rFonts w:ascii="宋体" w:hAnsi="宋体" w:cs="宋体" w:hint="eastAsia"/>
                <w:kern w:val="0"/>
                <w:sz w:val="18"/>
                <w:szCs w:val="18"/>
              </w:rPr>
              <w:t>认证。</w:t>
            </w:r>
          </w:p>
          <w:p w:rsidR="00C00D39" w:rsidRDefault="00C00D39" w:rsidP="00C00D39">
            <w:pPr>
              <w:spacing w:line="300" w:lineRule="exact"/>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设备整机需通过“绿色环保”认证及“节能减排”认证。</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lastRenderedPageBreak/>
              <w:t>服务要求</w:t>
            </w:r>
          </w:p>
        </w:tc>
        <w:tc>
          <w:tcPr>
            <w:tcW w:w="7214" w:type="dxa"/>
            <w:vAlign w:val="center"/>
          </w:tcPr>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topLinePunct/>
              <w:autoSpaceDN w:val="0"/>
              <w:spacing w:line="300" w:lineRule="exact"/>
              <w:rPr>
                <w:rFonts w:ascii="宋体" w:cs="Arial"/>
                <w:b/>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C00D39" w:rsidRDefault="00C00D39" w:rsidP="00C00D39">
      <w:pPr>
        <w:ind w:firstLine="602"/>
        <w:rPr>
          <w:rFonts w:ascii="黑体" w:eastAsia="黑体" w:hAnsi="黑体" w:cs="宋体"/>
          <w:b/>
          <w:kern w:val="0"/>
          <w:sz w:val="30"/>
          <w:szCs w:val="30"/>
        </w:rPr>
      </w:pPr>
    </w:p>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5</w:t>
      </w:r>
      <w:r w:rsidRPr="00285BC2">
        <w:rPr>
          <w:rFonts w:ascii="黑体" w:eastAsia="黑体" w:hAnsi="黑体" w:cs="宋体" w:hint="eastAsia"/>
          <w:b/>
          <w:kern w:val="0"/>
          <w:sz w:val="24"/>
          <w:szCs w:val="24"/>
        </w:rPr>
        <w:t>、</w:t>
      </w:r>
      <w:r w:rsidRPr="00285BC2">
        <w:rPr>
          <w:rFonts w:ascii="黑体" w:eastAsia="黑体" w:hAnsi="黑体" w:cs="宋体"/>
          <w:b/>
          <w:kern w:val="0"/>
          <w:sz w:val="24"/>
          <w:szCs w:val="24"/>
        </w:rPr>
        <w:t>RFID</w:t>
      </w:r>
      <w:r w:rsidRPr="00285BC2">
        <w:rPr>
          <w:rFonts w:ascii="黑体" w:eastAsia="黑体" w:hAnsi="黑体" w:cs="宋体" w:hint="eastAsia"/>
          <w:b/>
          <w:kern w:val="0"/>
          <w:sz w:val="24"/>
          <w:szCs w:val="24"/>
        </w:rPr>
        <w:t>安全门系统设备</w:t>
      </w:r>
    </w:p>
    <w:p w:rsidR="00C00D39" w:rsidRDefault="00C00D39" w:rsidP="00C00D39">
      <w:pPr>
        <w:spacing w:line="300" w:lineRule="exact"/>
        <w:ind w:firstLine="360"/>
        <w:rPr>
          <w:rFonts w:ascii="新宋体" w:eastAsia="新宋体" w:hAnsi="新宋体" w:cs="微软雅黑"/>
          <w:b/>
          <w:sz w:val="22"/>
        </w:rPr>
      </w:pPr>
      <w:r>
        <w:rPr>
          <w:rFonts w:ascii="新宋体" w:eastAsia="新宋体" w:hAnsi="新宋体" w:cs="微软雅黑"/>
          <w:sz w:val="18"/>
          <w:szCs w:val="18"/>
        </w:rPr>
        <w:t>RFID</w:t>
      </w:r>
      <w:r>
        <w:rPr>
          <w:rFonts w:ascii="新宋体" w:eastAsia="新宋体" w:hAnsi="新宋体" w:cs="微软雅黑" w:hint="eastAsia"/>
          <w:sz w:val="18"/>
          <w:szCs w:val="18"/>
        </w:rPr>
        <w:t>安全门门禁系统设备可对粘贴有</w:t>
      </w:r>
      <w:r>
        <w:rPr>
          <w:rFonts w:ascii="新宋体" w:eastAsia="新宋体" w:hAnsi="新宋体" w:cs="微软雅黑"/>
          <w:sz w:val="18"/>
          <w:szCs w:val="18"/>
        </w:rPr>
        <w:t>RFID</w:t>
      </w:r>
      <w:r>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功能要求</w:t>
            </w:r>
          </w:p>
          <w:p w:rsidR="00C00D39" w:rsidRDefault="00C00D39" w:rsidP="00C00D39">
            <w:pPr>
              <w:topLinePunct/>
              <w:autoSpaceDN w:val="0"/>
              <w:jc w:val="center"/>
              <w:rPr>
                <w:rFonts w:ascii="宋体" w:cs="Arial"/>
                <w:b/>
                <w:szCs w:val="18"/>
              </w:rPr>
            </w:pPr>
          </w:p>
        </w:tc>
        <w:tc>
          <w:tcPr>
            <w:tcW w:w="7214" w:type="dxa"/>
            <w:vAlign w:val="center"/>
          </w:tcPr>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Arial" w:hint="eastAsia"/>
                <w:sz w:val="18"/>
                <w:szCs w:val="18"/>
              </w:rPr>
              <w:t>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支持多种报警检测模式：</w:t>
            </w:r>
            <w:r>
              <w:rPr>
                <w:rFonts w:ascii="宋体" w:hAnsi="宋体" w:cs="宋体"/>
                <w:sz w:val="18"/>
                <w:szCs w:val="18"/>
              </w:rPr>
              <w:t>EAS</w:t>
            </w:r>
            <w:r>
              <w:rPr>
                <w:rFonts w:ascii="宋体" w:hAnsi="宋体" w:cs="宋体" w:hint="eastAsia"/>
                <w:sz w:val="18"/>
                <w:szCs w:val="18"/>
              </w:rPr>
              <w:t>、</w:t>
            </w:r>
            <w:r>
              <w:rPr>
                <w:rFonts w:ascii="宋体" w:hAnsi="宋体" w:cs="宋体"/>
                <w:sz w:val="18"/>
                <w:szCs w:val="18"/>
              </w:rPr>
              <w:t>AFI</w:t>
            </w:r>
            <w:r>
              <w:rPr>
                <w:rFonts w:ascii="宋体" w:hAnsi="宋体" w:cs="宋体" w:hint="eastAsia"/>
                <w:sz w:val="18"/>
                <w:szCs w:val="18"/>
              </w:rPr>
              <w:t>、</w:t>
            </w:r>
            <w:r>
              <w:rPr>
                <w:rFonts w:ascii="宋体" w:hAnsi="宋体" w:cs="宋体"/>
                <w:sz w:val="18"/>
                <w:szCs w:val="18"/>
              </w:rPr>
              <w:t>EAS+AFI</w:t>
            </w:r>
            <w:r>
              <w:rPr>
                <w:rFonts w:ascii="宋体" w:hAnsi="宋体" w:cs="宋体" w:hint="eastAsia"/>
                <w:sz w:val="18"/>
                <w:szCs w:val="18"/>
              </w:rPr>
              <w:t>、</w:t>
            </w:r>
            <w:r>
              <w:rPr>
                <w:rFonts w:ascii="宋体" w:hAnsi="宋体" w:cs="宋体"/>
                <w:sz w:val="18"/>
                <w:szCs w:val="18"/>
              </w:rPr>
              <w:t>AFI+DSFID</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非接触式的快速识别粘贴在流通资料上的</w:t>
            </w:r>
            <w:r>
              <w:rPr>
                <w:rFonts w:ascii="宋体" w:hAnsi="宋体" w:cs="宋体"/>
                <w:sz w:val="18"/>
                <w:szCs w:val="18"/>
              </w:rPr>
              <w:t>RFID</w:t>
            </w:r>
            <w:r>
              <w:rPr>
                <w:rFonts w:ascii="宋体" w:hAnsi="宋体" w:cs="宋体" w:hint="eastAsia"/>
                <w:sz w:val="18"/>
                <w:szCs w:val="18"/>
              </w:rPr>
              <w:t>标签。</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对图书馆内的印刷品、视听出版物、</w:t>
            </w:r>
            <w:r>
              <w:rPr>
                <w:rFonts w:ascii="宋体" w:hAnsi="宋体" w:cs="宋体"/>
                <w:sz w:val="18"/>
                <w:szCs w:val="18"/>
              </w:rPr>
              <w:t>CD</w:t>
            </w:r>
            <w:r>
              <w:rPr>
                <w:rFonts w:ascii="宋体" w:hAnsi="宋体" w:cs="宋体" w:hint="eastAsia"/>
                <w:sz w:val="18"/>
                <w:szCs w:val="18"/>
              </w:rPr>
              <w:t>及</w:t>
            </w:r>
            <w:r>
              <w:rPr>
                <w:rFonts w:ascii="宋体" w:hAnsi="宋体" w:cs="宋体"/>
                <w:sz w:val="18"/>
                <w:szCs w:val="18"/>
              </w:rPr>
              <w:t>DVD</w:t>
            </w:r>
            <w:r>
              <w:rPr>
                <w:rFonts w:ascii="宋体" w:hAnsi="宋体" w:cs="宋体" w:hint="eastAsia"/>
                <w:sz w:val="18"/>
                <w:szCs w:val="18"/>
              </w:rPr>
              <w:t>等流通资料进行安全扫描操作，不损坏粘贴在流通资料中的磁性介质的资料。</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设备系统配备主动红外对射探测器，可有效防止将图书举过安全门不触发报警。</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具有音频和视觉报警信号，且信号源可设置，报警音量可调控。</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多通道安全检测门具备单通道独立报警和提示功能。</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具备读者流量计数功能，数据可重置。</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系统设备需通过简单的硬件转换即可升级，紧跟最新技术发展。</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对心脏起搏器的佩带者或其它支持系统，孕妇和磁性媒质软盘，磁带</w:t>
            </w:r>
            <w:r>
              <w:rPr>
                <w:rFonts w:ascii="宋体" w:hAnsi="宋体" w:cs="宋体"/>
                <w:sz w:val="18"/>
                <w:szCs w:val="18"/>
              </w:rPr>
              <w:t xml:space="preserve">, </w:t>
            </w:r>
            <w:r>
              <w:rPr>
                <w:rFonts w:ascii="宋体" w:hAnsi="宋体" w:cs="宋体" w:hint="eastAsia"/>
                <w:sz w:val="18"/>
                <w:szCs w:val="18"/>
              </w:rPr>
              <w:t>录像带等无害。</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人员流量统计：支持对进出读者人次的双向统计，进、出读者人次计数正确。</w:t>
            </w:r>
          </w:p>
          <w:p w:rsidR="00C00D39" w:rsidRDefault="00C00D39" w:rsidP="00C00D39">
            <w:pPr>
              <w:pStyle w:val="32"/>
              <w:numPr>
                <w:ilvl w:val="0"/>
                <w:numId w:val="32"/>
              </w:numPr>
              <w:topLinePunct/>
              <w:autoSpaceDN w:val="0"/>
              <w:spacing w:line="300" w:lineRule="exact"/>
              <w:ind w:firstLineChars="0"/>
              <w:rPr>
                <w:rFonts w:ascii="宋体" w:cs="宋体"/>
                <w:sz w:val="18"/>
                <w:szCs w:val="18"/>
              </w:rPr>
            </w:pPr>
            <w:r>
              <w:rPr>
                <w:rFonts w:ascii="宋体" w:hAnsi="宋体" w:cs="宋体" w:hint="eastAsia"/>
                <w:sz w:val="18"/>
                <w:szCs w:val="18"/>
              </w:rPr>
              <w:t>每张门须具备独立的配置模块，同一通道的两张门可任选主、辅门。</w:t>
            </w:r>
          </w:p>
          <w:p w:rsidR="00C00D39" w:rsidRDefault="00C00D39" w:rsidP="00C00D39">
            <w:pPr>
              <w:pStyle w:val="32"/>
              <w:numPr>
                <w:ilvl w:val="0"/>
                <w:numId w:val="32"/>
              </w:numPr>
              <w:topLinePunct/>
              <w:autoSpaceDN w:val="0"/>
              <w:spacing w:line="300" w:lineRule="exact"/>
              <w:ind w:firstLineChars="0"/>
              <w:rPr>
                <w:rFonts w:ascii="宋体" w:cs="Arial"/>
                <w:sz w:val="18"/>
                <w:szCs w:val="18"/>
              </w:rPr>
            </w:pPr>
            <w:r>
              <w:rPr>
                <w:rFonts w:ascii="宋体" w:hAnsi="宋体" w:cs="宋体" w:hint="eastAsia"/>
                <w:sz w:val="18"/>
                <w:szCs w:val="18"/>
              </w:rPr>
              <w:t>要求可支持多片门并排使用，可与门禁，监控，市图书馆中央监控平台（大数据分析平台）等实现联动。</w:t>
            </w:r>
          </w:p>
        </w:tc>
      </w:tr>
      <w:tr w:rsidR="00C00D39" w:rsidTr="00C00D39">
        <w:tc>
          <w:tcPr>
            <w:tcW w:w="1308" w:type="dxa"/>
            <w:vAlign w:val="center"/>
          </w:tcPr>
          <w:p w:rsidR="00C00D39" w:rsidRDefault="00C00D39" w:rsidP="00C00D39">
            <w:pPr>
              <w:jc w:val="center"/>
              <w:rPr>
                <w:rFonts w:ascii="宋体" w:cs="宋体"/>
                <w:b/>
                <w:sz w:val="18"/>
                <w:szCs w:val="18"/>
              </w:rPr>
            </w:pPr>
            <w:r>
              <w:rPr>
                <w:rFonts w:ascii="宋体" w:hAnsi="宋体" w:cs="宋体" w:hint="eastAsia"/>
                <w:b/>
                <w:bCs/>
                <w:kern w:val="0"/>
                <w:sz w:val="18"/>
                <w:szCs w:val="18"/>
              </w:rPr>
              <w:t>技术要求</w:t>
            </w:r>
          </w:p>
        </w:tc>
        <w:tc>
          <w:tcPr>
            <w:tcW w:w="7214" w:type="dxa"/>
            <w:vAlign w:val="center"/>
          </w:tcPr>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工作频率：</w:t>
            </w:r>
            <w:r>
              <w:rPr>
                <w:rFonts w:ascii="宋体" w:hAnsi="宋体" w:cs="宋体"/>
                <w:sz w:val="18"/>
                <w:szCs w:val="18"/>
              </w:rPr>
              <w:t>13.56 MHz</w:t>
            </w:r>
            <w:r>
              <w:rPr>
                <w:rFonts w:ascii="宋体" w:hAnsi="宋体" w:cs="宋体" w:hint="eastAsia"/>
                <w:sz w:val="18"/>
                <w:szCs w:val="18"/>
              </w:rPr>
              <w:t>。</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通道宽度：</w:t>
            </w:r>
            <w:r>
              <w:rPr>
                <w:rFonts w:ascii="宋体" w:hAnsi="宋体" w:cs="宋体"/>
                <w:sz w:val="18"/>
                <w:szCs w:val="18"/>
              </w:rPr>
              <w:t>900mm</w:t>
            </w:r>
            <w:r>
              <w:rPr>
                <w:rFonts w:ascii="宋体" w:hAnsi="宋体" w:cs="宋体" w:hint="eastAsia"/>
                <w:sz w:val="18"/>
                <w:szCs w:val="18"/>
              </w:rPr>
              <w:t>±</w:t>
            </w:r>
            <w:r>
              <w:rPr>
                <w:rFonts w:ascii="宋体" w:hAnsi="宋体" w:cs="宋体"/>
                <w:sz w:val="18"/>
                <w:szCs w:val="18"/>
              </w:rPr>
              <w:t>50mm</w:t>
            </w:r>
            <w:r>
              <w:rPr>
                <w:rFonts w:ascii="宋体" w:hAnsi="宋体" w:cs="宋体" w:hint="eastAsia"/>
                <w:sz w:val="18"/>
                <w:szCs w:val="18"/>
              </w:rPr>
              <w:t>。</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阅读范围半径：≥</w:t>
            </w:r>
            <w:r>
              <w:rPr>
                <w:rFonts w:ascii="宋体" w:hAnsi="宋体" w:cs="宋体"/>
                <w:sz w:val="18"/>
                <w:szCs w:val="18"/>
              </w:rPr>
              <w:t>450 mm</w:t>
            </w:r>
            <w:r>
              <w:rPr>
                <w:rFonts w:ascii="宋体" w:hAnsi="宋体" w:cs="宋体" w:hint="eastAsia"/>
                <w:sz w:val="18"/>
                <w:szCs w:val="18"/>
              </w:rPr>
              <w:t>。</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响应速度：不少于每秒</w:t>
            </w:r>
            <w:r>
              <w:rPr>
                <w:rFonts w:ascii="宋体" w:hAnsi="宋体" w:cs="宋体"/>
                <w:sz w:val="18"/>
                <w:szCs w:val="18"/>
              </w:rPr>
              <w:t>8</w:t>
            </w:r>
            <w:r>
              <w:rPr>
                <w:rFonts w:ascii="宋体" w:hAnsi="宋体" w:cs="宋体" w:hint="eastAsia"/>
                <w:sz w:val="18"/>
                <w:szCs w:val="18"/>
              </w:rPr>
              <w:t>个标签。</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防冲突：一次至少可有效识读</w:t>
            </w:r>
            <w:r>
              <w:rPr>
                <w:rFonts w:ascii="宋体" w:hAnsi="宋体" w:cs="宋体"/>
                <w:sz w:val="18"/>
                <w:szCs w:val="18"/>
              </w:rPr>
              <w:t>30</w:t>
            </w:r>
            <w:r>
              <w:rPr>
                <w:rFonts w:ascii="宋体" w:hAnsi="宋体" w:cs="宋体" w:hint="eastAsia"/>
                <w:sz w:val="18"/>
                <w:szCs w:val="18"/>
              </w:rPr>
              <w:t>个标签。</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功耗：</w:t>
            </w:r>
            <w:r>
              <w:rPr>
                <w:rFonts w:ascii="宋体" w:hAnsi="宋体" w:cs="宋体"/>
                <w:sz w:val="18"/>
                <w:szCs w:val="18"/>
              </w:rPr>
              <w:t>1~8W/</w:t>
            </w:r>
            <w:r>
              <w:rPr>
                <w:rFonts w:ascii="宋体" w:hAnsi="宋体" w:cs="宋体" w:hint="eastAsia"/>
                <w:sz w:val="18"/>
                <w:szCs w:val="18"/>
              </w:rPr>
              <w:t>片；</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设备需通过“绿色环保”认证及“节能减排”认证。</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服务要求</w:t>
            </w:r>
          </w:p>
        </w:tc>
        <w:tc>
          <w:tcPr>
            <w:tcW w:w="7214" w:type="dxa"/>
            <w:vAlign w:val="center"/>
          </w:tcPr>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topLinePunct/>
              <w:autoSpaceDN w:val="0"/>
              <w:spacing w:line="300" w:lineRule="exact"/>
              <w:rPr>
                <w:rFonts w:ascii="宋体" w:cs="Arial"/>
                <w:b/>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C00D39" w:rsidRDefault="00C00D39" w:rsidP="00C00D39"/>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b/>
          <w:kern w:val="0"/>
          <w:sz w:val="24"/>
          <w:szCs w:val="24"/>
        </w:rPr>
        <w:t>6</w:t>
      </w:r>
      <w:r w:rsidRPr="00285BC2">
        <w:rPr>
          <w:rFonts w:ascii="黑体" w:eastAsia="黑体" w:hAnsi="黑体" w:cs="宋体" w:hint="eastAsia"/>
          <w:b/>
          <w:kern w:val="0"/>
          <w:sz w:val="24"/>
          <w:szCs w:val="24"/>
        </w:rPr>
        <w:t>、电子图书借阅机系统设备</w:t>
      </w:r>
    </w:p>
    <w:p w:rsidR="00C00D39" w:rsidRDefault="00C00D39" w:rsidP="00C00D39">
      <w:pPr>
        <w:spacing w:line="300" w:lineRule="exact"/>
        <w:ind w:firstLineChars="300" w:firstLine="540"/>
        <w:rPr>
          <w:rFonts w:ascii="宋体" w:cs="Arial"/>
          <w:sz w:val="18"/>
          <w:szCs w:val="18"/>
        </w:rPr>
      </w:pPr>
      <w:r>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w:t>
      </w:r>
      <w:r>
        <w:rPr>
          <w:rFonts w:ascii="宋体" w:hAnsi="宋体" w:cs="Arial" w:hint="eastAsia"/>
          <w:sz w:val="18"/>
          <w:szCs w:val="18"/>
        </w:rPr>
        <w:lastRenderedPageBreak/>
        <w:t>防拆卸、漏电保护配置；具备按天、周设置定时开关机。具体参数要求如下</w:t>
      </w:r>
      <w:r>
        <w:rPr>
          <w:rFonts w:ascii="宋体" w:hAnsi="宋体" w:cs="Arial"/>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widowControl/>
              <w:jc w:val="center"/>
              <w:rPr>
                <w:rFonts w:ascii="宋体" w:cs="Arial"/>
                <w:sz w:val="18"/>
                <w:szCs w:val="18"/>
              </w:rPr>
            </w:pPr>
          </w:p>
          <w:p w:rsidR="00C00D39" w:rsidRDefault="00C00D39" w:rsidP="00C00D39">
            <w:pPr>
              <w:widowControl/>
              <w:jc w:val="center"/>
              <w:rPr>
                <w:rFonts w:ascii="宋体" w:cs="Arial"/>
                <w:sz w:val="18"/>
                <w:szCs w:val="18"/>
              </w:rPr>
            </w:pPr>
          </w:p>
          <w:p w:rsidR="00C00D39" w:rsidRDefault="00C00D39" w:rsidP="00C00D39">
            <w:pPr>
              <w:widowControl/>
              <w:jc w:val="center"/>
              <w:rPr>
                <w:rFonts w:ascii="宋体" w:cs="Arial"/>
                <w:sz w:val="18"/>
                <w:szCs w:val="18"/>
              </w:rPr>
            </w:pPr>
          </w:p>
          <w:p w:rsidR="00C00D39" w:rsidRDefault="00C00D39" w:rsidP="00C00D39">
            <w:pPr>
              <w:widowControl/>
              <w:rPr>
                <w:rFonts w:ascii="宋体" w:cs="Arial"/>
                <w:sz w:val="18"/>
                <w:szCs w:val="18"/>
              </w:rPr>
            </w:pPr>
          </w:p>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双屏电子书借阅机终端硬件设备</w:t>
            </w:r>
          </w:p>
          <w:p w:rsidR="00C00D39" w:rsidRDefault="00C00D39" w:rsidP="00C00D39">
            <w:pPr>
              <w:topLinePunct/>
              <w:autoSpaceDN w:val="0"/>
              <w:jc w:val="center"/>
              <w:rPr>
                <w:rFonts w:ascii="宋体" w:cs="Arial"/>
                <w:b/>
                <w:szCs w:val="18"/>
              </w:rPr>
            </w:pPr>
          </w:p>
        </w:tc>
        <w:tc>
          <w:tcPr>
            <w:tcW w:w="7214" w:type="dxa"/>
            <w:vAlign w:val="center"/>
          </w:tcPr>
          <w:p w:rsidR="00C00D39" w:rsidRDefault="00C00D39" w:rsidP="00C00D39">
            <w:pPr>
              <w:widowControl/>
              <w:spacing w:line="300" w:lineRule="exact"/>
              <w:ind w:firstLine="360"/>
              <w:rPr>
                <w:rFonts w:ascii="宋体" w:cs="Arial"/>
                <w:sz w:val="18"/>
                <w:szCs w:val="18"/>
              </w:rPr>
            </w:pPr>
            <w:r>
              <w:rPr>
                <w:rFonts w:ascii="宋体" w:hAnsi="宋体" w:cs="宋体"/>
                <w:kern w:val="0"/>
                <w:sz w:val="18"/>
                <w:szCs w:val="18"/>
              </w:rPr>
              <w:t>1</w:t>
            </w:r>
            <w:r>
              <w:rPr>
                <w:rFonts w:ascii="宋体" w:cs="宋体"/>
                <w:kern w:val="0"/>
                <w:sz w:val="18"/>
                <w:szCs w:val="18"/>
              </w:rPr>
              <w:t>.</w:t>
            </w:r>
            <w:r>
              <w:rPr>
                <w:rFonts w:ascii="宋体" w:hAnsi="宋体" w:cs="Arial" w:hint="eastAsia"/>
                <w:sz w:val="18"/>
                <w:szCs w:val="18"/>
              </w:rPr>
              <w:t>触摸显示屏：左右双屏大小一致，单个显示屏≥</w:t>
            </w:r>
            <w:r>
              <w:rPr>
                <w:rFonts w:ascii="宋体" w:hAnsi="宋体" w:cs="Arial"/>
                <w:sz w:val="18"/>
                <w:szCs w:val="18"/>
              </w:rPr>
              <w:t>42</w:t>
            </w:r>
            <w:r>
              <w:rPr>
                <w:rFonts w:ascii="宋体" w:hAnsi="宋体" w:cs="Arial" w:hint="eastAsia"/>
                <w:sz w:val="18"/>
                <w:szCs w:val="18"/>
              </w:rPr>
              <w:t>英寸，设计寿命≥</w:t>
            </w:r>
            <w:r>
              <w:rPr>
                <w:rFonts w:ascii="宋体" w:hAnsi="宋体" w:cs="Arial"/>
                <w:sz w:val="18"/>
                <w:szCs w:val="18"/>
              </w:rPr>
              <w:t>50000h</w:t>
            </w:r>
            <w:r>
              <w:rPr>
                <w:rFonts w:ascii="宋体" w:hAnsi="宋体" w:cs="Arial" w:hint="eastAsia"/>
                <w:sz w:val="18"/>
                <w:szCs w:val="18"/>
              </w:rPr>
              <w:t>；显示屏具备防炫目功能；能满足根据环境光线自动改变显示屏亮度。</w:t>
            </w:r>
          </w:p>
          <w:p w:rsidR="00C00D39" w:rsidRDefault="00C00D39" w:rsidP="00C00D39">
            <w:pPr>
              <w:widowControl/>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显示屏触控要求：左右双屏均可独立触摸</w:t>
            </w:r>
            <w:r>
              <w:rPr>
                <w:rFonts w:ascii="宋体" w:cs="Arial"/>
                <w:sz w:val="18"/>
                <w:szCs w:val="18"/>
              </w:rPr>
              <w:t>,</w:t>
            </w:r>
            <w:r>
              <w:rPr>
                <w:rFonts w:ascii="宋体" w:hAnsi="宋体" w:cs="Arial" w:hint="eastAsia"/>
                <w:sz w:val="18"/>
                <w:szCs w:val="18"/>
              </w:rPr>
              <w:t>采用红外触摸方式，红外多点触控识别，可承受超过</w:t>
            </w:r>
            <w:r>
              <w:rPr>
                <w:rFonts w:ascii="宋体" w:hAnsi="宋体" w:cs="Arial"/>
                <w:sz w:val="18"/>
                <w:szCs w:val="18"/>
              </w:rPr>
              <w:t>5</w:t>
            </w:r>
            <w:r>
              <w:rPr>
                <w:rFonts w:ascii="宋体" w:hAnsi="宋体" w:cs="Arial" w:hint="eastAsia"/>
                <w:sz w:val="18"/>
                <w:szCs w:val="18"/>
              </w:rPr>
              <w:t>千万次以上单点触摸；具有抗光干扰性，保证光线以各种角度照射屏幕均可正常使用；触摸精度要求</w:t>
            </w:r>
            <w:r>
              <w:rPr>
                <w:rFonts w:ascii="宋体" w:hAnsi="宋体" w:cs="Arial"/>
                <w:sz w:val="18"/>
                <w:szCs w:val="18"/>
              </w:rPr>
              <w:t>90%</w:t>
            </w:r>
            <w:r>
              <w:rPr>
                <w:rFonts w:ascii="宋体" w:hAnsi="宋体" w:cs="Arial" w:hint="eastAsia"/>
                <w:sz w:val="18"/>
                <w:szCs w:val="18"/>
              </w:rPr>
              <w:t>以上的触摸区域为±</w:t>
            </w:r>
            <w:r>
              <w:rPr>
                <w:rFonts w:ascii="宋体" w:hAnsi="宋体" w:cs="Arial"/>
                <w:sz w:val="18"/>
                <w:szCs w:val="18"/>
              </w:rPr>
              <w:t>2mm</w:t>
            </w:r>
            <w:r>
              <w:rPr>
                <w:rFonts w:ascii="宋体" w:hAnsi="宋体" w:cs="Arial" w:hint="eastAsia"/>
                <w:sz w:val="18"/>
                <w:szCs w:val="18"/>
              </w:rPr>
              <w:t>。触摸使用寿命：使用寿命</w:t>
            </w:r>
            <w:r>
              <w:rPr>
                <w:rFonts w:ascii="宋体" w:hAnsi="宋体" w:cs="Arial"/>
                <w:sz w:val="18"/>
                <w:szCs w:val="18"/>
              </w:rPr>
              <w:t>8</w:t>
            </w:r>
            <w:r>
              <w:rPr>
                <w:rFonts w:ascii="宋体" w:hAnsi="宋体" w:cs="Arial" w:hint="eastAsia"/>
                <w:sz w:val="18"/>
                <w:szCs w:val="18"/>
              </w:rPr>
              <w:t>万小时以上。</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3</w:t>
            </w:r>
            <w:r>
              <w:rPr>
                <w:rFonts w:ascii="宋体" w:cs="宋体"/>
                <w:kern w:val="0"/>
                <w:sz w:val="18"/>
                <w:szCs w:val="18"/>
              </w:rPr>
              <w:t>.</w:t>
            </w:r>
            <w:r>
              <w:rPr>
                <w:rFonts w:ascii="宋体" w:hAnsi="宋体" w:cs="宋体" w:hint="eastAsia"/>
                <w:kern w:val="0"/>
                <w:sz w:val="18"/>
                <w:szCs w:val="18"/>
              </w:rPr>
              <w:t>机身：</w:t>
            </w:r>
            <w:r>
              <w:rPr>
                <w:rFonts w:ascii="宋体" w:hAnsi="宋体" w:cs="宋体"/>
                <w:kern w:val="0"/>
                <w:sz w:val="18"/>
                <w:szCs w:val="18"/>
              </w:rPr>
              <w:t>2019mm*1230mm*75mm</w:t>
            </w:r>
            <w:r>
              <w:rPr>
                <w:rFonts w:ascii="宋体" w:hAnsi="宋体" w:cs="宋体" w:hint="eastAsia"/>
                <w:kern w:val="0"/>
                <w:sz w:val="18"/>
                <w:szCs w:val="18"/>
              </w:rPr>
              <w:t>（底座</w:t>
            </w:r>
            <w:r>
              <w:rPr>
                <w:rFonts w:ascii="宋体" w:hAnsi="宋体" w:cs="宋体"/>
                <w:kern w:val="0"/>
                <w:sz w:val="18"/>
                <w:szCs w:val="18"/>
              </w:rPr>
              <w:t>600mm</w:t>
            </w:r>
            <w:r>
              <w:rPr>
                <w:rFonts w:ascii="宋体" w:hAnsi="宋体" w:cs="宋体" w:hint="eastAsia"/>
                <w:kern w:val="0"/>
                <w:sz w:val="18"/>
                <w:szCs w:val="18"/>
              </w:rPr>
              <w:t>）</w:t>
            </w:r>
          </w:p>
          <w:p w:rsidR="00C00D39" w:rsidRDefault="00C00D39" w:rsidP="00C00D39">
            <w:pPr>
              <w:widowControl/>
              <w:spacing w:line="300" w:lineRule="exact"/>
              <w:ind w:firstLine="360"/>
              <w:rPr>
                <w:rFonts w:ascii="宋体" w:hAnsi="宋体" w:cs="宋体"/>
                <w:kern w:val="0"/>
                <w:sz w:val="18"/>
                <w:szCs w:val="18"/>
              </w:rPr>
            </w:pPr>
            <w:r>
              <w:rPr>
                <w:rFonts w:ascii="宋体" w:hAnsi="宋体" w:cs="宋体"/>
                <w:kern w:val="0"/>
                <w:sz w:val="18"/>
                <w:szCs w:val="18"/>
              </w:rPr>
              <w:t>4</w:t>
            </w:r>
            <w:r>
              <w:rPr>
                <w:rFonts w:ascii="宋体" w:cs="宋体"/>
                <w:kern w:val="0"/>
                <w:sz w:val="18"/>
                <w:szCs w:val="18"/>
              </w:rPr>
              <w:t>.</w:t>
            </w:r>
            <w:r>
              <w:rPr>
                <w:rFonts w:ascii="宋体" w:hAnsi="宋体" w:cs="宋体" w:hint="eastAsia"/>
                <w:kern w:val="0"/>
                <w:sz w:val="18"/>
                <w:szCs w:val="18"/>
              </w:rPr>
              <w:t>电源：</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0-240VAC</w:t>
            </w:r>
            <w:r>
              <w:rPr>
                <w:rFonts w:ascii="宋体" w:cs="宋体"/>
                <w:kern w:val="0"/>
                <w:sz w:val="18"/>
                <w:szCs w:val="18"/>
              </w:rPr>
              <w:t>,</w:t>
            </w:r>
            <w:r>
              <w:rPr>
                <w:rFonts w:ascii="宋体" w:hAnsi="宋体" w:cs="宋体"/>
                <w:kern w:val="0"/>
                <w:sz w:val="18"/>
                <w:szCs w:val="18"/>
              </w:rPr>
              <w:t xml:space="preserve"> 50/60HZ , 180W</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计算机响应系统：自动识别，无需安装驱动</w:t>
            </w:r>
          </w:p>
          <w:p w:rsidR="00C00D39" w:rsidRDefault="00C00D39" w:rsidP="00C00D39">
            <w:pPr>
              <w:widowControl/>
              <w:spacing w:line="300" w:lineRule="exact"/>
              <w:ind w:firstLineChars="196" w:firstLine="353"/>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操作系统：</w:t>
            </w:r>
            <w:r>
              <w:rPr>
                <w:rFonts w:ascii="宋体" w:hAnsi="宋体" w:cs="宋体"/>
                <w:kern w:val="0"/>
                <w:sz w:val="18"/>
                <w:szCs w:val="18"/>
              </w:rPr>
              <w:t>Android 4.2</w:t>
            </w:r>
            <w:r>
              <w:rPr>
                <w:rFonts w:ascii="宋体" w:hAnsi="宋体" w:cs="宋体" w:hint="eastAsia"/>
                <w:kern w:val="0"/>
                <w:sz w:val="18"/>
                <w:szCs w:val="18"/>
              </w:rPr>
              <w:t>或以上</w:t>
            </w:r>
            <w:r>
              <w:rPr>
                <w:rFonts w:ascii="宋体" w:hAnsi="宋体" w:cs="宋体"/>
                <w:kern w:val="0"/>
                <w:sz w:val="18"/>
                <w:szCs w:val="18"/>
              </w:rPr>
              <w:t>;</w:t>
            </w:r>
          </w:p>
          <w:p w:rsidR="00C00D39" w:rsidRDefault="00C00D39" w:rsidP="00C00D39">
            <w:pPr>
              <w:widowControl/>
              <w:spacing w:line="300" w:lineRule="exact"/>
              <w:ind w:firstLine="360"/>
              <w:rPr>
                <w:rFonts w:ascii="宋体" w:cs="宋体"/>
                <w:kern w:val="0"/>
                <w:sz w:val="18"/>
                <w:szCs w:val="18"/>
              </w:rPr>
            </w:pPr>
            <w:r>
              <w:rPr>
                <w:rFonts w:ascii="宋体" w:cs="宋体"/>
                <w:kern w:val="0"/>
                <w:sz w:val="18"/>
                <w:szCs w:val="18"/>
              </w:rPr>
              <w:t>7.</w:t>
            </w:r>
            <w:r>
              <w:rPr>
                <w:rFonts w:ascii="宋体" w:hAnsi="宋体" w:cs="宋体" w:hint="eastAsia"/>
                <w:kern w:val="0"/>
                <w:sz w:val="18"/>
                <w:szCs w:val="18"/>
              </w:rPr>
              <w:t>处理器：四核</w:t>
            </w:r>
            <w:r>
              <w:rPr>
                <w:rFonts w:ascii="宋体" w:hAnsi="宋体" w:cs="宋体"/>
                <w:kern w:val="0"/>
                <w:sz w:val="18"/>
                <w:szCs w:val="18"/>
              </w:rPr>
              <w:t>1.6GHz</w:t>
            </w:r>
            <w:r>
              <w:rPr>
                <w:rFonts w:ascii="宋体" w:hAnsi="宋体" w:cs="宋体" w:hint="eastAsia"/>
                <w:kern w:val="0"/>
                <w:sz w:val="18"/>
                <w:szCs w:val="18"/>
              </w:rPr>
              <w:t>或以上</w:t>
            </w:r>
            <w:r>
              <w:rPr>
                <w:rFonts w:ascii="宋体" w:hAnsi="宋体" w:cs="宋体"/>
                <w:kern w:val="0"/>
                <w:sz w:val="18"/>
                <w:szCs w:val="18"/>
              </w:rPr>
              <w:t xml:space="preserve">; </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内存：</w:t>
            </w:r>
            <w:r>
              <w:rPr>
                <w:rFonts w:ascii="宋体" w:hAnsi="宋体" w:cs="宋体"/>
                <w:kern w:val="0"/>
                <w:sz w:val="18"/>
                <w:szCs w:val="18"/>
              </w:rPr>
              <w:t xml:space="preserve"> 2G DDR3</w:t>
            </w:r>
            <w:r>
              <w:rPr>
                <w:rFonts w:ascii="宋体" w:hAnsi="宋体" w:cs="宋体" w:hint="eastAsia"/>
                <w:kern w:val="0"/>
                <w:sz w:val="18"/>
                <w:szCs w:val="18"/>
              </w:rPr>
              <w:t>或以上</w:t>
            </w:r>
            <w:r>
              <w:rPr>
                <w:rFonts w:ascii="宋体" w:hAnsi="宋体" w:cs="宋体"/>
                <w:kern w:val="0"/>
                <w:sz w:val="18"/>
                <w:szCs w:val="18"/>
              </w:rPr>
              <w:t>;</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存储：</w:t>
            </w:r>
            <w:r>
              <w:rPr>
                <w:rFonts w:ascii="宋体" w:hAnsi="宋体" w:cs="宋体"/>
                <w:kern w:val="0"/>
                <w:sz w:val="18"/>
                <w:szCs w:val="18"/>
              </w:rPr>
              <w:t>ROM FLASH 8G</w:t>
            </w:r>
            <w:r>
              <w:rPr>
                <w:rFonts w:ascii="宋体" w:hAnsi="宋体" w:cs="宋体" w:hint="eastAsia"/>
                <w:kern w:val="0"/>
                <w:sz w:val="18"/>
                <w:szCs w:val="18"/>
              </w:rPr>
              <w:t>或以上</w:t>
            </w:r>
            <w:r>
              <w:rPr>
                <w:rFonts w:ascii="宋体" w:hAnsi="宋体" w:cs="宋体"/>
                <w:kern w:val="0"/>
                <w:sz w:val="18"/>
                <w:szCs w:val="18"/>
              </w:rPr>
              <w:t xml:space="preserve">; </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机器接口：</w:t>
            </w:r>
            <w:r>
              <w:rPr>
                <w:rFonts w:ascii="宋体" w:hAnsi="宋体" w:cs="宋体"/>
                <w:kern w:val="0"/>
                <w:sz w:val="18"/>
                <w:szCs w:val="18"/>
              </w:rPr>
              <w:t>USB</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w:t>
            </w:r>
          </w:p>
          <w:p w:rsidR="00C00D39" w:rsidRDefault="00C00D39" w:rsidP="00C00D39">
            <w:pPr>
              <w:widowControl/>
              <w:spacing w:line="300" w:lineRule="exact"/>
              <w:ind w:firstLine="360"/>
              <w:rPr>
                <w:rFonts w:ascii="宋体" w:cs="宋体"/>
                <w:kern w:val="0"/>
                <w:sz w:val="18"/>
                <w:szCs w:val="18"/>
              </w:rPr>
            </w:pPr>
            <w:r>
              <w:rPr>
                <w:rFonts w:ascii="宋体" w:cs="宋体"/>
                <w:kern w:val="0"/>
                <w:sz w:val="18"/>
                <w:szCs w:val="18"/>
              </w:rPr>
              <w:t>11.</w:t>
            </w:r>
            <w:r>
              <w:rPr>
                <w:rFonts w:ascii="宋体" w:hAnsi="宋体" w:cs="宋体" w:hint="eastAsia"/>
                <w:kern w:val="0"/>
                <w:sz w:val="18"/>
                <w:szCs w:val="18"/>
              </w:rPr>
              <w:t>电源×</w:t>
            </w:r>
            <w:r>
              <w:rPr>
                <w:rFonts w:ascii="宋体" w:hAnsi="宋体" w:cs="宋体"/>
                <w:kern w:val="0"/>
                <w:sz w:val="18"/>
                <w:szCs w:val="18"/>
              </w:rPr>
              <w:t>1</w:t>
            </w:r>
            <w:r>
              <w:rPr>
                <w:rFonts w:ascii="宋体" w:hAnsi="宋体" w:cs="宋体" w:hint="eastAsia"/>
                <w:kern w:val="0"/>
                <w:sz w:val="18"/>
                <w:szCs w:val="18"/>
              </w:rPr>
              <w:t>或以上</w:t>
            </w:r>
            <w:r>
              <w:rPr>
                <w:rFonts w:ascii="宋体" w:hAnsi="宋体" w:cs="宋体"/>
                <w:kern w:val="0"/>
                <w:sz w:val="18"/>
                <w:szCs w:val="18"/>
              </w:rPr>
              <w:t xml:space="preserve">; </w:t>
            </w:r>
          </w:p>
          <w:p w:rsidR="00C00D39" w:rsidRDefault="00C00D39" w:rsidP="00C00D39">
            <w:pPr>
              <w:widowControl/>
              <w:spacing w:line="300" w:lineRule="exact"/>
              <w:ind w:firstLine="360"/>
              <w:rPr>
                <w:rFonts w:ascii="宋体" w:cs="宋体"/>
                <w:kern w:val="0"/>
                <w:sz w:val="18"/>
                <w:szCs w:val="18"/>
              </w:rPr>
            </w:pPr>
            <w:r>
              <w:rPr>
                <w:rFonts w:ascii="宋体" w:cs="宋体"/>
                <w:kern w:val="0"/>
                <w:sz w:val="18"/>
                <w:szCs w:val="18"/>
              </w:rPr>
              <w:t>12.</w:t>
            </w:r>
            <w:r>
              <w:rPr>
                <w:rFonts w:ascii="宋体" w:hAnsi="宋体" w:cs="宋体" w:hint="eastAsia"/>
                <w:kern w:val="0"/>
                <w:sz w:val="18"/>
                <w:szCs w:val="18"/>
              </w:rPr>
              <w:t>联网方式：有线、</w:t>
            </w:r>
            <w:r>
              <w:rPr>
                <w:rFonts w:ascii="宋体" w:hAnsi="宋体" w:cs="宋体"/>
                <w:kern w:val="0"/>
                <w:sz w:val="18"/>
                <w:szCs w:val="18"/>
              </w:rPr>
              <w:t>wifi;</w:t>
            </w:r>
            <w:r>
              <w:rPr>
                <w:rFonts w:ascii="宋体" w:hAnsi="宋体" w:cs="Arial" w:hint="eastAsia"/>
                <w:sz w:val="18"/>
                <w:szCs w:val="18"/>
              </w:rPr>
              <w:t>其他辅助功能：</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双屏电子书借阅机软件、资源系统</w:t>
            </w:r>
          </w:p>
        </w:tc>
        <w:tc>
          <w:tcPr>
            <w:tcW w:w="7214" w:type="dxa"/>
            <w:vAlign w:val="center"/>
          </w:tcPr>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双屏电子书借阅机软件系统包括数字资源展示借阅屏软件系统、资源配置和文化宣传展示屏软件系统。具体要求如下：</w:t>
            </w:r>
          </w:p>
          <w:p w:rsidR="00C00D39" w:rsidRDefault="00C00D39" w:rsidP="00C00D39">
            <w:pPr>
              <w:widowControl/>
              <w:numPr>
                <w:ilvl w:val="0"/>
                <w:numId w:val="34"/>
              </w:numPr>
              <w:spacing w:line="300" w:lineRule="exact"/>
              <w:jc w:val="left"/>
              <w:rPr>
                <w:rFonts w:ascii="宋体" w:cs="Arial"/>
                <w:sz w:val="18"/>
                <w:szCs w:val="18"/>
              </w:rPr>
            </w:pPr>
            <w:r>
              <w:rPr>
                <w:rFonts w:ascii="宋体" w:hAnsi="宋体" w:cs="Arial" w:hint="eastAsia"/>
                <w:sz w:val="18"/>
                <w:szCs w:val="18"/>
              </w:rPr>
              <w:t>数字资源展示借阅屏：</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系统功能：</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Pr>
                <w:rFonts w:ascii="宋体" w:hAnsi="宋体" w:cs="Arial"/>
                <w:sz w:val="18"/>
                <w:szCs w:val="18"/>
              </w:rPr>
              <w:t>,</w:t>
            </w:r>
            <w:r>
              <w:rPr>
                <w:rFonts w:ascii="宋体" w:hAnsi="宋体" w:cs="Arial" w:hint="eastAsia"/>
                <w:sz w:val="18"/>
                <w:szCs w:val="18"/>
              </w:rPr>
              <w:t>手机客户端系统需要能够与市图书馆“书香许昌”APP兼容使用。</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必须支持通过微信等第三方扫描工具进行二维码扫描，扫描电子书借阅机上图书二维码的方式直接在线阅读原版文本全文，并能将图书分享至朋友圈等社交网络。</w:t>
            </w:r>
          </w:p>
          <w:p w:rsidR="00C00D39" w:rsidRDefault="00C00D39" w:rsidP="00C00D39">
            <w:pPr>
              <w:widowControl/>
              <w:spacing w:line="300" w:lineRule="exact"/>
              <w:rPr>
                <w:rFonts w:ascii="宋体" w:cs="Arial"/>
                <w:sz w:val="18"/>
                <w:szCs w:val="18"/>
              </w:rPr>
            </w:pPr>
            <w:r>
              <w:rPr>
                <w:rFonts w:ascii="宋体" w:hAnsi="宋体" w:cs="Arial" w:hint="eastAsia"/>
                <w:sz w:val="18"/>
                <w:szCs w:val="18"/>
              </w:rPr>
              <w:t>资源需求：</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电子图书：系统内置正版授权的</w:t>
            </w:r>
            <w:r>
              <w:rPr>
                <w:rFonts w:ascii="宋体" w:hAnsi="宋体" w:cs="Arial"/>
                <w:sz w:val="18"/>
                <w:szCs w:val="18"/>
              </w:rPr>
              <w:t>epub</w:t>
            </w:r>
            <w:r>
              <w:rPr>
                <w:rFonts w:ascii="宋体" w:hAnsi="宋体" w:cs="Arial" w:hint="eastAsia"/>
                <w:sz w:val="18"/>
                <w:szCs w:val="18"/>
              </w:rPr>
              <w:t>、</w:t>
            </w:r>
            <w:r>
              <w:rPr>
                <w:rFonts w:ascii="宋体" w:hAnsi="宋体" w:cs="Arial"/>
                <w:sz w:val="18"/>
                <w:szCs w:val="18"/>
              </w:rPr>
              <w:t>txt</w:t>
            </w:r>
            <w:r>
              <w:rPr>
                <w:rFonts w:ascii="宋体" w:hAnsi="宋体" w:cs="Arial" w:hint="eastAsia"/>
                <w:sz w:val="18"/>
                <w:szCs w:val="18"/>
              </w:rPr>
              <w:t>、</w:t>
            </w:r>
            <w:r>
              <w:rPr>
                <w:rFonts w:ascii="宋体" w:hAnsi="宋体" w:cs="Arial"/>
                <w:sz w:val="18"/>
                <w:szCs w:val="18"/>
              </w:rPr>
              <w:t>pdf</w:t>
            </w:r>
            <w:r>
              <w:rPr>
                <w:rFonts w:ascii="宋体" w:hAnsi="宋体" w:cs="Arial" w:hint="eastAsia"/>
                <w:sz w:val="18"/>
                <w:szCs w:val="18"/>
              </w:rPr>
              <w:t>等格式电子图书≥</w:t>
            </w:r>
            <w:r>
              <w:rPr>
                <w:rFonts w:ascii="宋体" w:hAnsi="宋体" w:cs="Arial"/>
                <w:sz w:val="18"/>
                <w:szCs w:val="18"/>
              </w:rPr>
              <w:t>4000</w:t>
            </w:r>
            <w:r>
              <w:rPr>
                <w:rFonts w:ascii="宋体" w:hAnsi="宋体" w:cs="Arial" w:hint="eastAsia"/>
                <w:sz w:val="18"/>
                <w:szCs w:val="18"/>
              </w:rPr>
              <w:t>种，且与原版图书保持原貌一致，如相关图片、目录等，每月更新热门电子图书≥</w:t>
            </w:r>
            <w:r>
              <w:rPr>
                <w:rFonts w:ascii="宋体" w:hAnsi="宋体" w:cs="Arial"/>
                <w:sz w:val="18"/>
                <w:szCs w:val="18"/>
              </w:rPr>
              <w:t>150</w:t>
            </w:r>
            <w:r>
              <w:rPr>
                <w:rFonts w:ascii="宋体" w:hAnsi="宋体" w:cs="Arial" w:hint="eastAsia"/>
                <w:sz w:val="18"/>
                <w:szCs w:val="18"/>
              </w:rPr>
              <w:t>种。支持新书、热门图书标记功能，供读者参考。</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数字期刊：内置期刊资源，期刊种类≥</w:t>
            </w:r>
            <w:r>
              <w:rPr>
                <w:rFonts w:ascii="宋体" w:hAnsi="宋体" w:cs="Arial"/>
                <w:sz w:val="18"/>
                <w:szCs w:val="18"/>
              </w:rPr>
              <w:t>200</w:t>
            </w:r>
            <w:r>
              <w:rPr>
                <w:rFonts w:ascii="宋体" w:hAnsi="宋体" w:cs="Arial" w:hint="eastAsia"/>
                <w:sz w:val="18"/>
                <w:szCs w:val="18"/>
              </w:rPr>
              <w:t>种，每月定期更新。期刊支持扫描下载至手机客户端中离线阅读。</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资源更新：</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支持远程更新，支持一键更新。</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每月电子图书更新要有记录，在资源列表中有“当月更新图书”分类板块；须为“书香许昌”管理方提供更新书目名单。</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图书资源管理：</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供下载的电子图书需至少提供≥</w:t>
            </w:r>
            <w:r>
              <w:rPr>
                <w:rFonts w:ascii="宋体" w:hAnsi="宋体" w:cs="Arial"/>
                <w:sz w:val="18"/>
                <w:szCs w:val="18"/>
              </w:rPr>
              <w:t>10</w:t>
            </w:r>
            <w:r>
              <w:rPr>
                <w:rFonts w:ascii="宋体" w:hAnsi="宋体" w:cs="Arial" w:hint="eastAsia"/>
                <w:sz w:val="18"/>
                <w:szCs w:val="18"/>
              </w:rPr>
              <w:t>种以上分类，每月须及时更新，且有“当月更新图</w:t>
            </w:r>
            <w:r>
              <w:rPr>
                <w:rFonts w:ascii="宋体" w:hAnsi="宋体" w:cs="Arial" w:hint="eastAsia"/>
                <w:sz w:val="18"/>
                <w:szCs w:val="18"/>
              </w:rPr>
              <w:lastRenderedPageBreak/>
              <w:t>书”分类板块。比如：经典文学、畅销图书、经济等。</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必须具备图书概况介绍、说明功能。</w:t>
            </w:r>
          </w:p>
          <w:p w:rsidR="00C00D39" w:rsidRDefault="00C00D39" w:rsidP="00C00D39">
            <w:pPr>
              <w:widowControl/>
              <w:spacing w:line="300" w:lineRule="exact"/>
              <w:ind w:firstLine="360"/>
              <w:rPr>
                <w:rFonts w:ascii="宋体" w:cs="Arial"/>
                <w:sz w:val="18"/>
                <w:szCs w:val="18"/>
              </w:rPr>
            </w:pPr>
            <w:r>
              <w:rPr>
                <w:rFonts w:ascii="宋体" w:hAnsi="宋体" w:cs="Arial"/>
                <w:sz w:val="18"/>
                <w:szCs w:val="18"/>
              </w:rPr>
              <w:t>1.1.2.2</w:t>
            </w:r>
            <w:r>
              <w:rPr>
                <w:rFonts w:ascii="宋体" w:hAnsi="宋体" w:cs="Arial" w:hint="eastAsia"/>
                <w:sz w:val="18"/>
                <w:szCs w:val="18"/>
              </w:rPr>
              <w:t>文化宣传展示屏：</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基本功能需求：</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需具备触摸交互操作功能，功能扩展后，可实现数字资源展示借阅屏的所有功能要求。</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发布的图文信息支持多层级点击查看。</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信息发布与展示：</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提供信息采集和信息发布功能，系统可根据要求，采集指定图书馆</w:t>
            </w:r>
            <w:r>
              <w:rPr>
                <w:rFonts w:ascii="宋体" w:hAnsi="宋体" w:cs="Arial"/>
                <w:sz w:val="18"/>
                <w:szCs w:val="18"/>
              </w:rPr>
              <w:t>OPAC</w:t>
            </w:r>
            <w:r>
              <w:rPr>
                <w:rFonts w:ascii="宋体" w:hAnsi="宋体" w:cs="Arial" w:hint="eastAsia"/>
                <w:sz w:val="18"/>
                <w:szCs w:val="18"/>
              </w:rPr>
              <w:t>系统、互联网站等系统信息，并可根据需要在借阅机上展示文化动态、通知或其他相关信息。</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所提供信息采集和信息发布功能，需采用响应式设计方式，对</w:t>
            </w:r>
            <w:r>
              <w:rPr>
                <w:rFonts w:ascii="宋体" w:hAnsi="宋体" w:cs="Arial"/>
                <w:sz w:val="18"/>
                <w:szCs w:val="18"/>
              </w:rPr>
              <w:t>opac</w:t>
            </w:r>
            <w:r>
              <w:rPr>
                <w:rFonts w:ascii="宋体" w:hAnsi="宋体" w:cs="Arial" w:hint="eastAsia"/>
                <w:sz w:val="18"/>
                <w:szCs w:val="18"/>
              </w:rPr>
              <w:t>页面数据进行二次采集整理，</w:t>
            </w:r>
            <w:r>
              <w:rPr>
                <w:rFonts w:ascii="宋体" w:hAnsi="宋体" w:cs="Arial"/>
                <w:sz w:val="18"/>
                <w:szCs w:val="18"/>
              </w:rPr>
              <w:t>UI</w:t>
            </w:r>
            <w:r>
              <w:rPr>
                <w:rFonts w:ascii="宋体" w:hAnsi="宋体" w:cs="Arial" w:hint="eastAsia"/>
                <w:sz w:val="18"/>
                <w:szCs w:val="18"/>
              </w:rPr>
              <w:t>自动适配数字资源展示借阅屏尺寸。</w:t>
            </w:r>
            <w:r>
              <w:rPr>
                <w:rFonts w:ascii="宋体" w:hAnsi="宋体" w:cs="Arial"/>
                <w:sz w:val="18"/>
                <w:szCs w:val="18"/>
              </w:rPr>
              <w:t xml:space="preserve"> (</w:t>
            </w:r>
            <w:r>
              <w:rPr>
                <w:rFonts w:ascii="宋体" w:hAnsi="宋体" w:cs="Arial" w:hint="eastAsia"/>
                <w:sz w:val="18"/>
                <w:szCs w:val="18"/>
              </w:rPr>
              <w:t>非简单的超链接挂接形式</w:t>
            </w:r>
            <w:r>
              <w:rPr>
                <w:rFonts w:ascii="宋体" w:hAnsi="宋体" w:cs="Arial"/>
                <w:sz w:val="18"/>
                <w:szCs w:val="18"/>
              </w:rPr>
              <w:t>)</w:t>
            </w:r>
            <w:r>
              <w:rPr>
                <w:rFonts w:ascii="宋体" w:hAnsi="宋体" w:cs="Arial" w:hint="eastAsia"/>
                <w:sz w:val="18"/>
                <w:szCs w:val="18"/>
              </w:rPr>
              <w:t>。</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支持定制显示单位名称、</w:t>
            </w:r>
            <w:r>
              <w:rPr>
                <w:rFonts w:ascii="宋体" w:hAnsi="宋体" w:cs="Arial"/>
                <w:sz w:val="18"/>
                <w:szCs w:val="18"/>
              </w:rPr>
              <w:t>logo</w:t>
            </w:r>
            <w:r>
              <w:rPr>
                <w:rFonts w:ascii="宋体" w:hAnsi="宋体" w:cs="Arial" w:hint="eastAsia"/>
                <w:sz w:val="18"/>
                <w:szCs w:val="18"/>
              </w:rPr>
              <w:t>、待机画面、二维码，可将书香许昌名称及</w:t>
            </w:r>
            <w:r>
              <w:rPr>
                <w:rFonts w:ascii="宋体" w:hAnsi="宋体" w:cs="Arial"/>
                <w:sz w:val="18"/>
                <w:szCs w:val="18"/>
              </w:rPr>
              <w:t>logo</w:t>
            </w:r>
            <w:r>
              <w:rPr>
                <w:rFonts w:ascii="宋体" w:hAnsi="宋体" w:cs="Arial" w:hint="eastAsia"/>
                <w:sz w:val="18"/>
                <w:szCs w:val="18"/>
              </w:rPr>
              <w:t>配置到程序中。通过后台可进行相关待机画面修改，随时满足通知要求。</w:t>
            </w:r>
          </w:p>
          <w:p w:rsidR="00C00D39" w:rsidRDefault="00C00D39" w:rsidP="00C00D39">
            <w:pPr>
              <w:widowControl/>
              <w:spacing w:line="300" w:lineRule="exact"/>
              <w:rPr>
                <w:rFonts w:ascii="宋体" w:cs="Arial"/>
                <w:sz w:val="18"/>
                <w:szCs w:val="18"/>
              </w:rPr>
            </w:pPr>
            <w:r>
              <w:rPr>
                <w:rFonts w:ascii="宋体" w:hAnsi="宋体" w:cs="Arial" w:hint="eastAsia"/>
                <w:sz w:val="18"/>
                <w:szCs w:val="18"/>
              </w:rPr>
              <w:t>提供不少于</w:t>
            </w:r>
            <w:r>
              <w:rPr>
                <w:rFonts w:ascii="宋体" w:hAnsi="宋体" w:cs="Arial"/>
                <w:sz w:val="18"/>
                <w:szCs w:val="18"/>
              </w:rPr>
              <w:t>3</w:t>
            </w:r>
            <w:r>
              <w:rPr>
                <w:rFonts w:ascii="宋体" w:hAnsi="宋体" w:cs="Arial" w:hint="eastAsia"/>
                <w:sz w:val="18"/>
                <w:szCs w:val="18"/>
              </w:rPr>
              <w:t>种不同风格的模版，供用户自行选择，随时更换模版以适应不同场合的需求。</w:t>
            </w:r>
          </w:p>
          <w:p w:rsidR="00C00D39" w:rsidRDefault="00C00D39" w:rsidP="00C00D39">
            <w:pPr>
              <w:widowControl/>
              <w:spacing w:line="300" w:lineRule="exact"/>
              <w:ind w:firstLine="360"/>
              <w:rPr>
                <w:rFonts w:ascii="宋体" w:cs="Arial"/>
                <w:sz w:val="18"/>
                <w:szCs w:val="18"/>
              </w:rPr>
            </w:pPr>
            <w:r>
              <w:rPr>
                <w:rFonts w:ascii="宋体" w:hAnsi="宋体" w:cs="Arial"/>
                <w:sz w:val="18"/>
                <w:szCs w:val="18"/>
              </w:rPr>
              <w:t>3</w:t>
            </w:r>
            <w:r>
              <w:rPr>
                <w:rFonts w:ascii="宋体" w:hAnsi="宋体" w:cs="Arial" w:hint="eastAsia"/>
                <w:sz w:val="18"/>
                <w:szCs w:val="18"/>
              </w:rPr>
              <w:t>、后台管理：</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具备为用户提供后台管理权限功能。用户能够自行发布文字、图片等信息，推送至指定的借阅机上显示。</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rsidR="00C00D39" w:rsidRDefault="00C00D39" w:rsidP="00C00D39">
            <w:pPr>
              <w:widowControl/>
              <w:spacing w:line="300" w:lineRule="exact"/>
              <w:ind w:firstLine="360"/>
              <w:rPr>
                <w:rFonts w:ascii="宋体" w:cs="Arial"/>
                <w:sz w:val="18"/>
                <w:szCs w:val="18"/>
              </w:rPr>
            </w:pPr>
            <w:r>
              <w:rPr>
                <w:rFonts w:ascii="宋体" w:hAnsi="宋体" w:cs="Arial"/>
                <w:sz w:val="18"/>
                <w:szCs w:val="18"/>
              </w:rPr>
              <w:t>4</w:t>
            </w:r>
            <w:r>
              <w:rPr>
                <w:rFonts w:ascii="宋体" w:hAnsi="宋体" w:cs="Arial" w:hint="eastAsia"/>
                <w:sz w:val="18"/>
                <w:szCs w:val="18"/>
              </w:rPr>
              <w:t>、用户权限管理需求：</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账号管理：管理用户账号、权限和密码等，记录相关任务和活动</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分组管理：可对发布各个地区的网点用户进行分级、分区、分功能管理和授权管理。</w:t>
            </w:r>
          </w:p>
          <w:p w:rsidR="00C00D39" w:rsidRDefault="00C00D39" w:rsidP="00C00D39">
            <w:pPr>
              <w:widowControl/>
              <w:spacing w:line="300" w:lineRule="exact"/>
              <w:rPr>
                <w:rFonts w:ascii="宋体" w:cs="Arial"/>
                <w:sz w:val="18"/>
                <w:szCs w:val="18"/>
              </w:rPr>
            </w:pPr>
            <w:r>
              <w:rPr>
                <w:rFonts w:ascii="宋体" w:hAnsi="宋体" w:cs="Arial" w:hint="eastAsia"/>
                <w:sz w:val="18"/>
                <w:szCs w:val="18"/>
              </w:rPr>
              <w:t>具备远程截屏功能。</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lastRenderedPageBreak/>
              <w:t>服务要求</w:t>
            </w:r>
          </w:p>
        </w:tc>
        <w:tc>
          <w:tcPr>
            <w:tcW w:w="7214" w:type="dxa"/>
            <w:vAlign w:val="center"/>
          </w:tcPr>
          <w:p w:rsidR="00C00D39" w:rsidRDefault="00C00D39" w:rsidP="00C00D39">
            <w:pPr>
              <w:widowControl/>
              <w:spacing w:line="300" w:lineRule="exact"/>
              <w:ind w:firstLine="357"/>
              <w:rPr>
                <w:rFonts w:ascii="宋体" w:cs="Arial"/>
                <w:sz w:val="18"/>
                <w:szCs w:val="18"/>
              </w:rPr>
            </w:pPr>
            <w:r>
              <w:rPr>
                <w:rFonts w:ascii="宋体" w:hAnsi="宋体" w:cs="Arial" w:hint="eastAsia"/>
                <w:sz w:val="18"/>
                <w:szCs w:val="18"/>
              </w:rPr>
              <w:t>至少提供一年免费数字资源更新服务。</w:t>
            </w:r>
          </w:p>
          <w:p w:rsidR="00C00D39" w:rsidRDefault="00C00D39" w:rsidP="00C00D39">
            <w:pPr>
              <w:topLinePunct/>
              <w:autoSpaceDN w:val="0"/>
              <w:spacing w:line="300" w:lineRule="exact"/>
              <w:ind w:firstLine="357"/>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widowControl/>
              <w:spacing w:line="300" w:lineRule="exact"/>
              <w:ind w:firstLine="357"/>
              <w:rPr>
                <w:rFonts w:ascii="宋体" w:cs="Arial"/>
                <w:sz w:val="18"/>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C00D39" w:rsidRDefault="00C00D39" w:rsidP="00C00D39"/>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7</w:t>
      </w:r>
      <w:r w:rsidRPr="00285BC2">
        <w:rPr>
          <w:rFonts w:ascii="黑体" w:eastAsia="黑体" w:hAnsi="黑体" w:cs="宋体" w:hint="eastAsia"/>
          <w:b/>
          <w:kern w:val="0"/>
          <w:sz w:val="24"/>
          <w:szCs w:val="24"/>
        </w:rPr>
        <w:t>、智能门禁控制系统</w:t>
      </w:r>
    </w:p>
    <w:p w:rsidR="00C00D39" w:rsidRDefault="00C00D39" w:rsidP="00C00D39">
      <w:pPr>
        <w:spacing w:line="300" w:lineRule="exact"/>
        <w:ind w:firstLine="360"/>
        <w:rPr>
          <w:rFonts w:ascii="新宋体" w:eastAsia="新宋体" w:hAnsi="新宋体"/>
          <w:sz w:val="18"/>
          <w:szCs w:val="18"/>
        </w:rPr>
      </w:pPr>
      <w:r>
        <w:rPr>
          <w:rFonts w:ascii="新宋体" w:eastAsia="新宋体" w:hAnsi="新宋体" w:hint="eastAsia"/>
          <w:sz w:val="18"/>
          <w:szCs w:val="18"/>
        </w:rPr>
        <w:t>智能门禁系统又称称出入管理控制系统或通道管理系统，</w:t>
      </w:r>
      <w:r>
        <w:rPr>
          <w:rFonts w:ascii="宋体" w:hAnsi="宋体" w:cs="宋体" w:hint="eastAsia"/>
          <w:sz w:val="18"/>
          <w:szCs w:val="18"/>
        </w:rPr>
        <w:t>和安全门检测系统构成联动环境，读者正常借还书出入时，控制磁力锁的启闭，</w:t>
      </w:r>
      <w:r>
        <w:rPr>
          <w:rFonts w:ascii="新宋体" w:eastAsia="新宋体" w:hAnsi="新宋体" w:hint="eastAsia"/>
          <w:sz w:val="18"/>
          <w:szCs w:val="18"/>
        </w:rPr>
        <w:t>是一种管理人员进出的数字化智能管理系统。智能门禁系统（刷卡模式）要求包括：</w:t>
      </w:r>
      <w:r>
        <w:rPr>
          <w:rFonts w:ascii="宋体" w:hAnsi="宋体" w:cs="Arial" w:hint="eastAsia"/>
          <w:sz w:val="18"/>
          <w:szCs w:val="18"/>
        </w:rPr>
        <w:t>门禁控制器</w:t>
      </w:r>
      <w:r>
        <w:rPr>
          <w:rFonts w:ascii="宋体" w:hAnsi="宋体" w:cs="Arial"/>
          <w:sz w:val="18"/>
          <w:szCs w:val="18"/>
        </w:rPr>
        <w:t>/</w:t>
      </w:r>
      <w:r>
        <w:rPr>
          <w:rFonts w:ascii="宋体" w:hAnsi="宋体" w:cs="Arial" w:hint="eastAsia"/>
          <w:sz w:val="18"/>
          <w:szCs w:val="18"/>
        </w:rPr>
        <w:t>门禁电锁</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w:t>
      </w:r>
      <w:r>
        <w:rPr>
          <w:rFonts w:ascii="宋体" w:hAnsi="宋体" w:cs="Arial" w:hint="eastAsia"/>
          <w:sz w:val="18"/>
          <w:szCs w:val="18"/>
        </w:rPr>
        <w:t>门禁读卡器</w:t>
      </w:r>
      <w:r>
        <w:rPr>
          <w:rFonts w:ascii="宋体" w:hAnsi="宋体" w:cs="Arial"/>
          <w:sz w:val="18"/>
          <w:szCs w:val="18"/>
        </w:rPr>
        <w:t>/</w:t>
      </w:r>
      <w:r>
        <w:rPr>
          <w:rFonts w:ascii="宋体" w:hAnsi="宋体" w:cs="Arial" w:hint="eastAsia"/>
          <w:sz w:val="18"/>
          <w:szCs w:val="18"/>
        </w:rPr>
        <w:t>紧急出门开关等设备联动运作。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功能要求</w:t>
            </w:r>
          </w:p>
          <w:p w:rsidR="00C00D39" w:rsidRDefault="00C00D39" w:rsidP="00C00D39">
            <w:pPr>
              <w:topLinePunct/>
              <w:autoSpaceDN w:val="0"/>
              <w:jc w:val="center"/>
              <w:rPr>
                <w:rFonts w:ascii="宋体" w:cs="Arial"/>
                <w:sz w:val="18"/>
                <w:szCs w:val="18"/>
              </w:rPr>
            </w:pPr>
          </w:p>
        </w:tc>
        <w:tc>
          <w:tcPr>
            <w:tcW w:w="7214" w:type="dxa"/>
            <w:vAlign w:val="center"/>
          </w:tcPr>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w:t>
            </w:r>
            <w:r>
              <w:rPr>
                <w:rFonts w:ascii="宋体" w:hAnsi="宋体" w:cs="Arial" w:hint="eastAsia"/>
                <w:sz w:val="18"/>
                <w:szCs w:val="18"/>
              </w:rPr>
              <w:t>设备设计可以方便的集成到图书馆的家具设施和图书馆业务实施环境中。</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须符合国际相关行业标准，如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lastRenderedPageBreak/>
              <w:t>3.</w:t>
            </w:r>
            <w:r>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同时要求系统设备由以下几个部分组成并能完成以下工作：</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）智能门禁系统（刷卡模式）</w:t>
            </w:r>
            <w:r>
              <w:rPr>
                <w:rFonts w:ascii="宋体" w:hAnsi="宋体" w:cs="Arial"/>
                <w:sz w:val="18"/>
                <w:szCs w:val="18"/>
              </w:rPr>
              <w:t xml:space="preserve"> 1</w:t>
            </w:r>
            <w:r>
              <w:rPr>
                <w:rFonts w:ascii="宋体" w:hAnsi="宋体" w:cs="Arial" w:hint="eastAsia"/>
                <w:sz w:val="18"/>
                <w:szCs w:val="18"/>
              </w:rPr>
              <w:t>套，包括：</w:t>
            </w:r>
            <w:r>
              <w:rPr>
                <w:rFonts w:ascii="宋体" w:hAnsi="宋体" w:cs="Arial"/>
                <w:sz w:val="18"/>
                <w:szCs w:val="18"/>
              </w:rPr>
              <w:t>1.1</w:t>
            </w:r>
            <w:r>
              <w:rPr>
                <w:rFonts w:ascii="宋体" w:hAnsi="宋体" w:cs="Arial" w:hint="eastAsia"/>
                <w:sz w:val="18"/>
                <w:szCs w:val="18"/>
              </w:rPr>
              <w:t>自动推门系统：</w:t>
            </w:r>
            <w:r>
              <w:rPr>
                <w:rFonts w:ascii="宋体" w:hAnsi="宋体" w:cs="Arial"/>
                <w:sz w:val="18"/>
                <w:szCs w:val="18"/>
              </w:rPr>
              <w:t>12mm</w:t>
            </w:r>
            <w:r>
              <w:rPr>
                <w:rFonts w:ascii="宋体" w:hAnsi="宋体" w:cs="Arial" w:hint="eastAsia"/>
                <w:sz w:val="18"/>
                <w:szCs w:val="18"/>
              </w:rPr>
              <w:t>厚度以上的钢化玻璃门。</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1.2</w:t>
            </w:r>
            <w:r>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1.3</w:t>
            </w:r>
            <w:r>
              <w:rPr>
                <w:rFonts w:ascii="宋体" w:hAnsi="宋体" w:cs="Arial" w:hint="eastAsia"/>
                <w:sz w:val="18"/>
                <w:szCs w:val="18"/>
              </w:rPr>
              <w:t>门禁电锁：采用四线电插锁（阳极锁），断电开门型，符合消防要求（按照消防要求，火灾时，</w:t>
            </w:r>
            <w:r>
              <w:rPr>
                <w:rFonts w:ascii="宋体" w:hAnsi="宋体" w:cs="Arial" w:hint="eastAsia"/>
                <w:b/>
                <w:sz w:val="18"/>
                <w:szCs w:val="18"/>
              </w:rPr>
              <w:t>空间自动切断电源，</w:t>
            </w:r>
            <w:r>
              <w:rPr>
                <w:rFonts w:ascii="宋体" w:hAnsi="宋体" w:cs="Arial" w:hint="eastAsia"/>
                <w:sz w:val="18"/>
                <w:szCs w:val="18"/>
              </w:rPr>
              <w:t>电锁应该打开，方便人员逃生）。要求安装在门框的上部，能够适用于单向推拉玻璃门。</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1.4</w:t>
            </w:r>
            <w:r>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1.5</w:t>
            </w:r>
            <w:r>
              <w:rPr>
                <w:rFonts w:ascii="宋体" w:hAnsi="宋体" w:cs="Arial" w:hint="eastAsia"/>
                <w:sz w:val="18"/>
                <w:szCs w:val="18"/>
              </w:rPr>
              <w:t>门禁读卡器</w:t>
            </w:r>
            <w:r>
              <w:rPr>
                <w:rFonts w:ascii="宋体" w:hAnsi="宋体" w:cs="Arial"/>
                <w:sz w:val="18"/>
                <w:szCs w:val="18"/>
              </w:rPr>
              <w:t>:</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支持读者刷读者证、二代身份证、市民卡等形式验证成功后开门进入，并支持以安全便捷的方式扫描二维码开门进入。</w:t>
            </w:r>
            <w:r>
              <w:rPr>
                <w:rFonts w:ascii="宋体" w:cs="Arial"/>
                <w:sz w:val="18"/>
                <w:szCs w:val="18"/>
              </w:rPr>
              <w:t xml:space="preserve"> </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1.6</w:t>
            </w:r>
            <w:r>
              <w:rPr>
                <w:rFonts w:ascii="宋体" w:hAnsi="宋体" w:cs="Arial" w:hint="eastAsia"/>
                <w:sz w:val="18"/>
                <w:szCs w:val="18"/>
              </w:rPr>
              <w:t>紧急出门开关（或红外开关）：</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在门禁的出门权限不受限制时，可通过该设备的开、关取代刷卡动作，从而实现方便、快捷的体验。</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遥控开关：特殊情况下，可实现远距离开门。</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1.7</w:t>
            </w:r>
            <w:r>
              <w:rPr>
                <w:rFonts w:ascii="宋体" w:hAnsi="宋体" w:cs="Arial" w:hint="eastAsia"/>
                <w:sz w:val="18"/>
                <w:szCs w:val="18"/>
              </w:rPr>
              <w:t>门禁管理系统软件及设备：</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自动关门后自动合上上锁（电磁锁）。</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门禁管理系统软件及设备主要功能为：实时监测、记录通过门禁控制系统进出的人员身份及门禁开关、闭合信息。</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具备门禁读取数据的存储功能：控制器的信息可以上传到远程或本地控制计算机进行存储。</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具备门禁系统数据查询和备份功能：能够对上传的数据进行分析和备份。并可随时查询到详细的门禁使用记录。</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1.8</w:t>
            </w:r>
            <w:r>
              <w:rPr>
                <w:rFonts w:ascii="宋体" w:hAnsi="宋体" w:cs="Arial" w:hint="eastAsia"/>
                <w:sz w:val="18"/>
                <w:szCs w:val="18"/>
              </w:rPr>
              <w:t>自动门必须带紧急开启功能，在紧急情况下（如火灾、停电等），自动门应保持开启的状态；并具有防夹功能。</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）读者证、身份证、微信二维码读者证等认证系统</w:t>
            </w:r>
            <w:r>
              <w:rPr>
                <w:rFonts w:ascii="宋体" w:hAnsi="宋体" w:cs="Arial"/>
                <w:sz w:val="18"/>
                <w:szCs w:val="18"/>
              </w:rPr>
              <w:t>1</w:t>
            </w:r>
            <w:r>
              <w:rPr>
                <w:rFonts w:ascii="宋体" w:hAnsi="宋体" w:cs="Arial" w:hint="eastAsia"/>
                <w:sz w:val="18"/>
                <w:szCs w:val="18"/>
              </w:rPr>
              <w:t>套</w:t>
            </w:r>
          </w:p>
          <w:p w:rsidR="00C00D39" w:rsidRDefault="00C00D39" w:rsidP="00C00D39">
            <w:pPr>
              <w:topLinePunct/>
              <w:autoSpaceDN w:val="0"/>
              <w:spacing w:line="300" w:lineRule="exact"/>
              <w:ind w:firstLine="357"/>
              <w:rPr>
                <w:rFonts w:ascii="宋体" w:cs="宋体"/>
                <w:sz w:val="20"/>
                <w:szCs w:val="20"/>
              </w:rPr>
            </w:pPr>
            <w:r>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Pr>
                <w:rFonts w:ascii="宋体" w:hAnsi="宋体" w:cs="Arial"/>
                <w:sz w:val="18"/>
                <w:szCs w:val="18"/>
              </w:rPr>
              <w:t>1</w:t>
            </w:r>
            <w:r>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3</w:t>
            </w:r>
            <w:r>
              <w:rPr>
                <w:rFonts w:ascii="宋体" w:hAnsi="宋体" w:cs="Arial" w:hint="eastAsia"/>
                <w:sz w:val="18"/>
                <w:szCs w:val="18"/>
              </w:rPr>
              <w:t>）双门联动服务系统（门禁与智能安全检测门）</w:t>
            </w:r>
            <w:r>
              <w:rPr>
                <w:rFonts w:ascii="宋体" w:hAnsi="宋体" w:cs="Arial"/>
                <w:sz w:val="18"/>
                <w:szCs w:val="18"/>
              </w:rPr>
              <w:t xml:space="preserve"> 1</w:t>
            </w:r>
            <w:r>
              <w:rPr>
                <w:rFonts w:ascii="宋体" w:hAnsi="宋体" w:cs="Arial" w:hint="eastAsia"/>
                <w:sz w:val="18"/>
                <w:szCs w:val="18"/>
              </w:rPr>
              <w:t>套</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w:t>
            </w:r>
            <w:r>
              <w:rPr>
                <w:rFonts w:ascii="宋体" w:hAnsi="宋体" w:cs="Arial" w:hint="eastAsia"/>
                <w:sz w:val="18"/>
                <w:szCs w:val="18"/>
              </w:rPr>
              <w:lastRenderedPageBreak/>
              <w:t>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C00D39" w:rsidRDefault="00C00D39" w:rsidP="00C00D39">
            <w:pPr>
              <w:topLinePunct/>
              <w:autoSpaceDN w:val="0"/>
              <w:spacing w:line="300" w:lineRule="exact"/>
              <w:ind w:firstLine="357"/>
              <w:rPr>
                <w:rFonts w:ascii="宋体" w:hAnsi="宋体" w:cs="Arial"/>
                <w:sz w:val="18"/>
                <w:szCs w:val="18"/>
              </w:rPr>
            </w:pPr>
            <w:r>
              <w:rPr>
                <w:rFonts w:ascii="宋体" w:hAnsi="宋体" w:cs="Arial" w:hint="eastAsia"/>
                <w:sz w:val="18"/>
                <w:szCs w:val="18"/>
              </w:rPr>
              <w:t>（</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UPS</w:t>
            </w:r>
            <w:r>
              <w:rPr>
                <w:rFonts w:ascii="宋体" w:hAnsi="宋体" w:cs="Arial" w:hint="eastAsia"/>
                <w:sz w:val="18"/>
                <w:szCs w:val="18"/>
              </w:rPr>
              <w:t>机箱电源</w:t>
            </w:r>
            <w:r>
              <w:rPr>
                <w:rFonts w:ascii="宋体" w:hAnsi="宋体" w:cs="Arial"/>
                <w:sz w:val="18"/>
                <w:szCs w:val="18"/>
              </w:rPr>
              <w:t>:</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系统供电设备，要求采用后备式（带蓄电池的），搭配</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UPS</w:t>
            </w:r>
            <w:r>
              <w:rPr>
                <w:rFonts w:ascii="宋体" w:hAnsi="宋体" w:cs="Arial" w:hint="eastAsia"/>
                <w:sz w:val="18"/>
                <w:szCs w:val="18"/>
              </w:rPr>
              <w:t>至少保证停电后空间网络系统、智能控制系统、智能门禁控制系统</w:t>
            </w:r>
            <w:r>
              <w:rPr>
                <w:rFonts w:ascii="宋体" w:hAnsi="宋体" w:cs="Arial"/>
                <w:sz w:val="18"/>
                <w:szCs w:val="18"/>
              </w:rPr>
              <w:t>4</w:t>
            </w:r>
            <w:r>
              <w:rPr>
                <w:rFonts w:ascii="宋体" w:hAnsi="宋体" w:cs="Arial" w:hint="eastAsia"/>
                <w:sz w:val="18"/>
                <w:szCs w:val="18"/>
              </w:rPr>
              <w:t>个小时正常运行，防止断电后网络系统瘫痪及断电所形成的门禁空洞。</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5</w:t>
            </w:r>
            <w:r>
              <w:rPr>
                <w:rFonts w:ascii="宋体" w:hAnsi="宋体" w:cs="Arial" w:hint="eastAsia"/>
                <w:sz w:val="18"/>
                <w:szCs w:val="18"/>
              </w:rPr>
              <w:t>）配置包括：工控主机、智能控制器、电磁锁、门禁刷卡一体机、紧急出门按钮和联动模块。</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6</w:t>
            </w:r>
            <w:r>
              <w:rPr>
                <w:rFonts w:ascii="宋体" w:hAnsi="宋体" w:cs="Arial" w:hint="eastAsia"/>
                <w:sz w:val="18"/>
                <w:szCs w:val="18"/>
              </w:rPr>
              <w:t>）系统实施、调试</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系统部署与实施、联调等工作，需与监控系统、安全门系统无缝链接，阅读空间联动控制系统可统一接入市图书馆中央控制中心并支持管理员通过手机</w:t>
            </w:r>
            <w:r>
              <w:rPr>
                <w:rFonts w:ascii="宋体" w:hAnsi="宋体" w:cs="Arial"/>
                <w:sz w:val="18"/>
                <w:szCs w:val="18"/>
              </w:rPr>
              <w:t>APP</w:t>
            </w:r>
            <w:r>
              <w:rPr>
                <w:rFonts w:ascii="宋体" w:hAnsi="宋体" w:cs="Arial" w:hint="eastAsia"/>
                <w:sz w:val="18"/>
                <w:szCs w:val="18"/>
              </w:rPr>
              <w:t>控制管理。</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lastRenderedPageBreak/>
              <w:t>技术要求</w:t>
            </w:r>
          </w:p>
        </w:tc>
        <w:tc>
          <w:tcPr>
            <w:tcW w:w="7214" w:type="dxa"/>
            <w:vAlign w:val="center"/>
          </w:tcPr>
          <w:p w:rsidR="00C00D39" w:rsidRDefault="00C00D39" w:rsidP="00C00D39">
            <w:pPr>
              <w:topLinePunct/>
              <w:autoSpaceDN w:val="0"/>
              <w:spacing w:line="300" w:lineRule="exact"/>
              <w:ind w:firstLineChars="246" w:firstLine="443"/>
              <w:rPr>
                <w:rFonts w:ascii="宋体" w:cs="Arial"/>
                <w:sz w:val="18"/>
                <w:szCs w:val="18"/>
              </w:rPr>
            </w:pPr>
            <w:r>
              <w:rPr>
                <w:rFonts w:ascii="宋体" w:hAnsi="宋体" w:cs="Arial"/>
                <w:sz w:val="18"/>
                <w:szCs w:val="18"/>
              </w:rPr>
              <w:t>1.</w:t>
            </w:r>
            <w:r>
              <w:rPr>
                <w:rFonts w:ascii="宋体" w:hAnsi="宋体" w:cs="Arial" w:hint="eastAsia"/>
                <w:sz w:val="18"/>
                <w:szCs w:val="18"/>
              </w:rPr>
              <w:t>工作频率：</w:t>
            </w:r>
            <w:r>
              <w:rPr>
                <w:rFonts w:ascii="宋体" w:hAnsi="宋体" w:cs="Arial"/>
                <w:sz w:val="18"/>
                <w:szCs w:val="18"/>
              </w:rPr>
              <w:t>13.56 MHz</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响应速度：不少于每秒</w:t>
            </w:r>
            <w:r>
              <w:rPr>
                <w:rFonts w:ascii="宋体" w:hAnsi="宋体" w:cs="Arial"/>
                <w:sz w:val="18"/>
                <w:szCs w:val="18"/>
              </w:rPr>
              <w:t>8</w:t>
            </w:r>
            <w:r>
              <w:rPr>
                <w:rFonts w:ascii="宋体" w:hAnsi="宋体" w:cs="Arial" w:hint="eastAsia"/>
                <w:sz w:val="18"/>
                <w:szCs w:val="18"/>
              </w:rPr>
              <w:t>个标签</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阅读范围半径：确保</w:t>
            </w:r>
            <w:r>
              <w:rPr>
                <w:rFonts w:ascii="宋体" w:hAnsi="宋体" w:cs="Arial"/>
                <w:sz w:val="18"/>
                <w:szCs w:val="18"/>
              </w:rPr>
              <w:t>250mm</w:t>
            </w:r>
            <w:r>
              <w:rPr>
                <w:rFonts w:ascii="宋体" w:hAnsi="宋体" w:cs="Arial" w:hint="eastAsia"/>
                <w:sz w:val="18"/>
                <w:szCs w:val="18"/>
              </w:rPr>
              <w:t>及</w:t>
            </w:r>
            <w:r>
              <w:rPr>
                <w:rFonts w:ascii="宋体" w:hAnsi="宋体" w:cs="Arial"/>
                <w:sz w:val="18"/>
                <w:szCs w:val="18"/>
              </w:rPr>
              <w:t>250mm</w:t>
            </w:r>
            <w:r>
              <w:rPr>
                <w:rFonts w:ascii="宋体" w:hAnsi="宋体" w:cs="Arial" w:hint="eastAsia"/>
                <w:sz w:val="18"/>
                <w:szCs w:val="18"/>
              </w:rPr>
              <w:t>范围以内为有效阅读区域</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通信接口：</w:t>
            </w:r>
            <w:r>
              <w:rPr>
                <w:rFonts w:ascii="宋体" w:hAnsi="宋体" w:cs="Arial"/>
                <w:sz w:val="18"/>
                <w:szCs w:val="18"/>
              </w:rPr>
              <w:t>USB</w:t>
            </w:r>
            <w:r>
              <w:rPr>
                <w:rFonts w:ascii="宋体" w:hAnsi="宋体" w:cs="Arial" w:hint="eastAsia"/>
                <w:sz w:val="18"/>
                <w:szCs w:val="18"/>
              </w:rPr>
              <w:t>或</w:t>
            </w:r>
            <w:r>
              <w:rPr>
                <w:rFonts w:ascii="宋体" w:hAnsi="宋体" w:cs="Arial"/>
                <w:sz w:val="18"/>
                <w:szCs w:val="18"/>
              </w:rPr>
              <w:t>RS232</w:t>
            </w:r>
            <w:r>
              <w:rPr>
                <w:rFonts w:ascii="宋体" w:hAnsi="宋体" w:cs="Arial" w:hint="eastAsia"/>
                <w:sz w:val="18"/>
                <w:szCs w:val="18"/>
              </w:rPr>
              <w:t>、</w:t>
            </w:r>
            <w:r>
              <w:rPr>
                <w:rFonts w:ascii="宋体" w:hAnsi="宋体" w:cs="Arial"/>
                <w:sz w:val="18"/>
                <w:szCs w:val="18"/>
              </w:rPr>
              <w:t>RJ45</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5.</w:t>
            </w:r>
            <w:r>
              <w:rPr>
                <w:rFonts w:ascii="宋体" w:hAnsi="宋体" w:cs="Arial" w:hint="eastAsia"/>
                <w:sz w:val="18"/>
                <w:szCs w:val="18"/>
              </w:rPr>
              <w:t>防冲突：一次至少可有效识读</w:t>
            </w:r>
            <w:r>
              <w:rPr>
                <w:rFonts w:ascii="宋体" w:hAnsi="宋体" w:cs="Arial"/>
                <w:sz w:val="18"/>
                <w:szCs w:val="18"/>
              </w:rPr>
              <w:t>30</w:t>
            </w:r>
            <w:r>
              <w:rPr>
                <w:rFonts w:ascii="宋体" w:hAnsi="宋体" w:cs="Arial" w:hint="eastAsia"/>
                <w:sz w:val="18"/>
                <w:szCs w:val="18"/>
              </w:rPr>
              <w:t>个标签。</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C00D39" w:rsidRDefault="00C00D39" w:rsidP="00C00D39">
            <w:pPr>
              <w:pStyle w:val="32"/>
              <w:topLinePunct/>
              <w:autoSpaceDN w:val="0"/>
              <w:spacing w:line="300" w:lineRule="exact"/>
              <w:ind w:firstLine="360"/>
              <w:jc w:val="both"/>
              <w:rPr>
                <w:rFonts w:ascii="宋体" w:cs="Arial"/>
                <w:sz w:val="18"/>
                <w:szCs w:val="18"/>
              </w:rPr>
            </w:pPr>
            <w:r>
              <w:rPr>
                <w:rFonts w:ascii="宋体" w:hAnsi="宋体" w:cs="Arial" w:hint="eastAsia"/>
                <w:sz w:val="18"/>
                <w:szCs w:val="18"/>
              </w:rPr>
              <w:t>投标人需具备</w:t>
            </w:r>
            <w:r>
              <w:rPr>
                <w:rFonts w:ascii="宋体" w:hAnsi="宋体" w:cs="Arial"/>
                <w:sz w:val="18"/>
                <w:szCs w:val="18"/>
              </w:rPr>
              <w:t>RFID</w:t>
            </w:r>
            <w:r>
              <w:rPr>
                <w:rFonts w:ascii="宋体" w:hAnsi="宋体" w:cs="Arial" w:hint="eastAsia"/>
                <w:sz w:val="18"/>
                <w:szCs w:val="18"/>
              </w:rPr>
              <w:t>统一身份认证管理平台软件著作权认证证书（原件备查）</w:t>
            </w:r>
          </w:p>
          <w:p w:rsidR="00C00D39" w:rsidRDefault="00C00D39" w:rsidP="00C00D39">
            <w:pPr>
              <w:pStyle w:val="32"/>
              <w:topLinePunct/>
              <w:autoSpaceDN w:val="0"/>
              <w:spacing w:line="300" w:lineRule="exact"/>
              <w:ind w:firstLine="360"/>
              <w:jc w:val="both"/>
              <w:rPr>
                <w:rFonts w:ascii="宋体" w:cs="Arial"/>
                <w:sz w:val="18"/>
                <w:szCs w:val="18"/>
              </w:rPr>
            </w:pPr>
            <w:r>
              <w:rPr>
                <w:rFonts w:ascii="宋体" w:hAnsi="宋体" w:cs="Arial" w:hint="eastAsia"/>
                <w:sz w:val="18"/>
                <w:szCs w:val="18"/>
              </w:rPr>
              <w:t>投标人需具备</w:t>
            </w:r>
            <w:r>
              <w:rPr>
                <w:rFonts w:ascii="宋体" w:hAnsi="宋体" w:cs="Arial"/>
                <w:sz w:val="18"/>
                <w:szCs w:val="18"/>
              </w:rPr>
              <w:t>RFID</w:t>
            </w:r>
            <w:r>
              <w:rPr>
                <w:rFonts w:ascii="宋体" w:hAnsi="宋体" w:cs="Arial" w:hint="eastAsia"/>
                <w:sz w:val="18"/>
                <w:szCs w:val="18"/>
              </w:rPr>
              <w:t>智能刷卡开门系统软件著作权认证证书（原件备查）</w:t>
            </w:r>
          </w:p>
          <w:p w:rsidR="00C00D39" w:rsidRDefault="00C00D39" w:rsidP="00C00D39">
            <w:pPr>
              <w:topLinePunct/>
              <w:autoSpaceDN w:val="0"/>
              <w:spacing w:line="300" w:lineRule="exact"/>
              <w:ind w:firstLine="360"/>
              <w:rPr>
                <w:rFonts w:ascii="宋体" w:cs="Arial"/>
                <w:sz w:val="18"/>
                <w:szCs w:val="18"/>
              </w:rPr>
            </w:pPr>
            <w:r>
              <w:rPr>
                <w:rFonts w:ascii="宋体" w:hAnsi="宋体" w:cs="Arial" w:hint="eastAsia"/>
                <w:sz w:val="18"/>
                <w:szCs w:val="18"/>
              </w:rPr>
              <w:t>能够根据客户需求进行二次定制开发，以保证设备功能、外观、形状、颜色、规格等与实际使用环境相协调。</w:t>
            </w:r>
          </w:p>
          <w:p w:rsidR="00C00D39" w:rsidRDefault="00C00D39" w:rsidP="00C00D39">
            <w:pPr>
              <w:topLinePunct/>
              <w:autoSpaceDN w:val="0"/>
              <w:spacing w:line="300" w:lineRule="exact"/>
              <w:ind w:firstLine="360"/>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spacing w:line="300" w:lineRule="exact"/>
              <w:ind w:left="420"/>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年软硬件质保。</w:t>
            </w:r>
          </w:p>
        </w:tc>
      </w:tr>
    </w:tbl>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8</w:t>
      </w:r>
      <w:r w:rsidRPr="00285BC2">
        <w:rPr>
          <w:rFonts w:ascii="黑体" w:eastAsia="黑体" w:hAnsi="黑体" w:cs="宋体" w:hint="eastAsia"/>
          <w:b/>
          <w:kern w:val="0"/>
          <w:sz w:val="24"/>
          <w:szCs w:val="24"/>
        </w:rPr>
        <w:t>、综合显示、展示系统</w:t>
      </w:r>
    </w:p>
    <w:p w:rsidR="00C00D39" w:rsidRDefault="00C00D39" w:rsidP="00C00D39">
      <w:pPr>
        <w:spacing w:line="300" w:lineRule="exact"/>
        <w:ind w:firstLineChars="250" w:firstLine="450"/>
        <w:rPr>
          <w:rFonts w:ascii="新宋体" w:eastAsia="新宋体" w:hAnsi="新宋体"/>
          <w:sz w:val="18"/>
          <w:szCs w:val="18"/>
        </w:rPr>
      </w:pPr>
      <w:r>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cs="Arial" w:hint="eastAsia"/>
                <w:b/>
                <w:szCs w:val="18"/>
              </w:rPr>
              <w:t>类别</w:t>
            </w:r>
          </w:p>
        </w:tc>
        <w:tc>
          <w:tcPr>
            <w:tcW w:w="7214" w:type="dxa"/>
            <w:vAlign w:val="center"/>
          </w:tcPr>
          <w:p w:rsidR="00C00D39" w:rsidRDefault="00C00D39" w:rsidP="00C00D39">
            <w:pPr>
              <w:topLinePunct/>
              <w:autoSpaceDN w:val="0"/>
              <w:rPr>
                <w:rFonts w:ascii="宋体" w:cs="Arial"/>
                <w:b/>
                <w:szCs w:val="18"/>
              </w:rPr>
            </w:pPr>
            <w:r>
              <w:rPr>
                <w:rFonts w:ascii="宋体" w:cs="Arial" w:hint="eastAsia"/>
                <w:b/>
                <w:szCs w:val="18"/>
              </w:rPr>
              <w:t>指标</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功能要求</w:t>
            </w:r>
          </w:p>
        </w:tc>
        <w:tc>
          <w:tcPr>
            <w:tcW w:w="7214" w:type="dxa"/>
            <w:vAlign w:val="center"/>
          </w:tcPr>
          <w:p w:rsidR="00C00D39" w:rsidRDefault="00C00D39" w:rsidP="00C00D39">
            <w:pPr>
              <w:topLinePunct/>
              <w:autoSpaceDN w:val="0"/>
              <w:spacing w:line="300" w:lineRule="exact"/>
              <w:rPr>
                <w:rFonts w:ascii="宋体" w:cs="Arial"/>
                <w:sz w:val="18"/>
                <w:szCs w:val="18"/>
                <w:highlight w:val="yellow"/>
              </w:rPr>
            </w:pPr>
            <w:r>
              <w:rPr>
                <w:sz w:val="18"/>
                <w:szCs w:val="18"/>
              </w:rPr>
              <w:t>1</w:t>
            </w:r>
            <w:r>
              <w:rPr>
                <w:rFonts w:hint="eastAsia"/>
                <w:sz w:val="18"/>
                <w:szCs w:val="18"/>
              </w:rPr>
              <w:t>、实时动态显示阅读空间内监控视频、当日每时借还分布、总借还册次、借还排行榜，显示阅读空间内时间、温度和湿度，发布提示信息等功能。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、与门禁控制系统、安全门、室内监控信息系统可无缝对接。</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尺寸</w:t>
            </w:r>
            <w:r>
              <w:rPr>
                <w:rFonts w:ascii="宋体" w:cs="Arial"/>
                <w:sz w:val="18"/>
                <w:szCs w:val="18"/>
              </w:rPr>
              <w:tab/>
            </w:r>
            <w:r>
              <w:rPr>
                <w:rFonts w:ascii="宋体" w:hAnsi="宋体" w:cs="Arial" w:hint="eastAsia"/>
                <w:sz w:val="18"/>
                <w:szCs w:val="18"/>
              </w:rPr>
              <w:t>：不低于</w:t>
            </w:r>
            <w:r>
              <w:rPr>
                <w:rFonts w:ascii="宋体" w:hAnsi="宋体" w:cs="Arial"/>
                <w:sz w:val="18"/>
                <w:szCs w:val="18"/>
              </w:rPr>
              <w:t>55</w:t>
            </w:r>
            <w:r>
              <w:rPr>
                <w:rFonts w:ascii="宋体" w:hAnsi="宋体" w:cs="Arial" w:hint="eastAsia"/>
                <w:sz w:val="18"/>
                <w:szCs w:val="18"/>
              </w:rPr>
              <w:t>英寸</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物理分辨率：</w:t>
            </w:r>
            <w:r>
              <w:rPr>
                <w:rFonts w:ascii="宋体" w:hAnsi="宋体" w:cs="Arial"/>
                <w:sz w:val="18"/>
                <w:szCs w:val="18"/>
              </w:rPr>
              <w:t>1080x1920</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有效显示区域：</w:t>
            </w:r>
            <w:r>
              <w:rPr>
                <w:rFonts w:ascii="宋体" w:hAnsi="宋体" w:cs="Arial"/>
                <w:sz w:val="18"/>
                <w:szCs w:val="18"/>
              </w:rPr>
              <w:t>1207.6(V) x678.4 (H)mm</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可视角度</w:t>
            </w:r>
            <w:r>
              <w:rPr>
                <w:rFonts w:ascii="宋体" w:cs="Arial"/>
                <w:sz w:val="18"/>
                <w:szCs w:val="18"/>
              </w:rPr>
              <w:tab/>
            </w:r>
            <w:r>
              <w:rPr>
                <w:rFonts w:ascii="宋体" w:hAnsi="宋体" w:cs="Arial"/>
                <w:sz w:val="18"/>
                <w:szCs w:val="18"/>
              </w:rPr>
              <w:t>H</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r>
              <w:rPr>
                <w:rFonts w:ascii="宋体" w:hAnsi="宋体" w:cs="Arial"/>
                <w:sz w:val="18"/>
                <w:szCs w:val="18"/>
              </w:rPr>
              <w:t xml:space="preserve">  V</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亮度：</w:t>
            </w:r>
            <w:r>
              <w:rPr>
                <w:rFonts w:ascii="宋体" w:hAnsi="宋体" w:cs="Arial"/>
                <w:sz w:val="18"/>
                <w:szCs w:val="18"/>
              </w:rPr>
              <w:t>500cd/m2</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对比度：</w:t>
            </w:r>
            <w:r>
              <w:rPr>
                <w:rFonts w:ascii="宋体" w:hAnsi="宋体" w:cs="Arial"/>
                <w:sz w:val="18"/>
                <w:szCs w:val="18"/>
              </w:rPr>
              <w:t>3000:1</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6ms</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额定功率：≤</w:t>
            </w:r>
            <w:r>
              <w:rPr>
                <w:rFonts w:ascii="宋体" w:hAnsi="宋体" w:cs="Arial"/>
                <w:sz w:val="18"/>
                <w:szCs w:val="18"/>
              </w:rPr>
              <w:t>180W</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8ms</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输出分辨率：</w:t>
            </w:r>
            <w:r>
              <w:rPr>
                <w:rFonts w:ascii="宋体" w:hAnsi="宋体" w:cs="Arial"/>
                <w:sz w:val="18"/>
                <w:szCs w:val="18"/>
              </w:rPr>
              <w:t>4096X4096</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lastRenderedPageBreak/>
              <w:t>使用寿命：单点大于</w:t>
            </w:r>
            <w:r>
              <w:rPr>
                <w:rFonts w:ascii="宋体" w:hAnsi="宋体" w:cs="Arial"/>
                <w:sz w:val="18"/>
                <w:szCs w:val="18"/>
              </w:rPr>
              <w:t>6000</w:t>
            </w:r>
            <w:r>
              <w:rPr>
                <w:rFonts w:ascii="宋体" w:hAnsi="宋体" w:cs="Arial" w:hint="eastAsia"/>
                <w:sz w:val="18"/>
                <w:szCs w:val="18"/>
              </w:rPr>
              <w:t>万次</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接口方式：</w:t>
            </w:r>
            <w:r>
              <w:rPr>
                <w:rFonts w:ascii="宋体" w:hAnsi="宋体" w:cs="Arial"/>
                <w:sz w:val="18"/>
                <w:szCs w:val="18"/>
              </w:rPr>
              <w:t>USB</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控制方式：有线网络，内置无线</w:t>
            </w:r>
            <w:r>
              <w:rPr>
                <w:rFonts w:ascii="宋体" w:hAnsi="宋体" w:cs="Arial"/>
                <w:sz w:val="18"/>
                <w:szCs w:val="18"/>
              </w:rPr>
              <w:t>wifi</w:t>
            </w:r>
          </w:p>
          <w:p w:rsidR="00C00D39" w:rsidRDefault="00C00D39" w:rsidP="00C00D39">
            <w:pPr>
              <w:pStyle w:val="32"/>
              <w:topLinePunct/>
              <w:autoSpaceDN w:val="0"/>
              <w:spacing w:line="300" w:lineRule="exact"/>
              <w:ind w:firstLineChars="0" w:firstLine="0"/>
              <w:jc w:val="both"/>
              <w:rPr>
                <w:rFonts w:ascii="宋体" w:cs="Arial"/>
                <w:b/>
                <w:sz w:val="18"/>
                <w:szCs w:val="18"/>
              </w:rPr>
            </w:pPr>
            <w:r>
              <w:rPr>
                <w:rFonts w:ascii="宋体" w:cs="Arial" w:hint="eastAsia"/>
                <w:b/>
                <w:sz w:val="18"/>
                <w:szCs w:val="18"/>
              </w:rPr>
              <w:t>内置主机要求：</w:t>
            </w:r>
          </w:p>
          <w:p w:rsidR="00C00D39" w:rsidRDefault="00C00D39" w:rsidP="00C00D39">
            <w:pPr>
              <w:topLinePunct/>
              <w:autoSpaceDN w:val="0"/>
              <w:spacing w:line="300" w:lineRule="exact"/>
              <w:rPr>
                <w:rFonts w:ascii="宋体" w:hAnsi="宋体" w:cs="Arial"/>
                <w:sz w:val="18"/>
                <w:szCs w:val="18"/>
              </w:rPr>
            </w:pPr>
            <w:r>
              <w:rPr>
                <w:rFonts w:ascii="宋体" w:hAnsi="宋体" w:cs="Arial"/>
                <w:sz w:val="18"/>
                <w:szCs w:val="18"/>
              </w:rPr>
              <w:t>CPU</w:t>
            </w:r>
            <w:r>
              <w:rPr>
                <w:rFonts w:ascii="宋体" w:hAnsi="宋体" w:cs="Arial" w:hint="eastAsia"/>
                <w:sz w:val="18"/>
                <w:szCs w:val="18"/>
              </w:rPr>
              <w:t>：不低于</w:t>
            </w:r>
            <w:r>
              <w:rPr>
                <w:rFonts w:ascii="宋体" w:hAnsi="宋体" w:cs="Arial"/>
                <w:sz w:val="18"/>
                <w:szCs w:val="18"/>
              </w:rPr>
              <w:t>Intel i3</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内存：不低于</w:t>
            </w:r>
            <w:r>
              <w:rPr>
                <w:rFonts w:ascii="宋体" w:hAnsi="宋体" w:cs="Arial"/>
                <w:sz w:val="18"/>
                <w:szCs w:val="18"/>
              </w:rPr>
              <w:t>4G</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硬盘：不低于</w:t>
            </w:r>
            <w:r>
              <w:rPr>
                <w:rFonts w:ascii="宋体" w:hAnsi="宋体" w:cs="Arial"/>
                <w:sz w:val="18"/>
                <w:szCs w:val="18"/>
              </w:rPr>
              <w:t>500G</w:t>
            </w:r>
          </w:p>
        </w:tc>
      </w:tr>
      <w:tr w:rsidR="00C00D39" w:rsidTr="00C00D39">
        <w:tc>
          <w:tcPr>
            <w:tcW w:w="1308" w:type="dxa"/>
            <w:vAlign w:val="center"/>
          </w:tcPr>
          <w:p w:rsidR="00C00D39" w:rsidRDefault="00C00D39" w:rsidP="00C00D39">
            <w:pPr>
              <w:topLinePunct/>
              <w:autoSpaceDN w:val="0"/>
              <w:ind w:firstLineChars="200" w:firstLine="360"/>
              <w:rPr>
                <w:rFonts w:ascii="宋体" w:hAnsi="宋体" w:cs="Arial"/>
                <w:sz w:val="18"/>
                <w:szCs w:val="18"/>
              </w:rPr>
            </w:pPr>
            <w:r>
              <w:rPr>
                <w:rFonts w:ascii="宋体" w:hAnsi="宋体" w:cs="Arial" w:hint="eastAsia"/>
                <w:sz w:val="18"/>
                <w:szCs w:val="18"/>
              </w:rPr>
              <w:lastRenderedPageBreak/>
              <w:t>服务要求</w:t>
            </w:r>
          </w:p>
        </w:tc>
        <w:tc>
          <w:tcPr>
            <w:tcW w:w="7214" w:type="dxa"/>
            <w:vAlign w:val="center"/>
          </w:tcPr>
          <w:p w:rsidR="00C00D39" w:rsidRDefault="00C00D39" w:rsidP="00C00D39">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提供设备配套驱动程序文件、相关应用程序文件及服务要求后续升级程序包；</w:t>
            </w:r>
          </w:p>
          <w:p w:rsidR="00C00D39" w:rsidRDefault="00C00D39" w:rsidP="00C00D39">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与门禁控制系统、中央监控平台（大数据分析平台）、安全门、室内监控信息系统可无缝对接。</w:t>
            </w:r>
          </w:p>
        </w:tc>
      </w:tr>
    </w:tbl>
    <w:p w:rsidR="00C00D39" w:rsidRDefault="00C00D39" w:rsidP="00C00D39">
      <w:pPr>
        <w:rPr>
          <w:b/>
          <w:color w:val="FF0000"/>
          <w:sz w:val="36"/>
          <w:szCs w:val="36"/>
        </w:rPr>
      </w:pPr>
      <w:bookmarkStart w:id="0" w:name="_Toc514166995"/>
      <w:bookmarkEnd w:id="0"/>
    </w:p>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9、</w:t>
      </w:r>
      <w:r w:rsidRPr="00285BC2">
        <w:rPr>
          <w:rFonts w:ascii="黑体" w:eastAsia="黑体" w:hAnsi="黑体" w:cs="宋体"/>
          <w:b/>
          <w:kern w:val="0"/>
          <w:sz w:val="24"/>
          <w:szCs w:val="24"/>
        </w:rPr>
        <w:t>SIP2</w:t>
      </w:r>
      <w:r w:rsidRPr="00285BC2">
        <w:rPr>
          <w:rFonts w:ascii="黑体" w:eastAsia="黑体" w:hAnsi="黑体" w:cs="宋体" w:hint="eastAsia"/>
          <w:b/>
          <w:kern w:val="0"/>
          <w:sz w:val="24"/>
          <w:szCs w:val="24"/>
        </w:rPr>
        <w:t>图创接口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C00D39" w:rsidRDefault="00C00D39" w:rsidP="00C00D39">
            <w:pPr>
              <w:pStyle w:val="32"/>
              <w:numPr>
                <w:ilvl w:val="0"/>
                <w:numId w:val="35"/>
              </w:numPr>
              <w:topLinePunct/>
              <w:autoSpaceDN w:val="0"/>
              <w:spacing w:line="300" w:lineRule="exact"/>
              <w:ind w:firstLineChars="0"/>
              <w:jc w:val="both"/>
              <w:rPr>
                <w:rFonts w:ascii="宋体" w:cs="Arial"/>
                <w:sz w:val="18"/>
                <w:szCs w:val="18"/>
              </w:rPr>
            </w:pPr>
            <w:r>
              <w:rPr>
                <w:rFonts w:ascii="宋体" w:hAnsi="宋体" w:cs="Arial" w:hint="eastAsia"/>
                <w:sz w:val="18"/>
                <w:szCs w:val="18"/>
              </w:rPr>
              <w:t>授权数量按实际设备及系统需求。</w:t>
            </w:r>
          </w:p>
          <w:p w:rsidR="00C00D39" w:rsidRDefault="00C00D39" w:rsidP="00C00D39">
            <w:pPr>
              <w:pStyle w:val="32"/>
              <w:numPr>
                <w:ilvl w:val="0"/>
                <w:numId w:val="35"/>
              </w:numPr>
              <w:topLinePunct/>
              <w:autoSpaceDN w:val="0"/>
              <w:spacing w:line="300" w:lineRule="exact"/>
              <w:ind w:firstLineChars="0"/>
              <w:jc w:val="both"/>
              <w:rPr>
                <w:rFonts w:ascii="宋体" w:cs="Arial"/>
                <w:sz w:val="18"/>
                <w:szCs w:val="18"/>
              </w:rPr>
            </w:pPr>
            <w:r>
              <w:rPr>
                <w:rFonts w:ascii="宋体" w:hAnsi="宋体" w:cs="Arial" w:hint="eastAsia"/>
                <w:sz w:val="18"/>
                <w:szCs w:val="18"/>
              </w:rPr>
              <w:t>与图书管理系统完美对接，实现自助式借还设备、图书电子标签加工设备等协同工作。</w:t>
            </w:r>
          </w:p>
          <w:p w:rsidR="00C00D39" w:rsidRDefault="00C00D39" w:rsidP="00C00D39">
            <w:pPr>
              <w:pStyle w:val="32"/>
              <w:topLinePunct/>
              <w:autoSpaceDN w:val="0"/>
              <w:spacing w:line="300" w:lineRule="exact"/>
              <w:ind w:firstLine="360"/>
              <w:rPr>
                <w:rFonts w:ascii="宋体" w:cs="新宋体"/>
                <w:szCs w:val="21"/>
              </w:rPr>
            </w:pPr>
            <w:r>
              <w:rPr>
                <w:rFonts w:ascii="宋体" w:hAnsi="宋体" w:cs="Arial" w:hint="eastAsia"/>
                <w:sz w:val="18"/>
                <w:szCs w:val="18"/>
              </w:rPr>
              <w:t>具备可扩展性系统架构，平台的升级保障能满足用户的发展需求。</w:t>
            </w:r>
          </w:p>
        </w:tc>
      </w:tr>
    </w:tbl>
    <w:p w:rsidR="00C00D39" w:rsidRPr="004B076E" w:rsidRDefault="00C00D39" w:rsidP="004B076E">
      <w:pPr>
        <w:rPr>
          <w:b/>
          <w:sz w:val="28"/>
          <w:szCs w:val="28"/>
        </w:rPr>
      </w:pPr>
      <w:r w:rsidRPr="004B076E">
        <w:rPr>
          <w:rFonts w:hint="eastAsia"/>
          <w:b/>
          <w:sz w:val="28"/>
          <w:szCs w:val="28"/>
        </w:rPr>
        <w:t>智能化控制系统</w:t>
      </w:r>
    </w:p>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1、监控设备</w:t>
      </w: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0"/>
        <w:gridCol w:w="7440"/>
      </w:tblGrid>
      <w:tr w:rsidR="00C00D39" w:rsidTr="00C00D39">
        <w:tc>
          <w:tcPr>
            <w:tcW w:w="1320" w:type="dxa"/>
            <w:vAlign w:val="center"/>
          </w:tcPr>
          <w:p w:rsidR="00C00D39" w:rsidRDefault="00C00D39" w:rsidP="00C00D39">
            <w:pPr>
              <w:topLinePunct/>
              <w:autoSpaceDN w:val="0"/>
              <w:jc w:val="center"/>
              <w:rPr>
                <w:rFonts w:ascii="宋体" w:cs="Arial"/>
                <w:b/>
                <w:szCs w:val="18"/>
              </w:rPr>
            </w:pPr>
            <w:r>
              <w:rPr>
                <w:rFonts w:ascii="宋体" w:cs="Arial" w:hint="eastAsia"/>
                <w:b/>
                <w:szCs w:val="18"/>
              </w:rPr>
              <w:t>类别</w:t>
            </w:r>
          </w:p>
        </w:tc>
        <w:tc>
          <w:tcPr>
            <w:tcW w:w="7440" w:type="dxa"/>
            <w:vAlign w:val="center"/>
          </w:tcPr>
          <w:p w:rsidR="00C00D39" w:rsidRDefault="00C00D39" w:rsidP="00C00D39">
            <w:pPr>
              <w:topLinePunct/>
              <w:autoSpaceDN w:val="0"/>
              <w:jc w:val="center"/>
              <w:rPr>
                <w:rFonts w:ascii="宋体" w:cs="Arial"/>
                <w:b/>
                <w:szCs w:val="18"/>
              </w:rPr>
            </w:pPr>
            <w:r>
              <w:rPr>
                <w:rFonts w:ascii="宋体" w:cs="Arial" w:hint="eastAsia"/>
                <w:b/>
                <w:szCs w:val="18"/>
              </w:rPr>
              <w:t>指标</w:t>
            </w:r>
          </w:p>
        </w:tc>
      </w:tr>
      <w:tr w:rsidR="00C00D39" w:rsidTr="00C00D39">
        <w:tc>
          <w:tcPr>
            <w:tcW w:w="1320" w:type="dxa"/>
            <w:vAlign w:val="center"/>
          </w:tcPr>
          <w:p w:rsidR="00C00D39" w:rsidRDefault="00C00D39" w:rsidP="00C00D39">
            <w:pPr>
              <w:jc w:val="center"/>
              <w:rPr>
                <w:sz w:val="30"/>
                <w:szCs w:val="30"/>
              </w:rPr>
            </w:pPr>
            <w:r>
              <w:rPr>
                <w:rFonts w:ascii="宋体" w:hAnsi="宋体" w:cs="宋体" w:hint="eastAsia"/>
                <w:b/>
                <w:bCs/>
                <w:kern w:val="0"/>
                <w:sz w:val="18"/>
                <w:szCs w:val="18"/>
              </w:rPr>
              <w:t>单座智慧阅读空间设备</w:t>
            </w:r>
          </w:p>
        </w:tc>
        <w:tc>
          <w:tcPr>
            <w:tcW w:w="7440" w:type="dxa"/>
            <w:vAlign w:val="center"/>
          </w:tcPr>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t>1、半球摄像头：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w:t>
            </w:r>
            <w:r>
              <w:rPr>
                <w:rFonts w:ascii="宋体" w:hAnsi="宋体" w:cs="Arial" w:hint="eastAsia"/>
                <w:b/>
                <w:sz w:val="18"/>
                <w:szCs w:val="18"/>
              </w:rPr>
              <w:t>个</w:t>
            </w:r>
            <w:r>
              <w:rPr>
                <w:rFonts w:ascii="宋体" w:hAnsi="宋体" w:cs="Arial"/>
                <w:b/>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产品功能：红外灯</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产品外形：半球</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镜头参数：镜头大小</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73.1</w:t>
            </w:r>
            <w:r>
              <w:rPr>
                <w:rFonts w:ascii="宋体" w:hAnsi="宋体" w:cs="Arial" w:hint="eastAsia"/>
                <w:sz w:val="18"/>
                <w:szCs w:val="18"/>
              </w:rPr>
              <w:t>°（</w:t>
            </w:r>
            <w:r>
              <w:rPr>
                <w:rFonts w:ascii="宋体" w:hAnsi="宋体" w:cs="Arial"/>
                <w:sz w:val="18"/>
                <w:szCs w:val="18"/>
              </w:rPr>
              <w:t>2mm</w:t>
            </w:r>
            <w:r>
              <w:rPr>
                <w:rFonts w:ascii="宋体" w:hAnsi="宋体" w:cs="Arial" w:hint="eastAsia"/>
                <w:sz w:val="18"/>
                <w:szCs w:val="18"/>
              </w:rPr>
              <w:t>，</w:t>
            </w:r>
            <w:r>
              <w:rPr>
                <w:rFonts w:ascii="宋体" w:hAnsi="宋体" w:cs="Arial"/>
                <w:sz w:val="18"/>
                <w:szCs w:val="18"/>
              </w:rPr>
              <w:t>6mm</w:t>
            </w:r>
            <w:r>
              <w:rPr>
                <w:rFonts w:ascii="宋体" w:hAnsi="宋体" w:cs="Arial" w:hint="eastAsia"/>
                <w:sz w:val="18"/>
                <w:szCs w:val="18"/>
              </w:rPr>
              <w:t>可选）</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其他参数：红外距离：</w:t>
            </w:r>
            <w:r>
              <w:rPr>
                <w:rFonts w:ascii="宋体" w:hAnsi="宋体" w:cs="Arial"/>
                <w:sz w:val="18"/>
                <w:szCs w:val="18"/>
              </w:rPr>
              <w:t>20-30</w:t>
            </w:r>
            <w:r>
              <w:rPr>
                <w:rFonts w:ascii="宋体" w:hAnsi="宋体" w:cs="Arial" w:hint="eastAsia"/>
                <w:sz w:val="18"/>
                <w:szCs w:val="18"/>
              </w:rPr>
              <w:t>米</w:t>
            </w:r>
          </w:p>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t>2、枪机摄像头：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4</w:t>
            </w:r>
            <w:r>
              <w:rPr>
                <w:rFonts w:ascii="宋体" w:hAnsi="宋体" w:cs="Arial" w:hint="eastAsia"/>
                <w:b/>
                <w:sz w:val="18"/>
                <w:szCs w:val="18"/>
              </w:rPr>
              <w:t>个</w:t>
            </w:r>
            <w:r>
              <w:rPr>
                <w:rFonts w:ascii="宋体" w:hAnsi="宋体" w:cs="Arial"/>
                <w:b/>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产品功能：红外灯</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产品外形：枪式</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摄像色彩：彩色</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成像器件：</w:t>
            </w:r>
            <w:r>
              <w:rPr>
                <w:rFonts w:ascii="宋体" w:hAnsi="宋体" w:cs="Arial"/>
                <w:sz w:val="18"/>
                <w:szCs w:val="18"/>
              </w:rPr>
              <w:t>1/3" Progressive Scan CMOS</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镜头参数：</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76.5</w:t>
            </w:r>
            <w:r>
              <w:rPr>
                <w:rFonts w:ascii="宋体" w:hAnsi="宋体" w:cs="Arial" w:hint="eastAsia"/>
                <w:sz w:val="18"/>
                <w:szCs w:val="18"/>
              </w:rPr>
              <w:t>°</w:t>
            </w:r>
            <w:r>
              <w:rPr>
                <w:rFonts w:ascii="宋体" w:hAnsi="宋体" w:cs="Arial"/>
                <w:sz w:val="18"/>
                <w:szCs w:val="18"/>
              </w:rPr>
              <w:t>(6mm,8mm,12mm,16mm(I3</w:t>
            </w:r>
            <w:r>
              <w:rPr>
                <w:rFonts w:ascii="宋体" w:hAnsi="宋体" w:cs="Arial" w:hint="eastAsia"/>
                <w:sz w:val="18"/>
                <w:szCs w:val="18"/>
              </w:rPr>
              <w:t>无</w:t>
            </w:r>
            <w:r>
              <w:rPr>
                <w:rFonts w:ascii="宋体" w:hAnsi="宋体" w:cs="Arial"/>
                <w:sz w:val="18"/>
                <w:szCs w:val="18"/>
              </w:rPr>
              <w:t>)</w:t>
            </w:r>
            <w:r>
              <w:rPr>
                <w:rFonts w:ascii="宋体" w:hAnsi="宋体" w:cs="Arial" w:hint="eastAsia"/>
                <w:sz w:val="18"/>
                <w:szCs w:val="18"/>
              </w:rPr>
              <w:t>可选</w:t>
            </w:r>
            <w:r>
              <w:rPr>
                <w:rFonts w:ascii="宋体" w:hAnsi="宋体" w:cs="Arial"/>
                <w:sz w:val="18"/>
                <w:szCs w:val="18"/>
              </w:rPr>
              <w:t>)</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其他参数：</w:t>
            </w:r>
            <w:r>
              <w:rPr>
                <w:rFonts w:ascii="宋体" w:hAnsi="宋体" w:cs="Arial"/>
                <w:sz w:val="18"/>
                <w:szCs w:val="18"/>
              </w:rPr>
              <w:t>ICR</w:t>
            </w:r>
            <w:r>
              <w:rPr>
                <w:rFonts w:ascii="宋体" w:hAnsi="宋体" w:cs="Arial" w:hint="eastAsia"/>
                <w:sz w:val="18"/>
                <w:szCs w:val="18"/>
              </w:rPr>
              <w:t>红外滤片式，数字宽动态，</w:t>
            </w:r>
            <w:r>
              <w:rPr>
                <w:rFonts w:ascii="宋体" w:hAnsi="宋体" w:cs="Arial"/>
                <w:sz w:val="18"/>
                <w:szCs w:val="18"/>
              </w:rPr>
              <w:t>3D</w:t>
            </w:r>
            <w:r>
              <w:rPr>
                <w:rFonts w:ascii="宋体" w:hAnsi="宋体" w:cs="Arial" w:hint="eastAsia"/>
                <w:sz w:val="18"/>
                <w:szCs w:val="18"/>
              </w:rPr>
              <w:t>数字降噪</w:t>
            </w:r>
          </w:p>
          <w:p w:rsidR="00C00D39" w:rsidRDefault="00C00D39" w:rsidP="00C00D39">
            <w:pPr>
              <w:topLinePunct/>
              <w:autoSpaceDN w:val="0"/>
              <w:spacing w:line="300" w:lineRule="exact"/>
              <w:rPr>
                <w:rFonts w:ascii="宋体" w:hAnsi="宋体" w:cs="Arial"/>
                <w:sz w:val="18"/>
                <w:szCs w:val="18"/>
              </w:rPr>
            </w:pPr>
            <w:r>
              <w:rPr>
                <w:rFonts w:ascii="宋体" w:hAnsi="宋体" w:cs="Arial"/>
                <w:sz w:val="18"/>
                <w:szCs w:val="18"/>
              </w:rPr>
              <w:t>H.265</w:t>
            </w:r>
            <w:r>
              <w:rPr>
                <w:rFonts w:ascii="宋体" w:hAnsi="宋体" w:cs="Arial" w:hint="eastAsia"/>
                <w:sz w:val="18"/>
                <w:szCs w:val="18"/>
              </w:rPr>
              <w:t>编码类型：</w:t>
            </w:r>
            <w:r>
              <w:rPr>
                <w:rFonts w:ascii="宋体" w:hAnsi="宋体" w:cs="Arial"/>
                <w:sz w:val="18"/>
                <w:szCs w:val="18"/>
              </w:rPr>
              <w:t>Main Profile</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最大图像尺寸：</w:t>
            </w:r>
            <w:r>
              <w:rPr>
                <w:rFonts w:ascii="宋体" w:hAnsi="宋体" w:cs="Arial"/>
                <w:sz w:val="18"/>
                <w:szCs w:val="18"/>
              </w:rPr>
              <w:t>2560</w:t>
            </w:r>
            <w:r>
              <w:rPr>
                <w:rFonts w:ascii="宋体" w:hAnsi="宋体" w:cs="Arial" w:hint="eastAsia"/>
                <w:sz w:val="18"/>
                <w:szCs w:val="18"/>
              </w:rPr>
              <w:t>×</w:t>
            </w:r>
            <w:r>
              <w:rPr>
                <w:rFonts w:ascii="宋体" w:hAnsi="宋体" w:cs="Arial"/>
                <w:sz w:val="18"/>
                <w:szCs w:val="18"/>
              </w:rPr>
              <w:t>1440</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图像设置：走廊模式，饱和度，亮度，对比度，锐度通过客户端或者浏览器可调</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背光补偿：支持，可选择区域</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lastRenderedPageBreak/>
              <w:t>感兴趣区域：</w:t>
            </w:r>
            <w:r>
              <w:rPr>
                <w:rFonts w:ascii="宋体" w:hAnsi="宋体" w:cs="Arial"/>
                <w:sz w:val="18"/>
                <w:szCs w:val="18"/>
              </w:rPr>
              <w:t>ROI</w:t>
            </w:r>
            <w:r>
              <w:rPr>
                <w:rFonts w:ascii="宋体" w:hAnsi="宋体" w:cs="Arial" w:hint="eastAsia"/>
                <w:sz w:val="18"/>
                <w:szCs w:val="18"/>
              </w:rPr>
              <w:t>支持双码流分别设置</w:t>
            </w:r>
            <w:r>
              <w:rPr>
                <w:rFonts w:ascii="宋体" w:hAnsi="宋体" w:cs="Arial"/>
                <w:sz w:val="18"/>
                <w:szCs w:val="18"/>
              </w:rPr>
              <w:t>1</w:t>
            </w:r>
            <w:r>
              <w:rPr>
                <w:rFonts w:ascii="宋体" w:hAnsi="宋体" w:cs="Arial" w:hint="eastAsia"/>
                <w:sz w:val="18"/>
                <w:szCs w:val="18"/>
              </w:rPr>
              <w:t>个固定区域</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接口协议：</w:t>
            </w:r>
            <w:r>
              <w:rPr>
                <w:rFonts w:ascii="宋体" w:hAnsi="宋体" w:cs="Arial"/>
                <w:sz w:val="18"/>
                <w:szCs w:val="18"/>
              </w:rPr>
              <w:t>ONVIF,PSIA,CGI,ISAPI</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智能报警：越界侦测</w:t>
            </w:r>
            <w:r>
              <w:rPr>
                <w:rFonts w:ascii="宋体" w:cs="Arial"/>
                <w:sz w:val="18"/>
                <w:szCs w:val="18"/>
              </w:rPr>
              <w:t>,</w:t>
            </w:r>
            <w:r>
              <w:rPr>
                <w:rFonts w:ascii="宋体" w:hAnsi="宋体" w:cs="Arial" w:hint="eastAsia"/>
                <w:sz w:val="18"/>
                <w:szCs w:val="18"/>
              </w:rPr>
              <w:t>区域入侵侦测</w:t>
            </w:r>
            <w:r>
              <w:rPr>
                <w:rFonts w:ascii="宋体" w:cs="Arial"/>
                <w:sz w:val="18"/>
                <w:szCs w:val="18"/>
              </w:rPr>
              <w:t>,</w:t>
            </w:r>
            <w:r>
              <w:rPr>
                <w:rFonts w:ascii="宋体" w:hAnsi="宋体" w:cs="Arial" w:hint="eastAsia"/>
                <w:sz w:val="18"/>
                <w:szCs w:val="18"/>
              </w:rPr>
              <w:t>移动侦测</w:t>
            </w:r>
            <w:r>
              <w:rPr>
                <w:rFonts w:ascii="宋体" w:cs="Arial"/>
                <w:sz w:val="18"/>
                <w:szCs w:val="18"/>
              </w:rPr>
              <w:t>,</w:t>
            </w:r>
            <w:r>
              <w:rPr>
                <w:rFonts w:ascii="宋体" w:hAnsi="宋体" w:cs="Arial" w:hint="eastAsia"/>
                <w:sz w:val="18"/>
                <w:szCs w:val="18"/>
              </w:rPr>
              <w:t>动态分析</w:t>
            </w:r>
            <w:r>
              <w:rPr>
                <w:rFonts w:ascii="宋体" w:cs="Arial"/>
                <w:sz w:val="18"/>
                <w:szCs w:val="18"/>
              </w:rPr>
              <w:t>,</w:t>
            </w:r>
            <w:r>
              <w:rPr>
                <w:rFonts w:ascii="宋体" w:hAnsi="宋体" w:cs="Arial" w:hint="eastAsia"/>
                <w:sz w:val="18"/>
                <w:szCs w:val="18"/>
              </w:rPr>
              <w:t>遮挡报警</w:t>
            </w:r>
            <w:r>
              <w:rPr>
                <w:rFonts w:ascii="宋体" w:cs="Arial"/>
                <w:sz w:val="18"/>
                <w:szCs w:val="18"/>
              </w:rPr>
              <w:t>,</w:t>
            </w:r>
            <w:r>
              <w:rPr>
                <w:rFonts w:ascii="宋体" w:hAnsi="宋体" w:cs="Arial" w:hint="eastAsia"/>
                <w:sz w:val="18"/>
                <w:szCs w:val="18"/>
              </w:rPr>
              <w:t>网线断</w:t>
            </w:r>
            <w:r>
              <w:rPr>
                <w:rFonts w:ascii="宋体" w:hAnsi="宋体" w:cs="Arial"/>
                <w:sz w:val="18"/>
                <w:szCs w:val="18"/>
              </w:rPr>
              <w:t>,IP</w:t>
            </w:r>
            <w:r>
              <w:rPr>
                <w:rFonts w:ascii="宋体" w:hAnsi="宋体" w:cs="Arial" w:hint="eastAsia"/>
                <w:sz w:val="18"/>
                <w:szCs w:val="18"/>
              </w:rPr>
              <w:t>地址冲突</w:t>
            </w:r>
            <w:r>
              <w:rPr>
                <w:rFonts w:ascii="宋体" w:cs="Arial"/>
                <w:sz w:val="18"/>
                <w:szCs w:val="18"/>
              </w:rPr>
              <w:t>,</w:t>
            </w:r>
            <w:r>
              <w:rPr>
                <w:rFonts w:ascii="宋体" w:hAnsi="宋体" w:cs="Arial" w:hint="eastAsia"/>
                <w:sz w:val="18"/>
                <w:szCs w:val="18"/>
              </w:rPr>
              <w:t>存储器满</w:t>
            </w:r>
            <w:r>
              <w:rPr>
                <w:rFonts w:ascii="宋体" w:cs="Arial"/>
                <w:sz w:val="18"/>
                <w:szCs w:val="18"/>
              </w:rPr>
              <w:t>,</w:t>
            </w:r>
            <w:r>
              <w:rPr>
                <w:rFonts w:ascii="宋体" w:hAnsi="宋体" w:cs="Arial" w:hint="eastAsia"/>
                <w:sz w:val="18"/>
                <w:szCs w:val="18"/>
              </w:rPr>
              <w:t>存储器错</w:t>
            </w:r>
            <w:r>
              <w:rPr>
                <w:rFonts w:ascii="宋体" w:hAnsi="宋体" w:cs="Arial"/>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通用功能：防闪烁，双码流，心跳，镜像，密码保护，视频遮盖，水印技术，匿名访问，</w:t>
            </w:r>
            <w:r>
              <w:rPr>
                <w:rFonts w:ascii="宋体" w:hAnsi="宋体" w:cs="Arial"/>
                <w:sz w:val="18"/>
                <w:szCs w:val="18"/>
              </w:rPr>
              <w:t xml:space="preserve">IP </w:t>
            </w:r>
            <w:r>
              <w:rPr>
                <w:rFonts w:ascii="宋体" w:hAnsi="宋体" w:cs="Arial" w:hint="eastAsia"/>
                <w:sz w:val="18"/>
                <w:szCs w:val="18"/>
              </w:rPr>
              <w:t>地址过滤</w:t>
            </w:r>
          </w:p>
          <w:p w:rsidR="00C00D39" w:rsidRDefault="00C00D39" w:rsidP="00C00D39">
            <w:pPr>
              <w:topLinePunct/>
              <w:autoSpaceDN w:val="0"/>
              <w:spacing w:line="300" w:lineRule="exact"/>
              <w:rPr>
                <w:rFonts w:ascii="宋体" w:hAnsi="宋体" w:cs="Arial"/>
                <w:sz w:val="18"/>
                <w:szCs w:val="18"/>
              </w:rPr>
            </w:pPr>
            <w:r>
              <w:rPr>
                <w:rFonts w:ascii="宋体" w:cs="Arial" w:hint="eastAsia"/>
                <w:sz w:val="18"/>
                <w:szCs w:val="18"/>
              </w:rPr>
              <w:t>3、</w:t>
            </w:r>
            <w:r>
              <w:rPr>
                <w:rFonts w:ascii="宋体" w:hAnsi="宋体" w:cs="Arial" w:hint="eastAsia"/>
                <w:b/>
                <w:sz w:val="18"/>
                <w:szCs w:val="18"/>
              </w:rPr>
              <w:t>硬盘：</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12TB</w:t>
            </w:r>
            <w:r>
              <w:rPr>
                <w:rFonts w:ascii="宋体" w:hAnsi="宋体" w:cs="Arial" w:hint="eastAsia"/>
                <w:b/>
                <w:sz w:val="18"/>
                <w:szCs w:val="18"/>
              </w:rPr>
              <w:t>（</w:t>
            </w:r>
            <w:r>
              <w:rPr>
                <w:rFonts w:ascii="宋体" w:hAnsi="宋体" w:cs="Arial"/>
                <w:b/>
                <w:sz w:val="18"/>
                <w:szCs w:val="18"/>
              </w:rPr>
              <w:t>2</w:t>
            </w:r>
            <w:r>
              <w:rPr>
                <w:rFonts w:ascii="宋体" w:hAnsi="宋体" w:cs="Arial" w:hint="eastAsia"/>
                <w:b/>
                <w:sz w:val="18"/>
                <w:szCs w:val="18"/>
              </w:rPr>
              <w:t>块</w:t>
            </w:r>
            <w:r>
              <w:rPr>
                <w:rFonts w:ascii="宋体" w:hAnsi="宋体" w:cs="Arial"/>
                <w:b/>
                <w:sz w:val="18"/>
                <w:szCs w:val="18"/>
              </w:rPr>
              <w:t>6T</w:t>
            </w:r>
            <w:r>
              <w:rPr>
                <w:rFonts w:ascii="宋体" w:hAnsi="宋体" w:cs="Arial" w:hint="eastAsia"/>
                <w:b/>
                <w:sz w:val="18"/>
                <w:szCs w:val="18"/>
              </w:rPr>
              <w:t>监控硬盘）接</w:t>
            </w:r>
            <w:r>
              <w:rPr>
                <w:rFonts w:ascii="宋体" w:hAnsi="宋体" w:cs="Arial" w:hint="eastAsia"/>
                <w:sz w:val="18"/>
                <w:szCs w:val="18"/>
              </w:rPr>
              <w:t>口</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SATA</w:t>
            </w:r>
            <w:r>
              <w:rPr>
                <w:rFonts w:ascii="宋体" w:hAnsi="宋体" w:cs="Arial" w:hint="eastAsia"/>
                <w:sz w:val="18"/>
                <w:szCs w:val="18"/>
              </w:rPr>
              <w:t>接口；缓存：</w:t>
            </w:r>
            <w:r>
              <w:rPr>
                <w:rFonts w:ascii="宋体" w:hAnsi="宋体" w:cs="Arial"/>
                <w:sz w:val="18"/>
                <w:szCs w:val="18"/>
              </w:rPr>
              <w:t>256MB</w:t>
            </w:r>
            <w:r>
              <w:rPr>
                <w:rFonts w:ascii="宋体" w:hAnsi="宋体" w:cs="Arial" w:hint="eastAsia"/>
                <w:sz w:val="18"/>
                <w:szCs w:val="18"/>
              </w:rPr>
              <w:t>；转速：</w:t>
            </w:r>
            <w:r>
              <w:rPr>
                <w:rFonts w:ascii="宋体" w:hAnsi="宋体" w:cs="Arial"/>
                <w:sz w:val="18"/>
                <w:szCs w:val="18"/>
              </w:rPr>
              <w:t>7200rpm</w:t>
            </w:r>
          </w:p>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t>4、硬盘录像机：</w:t>
            </w:r>
            <w:r>
              <w:rPr>
                <w:rFonts w:ascii="宋体" w:hAnsi="宋体" w:cs="Arial"/>
                <w:b/>
                <w:sz w:val="18"/>
                <w:szCs w:val="18"/>
              </w:rPr>
              <w:t>1</w:t>
            </w:r>
            <w:r>
              <w:rPr>
                <w:rFonts w:ascii="宋体" w:hAnsi="宋体" w:cs="Arial" w:hint="eastAsia"/>
                <w:b/>
                <w:sz w:val="18"/>
                <w:szCs w:val="18"/>
              </w:rPr>
              <w:t>台</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产品类型：网络硬盘录像机</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压缩标准：</w:t>
            </w:r>
            <w:r>
              <w:rPr>
                <w:rFonts w:ascii="宋体" w:hAnsi="宋体" w:cs="Arial"/>
                <w:sz w:val="18"/>
                <w:szCs w:val="18"/>
              </w:rPr>
              <w:t>H.265</w:t>
            </w:r>
            <w:r>
              <w:rPr>
                <w:rFonts w:ascii="宋体" w:hAnsi="宋体" w:cs="Arial" w:hint="eastAsia"/>
                <w:sz w:val="18"/>
                <w:szCs w:val="18"/>
              </w:rPr>
              <w:t>压缩</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视频分辨率：</w:t>
            </w:r>
            <w:r>
              <w:rPr>
                <w:rFonts w:ascii="宋体" w:hAnsi="宋体" w:cs="Arial"/>
                <w:sz w:val="18"/>
                <w:szCs w:val="18"/>
              </w:rPr>
              <w:t>4K</w:t>
            </w:r>
            <w:r>
              <w:rPr>
                <w:rFonts w:ascii="宋体" w:hAnsi="宋体" w:cs="Arial" w:hint="eastAsia"/>
                <w:sz w:val="18"/>
                <w:szCs w:val="18"/>
              </w:rPr>
              <w:t>高清</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视频制式：</w:t>
            </w:r>
            <w:r>
              <w:rPr>
                <w:rFonts w:ascii="宋体" w:hAnsi="宋体" w:cs="Arial"/>
                <w:sz w:val="18"/>
                <w:szCs w:val="18"/>
              </w:rPr>
              <w:t>HDMI/VGA</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录像方式：手动录像、定时录像</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录像回放：即使回放，常规回放，事件回放，日志回放，标签回放，外部文件回放</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备份方式：常规备份、事件备份、录像剪辑备份</w:t>
            </w:r>
          </w:p>
          <w:p w:rsidR="00C00D39" w:rsidRDefault="00C00D39" w:rsidP="00C00D39">
            <w:pPr>
              <w:topLinePunct/>
              <w:autoSpaceDN w:val="0"/>
              <w:spacing w:line="300" w:lineRule="exact"/>
              <w:rPr>
                <w:rFonts w:ascii="宋体" w:cs="Arial"/>
                <w:b/>
                <w:szCs w:val="18"/>
              </w:rPr>
            </w:pPr>
            <w:r>
              <w:rPr>
                <w:rFonts w:ascii="宋体" w:hAnsi="宋体" w:cs="Arial"/>
                <w:sz w:val="18"/>
                <w:szCs w:val="18"/>
              </w:rPr>
              <w:t>I/O</w:t>
            </w:r>
            <w:r>
              <w:rPr>
                <w:rFonts w:ascii="宋体" w:hAnsi="宋体" w:cs="Arial" w:hint="eastAsia"/>
                <w:sz w:val="18"/>
                <w:szCs w:val="18"/>
              </w:rPr>
              <w:t>接口：视频输入：</w:t>
            </w:r>
            <w:r>
              <w:rPr>
                <w:rFonts w:ascii="宋体" w:hAnsi="宋体" w:cs="Arial"/>
                <w:sz w:val="18"/>
                <w:szCs w:val="18"/>
              </w:rPr>
              <w:t>8</w:t>
            </w:r>
            <w:r>
              <w:rPr>
                <w:rFonts w:ascii="宋体" w:hAnsi="宋体" w:cs="Arial" w:hint="eastAsia"/>
                <w:sz w:val="18"/>
                <w:szCs w:val="18"/>
              </w:rPr>
              <w:t>路、视频输出：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HDMI</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VGA</w:t>
            </w:r>
            <w:r>
              <w:rPr>
                <w:rFonts w:ascii="宋体" w:hAnsi="宋体" w:cs="Arial" w:hint="eastAsia"/>
                <w:sz w:val="18"/>
                <w:szCs w:val="18"/>
              </w:rPr>
              <w:t>接口、音频输出：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RCA</w:t>
            </w:r>
            <w:r>
              <w:rPr>
                <w:rFonts w:ascii="宋体" w:hAnsi="宋体" w:cs="Arial" w:hint="eastAsia"/>
                <w:sz w:val="18"/>
                <w:szCs w:val="18"/>
              </w:rPr>
              <w:t>接口（线性电平，阻抗</w:t>
            </w:r>
            <w:r>
              <w:rPr>
                <w:rFonts w:ascii="宋体" w:hAnsi="宋体" w:cs="Arial"/>
                <w:sz w:val="18"/>
                <w:szCs w:val="18"/>
              </w:rPr>
              <w:t>1k</w:t>
            </w:r>
            <w:r>
              <w:rPr>
                <w:rFonts w:ascii="宋体" w:hAnsi="宋体" w:cs="Arial" w:hint="eastAsia"/>
                <w:sz w:val="18"/>
                <w:szCs w:val="18"/>
              </w:rPr>
              <w:t>Ω）、其他接口：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USB2.0</w:t>
            </w: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USB3.0</w:t>
            </w: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个</w:t>
            </w:r>
            <w:r>
              <w:rPr>
                <w:rFonts w:ascii="宋体" w:hAnsi="宋体" w:cs="Arial"/>
                <w:sz w:val="18"/>
                <w:szCs w:val="18"/>
              </w:rPr>
              <w:t>SATA</w:t>
            </w:r>
            <w:r>
              <w:rPr>
                <w:rFonts w:ascii="宋体" w:hAnsi="宋体" w:cs="Arial" w:hint="eastAsia"/>
                <w:sz w:val="18"/>
                <w:szCs w:val="18"/>
              </w:rPr>
              <w:t>接口</w:t>
            </w:r>
          </w:p>
        </w:tc>
      </w:tr>
      <w:tr w:rsidR="00C00D39" w:rsidTr="00C00D39">
        <w:tc>
          <w:tcPr>
            <w:tcW w:w="1320"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440" w:type="dxa"/>
            <w:vAlign w:val="center"/>
          </w:tcPr>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满足通过</w:t>
            </w:r>
            <w:r>
              <w:rPr>
                <w:rFonts w:ascii="宋体" w:hAnsi="宋体" w:cs="Arial"/>
                <w:sz w:val="18"/>
                <w:szCs w:val="18"/>
              </w:rPr>
              <w:t>PC</w:t>
            </w:r>
            <w:r>
              <w:rPr>
                <w:rFonts w:ascii="宋体" w:hAnsi="宋体" w:cs="Arial" w:hint="eastAsia"/>
                <w:sz w:val="18"/>
                <w:szCs w:val="18"/>
              </w:rPr>
              <w:t>机或手机等终端设备远程查看及调取回放录像。</w:t>
            </w:r>
          </w:p>
          <w:p w:rsidR="00C00D39" w:rsidRDefault="00C00D39" w:rsidP="00C00D39">
            <w:pPr>
              <w:topLinePunct/>
              <w:autoSpaceDN w:val="0"/>
              <w:spacing w:line="300" w:lineRule="exact"/>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C00D39" w:rsidRDefault="00C00D39" w:rsidP="00C00D39">
      <w:pPr>
        <w:spacing w:line="360" w:lineRule="auto"/>
        <w:jc w:val="left"/>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2、数字广播系统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widowControl/>
              <w:spacing w:line="400" w:lineRule="exact"/>
              <w:jc w:val="center"/>
              <w:rPr>
                <w:rFonts w:ascii="宋体" w:cs="宋体"/>
                <w:b/>
                <w:kern w:val="0"/>
                <w:sz w:val="18"/>
                <w:szCs w:val="18"/>
              </w:rPr>
            </w:pPr>
            <w:r>
              <w:rPr>
                <w:rFonts w:ascii="宋体" w:hAnsi="宋体" w:cs="宋体" w:hint="eastAsia"/>
                <w:b/>
                <w:kern w:val="0"/>
                <w:sz w:val="18"/>
                <w:szCs w:val="18"/>
              </w:rPr>
              <w:t>数字广播系统</w:t>
            </w:r>
          </w:p>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宋体" w:hint="eastAsia"/>
                <w:b/>
                <w:sz w:val="18"/>
                <w:szCs w:val="18"/>
              </w:rPr>
              <w:t>（单独设备）</w:t>
            </w:r>
          </w:p>
        </w:tc>
        <w:tc>
          <w:tcPr>
            <w:tcW w:w="7214" w:type="dxa"/>
            <w:vAlign w:val="center"/>
          </w:tcPr>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t>网络化音响（每座空间内配置</w:t>
            </w:r>
            <w:r>
              <w:rPr>
                <w:rFonts w:ascii="宋体" w:hAnsi="宋体" w:cs="Arial"/>
                <w:b/>
                <w:sz w:val="18"/>
                <w:szCs w:val="18"/>
              </w:rPr>
              <w:t>1</w:t>
            </w:r>
            <w:r>
              <w:rPr>
                <w:rFonts w:ascii="宋体" w:hAnsi="宋体" w:cs="Arial" w:hint="eastAsia"/>
                <w:b/>
                <w:sz w:val="18"/>
                <w:szCs w:val="18"/>
              </w:rPr>
              <w:t>套）</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网络化终端处理器结合高保真扬声器整体化设计的网络化音箱。</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双网络接口冗余设计，可跨网段工作。</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可挂接在网络到达的任何地方。</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MP3</w:t>
            </w:r>
            <w:r>
              <w:rPr>
                <w:rFonts w:ascii="宋体" w:hAnsi="宋体" w:cs="Arial" w:hint="eastAsia"/>
                <w:sz w:val="18"/>
                <w:szCs w:val="18"/>
              </w:rPr>
              <w:t>解码播放功能。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支持最大</w:t>
            </w:r>
            <w:r>
              <w:rPr>
                <w:rFonts w:ascii="宋体" w:hAnsi="宋体" w:cs="Arial"/>
                <w:sz w:val="18"/>
                <w:szCs w:val="18"/>
              </w:rPr>
              <w:t>48kHz</w:t>
            </w:r>
            <w:r>
              <w:rPr>
                <w:rFonts w:ascii="宋体" w:hAnsi="宋体" w:cs="Arial" w:hint="eastAsia"/>
                <w:sz w:val="18"/>
                <w:szCs w:val="18"/>
              </w:rPr>
              <w:t>采样率</w:t>
            </w:r>
            <w:r>
              <w:rPr>
                <w:rFonts w:ascii="宋体" w:hAnsi="宋体" w:cs="Arial"/>
                <w:sz w:val="18"/>
                <w:szCs w:val="18"/>
              </w:rPr>
              <w:t>16bit</w:t>
            </w:r>
            <w:r>
              <w:rPr>
                <w:rFonts w:ascii="宋体" w:hAnsi="宋体" w:cs="Arial" w:hint="eastAsia"/>
                <w:sz w:val="18"/>
                <w:szCs w:val="18"/>
              </w:rPr>
              <w:t>数字音频码流解码。</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2</w:t>
            </w:r>
            <w:r>
              <w:rPr>
                <w:rFonts w:ascii="宋体" w:hAnsi="宋体" w:cs="Arial" w:hint="eastAsia"/>
                <w:sz w:val="18"/>
                <w:szCs w:val="18"/>
              </w:rPr>
              <w:t>×</w:t>
            </w:r>
            <w:r>
              <w:rPr>
                <w:rFonts w:ascii="宋体" w:hAnsi="宋体" w:cs="Arial"/>
                <w:sz w:val="18"/>
                <w:szCs w:val="18"/>
              </w:rPr>
              <w:t>15W</w:t>
            </w:r>
            <w:r>
              <w:rPr>
                <w:rFonts w:ascii="宋体" w:hAnsi="宋体" w:cs="Arial" w:hint="eastAsia"/>
                <w:sz w:val="18"/>
                <w:szCs w:val="18"/>
              </w:rPr>
              <w:t>数字功放，低功耗设置。</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可播放来自系统主机的背景音乐、紧急寻呼、告警信号等。</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具有一路辅助音频输入口，一路辅助音频输出口，一路话筒输入和一路</w:t>
            </w:r>
            <w:r>
              <w:rPr>
                <w:rFonts w:ascii="宋体" w:hAnsi="宋体" w:cs="Arial"/>
                <w:sz w:val="18"/>
                <w:szCs w:val="18"/>
              </w:rPr>
              <w:t>EMC</w:t>
            </w:r>
            <w:r>
              <w:rPr>
                <w:rFonts w:ascii="宋体" w:hAnsi="宋体" w:cs="Arial" w:hint="eastAsia"/>
                <w:sz w:val="18"/>
                <w:szCs w:val="18"/>
              </w:rPr>
              <w:t>紧急输出口，</w:t>
            </w:r>
            <w:r>
              <w:rPr>
                <w:rFonts w:ascii="宋体" w:hAnsi="宋体" w:cs="Arial"/>
                <w:sz w:val="18"/>
                <w:szCs w:val="18"/>
              </w:rPr>
              <w:t>1</w:t>
            </w:r>
            <w:r>
              <w:rPr>
                <w:rFonts w:ascii="宋体" w:hAnsi="宋体" w:cs="Arial" w:hint="eastAsia"/>
                <w:sz w:val="18"/>
                <w:szCs w:val="18"/>
              </w:rPr>
              <w:t>路短路输出（同时控制</w:t>
            </w:r>
            <w:r>
              <w:rPr>
                <w:rFonts w:ascii="宋体" w:hAnsi="宋体" w:cs="Arial"/>
                <w:sz w:val="18"/>
                <w:szCs w:val="18"/>
              </w:rPr>
              <w:t>100V</w:t>
            </w:r>
            <w:r>
              <w:rPr>
                <w:rFonts w:ascii="宋体" w:hAnsi="宋体" w:cs="Arial" w:hint="eastAsia"/>
                <w:sz w:val="18"/>
                <w:szCs w:val="18"/>
              </w:rPr>
              <w:t>音频输入与本机音频信号的切换）。</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本地输出音量及本地播放状态可控。</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工作状态及信息变化数码显示。</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可接受红外线遥控器的操控。</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t>AUX   IN</w:t>
            </w:r>
            <w:r>
              <w:rPr>
                <w:rFonts w:ascii="宋体" w:hAnsi="宋体" w:cs="Arial" w:hint="eastAsia"/>
                <w:sz w:val="18"/>
                <w:szCs w:val="18"/>
              </w:rPr>
              <w:t>、</w:t>
            </w:r>
            <w:r>
              <w:rPr>
                <w:rFonts w:ascii="宋体" w:hAnsi="宋体" w:cs="Arial"/>
                <w:sz w:val="18"/>
                <w:szCs w:val="18"/>
              </w:rPr>
              <w:t>AUX  OUT</w:t>
            </w:r>
            <w:r>
              <w:rPr>
                <w:rFonts w:ascii="宋体" w:hAnsi="宋体" w:cs="Arial" w:hint="eastAsia"/>
                <w:sz w:val="18"/>
                <w:szCs w:val="18"/>
              </w:rPr>
              <w:t>、</w:t>
            </w:r>
            <w:r>
              <w:rPr>
                <w:rFonts w:ascii="宋体" w:hAnsi="宋体" w:cs="Arial"/>
                <w:sz w:val="18"/>
                <w:szCs w:val="18"/>
              </w:rPr>
              <w:t xml:space="preserve">MIC </w:t>
            </w:r>
            <w:r>
              <w:rPr>
                <w:rFonts w:ascii="宋体" w:hAnsi="宋体" w:cs="Arial" w:hint="eastAsia"/>
                <w:sz w:val="18"/>
                <w:szCs w:val="18"/>
              </w:rPr>
              <w:t>话筒输入、</w:t>
            </w:r>
            <w:r>
              <w:rPr>
                <w:rFonts w:ascii="宋体" w:hAnsi="宋体" w:cs="Arial"/>
                <w:sz w:val="18"/>
                <w:szCs w:val="18"/>
              </w:rPr>
              <w:t>USB/SD/NET</w:t>
            </w:r>
            <w:r>
              <w:rPr>
                <w:rFonts w:ascii="宋体" w:hAnsi="宋体" w:cs="Arial" w:hint="eastAsia"/>
                <w:sz w:val="18"/>
                <w:szCs w:val="18"/>
              </w:rPr>
              <w:t>播放</w:t>
            </w:r>
            <w:r>
              <w:rPr>
                <w:rFonts w:ascii="宋体" w:hAnsi="宋体" w:cs="Arial"/>
                <w:sz w:val="18"/>
                <w:szCs w:val="18"/>
              </w:rPr>
              <w:t>MP3</w:t>
            </w:r>
            <w:r>
              <w:rPr>
                <w:rFonts w:ascii="宋体" w:hAnsi="宋体" w:cs="Arial" w:hint="eastAsia"/>
                <w:sz w:val="18"/>
                <w:szCs w:val="18"/>
              </w:rPr>
              <w:t>、支持</w:t>
            </w:r>
            <w:r>
              <w:rPr>
                <w:rFonts w:ascii="宋体" w:hAnsi="宋体" w:cs="Arial"/>
                <w:sz w:val="18"/>
                <w:szCs w:val="18"/>
              </w:rPr>
              <w:t>SD</w:t>
            </w:r>
            <w:r>
              <w:rPr>
                <w:rFonts w:ascii="宋体" w:hAnsi="宋体" w:cs="Arial" w:hint="eastAsia"/>
                <w:sz w:val="18"/>
                <w:szCs w:val="18"/>
              </w:rPr>
              <w:t>卡容量</w:t>
            </w:r>
            <w:r>
              <w:rPr>
                <w:rFonts w:ascii="宋体" w:hAnsi="宋体" w:cs="Arial"/>
                <w:sz w:val="18"/>
                <w:szCs w:val="18"/>
              </w:rPr>
              <w:t xml:space="preserve"> 32GB</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U</w:t>
            </w:r>
            <w:r>
              <w:rPr>
                <w:rFonts w:ascii="宋体" w:hAnsi="宋体" w:cs="Arial" w:hint="eastAsia"/>
                <w:sz w:val="18"/>
                <w:szCs w:val="18"/>
              </w:rPr>
              <w:t>盘容量</w:t>
            </w:r>
            <w:r>
              <w:rPr>
                <w:rFonts w:ascii="宋体" w:hAnsi="宋体" w:cs="Arial"/>
                <w:sz w:val="18"/>
                <w:szCs w:val="18"/>
              </w:rPr>
              <w:t xml:space="preserve"> 32GB</w:t>
            </w:r>
            <w:r>
              <w:rPr>
                <w:rFonts w:ascii="宋体" w:hAnsi="宋体" w:cs="Arial" w:hint="eastAsia"/>
                <w:sz w:val="18"/>
                <w:szCs w:val="18"/>
              </w:rPr>
              <w:t>、显示屏</w:t>
            </w:r>
            <w:r>
              <w:rPr>
                <w:rFonts w:ascii="宋体" w:hAnsi="宋体" w:cs="Arial"/>
                <w:sz w:val="18"/>
                <w:szCs w:val="18"/>
              </w:rPr>
              <w:t xml:space="preserve"> </w:t>
            </w:r>
            <w:r>
              <w:rPr>
                <w:rFonts w:ascii="宋体" w:hAnsi="宋体" w:cs="Arial" w:hint="eastAsia"/>
                <w:sz w:val="18"/>
                <w:szCs w:val="18"/>
              </w:rPr>
              <w:t>数码屏</w:t>
            </w:r>
          </w:p>
          <w:p w:rsidR="00C00D39" w:rsidRDefault="00C00D39" w:rsidP="00C00D39">
            <w:pPr>
              <w:topLinePunct/>
              <w:autoSpaceDN w:val="0"/>
              <w:spacing w:line="300" w:lineRule="exact"/>
              <w:rPr>
                <w:rFonts w:ascii="宋体" w:cs="Arial"/>
                <w:b/>
                <w:sz w:val="18"/>
                <w:szCs w:val="18"/>
              </w:rPr>
            </w:pPr>
            <w:r>
              <w:rPr>
                <w:rFonts w:ascii="宋体" w:hAnsi="宋体" w:cs="Arial"/>
                <w:sz w:val="18"/>
                <w:szCs w:val="18"/>
              </w:rPr>
              <w:lastRenderedPageBreak/>
              <w:t>14.</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bl>
    <w:p w:rsidR="00C00D39" w:rsidRDefault="00C00D39" w:rsidP="00C00D39">
      <w:pPr>
        <w:spacing w:line="360" w:lineRule="auto"/>
        <w:ind w:firstLineChars="196" w:firstLine="590"/>
        <w:jc w:val="left"/>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3、无线网络控制系统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kern w:val="0"/>
                <w:sz w:val="18"/>
                <w:szCs w:val="18"/>
              </w:rPr>
            </w:pPr>
            <w:r>
              <w:rPr>
                <w:rFonts w:ascii="宋体" w:hAnsi="宋体" w:cs="宋体" w:hint="eastAsia"/>
                <w:b/>
                <w:kern w:val="0"/>
                <w:sz w:val="18"/>
                <w:szCs w:val="18"/>
              </w:rPr>
              <w:t>无线覆盖</w:t>
            </w:r>
          </w:p>
          <w:p w:rsidR="00C00D39" w:rsidRDefault="00C00D39" w:rsidP="00C00D39">
            <w:pPr>
              <w:jc w:val="center"/>
              <w:rPr>
                <w:rFonts w:ascii="宋体" w:cs="宋体"/>
                <w:b/>
                <w:bCs/>
                <w:kern w:val="0"/>
                <w:sz w:val="18"/>
                <w:szCs w:val="18"/>
              </w:rPr>
            </w:pPr>
            <w:r>
              <w:rPr>
                <w:rFonts w:ascii="宋体" w:hAnsi="宋体" w:cs="宋体" w:hint="eastAsia"/>
                <w:b/>
                <w:kern w:val="0"/>
                <w:sz w:val="18"/>
                <w:szCs w:val="18"/>
              </w:rPr>
              <w:t>（单独设备）</w:t>
            </w:r>
          </w:p>
        </w:tc>
        <w:tc>
          <w:tcPr>
            <w:tcW w:w="7214" w:type="dxa"/>
            <w:vAlign w:val="center"/>
          </w:tcPr>
          <w:p w:rsidR="00C00D39" w:rsidRDefault="00C00D39" w:rsidP="00C00D39">
            <w:pPr>
              <w:spacing w:line="300" w:lineRule="exact"/>
              <w:ind w:firstLineChars="261" w:firstLine="472"/>
              <w:rPr>
                <w:rFonts w:ascii="宋体" w:cs="宋体"/>
                <w:b/>
                <w:bCs/>
                <w:kern w:val="0"/>
                <w:sz w:val="18"/>
                <w:szCs w:val="18"/>
              </w:rPr>
            </w:pPr>
            <w:r>
              <w:rPr>
                <w:rFonts w:ascii="宋体" w:hAnsi="宋体" w:cs="宋体" w:hint="eastAsia"/>
                <w:b/>
                <w:bCs/>
                <w:kern w:val="0"/>
                <w:sz w:val="18"/>
                <w:szCs w:val="18"/>
              </w:rPr>
              <w:t>室内吸顶</w:t>
            </w:r>
            <w:r>
              <w:rPr>
                <w:rFonts w:ascii="宋体" w:hAnsi="宋体" w:cs="宋体"/>
                <w:b/>
                <w:bCs/>
                <w:kern w:val="0"/>
                <w:sz w:val="18"/>
                <w:szCs w:val="18"/>
              </w:rPr>
              <w:t>AP</w:t>
            </w:r>
            <w:r>
              <w:rPr>
                <w:rFonts w:ascii="宋体" w:hAnsi="宋体" w:cs="宋体" w:hint="eastAsia"/>
                <w:b/>
                <w:bCs/>
                <w:kern w:val="0"/>
                <w:sz w:val="18"/>
                <w:szCs w:val="18"/>
              </w:rPr>
              <w:t>（每座空间内</w:t>
            </w:r>
            <w:r>
              <w:rPr>
                <w:rFonts w:ascii="宋体" w:hAnsi="宋体" w:cs="宋体"/>
                <w:b/>
                <w:bCs/>
                <w:kern w:val="0"/>
                <w:sz w:val="18"/>
                <w:szCs w:val="18"/>
              </w:rPr>
              <w:t>1</w:t>
            </w:r>
            <w:r>
              <w:rPr>
                <w:rFonts w:ascii="宋体" w:hAnsi="宋体" w:cs="宋体" w:hint="eastAsia"/>
                <w:b/>
                <w:bCs/>
                <w:kern w:val="0"/>
                <w:sz w:val="18"/>
                <w:szCs w:val="18"/>
              </w:rPr>
              <w:t>个）</w:t>
            </w:r>
          </w:p>
          <w:p w:rsidR="00C00D39" w:rsidRDefault="00C00D39" w:rsidP="00C00D39">
            <w:pPr>
              <w:spacing w:line="300" w:lineRule="exact"/>
              <w:ind w:firstLineChars="261" w:firstLine="470"/>
              <w:rPr>
                <w:rFonts w:ascii="宋体" w:cs="Arial"/>
                <w:sz w:val="18"/>
                <w:szCs w:val="18"/>
              </w:rPr>
            </w:pPr>
            <w:r>
              <w:rPr>
                <w:rFonts w:ascii="宋体" w:hAnsi="宋体" w:cs="Arial"/>
                <w:sz w:val="18"/>
                <w:szCs w:val="18"/>
              </w:rPr>
              <w:t>1.AP</w:t>
            </w:r>
            <w:r>
              <w:rPr>
                <w:rFonts w:ascii="宋体" w:hAnsi="宋体" w:cs="Arial" w:hint="eastAsia"/>
                <w:sz w:val="18"/>
                <w:szCs w:val="18"/>
              </w:rPr>
              <w:t>要求与无线控制器同一品牌；</w:t>
            </w:r>
          </w:p>
          <w:p w:rsidR="00C00D39" w:rsidRDefault="00C00D39" w:rsidP="00C00D39">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802.11a/b/g/n/ac wave2</w:t>
            </w:r>
            <w:r>
              <w:rPr>
                <w:rFonts w:ascii="宋体" w:hAnsi="宋体" w:cs="Arial" w:hint="eastAsia"/>
                <w:sz w:val="18"/>
                <w:szCs w:val="18"/>
              </w:rPr>
              <w:t>协议，支持</w:t>
            </w:r>
            <w:r>
              <w:rPr>
                <w:rFonts w:ascii="宋体" w:hAnsi="宋体" w:cs="Arial"/>
                <w:sz w:val="18"/>
                <w:szCs w:val="18"/>
              </w:rPr>
              <w:t>802.11ac wave2/a/n</w:t>
            </w:r>
            <w:r>
              <w:rPr>
                <w:rFonts w:ascii="宋体" w:hAnsi="宋体" w:cs="Arial" w:hint="eastAsia"/>
                <w:sz w:val="18"/>
                <w:szCs w:val="18"/>
              </w:rPr>
              <w:t>和</w:t>
            </w:r>
            <w:r>
              <w:rPr>
                <w:rFonts w:ascii="宋体" w:hAnsi="宋体" w:cs="Arial"/>
                <w:sz w:val="18"/>
                <w:szCs w:val="18"/>
              </w:rPr>
              <w:t>802.11b/g/n</w:t>
            </w:r>
            <w:r>
              <w:rPr>
                <w:rFonts w:ascii="宋体" w:hAnsi="宋体" w:cs="Arial" w:hint="eastAsia"/>
                <w:sz w:val="18"/>
                <w:szCs w:val="18"/>
              </w:rPr>
              <w:t>双频并发，</w:t>
            </w:r>
            <w:r>
              <w:rPr>
                <w:rFonts w:ascii="宋体" w:hAnsi="宋体" w:cs="Arial"/>
                <w:sz w:val="18"/>
                <w:szCs w:val="18"/>
              </w:rPr>
              <w:t>2.4G&amp;5G</w:t>
            </w:r>
            <w:r>
              <w:rPr>
                <w:rFonts w:ascii="宋体" w:hAnsi="宋体" w:cs="Arial" w:hint="eastAsia"/>
                <w:sz w:val="18"/>
                <w:szCs w:val="18"/>
              </w:rPr>
              <w:t>空间流数≥</w:t>
            </w:r>
            <w:r>
              <w:rPr>
                <w:rFonts w:ascii="宋体" w:hAnsi="宋体" w:cs="Arial"/>
                <w:sz w:val="18"/>
                <w:szCs w:val="18"/>
              </w:rPr>
              <w:t>2</w:t>
            </w:r>
            <w:r>
              <w:rPr>
                <w:rFonts w:ascii="宋体" w:hAnsi="宋体" w:cs="Arial" w:hint="eastAsia"/>
                <w:sz w:val="18"/>
                <w:szCs w:val="18"/>
              </w:rPr>
              <w:t>，</w:t>
            </w:r>
            <w:r>
              <w:rPr>
                <w:rFonts w:ascii="宋体" w:hAnsi="宋体" w:cs="Arial"/>
                <w:sz w:val="18"/>
                <w:szCs w:val="18"/>
              </w:rPr>
              <w:t>2.4G</w:t>
            </w:r>
            <w:r>
              <w:rPr>
                <w:rFonts w:ascii="宋体" w:hAnsi="宋体" w:cs="Arial" w:hint="eastAsia"/>
                <w:sz w:val="18"/>
                <w:szCs w:val="18"/>
              </w:rPr>
              <w:t>最大传输速率≥</w:t>
            </w:r>
            <w:r>
              <w:rPr>
                <w:rFonts w:ascii="宋体" w:hAnsi="宋体" w:cs="Arial"/>
                <w:sz w:val="18"/>
                <w:szCs w:val="18"/>
              </w:rPr>
              <w:t>300Mbps</w:t>
            </w:r>
            <w:r>
              <w:rPr>
                <w:rFonts w:ascii="宋体" w:hAnsi="宋体" w:cs="Arial" w:hint="eastAsia"/>
                <w:sz w:val="18"/>
                <w:szCs w:val="18"/>
              </w:rPr>
              <w:t>，</w:t>
            </w:r>
            <w:r>
              <w:rPr>
                <w:rFonts w:ascii="宋体" w:hAnsi="宋体" w:cs="Arial"/>
                <w:sz w:val="18"/>
                <w:szCs w:val="18"/>
              </w:rPr>
              <w:t>5G</w:t>
            </w:r>
            <w:r>
              <w:rPr>
                <w:rFonts w:ascii="宋体" w:hAnsi="宋体" w:cs="Arial" w:hint="eastAsia"/>
                <w:sz w:val="18"/>
                <w:szCs w:val="18"/>
              </w:rPr>
              <w:t>最大传输速率≥</w:t>
            </w:r>
            <w:r>
              <w:rPr>
                <w:rFonts w:ascii="宋体" w:hAnsi="宋体" w:cs="Arial"/>
                <w:sz w:val="18"/>
                <w:szCs w:val="18"/>
              </w:rPr>
              <w:t>866Mbps</w:t>
            </w:r>
            <w:r>
              <w:rPr>
                <w:rFonts w:ascii="宋体" w:hAnsi="宋体" w:cs="Arial" w:hint="eastAsia"/>
                <w:sz w:val="18"/>
                <w:szCs w:val="18"/>
              </w:rPr>
              <w:t>，整机最大传输速率≥</w:t>
            </w:r>
            <w:r>
              <w:rPr>
                <w:rFonts w:ascii="宋体" w:hAnsi="宋体" w:cs="Arial"/>
                <w:sz w:val="18"/>
                <w:szCs w:val="18"/>
              </w:rPr>
              <w:t>1166Mbps</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最大接入用户数≥</w:t>
            </w:r>
            <w:r>
              <w:rPr>
                <w:rFonts w:ascii="宋体" w:hAnsi="宋体" w:cs="Arial"/>
                <w:sz w:val="18"/>
                <w:szCs w:val="18"/>
              </w:rPr>
              <w:t>256</w:t>
            </w:r>
            <w:r>
              <w:rPr>
                <w:rFonts w:ascii="宋体" w:hAnsi="宋体" w:cs="Arial" w:hint="eastAsia"/>
                <w:sz w:val="18"/>
                <w:szCs w:val="18"/>
              </w:rPr>
              <w:t>，支持基于</w:t>
            </w:r>
            <w:r>
              <w:rPr>
                <w:rFonts w:ascii="宋体" w:hAnsi="宋体" w:cs="Arial"/>
                <w:sz w:val="18"/>
                <w:szCs w:val="18"/>
              </w:rPr>
              <w:t>SSID</w:t>
            </w:r>
            <w:r>
              <w:rPr>
                <w:rFonts w:ascii="宋体" w:hAnsi="宋体" w:cs="Arial" w:hint="eastAsia"/>
                <w:sz w:val="18"/>
                <w:szCs w:val="18"/>
              </w:rPr>
              <w:t>的接入用户数限制；</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4. </w:t>
            </w:r>
            <w:r>
              <w:rPr>
                <w:rFonts w:ascii="宋体" w:hAnsi="宋体" w:cs="Arial" w:hint="eastAsia"/>
                <w:sz w:val="18"/>
                <w:szCs w:val="18"/>
              </w:rPr>
              <w:t>支持胖瘦一体化，可通过软件升级的方式在廋</w:t>
            </w:r>
            <w:r>
              <w:rPr>
                <w:rFonts w:ascii="宋体" w:hAnsi="宋体" w:cs="Arial"/>
                <w:sz w:val="18"/>
                <w:szCs w:val="18"/>
              </w:rPr>
              <w:t>AP</w:t>
            </w:r>
            <w:r>
              <w:rPr>
                <w:rFonts w:ascii="宋体" w:hAnsi="宋体" w:cs="Arial" w:hint="eastAsia"/>
                <w:sz w:val="18"/>
                <w:szCs w:val="18"/>
              </w:rPr>
              <w:t>和胖</w:t>
            </w:r>
            <w:r>
              <w:rPr>
                <w:rFonts w:ascii="宋体" w:hAnsi="宋体" w:cs="Arial"/>
                <w:sz w:val="18"/>
                <w:szCs w:val="18"/>
              </w:rPr>
              <w:t>AP</w:t>
            </w:r>
            <w:r>
              <w:rPr>
                <w:rFonts w:ascii="宋体" w:hAnsi="宋体" w:cs="Arial" w:hint="eastAsia"/>
                <w:sz w:val="18"/>
                <w:szCs w:val="18"/>
              </w:rPr>
              <w:t>互相转换；</w:t>
            </w:r>
          </w:p>
          <w:p w:rsidR="00C00D39" w:rsidRDefault="00C00D39" w:rsidP="00C00D39">
            <w:pPr>
              <w:spacing w:line="300" w:lineRule="exact"/>
              <w:ind w:left="480"/>
              <w:rPr>
                <w:rFonts w:ascii="宋体" w:cs="Arial"/>
                <w:sz w:val="18"/>
                <w:szCs w:val="18"/>
              </w:rPr>
            </w:pPr>
            <w:r>
              <w:rPr>
                <w:rFonts w:ascii="宋体" w:hAnsi="宋体" w:cs="Arial"/>
                <w:sz w:val="18"/>
                <w:szCs w:val="18"/>
              </w:rPr>
              <w:t>5. AP</w:t>
            </w:r>
            <w:r>
              <w:rPr>
                <w:rFonts w:ascii="宋体" w:hAnsi="宋体" w:cs="Arial" w:hint="eastAsia"/>
                <w:sz w:val="18"/>
                <w:szCs w:val="18"/>
              </w:rPr>
              <w:t>支持集中转发和本地转发两种数据转发模式，同一个</w:t>
            </w:r>
            <w:r>
              <w:rPr>
                <w:rFonts w:ascii="宋体" w:hAnsi="宋体" w:cs="Arial"/>
                <w:sz w:val="18"/>
                <w:szCs w:val="18"/>
              </w:rPr>
              <w:t>AP</w:t>
            </w:r>
            <w:r>
              <w:rPr>
                <w:rFonts w:ascii="宋体" w:hAnsi="宋体" w:cs="Arial" w:hint="eastAsia"/>
                <w:sz w:val="18"/>
                <w:szCs w:val="18"/>
              </w:rPr>
              <w:t>上支持部分本地转发部分集中转发；</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支持接入点</w:t>
            </w:r>
            <w:r>
              <w:rPr>
                <w:rFonts w:ascii="宋体" w:hAnsi="宋体" w:cs="Arial"/>
                <w:sz w:val="18"/>
                <w:szCs w:val="18"/>
              </w:rPr>
              <w:t>VPN</w:t>
            </w:r>
            <w:r>
              <w:rPr>
                <w:rFonts w:ascii="宋体" w:hAnsi="宋体" w:cs="Arial" w:hint="eastAsia"/>
                <w:sz w:val="18"/>
                <w:szCs w:val="18"/>
              </w:rPr>
              <w:t>功能，可以跨互联网与异地的无线控制器建立加密通信隧道，访问总部内网的服务器资源，实现远程访问；</w:t>
            </w:r>
          </w:p>
          <w:p w:rsidR="00C00D39" w:rsidRDefault="00C00D39" w:rsidP="00C00D39">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控制器界面支持</w:t>
            </w:r>
            <w:r>
              <w:rPr>
                <w:rFonts w:ascii="宋体" w:hAnsi="宋体" w:cs="Arial"/>
                <w:sz w:val="18"/>
                <w:szCs w:val="18"/>
              </w:rPr>
              <w:t>AP</w:t>
            </w:r>
            <w:r>
              <w:rPr>
                <w:rFonts w:ascii="宋体" w:hAnsi="宋体" w:cs="Arial" w:hint="eastAsia"/>
                <w:sz w:val="18"/>
                <w:szCs w:val="18"/>
              </w:rPr>
              <w:t>手动功率调整，调整粒度为</w:t>
            </w:r>
            <w:r>
              <w:rPr>
                <w:rFonts w:ascii="宋体" w:hAnsi="宋体" w:cs="Arial"/>
                <w:sz w:val="18"/>
                <w:szCs w:val="18"/>
              </w:rPr>
              <w:t>1dBm</w:t>
            </w:r>
            <w:r>
              <w:rPr>
                <w:rFonts w:ascii="宋体" w:hAnsi="宋体" w:cs="Arial" w:hint="eastAsia"/>
                <w:sz w:val="18"/>
                <w:szCs w:val="18"/>
              </w:rPr>
              <w:t>，调整范围为</w:t>
            </w:r>
            <w:r>
              <w:rPr>
                <w:rFonts w:ascii="宋体" w:hAnsi="宋体" w:cs="Arial"/>
                <w:sz w:val="18"/>
                <w:szCs w:val="18"/>
              </w:rPr>
              <w:t>1dBm~</w:t>
            </w:r>
            <w:r>
              <w:rPr>
                <w:rFonts w:ascii="宋体" w:hAnsi="宋体" w:cs="Arial" w:hint="eastAsia"/>
                <w:sz w:val="18"/>
                <w:szCs w:val="18"/>
              </w:rPr>
              <w:t>国家规定功率范围；</w:t>
            </w:r>
          </w:p>
          <w:p w:rsidR="00C00D39" w:rsidRDefault="00C00D39" w:rsidP="00C00D39">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r w:rsidR="00C00D39" w:rsidTr="00C00D39">
        <w:tc>
          <w:tcPr>
            <w:tcW w:w="1308" w:type="dxa"/>
            <w:vAlign w:val="center"/>
          </w:tcPr>
          <w:p w:rsidR="00C00D39" w:rsidRDefault="00C00D39" w:rsidP="00C00D39">
            <w:pPr>
              <w:jc w:val="center"/>
              <w:rPr>
                <w:rFonts w:ascii="宋体" w:cs="宋体"/>
                <w:b/>
                <w:kern w:val="0"/>
                <w:sz w:val="18"/>
                <w:szCs w:val="18"/>
              </w:rPr>
            </w:pPr>
            <w:r>
              <w:rPr>
                <w:rFonts w:ascii="宋体" w:hAnsi="宋体" w:cs="宋体" w:hint="eastAsia"/>
                <w:b/>
                <w:kern w:val="0"/>
                <w:sz w:val="18"/>
                <w:szCs w:val="18"/>
              </w:rPr>
              <w:t>服务要求</w:t>
            </w:r>
          </w:p>
        </w:tc>
        <w:tc>
          <w:tcPr>
            <w:tcW w:w="7214" w:type="dxa"/>
            <w:vAlign w:val="center"/>
          </w:tcPr>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tc>
      </w:tr>
    </w:tbl>
    <w:p w:rsidR="00C00D39" w:rsidRDefault="00C00D39" w:rsidP="00C00D39">
      <w:pPr>
        <w:pStyle w:val="32"/>
        <w:topLinePunct/>
        <w:autoSpaceDN w:val="0"/>
        <w:spacing w:line="240" w:lineRule="auto"/>
        <w:ind w:firstLineChars="0" w:firstLine="0"/>
        <w:jc w:val="both"/>
        <w:rPr>
          <w:rFonts w:ascii="宋体" w:cs="Arial"/>
          <w:sz w:val="18"/>
          <w:szCs w:val="18"/>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4、应急呼叫系统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sz w:val="18"/>
                <w:szCs w:val="18"/>
              </w:rPr>
            </w:pPr>
          </w:p>
        </w:tc>
        <w:tc>
          <w:tcPr>
            <w:tcW w:w="7214" w:type="dxa"/>
            <w:vAlign w:val="center"/>
          </w:tcPr>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可自动接听以及进入双向通话</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一键拨号，按下即可发送短信或者拨号；</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超大的</w:t>
            </w:r>
            <w:r>
              <w:rPr>
                <w:rFonts w:ascii="宋体" w:hAnsi="宋体" w:cs="Arial"/>
                <w:sz w:val="18"/>
                <w:szCs w:val="18"/>
              </w:rPr>
              <w:t>SOS</w:t>
            </w:r>
            <w:r>
              <w:rPr>
                <w:rFonts w:ascii="宋体" w:hAnsi="宋体" w:cs="Arial" w:hint="eastAsia"/>
                <w:sz w:val="18"/>
                <w:szCs w:val="18"/>
              </w:rPr>
              <w:t>紧急求救按钮；</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高保真的双向通话质量；</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声音大小可以通过按键随时调整；</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可以发送短信到</w:t>
            </w:r>
            <w:r>
              <w:rPr>
                <w:rFonts w:ascii="宋体" w:hAnsi="宋体" w:cs="Arial"/>
                <w:sz w:val="18"/>
                <w:szCs w:val="18"/>
              </w:rPr>
              <w:t>3</w:t>
            </w:r>
            <w:r>
              <w:rPr>
                <w:rFonts w:ascii="宋体" w:hAnsi="宋体" w:cs="Arial" w:hint="eastAsia"/>
                <w:sz w:val="18"/>
                <w:szCs w:val="18"/>
              </w:rPr>
              <w:t>个手机号码；</w:t>
            </w:r>
            <w:r>
              <w:rPr>
                <w:rFonts w:ascii="宋体" w:hAnsi="宋体" w:cs="Arial"/>
                <w:sz w:val="18"/>
                <w:szCs w:val="18"/>
              </w:rPr>
              <w:t xml:space="preserve"> </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sz w:val="18"/>
                <w:szCs w:val="18"/>
              </w:rPr>
              <w:t>10</w:t>
            </w:r>
            <w:r>
              <w:rPr>
                <w:rFonts w:ascii="宋体" w:hAnsi="宋体" w:cs="Arial" w:hint="eastAsia"/>
                <w:sz w:val="18"/>
                <w:szCs w:val="18"/>
              </w:rPr>
              <w:t>个白名单可以打进电话，防止推销人员呼入；</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可运行任何号码均可以打电话进行通话；</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内置可充后备电池，确保停电后可以继续使用；</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智能电源管理，停电自动发送短信通知；</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可以壁挂安装或者放在桌面上使用；</w:t>
            </w:r>
            <w:r>
              <w:rPr>
                <w:rFonts w:ascii="宋体" w:cs="Arial"/>
                <w:sz w:val="18"/>
                <w:szCs w:val="18"/>
              </w:rPr>
              <w:t>.</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内置手机卡，无需电话线，可以灵活移动。</w:t>
            </w:r>
          </w:p>
        </w:tc>
      </w:tr>
    </w:tbl>
    <w:p w:rsidR="00C00D39" w:rsidRDefault="00C00D39" w:rsidP="00C00D39">
      <w:pPr>
        <w:rPr>
          <w:b/>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5、空调及新风系统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中央空调</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bookmarkStart w:id="1" w:name="OLE_LINK3"/>
            <w:bookmarkStart w:id="2" w:name="OLE_LINK4"/>
            <w:r>
              <w:rPr>
                <w:rFonts w:ascii="宋体" w:hAnsi="宋体" w:cs="Arial"/>
                <w:sz w:val="18"/>
                <w:szCs w:val="18"/>
              </w:rPr>
              <w:t>1.</w:t>
            </w:r>
            <w:r>
              <w:rPr>
                <w:rFonts w:ascii="宋体" w:hAnsi="宋体" w:cs="Arial"/>
                <w:sz w:val="18"/>
                <w:szCs w:val="18"/>
              </w:rPr>
              <w:tab/>
            </w:r>
            <w:r>
              <w:rPr>
                <w:rFonts w:ascii="宋体" w:hAnsi="宋体" w:cs="Arial" w:hint="eastAsia"/>
                <w:sz w:val="18"/>
                <w:szCs w:val="18"/>
              </w:rPr>
              <w:t>空调类型：中央空调（风管机）</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冷暖类型：冷暖电辅</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lastRenderedPageBreak/>
              <w:t>3.</w:t>
            </w:r>
            <w:r>
              <w:rPr>
                <w:rFonts w:ascii="宋体" w:hAnsi="宋体" w:cs="Arial"/>
                <w:sz w:val="18"/>
                <w:szCs w:val="18"/>
              </w:rPr>
              <w:tab/>
            </w:r>
            <w:r>
              <w:rPr>
                <w:rFonts w:ascii="宋体" w:hAnsi="宋体" w:cs="Arial" w:hint="eastAsia"/>
                <w:sz w:val="18"/>
                <w:szCs w:val="18"/>
              </w:rPr>
              <w:t>变频</w:t>
            </w:r>
            <w:r>
              <w:rPr>
                <w:rFonts w:ascii="宋体" w:hAnsi="宋体" w:cs="Arial"/>
                <w:sz w:val="18"/>
                <w:szCs w:val="18"/>
              </w:rPr>
              <w:t>/</w:t>
            </w:r>
            <w:r>
              <w:rPr>
                <w:rFonts w:ascii="宋体" w:hAnsi="宋体" w:cs="Arial" w:hint="eastAsia"/>
                <w:sz w:val="18"/>
                <w:szCs w:val="18"/>
              </w:rPr>
              <w:t>定频：定频</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空调匹数：</w:t>
            </w:r>
            <w:r>
              <w:rPr>
                <w:rFonts w:ascii="宋体" w:hAnsi="宋体" w:cs="Arial"/>
                <w:sz w:val="18"/>
                <w:szCs w:val="18"/>
              </w:rPr>
              <w:t>5P</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适用面积：</w:t>
            </w:r>
            <w:r>
              <w:rPr>
                <w:rFonts w:ascii="宋体" w:hAnsi="宋体" w:cs="Arial"/>
                <w:sz w:val="18"/>
                <w:szCs w:val="18"/>
              </w:rPr>
              <w:t>46-70</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控制方式：遥控</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制冷量：</w:t>
            </w:r>
            <w:r>
              <w:rPr>
                <w:rFonts w:ascii="宋体" w:hAnsi="宋体" w:cs="Arial"/>
                <w:sz w:val="18"/>
                <w:szCs w:val="18"/>
              </w:rPr>
              <w:t>12000W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制冷功率：</w:t>
            </w:r>
            <w:r>
              <w:rPr>
                <w:rFonts w:ascii="宋体" w:hAnsi="宋体" w:cs="Arial"/>
                <w:sz w:val="18"/>
                <w:szCs w:val="18"/>
              </w:rPr>
              <w:t>4600W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制热量：</w:t>
            </w:r>
            <w:r>
              <w:rPr>
                <w:rFonts w:ascii="宋体" w:hAnsi="宋体" w:cs="Arial"/>
                <w:sz w:val="18"/>
                <w:szCs w:val="18"/>
              </w:rPr>
              <w:t>14000W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制热功率：</w:t>
            </w:r>
            <w:r>
              <w:rPr>
                <w:rFonts w:ascii="宋体" w:hAnsi="宋体" w:cs="Arial"/>
                <w:sz w:val="18"/>
                <w:szCs w:val="18"/>
              </w:rPr>
              <w:t>4300W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电辅加热功率：</w:t>
            </w:r>
            <w:r>
              <w:rPr>
                <w:rFonts w:ascii="宋体" w:hAnsi="宋体" w:cs="Arial"/>
                <w:sz w:val="18"/>
                <w:szCs w:val="18"/>
              </w:rPr>
              <w:t>3400W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循环风量：</w:t>
            </w:r>
            <w:r>
              <w:rPr>
                <w:rFonts w:ascii="宋体" w:hAnsi="宋体" w:cs="Arial"/>
                <w:sz w:val="18"/>
                <w:szCs w:val="18"/>
              </w:rPr>
              <w:t>2000m3/h</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室内机噪音：</w:t>
            </w:r>
            <w:r>
              <w:rPr>
                <w:rFonts w:ascii="宋体" w:hAnsi="宋体" w:cs="Arial"/>
                <w:sz w:val="18"/>
                <w:szCs w:val="18"/>
              </w:rPr>
              <w:t>36-32dB</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室外机噪音：</w:t>
            </w:r>
            <w:r>
              <w:rPr>
                <w:rFonts w:ascii="宋体" w:hAnsi="宋体" w:cs="Arial"/>
                <w:sz w:val="18"/>
                <w:szCs w:val="18"/>
              </w:rPr>
              <w:t>61dB</w:t>
            </w:r>
          </w:p>
          <w:bookmarkEnd w:id="1"/>
          <w:bookmarkEnd w:id="2"/>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15.</w:t>
            </w:r>
            <w:r>
              <w:rPr>
                <w:rFonts w:ascii="宋体" w:hAnsi="宋体" w:cs="Arial" w:hint="eastAsia"/>
                <w:sz w:val="18"/>
                <w:szCs w:val="18"/>
              </w:rPr>
              <w:t>与新风系统统一品牌</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新风系统</w:t>
            </w:r>
          </w:p>
        </w:tc>
        <w:tc>
          <w:tcPr>
            <w:tcW w:w="7214" w:type="dxa"/>
            <w:vAlign w:val="center"/>
          </w:tcPr>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1.</w:t>
            </w:r>
            <w:r>
              <w:rPr>
                <w:rFonts w:ascii="宋体" w:hAnsi="宋体" w:cs="Arial" w:hint="eastAsia"/>
                <w:sz w:val="18"/>
                <w:szCs w:val="18"/>
              </w:rPr>
              <w:t>风量：</w:t>
            </w:r>
            <w:r>
              <w:rPr>
                <w:rFonts w:ascii="宋体" w:hAnsi="宋体" w:cs="Arial"/>
                <w:sz w:val="18"/>
                <w:szCs w:val="18"/>
              </w:rPr>
              <w:t>250m</w:t>
            </w:r>
            <w:r>
              <w:rPr>
                <w:rFonts w:ascii="宋体" w:hAnsi="宋体" w:cs="Arial" w:hint="eastAsia"/>
                <w:sz w:val="18"/>
                <w:szCs w:val="18"/>
              </w:rPr>
              <w:t>³</w:t>
            </w:r>
            <w:r>
              <w:rPr>
                <w:rFonts w:ascii="宋体" w:hAnsi="宋体" w:cs="Arial"/>
                <w:sz w:val="18"/>
                <w:szCs w:val="18"/>
              </w:rPr>
              <w:t>/h</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风压：</w:t>
            </w:r>
            <w:r>
              <w:rPr>
                <w:rFonts w:ascii="宋体" w:hAnsi="宋体" w:cs="Arial"/>
                <w:sz w:val="18"/>
                <w:szCs w:val="18"/>
              </w:rPr>
              <w:t>70Pa</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制冷效率：温度效率（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62%</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制热效率：温度效率（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70%</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5. PM2.5</w:t>
            </w:r>
            <w:r>
              <w:rPr>
                <w:rFonts w:ascii="宋体" w:hAnsi="宋体" w:cs="Arial" w:hint="eastAsia"/>
                <w:sz w:val="18"/>
                <w:szCs w:val="18"/>
              </w:rPr>
              <w:t>一次净化率：</w:t>
            </w:r>
            <w:r>
              <w:rPr>
                <w:rFonts w:ascii="宋体" w:hAnsi="宋体" w:cs="Arial"/>
                <w:sz w:val="18"/>
                <w:szCs w:val="18"/>
              </w:rPr>
              <w:t>95%</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hint="eastAsia"/>
                <w:sz w:val="18"/>
                <w:szCs w:val="18"/>
              </w:rPr>
              <w:t>噪音值</w:t>
            </w:r>
            <w:r>
              <w:rPr>
                <w:rFonts w:ascii="宋体" w:hAnsi="宋体" w:cs="Arial"/>
                <w:sz w:val="18"/>
                <w:szCs w:val="18"/>
              </w:rPr>
              <w:t>42db/34A</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7.</w:t>
            </w:r>
            <w:r>
              <w:rPr>
                <w:rFonts w:ascii="宋体" w:hAnsi="宋体" w:cs="Arial" w:hint="eastAsia"/>
                <w:sz w:val="18"/>
                <w:szCs w:val="18"/>
              </w:rPr>
              <w:t>双向过滤式</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8.</w:t>
            </w:r>
            <w:r>
              <w:rPr>
                <w:rFonts w:ascii="宋体" w:hAnsi="宋体" w:cs="Arial" w:hint="eastAsia"/>
                <w:sz w:val="18"/>
                <w:szCs w:val="18"/>
              </w:rPr>
              <w:t>与空调统一品牌</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bl>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6、电动智能窗帘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jc w:val="center"/>
              <w:rPr>
                <w:rFonts w:ascii="宋体" w:cs="Arial"/>
                <w:b/>
                <w:sz w:val="18"/>
                <w:szCs w:val="18"/>
              </w:rPr>
            </w:pPr>
            <w:r>
              <w:rPr>
                <w:rFonts w:ascii="宋体" w:cs="Arial" w:hint="eastAsia"/>
                <w:b/>
                <w:sz w:val="18"/>
                <w:szCs w:val="18"/>
              </w:rPr>
              <w:t>电动窗帘</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b/>
                <w:sz w:val="18"/>
                <w:szCs w:val="18"/>
              </w:rPr>
            </w:pPr>
            <w:r>
              <w:rPr>
                <w:rFonts w:ascii="宋体" w:cs="Arial" w:hint="eastAsia"/>
                <w:b/>
                <w:sz w:val="18"/>
                <w:szCs w:val="18"/>
              </w:rPr>
              <w:t>窗帘面料：</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面料成分：聚酯</w:t>
            </w:r>
            <w:r>
              <w:rPr>
                <w:rFonts w:ascii="宋体" w:cs="Arial"/>
                <w:sz w:val="18"/>
                <w:szCs w:val="18"/>
              </w:rPr>
              <w:t>+PVC</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功能：遮光，透光</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产品种类：阳光面料卷帘</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面料工艺：环保面料（欧盟标准））</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开合方式：上，下开</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遮光率：紫外线遮档率约</w:t>
            </w:r>
            <w:r>
              <w:rPr>
                <w:rFonts w:ascii="宋体" w:cs="Arial"/>
                <w:sz w:val="18"/>
                <w:szCs w:val="18"/>
              </w:rPr>
              <w:t>95%</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上轨材质：铝合金</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下轨材质：烤漆铝合金</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工作原理：电动（遥控）</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特性：防紫外线遮光，耐高温性能更好</w:t>
            </w:r>
          </w:p>
          <w:p w:rsidR="00C00D39" w:rsidRDefault="00C00D39" w:rsidP="00C00D39">
            <w:pPr>
              <w:pStyle w:val="32"/>
              <w:topLinePunct/>
              <w:autoSpaceDN w:val="0"/>
              <w:spacing w:line="300" w:lineRule="exact"/>
              <w:ind w:firstLineChars="0" w:firstLine="0"/>
              <w:jc w:val="both"/>
              <w:rPr>
                <w:rFonts w:ascii="宋体" w:cs="Arial"/>
                <w:b/>
                <w:sz w:val="18"/>
                <w:szCs w:val="18"/>
              </w:rPr>
            </w:pPr>
            <w:r>
              <w:rPr>
                <w:rFonts w:ascii="宋体" w:cs="Arial"/>
                <w:b/>
                <w:sz w:val="18"/>
                <w:szCs w:val="18"/>
              </w:rPr>
              <w:t> </w:t>
            </w:r>
            <w:r>
              <w:rPr>
                <w:rFonts w:ascii="宋体" w:cs="Arial"/>
                <w:b/>
                <w:sz w:val="18"/>
                <w:szCs w:val="18"/>
              </w:rPr>
              <w:t>2</w:t>
            </w:r>
            <w:r>
              <w:rPr>
                <w:rFonts w:ascii="宋体" w:cs="Arial" w:hint="eastAsia"/>
                <w:b/>
                <w:sz w:val="18"/>
                <w:szCs w:val="18"/>
              </w:rPr>
              <w:t>、电机参数：</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电机种类：标准型</w:t>
            </w:r>
            <w:r>
              <w:rPr>
                <w:rFonts w:ascii="宋体" w:cs="Arial"/>
                <w:sz w:val="18"/>
                <w:szCs w:val="18"/>
              </w:rPr>
              <w:t>/</w:t>
            </w:r>
            <w:r>
              <w:rPr>
                <w:rFonts w:ascii="宋体" w:cs="Arial" w:hint="eastAsia"/>
                <w:sz w:val="18"/>
                <w:szCs w:val="18"/>
              </w:rPr>
              <w:t>内置型</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力矩：</w:t>
            </w:r>
            <w:r>
              <w:rPr>
                <w:rFonts w:ascii="宋体" w:cs="Arial"/>
                <w:sz w:val="18"/>
                <w:szCs w:val="18"/>
              </w:rPr>
              <w:t>10N.m</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转速</w:t>
            </w:r>
            <w:r>
              <w:rPr>
                <w:rFonts w:ascii="宋体" w:cs="Arial"/>
                <w:sz w:val="18"/>
                <w:szCs w:val="18"/>
              </w:rPr>
              <w:t xml:space="preserve">17r/min   </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lastRenderedPageBreak/>
              <w:t>输入电压：</w:t>
            </w:r>
            <w:r>
              <w:rPr>
                <w:rFonts w:ascii="宋体" w:cs="Arial"/>
                <w:sz w:val="18"/>
                <w:szCs w:val="18"/>
              </w:rPr>
              <w:t>220</w:t>
            </w:r>
            <w:r>
              <w:rPr>
                <w:rFonts w:ascii="宋体" w:cs="Arial" w:hint="eastAsia"/>
                <w:sz w:val="18"/>
                <w:szCs w:val="18"/>
              </w:rPr>
              <w:t>～</w:t>
            </w:r>
            <w:r>
              <w:rPr>
                <w:rFonts w:ascii="宋体" w:cs="Arial"/>
                <w:sz w:val="18"/>
                <w:szCs w:val="18"/>
              </w:rPr>
              <w:t>240v    50/60HZ</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输入电流：</w:t>
            </w:r>
            <w:r>
              <w:rPr>
                <w:rFonts w:ascii="宋体" w:cs="Arial"/>
                <w:sz w:val="18"/>
                <w:szCs w:val="18"/>
              </w:rPr>
              <w:t>0.66A</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电机功率：</w:t>
            </w:r>
            <w:r>
              <w:rPr>
                <w:rFonts w:ascii="宋体" w:cs="Arial"/>
                <w:sz w:val="18"/>
                <w:szCs w:val="18"/>
              </w:rPr>
              <w:t>160W</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保护等级：</w:t>
            </w:r>
            <w:r>
              <w:rPr>
                <w:rFonts w:ascii="宋体" w:cs="Arial"/>
                <w:sz w:val="18"/>
                <w:szCs w:val="18"/>
              </w:rPr>
              <w:t>IP44</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行程圈数：</w:t>
            </w:r>
            <w:r>
              <w:rPr>
                <w:rFonts w:ascii="宋体" w:cs="Arial"/>
                <w:sz w:val="18"/>
                <w:szCs w:val="18"/>
              </w:rPr>
              <w:t>39tum</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产品长度：</w:t>
            </w:r>
            <w:r>
              <w:rPr>
                <w:rFonts w:ascii="宋体" w:cs="Arial"/>
                <w:sz w:val="18"/>
                <w:szCs w:val="18"/>
              </w:rPr>
              <w:t>523mm/450mm</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应用：电动卷帘，电动柔纱帘</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性能：比传统卷帘两侧缝隙小，更美观，工作稳定</w:t>
            </w:r>
          </w:p>
          <w:p w:rsidR="00C00D39" w:rsidRDefault="00C00D39" w:rsidP="00C00D39">
            <w:pPr>
              <w:pStyle w:val="32"/>
              <w:topLinePunct/>
              <w:autoSpaceDN w:val="0"/>
              <w:spacing w:line="300" w:lineRule="exact"/>
              <w:ind w:firstLineChars="0" w:firstLine="0"/>
              <w:jc w:val="both"/>
              <w:rPr>
                <w:rFonts w:ascii="宋体" w:cs="Arial"/>
                <w:b/>
                <w:sz w:val="18"/>
                <w:szCs w:val="18"/>
              </w:rPr>
            </w:pPr>
            <w:r>
              <w:rPr>
                <w:rFonts w:ascii="宋体" w:cs="Arial" w:hint="eastAsia"/>
                <w:b/>
                <w:sz w:val="18"/>
                <w:szCs w:val="18"/>
              </w:rPr>
              <w:t>窗帘面板：</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产品颜色：珍珠白或香槟金</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产品材质：钢化玻璃</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额定电压：</w:t>
            </w:r>
            <w:r>
              <w:rPr>
                <w:rFonts w:ascii="宋体" w:cs="Arial"/>
                <w:sz w:val="18"/>
                <w:szCs w:val="18"/>
              </w:rPr>
              <w:t>AC220V</w:t>
            </w:r>
            <w:r>
              <w:rPr>
                <w:rFonts w:ascii="宋体" w:cs="Arial" w:hint="eastAsia"/>
                <w:sz w:val="18"/>
                <w:szCs w:val="18"/>
              </w:rPr>
              <w:t>±</w:t>
            </w:r>
            <w:r>
              <w:rPr>
                <w:rFonts w:ascii="宋体" w:cs="Arial"/>
                <w:sz w:val="18"/>
                <w:szCs w:val="18"/>
              </w:rPr>
              <w:t>10%/50HZ</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通信方式：</w:t>
            </w:r>
            <w:r>
              <w:rPr>
                <w:rFonts w:ascii="宋体" w:cs="Arial"/>
                <w:sz w:val="18"/>
                <w:szCs w:val="18"/>
              </w:rPr>
              <w:t>2.4G ZigBee</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光线检测设备：</w:t>
            </w:r>
          </w:p>
          <w:p w:rsidR="00C00D39" w:rsidRDefault="00C00D39" w:rsidP="00C00D39">
            <w:pPr>
              <w:pStyle w:val="32"/>
              <w:topLinePunct/>
              <w:autoSpaceDN w:val="0"/>
              <w:spacing w:line="300" w:lineRule="exact"/>
              <w:ind w:firstLineChars="0" w:firstLine="0"/>
              <w:jc w:val="both"/>
              <w:rPr>
                <w:sz w:val="18"/>
                <w:szCs w:val="18"/>
              </w:rPr>
            </w:pPr>
            <w:r>
              <w:rPr>
                <w:rFonts w:ascii="宋体" w:cs="Arial" w:hint="eastAsia"/>
                <w:sz w:val="18"/>
                <w:szCs w:val="18"/>
              </w:rPr>
              <w:t>产品规格：温度</w:t>
            </w:r>
            <w:r>
              <w:rPr>
                <w:rFonts w:ascii="宋体" w:cs="Arial"/>
                <w:sz w:val="18"/>
                <w:szCs w:val="18"/>
              </w:rPr>
              <w:t>+</w:t>
            </w:r>
            <w:r>
              <w:rPr>
                <w:rFonts w:ascii="宋体" w:cs="Arial" w:hint="eastAsia"/>
                <w:sz w:val="18"/>
                <w:szCs w:val="18"/>
              </w:rPr>
              <w:t>湿度</w:t>
            </w:r>
            <w:r>
              <w:rPr>
                <w:rFonts w:ascii="宋体" w:cs="Arial"/>
                <w:sz w:val="18"/>
                <w:szCs w:val="18"/>
              </w:rPr>
              <w:t>+</w:t>
            </w:r>
            <w:r>
              <w:rPr>
                <w:rFonts w:ascii="宋体" w:cs="Arial" w:hint="eastAsia"/>
                <w:sz w:val="18"/>
                <w:szCs w:val="18"/>
              </w:rPr>
              <w:t>光照度</w:t>
            </w:r>
            <w:r>
              <w:rPr>
                <w:rFonts w:ascii="宋体" w:cs="Arial"/>
                <w:sz w:val="18"/>
                <w:szCs w:val="18"/>
              </w:rPr>
              <w:t>+CO 2</w:t>
            </w:r>
            <w:r>
              <w:rPr>
                <w:sz w:val="18"/>
                <w:szCs w:val="18"/>
              </w:rPr>
              <w:t>/</w:t>
            </w:r>
            <w:r>
              <w:rPr>
                <w:rFonts w:hint="eastAsia"/>
                <w:sz w:val="18"/>
                <w:szCs w:val="18"/>
              </w:rPr>
              <w:t>粉尘颗粒</w:t>
            </w:r>
            <w:r>
              <w:rPr>
                <w:sz w:val="18"/>
                <w:szCs w:val="18"/>
              </w:rPr>
              <w:t>/</w:t>
            </w:r>
            <w:r>
              <w:rPr>
                <w:rFonts w:hint="eastAsia"/>
                <w:sz w:val="18"/>
                <w:szCs w:val="18"/>
              </w:rPr>
              <w:t>甲醛</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产品材质：高档阻燃</w:t>
            </w:r>
            <w:r>
              <w:rPr>
                <w:sz w:val="18"/>
                <w:szCs w:val="18"/>
              </w:rPr>
              <w:t>ABSA</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数值更新间隔：用户可自由设定，最低可设置</w:t>
            </w:r>
            <w:r>
              <w:rPr>
                <w:sz w:val="18"/>
                <w:szCs w:val="18"/>
              </w:rPr>
              <w:t>5S</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报警阈值：可根据用户习惯自由设定报警上下阈值</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加密类型：</w:t>
            </w:r>
            <w:r>
              <w:rPr>
                <w:sz w:val="18"/>
                <w:szCs w:val="18"/>
              </w:rPr>
              <w:t>AES-128</w:t>
            </w:r>
            <w:r>
              <w:rPr>
                <w:rFonts w:hint="eastAsia"/>
                <w:sz w:val="18"/>
                <w:szCs w:val="18"/>
              </w:rPr>
              <w:t>位密钥动态加密</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工作湿度：</w:t>
            </w:r>
            <w:r>
              <w:rPr>
                <w:sz w:val="18"/>
                <w:szCs w:val="18"/>
              </w:rPr>
              <w:t>30%~80%RH</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hint="eastAsia"/>
                <w:sz w:val="18"/>
                <w:szCs w:val="18"/>
              </w:rPr>
              <w:t>通信方式：</w:t>
            </w:r>
            <w:r>
              <w:rPr>
                <w:sz w:val="18"/>
                <w:szCs w:val="18"/>
              </w:rPr>
              <w:t>2.4G ZigBee</w:t>
            </w:r>
          </w:p>
        </w:tc>
      </w:tr>
      <w:tr w:rsidR="00C00D39" w:rsidTr="00C00D39">
        <w:tc>
          <w:tcPr>
            <w:tcW w:w="1308" w:type="dxa"/>
            <w:vAlign w:val="center"/>
          </w:tcPr>
          <w:p w:rsidR="00C00D39" w:rsidRDefault="00C00D39" w:rsidP="00C00D39">
            <w:pPr>
              <w:jc w:val="center"/>
              <w:rPr>
                <w:rFonts w:ascii="宋体" w:cs="Arial"/>
                <w:b/>
                <w:sz w:val="18"/>
                <w:szCs w:val="18"/>
              </w:rPr>
            </w:pPr>
            <w:r>
              <w:rPr>
                <w:rFonts w:ascii="宋体" w:cs="Arial" w:hint="eastAsia"/>
                <w:b/>
                <w:sz w:val="18"/>
                <w:szCs w:val="18"/>
              </w:rPr>
              <w:lastRenderedPageBreak/>
              <w:t>服务要求</w:t>
            </w:r>
          </w:p>
        </w:tc>
        <w:tc>
          <w:tcPr>
            <w:tcW w:w="7214" w:type="dxa"/>
            <w:vAlign w:val="center"/>
          </w:tcPr>
          <w:p w:rsidR="00C00D39" w:rsidRDefault="00C00D39" w:rsidP="00C00D39">
            <w:pPr>
              <w:pStyle w:val="32"/>
              <w:topLinePunct/>
              <w:autoSpaceDN w:val="0"/>
              <w:spacing w:line="240" w:lineRule="auto"/>
              <w:ind w:firstLineChars="0" w:firstLine="0"/>
              <w:jc w:val="both"/>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7、房体亮化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cs="Arial" w:hint="eastAsia"/>
                <w:b/>
                <w:sz w:val="18"/>
                <w:szCs w:val="18"/>
              </w:rPr>
              <w:t>技术要求</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灯带类型：</w:t>
            </w:r>
            <w:r>
              <w:rPr>
                <w:rFonts w:ascii="宋体" w:cs="Arial"/>
                <w:sz w:val="18"/>
                <w:szCs w:val="18"/>
              </w:rPr>
              <w:t>24</w:t>
            </w:r>
            <w:r>
              <w:rPr>
                <w:rFonts w:ascii="宋体" w:cs="Arial" w:hint="eastAsia"/>
                <w:sz w:val="18"/>
                <w:szCs w:val="18"/>
              </w:rPr>
              <w:t>伏</w:t>
            </w:r>
            <w:r>
              <w:rPr>
                <w:rFonts w:ascii="宋体" w:cs="Arial"/>
                <w:sz w:val="18"/>
                <w:szCs w:val="18"/>
              </w:rPr>
              <w:t>12</w:t>
            </w:r>
            <w:r>
              <w:rPr>
                <w:rFonts w:ascii="宋体" w:cs="Arial" w:hint="eastAsia"/>
                <w:sz w:val="18"/>
                <w:szCs w:val="18"/>
              </w:rPr>
              <w:t>瓦线条灯</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灯带材质：铝合金</w:t>
            </w:r>
            <w:r>
              <w:rPr>
                <w:rFonts w:ascii="宋体" w:cs="Arial"/>
                <w:sz w:val="18"/>
                <w:szCs w:val="18"/>
              </w:rPr>
              <w:t>+</w:t>
            </w:r>
            <w:r>
              <w:rPr>
                <w:rFonts w:ascii="宋体" w:cs="Arial" w:hint="eastAsia"/>
                <w:sz w:val="18"/>
                <w:szCs w:val="18"/>
              </w:rPr>
              <w:t>加厚玻璃</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灯带规格：长度：</w:t>
            </w:r>
            <w:r>
              <w:rPr>
                <w:rFonts w:ascii="宋体" w:cs="Arial"/>
                <w:sz w:val="18"/>
                <w:szCs w:val="18"/>
              </w:rPr>
              <w:t>1000mm</w:t>
            </w:r>
            <w:r>
              <w:rPr>
                <w:rFonts w:ascii="宋体" w:cs="Arial" w:hint="eastAsia"/>
                <w:sz w:val="18"/>
                <w:szCs w:val="18"/>
              </w:rPr>
              <w:t>，宽度：</w:t>
            </w:r>
            <w:r>
              <w:rPr>
                <w:rFonts w:ascii="宋体" w:cs="Arial"/>
                <w:sz w:val="18"/>
                <w:szCs w:val="18"/>
              </w:rPr>
              <w:t>46mm</w:t>
            </w:r>
            <w:r>
              <w:rPr>
                <w:rFonts w:ascii="宋体" w:cs="Arial" w:hint="eastAsia"/>
                <w:sz w:val="18"/>
                <w:szCs w:val="18"/>
              </w:rPr>
              <w:t>，高度：</w:t>
            </w:r>
            <w:r>
              <w:rPr>
                <w:rFonts w:ascii="宋体" w:cs="Arial"/>
                <w:sz w:val="18"/>
                <w:szCs w:val="18"/>
              </w:rPr>
              <w:t>46mm</w:t>
            </w:r>
            <w:r>
              <w:rPr>
                <w:rFonts w:ascii="宋体" w:cs="Arial" w:hint="eastAsia"/>
                <w:sz w:val="18"/>
                <w:szCs w:val="18"/>
              </w:rPr>
              <w:t>，最佳投射距离：</w:t>
            </w:r>
            <w:r>
              <w:rPr>
                <w:rFonts w:ascii="宋体" w:cs="Arial"/>
                <w:sz w:val="18"/>
                <w:szCs w:val="18"/>
              </w:rPr>
              <w:t>1.5-2.5</w:t>
            </w:r>
            <w:r>
              <w:rPr>
                <w:rFonts w:ascii="宋体" w:cs="Arial" w:hint="eastAsia"/>
                <w:sz w:val="18"/>
                <w:szCs w:val="18"/>
              </w:rPr>
              <w:t>米</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亮度要求：高亮</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规格要求：宽度</w:t>
            </w:r>
            <w:r>
              <w:rPr>
                <w:rFonts w:ascii="宋体" w:cs="Arial"/>
                <w:sz w:val="18"/>
                <w:szCs w:val="18"/>
              </w:rPr>
              <w:t>2</w:t>
            </w:r>
            <w:r>
              <w:rPr>
                <w:rFonts w:ascii="宋体" w:cs="Arial" w:hint="eastAsia"/>
                <w:sz w:val="18"/>
                <w:szCs w:val="18"/>
              </w:rPr>
              <w:t>公分，厚度</w:t>
            </w:r>
            <w:r>
              <w:rPr>
                <w:rFonts w:ascii="宋体" w:cs="Arial"/>
                <w:sz w:val="18"/>
                <w:szCs w:val="18"/>
              </w:rPr>
              <w:t>1.5</w:t>
            </w:r>
            <w:r>
              <w:rPr>
                <w:rFonts w:ascii="宋体" w:cs="Arial" w:hint="eastAsia"/>
                <w:sz w:val="18"/>
                <w:szCs w:val="18"/>
              </w:rPr>
              <w:t>公分</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其他配件要求：</w:t>
            </w:r>
            <w:r>
              <w:rPr>
                <w:rFonts w:ascii="宋体" w:cs="Arial"/>
                <w:sz w:val="18"/>
                <w:szCs w:val="18"/>
              </w:rPr>
              <w:t>20</w:t>
            </w:r>
            <w:r>
              <w:rPr>
                <w:rFonts w:ascii="宋体" w:cs="Arial" w:hint="eastAsia"/>
                <w:sz w:val="18"/>
                <w:szCs w:val="18"/>
              </w:rPr>
              <w:t>米一个稳压器，符合用户方美观要求。</w:t>
            </w:r>
          </w:p>
        </w:tc>
      </w:tr>
      <w:tr w:rsidR="00C00D39" w:rsidTr="00C00D39">
        <w:tc>
          <w:tcPr>
            <w:tcW w:w="1308" w:type="dxa"/>
            <w:vAlign w:val="center"/>
          </w:tcPr>
          <w:p w:rsidR="00C00D39" w:rsidRDefault="00C00D39" w:rsidP="00C00D39">
            <w:pPr>
              <w:jc w:val="center"/>
              <w:rPr>
                <w:rFonts w:ascii="宋体" w:cs="Arial"/>
                <w:b/>
                <w:sz w:val="18"/>
                <w:szCs w:val="18"/>
              </w:rPr>
            </w:pPr>
            <w:r>
              <w:rPr>
                <w:rFonts w:ascii="宋体" w:cs="Arial" w:hint="eastAsia"/>
                <w:b/>
                <w:sz w:val="18"/>
                <w:szCs w:val="18"/>
              </w:rPr>
              <w:t>服务要求</w:t>
            </w:r>
          </w:p>
        </w:tc>
        <w:tc>
          <w:tcPr>
            <w:tcW w:w="7214" w:type="dxa"/>
            <w:vAlign w:val="center"/>
          </w:tcPr>
          <w:p w:rsidR="00C00D39" w:rsidRDefault="00C00D39" w:rsidP="00C00D39">
            <w:pPr>
              <w:pStyle w:val="32"/>
              <w:topLinePunct/>
              <w:autoSpaceDN w:val="0"/>
              <w:spacing w:line="300" w:lineRule="exact"/>
              <w:ind w:firstLineChars="0" w:firstLine="0"/>
              <w:rPr>
                <w:rFonts w:ascii="宋体" w:cs="Arial"/>
                <w:sz w:val="18"/>
                <w:szCs w:val="18"/>
              </w:rPr>
            </w:pPr>
            <w:r>
              <w:rPr>
                <w:rFonts w:ascii="宋体" w:cs="Arial" w:hint="eastAsia"/>
                <w:sz w:val="18"/>
                <w:szCs w:val="18"/>
              </w:rPr>
              <w:t>根据亮化方案定制</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cs="Arial" w:hint="eastAsia"/>
                <w:sz w:val="18"/>
                <w:szCs w:val="18"/>
              </w:rPr>
              <w:t>接入智能控制系统，实现远程自动控制。</w:t>
            </w:r>
          </w:p>
        </w:tc>
      </w:tr>
    </w:tbl>
    <w:p w:rsidR="00C00D39" w:rsidRPr="004B076E" w:rsidRDefault="00C00D39" w:rsidP="004B076E">
      <w:pPr>
        <w:rPr>
          <w:b/>
          <w:sz w:val="28"/>
          <w:szCs w:val="28"/>
        </w:rPr>
      </w:pPr>
      <w:r w:rsidRPr="004B076E">
        <w:rPr>
          <w:rFonts w:hint="eastAsia"/>
          <w:b/>
          <w:sz w:val="28"/>
          <w:szCs w:val="28"/>
        </w:rPr>
        <w:t>家具及其他用具</w:t>
      </w: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1、阅览桌椅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sz w:val="18"/>
                <w:szCs w:val="18"/>
              </w:rPr>
            </w:pPr>
            <w:r>
              <w:rPr>
                <w:rFonts w:ascii="宋体" w:hAnsi="宋体" w:cs="Arial" w:hint="eastAsia"/>
                <w:sz w:val="18"/>
                <w:szCs w:val="18"/>
              </w:rPr>
              <w:t>阅览桌椅</w:t>
            </w:r>
          </w:p>
          <w:p w:rsidR="00C00D39" w:rsidRDefault="00C00D39" w:rsidP="00C00D39">
            <w:pPr>
              <w:pStyle w:val="32"/>
              <w:topLinePunct/>
              <w:autoSpaceDN w:val="0"/>
              <w:spacing w:line="240" w:lineRule="auto"/>
              <w:ind w:firstLineChars="0" w:firstLine="0"/>
              <w:jc w:val="center"/>
              <w:rPr>
                <w:rFonts w:ascii="宋体" w:cs="Arial"/>
                <w:sz w:val="18"/>
                <w:szCs w:val="18"/>
              </w:rPr>
            </w:pPr>
            <w:r>
              <w:rPr>
                <w:rFonts w:ascii="宋体" w:hAnsi="宋体" w:cs="Arial" w:hint="eastAsia"/>
                <w:sz w:val="18"/>
                <w:szCs w:val="18"/>
              </w:rPr>
              <w:t>（一桌六椅）</w:t>
            </w:r>
          </w:p>
        </w:tc>
        <w:tc>
          <w:tcPr>
            <w:tcW w:w="7214" w:type="dxa"/>
            <w:vAlign w:val="center"/>
          </w:tcPr>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1、阅览桌技术要求：</w:t>
            </w:r>
          </w:p>
          <w:p w:rsidR="00C00D39" w:rsidRDefault="00C00D39" w:rsidP="00C00D39">
            <w:pPr>
              <w:pStyle w:val="32"/>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1600*1000*750mm  </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材质：橡木</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阅览桌材质要求：</w:t>
            </w:r>
            <w:r>
              <w:rPr>
                <w:rFonts w:ascii="宋体" w:hAnsi="宋体" w:cs="宋体"/>
                <w:sz w:val="18"/>
                <w:szCs w:val="18"/>
              </w:rPr>
              <w:t>1</w:t>
            </w:r>
            <w:r>
              <w:rPr>
                <w:rFonts w:ascii="宋体" w:hAnsi="宋体" w:cs="宋体" w:hint="eastAsia"/>
                <w:sz w:val="18"/>
                <w:szCs w:val="18"/>
              </w:rPr>
              <w:t>、采用泰国或马来西亚橡木指接特级板。桌面四周加厚</w:t>
            </w:r>
            <w:r>
              <w:rPr>
                <w:rFonts w:ascii="宋体" w:hAnsi="宋体" w:cs="宋体"/>
                <w:sz w:val="18"/>
                <w:szCs w:val="18"/>
              </w:rPr>
              <w:t>45mm</w:t>
            </w:r>
            <w:r>
              <w:rPr>
                <w:rFonts w:ascii="宋体" w:hAnsi="宋体" w:cs="宋体" w:hint="eastAsia"/>
                <w:sz w:val="18"/>
                <w:szCs w:val="18"/>
              </w:rPr>
              <w:t>橡木封边，中间采用</w:t>
            </w:r>
            <w:r>
              <w:rPr>
                <w:rFonts w:ascii="宋体" w:hAnsi="宋体" w:cs="宋体"/>
                <w:sz w:val="18"/>
                <w:szCs w:val="18"/>
              </w:rPr>
              <w:t>20 mm</w:t>
            </w:r>
            <w:r>
              <w:rPr>
                <w:rFonts w:ascii="宋体" w:hAnsi="宋体" w:cs="宋体" w:hint="eastAsia"/>
                <w:sz w:val="18"/>
                <w:szCs w:val="18"/>
              </w:rPr>
              <w:t>多层板贴橡胶木皮。桌脚厚</w:t>
            </w:r>
            <w:r>
              <w:rPr>
                <w:rFonts w:ascii="宋体" w:hAnsi="宋体" w:cs="宋体"/>
                <w:sz w:val="18"/>
                <w:szCs w:val="18"/>
              </w:rPr>
              <w:t>68mm*68mm</w:t>
            </w:r>
            <w:r>
              <w:rPr>
                <w:rFonts w:ascii="宋体" w:hAnsi="宋体" w:cs="宋体" w:hint="eastAsia"/>
                <w:sz w:val="18"/>
                <w:szCs w:val="18"/>
              </w:rPr>
              <w:t>橡木，吊边采用</w:t>
            </w:r>
            <w:r>
              <w:rPr>
                <w:rFonts w:ascii="宋体" w:hAnsi="宋体" w:cs="宋体"/>
                <w:sz w:val="18"/>
                <w:szCs w:val="18"/>
              </w:rPr>
              <w:t>20mm</w:t>
            </w:r>
            <w:r>
              <w:rPr>
                <w:rFonts w:ascii="宋体" w:hAnsi="宋体" w:cs="宋体" w:hint="eastAsia"/>
                <w:sz w:val="18"/>
                <w:szCs w:val="18"/>
              </w:rPr>
              <w:t>厚橡胶木板。</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sz w:val="18"/>
                <w:szCs w:val="18"/>
              </w:rPr>
              <w:lastRenderedPageBreak/>
              <w:t>2</w:t>
            </w:r>
            <w:r>
              <w:rPr>
                <w:rFonts w:ascii="宋体" w:hAnsi="宋体" w:cs="宋体" w:hint="eastAsia"/>
                <w:sz w:val="18"/>
                <w:szCs w:val="18"/>
              </w:rPr>
              <w:t>、阅览椅技术要求：</w:t>
            </w:r>
          </w:p>
          <w:p w:rsidR="00C00D39" w:rsidRDefault="00C00D39" w:rsidP="00C00D39">
            <w:pPr>
              <w:pStyle w:val="32"/>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430*430*850mm  </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材质：橡木</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阅览椅材质要求</w:t>
            </w:r>
            <w:r>
              <w:rPr>
                <w:rFonts w:ascii="宋体" w:hAnsi="宋体" w:cs="宋体"/>
                <w:sz w:val="18"/>
                <w:szCs w:val="18"/>
              </w:rPr>
              <w:t>:</w:t>
            </w:r>
            <w:r>
              <w:rPr>
                <w:rFonts w:ascii="宋体" w:hAnsi="宋体" w:cs="宋体" w:hint="eastAsia"/>
                <w:sz w:val="18"/>
                <w:szCs w:val="18"/>
              </w:rPr>
              <w:t>采用泰国或马来西亚橡胶木</w:t>
            </w:r>
            <w:r>
              <w:rPr>
                <w:rFonts w:ascii="宋体" w:hAnsi="宋体" w:cs="宋体"/>
                <w:sz w:val="18"/>
                <w:szCs w:val="18"/>
              </w:rPr>
              <w:t>AA</w:t>
            </w:r>
            <w:r>
              <w:rPr>
                <w:rFonts w:ascii="宋体" w:hAnsi="宋体" w:cs="宋体" w:hint="eastAsia"/>
                <w:sz w:val="18"/>
                <w:szCs w:val="18"/>
              </w:rPr>
              <w:t>级板。用材为原木，椅架厚度</w:t>
            </w:r>
            <w:r>
              <w:rPr>
                <w:rFonts w:ascii="宋体" w:hAnsi="宋体" w:cs="宋体"/>
                <w:sz w:val="18"/>
                <w:szCs w:val="18"/>
              </w:rPr>
              <w:t>25mm*</w:t>
            </w:r>
            <w:r>
              <w:rPr>
                <w:rFonts w:ascii="宋体" w:hAnsi="宋体" w:cs="宋体" w:hint="eastAsia"/>
                <w:sz w:val="18"/>
                <w:szCs w:val="18"/>
              </w:rPr>
              <w:t>宽度脚厚度</w:t>
            </w:r>
            <w:r>
              <w:rPr>
                <w:rFonts w:ascii="宋体" w:hAnsi="宋体" w:cs="宋体"/>
                <w:sz w:val="18"/>
                <w:szCs w:val="18"/>
              </w:rPr>
              <w:t>40 mm</w:t>
            </w:r>
            <w:r>
              <w:rPr>
                <w:rFonts w:ascii="宋体" w:hAnsi="宋体" w:cs="宋体" w:hint="eastAsia"/>
                <w:sz w:val="18"/>
                <w:szCs w:val="18"/>
              </w:rPr>
              <w:t>，靠背厚度</w:t>
            </w:r>
            <w:r>
              <w:rPr>
                <w:rFonts w:ascii="宋体" w:hAnsi="宋体" w:cs="宋体"/>
                <w:sz w:val="18"/>
                <w:szCs w:val="18"/>
              </w:rPr>
              <w:t>20 mm</w:t>
            </w:r>
            <w:r>
              <w:rPr>
                <w:rFonts w:ascii="宋体" w:hAnsi="宋体" w:cs="宋体" w:hint="eastAsia"/>
                <w:sz w:val="18"/>
                <w:szCs w:val="18"/>
              </w:rPr>
              <w:t>。</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、橡木板须不变形、不开裂、无虫孔、无死结、无气味。</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sz w:val="18"/>
                <w:szCs w:val="18"/>
              </w:rPr>
              <w:t>4</w:t>
            </w:r>
            <w:r>
              <w:rPr>
                <w:rFonts w:ascii="宋体" w:hAnsi="宋体" w:cs="宋体" w:hint="eastAsia"/>
                <w:sz w:val="18"/>
                <w:szCs w:val="18"/>
              </w:rPr>
              <w:t>、工艺要求：</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五底三面八道工艺。油漆采用国内一线品牌环保水性油漆，三底两面油漆工艺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tc>
      </w:tr>
    </w:tbl>
    <w:p w:rsidR="00C00D39" w:rsidRDefault="00C00D39" w:rsidP="00C00D39"/>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b/>
          <w:kern w:val="0"/>
          <w:sz w:val="24"/>
          <w:szCs w:val="24"/>
        </w:rPr>
        <w:t>2</w:t>
      </w:r>
      <w:r w:rsidRPr="00285BC2">
        <w:rPr>
          <w:rFonts w:ascii="黑体" w:eastAsia="黑体" w:hAnsi="黑体" w:cs="宋体" w:hint="eastAsia"/>
          <w:b/>
          <w:kern w:val="0"/>
          <w:sz w:val="24"/>
          <w:szCs w:val="24"/>
        </w:rPr>
        <w:t>、定制书架（</w:t>
      </w:r>
      <w:r w:rsidRPr="00285BC2">
        <w:rPr>
          <w:rFonts w:ascii="黑体" w:eastAsia="黑体" w:hAnsi="黑体" w:cs="宋体"/>
          <w:b/>
          <w:kern w:val="0"/>
          <w:sz w:val="24"/>
          <w:szCs w:val="24"/>
        </w:rPr>
        <w:t>11</w:t>
      </w:r>
      <w:r w:rsidRPr="00285BC2">
        <w:rPr>
          <w:rFonts w:ascii="黑体" w:eastAsia="黑体" w:hAnsi="黑体" w:cs="宋体" w:hint="eastAsia"/>
          <w:b/>
          <w:kern w:val="0"/>
          <w:sz w:val="24"/>
          <w:szCs w:val="24"/>
        </w:rPr>
        <w:t>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sz w:val="18"/>
                <w:szCs w:val="18"/>
              </w:rPr>
            </w:pPr>
            <w:r>
              <w:rPr>
                <w:rFonts w:ascii="宋体" w:hAnsi="宋体" w:cs="Arial" w:hint="eastAsia"/>
                <w:sz w:val="18"/>
                <w:szCs w:val="18"/>
              </w:rPr>
              <w:t>定制书架</w:t>
            </w:r>
          </w:p>
          <w:p w:rsidR="00C00D39" w:rsidRDefault="00C00D39" w:rsidP="00C00D39">
            <w:pPr>
              <w:pStyle w:val="32"/>
              <w:topLinePunct/>
              <w:autoSpaceDN w:val="0"/>
              <w:spacing w:line="240" w:lineRule="auto"/>
              <w:ind w:firstLineChars="0" w:firstLine="0"/>
              <w:jc w:val="center"/>
              <w:rPr>
                <w:rFonts w:ascii="宋体" w:cs="Arial"/>
                <w:sz w:val="18"/>
                <w:szCs w:val="18"/>
              </w:rPr>
            </w:pPr>
            <w:r>
              <w:rPr>
                <w:rFonts w:hint="eastAsia"/>
                <w:sz w:val="18"/>
                <w:szCs w:val="18"/>
              </w:rPr>
              <w:t>（</w:t>
            </w:r>
            <w:r>
              <w:rPr>
                <w:sz w:val="18"/>
                <w:szCs w:val="18"/>
              </w:rPr>
              <w:t>11</w:t>
            </w:r>
            <w:r>
              <w:rPr>
                <w:rFonts w:hint="eastAsia"/>
                <w:sz w:val="18"/>
                <w:szCs w:val="18"/>
              </w:rPr>
              <w:t>组）</w:t>
            </w:r>
          </w:p>
        </w:tc>
        <w:tc>
          <w:tcPr>
            <w:tcW w:w="7214" w:type="dxa"/>
            <w:vAlign w:val="center"/>
          </w:tcPr>
          <w:p w:rsidR="00C00D39" w:rsidRDefault="00C00D39" w:rsidP="00C00D39">
            <w:pPr>
              <w:pStyle w:val="32"/>
              <w:topLinePunct/>
              <w:autoSpaceDN w:val="0"/>
              <w:spacing w:line="300" w:lineRule="exact"/>
              <w:ind w:firstLine="360"/>
              <w:jc w:val="both"/>
              <w:rPr>
                <w:rFonts w:ascii="宋体" w:cs="宋体"/>
                <w:sz w:val="18"/>
                <w:szCs w:val="18"/>
              </w:rPr>
            </w:pPr>
            <w:r>
              <w:rPr>
                <w:rFonts w:ascii="宋体" w:hAnsi="宋体" w:cs="宋体"/>
                <w:sz w:val="18"/>
                <w:szCs w:val="18"/>
              </w:rPr>
              <w:t>1</w:t>
            </w:r>
            <w:r>
              <w:rPr>
                <w:rFonts w:ascii="宋体" w:hAnsi="宋体" w:cs="宋体" w:hint="eastAsia"/>
                <w:sz w:val="18"/>
                <w:szCs w:val="18"/>
              </w:rPr>
              <w:t>、参考尺寸：单组书架高</w:t>
            </w:r>
            <w:r>
              <w:rPr>
                <w:rFonts w:ascii="宋体" w:hAnsi="宋体" w:cs="宋体"/>
                <w:sz w:val="18"/>
                <w:szCs w:val="18"/>
              </w:rPr>
              <w:t>2000*</w:t>
            </w:r>
            <w:r>
              <w:rPr>
                <w:rFonts w:ascii="宋体" w:hAnsi="宋体" w:cs="宋体" w:hint="eastAsia"/>
                <w:sz w:val="18"/>
                <w:szCs w:val="18"/>
              </w:rPr>
              <w:t>宽</w:t>
            </w:r>
            <w:r>
              <w:rPr>
                <w:rFonts w:ascii="宋体" w:hAnsi="宋体" w:cs="宋体"/>
                <w:sz w:val="18"/>
                <w:szCs w:val="18"/>
              </w:rPr>
              <w:t>1000*</w:t>
            </w:r>
            <w:r>
              <w:rPr>
                <w:rFonts w:ascii="宋体" w:hAnsi="宋体" w:cs="宋体" w:hint="eastAsia"/>
                <w:sz w:val="18"/>
                <w:szCs w:val="18"/>
              </w:rPr>
              <w:t>厚</w:t>
            </w:r>
            <w:r>
              <w:rPr>
                <w:rFonts w:ascii="宋体" w:hAnsi="宋体" w:cs="宋体"/>
                <w:sz w:val="18"/>
                <w:szCs w:val="18"/>
              </w:rPr>
              <w:t>300mm</w:t>
            </w:r>
            <w:r>
              <w:rPr>
                <w:rFonts w:ascii="宋体" w:hAnsi="宋体" w:cs="宋体" w:hint="eastAsia"/>
                <w:sz w:val="18"/>
                <w:szCs w:val="18"/>
              </w:rPr>
              <w:t>。</w:t>
            </w:r>
          </w:p>
          <w:p w:rsidR="00C00D39" w:rsidRDefault="00C00D39" w:rsidP="00C00D39">
            <w:pPr>
              <w:pStyle w:val="32"/>
              <w:topLinePunct/>
              <w:autoSpaceDN w:val="0"/>
              <w:spacing w:line="300" w:lineRule="exact"/>
              <w:ind w:firstLine="360"/>
              <w:jc w:val="both"/>
              <w:rPr>
                <w:rFonts w:ascii="宋体" w:cs="宋体"/>
                <w:sz w:val="18"/>
                <w:szCs w:val="18"/>
              </w:rPr>
            </w:pPr>
            <w:r>
              <w:rPr>
                <w:rFonts w:ascii="宋体" w:hAnsi="宋体" w:cs="宋体"/>
                <w:sz w:val="18"/>
                <w:szCs w:val="18"/>
              </w:rPr>
              <w:t>2</w:t>
            </w:r>
            <w:r>
              <w:rPr>
                <w:rFonts w:ascii="宋体" w:hAnsi="宋体" w:cs="宋体" w:hint="eastAsia"/>
                <w:sz w:val="18"/>
                <w:szCs w:val="18"/>
              </w:rPr>
              <w:t>、基材及制作工艺：</w:t>
            </w:r>
            <w:r>
              <w:t xml:space="preserve"> </w:t>
            </w:r>
            <w:r>
              <w:rPr>
                <w:rFonts w:ascii="宋体" w:hAnsi="宋体" w:cs="宋体" w:hint="eastAsia"/>
                <w:sz w:val="18"/>
                <w:szCs w:val="18"/>
              </w:rPr>
              <w:t>采用国内一线品牌一级冷轧钢板。立柱厚</w:t>
            </w:r>
            <w:r>
              <w:rPr>
                <w:rFonts w:ascii="宋体" w:hAnsi="宋体" w:cs="宋体"/>
                <w:sz w:val="18"/>
                <w:szCs w:val="18"/>
              </w:rPr>
              <w:t>1.2mm</w:t>
            </w:r>
            <w:r>
              <w:rPr>
                <w:rFonts w:ascii="宋体" w:hAnsi="宋体" w:cs="宋体" w:hint="eastAsia"/>
                <w:sz w:val="18"/>
                <w:szCs w:val="18"/>
              </w:rPr>
              <w:t>（正面宽</w:t>
            </w:r>
            <w:r>
              <w:rPr>
                <w:rFonts w:ascii="宋体" w:hAnsi="宋体" w:cs="宋体"/>
                <w:sz w:val="18"/>
                <w:szCs w:val="18"/>
              </w:rPr>
              <w:t>50*</w:t>
            </w:r>
            <w:r>
              <w:rPr>
                <w:rFonts w:ascii="宋体" w:hAnsi="宋体" w:cs="宋体" w:hint="eastAsia"/>
                <w:sz w:val="18"/>
                <w:szCs w:val="18"/>
              </w:rPr>
              <w:t>侧面宽</w:t>
            </w:r>
            <w:r>
              <w:rPr>
                <w:rFonts w:ascii="宋体" w:hAnsi="宋体" w:cs="宋体"/>
                <w:sz w:val="18"/>
                <w:szCs w:val="18"/>
              </w:rPr>
              <w:t>39mm</w:t>
            </w:r>
            <w:r>
              <w:rPr>
                <w:rFonts w:ascii="宋体" w:hAnsi="宋体" w:cs="宋体" w:hint="eastAsia"/>
                <w:sz w:val="18"/>
                <w:szCs w:val="18"/>
              </w:rPr>
              <w:t>），双压筋搁板厚</w:t>
            </w:r>
            <w:r>
              <w:rPr>
                <w:rFonts w:ascii="宋体" w:hAnsi="宋体" w:cs="宋体"/>
                <w:sz w:val="18"/>
                <w:szCs w:val="18"/>
              </w:rPr>
              <w:t>1.0mm</w:t>
            </w:r>
            <w:r>
              <w:rPr>
                <w:rFonts w:ascii="宋体" w:hAnsi="宋体" w:cs="宋体" w:hint="eastAsia"/>
                <w:sz w:val="18"/>
                <w:szCs w:val="18"/>
              </w:rPr>
              <w:t>，一次滚压成型可增强隔板承重，搁板均匀承重</w:t>
            </w:r>
            <w:r>
              <w:rPr>
                <w:rFonts w:ascii="宋体" w:hAnsi="宋体" w:cs="宋体"/>
                <w:sz w:val="18"/>
                <w:szCs w:val="18"/>
              </w:rPr>
              <w:t>100kg/</w:t>
            </w:r>
            <w:r>
              <w:rPr>
                <w:rFonts w:ascii="宋体" w:hAnsi="宋体" w:cs="宋体" w:hint="eastAsia"/>
                <w:sz w:val="18"/>
                <w:szCs w:val="18"/>
              </w:rPr>
              <w:t>层以上压筋。挂板厚</w:t>
            </w:r>
            <w:r>
              <w:rPr>
                <w:rFonts w:ascii="宋体" w:hAnsi="宋体" w:cs="宋体"/>
                <w:sz w:val="18"/>
                <w:szCs w:val="18"/>
              </w:rPr>
              <w:t>0.8mm</w:t>
            </w:r>
            <w:r>
              <w:rPr>
                <w:rFonts w:ascii="宋体" w:hAnsi="宋体" w:cs="宋体" w:hint="eastAsia"/>
                <w:sz w:val="18"/>
                <w:szCs w:val="18"/>
              </w:rPr>
              <w:t>，</w:t>
            </w:r>
            <w:r>
              <w:rPr>
                <w:rFonts w:ascii="宋体" w:hAnsi="宋体" w:cs="宋体"/>
                <w:sz w:val="18"/>
                <w:szCs w:val="18"/>
              </w:rPr>
              <w:t>T</w:t>
            </w:r>
            <w:r>
              <w:rPr>
                <w:rFonts w:ascii="宋体" w:hAnsi="宋体" w:cs="宋体" w:hint="eastAsia"/>
                <w:sz w:val="18"/>
                <w:szCs w:val="18"/>
              </w:rPr>
              <w:t>型档棒</w:t>
            </w:r>
            <w:r>
              <w:rPr>
                <w:rFonts w:ascii="宋体" w:hAnsi="宋体" w:cs="宋体"/>
                <w:sz w:val="18"/>
                <w:szCs w:val="18"/>
              </w:rPr>
              <w:t>0.4mm</w:t>
            </w:r>
            <w:r>
              <w:rPr>
                <w:rFonts w:ascii="宋体" w:hAnsi="宋体" w:cs="宋体" w:hint="eastAsia"/>
                <w:sz w:val="18"/>
                <w:szCs w:val="18"/>
              </w:rPr>
              <w:t>，底架厚</w:t>
            </w:r>
            <w:r>
              <w:rPr>
                <w:rFonts w:ascii="宋体" w:hAnsi="宋体" w:cs="宋体"/>
                <w:sz w:val="18"/>
                <w:szCs w:val="18"/>
              </w:rPr>
              <w:t>1.5mm</w:t>
            </w:r>
            <w:r>
              <w:rPr>
                <w:rFonts w:ascii="宋体" w:hAnsi="宋体" w:cs="宋体" w:hint="eastAsia"/>
                <w:sz w:val="18"/>
                <w:szCs w:val="18"/>
              </w:rPr>
              <w:t>，高度</w:t>
            </w:r>
            <w:r>
              <w:rPr>
                <w:rFonts w:ascii="宋体" w:hAnsi="宋体" w:cs="宋体"/>
                <w:sz w:val="18"/>
                <w:szCs w:val="18"/>
              </w:rPr>
              <w:t>100mm</w:t>
            </w:r>
            <w:r>
              <w:rPr>
                <w:rFonts w:ascii="宋体" w:hAnsi="宋体" w:cs="宋体" w:hint="eastAsia"/>
                <w:sz w:val="18"/>
                <w:szCs w:val="18"/>
              </w:rPr>
              <w:t>，顶板厚</w:t>
            </w:r>
            <w:r>
              <w:rPr>
                <w:rFonts w:ascii="宋体" w:hAnsi="宋体" w:cs="宋体"/>
                <w:sz w:val="18"/>
                <w:szCs w:val="18"/>
              </w:rPr>
              <w:t>0.8mm</w:t>
            </w:r>
            <w:r>
              <w:rPr>
                <w:rFonts w:ascii="宋体" w:hAnsi="宋体" w:cs="宋体" w:hint="eastAsia"/>
                <w:sz w:val="18"/>
                <w:szCs w:val="18"/>
              </w:rPr>
              <w:t>，高度</w:t>
            </w:r>
            <w:r>
              <w:rPr>
                <w:rFonts w:ascii="宋体" w:hAnsi="宋体" w:cs="宋体"/>
                <w:sz w:val="18"/>
                <w:szCs w:val="18"/>
              </w:rPr>
              <w:t>35mm</w:t>
            </w:r>
            <w:r>
              <w:rPr>
                <w:rFonts w:ascii="宋体" w:hAnsi="宋体" w:cs="宋体" w:hint="eastAsia"/>
                <w:sz w:val="18"/>
                <w:szCs w:val="18"/>
              </w:rPr>
              <w:t>。</w:t>
            </w:r>
          </w:p>
          <w:p w:rsidR="00C00D39" w:rsidRDefault="00C00D39" w:rsidP="00C00D39">
            <w:pPr>
              <w:pStyle w:val="32"/>
              <w:topLinePunct/>
              <w:autoSpaceDN w:val="0"/>
              <w:spacing w:line="300" w:lineRule="exact"/>
              <w:ind w:firstLine="360"/>
              <w:jc w:val="both"/>
              <w:rPr>
                <w:rFonts w:ascii="宋体" w:cs="宋体"/>
                <w:sz w:val="18"/>
                <w:szCs w:val="18"/>
              </w:rPr>
            </w:pPr>
            <w:r>
              <w:rPr>
                <w:rFonts w:ascii="宋体" w:hAnsi="宋体" w:cs="宋体"/>
                <w:sz w:val="18"/>
                <w:szCs w:val="18"/>
              </w:rPr>
              <w:t>3</w:t>
            </w:r>
            <w:r>
              <w:rPr>
                <w:rFonts w:ascii="宋体" w:hAnsi="宋体" w:cs="宋体" w:hint="eastAsia"/>
                <w:sz w:val="18"/>
                <w:szCs w:val="18"/>
              </w:rPr>
              <w:t>、静电喷漆要求：钢质结构表面处理，前处理药剂，磷化处理，高压静电喷粉烤漆，环氧型聚酯混合粉，纯水洗，电导率</w:t>
            </w:r>
            <w:r>
              <w:rPr>
                <w:rFonts w:ascii="宋体" w:hAnsi="宋体" w:cs="宋体"/>
                <w:sz w:val="18"/>
                <w:szCs w:val="18"/>
              </w:rPr>
              <w:t>10us</w:t>
            </w:r>
            <w:r>
              <w:rPr>
                <w:rFonts w:ascii="宋体" w:hAnsi="宋体" w:cs="宋体" w:hint="eastAsia"/>
                <w:sz w:val="18"/>
                <w:szCs w:val="18"/>
              </w:rPr>
              <w:t>。喷漆工艺采用先进的静电粉末喷漆工艺，整个喷涂过程应采用电脑自动控制，避免出现涂层不均、结皮、色差、漏底等质量问题。</w:t>
            </w:r>
          </w:p>
          <w:p w:rsidR="00C00D39" w:rsidRDefault="00C00D39" w:rsidP="00C00D39">
            <w:pPr>
              <w:pStyle w:val="32"/>
              <w:topLinePunct/>
              <w:autoSpaceDN w:val="0"/>
              <w:spacing w:line="300" w:lineRule="exact"/>
              <w:ind w:firstLine="360"/>
              <w:jc w:val="both"/>
              <w:rPr>
                <w:rFonts w:ascii="宋体" w:cs="宋体"/>
                <w:sz w:val="18"/>
                <w:szCs w:val="18"/>
              </w:rPr>
            </w:pPr>
            <w:r>
              <w:rPr>
                <w:rFonts w:ascii="宋体" w:hAnsi="宋体" w:cs="宋体"/>
                <w:sz w:val="18"/>
                <w:szCs w:val="18"/>
              </w:rPr>
              <w:t>4</w:t>
            </w:r>
            <w:r>
              <w:rPr>
                <w:rFonts w:ascii="宋体" w:hAnsi="宋体" w:cs="宋体" w:hint="eastAsia"/>
                <w:sz w:val="18"/>
                <w:szCs w:val="18"/>
              </w:rPr>
              <w:t>、五金配件：采用国内一线品牌优质五金配件。</w:t>
            </w:r>
          </w:p>
        </w:tc>
      </w:tr>
    </w:tbl>
    <w:p w:rsidR="00C00D39" w:rsidRDefault="00C00D39" w:rsidP="00C00D39">
      <w:pPr>
        <w:spacing w:line="360" w:lineRule="auto"/>
        <w:jc w:val="left"/>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3、志愿者工作站（定制）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5"/>
        <w:gridCol w:w="7077"/>
      </w:tblGrid>
      <w:tr w:rsidR="00C00D39" w:rsidTr="00C00D39">
        <w:tc>
          <w:tcPr>
            <w:tcW w:w="1445"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077"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445" w:type="dxa"/>
            <w:vAlign w:val="center"/>
          </w:tcPr>
          <w:p w:rsidR="00C00D39" w:rsidRDefault="00C00D39" w:rsidP="00C00D39"/>
          <w:p w:rsidR="00C00D39" w:rsidRDefault="00C00D39" w:rsidP="00C00D39">
            <w:r>
              <w:rPr>
                <w:rFonts w:hint="eastAsia"/>
              </w:rPr>
              <w:t>志愿者工作站</w:t>
            </w:r>
          </w:p>
        </w:tc>
        <w:tc>
          <w:tcPr>
            <w:tcW w:w="7077" w:type="dxa"/>
            <w:vAlign w:val="center"/>
          </w:tcPr>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志愿者工作台（</w:t>
            </w:r>
            <w:r>
              <w:rPr>
                <w:rFonts w:ascii="宋体" w:hAnsi="宋体" w:cs="宋体"/>
                <w:sz w:val="18"/>
                <w:szCs w:val="18"/>
              </w:rPr>
              <w:t>1</w:t>
            </w:r>
            <w:r>
              <w:rPr>
                <w:rFonts w:ascii="宋体" w:hAnsi="宋体" w:cs="宋体" w:hint="eastAsia"/>
                <w:sz w:val="18"/>
                <w:szCs w:val="18"/>
              </w:rPr>
              <w:t>个）</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参考尺寸：</w:t>
            </w:r>
            <w:r>
              <w:rPr>
                <w:rFonts w:ascii="宋体" w:hAnsi="宋体" w:cs="宋体"/>
                <w:sz w:val="18"/>
                <w:szCs w:val="18"/>
              </w:rPr>
              <w:t>1200*600*1000mm</w:t>
            </w:r>
            <w:r>
              <w:rPr>
                <w:rFonts w:ascii="宋体" w:hAnsi="宋体" w:cs="宋体" w:hint="eastAsia"/>
                <w:sz w:val="18"/>
                <w:szCs w:val="18"/>
              </w:rPr>
              <w:t>。</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油漆：采用国内一线品牌环保水性油漆，三底两面油漆工艺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p w:rsidR="00C00D39" w:rsidRDefault="00C00D39" w:rsidP="00C00D39">
            <w:pPr>
              <w:pStyle w:val="32"/>
              <w:topLinePunct/>
              <w:autoSpaceDN w:val="0"/>
              <w:spacing w:line="300" w:lineRule="exact"/>
              <w:ind w:firstLineChars="0" w:firstLine="0"/>
              <w:rPr>
                <w:rFonts w:ascii="宋体" w:cs="宋体"/>
                <w:sz w:val="18"/>
                <w:szCs w:val="18"/>
              </w:rPr>
            </w:pPr>
            <w:r>
              <w:rPr>
                <w:rFonts w:ascii="宋体" w:hAnsi="宋体" w:cs="宋体" w:hint="eastAsia"/>
                <w:sz w:val="18"/>
                <w:szCs w:val="18"/>
              </w:rPr>
              <w:t>五金配件：采用国内一线品牌优质五金配件。</w:t>
            </w:r>
          </w:p>
          <w:p w:rsidR="00C00D39" w:rsidRDefault="00C00D39" w:rsidP="00C00D39">
            <w:pPr>
              <w:pStyle w:val="32"/>
              <w:topLinePunct/>
              <w:autoSpaceDN w:val="0"/>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、志愿者座椅（</w:t>
            </w:r>
            <w:r>
              <w:rPr>
                <w:rFonts w:ascii="宋体" w:hAnsi="宋体" w:cs="宋体"/>
                <w:sz w:val="18"/>
                <w:szCs w:val="18"/>
              </w:rPr>
              <w:t>1</w:t>
            </w:r>
            <w:r>
              <w:rPr>
                <w:rFonts w:ascii="宋体" w:hAnsi="宋体" w:cs="宋体" w:hint="eastAsia"/>
                <w:sz w:val="18"/>
                <w:szCs w:val="18"/>
              </w:rPr>
              <w:t>把）：与阅览椅规格及技术要求一致。</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层便民医药箱：配备放大镜、体温计、创可贴、止血贴、碘伏、急救手册等便民应急用品。</w:t>
            </w:r>
          </w:p>
        </w:tc>
      </w:tr>
    </w:tbl>
    <w:p w:rsidR="00C00D39" w:rsidRDefault="00C00D39" w:rsidP="00C00D39">
      <w:pPr>
        <w:spacing w:line="360" w:lineRule="auto"/>
        <w:jc w:val="left"/>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4、手机充电站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sz w:val="18"/>
                <w:szCs w:val="18"/>
              </w:rPr>
            </w:pPr>
          </w:p>
        </w:tc>
        <w:tc>
          <w:tcPr>
            <w:tcW w:w="7214" w:type="dxa"/>
            <w:vAlign w:val="center"/>
          </w:tcPr>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产品材质：不锈钢</w:t>
            </w:r>
            <w:r>
              <w:rPr>
                <w:rFonts w:ascii="宋体" w:hAnsi="宋体"/>
                <w:sz w:val="18"/>
                <w:szCs w:val="18"/>
              </w:rPr>
              <w:t>+</w:t>
            </w:r>
            <w:r>
              <w:rPr>
                <w:rFonts w:ascii="宋体" w:hAnsi="宋体" w:hint="eastAsia"/>
                <w:sz w:val="18"/>
                <w:szCs w:val="18"/>
              </w:rPr>
              <w:t>铝合金</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广告面板：透明亚克力面板</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广告尺寸：上广告位：</w:t>
            </w:r>
            <w:r>
              <w:rPr>
                <w:rFonts w:ascii="宋体" w:hAnsi="宋体"/>
                <w:sz w:val="18"/>
                <w:szCs w:val="18"/>
              </w:rPr>
              <w:t>28.5*30</w:t>
            </w:r>
            <w:r>
              <w:rPr>
                <w:rFonts w:ascii="宋体" w:hAnsi="宋体" w:hint="eastAsia"/>
                <w:sz w:val="18"/>
                <w:szCs w:val="18"/>
              </w:rPr>
              <w:t>；下广告位：</w:t>
            </w:r>
            <w:r>
              <w:rPr>
                <w:rFonts w:ascii="宋体" w:hAnsi="宋体"/>
                <w:sz w:val="18"/>
                <w:szCs w:val="18"/>
              </w:rPr>
              <w:t>28.5*70</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输入电源：</w:t>
            </w:r>
            <w:r>
              <w:rPr>
                <w:rFonts w:ascii="宋体" w:hAnsi="宋体"/>
                <w:sz w:val="18"/>
                <w:szCs w:val="18"/>
              </w:rPr>
              <w:t>AC220V/50H</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输出接口：</w:t>
            </w:r>
            <w:r>
              <w:rPr>
                <w:rFonts w:ascii="宋体" w:hAnsi="宋体" w:cs="Arial"/>
                <w:sz w:val="18"/>
                <w:szCs w:val="18"/>
                <w:shd w:val="clear" w:color="auto" w:fill="FFFFFF"/>
              </w:rPr>
              <w:t>Micro USB</w:t>
            </w:r>
            <w:r>
              <w:rPr>
                <w:rFonts w:ascii="宋体" w:hAnsi="宋体" w:cs="Arial" w:hint="eastAsia"/>
                <w:sz w:val="18"/>
                <w:szCs w:val="18"/>
                <w:shd w:val="clear" w:color="auto" w:fill="FFFFFF"/>
              </w:rPr>
              <w:t>、</w:t>
            </w:r>
            <w:r>
              <w:rPr>
                <w:rFonts w:ascii="宋体" w:hAnsi="宋体" w:cs="Arial"/>
                <w:sz w:val="18"/>
                <w:szCs w:val="18"/>
                <w:shd w:val="clear" w:color="auto" w:fill="FFFFFF"/>
              </w:rPr>
              <w:t>type-c</w:t>
            </w:r>
            <w:r>
              <w:rPr>
                <w:rFonts w:ascii="宋体" w:hAnsi="宋体" w:cs="Arial" w:hint="eastAsia"/>
                <w:sz w:val="18"/>
                <w:szCs w:val="18"/>
                <w:shd w:val="clear" w:color="auto" w:fill="FFFFFF"/>
              </w:rPr>
              <w:t>、</w:t>
            </w:r>
            <w:r>
              <w:rPr>
                <w:rStyle w:val="apple-converted-space"/>
                <w:rFonts w:ascii="宋体" w:cs="Arial"/>
                <w:sz w:val="18"/>
                <w:szCs w:val="18"/>
                <w:shd w:val="clear" w:color="auto" w:fill="FFFFFF"/>
              </w:rPr>
              <w:t> </w:t>
            </w:r>
            <w:r>
              <w:rPr>
                <w:rFonts w:ascii="宋体" w:hAnsi="宋体" w:cs="Arial"/>
                <w:sz w:val="18"/>
                <w:szCs w:val="18"/>
                <w:shd w:val="clear" w:color="auto" w:fill="FFFFFF"/>
              </w:rPr>
              <w:t>Lightning</w:t>
            </w:r>
            <w:r>
              <w:rPr>
                <w:rFonts w:ascii="宋体" w:hAnsi="宋体" w:cs="Arial" w:hint="eastAsia"/>
                <w:sz w:val="18"/>
                <w:szCs w:val="18"/>
                <w:shd w:val="clear" w:color="auto" w:fill="FFFFFF"/>
              </w:rPr>
              <w:t>、</w:t>
            </w:r>
            <w:r>
              <w:rPr>
                <w:rFonts w:ascii="宋体" w:hAnsi="宋体" w:cs="Arial"/>
                <w:sz w:val="18"/>
                <w:szCs w:val="18"/>
                <w:shd w:val="clear" w:color="auto" w:fill="FFFFFF"/>
              </w:rPr>
              <w:t>USB-A</w:t>
            </w:r>
            <w:r>
              <w:rPr>
                <w:rFonts w:ascii="宋体" w:hAnsi="宋体" w:cs="Arial" w:hint="eastAsia"/>
                <w:sz w:val="18"/>
                <w:szCs w:val="18"/>
                <w:shd w:val="clear" w:color="auto" w:fill="FFFFFF"/>
              </w:rPr>
              <w:t>母口</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输出电路：</w:t>
            </w:r>
            <w:r>
              <w:rPr>
                <w:rFonts w:ascii="宋体" w:hAnsi="宋体"/>
                <w:sz w:val="18"/>
                <w:szCs w:val="18"/>
              </w:rPr>
              <w:t>1A-4A</w:t>
            </w:r>
            <w:r>
              <w:rPr>
                <w:rFonts w:ascii="宋体" w:hAnsi="宋体" w:hint="eastAsia"/>
                <w:sz w:val="18"/>
                <w:szCs w:val="18"/>
              </w:rPr>
              <w:t>自动识别</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输出功率：≤</w:t>
            </w:r>
            <w:r>
              <w:rPr>
                <w:rFonts w:ascii="宋体" w:hAnsi="宋体"/>
                <w:sz w:val="18"/>
                <w:szCs w:val="18"/>
              </w:rPr>
              <w:t>30W   5V-2.4A</w:t>
            </w:r>
            <w:r>
              <w:rPr>
                <w:rFonts w:ascii="宋体" w:hAnsi="宋体" w:hint="eastAsia"/>
                <w:sz w:val="18"/>
                <w:szCs w:val="18"/>
              </w:rPr>
              <w:t>内</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hint="eastAsia"/>
                <w:sz w:val="18"/>
                <w:szCs w:val="18"/>
              </w:rPr>
              <w:t>过载保护：防过充</w:t>
            </w:r>
            <w:r>
              <w:rPr>
                <w:rFonts w:ascii="宋体" w:hAnsi="宋体"/>
                <w:sz w:val="18"/>
                <w:szCs w:val="18"/>
              </w:rPr>
              <w:t>IC</w:t>
            </w:r>
            <w:r>
              <w:rPr>
                <w:rFonts w:ascii="宋体" w:hAnsi="宋体" w:hint="eastAsia"/>
                <w:sz w:val="18"/>
                <w:szCs w:val="18"/>
              </w:rPr>
              <w:t>芯片，漏电插头</w:t>
            </w:r>
          </w:p>
        </w:tc>
      </w:tr>
    </w:tbl>
    <w:p w:rsidR="00C00D39" w:rsidRDefault="00C00D39" w:rsidP="00C00D39">
      <w:pPr>
        <w:ind w:left="480"/>
      </w:pPr>
    </w:p>
    <w:p w:rsidR="00C00D39" w:rsidRDefault="00C00D39" w:rsidP="00285BC2">
      <w:pPr>
        <w:ind w:firstLine="602"/>
        <w:rPr>
          <w:rFonts w:ascii="黑体" w:eastAsia="黑体" w:hAnsi="黑体" w:cs="宋体"/>
          <w:b/>
          <w:kern w:val="0"/>
          <w:sz w:val="30"/>
          <w:szCs w:val="30"/>
        </w:rPr>
      </w:pPr>
      <w:r w:rsidRPr="00285BC2">
        <w:rPr>
          <w:rFonts w:ascii="黑体" w:eastAsia="黑体" w:hAnsi="黑体" w:cs="宋体" w:hint="eastAsia"/>
          <w:b/>
          <w:kern w:val="0"/>
          <w:sz w:val="24"/>
          <w:szCs w:val="24"/>
        </w:rPr>
        <w:t>5、服务指南及其他设备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智慧空间服务指南</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设备使用说明</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室内其他标识、指示</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室外其他标识、指示</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书屋名称牌</w:t>
            </w:r>
            <w:r>
              <w:rPr>
                <w:rFonts w:ascii="宋体" w:hAnsi="宋体" w:cs="宋体"/>
                <w:kern w:val="0"/>
                <w:sz w:val="18"/>
                <w:szCs w:val="18"/>
              </w:rPr>
              <w:t>1</w:t>
            </w:r>
            <w:r>
              <w:rPr>
                <w:rFonts w:ascii="宋体" w:hAnsi="宋体" w:cs="宋体" w:hint="eastAsia"/>
                <w:kern w:val="0"/>
                <w:sz w:val="18"/>
                <w:szCs w:val="18"/>
              </w:rPr>
              <w:t>块、</w:t>
            </w:r>
            <w:r>
              <w:rPr>
                <w:rFonts w:ascii="宋体" w:hAnsi="宋体" w:cs="宋体"/>
                <w:kern w:val="0"/>
                <w:sz w:val="18"/>
                <w:szCs w:val="18"/>
              </w:rPr>
              <w:t>24</w:t>
            </w:r>
            <w:r>
              <w:rPr>
                <w:rFonts w:ascii="宋体" w:hAnsi="宋体" w:cs="宋体" w:hint="eastAsia"/>
                <w:kern w:val="0"/>
                <w:sz w:val="18"/>
                <w:szCs w:val="18"/>
              </w:rPr>
              <w:t>小时标示牌</w:t>
            </w:r>
            <w:r>
              <w:rPr>
                <w:rFonts w:ascii="宋体" w:hAnsi="宋体" w:cs="宋体"/>
                <w:kern w:val="0"/>
                <w:sz w:val="18"/>
                <w:szCs w:val="18"/>
              </w:rPr>
              <w:t>2</w:t>
            </w:r>
            <w:r>
              <w:rPr>
                <w:rFonts w:ascii="宋体" w:hAnsi="宋体" w:cs="宋体" w:hint="eastAsia"/>
                <w:kern w:val="0"/>
                <w:sz w:val="18"/>
                <w:szCs w:val="18"/>
              </w:rPr>
              <w:t>块、无障碍指示牌</w:t>
            </w:r>
            <w:r>
              <w:rPr>
                <w:rFonts w:ascii="宋体" w:hAnsi="宋体" w:cs="宋体"/>
                <w:kern w:val="0"/>
                <w:sz w:val="18"/>
                <w:szCs w:val="18"/>
              </w:rPr>
              <w:t>1</w:t>
            </w:r>
            <w:r>
              <w:rPr>
                <w:rFonts w:ascii="宋体" w:hAnsi="宋体" w:cs="宋体" w:hint="eastAsia"/>
                <w:kern w:val="0"/>
                <w:sz w:val="18"/>
                <w:szCs w:val="18"/>
              </w:rPr>
              <w:t>块，所有指示牌均为亚克力材质。</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灭火器</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公斤干粉灭火器</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应急灯</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r w:rsidR="00C00D39" w:rsidTr="00C00D39">
        <w:tc>
          <w:tcPr>
            <w:tcW w:w="1308" w:type="dxa"/>
            <w:vAlign w:val="center"/>
          </w:tcPr>
          <w:p w:rsidR="00C00D39" w:rsidRDefault="00C00D39" w:rsidP="00C00D39">
            <w:pPr>
              <w:spacing w:line="300" w:lineRule="exact"/>
              <w:jc w:val="center"/>
              <w:rPr>
                <w:sz w:val="18"/>
                <w:szCs w:val="18"/>
              </w:rPr>
            </w:pPr>
            <w:r>
              <w:rPr>
                <w:rFonts w:hint="eastAsia"/>
                <w:sz w:val="18"/>
                <w:szCs w:val="18"/>
              </w:rPr>
              <w:t>紫外线杀毒灯</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bl>
    <w:p w:rsidR="00C00D39" w:rsidRPr="004B076E" w:rsidRDefault="004B076E" w:rsidP="004B076E">
      <w:pPr>
        <w:rPr>
          <w:rFonts w:ascii="方正小标宋_GBK" w:eastAsia="方正小标宋_GBK"/>
          <w:b/>
          <w:sz w:val="28"/>
          <w:szCs w:val="28"/>
        </w:rPr>
      </w:pPr>
      <w:r w:rsidRPr="004B076E">
        <w:rPr>
          <w:rFonts w:hint="eastAsia"/>
          <w:sz w:val="28"/>
          <w:szCs w:val="28"/>
        </w:rPr>
        <w:t>三、</w:t>
      </w:r>
      <w:r w:rsidR="00C00D39" w:rsidRPr="004B076E">
        <w:rPr>
          <w:rFonts w:ascii="方正小标宋_GBK" w:eastAsia="方正小标宋_GBK" w:hint="eastAsia"/>
          <w:b/>
          <w:sz w:val="28"/>
          <w:szCs w:val="28"/>
        </w:rPr>
        <w:t>设备技术要求</w:t>
      </w:r>
    </w:p>
    <w:p w:rsidR="00C00D39" w:rsidRPr="004B076E" w:rsidRDefault="00C00D39" w:rsidP="004B076E">
      <w:pPr>
        <w:rPr>
          <w:rFonts w:ascii="宋体" w:hAnsi="宋体" w:cs="宋体"/>
          <w:b/>
          <w:bCs/>
          <w:kern w:val="0"/>
          <w:sz w:val="28"/>
          <w:szCs w:val="28"/>
        </w:rPr>
      </w:pPr>
      <w:r w:rsidRPr="004B076E">
        <w:rPr>
          <w:rFonts w:ascii="方正小标宋_GBK" w:eastAsia="方正小标宋_GBK" w:hint="eastAsia"/>
          <w:b/>
          <w:sz w:val="28"/>
          <w:szCs w:val="28"/>
        </w:rPr>
        <w:t>（</w:t>
      </w:r>
      <w:r w:rsidRPr="004B076E">
        <w:rPr>
          <w:rFonts w:ascii="宋体" w:hAnsi="宋体" w:cs="宋体" w:hint="eastAsia"/>
          <w:b/>
          <w:bCs/>
          <w:kern w:val="0"/>
          <w:sz w:val="28"/>
          <w:szCs w:val="28"/>
        </w:rPr>
        <w:t>总控设备系统，每个区一套</w:t>
      </w:r>
      <w:r w:rsidRPr="004B076E">
        <w:rPr>
          <w:rFonts w:ascii="方正小标宋_GBK" w:eastAsia="方正小标宋_GBK" w:hint="eastAsia"/>
          <w:b/>
          <w:sz w:val="28"/>
          <w:szCs w:val="28"/>
        </w:rPr>
        <w:t>）</w:t>
      </w:r>
    </w:p>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1、应用平台系统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Arial" w:hint="eastAsia"/>
                <w:b/>
                <w:sz w:val="18"/>
                <w:szCs w:val="18"/>
              </w:rPr>
              <w:t>类别</w:t>
            </w:r>
          </w:p>
        </w:tc>
        <w:tc>
          <w:tcPr>
            <w:tcW w:w="7214"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Arial" w:hint="eastAsia"/>
                <w:b/>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p>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Arial" w:hint="eastAsia"/>
                <w:b/>
                <w:sz w:val="18"/>
                <w:szCs w:val="18"/>
              </w:rPr>
              <w:t>应用平台</w:t>
            </w:r>
          </w:p>
          <w:p w:rsidR="00C00D39" w:rsidRDefault="00C00D39" w:rsidP="00C00D39">
            <w:pPr>
              <w:pStyle w:val="32"/>
              <w:topLinePunct/>
              <w:autoSpaceDN w:val="0"/>
              <w:spacing w:line="240" w:lineRule="auto"/>
              <w:ind w:firstLineChars="0" w:firstLine="0"/>
              <w:jc w:val="center"/>
              <w:rPr>
                <w:rFonts w:ascii="宋体" w:cs="Arial"/>
                <w:sz w:val="18"/>
                <w:szCs w:val="18"/>
              </w:rPr>
            </w:pPr>
            <w:r>
              <w:rPr>
                <w:rFonts w:ascii="宋体" w:hAnsi="宋体" w:cs="Arial" w:hint="eastAsia"/>
                <w:b/>
                <w:sz w:val="18"/>
                <w:szCs w:val="18"/>
              </w:rPr>
              <w:t>服务器</w:t>
            </w:r>
          </w:p>
        </w:tc>
        <w:tc>
          <w:tcPr>
            <w:tcW w:w="7214" w:type="dxa"/>
            <w:vAlign w:val="center"/>
          </w:tcPr>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外形：不低于</w:t>
            </w:r>
            <w:r>
              <w:rPr>
                <w:rFonts w:ascii="宋体" w:hAnsi="宋体" w:cs="宋体"/>
                <w:sz w:val="18"/>
                <w:szCs w:val="18"/>
              </w:rPr>
              <w:t>2U</w:t>
            </w:r>
            <w:r>
              <w:rPr>
                <w:rFonts w:ascii="宋体" w:hAnsi="宋体" w:cs="宋体" w:hint="eastAsia"/>
                <w:sz w:val="18"/>
                <w:szCs w:val="18"/>
              </w:rPr>
              <w:t>机架式服务器</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处理器：</w:t>
            </w:r>
            <w:r>
              <w:rPr>
                <w:rFonts w:ascii="宋体" w:cs="宋体"/>
                <w:sz w:val="18"/>
                <w:szCs w:val="18"/>
              </w:rPr>
              <w:t>2</w:t>
            </w:r>
            <w:r>
              <w:rPr>
                <w:rFonts w:ascii="宋体" w:cs="宋体" w:hint="eastAsia"/>
                <w:sz w:val="18"/>
                <w:szCs w:val="18"/>
              </w:rPr>
              <w:t>颗</w:t>
            </w:r>
            <w:r>
              <w:rPr>
                <w:rFonts w:ascii="宋体" w:cs="宋体"/>
                <w:sz w:val="18"/>
                <w:szCs w:val="18"/>
              </w:rPr>
              <w:t>Intel Xeon E5-2630 v4</w:t>
            </w:r>
            <w:r>
              <w:rPr>
                <w:rFonts w:ascii="宋体" w:cs="宋体" w:hint="eastAsia"/>
                <w:sz w:val="18"/>
                <w:szCs w:val="18"/>
              </w:rPr>
              <w:t>处理器（十核，</w:t>
            </w:r>
            <w:r>
              <w:rPr>
                <w:rFonts w:ascii="宋体" w:cs="宋体"/>
                <w:sz w:val="18"/>
                <w:szCs w:val="18"/>
              </w:rPr>
              <w:t>2.2GHz</w:t>
            </w:r>
            <w:r>
              <w:rPr>
                <w:rFonts w:ascii="宋体" w:cs="宋体" w:hint="eastAsia"/>
                <w:sz w:val="18"/>
                <w:szCs w:val="18"/>
              </w:rPr>
              <w:t>，</w:t>
            </w:r>
            <w:r>
              <w:rPr>
                <w:rFonts w:ascii="宋体" w:cs="宋体"/>
                <w:sz w:val="18"/>
                <w:szCs w:val="18"/>
              </w:rPr>
              <w:t>2G</w:t>
            </w:r>
            <w:r>
              <w:rPr>
                <w:rFonts w:ascii="宋体" w:cs="宋体" w:hint="eastAsia"/>
                <w:sz w:val="18"/>
                <w:szCs w:val="18"/>
              </w:rPr>
              <w:t>缓存）</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内存：</w:t>
            </w:r>
            <w:r>
              <w:rPr>
                <w:rFonts w:ascii="宋体" w:cs="宋体"/>
                <w:sz w:val="18"/>
                <w:szCs w:val="18"/>
              </w:rPr>
              <w:t>16GB*4</w:t>
            </w:r>
            <w:r>
              <w:rPr>
                <w:rFonts w:ascii="宋体" w:cs="宋体" w:hint="eastAsia"/>
                <w:sz w:val="18"/>
                <w:szCs w:val="18"/>
              </w:rPr>
              <w:t>个</w:t>
            </w:r>
            <w:r>
              <w:rPr>
                <w:rFonts w:ascii="宋体" w:cs="宋体"/>
                <w:sz w:val="18"/>
                <w:szCs w:val="18"/>
              </w:rPr>
              <w:t xml:space="preserve"> ECC UDIMM  DDR4</w:t>
            </w:r>
            <w:r>
              <w:rPr>
                <w:rFonts w:ascii="宋体" w:cs="宋体" w:hint="eastAsia"/>
                <w:sz w:val="18"/>
                <w:szCs w:val="18"/>
              </w:rPr>
              <w:t>内存</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硬盘：</w:t>
            </w:r>
            <w:r>
              <w:rPr>
                <w:rFonts w:ascii="宋体" w:cs="宋体"/>
                <w:sz w:val="18"/>
                <w:szCs w:val="18"/>
              </w:rPr>
              <w:t>3</w:t>
            </w:r>
            <w:r>
              <w:rPr>
                <w:rFonts w:ascii="宋体" w:cs="宋体" w:hint="eastAsia"/>
                <w:sz w:val="18"/>
                <w:szCs w:val="18"/>
              </w:rPr>
              <w:t>块</w:t>
            </w:r>
            <w:r>
              <w:rPr>
                <w:rFonts w:ascii="宋体" w:cs="宋体"/>
                <w:sz w:val="18"/>
                <w:szCs w:val="18"/>
              </w:rPr>
              <w:t>2TB</w:t>
            </w:r>
            <w:r>
              <w:rPr>
                <w:rFonts w:ascii="宋体" w:cs="宋体" w:hint="eastAsia"/>
                <w:sz w:val="18"/>
                <w:szCs w:val="18"/>
              </w:rPr>
              <w:t>企业级</w:t>
            </w:r>
            <w:r>
              <w:rPr>
                <w:rFonts w:ascii="宋体" w:cs="宋体"/>
                <w:sz w:val="18"/>
                <w:szCs w:val="18"/>
              </w:rPr>
              <w:t>SATA</w:t>
            </w:r>
            <w:r>
              <w:rPr>
                <w:rFonts w:ascii="宋体" w:cs="宋体" w:hint="eastAsia"/>
                <w:sz w:val="18"/>
                <w:szCs w:val="18"/>
              </w:rPr>
              <w:t>硬盘</w:t>
            </w:r>
            <w:r>
              <w:rPr>
                <w:rFonts w:ascii="宋体" w:cs="宋体"/>
                <w:sz w:val="18"/>
                <w:szCs w:val="18"/>
              </w:rPr>
              <w:t>,</w:t>
            </w:r>
            <w:r>
              <w:rPr>
                <w:rFonts w:ascii="宋体" w:cs="宋体" w:hint="eastAsia"/>
                <w:sz w:val="18"/>
                <w:szCs w:val="18"/>
              </w:rPr>
              <w:t>最大支持</w:t>
            </w:r>
            <w:r>
              <w:rPr>
                <w:rFonts w:ascii="宋体" w:cs="宋体"/>
                <w:sz w:val="18"/>
                <w:szCs w:val="18"/>
              </w:rPr>
              <w:t>8</w:t>
            </w:r>
            <w:r>
              <w:rPr>
                <w:rFonts w:ascii="宋体" w:cs="宋体" w:hint="eastAsia"/>
                <w:sz w:val="18"/>
                <w:szCs w:val="18"/>
              </w:rPr>
              <w:t>个</w:t>
            </w:r>
            <w:r>
              <w:rPr>
                <w:rFonts w:ascii="宋体" w:cs="宋体"/>
                <w:sz w:val="18"/>
                <w:szCs w:val="18"/>
              </w:rPr>
              <w:t>3.5</w:t>
            </w:r>
            <w:r>
              <w:rPr>
                <w:rFonts w:ascii="宋体" w:cs="宋体" w:hint="eastAsia"/>
                <w:sz w:val="18"/>
                <w:szCs w:val="18"/>
              </w:rPr>
              <w:t>寸或</w:t>
            </w:r>
            <w:r>
              <w:rPr>
                <w:rFonts w:ascii="宋体" w:cs="宋体"/>
                <w:sz w:val="18"/>
                <w:szCs w:val="18"/>
              </w:rPr>
              <w:t>16</w:t>
            </w:r>
            <w:r>
              <w:rPr>
                <w:rFonts w:ascii="宋体" w:cs="宋体" w:hint="eastAsia"/>
                <w:sz w:val="18"/>
                <w:szCs w:val="18"/>
              </w:rPr>
              <w:t>个</w:t>
            </w:r>
            <w:r>
              <w:rPr>
                <w:rFonts w:ascii="宋体" w:cs="宋体"/>
                <w:sz w:val="18"/>
                <w:szCs w:val="18"/>
              </w:rPr>
              <w:t>2.5</w:t>
            </w:r>
            <w:r>
              <w:rPr>
                <w:rFonts w:ascii="宋体" w:cs="宋体" w:hint="eastAsia"/>
                <w:sz w:val="18"/>
                <w:szCs w:val="18"/>
              </w:rPr>
              <w:t>寸硬盘扩展</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网卡：板载</w:t>
            </w:r>
            <w:r>
              <w:rPr>
                <w:rFonts w:ascii="宋体" w:cs="宋体"/>
                <w:sz w:val="18"/>
                <w:szCs w:val="18"/>
              </w:rPr>
              <w:t>2</w:t>
            </w:r>
            <w:r>
              <w:rPr>
                <w:rFonts w:ascii="宋体" w:cs="宋体" w:hint="eastAsia"/>
                <w:sz w:val="18"/>
                <w:szCs w:val="18"/>
              </w:rPr>
              <w:t>个千兆以太网卡</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配件：</w:t>
            </w:r>
            <w:r>
              <w:rPr>
                <w:rFonts w:ascii="宋体" w:cs="宋体"/>
                <w:sz w:val="18"/>
                <w:szCs w:val="18"/>
              </w:rPr>
              <w:t>DVD</w:t>
            </w:r>
            <w:r>
              <w:rPr>
                <w:rFonts w:ascii="宋体" w:cs="宋体" w:hint="eastAsia"/>
                <w:sz w:val="18"/>
                <w:szCs w:val="18"/>
              </w:rPr>
              <w:t>光驱</w:t>
            </w:r>
            <w:r>
              <w:rPr>
                <w:rFonts w:ascii="宋体" w:cs="宋体"/>
                <w:sz w:val="18"/>
                <w:szCs w:val="18"/>
              </w:rPr>
              <w:t xml:space="preserve"> </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电源：电源输出功率≥</w:t>
            </w:r>
            <w:r>
              <w:rPr>
                <w:rFonts w:ascii="宋体" w:cs="宋体"/>
                <w:sz w:val="18"/>
                <w:szCs w:val="18"/>
              </w:rPr>
              <w:t>550W *2</w:t>
            </w:r>
            <w:r>
              <w:rPr>
                <w:rFonts w:ascii="宋体" w:cs="宋体" w:hint="eastAsia"/>
                <w:sz w:val="18"/>
                <w:szCs w:val="18"/>
              </w:rPr>
              <w:t>个。</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要求原厂商</w:t>
            </w:r>
            <w:r>
              <w:rPr>
                <w:rFonts w:ascii="宋体" w:cs="宋体"/>
                <w:sz w:val="18"/>
                <w:szCs w:val="18"/>
              </w:rPr>
              <w:t>3</w:t>
            </w:r>
            <w:r>
              <w:rPr>
                <w:rFonts w:ascii="宋体" w:cs="宋体" w:hint="eastAsia"/>
                <w:sz w:val="18"/>
                <w:szCs w:val="18"/>
              </w:rPr>
              <w:t>年保修</w:t>
            </w:r>
            <w:r>
              <w:rPr>
                <w:rFonts w:ascii="宋体" w:cs="宋体"/>
                <w:sz w:val="18"/>
                <w:szCs w:val="18"/>
              </w:rPr>
              <w:t xml:space="preserve">, </w:t>
            </w:r>
            <w:r>
              <w:rPr>
                <w:rFonts w:ascii="宋体" w:cs="宋体" w:hint="eastAsia"/>
                <w:sz w:val="18"/>
                <w:szCs w:val="18"/>
              </w:rPr>
              <w:t>要求提供原厂售后服务承诺函原件</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cs="Arial" w:hint="eastAsia"/>
                <w:b/>
                <w:sz w:val="18"/>
                <w:szCs w:val="18"/>
              </w:rPr>
              <w:t>应用平台软件</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sz w:val="18"/>
                <w:szCs w:val="18"/>
              </w:rPr>
              <w:t>1.</w:t>
            </w:r>
            <w:r>
              <w:rPr>
                <w:rFonts w:ascii="宋体" w:hAnsi="宋体" w:cs="Arial" w:hint="eastAsia"/>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宋体" w:hAnsi="宋体" w:cs="Arial"/>
                <w:sz w:val="18"/>
                <w:szCs w:val="18"/>
              </w:rPr>
              <w:t>SQL SERVER</w:t>
            </w:r>
            <w:r>
              <w:rPr>
                <w:rFonts w:ascii="宋体" w:hAnsi="宋体" w:cs="Arial" w:hint="eastAsia"/>
                <w:sz w:val="18"/>
                <w:szCs w:val="18"/>
              </w:rPr>
              <w:t>、</w:t>
            </w:r>
            <w:r>
              <w:rPr>
                <w:rFonts w:ascii="宋体" w:hAnsi="宋体" w:cs="Arial"/>
                <w:sz w:val="18"/>
                <w:szCs w:val="18"/>
              </w:rPr>
              <w:t>Oracle</w:t>
            </w:r>
            <w:r>
              <w:rPr>
                <w:rFonts w:ascii="宋体" w:hAnsi="宋体" w:cs="Arial" w:hint="eastAsia"/>
                <w:sz w:val="18"/>
                <w:szCs w:val="18"/>
              </w:rPr>
              <w:t>等数据库的读写操作，提供连接池服务，并提供其他关系型数据库的接入技术支持服务。</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2.</w:t>
            </w:r>
            <w:r>
              <w:rPr>
                <w:rFonts w:ascii="宋体" w:hAnsi="宋体" w:cs="Arial" w:hint="eastAsia"/>
                <w:sz w:val="18"/>
                <w:szCs w:val="18"/>
              </w:rPr>
              <w:t>多自动化系统：支持目前主流的图书馆自动化系统，如：图创、</w:t>
            </w:r>
            <w:r>
              <w:rPr>
                <w:rFonts w:ascii="宋体" w:hAnsi="宋体" w:cs="Arial"/>
                <w:sz w:val="18"/>
                <w:szCs w:val="18"/>
              </w:rPr>
              <w:t>ILAS</w:t>
            </w:r>
            <w:r>
              <w:rPr>
                <w:rFonts w:ascii="宋体" w:hAnsi="宋体" w:cs="Arial" w:hint="eastAsia"/>
                <w:sz w:val="18"/>
                <w:szCs w:val="18"/>
              </w:rPr>
              <w:t>、慧文、金盘、</w:t>
            </w:r>
            <w:r>
              <w:rPr>
                <w:rFonts w:ascii="宋体" w:hAnsi="宋体" w:cs="Arial"/>
                <w:sz w:val="18"/>
                <w:szCs w:val="18"/>
              </w:rPr>
              <w:t>Interlib</w:t>
            </w:r>
            <w:r>
              <w:rPr>
                <w:rFonts w:ascii="宋体" w:hAnsi="宋体" w:cs="Arial" w:hint="eastAsia"/>
                <w:sz w:val="18"/>
                <w:szCs w:val="18"/>
              </w:rPr>
              <w:t>、</w:t>
            </w:r>
            <w:r>
              <w:rPr>
                <w:rFonts w:ascii="宋体" w:hAnsi="宋体" w:cs="Arial"/>
                <w:sz w:val="18"/>
                <w:szCs w:val="18"/>
              </w:rPr>
              <w:t>Horizon</w:t>
            </w:r>
            <w:r>
              <w:rPr>
                <w:rFonts w:ascii="宋体" w:hAnsi="宋体" w:cs="Arial" w:hint="eastAsia"/>
                <w:sz w:val="18"/>
                <w:szCs w:val="18"/>
              </w:rPr>
              <w:t>、</w:t>
            </w:r>
            <w:r>
              <w:rPr>
                <w:rFonts w:ascii="宋体" w:hAnsi="宋体" w:cs="Arial"/>
                <w:sz w:val="18"/>
                <w:szCs w:val="18"/>
              </w:rPr>
              <w:t>Aleph</w:t>
            </w:r>
            <w:r>
              <w:rPr>
                <w:rFonts w:ascii="宋体" w:hAnsi="宋体" w:cs="Arial" w:hint="eastAsia"/>
                <w:sz w:val="18"/>
                <w:szCs w:val="18"/>
              </w:rPr>
              <w:t>、</w:t>
            </w:r>
            <w:r>
              <w:rPr>
                <w:rFonts w:ascii="宋体" w:hAnsi="宋体" w:cs="Arial"/>
                <w:sz w:val="18"/>
                <w:szCs w:val="18"/>
              </w:rPr>
              <w:t>Innopac</w:t>
            </w:r>
            <w:r>
              <w:rPr>
                <w:rFonts w:ascii="宋体" w:hAnsi="宋体" w:cs="Arial" w:hint="eastAsia"/>
                <w:sz w:val="18"/>
                <w:szCs w:val="18"/>
              </w:rPr>
              <w:t>等，必须具有同时支持两个或两个以上图书馆自动</w:t>
            </w:r>
            <w:r>
              <w:rPr>
                <w:rFonts w:ascii="宋体" w:hAnsi="宋体" w:cs="Arial" w:hint="eastAsia"/>
                <w:sz w:val="18"/>
                <w:szCs w:val="18"/>
              </w:rPr>
              <w:lastRenderedPageBreak/>
              <w:t>化系统的能力。</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3.</w:t>
            </w:r>
            <w:r>
              <w:rPr>
                <w:rFonts w:ascii="宋体" w:hAnsi="宋体" w:cs="Arial" w:hint="eastAsia"/>
                <w:sz w:val="18"/>
                <w:szCs w:val="18"/>
              </w:rPr>
              <w:t>多接口标准支持：支持以下数据库和应用系统接口标准：</w:t>
            </w:r>
            <w:r>
              <w:rPr>
                <w:rFonts w:ascii="宋体" w:hAnsi="宋体" w:cs="Arial"/>
                <w:sz w:val="18"/>
                <w:szCs w:val="18"/>
              </w:rPr>
              <w:t>SIP2</w:t>
            </w:r>
            <w:r>
              <w:rPr>
                <w:rFonts w:ascii="宋体" w:hAnsi="宋体" w:cs="Arial" w:hint="eastAsia"/>
                <w:sz w:val="18"/>
                <w:szCs w:val="18"/>
              </w:rPr>
              <w:t>、</w:t>
            </w:r>
            <w:r>
              <w:rPr>
                <w:rFonts w:ascii="宋体" w:hAnsi="宋体" w:cs="Arial"/>
                <w:sz w:val="18"/>
                <w:szCs w:val="18"/>
              </w:rPr>
              <w:t>NCIP</w:t>
            </w:r>
            <w:r>
              <w:rPr>
                <w:rFonts w:ascii="宋体" w:hAnsi="宋体" w:cs="Arial" w:hint="eastAsia"/>
                <w:sz w:val="18"/>
                <w:szCs w:val="18"/>
              </w:rPr>
              <w:t>（</w:t>
            </w:r>
            <w:r>
              <w:rPr>
                <w:rFonts w:ascii="宋体" w:hAnsi="宋体" w:cs="Arial"/>
                <w:sz w:val="18"/>
                <w:szCs w:val="18"/>
              </w:rPr>
              <w:t>Z39.83</w:t>
            </w:r>
            <w:r>
              <w:rPr>
                <w:rFonts w:ascii="宋体" w:hAnsi="宋体" w:cs="Arial" w:hint="eastAsia"/>
                <w:sz w:val="18"/>
                <w:szCs w:val="18"/>
              </w:rPr>
              <w:t>）、</w:t>
            </w:r>
            <w:r>
              <w:rPr>
                <w:rFonts w:ascii="宋体" w:hAnsi="宋体" w:cs="Arial"/>
                <w:sz w:val="18"/>
                <w:szCs w:val="18"/>
              </w:rPr>
              <w:t>HTTP/HTTPS/WEB</w:t>
            </w:r>
            <w:r>
              <w:rPr>
                <w:rFonts w:ascii="宋体" w:hAnsi="宋体" w:cs="Arial" w:hint="eastAsia"/>
                <w:sz w:val="18"/>
                <w:szCs w:val="18"/>
              </w:rPr>
              <w:t>、</w:t>
            </w:r>
            <w:r>
              <w:rPr>
                <w:rFonts w:ascii="宋体" w:hAnsi="宋体" w:cs="Arial"/>
                <w:sz w:val="18"/>
                <w:szCs w:val="18"/>
              </w:rPr>
              <w:t>Service</w:t>
            </w:r>
            <w:r>
              <w:rPr>
                <w:rFonts w:ascii="宋体" w:hAnsi="宋体" w:cs="Arial" w:hint="eastAsia"/>
                <w:sz w:val="18"/>
                <w:szCs w:val="18"/>
              </w:rPr>
              <w:t>、</w:t>
            </w:r>
            <w:r>
              <w:rPr>
                <w:rFonts w:ascii="宋体" w:hAnsi="宋体" w:cs="Arial"/>
                <w:sz w:val="18"/>
                <w:szCs w:val="18"/>
              </w:rPr>
              <w:t>API</w:t>
            </w:r>
            <w:r>
              <w:rPr>
                <w:rFonts w:ascii="宋体" w:hAnsi="宋体" w:cs="Arial" w:hint="eastAsia"/>
                <w:sz w:val="18"/>
                <w:szCs w:val="18"/>
              </w:rPr>
              <w:t>接口等。</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4.</w:t>
            </w:r>
            <w:r>
              <w:rPr>
                <w:rFonts w:ascii="宋体" w:hAnsi="宋体" w:cs="Arial" w:hint="eastAsia"/>
                <w:sz w:val="18"/>
                <w:szCs w:val="18"/>
              </w:rPr>
              <w:t>高并发及负载均衡：多终端高并发支持，支持通过负载均衡方式进行负载扩容。</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5.RFID</w:t>
            </w:r>
            <w:r>
              <w:rPr>
                <w:rFonts w:ascii="宋体" w:hAnsi="宋体" w:cs="Arial" w:hint="eastAsia"/>
                <w:sz w:val="18"/>
                <w:szCs w:val="18"/>
              </w:rPr>
              <w:t>系统资源管理：多语种支持，至少为终端系统提供汉文、英文等多种语种的数据交互支持；统一管理</w:t>
            </w:r>
            <w:r>
              <w:rPr>
                <w:rFonts w:ascii="宋体" w:hAnsi="宋体" w:cs="Arial"/>
                <w:sz w:val="18"/>
                <w:szCs w:val="18"/>
              </w:rPr>
              <w:t>RFID</w:t>
            </w:r>
            <w:r>
              <w:rPr>
                <w:rFonts w:ascii="宋体" w:hAnsi="宋体" w:cs="Arial" w:hint="eastAsia"/>
                <w:sz w:val="18"/>
                <w:szCs w:val="18"/>
              </w:rPr>
              <w:t>系统软件资源，实现统一维护、统一配置、统一分发；统一管理</w:t>
            </w:r>
            <w:r>
              <w:rPr>
                <w:rFonts w:ascii="宋体" w:hAnsi="宋体" w:cs="Arial"/>
                <w:sz w:val="18"/>
                <w:szCs w:val="18"/>
              </w:rPr>
              <w:t>RFID</w:t>
            </w:r>
            <w:r>
              <w:rPr>
                <w:rFonts w:ascii="宋体" w:hAnsi="宋体" w:cs="Arial" w:hint="eastAsia"/>
                <w:sz w:val="18"/>
                <w:szCs w:val="18"/>
              </w:rPr>
              <w:t>系统设备（硬件资源），实现统一监控、统一维护及统一日志统计分析。</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Arial"/>
                <w:sz w:val="18"/>
                <w:szCs w:val="18"/>
              </w:rPr>
              <w:t>6.</w:t>
            </w:r>
            <w:r>
              <w:rPr>
                <w:rFonts w:ascii="宋体" w:hAnsi="宋体" w:cs="Arial" w:hint="eastAsia"/>
                <w:sz w:val="18"/>
                <w:szCs w:val="18"/>
              </w:rPr>
              <w:t>具有</w:t>
            </w:r>
            <w:r>
              <w:rPr>
                <w:rFonts w:ascii="宋体" w:hAnsi="宋体" w:cs="Arial"/>
                <w:sz w:val="18"/>
                <w:szCs w:val="18"/>
              </w:rPr>
              <w:t>RFID</w:t>
            </w:r>
            <w:r>
              <w:rPr>
                <w:rFonts w:ascii="宋体" w:hAnsi="宋体" w:cs="Arial" w:hint="eastAsia"/>
                <w:sz w:val="18"/>
                <w:szCs w:val="18"/>
              </w:rPr>
              <w:t>中间件应用服务器平台软件的软件著作权登记证书。</w:t>
            </w:r>
          </w:p>
        </w:tc>
      </w:tr>
    </w:tbl>
    <w:p w:rsidR="00C00D39" w:rsidRDefault="00C00D39" w:rsidP="00C00D39">
      <w:pPr>
        <w:ind w:firstLine="480"/>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2、智能化控制系统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3"/>
        <w:gridCol w:w="7492"/>
      </w:tblGrid>
      <w:tr w:rsidR="00C00D39" w:rsidTr="00C00D39">
        <w:trPr>
          <w:trHeight w:val="53"/>
          <w:jc w:val="center"/>
        </w:trPr>
        <w:tc>
          <w:tcPr>
            <w:tcW w:w="1373"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类别</w:t>
            </w:r>
          </w:p>
        </w:tc>
        <w:tc>
          <w:tcPr>
            <w:tcW w:w="7492"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指标</w:t>
            </w:r>
          </w:p>
        </w:tc>
      </w:tr>
      <w:tr w:rsidR="00C00D39" w:rsidTr="00C00D39">
        <w:trPr>
          <w:trHeight w:val="567"/>
          <w:jc w:val="center"/>
        </w:trPr>
        <w:tc>
          <w:tcPr>
            <w:tcW w:w="1373" w:type="dxa"/>
            <w:vAlign w:val="center"/>
          </w:tcPr>
          <w:p w:rsidR="00C00D39" w:rsidRDefault="00C00D39" w:rsidP="00C00D39">
            <w:pPr>
              <w:jc w:val="center"/>
              <w:rPr>
                <w:rFonts w:ascii="宋体" w:cs="宋体"/>
                <w:b/>
                <w:color w:val="000000"/>
                <w:sz w:val="18"/>
                <w:szCs w:val="18"/>
              </w:rPr>
            </w:pPr>
            <w:r>
              <w:rPr>
                <w:rFonts w:ascii="宋体" w:hAnsi="宋体" w:cs="宋体" w:hint="eastAsia"/>
                <w:b/>
                <w:bCs/>
                <w:kern w:val="0"/>
                <w:sz w:val="18"/>
                <w:szCs w:val="18"/>
              </w:rPr>
              <w:t>功能要求</w:t>
            </w:r>
          </w:p>
        </w:tc>
        <w:tc>
          <w:tcPr>
            <w:tcW w:w="7492" w:type="dxa"/>
            <w:vAlign w:val="center"/>
          </w:tcPr>
          <w:p w:rsidR="00C00D39" w:rsidRDefault="00C00D39" w:rsidP="00C00D39">
            <w:pPr>
              <w:pStyle w:val="a"/>
              <w:numPr>
                <w:ilvl w:val="0"/>
                <w:numId w:val="38"/>
              </w:numPr>
              <w:tabs>
                <w:tab w:val="clear" w:pos="360"/>
              </w:tabs>
              <w:spacing w:after="50" w:line="300" w:lineRule="exact"/>
              <w:rPr>
                <w:rFonts w:ascii="宋体" w:cs="宋体"/>
                <w:color w:val="000000"/>
                <w:sz w:val="18"/>
                <w:szCs w:val="18"/>
              </w:rPr>
            </w:pPr>
            <w:r>
              <w:rPr>
                <w:rFonts w:hint="eastAsia"/>
                <w:sz w:val="18"/>
                <w:szCs w:val="18"/>
              </w:rPr>
              <w:t>智慧阅读空间</w:t>
            </w:r>
            <w:r>
              <w:rPr>
                <w:rFonts w:ascii="宋体" w:hAnsi="宋体" w:cs="宋体" w:hint="eastAsia"/>
                <w:color w:val="000000"/>
                <w:sz w:val="18"/>
                <w:szCs w:val="18"/>
              </w:rPr>
              <w:t>智能控制系统与中央管理平台进行对接，可通过中央管理平台模块功能进行控制灯光、空调、视频监控、温湿度、电动窗帘、智能插座、环境电器、家电等管理。</w:t>
            </w:r>
          </w:p>
          <w:p w:rsidR="00C00D39" w:rsidRDefault="00C00D39" w:rsidP="00C00D39">
            <w:pPr>
              <w:pStyle w:val="a"/>
              <w:numPr>
                <w:ilvl w:val="0"/>
                <w:numId w:val="38"/>
              </w:numPr>
              <w:tabs>
                <w:tab w:val="clear" w:pos="360"/>
              </w:tabs>
              <w:spacing w:after="50" w:line="300" w:lineRule="exact"/>
              <w:rPr>
                <w:rFonts w:ascii="宋体" w:cs="宋体"/>
                <w:color w:val="000000"/>
                <w:sz w:val="18"/>
                <w:szCs w:val="18"/>
              </w:rPr>
            </w:pPr>
            <w:r>
              <w:rPr>
                <w:rFonts w:ascii="宋体" w:hAnsi="宋体" w:cs="宋体" w:hint="eastAsia"/>
                <w:color w:val="000000"/>
                <w:sz w:val="18"/>
                <w:szCs w:val="18"/>
              </w:rPr>
              <w:t>可单独通过手机</w:t>
            </w:r>
            <w:r>
              <w:rPr>
                <w:rFonts w:ascii="宋体" w:hAnsi="宋体" w:cs="宋体"/>
                <w:color w:val="000000"/>
                <w:sz w:val="18"/>
                <w:szCs w:val="18"/>
              </w:rPr>
              <w:t>APP</w:t>
            </w:r>
            <w:r>
              <w:rPr>
                <w:rFonts w:ascii="宋体" w:hAnsi="宋体" w:cs="宋体" w:hint="eastAsia"/>
                <w:color w:val="000000"/>
                <w:sz w:val="18"/>
                <w:szCs w:val="18"/>
              </w:rPr>
              <w:t>控制软件可集成灯光、空调、视频监控、温湿度、电动窗帘、智能插座、环境电器、家电等多种控制界面。</w:t>
            </w:r>
            <w:r>
              <w:rPr>
                <w:rFonts w:ascii="宋体" w:cs="宋体"/>
                <w:color w:val="000000"/>
                <w:sz w:val="18"/>
                <w:szCs w:val="18"/>
              </w:rPr>
              <w:br/>
            </w:r>
            <w:r>
              <w:rPr>
                <w:rFonts w:ascii="宋体" w:hAnsi="宋体" w:cs="宋体" w:hint="eastAsia"/>
                <w:color w:val="000000"/>
                <w:sz w:val="18"/>
                <w:szCs w:val="18"/>
              </w:rPr>
              <w:t>手机</w:t>
            </w:r>
            <w:r>
              <w:rPr>
                <w:rFonts w:ascii="宋体" w:hAnsi="宋体" w:cs="宋体"/>
                <w:color w:val="000000"/>
                <w:sz w:val="18"/>
                <w:szCs w:val="18"/>
              </w:rPr>
              <w:t>APP</w:t>
            </w:r>
            <w:r>
              <w:rPr>
                <w:rFonts w:ascii="宋体" w:hAnsi="宋体" w:cs="宋体" w:hint="eastAsia"/>
                <w:color w:val="000000"/>
                <w:sz w:val="18"/>
                <w:szCs w:val="18"/>
              </w:rPr>
              <w:t>控制软件支持添加多个图书馆的远程控制系统。</w:t>
            </w:r>
            <w:r>
              <w:rPr>
                <w:rFonts w:ascii="宋体" w:cs="宋体"/>
                <w:color w:val="000000"/>
                <w:sz w:val="18"/>
                <w:szCs w:val="18"/>
              </w:rPr>
              <w:br/>
            </w:r>
            <w:r>
              <w:rPr>
                <w:rFonts w:ascii="宋体" w:hAnsi="宋体" w:cs="宋体" w:hint="eastAsia"/>
                <w:color w:val="000000"/>
                <w:sz w:val="18"/>
                <w:szCs w:val="18"/>
              </w:rPr>
              <w:t>支持多路自学习红外遥控、红外转发遥控。</w:t>
            </w:r>
            <w:r>
              <w:rPr>
                <w:rFonts w:ascii="宋体" w:cs="宋体"/>
                <w:color w:val="000000"/>
                <w:sz w:val="18"/>
                <w:szCs w:val="18"/>
              </w:rPr>
              <w:br/>
            </w:r>
            <w:r>
              <w:rPr>
                <w:rFonts w:ascii="宋体" w:hAnsi="宋体" w:cs="宋体" w:hint="eastAsia"/>
                <w:color w:val="000000"/>
                <w:sz w:val="18"/>
                <w:szCs w:val="18"/>
              </w:rPr>
              <w:t>支持语音控制智能家居，双频</w:t>
            </w:r>
            <w:r>
              <w:rPr>
                <w:rFonts w:ascii="宋体" w:hAnsi="宋体" w:cs="宋体"/>
                <w:color w:val="000000"/>
                <w:sz w:val="18"/>
                <w:szCs w:val="18"/>
              </w:rPr>
              <w:t>Wi-Fi</w:t>
            </w:r>
            <w:r>
              <w:rPr>
                <w:rFonts w:ascii="宋体" w:hAnsi="宋体" w:cs="宋体" w:hint="eastAsia"/>
                <w:color w:val="000000"/>
                <w:sz w:val="18"/>
                <w:szCs w:val="18"/>
              </w:rPr>
              <w:t>，蓝牙</w:t>
            </w:r>
            <w:r>
              <w:rPr>
                <w:rFonts w:ascii="宋体" w:hAnsi="宋体" w:cs="宋体"/>
                <w:color w:val="000000"/>
                <w:sz w:val="18"/>
                <w:szCs w:val="18"/>
              </w:rPr>
              <w:t>BLE</w:t>
            </w:r>
            <w:r>
              <w:rPr>
                <w:rFonts w:ascii="宋体" w:hAnsi="宋体" w:cs="宋体" w:hint="eastAsia"/>
                <w:color w:val="000000"/>
                <w:sz w:val="18"/>
                <w:szCs w:val="18"/>
              </w:rPr>
              <w:t>网关。</w:t>
            </w:r>
            <w:r>
              <w:rPr>
                <w:rFonts w:ascii="宋体" w:cs="宋体"/>
                <w:color w:val="000000"/>
                <w:sz w:val="18"/>
                <w:szCs w:val="18"/>
              </w:rPr>
              <w:br/>
            </w:r>
            <w:r>
              <w:rPr>
                <w:rFonts w:ascii="宋体" w:hAnsi="宋体" w:cs="宋体" w:hint="eastAsia"/>
                <w:color w:val="000000"/>
                <w:sz w:val="18"/>
                <w:szCs w:val="18"/>
              </w:rPr>
              <w:t>支持手机或</w:t>
            </w:r>
            <w:r>
              <w:rPr>
                <w:rFonts w:ascii="宋体" w:hAnsi="宋体" w:cs="宋体"/>
                <w:color w:val="000000"/>
                <w:sz w:val="18"/>
                <w:szCs w:val="18"/>
              </w:rPr>
              <w:t>pad</w:t>
            </w:r>
            <w:r>
              <w:rPr>
                <w:rFonts w:ascii="宋体" w:hAnsi="宋体" w:cs="宋体" w:hint="eastAsia"/>
                <w:color w:val="000000"/>
                <w:sz w:val="18"/>
                <w:szCs w:val="18"/>
              </w:rPr>
              <w:t>远程控制，支持安卓系统。</w:t>
            </w:r>
          </w:p>
          <w:p w:rsidR="00C00D39" w:rsidRDefault="00C00D39" w:rsidP="00C00D39">
            <w:pPr>
              <w:pStyle w:val="a"/>
              <w:numPr>
                <w:ilvl w:val="0"/>
                <w:numId w:val="38"/>
              </w:numPr>
              <w:tabs>
                <w:tab w:val="clear" w:pos="360"/>
              </w:tabs>
              <w:spacing w:after="50" w:line="300" w:lineRule="exact"/>
              <w:rPr>
                <w:rFonts w:ascii="宋体" w:cs="宋体"/>
                <w:color w:val="000000"/>
                <w:sz w:val="18"/>
                <w:szCs w:val="18"/>
              </w:rPr>
            </w:pPr>
            <w:r>
              <w:rPr>
                <w:rFonts w:ascii="宋体" w:hAnsi="宋体" w:cs="宋体" w:hint="eastAsia"/>
                <w:color w:val="000000"/>
                <w:sz w:val="18"/>
                <w:szCs w:val="18"/>
              </w:rPr>
              <w:t>支持安装多个人体红外感应器，组成主从感应矩阵，</w:t>
            </w:r>
            <w:r>
              <w:rPr>
                <w:rFonts w:ascii="宋体" w:hAnsi="宋体" w:cs="宋体"/>
                <w:color w:val="000000"/>
                <w:sz w:val="18"/>
                <w:szCs w:val="18"/>
              </w:rPr>
              <w:t xml:space="preserve"> 360</w:t>
            </w:r>
            <w:r>
              <w:rPr>
                <w:rFonts w:ascii="宋体" w:hAnsi="宋体" w:cs="宋体" w:hint="eastAsia"/>
                <w:color w:val="000000"/>
                <w:sz w:val="18"/>
                <w:szCs w:val="18"/>
              </w:rPr>
              <w:t>度全方位感测，确保无死角。</w:t>
            </w:r>
          </w:p>
          <w:p w:rsidR="00C00D39" w:rsidRDefault="00C00D39" w:rsidP="00C00D39">
            <w:pPr>
              <w:pStyle w:val="a"/>
              <w:numPr>
                <w:ilvl w:val="0"/>
                <w:numId w:val="38"/>
              </w:numPr>
              <w:tabs>
                <w:tab w:val="clear" w:pos="360"/>
              </w:tabs>
              <w:spacing w:after="50" w:line="300" w:lineRule="exact"/>
              <w:rPr>
                <w:rFonts w:ascii="宋体" w:cs="宋体"/>
                <w:color w:val="000000"/>
                <w:sz w:val="18"/>
                <w:szCs w:val="18"/>
              </w:rPr>
            </w:pPr>
            <w:r>
              <w:rPr>
                <w:rFonts w:ascii="宋体" w:hAnsi="宋体" w:cs="宋体" w:hint="eastAsia"/>
                <w:color w:val="000000"/>
                <w:sz w:val="18"/>
                <w:szCs w:val="18"/>
              </w:rPr>
              <w:t>可根据季节、天气、日照以及室内环境变化对灯光、空调、视频监控、温湿度、电动窗帘、智能插座、环境电器、家电等进行自动和手动模式进行设置管理。</w:t>
            </w:r>
          </w:p>
          <w:p w:rsidR="00C00D39" w:rsidRDefault="00C00D39" w:rsidP="00C00D39">
            <w:pPr>
              <w:pStyle w:val="a"/>
              <w:numPr>
                <w:ilvl w:val="0"/>
                <w:numId w:val="0"/>
              </w:numPr>
              <w:tabs>
                <w:tab w:val="clear" w:pos="360"/>
              </w:tabs>
              <w:spacing w:after="50" w:line="300" w:lineRule="exact"/>
              <w:rPr>
                <w:rFonts w:ascii="宋体" w:cs="宋体"/>
                <w:b/>
                <w:bCs/>
                <w:color w:val="000000"/>
                <w:sz w:val="18"/>
                <w:szCs w:val="18"/>
              </w:rPr>
            </w:pPr>
            <w:r>
              <w:rPr>
                <w:rFonts w:ascii="宋体" w:hAnsi="宋体" w:cs="宋体" w:hint="eastAsia"/>
                <w:b/>
                <w:bCs/>
                <w:color w:val="000000"/>
                <w:sz w:val="18"/>
                <w:szCs w:val="18"/>
              </w:rPr>
              <w:t>包含以下子系统：</w:t>
            </w:r>
          </w:p>
          <w:p w:rsidR="00C00D39" w:rsidRDefault="00C00D39" w:rsidP="00C00D39">
            <w:pPr>
              <w:spacing w:line="300" w:lineRule="exact"/>
              <w:ind w:firstLineChars="196" w:firstLine="354"/>
              <w:rPr>
                <w:b/>
                <w:sz w:val="18"/>
                <w:szCs w:val="18"/>
              </w:rPr>
            </w:pPr>
            <w:r>
              <w:rPr>
                <w:rFonts w:hint="eastAsia"/>
                <w:b/>
                <w:sz w:val="18"/>
                <w:szCs w:val="18"/>
              </w:rPr>
              <w:t>一、视频监控子系统</w:t>
            </w:r>
            <w:r>
              <w:rPr>
                <w:b/>
                <w:sz w:val="18"/>
                <w:szCs w:val="18"/>
              </w:rPr>
              <w:t>:</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、需采用高清红外摄像头，需拥有防风雨式的设计，可方便地安装在内</w:t>
            </w:r>
            <w:r>
              <w:rPr>
                <w:rFonts w:ascii="宋体" w:hAnsi="宋体" w:cs="宋体"/>
                <w:color w:val="000000"/>
                <w:sz w:val="18"/>
                <w:szCs w:val="18"/>
              </w:rPr>
              <w:t>/</w:t>
            </w:r>
            <w:r>
              <w:rPr>
                <w:rFonts w:ascii="宋体" w:hAnsi="宋体" w:cs="宋体" w:hint="eastAsia"/>
                <w:color w:val="000000"/>
                <w:sz w:val="18"/>
                <w:szCs w:val="18"/>
              </w:rPr>
              <w:t>外墙上，可以清晰的捕捉每个进出人员图像，即使在无光的情况下，也可以通过内置的红外灯增强补光，达到不遗漏任何细节的效果。</w:t>
            </w:r>
          </w:p>
          <w:p w:rsidR="00C00D39" w:rsidRDefault="00C00D39" w:rsidP="00C00D39">
            <w:pPr>
              <w:spacing w:line="300" w:lineRule="exact"/>
              <w:ind w:firstLineChars="196" w:firstLine="354"/>
              <w:rPr>
                <w:b/>
                <w:sz w:val="18"/>
                <w:szCs w:val="18"/>
              </w:rPr>
            </w:pPr>
            <w:r>
              <w:rPr>
                <w:rFonts w:hint="eastAsia"/>
                <w:b/>
                <w:sz w:val="18"/>
                <w:szCs w:val="18"/>
              </w:rPr>
              <w:t>二、环境监测及报警子系统：</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安装简便，可无线接入消防烟雾感应系统。</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需支持主动红外，应急按钮等多种类型报警信号。</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支持视频监控系统反馈的如区域入侵报警信号。</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当发生报警后，报警系统可启动现场报警，并联动报警区域视频将报警信息推送管理员手机，管理员可通过手机进行远程干预。</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水浸监测：检测水位</w:t>
            </w:r>
            <w:r>
              <w:rPr>
                <w:rFonts w:ascii="宋体" w:cs="宋体"/>
                <w:bCs/>
                <w:color w:val="000000"/>
                <w:sz w:val="18"/>
                <w:szCs w:val="18"/>
              </w:rPr>
              <w:t>0.</w:t>
            </w:r>
            <w:r>
              <w:rPr>
                <w:rFonts w:ascii="宋体" w:hAnsi="宋体" w:cs="宋体"/>
                <w:bCs/>
                <w:color w:val="000000"/>
                <w:sz w:val="18"/>
                <w:szCs w:val="18"/>
              </w:rPr>
              <w:t>5M</w:t>
            </w:r>
            <w:r>
              <w:rPr>
                <w:rFonts w:ascii="宋体" w:hAnsi="宋体" w:cs="宋体" w:hint="eastAsia"/>
                <w:bCs/>
                <w:color w:val="000000"/>
                <w:sz w:val="18"/>
                <w:szCs w:val="18"/>
              </w:rPr>
              <w:t>，本地声光报警器</w:t>
            </w:r>
            <w:r>
              <w:rPr>
                <w:rFonts w:ascii="宋体" w:hAnsi="宋体" w:cs="宋体"/>
                <w:bCs/>
                <w:color w:val="000000"/>
                <w:sz w:val="18"/>
                <w:szCs w:val="18"/>
              </w:rPr>
              <w:t xml:space="preserve"> </w:t>
            </w:r>
            <w:r>
              <w:rPr>
                <w:rFonts w:ascii="宋体" w:hAnsi="宋体" w:cs="宋体" w:hint="eastAsia"/>
                <w:bCs/>
                <w:color w:val="000000"/>
                <w:sz w:val="18"/>
                <w:szCs w:val="18"/>
              </w:rPr>
              <w:t>，</w:t>
            </w:r>
            <w:r>
              <w:rPr>
                <w:rFonts w:ascii="宋体" w:hAnsi="宋体" w:cs="宋体"/>
                <w:bCs/>
                <w:color w:val="000000"/>
                <w:sz w:val="18"/>
                <w:szCs w:val="18"/>
              </w:rPr>
              <w:t>APP</w:t>
            </w:r>
            <w:r>
              <w:rPr>
                <w:rFonts w:ascii="宋体" w:hAnsi="宋体" w:cs="宋体" w:hint="eastAsia"/>
                <w:bCs/>
                <w:color w:val="000000"/>
                <w:sz w:val="18"/>
                <w:szCs w:val="18"/>
              </w:rPr>
              <w:t>推送提醒。</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温湿度监测：实时温湿度状态记录和反馈，温湿度异常提醒。</w:t>
            </w:r>
          </w:p>
          <w:p w:rsidR="00C00D39" w:rsidRDefault="00C00D39" w:rsidP="00C00D39">
            <w:pPr>
              <w:spacing w:line="300" w:lineRule="exact"/>
              <w:ind w:firstLineChars="196" w:firstLine="354"/>
              <w:rPr>
                <w:b/>
                <w:sz w:val="18"/>
                <w:szCs w:val="18"/>
              </w:rPr>
            </w:pPr>
            <w:r>
              <w:rPr>
                <w:rFonts w:hint="eastAsia"/>
                <w:b/>
                <w:sz w:val="18"/>
                <w:szCs w:val="18"/>
              </w:rPr>
              <w:t>三、照明控制子系统：</w:t>
            </w:r>
          </w:p>
          <w:p w:rsidR="00C00D39" w:rsidRDefault="00C00D39" w:rsidP="00C00D39">
            <w:pPr>
              <w:numPr>
                <w:ilvl w:val="0"/>
                <w:numId w:val="39"/>
              </w:numPr>
              <w:spacing w:after="50" w:line="300" w:lineRule="exact"/>
              <w:ind w:left="420" w:hanging="420"/>
              <w:rPr>
                <w:rFonts w:ascii="宋体" w:cs="宋体"/>
                <w:bCs/>
                <w:color w:val="000000"/>
                <w:sz w:val="18"/>
                <w:szCs w:val="18"/>
              </w:rPr>
            </w:pPr>
            <w:r>
              <w:rPr>
                <w:rFonts w:hint="eastAsia"/>
                <w:sz w:val="18"/>
                <w:szCs w:val="18"/>
              </w:rPr>
              <w:t>智慧阅读空间智能控制系统</w:t>
            </w:r>
            <w:r>
              <w:rPr>
                <w:rFonts w:ascii="宋体" w:hAnsi="宋体" w:cs="宋体" w:hint="eastAsia"/>
                <w:bCs/>
                <w:color w:val="000000"/>
                <w:sz w:val="18"/>
                <w:szCs w:val="18"/>
              </w:rPr>
              <w:t>需实现多种控制方式。需支持最多</w:t>
            </w:r>
            <w:r>
              <w:rPr>
                <w:rFonts w:ascii="宋体" w:hAnsi="宋体" w:cs="宋体"/>
                <w:bCs/>
                <w:color w:val="000000"/>
                <w:sz w:val="18"/>
                <w:szCs w:val="18"/>
              </w:rPr>
              <w:t>10</w:t>
            </w:r>
            <w:r>
              <w:rPr>
                <w:rFonts w:ascii="宋体" w:hAnsi="宋体" w:cs="宋体" w:hint="eastAsia"/>
                <w:bCs/>
                <w:color w:val="000000"/>
                <w:sz w:val="18"/>
                <w:szCs w:val="18"/>
              </w:rPr>
              <w:t>路灯光系统控制，并可已进行单点控制，集中控制，实景控制，远程控制等，配置简单灵活。</w:t>
            </w:r>
          </w:p>
          <w:p w:rsidR="00C00D39" w:rsidRDefault="00C00D39" w:rsidP="00C00D39">
            <w:pPr>
              <w:numPr>
                <w:ilvl w:val="0"/>
                <w:numId w:val="39"/>
              </w:numPr>
              <w:spacing w:after="50" w:line="300" w:lineRule="exact"/>
              <w:ind w:left="420" w:hanging="420"/>
              <w:rPr>
                <w:rFonts w:ascii="宋体" w:cs="宋体"/>
                <w:bCs/>
                <w:color w:val="000000"/>
                <w:sz w:val="18"/>
                <w:szCs w:val="18"/>
              </w:rPr>
            </w:pPr>
            <w:r>
              <w:rPr>
                <w:rFonts w:ascii="宋体" w:hAnsi="宋体" w:cs="宋体" w:hint="eastAsia"/>
                <w:bCs/>
                <w:color w:val="000000"/>
                <w:sz w:val="18"/>
                <w:szCs w:val="18"/>
              </w:rPr>
              <w:t>光线好时读者进入图书馆灯不亮；光线不好时，长明灯点亮，有读者进入时相应灯光自动打开，延时关闭。</w:t>
            </w:r>
          </w:p>
          <w:p w:rsidR="00C00D39" w:rsidRDefault="00C00D39" w:rsidP="00C00D39">
            <w:pPr>
              <w:numPr>
                <w:ilvl w:val="0"/>
                <w:numId w:val="39"/>
              </w:numPr>
              <w:spacing w:after="50" w:line="300" w:lineRule="exact"/>
              <w:ind w:left="420" w:hanging="420"/>
              <w:rPr>
                <w:rFonts w:ascii="宋体" w:cs="宋体"/>
                <w:bCs/>
                <w:color w:val="000000"/>
                <w:sz w:val="18"/>
                <w:szCs w:val="18"/>
              </w:rPr>
            </w:pPr>
            <w:r>
              <w:rPr>
                <w:rFonts w:ascii="宋体" w:hAnsi="宋体" w:cs="宋体" w:hint="eastAsia"/>
                <w:bCs/>
                <w:color w:val="000000"/>
                <w:sz w:val="18"/>
                <w:szCs w:val="18"/>
              </w:rPr>
              <w:lastRenderedPageBreak/>
              <w:t>根据光线强弱进行灯光控制，光线照度控制阀值可进行远程调节。</w:t>
            </w:r>
            <w:r>
              <w:rPr>
                <w:rFonts w:ascii="宋体" w:cs="宋体"/>
                <w:bCs/>
                <w:color w:val="000000"/>
                <w:sz w:val="18"/>
                <w:szCs w:val="18"/>
              </w:rPr>
              <w:br/>
            </w:r>
            <w:r>
              <w:rPr>
                <w:rFonts w:ascii="宋体" w:hAnsi="宋体" w:cs="宋体" w:hint="eastAsia"/>
                <w:bCs/>
                <w:color w:val="000000"/>
                <w:sz w:val="18"/>
                <w:szCs w:val="18"/>
              </w:rPr>
              <w:t>支持人进开灯，人走延时关灯，延时时间可通过远程调节。</w:t>
            </w:r>
          </w:p>
          <w:p w:rsidR="00C00D39" w:rsidRDefault="00C00D39" w:rsidP="00C00D39">
            <w:pPr>
              <w:numPr>
                <w:ilvl w:val="0"/>
                <w:numId w:val="39"/>
              </w:numPr>
              <w:spacing w:after="50" w:line="300" w:lineRule="exact"/>
              <w:ind w:left="420" w:hanging="420"/>
              <w:rPr>
                <w:rFonts w:ascii="宋体" w:cs="宋体"/>
                <w:color w:val="000000"/>
                <w:sz w:val="18"/>
                <w:szCs w:val="18"/>
              </w:rPr>
            </w:pPr>
            <w:r>
              <w:rPr>
                <w:rFonts w:ascii="宋体" w:hAnsi="宋体" w:cs="宋体" w:hint="eastAsia"/>
                <w:bCs/>
                <w:color w:val="000000"/>
                <w:sz w:val="18"/>
                <w:szCs w:val="18"/>
              </w:rPr>
              <w:t>需要根据环境光照度、室内有无读者自动调节照明系统，节能环保，舒心省力。</w:t>
            </w:r>
          </w:p>
          <w:p w:rsidR="00C00D39" w:rsidRDefault="00C00D39" w:rsidP="00C00D39">
            <w:pPr>
              <w:numPr>
                <w:ilvl w:val="0"/>
                <w:numId w:val="39"/>
              </w:numPr>
              <w:spacing w:after="50" w:line="300" w:lineRule="exact"/>
              <w:ind w:left="420" w:hanging="420"/>
              <w:rPr>
                <w:rFonts w:ascii="宋体" w:cs="宋体"/>
                <w:color w:val="000000"/>
                <w:sz w:val="18"/>
                <w:szCs w:val="18"/>
              </w:rPr>
            </w:pPr>
            <w:r>
              <w:rPr>
                <w:rFonts w:hint="eastAsia"/>
                <w:sz w:val="18"/>
                <w:szCs w:val="18"/>
              </w:rPr>
              <w:t>智慧阅读空间智能控制系统</w:t>
            </w:r>
            <w:r>
              <w:rPr>
                <w:rFonts w:ascii="宋体" w:hAnsi="宋体" w:cs="宋体" w:hint="eastAsia"/>
                <w:color w:val="000000"/>
                <w:sz w:val="18"/>
                <w:szCs w:val="18"/>
              </w:rPr>
              <w:t>需支持传统机械开关和电子开关控制，以方便需要的读者使用。当系统或网络发生故障，手机、</w:t>
            </w:r>
            <w:r>
              <w:rPr>
                <w:rFonts w:ascii="宋体" w:hAnsi="宋体" w:cs="宋体"/>
                <w:color w:val="000000"/>
                <w:sz w:val="18"/>
                <w:szCs w:val="18"/>
              </w:rPr>
              <w:t>pad</w:t>
            </w:r>
            <w:r>
              <w:rPr>
                <w:rFonts w:ascii="宋体" w:hAnsi="宋体" w:cs="宋体" w:hint="eastAsia"/>
                <w:color w:val="000000"/>
                <w:sz w:val="18"/>
                <w:szCs w:val="18"/>
              </w:rPr>
              <w:t>无法使用时，传统面板可以控制照明系统。</w:t>
            </w:r>
          </w:p>
          <w:p w:rsidR="00C00D39" w:rsidRDefault="00C00D39" w:rsidP="00C00D39">
            <w:pPr>
              <w:spacing w:line="300" w:lineRule="exact"/>
              <w:ind w:firstLineChars="196" w:firstLine="354"/>
              <w:rPr>
                <w:b/>
                <w:sz w:val="18"/>
                <w:szCs w:val="18"/>
              </w:rPr>
            </w:pPr>
            <w:r>
              <w:rPr>
                <w:rFonts w:hint="eastAsia"/>
                <w:b/>
                <w:sz w:val="18"/>
                <w:szCs w:val="18"/>
              </w:rPr>
              <w:t>四、空调控制子系统：</w:t>
            </w:r>
          </w:p>
          <w:p w:rsidR="00C00D39" w:rsidRDefault="00C00D39" w:rsidP="00C00D39">
            <w:pPr>
              <w:snapToGrid w:val="0"/>
              <w:spacing w:after="50" w:line="300" w:lineRule="exact"/>
              <w:ind w:firstLine="360"/>
              <w:rPr>
                <w:rFonts w:ascii="宋体" w:cs="宋体"/>
                <w:color w:val="000000"/>
                <w:sz w:val="18"/>
                <w:szCs w:val="18"/>
              </w:rPr>
            </w:pPr>
            <w:r>
              <w:rPr>
                <w:rFonts w:hint="eastAsia"/>
                <w:sz w:val="18"/>
                <w:szCs w:val="18"/>
              </w:rPr>
              <w:t>城市书房智能控制系统</w:t>
            </w:r>
            <w:r>
              <w:rPr>
                <w:rFonts w:ascii="宋体" w:hAnsi="宋体" w:cs="宋体" w:hint="eastAsia"/>
                <w:color w:val="000000"/>
                <w:sz w:val="18"/>
                <w:szCs w:val="18"/>
              </w:rPr>
              <w:t>可通过红外转发形式、电源通断等方式，来实现空调系统的控制调节。可用平板电脑或手机进行开关控制，温度调节，风速切换，模式选择。同时还可以联动场景，根据环境自动调节。</w:t>
            </w:r>
            <w:r>
              <w:rPr>
                <w:rFonts w:hint="eastAsia"/>
                <w:sz w:val="18"/>
                <w:szCs w:val="18"/>
              </w:rPr>
              <w:t>有人进入图书馆时，空调根据房间温度情况自动打开，动态调节。</w:t>
            </w:r>
            <w:r>
              <w:rPr>
                <w:rFonts w:ascii="宋体" w:hAnsi="宋体" w:cs="宋体" w:hint="eastAsia"/>
                <w:color w:val="000000"/>
                <w:sz w:val="18"/>
                <w:szCs w:val="18"/>
              </w:rPr>
              <w:t>支持至少</w:t>
            </w:r>
            <w:r>
              <w:rPr>
                <w:rFonts w:ascii="宋体" w:hAnsi="宋体" w:cs="宋体"/>
                <w:color w:val="000000"/>
                <w:sz w:val="18"/>
                <w:szCs w:val="18"/>
              </w:rPr>
              <w:t>4</w:t>
            </w:r>
            <w:r>
              <w:rPr>
                <w:rFonts w:ascii="宋体" w:hAnsi="宋体" w:cs="宋体" w:hint="eastAsia"/>
                <w:color w:val="000000"/>
                <w:sz w:val="18"/>
                <w:szCs w:val="18"/>
              </w:rPr>
              <w:t>台空调的自动红外开关，并能区分冬夏，红外控制以</w:t>
            </w:r>
            <w:r>
              <w:rPr>
                <w:rFonts w:ascii="宋体" w:hAnsi="宋体" w:cs="宋体"/>
                <w:color w:val="000000"/>
                <w:sz w:val="18"/>
                <w:szCs w:val="18"/>
              </w:rPr>
              <w:t>4</w:t>
            </w:r>
            <w:r>
              <w:rPr>
                <w:rFonts w:ascii="宋体" w:hAnsi="宋体" w:cs="宋体" w:hint="eastAsia"/>
                <w:color w:val="000000"/>
                <w:sz w:val="18"/>
                <w:szCs w:val="18"/>
              </w:rPr>
              <w:t>路为单位，可自由组合多路红外控制开关。</w:t>
            </w:r>
          </w:p>
          <w:p w:rsidR="00C00D39" w:rsidRDefault="00C00D39" w:rsidP="00C00D39">
            <w:pPr>
              <w:pStyle w:val="20"/>
              <w:numPr>
                <w:ilvl w:val="0"/>
                <w:numId w:val="34"/>
              </w:numPr>
              <w:snapToGrid w:val="0"/>
              <w:spacing w:after="50" w:line="300" w:lineRule="exact"/>
              <w:ind w:right="0" w:firstLineChars="0"/>
              <w:rPr>
                <w:rFonts w:cs="宋体"/>
                <w:b/>
                <w:bCs/>
                <w:color w:val="000000"/>
                <w:sz w:val="18"/>
                <w:szCs w:val="18"/>
              </w:rPr>
            </w:pPr>
            <w:r>
              <w:rPr>
                <w:rFonts w:cs="宋体" w:hint="eastAsia"/>
                <w:b/>
                <w:bCs/>
                <w:color w:val="000000"/>
                <w:sz w:val="18"/>
                <w:szCs w:val="18"/>
              </w:rPr>
              <w:t>定时设定温度</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采用温度控制系统，用户可以根据自己的需要在分时间段设定室内的温度。</w:t>
            </w:r>
          </w:p>
          <w:p w:rsidR="00C00D39" w:rsidRDefault="00C00D39" w:rsidP="00C00D39">
            <w:pPr>
              <w:pStyle w:val="20"/>
              <w:numPr>
                <w:ilvl w:val="0"/>
                <w:numId w:val="34"/>
              </w:numPr>
              <w:snapToGrid w:val="0"/>
              <w:spacing w:after="50" w:line="300" w:lineRule="exact"/>
              <w:ind w:right="0" w:firstLineChars="0"/>
              <w:rPr>
                <w:rFonts w:cs="宋体"/>
                <w:b/>
                <w:bCs/>
                <w:color w:val="000000"/>
                <w:sz w:val="18"/>
                <w:szCs w:val="18"/>
              </w:rPr>
            </w:pPr>
            <w:r>
              <w:rPr>
                <w:rFonts w:cs="宋体" w:hint="eastAsia"/>
                <w:b/>
                <w:bCs/>
                <w:color w:val="000000"/>
                <w:sz w:val="18"/>
                <w:szCs w:val="18"/>
              </w:rPr>
              <w:t>根据环境自动调节温度</w:t>
            </w:r>
          </w:p>
          <w:p w:rsidR="00C00D39" w:rsidRDefault="00C00D39" w:rsidP="00C00D39">
            <w:pPr>
              <w:spacing w:after="50" w:line="300" w:lineRule="exact"/>
              <w:ind w:firstLine="360"/>
              <w:rPr>
                <w:rFonts w:ascii="宋体" w:cs="宋体"/>
                <w:bCs/>
                <w:color w:val="000000"/>
                <w:sz w:val="18"/>
                <w:szCs w:val="18"/>
              </w:rPr>
            </w:pPr>
            <w:r>
              <w:rPr>
                <w:rFonts w:ascii="宋体" w:hAnsi="宋体" w:cs="宋体" w:hint="eastAsia"/>
                <w:bCs/>
                <w:color w:val="000000"/>
                <w:sz w:val="18"/>
                <w:szCs w:val="18"/>
              </w:rPr>
              <w:t>温度控制系统需要根据室内温湿度情况自动调节空调状态，将房间温度调节至最舒适状态，同时起到节能的效果。</w:t>
            </w:r>
          </w:p>
          <w:p w:rsidR="00C00D39" w:rsidRDefault="00C00D39" w:rsidP="00C00D39">
            <w:pPr>
              <w:pStyle w:val="20"/>
              <w:numPr>
                <w:ilvl w:val="0"/>
                <w:numId w:val="34"/>
              </w:numPr>
              <w:snapToGrid w:val="0"/>
              <w:spacing w:after="50" w:line="300" w:lineRule="exact"/>
              <w:ind w:right="0" w:firstLineChars="0"/>
              <w:rPr>
                <w:rFonts w:cs="宋体"/>
                <w:b/>
                <w:bCs/>
                <w:color w:val="000000"/>
                <w:sz w:val="18"/>
                <w:szCs w:val="18"/>
              </w:rPr>
            </w:pPr>
            <w:r>
              <w:rPr>
                <w:rFonts w:cs="宋体" w:hint="eastAsia"/>
                <w:b/>
                <w:bCs/>
                <w:color w:val="000000"/>
                <w:sz w:val="18"/>
                <w:szCs w:val="18"/>
              </w:rPr>
              <w:t>根据室内人员状态自动开关空调</w:t>
            </w:r>
          </w:p>
          <w:p w:rsidR="00C00D39" w:rsidRDefault="00C00D39" w:rsidP="00C00D39">
            <w:pPr>
              <w:spacing w:after="50" w:line="300" w:lineRule="exact"/>
              <w:ind w:firstLine="360"/>
              <w:rPr>
                <w:rFonts w:ascii="宋体" w:cs="宋体"/>
                <w:color w:val="000000"/>
                <w:sz w:val="18"/>
                <w:szCs w:val="18"/>
              </w:rPr>
            </w:pPr>
            <w:r>
              <w:rPr>
                <w:rFonts w:ascii="宋体" w:hAnsi="宋体" w:cs="宋体" w:hint="eastAsia"/>
                <w:color w:val="000000"/>
                <w:sz w:val="18"/>
                <w:szCs w:val="18"/>
              </w:rPr>
              <w:t>可结合人体红外移动感应器实现有人开空调，无人关空调或者有人无人自动调节温度，</w:t>
            </w:r>
            <w:r>
              <w:rPr>
                <w:rFonts w:ascii="宋体" w:hAnsi="宋体" w:cs="宋体" w:hint="eastAsia"/>
                <w:bCs/>
                <w:color w:val="000000"/>
                <w:sz w:val="18"/>
                <w:szCs w:val="18"/>
              </w:rPr>
              <w:t>同时起到节能的效果</w:t>
            </w:r>
            <w:r>
              <w:rPr>
                <w:rFonts w:ascii="宋体" w:hAnsi="宋体" w:cs="宋体" w:hint="eastAsia"/>
                <w:color w:val="000000"/>
                <w:sz w:val="18"/>
                <w:szCs w:val="18"/>
              </w:rPr>
              <w:t>。</w:t>
            </w:r>
          </w:p>
          <w:p w:rsidR="00C00D39" w:rsidRDefault="00C00D39" w:rsidP="00C00D39">
            <w:pPr>
              <w:spacing w:line="300" w:lineRule="exact"/>
              <w:ind w:firstLineChars="196" w:firstLine="354"/>
              <w:rPr>
                <w:b/>
                <w:sz w:val="18"/>
                <w:szCs w:val="18"/>
              </w:rPr>
            </w:pPr>
            <w:r>
              <w:rPr>
                <w:rFonts w:hint="eastAsia"/>
                <w:b/>
                <w:sz w:val="18"/>
                <w:szCs w:val="18"/>
              </w:rPr>
              <w:t>五、智能开关系统：</w:t>
            </w:r>
          </w:p>
          <w:p w:rsidR="00C00D39" w:rsidRDefault="00C00D39" w:rsidP="00C00D39">
            <w:pPr>
              <w:spacing w:after="50" w:line="300" w:lineRule="exact"/>
              <w:ind w:firstLine="360"/>
              <w:rPr>
                <w:rFonts w:ascii="宋体" w:cs="宋体"/>
                <w:color w:val="000000"/>
                <w:sz w:val="18"/>
                <w:szCs w:val="18"/>
              </w:rPr>
            </w:pPr>
            <w:r>
              <w:rPr>
                <w:rFonts w:ascii="宋体" w:hAnsi="宋体" w:hint="eastAsia"/>
                <w:sz w:val="18"/>
                <w:szCs w:val="18"/>
              </w:rPr>
              <w:t>采用</w:t>
            </w:r>
            <w:r>
              <w:rPr>
                <w:rFonts w:ascii="宋体" w:hAnsi="宋体"/>
                <w:sz w:val="18"/>
                <w:szCs w:val="18"/>
              </w:rPr>
              <w:t>ZigBee/wifi</w:t>
            </w:r>
            <w:r>
              <w:rPr>
                <w:rFonts w:ascii="宋体" w:hAnsi="宋体" w:hint="eastAsia"/>
                <w:sz w:val="18"/>
                <w:szCs w:val="18"/>
              </w:rPr>
              <w:t>自动连接技术</w:t>
            </w:r>
            <w:r>
              <w:rPr>
                <w:rFonts w:ascii="宋体" w:hAnsi="宋体" w:cs="宋体" w:hint="eastAsia"/>
                <w:color w:val="000000"/>
                <w:sz w:val="18"/>
                <w:szCs w:val="18"/>
              </w:rPr>
              <w:t>，快速安装，远程控制，定时开关，智能联动，断电保护，智能节电。</w:t>
            </w:r>
          </w:p>
          <w:p w:rsidR="00C00D39" w:rsidRDefault="00C00D39" w:rsidP="00C00D39">
            <w:pPr>
              <w:spacing w:line="300" w:lineRule="exact"/>
              <w:ind w:firstLineChars="147" w:firstLine="266"/>
              <w:rPr>
                <w:b/>
                <w:sz w:val="18"/>
                <w:szCs w:val="18"/>
              </w:rPr>
            </w:pPr>
            <w:r>
              <w:rPr>
                <w:rFonts w:hint="eastAsia"/>
                <w:b/>
                <w:sz w:val="18"/>
                <w:szCs w:val="18"/>
              </w:rPr>
              <w:t>六、紧急呼叫可视对讲子系统：</w:t>
            </w:r>
          </w:p>
          <w:p w:rsidR="00C00D39" w:rsidRDefault="00C00D39" w:rsidP="00C00D39">
            <w:pPr>
              <w:spacing w:after="50" w:line="300" w:lineRule="exact"/>
              <w:ind w:firstLine="360"/>
              <w:rPr>
                <w:rFonts w:ascii="宋体" w:cs="宋体"/>
                <w:color w:val="000000"/>
                <w:sz w:val="18"/>
                <w:szCs w:val="18"/>
              </w:rPr>
            </w:pPr>
            <w:r>
              <w:rPr>
                <w:rFonts w:hint="eastAsia"/>
                <w:sz w:val="18"/>
                <w:szCs w:val="18"/>
              </w:rPr>
              <w:t>智慧阅读空间智能控制系统</w:t>
            </w:r>
            <w:r>
              <w:rPr>
                <w:rFonts w:ascii="宋体" w:hAnsi="宋体" w:cs="宋体" w:hint="eastAsia"/>
                <w:color w:val="000000"/>
                <w:sz w:val="18"/>
                <w:szCs w:val="18"/>
              </w:rPr>
              <w:t>需兼容紧急呼叫对讲系统。</w:t>
            </w:r>
          </w:p>
          <w:p w:rsidR="00C00D39" w:rsidRDefault="00C00D39" w:rsidP="00C00D39">
            <w:pPr>
              <w:spacing w:after="50" w:line="300" w:lineRule="exact"/>
              <w:ind w:firstLine="360"/>
              <w:rPr>
                <w:rFonts w:ascii="宋体" w:cs="宋体"/>
                <w:color w:val="000000"/>
                <w:sz w:val="18"/>
                <w:szCs w:val="18"/>
              </w:rPr>
            </w:pPr>
            <w:r>
              <w:rPr>
                <w:rFonts w:ascii="宋体" w:hAnsi="宋体" w:cs="宋体" w:hint="eastAsia"/>
                <w:color w:val="000000"/>
                <w:sz w:val="18"/>
                <w:szCs w:val="18"/>
              </w:rPr>
              <w:t>例如，对讲系统可将呼叫信息转移至手机客户端，通过手机</w:t>
            </w:r>
            <w:r>
              <w:rPr>
                <w:rFonts w:ascii="宋体" w:hAnsi="宋体" w:cs="宋体"/>
                <w:color w:val="000000"/>
                <w:sz w:val="18"/>
                <w:szCs w:val="18"/>
              </w:rPr>
              <w:t>APP</w:t>
            </w:r>
            <w:r>
              <w:rPr>
                <w:rFonts w:ascii="宋体" w:hAnsi="宋体" w:cs="宋体" w:hint="eastAsia"/>
                <w:color w:val="000000"/>
                <w:sz w:val="18"/>
                <w:szCs w:val="18"/>
              </w:rPr>
              <w:t>也可查看馆内视频等等。</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、可视对讲系统需支持自动感光</w:t>
            </w:r>
            <w:r>
              <w:rPr>
                <w:rFonts w:ascii="宋体" w:hAnsi="宋体" w:cs="宋体"/>
                <w:color w:val="000000"/>
                <w:sz w:val="18"/>
                <w:szCs w:val="18"/>
              </w:rPr>
              <w:t>/</w:t>
            </w:r>
            <w:r>
              <w:rPr>
                <w:rFonts w:ascii="宋体" w:hAnsi="宋体" w:cs="宋体" w:hint="eastAsia"/>
                <w:color w:val="000000"/>
                <w:sz w:val="18"/>
                <w:szCs w:val="18"/>
              </w:rPr>
              <w:t>补光处理，可实时抓拍图像。</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、当进行呼叫，呼叫信息会被转移到管理员手机或</w:t>
            </w:r>
            <w:r>
              <w:rPr>
                <w:rFonts w:ascii="宋体" w:hAnsi="宋体" w:cs="宋体"/>
                <w:color w:val="000000"/>
                <w:sz w:val="18"/>
                <w:szCs w:val="18"/>
              </w:rPr>
              <w:t>pad</w:t>
            </w:r>
            <w:r>
              <w:rPr>
                <w:rFonts w:ascii="宋体" w:hAnsi="宋体" w:cs="宋体" w:hint="eastAsia"/>
                <w:color w:val="000000"/>
                <w:sz w:val="18"/>
                <w:szCs w:val="18"/>
              </w:rPr>
              <w:t>客户端，管理员可通过手机或</w:t>
            </w:r>
            <w:r>
              <w:rPr>
                <w:rFonts w:ascii="宋体" w:hAnsi="宋体" w:cs="宋体"/>
                <w:color w:val="000000"/>
                <w:sz w:val="18"/>
                <w:szCs w:val="18"/>
              </w:rPr>
              <w:t>pad</w:t>
            </w:r>
            <w:r>
              <w:rPr>
                <w:rFonts w:ascii="宋体" w:hAnsi="宋体" w:cs="宋体" w:hint="eastAsia"/>
                <w:color w:val="000000"/>
                <w:sz w:val="18"/>
                <w:szCs w:val="18"/>
              </w:rPr>
              <w:t>进行远程通话及开锁。</w:t>
            </w:r>
          </w:p>
          <w:p w:rsidR="00C00D39" w:rsidRDefault="00C00D39" w:rsidP="00C00D39">
            <w:pPr>
              <w:spacing w:line="300" w:lineRule="exact"/>
              <w:ind w:firstLineChars="147" w:firstLine="266"/>
              <w:rPr>
                <w:b/>
                <w:sz w:val="18"/>
                <w:szCs w:val="18"/>
              </w:rPr>
            </w:pPr>
            <w:r>
              <w:rPr>
                <w:rFonts w:hint="eastAsia"/>
                <w:b/>
                <w:sz w:val="18"/>
                <w:szCs w:val="18"/>
              </w:rPr>
              <w:t>七、室内环境调节系统：</w:t>
            </w:r>
          </w:p>
          <w:p w:rsidR="00C00D39" w:rsidRDefault="00C00D39" w:rsidP="00C00D39">
            <w:pPr>
              <w:spacing w:after="50" w:line="300" w:lineRule="exact"/>
              <w:ind w:firstLine="360"/>
              <w:rPr>
                <w:rFonts w:ascii="宋体" w:cs="宋体"/>
                <w:color w:val="000000"/>
                <w:sz w:val="18"/>
                <w:szCs w:val="18"/>
              </w:rPr>
            </w:pPr>
            <w:r>
              <w:rPr>
                <w:rFonts w:ascii="宋体" w:hAnsi="宋体" w:cs="宋体" w:hint="eastAsia"/>
                <w:color w:val="000000"/>
                <w:sz w:val="18"/>
                <w:szCs w:val="18"/>
              </w:rPr>
              <w:t>自动调节室内环境温度、湿度、空气质量，到达最适宜的阅读环境。</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、空调、加湿器、空气净化器与环境监测系统互连，达到自动控制室内的功能。</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、电动窗帘与室内光线检测系统互连，达到自动控制窗帘开启角度、关闭角度等窗帘参数。</w:t>
            </w:r>
          </w:p>
          <w:p w:rsidR="00C00D39" w:rsidRDefault="00C00D39" w:rsidP="00C00D39">
            <w:pPr>
              <w:topLinePunct/>
              <w:autoSpaceDN w:val="0"/>
              <w:ind w:firstLine="361"/>
              <w:rPr>
                <w:rFonts w:ascii="宋体" w:cs="宋体"/>
                <w:kern w:val="0"/>
                <w:sz w:val="18"/>
                <w:szCs w:val="18"/>
              </w:rPr>
            </w:pPr>
            <w:r>
              <w:rPr>
                <w:rFonts w:ascii="宋体" w:hAnsi="宋体" w:cs="宋体" w:hint="eastAsia"/>
                <w:b/>
                <w:kern w:val="0"/>
                <w:sz w:val="18"/>
                <w:szCs w:val="18"/>
              </w:rPr>
              <w:t>八、</w:t>
            </w:r>
            <w:r>
              <w:rPr>
                <w:rFonts w:ascii="宋体" w:hAnsi="宋体" w:cs="宋体" w:hint="eastAsia"/>
                <w:kern w:val="0"/>
                <w:sz w:val="18"/>
                <w:szCs w:val="18"/>
              </w:rPr>
              <w:t>提供设备配套驱动程序文件、相关应用程序文件及服务要求后续升级程序包。</w:t>
            </w:r>
          </w:p>
        </w:tc>
      </w:tr>
    </w:tbl>
    <w:p w:rsidR="00C00D39" w:rsidRDefault="00C00D39" w:rsidP="00C00D39"/>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3、数字广播系统（总控设备）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宋体" w:hint="eastAsia"/>
                <w:b/>
                <w:sz w:val="18"/>
                <w:szCs w:val="18"/>
              </w:rPr>
              <w:t>数字广播系统</w:t>
            </w:r>
            <w:r>
              <w:rPr>
                <w:rFonts w:ascii="宋体" w:hAnsi="宋体" w:cs="宋体" w:hint="eastAsia"/>
                <w:b/>
                <w:sz w:val="18"/>
                <w:szCs w:val="18"/>
              </w:rPr>
              <w:lastRenderedPageBreak/>
              <w:t>（总控设备）</w:t>
            </w:r>
          </w:p>
        </w:tc>
        <w:tc>
          <w:tcPr>
            <w:tcW w:w="7214" w:type="dxa"/>
            <w:vAlign w:val="center"/>
          </w:tcPr>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lastRenderedPageBreak/>
              <w:t>网络广播中心（</w:t>
            </w:r>
            <w:r>
              <w:rPr>
                <w:rFonts w:ascii="宋体" w:hAnsi="宋体" w:cs="Arial"/>
                <w:b/>
                <w:sz w:val="18"/>
                <w:szCs w:val="18"/>
              </w:rPr>
              <w:t>1</w:t>
            </w:r>
            <w:r>
              <w:rPr>
                <w:rFonts w:ascii="宋体" w:hAnsi="宋体" w:cs="Arial" w:hint="eastAsia"/>
                <w:b/>
                <w:sz w:val="18"/>
                <w:szCs w:val="18"/>
              </w:rPr>
              <w:t>套）</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lastRenderedPageBreak/>
              <w:t>1.</w:t>
            </w:r>
            <w:r>
              <w:rPr>
                <w:rFonts w:ascii="宋体" w:hAnsi="宋体" w:cs="Arial"/>
                <w:sz w:val="18"/>
                <w:szCs w:val="18"/>
              </w:rPr>
              <w:tab/>
            </w:r>
            <w:r>
              <w:rPr>
                <w:rFonts w:ascii="宋体" w:hAnsi="宋体" w:cs="Arial" w:hint="eastAsia"/>
                <w:sz w:val="18"/>
                <w:szCs w:val="18"/>
              </w:rPr>
              <w:t>采用≥</w:t>
            </w:r>
            <w:r>
              <w:rPr>
                <w:rFonts w:ascii="宋体" w:hAnsi="宋体" w:cs="Arial"/>
                <w:sz w:val="18"/>
                <w:szCs w:val="18"/>
              </w:rPr>
              <w:t>17.3</w:t>
            </w:r>
            <w:r>
              <w:rPr>
                <w:rFonts w:ascii="宋体" w:hAnsi="宋体" w:cs="Arial" w:hint="eastAsia"/>
                <w:sz w:val="18"/>
                <w:szCs w:val="18"/>
              </w:rPr>
              <w:t>寸大幅彩屏，触摸屏和鼠标二种操控方式；</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自带服务器操控软件；</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一键触发全区告警和手动告警功能；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10W</w:t>
            </w:r>
            <w:r>
              <w:rPr>
                <w:rFonts w:ascii="宋体" w:hAnsi="宋体" w:cs="Arial" w:hint="eastAsia"/>
                <w:sz w:val="18"/>
                <w:szCs w:val="18"/>
              </w:rPr>
              <w:t>定阻输出功放与辅助音源输出，可输出内容包括监听、节目播放，可灵活使用。</w:t>
            </w:r>
            <w:r>
              <w:rPr>
                <w:rFonts w:ascii="宋体" w:hAnsi="宋体" w:cs="Arial"/>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分区监听功能，对分区终端的播放状态和音量大小均可实时监控操作；</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具有录音功能，用户可以自己制作节目源，可以通过本机录制，也可从远程控制电脑上复制；</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4</w:t>
            </w:r>
            <w:r>
              <w:rPr>
                <w:rFonts w:ascii="宋体" w:hAnsi="宋体" w:cs="Arial" w:hint="eastAsia"/>
                <w:sz w:val="18"/>
                <w:szCs w:val="18"/>
              </w:rPr>
              <w:t>个独立的音频输入通道，</w:t>
            </w:r>
            <w:r>
              <w:rPr>
                <w:rFonts w:ascii="宋体" w:hAnsi="宋体" w:cs="Arial"/>
                <w:sz w:val="18"/>
                <w:szCs w:val="18"/>
              </w:rPr>
              <w:t>2</w:t>
            </w:r>
            <w:r>
              <w:rPr>
                <w:rFonts w:ascii="宋体" w:hAnsi="宋体" w:cs="Arial" w:hint="eastAsia"/>
                <w:sz w:val="18"/>
                <w:szCs w:val="18"/>
              </w:rPr>
              <w:t>个辅助混合音频输入通道，可对网络终端实时播放外置节目源</w:t>
            </w:r>
            <w:r>
              <w:rPr>
                <w:rFonts w:ascii="宋体" w:hAnsi="宋体" w:cs="Arial"/>
                <w:sz w:val="18"/>
                <w:szCs w:val="18"/>
              </w:rPr>
              <w:t>(</w:t>
            </w:r>
            <w:r>
              <w:rPr>
                <w:rFonts w:ascii="宋体" w:hAnsi="宋体" w:cs="Arial" w:hint="eastAsia"/>
                <w:sz w:val="18"/>
                <w:szCs w:val="18"/>
              </w:rPr>
              <w:t>收音、</w:t>
            </w:r>
            <w:r>
              <w:rPr>
                <w:rFonts w:ascii="宋体" w:hAnsi="宋体" w:cs="Arial"/>
                <w:sz w:val="18"/>
                <w:szCs w:val="18"/>
              </w:rPr>
              <w:t>DVD</w:t>
            </w:r>
            <w:r>
              <w:rPr>
                <w:rFonts w:ascii="宋体" w:hAnsi="宋体" w:cs="Arial" w:hint="eastAsia"/>
                <w:sz w:val="18"/>
                <w:szCs w:val="18"/>
              </w:rPr>
              <w:t>、无线话筒等</w:t>
            </w:r>
            <w:r>
              <w:rPr>
                <w:rFonts w:ascii="宋体" w:hAnsi="宋体" w:cs="Arial"/>
                <w:sz w:val="18"/>
                <w:szCs w:val="18"/>
              </w:rPr>
              <w:t>)</w:t>
            </w:r>
            <w:r>
              <w:rPr>
                <w:rFonts w:ascii="宋体" w:hAnsi="宋体" w:cs="Arial" w:hint="eastAsia"/>
                <w:sz w:val="18"/>
                <w:szCs w:val="18"/>
              </w:rPr>
              <w:t>，无需调音台或者前置放大器等设备接入音源；</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外置输入音源动态范围大于</w:t>
            </w:r>
            <w:r>
              <w:rPr>
                <w:rFonts w:ascii="宋体" w:hAnsi="宋体" w:cs="Arial"/>
                <w:sz w:val="18"/>
                <w:szCs w:val="18"/>
              </w:rPr>
              <w:t>26DB</w:t>
            </w:r>
            <w:r>
              <w:rPr>
                <w:rFonts w:ascii="宋体" w:hAnsi="宋体" w:cs="Arial" w:hint="eastAsia"/>
                <w:sz w:val="18"/>
                <w:szCs w:val="18"/>
              </w:rPr>
              <w:t>，可通过硬件、软件调节输入音量。</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具有业务、紧急外接话筒输入，分别具有</w:t>
            </w:r>
            <w:r>
              <w:rPr>
                <w:rFonts w:ascii="宋体" w:hAnsi="宋体" w:cs="Arial"/>
                <w:sz w:val="18"/>
                <w:szCs w:val="18"/>
              </w:rPr>
              <w:t>5mV</w:t>
            </w:r>
            <w:r>
              <w:rPr>
                <w:rFonts w:ascii="宋体" w:hAnsi="宋体" w:cs="Arial" w:hint="eastAsia"/>
                <w:sz w:val="18"/>
                <w:szCs w:val="18"/>
              </w:rPr>
              <w:t>与</w:t>
            </w:r>
            <w:r>
              <w:rPr>
                <w:rFonts w:ascii="宋体" w:hAnsi="宋体" w:cs="Arial"/>
                <w:sz w:val="18"/>
                <w:szCs w:val="18"/>
              </w:rPr>
              <w:t>3mV</w:t>
            </w:r>
            <w:r>
              <w:rPr>
                <w:rFonts w:ascii="宋体" w:hAnsi="宋体" w:cs="Arial" w:hint="eastAsia"/>
                <w:sz w:val="18"/>
                <w:szCs w:val="18"/>
              </w:rPr>
              <w:t>两个不同电平灵敏度的接口，可外扩无线话筒。</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具有手持式紧急话筒，并具有业务、紧急告警自动切换功能，当紧急告警时，话筒具有智能电平</w:t>
            </w:r>
            <w:r>
              <w:rPr>
                <w:rFonts w:ascii="宋体" w:hAnsi="宋体" w:cs="Arial"/>
                <w:sz w:val="18"/>
                <w:szCs w:val="18"/>
              </w:rPr>
              <w:t>EMC</w:t>
            </w:r>
            <w:r>
              <w:rPr>
                <w:rFonts w:ascii="宋体" w:hAnsi="宋体" w:cs="Arial" w:hint="eastAsia"/>
                <w:sz w:val="18"/>
                <w:szCs w:val="18"/>
              </w:rPr>
              <w:t>优先级。</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CD</w:t>
            </w:r>
            <w:r>
              <w:rPr>
                <w:rFonts w:ascii="宋体" w:hAnsi="宋体" w:cs="Arial" w:hint="eastAsia"/>
                <w:sz w:val="18"/>
                <w:szCs w:val="18"/>
              </w:rPr>
              <w:t>播放器，自创的</w:t>
            </w:r>
            <w:r>
              <w:rPr>
                <w:rFonts w:ascii="宋体" w:hAnsi="宋体" w:cs="Arial"/>
                <w:sz w:val="18"/>
                <w:szCs w:val="18"/>
              </w:rPr>
              <w:t>CD</w:t>
            </w:r>
            <w:r>
              <w:rPr>
                <w:rFonts w:ascii="宋体" w:hAnsi="宋体" w:cs="Arial" w:hint="eastAsia"/>
                <w:sz w:val="18"/>
                <w:szCs w:val="18"/>
              </w:rPr>
              <w:t>播放器控制界面；</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可利用网络音频采集终端来扩展音频输入通道</w:t>
            </w:r>
            <w:r>
              <w:rPr>
                <w:rFonts w:ascii="宋体" w:cs="Arial"/>
                <w:sz w:val="18"/>
                <w:szCs w:val="18"/>
              </w:rPr>
              <w:t>,</w:t>
            </w:r>
            <w:r>
              <w:rPr>
                <w:rFonts w:ascii="宋体" w:hAnsi="宋体" w:cs="Arial" w:hint="eastAsia"/>
                <w:sz w:val="18"/>
                <w:szCs w:val="18"/>
              </w:rPr>
              <w:t>可无限扩展外接输入节目源；</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终端播放节目：可以由主机逐一给各分区分配播放音源，也可由终端独自点播主机上的节目音源。</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强插寻呼；对讲功能；分组功能；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备有消防中心接口，告警自动强插，同时支持短路告警（警报卡）和网络信号告警。</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终端断线后自动恢复断线前的播放节目。</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支持终端定时点备份功能，定时点的内容能自动备份到网络播放终端上。</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4</w:t>
            </w:r>
            <w:r>
              <w:rPr>
                <w:rFonts w:ascii="宋体" w:hAnsi="宋体" w:cs="Arial" w:hint="eastAsia"/>
                <w:sz w:val="18"/>
                <w:szCs w:val="18"/>
              </w:rPr>
              <w:t>通道智能输出电源，具有程控、手动控制功能。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具有多级音源优先管理功能，默认为</w:t>
            </w:r>
            <w:r>
              <w:rPr>
                <w:rFonts w:ascii="宋体" w:hAnsi="宋体" w:cs="Arial"/>
                <w:sz w:val="18"/>
                <w:szCs w:val="18"/>
              </w:rPr>
              <w:t>7</w:t>
            </w:r>
            <w:r>
              <w:rPr>
                <w:rFonts w:ascii="宋体" w:hAnsi="宋体" w:cs="Arial" w:hint="eastAsia"/>
                <w:sz w:val="18"/>
                <w:szCs w:val="18"/>
              </w:rPr>
              <w:t>级优先等级。</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所用产品具备自主研发能力，具有网络自主研发的网络传输协议有中、英文多种语言切换功能，支持跨网段传输，并设定网络传输格式；</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具有中国国家强制性产品认证证书；</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网卡：双千兆网卡备份设计；</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采用钥匙开关，确保系统更安全和稳定；</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sz w:val="18"/>
                <w:szCs w:val="18"/>
              </w:rPr>
              <w:tab/>
            </w:r>
            <w:r>
              <w:rPr>
                <w:rFonts w:ascii="宋体" w:hAnsi="宋体" w:cs="Arial" w:hint="eastAsia"/>
                <w:sz w:val="18"/>
                <w:szCs w:val="18"/>
              </w:rPr>
              <w:t>强大的广播矩阵，内置大容量节目源空间，可根据用户需要定制节目源；</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26.</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topLinePunct/>
              <w:autoSpaceDN w:val="0"/>
              <w:spacing w:line="300" w:lineRule="exact"/>
              <w:rPr>
                <w:rFonts w:ascii="宋体"/>
                <w:b/>
                <w:sz w:val="18"/>
                <w:szCs w:val="18"/>
              </w:rPr>
            </w:pPr>
            <w:r>
              <w:rPr>
                <w:rFonts w:ascii="宋体" w:hAnsi="宋体" w:hint="eastAsia"/>
                <w:b/>
                <w:sz w:val="18"/>
                <w:szCs w:val="18"/>
              </w:rPr>
              <w:t>网络化智能寻呼站（</w:t>
            </w:r>
            <w:r>
              <w:rPr>
                <w:rFonts w:ascii="宋体" w:hAnsi="宋体"/>
                <w:b/>
                <w:sz w:val="18"/>
                <w:szCs w:val="18"/>
              </w:rPr>
              <w:t>1</w:t>
            </w:r>
            <w:r>
              <w:rPr>
                <w:rFonts w:ascii="宋体" w:hAnsi="宋体" w:hint="eastAsia"/>
                <w:b/>
                <w:sz w:val="18"/>
                <w:szCs w:val="18"/>
              </w:rPr>
              <w:t>套）</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100/10Mbps</w:t>
            </w:r>
            <w:r>
              <w:rPr>
                <w:rFonts w:ascii="宋体" w:hAnsi="宋体" w:cs="Arial" w:hint="eastAsia"/>
                <w:sz w:val="18"/>
                <w:szCs w:val="18"/>
              </w:rPr>
              <w:t>自适应</w:t>
            </w:r>
            <w:r>
              <w:rPr>
                <w:rFonts w:ascii="宋体" w:hAnsi="宋体" w:cs="Arial"/>
                <w:sz w:val="18"/>
                <w:szCs w:val="18"/>
              </w:rPr>
              <w:t>TCP/IP</w:t>
            </w:r>
            <w:r>
              <w:rPr>
                <w:rFonts w:ascii="宋体" w:hAnsi="宋体" w:cs="Arial" w:hint="eastAsia"/>
                <w:sz w:val="18"/>
                <w:szCs w:val="18"/>
              </w:rPr>
              <w:t>网络传输协议；</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w:t>
            </w:r>
            <w:r>
              <w:rPr>
                <w:rFonts w:ascii="宋体" w:hAnsi="宋体" w:cs="Arial"/>
                <w:sz w:val="18"/>
                <w:szCs w:val="18"/>
              </w:rPr>
              <w:t>7</w:t>
            </w:r>
            <w:r>
              <w:rPr>
                <w:rFonts w:ascii="宋体" w:hAnsi="宋体" w:cs="Arial" w:hint="eastAsia"/>
                <w:sz w:val="18"/>
                <w:szCs w:val="18"/>
              </w:rPr>
              <w:t>寸真彩触摸彩屏、铝合金高档拉丝工业面板设计。</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桌面式结构设计。</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采用高保真与手持式动圈话筒设计。</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具有多段电平指示功能，讲话声压更直观。</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带有手动快捷按键，方便紧要时快速寻呼。</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lastRenderedPageBreak/>
              <w:t>7.</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3W</w:t>
            </w:r>
            <w:r>
              <w:rPr>
                <w:rFonts w:ascii="宋体" w:hAnsi="宋体" w:cs="Arial" w:hint="eastAsia"/>
                <w:sz w:val="18"/>
                <w:szCs w:val="18"/>
              </w:rPr>
              <w:t>监听扬声器，方便预听节目与对讲使用。</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具有一路线路输入（可扩展外置节目源、无线话筒等接入），一路本地线路输出</w:t>
            </w:r>
            <w:r>
              <w:rPr>
                <w:rFonts w:ascii="宋体" w:hAnsi="宋体" w:cs="Arial"/>
                <w:sz w:val="18"/>
                <w:szCs w:val="18"/>
              </w:rPr>
              <w:t>(</w:t>
            </w:r>
            <w:r>
              <w:rPr>
                <w:rFonts w:ascii="宋体" w:hAnsi="宋体" w:cs="Arial" w:hint="eastAsia"/>
                <w:sz w:val="18"/>
                <w:szCs w:val="18"/>
              </w:rPr>
              <w:t>可脱机输出本地功放寻呼</w:t>
            </w:r>
            <w:r>
              <w:rPr>
                <w:rFonts w:ascii="宋体" w:hAnsi="宋体" w:cs="Arial"/>
                <w:sz w:val="18"/>
                <w:szCs w:val="18"/>
              </w:rPr>
              <w:t>)</w:t>
            </w:r>
            <w:r>
              <w:rPr>
                <w:rFonts w:ascii="宋体" w:hAnsi="宋体" w:cs="Arial" w:hint="eastAsia"/>
                <w:sz w:val="18"/>
                <w:szCs w:val="18"/>
              </w:rPr>
              <w:t>，一路辅助线路输出</w:t>
            </w:r>
            <w:r>
              <w:rPr>
                <w:rFonts w:ascii="宋体" w:hAnsi="宋体" w:cs="Arial"/>
                <w:sz w:val="18"/>
                <w:szCs w:val="18"/>
              </w:rPr>
              <w:t>(</w:t>
            </w:r>
            <w:r>
              <w:rPr>
                <w:rFonts w:ascii="宋体" w:hAnsi="宋体" w:cs="Arial" w:hint="eastAsia"/>
                <w:sz w:val="18"/>
                <w:szCs w:val="18"/>
              </w:rPr>
              <w:t>扩展监听功率</w:t>
            </w:r>
            <w:r>
              <w:rPr>
                <w:rFonts w:ascii="宋体" w:hAnsi="宋体" w:cs="Arial"/>
                <w:sz w:val="18"/>
                <w:szCs w:val="18"/>
              </w:rPr>
              <w:t>).</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图形人性化设计，显示内容更直观。</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内置高保真大动态范围的</w:t>
            </w:r>
            <w:r>
              <w:rPr>
                <w:rFonts w:ascii="宋体" w:hAnsi="宋体" w:cs="Arial"/>
                <w:sz w:val="18"/>
                <w:szCs w:val="18"/>
              </w:rPr>
              <w:t>AGC</w:t>
            </w:r>
            <w:r>
              <w:rPr>
                <w:rFonts w:ascii="宋体" w:hAnsi="宋体" w:cs="Arial" w:hint="eastAsia"/>
                <w:sz w:val="18"/>
                <w:szCs w:val="18"/>
              </w:rPr>
              <w:t>处理电路。</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内置高性能</w:t>
            </w:r>
            <w:r>
              <w:rPr>
                <w:rFonts w:ascii="宋体" w:hAnsi="宋体" w:cs="Arial"/>
                <w:sz w:val="18"/>
                <w:szCs w:val="18"/>
              </w:rPr>
              <w:t>DSP</w:t>
            </w:r>
            <w:r>
              <w:rPr>
                <w:rFonts w:ascii="宋体" w:hAnsi="宋体" w:cs="Arial" w:hint="eastAsia"/>
                <w:sz w:val="18"/>
                <w:szCs w:val="18"/>
              </w:rPr>
              <w:t>声音处理电路。</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采用嵌入式实时系统平台，采用高性能</w:t>
            </w:r>
            <w:r>
              <w:rPr>
                <w:rFonts w:ascii="宋体" w:hAnsi="宋体" w:cs="Arial"/>
                <w:sz w:val="18"/>
                <w:szCs w:val="18"/>
              </w:rPr>
              <w:t>ARM</w:t>
            </w:r>
            <w:r>
              <w:rPr>
                <w:rFonts w:ascii="宋体" w:hAnsi="宋体" w:cs="Arial" w:hint="eastAsia"/>
                <w:sz w:val="18"/>
                <w:szCs w:val="18"/>
              </w:rPr>
              <w:t>处理器。</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可对网络播放终端分组编辑。</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内置钟声提示音。</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可对网络播放终端选定寻呼、对讲功能。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智能寻呼台之间能相互寻呼、对讲。</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可播放网络主机节目库歌曲。</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具有音频日志记录功能，可对寻呼的内容实时寻音记录，并可播放查阅。</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具有用户密码与权限管理。</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具有自动智能关闭话筒功能，可设定发话者延时关闭寻呼时间。</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可手动打开、关闭寻呼话筒供电。</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具有智能屏保功能，可设置彩色显示屏屏保延时时间。</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可设定网络传输通讯模式。</w:t>
            </w:r>
            <w:r>
              <w:rPr>
                <w:rFonts w:ascii="宋体" w:hAnsi="宋体" w:cs="Arial"/>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整机功耗</w:t>
            </w:r>
            <w:r>
              <w:rPr>
                <w:rFonts w:ascii="宋体" w:hAnsi="宋体" w:cs="Arial"/>
                <w:sz w:val="18"/>
                <w:szCs w:val="18"/>
              </w:rPr>
              <w:t xml:space="preserve"> </w:t>
            </w:r>
            <w:r>
              <w:rPr>
                <w:rFonts w:ascii="宋体" w:hAnsi="宋体" w:cs="Arial" w:hint="eastAsia"/>
                <w:sz w:val="18"/>
                <w:szCs w:val="18"/>
              </w:rPr>
              <w:t>≤</w:t>
            </w:r>
            <w:r>
              <w:rPr>
                <w:rFonts w:ascii="宋体" w:hAnsi="宋体" w:cs="Arial"/>
                <w:sz w:val="18"/>
                <w:szCs w:val="18"/>
              </w:rPr>
              <w:t>22W</w:t>
            </w:r>
            <w:r>
              <w:rPr>
                <w:rFonts w:ascii="宋体" w:hAnsi="宋体" w:cs="Arial" w:hint="eastAsia"/>
                <w:sz w:val="18"/>
                <w:szCs w:val="18"/>
              </w:rPr>
              <w:t>。</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topLinePunct/>
              <w:autoSpaceDN w:val="0"/>
              <w:spacing w:line="300" w:lineRule="exact"/>
              <w:rPr>
                <w:rFonts w:ascii="宋体" w:cs="宋体"/>
                <w:kern w:val="0"/>
                <w:sz w:val="18"/>
                <w:szCs w:val="18"/>
              </w:rPr>
            </w:pPr>
            <w:r>
              <w:rPr>
                <w:rFonts w:ascii="宋体" w:hAnsi="宋体" w:cs="宋体" w:hint="eastAsia"/>
                <w:b/>
                <w:kern w:val="0"/>
                <w:sz w:val="18"/>
                <w:szCs w:val="18"/>
              </w:rPr>
              <w:t>其他：</w:t>
            </w:r>
            <w:r>
              <w:rPr>
                <w:rFonts w:ascii="宋体" w:hAnsi="宋体" w:cs="宋体" w:hint="eastAsia"/>
                <w:kern w:val="0"/>
                <w:sz w:val="18"/>
                <w:szCs w:val="18"/>
              </w:rPr>
              <w:t>提供设备配套驱动程序文件、相关应用程序文件及服务要求后续升级程序包。</w:t>
            </w:r>
          </w:p>
        </w:tc>
      </w:tr>
    </w:tbl>
    <w:p w:rsidR="00C00D39" w:rsidRDefault="00C00D39" w:rsidP="00C00D39">
      <w:pPr>
        <w:ind w:firstLine="480"/>
      </w:pPr>
    </w:p>
    <w:p w:rsidR="00C00D39" w:rsidRDefault="00C00D39" w:rsidP="00C00D39">
      <w:pPr>
        <w:jc w:val="center"/>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4、无线覆盖（总控设备）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kern w:val="0"/>
                <w:sz w:val="18"/>
                <w:szCs w:val="18"/>
              </w:rPr>
            </w:pPr>
            <w:r>
              <w:rPr>
                <w:rFonts w:ascii="宋体" w:hAnsi="宋体" w:cs="宋体" w:hint="eastAsia"/>
                <w:b/>
                <w:kern w:val="0"/>
                <w:sz w:val="18"/>
                <w:szCs w:val="18"/>
              </w:rPr>
              <w:t>无线覆盖</w:t>
            </w:r>
          </w:p>
          <w:p w:rsidR="00C00D39" w:rsidRDefault="00C00D39" w:rsidP="00C00D39">
            <w:pPr>
              <w:jc w:val="center"/>
              <w:rPr>
                <w:rFonts w:ascii="宋体" w:cs="宋体"/>
                <w:b/>
                <w:bCs/>
                <w:kern w:val="0"/>
                <w:sz w:val="18"/>
                <w:szCs w:val="18"/>
              </w:rPr>
            </w:pPr>
            <w:r>
              <w:rPr>
                <w:rFonts w:ascii="宋体" w:hAnsi="宋体" w:cs="宋体" w:hint="eastAsia"/>
                <w:b/>
                <w:kern w:val="0"/>
                <w:sz w:val="18"/>
                <w:szCs w:val="18"/>
              </w:rPr>
              <w:t>（总控设备）</w:t>
            </w:r>
          </w:p>
        </w:tc>
        <w:tc>
          <w:tcPr>
            <w:tcW w:w="7214" w:type="dxa"/>
            <w:vAlign w:val="center"/>
          </w:tcPr>
          <w:p w:rsidR="00C00D39" w:rsidRDefault="00C00D39" w:rsidP="00C00D39">
            <w:pPr>
              <w:spacing w:line="300" w:lineRule="exact"/>
              <w:ind w:firstLineChars="261" w:firstLine="472"/>
              <w:rPr>
                <w:rFonts w:ascii="宋体" w:cs="Arial"/>
                <w:sz w:val="18"/>
                <w:szCs w:val="18"/>
              </w:rPr>
            </w:pPr>
            <w:r>
              <w:rPr>
                <w:rFonts w:ascii="宋体" w:hAnsi="宋体" w:cs="宋体"/>
                <w:b/>
                <w:bCs/>
                <w:kern w:val="0"/>
                <w:sz w:val="18"/>
                <w:szCs w:val="18"/>
              </w:rPr>
              <w:t>AC</w:t>
            </w:r>
            <w:r>
              <w:rPr>
                <w:rFonts w:ascii="宋体" w:hAnsi="宋体" w:cs="宋体" w:hint="eastAsia"/>
                <w:b/>
                <w:bCs/>
                <w:kern w:val="0"/>
                <w:sz w:val="18"/>
                <w:szCs w:val="18"/>
              </w:rPr>
              <w:t>无线控制器（每个区</w:t>
            </w:r>
            <w:r>
              <w:rPr>
                <w:rFonts w:ascii="宋体" w:hAnsi="宋体" w:cs="宋体"/>
                <w:b/>
                <w:bCs/>
                <w:kern w:val="0"/>
                <w:sz w:val="18"/>
                <w:szCs w:val="18"/>
              </w:rPr>
              <w:t>1</w:t>
            </w:r>
            <w:r>
              <w:rPr>
                <w:rFonts w:ascii="宋体" w:hAnsi="宋体" w:cs="宋体" w:hint="eastAsia"/>
                <w:b/>
                <w:bCs/>
                <w:kern w:val="0"/>
                <w:sz w:val="18"/>
                <w:szCs w:val="18"/>
              </w:rPr>
              <w:t>套）</w:t>
            </w:r>
          </w:p>
          <w:p w:rsidR="00C00D39" w:rsidRDefault="00C00D39" w:rsidP="00C00D39">
            <w:pPr>
              <w:spacing w:line="300" w:lineRule="exact"/>
              <w:ind w:firstLineChars="261" w:firstLine="470"/>
              <w:rPr>
                <w:rFonts w:ascii="宋体" w:cs="Arial"/>
                <w:sz w:val="18"/>
                <w:szCs w:val="18"/>
              </w:rPr>
            </w:pPr>
            <w:r>
              <w:rPr>
                <w:rFonts w:ascii="宋体" w:hAnsi="宋体" w:cs="Arial"/>
                <w:sz w:val="18"/>
                <w:szCs w:val="18"/>
              </w:rPr>
              <w:t>1.</w:t>
            </w:r>
            <w:r>
              <w:rPr>
                <w:rFonts w:ascii="宋体" w:hAnsi="宋体" w:cs="Arial" w:hint="eastAsia"/>
                <w:sz w:val="18"/>
                <w:szCs w:val="18"/>
              </w:rPr>
              <w:t>最大可支持管理</w:t>
            </w:r>
            <w:r>
              <w:rPr>
                <w:rFonts w:ascii="宋体" w:hAnsi="宋体" w:cs="Arial"/>
                <w:sz w:val="18"/>
                <w:szCs w:val="18"/>
              </w:rPr>
              <w:t>AP</w:t>
            </w:r>
            <w:r>
              <w:rPr>
                <w:rFonts w:ascii="宋体" w:hAnsi="宋体" w:cs="Arial" w:hint="eastAsia"/>
                <w:sz w:val="18"/>
                <w:szCs w:val="18"/>
              </w:rPr>
              <w:t>数≥</w:t>
            </w:r>
            <w:r>
              <w:rPr>
                <w:rFonts w:ascii="宋体" w:hAnsi="宋体" w:cs="Arial"/>
                <w:sz w:val="18"/>
                <w:szCs w:val="18"/>
              </w:rPr>
              <w:t>800</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单台设备千兆电口数≥</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USB</w:t>
            </w:r>
            <w:r>
              <w:rPr>
                <w:rFonts w:ascii="宋体" w:hAnsi="宋体" w:cs="Arial" w:hint="eastAsia"/>
                <w:sz w:val="18"/>
                <w:szCs w:val="18"/>
              </w:rPr>
              <w:t>接口数≥</w:t>
            </w:r>
            <w:r>
              <w:rPr>
                <w:rFonts w:ascii="宋体" w:hAnsi="宋体" w:cs="Arial"/>
                <w:sz w:val="18"/>
                <w:szCs w:val="18"/>
              </w:rPr>
              <w:t>2</w:t>
            </w:r>
            <w:r>
              <w:rPr>
                <w:rFonts w:ascii="宋体" w:hAnsi="宋体" w:cs="Arial" w:hint="eastAsia"/>
                <w:sz w:val="18"/>
                <w:szCs w:val="18"/>
              </w:rPr>
              <w:t>；并需提供</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 Console</w:t>
            </w:r>
            <w:r>
              <w:rPr>
                <w:rFonts w:ascii="宋体" w:hAnsi="宋体" w:cs="Arial" w:hint="eastAsia"/>
                <w:sz w:val="18"/>
                <w:szCs w:val="18"/>
              </w:rPr>
              <w:t>管理口；</w:t>
            </w:r>
          </w:p>
          <w:p w:rsidR="00C00D39" w:rsidRDefault="00C00D39" w:rsidP="00C00D39">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支持</w:t>
            </w:r>
            <w:r>
              <w:rPr>
                <w:rFonts w:ascii="宋体" w:hAnsi="宋体" w:cs="Arial"/>
                <w:sz w:val="18"/>
                <w:szCs w:val="18"/>
              </w:rPr>
              <w:t>802.11ac</w:t>
            </w:r>
            <w:r>
              <w:rPr>
                <w:rFonts w:ascii="宋体" w:hAnsi="宋体" w:cs="Arial" w:hint="eastAsia"/>
                <w:sz w:val="18"/>
                <w:szCs w:val="18"/>
              </w:rPr>
              <w:t>、</w:t>
            </w:r>
            <w:r>
              <w:rPr>
                <w:rFonts w:ascii="宋体" w:hAnsi="宋体" w:cs="Arial"/>
                <w:sz w:val="18"/>
                <w:szCs w:val="18"/>
              </w:rPr>
              <w:t>802.11a</w:t>
            </w:r>
            <w:r>
              <w:rPr>
                <w:rFonts w:ascii="宋体" w:hAnsi="宋体" w:cs="Arial" w:hint="eastAsia"/>
                <w:sz w:val="18"/>
                <w:szCs w:val="18"/>
              </w:rPr>
              <w:t>、</w:t>
            </w:r>
            <w:r>
              <w:rPr>
                <w:rFonts w:ascii="宋体" w:hAnsi="宋体" w:cs="Arial"/>
                <w:sz w:val="18"/>
                <w:szCs w:val="18"/>
              </w:rPr>
              <w:t>802.11b</w:t>
            </w:r>
            <w:r>
              <w:rPr>
                <w:rFonts w:ascii="宋体" w:hAnsi="宋体" w:cs="Arial" w:hint="eastAsia"/>
                <w:sz w:val="18"/>
                <w:szCs w:val="18"/>
              </w:rPr>
              <w:t>、</w:t>
            </w:r>
            <w:r>
              <w:rPr>
                <w:rFonts w:ascii="宋体" w:hAnsi="宋体" w:cs="Arial"/>
                <w:sz w:val="18"/>
                <w:szCs w:val="18"/>
              </w:rPr>
              <w:t>802.11g</w:t>
            </w:r>
            <w:r>
              <w:rPr>
                <w:rFonts w:ascii="宋体" w:hAnsi="宋体" w:cs="Arial" w:hint="eastAsia"/>
                <w:sz w:val="18"/>
                <w:szCs w:val="18"/>
              </w:rPr>
              <w:t>、</w:t>
            </w:r>
            <w:r>
              <w:rPr>
                <w:rFonts w:ascii="宋体" w:hAnsi="宋体" w:cs="Arial"/>
                <w:sz w:val="18"/>
                <w:szCs w:val="18"/>
              </w:rPr>
              <w:t>802.11n</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4.</w:t>
            </w:r>
            <w:r>
              <w:rPr>
                <w:rFonts w:ascii="宋体" w:hAnsi="宋体" w:cs="Arial" w:hint="eastAsia"/>
                <w:sz w:val="18"/>
                <w:szCs w:val="18"/>
              </w:rPr>
              <w:t>内置本地认证服务器，且最大账号数不少于</w:t>
            </w:r>
            <w:r>
              <w:rPr>
                <w:rFonts w:ascii="宋体" w:hAnsi="宋体" w:cs="Arial"/>
                <w:sz w:val="18"/>
                <w:szCs w:val="18"/>
              </w:rPr>
              <w:t>65000</w:t>
            </w:r>
            <w:r>
              <w:rPr>
                <w:rFonts w:ascii="宋体" w:hAnsi="宋体" w:cs="Arial" w:hint="eastAsia"/>
                <w:sz w:val="18"/>
                <w:szCs w:val="18"/>
              </w:rPr>
              <w:t>个；</w:t>
            </w:r>
          </w:p>
          <w:p w:rsidR="00C00D39" w:rsidRDefault="00C00D39" w:rsidP="00C00D39">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内置硬盘，硬盘大小≥</w:t>
            </w:r>
            <w:r>
              <w:rPr>
                <w:rFonts w:ascii="宋体" w:hAnsi="宋体" w:cs="Arial"/>
                <w:sz w:val="18"/>
                <w:szCs w:val="18"/>
              </w:rPr>
              <w:t>32GB</w:t>
            </w:r>
            <w:r>
              <w:rPr>
                <w:rFonts w:ascii="宋体" w:hAnsi="宋体" w:cs="Arial" w:hint="eastAsia"/>
                <w:sz w:val="18"/>
                <w:szCs w:val="18"/>
              </w:rPr>
              <w:t>保留拆机测验权利；</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内置上网行为审计：可审计用户访问的</w:t>
            </w:r>
            <w:r>
              <w:rPr>
                <w:rFonts w:ascii="宋体" w:hAnsi="宋体" w:cs="Arial"/>
                <w:sz w:val="18"/>
                <w:szCs w:val="18"/>
              </w:rPr>
              <w:t>URL</w:t>
            </w:r>
            <w:r>
              <w:rPr>
                <w:rFonts w:ascii="宋体" w:hAnsi="宋体" w:cs="Arial" w:hint="eastAsia"/>
                <w:sz w:val="18"/>
                <w:szCs w:val="18"/>
              </w:rPr>
              <w:t>、网页标题等信息，并能审计记录网页正文内容；支持审计用户使用</w:t>
            </w:r>
            <w:r>
              <w:rPr>
                <w:rFonts w:ascii="宋体" w:hAnsi="宋体" w:cs="Arial"/>
                <w:sz w:val="18"/>
                <w:szCs w:val="18"/>
              </w:rPr>
              <w:t>QQ</w:t>
            </w:r>
            <w:r>
              <w:rPr>
                <w:rFonts w:ascii="宋体" w:hAnsi="宋体" w:cs="Arial" w:hint="eastAsia"/>
                <w:sz w:val="18"/>
                <w:szCs w:val="18"/>
              </w:rPr>
              <w:t>、</w:t>
            </w:r>
            <w:r>
              <w:rPr>
                <w:rFonts w:ascii="宋体" w:hAnsi="宋体" w:cs="Arial"/>
                <w:sz w:val="18"/>
                <w:szCs w:val="18"/>
              </w:rPr>
              <w:t>P2P</w:t>
            </w:r>
            <w:r>
              <w:rPr>
                <w:rFonts w:ascii="宋体" w:hAnsi="宋体" w:cs="Arial" w:hint="eastAsia"/>
                <w:sz w:val="18"/>
                <w:szCs w:val="18"/>
              </w:rPr>
              <w:t>、流媒体、炒股、网络游戏等网络应用的使用行为以及总时长和总流量；邮件客户端或</w:t>
            </w:r>
            <w:r>
              <w:rPr>
                <w:rFonts w:ascii="宋体" w:hAnsi="宋体" w:cs="Arial"/>
                <w:sz w:val="18"/>
                <w:szCs w:val="18"/>
              </w:rPr>
              <w:t>web mail</w:t>
            </w:r>
            <w:r>
              <w:rPr>
                <w:rFonts w:ascii="宋体" w:hAnsi="宋体" w:cs="Arial" w:hint="eastAsia"/>
                <w:sz w:val="18"/>
                <w:szCs w:val="18"/>
              </w:rPr>
              <w:t>送和接收的邮件正文及其附件内容；</w:t>
            </w:r>
            <w:r>
              <w:rPr>
                <w:rFonts w:ascii="宋体" w:hAnsi="宋体" w:cs="Arial"/>
                <w:sz w:val="18"/>
                <w:szCs w:val="18"/>
              </w:rPr>
              <w:t>Web BBS</w:t>
            </w:r>
            <w:r>
              <w:rPr>
                <w:rFonts w:ascii="宋体" w:hAnsi="宋体" w:cs="Arial" w:hint="eastAsia"/>
                <w:sz w:val="18"/>
                <w:szCs w:val="18"/>
              </w:rPr>
              <w:t>发帖内容、微博内容；支持免审计策略，可排除指定用户，对该用户的上网行为不进行审计；</w:t>
            </w:r>
          </w:p>
          <w:p w:rsidR="00C00D39" w:rsidRDefault="00C00D39" w:rsidP="00C00D39">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802.1x</w:t>
            </w:r>
            <w:r>
              <w:rPr>
                <w:rFonts w:ascii="宋体" w:hAnsi="宋体" w:cs="Arial" w:hint="eastAsia"/>
                <w:sz w:val="18"/>
                <w:szCs w:val="18"/>
              </w:rPr>
              <w:t>、</w:t>
            </w:r>
            <w:r>
              <w:rPr>
                <w:rFonts w:ascii="宋体" w:hAnsi="宋体" w:cs="Arial"/>
                <w:sz w:val="18"/>
                <w:szCs w:val="18"/>
              </w:rPr>
              <w:t>Portal</w:t>
            </w:r>
            <w:r>
              <w:rPr>
                <w:rFonts w:ascii="宋体" w:hAnsi="宋体" w:cs="Arial" w:hint="eastAsia"/>
                <w:sz w:val="18"/>
                <w:szCs w:val="18"/>
              </w:rPr>
              <w:t>、</w:t>
            </w:r>
            <w:r>
              <w:rPr>
                <w:rFonts w:ascii="宋体" w:hAnsi="宋体" w:cs="Arial"/>
                <w:sz w:val="18"/>
                <w:szCs w:val="18"/>
              </w:rPr>
              <w:t>MAC</w:t>
            </w:r>
            <w:r>
              <w:rPr>
                <w:rFonts w:ascii="宋体" w:hAnsi="宋体" w:cs="Arial" w:hint="eastAsia"/>
                <w:sz w:val="18"/>
                <w:szCs w:val="18"/>
              </w:rPr>
              <w:t>地址认证、</w:t>
            </w:r>
            <w:r>
              <w:rPr>
                <w:rFonts w:ascii="宋体" w:hAnsi="宋体" w:cs="Arial"/>
                <w:sz w:val="18"/>
                <w:szCs w:val="18"/>
              </w:rPr>
              <w:t>CA</w:t>
            </w:r>
            <w:r>
              <w:rPr>
                <w:rFonts w:ascii="宋体" w:hAnsi="宋体" w:cs="Arial" w:hint="eastAsia"/>
                <w:sz w:val="18"/>
                <w:szCs w:val="18"/>
              </w:rPr>
              <w:t>证书认证、二维码审核认证、微信认证、短信认证等认证方式；</w:t>
            </w:r>
          </w:p>
          <w:p w:rsidR="00C00D39" w:rsidRDefault="00C00D39" w:rsidP="00C00D39">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支持</w:t>
            </w:r>
            <w:r>
              <w:rPr>
                <w:rFonts w:ascii="宋体" w:hAnsi="宋体" w:cs="Arial"/>
                <w:sz w:val="18"/>
                <w:szCs w:val="18"/>
              </w:rPr>
              <w:t>WAPI</w:t>
            </w:r>
            <w:r>
              <w:rPr>
                <w:rFonts w:ascii="宋体" w:hAnsi="宋体" w:cs="Arial" w:hint="eastAsia"/>
                <w:sz w:val="18"/>
                <w:szCs w:val="18"/>
              </w:rPr>
              <w:t>个人认证、</w:t>
            </w:r>
            <w:r>
              <w:rPr>
                <w:rFonts w:ascii="宋体" w:hAnsi="宋体" w:cs="Arial"/>
                <w:sz w:val="18"/>
                <w:szCs w:val="18"/>
              </w:rPr>
              <w:t>WAPI</w:t>
            </w:r>
            <w:r>
              <w:rPr>
                <w:rFonts w:ascii="宋体" w:hAnsi="宋体" w:cs="Arial" w:hint="eastAsia"/>
                <w:sz w:val="18"/>
                <w:szCs w:val="18"/>
              </w:rPr>
              <w:t>企业认证，并提供截图证明；</w:t>
            </w:r>
          </w:p>
          <w:p w:rsidR="00C00D39" w:rsidRDefault="00C00D39" w:rsidP="00C00D39">
            <w:pPr>
              <w:spacing w:line="300" w:lineRule="exact"/>
              <w:ind w:left="480"/>
              <w:rPr>
                <w:rFonts w:ascii="宋体" w:cs="Arial"/>
                <w:sz w:val="18"/>
                <w:szCs w:val="18"/>
              </w:rPr>
            </w:pPr>
            <w:r>
              <w:rPr>
                <w:rFonts w:ascii="宋体" w:hAnsi="宋体" w:cs="Arial"/>
                <w:sz w:val="18"/>
                <w:szCs w:val="18"/>
              </w:rPr>
              <w:t>9.</w:t>
            </w:r>
            <w:r>
              <w:rPr>
                <w:rFonts w:ascii="宋体" w:hAnsi="宋体" w:cs="Arial" w:hint="eastAsia"/>
                <w:sz w:val="18"/>
                <w:szCs w:val="18"/>
              </w:rPr>
              <w:t>提供</w:t>
            </w:r>
            <w:r>
              <w:rPr>
                <w:rFonts w:ascii="宋体" w:hAnsi="宋体" w:cs="Arial"/>
                <w:sz w:val="18"/>
                <w:szCs w:val="18"/>
              </w:rPr>
              <w:t>802.1x</w:t>
            </w:r>
            <w:r>
              <w:rPr>
                <w:rFonts w:ascii="宋体" w:hAnsi="宋体" w:cs="Arial" w:hint="eastAsia"/>
                <w:sz w:val="18"/>
                <w:szCs w:val="18"/>
              </w:rPr>
              <w:t>一键自动配置工具，能够快速的完成</w:t>
            </w:r>
            <w:r>
              <w:rPr>
                <w:rFonts w:ascii="宋体" w:hAnsi="宋体" w:cs="Arial"/>
                <w:sz w:val="18"/>
                <w:szCs w:val="18"/>
              </w:rPr>
              <w:t>802.1x</w:t>
            </w:r>
            <w:r>
              <w:rPr>
                <w:rFonts w:ascii="宋体" w:hAnsi="宋体" w:cs="Arial" w:hint="eastAsia"/>
                <w:sz w:val="18"/>
                <w:szCs w:val="18"/>
              </w:rPr>
              <w:t>认证的部署配置；</w:t>
            </w:r>
          </w:p>
          <w:p w:rsidR="00C00D39" w:rsidRDefault="00C00D39" w:rsidP="00C00D39">
            <w:pPr>
              <w:spacing w:line="300" w:lineRule="exact"/>
              <w:ind w:left="480"/>
              <w:rPr>
                <w:rFonts w:ascii="宋体" w:cs="Arial"/>
                <w:sz w:val="18"/>
                <w:szCs w:val="18"/>
              </w:rPr>
            </w:pPr>
            <w:r>
              <w:rPr>
                <w:rFonts w:ascii="宋体" w:hAnsi="宋体" w:cs="Arial"/>
                <w:sz w:val="18"/>
                <w:szCs w:val="18"/>
              </w:rPr>
              <w:t>10.</w:t>
            </w:r>
            <w:r>
              <w:rPr>
                <w:rFonts w:ascii="宋体" w:hAnsi="宋体" w:cs="Arial" w:hint="eastAsia"/>
                <w:sz w:val="18"/>
                <w:szCs w:val="18"/>
              </w:rPr>
              <w:t>支持内置</w:t>
            </w:r>
            <w:r>
              <w:rPr>
                <w:rFonts w:ascii="宋体" w:hAnsi="宋体" w:cs="Arial"/>
                <w:sz w:val="18"/>
                <w:szCs w:val="18"/>
              </w:rPr>
              <w:t>CA</w:t>
            </w:r>
            <w:r>
              <w:rPr>
                <w:rFonts w:ascii="宋体" w:hAnsi="宋体" w:cs="Arial" w:hint="eastAsia"/>
                <w:sz w:val="18"/>
                <w:szCs w:val="18"/>
              </w:rPr>
              <w:t>证书颁发中心；</w:t>
            </w:r>
          </w:p>
          <w:p w:rsidR="00C00D39" w:rsidRDefault="00C00D39" w:rsidP="00C00D39">
            <w:pPr>
              <w:spacing w:line="300" w:lineRule="exact"/>
              <w:ind w:left="480"/>
              <w:rPr>
                <w:rFonts w:ascii="宋体" w:cs="Arial"/>
                <w:sz w:val="18"/>
                <w:szCs w:val="18"/>
              </w:rPr>
            </w:pPr>
            <w:r>
              <w:rPr>
                <w:rFonts w:ascii="宋体" w:hAnsi="宋体" w:cs="Arial"/>
                <w:sz w:val="18"/>
                <w:szCs w:val="18"/>
              </w:rPr>
              <w:lastRenderedPageBreak/>
              <w:t>11.</w:t>
            </w:r>
            <w:r>
              <w:rPr>
                <w:rFonts w:ascii="宋体" w:hAnsi="宋体" w:cs="Arial" w:hint="eastAsia"/>
                <w:sz w:val="18"/>
                <w:szCs w:val="18"/>
              </w:rPr>
              <w:t>内置微信认证、短信认证，无需外置服务器，；支持关联</w:t>
            </w:r>
            <w:r>
              <w:rPr>
                <w:rFonts w:ascii="宋体" w:hAnsi="宋体" w:cs="Arial"/>
                <w:sz w:val="18"/>
                <w:szCs w:val="18"/>
              </w:rPr>
              <w:t>RADIUS</w:t>
            </w:r>
            <w:r>
              <w:rPr>
                <w:rFonts w:ascii="宋体" w:hAnsi="宋体" w:cs="Arial" w:hint="eastAsia"/>
                <w:sz w:val="18"/>
                <w:szCs w:val="18"/>
              </w:rPr>
              <w:t>、</w:t>
            </w:r>
            <w:r>
              <w:rPr>
                <w:rFonts w:ascii="宋体" w:hAnsi="宋体" w:cs="Arial"/>
                <w:sz w:val="18"/>
                <w:szCs w:val="18"/>
              </w:rPr>
              <w:t>LDAP</w:t>
            </w:r>
            <w:r>
              <w:rPr>
                <w:rFonts w:ascii="宋体" w:hAnsi="宋体" w:cs="Arial" w:hint="eastAsia"/>
                <w:sz w:val="18"/>
                <w:szCs w:val="18"/>
              </w:rPr>
              <w:t>、</w:t>
            </w:r>
            <w:r>
              <w:rPr>
                <w:rFonts w:ascii="宋体" w:hAnsi="宋体" w:cs="Arial"/>
                <w:sz w:val="18"/>
                <w:szCs w:val="18"/>
              </w:rPr>
              <w:t>Active Directory</w:t>
            </w:r>
            <w:r>
              <w:rPr>
                <w:rFonts w:ascii="宋体" w:hAnsi="宋体" w:cs="Arial" w:hint="eastAsia"/>
                <w:sz w:val="18"/>
                <w:szCs w:val="18"/>
              </w:rPr>
              <w:t>等外置认证服务器；</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12. </w:t>
            </w:r>
            <w:r>
              <w:rPr>
                <w:rFonts w:ascii="宋体" w:hAnsi="宋体" w:cs="Arial" w:hint="eastAsia"/>
                <w:sz w:val="18"/>
                <w:szCs w:val="18"/>
              </w:rPr>
              <w:t>智能识别：能精确识别无线流量属于具体的什么应用，设备内置应用识别规则库，能识别不低于</w:t>
            </w:r>
            <w:r>
              <w:rPr>
                <w:rFonts w:ascii="宋体" w:hAnsi="宋体" w:cs="Arial"/>
                <w:sz w:val="18"/>
                <w:szCs w:val="18"/>
              </w:rPr>
              <w:t>2000</w:t>
            </w:r>
            <w:r>
              <w:rPr>
                <w:rFonts w:ascii="宋体" w:hAnsi="宋体" w:cs="Arial" w:hint="eastAsia"/>
                <w:sz w:val="18"/>
                <w:szCs w:val="18"/>
              </w:rPr>
              <w:t>种的网络应用；内置预分类</w:t>
            </w:r>
            <w:r>
              <w:rPr>
                <w:rFonts w:ascii="宋体" w:hAnsi="宋体" w:cs="Arial"/>
                <w:sz w:val="18"/>
                <w:szCs w:val="18"/>
              </w:rPr>
              <w:t>URL</w:t>
            </w:r>
            <w:r>
              <w:rPr>
                <w:rFonts w:ascii="宋体" w:hAnsi="宋体" w:cs="Arial" w:hint="eastAsia"/>
                <w:sz w:val="18"/>
                <w:szCs w:val="18"/>
              </w:rPr>
              <w:t>库，能识别不低于千万级的</w:t>
            </w:r>
            <w:r>
              <w:rPr>
                <w:rFonts w:ascii="宋体" w:hAnsi="宋体" w:cs="Arial"/>
                <w:sz w:val="18"/>
                <w:szCs w:val="18"/>
              </w:rPr>
              <w:t>URL</w:t>
            </w:r>
            <w:r>
              <w:rPr>
                <w:rFonts w:ascii="宋体" w:hAnsi="宋体" w:cs="Arial" w:hint="eastAsia"/>
                <w:sz w:val="18"/>
                <w:szCs w:val="18"/>
              </w:rPr>
              <w:t>；能识别接入终端的类型、操作系统，手机号码，并做控制；能查看基于应用的实时和一段时间的流量情况；为了保证应用和</w:t>
            </w:r>
            <w:r>
              <w:rPr>
                <w:rFonts w:ascii="宋体" w:hAnsi="宋体" w:cs="Arial"/>
                <w:sz w:val="18"/>
                <w:szCs w:val="18"/>
              </w:rPr>
              <w:t>URL</w:t>
            </w:r>
            <w:r>
              <w:rPr>
                <w:rFonts w:ascii="宋体" w:hAnsi="宋体" w:cs="Arial" w:hint="eastAsia"/>
                <w:sz w:val="18"/>
                <w:szCs w:val="18"/>
              </w:rPr>
              <w:t>识别的准确率，要求至少每两个星期保持更新一次；</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13. </w:t>
            </w:r>
            <w:r>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14.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服务器功能，能够给第三方无线设备做</w:t>
            </w:r>
            <w:r>
              <w:rPr>
                <w:rFonts w:ascii="宋体" w:hAnsi="宋体" w:cs="Arial"/>
                <w:sz w:val="18"/>
                <w:szCs w:val="18"/>
              </w:rPr>
              <w:t>Portal</w:t>
            </w:r>
            <w:r>
              <w:rPr>
                <w:rFonts w:ascii="宋体" w:hAnsi="宋体" w:cs="Arial" w:hint="eastAsia"/>
                <w:sz w:val="18"/>
                <w:szCs w:val="18"/>
              </w:rPr>
              <w:t>认证，如：微信认证、短信认证、临时访客认证、用户免认证、账号密码认证；</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15.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客户端功能，能够对接第三方</w:t>
            </w:r>
            <w:r>
              <w:rPr>
                <w:rFonts w:ascii="宋体" w:hAnsi="宋体" w:cs="Arial"/>
                <w:sz w:val="18"/>
                <w:szCs w:val="18"/>
              </w:rPr>
              <w:t>Portal</w:t>
            </w:r>
            <w:r>
              <w:rPr>
                <w:rFonts w:ascii="宋体" w:hAnsi="宋体" w:cs="Arial" w:hint="eastAsia"/>
                <w:sz w:val="18"/>
                <w:szCs w:val="18"/>
              </w:rPr>
              <w:t>服务器；</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16. </w:t>
            </w:r>
            <w:r>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17. </w:t>
            </w:r>
            <w:r>
              <w:rPr>
                <w:rFonts w:ascii="宋体" w:hAnsi="宋体" w:cs="Arial" w:hint="eastAsia"/>
                <w:sz w:val="18"/>
                <w:szCs w:val="18"/>
              </w:rPr>
              <w:t>因需要跟网监对接，将审计数据上传至公安的网监平台</w:t>
            </w:r>
            <w:r>
              <w:rPr>
                <w:rFonts w:ascii="宋体" w:cs="Arial"/>
                <w:sz w:val="18"/>
                <w:szCs w:val="18"/>
              </w:rPr>
              <w:t>,</w:t>
            </w:r>
            <w:r>
              <w:rPr>
                <w:rFonts w:ascii="宋体" w:hAnsi="宋体" w:cs="Arial"/>
                <w:sz w:val="18"/>
                <w:szCs w:val="18"/>
              </w:rPr>
              <w:t xml:space="preserve"> </w:t>
            </w:r>
            <w:r>
              <w:rPr>
                <w:rFonts w:ascii="宋体" w:hAnsi="宋体" w:cs="Arial" w:hint="eastAsia"/>
                <w:sz w:val="18"/>
                <w:szCs w:val="18"/>
              </w:rPr>
              <w:t>所投产品制造商需具有公安部颁发《计算机信息系统安全专用产品销售许可证》；</w:t>
            </w:r>
          </w:p>
          <w:p w:rsidR="00C00D39" w:rsidRDefault="00C00D39" w:rsidP="00C00D39">
            <w:pPr>
              <w:spacing w:line="300" w:lineRule="exact"/>
              <w:ind w:left="480"/>
              <w:rPr>
                <w:rFonts w:ascii="宋体" w:cs="Arial"/>
                <w:sz w:val="18"/>
                <w:szCs w:val="18"/>
              </w:rPr>
            </w:pPr>
            <w:r>
              <w:rPr>
                <w:rFonts w:ascii="宋体" w:hAnsi="宋体" w:cs="Arial"/>
                <w:sz w:val="18"/>
                <w:szCs w:val="18"/>
              </w:rPr>
              <w:t>18</w:t>
            </w:r>
            <w:r>
              <w:rPr>
                <w:rFonts w:ascii="宋体" w:hAnsi="宋体" w:cs="Arial" w:hint="eastAsia"/>
                <w:sz w:val="18"/>
                <w:szCs w:val="18"/>
              </w:rPr>
              <w:t>．控制器内置硬盘支持缓存功能，能够缓存</w:t>
            </w:r>
            <w:r>
              <w:rPr>
                <w:rFonts w:ascii="宋体" w:hAnsi="宋体" w:cs="Arial"/>
                <w:sz w:val="18"/>
                <w:szCs w:val="18"/>
              </w:rPr>
              <w:t>APP</w:t>
            </w:r>
            <w:r>
              <w:rPr>
                <w:rFonts w:ascii="宋体" w:hAnsi="宋体" w:cs="Arial" w:hint="eastAsia"/>
                <w:sz w:val="18"/>
                <w:szCs w:val="18"/>
              </w:rPr>
              <w:t>和文件；</w:t>
            </w:r>
          </w:p>
          <w:p w:rsidR="00C00D39" w:rsidRDefault="00C00D39" w:rsidP="00C00D39">
            <w:pPr>
              <w:spacing w:line="300" w:lineRule="exact"/>
              <w:ind w:left="480"/>
              <w:rPr>
                <w:rFonts w:ascii="宋体" w:cs="Arial"/>
                <w:sz w:val="18"/>
                <w:szCs w:val="18"/>
              </w:rPr>
            </w:pPr>
            <w:r>
              <w:rPr>
                <w:rFonts w:ascii="宋体" w:hAnsi="宋体" w:cs="Arial"/>
                <w:sz w:val="18"/>
                <w:szCs w:val="18"/>
              </w:rPr>
              <w:t>19.</w:t>
            </w:r>
            <w:r>
              <w:rPr>
                <w:rFonts w:ascii="宋体" w:hAnsi="宋体" w:cs="Arial" w:hint="eastAsia"/>
                <w:sz w:val="18"/>
                <w:szCs w:val="18"/>
              </w:rPr>
              <w:t>提供所投产品制造商需具备公安部《互联网公共上网服务场所信息安全管理系统（无线接入前端）销售许可证》。</w:t>
            </w:r>
          </w:p>
          <w:p w:rsidR="00C00D39" w:rsidRDefault="00C00D39" w:rsidP="00C00D39">
            <w:pPr>
              <w:spacing w:line="300" w:lineRule="exact"/>
              <w:ind w:left="480"/>
              <w:rPr>
                <w:rFonts w:ascii="宋体" w:cs="Arial"/>
                <w:sz w:val="18"/>
                <w:szCs w:val="18"/>
              </w:rPr>
            </w:pPr>
            <w:r>
              <w:rPr>
                <w:rFonts w:ascii="宋体" w:hAnsi="宋体" w:cs="Arial"/>
                <w:sz w:val="18"/>
                <w:szCs w:val="18"/>
              </w:rPr>
              <w:t>20.</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spacing w:line="300" w:lineRule="exact"/>
              <w:ind w:leftChars="195" w:left="409" w:firstLineChars="49" w:firstLine="89"/>
              <w:rPr>
                <w:rFonts w:ascii="宋体" w:cs="Arial"/>
                <w:sz w:val="18"/>
                <w:szCs w:val="18"/>
              </w:rPr>
            </w:pPr>
            <w:r>
              <w:rPr>
                <w:rFonts w:ascii="宋体" w:hAnsi="宋体" w:cs="宋体"/>
                <w:b/>
                <w:bCs/>
                <w:kern w:val="0"/>
                <w:sz w:val="18"/>
                <w:szCs w:val="18"/>
              </w:rPr>
              <w:t>POE</w:t>
            </w:r>
            <w:r>
              <w:rPr>
                <w:rFonts w:ascii="宋体" w:hAnsi="宋体" w:cs="宋体" w:hint="eastAsia"/>
                <w:b/>
                <w:bCs/>
                <w:kern w:val="0"/>
                <w:sz w:val="18"/>
                <w:szCs w:val="18"/>
              </w:rPr>
              <w:t>交换机（每个区</w:t>
            </w:r>
            <w:r>
              <w:rPr>
                <w:rFonts w:ascii="宋体" w:hAnsi="宋体" w:cs="宋体"/>
                <w:b/>
                <w:bCs/>
                <w:kern w:val="0"/>
                <w:sz w:val="18"/>
                <w:szCs w:val="18"/>
              </w:rPr>
              <w:t>1</w:t>
            </w:r>
            <w:r>
              <w:rPr>
                <w:rFonts w:ascii="宋体" w:hAnsi="宋体" w:cs="宋体" w:hint="eastAsia"/>
                <w:b/>
                <w:bCs/>
                <w:kern w:val="0"/>
                <w:sz w:val="18"/>
                <w:szCs w:val="18"/>
              </w:rPr>
              <w:t>套）</w:t>
            </w:r>
            <w:r>
              <w:rPr>
                <w:rFonts w:ascii="宋体" w:cs="Arial"/>
                <w:sz w:val="18"/>
                <w:szCs w:val="18"/>
              </w:rPr>
              <w:br/>
            </w:r>
            <w:r>
              <w:rPr>
                <w:rFonts w:ascii="宋体" w:hAnsi="宋体" w:cs="Arial"/>
                <w:sz w:val="18"/>
                <w:szCs w:val="18"/>
              </w:rPr>
              <w:t xml:space="preserve">1. </w:t>
            </w:r>
            <w:r>
              <w:rPr>
                <w:rFonts w:ascii="宋体" w:hAnsi="宋体" w:cs="Arial" w:hint="eastAsia"/>
                <w:sz w:val="18"/>
                <w:szCs w:val="18"/>
              </w:rPr>
              <w:t>千兆以太网口≥</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POE</w:t>
            </w:r>
            <w:r>
              <w:rPr>
                <w:rFonts w:ascii="宋体" w:hAnsi="宋体" w:cs="Arial" w:hint="eastAsia"/>
                <w:sz w:val="18"/>
                <w:szCs w:val="18"/>
              </w:rPr>
              <w:t>口），千兆</w:t>
            </w:r>
            <w:r>
              <w:rPr>
                <w:rFonts w:ascii="宋体" w:hAnsi="宋体" w:cs="Arial"/>
                <w:sz w:val="18"/>
                <w:szCs w:val="18"/>
              </w:rPr>
              <w:t>SFP</w:t>
            </w:r>
            <w:r>
              <w:rPr>
                <w:rFonts w:ascii="宋体" w:hAnsi="宋体" w:cs="Arial" w:hint="eastAsia"/>
                <w:sz w:val="18"/>
                <w:szCs w:val="18"/>
              </w:rPr>
              <w:t>光口≥</w:t>
            </w:r>
            <w:r>
              <w:rPr>
                <w:rFonts w:ascii="宋体" w:hAnsi="宋体" w:cs="Arial"/>
                <w:sz w:val="18"/>
                <w:szCs w:val="18"/>
              </w:rPr>
              <w:t>4</w:t>
            </w:r>
            <w:r>
              <w:rPr>
                <w:rFonts w:ascii="宋体" w:hAnsi="宋体" w:cs="Arial" w:hint="eastAsia"/>
                <w:sz w:val="18"/>
                <w:szCs w:val="18"/>
              </w:rPr>
              <w:t>个；</w:t>
            </w:r>
          </w:p>
          <w:p w:rsidR="00C00D39" w:rsidRDefault="00C00D39" w:rsidP="00C00D39">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IEEE 802.3af</w:t>
            </w:r>
            <w:r>
              <w:rPr>
                <w:rFonts w:ascii="宋体" w:hAnsi="宋体" w:cs="Arial" w:hint="eastAsia"/>
                <w:sz w:val="18"/>
                <w:szCs w:val="18"/>
              </w:rPr>
              <w:t>以及</w:t>
            </w:r>
            <w:r>
              <w:rPr>
                <w:rFonts w:ascii="宋体" w:hAnsi="宋体" w:cs="Arial"/>
                <w:sz w:val="18"/>
                <w:szCs w:val="18"/>
              </w:rPr>
              <w:t>802.3at</w:t>
            </w:r>
            <w:r>
              <w:rPr>
                <w:rFonts w:ascii="宋体" w:hAnsi="宋体" w:cs="Arial" w:hint="eastAsia"/>
                <w:sz w:val="18"/>
                <w:szCs w:val="18"/>
              </w:rPr>
              <w:t>两种供电标准，单端口最高输出功率≥</w:t>
            </w:r>
            <w:r>
              <w:rPr>
                <w:rFonts w:ascii="宋体" w:hAnsi="宋体" w:cs="Arial"/>
                <w:sz w:val="18"/>
                <w:szCs w:val="18"/>
              </w:rPr>
              <w:t>30W</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整机最高</w:t>
            </w:r>
            <w:r>
              <w:rPr>
                <w:rFonts w:ascii="宋体" w:hAnsi="宋体" w:cs="Arial"/>
                <w:sz w:val="18"/>
                <w:szCs w:val="18"/>
              </w:rPr>
              <w:t>POE</w:t>
            </w:r>
            <w:r>
              <w:rPr>
                <w:rFonts w:ascii="宋体" w:hAnsi="宋体" w:cs="Arial" w:hint="eastAsia"/>
                <w:sz w:val="18"/>
                <w:szCs w:val="18"/>
              </w:rPr>
              <w:t>输出功率不低于</w:t>
            </w:r>
            <w:r>
              <w:rPr>
                <w:rFonts w:ascii="宋体" w:hAnsi="宋体" w:cs="Arial"/>
                <w:sz w:val="18"/>
                <w:szCs w:val="18"/>
              </w:rPr>
              <w:t>310W</w:t>
            </w:r>
            <w:r>
              <w:rPr>
                <w:rFonts w:ascii="宋体" w:hAnsi="宋体" w:cs="Arial" w:hint="eastAsia"/>
                <w:sz w:val="18"/>
                <w:szCs w:val="18"/>
              </w:rPr>
              <w:t>，能满足至少同时为</w:t>
            </w:r>
            <w:r>
              <w:rPr>
                <w:rFonts w:ascii="宋体" w:hAnsi="宋体" w:cs="Arial"/>
                <w:sz w:val="18"/>
                <w:szCs w:val="18"/>
              </w:rPr>
              <w:t>20</w:t>
            </w:r>
            <w:r>
              <w:rPr>
                <w:rFonts w:ascii="宋体" w:hAnsi="宋体" w:cs="Arial" w:hint="eastAsia"/>
                <w:sz w:val="18"/>
                <w:szCs w:val="18"/>
              </w:rPr>
              <w:t>台</w:t>
            </w:r>
            <w:r>
              <w:rPr>
                <w:rFonts w:ascii="宋体" w:hAnsi="宋体" w:cs="Arial"/>
                <w:sz w:val="18"/>
                <w:szCs w:val="18"/>
              </w:rPr>
              <w:t>802.3af</w:t>
            </w:r>
            <w:r>
              <w:rPr>
                <w:rFonts w:ascii="宋体" w:hAnsi="宋体" w:cs="Arial" w:hint="eastAsia"/>
                <w:sz w:val="18"/>
                <w:szCs w:val="18"/>
              </w:rPr>
              <w:t>标准的</w:t>
            </w:r>
            <w:r>
              <w:rPr>
                <w:rFonts w:ascii="宋体" w:hAnsi="宋体" w:cs="Arial"/>
                <w:sz w:val="18"/>
                <w:szCs w:val="18"/>
              </w:rPr>
              <w:t>AP</w:t>
            </w:r>
            <w:r>
              <w:rPr>
                <w:rFonts w:ascii="宋体" w:hAnsi="宋体" w:cs="Arial" w:hint="eastAsia"/>
                <w:sz w:val="18"/>
                <w:szCs w:val="18"/>
              </w:rPr>
              <w:t>提供电力；</w:t>
            </w:r>
            <w:r>
              <w:rPr>
                <w:rFonts w:ascii="宋体" w:hAnsi="宋体" w:cs="Arial"/>
                <w:sz w:val="18"/>
                <w:szCs w:val="18"/>
              </w:rPr>
              <w:t>4. POE</w:t>
            </w:r>
            <w:r>
              <w:rPr>
                <w:rFonts w:ascii="宋体" w:hAnsi="宋体" w:cs="Arial" w:hint="eastAsia"/>
                <w:sz w:val="18"/>
                <w:szCs w:val="18"/>
              </w:rPr>
              <w:t>供电脚位必须为</w:t>
            </w:r>
            <w:r>
              <w:rPr>
                <w:rFonts w:ascii="宋体" w:hAnsi="宋体" w:cs="Arial"/>
                <w:sz w:val="18"/>
                <w:szCs w:val="18"/>
              </w:rPr>
              <w:t>1/2(+)</w:t>
            </w:r>
            <w:r>
              <w:rPr>
                <w:rFonts w:ascii="宋体" w:hAnsi="宋体" w:cs="Arial" w:hint="eastAsia"/>
                <w:sz w:val="18"/>
                <w:szCs w:val="18"/>
              </w:rPr>
              <w:t>，</w:t>
            </w:r>
            <w:r>
              <w:rPr>
                <w:rFonts w:ascii="宋体" w:hAnsi="宋体" w:cs="Arial"/>
                <w:sz w:val="18"/>
                <w:szCs w:val="18"/>
              </w:rPr>
              <w:t xml:space="preserve">3/6(-) </w:t>
            </w:r>
            <w:r>
              <w:rPr>
                <w:rFonts w:ascii="宋体" w:hAnsi="宋体" w:cs="Arial" w:hint="eastAsia"/>
                <w:sz w:val="18"/>
                <w:szCs w:val="18"/>
              </w:rPr>
              <w:t>，不接受供电脚位为</w:t>
            </w:r>
            <w:r>
              <w:rPr>
                <w:rFonts w:ascii="宋体" w:hAnsi="宋体" w:cs="Arial"/>
                <w:sz w:val="18"/>
                <w:szCs w:val="18"/>
              </w:rPr>
              <w:t>4578</w:t>
            </w:r>
            <w:r>
              <w:rPr>
                <w:rFonts w:ascii="宋体" w:hAnsi="宋体" w:cs="Arial" w:hint="eastAsia"/>
                <w:sz w:val="18"/>
                <w:szCs w:val="18"/>
              </w:rPr>
              <w:t>的供电方式；</w:t>
            </w:r>
          </w:p>
          <w:p w:rsidR="00C00D39" w:rsidRDefault="00C00D39" w:rsidP="00C00D39">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交换机应满足全线速存储转发，交换机交换容量≥</w:t>
            </w:r>
            <w:r>
              <w:rPr>
                <w:rFonts w:ascii="宋体" w:hAnsi="宋体" w:cs="Arial"/>
                <w:sz w:val="18"/>
                <w:szCs w:val="18"/>
              </w:rPr>
              <w:t>20Gbps</w:t>
            </w:r>
            <w:r>
              <w:rPr>
                <w:rFonts w:ascii="宋体" w:hAnsi="宋体" w:cs="Arial" w:hint="eastAsia"/>
                <w:sz w:val="18"/>
                <w:szCs w:val="18"/>
              </w:rPr>
              <w:t>，包转发率≥</w:t>
            </w:r>
            <w:r>
              <w:rPr>
                <w:rFonts w:ascii="宋体" w:hAnsi="宋体" w:cs="Arial"/>
                <w:sz w:val="18"/>
                <w:szCs w:val="18"/>
              </w:rPr>
              <w:t>14Mpps</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6.</w:t>
            </w:r>
            <w:r>
              <w:rPr>
                <w:rFonts w:ascii="宋体" w:hAnsi="宋体" w:cs="Arial" w:hint="eastAsia"/>
                <w:sz w:val="18"/>
                <w:szCs w:val="18"/>
              </w:rPr>
              <w:t>支持</w:t>
            </w:r>
            <w:r>
              <w:rPr>
                <w:rFonts w:ascii="宋体" w:hAnsi="宋体" w:cs="Arial"/>
                <w:sz w:val="18"/>
                <w:szCs w:val="18"/>
              </w:rPr>
              <w:t>Auto-MDIX</w:t>
            </w:r>
            <w:r>
              <w:rPr>
                <w:rFonts w:ascii="宋体" w:hAnsi="宋体" w:cs="Arial" w:hint="eastAsia"/>
                <w:sz w:val="18"/>
                <w:szCs w:val="18"/>
              </w:rPr>
              <w:t>功能，自动识别直通网线和交叉网线；</w:t>
            </w:r>
          </w:p>
          <w:p w:rsidR="00C00D39" w:rsidRDefault="00C00D39" w:rsidP="00C00D39">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VLAN</w:t>
            </w:r>
            <w:r>
              <w:rPr>
                <w:rFonts w:ascii="宋体" w:hAnsi="宋体" w:cs="Arial" w:hint="eastAsia"/>
                <w:sz w:val="18"/>
                <w:szCs w:val="18"/>
              </w:rPr>
              <w:t>功能，至少支持不低于</w:t>
            </w:r>
            <w:r>
              <w:rPr>
                <w:rFonts w:ascii="宋体" w:hAnsi="宋体" w:cs="Arial"/>
                <w:sz w:val="18"/>
                <w:szCs w:val="18"/>
              </w:rPr>
              <w:t>1000</w:t>
            </w:r>
            <w:r>
              <w:rPr>
                <w:rFonts w:ascii="宋体" w:hAnsi="宋体" w:cs="Arial" w:hint="eastAsia"/>
                <w:sz w:val="18"/>
                <w:szCs w:val="18"/>
              </w:rPr>
              <w:t>个</w:t>
            </w:r>
            <w:r>
              <w:rPr>
                <w:rFonts w:ascii="宋体" w:hAnsi="宋体" w:cs="Arial"/>
                <w:sz w:val="18"/>
                <w:szCs w:val="18"/>
              </w:rPr>
              <w:t>VLAN</w:t>
            </w:r>
            <w:r>
              <w:rPr>
                <w:rFonts w:ascii="宋体" w:hAnsi="宋体" w:cs="Arial" w:hint="eastAsia"/>
                <w:sz w:val="18"/>
                <w:szCs w:val="18"/>
              </w:rPr>
              <w:t>；支持</w:t>
            </w:r>
            <w:r>
              <w:rPr>
                <w:rFonts w:ascii="宋体" w:hAnsi="宋体" w:cs="Arial"/>
                <w:sz w:val="18"/>
                <w:szCs w:val="18"/>
              </w:rPr>
              <w:t>802.1Q</w:t>
            </w:r>
            <w:r>
              <w:rPr>
                <w:rFonts w:ascii="宋体" w:hAnsi="宋体" w:cs="Arial" w:hint="eastAsia"/>
                <w:sz w:val="18"/>
                <w:szCs w:val="18"/>
              </w:rPr>
              <w:t>标准</w:t>
            </w:r>
            <w:r>
              <w:rPr>
                <w:rFonts w:ascii="宋体" w:hAnsi="宋体" w:cs="Arial"/>
                <w:sz w:val="18"/>
                <w:szCs w:val="18"/>
              </w:rPr>
              <w:t xml:space="preserve"> VLAN</w:t>
            </w:r>
            <w:r>
              <w:rPr>
                <w:rFonts w:ascii="宋体" w:hAnsi="宋体" w:cs="Arial" w:hint="eastAsia"/>
                <w:sz w:val="18"/>
                <w:szCs w:val="18"/>
              </w:rPr>
              <w:t>；</w:t>
            </w:r>
            <w:r>
              <w:rPr>
                <w:rFonts w:ascii="宋体" w:cs="Arial"/>
                <w:sz w:val="18"/>
                <w:szCs w:val="18"/>
              </w:rPr>
              <w:t xml:space="preserve"> </w:t>
            </w:r>
          </w:p>
          <w:p w:rsidR="00C00D39" w:rsidRDefault="00C00D39" w:rsidP="00C00D39">
            <w:pPr>
              <w:spacing w:line="300" w:lineRule="exact"/>
              <w:ind w:firstLineChars="261" w:firstLine="470"/>
              <w:rPr>
                <w:rFonts w:ascii="宋体" w:cs="Arial"/>
                <w:sz w:val="18"/>
                <w:szCs w:val="18"/>
              </w:rPr>
            </w:pPr>
            <w:r>
              <w:rPr>
                <w:rFonts w:ascii="宋体" w:hAnsi="宋体" w:cs="Arial"/>
                <w:sz w:val="18"/>
                <w:szCs w:val="18"/>
              </w:rPr>
              <w:t>8</w:t>
            </w:r>
            <w:r>
              <w:rPr>
                <w:rFonts w:ascii="宋体" w:cs="Arial"/>
                <w:sz w:val="18"/>
                <w:szCs w:val="18"/>
              </w:rPr>
              <w:t>.</w:t>
            </w:r>
            <w:r>
              <w:rPr>
                <w:rFonts w:ascii="宋体" w:hAnsi="宋体" w:cs="Arial" w:hint="eastAsia"/>
                <w:sz w:val="18"/>
                <w:szCs w:val="18"/>
              </w:rPr>
              <w:t>要求与无线控制器、无线</w:t>
            </w:r>
            <w:r>
              <w:rPr>
                <w:rFonts w:ascii="宋体" w:hAnsi="宋体" w:cs="Arial"/>
                <w:sz w:val="18"/>
                <w:szCs w:val="18"/>
              </w:rPr>
              <w:t>AP</w:t>
            </w:r>
            <w:r>
              <w:rPr>
                <w:rFonts w:ascii="宋体" w:hAnsi="宋体" w:cs="Arial" w:hint="eastAsia"/>
                <w:sz w:val="18"/>
                <w:szCs w:val="18"/>
              </w:rPr>
              <w:t>同一品牌；</w:t>
            </w:r>
          </w:p>
          <w:p w:rsidR="00C00D39" w:rsidRDefault="00C00D39" w:rsidP="00C00D39">
            <w:pPr>
              <w:spacing w:line="300" w:lineRule="exact"/>
              <w:ind w:firstLineChars="261" w:firstLine="470"/>
              <w:rPr>
                <w:rFonts w:ascii="宋体" w:cs="Arial"/>
                <w:sz w:val="18"/>
                <w:szCs w:val="18"/>
              </w:rPr>
            </w:pPr>
            <w:r>
              <w:rPr>
                <w:rFonts w:ascii="宋体" w:hAnsi="宋体" w:cs="Arial"/>
                <w:sz w:val="18"/>
                <w:szCs w:val="18"/>
              </w:rPr>
              <w:t xml:space="preserve">9. </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spacing w:line="300" w:lineRule="exact"/>
              <w:ind w:firstLineChars="261" w:firstLine="470"/>
              <w:rPr>
                <w:rFonts w:ascii="宋体" w:cs="Arial"/>
                <w:sz w:val="18"/>
                <w:szCs w:val="18"/>
              </w:rPr>
            </w:pPr>
          </w:p>
        </w:tc>
      </w:tr>
      <w:tr w:rsidR="00C00D39" w:rsidTr="00C00D39">
        <w:tc>
          <w:tcPr>
            <w:tcW w:w="1308" w:type="dxa"/>
            <w:vAlign w:val="center"/>
          </w:tcPr>
          <w:p w:rsidR="00C00D39" w:rsidRDefault="00C00D39" w:rsidP="00C00D39">
            <w:pPr>
              <w:jc w:val="center"/>
              <w:rPr>
                <w:rFonts w:ascii="宋体" w:cs="宋体"/>
                <w:b/>
                <w:kern w:val="0"/>
                <w:sz w:val="18"/>
                <w:szCs w:val="18"/>
              </w:rPr>
            </w:pPr>
            <w:r>
              <w:rPr>
                <w:rFonts w:ascii="宋体" w:hAnsi="宋体" w:cs="宋体" w:hint="eastAsia"/>
                <w:b/>
                <w:kern w:val="0"/>
                <w:sz w:val="18"/>
                <w:szCs w:val="18"/>
              </w:rPr>
              <w:lastRenderedPageBreak/>
              <w:t>服务要求</w:t>
            </w:r>
          </w:p>
        </w:tc>
        <w:tc>
          <w:tcPr>
            <w:tcW w:w="7214" w:type="dxa"/>
            <w:vAlign w:val="center"/>
          </w:tcPr>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tc>
      </w:tr>
    </w:tbl>
    <w:p w:rsidR="00C00D39" w:rsidRDefault="00C00D39" w:rsidP="00C00D39"/>
    <w:p w:rsidR="00C00D39" w:rsidRPr="004B076E" w:rsidRDefault="004B076E" w:rsidP="004B076E">
      <w:pPr>
        <w:rPr>
          <w:rFonts w:asciiTheme="minorEastAsia" w:hAnsiTheme="minorEastAsia"/>
          <w:b/>
          <w:sz w:val="28"/>
          <w:szCs w:val="28"/>
        </w:rPr>
      </w:pPr>
      <w:r w:rsidRPr="004B076E">
        <w:rPr>
          <w:rFonts w:asciiTheme="minorEastAsia" w:hAnsiTheme="minorEastAsia" w:hint="eastAsia"/>
          <w:b/>
          <w:sz w:val="28"/>
          <w:szCs w:val="28"/>
        </w:rPr>
        <w:t>四、</w:t>
      </w:r>
      <w:r w:rsidR="00C00D39" w:rsidRPr="004B076E">
        <w:rPr>
          <w:rFonts w:asciiTheme="minorEastAsia" w:hAnsiTheme="minorEastAsia" w:hint="eastAsia"/>
          <w:b/>
          <w:sz w:val="28"/>
          <w:szCs w:val="28"/>
        </w:rPr>
        <w:t>其他说明</w:t>
      </w:r>
    </w:p>
    <w:p w:rsidR="00C00D39" w:rsidRPr="00285BC2" w:rsidRDefault="00C00D39" w:rsidP="00285BC2">
      <w:pPr>
        <w:spacing w:line="360" w:lineRule="auto"/>
        <w:ind w:firstLine="723"/>
        <w:jc w:val="left"/>
        <w:rPr>
          <w:rFonts w:asciiTheme="minorEastAsia" w:hAnsiTheme="minorEastAsia"/>
          <w:color w:val="000000"/>
          <w:sz w:val="24"/>
          <w:szCs w:val="24"/>
        </w:rPr>
      </w:pPr>
      <w:r w:rsidRPr="00285BC2">
        <w:rPr>
          <w:rFonts w:asciiTheme="minorEastAsia" w:hAnsiTheme="minorEastAsia" w:hint="eastAsia"/>
          <w:color w:val="000000"/>
          <w:sz w:val="24"/>
          <w:szCs w:val="24"/>
        </w:rPr>
        <w:t>一、采购标的执行标准</w:t>
      </w:r>
    </w:p>
    <w:p w:rsidR="00C00D39" w:rsidRPr="00285BC2" w:rsidRDefault="00C00D39" w:rsidP="00285BC2">
      <w:pPr>
        <w:spacing w:line="360" w:lineRule="auto"/>
        <w:ind w:firstLine="482"/>
        <w:rPr>
          <w:rFonts w:asciiTheme="minorEastAsia" w:hAnsiTheme="minorEastAsia"/>
          <w:color w:val="000000"/>
          <w:sz w:val="24"/>
          <w:szCs w:val="24"/>
        </w:rPr>
      </w:pPr>
      <w:r w:rsidRPr="00285BC2">
        <w:rPr>
          <w:rFonts w:asciiTheme="minorEastAsia" w:hAnsiTheme="minorEastAsia"/>
          <w:color w:val="000000"/>
          <w:sz w:val="24"/>
          <w:szCs w:val="24"/>
        </w:rPr>
        <w:t>1</w:t>
      </w:r>
      <w:r w:rsidRPr="00285BC2">
        <w:rPr>
          <w:rFonts w:asciiTheme="minorEastAsia" w:hAnsiTheme="minorEastAsia" w:hint="eastAsia"/>
          <w:color w:val="000000"/>
          <w:sz w:val="24"/>
          <w:szCs w:val="24"/>
        </w:rPr>
        <w:t>、本方案中所列设备的技术规格和标准应符合中华人民共和国有关部门最新颁</w:t>
      </w:r>
      <w:r w:rsidRPr="00285BC2">
        <w:rPr>
          <w:rFonts w:asciiTheme="minorEastAsia" w:hAnsiTheme="minorEastAsia" w:hint="eastAsia"/>
          <w:color w:val="000000"/>
          <w:sz w:val="24"/>
          <w:szCs w:val="24"/>
        </w:rPr>
        <w:lastRenderedPageBreak/>
        <w:t>布的标准及规范或国际标准规范。</w:t>
      </w:r>
    </w:p>
    <w:p w:rsidR="00C00D39" w:rsidRPr="00285BC2" w:rsidRDefault="00C00D39" w:rsidP="00285BC2">
      <w:pPr>
        <w:spacing w:line="360" w:lineRule="auto"/>
        <w:ind w:firstLine="482"/>
        <w:rPr>
          <w:rFonts w:asciiTheme="minorEastAsia" w:hAnsiTheme="minorEastAsia"/>
          <w:color w:val="000000"/>
          <w:sz w:val="24"/>
          <w:szCs w:val="24"/>
        </w:rPr>
      </w:pPr>
      <w:r w:rsidRPr="00285BC2">
        <w:rPr>
          <w:rFonts w:asciiTheme="minorEastAsia" w:hAnsiTheme="minorEastAsia"/>
          <w:color w:val="000000"/>
          <w:sz w:val="24"/>
          <w:szCs w:val="24"/>
        </w:rPr>
        <w:t>2</w:t>
      </w:r>
      <w:r w:rsidRPr="00285BC2">
        <w:rPr>
          <w:rFonts w:asciiTheme="minorEastAsia" w:hAnsiTheme="minorEastAsia" w:hint="eastAsia"/>
          <w:color w:val="000000"/>
          <w:sz w:val="24"/>
          <w:szCs w:val="24"/>
        </w:rPr>
        <w:t>、因本方案中涉及多项设备、系统集成，本方案中的技术要求不得被认为是详尽无遗的，无论规定与否，设备集成供应商在集成过程中应提供方案中没有规定但为实现该项功能必要或必须的设备、材料、辅件、人工及集成费用。</w:t>
      </w:r>
    </w:p>
    <w:p w:rsidR="00C00D39" w:rsidRPr="00285BC2" w:rsidRDefault="00C00D39" w:rsidP="00285BC2">
      <w:pPr>
        <w:spacing w:line="360" w:lineRule="auto"/>
        <w:ind w:firstLine="482"/>
        <w:rPr>
          <w:rFonts w:asciiTheme="minorEastAsia" w:hAnsiTheme="minorEastAsia"/>
          <w:color w:val="000000"/>
          <w:sz w:val="24"/>
          <w:szCs w:val="24"/>
        </w:rPr>
      </w:pPr>
      <w:r w:rsidRPr="00285BC2">
        <w:rPr>
          <w:rFonts w:asciiTheme="minorEastAsia" w:hAnsiTheme="minorEastAsia"/>
          <w:color w:val="000000"/>
          <w:sz w:val="24"/>
          <w:szCs w:val="24"/>
        </w:rPr>
        <w:t>3</w:t>
      </w:r>
      <w:r w:rsidRPr="00285BC2">
        <w:rPr>
          <w:rFonts w:asciiTheme="minorEastAsia" w:hAnsiTheme="minorEastAsia" w:hint="eastAsia"/>
          <w:color w:val="000000"/>
          <w:sz w:val="24"/>
          <w:szCs w:val="24"/>
        </w:rPr>
        <w:t>、为保证设备系统的正常运行和维护，设备集成供应商应至少提供</w:t>
      </w:r>
      <w:r w:rsidRPr="00285BC2">
        <w:rPr>
          <w:rFonts w:asciiTheme="minorEastAsia" w:hAnsiTheme="minorEastAsia"/>
          <w:color w:val="000000"/>
          <w:sz w:val="24"/>
          <w:szCs w:val="24"/>
        </w:rPr>
        <w:t>2</w:t>
      </w:r>
      <w:r w:rsidRPr="00285BC2">
        <w:rPr>
          <w:rFonts w:asciiTheme="minorEastAsia" w:hAnsiTheme="minorEastAsia" w:hint="eastAsia"/>
          <w:color w:val="000000"/>
          <w:sz w:val="24"/>
          <w:szCs w:val="24"/>
        </w:rPr>
        <w:t>名技术人员为期</w:t>
      </w:r>
      <w:r w:rsidRPr="00285BC2">
        <w:rPr>
          <w:rFonts w:asciiTheme="minorEastAsia" w:hAnsiTheme="minorEastAsia"/>
          <w:color w:val="000000"/>
          <w:sz w:val="24"/>
          <w:szCs w:val="24"/>
        </w:rPr>
        <w:t>3</w:t>
      </w:r>
      <w:r w:rsidRPr="00285BC2">
        <w:rPr>
          <w:rFonts w:asciiTheme="minorEastAsia" w:hAnsiTheme="minorEastAsia" w:hint="eastAsia"/>
          <w:color w:val="000000"/>
          <w:sz w:val="24"/>
          <w:szCs w:val="24"/>
        </w:rPr>
        <w:t>年的驻许昌现场服务。</w:t>
      </w:r>
    </w:p>
    <w:p w:rsidR="00C00D39" w:rsidRPr="00285BC2" w:rsidRDefault="00C00D39" w:rsidP="00285BC2">
      <w:pPr>
        <w:spacing w:line="360" w:lineRule="auto"/>
        <w:ind w:firstLine="482"/>
        <w:rPr>
          <w:rFonts w:asciiTheme="minorEastAsia" w:hAnsiTheme="minorEastAsia"/>
          <w:color w:val="000000"/>
          <w:sz w:val="24"/>
          <w:szCs w:val="24"/>
        </w:rPr>
      </w:pPr>
      <w:r w:rsidRPr="00285BC2">
        <w:rPr>
          <w:rFonts w:asciiTheme="minorEastAsia" w:hAnsiTheme="minorEastAsia" w:hint="eastAsia"/>
          <w:color w:val="000000"/>
          <w:sz w:val="24"/>
          <w:szCs w:val="24"/>
        </w:rPr>
        <w:t>4、涉及系统平台融合、对接、测试等事宜，可与许昌市图书馆技术部联系沟通。</w:t>
      </w:r>
    </w:p>
    <w:p w:rsidR="00F51389" w:rsidRPr="00285BC2" w:rsidRDefault="00C00D39" w:rsidP="00285BC2">
      <w:pPr>
        <w:widowControl/>
        <w:shd w:val="clear" w:color="auto" w:fill="FFFFFF"/>
        <w:spacing w:line="360" w:lineRule="auto"/>
        <w:ind w:firstLineChars="200" w:firstLine="480"/>
        <w:contextualSpacing/>
        <w:jc w:val="left"/>
        <w:rPr>
          <w:rFonts w:asciiTheme="minorEastAsia" w:hAnsiTheme="minorEastAsia"/>
          <w:color w:val="000000"/>
          <w:sz w:val="24"/>
          <w:szCs w:val="24"/>
        </w:rPr>
      </w:pPr>
      <w:r w:rsidRPr="00285BC2">
        <w:rPr>
          <w:rFonts w:asciiTheme="minorEastAsia" w:hAnsiTheme="minorEastAsia" w:hint="eastAsia"/>
          <w:color w:val="000000"/>
          <w:sz w:val="24"/>
          <w:szCs w:val="24"/>
        </w:rPr>
        <w:t>5</w:t>
      </w:r>
      <w:r w:rsidR="00F51389" w:rsidRPr="00285BC2">
        <w:rPr>
          <w:rFonts w:asciiTheme="minorEastAsia" w:hAnsiTheme="minorEastAsia" w:hint="eastAsia"/>
          <w:color w:val="000000"/>
          <w:sz w:val="24"/>
          <w:szCs w:val="24"/>
        </w:rPr>
        <w:t>、验收标准</w:t>
      </w:r>
    </w:p>
    <w:p w:rsidR="007600E5" w:rsidRPr="00285BC2" w:rsidRDefault="007600E5" w:rsidP="00285BC2">
      <w:pPr>
        <w:spacing w:line="360" w:lineRule="auto"/>
        <w:ind w:firstLineChars="200" w:firstLine="480"/>
        <w:contextualSpacing/>
        <w:rPr>
          <w:rFonts w:asciiTheme="minorEastAsia" w:hAnsiTheme="minorEastAsia"/>
          <w:color w:val="000000"/>
          <w:sz w:val="24"/>
          <w:szCs w:val="24"/>
        </w:rPr>
      </w:pPr>
      <w:r w:rsidRPr="00285BC2">
        <w:rPr>
          <w:rFonts w:ascii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1389" w:rsidRPr="00285BC2" w:rsidRDefault="008E6E6A" w:rsidP="00285BC2">
      <w:pPr>
        <w:pStyle w:val="a8"/>
        <w:widowControl/>
        <w:shd w:val="clear" w:color="auto" w:fill="FFFFFF"/>
        <w:spacing w:line="360" w:lineRule="auto"/>
        <w:ind w:firstLineChars="150" w:firstLine="360"/>
        <w:contextualSpacing/>
        <w:jc w:val="left"/>
        <w:rPr>
          <w:rFonts w:asciiTheme="minorEastAsia" w:eastAsiaTheme="minorEastAsia" w:hAnsiTheme="minorEastAsia" w:cstheme="minorBidi"/>
          <w:color w:val="000000"/>
        </w:rPr>
      </w:pPr>
      <w:r w:rsidRPr="00285BC2">
        <w:rPr>
          <w:rFonts w:asciiTheme="minorEastAsia" w:eastAsiaTheme="minorEastAsia" w:hAnsiTheme="minorEastAsia" w:cstheme="minorBidi" w:hint="eastAsia"/>
          <w:color w:val="000000"/>
        </w:rPr>
        <w:t xml:space="preserve"> </w:t>
      </w:r>
      <w:r w:rsidR="00C00D39" w:rsidRPr="00285BC2">
        <w:rPr>
          <w:rFonts w:asciiTheme="minorEastAsia" w:eastAsiaTheme="minorEastAsia" w:hAnsiTheme="minorEastAsia" w:cstheme="minorBidi" w:hint="eastAsia"/>
          <w:color w:val="000000"/>
        </w:rPr>
        <w:t>二</w:t>
      </w:r>
      <w:r w:rsidR="00F51389" w:rsidRPr="00285BC2">
        <w:rPr>
          <w:rFonts w:asciiTheme="minorEastAsia" w:eastAsiaTheme="minorEastAsia" w:hAnsiTheme="minorEastAsia" w:cstheme="minorBidi" w:hint="eastAsia"/>
          <w:color w:val="000000"/>
        </w:rPr>
        <w:t>、本项目预算金额</w:t>
      </w:r>
      <w:r w:rsidR="00E9751D" w:rsidRPr="00285BC2">
        <w:rPr>
          <w:rFonts w:asciiTheme="minorEastAsia" w:eastAsiaTheme="minorEastAsia" w:hAnsiTheme="minorEastAsia" w:cstheme="minorBidi" w:hint="eastAsia"/>
          <w:color w:val="000000"/>
        </w:rPr>
        <w:t xml:space="preserve"> </w:t>
      </w:r>
      <w:r w:rsidR="007600E5" w:rsidRPr="00285BC2">
        <w:rPr>
          <w:rFonts w:asciiTheme="minorEastAsia" w:eastAsiaTheme="minorEastAsia" w:hAnsiTheme="minorEastAsia" w:cstheme="minorBidi" w:hint="eastAsia"/>
          <w:color w:val="000000"/>
        </w:rPr>
        <w:t>（最高限价）</w:t>
      </w:r>
      <w:r w:rsidR="004B076E" w:rsidRPr="004B076E">
        <w:rPr>
          <w:rFonts w:asciiTheme="minorEastAsia" w:eastAsiaTheme="minorEastAsia" w:hAnsiTheme="minorEastAsia" w:cstheme="minorBidi" w:hint="eastAsia"/>
          <w:color w:val="000000"/>
        </w:rPr>
        <w:t>2352800.00元</w:t>
      </w:r>
      <w:r w:rsidR="00C66C51" w:rsidRPr="00285BC2">
        <w:rPr>
          <w:rFonts w:asciiTheme="minorEastAsia" w:eastAsiaTheme="minorEastAsia" w:hAnsiTheme="minorEastAsia" w:cstheme="minorBidi" w:hint="eastAsia"/>
          <w:color w:val="000000"/>
        </w:rPr>
        <w:t>。</w:t>
      </w:r>
      <w:r w:rsidR="00F51389" w:rsidRPr="00285BC2">
        <w:rPr>
          <w:rFonts w:asciiTheme="minorEastAsia" w:eastAsiaTheme="minorEastAsia" w:hAnsiTheme="minorEastAsia" w:cstheme="minorBidi" w:hint="eastAsia"/>
          <w:color w:val="000000"/>
        </w:rPr>
        <w:t>超出最高限价的投标无效。</w:t>
      </w:r>
    </w:p>
    <w:p w:rsidR="00F51389" w:rsidRPr="00285BC2" w:rsidRDefault="00C00D39" w:rsidP="00285BC2">
      <w:pPr>
        <w:widowControl/>
        <w:shd w:val="clear" w:color="auto" w:fill="FFFFFF"/>
        <w:spacing w:line="360" w:lineRule="auto"/>
        <w:ind w:firstLineChars="200" w:firstLine="480"/>
        <w:contextualSpacing/>
        <w:jc w:val="left"/>
        <w:rPr>
          <w:rFonts w:asciiTheme="minorEastAsia" w:hAnsiTheme="minorEastAsia"/>
          <w:color w:val="000000"/>
          <w:sz w:val="24"/>
          <w:szCs w:val="24"/>
        </w:rPr>
      </w:pPr>
      <w:r w:rsidRPr="00285BC2">
        <w:rPr>
          <w:rFonts w:asciiTheme="minorEastAsia" w:hAnsiTheme="minorEastAsia" w:hint="eastAsia"/>
          <w:color w:val="000000"/>
          <w:sz w:val="24"/>
          <w:szCs w:val="24"/>
        </w:rPr>
        <w:t>三</w:t>
      </w:r>
      <w:r w:rsidR="00F51389" w:rsidRPr="00285BC2">
        <w:rPr>
          <w:rFonts w:asciiTheme="minorEastAsia" w:hAnsiTheme="minorEastAsia" w:hint="eastAsia"/>
          <w:color w:val="000000"/>
          <w:sz w:val="24"/>
          <w:szCs w:val="24"/>
        </w:rPr>
        <w:t>、资金支付</w:t>
      </w:r>
    </w:p>
    <w:p w:rsidR="00F51389" w:rsidRPr="00285BC2" w:rsidRDefault="00F51389" w:rsidP="00285BC2">
      <w:pPr>
        <w:widowControl/>
        <w:shd w:val="clear" w:color="auto" w:fill="FFFFFF"/>
        <w:spacing w:line="360" w:lineRule="auto"/>
        <w:ind w:firstLineChars="200" w:firstLine="480"/>
        <w:contextualSpacing/>
        <w:jc w:val="left"/>
        <w:rPr>
          <w:rFonts w:asciiTheme="minorEastAsia" w:hAnsiTheme="minorEastAsia"/>
          <w:color w:val="000000"/>
          <w:sz w:val="24"/>
          <w:szCs w:val="24"/>
        </w:rPr>
      </w:pPr>
      <w:r w:rsidRPr="00285BC2">
        <w:rPr>
          <w:rFonts w:asciiTheme="minorEastAsia" w:hAnsiTheme="minorEastAsia" w:hint="eastAsia"/>
          <w:color w:val="000000"/>
          <w:sz w:val="24"/>
          <w:szCs w:val="24"/>
        </w:rPr>
        <w:t>1、支付方式：</w:t>
      </w:r>
      <w:r w:rsidR="00E9751D" w:rsidRPr="00285BC2">
        <w:rPr>
          <w:rFonts w:asciiTheme="minorEastAsia" w:hAnsiTheme="minorEastAsia" w:hint="eastAsia"/>
          <w:color w:val="000000"/>
          <w:sz w:val="24"/>
          <w:szCs w:val="24"/>
        </w:rPr>
        <w:t>银行转账</w:t>
      </w:r>
    </w:p>
    <w:p w:rsidR="00C66C51" w:rsidRPr="00285BC2" w:rsidRDefault="00F51389" w:rsidP="00285BC2">
      <w:pPr>
        <w:adjustRightInd w:val="0"/>
        <w:snapToGrid w:val="0"/>
        <w:spacing w:line="360" w:lineRule="auto"/>
        <w:ind w:firstLineChars="200" w:firstLine="480"/>
        <w:jc w:val="left"/>
        <w:rPr>
          <w:rFonts w:asciiTheme="minorEastAsia" w:hAnsiTheme="minorEastAsia"/>
          <w:color w:val="000000"/>
          <w:sz w:val="24"/>
          <w:szCs w:val="24"/>
        </w:rPr>
      </w:pPr>
      <w:r w:rsidRPr="00285BC2">
        <w:rPr>
          <w:rFonts w:asciiTheme="minorEastAsia" w:hAnsiTheme="minorEastAsia" w:hint="eastAsia"/>
          <w:color w:val="000000"/>
          <w:sz w:val="24"/>
          <w:szCs w:val="24"/>
        </w:rPr>
        <w:t>2、支付时间及条件：</w:t>
      </w:r>
      <w:r w:rsidR="004B076E" w:rsidRPr="004B076E">
        <w:rPr>
          <w:rFonts w:asciiTheme="minorEastAsia" w:hAnsiTheme="minorEastAsia" w:hint="eastAsia"/>
          <w:color w:val="000000"/>
          <w:sz w:val="24"/>
          <w:szCs w:val="24"/>
        </w:rPr>
        <w:t>交货验收合格后付总价款的90%，满一年后无质量问题支付合同剩余的10%。</w:t>
      </w:r>
    </w:p>
    <w:p w:rsidR="00AC62A0" w:rsidRPr="00285BC2" w:rsidRDefault="00C00D39" w:rsidP="00285BC2">
      <w:pPr>
        <w:widowControl/>
        <w:shd w:val="clear" w:color="auto" w:fill="FFFFFF"/>
        <w:spacing w:line="360" w:lineRule="auto"/>
        <w:ind w:firstLineChars="200" w:firstLine="480"/>
        <w:jc w:val="left"/>
        <w:rPr>
          <w:rFonts w:asciiTheme="minorEastAsia" w:hAnsiTheme="minorEastAsia"/>
          <w:color w:val="000000"/>
          <w:sz w:val="24"/>
          <w:szCs w:val="24"/>
        </w:rPr>
      </w:pPr>
      <w:r w:rsidRPr="00285BC2">
        <w:rPr>
          <w:rFonts w:asciiTheme="minorEastAsia" w:hAnsiTheme="minorEastAsia" w:hint="eastAsia"/>
          <w:color w:val="000000"/>
          <w:sz w:val="24"/>
          <w:szCs w:val="24"/>
        </w:rPr>
        <w:t>四</w:t>
      </w:r>
      <w:r w:rsidR="00AC62A0" w:rsidRPr="00285BC2">
        <w:rPr>
          <w:rFonts w:asciiTheme="minorEastAsia" w:hAnsiTheme="minorEastAsia" w:hint="eastAsia"/>
          <w:color w:val="000000"/>
          <w:sz w:val="24"/>
          <w:szCs w:val="24"/>
        </w:rPr>
        <w:t>、其他要求</w:t>
      </w:r>
    </w:p>
    <w:p w:rsidR="00AC62A0" w:rsidRPr="00285BC2" w:rsidRDefault="00AC62A0" w:rsidP="00285BC2">
      <w:pPr>
        <w:topLinePunct/>
        <w:spacing w:line="360" w:lineRule="auto"/>
        <w:ind w:firstLineChars="200" w:firstLine="480"/>
        <w:rPr>
          <w:rFonts w:asciiTheme="minorEastAsia" w:hAnsiTheme="minorEastAsia"/>
          <w:color w:val="000000"/>
          <w:sz w:val="24"/>
          <w:szCs w:val="24"/>
        </w:rPr>
      </w:pPr>
      <w:r w:rsidRPr="00285BC2">
        <w:rPr>
          <w:rFonts w:asciiTheme="minorEastAsia" w:hAnsiTheme="minorEastAsia" w:hint="eastAsia"/>
          <w:color w:val="000000"/>
          <w:sz w:val="24"/>
          <w:szCs w:val="24"/>
        </w:rPr>
        <w:t>1、投标人须明确投标产品的厂家、产地、品牌、型号、详细参数，否则为无效投标。</w:t>
      </w:r>
    </w:p>
    <w:p w:rsidR="00AC62A0" w:rsidRPr="00285BC2" w:rsidRDefault="002A7548" w:rsidP="00285BC2">
      <w:pPr>
        <w:topLinePunct/>
        <w:autoSpaceDE w:val="0"/>
        <w:autoSpaceDN w:val="0"/>
        <w:adjustRightInd w:val="0"/>
        <w:spacing w:line="360" w:lineRule="auto"/>
        <w:ind w:firstLine="482"/>
        <w:rPr>
          <w:rFonts w:asciiTheme="minorEastAsia" w:hAnsiTheme="minorEastAsia"/>
          <w:color w:val="000000"/>
          <w:sz w:val="24"/>
          <w:szCs w:val="24"/>
        </w:rPr>
      </w:pPr>
      <w:r w:rsidRPr="00285BC2">
        <w:rPr>
          <w:rFonts w:asciiTheme="minorEastAsia" w:hAnsiTheme="minorEastAsia" w:hint="eastAsia"/>
          <w:color w:val="000000"/>
          <w:sz w:val="24"/>
          <w:szCs w:val="24"/>
        </w:rPr>
        <w:t>2</w:t>
      </w:r>
      <w:r w:rsidR="00AC62A0" w:rsidRPr="00285BC2">
        <w:rPr>
          <w:rFonts w:asciiTheme="minorEastAsia" w:hAnsiTheme="minorEastAsia" w:hint="eastAsia"/>
          <w:color w:val="000000"/>
          <w:sz w:val="24"/>
          <w:szCs w:val="24"/>
        </w:rPr>
        <w:t>、投标人应就该项目</w:t>
      </w:r>
      <w:r w:rsidR="00E9751D" w:rsidRPr="00285BC2">
        <w:rPr>
          <w:rFonts w:asciiTheme="minorEastAsia" w:hAnsiTheme="minorEastAsia" w:hint="eastAsia"/>
          <w:color w:val="000000"/>
          <w:sz w:val="24"/>
          <w:szCs w:val="24"/>
        </w:rPr>
        <w:t>每包</w:t>
      </w:r>
      <w:r w:rsidR="00AC62A0" w:rsidRPr="00285BC2">
        <w:rPr>
          <w:rFonts w:asciiTheme="minorEastAsia" w:hAnsiTheme="minorEastAsia" w:hint="eastAsia"/>
          <w:color w:val="000000"/>
          <w:sz w:val="24"/>
          <w:szCs w:val="24"/>
        </w:rPr>
        <w:t>完整投标，否则为无效投标。</w:t>
      </w:r>
    </w:p>
    <w:p w:rsidR="00AC62A0" w:rsidRPr="00285BC2" w:rsidRDefault="002A7548" w:rsidP="00285BC2">
      <w:pPr>
        <w:topLinePunct/>
        <w:snapToGrid w:val="0"/>
        <w:spacing w:line="360" w:lineRule="auto"/>
        <w:ind w:firstLineChars="200" w:firstLine="480"/>
        <w:rPr>
          <w:rFonts w:asciiTheme="minorEastAsia" w:hAnsiTheme="minorEastAsia"/>
          <w:color w:val="000000"/>
          <w:sz w:val="24"/>
          <w:szCs w:val="24"/>
        </w:rPr>
      </w:pPr>
      <w:r w:rsidRPr="00285BC2">
        <w:rPr>
          <w:rFonts w:asciiTheme="minorEastAsia" w:hAnsiTheme="minorEastAsia" w:hint="eastAsia"/>
          <w:color w:val="000000"/>
          <w:sz w:val="24"/>
          <w:szCs w:val="24"/>
        </w:rPr>
        <w:t>3</w:t>
      </w:r>
      <w:r w:rsidR="00AC62A0" w:rsidRPr="00285BC2">
        <w:rPr>
          <w:rFonts w:asciiTheme="minorEastAsia" w:hAnsiTheme="minorEastAsia" w:hint="eastAsia"/>
          <w:color w:val="000000"/>
          <w:sz w:val="24"/>
          <w:szCs w:val="24"/>
        </w:rPr>
        <w:t>、产品必须符合国家质量检测标准和本招标文件规定标准的全新正品现货，提供随货物《产品合格证》及其它相关质量证明文件。进口产品须提供海关进货单（复印件备查）。</w:t>
      </w:r>
    </w:p>
    <w:p w:rsidR="00AC62A0" w:rsidRPr="00285BC2" w:rsidRDefault="002A7548" w:rsidP="00285BC2">
      <w:pPr>
        <w:topLinePunct/>
        <w:spacing w:line="360" w:lineRule="auto"/>
        <w:ind w:firstLineChars="200" w:firstLine="480"/>
        <w:rPr>
          <w:rFonts w:asciiTheme="minorEastAsia" w:hAnsiTheme="minorEastAsia"/>
          <w:color w:val="000000"/>
          <w:sz w:val="24"/>
          <w:szCs w:val="24"/>
        </w:rPr>
      </w:pPr>
      <w:r w:rsidRPr="00285BC2">
        <w:rPr>
          <w:rFonts w:asciiTheme="minorEastAsia" w:hAnsiTheme="minorEastAsia" w:hint="eastAsia"/>
          <w:color w:val="000000"/>
          <w:sz w:val="24"/>
          <w:szCs w:val="24"/>
        </w:rPr>
        <w:t>4</w:t>
      </w:r>
      <w:r w:rsidR="00AC62A0" w:rsidRPr="00285BC2">
        <w:rPr>
          <w:rFonts w:asciiTheme="minorEastAsia" w:hAnsiTheme="minorEastAsia" w:hint="eastAsia"/>
          <w:color w:val="000000"/>
          <w:sz w:val="24"/>
          <w:szCs w:val="24"/>
        </w:rPr>
        <w:t xml:space="preserve">、本项目为交钥匙工程。 </w:t>
      </w:r>
    </w:p>
    <w:p w:rsidR="00AC62A0" w:rsidRPr="00285BC2" w:rsidRDefault="008E6E6A" w:rsidP="00285BC2">
      <w:pPr>
        <w:topLinePunct/>
        <w:snapToGrid w:val="0"/>
        <w:spacing w:line="360" w:lineRule="auto"/>
        <w:ind w:firstLineChars="150" w:firstLine="360"/>
        <w:rPr>
          <w:rFonts w:asciiTheme="minorEastAsia" w:hAnsiTheme="minorEastAsia"/>
          <w:color w:val="000000"/>
          <w:sz w:val="24"/>
          <w:szCs w:val="24"/>
        </w:rPr>
      </w:pPr>
      <w:r w:rsidRPr="00285BC2">
        <w:rPr>
          <w:rFonts w:asciiTheme="minorEastAsia" w:hAnsiTheme="minorEastAsia" w:hint="eastAsia"/>
          <w:color w:val="000000"/>
          <w:sz w:val="24"/>
          <w:szCs w:val="24"/>
        </w:rPr>
        <w:t xml:space="preserve"> 5</w:t>
      </w:r>
      <w:r w:rsidR="00AC62A0" w:rsidRPr="00285BC2">
        <w:rPr>
          <w:rFonts w:asciiTheme="minorEastAsia" w:hAnsiTheme="minorEastAsia" w:hint="eastAsia"/>
          <w:color w:val="000000"/>
          <w:sz w:val="24"/>
          <w:szCs w:val="24"/>
        </w:rPr>
        <w:t>、本项目招标文件中加◆项为不允许偏离的实质性要求和条件，无加◆的视为不允许负偏离。（如果有的话）</w:t>
      </w:r>
    </w:p>
    <w:p w:rsidR="00C00D39" w:rsidRDefault="00C00D39" w:rsidP="004B076E">
      <w:pPr>
        <w:widowControl/>
        <w:shd w:val="clear" w:color="auto" w:fill="FFFFFF"/>
        <w:spacing w:line="360" w:lineRule="auto"/>
        <w:contextualSpacing/>
        <w:jc w:val="left"/>
        <w:rPr>
          <w:rFonts w:asciiTheme="minorEastAsia" w:hAnsiTheme="minorEastAsia" w:cs="黑体"/>
          <w:color w:val="000000"/>
          <w:kern w:val="0"/>
          <w:sz w:val="24"/>
          <w:szCs w:val="24"/>
          <w:lang w:val="zh-CN"/>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E37E28"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E37E28">
        <w:rPr>
          <w:rFonts w:cs="微软雅黑" w:hint="eastAsia"/>
          <w:b/>
          <w:sz w:val="24"/>
          <w:szCs w:val="24"/>
        </w:rPr>
        <w:t>招标文件中凡标有</w:t>
      </w:r>
      <w:r w:rsidRPr="00E37E28">
        <w:rPr>
          <w:rFonts w:asciiTheme="minorEastAsia" w:hAnsiTheme="minorEastAsia" w:cs="微软雅黑" w:hint="eastAsia"/>
          <w:b/>
          <w:sz w:val="24"/>
          <w:szCs w:val="24"/>
        </w:rPr>
        <w:t>★</w:t>
      </w:r>
      <w:r w:rsidRPr="00E37E2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834732" w:rsidRPr="00933140" w:rsidRDefault="00F51389" w:rsidP="00834732">
            <w:pPr>
              <w:widowControl/>
              <w:shd w:val="clear" w:color="auto" w:fill="FFFFFF"/>
              <w:spacing w:line="360" w:lineRule="auto"/>
              <w:contextualSpacing/>
              <w:jc w:val="left"/>
              <w:rPr>
                <w:rFonts w:asciiTheme="minorEastAsia" w:hAnsiTheme="minorEastAsia" w:cs="仿宋_GB2312"/>
                <w:color w:val="000000"/>
                <w:sz w:val="24"/>
                <w:szCs w:val="24"/>
                <w:shd w:val="clear" w:color="auto" w:fill="FFFFFF"/>
              </w:rPr>
            </w:pPr>
            <w:r w:rsidRPr="00A10179">
              <w:rPr>
                <w:rFonts w:asciiTheme="minorEastAsia" w:hAnsiTheme="minorEastAsia" w:cs="仿宋_GB2312" w:hint="eastAsia"/>
                <w:sz w:val="24"/>
                <w:szCs w:val="24"/>
              </w:rPr>
              <w:t>项目名称：</w:t>
            </w:r>
            <w:r w:rsidR="00834732">
              <w:rPr>
                <w:rFonts w:asciiTheme="minorEastAsia" w:hAnsiTheme="minorEastAsia" w:cs="Arial" w:hint="eastAsia"/>
                <w:color w:val="000000"/>
                <w:kern w:val="0"/>
                <w:sz w:val="24"/>
                <w:szCs w:val="24"/>
                <w:lang w:val="zh-CN"/>
              </w:rPr>
              <w:t>智慧阅读空间</w:t>
            </w:r>
            <w:r w:rsidR="00834732" w:rsidRPr="00933140">
              <w:rPr>
                <w:rFonts w:asciiTheme="minorEastAsia" w:hAnsiTheme="minorEastAsia" w:cs="仿宋_GB2312" w:hint="eastAsia"/>
                <w:color w:val="000000"/>
                <w:sz w:val="24"/>
                <w:szCs w:val="24"/>
                <w:shd w:val="clear" w:color="auto" w:fill="FFFFFF"/>
              </w:rPr>
              <w:t>24小时智能图书馆系统、设备及智能化控制系统项目</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F64BFF">
              <w:rPr>
                <w:rFonts w:asciiTheme="minorEastAsia" w:hAnsiTheme="minorEastAsia" w:cs="仿宋_GB2312" w:hint="eastAsia"/>
                <w:sz w:val="24"/>
                <w:szCs w:val="24"/>
              </w:rPr>
              <w:t>ZFCG-G2018</w:t>
            </w:r>
            <w:r w:rsidR="004B076E">
              <w:rPr>
                <w:rFonts w:asciiTheme="minorEastAsia" w:hAnsiTheme="minorEastAsia" w:cs="仿宋_GB2312" w:hint="eastAsia"/>
                <w:sz w:val="24"/>
                <w:szCs w:val="24"/>
              </w:rPr>
              <w:t>085</w:t>
            </w:r>
            <w:r w:rsidR="00D87AE5" w:rsidRPr="00D87AE5">
              <w:rPr>
                <w:rFonts w:asciiTheme="minorEastAsia" w:hAnsiTheme="minorEastAsia" w:cs="仿宋_GB2312" w:hint="eastAsia"/>
                <w:sz w:val="24"/>
                <w:szCs w:val="24"/>
              </w:rPr>
              <w:t>号</w:t>
            </w:r>
          </w:p>
          <w:p w:rsidR="00F51389" w:rsidRPr="00834732" w:rsidRDefault="00F51389" w:rsidP="00241137">
            <w:pPr>
              <w:jc w:val="left"/>
              <w:rPr>
                <w:b/>
                <w:sz w:val="32"/>
                <w:szCs w:val="32"/>
              </w:rPr>
            </w:pPr>
            <w:r w:rsidRPr="00A10179">
              <w:rPr>
                <w:rFonts w:asciiTheme="minorEastAsia" w:hAnsiTheme="minorEastAsia" w:cs="仿宋_GB2312" w:hint="eastAsia"/>
                <w:sz w:val="24"/>
                <w:szCs w:val="24"/>
              </w:rPr>
              <w:t>项目内容：</w:t>
            </w:r>
            <w:r w:rsidR="004B076E" w:rsidRPr="004B076E">
              <w:rPr>
                <w:rFonts w:asciiTheme="minorEastAsia" w:hAnsiTheme="minorEastAsia" w:cs="Arial" w:hint="eastAsia"/>
                <w:color w:val="000000"/>
                <w:kern w:val="0"/>
                <w:sz w:val="24"/>
                <w:szCs w:val="24"/>
                <w:lang w:val="zh-CN"/>
              </w:rPr>
              <w:t>5套智慧阅读空间设备及1套总控设备系统</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834732" w:rsidRDefault="00F51389" w:rsidP="00FD62FF">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名称：</w:t>
            </w:r>
            <w:r w:rsidR="00834732" w:rsidRPr="00834732">
              <w:rPr>
                <w:rFonts w:asciiTheme="minorEastAsia" w:hAnsiTheme="minorEastAsia" w:cs="仿宋" w:hint="eastAsia"/>
                <w:color w:val="000000"/>
                <w:kern w:val="0"/>
                <w:sz w:val="24"/>
                <w:szCs w:val="24"/>
                <w:shd w:val="clear" w:color="auto" w:fill="FFFFFF"/>
              </w:rPr>
              <w:t>东城区社会事务服务中心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241137">
              <w:rPr>
                <w:rFonts w:asciiTheme="minorEastAsia" w:hAnsiTheme="minorEastAsia" w:cs="仿宋_GB2312" w:hint="eastAsia"/>
                <w:sz w:val="24"/>
                <w:szCs w:val="24"/>
              </w:rPr>
              <w:t>许昌市东城区管委会</w:t>
            </w:r>
            <w:r w:rsidR="00834732">
              <w:rPr>
                <w:rFonts w:asciiTheme="minorEastAsia" w:hAnsiTheme="minorEastAsia" w:cs="仿宋" w:hint="eastAsia"/>
                <w:color w:val="000000"/>
                <w:kern w:val="0"/>
                <w:sz w:val="24"/>
                <w:szCs w:val="24"/>
                <w:shd w:val="clear" w:color="auto" w:fill="FFFFFF"/>
              </w:rPr>
              <w:t xml:space="preserve"> </w:t>
            </w:r>
          </w:p>
          <w:p w:rsidR="00F51389" w:rsidRPr="00A10179" w:rsidRDefault="00F51389" w:rsidP="0083473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241137">
              <w:rPr>
                <w:rFonts w:asciiTheme="minorEastAsia" w:hAnsiTheme="minorEastAsia" w:cs="仿宋_GB2312" w:hint="eastAsia"/>
                <w:sz w:val="24"/>
                <w:szCs w:val="24"/>
              </w:rPr>
              <w:t>菅先生</w:t>
            </w:r>
            <w:r w:rsidR="00834732">
              <w:rPr>
                <w:rFonts w:asciiTheme="minorEastAsia" w:hAnsiTheme="minorEastAsia" w:cs="仿宋_GB2312" w:hint="eastAsia"/>
                <w:sz w:val="24"/>
                <w:szCs w:val="24"/>
              </w:rPr>
              <w:t xml:space="preserve"> </w:t>
            </w:r>
            <w:r w:rsidR="000C6CBE">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241137">
              <w:rPr>
                <w:rFonts w:asciiTheme="minorEastAsia" w:hAnsiTheme="minorEastAsia" w:cs="仿宋_GB2312" w:hint="eastAsia"/>
                <w:sz w:val="24"/>
                <w:szCs w:val="24"/>
              </w:rPr>
              <w:t>0374-2952357</w:t>
            </w:r>
            <w:r w:rsidR="00834732">
              <w:rPr>
                <w:rFonts w:asciiTheme="minorEastAsia" w:hAnsiTheme="minorEastAsia" w:cs="仿宋_GB2312" w:hint="eastAsia"/>
                <w:sz w:val="24"/>
                <w:szCs w:val="24"/>
              </w:rPr>
              <w:t xml:space="preserve"> </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834732">
              <w:rPr>
                <w:rFonts w:asciiTheme="minorEastAsia" w:hAnsiTheme="minorEastAsia" w:cs="仿宋_GB2312" w:hint="eastAsia"/>
                <w:sz w:val="24"/>
                <w:szCs w:val="24"/>
              </w:rPr>
              <w:t>河南省伟信招标管理咨询有限公司</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w:t>
            </w:r>
            <w:r w:rsidR="00834732">
              <w:rPr>
                <w:rFonts w:asciiTheme="minorEastAsia" w:hAnsiTheme="minorEastAsia" w:cs="仿宋_GB2312" w:hint="eastAsia"/>
                <w:sz w:val="24"/>
                <w:szCs w:val="24"/>
              </w:rPr>
              <w:t>东城区永丰国际20号楼1单元4楼</w:t>
            </w:r>
          </w:p>
          <w:p w:rsidR="00F51389" w:rsidRPr="00A10179" w:rsidRDefault="00AC62A0" w:rsidP="0083473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834732">
              <w:rPr>
                <w:rFonts w:asciiTheme="minorEastAsia" w:hAnsiTheme="minorEastAsia" w:cs="仿宋_GB2312" w:hint="eastAsia"/>
                <w:sz w:val="24"/>
                <w:szCs w:val="24"/>
              </w:rPr>
              <w:t>王</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w:t>
            </w:r>
            <w:r w:rsidR="00834732">
              <w:rPr>
                <w:rFonts w:asciiTheme="minorEastAsia" w:hAnsiTheme="minorEastAsia" w:cs="仿宋_GB2312" w:hint="eastAsia"/>
                <w:sz w:val="24"/>
                <w:szCs w:val="24"/>
              </w:rPr>
              <w:t>2121949</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3" w:name="_GoBack"/>
            <w:bookmarkEnd w:id="3"/>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752DD3"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752DD3"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241137" w:rsidP="0083473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黑体" w:hint="eastAsia"/>
                <w:b/>
                <w:bCs/>
                <w:color w:val="000000"/>
                <w:sz w:val="24"/>
                <w:szCs w:val="24"/>
                <w:shd w:val="clear" w:color="auto" w:fill="FFFFFF"/>
              </w:rPr>
              <w:t>2352800</w:t>
            </w:r>
            <w:r w:rsidR="00834732">
              <w:rPr>
                <w:rFonts w:asciiTheme="minorEastAsia" w:hAnsiTheme="minorEastAsia" w:cs="宋体" w:hint="eastAsia"/>
                <w:b/>
                <w:color w:val="000000"/>
                <w:kern w:val="0"/>
                <w:sz w:val="24"/>
                <w:szCs w:val="24"/>
                <w:lang w:val="zh-CN"/>
              </w:rPr>
              <w:t xml:space="preserve"> </w:t>
            </w:r>
            <w:r w:rsidR="007600E5" w:rsidRPr="007600E5">
              <w:rPr>
                <w:rFonts w:asciiTheme="minorEastAsia" w:hAnsiTheme="minorEastAsia" w:cs="宋体" w:hint="eastAsia"/>
                <w:b/>
                <w:color w:val="000000"/>
                <w:kern w:val="0"/>
                <w:sz w:val="24"/>
                <w:szCs w:val="24"/>
                <w:lang w:val="zh-CN"/>
              </w:rPr>
              <w:t>元</w:t>
            </w:r>
            <w:r w:rsidR="00F51389" w:rsidRPr="007600E5">
              <w:rPr>
                <w:rFonts w:asciiTheme="minorEastAsia" w:hAnsiTheme="minorEastAsia" w:cs="宋体" w:hint="eastAsia"/>
                <w:bCs/>
                <w:sz w:val="24"/>
                <w:szCs w:val="24"/>
                <w:lang w:val="zh-CN"/>
              </w:rPr>
              <w:t>，</w:t>
            </w:r>
            <w:r w:rsidR="00F51389" w:rsidRPr="001F254C">
              <w:rPr>
                <w:rFonts w:asciiTheme="minorEastAsia" w:hAnsiTheme="minorEastAsia" w:cs="宋体" w:hint="eastAsia"/>
                <w:bCs/>
                <w:sz w:val="24"/>
                <w:szCs w:val="24"/>
                <w:lang w:val="zh-CN"/>
              </w:rPr>
              <w:t>超出最高限价的投标无效</w:t>
            </w:r>
            <w:r w:rsidR="002C4E7F">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752DD3"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752DD3"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752DD3"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752DD3"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3356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335661">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月</w:t>
            </w:r>
            <w:r w:rsidR="00335661">
              <w:rPr>
                <w:rFonts w:asciiTheme="minorEastAsia" w:hAnsiTheme="minorEastAsia" w:cs="宋体" w:hint="eastAsia"/>
                <w:bCs/>
                <w:sz w:val="24"/>
                <w:szCs w:val="24"/>
                <w:lang w:val="zh-CN"/>
              </w:rPr>
              <w:t>24</w:t>
            </w:r>
            <w:r w:rsidR="00F51389" w:rsidRPr="001F254C">
              <w:rPr>
                <w:rFonts w:asciiTheme="minorEastAsia" w:hAnsiTheme="minorEastAsia" w:cs="宋体" w:hint="eastAsia"/>
                <w:bCs/>
                <w:sz w:val="24"/>
                <w:szCs w:val="24"/>
                <w:lang w:val="zh-CN"/>
              </w:rPr>
              <w:t>日</w:t>
            </w:r>
            <w:r w:rsidR="009E0D3F">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9E0D3F">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33566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335661">
              <w:rPr>
                <w:rFonts w:asciiTheme="minorEastAsia" w:hAnsiTheme="minorEastAsia" w:cs="宋体" w:hint="eastAsia"/>
                <w:bCs/>
                <w:sz w:val="24"/>
                <w:szCs w:val="24"/>
                <w:lang w:val="zh-CN"/>
              </w:rPr>
              <w:t>5</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2C4E7F" w:rsidRDefault="00F51389" w:rsidP="0024113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241137">
              <w:rPr>
                <w:rFonts w:asciiTheme="minorEastAsia" w:hAnsiTheme="minorEastAsia" w:cs="仿宋_GB2312" w:hint="eastAsia"/>
                <w:sz w:val="24"/>
                <w:szCs w:val="24"/>
                <w:lang w:val="zh-CN"/>
              </w:rPr>
              <w:t>肆万柒仟元整（￥47000.00元）</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3"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752DD3"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752DD3"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F64315">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752DD3"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752DD3"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752DD3"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752DD3"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703EAC" w:rsidRDefault="00235E0B" w:rsidP="00E87E2A">
            <w:pPr>
              <w:autoSpaceDE w:val="0"/>
              <w:autoSpaceDN w:val="0"/>
              <w:spacing w:line="360" w:lineRule="auto"/>
              <w:contextualSpacing/>
              <w:rPr>
                <w:rFonts w:asciiTheme="minorEastAsia" w:hAnsiTheme="minorEastAsia" w:cs="宋体"/>
                <w:color w:val="333333"/>
                <w:sz w:val="24"/>
                <w:szCs w:val="24"/>
              </w:rPr>
            </w:pPr>
            <w:r w:rsidRPr="00703EAC">
              <w:rPr>
                <w:rFonts w:asciiTheme="minorEastAsia" w:hAnsiTheme="minorEastAsia" w:cs="宋体" w:hint="eastAsia"/>
                <w:color w:val="333333"/>
                <w:sz w:val="24"/>
                <w:szCs w:val="24"/>
              </w:rPr>
              <w:t>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703EAC" w:rsidRDefault="00703EAC" w:rsidP="00703EAC">
            <w:pPr>
              <w:autoSpaceDE w:val="0"/>
              <w:autoSpaceDN w:val="0"/>
              <w:adjustRightInd w:val="0"/>
              <w:spacing w:line="360" w:lineRule="auto"/>
              <w:rPr>
                <w:rFonts w:asciiTheme="minorEastAsia" w:hAnsiTheme="minorEastAsia" w:cs="宋体"/>
                <w:color w:val="333333"/>
                <w:sz w:val="24"/>
                <w:szCs w:val="24"/>
              </w:rPr>
            </w:pPr>
            <w:r w:rsidRPr="00703EAC">
              <w:rPr>
                <w:rFonts w:asciiTheme="minorEastAsia" w:hAnsiTheme="minorEastAsia" w:cs="宋体" w:hint="eastAsia"/>
                <w:color w:val="333333"/>
                <w:sz w:val="24"/>
                <w:szCs w:val="24"/>
              </w:rPr>
              <w:t xml:space="preserve">中标人在接到中标通知时，须向代理机构发送投标报价及分项报价一览表（包含主要中标标的的名称、规格型号、数量、单价、服务要求等）电子文档，并同时通知代理机构联系人。代理机构邮箱： </w:t>
            </w:r>
            <w:r w:rsidR="00BD7460" w:rsidRPr="00703EAC">
              <w:rPr>
                <w:rFonts w:asciiTheme="minorEastAsia" w:hAnsiTheme="minorEastAsia" w:cs="宋体" w:hint="eastAsia"/>
                <w:color w:val="333333"/>
                <w:sz w:val="24"/>
                <w:szCs w:val="24"/>
              </w:rPr>
              <w:t>hnwxxc@126</w:t>
            </w:r>
            <w:r w:rsidR="00EF4CE3" w:rsidRPr="00703EAC">
              <w:rPr>
                <w:rFonts w:asciiTheme="minorEastAsia" w:hAnsiTheme="minorEastAsia" w:cs="宋体" w:hint="eastAsia"/>
                <w:color w:val="333333"/>
                <w:sz w:val="24"/>
                <w:szCs w:val="24"/>
              </w:rPr>
              <w:t>.com。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752DD3"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2C4E7F" w:rsidRDefault="002C4E7F" w:rsidP="00CC5CDE">
      <w:pPr>
        <w:widowControl/>
        <w:ind w:firstLineChars="850" w:firstLine="3072"/>
        <w:jc w:val="left"/>
        <w:rPr>
          <w:rFonts w:asciiTheme="majorEastAsia" w:eastAsiaTheme="majorEastAsia" w:hAnsiTheme="majorEastAsia" w:cs="宋体"/>
          <w:b/>
          <w:kern w:val="0"/>
          <w:sz w:val="36"/>
          <w:szCs w:val="36"/>
        </w:rPr>
      </w:pPr>
    </w:p>
    <w:p w:rsidR="00A74FDB" w:rsidRDefault="00A74FDB" w:rsidP="00CC5CDE">
      <w:pPr>
        <w:widowControl/>
        <w:ind w:firstLineChars="850" w:firstLine="3072"/>
        <w:jc w:val="left"/>
        <w:rPr>
          <w:rFonts w:asciiTheme="majorEastAsia" w:eastAsiaTheme="majorEastAsia" w:hAnsiTheme="majorEastAsia" w:cs="宋体"/>
          <w:b/>
          <w:kern w:val="0"/>
          <w:sz w:val="36"/>
          <w:szCs w:val="36"/>
        </w:rPr>
      </w:pPr>
    </w:p>
    <w:p w:rsidR="00834732" w:rsidRDefault="00834732" w:rsidP="00CC5CDE">
      <w:pPr>
        <w:widowControl/>
        <w:ind w:firstLineChars="850" w:firstLine="3072"/>
        <w:jc w:val="left"/>
        <w:rPr>
          <w:rFonts w:asciiTheme="majorEastAsia" w:eastAsiaTheme="majorEastAsia" w:hAnsiTheme="majorEastAsia" w:cs="宋体"/>
          <w:b/>
          <w:kern w:val="0"/>
          <w:sz w:val="36"/>
          <w:szCs w:val="36"/>
        </w:rPr>
      </w:pPr>
    </w:p>
    <w:p w:rsidR="00F87998" w:rsidRDefault="00F87998" w:rsidP="00CC5CDE">
      <w:pPr>
        <w:widowControl/>
        <w:ind w:firstLineChars="850" w:firstLine="3072"/>
        <w:jc w:val="left"/>
        <w:rPr>
          <w:rFonts w:asciiTheme="majorEastAsia" w:eastAsiaTheme="majorEastAsia" w:hAnsiTheme="majorEastAsia" w:cs="宋体"/>
          <w:b/>
          <w:kern w:val="0"/>
          <w:sz w:val="36"/>
          <w:szCs w:val="36"/>
        </w:rPr>
      </w:pPr>
    </w:p>
    <w:p w:rsidR="00241137" w:rsidRDefault="00241137"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6"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b"/>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4"/>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4"/>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35EB8">
        <w:rPr>
          <w:rFonts w:asciiTheme="minorEastAsia" w:eastAsiaTheme="minorEastAsia" w:hAnsiTheme="minorEastAsia" w:cs="仿宋_GB2312" w:hint="eastAsia"/>
          <w:szCs w:val="24"/>
        </w:rPr>
        <w:t>并加盖投标人公章的原件扫描件（或图片）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sidRPr="00D82408">
        <w:rPr>
          <w:rFonts w:asciiTheme="minorEastAsia" w:hAnsiTheme="minorEastAsia" w:cs="仿宋_GB2312" w:hint="eastAsia"/>
          <w:sz w:val="24"/>
          <w:szCs w:val="24"/>
          <w:lang w:val="zh-CN"/>
        </w:rPr>
        <w:t>财库[2014]68号</w:t>
      </w:r>
      <w:bookmarkEnd w:id="4"/>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4"/>
        <w:spacing w:line="360" w:lineRule="auto"/>
        <w:contextualSpacing/>
        <w:rPr>
          <w:rFonts w:asciiTheme="minorEastAsia" w:hAnsiTheme="minorEastAsia" w:cs="仿宋_GB2312"/>
          <w:lang w:val="zh-CN"/>
        </w:rPr>
      </w:pPr>
    </w:p>
    <w:p w:rsidR="00F51389" w:rsidRPr="00B800A9" w:rsidRDefault="00F51389" w:rsidP="00F51389">
      <w:pPr>
        <w:pStyle w:val="a4"/>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w:t>
            </w:r>
            <w:r w:rsidRPr="007C4532">
              <w:rPr>
                <w:rFonts w:asciiTheme="minorEastAsia" w:hAnsiTheme="minorEastAsia" w:hint="eastAsia"/>
                <w:bCs/>
                <w:sz w:val="24"/>
                <w:szCs w:val="24"/>
              </w:rPr>
              <w:lastRenderedPageBreak/>
              <w:t>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4"/>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4"/>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4"/>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4"/>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4"/>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4"/>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4"/>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4"/>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4"/>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A35EB8" w:rsidRDefault="000936D5" w:rsidP="000936D5">
      <w:pPr>
        <w:pStyle w:val="a4"/>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4"/>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4"/>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4"/>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1）如投标人所投产品属于“中国强制性产品认证”（3C认证）范围内,则必须承诺采用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AF0466" w:rsidRDefault="00AF0466" w:rsidP="00F51389">
      <w:pPr>
        <w:pStyle w:val="a4"/>
        <w:spacing w:line="360" w:lineRule="auto"/>
        <w:ind w:firstLineChars="200" w:firstLine="482"/>
        <w:contextualSpacing/>
        <w:rPr>
          <w:rFonts w:asciiTheme="minorEastAsia" w:eastAsiaTheme="minorEastAsia" w:hAnsiTheme="minorEastAsia" w:cs="仿宋_GB2312"/>
          <w:b/>
          <w:szCs w:val="24"/>
          <w:lang w:val="zh-C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0" w:type="dxa"/>
          <w:right w:w="0" w:type="dxa"/>
        </w:tblCellMar>
        <w:tblLook w:val="04A0"/>
      </w:tblPr>
      <w:tblGrid>
        <w:gridCol w:w="1417"/>
        <w:gridCol w:w="74"/>
        <w:gridCol w:w="74"/>
        <w:gridCol w:w="7014"/>
        <w:gridCol w:w="1168"/>
      </w:tblGrid>
      <w:tr w:rsidR="00355A9D" w:rsidTr="002A14DB">
        <w:trPr>
          <w:trHeight w:val="1107"/>
          <w:jc w:val="center"/>
        </w:trPr>
        <w:tc>
          <w:tcPr>
            <w:tcW w:w="1417"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分值构成</w:t>
            </w:r>
          </w:p>
        </w:tc>
        <w:tc>
          <w:tcPr>
            <w:tcW w:w="8330" w:type="dxa"/>
            <w:gridSpan w:val="4"/>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价格分值：35分</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商务部分：45分</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技术部分：20分</w:t>
            </w:r>
          </w:p>
        </w:tc>
      </w:tr>
      <w:tr w:rsidR="00355A9D" w:rsidTr="002A14DB">
        <w:trPr>
          <w:trHeight w:val="591"/>
          <w:jc w:val="center"/>
        </w:trPr>
        <w:tc>
          <w:tcPr>
            <w:tcW w:w="9747" w:type="dxa"/>
            <w:gridSpan w:val="5"/>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一、价格部分（满分35分）</w:t>
            </w:r>
          </w:p>
        </w:tc>
      </w:tr>
      <w:tr w:rsidR="00355A9D" w:rsidTr="002A14DB">
        <w:trPr>
          <w:trHeight w:val="591"/>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ind w:firstLineChars="50" w:firstLine="12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评分因素</w:t>
            </w:r>
          </w:p>
        </w:tc>
        <w:tc>
          <w:tcPr>
            <w:tcW w:w="7088" w:type="dxa"/>
            <w:gridSpan w:val="2"/>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355A9D" w:rsidTr="002A14DB">
        <w:trPr>
          <w:trHeight w:val="90"/>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投标报价</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7088"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评标基准价：满足招标文件要求的有效投标报价中，最低的投标报价为评标基准价。</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投标报价得分=（评标基准价/投标报价）×35</w:t>
            </w:r>
          </w:p>
        </w:tc>
        <w:tc>
          <w:tcPr>
            <w:tcW w:w="1168"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35</w:t>
            </w:r>
            <w:r>
              <w:rPr>
                <w:rFonts w:asciiTheme="minorEastAsia" w:hAnsiTheme="minorEastAsia" w:cs="仿宋_GB2312" w:hint="eastAsia"/>
                <w:sz w:val="24"/>
                <w:lang w:val="zh-CN"/>
              </w:rPr>
              <w:t>分</w:t>
            </w:r>
          </w:p>
        </w:tc>
      </w:tr>
      <w:tr w:rsidR="00355A9D" w:rsidTr="002A14DB">
        <w:trPr>
          <w:trHeight w:val="591"/>
          <w:jc w:val="center"/>
        </w:trPr>
        <w:tc>
          <w:tcPr>
            <w:tcW w:w="9747" w:type="dxa"/>
            <w:gridSpan w:val="5"/>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二、商务部分（满分45分）</w:t>
            </w:r>
          </w:p>
        </w:tc>
      </w:tr>
      <w:tr w:rsidR="00355A9D" w:rsidTr="002A14DB">
        <w:trPr>
          <w:trHeight w:val="591"/>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评分因素</w:t>
            </w:r>
          </w:p>
        </w:tc>
        <w:tc>
          <w:tcPr>
            <w:tcW w:w="7088" w:type="dxa"/>
            <w:gridSpan w:val="2"/>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355A9D" w:rsidTr="002A14DB">
        <w:trPr>
          <w:trHeight w:val="504"/>
          <w:jc w:val="center"/>
        </w:trPr>
        <w:tc>
          <w:tcPr>
            <w:tcW w:w="1491" w:type="dxa"/>
            <w:gridSpan w:val="2"/>
            <w:shd w:val="clear" w:color="auto" w:fill="auto"/>
            <w:tcMar>
              <w:left w:w="108" w:type="dxa"/>
              <w:right w:w="108" w:type="dxa"/>
            </w:tcMar>
            <w:vAlign w:val="center"/>
          </w:tcPr>
          <w:p w:rsidR="00355A9D" w:rsidRDefault="00355A9D" w:rsidP="002A14DB">
            <w:pPr>
              <w:spacing w:line="360" w:lineRule="exact"/>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节约能源、保护环境政策加分</w:t>
            </w:r>
          </w:p>
          <w:p w:rsidR="00355A9D" w:rsidRDefault="00355A9D" w:rsidP="002A14DB">
            <w:pPr>
              <w:spacing w:line="360" w:lineRule="exact"/>
              <w:jc w:val="center"/>
              <w:rPr>
                <w:rFonts w:asciiTheme="minorEastAsia" w:hAnsiTheme="minorEastAsia" w:cs="宋体"/>
                <w:color w:val="191F25"/>
                <w:sz w:val="24"/>
                <w:shd w:val="clear" w:color="auto" w:fill="FFFFFF"/>
              </w:rPr>
            </w:pPr>
          </w:p>
        </w:tc>
        <w:tc>
          <w:tcPr>
            <w:tcW w:w="7088" w:type="dxa"/>
            <w:gridSpan w:val="2"/>
            <w:shd w:val="clear" w:color="auto" w:fill="auto"/>
            <w:tcMar>
              <w:left w:w="108" w:type="dxa"/>
              <w:right w:w="108" w:type="dxa"/>
            </w:tcMar>
            <w:vAlign w:val="center"/>
          </w:tcPr>
          <w:p w:rsidR="00355A9D" w:rsidRDefault="00355A9D" w:rsidP="002A14DB">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除政府强制采购的节能产品外，投标人所投其他产品属于“节能产品政府采购清单”优先采购产品，投标文件中须提供最新一期《节能产品政府采购清单》中产品所在页并加盖投标人公章的原件扫描件（或图片），提供一个得1分，满分1分。</w:t>
            </w:r>
          </w:p>
          <w:p w:rsidR="00355A9D" w:rsidRDefault="00355A9D" w:rsidP="002A14DB">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2、投标人所投产品属于“环境标志产品政府采购清单”内产品，投标文件中须提供最新一期《环保产品政府采购清单》中产品所在页并加盖投标人公章的原件扫描件（或图片）。提供一个得1分，满分1分。</w:t>
            </w:r>
          </w:p>
          <w:p w:rsidR="00355A9D" w:rsidRDefault="00355A9D" w:rsidP="002A14DB">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注：对于同时列入节能产品政府采购清单和环保清单的产品，应当优先于只列入其中一个清单的产品。</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仿宋_GB2312"/>
                <w:sz w:val="24"/>
                <w:lang w:val="zh-CN"/>
              </w:rPr>
            </w:pPr>
            <w:r>
              <w:rPr>
                <w:rFonts w:asciiTheme="minorEastAsia" w:hAnsiTheme="minorEastAsia" w:hint="eastAsia"/>
                <w:color w:val="000000"/>
                <w:sz w:val="24"/>
              </w:rPr>
              <w:t>1</w:t>
            </w:r>
            <w:r>
              <w:rPr>
                <w:rFonts w:asciiTheme="minorEastAsia" w:hAnsiTheme="minorEastAsia" w:hint="eastAsia"/>
                <w:color w:val="000000"/>
                <w:sz w:val="24"/>
                <w:lang w:val="en-GB"/>
              </w:rPr>
              <w:t>分</w:t>
            </w:r>
          </w:p>
        </w:tc>
      </w:tr>
      <w:tr w:rsidR="00355A9D" w:rsidTr="002A14DB">
        <w:trPr>
          <w:trHeight w:val="745"/>
          <w:jc w:val="center"/>
        </w:trPr>
        <w:tc>
          <w:tcPr>
            <w:tcW w:w="1491" w:type="dxa"/>
            <w:gridSpan w:val="2"/>
            <w:shd w:val="clear" w:color="auto" w:fill="auto"/>
            <w:tcMar>
              <w:left w:w="108" w:type="dxa"/>
              <w:right w:w="108" w:type="dxa"/>
            </w:tcMar>
            <w:vAlign w:val="center"/>
          </w:tcPr>
          <w:p w:rsidR="00355A9D" w:rsidRDefault="00355A9D" w:rsidP="002A14DB">
            <w:pPr>
              <w:spacing w:line="400" w:lineRule="exact"/>
              <w:contextualSpacing/>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售后服务及培训</w:t>
            </w:r>
          </w:p>
        </w:tc>
        <w:tc>
          <w:tcPr>
            <w:tcW w:w="7088" w:type="dxa"/>
            <w:gridSpan w:val="2"/>
            <w:shd w:val="clear" w:color="auto" w:fill="auto"/>
            <w:tcMar>
              <w:left w:w="108" w:type="dxa"/>
              <w:right w:w="108" w:type="dxa"/>
            </w:tcMar>
            <w:vAlign w:val="center"/>
          </w:tcPr>
          <w:p w:rsidR="00355A9D" w:rsidRDefault="00355A9D" w:rsidP="002A14DB">
            <w:pPr>
              <w:spacing w:line="360" w:lineRule="auto"/>
              <w:rPr>
                <w:rFonts w:ascii="宋体" w:eastAsia="宋体" w:hAnsi="宋体" w:cs="宋体"/>
                <w:sz w:val="24"/>
              </w:rPr>
            </w:pPr>
            <w:r>
              <w:rPr>
                <w:rFonts w:ascii="宋体" w:eastAsia="宋体" w:hAnsi="宋体" w:cs="宋体" w:hint="eastAsia"/>
                <w:sz w:val="24"/>
              </w:rPr>
              <w:t>1、提供免费质量保障，投标人满足3年免费质保后每延长1年加1分，共2分。</w:t>
            </w:r>
          </w:p>
          <w:p w:rsidR="00355A9D" w:rsidRDefault="00355A9D" w:rsidP="002A14DB">
            <w:pPr>
              <w:spacing w:line="360" w:lineRule="auto"/>
              <w:rPr>
                <w:rFonts w:ascii="宋体" w:eastAsia="宋体" w:hAnsi="宋体" w:cs="宋体"/>
                <w:sz w:val="24"/>
              </w:rPr>
            </w:pPr>
            <w:r>
              <w:rPr>
                <w:rFonts w:ascii="宋体" w:eastAsia="宋体" w:hAnsi="宋体" w:cs="宋体" w:hint="eastAsia"/>
                <w:sz w:val="24"/>
              </w:rPr>
              <w:t>2、技术支持、售后服务程序合理，人员配备技术力量强，故障响应时间小于2小时，上门时间小于4小时，维修和更换时间小于24小时，得1分，不满足不得分。</w:t>
            </w:r>
          </w:p>
          <w:p w:rsidR="00355A9D" w:rsidRDefault="00355A9D" w:rsidP="002A14DB">
            <w:pPr>
              <w:spacing w:line="360" w:lineRule="auto"/>
              <w:rPr>
                <w:rFonts w:ascii="宋体" w:eastAsia="宋体" w:hAnsi="宋体" w:cs="宋体"/>
                <w:sz w:val="24"/>
              </w:rPr>
            </w:pPr>
            <w:r>
              <w:rPr>
                <w:rFonts w:ascii="宋体" w:eastAsia="宋体" w:hAnsi="宋体" w:cs="宋体" w:hint="eastAsia"/>
                <w:sz w:val="24"/>
              </w:rPr>
              <w:t>3、投标人或供应商能提供2名技术人员为期3年的免费驻许昌现场服务的基础上，每免费增加1年得1分，最多得2分。</w:t>
            </w:r>
          </w:p>
          <w:p w:rsidR="00355A9D" w:rsidRPr="00E94722" w:rsidRDefault="00355A9D" w:rsidP="002A14DB">
            <w:pPr>
              <w:pStyle w:val="11"/>
              <w:ind w:firstLineChars="0" w:firstLine="0"/>
              <w:contextualSpacing/>
              <w:rPr>
                <w:rFonts w:ascii="宋体" w:eastAsia="宋体" w:hAnsi="宋体" w:cs="宋体"/>
                <w:sz w:val="24"/>
              </w:rPr>
            </w:pPr>
            <w:r w:rsidRPr="00E94722">
              <w:rPr>
                <w:rFonts w:ascii="宋体" w:eastAsia="宋体" w:hAnsi="宋体" w:cs="宋体" w:hint="eastAsia"/>
                <w:sz w:val="24"/>
              </w:rPr>
              <w:t>4、对投标人售后服务能力进行评比：投标人在本省设有分公司常驻服务机构，需提供加盖公章的营业执照副本证明，提供得2分，不提供不得分。</w:t>
            </w:r>
          </w:p>
          <w:p w:rsidR="00355A9D" w:rsidRDefault="00355A9D" w:rsidP="002A14DB">
            <w:pPr>
              <w:pStyle w:val="11"/>
              <w:ind w:firstLineChars="0" w:firstLine="0"/>
              <w:contextualSpacing/>
              <w:rPr>
                <w:rFonts w:asciiTheme="minorEastAsia" w:hAnsiTheme="minorEastAsia" w:cs="宋体"/>
                <w:color w:val="191F25"/>
                <w:szCs w:val="24"/>
                <w:shd w:val="clear" w:color="auto" w:fill="FFFFFF"/>
              </w:rPr>
            </w:pPr>
            <w:r w:rsidRPr="00E94722">
              <w:rPr>
                <w:rFonts w:ascii="宋体" w:eastAsia="宋体" w:hAnsi="宋体" w:cs="宋体" w:hint="eastAsia"/>
                <w:sz w:val="24"/>
              </w:rPr>
              <w:t>5.根据各投标人提供的服务承诺、服务计划、服务方案等进行评比。从方案的可行性、完整性、可靠性等方面对比评审，方案优者得3分，方案良者得2分，一般者得1分。不提供不得分。</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仿宋_GB2312"/>
                <w:sz w:val="24"/>
                <w:lang w:val="zh-CN"/>
              </w:rPr>
            </w:pPr>
            <w:r>
              <w:rPr>
                <w:rFonts w:asciiTheme="minorEastAsia" w:hAnsiTheme="minorEastAsia" w:hint="eastAsia"/>
                <w:color w:val="000000"/>
                <w:sz w:val="24"/>
              </w:rPr>
              <w:t>10</w:t>
            </w:r>
            <w:r>
              <w:rPr>
                <w:rFonts w:asciiTheme="minorEastAsia" w:hAnsiTheme="minorEastAsia" w:hint="eastAsia"/>
                <w:color w:val="000000"/>
                <w:sz w:val="24"/>
                <w:lang w:val="en-GB"/>
              </w:rPr>
              <w:t>分</w:t>
            </w:r>
          </w:p>
        </w:tc>
      </w:tr>
      <w:tr w:rsidR="00355A9D" w:rsidTr="002A14DB">
        <w:trPr>
          <w:trHeight w:val="416"/>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综合实力</w:t>
            </w:r>
          </w:p>
        </w:tc>
        <w:tc>
          <w:tcPr>
            <w:tcW w:w="7088" w:type="dxa"/>
            <w:gridSpan w:val="2"/>
            <w:shd w:val="clear" w:color="auto" w:fill="auto"/>
            <w:tcMar>
              <w:left w:w="108" w:type="dxa"/>
              <w:right w:w="108" w:type="dxa"/>
            </w:tcMar>
            <w:vAlign w:val="center"/>
          </w:tcPr>
          <w:p w:rsidR="00355A9D" w:rsidRDefault="00355A9D" w:rsidP="002A14DB">
            <w:pPr>
              <w:spacing w:line="360" w:lineRule="auto"/>
              <w:rPr>
                <w:rFonts w:ascii="宋体" w:hAnsi="宋体" w:cs="宋体"/>
                <w:sz w:val="24"/>
              </w:rPr>
            </w:pPr>
            <w:r>
              <w:rPr>
                <w:rFonts w:ascii="宋体" w:hAnsi="宋体" w:cs="宋体" w:hint="eastAsia"/>
                <w:sz w:val="24"/>
              </w:rPr>
              <w:t>1、</w:t>
            </w:r>
            <w:r>
              <w:rPr>
                <w:rFonts w:ascii="宋体" w:eastAsia="宋体" w:hAnsi="宋体" w:cs="宋体" w:hint="eastAsia"/>
                <w:sz w:val="24"/>
              </w:rPr>
              <w:t>投标人</w:t>
            </w:r>
            <w:r>
              <w:rPr>
                <w:rFonts w:ascii="宋体" w:hAnsi="宋体" w:cs="宋体" w:hint="eastAsia"/>
                <w:sz w:val="24"/>
              </w:rPr>
              <w:t>具有图书防盗设备类的ISO质量管理体系认证、IS0环境管体系认证、职业健康安全管理体系认证等。提供齐全得3分，否则不得分；</w:t>
            </w:r>
          </w:p>
          <w:p w:rsidR="00355A9D" w:rsidRDefault="00355A9D" w:rsidP="002A14DB">
            <w:pPr>
              <w:spacing w:line="360" w:lineRule="auto"/>
              <w:rPr>
                <w:rFonts w:ascii="宋体" w:hAnsi="宋体" w:cs="宋体"/>
                <w:sz w:val="24"/>
              </w:rPr>
            </w:pPr>
            <w:r>
              <w:rPr>
                <w:rFonts w:ascii="宋体" w:hAnsi="宋体" w:cs="宋体" w:hint="eastAsia"/>
                <w:sz w:val="24"/>
              </w:rPr>
              <w:t>2、为保证产品制造商的科技创新能力与产品的技术含量，RFID图书馆设备制造商提供国家高新技术企业证书以及多功能智慧图书</w:t>
            </w:r>
            <w:r>
              <w:rPr>
                <w:rFonts w:ascii="宋体" w:hAnsi="宋体" w:cs="宋体" w:hint="eastAsia"/>
                <w:sz w:val="24"/>
              </w:rPr>
              <w:lastRenderedPageBreak/>
              <w:t>馆管理系统高新技术产品认证证书，提供得5分，否则不得分；</w:t>
            </w:r>
          </w:p>
          <w:p w:rsidR="00355A9D" w:rsidRDefault="00355A9D" w:rsidP="002A14DB">
            <w:pPr>
              <w:spacing w:line="360" w:lineRule="auto"/>
              <w:rPr>
                <w:rFonts w:ascii="宋体" w:hAnsi="宋体" w:cs="宋体"/>
                <w:sz w:val="24"/>
              </w:rPr>
            </w:pPr>
            <w:r>
              <w:rPr>
                <w:rFonts w:ascii="宋体" w:hAnsi="宋体" w:cs="宋体" w:hint="eastAsia"/>
                <w:sz w:val="24"/>
              </w:rPr>
              <w:t>3、为保证所投产品是具有完整知识产权的产品，RFID图书馆设备制造商具有智慧图书馆、图书馆自助设备范围的知识产权管理体系认证证书，提供得3分，否则不得分；</w:t>
            </w:r>
          </w:p>
          <w:p w:rsidR="00355A9D" w:rsidRDefault="00355A9D" w:rsidP="002A14DB">
            <w:pPr>
              <w:spacing w:line="360" w:lineRule="auto"/>
              <w:rPr>
                <w:rFonts w:ascii="宋体" w:hAnsi="宋体" w:cs="宋体"/>
                <w:sz w:val="24"/>
              </w:rPr>
            </w:pPr>
            <w:r>
              <w:rPr>
                <w:rFonts w:ascii="宋体" w:hAnsi="宋体" w:cs="宋体" w:hint="eastAsia"/>
                <w:sz w:val="24"/>
              </w:rPr>
              <w:t>4、投标人获得的“重合同守信用证书”可得1分，没有的不得分。提供复印件加盖公章。</w:t>
            </w:r>
          </w:p>
          <w:p w:rsidR="00355A9D" w:rsidRDefault="00355A9D" w:rsidP="002A14DB">
            <w:pPr>
              <w:spacing w:line="360" w:lineRule="auto"/>
            </w:pPr>
            <w:r>
              <w:rPr>
                <w:rFonts w:ascii="宋体" w:hAnsi="宋体" w:cs="宋体" w:hint="eastAsia"/>
                <w:sz w:val="24"/>
              </w:rPr>
              <w:t>5、为保证投标人的服务质量，在本项目以前，相关行业协会部门对投标人认可度、颁发的荣誉证书等情况评定，获得省市级年度全国优秀馆配商和优秀图书馆服务单位荣誉证书，提供复印件加盖公章得3分，不提供不得分。</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宋体" w:hAnsi="宋体" w:cs="宋体" w:hint="eastAsia"/>
                <w:sz w:val="24"/>
              </w:rPr>
              <w:t>6、提供近年来由投标人独立完成类似图书馆项目100万以上金额业绩。(业绩中应包含以下其中一项:自助借还系统设备、自助办证系统设备、安全门系统)。（业绩证明需提供“合同复印件和中标通知书或中标公告截图”加盖投标人公章，每提供一份有效业绩得1分，共3分）。</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olor w:val="000000"/>
                <w:sz w:val="24"/>
              </w:rPr>
            </w:pPr>
            <w:r>
              <w:rPr>
                <w:rFonts w:asciiTheme="minorEastAsia" w:hAnsiTheme="minorEastAsia" w:hint="eastAsia"/>
                <w:color w:val="000000"/>
                <w:sz w:val="24"/>
              </w:rPr>
              <w:lastRenderedPageBreak/>
              <w:t>18分</w:t>
            </w:r>
          </w:p>
        </w:tc>
      </w:tr>
      <w:tr w:rsidR="00355A9D" w:rsidTr="002A14DB">
        <w:trPr>
          <w:trHeight w:val="745"/>
          <w:jc w:val="center"/>
        </w:trPr>
        <w:tc>
          <w:tcPr>
            <w:tcW w:w="1491" w:type="dxa"/>
            <w:gridSpan w:val="2"/>
            <w:shd w:val="clear" w:color="auto" w:fill="auto"/>
            <w:tcMar>
              <w:left w:w="108" w:type="dxa"/>
              <w:right w:w="108" w:type="dxa"/>
            </w:tcMar>
            <w:vAlign w:val="center"/>
          </w:tcPr>
          <w:p w:rsidR="00355A9D" w:rsidRDefault="00355A9D" w:rsidP="002A14DB">
            <w:pPr>
              <w:spacing w:line="40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产品质量保证</w:t>
            </w:r>
          </w:p>
        </w:tc>
        <w:tc>
          <w:tcPr>
            <w:tcW w:w="7088"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总控设备系统中序号2产品具备智能控制系统著作权登记证书，提供复印件并加盖公章，满足要求可得3分。</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3分</w:t>
            </w:r>
          </w:p>
        </w:tc>
      </w:tr>
      <w:tr w:rsidR="00355A9D" w:rsidTr="002A14DB">
        <w:trPr>
          <w:trHeight w:val="745"/>
          <w:jc w:val="center"/>
        </w:trPr>
        <w:tc>
          <w:tcPr>
            <w:tcW w:w="1491" w:type="dxa"/>
            <w:gridSpan w:val="2"/>
            <w:shd w:val="clear" w:color="auto" w:fill="auto"/>
            <w:tcMar>
              <w:left w:w="108" w:type="dxa"/>
              <w:right w:w="108" w:type="dxa"/>
            </w:tcMar>
            <w:vAlign w:val="center"/>
          </w:tcPr>
          <w:p w:rsidR="00355A9D" w:rsidRDefault="00355A9D" w:rsidP="002A14DB">
            <w:pPr>
              <w:spacing w:line="40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项目实施能力</w:t>
            </w:r>
          </w:p>
        </w:tc>
        <w:tc>
          <w:tcPr>
            <w:tcW w:w="7088"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1、根据各投标人实施方案科学、合理、可行等方面赋分。包括投标人供货能力、对项目实施的保障措施及相关人员安排，是否能够在预定交货期内完成等。（</w:t>
            </w:r>
            <w:r>
              <w:rPr>
                <w:rFonts w:ascii="宋体" w:hAnsi="宋体" w:cs="宋体" w:hint="eastAsia"/>
                <w:sz w:val="24"/>
              </w:rPr>
              <w:t>综合评定优6-8分；良3-6分；一般1-3分</w:t>
            </w:r>
            <w:r>
              <w:rPr>
                <w:rFonts w:asciiTheme="minorEastAsia" w:hAnsiTheme="minorEastAsia" w:cs="宋体" w:hint="eastAsia"/>
                <w:color w:val="191F25"/>
                <w:sz w:val="24"/>
                <w:shd w:val="clear" w:color="auto" w:fill="FFFFFF"/>
              </w:rPr>
              <w:t>）</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2、为保证产品备货及供货能力、产品自主研发能力，投标人有自己的生产基地，独立工厂的，得2分。需提供工厂照片、产品备货照片。</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10分</w:t>
            </w:r>
          </w:p>
        </w:tc>
      </w:tr>
      <w:tr w:rsidR="00355A9D" w:rsidTr="002A14DB">
        <w:trPr>
          <w:trHeight w:val="1141"/>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投标文件规范程度</w:t>
            </w:r>
          </w:p>
        </w:tc>
        <w:tc>
          <w:tcPr>
            <w:tcW w:w="7088"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1、编制规范、文字清晰、无差错2分。</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2、所提供资料准确完整1分。</w:t>
            </w:r>
          </w:p>
        </w:tc>
        <w:tc>
          <w:tcPr>
            <w:tcW w:w="1168"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3分 </w:t>
            </w:r>
          </w:p>
        </w:tc>
      </w:tr>
      <w:tr w:rsidR="00355A9D" w:rsidTr="002A14DB">
        <w:trPr>
          <w:trHeight w:val="623"/>
          <w:jc w:val="center"/>
        </w:trPr>
        <w:tc>
          <w:tcPr>
            <w:tcW w:w="9747" w:type="dxa"/>
            <w:gridSpan w:val="5"/>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三、技术部分（满分20分）</w:t>
            </w:r>
          </w:p>
        </w:tc>
      </w:tr>
      <w:tr w:rsidR="00355A9D" w:rsidTr="002A14DB">
        <w:trPr>
          <w:trHeight w:val="591"/>
          <w:jc w:val="center"/>
        </w:trPr>
        <w:tc>
          <w:tcPr>
            <w:tcW w:w="1565" w:type="dxa"/>
            <w:gridSpan w:val="3"/>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评分因素</w:t>
            </w:r>
          </w:p>
        </w:tc>
        <w:tc>
          <w:tcPr>
            <w:tcW w:w="7014" w:type="dxa"/>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分值</w:t>
            </w:r>
          </w:p>
        </w:tc>
      </w:tr>
      <w:tr w:rsidR="00355A9D" w:rsidTr="002A14DB">
        <w:trPr>
          <w:trHeight w:val="487"/>
          <w:jc w:val="center"/>
        </w:trPr>
        <w:tc>
          <w:tcPr>
            <w:tcW w:w="1565" w:type="dxa"/>
            <w:gridSpan w:val="3"/>
            <w:shd w:val="clear" w:color="auto" w:fill="auto"/>
            <w:tcMar>
              <w:left w:w="108" w:type="dxa"/>
              <w:right w:w="108" w:type="dxa"/>
            </w:tcMar>
            <w:vAlign w:val="center"/>
          </w:tcPr>
          <w:p w:rsidR="00355A9D" w:rsidRDefault="00355A9D" w:rsidP="002A14DB">
            <w:pPr>
              <w:contextualSpacing/>
              <w:jc w:val="center"/>
              <w:rPr>
                <w:rFonts w:asciiTheme="minorEastAsia" w:hAnsiTheme="minorEastAsia" w:cs="宋体"/>
                <w:color w:val="191F25"/>
                <w:sz w:val="24"/>
                <w:shd w:val="clear" w:color="auto" w:fill="FFFFFF"/>
              </w:rPr>
            </w:pPr>
            <w:r>
              <w:rPr>
                <w:rFonts w:asciiTheme="minorEastAsia" w:hAnsiTheme="minorEastAsia" w:cs="宋体"/>
                <w:color w:val="191F25"/>
                <w:sz w:val="24"/>
                <w:shd w:val="clear" w:color="auto" w:fill="FFFFFF"/>
              </w:rPr>
              <w:t>技术</w:t>
            </w:r>
            <w:r>
              <w:rPr>
                <w:rFonts w:asciiTheme="minorEastAsia" w:hAnsiTheme="minorEastAsia" w:cs="宋体" w:hint="eastAsia"/>
                <w:color w:val="191F25"/>
                <w:sz w:val="24"/>
                <w:shd w:val="clear" w:color="auto" w:fill="FFFFFF"/>
              </w:rPr>
              <w:t>响应程度</w:t>
            </w:r>
          </w:p>
        </w:tc>
        <w:tc>
          <w:tcPr>
            <w:tcW w:w="7014" w:type="dxa"/>
            <w:shd w:val="clear" w:color="auto" w:fill="auto"/>
            <w:tcMar>
              <w:left w:w="108" w:type="dxa"/>
              <w:right w:w="108" w:type="dxa"/>
            </w:tcMar>
            <w:vAlign w:val="center"/>
          </w:tcPr>
          <w:p w:rsidR="00355A9D" w:rsidRDefault="00355A9D" w:rsidP="002A14DB">
            <w:pPr>
              <w:spacing w:line="36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满足招标文件技术要求得15分。</w:t>
            </w:r>
          </w:p>
        </w:tc>
        <w:tc>
          <w:tcPr>
            <w:tcW w:w="1168" w:type="dxa"/>
            <w:shd w:val="clear" w:color="auto" w:fill="auto"/>
            <w:tcMar>
              <w:left w:w="108" w:type="dxa"/>
              <w:right w:w="108" w:type="dxa"/>
            </w:tcMar>
            <w:vAlign w:val="center"/>
          </w:tcPr>
          <w:p w:rsidR="00355A9D" w:rsidRDefault="00355A9D" w:rsidP="002A14DB">
            <w:pPr>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15分</w:t>
            </w:r>
          </w:p>
        </w:tc>
      </w:tr>
      <w:tr w:rsidR="00355A9D" w:rsidTr="002A14DB">
        <w:trPr>
          <w:trHeight w:val="487"/>
          <w:jc w:val="center"/>
        </w:trPr>
        <w:tc>
          <w:tcPr>
            <w:tcW w:w="1565" w:type="dxa"/>
            <w:gridSpan w:val="3"/>
            <w:shd w:val="clear" w:color="auto" w:fill="auto"/>
            <w:tcMar>
              <w:left w:w="108" w:type="dxa"/>
              <w:right w:w="108" w:type="dxa"/>
            </w:tcMar>
            <w:vAlign w:val="center"/>
          </w:tcPr>
          <w:p w:rsidR="00355A9D" w:rsidRDefault="00355A9D" w:rsidP="002A14DB">
            <w:pPr>
              <w:spacing w:line="360" w:lineRule="exact"/>
              <w:rPr>
                <w:rFonts w:asciiTheme="minorEastAsia" w:hAnsiTheme="minorEastAsia" w:cs="宋体"/>
                <w:color w:val="191F25"/>
                <w:sz w:val="24"/>
                <w:shd w:val="clear" w:color="auto" w:fill="FFFFFF"/>
                <w:lang w:val="zh-CN"/>
              </w:rPr>
            </w:pPr>
            <w:r>
              <w:rPr>
                <w:rFonts w:asciiTheme="minorEastAsia" w:hAnsiTheme="minorEastAsia" w:cs="宋体" w:hint="eastAsia"/>
                <w:color w:val="191F25"/>
                <w:sz w:val="24"/>
                <w:shd w:val="clear" w:color="auto" w:fill="FFFFFF"/>
                <w:lang w:val="zh-CN"/>
              </w:rPr>
              <w:t>功能截图</w:t>
            </w:r>
          </w:p>
        </w:tc>
        <w:tc>
          <w:tcPr>
            <w:tcW w:w="7014" w:type="dxa"/>
            <w:shd w:val="clear" w:color="auto" w:fill="auto"/>
            <w:tcMar>
              <w:left w:w="108" w:type="dxa"/>
              <w:right w:w="108" w:type="dxa"/>
            </w:tcMar>
            <w:vAlign w:val="center"/>
          </w:tcPr>
          <w:p w:rsidR="00355A9D" w:rsidRDefault="00355A9D" w:rsidP="00355A9D">
            <w:pPr>
              <w:numPr>
                <w:ilvl w:val="0"/>
                <w:numId w:val="42"/>
              </w:num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24小时智能图书馆系统及设备中序号2可定制志愿者签到功能，可以签到签退，可查看记录。</w:t>
            </w:r>
          </w:p>
          <w:p w:rsidR="00355A9D" w:rsidRDefault="00355A9D" w:rsidP="002A14DB">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以上需提供功能界面截图，提供得5分，不提供不得分。</w:t>
            </w:r>
          </w:p>
        </w:tc>
        <w:tc>
          <w:tcPr>
            <w:tcW w:w="1168" w:type="dxa"/>
            <w:shd w:val="clear" w:color="auto" w:fill="auto"/>
            <w:tcMar>
              <w:left w:w="108" w:type="dxa"/>
              <w:right w:w="108" w:type="dxa"/>
            </w:tcMar>
            <w:vAlign w:val="center"/>
          </w:tcPr>
          <w:p w:rsidR="00355A9D" w:rsidRDefault="00355A9D" w:rsidP="002A14DB">
            <w:pPr>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5分</w:t>
            </w:r>
          </w:p>
        </w:tc>
      </w:tr>
    </w:tbl>
    <w:p w:rsidR="00F15514" w:rsidRDefault="00F15514" w:rsidP="00A35EB8">
      <w:pPr>
        <w:spacing w:line="360" w:lineRule="auto"/>
        <w:rPr>
          <w:rFonts w:ascii="宋体" w:hAnsi="宋体"/>
          <w:b/>
          <w:sz w:val="24"/>
        </w:rPr>
      </w:pPr>
    </w:p>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64BFF">
        <w:trPr>
          <w:trHeight w:val="2117"/>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w:t>
            </w:r>
            <w:r w:rsidRPr="00A3645D">
              <w:rPr>
                <w:rFonts w:asciiTheme="minorEastAsia" w:hAnsiTheme="minorEastAsia" w:cs="仿宋_GB2312" w:hint="eastAsia"/>
                <w:sz w:val="24"/>
                <w:szCs w:val="24"/>
                <w:lang w:val="zh-CN"/>
              </w:rPr>
              <w:lastRenderedPageBreak/>
              <w:t>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lastRenderedPageBreak/>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4"/>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E0D3F" w:rsidRPr="00E94722" w:rsidRDefault="00F51389" w:rsidP="00E9472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E94722">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w:t>
      </w:r>
      <w:r w:rsidRPr="00A33768">
        <w:rPr>
          <w:rFonts w:ascii="宋体" w:cs="宋体" w:hint="eastAsia"/>
          <w:sz w:val="24"/>
          <w:lang w:val="zh-CN"/>
        </w:rPr>
        <w:lastRenderedPageBreak/>
        <w:t>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4"/>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4"/>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4"/>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4"/>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4"/>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4"/>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4"/>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4"/>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FD70B2" w:rsidRDefault="00FD70B2"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FD70B2">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E0D3F" w:rsidRDefault="009E0D3F"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E0D3F" w:rsidRDefault="009E0D3F"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4"/>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4"/>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4"/>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4"/>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4"/>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4"/>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4"/>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4"/>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4"/>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4"/>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4"/>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4"/>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4"/>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752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4"/>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4"/>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4"/>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8" w:name="_资格证明文件"/>
            <w:bookmarkStart w:id="9" w:name="_Toc364329026"/>
            <w:bookmarkEnd w:id="8"/>
            <w:r w:rsidRPr="004C53B6">
              <w:rPr>
                <w:rFonts w:asciiTheme="minorEastAsia" w:hAnsiTheme="minorEastAsia" w:hint="eastAsia"/>
                <w:sz w:val="24"/>
                <w:szCs w:val="24"/>
              </w:rPr>
              <w:t>法定代表人授权代表身份证（正面）</w:t>
            </w:r>
            <w:bookmarkEnd w:id="9"/>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10" w:name="_Toc364329027"/>
            <w:r w:rsidRPr="004C53B6">
              <w:rPr>
                <w:rFonts w:asciiTheme="minorEastAsia" w:hAnsiTheme="minorEastAsia" w:hint="eastAsia"/>
                <w:sz w:val="24"/>
                <w:szCs w:val="24"/>
              </w:rPr>
              <w:t>法定代表人授权代表身份证（反面）</w:t>
            </w:r>
            <w:bookmarkEnd w:id="10"/>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752DD3">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752DD3">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752DD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752DD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752DD3">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752DD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752DD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752DD3">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752DD3">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752DD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752DD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752DD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752DD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752DD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752DD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752DD3">
      <w:pPr>
        <w:spacing w:beforeLines="50" w:afterLines="50" w:line="360" w:lineRule="auto"/>
        <w:ind w:right="420" w:firstLineChars="2286" w:firstLine="5486"/>
        <w:rPr>
          <w:rFonts w:asciiTheme="minorEastAsia" w:hAnsiTheme="minorEastAsia" w:cs="宋体"/>
          <w:sz w:val="24"/>
          <w:szCs w:val="24"/>
          <w:lang w:val="zh-CN"/>
        </w:rPr>
      </w:pPr>
    </w:p>
    <w:p w:rsidR="00E94722" w:rsidRPr="001B74CA" w:rsidRDefault="00E94722" w:rsidP="00752DD3">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51389" w:rsidRDefault="00F51389" w:rsidP="00E94722">
      <w:pPr>
        <w:autoSpaceDE w:val="0"/>
        <w:autoSpaceDN w:val="0"/>
        <w:adjustRightInd w:val="0"/>
        <w:spacing w:line="360" w:lineRule="auto"/>
        <w:rPr>
          <w:rFonts w:asciiTheme="minorEastAsia" w:hAnsiTheme="minorEastAsia" w:cs="黑体"/>
          <w:b/>
          <w:bCs/>
          <w:sz w:val="44"/>
          <w:szCs w:val="44"/>
          <w:lang w:val="zh-CN"/>
        </w:rPr>
      </w:pPr>
    </w:p>
    <w:p w:rsidR="00E94722" w:rsidRDefault="00E94722" w:rsidP="00E94722">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E94722">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 xml:space="preserve">4.1 </w:t>
      </w:r>
      <w:r w:rsidRPr="00B373DE">
        <w:rPr>
          <w:rFonts w:eastAsia="宋体" w:hAnsi="宋体" w:hint="eastAsia"/>
          <w:b/>
          <w:snapToGrid w:val="0"/>
          <w:kern w:val="0"/>
          <w:sz w:val="36"/>
          <w:szCs w:val="36"/>
        </w:rPr>
        <w:t>投标分项报价表</w:t>
      </w:r>
    </w:p>
    <w:p w:rsidR="00F51389" w:rsidRPr="00E767A4" w:rsidRDefault="00F51389" w:rsidP="00752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Pr="006B6406" w:rsidRDefault="00937A28"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752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937A28" w:rsidRDefault="00937A28" w:rsidP="00F51389">
      <w:pPr>
        <w:snapToGrid w:val="0"/>
        <w:spacing w:line="360" w:lineRule="auto"/>
        <w:jc w:val="center"/>
        <w:rPr>
          <w:rFonts w:eastAsia="宋体" w:hAnsi="宋体"/>
          <w:b/>
          <w:snapToGrid w:val="0"/>
          <w:kern w:val="0"/>
          <w:sz w:val="36"/>
          <w:szCs w:val="36"/>
        </w:rPr>
      </w:pPr>
    </w:p>
    <w:p w:rsidR="00937A28" w:rsidRDefault="00937A28" w:rsidP="00F51389">
      <w:pPr>
        <w:snapToGrid w:val="0"/>
        <w:spacing w:line="360" w:lineRule="auto"/>
        <w:jc w:val="center"/>
        <w:rPr>
          <w:rFonts w:eastAsia="宋体" w:hAnsi="宋体"/>
          <w:b/>
          <w:snapToGrid w:val="0"/>
          <w:kern w:val="0"/>
          <w:sz w:val="36"/>
          <w:szCs w:val="36"/>
        </w:rPr>
      </w:pPr>
    </w:p>
    <w:p w:rsidR="00937A28" w:rsidRDefault="00937A28" w:rsidP="00F51389">
      <w:pPr>
        <w:snapToGrid w:val="0"/>
        <w:spacing w:line="360" w:lineRule="auto"/>
        <w:jc w:val="center"/>
        <w:rPr>
          <w:rFonts w:eastAsia="宋体" w:hAnsi="宋体"/>
          <w:b/>
          <w:snapToGrid w:val="0"/>
          <w:kern w:val="0"/>
          <w:sz w:val="36"/>
          <w:szCs w:val="36"/>
        </w:rPr>
      </w:pPr>
    </w:p>
    <w:p w:rsidR="00937A28" w:rsidRDefault="00937A28"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752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d"/>
              <w:spacing w:line="360" w:lineRule="auto"/>
              <w:rPr>
                <w:rFonts w:ascii="宋体" w:eastAsia="宋体" w:hAnsi="宋体" w:cs="Times New Roman"/>
                <w:sz w:val="24"/>
                <w:szCs w:val="24"/>
              </w:rPr>
            </w:pPr>
          </w:p>
        </w:tc>
        <w:tc>
          <w:tcPr>
            <w:tcW w:w="3579" w:type="dxa"/>
            <w:vAlign w:val="center"/>
          </w:tcPr>
          <w:p w:rsidR="00F51389" w:rsidRDefault="00F51389" w:rsidP="00FD62FF">
            <w:pPr>
              <w:pStyle w:val="ad"/>
              <w:spacing w:line="360" w:lineRule="auto"/>
              <w:rPr>
                <w:rFonts w:ascii="宋体" w:eastAsia="宋体" w:hAnsi="宋体" w:cs="Times New Roman"/>
                <w:sz w:val="24"/>
                <w:szCs w:val="24"/>
              </w:rPr>
            </w:pPr>
          </w:p>
        </w:tc>
        <w:tc>
          <w:tcPr>
            <w:tcW w:w="1440" w:type="dxa"/>
            <w:vAlign w:val="center"/>
          </w:tcPr>
          <w:p w:rsidR="00F51389" w:rsidRDefault="00F51389" w:rsidP="00FD62FF">
            <w:pPr>
              <w:pStyle w:val="ad"/>
              <w:spacing w:line="360" w:lineRule="auto"/>
              <w:rPr>
                <w:rFonts w:ascii="宋体" w:eastAsia="宋体" w:hAnsi="宋体" w:cs="Times New Roman"/>
                <w:sz w:val="24"/>
                <w:szCs w:val="24"/>
              </w:rPr>
            </w:pPr>
          </w:p>
        </w:tc>
        <w:tc>
          <w:tcPr>
            <w:tcW w:w="1706" w:type="dxa"/>
            <w:vAlign w:val="center"/>
          </w:tcPr>
          <w:p w:rsidR="00F51389" w:rsidRDefault="00F51389" w:rsidP="00FD62FF">
            <w:pPr>
              <w:pStyle w:val="ad"/>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d"/>
              <w:spacing w:line="360" w:lineRule="auto"/>
              <w:rPr>
                <w:rFonts w:ascii="宋体" w:eastAsia="宋体" w:hAnsi="宋体" w:cs="Times New Roman"/>
                <w:sz w:val="24"/>
                <w:szCs w:val="24"/>
              </w:rPr>
            </w:pPr>
          </w:p>
        </w:tc>
        <w:tc>
          <w:tcPr>
            <w:tcW w:w="3579" w:type="dxa"/>
            <w:vAlign w:val="center"/>
          </w:tcPr>
          <w:p w:rsidR="00F51389" w:rsidRDefault="00F51389" w:rsidP="00FD62FF">
            <w:pPr>
              <w:pStyle w:val="ad"/>
              <w:spacing w:line="360" w:lineRule="auto"/>
              <w:rPr>
                <w:rFonts w:ascii="宋体" w:eastAsia="宋体" w:hAnsi="宋体" w:cs="Times New Roman"/>
                <w:sz w:val="24"/>
                <w:szCs w:val="24"/>
              </w:rPr>
            </w:pPr>
          </w:p>
        </w:tc>
        <w:tc>
          <w:tcPr>
            <w:tcW w:w="1440" w:type="dxa"/>
            <w:vAlign w:val="center"/>
          </w:tcPr>
          <w:p w:rsidR="00F51389" w:rsidRDefault="00F51389" w:rsidP="00FD62FF">
            <w:pPr>
              <w:pStyle w:val="ad"/>
              <w:spacing w:line="360" w:lineRule="auto"/>
              <w:rPr>
                <w:rFonts w:ascii="宋体" w:eastAsia="宋体" w:hAnsi="宋体" w:cs="Times New Roman"/>
                <w:sz w:val="24"/>
                <w:szCs w:val="24"/>
              </w:rPr>
            </w:pPr>
          </w:p>
        </w:tc>
        <w:tc>
          <w:tcPr>
            <w:tcW w:w="1706" w:type="dxa"/>
            <w:vAlign w:val="center"/>
          </w:tcPr>
          <w:p w:rsidR="00F51389" w:rsidRDefault="00F51389" w:rsidP="00FD62FF">
            <w:pPr>
              <w:pStyle w:val="ad"/>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d"/>
              <w:spacing w:line="360" w:lineRule="auto"/>
              <w:rPr>
                <w:rFonts w:ascii="宋体" w:eastAsia="宋体" w:hAnsi="宋体" w:cs="Times New Roman"/>
                <w:sz w:val="24"/>
                <w:szCs w:val="24"/>
              </w:rPr>
            </w:pPr>
          </w:p>
        </w:tc>
        <w:tc>
          <w:tcPr>
            <w:tcW w:w="3579" w:type="dxa"/>
            <w:vAlign w:val="center"/>
          </w:tcPr>
          <w:p w:rsidR="00F51389" w:rsidRDefault="00F51389" w:rsidP="00FD62FF">
            <w:pPr>
              <w:pStyle w:val="ad"/>
              <w:spacing w:line="360" w:lineRule="auto"/>
              <w:rPr>
                <w:rFonts w:ascii="宋体" w:eastAsia="宋体" w:hAnsi="宋体" w:cs="Times New Roman"/>
                <w:sz w:val="24"/>
                <w:szCs w:val="24"/>
              </w:rPr>
            </w:pPr>
          </w:p>
        </w:tc>
        <w:tc>
          <w:tcPr>
            <w:tcW w:w="1440" w:type="dxa"/>
            <w:vAlign w:val="center"/>
          </w:tcPr>
          <w:p w:rsidR="00F51389" w:rsidRDefault="00F51389" w:rsidP="00FD62FF">
            <w:pPr>
              <w:pStyle w:val="ad"/>
              <w:spacing w:line="360" w:lineRule="auto"/>
              <w:rPr>
                <w:rFonts w:ascii="宋体" w:eastAsia="宋体" w:hAnsi="宋体" w:cs="Times New Roman"/>
                <w:sz w:val="24"/>
                <w:szCs w:val="24"/>
              </w:rPr>
            </w:pPr>
          </w:p>
        </w:tc>
        <w:tc>
          <w:tcPr>
            <w:tcW w:w="1706" w:type="dxa"/>
            <w:vAlign w:val="center"/>
          </w:tcPr>
          <w:p w:rsidR="00F51389" w:rsidRDefault="00F51389" w:rsidP="00FD62FF">
            <w:pPr>
              <w:pStyle w:val="ad"/>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752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752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752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11" w:name="OLE_LINK14"/>
      <w:bookmarkStart w:id="12"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11"/>
    <w:bookmarkEnd w:id="12"/>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6E" w:rsidRPr="00A35E77" w:rsidRDefault="004B076E" w:rsidP="005939AD">
      <w:pPr>
        <w:rPr>
          <w:rFonts w:ascii="仿宋_GB2312" w:eastAsia="仿宋_GB2312"/>
          <w:b/>
          <w:sz w:val="32"/>
          <w:szCs w:val="32"/>
        </w:rPr>
      </w:pPr>
      <w:r>
        <w:separator/>
      </w:r>
    </w:p>
  </w:endnote>
  <w:endnote w:type="continuationSeparator" w:id="0">
    <w:p w:rsidR="004B076E" w:rsidRPr="00A35E77" w:rsidRDefault="004B076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方正小标宋_GBK">
    <w:altName w:val="宋体"/>
    <w:charset w:val="86"/>
    <w:family w:val="script"/>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6E" w:rsidRDefault="00752DD3">
    <w:pPr>
      <w:pStyle w:val="a6"/>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B076E" w:rsidRDefault="00752DD3">
                <w:pPr>
                  <w:pStyle w:val="a6"/>
                </w:pPr>
                <w:fldSimple w:instr=" PAGE  \* MERGEFORMAT ">
                  <w:r w:rsidR="000605CE">
                    <w:rPr>
                      <w:noProof/>
                    </w:rPr>
                    <w:t>92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6E" w:rsidRPr="00A35E77" w:rsidRDefault="004B076E" w:rsidP="005939AD">
      <w:pPr>
        <w:rPr>
          <w:rFonts w:ascii="仿宋_GB2312" w:eastAsia="仿宋_GB2312"/>
          <w:b/>
          <w:sz w:val="32"/>
          <w:szCs w:val="32"/>
        </w:rPr>
      </w:pPr>
      <w:r>
        <w:separator/>
      </w:r>
    </w:p>
  </w:footnote>
  <w:footnote w:type="continuationSeparator" w:id="0">
    <w:p w:rsidR="004B076E" w:rsidRPr="00A35E77" w:rsidRDefault="004B076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AB4B79"/>
    <w:multiLevelType w:val="singleLevel"/>
    <w:tmpl w:val="9CAB4B79"/>
    <w:lvl w:ilvl="0">
      <w:start w:val="1"/>
      <w:numFmt w:val="decimal"/>
      <w:suff w:val="nothing"/>
      <w:lvlText w:val="%1、"/>
      <w:lvlJc w:val="left"/>
    </w:lvl>
  </w:abstractNum>
  <w:abstractNum w:abstractNumId="1">
    <w:nsid w:val="C18F5F8B"/>
    <w:multiLevelType w:val="singleLevel"/>
    <w:tmpl w:val="C18F5F8B"/>
    <w:lvl w:ilvl="0">
      <w:start w:val="1"/>
      <w:numFmt w:val="decimal"/>
      <w:suff w:val="nothing"/>
      <w:lvlText w:val="%1、"/>
      <w:lvlJc w:val="left"/>
      <w:rPr>
        <w:rFonts w:cs="Times New Roman"/>
      </w:rPr>
    </w:lvl>
  </w:abstractNum>
  <w:abstractNum w:abstractNumId="2">
    <w:nsid w:val="C4FC54B3"/>
    <w:multiLevelType w:val="singleLevel"/>
    <w:tmpl w:val="C4FC54B3"/>
    <w:lvl w:ilvl="0">
      <w:start w:val="6"/>
      <w:numFmt w:val="chineseCounting"/>
      <w:suff w:val="nothing"/>
      <w:lvlText w:val="（%1）"/>
      <w:lvlJc w:val="left"/>
      <w:rPr>
        <w:rFonts w:hint="eastAsia"/>
      </w:rPr>
    </w:lvl>
  </w:abstractNum>
  <w:abstractNum w:abstractNumId="3">
    <w:nsid w:val="CA5A7B99"/>
    <w:multiLevelType w:val="singleLevel"/>
    <w:tmpl w:val="CA5A7B99"/>
    <w:lvl w:ilvl="0">
      <w:start w:val="1"/>
      <w:numFmt w:val="bullet"/>
      <w:lvlText w:val=""/>
      <w:lvlJc w:val="left"/>
      <w:pPr>
        <w:tabs>
          <w:tab w:val="num" w:pos="360"/>
        </w:tabs>
        <w:ind w:left="360" w:hanging="360"/>
      </w:pPr>
      <w:rPr>
        <w:rFonts w:ascii="Wingdings" w:hAnsi="Wingdings" w:hint="default"/>
      </w:rPr>
    </w:lvl>
  </w:abstractNum>
  <w:abstractNum w:abstractNumId="4">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1472CC6"/>
    <w:multiLevelType w:val="multilevel"/>
    <w:tmpl w:val="01472CC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34D5B42"/>
    <w:multiLevelType w:val="multilevel"/>
    <w:tmpl w:val="034D5B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46F4C91"/>
    <w:multiLevelType w:val="multilevel"/>
    <w:tmpl w:val="046F4C91"/>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055B2B90"/>
    <w:multiLevelType w:val="multilevel"/>
    <w:tmpl w:val="055B2B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646669A"/>
    <w:multiLevelType w:val="multilevel"/>
    <w:tmpl w:val="0646669A"/>
    <w:lvl w:ilvl="0">
      <w:start w:val="1"/>
      <w:numFmt w:val="decimal"/>
      <w:lvlText w:val="%1."/>
      <w:lvlJc w:val="left"/>
      <w:pPr>
        <w:ind w:left="420" w:hanging="420"/>
      </w:pPr>
      <w:rPr>
        <w:rFonts w:cs="Times New Roman"/>
      </w:rPr>
    </w:lvl>
    <w:lvl w:ilvl="1">
      <w:start w:val="2"/>
      <w:numFmt w:val="decimal"/>
      <w:lvlText w:val="%2、"/>
      <w:lvlJc w:val="left"/>
      <w:pPr>
        <w:tabs>
          <w:tab w:val="num"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AFD3D1F"/>
    <w:multiLevelType w:val="multilevel"/>
    <w:tmpl w:val="0AFD3D1F"/>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0FBC4742"/>
    <w:multiLevelType w:val="multilevel"/>
    <w:tmpl w:val="0FBC4742"/>
    <w:lvl w:ilvl="0">
      <w:start w:val="1"/>
      <w:numFmt w:val="decimal"/>
      <w:lvlText w:val="%1."/>
      <w:lvlJc w:val="left"/>
      <w:pPr>
        <w:tabs>
          <w:tab w:val="num" w:pos="900"/>
        </w:tabs>
        <w:ind w:left="900" w:hanging="420"/>
      </w:pPr>
      <w:rPr>
        <w:rFonts w:cs="Times New Roman"/>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E5319DE"/>
    <w:multiLevelType w:val="multilevel"/>
    <w:tmpl w:val="1E531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FFC4952"/>
    <w:multiLevelType w:val="multilevel"/>
    <w:tmpl w:val="1FFC4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00D4EE6"/>
    <w:multiLevelType w:val="multilevel"/>
    <w:tmpl w:val="200D4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0436C3B"/>
    <w:multiLevelType w:val="multilevel"/>
    <w:tmpl w:val="20436C3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21BF66B1"/>
    <w:multiLevelType w:val="multilevel"/>
    <w:tmpl w:val="21BF6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64156B9"/>
    <w:multiLevelType w:val="multilevel"/>
    <w:tmpl w:val="264156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29FD084D"/>
    <w:multiLevelType w:val="multilevel"/>
    <w:tmpl w:val="29FD084D"/>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2C475344"/>
    <w:multiLevelType w:val="multilevel"/>
    <w:tmpl w:val="2C4753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2EC443F9"/>
    <w:multiLevelType w:val="multilevel"/>
    <w:tmpl w:val="2EC443F9"/>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3">
    <w:nsid w:val="3269220C"/>
    <w:multiLevelType w:val="multilevel"/>
    <w:tmpl w:val="3269220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0FC45A2"/>
    <w:multiLevelType w:val="multilevel"/>
    <w:tmpl w:val="40FC45A2"/>
    <w:lvl w:ilvl="0">
      <w:start w:val="1"/>
      <w:numFmt w:val="decimal"/>
      <w:lvlText w:val="%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4227BCD1"/>
    <w:multiLevelType w:val="singleLevel"/>
    <w:tmpl w:val="4227BCD1"/>
    <w:lvl w:ilvl="0">
      <w:start w:val="1"/>
      <w:numFmt w:val="decimal"/>
      <w:suff w:val="nothing"/>
      <w:lvlText w:val="%1、"/>
      <w:lvlJc w:val="left"/>
    </w:lvl>
  </w:abstractNum>
  <w:abstractNum w:abstractNumId="26">
    <w:nsid w:val="43584A77"/>
    <w:multiLevelType w:val="multilevel"/>
    <w:tmpl w:val="43584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FE726B2"/>
    <w:multiLevelType w:val="multilevel"/>
    <w:tmpl w:val="4FE726B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50862B"/>
    <w:multiLevelType w:val="singleLevel"/>
    <w:tmpl w:val="5950862B"/>
    <w:lvl w:ilvl="0">
      <w:start w:val="1"/>
      <w:numFmt w:val="decimal"/>
      <w:suff w:val="space"/>
      <w:lvlText w:val="%1."/>
      <w:lvlJc w:val="left"/>
    </w:lvl>
  </w:abstractNum>
  <w:abstractNum w:abstractNumId="29">
    <w:nsid w:val="59531C18"/>
    <w:multiLevelType w:val="singleLevel"/>
    <w:tmpl w:val="59531C18"/>
    <w:lvl w:ilvl="0">
      <w:start w:val="1"/>
      <w:numFmt w:val="decimal"/>
      <w:suff w:val="nothing"/>
      <w:lvlText w:val="%1."/>
      <w:lvlJc w:val="left"/>
    </w:lvl>
  </w:abstractNum>
  <w:abstractNum w:abstractNumId="30">
    <w:nsid w:val="59F817C2"/>
    <w:multiLevelType w:val="singleLevel"/>
    <w:tmpl w:val="59F817C2"/>
    <w:lvl w:ilvl="0">
      <w:start w:val="2"/>
      <w:numFmt w:val="chineseCounting"/>
      <w:pStyle w:val="a"/>
      <w:suff w:val="space"/>
      <w:lvlText w:val="第%1章"/>
      <w:lvlJc w:val="left"/>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62952E78"/>
    <w:multiLevelType w:val="multilevel"/>
    <w:tmpl w:val="6295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4600897"/>
    <w:multiLevelType w:val="multilevel"/>
    <w:tmpl w:val="646008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9386636"/>
    <w:multiLevelType w:val="multilevel"/>
    <w:tmpl w:val="693866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A830422"/>
    <w:multiLevelType w:val="multilevel"/>
    <w:tmpl w:val="6A8304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DAD592D"/>
    <w:multiLevelType w:val="multilevel"/>
    <w:tmpl w:val="6DAD59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8F400E7"/>
    <w:multiLevelType w:val="multilevel"/>
    <w:tmpl w:val="78F400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7A1CA460"/>
    <w:multiLevelType w:val="singleLevel"/>
    <w:tmpl w:val="7A1CA460"/>
    <w:lvl w:ilvl="0">
      <w:start w:val="1"/>
      <w:numFmt w:val="decimal"/>
      <w:lvlText w:val="%1."/>
      <w:lvlJc w:val="left"/>
      <w:pPr>
        <w:ind w:left="425" w:hanging="425"/>
      </w:pPr>
      <w:rPr>
        <w:rFonts w:cs="Times New Roman" w:hint="default"/>
      </w:rPr>
    </w:lvl>
  </w:abstractNum>
  <w:abstractNum w:abstractNumId="39">
    <w:nsid w:val="7A833808"/>
    <w:multiLevelType w:val="multilevel"/>
    <w:tmpl w:val="7A833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1B7384"/>
    <w:multiLevelType w:val="multilevel"/>
    <w:tmpl w:val="7C1B7384"/>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F983B5A"/>
    <w:multiLevelType w:val="multilevel"/>
    <w:tmpl w:val="7F983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5"/>
  </w:num>
  <w:num w:numId="4">
    <w:abstractNumId w:val="4"/>
  </w:num>
  <w:num w:numId="5">
    <w:abstractNumId w:val="13"/>
  </w:num>
  <w:num w:numId="6">
    <w:abstractNumId w:val="26"/>
  </w:num>
  <w:num w:numId="7">
    <w:abstractNumId w:val="6"/>
  </w:num>
  <w:num w:numId="8">
    <w:abstractNumId w:val="27"/>
  </w:num>
  <w:num w:numId="9">
    <w:abstractNumId w:val="23"/>
  </w:num>
  <w:num w:numId="10">
    <w:abstractNumId w:val="33"/>
  </w:num>
  <w:num w:numId="11">
    <w:abstractNumId w:val="35"/>
  </w:num>
  <w:num w:numId="12">
    <w:abstractNumId w:val="16"/>
  </w:num>
  <w:num w:numId="13">
    <w:abstractNumId w:val="15"/>
  </w:num>
  <w:num w:numId="14">
    <w:abstractNumId w:val="34"/>
  </w:num>
  <w:num w:numId="15">
    <w:abstractNumId w:val="36"/>
  </w:num>
  <w:num w:numId="16">
    <w:abstractNumId w:val="40"/>
  </w:num>
  <w:num w:numId="17">
    <w:abstractNumId w:val="39"/>
  </w:num>
  <w:num w:numId="18">
    <w:abstractNumId w:val="32"/>
  </w:num>
  <w:num w:numId="19">
    <w:abstractNumId w:val="41"/>
  </w:num>
  <w:num w:numId="20">
    <w:abstractNumId w:val="14"/>
  </w:num>
  <w:num w:numId="21">
    <w:abstractNumId w:val="9"/>
  </w:num>
  <w:num w:numId="22">
    <w:abstractNumId w:val="28"/>
  </w:num>
  <w:num w:numId="23">
    <w:abstractNumId w:val="29"/>
  </w:num>
  <w:num w:numId="24">
    <w:abstractNumId w:val="18"/>
  </w:num>
  <w:num w:numId="25">
    <w:abstractNumId w:val="3"/>
  </w:num>
  <w:num w:numId="26">
    <w:abstractNumId w:val="24"/>
  </w:num>
  <w:num w:numId="27">
    <w:abstractNumId w:val="19"/>
  </w:num>
  <w:num w:numId="28">
    <w:abstractNumId w:val="22"/>
  </w:num>
  <w:num w:numId="29">
    <w:abstractNumId w:val="20"/>
  </w:num>
  <w:num w:numId="30">
    <w:abstractNumId w:val="12"/>
  </w:num>
  <w:num w:numId="31">
    <w:abstractNumId w:val="11"/>
  </w:num>
  <w:num w:numId="32">
    <w:abstractNumId w:val="37"/>
  </w:num>
  <w:num w:numId="33">
    <w:abstractNumId w:val="2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7"/>
  </w:num>
  <w:num w:numId="38">
    <w:abstractNumId w:val="38"/>
  </w:num>
  <w:num w:numId="39">
    <w:abstractNumId w:val="1"/>
  </w:num>
  <w:num w:numId="40">
    <w:abstractNumId w:val="0"/>
  </w:num>
  <w:num w:numId="41">
    <w:abstractNumId w:val="2"/>
  </w:num>
  <w:num w:numId="42">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0AFC"/>
    <w:rsid w:val="00025E45"/>
    <w:rsid w:val="000311FB"/>
    <w:rsid w:val="000328B5"/>
    <w:rsid w:val="00034E53"/>
    <w:rsid w:val="0003556C"/>
    <w:rsid w:val="000400E2"/>
    <w:rsid w:val="00040A19"/>
    <w:rsid w:val="0004289A"/>
    <w:rsid w:val="00043FBC"/>
    <w:rsid w:val="000463C9"/>
    <w:rsid w:val="00047B44"/>
    <w:rsid w:val="000530F0"/>
    <w:rsid w:val="000605CE"/>
    <w:rsid w:val="000609FD"/>
    <w:rsid w:val="00061CC7"/>
    <w:rsid w:val="0007075F"/>
    <w:rsid w:val="00073DCF"/>
    <w:rsid w:val="00077FF3"/>
    <w:rsid w:val="00082C6E"/>
    <w:rsid w:val="00086DE9"/>
    <w:rsid w:val="00092652"/>
    <w:rsid w:val="000936D5"/>
    <w:rsid w:val="00093BD2"/>
    <w:rsid w:val="00094806"/>
    <w:rsid w:val="000A5994"/>
    <w:rsid w:val="000B59E9"/>
    <w:rsid w:val="000B7AE4"/>
    <w:rsid w:val="000C05E8"/>
    <w:rsid w:val="000C393F"/>
    <w:rsid w:val="000C57C8"/>
    <w:rsid w:val="000C6651"/>
    <w:rsid w:val="000C6CBE"/>
    <w:rsid w:val="000C6CC0"/>
    <w:rsid w:val="000C6E80"/>
    <w:rsid w:val="000D231F"/>
    <w:rsid w:val="000D74F9"/>
    <w:rsid w:val="000D7EA4"/>
    <w:rsid w:val="000E263E"/>
    <w:rsid w:val="000E264F"/>
    <w:rsid w:val="000E4F3B"/>
    <w:rsid w:val="000F1819"/>
    <w:rsid w:val="000F64BF"/>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0690"/>
    <w:rsid w:val="00193710"/>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8AB"/>
    <w:rsid w:val="001F4B20"/>
    <w:rsid w:val="001F7E43"/>
    <w:rsid w:val="002026FE"/>
    <w:rsid w:val="002121A9"/>
    <w:rsid w:val="00212788"/>
    <w:rsid w:val="00216728"/>
    <w:rsid w:val="002232E0"/>
    <w:rsid w:val="00223E42"/>
    <w:rsid w:val="00235E0B"/>
    <w:rsid w:val="00241137"/>
    <w:rsid w:val="00243B01"/>
    <w:rsid w:val="00247570"/>
    <w:rsid w:val="00247938"/>
    <w:rsid w:val="0025544A"/>
    <w:rsid w:val="002567BE"/>
    <w:rsid w:val="00256D94"/>
    <w:rsid w:val="00257257"/>
    <w:rsid w:val="00262596"/>
    <w:rsid w:val="00263C0C"/>
    <w:rsid w:val="00264FDB"/>
    <w:rsid w:val="00266A53"/>
    <w:rsid w:val="00266F38"/>
    <w:rsid w:val="002704F0"/>
    <w:rsid w:val="0027728C"/>
    <w:rsid w:val="00281155"/>
    <w:rsid w:val="00285BC2"/>
    <w:rsid w:val="002928E0"/>
    <w:rsid w:val="00296074"/>
    <w:rsid w:val="002969B1"/>
    <w:rsid w:val="00297B7E"/>
    <w:rsid w:val="002A00B7"/>
    <w:rsid w:val="002A0347"/>
    <w:rsid w:val="002A7548"/>
    <w:rsid w:val="002B211C"/>
    <w:rsid w:val="002B2BE8"/>
    <w:rsid w:val="002B43E7"/>
    <w:rsid w:val="002C4E7F"/>
    <w:rsid w:val="002D0D13"/>
    <w:rsid w:val="002E3055"/>
    <w:rsid w:val="002E60F6"/>
    <w:rsid w:val="002E744B"/>
    <w:rsid w:val="002F5263"/>
    <w:rsid w:val="0030587D"/>
    <w:rsid w:val="0031527C"/>
    <w:rsid w:val="00316537"/>
    <w:rsid w:val="00316973"/>
    <w:rsid w:val="00316D67"/>
    <w:rsid w:val="00324F15"/>
    <w:rsid w:val="00334874"/>
    <w:rsid w:val="00335661"/>
    <w:rsid w:val="003356F9"/>
    <w:rsid w:val="00336815"/>
    <w:rsid w:val="00345108"/>
    <w:rsid w:val="00345E09"/>
    <w:rsid w:val="00350E1D"/>
    <w:rsid w:val="0035386D"/>
    <w:rsid w:val="00355A9D"/>
    <w:rsid w:val="00360DAD"/>
    <w:rsid w:val="00365286"/>
    <w:rsid w:val="00365BDD"/>
    <w:rsid w:val="00370DFF"/>
    <w:rsid w:val="00380000"/>
    <w:rsid w:val="00383277"/>
    <w:rsid w:val="00386DA4"/>
    <w:rsid w:val="00391CDE"/>
    <w:rsid w:val="003A02F1"/>
    <w:rsid w:val="003A2EDC"/>
    <w:rsid w:val="003A4C56"/>
    <w:rsid w:val="003B5BE5"/>
    <w:rsid w:val="003C013E"/>
    <w:rsid w:val="003C669F"/>
    <w:rsid w:val="003D24FA"/>
    <w:rsid w:val="003D2A39"/>
    <w:rsid w:val="003D3711"/>
    <w:rsid w:val="003D6EA0"/>
    <w:rsid w:val="003E4CE5"/>
    <w:rsid w:val="003E7330"/>
    <w:rsid w:val="003F3A50"/>
    <w:rsid w:val="003F635C"/>
    <w:rsid w:val="00400336"/>
    <w:rsid w:val="004040EC"/>
    <w:rsid w:val="00414D08"/>
    <w:rsid w:val="00420293"/>
    <w:rsid w:val="004224AA"/>
    <w:rsid w:val="00423593"/>
    <w:rsid w:val="00427171"/>
    <w:rsid w:val="00431A4E"/>
    <w:rsid w:val="0043314E"/>
    <w:rsid w:val="00435633"/>
    <w:rsid w:val="00436C3E"/>
    <w:rsid w:val="0043706F"/>
    <w:rsid w:val="004463A0"/>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A1281"/>
    <w:rsid w:val="004A1759"/>
    <w:rsid w:val="004A35BF"/>
    <w:rsid w:val="004A3A14"/>
    <w:rsid w:val="004A69C6"/>
    <w:rsid w:val="004B076E"/>
    <w:rsid w:val="004C00FF"/>
    <w:rsid w:val="004C013E"/>
    <w:rsid w:val="004C15CA"/>
    <w:rsid w:val="004C17C0"/>
    <w:rsid w:val="004C3610"/>
    <w:rsid w:val="004D1A38"/>
    <w:rsid w:val="004D7FCC"/>
    <w:rsid w:val="004E0847"/>
    <w:rsid w:val="004E1C04"/>
    <w:rsid w:val="004E1EC0"/>
    <w:rsid w:val="004E3BC4"/>
    <w:rsid w:val="004F3FD7"/>
    <w:rsid w:val="004F551F"/>
    <w:rsid w:val="004F797A"/>
    <w:rsid w:val="00500A9E"/>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5563"/>
    <w:rsid w:val="00546002"/>
    <w:rsid w:val="00555840"/>
    <w:rsid w:val="005601D7"/>
    <w:rsid w:val="0056176F"/>
    <w:rsid w:val="005656AE"/>
    <w:rsid w:val="00570BD7"/>
    <w:rsid w:val="00572C46"/>
    <w:rsid w:val="005755F7"/>
    <w:rsid w:val="00576428"/>
    <w:rsid w:val="00583091"/>
    <w:rsid w:val="0058791C"/>
    <w:rsid w:val="005939AD"/>
    <w:rsid w:val="00594467"/>
    <w:rsid w:val="0059516F"/>
    <w:rsid w:val="005A1C0C"/>
    <w:rsid w:val="005B439F"/>
    <w:rsid w:val="005B6237"/>
    <w:rsid w:val="005C10B0"/>
    <w:rsid w:val="005C2C3A"/>
    <w:rsid w:val="005C3A2A"/>
    <w:rsid w:val="005D272E"/>
    <w:rsid w:val="005D5852"/>
    <w:rsid w:val="005D5E11"/>
    <w:rsid w:val="005D77CF"/>
    <w:rsid w:val="005E0D81"/>
    <w:rsid w:val="005E1286"/>
    <w:rsid w:val="005E3EB0"/>
    <w:rsid w:val="005E4F9E"/>
    <w:rsid w:val="005E6DCD"/>
    <w:rsid w:val="006010BB"/>
    <w:rsid w:val="00601DC9"/>
    <w:rsid w:val="00603BB7"/>
    <w:rsid w:val="006070B9"/>
    <w:rsid w:val="006156C7"/>
    <w:rsid w:val="006211BD"/>
    <w:rsid w:val="00621788"/>
    <w:rsid w:val="00622134"/>
    <w:rsid w:val="00622FF6"/>
    <w:rsid w:val="006341CB"/>
    <w:rsid w:val="00636AAD"/>
    <w:rsid w:val="006418CD"/>
    <w:rsid w:val="0064419D"/>
    <w:rsid w:val="00644E97"/>
    <w:rsid w:val="00651415"/>
    <w:rsid w:val="006674B6"/>
    <w:rsid w:val="0066760C"/>
    <w:rsid w:val="00671218"/>
    <w:rsid w:val="00680403"/>
    <w:rsid w:val="0068441A"/>
    <w:rsid w:val="00684D00"/>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0378"/>
    <w:rsid w:val="006F42BD"/>
    <w:rsid w:val="006F6735"/>
    <w:rsid w:val="00703498"/>
    <w:rsid w:val="007039E0"/>
    <w:rsid w:val="00703EAC"/>
    <w:rsid w:val="00714EA5"/>
    <w:rsid w:val="00723ED1"/>
    <w:rsid w:val="0072488A"/>
    <w:rsid w:val="00727688"/>
    <w:rsid w:val="00730668"/>
    <w:rsid w:val="0073735A"/>
    <w:rsid w:val="007373E3"/>
    <w:rsid w:val="00737B3F"/>
    <w:rsid w:val="0074043B"/>
    <w:rsid w:val="00742F47"/>
    <w:rsid w:val="00743379"/>
    <w:rsid w:val="00744924"/>
    <w:rsid w:val="00752DD3"/>
    <w:rsid w:val="007530A0"/>
    <w:rsid w:val="007600E5"/>
    <w:rsid w:val="00761164"/>
    <w:rsid w:val="007642BA"/>
    <w:rsid w:val="00771B80"/>
    <w:rsid w:val="00773878"/>
    <w:rsid w:val="00775A7C"/>
    <w:rsid w:val="00775C43"/>
    <w:rsid w:val="00782400"/>
    <w:rsid w:val="00784839"/>
    <w:rsid w:val="0079419E"/>
    <w:rsid w:val="007942AC"/>
    <w:rsid w:val="007A05F2"/>
    <w:rsid w:val="007A0F7B"/>
    <w:rsid w:val="007A1777"/>
    <w:rsid w:val="007B3355"/>
    <w:rsid w:val="007C23FB"/>
    <w:rsid w:val="007C6809"/>
    <w:rsid w:val="007D2BA0"/>
    <w:rsid w:val="007D33FD"/>
    <w:rsid w:val="007D37EB"/>
    <w:rsid w:val="007D6EF3"/>
    <w:rsid w:val="007E10AF"/>
    <w:rsid w:val="007E2A0C"/>
    <w:rsid w:val="007F1CC8"/>
    <w:rsid w:val="007F7141"/>
    <w:rsid w:val="00810B9A"/>
    <w:rsid w:val="008123F9"/>
    <w:rsid w:val="00813462"/>
    <w:rsid w:val="008147AE"/>
    <w:rsid w:val="00814D8F"/>
    <w:rsid w:val="00815F3D"/>
    <w:rsid w:val="00815F60"/>
    <w:rsid w:val="008219F4"/>
    <w:rsid w:val="00822AC8"/>
    <w:rsid w:val="00827FEC"/>
    <w:rsid w:val="00831E07"/>
    <w:rsid w:val="00834732"/>
    <w:rsid w:val="00834D27"/>
    <w:rsid w:val="00847A1F"/>
    <w:rsid w:val="00856E26"/>
    <w:rsid w:val="008629A1"/>
    <w:rsid w:val="00870DCD"/>
    <w:rsid w:val="0087375E"/>
    <w:rsid w:val="0087460F"/>
    <w:rsid w:val="00875099"/>
    <w:rsid w:val="008776CA"/>
    <w:rsid w:val="008824BB"/>
    <w:rsid w:val="008868B3"/>
    <w:rsid w:val="00893816"/>
    <w:rsid w:val="00894121"/>
    <w:rsid w:val="00896627"/>
    <w:rsid w:val="008A4B44"/>
    <w:rsid w:val="008A532F"/>
    <w:rsid w:val="008A735D"/>
    <w:rsid w:val="008B1EBC"/>
    <w:rsid w:val="008B3760"/>
    <w:rsid w:val="008B4CCA"/>
    <w:rsid w:val="008B62B1"/>
    <w:rsid w:val="008B6376"/>
    <w:rsid w:val="008B7B3E"/>
    <w:rsid w:val="008C0905"/>
    <w:rsid w:val="008C380D"/>
    <w:rsid w:val="008E6E6A"/>
    <w:rsid w:val="008E7034"/>
    <w:rsid w:val="00903C60"/>
    <w:rsid w:val="00910FBF"/>
    <w:rsid w:val="009130EC"/>
    <w:rsid w:val="00913638"/>
    <w:rsid w:val="00920741"/>
    <w:rsid w:val="00933140"/>
    <w:rsid w:val="00937A28"/>
    <w:rsid w:val="009407DF"/>
    <w:rsid w:val="00944C89"/>
    <w:rsid w:val="009462A9"/>
    <w:rsid w:val="00951C8E"/>
    <w:rsid w:val="00963C64"/>
    <w:rsid w:val="00964173"/>
    <w:rsid w:val="009652AA"/>
    <w:rsid w:val="00971DFC"/>
    <w:rsid w:val="00973BD1"/>
    <w:rsid w:val="00974710"/>
    <w:rsid w:val="00976944"/>
    <w:rsid w:val="00977773"/>
    <w:rsid w:val="009812EC"/>
    <w:rsid w:val="00992F1F"/>
    <w:rsid w:val="0099354B"/>
    <w:rsid w:val="00994A8A"/>
    <w:rsid w:val="00995431"/>
    <w:rsid w:val="009A0AC7"/>
    <w:rsid w:val="009A296B"/>
    <w:rsid w:val="009A2BC5"/>
    <w:rsid w:val="009A47E3"/>
    <w:rsid w:val="009A6F91"/>
    <w:rsid w:val="009B3ABA"/>
    <w:rsid w:val="009C12AB"/>
    <w:rsid w:val="009C35AA"/>
    <w:rsid w:val="009D0D89"/>
    <w:rsid w:val="009D24B7"/>
    <w:rsid w:val="009E037C"/>
    <w:rsid w:val="009E0D3F"/>
    <w:rsid w:val="009E1FE4"/>
    <w:rsid w:val="009E2AB7"/>
    <w:rsid w:val="009E483D"/>
    <w:rsid w:val="009E6006"/>
    <w:rsid w:val="009F55F0"/>
    <w:rsid w:val="009F6831"/>
    <w:rsid w:val="00A0270D"/>
    <w:rsid w:val="00A05160"/>
    <w:rsid w:val="00A06482"/>
    <w:rsid w:val="00A06713"/>
    <w:rsid w:val="00A1226A"/>
    <w:rsid w:val="00A146D0"/>
    <w:rsid w:val="00A1643B"/>
    <w:rsid w:val="00A26A2D"/>
    <w:rsid w:val="00A272CE"/>
    <w:rsid w:val="00A30773"/>
    <w:rsid w:val="00A35EB8"/>
    <w:rsid w:val="00A409A7"/>
    <w:rsid w:val="00A5050D"/>
    <w:rsid w:val="00A57099"/>
    <w:rsid w:val="00A577F4"/>
    <w:rsid w:val="00A630FF"/>
    <w:rsid w:val="00A634C2"/>
    <w:rsid w:val="00A71479"/>
    <w:rsid w:val="00A72BD8"/>
    <w:rsid w:val="00A74FDB"/>
    <w:rsid w:val="00A9002A"/>
    <w:rsid w:val="00A960B9"/>
    <w:rsid w:val="00AA0FE4"/>
    <w:rsid w:val="00AA16B6"/>
    <w:rsid w:val="00AA265E"/>
    <w:rsid w:val="00AC0D4D"/>
    <w:rsid w:val="00AC62A0"/>
    <w:rsid w:val="00AC6B92"/>
    <w:rsid w:val="00AD310A"/>
    <w:rsid w:val="00AD43D5"/>
    <w:rsid w:val="00AD5C9F"/>
    <w:rsid w:val="00AE0428"/>
    <w:rsid w:val="00AF0466"/>
    <w:rsid w:val="00AF4302"/>
    <w:rsid w:val="00B0198A"/>
    <w:rsid w:val="00B0319F"/>
    <w:rsid w:val="00B148F3"/>
    <w:rsid w:val="00B17370"/>
    <w:rsid w:val="00B2055A"/>
    <w:rsid w:val="00B2067D"/>
    <w:rsid w:val="00B22D24"/>
    <w:rsid w:val="00B24B86"/>
    <w:rsid w:val="00B30A6C"/>
    <w:rsid w:val="00B40771"/>
    <w:rsid w:val="00B40C7E"/>
    <w:rsid w:val="00B4170E"/>
    <w:rsid w:val="00B543DF"/>
    <w:rsid w:val="00B64EAB"/>
    <w:rsid w:val="00B65A0E"/>
    <w:rsid w:val="00B66E6E"/>
    <w:rsid w:val="00B72C4B"/>
    <w:rsid w:val="00B75416"/>
    <w:rsid w:val="00B77BE1"/>
    <w:rsid w:val="00B80C52"/>
    <w:rsid w:val="00B829B2"/>
    <w:rsid w:val="00B91885"/>
    <w:rsid w:val="00B95A20"/>
    <w:rsid w:val="00BA3901"/>
    <w:rsid w:val="00BB1EC0"/>
    <w:rsid w:val="00BB6CC2"/>
    <w:rsid w:val="00BC01E9"/>
    <w:rsid w:val="00BC05E7"/>
    <w:rsid w:val="00BD0FE7"/>
    <w:rsid w:val="00BD3AFF"/>
    <w:rsid w:val="00BD7460"/>
    <w:rsid w:val="00BF1DA5"/>
    <w:rsid w:val="00BF21E1"/>
    <w:rsid w:val="00C00D39"/>
    <w:rsid w:val="00C06F9E"/>
    <w:rsid w:val="00C14A81"/>
    <w:rsid w:val="00C1514A"/>
    <w:rsid w:val="00C21744"/>
    <w:rsid w:val="00C23622"/>
    <w:rsid w:val="00C36189"/>
    <w:rsid w:val="00C414AD"/>
    <w:rsid w:val="00C430C9"/>
    <w:rsid w:val="00C45EEC"/>
    <w:rsid w:val="00C51319"/>
    <w:rsid w:val="00C638EC"/>
    <w:rsid w:val="00C66C51"/>
    <w:rsid w:val="00C7189B"/>
    <w:rsid w:val="00C731CA"/>
    <w:rsid w:val="00C75A26"/>
    <w:rsid w:val="00C8587D"/>
    <w:rsid w:val="00C932A1"/>
    <w:rsid w:val="00C956D7"/>
    <w:rsid w:val="00CA0494"/>
    <w:rsid w:val="00CA2C12"/>
    <w:rsid w:val="00CB5066"/>
    <w:rsid w:val="00CB5576"/>
    <w:rsid w:val="00CB574C"/>
    <w:rsid w:val="00CC5CDE"/>
    <w:rsid w:val="00CD4CBE"/>
    <w:rsid w:val="00CD7E6D"/>
    <w:rsid w:val="00CE0F39"/>
    <w:rsid w:val="00CF027B"/>
    <w:rsid w:val="00CF4F24"/>
    <w:rsid w:val="00D01209"/>
    <w:rsid w:val="00D11037"/>
    <w:rsid w:val="00D1776B"/>
    <w:rsid w:val="00D21019"/>
    <w:rsid w:val="00D227B2"/>
    <w:rsid w:val="00D228EB"/>
    <w:rsid w:val="00D30BAE"/>
    <w:rsid w:val="00D31F0B"/>
    <w:rsid w:val="00D35049"/>
    <w:rsid w:val="00D409E1"/>
    <w:rsid w:val="00D44821"/>
    <w:rsid w:val="00D54C29"/>
    <w:rsid w:val="00D60BC1"/>
    <w:rsid w:val="00D75977"/>
    <w:rsid w:val="00D87AE5"/>
    <w:rsid w:val="00D87CA6"/>
    <w:rsid w:val="00D90CE2"/>
    <w:rsid w:val="00D95770"/>
    <w:rsid w:val="00DA3386"/>
    <w:rsid w:val="00DA70EB"/>
    <w:rsid w:val="00DB748A"/>
    <w:rsid w:val="00DC0AA6"/>
    <w:rsid w:val="00DC5A3D"/>
    <w:rsid w:val="00DD116A"/>
    <w:rsid w:val="00DD1648"/>
    <w:rsid w:val="00DE37C6"/>
    <w:rsid w:val="00E122CA"/>
    <w:rsid w:val="00E155B5"/>
    <w:rsid w:val="00E16A95"/>
    <w:rsid w:val="00E203D7"/>
    <w:rsid w:val="00E23924"/>
    <w:rsid w:val="00E2434C"/>
    <w:rsid w:val="00E24944"/>
    <w:rsid w:val="00E313ED"/>
    <w:rsid w:val="00E32D01"/>
    <w:rsid w:val="00E33DF4"/>
    <w:rsid w:val="00E37E28"/>
    <w:rsid w:val="00E403D1"/>
    <w:rsid w:val="00E43378"/>
    <w:rsid w:val="00E52D68"/>
    <w:rsid w:val="00E532C5"/>
    <w:rsid w:val="00E6072E"/>
    <w:rsid w:val="00E71FE4"/>
    <w:rsid w:val="00E72B34"/>
    <w:rsid w:val="00E85524"/>
    <w:rsid w:val="00E86D2C"/>
    <w:rsid w:val="00E8799C"/>
    <w:rsid w:val="00E87E2A"/>
    <w:rsid w:val="00E906B8"/>
    <w:rsid w:val="00E94722"/>
    <w:rsid w:val="00E956EC"/>
    <w:rsid w:val="00E9751D"/>
    <w:rsid w:val="00EA0368"/>
    <w:rsid w:val="00EA0782"/>
    <w:rsid w:val="00EA20BB"/>
    <w:rsid w:val="00EB2492"/>
    <w:rsid w:val="00EB3D1C"/>
    <w:rsid w:val="00EB4C15"/>
    <w:rsid w:val="00EB4C1B"/>
    <w:rsid w:val="00EC0745"/>
    <w:rsid w:val="00EC2484"/>
    <w:rsid w:val="00ED4705"/>
    <w:rsid w:val="00ED4AF7"/>
    <w:rsid w:val="00EE20E3"/>
    <w:rsid w:val="00EE37D3"/>
    <w:rsid w:val="00EE38E4"/>
    <w:rsid w:val="00EF38CD"/>
    <w:rsid w:val="00EF4CE3"/>
    <w:rsid w:val="00EF56E4"/>
    <w:rsid w:val="00EF684F"/>
    <w:rsid w:val="00EF69A2"/>
    <w:rsid w:val="00F01880"/>
    <w:rsid w:val="00F04405"/>
    <w:rsid w:val="00F06A23"/>
    <w:rsid w:val="00F12CE8"/>
    <w:rsid w:val="00F13EFD"/>
    <w:rsid w:val="00F15514"/>
    <w:rsid w:val="00F165A3"/>
    <w:rsid w:val="00F21E3B"/>
    <w:rsid w:val="00F30ABD"/>
    <w:rsid w:val="00F3359B"/>
    <w:rsid w:val="00F43428"/>
    <w:rsid w:val="00F44074"/>
    <w:rsid w:val="00F4626B"/>
    <w:rsid w:val="00F51389"/>
    <w:rsid w:val="00F51ED8"/>
    <w:rsid w:val="00F51FCE"/>
    <w:rsid w:val="00F5466E"/>
    <w:rsid w:val="00F64315"/>
    <w:rsid w:val="00F6477D"/>
    <w:rsid w:val="00F64BFF"/>
    <w:rsid w:val="00F66967"/>
    <w:rsid w:val="00F66D61"/>
    <w:rsid w:val="00F67F31"/>
    <w:rsid w:val="00F71411"/>
    <w:rsid w:val="00F75216"/>
    <w:rsid w:val="00F84018"/>
    <w:rsid w:val="00F847FE"/>
    <w:rsid w:val="00F849D7"/>
    <w:rsid w:val="00F85FCF"/>
    <w:rsid w:val="00F86489"/>
    <w:rsid w:val="00F8732C"/>
    <w:rsid w:val="00F87998"/>
    <w:rsid w:val="00F90D82"/>
    <w:rsid w:val="00F92C08"/>
    <w:rsid w:val="00F96D26"/>
    <w:rsid w:val="00FA64E7"/>
    <w:rsid w:val="00FA774A"/>
    <w:rsid w:val="00FB0DF3"/>
    <w:rsid w:val="00FC0DEB"/>
    <w:rsid w:val="00FC4909"/>
    <w:rsid w:val="00FC4962"/>
    <w:rsid w:val="00FD12DE"/>
    <w:rsid w:val="00FD62FF"/>
    <w:rsid w:val="00FD70B2"/>
    <w:rsid w:val="00FE2F78"/>
    <w:rsid w:val="00FE61C6"/>
    <w:rsid w:val="00FF0CB8"/>
    <w:rsid w:val="00FF2801"/>
    <w:rsid w:val="00FF4EA4"/>
    <w:rsid w:val="00FF5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0" w:qFormat="1"/>
    <w:lsdException w:name="page number" w:uiPriority="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uiPriority="0" w:qFormat="1"/>
    <w:lsdException w:name="Strong" w:semiHidden="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qFormat="1"/>
    <w:lsdException w:name="annotation subject" w:uiPriority="0"/>
    <w:lsdException w:name="Balloon Text" w:uiPriority="0"/>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F51389"/>
    <w:pPr>
      <w:widowControl w:val="0"/>
      <w:jc w:val="both"/>
    </w:pPr>
  </w:style>
  <w:style w:type="paragraph" w:styleId="1">
    <w:name w:val="heading 1"/>
    <w:basedOn w:val="a0"/>
    <w:next w:val="a0"/>
    <w:link w:val="1Char"/>
    <w:qFormat/>
    <w:rsid w:val="00F51389"/>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F51389"/>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0"/>
    <w:next w:val="a0"/>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F51389"/>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F51389"/>
    <w:rPr>
      <w:rFonts w:ascii="Calibri" w:eastAsia="宋体" w:hAnsi="Calibri" w:cs="Times New Roman"/>
      <w:b/>
      <w:bCs/>
      <w:kern w:val="44"/>
      <w:sz w:val="44"/>
      <w:szCs w:val="44"/>
    </w:rPr>
  </w:style>
  <w:style w:type="character" w:customStyle="1" w:styleId="2Char">
    <w:name w:val="标题 2 Char"/>
    <w:basedOn w:val="a1"/>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1"/>
    <w:link w:val="3"/>
    <w:rsid w:val="00F51389"/>
    <w:rPr>
      <w:rFonts w:ascii="宋体" w:eastAsia="宋体" w:hAnsi="宋体" w:cs="Times New Roman"/>
      <w:b/>
      <w:color w:val="000000"/>
      <w:kern w:val="0"/>
      <w:sz w:val="24"/>
      <w:szCs w:val="20"/>
      <w:lang w:val="en-GB"/>
    </w:rPr>
  </w:style>
  <w:style w:type="character" w:customStyle="1" w:styleId="4Char">
    <w:name w:val="标题 4 Char"/>
    <w:basedOn w:val="a1"/>
    <w:link w:val="4"/>
    <w:rsid w:val="00F51389"/>
    <w:rPr>
      <w:rFonts w:ascii="Arial" w:eastAsia="黑体" w:hAnsi="Arial" w:cs="Times New Roman"/>
      <w:b/>
      <w:bCs/>
      <w:kern w:val="0"/>
      <w:sz w:val="28"/>
      <w:szCs w:val="28"/>
    </w:r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1"/>
    <w:link w:val="a4"/>
    <w:qFormat/>
    <w:rsid w:val="00F51389"/>
    <w:rPr>
      <w:rFonts w:eastAsia="宋体"/>
      <w:sz w:val="24"/>
    </w:rPr>
  </w:style>
  <w:style w:type="paragraph" w:styleId="a5">
    <w:name w:val="Date"/>
    <w:basedOn w:val="a0"/>
    <w:next w:val="a0"/>
    <w:link w:val="Char0"/>
    <w:uiPriority w:val="99"/>
    <w:unhideWhenUsed/>
    <w:qFormat/>
    <w:rsid w:val="00F51389"/>
    <w:pPr>
      <w:ind w:leftChars="2500" w:left="100"/>
    </w:pPr>
  </w:style>
  <w:style w:type="character" w:customStyle="1" w:styleId="Char0">
    <w:name w:val="日期 Char"/>
    <w:basedOn w:val="a1"/>
    <w:link w:val="a5"/>
    <w:uiPriority w:val="99"/>
    <w:qFormat/>
    <w:rsid w:val="00F51389"/>
  </w:style>
  <w:style w:type="paragraph" w:styleId="a6">
    <w:name w:val="footer"/>
    <w:basedOn w:val="a0"/>
    <w:link w:val="Char1"/>
    <w:unhideWhenUsed/>
    <w:qFormat/>
    <w:rsid w:val="00F51389"/>
    <w:pPr>
      <w:tabs>
        <w:tab w:val="center" w:pos="4153"/>
        <w:tab w:val="right" w:pos="8306"/>
      </w:tabs>
      <w:snapToGrid w:val="0"/>
      <w:jc w:val="left"/>
    </w:pPr>
    <w:rPr>
      <w:sz w:val="18"/>
      <w:szCs w:val="18"/>
    </w:rPr>
  </w:style>
  <w:style w:type="character" w:customStyle="1" w:styleId="Char1">
    <w:name w:val="页脚 Char"/>
    <w:basedOn w:val="a1"/>
    <w:link w:val="a6"/>
    <w:qFormat/>
    <w:rsid w:val="00F51389"/>
    <w:rPr>
      <w:sz w:val="18"/>
      <w:szCs w:val="18"/>
    </w:rPr>
  </w:style>
  <w:style w:type="paragraph" w:styleId="a7">
    <w:name w:val="header"/>
    <w:basedOn w:val="a0"/>
    <w:link w:val="Char2"/>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qFormat/>
    <w:rsid w:val="00F51389"/>
    <w:rPr>
      <w:sz w:val="18"/>
      <w:szCs w:val="18"/>
    </w:rPr>
  </w:style>
  <w:style w:type="paragraph" w:styleId="a8">
    <w:name w:val="Normal (Web)"/>
    <w:basedOn w:val="a0"/>
    <w:qFormat/>
    <w:rsid w:val="00F51389"/>
    <w:rPr>
      <w:rFonts w:ascii="Calibri" w:eastAsia="宋体" w:hAnsi="Calibri" w:cs="Times New Roman"/>
      <w:sz w:val="24"/>
      <w:szCs w:val="24"/>
    </w:rPr>
  </w:style>
  <w:style w:type="character" w:styleId="a9">
    <w:name w:val="Strong"/>
    <w:basedOn w:val="a1"/>
    <w:uiPriority w:val="99"/>
    <w:qFormat/>
    <w:rsid w:val="00F51389"/>
    <w:rPr>
      <w:b/>
      <w:bCs/>
    </w:rPr>
  </w:style>
  <w:style w:type="character" w:styleId="aa">
    <w:name w:val="Hyperlink"/>
    <w:basedOn w:val="a1"/>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0"/>
    <w:link w:val="ListParagraphCharChar"/>
    <w:qFormat/>
    <w:rsid w:val="00F51389"/>
    <w:pPr>
      <w:ind w:firstLineChars="200" w:firstLine="420"/>
    </w:pPr>
  </w:style>
  <w:style w:type="paragraph" w:styleId="ab">
    <w:name w:val="List Paragraph"/>
    <w:basedOn w:val="a0"/>
    <w:unhideWhenUsed/>
    <w:qFormat/>
    <w:rsid w:val="00F51389"/>
    <w:pPr>
      <w:ind w:firstLineChars="200" w:firstLine="420"/>
    </w:pPr>
  </w:style>
  <w:style w:type="paragraph" w:styleId="ac">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0"/>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0"/>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0"/>
    <w:next w:val="a0"/>
    <w:link w:val="CharChar0"/>
    <w:rsid w:val="00F51389"/>
    <w:rPr>
      <w:sz w:val="24"/>
    </w:rPr>
  </w:style>
  <w:style w:type="paragraph" w:customStyle="1" w:styleId="14">
    <w:name w:val="正文缩进1"/>
    <w:basedOn w:val="a0"/>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rsid w:val="00F51389"/>
    <w:pPr>
      <w:numPr>
        <w:numId w:val="3"/>
      </w:numPr>
      <w:adjustRightInd w:val="0"/>
      <w:textAlignment w:val="baseline"/>
    </w:pPr>
    <w:rPr>
      <w:rFonts w:ascii="宋体" w:eastAsia="宋体" w:hAnsi="宋体" w:cs="Times New Roman"/>
      <w:kern w:val="0"/>
      <w:szCs w:val="21"/>
    </w:rPr>
  </w:style>
  <w:style w:type="paragraph" w:styleId="ad">
    <w:name w:val="caption"/>
    <w:basedOn w:val="a0"/>
    <w:next w:val="a0"/>
    <w:qFormat/>
    <w:rsid w:val="00F51389"/>
    <w:rPr>
      <w:rFonts w:ascii="Arial" w:eastAsia="黑体" w:hAnsi="Arial" w:cs="Arial"/>
      <w:sz w:val="20"/>
      <w:szCs w:val="20"/>
    </w:rPr>
  </w:style>
  <w:style w:type="paragraph" w:styleId="15">
    <w:name w:val="toc 1"/>
    <w:basedOn w:val="a0"/>
    <w:next w:val="a0"/>
    <w:autoRedefine/>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0"/>
    <w:next w:val="a0"/>
    <w:autoRedefine/>
    <w:rsid w:val="00F51389"/>
    <w:pPr>
      <w:ind w:left="480"/>
      <w:jc w:val="left"/>
    </w:pPr>
    <w:rPr>
      <w:rFonts w:ascii="Times New Roman" w:eastAsia="宋体" w:hAnsi="Times New Roman" w:cs="Times New Roman"/>
      <w:i/>
      <w:iCs/>
      <w:color w:val="0000FF"/>
      <w:sz w:val="20"/>
      <w:szCs w:val="20"/>
    </w:rPr>
  </w:style>
  <w:style w:type="paragraph" w:styleId="5">
    <w:name w:val="toc 5"/>
    <w:basedOn w:val="a0"/>
    <w:next w:val="a0"/>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e">
    <w:name w:val="图"/>
    <w:basedOn w:val="a0"/>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0"/>
    <w:link w:val="3Char0"/>
    <w:rsid w:val="00F51389"/>
    <w:rPr>
      <w:rFonts w:ascii="Times New Roman" w:eastAsia="宋体" w:hAnsi="Times New Roman" w:cs="Times New Roman"/>
      <w:color w:val="FF0000"/>
      <w:sz w:val="24"/>
      <w:szCs w:val="24"/>
    </w:rPr>
  </w:style>
  <w:style w:type="character" w:customStyle="1" w:styleId="3Char0">
    <w:name w:val="正文文本 3 Char"/>
    <w:basedOn w:val="a1"/>
    <w:link w:val="31"/>
    <w:rsid w:val="00F51389"/>
    <w:rPr>
      <w:rFonts w:ascii="Times New Roman" w:eastAsia="宋体" w:hAnsi="Times New Roman" w:cs="Times New Roman"/>
      <w:color w:val="FF0000"/>
      <w:sz w:val="24"/>
      <w:szCs w:val="24"/>
    </w:rPr>
  </w:style>
  <w:style w:type="character" w:customStyle="1" w:styleId="edittexttarea">
    <w:name w:val="edittexttarea"/>
    <w:basedOn w:val="a1"/>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f">
    <w:name w:val="Body Text"/>
    <w:basedOn w:val="a0"/>
    <w:link w:val="Char3"/>
    <w:uiPriority w:val="99"/>
    <w:semiHidden/>
    <w:unhideWhenUsed/>
    <w:rsid w:val="0030587D"/>
    <w:pPr>
      <w:spacing w:after="120"/>
    </w:pPr>
  </w:style>
  <w:style w:type="character" w:customStyle="1" w:styleId="Char3">
    <w:name w:val="正文文本 Char"/>
    <w:basedOn w:val="a1"/>
    <w:link w:val="af"/>
    <w:uiPriority w:val="99"/>
    <w:semiHidden/>
    <w:rsid w:val="0030587D"/>
  </w:style>
  <w:style w:type="paragraph" w:styleId="af0">
    <w:name w:val="Body Text First Indent"/>
    <w:basedOn w:val="af"/>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0"/>
    <w:rsid w:val="0030587D"/>
    <w:rPr>
      <w:rFonts w:ascii="宋体" w:eastAsia="宋体" w:hAnsi="Times New Roman" w:cs="Times New Roman"/>
      <w:kern w:val="0"/>
      <w:sz w:val="34"/>
      <w:szCs w:val="20"/>
    </w:rPr>
  </w:style>
  <w:style w:type="paragraph" w:styleId="HTML">
    <w:name w:val="HTML Preformatted"/>
    <w:basedOn w:val="a0"/>
    <w:link w:val="HTMLChar"/>
    <w:uiPriority w:val="99"/>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1262C8"/>
    <w:rPr>
      <w:rFonts w:ascii="宋体" w:eastAsia="宋体" w:hAnsi="宋体" w:cs="宋体"/>
      <w:kern w:val="0"/>
      <w:sz w:val="24"/>
      <w:szCs w:val="24"/>
    </w:rPr>
  </w:style>
  <w:style w:type="character" w:styleId="af1">
    <w:name w:val="FollowedHyperlink"/>
    <w:basedOn w:val="a1"/>
    <w:uiPriority w:val="99"/>
    <w:semiHidden/>
    <w:unhideWhenUsed/>
    <w:rsid w:val="00EA20BB"/>
    <w:rPr>
      <w:color w:val="800080" w:themeColor="followedHyperlink"/>
      <w:u w:val="single"/>
    </w:rPr>
  </w:style>
  <w:style w:type="character" w:styleId="af2">
    <w:name w:val="Emphasis"/>
    <w:basedOn w:val="a1"/>
    <w:uiPriority w:val="20"/>
    <w:qFormat/>
    <w:rsid w:val="001052E3"/>
    <w:rPr>
      <w:i/>
      <w:iCs/>
    </w:rPr>
  </w:style>
  <w:style w:type="paragraph" w:customStyle="1" w:styleId="20">
    <w:name w:val="列出段落2"/>
    <w:basedOn w:val="a0"/>
    <w:qFormat/>
    <w:rsid w:val="00C14A81"/>
    <w:pPr>
      <w:ind w:right="442" w:firstLineChars="200" w:firstLine="420"/>
    </w:pPr>
    <w:rPr>
      <w:rFonts w:ascii="Calibri" w:eastAsia="宋体" w:hAnsi="Calibri" w:cs="Times New Roman"/>
    </w:rPr>
  </w:style>
  <w:style w:type="paragraph" w:styleId="af3">
    <w:name w:val="Balloon Text"/>
    <w:basedOn w:val="a0"/>
    <w:link w:val="Char5"/>
    <w:rsid w:val="004E1C04"/>
    <w:rPr>
      <w:rFonts w:ascii="Calibri" w:eastAsia="宋体" w:hAnsi="Calibri" w:cs="Times New Roman"/>
      <w:sz w:val="18"/>
      <w:szCs w:val="18"/>
    </w:rPr>
  </w:style>
  <w:style w:type="character" w:customStyle="1" w:styleId="Char5">
    <w:name w:val="批注框文本 Char"/>
    <w:basedOn w:val="a1"/>
    <w:link w:val="af3"/>
    <w:qFormat/>
    <w:rsid w:val="004E1C04"/>
    <w:rPr>
      <w:rFonts w:ascii="Calibri" w:eastAsia="宋体" w:hAnsi="Calibri" w:cs="Times New Roman"/>
      <w:sz w:val="18"/>
      <w:szCs w:val="18"/>
    </w:rPr>
  </w:style>
  <w:style w:type="character" w:customStyle="1" w:styleId="HTMLPreformattedChar">
    <w:name w:val="HTML Preformatted Char"/>
    <w:uiPriority w:val="99"/>
    <w:qFormat/>
    <w:locked/>
    <w:rsid w:val="004E1C04"/>
    <w:rPr>
      <w:rFonts w:ascii="宋体" w:eastAsia="宋体"/>
      <w:sz w:val="24"/>
    </w:rPr>
  </w:style>
  <w:style w:type="character" w:customStyle="1" w:styleId="HTMLChar1">
    <w:name w:val="HTML 预设格式 Char1"/>
    <w:uiPriority w:val="99"/>
    <w:semiHidden/>
    <w:qFormat/>
    <w:rsid w:val="004E1C04"/>
    <w:rPr>
      <w:rFonts w:ascii="Courier New" w:hAnsi="Courier New" w:cs="Courier New"/>
      <w:sz w:val="20"/>
      <w:szCs w:val="20"/>
    </w:rPr>
  </w:style>
  <w:style w:type="paragraph" w:customStyle="1" w:styleId="Style2">
    <w:name w:val="_Style 2"/>
    <w:basedOn w:val="a0"/>
    <w:uiPriority w:val="34"/>
    <w:qFormat/>
    <w:rsid w:val="004E1C04"/>
    <w:pPr>
      <w:ind w:firstLineChars="200" w:firstLine="420"/>
    </w:pPr>
    <w:rPr>
      <w:rFonts w:ascii="Times New Roman" w:eastAsia="宋体" w:hAnsi="Times New Roman" w:cs="Times New Roman"/>
      <w:szCs w:val="24"/>
    </w:rPr>
  </w:style>
  <w:style w:type="paragraph" w:customStyle="1" w:styleId="ListParagraph1">
    <w:name w:val="List Paragraph1"/>
    <w:basedOn w:val="a0"/>
    <w:uiPriority w:val="34"/>
    <w:qFormat/>
    <w:rsid w:val="004E1C04"/>
    <w:pPr>
      <w:ind w:firstLineChars="200" w:firstLine="420"/>
    </w:pPr>
    <w:rPr>
      <w:rFonts w:ascii="Times New Roman" w:eastAsia="宋体" w:hAnsi="Times New Roman" w:cs="Times New Roman"/>
      <w:szCs w:val="24"/>
    </w:rPr>
  </w:style>
  <w:style w:type="paragraph" w:styleId="af4">
    <w:name w:val="No Spacing"/>
    <w:link w:val="Char6"/>
    <w:uiPriority w:val="1"/>
    <w:qFormat/>
    <w:rsid w:val="004E1C04"/>
    <w:rPr>
      <w:rFonts w:ascii="Calibri" w:eastAsia="宋体" w:hAnsi="Calibri" w:cs="Times New Roman"/>
      <w:kern w:val="0"/>
      <w:sz w:val="22"/>
    </w:rPr>
  </w:style>
  <w:style w:type="character" w:customStyle="1" w:styleId="Char6">
    <w:name w:val="无间隔 Char"/>
    <w:link w:val="af4"/>
    <w:uiPriority w:val="1"/>
    <w:rsid w:val="004E1C04"/>
    <w:rPr>
      <w:rFonts w:ascii="Calibri" w:eastAsia="宋体" w:hAnsi="Calibri" w:cs="Times New Roman"/>
      <w:kern w:val="0"/>
      <w:sz w:val="22"/>
    </w:rPr>
  </w:style>
  <w:style w:type="character" w:styleId="af5">
    <w:name w:val="page number"/>
    <w:qFormat/>
    <w:rsid w:val="004E1C04"/>
  </w:style>
  <w:style w:type="table" w:styleId="af6">
    <w:name w:val="Table Grid"/>
    <w:basedOn w:val="a2"/>
    <w:qFormat/>
    <w:rsid w:val="004E1C0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2"/>
    <w:qFormat/>
    <w:rsid w:val="004E1C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
    <w:name w:val="w"/>
    <w:basedOn w:val="a0"/>
    <w:qFormat/>
    <w:rsid w:val="004E1C04"/>
    <w:pPr>
      <w:widowControl/>
      <w:spacing w:before="100" w:beforeAutospacing="1" w:after="100" w:afterAutospacing="1" w:line="375" w:lineRule="atLeast"/>
      <w:jc w:val="left"/>
    </w:pPr>
    <w:rPr>
      <w:rFonts w:ascii="宋体" w:eastAsia="宋体" w:hAnsi="宋体" w:cs="Times New Roman"/>
      <w:color w:val="000000"/>
      <w:kern w:val="0"/>
      <w:sz w:val="24"/>
      <w:szCs w:val="24"/>
    </w:rPr>
  </w:style>
  <w:style w:type="paragraph" w:customStyle="1" w:styleId="110">
    <w:name w:val="列出段落11"/>
    <w:basedOn w:val="a0"/>
    <w:uiPriority w:val="34"/>
    <w:qFormat/>
    <w:rsid w:val="004E1C04"/>
    <w:pPr>
      <w:ind w:firstLineChars="200" w:firstLine="420"/>
    </w:pPr>
    <w:rPr>
      <w:rFonts w:ascii="Calibri" w:eastAsia="宋体" w:hAnsi="Calibri" w:cs="Times New Roman"/>
    </w:rPr>
  </w:style>
  <w:style w:type="character" w:customStyle="1" w:styleId="ListParagraphChar">
    <w:name w:val="List Paragraph Char"/>
    <w:link w:val="32"/>
    <w:locked/>
    <w:rsid w:val="00C00D39"/>
    <w:rPr>
      <w:rFonts w:ascii="Calibri" w:eastAsia="宋体" w:hAnsi="Calibri"/>
      <w:sz w:val="24"/>
    </w:rPr>
  </w:style>
  <w:style w:type="character" w:styleId="af8">
    <w:name w:val="Book Title"/>
    <w:basedOn w:val="a1"/>
    <w:qFormat/>
    <w:rsid w:val="00C00D39"/>
    <w:rPr>
      <w:rFonts w:cs="Times New Roman"/>
      <w:b/>
      <w:bCs/>
      <w:smallCaps/>
      <w:spacing w:val="5"/>
    </w:rPr>
  </w:style>
  <w:style w:type="character" w:customStyle="1" w:styleId="apple-converted-space">
    <w:name w:val="apple-converted-space"/>
    <w:basedOn w:val="a1"/>
    <w:rsid w:val="00C00D39"/>
    <w:rPr>
      <w:rFonts w:cs="Times New Roman"/>
    </w:rPr>
  </w:style>
  <w:style w:type="character" w:customStyle="1" w:styleId="Char7">
    <w:name w:val="批注主题 Char"/>
    <w:basedOn w:val="Char8"/>
    <w:link w:val="af9"/>
    <w:semiHidden/>
    <w:locked/>
    <w:rsid w:val="00C00D39"/>
    <w:rPr>
      <w:b/>
      <w:bCs/>
    </w:rPr>
  </w:style>
  <w:style w:type="character" w:customStyle="1" w:styleId="Char9">
    <w:name w:val="文档结构图 Char"/>
    <w:basedOn w:val="a1"/>
    <w:link w:val="afa"/>
    <w:semiHidden/>
    <w:locked/>
    <w:rsid w:val="00C00D39"/>
    <w:rPr>
      <w:rFonts w:ascii="宋体" w:eastAsia="宋体" w:hAnsi="Calibri"/>
      <w:sz w:val="18"/>
      <w:szCs w:val="18"/>
    </w:rPr>
  </w:style>
  <w:style w:type="character" w:customStyle="1" w:styleId="Chara">
    <w:name w:val="标题 Char"/>
    <w:basedOn w:val="a1"/>
    <w:link w:val="afb"/>
    <w:locked/>
    <w:rsid w:val="00C00D39"/>
    <w:rPr>
      <w:rFonts w:ascii="Cambria" w:eastAsia="宋体" w:hAnsi="Cambria"/>
      <w:b/>
      <w:bCs/>
      <w:sz w:val="32"/>
      <w:szCs w:val="32"/>
    </w:rPr>
  </w:style>
  <w:style w:type="character" w:customStyle="1" w:styleId="Char8">
    <w:name w:val="批注文字 Char"/>
    <w:basedOn w:val="a1"/>
    <w:semiHidden/>
    <w:locked/>
    <w:rsid w:val="00C00D39"/>
    <w:rPr>
      <w:rFonts w:ascii="Calibri" w:eastAsia="宋体" w:hAnsi="Calibri"/>
      <w:kern w:val="2"/>
      <w:sz w:val="24"/>
      <w:szCs w:val="22"/>
      <w:lang w:val="en-US" w:eastAsia="zh-CN" w:bidi="ar-SA"/>
    </w:rPr>
  </w:style>
  <w:style w:type="character" w:customStyle="1" w:styleId="style15">
    <w:name w:val="style15"/>
    <w:basedOn w:val="a1"/>
    <w:rsid w:val="00C00D39"/>
    <w:rPr>
      <w:rFonts w:cs="Times New Roman"/>
    </w:rPr>
  </w:style>
  <w:style w:type="paragraph" w:styleId="afc">
    <w:name w:val="annotation text"/>
    <w:basedOn w:val="a0"/>
    <w:link w:val="Char11"/>
    <w:semiHidden/>
    <w:unhideWhenUsed/>
    <w:rsid w:val="00C00D39"/>
    <w:pPr>
      <w:jc w:val="left"/>
    </w:pPr>
  </w:style>
  <w:style w:type="character" w:customStyle="1" w:styleId="Char11">
    <w:name w:val="批注文字 Char1"/>
    <w:basedOn w:val="a1"/>
    <w:link w:val="afc"/>
    <w:uiPriority w:val="99"/>
    <w:semiHidden/>
    <w:rsid w:val="00C00D39"/>
  </w:style>
  <w:style w:type="paragraph" w:styleId="af9">
    <w:name w:val="annotation subject"/>
    <w:basedOn w:val="afc"/>
    <w:next w:val="afc"/>
    <w:link w:val="Char7"/>
    <w:semiHidden/>
    <w:rsid w:val="00C00D39"/>
    <w:pPr>
      <w:spacing w:line="360" w:lineRule="auto"/>
      <w:ind w:firstLineChars="200" w:firstLine="200"/>
    </w:pPr>
    <w:rPr>
      <w:rFonts w:ascii="Calibri" w:eastAsia="宋体" w:hAnsi="Calibri"/>
      <w:b/>
      <w:bCs/>
      <w:sz w:val="24"/>
    </w:rPr>
  </w:style>
  <w:style w:type="character" w:customStyle="1" w:styleId="Char12">
    <w:name w:val="批注主题 Char1"/>
    <w:basedOn w:val="Char11"/>
    <w:link w:val="af9"/>
    <w:uiPriority w:val="99"/>
    <w:semiHidden/>
    <w:rsid w:val="00C00D39"/>
    <w:rPr>
      <w:b/>
      <w:bCs/>
    </w:rPr>
  </w:style>
  <w:style w:type="paragraph" w:styleId="afa">
    <w:name w:val="Document Map"/>
    <w:basedOn w:val="a0"/>
    <w:link w:val="Char9"/>
    <w:semiHidden/>
    <w:rsid w:val="00C00D39"/>
    <w:pPr>
      <w:spacing w:line="360" w:lineRule="auto"/>
      <w:ind w:firstLineChars="200" w:firstLine="200"/>
      <w:jc w:val="left"/>
    </w:pPr>
    <w:rPr>
      <w:rFonts w:ascii="宋体" w:eastAsia="宋体" w:hAnsi="Calibri"/>
      <w:sz w:val="18"/>
      <w:szCs w:val="18"/>
    </w:rPr>
  </w:style>
  <w:style w:type="character" w:customStyle="1" w:styleId="Char13">
    <w:name w:val="文档结构图 Char1"/>
    <w:basedOn w:val="a1"/>
    <w:link w:val="afa"/>
    <w:uiPriority w:val="99"/>
    <w:semiHidden/>
    <w:rsid w:val="00C00D39"/>
    <w:rPr>
      <w:rFonts w:ascii="宋体" w:eastAsia="宋体"/>
      <w:sz w:val="18"/>
      <w:szCs w:val="18"/>
    </w:rPr>
  </w:style>
  <w:style w:type="paragraph" w:styleId="a">
    <w:name w:val="List Bullet"/>
    <w:basedOn w:val="a0"/>
    <w:rsid w:val="00C00D39"/>
    <w:pPr>
      <w:numPr>
        <w:numId w:val="1"/>
      </w:numPr>
      <w:tabs>
        <w:tab w:val="left" w:pos="360"/>
      </w:tabs>
      <w:spacing w:line="360" w:lineRule="auto"/>
    </w:pPr>
    <w:rPr>
      <w:rFonts w:ascii="Calibri" w:eastAsia="宋体" w:hAnsi="Calibri" w:cs="黑体"/>
      <w:sz w:val="24"/>
    </w:rPr>
  </w:style>
  <w:style w:type="paragraph" w:styleId="afb">
    <w:name w:val="Title"/>
    <w:basedOn w:val="a0"/>
    <w:next w:val="a0"/>
    <w:link w:val="Chara"/>
    <w:qFormat/>
    <w:rsid w:val="00C00D39"/>
    <w:pPr>
      <w:spacing w:before="240" w:after="60" w:line="360" w:lineRule="auto"/>
      <w:ind w:firstLineChars="200" w:firstLine="200"/>
      <w:jc w:val="center"/>
      <w:outlineLvl w:val="0"/>
    </w:pPr>
    <w:rPr>
      <w:rFonts w:ascii="Cambria" w:eastAsia="宋体" w:hAnsi="Cambria"/>
      <w:b/>
      <w:bCs/>
      <w:sz w:val="32"/>
      <w:szCs w:val="32"/>
    </w:rPr>
  </w:style>
  <w:style w:type="character" w:customStyle="1" w:styleId="Char14">
    <w:name w:val="标题 Char1"/>
    <w:basedOn w:val="a1"/>
    <w:link w:val="afb"/>
    <w:uiPriority w:val="10"/>
    <w:rsid w:val="00C00D39"/>
    <w:rPr>
      <w:rFonts w:asciiTheme="majorHAnsi" w:eastAsia="宋体" w:hAnsiTheme="majorHAnsi" w:cstheme="majorBidi"/>
      <w:b/>
      <w:bCs/>
      <w:sz w:val="32"/>
      <w:szCs w:val="32"/>
    </w:rPr>
  </w:style>
  <w:style w:type="paragraph" w:styleId="21">
    <w:name w:val="toc 2"/>
    <w:basedOn w:val="a0"/>
    <w:next w:val="a0"/>
    <w:rsid w:val="00C00D39"/>
    <w:pPr>
      <w:spacing w:line="360" w:lineRule="auto"/>
      <w:ind w:leftChars="200" w:left="420" w:firstLineChars="200" w:firstLine="200"/>
      <w:jc w:val="left"/>
    </w:pPr>
    <w:rPr>
      <w:rFonts w:ascii="Calibri" w:eastAsia="宋体" w:hAnsi="Calibri" w:cs="Times New Roman"/>
      <w:sz w:val="24"/>
    </w:rPr>
  </w:style>
  <w:style w:type="paragraph" w:customStyle="1" w:styleId="32">
    <w:name w:val="列出段落3"/>
    <w:basedOn w:val="a0"/>
    <w:link w:val="ListParagraphChar"/>
    <w:rsid w:val="00C00D39"/>
    <w:pPr>
      <w:spacing w:line="360" w:lineRule="auto"/>
      <w:ind w:firstLineChars="200" w:firstLine="420"/>
      <w:jc w:val="left"/>
    </w:pPr>
    <w:rPr>
      <w:rFonts w:ascii="Calibri" w:eastAsia="宋体" w:hAnsi="Calibri"/>
      <w:sz w:val="24"/>
    </w:rPr>
  </w:style>
  <w:style w:type="paragraph" w:customStyle="1" w:styleId="TOC1">
    <w:name w:val="TOC 标题1"/>
    <w:basedOn w:val="1"/>
    <w:next w:val="a0"/>
    <w:rsid w:val="00C00D39"/>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00">
    <w:name w:val="正文_0_0"/>
    <w:rsid w:val="00C00D39"/>
    <w:pPr>
      <w:widowControl w:val="0"/>
      <w:spacing w:line="360" w:lineRule="auto"/>
      <w:jc w:val="both"/>
    </w:pPr>
    <w:rPr>
      <w:rFonts w:ascii="Calibri" w:eastAsia="宋体" w:hAnsi="Calibri" w:cs="Times New Roman"/>
      <w:szCs w:val="24"/>
    </w:rPr>
  </w:style>
  <w:style w:type="paragraph" w:customStyle="1" w:styleId="33">
    <w:name w:val="列出段落3"/>
    <w:basedOn w:val="a0"/>
    <w:rsid w:val="00C00D39"/>
    <w:pPr>
      <w:ind w:firstLineChars="200" w:firstLine="420"/>
    </w:pPr>
    <w:rPr>
      <w:rFonts w:ascii="Calibri" w:eastAsia="宋体" w:hAnsi="Calibri" w:cs="Times New Roman"/>
      <w:szCs w:val="24"/>
    </w:rPr>
  </w:style>
  <w:style w:type="character" w:customStyle="1" w:styleId="ListParagraphCharChar">
    <w:name w:val="List Paragraph Char Char"/>
    <w:link w:val="11"/>
    <w:rsid w:val="00241137"/>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C7156A-BFBA-420D-A1E9-BC000FB8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92</Pages>
  <Words>9121</Words>
  <Characters>51995</Characters>
  <Application>Microsoft Office Word</Application>
  <DocSecurity>0</DocSecurity>
  <Lines>433</Lines>
  <Paragraphs>121</Paragraphs>
  <ScaleCrop>false</ScaleCrop>
  <Company>Sky123.Org</Company>
  <LinksUpToDate>false</LinksUpToDate>
  <CharactersWithSpaces>60995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27</cp:revision>
  <cp:lastPrinted>2018-09-30T01:44:00Z</cp:lastPrinted>
  <dcterms:created xsi:type="dcterms:W3CDTF">2018-06-28T02:24:00Z</dcterms:created>
  <dcterms:modified xsi:type="dcterms:W3CDTF">2018-09-30T01:45:00Z</dcterms:modified>
</cp:coreProperties>
</file>