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  <w:t>禹州市鸿畅镇鸿畅小学运动场工程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  <w:t>评标结果公示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1、项目名称：禹州市鸿畅镇鸿畅小学运动场工程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2、项目编号：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JSGC-SZ-2018191；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3、招标控制价：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1789682.32元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（含规费、税金、安全文明施工措施费）；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4、质量要求：合格（符合国家现行的验收规范和标准）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5、计划工期：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60日历天；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评标办法：综合计分法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7、资格审查方式：资格后审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日至2018年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日在《全国公共资源交易平台（河南省·许昌市）》、《河南省电子招标投标公共服务平台》上公开发布招标信息，于投标截止时间前递交投标文件及投标保证金的投标单位有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(三）项目开标数据表</w:t>
      </w:r>
    </w:p>
    <w:tbl>
      <w:tblPr>
        <w:tblStyle w:val="32"/>
        <w:tblW w:w="9906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835"/>
        <w:gridCol w:w="1583"/>
        <w:gridCol w:w="3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招标人名称</w:t>
            </w:r>
          </w:p>
        </w:tc>
        <w:tc>
          <w:tcPr>
            <w:tcW w:w="7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 xml:space="preserve">禹州市教育体育局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招标代理机构名称</w:t>
            </w:r>
          </w:p>
        </w:tc>
        <w:tc>
          <w:tcPr>
            <w:tcW w:w="78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8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禹州市鸿畅镇鸿畅小学运动场工程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：00分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开标地点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评标地点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禹州市公共资源交易中心评标一室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二、开标记录</w:t>
      </w:r>
    </w:p>
    <w:tbl>
      <w:tblPr>
        <w:tblStyle w:val="32"/>
        <w:tblW w:w="9900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52"/>
        <w:gridCol w:w="933"/>
        <w:gridCol w:w="10"/>
        <w:gridCol w:w="1718"/>
        <w:gridCol w:w="1659"/>
        <w:gridCol w:w="720"/>
        <w:gridCol w:w="72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投标单位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（元）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工期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 xml:space="preserve">项目负责人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（含证书编号）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技术负责人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（姓名及职称）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中建方达建设工程有限公司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1772340.45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赵玉玲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豫241161693892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张利红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鹤壁市鑫隆建筑工程有限公司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>1779321.28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祁灜鑫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豫241141452338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王志扬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河南基安建设集团有限公司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>1784314.49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牛志鹏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豫241131340232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谢勇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招标控制价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1789682.32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元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抽取的权重系数K值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目标工期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质量要求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投标报价修正情况</w:t>
            </w:r>
          </w:p>
        </w:tc>
        <w:tc>
          <w:tcPr>
            <w:tcW w:w="819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三、评标标准、评标办法或者评标因素</w:t>
      </w:r>
    </w:p>
    <w:tbl>
      <w:tblPr>
        <w:tblStyle w:val="32"/>
        <w:tblW w:w="855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评标办法</w:t>
            </w:r>
          </w:p>
        </w:tc>
        <w:tc>
          <w:tcPr>
            <w:tcW w:w="7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四、评审情况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（一）清标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  </w:t>
      </w:r>
    </w:p>
    <w:tbl>
      <w:tblPr>
        <w:tblStyle w:val="32"/>
        <w:tblW w:w="85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319"/>
        <w:gridCol w:w="31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5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中建方达建设工程有限公司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鹤壁市鑫隆建筑工程有限公司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河南基安建设集团有限公司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（二）初步评审</w:t>
      </w:r>
    </w:p>
    <w:tbl>
      <w:tblPr>
        <w:tblStyle w:val="32"/>
        <w:tblW w:w="8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261"/>
        <w:gridCol w:w="32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75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中建方达建设工程有限公司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鹤壁市鑫隆建筑工程有限公司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河南基安建设集团有限公司，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投标文件中无市政资质；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-199"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Style w:val="32"/>
        <w:tblW w:w="852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0"/>
        <w:gridCol w:w="2760"/>
        <w:gridCol w:w="1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投标单位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3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中建方达建设工程有限公司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76.79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鹤壁市鑫隆建筑工程有限公司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73.75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六、推荐的中标候选人详细评审得分</w:t>
      </w:r>
    </w:p>
    <w:tbl>
      <w:tblPr>
        <w:tblStyle w:val="32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392"/>
        <w:gridCol w:w="890"/>
        <w:gridCol w:w="890"/>
        <w:gridCol w:w="892"/>
        <w:gridCol w:w="884"/>
        <w:gridCol w:w="6"/>
        <w:gridCol w:w="882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第一中标候选人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中建方达建设工程有限公司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评标委员会成员评审内容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评委2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评委3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术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 内容完整性和编制水平0-1分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 施工方案和技术措施0-2分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 质量管理体系与措施0-2分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 安全管理体系与措施0-2分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5. 环境保护管理体系与措施0-2分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6. 工程进度计划与措施0-1分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7. 拟投入资源配备计划0-2分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8. 施工进度表或施工网络图0-1分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9. 施工总平面布置图0-1分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10. 节能减排、绿色施工（含扬尘治理）措施、工艺创新方面针对本工程有具体措施或企业自有创新技术0-2分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16.1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15.6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17.3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技术标平均得分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务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 投标报价评审得分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20.54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20.54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20.54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20.54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 措施项目评审得分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 主要材料单价评审得分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47.95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47.95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47.95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47.95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42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商务标得分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合（信用）标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1.项目班子配备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2.企业综合信用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3.项目经理业绩及信用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4.服务承诺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综合（信用）标平均得分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76.79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1"/>
          <w:szCs w:val="21"/>
        </w:rPr>
      </w:pPr>
    </w:p>
    <w:tbl>
      <w:tblPr>
        <w:tblStyle w:val="32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392"/>
        <w:gridCol w:w="890"/>
        <w:gridCol w:w="890"/>
        <w:gridCol w:w="887"/>
        <w:gridCol w:w="5"/>
        <w:gridCol w:w="884"/>
        <w:gridCol w:w="6"/>
        <w:gridCol w:w="882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第二中标候选人</w:t>
            </w:r>
          </w:p>
        </w:tc>
        <w:tc>
          <w:tcPr>
            <w:tcW w:w="44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鹤壁市鑫隆建筑工程有限公司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评标委员会成员评审内容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评委2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评委3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术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 内容完整性和编制水平0-1分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 施工方案和技术措施0-2分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 质量管理体系与措施0-2分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 安全管理体系与措施0-2分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5. 环境保护管理体系与措施0-2分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6. 工程进度计划与措施0-1分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7. 拟投入资源配备计划0-2分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8. 施工进度表或施工网络图0-1分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9. 施工总平面布置图0-1分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10. 节能减排、绿色施工（含扬尘治理）措施、工艺创新方面针对本工程有具体措施或企业自有创新技术0-2分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13.7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15.6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14.4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技术标平均得分</w:t>
            </w:r>
          </w:p>
        </w:tc>
        <w:tc>
          <w:tcPr>
            <w:tcW w:w="445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务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 投标报价评审得分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 措施项目评审得分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3.59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3.59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3.59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 主要材料单价评审得分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47.35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47.35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47.35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47.35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92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商务标得分</w:t>
            </w:r>
          </w:p>
        </w:tc>
        <w:tc>
          <w:tcPr>
            <w:tcW w:w="444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合（信用）标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1.项目班子配备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2.企业综合信用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3.项目经理业绩及信用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4.服务承诺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综合（信用）标平均得分</w:t>
            </w:r>
          </w:p>
        </w:tc>
        <w:tc>
          <w:tcPr>
            <w:tcW w:w="444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444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73.75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8"/>
          <w:szCs w:val="28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（一）推荐的中标候选人名单：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中建方达建设工程有限公司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1772340.45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元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壹佰柒拾柒万贰仟叁佰肆拾元肆角伍分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        质量标准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赵玉玲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豫241161693892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投标文件中填报的单位项目业绩名称：1.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新郑市S323给排水官网及截污干管工程三标段；2.民生西路（太行大道-景民路）工程；3.新蔡县2016年义务教育提升项目一标段；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鹤壁市鑫隆建筑工程有限公司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1779321.28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元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壹佰柒拾柒万玖仟叁佰贰拾壹元贰角捌分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      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祁灜鑫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豫241141452338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1.宜阳县2016-2017年普通高中项目二标段；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(二)签订合同前要处理的事宜（略）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八、公示期 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日— 2018年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招标人：禹州市教育体育局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地  址：禹州市禹王大道东段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联系人：连先生  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联系电话：0374-8880080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地  址：郑州市郑东新区东风南路6号绿地中心北塔16楼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联系人：孙女士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32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联系电话：13703719065</w:t>
      </w:r>
    </w:p>
    <w:p>
      <w:pPr>
        <w:numPr>
          <w:ilvl w:val="0"/>
          <w:numId w:val="0"/>
        </w:numPr>
        <w:autoSpaceDE/>
        <w:autoSpaceDN/>
        <w:spacing w:before="0" w:after="120" w:line="36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                          </w:t>
      </w:r>
    </w:p>
    <w:p>
      <w:pPr>
        <w:numPr>
          <w:ilvl w:val="0"/>
          <w:numId w:val="0"/>
        </w:numPr>
        <w:autoSpaceDE/>
        <w:autoSpaceDN/>
        <w:spacing w:before="0" w:after="12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1564C3"/>
    <w:rsid w:val="03744A79"/>
    <w:rsid w:val="077F3FFC"/>
    <w:rsid w:val="08264F77"/>
    <w:rsid w:val="099B1045"/>
    <w:rsid w:val="0BD24C52"/>
    <w:rsid w:val="0BE05536"/>
    <w:rsid w:val="0CDE21B2"/>
    <w:rsid w:val="0D1D15D3"/>
    <w:rsid w:val="123E237A"/>
    <w:rsid w:val="135C22B6"/>
    <w:rsid w:val="14020AC8"/>
    <w:rsid w:val="16C7498D"/>
    <w:rsid w:val="191B4852"/>
    <w:rsid w:val="1B5C37D7"/>
    <w:rsid w:val="1B6836F5"/>
    <w:rsid w:val="1D570A30"/>
    <w:rsid w:val="22014163"/>
    <w:rsid w:val="225036C1"/>
    <w:rsid w:val="22B56F42"/>
    <w:rsid w:val="22C70E74"/>
    <w:rsid w:val="25823209"/>
    <w:rsid w:val="27EB214D"/>
    <w:rsid w:val="28B541A5"/>
    <w:rsid w:val="28D400A9"/>
    <w:rsid w:val="2CBB47F8"/>
    <w:rsid w:val="2E2934DC"/>
    <w:rsid w:val="2E77144D"/>
    <w:rsid w:val="2ED641D1"/>
    <w:rsid w:val="2F2F058B"/>
    <w:rsid w:val="2F3C2B57"/>
    <w:rsid w:val="2FB97ECA"/>
    <w:rsid w:val="314D3045"/>
    <w:rsid w:val="32FE4C84"/>
    <w:rsid w:val="34887407"/>
    <w:rsid w:val="359A52ED"/>
    <w:rsid w:val="38D83088"/>
    <w:rsid w:val="3C765CE8"/>
    <w:rsid w:val="3C9922B8"/>
    <w:rsid w:val="3E8805AA"/>
    <w:rsid w:val="3F2B6616"/>
    <w:rsid w:val="42EE65FE"/>
    <w:rsid w:val="45754A1F"/>
    <w:rsid w:val="46182418"/>
    <w:rsid w:val="47D53AAF"/>
    <w:rsid w:val="482F3A8F"/>
    <w:rsid w:val="4E796346"/>
    <w:rsid w:val="4FC366A7"/>
    <w:rsid w:val="50470885"/>
    <w:rsid w:val="50ED25E3"/>
    <w:rsid w:val="515867FE"/>
    <w:rsid w:val="52917692"/>
    <w:rsid w:val="53912F09"/>
    <w:rsid w:val="54B70DBE"/>
    <w:rsid w:val="55FC5F61"/>
    <w:rsid w:val="57925F52"/>
    <w:rsid w:val="598D6083"/>
    <w:rsid w:val="5A6E5181"/>
    <w:rsid w:val="5A7E05AD"/>
    <w:rsid w:val="5A8F341E"/>
    <w:rsid w:val="5A9F6D53"/>
    <w:rsid w:val="5BA551AB"/>
    <w:rsid w:val="5D92682F"/>
    <w:rsid w:val="5E2D7074"/>
    <w:rsid w:val="5E460D7E"/>
    <w:rsid w:val="5F452D37"/>
    <w:rsid w:val="61E56FEE"/>
    <w:rsid w:val="625B0D0B"/>
    <w:rsid w:val="64871F5E"/>
    <w:rsid w:val="65E172C8"/>
    <w:rsid w:val="67DC4955"/>
    <w:rsid w:val="6994796B"/>
    <w:rsid w:val="6C4509B6"/>
    <w:rsid w:val="742A47E1"/>
    <w:rsid w:val="74494557"/>
    <w:rsid w:val="745F0FAD"/>
    <w:rsid w:val="74D768D6"/>
    <w:rsid w:val="757614AA"/>
    <w:rsid w:val="75C25309"/>
    <w:rsid w:val="75DD3907"/>
    <w:rsid w:val="760D36BD"/>
    <w:rsid w:val="76175DED"/>
    <w:rsid w:val="764E41F6"/>
    <w:rsid w:val="76B64300"/>
    <w:rsid w:val="76EC7364"/>
    <w:rsid w:val="77E25DEE"/>
    <w:rsid w:val="7F0B2E32"/>
    <w:rsid w:val="7F1A64F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5" w:semiHidden="0" w:name="header"/>
    <w:lsdException w:qFormat="1" w:unhideWhenUsed="0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qFormat="1"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152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8" w:semiHidden="0" w:name="Hyperlink"/>
    <w:lsdException w:qFormat="1" w:unhideWhenUsed="0" w:uiPriority="157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6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0"/>
      <w:szCs w:val="20"/>
      <w:shd w:val="clear"/>
    </w:rPr>
  </w:style>
  <w:style w:type="paragraph" w:styleId="4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5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6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10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1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qFormat/>
    <w:uiPriority w:val="2"/>
  </w:style>
  <w:style w:type="table" w:default="1" w:styleId="32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152"/>
    <w:pPr>
      <w:widowControl/>
      <w:wordWrap/>
      <w:autoSpaceDE/>
      <w:autoSpaceDN/>
      <w:ind w:firstLine="100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3">
    <w:name w:val="Body Text"/>
    <w:basedOn w:val="1"/>
    <w:link w:val="43"/>
    <w:qFormat/>
    <w:uiPriority w:val="153"/>
    <w:pPr>
      <w:widowControl/>
      <w:wordWrap/>
      <w:autoSpaceDE/>
      <w:autoSpaceDN/>
    </w:pPr>
  </w:style>
  <w:style w:type="paragraph" w:styleId="13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6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7">
    <w:name w:val="footer"/>
    <w:basedOn w:val="1"/>
    <w:link w:val="45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57"/>
    <w:qFormat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5">
    <w:name w:val="Normal (Web)"/>
    <w:basedOn w:val="1"/>
    <w:qFormat/>
    <w:uiPriority w:val="156"/>
    <w:pPr>
      <w:widowControl/>
      <w:wordWrap/>
      <w:autoSpaceDE/>
      <w:autoSpaceDN/>
    </w:pPr>
    <w:rPr>
      <w:w w:val="100"/>
      <w:sz w:val="24"/>
      <w:szCs w:val="24"/>
      <w:shd w:val="clear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character" w:styleId="28">
    <w:name w:val="Strong"/>
    <w:basedOn w:val="27"/>
    <w:qFormat/>
    <w:uiPriority w:val="20"/>
    <w:rPr>
      <w:rFonts w:ascii="宋体" w:hAnsi="宋体" w:eastAsia="Times New Roman"/>
      <w:b/>
      <w:w w:val="100"/>
      <w:sz w:val="20"/>
      <w:szCs w:val="20"/>
      <w:shd w:val="clear"/>
    </w:rPr>
  </w:style>
  <w:style w:type="character" w:styleId="29">
    <w:name w:val="FollowedHyperlink"/>
    <w:basedOn w:val="27"/>
    <w:qFormat/>
    <w:uiPriority w:val="157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character" w:styleId="30">
    <w:name w:val="Emphasis"/>
    <w:basedOn w:val="27"/>
    <w:qFormat/>
    <w:uiPriority w:val="18"/>
    <w:rPr>
      <w:rFonts w:ascii="宋体" w:hAnsi="宋体" w:eastAsia="Times New Roman"/>
      <w:w w:val="100"/>
      <w:sz w:val="20"/>
      <w:szCs w:val="20"/>
      <w:shd w:val="clear"/>
    </w:rPr>
  </w:style>
  <w:style w:type="character" w:styleId="31">
    <w:name w:val="Hyperlink"/>
    <w:basedOn w:val="27"/>
    <w:qFormat/>
    <w:uiPriority w:val="158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paragraph" w:styleId="33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4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5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6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7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8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9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0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1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42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3">
    <w:name w:val="Body Text Char"/>
    <w:basedOn w:val="27"/>
    <w:link w:val="3"/>
    <w:semiHidden/>
    <w:uiPriority w:val="159"/>
    <w:rPr>
      <w:rFonts w:ascii="宋体" w:hAnsi="宋体" w:eastAsia="Times New Roman"/>
      <w:w w:val="100"/>
      <w:sz w:val="24"/>
      <w:szCs w:val="24"/>
      <w:shd w:val="clear"/>
    </w:rPr>
  </w:style>
  <w:style w:type="character" w:customStyle="1" w:styleId="44">
    <w:name w:val="Body Text First Indent Char"/>
    <w:basedOn w:val="43"/>
    <w:semiHidden/>
    <w:uiPriority w:val="160"/>
  </w:style>
  <w:style w:type="character" w:customStyle="1" w:styleId="45">
    <w:name w:val="Footer Char"/>
    <w:basedOn w:val="27"/>
    <w:link w:val="17"/>
    <w:semiHidden/>
    <w:uiPriority w:val="161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6">
    <w:name w:val="hover24"/>
    <w:basedOn w:val="27"/>
    <w:uiPriority w:val="16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47">
    <w:name w:val="red"/>
    <w:basedOn w:val="27"/>
    <w:uiPriority w:val="163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48">
    <w:name w:val="red1"/>
    <w:basedOn w:val="27"/>
    <w:uiPriority w:val="164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49">
    <w:name w:val="red2"/>
    <w:basedOn w:val="27"/>
    <w:uiPriority w:val="165"/>
    <w:rPr>
      <w:rFonts w:ascii="宋体" w:hAnsi="宋体" w:eastAsia="Times New Roman"/>
      <w:color w:val="FF0000"/>
      <w:w w:val="100"/>
      <w:sz w:val="20"/>
      <w:szCs w:val="20"/>
      <w:shd w:val="clear"/>
    </w:rPr>
  </w:style>
  <w:style w:type="character" w:customStyle="1" w:styleId="50">
    <w:name w:val="green"/>
    <w:basedOn w:val="27"/>
    <w:uiPriority w:val="166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1">
    <w:name w:val="green1"/>
    <w:basedOn w:val="27"/>
    <w:uiPriority w:val="167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2">
    <w:name w:val="gb-jt"/>
    <w:basedOn w:val="27"/>
    <w:uiPriority w:val="168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3">
    <w:name w:val="blue"/>
    <w:basedOn w:val="27"/>
    <w:uiPriority w:val="169"/>
    <w:rPr>
      <w:rFonts w:ascii="宋体" w:hAnsi="宋体" w:eastAsia="Times New Roman"/>
      <w:color w:val="0371C6"/>
      <w:w w:val="100"/>
      <w:sz w:val="21"/>
      <w:szCs w:val="21"/>
      <w:shd w:val="clear"/>
    </w:rPr>
  </w:style>
  <w:style w:type="character" w:customStyle="1" w:styleId="54">
    <w:name w:val="right"/>
    <w:basedOn w:val="27"/>
    <w:uiPriority w:val="170"/>
    <w:rPr>
      <w:rFonts w:ascii="宋体" w:hAnsi="宋体" w:eastAsia="Times New Roman"/>
      <w:color w:val="999999"/>
      <w:w w:val="100"/>
      <w:sz w:val="18"/>
      <w:szCs w:val="18"/>
      <w:shd w:val="clear"/>
    </w:rPr>
  </w:style>
  <w:style w:type="character" w:customStyle="1" w:styleId="55">
    <w:name w:val="hover25"/>
    <w:basedOn w:val="27"/>
    <w:uiPriority w:val="171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6">
    <w:name w:val="hover"/>
    <w:basedOn w:val="27"/>
    <w:uiPriority w:val="17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7">
    <w:name w:val="Header Char"/>
    <w:basedOn w:val="27"/>
    <w:link w:val="18"/>
    <w:semiHidden/>
    <w:uiPriority w:val="173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58">
    <w:name w:val="red3"/>
    <w:basedOn w:val="27"/>
    <w:uiPriority w:val="174"/>
    <w:rPr>
      <w:color w:val="FF0000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2791</Words>
  <Characters>0</Characters>
  <Lines>0</Lines>
  <Paragraphs>0</Paragraphs>
  <TotalTime>21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2018-07-29T09:35:00Z</dcterms:created>
  <dc:creator>宗顺</dc:creator>
  <cp:lastModifiedBy>Administrator</cp:lastModifiedBy>
  <cp:lastPrinted>2018-09-29T14:32:50Z</cp:lastPrinted>
  <dcterms:modified xsi:type="dcterms:W3CDTF">2018-09-29T14:43:33Z</dcterms:modified>
  <dc:title>禹州市方岗镇方东小学等6所学校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