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2E" w:rsidRPr="003E526B" w:rsidRDefault="00554D45" w:rsidP="003E526B">
      <w:pPr>
        <w:pStyle w:val="a8"/>
        <w:spacing w:line="360" w:lineRule="auto"/>
        <w:jc w:val="center"/>
        <w:rPr>
          <w:rFonts w:hAnsi="宋体"/>
          <w:b/>
          <w:sz w:val="48"/>
          <w:szCs w:val="24"/>
        </w:rPr>
      </w:pPr>
      <w:r w:rsidRPr="00554D45">
        <w:rPr>
          <w:rFonts w:hAnsi="宋体" w:hint="eastAsia"/>
          <w:b/>
          <w:bCs/>
          <w:sz w:val="48"/>
          <w:szCs w:val="24"/>
        </w:rPr>
        <w:t>鄢陵县空气自动监测站仪器购买项目</w:t>
      </w:r>
    </w:p>
    <w:p w:rsidR="00ED2E2E" w:rsidRDefault="00ED2E2E">
      <w:pPr>
        <w:pStyle w:val="a8"/>
        <w:spacing w:line="360" w:lineRule="auto"/>
        <w:jc w:val="center"/>
        <w:rPr>
          <w:rFonts w:hAnsi="宋体"/>
          <w:b/>
          <w:sz w:val="24"/>
          <w:szCs w:val="24"/>
        </w:rPr>
      </w:pPr>
    </w:p>
    <w:p w:rsidR="00ED2E2E" w:rsidRDefault="00ED2E2E">
      <w:pPr>
        <w:pStyle w:val="a8"/>
        <w:spacing w:line="360" w:lineRule="auto"/>
        <w:jc w:val="center"/>
        <w:rPr>
          <w:rFonts w:hAnsi="宋体"/>
          <w:b/>
          <w:sz w:val="24"/>
          <w:szCs w:val="24"/>
        </w:rPr>
      </w:pPr>
    </w:p>
    <w:p w:rsidR="00ED2E2E" w:rsidRDefault="00ED2E2E">
      <w:pPr>
        <w:pStyle w:val="a8"/>
        <w:spacing w:line="360" w:lineRule="auto"/>
        <w:rPr>
          <w:rFonts w:hAnsi="宋体"/>
          <w:b/>
          <w:sz w:val="24"/>
          <w:szCs w:val="24"/>
        </w:rPr>
      </w:pPr>
    </w:p>
    <w:p w:rsidR="00ED2E2E" w:rsidRDefault="00ED2E2E">
      <w:pPr>
        <w:pStyle w:val="a8"/>
        <w:spacing w:line="360" w:lineRule="auto"/>
        <w:rPr>
          <w:rFonts w:hAnsi="宋体"/>
          <w:b/>
          <w:sz w:val="24"/>
          <w:szCs w:val="24"/>
        </w:rPr>
      </w:pPr>
    </w:p>
    <w:p w:rsidR="00891F11" w:rsidRPr="001806FF" w:rsidRDefault="00891F11" w:rsidP="00891F11">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554D45" w:rsidRPr="00554D45">
        <w:rPr>
          <w:rFonts w:ascii="仿宋_GB2312" w:hAnsi="仿宋_GB2312" w:cs="宋体" w:hint="eastAsia"/>
          <w:b/>
          <w:bCs/>
          <w:sz w:val="32"/>
          <w:szCs w:val="32"/>
        </w:rPr>
        <w:t>鄢招竞</w:t>
      </w:r>
      <w:r w:rsidR="00554D45" w:rsidRPr="00554D45">
        <w:rPr>
          <w:rFonts w:ascii="仿宋_GB2312" w:hAnsi="仿宋_GB2312" w:cs="宋体" w:hint="eastAsia"/>
          <w:b/>
          <w:bCs/>
          <w:sz w:val="32"/>
          <w:szCs w:val="32"/>
        </w:rPr>
        <w:t>2018081601</w:t>
      </w:r>
    </w:p>
    <w:p w:rsidR="00891F11" w:rsidRPr="001806FF" w:rsidRDefault="00891F11" w:rsidP="002758DF">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554D45" w:rsidRPr="00554D45">
        <w:rPr>
          <w:rFonts w:ascii="仿宋_GB2312" w:hAnsi="仿宋_GB2312" w:cs="宋体"/>
          <w:b/>
          <w:bCs/>
          <w:sz w:val="32"/>
          <w:szCs w:val="32"/>
        </w:rPr>
        <w:t>Y</w:t>
      </w:r>
      <w:r w:rsidR="00554D45" w:rsidRPr="00554D45">
        <w:rPr>
          <w:rFonts w:ascii="仿宋_GB2312" w:hAnsi="仿宋_GB2312" w:cs="宋体" w:hint="eastAsia"/>
          <w:b/>
          <w:bCs/>
          <w:sz w:val="32"/>
          <w:szCs w:val="32"/>
        </w:rPr>
        <w:t>2018HJ189</w:t>
      </w: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D22426" w:rsidRDefault="00D22426" w:rsidP="006D598D">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D22426" w:rsidRDefault="00D22426" w:rsidP="00891F11">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91F11" w:rsidRPr="0023160F" w:rsidRDefault="00891F11" w:rsidP="00926D4B">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00554D45" w:rsidRPr="00554D45">
        <w:rPr>
          <w:rFonts w:ascii="仿宋_GB2312" w:hAnsi="仿宋_GB2312" w:cs="宋体" w:hint="eastAsia"/>
          <w:b/>
          <w:sz w:val="32"/>
          <w:szCs w:val="32"/>
          <w:shd w:val="clear" w:color="auto" w:fill="FFFFFF"/>
        </w:rPr>
        <w:t>鄢陵县环境保护局</w:t>
      </w:r>
    </w:p>
    <w:p w:rsidR="00891F11" w:rsidRPr="0023160F" w:rsidRDefault="00891F11" w:rsidP="002758DF">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D0001D" w:rsidRDefault="00891F11" w:rsidP="002758DF">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sidR="003A6160">
        <w:rPr>
          <w:rFonts w:ascii="仿宋_GB2312" w:hAnsi="仿宋_GB2312" w:cs="宋体" w:hint="eastAsia"/>
          <w:b/>
          <w:sz w:val="32"/>
          <w:szCs w:val="32"/>
          <w:shd w:val="clear" w:color="auto" w:fill="FFFFFF"/>
        </w:rPr>
        <w:t>九</w:t>
      </w:r>
      <w:r w:rsidRPr="0023160F">
        <w:rPr>
          <w:rFonts w:ascii="仿宋_GB2312" w:hAnsi="仿宋_GB2312" w:cs="宋体" w:hint="eastAsia"/>
          <w:b/>
          <w:sz w:val="32"/>
          <w:szCs w:val="32"/>
          <w:shd w:val="clear" w:color="auto" w:fill="FFFFFF"/>
        </w:rPr>
        <w:t>月</w:t>
      </w:r>
    </w:p>
    <w:p w:rsidR="00ED2E2E" w:rsidRPr="002758DF" w:rsidRDefault="00ED2E2E" w:rsidP="00891F11">
      <w:pPr>
        <w:pStyle w:val="a8"/>
        <w:spacing w:line="360" w:lineRule="auto"/>
        <w:ind w:firstLineChars="850" w:firstLine="2731"/>
        <w:rPr>
          <w:rFonts w:hAnsi="宋体"/>
          <w:b/>
          <w:sz w:val="32"/>
          <w:szCs w:val="24"/>
        </w:rPr>
      </w:pPr>
    </w:p>
    <w:p w:rsidR="00ED2E2E" w:rsidRDefault="00ED2E2E">
      <w:pPr>
        <w:pStyle w:val="a8"/>
        <w:spacing w:line="360" w:lineRule="auto"/>
        <w:ind w:firstLineChars="200" w:firstLine="482"/>
        <w:jc w:val="center"/>
        <w:rPr>
          <w:rFonts w:hAnsi="宋体"/>
          <w:b/>
          <w:sz w:val="24"/>
          <w:szCs w:val="24"/>
        </w:rPr>
      </w:pPr>
    </w:p>
    <w:p w:rsidR="00ED2E2E" w:rsidRPr="00D0001D" w:rsidRDefault="007B7018" w:rsidP="00D0001D">
      <w:pPr>
        <w:pageBreakBefore/>
        <w:spacing w:line="360" w:lineRule="auto"/>
        <w:jc w:val="center"/>
        <w:rPr>
          <w:rFonts w:ascii="宋体" w:hAnsi="宋体"/>
          <w:b/>
          <w:sz w:val="36"/>
        </w:rPr>
      </w:pPr>
      <w:r w:rsidRPr="00D0001D">
        <w:rPr>
          <w:rFonts w:ascii="宋体"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D12634" w:rsidRPr="00D12634">
        <w:rPr>
          <w:rFonts w:ascii="仿宋" w:eastAsia="仿宋" w:hAnsi="仿宋" w:cs="Calibri" w:hint="eastAsia"/>
          <w:color w:val="000000"/>
          <w:sz w:val="32"/>
          <w:szCs w:val="32"/>
          <w:shd w:val="clear" w:color="auto" w:fill="FFFFFF"/>
        </w:rPr>
        <w:t>鄢陵县环境保护局</w:t>
      </w:r>
      <w:r w:rsidRPr="00B4672E">
        <w:rPr>
          <w:rFonts w:ascii="仿宋" w:eastAsia="仿宋" w:hAnsi="仿宋" w:cs="Calibri" w:hint="eastAsia"/>
          <w:color w:val="000000"/>
          <w:sz w:val="32"/>
          <w:szCs w:val="32"/>
          <w:shd w:val="clear" w:color="auto" w:fill="FFFFFF"/>
        </w:rPr>
        <w:t>的委托，鄢陵县政府采购中心就</w:t>
      </w:r>
      <w:r w:rsidRPr="00B4672E">
        <w:rPr>
          <w:rFonts w:ascii="仿宋" w:eastAsia="仿宋" w:hAnsi="仿宋" w:cs="Calibri"/>
          <w:color w:val="000000"/>
          <w:sz w:val="32"/>
          <w:szCs w:val="32"/>
          <w:shd w:val="clear" w:color="auto" w:fill="FFFFFF"/>
        </w:rPr>
        <w:t>“</w:t>
      </w:r>
      <w:r w:rsidR="00D12634" w:rsidRPr="00D12634">
        <w:rPr>
          <w:rFonts w:ascii="仿宋" w:eastAsia="仿宋" w:hAnsi="仿宋" w:cs="Calibri" w:hint="eastAsia"/>
          <w:bCs/>
          <w:color w:val="000000"/>
          <w:sz w:val="32"/>
          <w:szCs w:val="32"/>
          <w:shd w:val="clear" w:color="auto" w:fill="FFFFFF"/>
        </w:rPr>
        <w:t>鄢陵县空气自动监测站仪器购买项目</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D12634" w:rsidRPr="00D12634">
        <w:rPr>
          <w:rFonts w:ascii="仿宋" w:eastAsia="仿宋" w:hAnsi="仿宋" w:cs="Calibri" w:hint="eastAsia"/>
          <w:bCs/>
          <w:color w:val="000000"/>
          <w:sz w:val="32"/>
          <w:szCs w:val="32"/>
          <w:shd w:val="clear" w:color="auto" w:fill="FFFFFF"/>
        </w:rPr>
        <w:t>鄢陵县空气自动监测站仪器购买项目</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B4672E">
        <w:rPr>
          <w:rFonts w:ascii="仿宋" w:eastAsia="仿宋" w:hAnsi="仿宋" w:cs="Calibri" w:hint="eastAsia"/>
          <w:color w:val="000000"/>
          <w:sz w:val="32"/>
          <w:szCs w:val="32"/>
          <w:shd w:val="clear" w:color="auto" w:fill="FFFFFF"/>
        </w:rPr>
        <w:t>招标编号：</w:t>
      </w:r>
      <w:r w:rsidR="00D12634" w:rsidRPr="00D12634">
        <w:rPr>
          <w:rFonts w:ascii="仿宋" w:eastAsia="仿宋" w:hAnsi="仿宋" w:cs="Calibri" w:hint="eastAsia"/>
          <w:b/>
          <w:bCs/>
          <w:color w:val="000000"/>
          <w:sz w:val="32"/>
          <w:szCs w:val="32"/>
          <w:shd w:val="clear" w:color="auto" w:fill="FFFFFF"/>
        </w:rPr>
        <w:t>鄢招竞2018081601</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500" w:firstLine="160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项目编号：</w:t>
      </w:r>
      <w:r w:rsidR="00D12634" w:rsidRPr="00D12634">
        <w:rPr>
          <w:rFonts w:ascii="仿宋" w:eastAsia="仿宋" w:hAnsi="仿宋" w:cs="Calibri"/>
          <w:b/>
          <w:bCs/>
          <w:color w:val="000000"/>
          <w:sz w:val="32"/>
          <w:szCs w:val="32"/>
          <w:shd w:val="clear" w:color="auto" w:fill="FFFFFF"/>
        </w:rPr>
        <w:t>Y</w:t>
      </w:r>
      <w:r w:rsidR="00D12634" w:rsidRPr="00D12634">
        <w:rPr>
          <w:rFonts w:ascii="仿宋" w:eastAsia="仿宋" w:hAnsi="仿宋" w:cs="Calibri" w:hint="eastAsia"/>
          <w:b/>
          <w:bCs/>
          <w:color w:val="000000"/>
          <w:sz w:val="32"/>
          <w:szCs w:val="32"/>
          <w:shd w:val="clear" w:color="auto" w:fill="FFFFFF"/>
        </w:rPr>
        <w:t>2018HJ189</w:t>
      </w:r>
    </w:p>
    <w:p w:rsidR="00940CBD" w:rsidRPr="00E12F97"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D12634" w:rsidRPr="00D12634">
        <w:rPr>
          <w:rFonts w:ascii="仿宋" w:eastAsia="仿宋" w:hAnsi="仿宋" w:cs="Calibri" w:hint="eastAsia"/>
          <w:bCs/>
          <w:color w:val="000000"/>
          <w:sz w:val="32"/>
          <w:szCs w:val="32"/>
          <w:shd w:val="clear" w:color="auto" w:fill="FFFFFF"/>
        </w:rPr>
        <w:t>城市环境摄影系统、能见度仪、UPS设备一批</w:t>
      </w:r>
      <w:r w:rsidR="00EB5E7A">
        <w:rPr>
          <w:rFonts w:ascii="仿宋" w:eastAsia="仿宋" w:hAnsi="仿宋" w:cs="Calibri" w:hint="eastAsia"/>
          <w:bCs/>
          <w:color w:val="000000"/>
          <w:sz w:val="32"/>
          <w:szCs w:val="32"/>
          <w:shd w:val="clear" w:color="auto" w:fill="FFFFFF"/>
        </w:rPr>
        <w:t>(具体要求详见采购文件第三章)</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D12634">
        <w:rPr>
          <w:rFonts w:ascii="仿宋" w:eastAsia="仿宋" w:hAnsi="仿宋" w:cs="Calibri" w:hint="eastAsia"/>
          <w:color w:val="000000"/>
          <w:sz w:val="32"/>
          <w:szCs w:val="32"/>
          <w:shd w:val="clear" w:color="auto" w:fill="FFFFFF"/>
        </w:rPr>
        <w:t>15.5</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3A30AD">
        <w:rPr>
          <w:rFonts w:ascii="仿宋" w:eastAsia="仿宋" w:hAnsi="仿宋" w:cs="Calibri" w:hint="eastAsia"/>
          <w:color w:val="000000"/>
          <w:sz w:val="32"/>
          <w:szCs w:val="32"/>
          <w:shd w:val="clear" w:color="auto" w:fill="FFFFFF"/>
        </w:rPr>
        <w:t>交货</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3A6160" w:rsidRPr="003A6160">
        <w:rPr>
          <w:rFonts w:ascii="仿宋" w:eastAsia="仿宋" w:hAnsi="仿宋" w:cs="Calibri" w:hint="eastAsia"/>
          <w:color w:val="000000"/>
          <w:sz w:val="32"/>
          <w:szCs w:val="32"/>
          <w:shd w:val="clear" w:color="auto" w:fill="FFFFFF"/>
        </w:rPr>
        <w:t>合同签订后7日历天</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）交付地点：</w:t>
      </w:r>
      <w:r w:rsidR="003A30AD" w:rsidRPr="003A30AD">
        <w:rPr>
          <w:rFonts w:ascii="仿宋" w:eastAsia="仿宋" w:hAnsi="仿宋" w:cs="Calibri" w:hint="eastAsia"/>
          <w:color w:val="000000"/>
          <w:sz w:val="32"/>
          <w:szCs w:val="32"/>
          <w:shd w:val="clear" w:color="auto" w:fill="FFFFFF"/>
        </w:rPr>
        <w:t>鄢陵县安陵镇人民路、柏梁镇官寨村</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）进口产品：不允许</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九</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（十）标段划分：一个标段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0B3E72">
        <w:rPr>
          <w:rFonts w:ascii="仿宋" w:eastAsia="仿宋" w:hAnsi="仿宋" w:cs="Calibri" w:hint="eastAsia"/>
          <w:color w:val="000000"/>
          <w:sz w:val="32"/>
          <w:szCs w:val="32"/>
          <w:shd w:val="clear" w:color="auto" w:fill="FFFFFF"/>
        </w:rPr>
        <w:t>具备《政府采购法》第二十二条第一款规定条件并提供相关材料。</w:t>
      </w:r>
    </w:p>
    <w:p w:rsidR="00940CBD" w:rsidRPr="00B4672E" w:rsidRDefault="00940CBD" w:rsidP="003A6160">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二</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未被列入</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信用中国</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网站</w:t>
      </w:r>
      <w:r w:rsidRPr="00B4672E">
        <w:rPr>
          <w:rFonts w:ascii="仿宋" w:eastAsia="仿宋" w:hAnsi="仿宋" w:cs="Calibri"/>
          <w:color w:val="000000"/>
          <w:sz w:val="32"/>
          <w:szCs w:val="32"/>
          <w:shd w:val="clear" w:color="auto" w:fill="FFFFFF"/>
        </w:rPr>
        <w:t>(</w:t>
      </w:r>
      <w:r w:rsidRPr="00A71F35">
        <w:rPr>
          <w:rFonts w:ascii="仿宋" w:eastAsia="仿宋" w:hAnsi="仿宋" w:cs="Calibri"/>
          <w:color w:val="000000"/>
          <w:sz w:val="32"/>
          <w:szCs w:val="32"/>
          <w:u w:val="single"/>
          <w:shd w:val="clear" w:color="auto" w:fill="FFFFFF"/>
        </w:rPr>
        <w:t>www.creditchina.gov.cn</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信用记录失信被执行人、重大税收违法案件当事人名单、政府采购严重违法失信名单的投标人；中国政府采购网</w:t>
      </w:r>
      <w:r w:rsidRPr="00B4672E">
        <w:rPr>
          <w:rFonts w:ascii="仿宋" w:eastAsia="仿宋" w:hAnsi="仿宋" w:cs="Calibri"/>
          <w:color w:val="000000"/>
          <w:sz w:val="32"/>
          <w:szCs w:val="32"/>
          <w:shd w:val="clear" w:color="auto" w:fill="FFFFFF"/>
        </w:rPr>
        <w:t>(www.ccgp.gov.cn)</w:t>
      </w:r>
      <w:r w:rsidRPr="00B4672E">
        <w:rPr>
          <w:rFonts w:ascii="仿宋" w:eastAsia="仿宋" w:hAnsi="仿宋" w:cs="Calibri" w:hint="eastAsia"/>
          <w:color w:val="000000"/>
          <w:sz w:val="32"/>
          <w:szCs w:val="32"/>
          <w:shd w:val="clear" w:color="auto" w:fill="FFFFFF"/>
        </w:rPr>
        <w:t>政府采购严重违法失信行为记录名单的投标人。</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3A6160">
        <w:rPr>
          <w:rFonts w:ascii="仿宋" w:eastAsia="仿宋" w:hAnsi="仿宋" w:cs="Calibri" w:hint="eastAsia"/>
          <w:color w:val="000000"/>
          <w:sz w:val="32"/>
          <w:szCs w:val="32"/>
          <w:shd w:val="clear" w:color="auto" w:fill="FFFFFF"/>
        </w:rPr>
        <w:t>三</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本</w:t>
      </w:r>
      <w:r>
        <w:rPr>
          <w:rFonts w:ascii="仿宋" w:eastAsia="仿宋" w:hAnsi="仿宋" w:cs="Calibri" w:hint="eastAsia"/>
          <w:color w:val="000000"/>
          <w:sz w:val="32"/>
          <w:szCs w:val="32"/>
          <w:shd w:val="clear" w:color="auto" w:fill="FFFFFF"/>
        </w:rPr>
        <w:t>项目</w:t>
      </w:r>
      <w:r w:rsidRPr="00B4672E">
        <w:rPr>
          <w:rFonts w:ascii="仿宋" w:eastAsia="仿宋" w:hAnsi="仿宋" w:cs="Calibri" w:hint="eastAsia"/>
          <w:color w:val="000000"/>
          <w:sz w:val="32"/>
          <w:szCs w:val="32"/>
          <w:shd w:val="clear" w:color="auto" w:fill="FFFFFF"/>
        </w:rPr>
        <w:t>不接受联合体</w:t>
      </w:r>
      <w:r>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lastRenderedPageBreak/>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3A6160">
        <w:rPr>
          <w:rFonts w:ascii="仿宋" w:eastAsia="仿宋" w:hAnsi="仿宋" w:cs="Calibri" w:hint="eastAsia"/>
          <w:color w:val="000000"/>
          <w:sz w:val="32"/>
          <w:szCs w:val="32"/>
          <w:highlight w:val="yellow"/>
          <w:shd w:val="clear" w:color="auto" w:fill="FFFFFF"/>
        </w:rPr>
        <w:t>9</w:t>
      </w:r>
      <w:r w:rsidRPr="00BD44A6">
        <w:rPr>
          <w:rFonts w:ascii="仿宋" w:eastAsia="仿宋" w:hAnsi="仿宋" w:cs="Calibri" w:hint="eastAsia"/>
          <w:color w:val="000000"/>
          <w:sz w:val="32"/>
          <w:szCs w:val="32"/>
          <w:highlight w:val="yellow"/>
          <w:shd w:val="clear" w:color="auto" w:fill="FFFFFF"/>
        </w:rPr>
        <w:t>月</w:t>
      </w:r>
      <w:r w:rsidR="00C36B92">
        <w:rPr>
          <w:rFonts w:ascii="仿宋" w:eastAsia="仿宋" w:hAnsi="仿宋" w:cs="Calibri" w:hint="eastAsia"/>
          <w:color w:val="000000"/>
          <w:sz w:val="32"/>
          <w:szCs w:val="32"/>
          <w:highlight w:val="yellow"/>
          <w:shd w:val="clear" w:color="auto" w:fill="FFFFFF"/>
        </w:rPr>
        <w:t>27</w:t>
      </w:r>
      <w:r w:rsidRPr="00BD44A6">
        <w:rPr>
          <w:rFonts w:ascii="仿宋" w:eastAsia="仿宋" w:hAnsi="仿宋" w:cs="Calibri" w:hint="eastAsia"/>
          <w:color w:val="000000"/>
          <w:sz w:val="32"/>
          <w:szCs w:val="32"/>
          <w:highlight w:val="yellow"/>
          <w:shd w:val="clear" w:color="auto" w:fill="FFFFFF"/>
        </w:rPr>
        <w:t>日</w:t>
      </w:r>
      <w:r w:rsidRPr="00BD44A6">
        <w:rPr>
          <w:rFonts w:ascii="仿宋" w:eastAsia="仿宋" w:hAnsi="仿宋" w:cs="Calibri"/>
          <w:color w:val="000000"/>
          <w:sz w:val="32"/>
          <w:szCs w:val="32"/>
          <w:highlight w:val="yellow"/>
          <w:shd w:val="clear" w:color="auto" w:fill="FFFFFF"/>
        </w:rPr>
        <w:t>09</w:t>
      </w:r>
      <w:r w:rsidRPr="00BD44A6">
        <w:rPr>
          <w:rFonts w:ascii="仿宋" w:eastAsia="仿宋" w:hAnsi="仿宋" w:cs="Calibri" w:hint="eastAsia"/>
          <w:color w:val="000000"/>
          <w:sz w:val="32"/>
          <w:szCs w:val="32"/>
          <w:highlight w:val="yellow"/>
          <w:shd w:val="clear" w:color="auto" w:fill="FFFFFF"/>
        </w:rPr>
        <w:t>：</w:t>
      </w:r>
      <w:r w:rsidR="00C7383D" w:rsidRPr="00C848BD">
        <w:rPr>
          <w:rFonts w:ascii="仿宋" w:eastAsia="仿宋" w:hAnsi="仿宋" w:cs="Calibri" w:hint="eastAsia"/>
          <w:color w:val="000000"/>
          <w:sz w:val="32"/>
          <w:szCs w:val="32"/>
          <w:highlight w:val="yellow"/>
          <w:shd w:val="clear" w:color="auto" w:fill="FFFFFF"/>
        </w:rPr>
        <w:t>00</w:t>
      </w:r>
      <w:r w:rsidRPr="00B4672E">
        <w:rPr>
          <w:rFonts w:ascii="仿宋" w:eastAsia="仿宋" w:hAnsi="仿宋" w:cs="Calibri" w:hint="eastAsia"/>
          <w:color w:val="000000"/>
          <w:sz w:val="32"/>
          <w:szCs w:val="32"/>
          <w:shd w:val="clear" w:color="auto" w:fill="FFFFFF"/>
        </w:rPr>
        <w:t>（北京时间），逾期送达或不符合规定的投标文件不予接受。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院内南楼四楼开标二室）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C7383D" w:rsidRPr="00C7383D">
        <w:rPr>
          <w:rFonts w:ascii="仿宋" w:eastAsia="仿宋" w:hAnsi="仿宋" w:cs="Calibri" w:hint="eastAsia"/>
          <w:color w:val="000000"/>
          <w:sz w:val="32"/>
          <w:szCs w:val="32"/>
          <w:shd w:val="clear" w:color="auto" w:fill="FFFFFF"/>
        </w:rPr>
        <w:t>鄢陵县环境保护局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C7383D" w:rsidRPr="00C7383D">
        <w:rPr>
          <w:rFonts w:ascii="仿宋" w:eastAsia="仿宋" w:hAnsi="仿宋" w:cs="Calibri" w:hint="eastAsia"/>
          <w:color w:val="000000"/>
          <w:sz w:val="32"/>
          <w:szCs w:val="32"/>
          <w:shd w:val="clear" w:color="auto" w:fill="FFFFFF"/>
        </w:rPr>
        <w:t>鄢陵县北关街路西</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C7383D" w:rsidRPr="00C7383D">
        <w:rPr>
          <w:rFonts w:ascii="仿宋" w:eastAsia="仿宋" w:hAnsi="仿宋" w:cs="Calibri" w:hint="eastAsia"/>
          <w:color w:val="000000"/>
          <w:sz w:val="32"/>
          <w:szCs w:val="32"/>
          <w:shd w:val="clear" w:color="auto" w:fill="FFFFFF"/>
        </w:rPr>
        <w:t>潘先生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BA7694" w:rsidRPr="00BA7694">
        <w:rPr>
          <w:rFonts w:ascii="仿宋" w:eastAsia="仿宋" w:hAnsi="仿宋" w:cs="Calibri" w:hint="eastAsia"/>
          <w:color w:val="000000"/>
          <w:sz w:val="32"/>
          <w:szCs w:val="32"/>
          <w:shd w:val="clear" w:color="auto" w:fill="FFFFFF"/>
        </w:rPr>
        <w:t>0374-</w:t>
      </w:r>
      <w:r w:rsidR="00C7383D" w:rsidRPr="00C7383D">
        <w:rPr>
          <w:rFonts w:ascii="仿宋" w:eastAsia="仿宋" w:hAnsi="仿宋" w:cs="Calibri" w:hint="eastAsia"/>
          <w:color w:val="000000"/>
          <w:sz w:val="32"/>
          <w:szCs w:val="32"/>
          <w:shd w:val="clear" w:color="auto" w:fill="FFFFFF"/>
        </w:rPr>
        <w:t>7361657</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Pr>
          <w:rFonts w:ascii="仿宋" w:eastAsia="仿宋" w:hAnsi="仿宋" w:cs="Calibri" w:hint="eastAsia"/>
          <w:color w:val="000000"/>
          <w:sz w:val="32"/>
          <w:szCs w:val="32"/>
          <w:shd w:val="clear" w:color="auto" w:fill="FFFFFF"/>
        </w:rPr>
        <w:t>王</w:t>
      </w:r>
      <w:r w:rsidRPr="00B4672E">
        <w:rPr>
          <w:rFonts w:ascii="仿宋" w:eastAsia="仿宋" w:hAnsi="仿宋" w:cs="Calibri" w:hint="eastAsia"/>
          <w:color w:val="000000"/>
          <w:sz w:val="32"/>
          <w:szCs w:val="32"/>
          <w:shd w:val="clear" w:color="auto" w:fill="FFFFFF"/>
        </w:rPr>
        <w:t>先生</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w:t>
      </w:r>
      <w:r w:rsidRPr="00973BCD">
        <w:rPr>
          <w:rFonts w:ascii="仿宋" w:eastAsia="仿宋" w:hAnsi="仿宋" w:cs="Calibri" w:hint="eastAsia"/>
          <w:b/>
          <w:color w:val="000000"/>
          <w:sz w:val="32"/>
          <w:szCs w:val="32"/>
          <w:shd w:val="clear" w:color="auto" w:fill="FFFFFF"/>
        </w:rPr>
        <w:lastRenderedPageBreak/>
        <w:t>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项目名称：</w:t>
            </w:r>
            <w:r w:rsidR="00E61147" w:rsidRPr="00E61147">
              <w:rPr>
                <w:rFonts w:hAnsi="宋体" w:cs="仿宋_GB2312" w:hint="eastAsia"/>
                <w:sz w:val="24"/>
              </w:rPr>
              <w:t>鄢陵县空气自动监测站仪器购买项目</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招标编号：</w:t>
            </w:r>
            <w:r w:rsidR="003C7328" w:rsidRPr="003C7328">
              <w:rPr>
                <w:rFonts w:hAnsi="宋体" w:cs="仿宋_GB2312" w:hint="eastAsia"/>
                <w:b/>
                <w:bCs/>
                <w:sz w:val="24"/>
              </w:rPr>
              <w:t>鄢招竞</w:t>
            </w:r>
            <w:r w:rsidR="003C7328" w:rsidRPr="003C7328">
              <w:rPr>
                <w:rFonts w:hAnsi="宋体" w:cs="仿宋_GB2312" w:hint="eastAsia"/>
                <w:b/>
                <w:bCs/>
                <w:sz w:val="24"/>
              </w:rPr>
              <w:t>2018081601</w:t>
            </w:r>
            <w:r w:rsidRPr="00A8591B">
              <w:rPr>
                <w:rFonts w:hAnsi="宋体" w:cs="仿宋_GB2312" w:hint="eastAsia"/>
                <w:bCs/>
                <w:sz w:val="24"/>
              </w:rPr>
              <w:t>；</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项目编号：</w:t>
            </w:r>
            <w:r w:rsidR="00040000" w:rsidRPr="00040000">
              <w:rPr>
                <w:rFonts w:hAnsi="宋体" w:cs="仿宋_GB2312"/>
                <w:b/>
                <w:bCs/>
                <w:sz w:val="24"/>
              </w:rPr>
              <w:t>Y</w:t>
            </w:r>
            <w:r w:rsidR="00040000" w:rsidRPr="00040000">
              <w:rPr>
                <w:rFonts w:hAnsi="宋体" w:cs="仿宋_GB2312" w:hint="eastAsia"/>
                <w:b/>
                <w:bCs/>
                <w:sz w:val="24"/>
              </w:rPr>
              <w:t>2018HJ189</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A8591B" w:rsidRDefault="002E01A6" w:rsidP="00BA7694">
            <w:pPr>
              <w:autoSpaceDE w:val="0"/>
              <w:autoSpaceDN w:val="0"/>
              <w:adjustRightInd w:val="0"/>
              <w:spacing w:line="360" w:lineRule="auto"/>
              <w:jc w:val="left"/>
              <w:rPr>
                <w:rFonts w:hAnsi="宋体" w:cs="仿宋_GB2312"/>
                <w:bCs/>
                <w:sz w:val="24"/>
              </w:rPr>
            </w:pPr>
            <w:r w:rsidRPr="00A8591B">
              <w:rPr>
                <w:rFonts w:hAnsi="宋体" w:cs="仿宋_GB2312" w:hint="eastAsia"/>
                <w:sz w:val="24"/>
              </w:rPr>
              <w:t>项目内容：</w:t>
            </w:r>
            <w:r w:rsidR="003C7328" w:rsidRPr="003C7328">
              <w:rPr>
                <w:rFonts w:hAnsi="宋体" w:cs="仿宋_GB2312" w:hint="eastAsia"/>
                <w:b/>
                <w:bCs/>
                <w:sz w:val="24"/>
              </w:rPr>
              <w:t>城市环境摄影系统、能见度仪、</w:t>
            </w:r>
            <w:r w:rsidR="003C7328" w:rsidRPr="003C7328">
              <w:rPr>
                <w:rFonts w:hAnsi="宋体" w:cs="仿宋_GB2312" w:hint="eastAsia"/>
                <w:b/>
                <w:bCs/>
                <w:sz w:val="24"/>
              </w:rPr>
              <w:t>UPS</w:t>
            </w:r>
            <w:r w:rsidR="003C7328" w:rsidRPr="003C7328">
              <w:rPr>
                <w:rFonts w:hAnsi="宋体" w:cs="仿宋_GB2312" w:hint="eastAsia"/>
                <w:b/>
                <w:bCs/>
                <w:sz w:val="24"/>
              </w:rPr>
              <w:t>设备一批</w:t>
            </w:r>
            <w:r w:rsidRPr="009C026E">
              <w:rPr>
                <w:rFonts w:hAnsi="宋体" w:cs="仿宋_GB2312" w:hint="eastAsia"/>
                <w:b/>
                <w:bCs/>
                <w:sz w:val="24"/>
              </w:rPr>
              <w:t>（具体要求详见采购文件第三章）</w:t>
            </w:r>
          </w:p>
          <w:p w:rsidR="002E01A6" w:rsidRPr="00A8591B" w:rsidRDefault="00E457C3" w:rsidP="00BA7694">
            <w:pPr>
              <w:spacing w:line="360" w:lineRule="auto"/>
              <w:contextualSpacing/>
              <w:jc w:val="left"/>
              <w:rPr>
                <w:rFonts w:hAnsi="宋体" w:cs="仿宋_GB2312"/>
                <w:bCs/>
                <w:sz w:val="24"/>
              </w:rPr>
            </w:pPr>
            <w:r>
              <w:rPr>
                <w:rFonts w:hAnsi="宋体" w:cs="仿宋_GB2312" w:hint="eastAsia"/>
                <w:bCs/>
                <w:sz w:val="24"/>
              </w:rPr>
              <w:t>交货期</w:t>
            </w:r>
            <w:r w:rsidR="002E01A6" w:rsidRPr="00A8591B">
              <w:rPr>
                <w:rFonts w:hAnsi="宋体" w:cs="仿宋_GB2312" w:hint="eastAsia"/>
                <w:bCs/>
                <w:sz w:val="24"/>
              </w:rPr>
              <w:t>：</w:t>
            </w:r>
            <w:r w:rsidR="00BA7694" w:rsidRPr="00BA7694">
              <w:rPr>
                <w:rFonts w:hAnsi="宋体" w:cs="仿宋_GB2312" w:hint="eastAsia"/>
                <w:b/>
                <w:bCs/>
                <w:sz w:val="24"/>
              </w:rPr>
              <w:t>合同签订后</w:t>
            </w:r>
            <w:r w:rsidR="00BA7694" w:rsidRPr="00BA7694">
              <w:rPr>
                <w:rFonts w:hAnsi="宋体" w:cs="仿宋_GB2312" w:hint="eastAsia"/>
                <w:b/>
                <w:bCs/>
                <w:sz w:val="24"/>
              </w:rPr>
              <w:t>7</w:t>
            </w:r>
            <w:r w:rsidR="00BA7694" w:rsidRPr="00BA7694">
              <w:rPr>
                <w:rFonts w:hAnsi="宋体" w:cs="仿宋_GB2312" w:hint="eastAsia"/>
                <w:b/>
                <w:bCs/>
                <w:sz w:val="24"/>
              </w:rPr>
              <w:t>日历天</w:t>
            </w:r>
          </w:p>
          <w:p w:rsidR="002E01A6" w:rsidRPr="00A8591B" w:rsidRDefault="002E01A6" w:rsidP="00BA7694">
            <w:pPr>
              <w:spacing w:line="360" w:lineRule="auto"/>
              <w:jc w:val="left"/>
              <w:rPr>
                <w:rFonts w:ascii="宋体" w:hAnsi="宋体"/>
                <w:sz w:val="24"/>
              </w:rPr>
            </w:pPr>
            <w:r w:rsidRPr="00A8591B">
              <w:rPr>
                <w:rFonts w:hAnsi="宋体" w:cs="仿宋_GB2312" w:hint="eastAsia"/>
                <w:sz w:val="24"/>
                <w:lang w:val="zh-CN"/>
              </w:rPr>
              <w:t>付款方式：</w:t>
            </w:r>
            <w:r w:rsidR="00BA7694" w:rsidRPr="00BA7694">
              <w:rPr>
                <w:rFonts w:hAnsi="宋体" w:cs="仿宋_GB2312" w:hint="eastAsia"/>
                <w:b/>
                <w:sz w:val="24"/>
              </w:rPr>
              <w:t>项目经验收合格后一次性支付</w:t>
            </w:r>
            <w:r w:rsidR="003C7328">
              <w:rPr>
                <w:rFonts w:hAnsi="宋体" w:cs="仿宋_GB2312" w:hint="eastAsia"/>
                <w:b/>
                <w:sz w:val="24"/>
              </w:rPr>
              <w:t>合同</w:t>
            </w:r>
            <w:r w:rsidR="00BA7694">
              <w:rPr>
                <w:rFonts w:hAnsi="宋体" w:cs="仿宋_GB2312" w:hint="eastAsia"/>
                <w:b/>
                <w:sz w:val="24"/>
              </w:rPr>
              <w:t>总价款</w:t>
            </w:r>
            <w:r w:rsidR="00BA7694" w:rsidRPr="00BA7694">
              <w:rPr>
                <w:rFonts w:hAnsi="宋体" w:cs="仿宋_GB2312" w:hint="eastAsia"/>
                <w:b/>
                <w:sz w:val="24"/>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1B1AC4" w:rsidRPr="001B1AC4">
              <w:rPr>
                <w:rFonts w:ascii="宋体" w:hAnsi="宋体" w:hint="eastAsia"/>
                <w:sz w:val="24"/>
              </w:rPr>
              <w:t>鄢陵县环境保护局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1B1AC4" w:rsidRPr="001B1AC4">
              <w:rPr>
                <w:rFonts w:ascii="宋体" w:hAnsi="宋体" w:hint="eastAsia"/>
                <w:sz w:val="24"/>
              </w:rPr>
              <w:t>鄢陵县北关街路西</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联系人：</w:t>
            </w:r>
            <w:r w:rsidR="001B1AC4" w:rsidRPr="001B1AC4">
              <w:rPr>
                <w:rFonts w:ascii="宋体" w:hAnsi="宋体" w:hint="eastAsia"/>
                <w:sz w:val="24"/>
              </w:rPr>
              <w:t>潘先生</w:t>
            </w:r>
            <w:r w:rsidRPr="00A8591B">
              <w:rPr>
                <w:rFonts w:ascii="宋体" w:hAnsi="宋体" w:hint="eastAsia"/>
                <w:sz w:val="24"/>
              </w:rPr>
              <w:t>；电话：</w:t>
            </w:r>
            <w:r w:rsidR="001B1AC4" w:rsidRPr="001B1AC4">
              <w:rPr>
                <w:rFonts w:ascii="宋体" w:hAnsi="宋体" w:hint="eastAsia"/>
                <w:sz w:val="24"/>
              </w:rPr>
              <w:t>0374-7361657</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地址：鄢陵县公共资源交易中心（S219（鄢陶路）与未来大道交叉口，鄢陵</w:t>
            </w:r>
            <w:proofErr w:type="gramStart"/>
            <w:r w:rsidRPr="00A8591B">
              <w:rPr>
                <w:rFonts w:ascii="宋体" w:hAnsi="宋体" w:hint="eastAsia"/>
                <w:sz w:val="24"/>
              </w:rPr>
              <w:t>创客园</w:t>
            </w:r>
            <w:proofErr w:type="gramEnd"/>
            <w:r w:rsidRPr="00A8591B">
              <w:rPr>
                <w:rFonts w:ascii="宋体" w:hAnsi="宋体" w:hint="eastAsia"/>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联系人：王先生；联系电话：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（一）具备《政府采购法》第二十二条第一款规定条件并提供相关材料。</w:t>
            </w:r>
          </w:p>
          <w:p w:rsidR="00151877" w:rsidRPr="00A8591B"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二</w:t>
            </w:r>
            <w:r w:rsidRPr="00A8591B">
              <w:rPr>
                <w:rFonts w:ascii="宋体" w:hAnsi="宋体" w:hint="eastAsia"/>
                <w:sz w:val="24"/>
              </w:rPr>
              <w:t>）未被列入</w:t>
            </w:r>
            <w:r w:rsidRPr="00A8591B">
              <w:rPr>
                <w:rFonts w:ascii="宋体" w:hAnsi="宋体"/>
                <w:sz w:val="24"/>
              </w:rPr>
              <w:t>“</w:t>
            </w:r>
            <w:r w:rsidRPr="00A8591B">
              <w:rPr>
                <w:rFonts w:ascii="宋体" w:hAnsi="宋体" w:hint="eastAsia"/>
                <w:sz w:val="24"/>
              </w:rPr>
              <w:t>信用中国</w:t>
            </w:r>
            <w:r w:rsidRPr="00A8591B">
              <w:rPr>
                <w:rFonts w:ascii="宋体" w:hAnsi="宋体"/>
                <w:sz w:val="24"/>
              </w:rPr>
              <w:t>”</w:t>
            </w:r>
            <w:r w:rsidRPr="00A8591B">
              <w:rPr>
                <w:rFonts w:ascii="宋体" w:hAnsi="宋体" w:hint="eastAsia"/>
                <w:sz w:val="24"/>
              </w:rPr>
              <w:t>网站</w:t>
            </w:r>
            <w:r w:rsidRPr="00A8591B">
              <w:rPr>
                <w:rFonts w:ascii="宋体" w:hAnsi="宋体"/>
                <w:sz w:val="24"/>
              </w:rPr>
              <w:t>(www.creditchina.gov.cn)</w:t>
            </w:r>
            <w:r w:rsidRPr="00A8591B">
              <w:rPr>
                <w:rFonts w:ascii="宋体" w:hAnsi="宋体" w:hint="eastAsia"/>
                <w:sz w:val="24"/>
              </w:rPr>
              <w:t>信用记录失信被执行人、重大税收违法案件当事人名单、政府采购严重违法失信名单的投标人；中国政府采购网</w:t>
            </w:r>
            <w:r w:rsidRPr="00A8591B">
              <w:rPr>
                <w:rFonts w:ascii="宋体" w:hAnsi="宋体"/>
                <w:sz w:val="24"/>
              </w:rPr>
              <w:t>(www.ccgp.gov.cn)</w:t>
            </w:r>
            <w:r w:rsidRPr="00A8591B">
              <w:rPr>
                <w:rFonts w:ascii="宋体" w:hAnsi="宋体" w:hint="eastAsia"/>
                <w:sz w:val="24"/>
              </w:rPr>
              <w:t>政府采购严重违法失信行为记录名单的投标人。</w:t>
            </w:r>
          </w:p>
          <w:p w:rsidR="00973BCD" w:rsidRDefault="00151877" w:rsidP="00151877">
            <w:pPr>
              <w:adjustRightInd w:val="0"/>
              <w:snapToGrid w:val="0"/>
              <w:spacing w:line="360" w:lineRule="auto"/>
              <w:jc w:val="left"/>
              <w:rPr>
                <w:rFonts w:ascii="宋体" w:hAnsi="宋体"/>
                <w:sz w:val="24"/>
              </w:rPr>
            </w:pPr>
            <w:r w:rsidRPr="00A8591B">
              <w:rPr>
                <w:rFonts w:ascii="宋体" w:hAnsi="宋体" w:hint="eastAsia"/>
                <w:sz w:val="24"/>
              </w:rPr>
              <w:t>（</w:t>
            </w:r>
            <w:r w:rsidR="00E74F3C">
              <w:rPr>
                <w:rFonts w:ascii="宋体" w:hAnsi="宋体" w:hint="eastAsia"/>
                <w:sz w:val="24"/>
              </w:rPr>
              <w:t>三</w:t>
            </w:r>
            <w:r w:rsidRPr="00A8591B">
              <w:rPr>
                <w:rFonts w:ascii="宋体" w:hAnsi="宋体" w:hint="eastAsia"/>
                <w:sz w:val="24"/>
              </w:rPr>
              <w:t>）本项目不接受联合体参加谈判。</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780154" w:rsidRDefault="00973BCD" w:rsidP="0048231B">
            <w:pPr>
              <w:spacing w:line="360" w:lineRule="auto"/>
              <w:jc w:val="center"/>
              <w:rPr>
                <w:rFonts w:ascii="宋体" w:hAnsi="宋体"/>
                <w:sz w:val="24"/>
              </w:rPr>
            </w:pPr>
            <w:r w:rsidRPr="00780154">
              <w:rPr>
                <w:rFonts w:ascii="宋体" w:hAnsi="宋体" w:hint="eastAsia"/>
                <w:sz w:val="24"/>
              </w:rPr>
              <w:t>预算金额</w:t>
            </w:r>
          </w:p>
        </w:tc>
        <w:tc>
          <w:tcPr>
            <w:tcW w:w="7109" w:type="dxa"/>
            <w:vAlign w:val="center"/>
          </w:tcPr>
          <w:p w:rsidR="00973BCD" w:rsidRPr="00A8591B" w:rsidRDefault="001B1AC4" w:rsidP="007B7018">
            <w:pPr>
              <w:spacing w:line="360" w:lineRule="auto"/>
              <w:rPr>
                <w:rFonts w:ascii="宋体" w:hAnsi="宋体"/>
                <w:sz w:val="24"/>
              </w:rPr>
            </w:pPr>
            <w:r>
              <w:rPr>
                <w:rFonts w:ascii="宋体" w:hAnsi="宋体" w:hint="eastAsia"/>
                <w:b/>
                <w:bCs/>
                <w:sz w:val="24"/>
              </w:rPr>
              <w:t>15.5</w:t>
            </w:r>
            <w:r w:rsidR="00EB7FCB" w:rsidRPr="00EB7FCB">
              <w:rPr>
                <w:rFonts w:ascii="宋体" w:hAnsi="宋体" w:hint="eastAsia"/>
                <w:b/>
                <w:bCs/>
                <w:sz w:val="24"/>
              </w:rPr>
              <w:t>万元</w:t>
            </w:r>
            <w:r w:rsidR="00973BCD" w:rsidRPr="00EB7FCB">
              <w:rPr>
                <w:rFonts w:ascii="宋体" w:hAnsi="宋体" w:hint="eastAsia"/>
                <w:b/>
                <w:bCs/>
                <w:sz w:val="24"/>
              </w:rPr>
              <w:t>，</w:t>
            </w:r>
            <w:r w:rsidR="00973BCD" w:rsidRPr="00A8591B">
              <w:rPr>
                <w:rFonts w:ascii="宋体" w:hAnsi="宋体" w:hint="eastAsia"/>
                <w:b/>
                <w:bCs/>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E43161">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314020">
              <w:rPr>
                <w:rFonts w:ascii="宋体" w:hAnsi="宋体" w:hint="eastAsia"/>
                <w:sz w:val="24"/>
                <w:highlight w:val="yellow"/>
              </w:rPr>
              <w:t>9</w:t>
            </w:r>
            <w:r w:rsidRPr="00614976">
              <w:rPr>
                <w:rFonts w:ascii="宋体" w:hAnsi="宋体" w:hint="eastAsia"/>
                <w:sz w:val="24"/>
                <w:highlight w:val="yellow"/>
              </w:rPr>
              <w:t>月</w:t>
            </w:r>
            <w:r w:rsidR="00E43161">
              <w:rPr>
                <w:rFonts w:ascii="宋体" w:hAnsi="宋体" w:hint="eastAsia"/>
                <w:sz w:val="24"/>
                <w:highlight w:val="yellow"/>
              </w:rPr>
              <w:t>27</w:t>
            </w:r>
            <w:r w:rsidRPr="00614976">
              <w:rPr>
                <w:rFonts w:ascii="宋体" w:hAnsi="宋体" w:hint="eastAsia"/>
                <w:sz w:val="24"/>
                <w:highlight w:val="yellow"/>
              </w:rPr>
              <w:t>日09:</w:t>
            </w:r>
            <w:r w:rsidR="00156035">
              <w:rPr>
                <w:rFonts w:ascii="宋体" w:hAnsi="宋体" w:hint="eastAsia"/>
                <w:sz w:val="24"/>
                <w:highlight w:val="yellow"/>
              </w:rPr>
              <w:t>00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院内南楼四楼开标二室）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缴纳截止时间：同投标截止时间</w:t>
            </w:r>
          </w:p>
          <w:p w:rsidR="00A8591B" w:rsidRPr="00805F6E" w:rsidRDefault="00A8591B" w:rsidP="00936DBA">
            <w:pPr>
              <w:adjustRightInd w:val="0"/>
              <w:snapToGrid w:val="0"/>
              <w:spacing w:line="360" w:lineRule="auto"/>
              <w:ind w:right="-542"/>
              <w:jc w:val="left"/>
              <w:rPr>
                <w:rFonts w:ascii="宋体" w:hAnsi="宋体"/>
                <w:b/>
                <w:sz w:val="24"/>
              </w:rPr>
            </w:pPr>
            <w:r w:rsidRPr="00805F6E">
              <w:rPr>
                <w:rFonts w:ascii="宋体" w:hAnsi="宋体" w:hint="eastAsia"/>
                <w:b/>
                <w:sz w:val="24"/>
              </w:rPr>
              <w:t>金额：</w:t>
            </w:r>
            <w:r w:rsidR="002A4D49">
              <w:rPr>
                <w:rFonts w:ascii="宋体" w:hAnsi="宋体" w:hint="eastAsia"/>
                <w:b/>
                <w:sz w:val="24"/>
              </w:rPr>
              <w:t>3000</w:t>
            </w:r>
            <w:r w:rsidRPr="00805F6E">
              <w:rPr>
                <w:rFonts w:ascii="宋体" w:hAnsi="宋体" w:hint="eastAsia"/>
                <w:b/>
                <w:sz w:val="24"/>
              </w:rPr>
              <w:t>元，大写：</w:t>
            </w:r>
            <w:r w:rsidR="002A4D49">
              <w:rPr>
                <w:rFonts w:ascii="宋体" w:hAnsi="宋体" w:hint="eastAsia"/>
                <w:b/>
                <w:sz w:val="24"/>
              </w:rPr>
              <w:t>叁仟</w:t>
            </w:r>
            <w:r w:rsidRPr="00805F6E">
              <w:rPr>
                <w:rFonts w:ascii="宋体" w:hAnsi="宋体" w:hint="eastAsia"/>
                <w:b/>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一、投标保证金的递交方式：银行转帐、银行电汇（均需从投标人注册银行账户转出），不接受以现金方式缴纳的投标保证金。凡以现金方式缴纳投标保证金而影响其投标结果的，由投标人自行负责。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lastRenderedPageBreak/>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2、未中标的投标人的投标保证金，在中标通知书发出后5个工作</w:t>
            </w:r>
            <w:r w:rsidRPr="00A8591B">
              <w:rPr>
                <w:rFonts w:ascii="宋体" w:hAnsi="宋体" w:hint="eastAsia"/>
                <w:sz w:val="24"/>
              </w:rPr>
              <w:lastRenderedPageBreak/>
              <w:t>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3、中标的投标人的投标保证金，在合同备案（业务四部）之日起5个工作日内退还投标保证金。（向业务四部提交合同原件（业务四部电话：0374-7363617）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lastRenderedPageBreak/>
              <w:t>15</w:t>
            </w:r>
          </w:p>
        </w:tc>
        <w:tc>
          <w:tcPr>
            <w:tcW w:w="1701" w:type="dxa"/>
            <w:vAlign w:val="center"/>
          </w:tcPr>
          <w:p w:rsidR="00A8591B" w:rsidRPr="00780154" w:rsidRDefault="00A8591B" w:rsidP="0048231B">
            <w:pPr>
              <w:spacing w:line="360" w:lineRule="auto"/>
              <w:jc w:val="center"/>
              <w:rPr>
                <w:rFonts w:ascii="宋体" w:hAnsi="宋体"/>
                <w:sz w:val="24"/>
              </w:rPr>
            </w:pPr>
            <w:r w:rsidRPr="00780154">
              <w:rPr>
                <w:rFonts w:ascii="宋体" w:hAnsi="宋体" w:hint="eastAsia"/>
                <w:sz w:val="24"/>
              </w:rPr>
              <w:t>履约保证金</w:t>
            </w:r>
          </w:p>
          <w:p w:rsidR="00A8591B" w:rsidRPr="00780154" w:rsidRDefault="00A8591B" w:rsidP="0048231B">
            <w:pPr>
              <w:autoSpaceDE w:val="0"/>
              <w:autoSpaceDN w:val="0"/>
              <w:adjustRightInd w:val="0"/>
              <w:spacing w:line="360" w:lineRule="auto"/>
              <w:jc w:val="center"/>
              <w:rPr>
                <w:rFonts w:ascii="宋体" w:hAnsi="宋体"/>
                <w:sz w:val="24"/>
              </w:rPr>
            </w:pPr>
            <w:r w:rsidRPr="00780154">
              <w:rPr>
                <w:rFonts w:ascii="宋体" w:hAnsi="宋体" w:hint="eastAsia"/>
                <w:sz w:val="24"/>
              </w:rPr>
              <w:t>(领取成交通知书后交纳)</w:t>
            </w:r>
          </w:p>
        </w:tc>
        <w:tc>
          <w:tcPr>
            <w:tcW w:w="7109" w:type="dxa"/>
            <w:vAlign w:val="center"/>
          </w:tcPr>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履约保证金递交方式：由中标人基本账户</w:t>
            </w:r>
            <w:proofErr w:type="gramStart"/>
            <w:r w:rsidRPr="00A8591B">
              <w:rPr>
                <w:rFonts w:ascii="宋体" w:hAnsi="宋体" w:hint="eastAsia"/>
                <w:sz w:val="24"/>
              </w:rPr>
              <w:t>转帐</w:t>
            </w:r>
            <w:proofErr w:type="gramEnd"/>
            <w:r w:rsidRPr="00A8591B">
              <w:rPr>
                <w:rFonts w:ascii="宋体" w:hAnsi="宋体" w:hint="eastAsia"/>
                <w:sz w:val="24"/>
              </w:rPr>
              <w:t>；</w:t>
            </w:r>
            <w:r w:rsidRPr="00A8591B">
              <w:rPr>
                <w:rFonts w:ascii="宋体" w:hAnsi="宋体" w:hint="eastAsia"/>
                <w:sz w:val="24"/>
              </w:rPr>
              <w:tab/>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履约保证金的金额：中标合同金额的8%（百元取整）</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履约保证金的收款人：鄢陵县政府采购管理办公室</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联系电话：7169026</w:t>
            </w:r>
          </w:p>
          <w:p w:rsidR="00A8591B" w:rsidRPr="00A8591B" w:rsidRDefault="00A8591B" w:rsidP="00A8591B">
            <w:pPr>
              <w:adjustRightInd w:val="0"/>
              <w:snapToGrid w:val="0"/>
              <w:spacing w:line="360" w:lineRule="auto"/>
              <w:ind w:right="-542"/>
              <w:jc w:val="left"/>
              <w:rPr>
                <w:rFonts w:ascii="宋体" w:hAnsi="宋体"/>
                <w:sz w:val="24"/>
              </w:rPr>
            </w:pPr>
            <w:r w:rsidRPr="00A8591B">
              <w:rPr>
                <w:rFonts w:ascii="宋体" w:hAnsi="宋体" w:hint="eastAsia"/>
                <w:sz w:val="24"/>
              </w:rPr>
              <w:t>开户名称：鄢陵县财政局政府采购资金专户；</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开户银行：中国银行鄢陵县支行；</w:t>
            </w:r>
          </w:p>
          <w:p w:rsidR="00A8591B" w:rsidRPr="00A8591B" w:rsidRDefault="00A8591B" w:rsidP="007E3C85">
            <w:pPr>
              <w:widowControl/>
              <w:spacing w:line="360" w:lineRule="auto"/>
              <w:textAlignment w:val="baseline"/>
              <w:rPr>
                <w:rFonts w:ascii="宋体" w:hAnsi="宋体"/>
                <w:b/>
                <w:bCs/>
                <w:color w:val="000000"/>
                <w:sz w:val="24"/>
              </w:rPr>
            </w:pPr>
            <w:r w:rsidRPr="00A8591B">
              <w:rPr>
                <w:rFonts w:ascii="宋体" w:hAnsi="宋体" w:hint="eastAsia"/>
                <w:b/>
                <w:bCs/>
                <w:color w:val="000000"/>
                <w:sz w:val="24"/>
              </w:rPr>
              <w:t>银行账号：2585  0721  9860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注意事项:</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1、中标人须持企业授权委托书、委托代理人身份证及复印件、中标通知书、银行转账回单到鄢陵县财政局508室换取履约保证金收</w:t>
            </w:r>
            <w:r w:rsidRPr="00A8591B">
              <w:rPr>
                <w:rFonts w:ascii="宋体" w:hAnsi="宋体" w:hint="eastAsia"/>
                <w:sz w:val="24"/>
              </w:rPr>
              <w:lastRenderedPageBreak/>
              <w:t>款收据；</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2、采购人凭中标人的履约保证金收款收据方能与其签订合同，并将合同副本七个工作日内送交鄢陵县财政局政府采购管理办公室备案；</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3、中标人未按规定的比例，在法律规定期限内递交履约保证金而招标人擅自与其签订合同的，一切法律后果将由招标人承担；</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4、履约保证金在当事人双方合同履行期满后，且经相关部门验收合格符合质量标准，将在5个工作日内予以无息全额退还；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5、有下列情形之一的履约保证金不予退还: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A、在合同履行过程中，发现中标人与其它投标人串通投标的或者以他人名义投标的；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B、在合同履行过程中，发现中标人有弄虚作假行为，情节</w:t>
            </w:r>
            <w:proofErr w:type="gramStart"/>
            <w:r w:rsidRPr="00A8591B">
              <w:rPr>
                <w:rFonts w:ascii="宋体" w:hAnsi="宋体" w:hint="eastAsia"/>
                <w:sz w:val="24"/>
              </w:rPr>
              <w:t>严重由</w:t>
            </w:r>
            <w:proofErr w:type="gramEnd"/>
            <w:r w:rsidRPr="00A8591B">
              <w:rPr>
                <w:rFonts w:ascii="宋体" w:hAnsi="宋体" w:hint="eastAsia"/>
                <w:sz w:val="24"/>
              </w:rPr>
              <w:t>相关部门调查处理的；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C、中标人向他人转让中标项目或将中标项目肢解后分别向他人转让；</w:t>
            </w:r>
          </w:p>
          <w:p w:rsidR="00A8591B" w:rsidRPr="00A8591B" w:rsidRDefault="00A8591B" w:rsidP="00936DBA">
            <w:pPr>
              <w:adjustRightInd w:val="0"/>
              <w:snapToGrid w:val="0"/>
              <w:spacing w:line="360" w:lineRule="auto"/>
              <w:jc w:val="left"/>
              <w:rPr>
                <w:rFonts w:ascii="宋体" w:cs="宋体"/>
                <w:bCs/>
                <w:sz w:val="24"/>
                <w:lang w:val="zh-CN"/>
              </w:rPr>
            </w:pPr>
            <w:r w:rsidRPr="00A8591B">
              <w:rPr>
                <w:rFonts w:ascii="宋体" w:hAnsi="宋体" w:hint="eastAsia"/>
                <w:sz w:val="24"/>
              </w:rPr>
              <w:t>D、法律法规、规章规定的其它不与退还的情形。</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112595">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112595">
              <w:rPr>
                <w:rFonts w:ascii="宋体" w:hAnsi="宋体" w:cs="黑体" w:hint="eastAsia"/>
                <w:b/>
                <w:kern w:val="0"/>
                <w:sz w:val="24"/>
                <w:u w:val="single"/>
              </w:rPr>
              <w:t>贰</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封套内，(电子档应包含投标文件所有内容并一致，保证电子档能正常打开使用）。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w:t>
            </w:r>
            <w:r w:rsidRPr="00F2349C">
              <w:rPr>
                <w:rFonts w:ascii="宋体" w:hAnsi="宋体" w:cs="黑体" w:hint="eastAsia"/>
                <w:bCs/>
                <w:kern w:val="0"/>
                <w:sz w:val="24"/>
              </w:rPr>
              <w:lastRenderedPageBreak/>
              <w:t>（法定代表人资格证明书和身份证）或其委托人未持授权委托证明原件（授权委托书和身份证）的。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725445">
              <w:rPr>
                <w:rFonts w:ascii="宋体" w:hAnsi="宋体" w:cs="黑体" w:hint="eastAsia"/>
                <w:kern w:val="0"/>
                <w:sz w:val="24"/>
              </w:rPr>
              <w:t>2</w:t>
            </w:r>
            <w:r w:rsidRPr="00C56043">
              <w:rPr>
                <w:rFonts w:ascii="宋体" w:hAnsi="宋体" w:cs="黑体" w:hint="eastAsia"/>
                <w:kern w:val="0"/>
                <w:sz w:val="24"/>
              </w:rPr>
              <w:t>人，共</w:t>
            </w:r>
            <w:r w:rsidR="00725445">
              <w:rPr>
                <w:rFonts w:ascii="宋体" w:hAnsi="宋体" w:cs="黑体" w:hint="eastAsia"/>
                <w:kern w:val="0"/>
                <w:sz w:val="24"/>
              </w:rPr>
              <w:t>3</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083740" w:rsidRPr="00A8591B" w:rsidTr="00936DBA">
        <w:trPr>
          <w:trHeight w:val="465"/>
          <w:jc w:val="center"/>
        </w:trPr>
        <w:tc>
          <w:tcPr>
            <w:tcW w:w="773" w:type="dxa"/>
            <w:vAlign w:val="center"/>
          </w:tcPr>
          <w:p w:rsidR="00083740" w:rsidRPr="004E594C" w:rsidRDefault="00083740" w:rsidP="004E594C">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22</w:t>
            </w:r>
          </w:p>
        </w:tc>
        <w:tc>
          <w:tcPr>
            <w:tcW w:w="1701" w:type="dxa"/>
            <w:vAlign w:val="center"/>
          </w:tcPr>
          <w:p w:rsidR="00DD6131"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成交候选人</w:t>
            </w:r>
          </w:p>
          <w:p w:rsidR="00083740" w:rsidRPr="004E594C" w:rsidRDefault="00083740" w:rsidP="00DD6131">
            <w:pPr>
              <w:snapToGrid w:val="0"/>
              <w:spacing w:line="360" w:lineRule="auto"/>
              <w:jc w:val="center"/>
              <w:rPr>
                <w:rFonts w:ascii="宋体" w:hAnsi="Calibri" w:cs="宋体"/>
                <w:bCs/>
                <w:sz w:val="24"/>
                <w:lang w:val="zh-CN"/>
              </w:rPr>
            </w:pPr>
            <w:r w:rsidRPr="004E594C">
              <w:rPr>
                <w:rFonts w:ascii="宋体" w:hAnsi="Calibri" w:cs="宋体" w:hint="eastAsia"/>
                <w:bCs/>
                <w:sz w:val="24"/>
                <w:lang w:val="zh-CN"/>
              </w:rPr>
              <w:t>需提交的资料</w:t>
            </w:r>
          </w:p>
        </w:tc>
        <w:tc>
          <w:tcPr>
            <w:tcW w:w="7109" w:type="dxa"/>
            <w:vAlign w:val="center"/>
          </w:tcPr>
          <w:p w:rsidR="00083740" w:rsidRPr="004E594C" w:rsidRDefault="00083740" w:rsidP="004E594C">
            <w:pPr>
              <w:snapToGrid w:val="0"/>
              <w:spacing w:line="360" w:lineRule="auto"/>
              <w:rPr>
                <w:rFonts w:ascii="宋体" w:hAnsi="Calibri" w:cs="宋体"/>
                <w:bCs/>
                <w:sz w:val="24"/>
                <w:lang w:val="zh-CN"/>
              </w:rPr>
            </w:pPr>
            <w:r w:rsidRPr="004E594C">
              <w:rPr>
                <w:rFonts w:ascii="宋体" w:hAnsi="Calibri" w:cs="宋体" w:hint="eastAsia"/>
                <w:bCs/>
                <w:sz w:val="24"/>
                <w:lang w:val="zh-CN"/>
              </w:rPr>
              <w:t>成交候选人在接到通知时，须向鄢陵政府采购中心发送最终投标报价的分项报价一览表（包含主要成交标的</w:t>
            </w:r>
            <w:proofErr w:type="gramStart"/>
            <w:r w:rsidRPr="004E594C">
              <w:rPr>
                <w:rFonts w:ascii="宋体" w:hAnsi="Calibri" w:cs="宋体" w:hint="eastAsia"/>
                <w:bCs/>
                <w:sz w:val="24"/>
                <w:lang w:val="zh-CN"/>
              </w:rPr>
              <w:t>的</w:t>
            </w:r>
            <w:proofErr w:type="gramEnd"/>
            <w:r w:rsidRPr="004E594C">
              <w:rPr>
                <w:rFonts w:ascii="宋体" w:hAnsi="Calibri" w:cs="宋体" w:hint="eastAsia"/>
                <w:bCs/>
                <w:sz w:val="24"/>
                <w:lang w:val="zh-CN"/>
              </w:rPr>
              <w:t>名称、规格型号、数量、单价、服务要求等）电子文档，并同时通知</w:t>
            </w:r>
            <w:r w:rsidR="002E7EF9" w:rsidRPr="004E594C">
              <w:rPr>
                <w:rFonts w:ascii="宋体" w:hAnsi="Calibri" w:cs="宋体" w:hint="eastAsia"/>
                <w:bCs/>
                <w:sz w:val="24"/>
                <w:lang w:val="zh-CN"/>
              </w:rPr>
              <w:t>鄢陵</w:t>
            </w:r>
            <w:r w:rsidRPr="004E594C">
              <w:rPr>
                <w:rFonts w:ascii="宋体" w:hAnsi="Calibri" w:cs="宋体" w:hint="eastAsia"/>
                <w:bCs/>
                <w:sz w:val="24"/>
                <w:lang w:val="zh-CN"/>
              </w:rPr>
              <w:t>政府采购中心联系人。邮箱：ylzfcg617@163.com。</w:t>
            </w:r>
          </w:p>
        </w:tc>
      </w:tr>
      <w:tr w:rsidR="00BB7BA3" w:rsidRPr="00A8591B" w:rsidTr="00936DBA">
        <w:trPr>
          <w:trHeight w:val="465"/>
          <w:jc w:val="center"/>
        </w:trPr>
        <w:tc>
          <w:tcPr>
            <w:tcW w:w="773" w:type="dxa"/>
            <w:vAlign w:val="center"/>
          </w:tcPr>
          <w:p w:rsidR="00BB7BA3" w:rsidRPr="00780154" w:rsidRDefault="00916062" w:rsidP="0048231B">
            <w:pPr>
              <w:autoSpaceDE w:val="0"/>
              <w:autoSpaceDN w:val="0"/>
              <w:adjustRightInd w:val="0"/>
              <w:spacing w:line="360" w:lineRule="auto"/>
              <w:jc w:val="center"/>
              <w:rPr>
                <w:rFonts w:ascii="宋体" w:hAnsi="宋体"/>
                <w:sz w:val="24"/>
              </w:rPr>
            </w:pPr>
            <w:r>
              <w:rPr>
                <w:rFonts w:ascii="宋体" w:hAnsi="宋体" w:hint="eastAsia"/>
                <w:sz w:val="24"/>
              </w:rPr>
              <w:t>23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w:t>
      </w:r>
      <w:r w:rsidR="00940CBD" w:rsidRPr="0047325B">
        <w:rPr>
          <w:rFonts w:ascii="宋体" w:cs="宋体" w:hint="eastAsia"/>
          <w:b/>
          <w:sz w:val="24"/>
          <w:lang w:val="zh-CN"/>
        </w:rPr>
        <w:lastRenderedPageBreak/>
        <w:t>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lastRenderedPageBreak/>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w:t>
      </w:r>
      <w:r w:rsidR="00940CBD">
        <w:rPr>
          <w:rFonts w:ascii="宋体" w:hAnsi="宋体" w:hint="eastAsia"/>
          <w:color w:val="auto"/>
          <w:sz w:val="24"/>
          <w:szCs w:val="24"/>
        </w:rPr>
        <w:lastRenderedPageBreak/>
        <w:t>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lastRenderedPageBreak/>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7020B9" w:rsidRPr="00F2349C" w:rsidRDefault="007B7018" w:rsidP="00F2349C">
      <w:pPr>
        <w:pageBreakBefore/>
        <w:autoSpaceDE w:val="0"/>
        <w:autoSpaceDN w:val="0"/>
        <w:adjustRightInd w:val="0"/>
        <w:spacing w:line="360" w:lineRule="auto"/>
        <w:ind w:leftChars="67" w:left="141" w:firstLineChars="78" w:firstLine="282"/>
        <w:jc w:val="center"/>
        <w:outlineLvl w:val="0"/>
        <w:rPr>
          <w:rFonts w:ascii="宋体" w:hAnsi="宋体"/>
          <w:b/>
          <w:bCs/>
          <w:sz w:val="36"/>
          <w:szCs w:val="32"/>
          <w:lang w:val="zh-CN"/>
        </w:rPr>
      </w:pPr>
      <w:r w:rsidRPr="00F2349C">
        <w:rPr>
          <w:rFonts w:ascii="宋体" w:hAnsi="宋体" w:hint="eastAsia"/>
          <w:b/>
          <w:bCs/>
          <w:sz w:val="36"/>
          <w:szCs w:val="32"/>
          <w:lang w:val="zh-CN"/>
        </w:rPr>
        <w:lastRenderedPageBreak/>
        <w:t>第</w:t>
      </w:r>
      <w:r w:rsidR="002043AD" w:rsidRPr="00F2349C">
        <w:rPr>
          <w:rFonts w:ascii="宋体" w:hAnsi="宋体" w:hint="eastAsia"/>
          <w:b/>
          <w:bCs/>
          <w:sz w:val="36"/>
          <w:szCs w:val="32"/>
          <w:lang w:val="zh-CN"/>
        </w:rPr>
        <w:t>三</w:t>
      </w:r>
      <w:r w:rsidR="007020B9" w:rsidRPr="00F2349C">
        <w:rPr>
          <w:rFonts w:ascii="宋体" w:hAnsi="宋体" w:hint="eastAsia"/>
          <w:b/>
          <w:bCs/>
          <w:sz w:val="36"/>
          <w:szCs w:val="32"/>
          <w:lang w:val="zh-CN"/>
        </w:rPr>
        <w:t>章</w:t>
      </w:r>
      <w:r w:rsidRPr="00F2349C">
        <w:rPr>
          <w:rFonts w:ascii="宋体" w:hAnsi="宋体" w:hint="eastAsia"/>
          <w:b/>
          <w:bCs/>
          <w:sz w:val="36"/>
          <w:szCs w:val="32"/>
          <w:lang w:val="zh-CN"/>
        </w:rPr>
        <w:t xml:space="preserve"> </w:t>
      </w:r>
      <w:bookmarkEnd w:id="0"/>
      <w:bookmarkEnd w:id="1"/>
      <w:r w:rsidRPr="00F2349C">
        <w:rPr>
          <w:rFonts w:ascii="宋体" w:hAnsi="宋体" w:hint="eastAsia"/>
          <w:b/>
          <w:bCs/>
          <w:sz w:val="36"/>
          <w:szCs w:val="32"/>
          <w:lang w:val="zh-CN"/>
        </w:rPr>
        <w:t>采购需求及其它要求</w:t>
      </w:r>
    </w:p>
    <w:p w:rsidR="00F2349C"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（一）本项目需实现的功能或者目标</w:t>
      </w:r>
    </w:p>
    <w:p w:rsidR="00C84D54" w:rsidRPr="001B4341" w:rsidRDefault="00C84D54" w:rsidP="00916062">
      <w:pPr>
        <w:spacing w:afterLines="50" w:line="360" w:lineRule="auto"/>
        <w:jc w:val="center"/>
        <w:rPr>
          <w:rFonts w:ascii="仿宋" w:eastAsia="仿宋" w:hAnsi="仿宋"/>
          <w:b/>
          <w:sz w:val="36"/>
          <w:szCs w:val="36"/>
        </w:rPr>
      </w:pPr>
      <w:r w:rsidRPr="009C6227">
        <w:rPr>
          <w:rFonts w:ascii="仿宋" w:eastAsia="仿宋" w:hAnsi="仿宋" w:cs="宋体" w:hint="eastAsia"/>
          <w:b/>
          <w:bCs/>
          <w:color w:val="FF0000"/>
          <w:sz w:val="30"/>
          <w:szCs w:val="30"/>
        </w:rPr>
        <w:t>★</w:t>
      </w:r>
      <w:r w:rsidRPr="001B4341">
        <w:rPr>
          <w:rFonts w:ascii="仿宋" w:eastAsia="仿宋" w:hAnsi="仿宋" w:hint="eastAsia"/>
          <w:b/>
          <w:sz w:val="36"/>
          <w:szCs w:val="36"/>
        </w:rPr>
        <w:t>城市空气环境摄影分析系统</w:t>
      </w:r>
      <w:r>
        <w:rPr>
          <w:rFonts w:ascii="仿宋" w:eastAsia="仿宋" w:hAnsi="仿宋" w:hint="eastAsia"/>
          <w:b/>
          <w:sz w:val="36"/>
          <w:szCs w:val="36"/>
        </w:rPr>
        <w:t>总体目标</w:t>
      </w:r>
    </w:p>
    <w:p w:rsidR="00C84D54" w:rsidRDefault="00C84D54" w:rsidP="00C84D54">
      <w:pPr>
        <w:spacing w:line="400" w:lineRule="exact"/>
        <w:ind w:firstLineChars="200" w:firstLine="480"/>
        <w:rPr>
          <w:rFonts w:ascii="仿宋" w:eastAsia="仿宋" w:hAnsi="仿宋"/>
          <w:sz w:val="24"/>
        </w:rPr>
      </w:pPr>
      <w:r w:rsidRPr="002E1C43">
        <w:rPr>
          <w:rFonts w:ascii="仿宋" w:eastAsia="仿宋" w:hAnsi="仿宋" w:hint="eastAsia"/>
          <w:sz w:val="24"/>
        </w:rPr>
        <w:t>城市空气环境摄影分析系统（软件+硬件）数据采集、分析平台、分析结果展示、分析报表、视频平台联网等</w:t>
      </w:r>
      <w:r>
        <w:rPr>
          <w:rFonts w:ascii="仿宋" w:eastAsia="仿宋" w:hAnsi="仿宋" w:hint="eastAsia"/>
          <w:sz w:val="24"/>
        </w:rPr>
        <w:t>。</w:t>
      </w:r>
      <w:r w:rsidRPr="001B4341">
        <w:rPr>
          <w:rFonts w:ascii="仿宋" w:eastAsia="仿宋" w:hAnsi="仿宋" w:hint="eastAsia"/>
          <w:sz w:val="24"/>
        </w:rPr>
        <w:t>主要用于室外环境能见度定时拍照和安保实时摄像监控, 数字</w:t>
      </w:r>
      <w:proofErr w:type="gramStart"/>
      <w:r w:rsidRPr="001B4341">
        <w:rPr>
          <w:rFonts w:ascii="仿宋" w:eastAsia="仿宋" w:hAnsi="仿宋" w:hint="eastAsia"/>
          <w:sz w:val="24"/>
        </w:rPr>
        <w:t>摄影分室外</w:t>
      </w:r>
      <w:proofErr w:type="gramEnd"/>
      <w:r w:rsidRPr="001B4341">
        <w:rPr>
          <w:rFonts w:ascii="仿宋" w:eastAsia="仿宋" w:hAnsi="仿宋" w:hint="eastAsia"/>
          <w:sz w:val="24"/>
        </w:rPr>
        <w:t>环境能见度定时拍照系统和室内安保实时摄像监控系统两部分。</w:t>
      </w:r>
    </w:p>
    <w:p w:rsidR="00C84D54" w:rsidRPr="00922D45" w:rsidRDefault="00C84D54" w:rsidP="00C84D54">
      <w:pPr>
        <w:spacing w:line="400" w:lineRule="exact"/>
        <w:ind w:firstLineChars="200" w:firstLine="480"/>
        <w:rPr>
          <w:rFonts w:ascii="仿宋" w:eastAsia="仿宋" w:hAnsi="仿宋"/>
          <w:sz w:val="24"/>
        </w:rPr>
      </w:pPr>
      <w:r>
        <w:rPr>
          <w:rFonts w:ascii="仿宋" w:eastAsia="仿宋" w:hAnsi="仿宋" w:hint="eastAsia"/>
          <w:sz w:val="24"/>
        </w:rPr>
        <w:t>1、</w:t>
      </w:r>
      <w:r w:rsidRPr="00922D45">
        <w:rPr>
          <w:rFonts w:ascii="仿宋" w:eastAsia="仿宋" w:hAnsi="仿宋" w:hint="eastAsia"/>
          <w:sz w:val="24"/>
        </w:rPr>
        <w:t>总体要求</w:t>
      </w:r>
    </w:p>
    <w:p w:rsidR="00C84D54" w:rsidRPr="001B4341" w:rsidRDefault="00C84D54" w:rsidP="00C84D54">
      <w:pPr>
        <w:spacing w:line="400" w:lineRule="exact"/>
        <w:ind w:firstLineChars="200" w:firstLine="480"/>
        <w:rPr>
          <w:rFonts w:ascii="仿宋" w:eastAsia="仿宋" w:hAnsi="仿宋"/>
          <w:sz w:val="24"/>
        </w:rPr>
      </w:pPr>
      <w:r w:rsidRPr="001B4341">
        <w:rPr>
          <w:rFonts w:ascii="仿宋" w:eastAsia="仿宋" w:hAnsi="仿宋" w:hint="eastAsia"/>
          <w:sz w:val="24"/>
        </w:rPr>
        <w:t>室外环境能见度拍照系统：时间分辨率可调，每30分钟定时拍照1次，每天48次的水平；固定和旋转镜头，能够定时定点拍摄多个方位；相片分辨率不低于800万象素；多种图像处理技术，无论顺光、逆光、白天、黑夜都可拍到清晰反映实际环境状况的图片；相片包含拍摄时的能见度实时数据；采集的图像可存储于数据采集终端，存储量2年，并可自由扩展，可循环覆盖；数字图片数据可以自动通过4G无线或有线宽带实时传输到市级中心站，进行服务器和本地双重存储；支持一点多发功能，</w:t>
      </w:r>
      <w:r w:rsidRPr="001B4341">
        <w:rPr>
          <w:rFonts w:ascii="仿宋" w:eastAsia="仿宋" w:hAnsi="仿宋" w:hint="eastAsia"/>
          <w:b/>
          <w:sz w:val="24"/>
          <w:u w:val="single"/>
        </w:rPr>
        <w:t>支持联网到市环境监测站、省中心站和中国环境监测总站</w:t>
      </w:r>
      <w:r w:rsidRPr="001B4341">
        <w:rPr>
          <w:rFonts w:ascii="仿宋" w:eastAsia="仿宋" w:hAnsi="仿宋" w:hint="eastAsia"/>
          <w:b/>
          <w:sz w:val="24"/>
        </w:rPr>
        <w:t>；</w:t>
      </w:r>
      <w:r w:rsidRPr="001B4341">
        <w:rPr>
          <w:rFonts w:ascii="仿宋" w:eastAsia="仿宋" w:hAnsi="仿宋" w:hint="eastAsia"/>
          <w:sz w:val="24"/>
        </w:rPr>
        <w:t>温度范围：-20℃～50℃，湿度范围：0～100%,适合于室外较恶劣的监控环境，能够适宜大范围温度的室外操作；防护罩具有防雾、防结霜等功能；</w:t>
      </w:r>
    </w:p>
    <w:p w:rsidR="00C84D54" w:rsidRPr="001B4341" w:rsidRDefault="00C84D54" w:rsidP="00C84D54">
      <w:pPr>
        <w:spacing w:line="400" w:lineRule="exact"/>
        <w:ind w:firstLineChars="200" w:firstLine="480"/>
        <w:rPr>
          <w:rFonts w:ascii="仿宋" w:eastAsia="仿宋" w:hAnsi="仿宋"/>
          <w:sz w:val="24"/>
        </w:rPr>
      </w:pPr>
      <w:r w:rsidRPr="001B4341">
        <w:rPr>
          <w:rFonts w:ascii="仿宋" w:eastAsia="仿宋" w:hAnsi="仿宋" w:hint="eastAsia"/>
          <w:sz w:val="24"/>
        </w:rPr>
        <w:t>城市站实时监控子站室内、</w:t>
      </w:r>
      <w:proofErr w:type="gramStart"/>
      <w:r w:rsidRPr="001B4341">
        <w:rPr>
          <w:rFonts w:ascii="仿宋" w:eastAsia="仿宋" w:hAnsi="仿宋" w:hint="eastAsia"/>
          <w:sz w:val="24"/>
        </w:rPr>
        <w:t>外安防</w:t>
      </w:r>
      <w:proofErr w:type="gramEnd"/>
      <w:r w:rsidRPr="001B4341">
        <w:rPr>
          <w:rFonts w:ascii="仿宋" w:eastAsia="仿宋" w:hAnsi="仿宋" w:hint="eastAsia"/>
          <w:sz w:val="24"/>
        </w:rPr>
        <w:t>视频，</w:t>
      </w:r>
      <w:r w:rsidRPr="001B4341">
        <w:rPr>
          <w:rFonts w:ascii="仿宋" w:eastAsia="仿宋" w:hAnsi="仿宋" w:hint="eastAsia"/>
          <w:b/>
          <w:sz w:val="24"/>
          <w:u w:val="single"/>
        </w:rPr>
        <w:t>支持被市环境监测站、省环境监测中心和中国环境监测总站调用；</w:t>
      </w:r>
      <w:r w:rsidRPr="001B4341">
        <w:rPr>
          <w:rFonts w:ascii="仿宋" w:eastAsia="仿宋" w:hAnsi="仿宋" w:hint="eastAsia"/>
          <w:sz w:val="24"/>
        </w:rPr>
        <w:t>旋转镜头，能够拍摄多个方位摄影分辨率为40万象素红外阵列，照射距离达60m；室内旋转镜头覆盖自动监测室等关键部分；室内摄像头均具备变焦功能，室内变焦可看清仪器面板显示内容；摄像数据实时传输到计算机储存，储存期至少4周；支持数据断电不丢失；支持断电状态记忆功能，上电后自动回到断电前的云台和镜头状态；集成环境能见度定时拍照和实时拍照图像，实时上传到地级市站；市站可实时监控子站安防摄像视频，并可查看历史监控视频；</w:t>
      </w:r>
    </w:p>
    <w:p w:rsidR="00C84D54" w:rsidRPr="001B4341" w:rsidRDefault="00C84D54" w:rsidP="00C84D54">
      <w:pPr>
        <w:spacing w:line="400" w:lineRule="exact"/>
        <w:ind w:firstLineChars="200" w:firstLine="480"/>
        <w:rPr>
          <w:rFonts w:ascii="仿宋" w:eastAsia="仿宋" w:hAnsi="仿宋"/>
          <w:sz w:val="24"/>
        </w:rPr>
      </w:pPr>
      <w:r w:rsidRPr="001B4341">
        <w:rPr>
          <w:rFonts w:ascii="仿宋" w:eastAsia="仿宋" w:hAnsi="仿宋" w:hint="eastAsia"/>
          <w:sz w:val="24"/>
        </w:rPr>
        <w:t>信息安全：可保证监控系统和录像资料不被越权使用和破坏；在城市站配置专用于环境能见度定时拍照和安保实时摄像监控系统集成的计算机上述计算机均不能与其他系统混用；</w:t>
      </w:r>
    </w:p>
    <w:p w:rsidR="00C84D54" w:rsidRPr="001B4341" w:rsidRDefault="00C84D54" w:rsidP="00C84D54">
      <w:pPr>
        <w:spacing w:line="400" w:lineRule="exact"/>
        <w:ind w:firstLineChars="200" w:firstLine="480"/>
        <w:rPr>
          <w:rFonts w:ascii="仿宋" w:eastAsia="仿宋" w:hAnsi="仿宋"/>
          <w:sz w:val="24"/>
        </w:rPr>
      </w:pPr>
      <w:r w:rsidRPr="001B4341">
        <w:rPr>
          <w:rFonts w:ascii="仿宋" w:eastAsia="仿宋" w:hAnsi="仿宋" w:hint="eastAsia"/>
          <w:sz w:val="24"/>
        </w:rPr>
        <w:t>中文用户界面的集成软件；可远程操作，整套系统支持远程控制和管理，远端可以自由采集和调用数字图像数据以小时为单位采集并存储，要求软件具有查询、搜索数据等功能；方便使用、操作管理简单：既可以安装客户端软件，也可以直接通过WEB 方式进行远程监控和远程管理，图形化界面；灵活的监控画面选择,实现图像抓拍、录像和录像回放、报警和报警联动功能；网络资源占用低，能够在低带宽条件下传输高画质、流畅图像；在条件具备时，支持通过计算机网络、宽带、卫星等网络通讯技术，做到任何时间、从任何地方、对任何现场都能实现监控；</w:t>
      </w:r>
    </w:p>
    <w:p w:rsidR="00C84D54" w:rsidRDefault="00C84D54" w:rsidP="00C84D54">
      <w:pPr>
        <w:spacing w:line="400" w:lineRule="exact"/>
        <w:ind w:firstLineChars="200" w:firstLine="480"/>
        <w:rPr>
          <w:rFonts w:ascii="仿宋" w:eastAsia="仿宋" w:hAnsi="仿宋"/>
          <w:sz w:val="24"/>
        </w:rPr>
      </w:pPr>
      <w:r w:rsidRPr="001B4341">
        <w:rPr>
          <w:rFonts w:ascii="仿宋" w:eastAsia="仿宋" w:hAnsi="仿宋" w:hint="eastAsia"/>
          <w:sz w:val="24"/>
        </w:rPr>
        <w:lastRenderedPageBreak/>
        <w:t>支持RS232/RS485、USB、以太网口等接口；在点位配置专用于环境能见度定时拍照和安保实时摄像监控系统集成的独立的计算机、拍照和摄像、实时传输等必要设备；</w:t>
      </w:r>
    </w:p>
    <w:p w:rsidR="00C84D54" w:rsidRPr="008E2E47" w:rsidRDefault="00C84D54" w:rsidP="00C84D54">
      <w:pPr>
        <w:spacing w:line="400" w:lineRule="exact"/>
        <w:ind w:firstLineChars="200" w:firstLine="482"/>
        <w:rPr>
          <w:rFonts w:ascii="仿宋" w:eastAsia="仿宋" w:hAnsi="仿宋"/>
          <w:b/>
          <w:sz w:val="24"/>
        </w:rPr>
      </w:pPr>
      <w:r w:rsidRPr="008E2E47">
        <w:rPr>
          <w:rFonts w:ascii="仿宋" w:eastAsia="仿宋" w:hAnsi="仿宋" w:hint="eastAsia"/>
          <w:b/>
          <w:sz w:val="24"/>
        </w:rPr>
        <w:t>2、系统平台</w:t>
      </w:r>
    </w:p>
    <w:p w:rsidR="00C84D54" w:rsidRPr="001B4341" w:rsidRDefault="00C84D54" w:rsidP="00C84D54">
      <w:pPr>
        <w:pStyle w:val="a5"/>
        <w:spacing w:line="420" w:lineRule="exact"/>
        <w:ind w:firstLine="480"/>
        <w:rPr>
          <w:rFonts w:ascii="仿宋" w:eastAsia="仿宋" w:hAnsi="仿宋"/>
          <w:sz w:val="24"/>
          <w:szCs w:val="24"/>
        </w:rPr>
      </w:pPr>
      <w:r w:rsidRPr="001B4341">
        <w:rPr>
          <w:rFonts w:ascii="仿宋" w:eastAsia="仿宋" w:hAnsi="仿宋" w:hint="eastAsia"/>
          <w:sz w:val="24"/>
          <w:szCs w:val="24"/>
        </w:rPr>
        <w:t>整个系统的功能技术参数，在完全满足国家总站的要求的基础上，根据实际情况进行定制。</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b/>
          <w:u w:val="single"/>
        </w:rPr>
      </w:pPr>
      <w:r w:rsidRPr="001B4341">
        <w:rPr>
          <w:rFonts w:ascii="仿宋" w:eastAsia="仿宋" w:hAnsi="仿宋" w:hint="eastAsia"/>
          <w:b/>
          <w:u w:val="single"/>
        </w:rPr>
        <w:t>实现城市摄影系统和能见度仪的连接，能对站房内外环境进行实时监控，能在用户指定条件下实现连续摄影拍照，并能同步实现摄影的图像远程传输；</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系统可与专业的空气质量监测设备如</w:t>
      </w:r>
      <w:r w:rsidRPr="001B4341">
        <w:rPr>
          <w:rFonts w:ascii="仿宋" w:eastAsia="仿宋" w:hAnsi="仿宋"/>
        </w:rPr>
        <w:t>PM</w:t>
      </w:r>
      <w:r w:rsidRPr="001B4341">
        <w:rPr>
          <w:rFonts w:ascii="仿宋" w:eastAsia="仿宋" w:hAnsi="仿宋"/>
          <w:vertAlign w:val="subscript"/>
        </w:rPr>
        <w:t>2.5</w:t>
      </w:r>
      <w:r w:rsidRPr="001B4341">
        <w:rPr>
          <w:rFonts w:ascii="仿宋" w:eastAsia="仿宋" w:hAnsi="仿宋" w:hint="eastAsia"/>
        </w:rPr>
        <w:t>连接，实现数据互联互通，直观表达环境空气质量状况；</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站</w:t>
      </w:r>
      <w:proofErr w:type="gramStart"/>
      <w:r w:rsidRPr="001B4341">
        <w:rPr>
          <w:rFonts w:ascii="仿宋" w:eastAsia="仿宋" w:hAnsi="仿宋" w:hint="eastAsia"/>
        </w:rPr>
        <w:t>房室外坏境</w:t>
      </w:r>
      <w:proofErr w:type="gramEnd"/>
      <w:r w:rsidRPr="001B4341">
        <w:rPr>
          <w:rFonts w:ascii="仿宋" w:eastAsia="仿宋" w:hAnsi="仿宋" w:hint="eastAsia"/>
        </w:rPr>
        <w:t>景观定时高清摄影，反映城市能见度景观。四级分辨率可调，能够达到任意时间间隔定时摄影</w:t>
      </w:r>
      <w:r w:rsidRPr="001B4341">
        <w:rPr>
          <w:rFonts w:ascii="仿宋" w:eastAsia="仿宋" w:hAnsi="仿宋"/>
        </w:rPr>
        <w:t>1</w:t>
      </w:r>
      <w:r w:rsidRPr="001B4341">
        <w:rPr>
          <w:rFonts w:ascii="仿宋" w:eastAsia="仿宋" w:hAnsi="仿宋" w:hint="eastAsia"/>
        </w:rPr>
        <w:t>次，每天不低于72次。数字图片数据实时传输到计算机储存，存储量大于1年，并能实现在网络通讯许可的条件下</w:t>
      </w:r>
      <w:r w:rsidRPr="001B4341">
        <w:rPr>
          <w:rFonts w:ascii="仿宋" w:eastAsia="仿宋" w:hAnsi="仿宋" w:hint="eastAsia"/>
          <w:b/>
          <w:u w:val="single"/>
        </w:rPr>
        <w:t>被市站、省级站和总站调用。</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方便使用、操作管理简单：既可以安装客户端软件，也可以直接通过</w:t>
      </w:r>
      <w:r w:rsidRPr="001B4341">
        <w:rPr>
          <w:rFonts w:ascii="仿宋" w:eastAsia="仿宋" w:hAnsi="仿宋"/>
        </w:rPr>
        <w:t>WEB</w:t>
      </w:r>
      <w:r w:rsidRPr="001B4341">
        <w:rPr>
          <w:rFonts w:ascii="仿宋" w:eastAsia="仿宋" w:hAnsi="仿宋" w:hint="eastAsia"/>
        </w:rPr>
        <w:t>方式进行远程监控和远程管理，图形化界面。</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完整的监控管理功能：系统为用户提供了灵活的监控画面选择，以及实现图像抓拍、录像和录像回放、报警和报警联动功能，存储时间不低于两周。</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网络图像传输：网络资源占用低，在低带宽条件下传输高画质、流畅图像。</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网络化：可通过4G、宽带卫星技术和计算机网络，真正做到任何时间、从任何地方、对任何现场都能实现监控。</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强大管理平台：分布分级式管理，用户可以不受时间、空间限制对监控管理目标进行实时监控、实时管理、实时查看、实时指挥。</w:t>
      </w:r>
    </w:p>
    <w:p w:rsidR="00C84D54" w:rsidRPr="001B4341" w:rsidRDefault="00C84D54" w:rsidP="00C84D54">
      <w:pPr>
        <w:pStyle w:val="af0"/>
        <w:widowControl/>
        <w:numPr>
          <w:ilvl w:val="0"/>
          <w:numId w:val="6"/>
        </w:numPr>
        <w:spacing w:beforeAutospacing="0" w:afterAutospacing="0" w:line="420" w:lineRule="exact"/>
        <w:rPr>
          <w:rFonts w:ascii="仿宋" w:eastAsia="仿宋" w:hAnsi="仿宋"/>
        </w:rPr>
      </w:pPr>
      <w:r w:rsidRPr="001B4341">
        <w:rPr>
          <w:rFonts w:ascii="仿宋" w:eastAsia="仿宋" w:hAnsi="仿宋" w:hint="eastAsia"/>
        </w:rPr>
        <w:t>信息安全：强大的权限管理，可保证监控系统和录像资料不被越权使用和破坏。</w:t>
      </w:r>
    </w:p>
    <w:p w:rsidR="00F2349C" w:rsidRDefault="00C84D54" w:rsidP="00C84D54">
      <w:pPr>
        <w:shd w:val="clear" w:color="auto" w:fill="FFFFFF"/>
        <w:spacing w:line="540" w:lineRule="exact"/>
        <w:ind w:firstLineChars="200" w:firstLine="420"/>
        <w:contextualSpacing/>
        <w:rPr>
          <w:rFonts w:ascii="黑体" w:eastAsia="黑体" w:hAnsi="黑体" w:cs="宋体"/>
          <w:b/>
          <w:color w:val="000000"/>
          <w:sz w:val="28"/>
          <w:szCs w:val="30"/>
        </w:rPr>
      </w:pPr>
      <w:r w:rsidRPr="001B4341">
        <w:rPr>
          <w:rFonts w:ascii="仿宋" w:eastAsia="仿宋" w:hAnsi="仿宋" w:hint="eastAsia"/>
        </w:rPr>
        <w:t>免维护：整套系统在无人值守检测站处工作，真正做到远程控制和管理，现场免维护。</w:t>
      </w:r>
    </w:p>
    <w:p w:rsidR="00F2349C" w:rsidRDefault="00F2349C" w:rsidP="007E3C85">
      <w:pPr>
        <w:shd w:val="clear" w:color="auto" w:fill="FFFFFF"/>
        <w:spacing w:line="540" w:lineRule="exact"/>
        <w:ind w:firstLineChars="200" w:firstLine="562"/>
        <w:contextualSpacing/>
        <w:rPr>
          <w:rFonts w:ascii="黑体" w:eastAsia="黑体" w:hAnsi="黑体" w:cs="宋体"/>
          <w:b/>
          <w:color w:val="000000"/>
          <w:sz w:val="28"/>
          <w:szCs w:val="30"/>
        </w:rPr>
      </w:pPr>
    </w:p>
    <w:p w:rsidR="007020B9" w:rsidRPr="00F2349C" w:rsidRDefault="00F2349C" w:rsidP="00F2349C">
      <w:pPr>
        <w:widowControl/>
        <w:shd w:val="clear" w:color="auto" w:fill="FFFFFF"/>
        <w:spacing w:line="360" w:lineRule="auto"/>
        <w:ind w:firstLine="600"/>
        <w:jc w:val="left"/>
        <w:rPr>
          <w:rFonts w:ascii="楷体" w:eastAsia="楷体" w:hAnsi="楷体" w:cs="宋体"/>
          <w:b/>
          <w:color w:val="000000"/>
          <w:kern w:val="0"/>
          <w:sz w:val="30"/>
          <w:szCs w:val="30"/>
        </w:rPr>
      </w:pPr>
      <w:r w:rsidRPr="00F2349C">
        <w:rPr>
          <w:rFonts w:ascii="楷体" w:eastAsia="楷体" w:hAnsi="楷体" w:cs="宋体" w:hint="eastAsia"/>
          <w:b/>
          <w:color w:val="000000"/>
          <w:kern w:val="0"/>
          <w:sz w:val="30"/>
          <w:szCs w:val="30"/>
        </w:rPr>
        <w:t>（二）</w:t>
      </w:r>
      <w:r w:rsidR="007020B9" w:rsidRPr="00F2349C">
        <w:rPr>
          <w:rFonts w:ascii="楷体" w:eastAsia="楷体" w:hAnsi="楷体" w:cs="宋体" w:hint="eastAsia"/>
          <w:b/>
          <w:color w:val="000000"/>
          <w:kern w:val="0"/>
          <w:sz w:val="30"/>
          <w:szCs w:val="30"/>
        </w:rPr>
        <w:t>采购清单：</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4"/>
        <w:gridCol w:w="830"/>
        <w:gridCol w:w="829"/>
        <w:gridCol w:w="5806"/>
        <w:gridCol w:w="664"/>
        <w:gridCol w:w="535"/>
        <w:gridCol w:w="708"/>
      </w:tblGrid>
      <w:tr w:rsidR="00C84D54" w:rsidRPr="00FE7DDA" w:rsidTr="00C84D54">
        <w:trPr>
          <w:trHeight w:val="540"/>
          <w:jc w:val="center"/>
        </w:trPr>
        <w:tc>
          <w:tcPr>
            <w:tcW w:w="4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序号</w:t>
            </w:r>
          </w:p>
        </w:tc>
        <w:tc>
          <w:tcPr>
            <w:tcW w:w="8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货物名称</w:t>
            </w:r>
          </w:p>
        </w:tc>
        <w:tc>
          <w:tcPr>
            <w:tcW w:w="663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技术规格及主要参数</w:t>
            </w:r>
          </w:p>
        </w:tc>
        <w:tc>
          <w:tcPr>
            <w:tcW w:w="6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单位</w:t>
            </w:r>
          </w:p>
        </w:tc>
        <w:tc>
          <w:tcPr>
            <w:tcW w:w="5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数量</w:t>
            </w:r>
          </w:p>
        </w:tc>
        <w:tc>
          <w:tcPr>
            <w:tcW w:w="708" w:type="dxa"/>
            <w:tcBorders>
              <w:top w:val="single" w:sz="4" w:space="0" w:color="auto"/>
              <w:left w:val="single" w:sz="4" w:space="0" w:color="auto"/>
              <w:bottom w:val="single" w:sz="4" w:space="0" w:color="auto"/>
              <w:right w:val="single" w:sz="4" w:space="0" w:color="auto"/>
            </w:tcBorders>
            <w:hideMark/>
          </w:tcPr>
          <w:p w:rsidR="00C84D54" w:rsidRPr="00FE7DDA" w:rsidRDefault="00C84D54" w:rsidP="00F05948">
            <w:pPr>
              <w:spacing w:line="240" w:lineRule="exact"/>
              <w:jc w:val="center"/>
              <w:rPr>
                <w:rFonts w:ascii="宋体" w:hAnsi="宋体" w:cs="宋体"/>
                <w:color w:val="000000"/>
                <w:szCs w:val="21"/>
              </w:rPr>
            </w:pPr>
            <w:r w:rsidRPr="00FE7DDA">
              <w:rPr>
                <w:rFonts w:ascii="仿宋" w:eastAsia="仿宋" w:hAnsi="仿宋" w:cs="宋体" w:hint="eastAsia"/>
                <w:b/>
                <w:bCs/>
                <w:color w:val="000000"/>
                <w:szCs w:val="21"/>
              </w:rPr>
              <w:t>是否为核心产品</w:t>
            </w:r>
          </w:p>
        </w:tc>
      </w:tr>
      <w:tr w:rsidR="00C84D54" w:rsidRPr="00FE7DDA" w:rsidTr="00C84D54">
        <w:trPr>
          <w:trHeight w:val="105"/>
          <w:jc w:val="center"/>
        </w:trPr>
        <w:tc>
          <w:tcPr>
            <w:tcW w:w="454"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sidRPr="00FE7DDA">
              <w:rPr>
                <w:rFonts w:ascii="仿宋" w:eastAsia="仿宋" w:hAnsi="仿宋" w:cs="宋体" w:hint="eastAsia"/>
                <w:color w:val="000000"/>
                <w:szCs w:val="21"/>
              </w:rPr>
              <w:t>1</w:t>
            </w:r>
          </w:p>
        </w:tc>
        <w:tc>
          <w:tcPr>
            <w:tcW w:w="830"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C84D54" w:rsidRPr="0031116C" w:rsidRDefault="00C84D54" w:rsidP="00F05948">
            <w:pPr>
              <w:spacing w:line="240" w:lineRule="exact"/>
              <w:jc w:val="left"/>
              <w:rPr>
                <w:rFonts w:ascii="仿宋" w:eastAsia="仿宋" w:hAnsi="仿宋"/>
                <w:szCs w:val="21"/>
              </w:rPr>
            </w:pPr>
            <w:r w:rsidRPr="00FE7DDA">
              <w:rPr>
                <w:rFonts w:ascii="仿宋" w:eastAsia="仿宋" w:hAnsi="仿宋" w:hint="eastAsia"/>
                <w:szCs w:val="21"/>
              </w:rPr>
              <w:t>城市环境摄影系统</w:t>
            </w:r>
          </w:p>
        </w:tc>
        <w:tc>
          <w:tcPr>
            <w:tcW w:w="82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left"/>
              <w:rPr>
                <w:rFonts w:ascii="宋体" w:hAnsi="宋体" w:cs="宋体"/>
                <w:color w:val="000000"/>
                <w:szCs w:val="21"/>
              </w:rPr>
            </w:pPr>
            <w:r w:rsidRPr="00FE7DDA">
              <w:rPr>
                <w:rFonts w:ascii="仿宋" w:eastAsia="仿宋" w:hAnsi="仿宋" w:hint="eastAsia"/>
                <w:szCs w:val="21"/>
              </w:rPr>
              <w:t>可编程红外</w:t>
            </w:r>
            <w:r w:rsidRPr="00FE7DDA">
              <w:rPr>
                <w:rFonts w:ascii="仿宋" w:eastAsia="仿宋" w:hAnsi="仿宋"/>
                <w:szCs w:val="21"/>
              </w:rPr>
              <w:t>球形摄像机</w:t>
            </w:r>
          </w:p>
        </w:tc>
        <w:tc>
          <w:tcPr>
            <w:tcW w:w="5807" w:type="dxa"/>
            <w:tcBorders>
              <w:top w:val="single" w:sz="4" w:space="0" w:color="auto"/>
              <w:left w:val="single" w:sz="4" w:space="0" w:color="auto"/>
              <w:bottom w:val="single" w:sz="4" w:space="0" w:color="auto"/>
              <w:right w:val="single" w:sz="4" w:space="0" w:color="auto"/>
            </w:tcBorders>
            <w:vAlign w:val="center"/>
          </w:tcPr>
          <w:p w:rsidR="00C84D54" w:rsidRPr="00FE7DDA" w:rsidRDefault="00C84D54" w:rsidP="00F05948">
            <w:pPr>
              <w:spacing w:line="240" w:lineRule="exact"/>
              <w:jc w:val="left"/>
              <w:rPr>
                <w:rFonts w:ascii="仿宋" w:eastAsia="仿宋" w:hAnsi="仿宋"/>
                <w:szCs w:val="21"/>
              </w:rPr>
            </w:pPr>
            <w:r w:rsidRPr="00FE7DDA">
              <w:rPr>
                <w:rFonts w:ascii="仿宋" w:eastAsia="仿宋" w:hAnsi="仿宋" w:hint="eastAsia"/>
                <w:szCs w:val="21"/>
              </w:rPr>
              <w:t>数字</w:t>
            </w:r>
            <w:proofErr w:type="gramStart"/>
            <w:r w:rsidRPr="00FE7DDA">
              <w:rPr>
                <w:rFonts w:ascii="仿宋" w:eastAsia="仿宋" w:hAnsi="仿宋" w:hint="eastAsia"/>
                <w:szCs w:val="21"/>
              </w:rPr>
              <w:t>摄影分室外</w:t>
            </w:r>
            <w:proofErr w:type="gramEnd"/>
            <w:r w:rsidRPr="00FE7DDA">
              <w:rPr>
                <w:rFonts w:ascii="仿宋" w:eastAsia="仿宋" w:hAnsi="仿宋" w:hint="eastAsia"/>
                <w:szCs w:val="21"/>
              </w:rPr>
              <w:t>环境能见度定时拍照系统和室内安保实时摄像监控系统两部分：</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1） 设备用途：用于站房内外全方位实时视频监控</w:t>
            </w:r>
            <w:r w:rsidRPr="00FE7DDA">
              <w:rPr>
                <w:rFonts w:ascii="仿宋" w:eastAsia="仿宋" w:hAnsi="仿宋" w:hint="eastAsia"/>
                <w:szCs w:val="21"/>
              </w:rPr>
              <w:t>及区域报警</w:t>
            </w:r>
            <w:r w:rsidRPr="00FE7DDA">
              <w:rPr>
                <w:rFonts w:ascii="仿宋" w:eastAsia="仿宋" w:hAnsi="仿宋"/>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2） 技术参数：</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①视频输出支持1920×1080@25fps，分辨力不小于1100TVL，红外距离可达300米</w:t>
            </w:r>
            <w:r w:rsidRPr="00FE7DDA">
              <w:rPr>
                <w:rFonts w:ascii="仿宋" w:eastAsia="仿宋" w:hAnsi="仿宋" w:hint="eastAsia"/>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②支持30倍光学变焦</w:t>
            </w:r>
            <w:r w:rsidRPr="00FE7DDA">
              <w:rPr>
                <w:rFonts w:ascii="仿宋" w:eastAsia="仿宋" w:hAnsi="仿宋" w:hint="eastAsia"/>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lastRenderedPageBreak/>
              <w:t>③支持最低照度可达彩色0.0005Lux，黑白0.0001Lux</w:t>
            </w:r>
            <w:r w:rsidRPr="00FE7DDA">
              <w:rPr>
                <w:rFonts w:ascii="仿宋" w:eastAsia="仿宋" w:hAnsi="仿宋" w:hint="eastAsia"/>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④支持水平手</w:t>
            </w:r>
            <w:proofErr w:type="gramStart"/>
            <w:r w:rsidRPr="00FE7DDA">
              <w:rPr>
                <w:rFonts w:ascii="仿宋" w:eastAsia="仿宋" w:hAnsi="仿宋"/>
                <w:szCs w:val="21"/>
              </w:rPr>
              <w:t>控速度</w:t>
            </w:r>
            <w:proofErr w:type="gramEnd"/>
            <w:r w:rsidRPr="00FE7DDA">
              <w:rPr>
                <w:rFonts w:ascii="仿宋" w:eastAsia="仿宋" w:hAnsi="仿宋"/>
                <w:szCs w:val="21"/>
              </w:rPr>
              <w:t>不小于550°/S，垂直速度不小于120°/S，云台定位精度为±0.1°</w:t>
            </w:r>
            <w:r w:rsidRPr="00FE7DDA">
              <w:rPr>
                <w:rFonts w:ascii="仿宋" w:eastAsia="仿宋" w:hAnsi="仿宋" w:hint="eastAsia"/>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⑤动态范围不小于106dB，照度适应范围不小于136dB，宽动态能力综合得分不小于130</w:t>
            </w:r>
            <w:r w:rsidRPr="00FE7DDA">
              <w:rPr>
                <w:rFonts w:ascii="仿宋" w:eastAsia="仿宋" w:hAnsi="仿宋" w:hint="eastAsia"/>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⑥支持智能红外、透雾、强光抑制、电子防抖、数字降噪、防</w:t>
            </w:r>
            <w:proofErr w:type="gramStart"/>
            <w:r w:rsidRPr="00FE7DDA">
              <w:rPr>
                <w:rFonts w:ascii="仿宋" w:eastAsia="仿宋" w:hAnsi="仿宋"/>
                <w:szCs w:val="21"/>
              </w:rPr>
              <w:t>红外过曝功能</w:t>
            </w:r>
            <w:proofErr w:type="gramEnd"/>
            <w:r w:rsidRPr="00FE7DDA">
              <w:rPr>
                <w:rFonts w:ascii="仿宋" w:eastAsia="仿宋" w:hAnsi="仿宋" w:hint="eastAsia"/>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⑦支持区域遮盖功能，支持最多24块多边形区域，支持多种颜色可设置；支持3D定位、断电记忆功能；支持IP地址访问控制功能，支持定时抓图或报警</w:t>
            </w:r>
            <w:proofErr w:type="gramStart"/>
            <w:r w:rsidRPr="00FE7DDA">
              <w:rPr>
                <w:rFonts w:ascii="仿宋" w:eastAsia="仿宋" w:hAnsi="仿宋"/>
                <w:szCs w:val="21"/>
              </w:rPr>
              <w:t>联动抓</w:t>
            </w:r>
            <w:proofErr w:type="gramEnd"/>
            <w:r w:rsidRPr="00FE7DDA">
              <w:rPr>
                <w:rFonts w:ascii="仿宋" w:eastAsia="仿宋" w:hAnsi="仿宋"/>
                <w:szCs w:val="21"/>
              </w:rPr>
              <w:t>图上传ftp功能</w:t>
            </w:r>
            <w:r w:rsidRPr="00FE7DDA">
              <w:rPr>
                <w:rFonts w:ascii="仿宋" w:eastAsia="仿宋" w:hAnsi="仿宋" w:hint="eastAsia"/>
                <w:szCs w:val="21"/>
              </w:rPr>
              <w:t>；</w:t>
            </w:r>
          </w:p>
          <w:p w:rsidR="00C84D54" w:rsidRPr="00FE7DDA" w:rsidRDefault="00C84D54" w:rsidP="00F05948">
            <w:pPr>
              <w:jc w:val="left"/>
              <w:rPr>
                <w:rFonts w:ascii="仿宋" w:eastAsia="仿宋" w:hAnsi="仿宋"/>
                <w:szCs w:val="21"/>
              </w:rPr>
            </w:pPr>
            <w:r w:rsidRPr="00FE7DDA">
              <w:rPr>
                <w:rFonts w:ascii="仿宋" w:eastAsia="仿宋" w:hAnsi="仿宋" w:hint="eastAsia"/>
                <w:szCs w:val="21"/>
              </w:rPr>
              <w:t>⑧</w:t>
            </w:r>
            <w:r w:rsidRPr="00FE7DDA">
              <w:rPr>
                <w:rFonts w:ascii="仿宋" w:eastAsia="仿宋" w:hAnsi="仿宋"/>
                <w:szCs w:val="21"/>
              </w:rPr>
              <w:t>具备较好的防护性能环境适应性，支持IP67，TVS8kV防浪涌，工作温度范围可达-45℃-70℃</w:t>
            </w:r>
            <w:r w:rsidRPr="00FE7DDA">
              <w:rPr>
                <w:rFonts w:ascii="仿宋" w:eastAsia="仿宋" w:hAnsi="仿宋" w:hint="eastAsia"/>
                <w:szCs w:val="21"/>
              </w:rPr>
              <w:t>；</w:t>
            </w:r>
          </w:p>
          <w:p w:rsidR="00C84D54" w:rsidRPr="0031116C" w:rsidRDefault="00C84D54" w:rsidP="00F05948">
            <w:pPr>
              <w:spacing w:line="240" w:lineRule="atLeast"/>
              <w:rPr>
                <w:rFonts w:ascii="仿宋" w:eastAsia="仿宋" w:hAnsi="仿宋"/>
                <w:szCs w:val="21"/>
              </w:rPr>
            </w:pPr>
            <w:r w:rsidRPr="00FE7DDA">
              <w:rPr>
                <w:rFonts w:ascii="仿宋" w:eastAsia="仿宋" w:hAnsi="仿宋" w:hint="eastAsia"/>
                <w:szCs w:val="21"/>
              </w:rPr>
              <w:t>⑨</w:t>
            </w:r>
            <w:r w:rsidRPr="00FE7DDA">
              <w:rPr>
                <w:rFonts w:ascii="仿宋" w:eastAsia="仿宋" w:hAnsi="仿宋"/>
                <w:szCs w:val="21"/>
              </w:rPr>
              <w:t>具备较好的电源适应性，电压在AC24V±30%或DC24V±30%范围内变化时，设备可正常工作</w:t>
            </w:r>
            <w:r w:rsidRPr="00FE7DDA">
              <w:rPr>
                <w:rFonts w:ascii="仿宋" w:eastAsia="仿宋" w:hAnsi="仿宋" w:hint="eastAsia"/>
                <w:szCs w:val="21"/>
              </w:rPr>
              <w:t>。</w:t>
            </w:r>
          </w:p>
        </w:tc>
        <w:tc>
          <w:tcPr>
            <w:tcW w:w="664" w:type="dxa"/>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C84D54" w:rsidRPr="0031116C" w:rsidRDefault="00C84D54" w:rsidP="00F05948">
            <w:pPr>
              <w:spacing w:line="360" w:lineRule="auto"/>
              <w:jc w:val="center"/>
              <w:rPr>
                <w:rFonts w:ascii="仿宋" w:eastAsia="仿宋" w:hAnsi="仿宋"/>
                <w:szCs w:val="21"/>
              </w:rPr>
            </w:pPr>
            <w:r w:rsidRPr="0031116C">
              <w:rPr>
                <w:rFonts w:ascii="仿宋" w:eastAsia="仿宋" w:hAnsi="仿宋" w:hint="eastAsia"/>
                <w:szCs w:val="21"/>
              </w:rPr>
              <w:lastRenderedPageBreak/>
              <w:t>套</w:t>
            </w:r>
          </w:p>
        </w:tc>
        <w:tc>
          <w:tcPr>
            <w:tcW w:w="535" w:type="dxa"/>
            <w:tcBorders>
              <w:top w:val="single" w:sz="4" w:space="0" w:color="auto"/>
              <w:left w:val="single" w:sz="4" w:space="0" w:color="auto"/>
              <w:right w:val="single" w:sz="4" w:space="0" w:color="auto"/>
            </w:tcBorders>
            <w:vAlign w:val="center"/>
          </w:tcPr>
          <w:p w:rsidR="00C84D54" w:rsidRPr="0031116C" w:rsidRDefault="00C84D54" w:rsidP="00F05948">
            <w:pPr>
              <w:spacing w:line="360" w:lineRule="auto"/>
              <w:jc w:val="center"/>
              <w:rPr>
                <w:rFonts w:ascii="仿宋" w:eastAsia="仿宋" w:hAnsi="仿宋"/>
                <w:szCs w:val="21"/>
              </w:rPr>
            </w:pPr>
            <w:r w:rsidRPr="0031116C">
              <w:rPr>
                <w:rFonts w:ascii="仿宋" w:eastAsia="仿宋" w:hAnsi="仿宋" w:hint="eastAsia"/>
                <w:szCs w:val="21"/>
              </w:rPr>
              <w:t>4</w:t>
            </w:r>
          </w:p>
        </w:tc>
        <w:tc>
          <w:tcPr>
            <w:tcW w:w="708" w:type="dxa"/>
            <w:tcBorders>
              <w:top w:val="single" w:sz="4" w:space="0" w:color="auto"/>
              <w:left w:val="single" w:sz="4" w:space="0" w:color="auto"/>
              <w:right w:val="single" w:sz="4" w:space="0" w:color="auto"/>
            </w:tcBorders>
            <w:vAlign w:val="center"/>
          </w:tcPr>
          <w:p w:rsidR="00C84D54" w:rsidRPr="0031116C" w:rsidRDefault="00C84D54" w:rsidP="00F05948">
            <w:pPr>
              <w:spacing w:line="360" w:lineRule="auto"/>
              <w:jc w:val="center"/>
              <w:rPr>
                <w:rFonts w:ascii="仿宋" w:eastAsia="仿宋" w:hAnsi="仿宋"/>
                <w:szCs w:val="21"/>
              </w:rPr>
            </w:pPr>
            <w:r>
              <w:rPr>
                <w:rFonts w:ascii="仿宋" w:eastAsia="仿宋" w:hAnsi="仿宋" w:hint="eastAsia"/>
                <w:szCs w:val="21"/>
              </w:rPr>
              <w:t>是</w:t>
            </w:r>
          </w:p>
        </w:tc>
      </w:tr>
      <w:tr w:rsidR="00C84D54" w:rsidRPr="00FE7DDA" w:rsidTr="00C84D54">
        <w:trPr>
          <w:trHeight w:val="102"/>
          <w:jc w:val="center"/>
        </w:trPr>
        <w:tc>
          <w:tcPr>
            <w:tcW w:w="454" w:type="dxa"/>
            <w:vMerge/>
            <w:tcBorders>
              <w:left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仿宋" w:eastAsia="仿宋" w:hAnsi="仿宋" w:cs="宋体"/>
                <w:color w:val="000000"/>
                <w:szCs w:val="21"/>
              </w:rPr>
            </w:pPr>
          </w:p>
        </w:tc>
        <w:tc>
          <w:tcPr>
            <w:tcW w:w="830" w:type="dxa"/>
            <w:vMerge/>
            <w:tcBorders>
              <w:left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p>
        </w:tc>
        <w:tc>
          <w:tcPr>
            <w:tcW w:w="82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atLeast"/>
              <w:rPr>
                <w:rFonts w:ascii="宋体" w:hAnsi="宋体" w:cs="宋体"/>
                <w:color w:val="000000"/>
                <w:szCs w:val="21"/>
              </w:rPr>
            </w:pPr>
            <w:r w:rsidRPr="00FE7DDA">
              <w:rPr>
                <w:rFonts w:ascii="仿宋" w:eastAsia="仿宋" w:hAnsi="仿宋" w:hint="eastAsia"/>
                <w:szCs w:val="21"/>
              </w:rPr>
              <w:t>高</w:t>
            </w:r>
            <w:proofErr w:type="gramStart"/>
            <w:r w:rsidRPr="00FE7DDA">
              <w:rPr>
                <w:rFonts w:ascii="仿宋" w:eastAsia="仿宋" w:hAnsi="仿宋" w:hint="eastAsia"/>
                <w:szCs w:val="21"/>
              </w:rPr>
              <w:t>清数字</w:t>
            </w:r>
            <w:proofErr w:type="gramEnd"/>
            <w:r w:rsidRPr="00FE7DDA">
              <w:rPr>
                <w:rFonts w:ascii="仿宋" w:eastAsia="仿宋" w:hAnsi="仿宋" w:hint="eastAsia"/>
                <w:szCs w:val="21"/>
              </w:rPr>
              <w:t>摄像机</w:t>
            </w:r>
          </w:p>
        </w:tc>
        <w:tc>
          <w:tcPr>
            <w:tcW w:w="5807" w:type="dxa"/>
            <w:tcBorders>
              <w:top w:val="single" w:sz="4" w:space="0" w:color="auto"/>
              <w:left w:val="single" w:sz="4" w:space="0" w:color="auto"/>
              <w:bottom w:val="single" w:sz="4" w:space="0" w:color="auto"/>
              <w:right w:val="single" w:sz="4" w:space="0" w:color="auto"/>
            </w:tcBorders>
            <w:vAlign w:val="center"/>
          </w:tcPr>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1）设备用途：用于站点城市摄影，定时高清拍照</w:t>
            </w:r>
            <w:r w:rsidRPr="00FE7DDA">
              <w:rPr>
                <w:rFonts w:ascii="仿宋" w:eastAsia="仿宋" w:hAnsi="仿宋" w:hint="eastAsia"/>
                <w:szCs w:val="21"/>
              </w:rPr>
              <w:t>及进出</w:t>
            </w:r>
            <w:r w:rsidRPr="00FE7DDA">
              <w:rPr>
                <w:rFonts w:ascii="仿宋" w:eastAsia="仿宋" w:hAnsi="仿宋"/>
                <w:szCs w:val="21"/>
              </w:rPr>
              <w:t>站</w:t>
            </w:r>
            <w:r w:rsidRPr="00FE7DDA">
              <w:rPr>
                <w:rFonts w:ascii="仿宋" w:eastAsia="仿宋" w:hAnsi="仿宋" w:hint="eastAsia"/>
                <w:szCs w:val="21"/>
              </w:rPr>
              <w:t>房</w:t>
            </w:r>
            <w:r w:rsidRPr="00FE7DDA">
              <w:rPr>
                <w:rFonts w:ascii="仿宋" w:eastAsia="仿宋" w:hAnsi="仿宋"/>
                <w:szCs w:val="21"/>
              </w:rPr>
              <w:t>区域报警</w:t>
            </w:r>
            <w:r w:rsidRPr="00FE7DDA">
              <w:rPr>
                <w:rFonts w:ascii="仿宋" w:eastAsia="仿宋" w:hAnsi="仿宋" w:hint="eastAsia"/>
                <w:szCs w:val="21"/>
              </w:rPr>
              <w:t>服务</w:t>
            </w:r>
            <w:r w:rsidRPr="00FE7DDA">
              <w:rPr>
                <w:rFonts w:ascii="仿宋" w:eastAsia="仿宋" w:hAnsi="仿宋"/>
                <w:szCs w:val="21"/>
              </w:rPr>
              <w:t>。</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2）技术参数：</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①具有不小于1/1.8"靶面尺寸；</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②最低照度彩色：0.0005lx，黑白:0.0001lx，灰度等级不小于11级；</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③支持H.264、H.265、MJPEG视频编码格式，且具有</w:t>
            </w:r>
            <w:proofErr w:type="spellStart"/>
            <w:r w:rsidRPr="00FE7DDA">
              <w:rPr>
                <w:rFonts w:ascii="仿宋" w:eastAsia="仿宋" w:hAnsi="仿宋"/>
                <w:szCs w:val="21"/>
              </w:rPr>
              <w:t>HighProfile</w:t>
            </w:r>
            <w:proofErr w:type="spellEnd"/>
            <w:r w:rsidRPr="00FE7DDA">
              <w:rPr>
                <w:rFonts w:ascii="仿宋" w:eastAsia="仿宋" w:hAnsi="仿宋"/>
                <w:szCs w:val="21"/>
              </w:rPr>
              <w:t>编码能力；</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④同一静止场景相同图像质量下，设备在H.265编码方式时，开启智能编码功能和不开启智能编码相比，码率节约1/2；</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⑤需具备人脸检测、区域入侵检测、越界检测、进入区域、离开区域、徘徊、人员聚集、场景变更、虚焦检测、音频异常检测等功能；</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⑥需具不小于106dB宽动态；</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⑦在音频编码格式设置为AAC时，音频采样率不小于72kHz；</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⑧需具有区域裁剪功能，且裁剪区域支持不小于7种分辨率显示。</w:t>
            </w:r>
          </w:p>
          <w:p w:rsidR="00C84D54" w:rsidRPr="00FE7DDA" w:rsidRDefault="00C84D54" w:rsidP="00F05948">
            <w:pPr>
              <w:spacing w:line="240" w:lineRule="exact"/>
              <w:ind w:firstLine="480"/>
              <w:jc w:val="left"/>
              <w:rPr>
                <w:rFonts w:ascii="仿宋" w:eastAsia="仿宋" w:hAnsi="仿宋"/>
                <w:szCs w:val="21"/>
              </w:rPr>
            </w:pPr>
            <w:r w:rsidRPr="00FE7DDA">
              <w:rPr>
                <w:rFonts w:ascii="仿宋" w:eastAsia="仿宋" w:hAnsi="仿宋"/>
                <w:szCs w:val="21"/>
              </w:rPr>
              <w:t>⑨</w:t>
            </w:r>
            <w:proofErr w:type="gramStart"/>
            <w:r w:rsidRPr="00FE7DDA">
              <w:rPr>
                <w:rFonts w:ascii="仿宋" w:eastAsia="仿宋" w:hAnsi="仿宋"/>
                <w:szCs w:val="21"/>
              </w:rPr>
              <w:t>需支持</w:t>
            </w:r>
            <w:proofErr w:type="gramEnd"/>
            <w:r w:rsidRPr="00FE7DDA">
              <w:rPr>
                <w:rFonts w:ascii="仿宋" w:eastAsia="仿宋" w:hAnsi="仿宋"/>
                <w:szCs w:val="21"/>
              </w:rPr>
              <w:t>本地SD卡存储，最大支持256G，并支持存储卡损坏程度显示。</w:t>
            </w:r>
          </w:p>
          <w:p w:rsidR="00C84D54" w:rsidRPr="00FE7DDA" w:rsidRDefault="00C84D54" w:rsidP="00F05948">
            <w:pPr>
              <w:spacing w:line="240" w:lineRule="exact"/>
              <w:ind w:firstLineChars="200" w:firstLine="420"/>
              <w:jc w:val="left"/>
              <w:rPr>
                <w:rFonts w:ascii="仿宋" w:eastAsia="仿宋" w:hAnsi="仿宋"/>
                <w:szCs w:val="21"/>
              </w:rPr>
            </w:pPr>
            <w:r w:rsidRPr="00FE7DDA">
              <w:rPr>
                <w:rFonts w:ascii="仿宋" w:eastAsia="仿宋" w:hAnsi="仿宋" w:hint="eastAsia"/>
                <w:szCs w:val="21"/>
              </w:rPr>
              <w:t>⑩</w:t>
            </w:r>
            <w:r w:rsidRPr="00FE7DDA">
              <w:rPr>
                <w:rFonts w:ascii="仿宋" w:eastAsia="仿宋" w:hAnsi="仿宋"/>
                <w:szCs w:val="21"/>
              </w:rPr>
              <w:t>需同时支持DC12V、AC24V和POE供电，且在DC12V-30%~+50%/AC24V±50%范围内变化时可以正常工作；</w:t>
            </w:r>
          </w:p>
          <w:p w:rsidR="00C84D54" w:rsidRPr="0031116C" w:rsidRDefault="00C84D54" w:rsidP="00F05948">
            <w:pPr>
              <w:spacing w:line="240" w:lineRule="exact"/>
              <w:ind w:firstLineChars="200" w:firstLine="420"/>
              <w:rPr>
                <w:rFonts w:ascii="仿宋" w:eastAsia="仿宋" w:hAnsi="仿宋"/>
                <w:szCs w:val="21"/>
              </w:rPr>
            </w:pPr>
            <w:r w:rsidRPr="00824486">
              <w:rPr>
                <w:rFonts w:ascii="Cambria Math" w:eastAsia="仿宋" w:hAnsi="Cambria Math" w:cs="Cambria Math"/>
                <w:szCs w:val="21"/>
              </w:rPr>
              <w:t>⑪</w:t>
            </w:r>
            <w:r w:rsidRPr="00FE7DDA">
              <w:rPr>
                <w:rFonts w:ascii="仿宋" w:eastAsia="仿宋" w:hAnsi="仿宋"/>
                <w:szCs w:val="21"/>
              </w:rPr>
              <w:t>高清镜头；自动光圈；焦距：4-15mm；靶面：1/1.8"；接口：CS接口；光圈数1:1.5≤±10%；分辨率：300万；</w:t>
            </w:r>
          </w:p>
        </w:tc>
        <w:tc>
          <w:tcPr>
            <w:tcW w:w="664" w:type="dxa"/>
            <w:tcBorders>
              <w:left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套</w:t>
            </w:r>
          </w:p>
        </w:tc>
        <w:tc>
          <w:tcPr>
            <w:tcW w:w="535" w:type="dxa"/>
            <w:tcBorders>
              <w:left w:val="single" w:sz="4" w:space="0" w:color="auto"/>
              <w:right w:val="single" w:sz="4" w:space="0" w:color="auto"/>
            </w:tcBorders>
            <w:vAlign w:val="center"/>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2</w:t>
            </w:r>
          </w:p>
        </w:tc>
        <w:tc>
          <w:tcPr>
            <w:tcW w:w="708" w:type="dxa"/>
            <w:tcBorders>
              <w:left w:val="single" w:sz="4" w:space="0" w:color="auto"/>
              <w:right w:val="single" w:sz="4" w:space="0" w:color="auto"/>
            </w:tcBorders>
            <w:vAlign w:val="center"/>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是</w:t>
            </w:r>
          </w:p>
        </w:tc>
      </w:tr>
      <w:tr w:rsidR="00C84D54" w:rsidRPr="00FE7DDA" w:rsidTr="00C84D54">
        <w:trPr>
          <w:trHeight w:val="102"/>
          <w:jc w:val="center"/>
        </w:trPr>
        <w:tc>
          <w:tcPr>
            <w:tcW w:w="454" w:type="dxa"/>
            <w:vMerge/>
            <w:tcBorders>
              <w:left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仿宋" w:eastAsia="仿宋" w:hAnsi="仿宋" w:cs="宋体"/>
                <w:color w:val="000000"/>
                <w:szCs w:val="21"/>
              </w:rPr>
            </w:pPr>
          </w:p>
        </w:tc>
        <w:tc>
          <w:tcPr>
            <w:tcW w:w="830" w:type="dxa"/>
            <w:vMerge/>
            <w:tcBorders>
              <w:left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p>
        </w:tc>
        <w:tc>
          <w:tcPr>
            <w:tcW w:w="82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atLeast"/>
              <w:rPr>
                <w:rFonts w:ascii="宋体" w:hAnsi="宋体" w:cs="宋体"/>
                <w:color w:val="000000"/>
                <w:szCs w:val="21"/>
              </w:rPr>
            </w:pPr>
            <w:r w:rsidRPr="00FE7DDA">
              <w:rPr>
                <w:rFonts w:ascii="仿宋" w:eastAsia="仿宋" w:hAnsi="仿宋"/>
                <w:szCs w:val="21"/>
              </w:rPr>
              <w:t>硬盘录像机</w:t>
            </w:r>
          </w:p>
        </w:tc>
        <w:tc>
          <w:tcPr>
            <w:tcW w:w="5807" w:type="dxa"/>
            <w:tcBorders>
              <w:top w:val="single" w:sz="4" w:space="0" w:color="auto"/>
              <w:left w:val="single" w:sz="4" w:space="0" w:color="auto"/>
              <w:bottom w:val="single" w:sz="4" w:space="0" w:color="auto"/>
              <w:right w:val="single" w:sz="4" w:space="0" w:color="auto"/>
            </w:tcBorders>
            <w:vAlign w:val="center"/>
          </w:tcPr>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1）设备用途：用于存储站点视频监控录像。</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2）技术参数：</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①可支持最大</w:t>
            </w:r>
            <w:proofErr w:type="gramStart"/>
            <w:r w:rsidRPr="00FE7DDA">
              <w:rPr>
                <w:rFonts w:ascii="仿宋" w:eastAsia="仿宋" w:hAnsi="仿宋"/>
                <w:szCs w:val="21"/>
              </w:rPr>
              <w:t>接入总</w:t>
            </w:r>
            <w:proofErr w:type="gramEnd"/>
            <w:r w:rsidRPr="00FE7DDA">
              <w:rPr>
                <w:rFonts w:ascii="仿宋" w:eastAsia="仿宋" w:hAnsi="仿宋"/>
                <w:szCs w:val="21"/>
              </w:rPr>
              <w:t>带宽512Mbps的16路H.265编码、1080p格式的视频图像；</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②可接入H.265、H.264、MPEG4、SVAC视频编码格式的IPC；</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③支持浓缩播放功能，录像回放中，移动侦测、外部输入报警、智能侦测等类型的重要录像，视频默认按正常速度播放，其他普通录像视频自动按高倍速播放，并支持自定义设置普通录像和重要录像的播放速度；</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④支持录像续传接收功能，接入具有断</w:t>
            </w:r>
            <w:proofErr w:type="gramStart"/>
            <w:r w:rsidRPr="00FE7DDA">
              <w:rPr>
                <w:rFonts w:ascii="仿宋" w:eastAsia="仿宋" w:hAnsi="仿宋"/>
                <w:szCs w:val="21"/>
              </w:rPr>
              <w:t>网续传功能</w:t>
            </w:r>
            <w:proofErr w:type="gramEnd"/>
            <w:r w:rsidRPr="00FE7DDA">
              <w:rPr>
                <w:rFonts w:ascii="仿宋" w:eastAsia="仿宋" w:hAnsi="仿宋"/>
                <w:szCs w:val="21"/>
              </w:rPr>
              <w:t>的网络摄像机，当设备与摄像机之间网络中断并恢复后，可自动接收摄像机内存储的视频图像；</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⑤支持10T容量的SATA接口硬盘；支持硬盘热插拔和休眠；</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⑥支持智能后检索回放功能：接入支持智能后检索功能的IPC，录像回放时，可设置移动侦测区域、越界/区域入侵区域并进行检索，可自动跳过未触发设定规则的录像，只播放触发规则的录</w:t>
            </w:r>
            <w:r w:rsidRPr="00FE7DDA">
              <w:rPr>
                <w:rFonts w:ascii="仿宋" w:eastAsia="仿宋" w:hAnsi="仿宋"/>
                <w:szCs w:val="21"/>
              </w:rPr>
              <w:lastRenderedPageBreak/>
              <w:t>像，并且播放速度可设置；</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⑦支持</w:t>
            </w:r>
            <w:proofErr w:type="gramStart"/>
            <w:r w:rsidRPr="00FE7DDA">
              <w:rPr>
                <w:rFonts w:ascii="仿宋" w:eastAsia="仿宋" w:hAnsi="仿宋"/>
                <w:szCs w:val="21"/>
              </w:rPr>
              <w:t>缩略图</w:t>
            </w:r>
            <w:proofErr w:type="gramEnd"/>
            <w:r w:rsidRPr="00FE7DDA">
              <w:rPr>
                <w:rFonts w:ascii="仿宋" w:eastAsia="仿宋" w:hAnsi="仿宋"/>
                <w:szCs w:val="21"/>
              </w:rPr>
              <w:t>,录像回放中，当鼠标在进度条上移动时，可自动显示该时间点附近的视频画面图片；</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szCs w:val="21"/>
              </w:rPr>
              <w:t>⑧支持多屏输出，支持2屏显示输出图像，其中HDMI和VGA接口可同源或异源输出视频图像，并可分别控制进行预览、回放、配置等操作；支持16/9/8/6/4/1分屏预览；</w:t>
            </w:r>
          </w:p>
          <w:p w:rsidR="00C84D54" w:rsidRPr="0031116C" w:rsidRDefault="00C84D54" w:rsidP="00F05948">
            <w:pPr>
              <w:spacing w:line="240" w:lineRule="exact"/>
              <w:rPr>
                <w:rFonts w:ascii="仿宋" w:eastAsia="仿宋" w:hAnsi="仿宋"/>
                <w:szCs w:val="21"/>
              </w:rPr>
            </w:pPr>
            <w:r w:rsidRPr="00FE7DDA">
              <w:rPr>
                <w:rFonts w:ascii="仿宋" w:eastAsia="仿宋" w:hAnsi="仿宋"/>
                <w:szCs w:val="21"/>
              </w:rPr>
              <w:t>⑨支持报警输入触发一键撤防功能，撤防的报警类型可选（弹出报警画面、声音警告、上传中心、发送邮件、触发报警输出）。</w:t>
            </w:r>
          </w:p>
        </w:tc>
        <w:tc>
          <w:tcPr>
            <w:tcW w:w="664" w:type="dxa"/>
            <w:tcBorders>
              <w:left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lastRenderedPageBreak/>
              <w:t>套</w:t>
            </w:r>
          </w:p>
        </w:tc>
        <w:tc>
          <w:tcPr>
            <w:tcW w:w="535" w:type="dxa"/>
            <w:tcBorders>
              <w:left w:val="single" w:sz="4" w:space="0" w:color="auto"/>
              <w:right w:val="single" w:sz="4" w:space="0" w:color="auto"/>
            </w:tcBorders>
            <w:vAlign w:val="center"/>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2</w:t>
            </w:r>
          </w:p>
        </w:tc>
        <w:tc>
          <w:tcPr>
            <w:tcW w:w="708" w:type="dxa"/>
            <w:tcBorders>
              <w:left w:val="single" w:sz="4" w:space="0" w:color="auto"/>
              <w:right w:val="single" w:sz="4" w:space="0" w:color="auto"/>
            </w:tcBorders>
            <w:vAlign w:val="center"/>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否</w:t>
            </w:r>
          </w:p>
        </w:tc>
      </w:tr>
      <w:tr w:rsidR="00C84D54" w:rsidRPr="00FE7DDA" w:rsidTr="00C84D54">
        <w:trPr>
          <w:trHeight w:val="102"/>
          <w:jc w:val="center"/>
        </w:trPr>
        <w:tc>
          <w:tcPr>
            <w:tcW w:w="454"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仿宋" w:eastAsia="仿宋" w:hAnsi="仿宋" w:cs="宋体"/>
                <w:color w:val="000000"/>
                <w:szCs w:val="21"/>
              </w:rPr>
            </w:pPr>
          </w:p>
        </w:tc>
        <w:tc>
          <w:tcPr>
            <w:tcW w:w="830"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p>
        </w:tc>
        <w:tc>
          <w:tcPr>
            <w:tcW w:w="82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31116C" w:rsidRDefault="00C84D54" w:rsidP="00F05948">
            <w:pPr>
              <w:spacing w:line="240" w:lineRule="exact"/>
              <w:jc w:val="left"/>
              <w:rPr>
                <w:rFonts w:ascii="仿宋" w:eastAsia="仿宋" w:hAnsi="仿宋"/>
                <w:szCs w:val="21"/>
              </w:rPr>
            </w:pPr>
            <w:r w:rsidRPr="00FE7DDA">
              <w:rPr>
                <w:rFonts w:ascii="仿宋" w:eastAsia="仿宋" w:hAnsi="仿宋" w:hint="eastAsia"/>
                <w:szCs w:val="21"/>
              </w:rPr>
              <w:t>交换机</w:t>
            </w:r>
          </w:p>
        </w:tc>
        <w:tc>
          <w:tcPr>
            <w:tcW w:w="5807" w:type="dxa"/>
            <w:tcBorders>
              <w:top w:val="single" w:sz="4" w:space="0" w:color="auto"/>
              <w:left w:val="single" w:sz="4" w:space="0" w:color="auto"/>
              <w:bottom w:val="single" w:sz="4" w:space="0" w:color="auto"/>
              <w:right w:val="single" w:sz="4" w:space="0" w:color="auto"/>
            </w:tcBorders>
            <w:vAlign w:val="center"/>
          </w:tcPr>
          <w:p w:rsidR="00C84D54" w:rsidRPr="0031116C" w:rsidRDefault="00C84D54" w:rsidP="00F05948">
            <w:pPr>
              <w:spacing w:line="240" w:lineRule="exact"/>
              <w:jc w:val="left"/>
              <w:rPr>
                <w:rFonts w:ascii="仿宋" w:eastAsia="仿宋" w:hAnsi="仿宋"/>
                <w:szCs w:val="21"/>
              </w:rPr>
            </w:pPr>
            <w:r w:rsidRPr="00FE7DDA">
              <w:rPr>
                <w:rFonts w:ascii="仿宋" w:eastAsia="仿宋" w:hAnsi="仿宋" w:hint="eastAsia"/>
                <w:szCs w:val="21"/>
              </w:rPr>
              <w:t>千兆8口</w:t>
            </w:r>
          </w:p>
        </w:tc>
        <w:tc>
          <w:tcPr>
            <w:tcW w:w="664" w:type="dxa"/>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台</w:t>
            </w:r>
          </w:p>
        </w:tc>
        <w:tc>
          <w:tcPr>
            <w:tcW w:w="535" w:type="dxa"/>
            <w:tcBorders>
              <w:left w:val="single" w:sz="4" w:space="0" w:color="auto"/>
              <w:bottom w:val="single" w:sz="4" w:space="0" w:color="auto"/>
              <w:right w:val="single" w:sz="4" w:space="0" w:color="auto"/>
            </w:tcBorders>
            <w:vAlign w:val="center"/>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2</w:t>
            </w:r>
          </w:p>
        </w:tc>
        <w:tc>
          <w:tcPr>
            <w:tcW w:w="708" w:type="dxa"/>
            <w:tcBorders>
              <w:left w:val="single" w:sz="4" w:space="0" w:color="auto"/>
              <w:bottom w:val="single" w:sz="4" w:space="0" w:color="auto"/>
              <w:right w:val="single" w:sz="4" w:space="0" w:color="auto"/>
            </w:tcBorders>
            <w:vAlign w:val="center"/>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否</w:t>
            </w:r>
          </w:p>
        </w:tc>
      </w:tr>
      <w:tr w:rsidR="00C84D54" w:rsidRPr="00FE7DDA" w:rsidTr="00C84D54">
        <w:trPr>
          <w:trHeight w:val="525"/>
          <w:jc w:val="center"/>
        </w:trPr>
        <w:tc>
          <w:tcPr>
            <w:tcW w:w="4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sidRPr="00FE7DDA">
              <w:rPr>
                <w:rFonts w:ascii="仿宋" w:eastAsia="仿宋" w:hAnsi="仿宋" w:cs="宋体" w:hint="eastAsia"/>
                <w:color w:val="000000"/>
                <w:szCs w:val="21"/>
              </w:rPr>
              <w:t>2</w:t>
            </w:r>
          </w:p>
        </w:tc>
        <w:tc>
          <w:tcPr>
            <w:tcW w:w="8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sidRPr="00FE7DDA">
              <w:rPr>
                <w:rFonts w:ascii="仿宋" w:eastAsia="仿宋" w:hAnsi="仿宋" w:hint="eastAsia"/>
                <w:szCs w:val="21"/>
              </w:rPr>
              <w:t>能见度仪</w:t>
            </w:r>
          </w:p>
        </w:tc>
        <w:tc>
          <w:tcPr>
            <w:tcW w:w="663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left"/>
              <w:rPr>
                <w:rFonts w:ascii="仿宋" w:eastAsia="仿宋" w:hAnsi="仿宋"/>
                <w:szCs w:val="21"/>
              </w:rPr>
            </w:pPr>
            <w:r w:rsidRPr="00FE7DDA">
              <w:rPr>
                <w:rFonts w:ascii="仿宋" w:eastAsia="仿宋" w:hAnsi="仿宋" w:hint="eastAsia"/>
                <w:szCs w:val="21"/>
              </w:rPr>
              <w:t>1、能见度仪能对自身的12V直流电源、仪器内部温度信号和接收器工作状态等进行监测；</w:t>
            </w:r>
            <w:r w:rsidRPr="00FE7DDA">
              <w:rPr>
                <w:rFonts w:ascii="仿宋" w:eastAsia="仿宋" w:hAnsi="仿宋" w:hint="eastAsia"/>
                <w:szCs w:val="21"/>
              </w:rPr>
              <w:br/>
              <w:t>2、能见度仪能对自身的各种参数进行设置和调节；</w:t>
            </w:r>
            <w:r w:rsidRPr="00FE7DDA">
              <w:rPr>
                <w:rFonts w:ascii="仿宋" w:eastAsia="仿宋" w:hAnsi="仿宋" w:hint="eastAsia"/>
                <w:szCs w:val="21"/>
              </w:rPr>
              <w:br/>
              <w:t>3、测量范围：1～10km；</w:t>
            </w:r>
            <w:r w:rsidRPr="00FE7DDA">
              <w:rPr>
                <w:rFonts w:ascii="仿宋" w:eastAsia="仿宋" w:hAnsi="仿宋" w:hint="eastAsia"/>
                <w:szCs w:val="21"/>
              </w:rPr>
              <w:br/>
              <w:t>4、准确度：±2%(≤1000m)；±10%(＞1000m)；</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hint="eastAsia"/>
                <w:szCs w:val="21"/>
              </w:rPr>
              <w:t>5、分辨率： 1m;</w:t>
            </w:r>
            <w:r w:rsidRPr="00FE7DDA">
              <w:rPr>
                <w:rFonts w:ascii="仿宋" w:eastAsia="仿宋" w:hAnsi="仿宋" w:hint="eastAsia"/>
                <w:szCs w:val="21"/>
              </w:rPr>
              <w:br/>
              <w:t>6、输出间隔: 60秒；</w:t>
            </w:r>
            <w:r w:rsidRPr="00FE7DDA">
              <w:rPr>
                <w:rFonts w:ascii="仿宋" w:eastAsia="仿宋" w:hAnsi="仿宋" w:hint="eastAsia"/>
                <w:szCs w:val="21"/>
              </w:rPr>
              <w:br/>
              <w:t>7、接口： RS232长线驱动器（或按用户需求）；</w:t>
            </w:r>
            <w:r w:rsidRPr="00FE7DDA">
              <w:rPr>
                <w:rFonts w:ascii="仿宋" w:eastAsia="仿宋" w:hAnsi="仿宋" w:hint="eastAsia"/>
                <w:szCs w:val="21"/>
              </w:rPr>
              <w:br/>
              <w:t>8、光源波长：940nm</w:t>
            </w:r>
            <w:r w:rsidRPr="00FE7DDA">
              <w:rPr>
                <w:rFonts w:ascii="仿宋" w:eastAsia="仿宋" w:hAnsi="仿宋" w:hint="eastAsia"/>
                <w:szCs w:val="21"/>
              </w:rPr>
              <w:br/>
              <w:t>9、前向散射测量角：33°；</w:t>
            </w:r>
            <w:r w:rsidRPr="00FE7DDA">
              <w:rPr>
                <w:rFonts w:ascii="仿宋" w:eastAsia="仿宋" w:hAnsi="仿宋" w:hint="eastAsia"/>
                <w:szCs w:val="21"/>
              </w:rPr>
              <w:br/>
              <w:t>10、可靠性：平均无故障时间不小于5000小时；</w:t>
            </w:r>
            <w:r w:rsidRPr="00FE7DDA">
              <w:rPr>
                <w:rFonts w:ascii="仿宋" w:eastAsia="仿宋" w:hAnsi="仿宋" w:hint="eastAsia"/>
                <w:szCs w:val="21"/>
              </w:rPr>
              <w:br/>
              <w:t xml:space="preserve">11、数据更新率：1/min； </w:t>
            </w:r>
            <w:r w:rsidRPr="00FE7DDA">
              <w:rPr>
                <w:rFonts w:ascii="仿宋" w:eastAsia="仿宋" w:hAnsi="仿宋" w:hint="eastAsia"/>
                <w:szCs w:val="21"/>
              </w:rPr>
              <w:br/>
              <w:t>12、平均故障间隔时间（MTBF）：≥15000h；</w:t>
            </w:r>
            <w:r w:rsidRPr="00FE7DDA">
              <w:rPr>
                <w:rFonts w:ascii="仿宋" w:eastAsia="仿宋" w:hAnsi="仿宋" w:hint="eastAsia"/>
                <w:szCs w:val="21"/>
              </w:rPr>
              <w:br/>
              <w:t>13、整机尺寸（毫米）：600×350×150；</w:t>
            </w:r>
            <w:r w:rsidRPr="00FE7DDA">
              <w:rPr>
                <w:rFonts w:ascii="仿宋" w:eastAsia="仿宋" w:hAnsi="仿宋" w:hint="eastAsia"/>
                <w:szCs w:val="21"/>
              </w:rPr>
              <w:br/>
              <w:t>14、供电方式：直流12V；</w:t>
            </w:r>
            <w:r w:rsidRPr="00FE7DDA">
              <w:rPr>
                <w:rFonts w:ascii="仿宋" w:eastAsia="仿宋" w:hAnsi="仿宋" w:hint="eastAsia"/>
                <w:szCs w:val="21"/>
              </w:rPr>
              <w:br/>
              <w:t>15、功耗：≤10W；</w:t>
            </w:r>
            <w:r w:rsidRPr="00FE7DDA">
              <w:rPr>
                <w:rFonts w:ascii="仿宋" w:eastAsia="仿宋" w:hAnsi="仿宋" w:hint="eastAsia"/>
                <w:szCs w:val="21"/>
              </w:rPr>
              <w:br/>
              <w:t>16、重量：≤15 kg；</w:t>
            </w:r>
            <w:r w:rsidRPr="00FE7DDA">
              <w:rPr>
                <w:rFonts w:ascii="仿宋" w:eastAsia="仿宋" w:hAnsi="仿宋" w:hint="eastAsia"/>
                <w:szCs w:val="21"/>
              </w:rPr>
              <w:br/>
              <w:t>17、环境温度：－45～+50℃；</w:t>
            </w:r>
            <w:r w:rsidRPr="00FE7DDA">
              <w:rPr>
                <w:rFonts w:ascii="仿宋" w:eastAsia="仿宋" w:hAnsi="仿宋" w:hint="eastAsia"/>
                <w:szCs w:val="21"/>
              </w:rPr>
              <w:br/>
              <w:t>18、相对湿度：0～100%；</w:t>
            </w:r>
            <w:r w:rsidRPr="00FE7DDA">
              <w:rPr>
                <w:rFonts w:ascii="仿宋" w:eastAsia="仿宋" w:hAnsi="仿宋" w:hint="eastAsia"/>
                <w:szCs w:val="21"/>
              </w:rPr>
              <w:br/>
              <w:t>19、大气压力：≥650hPa；</w:t>
            </w:r>
          </w:p>
          <w:p w:rsidR="00C84D54" w:rsidRPr="0031116C" w:rsidRDefault="00C84D54" w:rsidP="00F05948">
            <w:pPr>
              <w:spacing w:line="240" w:lineRule="exact"/>
              <w:rPr>
                <w:rFonts w:ascii="仿宋" w:eastAsia="仿宋" w:hAnsi="仿宋"/>
                <w:szCs w:val="21"/>
              </w:rPr>
            </w:pPr>
            <w:r w:rsidRPr="00FE7DDA">
              <w:rPr>
                <w:rFonts w:ascii="仿宋" w:eastAsia="仿宋" w:hAnsi="仿宋" w:hint="eastAsia"/>
                <w:szCs w:val="21"/>
              </w:rPr>
              <w:t>20、数据传输能与省平台对接</w:t>
            </w:r>
          </w:p>
        </w:tc>
        <w:tc>
          <w:tcPr>
            <w:tcW w:w="6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sidRPr="00FE7DDA">
              <w:rPr>
                <w:rFonts w:ascii="宋体" w:hAnsi="宋体" w:cs="宋体" w:hint="eastAsia"/>
                <w:color w:val="000000"/>
                <w:szCs w:val="21"/>
              </w:rPr>
              <w:t>套</w:t>
            </w:r>
          </w:p>
        </w:tc>
        <w:tc>
          <w:tcPr>
            <w:tcW w:w="5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sidRPr="00FE7DDA">
              <w:rPr>
                <w:rFonts w:ascii="宋体" w:hAnsi="宋体" w:cs="宋体"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是</w:t>
            </w:r>
          </w:p>
        </w:tc>
      </w:tr>
      <w:tr w:rsidR="00C84D54" w:rsidRPr="00FE7DDA" w:rsidTr="00C84D54">
        <w:trPr>
          <w:trHeight w:val="540"/>
          <w:jc w:val="center"/>
        </w:trPr>
        <w:tc>
          <w:tcPr>
            <w:tcW w:w="4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31116C" w:rsidRDefault="00C84D54" w:rsidP="00F05948">
            <w:pPr>
              <w:spacing w:line="360" w:lineRule="auto"/>
              <w:jc w:val="center"/>
              <w:rPr>
                <w:rFonts w:ascii="仿宋" w:eastAsia="仿宋" w:hAnsi="仿宋" w:cs="宋体"/>
                <w:color w:val="000000"/>
                <w:szCs w:val="21"/>
              </w:rPr>
            </w:pPr>
            <w:r w:rsidRPr="00FE7DDA">
              <w:rPr>
                <w:rFonts w:ascii="仿宋" w:eastAsia="仿宋" w:hAnsi="仿宋" w:cs="宋体" w:hint="eastAsia"/>
                <w:color w:val="000000"/>
                <w:szCs w:val="21"/>
              </w:rPr>
              <w:t>3</w:t>
            </w:r>
          </w:p>
        </w:tc>
        <w:tc>
          <w:tcPr>
            <w:tcW w:w="8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E14B9B" w:rsidRDefault="00C84D54" w:rsidP="00F05948">
            <w:pPr>
              <w:spacing w:line="360" w:lineRule="auto"/>
              <w:jc w:val="center"/>
              <w:rPr>
                <w:rFonts w:ascii="仿宋" w:eastAsia="仿宋" w:hAnsi="仿宋"/>
                <w:szCs w:val="21"/>
              </w:rPr>
            </w:pPr>
            <w:r w:rsidRPr="00E14B9B">
              <w:rPr>
                <w:rFonts w:ascii="仿宋" w:eastAsia="仿宋" w:hAnsi="仿宋" w:hint="eastAsia"/>
                <w:szCs w:val="21"/>
              </w:rPr>
              <w:t>UPS设备</w:t>
            </w:r>
          </w:p>
        </w:tc>
        <w:tc>
          <w:tcPr>
            <w:tcW w:w="663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240" w:lineRule="exact"/>
              <w:jc w:val="left"/>
              <w:rPr>
                <w:rFonts w:ascii="仿宋" w:eastAsia="仿宋" w:hAnsi="仿宋"/>
                <w:szCs w:val="21"/>
              </w:rPr>
            </w:pPr>
            <w:r w:rsidRPr="00FE7DDA">
              <w:rPr>
                <w:rFonts w:ascii="仿宋" w:eastAsia="仿宋" w:hAnsi="仿宋" w:hint="eastAsia"/>
                <w:szCs w:val="21"/>
              </w:rPr>
              <w:t xml:space="preserve">6k主机1台 </w:t>
            </w:r>
          </w:p>
          <w:p w:rsidR="00C84D54" w:rsidRPr="00FE7DDA" w:rsidRDefault="00C84D54" w:rsidP="00F05948">
            <w:pPr>
              <w:spacing w:line="240" w:lineRule="exact"/>
              <w:jc w:val="left"/>
              <w:rPr>
                <w:rFonts w:ascii="仿宋" w:eastAsia="仿宋" w:hAnsi="仿宋"/>
                <w:szCs w:val="21"/>
              </w:rPr>
            </w:pPr>
            <w:r w:rsidRPr="00FE7DDA">
              <w:rPr>
                <w:rFonts w:ascii="仿宋" w:eastAsia="仿宋" w:hAnsi="仿宋" w:hint="eastAsia"/>
                <w:szCs w:val="21"/>
              </w:rPr>
              <w:t>12V38AH电池16节</w:t>
            </w:r>
          </w:p>
          <w:p w:rsidR="00C84D54" w:rsidRPr="00FE7DDA" w:rsidRDefault="00C84D54" w:rsidP="00F05948">
            <w:pPr>
              <w:spacing w:line="240" w:lineRule="exact"/>
              <w:jc w:val="left"/>
              <w:rPr>
                <w:rFonts w:ascii="宋体" w:hAnsi="宋体" w:cs="宋体"/>
                <w:color w:val="000000"/>
                <w:szCs w:val="21"/>
              </w:rPr>
            </w:pPr>
            <w:r w:rsidRPr="00FE7DDA">
              <w:rPr>
                <w:rFonts w:ascii="仿宋" w:eastAsia="仿宋" w:hAnsi="仿宋" w:hint="eastAsia"/>
                <w:szCs w:val="21"/>
              </w:rPr>
              <w:t>电池柜1个</w:t>
            </w:r>
          </w:p>
        </w:tc>
        <w:tc>
          <w:tcPr>
            <w:tcW w:w="6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sidRPr="00FE7DDA">
              <w:rPr>
                <w:rFonts w:ascii="宋体" w:hAnsi="宋体" w:cs="宋体" w:hint="eastAsia"/>
                <w:color w:val="000000"/>
                <w:szCs w:val="21"/>
              </w:rPr>
              <w:t>套</w:t>
            </w:r>
          </w:p>
        </w:tc>
        <w:tc>
          <w:tcPr>
            <w:tcW w:w="5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C84D54" w:rsidRPr="00FE7DDA" w:rsidRDefault="00C84D54" w:rsidP="00F05948">
            <w:pPr>
              <w:spacing w:line="360" w:lineRule="auto"/>
              <w:jc w:val="center"/>
              <w:rPr>
                <w:rFonts w:ascii="宋体" w:hAnsi="宋体" w:cs="宋体"/>
                <w:color w:val="000000"/>
                <w:szCs w:val="21"/>
              </w:rPr>
            </w:pPr>
            <w:r w:rsidRPr="00FE7DDA">
              <w:rPr>
                <w:rFonts w:ascii="宋体" w:hAnsi="宋体" w:cs="宋体" w:hint="eastAsia"/>
                <w:color w:val="000000"/>
                <w:szCs w:val="21"/>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84D54" w:rsidRPr="00FE7DDA" w:rsidRDefault="00C84D54" w:rsidP="00F05948">
            <w:pPr>
              <w:spacing w:line="360" w:lineRule="auto"/>
              <w:jc w:val="center"/>
              <w:rPr>
                <w:rFonts w:ascii="宋体" w:hAnsi="宋体" w:cs="宋体"/>
                <w:color w:val="000000"/>
                <w:szCs w:val="21"/>
              </w:rPr>
            </w:pPr>
            <w:r>
              <w:rPr>
                <w:rFonts w:ascii="宋体" w:hAnsi="宋体" w:cs="宋体" w:hint="eastAsia"/>
                <w:color w:val="000000"/>
                <w:szCs w:val="21"/>
              </w:rPr>
              <w:t>否</w:t>
            </w:r>
          </w:p>
        </w:tc>
      </w:tr>
    </w:tbl>
    <w:p w:rsidR="007020B9" w:rsidRDefault="007020B9" w:rsidP="00D4782E">
      <w:pPr>
        <w:shd w:val="clear" w:color="auto" w:fill="FFFFFF"/>
        <w:spacing w:line="540" w:lineRule="exact"/>
        <w:contextualSpacing/>
        <w:rPr>
          <w:rFonts w:ascii="宋体" w:hAnsi="宋体" w:cs="宋体"/>
          <w:color w:val="000000"/>
          <w:sz w:val="30"/>
          <w:szCs w:val="30"/>
        </w:rPr>
      </w:pPr>
    </w:p>
    <w:p w:rsidR="00636153" w:rsidRPr="00587D48" w:rsidRDefault="00730BA7" w:rsidP="00587D48">
      <w:pPr>
        <w:adjustRightInd w:val="0"/>
        <w:spacing w:line="360" w:lineRule="auto"/>
        <w:ind w:firstLineChars="200" w:firstLine="482"/>
        <w:outlineLvl w:val="0"/>
        <w:rPr>
          <w:rFonts w:ascii="宋体" w:hAnsi="宋体"/>
          <w:b/>
          <w:sz w:val="28"/>
        </w:rPr>
      </w:pPr>
      <w:r w:rsidRPr="00730BA7">
        <w:rPr>
          <w:rFonts w:ascii="宋体" w:cs="宋体" w:hint="eastAsia"/>
          <w:b/>
          <w:sz w:val="24"/>
          <w:lang w:val="zh-CN"/>
        </w:rPr>
        <w:t>★</w:t>
      </w:r>
      <w:r w:rsidR="007B7018" w:rsidRPr="00241AD7">
        <w:rPr>
          <w:rFonts w:ascii="宋体" w:hAnsi="宋体" w:hint="eastAsia"/>
          <w:b/>
          <w:sz w:val="28"/>
        </w:rPr>
        <w:t>二、其他要求:</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1</w:t>
      </w:r>
      <w:r w:rsidR="00E43161">
        <w:rPr>
          <w:rFonts w:ascii="宋体" w:hAnsi="宋体" w:hint="eastAsia"/>
          <w:sz w:val="24"/>
        </w:rPr>
        <w:t>、投标人须明确投标产品的厂家、产地、品牌、型号、</w:t>
      </w:r>
      <w:r w:rsidRPr="00174E50">
        <w:rPr>
          <w:rFonts w:ascii="宋体" w:hAnsi="宋体" w:hint="eastAsia"/>
          <w:sz w:val="24"/>
        </w:rPr>
        <w:t>详细参数，</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2、本采购文件所列需求为最低要求，投标产品不得低于最低要求，</w:t>
      </w:r>
      <w:r w:rsidRPr="00174E50">
        <w:rPr>
          <w:rFonts w:ascii="宋体" w:hAnsi="宋体" w:hint="eastAsia"/>
          <w:b/>
          <w:sz w:val="24"/>
        </w:rPr>
        <w:t>否则为无效投标</w:t>
      </w:r>
      <w:r w:rsidRPr="00174E50">
        <w:rPr>
          <w:rFonts w:ascii="宋体" w:hAnsi="宋体" w:hint="eastAsia"/>
          <w:sz w:val="24"/>
        </w:rPr>
        <w:t>。</w:t>
      </w:r>
    </w:p>
    <w:p w:rsidR="00E3470D" w:rsidRPr="00174E50" w:rsidRDefault="00E3470D" w:rsidP="00174E50">
      <w:pPr>
        <w:snapToGrid w:val="0"/>
        <w:spacing w:line="440" w:lineRule="exact"/>
        <w:ind w:firstLineChars="200" w:firstLine="480"/>
        <w:rPr>
          <w:rFonts w:ascii="宋体" w:hAnsi="宋体"/>
          <w:sz w:val="24"/>
        </w:rPr>
      </w:pPr>
      <w:r w:rsidRPr="00174E50">
        <w:rPr>
          <w:rFonts w:ascii="宋体" w:hAnsi="宋体" w:hint="eastAsia"/>
          <w:sz w:val="24"/>
        </w:rPr>
        <w:t>3、投标人应就该项目完整投标，</w:t>
      </w:r>
      <w:r w:rsidRPr="00174E50">
        <w:rPr>
          <w:rFonts w:ascii="宋体" w:hAnsi="宋体" w:hint="eastAsia"/>
          <w:b/>
          <w:sz w:val="24"/>
        </w:rPr>
        <w:t>否则为无效投标</w:t>
      </w:r>
      <w:r w:rsidRPr="00174E50">
        <w:rPr>
          <w:rFonts w:ascii="宋体" w:hAnsi="宋体" w:hint="eastAsia"/>
          <w:sz w:val="24"/>
        </w:rPr>
        <w:t>。</w:t>
      </w:r>
    </w:p>
    <w:p w:rsidR="00E3470D" w:rsidRPr="00174E50" w:rsidRDefault="00587D48" w:rsidP="00174E50">
      <w:pPr>
        <w:snapToGrid w:val="0"/>
        <w:spacing w:line="440" w:lineRule="exact"/>
        <w:ind w:firstLineChars="200" w:firstLine="480"/>
        <w:rPr>
          <w:rFonts w:ascii="宋体" w:hAnsi="宋体"/>
          <w:sz w:val="24"/>
        </w:rPr>
      </w:pPr>
      <w:r w:rsidRPr="00174E50">
        <w:rPr>
          <w:rFonts w:ascii="宋体" w:hAnsi="宋体" w:hint="eastAsia"/>
          <w:sz w:val="24"/>
        </w:rPr>
        <w:t>4、采购标的执行标准：须符合国家环境监测相关要求标准。</w:t>
      </w:r>
    </w:p>
    <w:p w:rsidR="00587D48" w:rsidRPr="00174E50" w:rsidRDefault="00587D48" w:rsidP="00174E50">
      <w:pPr>
        <w:snapToGrid w:val="0"/>
        <w:spacing w:line="440" w:lineRule="exact"/>
        <w:ind w:firstLineChars="200" w:firstLine="480"/>
        <w:rPr>
          <w:rFonts w:ascii="宋体" w:hAnsi="宋体"/>
          <w:sz w:val="24"/>
        </w:rPr>
      </w:pPr>
      <w:r w:rsidRPr="00174E50">
        <w:rPr>
          <w:rFonts w:ascii="宋体" w:hAnsi="宋体" w:hint="eastAsia"/>
          <w:sz w:val="24"/>
        </w:rPr>
        <w:t>5、城市空气环境摄影分析系统和</w:t>
      </w:r>
      <w:proofErr w:type="gramStart"/>
      <w:r w:rsidRPr="00174E50">
        <w:rPr>
          <w:rFonts w:ascii="宋体" w:hAnsi="宋体" w:hint="eastAsia"/>
          <w:sz w:val="24"/>
        </w:rPr>
        <w:t>能见度仪需提供</w:t>
      </w:r>
      <w:proofErr w:type="gramEnd"/>
      <w:r w:rsidRPr="00174E50">
        <w:rPr>
          <w:rFonts w:ascii="宋体" w:hAnsi="宋体"/>
          <w:sz w:val="24"/>
        </w:rPr>
        <w:t>投标产品与河南省环境监测中心无缝对接的证明材料（省中心城市摄影平台功能界面截图）</w:t>
      </w:r>
    </w:p>
    <w:p w:rsidR="00636153" w:rsidRPr="00174E50" w:rsidRDefault="00587D48" w:rsidP="00174E50">
      <w:pPr>
        <w:snapToGrid w:val="0"/>
        <w:spacing w:line="440" w:lineRule="exact"/>
        <w:ind w:firstLineChars="200" w:firstLine="480"/>
        <w:rPr>
          <w:rFonts w:ascii="宋体" w:hAnsi="宋体"/>
          <w:sz w:val="24"/>
        </w:rPr>
      </w:pPr>
      <w:r w:rsidRPr="00174E50">
        <w:rPr>
          <w:rFonts w:ascii="宋体" w:hAnsi="宋体" w:hint="eastAsia"/>
          <w:sz w:val="24"/>
        </w:rPr>
        <w:t>6、中标供应商须保证与河南省城市摄影平台无缝对接，保证河南省环境监测中心远程调用查看，系统对接所产生的费用均包含在本次采购中，由中标供应商支付。</w:t>
      </w:r>
    </w:p>
    <w:p w:rsidR="00636153" w:rsidRPr="00174E50" w:rsidRDefault="00587D48" w:rsidP="00174E50">
      <w:pPr>
        <w:snapToGrid w:val="0"/>
        <w:spacing w:line="440" w:lineRule="exact"/>
        <w:ind w:firstLineChars="200" w:firstLine="480"/>
        <w:rPr>
          <w:rFonts w:ascii="宋体" w:hAnsi="宋体"/>
          <w:sz w:val="24"/>
        </w:rPr>
      </w:pPr>
      <w:r w:rsidRPr="00174E50">
        <w:rPr>
          <w:rFonts w:ascii="宋体" w:hAnsi="宋体" w:hint="eastAsia"/>
          <w:sz w:val="24"/>
        </w:rPr>
        <w:lastRenderedPageBreak/>
        <w:t>7、</w:t>
      </w:r>
      <w:r w:rsidR="00636153" w:rsidRPr="00174E50">
        <w:rPr>
          <w:rFonts w:ascii="宋体" w:hAnsi="宋体" w:hint="eastAsia"/>
          <w:sz w:val="24"/>
        </w:rPr>
        <w:t>本项目为</w:t>
      </w:r>
      <w:r w:rsidR="001D6653" w:rsidRPr="00174E50">
        <w:rPr>
          <w:rFonts w:ascii="宋体" w:hAnsi="宋体" w:hint="eastAsia"/>
          <w:sz w:val="24"/>
        </w:rPr>
        <w:t>交钥匙</w:t>
      </w:r>
      <w:r w:rsidR="00636153" w:rsidRPr="00174E50">
        <w:rPr>
          <w:rFonts w:ascii="宋体" w:hAnsi="宋体" w:hint="eastAsia"/>
          <w:sz w:val="24"/>
        </w:rPr>
        <w:t>工程（包含货物采购、包装、运输、装卸、备品备件、专用工具、特殊工具、保险、安装调试、检测验收、现场协调、质保、税金等一切费用），如有</w:t>
      </w:r>
      <w:r w:rsidRPr="00174E50">
        <w:rPr>
          <w:rFonts w:ascii="宋体" w:hAnsi="宋体" w:hint="eastAsia"/>
          <w:sz w:val="24"/>
        </w:rPr>
        <w:t>采购</w:t>
      </w:r>
      <w:r w:rsidR="00636153" w:rsidRPr="00174E50">
        <w:rPr>
          <w:rFonts w:ascii="宋体" w:hAnsi="宋体" w:hint="eastAsia"/>
          <w:sz w:val="24"/>
        </w:rPr>
        <w:t>文件中没有明确，而本项目必须的各种费用均应包括在本项目中，采购人不再另行进行支付有关款项。</w:t>
      </w:r>
    </w:p>
    <w:p w:rsidR="001F149E" w:rsidRPr="00174E50" w:rsidRDefault="00587D48" w:rsidP="00174E50">
      <w:pPr>
        <w:snapToGrid w:val="0"/>
        <w:spacing w:line="440" w:lineRule="exact"/>
        <w:ind w:firstLineChars="200" w:firstLine="480"/>
        <w:rPr>
          <w:rFonts w:ascii="宋体" w:hAnsi="宋体"/>
          <w:sz w:val="24"/>
        </w:rPr>
      </w:pPr>
      <w:r w:rsidRPr="00174E50">
        <w:rPr>
          <w:rFonts w:ascii="宋体" w:hAnsi="宋体" w:hint="eastAsia"/>
          <w:sz w:val="24"/>
        </w:rPr>
        <w:t>8、</w:t>
      </w:r>
      <w:r w:rsidR="00230C08" w:rsidRPr="00174E50">
        <w:rPr>
          <w:rFonts w:ascii="宋体" w:hAnsi="宋体" w:hint="eastAsia"/>
          <w:sz w:val="24"/>
        </w:rPr>
        <w:t>投标人所</w:t>
      </w:r>
      <w:proofErr w:type="gramStart"/>
      <w:r w:rsidR="00230C08" w:rsidRPr="00174E50">
        <w:rPr>
          <w:rFonts w:ascii="宋体" w:hAnsi="宋体" w:hint="eastAsia"/>
          <w:sz w:val="24"/>
        </w:rPr>
        <w:t>投产品若属于</w:t>
      </w:r>
      <w:proofErr w:type="gramEnd"/>
      <w:r w:rsidR="00230C08" w:rsidRPr="00174E50">
        <w:rPr>
          <w:rFonts w:ascii="宋体" w:hAnsi="宋体" w:hint="eastAsia"/>
          <w:sz w:val="24"/>
        </w:rPr>
        <w:t>“中国强制性产品认证”（3C认证）范围内,则必须承诺采用</w:t>
      </w:r>
      <w:r w:rsidR="00230C08" w:rsidRPr="00174E50">
        <w:rPr>
          <w:rFonts w:ascii="宋体" w:hAnsi="宋体"/>
          <w:sz w:val="24"/>
        </w:rPr>
        <w:t>《中华人民共和国实施强制性产品认证的产品目录》</w:t>
      </w:r>
      <w:r w:rsidR="00230C08" w:rsidRPr="00174E50">
        <w:rPr>
          <w:rFonts w:ascii="宋体" w:hAnsi="宋体" w:hint="eastAsia"/>
          <w:sz w:val="24"/>
        </w:rPr>
        <w:t>并在有效期内的产品，应在投标文件中提供“所投产品符合国家强制性要求承诺函”并加盖投标人公章，否则将承担其投标被视为非实质性响应投标的风险。</w:t>
      </w:r>
    </w:p>
    <w:p w:rsidR="00F05948" w:rsidRPr="00174E50" w:rsidRDefault="00F05948" w:rsidP="00174E50">
      <w:pPr>
        <w:snapToGrid w:val="0"/>
        <w:spacing w:line="440" w:lineRule="exact"/>
        <w:ind w:firstLineChars="200" w:firstLine="480"/>
        <w:rPr>
          <w:rFonts w:ascii="宋体" w:hAnsi="宋体"/>
          <w:sz w:val="24"/>
        </w:rPr>
      </w:pPr>
      <w:r w:rsidRPr="00174E50">
        <w:rPr>
          <w:rFonts w:ascii="宋体" w:hAnsi="宋体" w:hint="eastAsia"/>
          <w:sz w:val="24"/>
        </w:rPr>
        <w:t>9、产品必须符合国家质量检测标准和本采购文件规定标准的全新正品现货，提供随货物《产品合格证》及其它相关质量证明文件。</w:t>
      </w:r>
    </w:p>
    <w:p w:rsidR="00636153" w:rsidRPr="00174E50" w:rsidRDefault="0020542E" w:rsidP="00174E50">
      <w:pPr>
        <w:snapToGrid w:val="0"/>
        <w:spacing w:line="440" w:lineRule="exact"/>
        <w:ind w:firstLineChars="200" w:firstLine="480"/>
        <w:rPr>
          <w:rFonts w:ascii="宋体" w:hAnsi="宋体"/>
          <w:sz w:val="24"/>
        </w:rPr>
      </w:pPr>
      <w:r>
        <w:rPr>
          <w:rFonts w:ascii="宋体" w:hAnsi="宋体" w:hint="eastAsia"/>
          <w:sz w:val="24"/>
        </w:rPr>
        <w:t>10</w:t>
      </w:r>
      <w:r w:rsidR="008E0C94" w:rsidRPr="00174E50">
        <w:rPr>
          <w:rFonts w:ascii="宋体" w:hAnsi="宋体" w:hint="eastAsia"/>
          <w:sz w:val="24"/>
        </w:rPr>
        <w:t>、</w:t>
      </w:r>
      <w:r w:rsidR="00636153" w:rsidRPr="00174E50">
        <w:rPr>
          <w:rFonts w:ascii="宋体" w:hAnsi="宋体" w:hint="eastAsia"/>
          <w:sz w:val="24"/>
        </w:rPr>
        <w:t>验收标准</w:t>
      </w:r>
    </w:p>
    <w:p w:rsidR="00636153" w:rsidRPr="00174E50" w:rsidRDefault="00636153" w:rsidP="00174E50">
      <w:pPr>
        <w:snapToGrid w:val="0"/>
        <w:spacing w:line="440" w:lineRule="exact"/>
        <w:ind w:firstLineChars="200" w:firstLine="480"/>
        <w:rPr>
          <w:rFonts w:ascii="宋体" w:hAnsi="宋体"/>
          <w:sz w:val="24"/>
        </w:rPr>
      </w:pPr>
      <w:r w:rsidRPr="00174E50">
        <w:rPr>
          <w:rFonts w:ascii="宋体" w:hAnsi="宋体" w:hint="eastAsia"/>
          <w:sz w:val="24"/>
        </w:rPr>
        <w:t>由采购人成立验收小组,按照采购合同的约定对中标人履约</w:t>
      </w:r>
      <w:bookmarkStart w:id="3" w:name="_GoBack"/>
      <w:r w:rsidRPr="00174E50">
        <w:rPr>
          <w:rFonts w:ascii="宋体" w:hAnsi="宋体" w:hint="eastAsia"/>
          <w:sz w:val="24"/>
        </w:rPr>
        <w:t>情况进行验收。验收时,按照采购合同的约定对每一项技术、服</w:t>
      </w:r>
      <w:bookmarkEnd w:id="3"/>
      <w:r w:rsidRPr="00174E50">
        <w:rPr>
          <w:rFonts w:ascii="宋体" w:hAnsi="宋体" w:hint="eastAsia"/>
          <w:sz w:val="24"/>
        </w:rPr>
        <w:t>务、安全标准的履约情况进行确认。验收结束后,出具</w:t>
      </w:r>
      <w:proofErr w:type="gramStart"/>
      <w:r w:rsidRPr="00174E50">
        <w:rPr>
          <w:rFonts w:ascii="宋体" w:hAnsi="宋体" w:hint="eastAsia"/>
          <w:sz w:val="24"/>
        </w:rPr>
        <w:t>验收书</w:t>
      </w:r>
      <w:proofErr w:type="gramEnd"/>
      <w:r w:rsidRPr="00174E50">
        <w:rPr>
          <w:rFonts w:ascii="宋体" w:hAnsi="宋体" w:hint="eastAsia"/>
          <w:sz w:val="24"/>
        </w:rPr>
        <w:t>,列明各项标准的验收情况及项目总体评价,由验收双方共同签署。</w:t>
      </w:r>
    </w:p>
    <w:p w:rsidR="00636153"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（1）</w:t>
      </w:r>
      <w:r w:rsidR="00636153" w:rsidRPr="00174E50">
        <w:rPr>
          <w:rFonts w:ascii="宋体" w:hAnsi="宋体" w:hint="eastAsia"/>
          <w:sz w:val="24"/>
        </w:rPr>
        <w:t>按照国家相关标准、行业标准、地方标准或者其他标准、规范验收。</w:t>
      </w:r>
    </w:p>
    <w:p w:rsidR="00083F97" w:rsidRPr="00174E50" w:rsidRDefault="00CA6E2A" w:rsidP="00174E50">
      <w:pPr>
        <w:snapToGrid w:val="0"/>
        <w:spacing w:line="440" w:lineRule="exact"/>
        <w:ind w:firstLineChars="200" w:firstLine="480"/>
        <w:rPr>
          <w:rFonts w:ascii="宋体" w:hAnsi="宋体"/>
          <w:sz w:val="24"/>
        </w:rPr>
      </w:pPr>
      <w:r w:rsidRPr="00174E50">
        <w:rPr>
          <w:rFonts w:ascii="宋体" w:hAnsi="宋体" w:hint="eastAsia"/>
          <w:sz w:val="24"/>
        </w:rPr>
        <w:t>（2）</w:t>
      </w:r>
      <w:r w:rsidR="00636153" w:rsidRPr="00174E50">
        <w:rPr>
          <w:rFonts w:ascii="宋体" w:hAnsi="宋体" w:hint="eastAsia"/>
          <w:sz w:val="24"/>
        </w:rPr>
        <w:t>按照采购文件要求、投标文件响应和承诺验收；</w:t>
      </w:r>
    </w:p>
    <w:p w:rsidR="00083F97" w:rsidRPr="00174E50" w:rsidRDefault="0020542E" w:rsidP="00174E50">
      <w:pPr>
        <w:snapToGrid w:val="0"/>
        <w:spacing w:line="440" w:lineRule="exact"/>
        <w:ind w:firstLineChars="200" w:firstLine="480"/>
        <w:rPr>
          <w:rFonts w:ascii="宋体" w:hAnsi="宋体"/>
          <w:sz w:val="24"/>
        </w:rPr>
      </w:pPr>
      <w:r>
        <w:rPr>
          <w:rFonts w:ascii="宋体" w:hAnsi="宋体" w:hint="eastAsia"/>
          <w:sz w:val="24"/>
        </w:rPr>
        <w:t>11</w:t>
      </w:r>
      <w:r w:rsidR="00083F97" w:rsidRPr="00174E50">
        <w:rPr>
          <w:rFonts w:ascii="宋体" w:hAnsi="宋体" w:hint="eastAsia"/>
          <w:sz w:val="24"/>
        </w:rPr>
        <w:t>、本项目招标文件中加</w:t>
      </w:r>
      <w:r w:rsidR="00D4782E" w:rsidRPr="00174E50">
        <w:rPr>
          <w:rFonts w:ascii="宋体" w:hAnsi="宋体" w:hint="eastAsia"/>
          <w:sz w:val="24"/>
        </w:rPr>
        <w:t>★</w:t>
      </w:r>
      <w:r w:rsidR="00083F97" w:rsidRPr="00174E50">
        <w:rPr>
          <w:rFonts w:ascii="宋体" w:hAnsi="宋体" w:hint="eastAsia"/>
          <w:sz w:val="24"/>
        </w:rPr>
        <w:t>项为不允许偏离的实质性要求和条件，无加</w:t>
      </w:r>
      <w:r w:rsidR="00D4782E" w:rsidRPr="00174E50">
        <w:rPr>
          <w:rFonts w:ascii="宋体" w:hAnsi="宋体" w:hint="eastAsia"/>
          <w:sz w:val="24"/>
        </w:rPr>
        <w:t>★</w:t>
      </w:r>
      <w:r w:rsidR="00083F97" w:rsidRPr="00174E50">
        <w:rPr>
          <w:rFonts w:ascii="宋体" w:hAnsi="宋体" w:hint="eastAsia"/>
          <w:sz w:val="24"/>
        </w:rPr>
        <w:t>的视为不允许负偏离。（如果有的话）</w:t>
      </w: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lastRenderedPageBreak/>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lastRenderedPageBreak/>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w:t>
      </w:r>
      <w:r w:rsidR="000427E0" w:rsidRPr="000427E0">
        <w:rPr>
          <w:rFonts w:ascii="宋体" w:hAnsi="宋体" w:hint="eastAsia"/>
          <w:color w:val="auto"/>
          <w:sz w:val="24"/>
          <w:szCs w:val="24"/>
        </w:rPr>
        <w:lastRenderedPageBreak/>
        <w:t>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lastRenderedPageBreak/>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4" w:name="_Toc270946169"/>
      <w:bookmarkStart w:id="5" w:name="_Toc267574102"/>
    </w:p>
    <w:bookmarkEnd w:id="4"/>
    <w:bookmarkEnd w:id="5"/>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916062">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916062">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916062">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916062">
      <w:pPr>
        <w:pStyle w:val="af0"/>
        <w:spacing w:beforeLines="100" w:beforeAutospacing="0" w:afterLines="100" w:afterAutospacing="0"/>
        <w:jc w:val="center"/>
        <w:rPr>
          <w:rFonts w:ascii="宋体" w:hAnsi="宋体" w:cs="Courier New"/>
          <w:b/>
          <w:kern w:val="2"/>
          <w:sz w:val="84"/>
          <w:szCs w:val="84"/>
        </w:rPr>
      </w:pPr>
    </w:p>
    <w:p w:rsidR="003D31BA" w:rsidRDefault="003D31BA" w:rsidP="00916062">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916062">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916062">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91606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916062">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91606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91606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916062">
      <w:pPr>
        <w:spacing w:beforeLines="50" w:afterLines="50" w:line="360" w:lineRule="auto"/>
        <w:ind w:firstLineChars="236" w:firstLine="566"/>
        <w:rPr>
          <w:rFonts w:asciiTheme="minorEastAsia" w:hAnsiTheme="minorEastAsia" w:cs="宋体"/>
          <w:sz w:val="24"/>
          <w:lang w:val="zh-CN"/>
        </w:rPr>
      </w:pPr>
    </w:p>
    <w:p w:rsidR="00E53B52" w:rsidRDefault="00E53B52" w:rsidP="0091606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91606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916062">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CE15E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交货</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001ADA">
        <w:rPr>
          <w:rFonts w:ascii="宋体" w:hAnsi="Calibri" w:cs="宋体" w:hint="eastAsia"/>
          <w:sz w:val="24"/>
          <w:lang w:val="zh-CN"/>
        </w:rPr>
        <w:t>交货期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051B11" w:rsidRPr="001E5C3F" w:rsidRDefault="001E5C3F" w:rsidP="00051B11">
      <w:pPr>
        <w:autoSpaceDE w:val="0"/>
        <w:autoSpaceDN w:val="0"/>
        <w:adjustRightInd w:val="0"/>
        <w:spacing w:line="360" w:lineRule="auto"/>
        <w:jc w:val="center"/>
        <w:outlineLvl w:val="0"/>
        <w:rPr>
          <w:rFonts w:ascii="宋体" w:cs="宋体"/>
          <w:b/>
          <w:bCs/>
          <w:sz w:val="32"/>
          <w:szCs w:val="32"/>
          <w:lang w:val="zh-CN"/>
        </w:rPr>
      </w:pPr>
      <w:r w:rsidRPr="001E5C3F">
        <w:rPr>
          <w:rFonts w:ascii="宋体" w:cs="宋体" w:hint="eastAsia"/>
          <w:b/>
          <w:bCs/>
          <w:sz w:val="32"/>
          <w:szCs w:val="32"/>
          <w:lang w:val="zh-CN"/>
        </w:rPr>
        <w:t>2.2</w:t>
      </w:r>
      <w:r w:rsidR="00051B11" w:rsidRPr="001E5C3F">
        <w:rPr>
          <w:rFonts w:ascii="宋体" w:cs="宋体" w:hint="eastAsia"/>
          <w:b/>
          <w:bCs/>
          <w:sz w:val="32"/>
          <w:szCs w:val="32"/>
          <w:lang w:val="zh-CN"/>
        </w:rPr>
        <w:t>投标分项报价</w:t>
      </w:r>
      <w:r w:rsidR="00051B11" w:rsidRPr="001E5C3F">
        <w:rPr>
          <w:rFonts w:hint="eastAsia"/>
          <w:b/>
          <w:bCs/>
          <w:sz w:val="32"/>
          <w:szCs w:val="32"/>
        </w:rPr>
        <w:t>一</w:t>
      </w:r>
      <w:r w:rsidR="00051B11" w:rsidRPr="001E5C3F">
        <w:rPr>
          <w:rFonts w:ascii="宋体" w:cs="宋体" w:hint="eastAsia"/>
          <w:b/>
          <w:bCs/>
          <w:sz w:val="32"/>
          <w:szCs w:val="32"/>
          <w:lang w:val="zh-CN"/>
        </w:rPr>
        <w:t>览表</w:t>
      </w:r>
    </w:p>
    <w:p w:rsidR="00051B11" w:rsidRPr="00E76D2E" w:rsidRDefault="00051B11" w:rsidP="00051B11">
      <w:pPr>
        <w:autoSpaceDE w:val="0"/>
        <w:autoSpaceDN w:val="0"/>
        <w:adjustRightInd w:val="0"/>
        <w:spacing w:line="140" w:lineRule="exact"/>
        <w:rPr>
          <w:rFonts w:ascii="宋体"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D510E7" w:rsidRDefault="00D510E7" w:rsidP="00E43161">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D510E7" w:rsidRDefault="00D510E7" w:rsidP="00E43161">
            <w:pPr>
              <w:autoSpaceDE w:val="0"/>
              <w:autoSpaceDN w:val="0"/>
              <w:adjustRightInd w:val="0"/>
              <w:spacing w:line="360" w:lineRule="auto"/>
              <w:rPr>
                <w:rFonts w:asciiTheme="minorEastAsia" w:hAnsiTheme="minorEastAsia"/>
                <w:sz w:val="24"/>
              </w:rPr>
            </w:pPr>
          </w:p>
        </w:tc>
      </w:tr>
      <w:tr w:rsidR="00D510E7" w:rsidTr="00D510E7">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0E7" w:rsidRDefault="00D510E7" w:rsidP="00E43161">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6855F0" w:rsidRPr="00D510E7" w:rsidRDefault="006855F0" w:rsidP="00051B11">
      <w:pPr>
        <w:autoSpaceDE w:val="0"/>
        <w:autoSpaceDN w:val="0"/>
        <w:adjustRightInd w:val="0"/>
        <w:spacing w:line="360" w:lineRule="auto"/>
        <w:rPr>
          <w:rFonts w:ascii="宋体" w:cs="宋体"/>
          <w:sz w:val="24"/>
        </w:rPr>
      </w:pP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投标人（公章）：</w:t>
      </w:r>
    </w:p>
    <w:p w:rsidR="00051B11" w:rsidRPr="00E76D2E" w:rsidRDefault="00051B11" w:rsidP="00051B11">
      <w:pPr>
        <w:autoSpaceDE w:val="0"/>
        <w:autoSpaceDN w:val="0"/>
        <w:adjustRightInd w:val="0"/>
        <w:spacing w:line="360" w:lineRule="auto"/>
        <w:rPr>
          <w:rFonts w:ascii="宋体" w:cs="宋体"/>
          <w:sz w:val="24"/>
          <w:lang w:val="zh-CN"/>
        </w:rPr>
      </w:pPr>
      <w:r w:rsidRPr="00E76D2E">
        <w:rPr>
          <w:rFonts w:ascii="宋体" w:cs="宋体" w:hint="eastAsia"/>
          <w:sz w:val="24"/>
          <w:lang w:val="zh-CN"/>
        </w:rPr>
        <w:t>投标人法定代表人（或代理人）签字：</w:t>
      </w:r>
      <w:r w:rsidRPr="00E76D2E">
        <w:rPr>
          <w:rFonts w:ascii="宋体" w:cs="宋体"/>
          <w:sz w:val="24"/>
          <w:lang w:val="zh-CN"/>
        </w:rPr>
        <w:t xml:space="preserve"> </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Default="00051B11" w:rsidP="00051B11">
      <w:pPr>
        <w:spacing w:line="360" w:lineRule="auto"/>
        <w:rPr>
          <w:rFonts w:ascii="宋体" w:hAnsi="宋体"/>
          <w:sz w:val="24"/>
        </w:rPr>
      </w:pPr>
    </w:p>
    <w:p w:rsidR="00051B11" w:rsidRDefault="00051B11" w:rsidP="00051B11">
      <w:pPr>
        <w:spacing w:line="360" w:lineRule="auto"/>
        <w:rPr>
          <w:rFonts w:ascii="宋体" w:hAnsi="宋体"/>
          <w:sz w:val="24"/>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rsidP="00051B11">
      <w:pPr>
        <w:autoSpaceDE w:val="0"/>
        <w:autoSpaceDN w:val="0"/>
        <w:adjustRightInd w:val="0"/>
        <w:spacing w:line="360" w:lineRule="auto"/>
        <w:outlineLvl w:val="0"/>
        <w:rPr>
          <w:rFonts w:ascii="宋体" w:cs="宋体"/>
          <w:sz w:val="24"/>
          <w:lang w:val="zh-CN"/>
        </w:rPr>
      </w:pPr>
    </w:p>
    <w:p w:rsidR="00051B11" w:rsidRDefault="00051B11">
      <w:pPr>
        <w:widowControl/>
        <w:jc w:val="left"/>
        <w:rPr>
          <w:rFonts w:ascii="宋体" w:cs="宋体"/>
          <w:sz w:val="24"/>
          <w:lang w:val="zh-CN"/>
        </w:rPr>
      </w:pPr>
      <w:r>
        <w:rPr>
          <w:rFonts w:ascii="宋体" w:cs="宋体"/>
          <w:sz w:val="24"/>
          <w:lang w:val="zh-CN"/>
        </w:rPr>
        <w:br w:type="page"/>
      </w:r>
    </w:p>
    <w:p w:rsidR="00051B11" w:rsidRPr="001E5C3F" w:rsidRDefault="001E5C3F" w:rsidP="00051B11">
      <w:pPr>
        <w:autoSpaceDE w:val="0"/>
        <w:autoSpaceDN w:val="0"/>
        <w:adjustRightInd w:val="0"/>
        <w:snapToGrid w:val="0"/>
        <w:spacing w:line="360" w:lineRule="auto"/>
        <w:jc w:val="center"/>
        <w:rPr>
          <w:rFonts w:ascii="宋体" w:cs="宋体"/>
          <w:b/>
          <w:bCs/>
          <w:sz w:val="32"/>
          <w:lang w:val="zh-CN"/>
        </w:rPr>
      </w:pPr>
      <w:r w:rsidRPr="001E5C3F">
        <w:rPr>
          <w:rFonts w:ascii="宋体" w:cs="宋体" w:hint="eastAsia"/>
          <w:b/>
          <w:sz w:val="32"/>
          <w:lang w:val="zh-CN"/>
        </w:rPr>
        <w:lastRenderedPageBreak/>
        <w:t>2.3</w:t>
      </w:r>
      <w:r w:rsidR="00051B11" w:rsidRPr="001E5C3F">
        <w:rPr>
          <w:rFonts w:ascii="宋体" w:cs="宋体" w:hint="eastAsia"/>
          <w:b/>
          <w:bCs/>
          <w:sz w:val="32"/>
          <w:lang w:val="zh-CN"/>
        </w:rPr>
        <w:t>投标偏离表</w:t>
      </w:r>
    </w:p>
    <w:tbl>
      <w:tblPr>
        <w:tblW w:w="0" w:type="auto"/>
        <w:jc w:val="center"/>
        <w:tblLayout w:type="fixed"/>
        <w:tblLook w:val="0000"/>
      </w:tblPr>
      <w:tblGrid>
        <w:gridCol w:w="828"/>
        <w:gridCol w:w="1980"/>
        <w:gridCol w:w="1800"/>
        <w:gridCol w:w="2163"/>
        <w:gridCol w:w="1275"/>
        <w:gridCol w:w="1276"/>
      </w:tblGrid>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名</w:t>
            </w:r>
            <w:r w:rsidRPr="00446DCB">
              <w:rPr>
                <w:rFonts w:ascii="宋体" w:cs="宋体"/>
                <w:sz w:val="24"/>
                <w:lang w:val="zh-CN"/>
              </w:rPr>
              <w:t xml:space="preserve">  </w:t>
            </w:r>
            <w:r w:rsidRPr="00446DCB">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Pr>
                <w:rFonts w:ascii="宋体" w:cs="宋体" w:hint="eastAsia"/>
                <w:sz w:val="24"/>
                <w:lang w:val="zh-CN"/>
              </w:rPr>
              <w:t>品牌</w:t>
            </w:r>
            <w:r w:rsidRPr="00446DCB">
              <w:rPr>
                <w:rFonts w:ascii="宋体" w:cs="宋体" w:hint="eastAsia"/>
                <w:sz w:val="24"/>
                <w:lang w:val="zh-CN"/>
              </w:rPr>
              <w:t>及型号</w:t>
            </w:r>
          </w:p>
        </w:tc>
        <w:tc>
          <w:tcPr>
            <w:tcW w:w="2163"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sz w:val="24"/>
                <w:lang w:val="zh-CN"/>
              </w:rPr>
            </w:pPr>
            <w:r w:rsidRPr="00446DCB">
              <w:rPr>
                <w:rFonts w:ascii="宋体" w:cs="宋体" w:hint="eastAsia"/>
                <w:sz w:val="24"/>
                <w:lang w:val="zh-CN"/>
              </w:rPr>
              <w:t>采购文件要求数据</w:t>
            </w:r>
          </w:p>
        </w:tc>
        <w:tc>
          <w:tcPr>
            <w:tcW w:w="1275"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587D48" w:rsidRPr="00446DCB" w:rsidRDefault="00587D48" w:rsidP="00F05948">
            <w:pPr>
              <w:autoSpaceDE w:val="0"/>
              <w:autoSpaceDN w:val="0"/>
              <w:adjustRightInd w:val="0"/>
              <w:snapToGrid w:val="0"/>
              <w:spacing w:line="360" w:lineRule="auto"/>
              <w:jc w:val="center"/>
              <w:rPr>
                <w:rFonts w:ascii="宋体" w:cs="宋体"/>
                <w:b/>
                <w:bCs/>
                <w:sz w:val="24"/>
                <w:lang w:val="zh-CN"/>
              </w:rPr>
            </w:pPr>
            <w:r w:rsidRPr="00446DCB">
              <w:rPr>
                <w:rFonts w:ascii="宋体" w:cs="宋体" w:hint="eastAsia"/>
                <w:sz w:val="24"/>
                <w:lang w:val="zh-CN"/>
              </w:rPr>
              <w:t>偏</w:t>
            </w:r>
            <w:r w:rsidRPr="00446DCB">
              <w:rPr>
                <w:rFonts w:ascii="宋体" w:cs="宋体"/>
                <w:sz w:val="24"/>
                <w:lang w:val="zh-CN"/>
              </w:rPr>
              <w:t xml:space="preserve"> </w:t>
            </w:r>
            <w:r w:rsidRPr="00446DCB">
              <w:rPr>
                <w:rFonts w:ascii="宋体" w:cs="宋体" w:hint="eastAsia"/>
                <w:sz w:val="24"/>
                <w:lang w:val="zh-CN"/>
              </w:rPr>
              <w:t>离</w:t>
            </w:r>
            <w:r w:rsidRPr="00446DCB">
              <w:rPr>
                <w:rFonts w:ascii="宋体" w:cs="宋体"/>
                <w:sz w:val="24"/>
                <w:lang w:val="zh-CN"/>
              </w:rPr>
              <w:t xml:space="preserve"> </w:t>
            </w:r>
            <w:r w:rsidRPr="00446DCB">
              <w:rPr>
                <w:rFonts w:ascii="宋体" w:cs="宋体" w:hint="eastAsia"/>
                <w:sz w:val="24"/>
                <w:lang w:val="zh-CN"/>
              </w:rPr>
              <w:t>值</w:t>
            </w: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r w:rsidR="00587D48" w:rsidRPr="00446DCB" w:rsidTr="00F05948">
        <w:trPr>
          <w:jc w:val="center"/>
        </w:trPr>
        <w:tc>
          <w:tcPr>
            <w:tcW w:w="828"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98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800"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2163"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5"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c>
          <w:tcPr>
            <w:tcW w:w="1276" w:type="dxa"/>
            <w:tcBorders>
              <w:top w:val="single" w:sz="6" w:space="0" w:color="auto"/>
              <w:left w:val="single" w:sz="6" w:space="0" w:color="auto"/>
              <w:bottom w:val="single" w:sz="6" w:space="0" w:color="auto"/>
              <w:right w:val="single" w:sz="6" w:space="0" w:color="auto"/>
            </w:tcBorders>
          </w:tcPr>
          <w:p w:rsidR="00587D48" w:rsidRPr="00446DCB" w:rsidRDefault="00587D48" w:rsidP="00F05948">
            <w:pPr>
              <w:autoSpaceDE w:val="0"/>
              <w:autoSpaceDN w:val="0"/>
              <w:adjustRightInd w:val="0"/>
              <w:snapToGrid w:val="0"/>
              <w:spacing w:line="360" w:lineRule="auto"/>
              <w:rPr>
                <w:b/>
                <w:bCs/>
                <w:sz w:val="24"/>
              </w:rPr>
            </w:pPr>
          </w:p>
        </w:tc>
      </w:tr>
    </w:tbl>
    <w:p w:rsidR="009436D8" w:rsidRDefault="009436D8" w:rsidP="00051B11">
      <w:pPr>
        <w:spacing w:line="360" w:lineRule="auto"/>
        <w:rPr>
          <w:rFonts w:ascii="宋体" w:hAnsi="宋体"/>
          <w:sz w:val="24"/>
        </w:rPr>
      </w:pPr>
    </w:p>
    <w:p w:rsidR="00051B11" w:rsidRPr="00446DCB" w:rsidRDefault="00051B11" w:rsidP="00051B11">
      <w:pPr>
        <w:spacing w:line="360" w:lineRule="auto"/>
        <w:rPr>
          <w:rFonts w:ascii="宋体" w:hAnsi="宋体"/>
          <w:sz w:val="24"/>
        </w:rPr>
      </w:pPr>
      <w:r w:rsidRPr="00446DCB">
        <w:rPr>
          <w:rFonts w:ascii="宋体" w:hAnsi="宋体" w:hint="eastAsia"/>
          <w:sz w:val="24"/>
        </w:rPr>
        <w:t>投标人（公章）：</w:t>
      </w:r>
    </w:p>
    <w:p w:rsidR="00051B11" w:rsidRPr="00446DCB" w:rsidRDefault="00051B11" w:rsidP="00051B11">
      <w:pPr>
        <w:spacing w:line="360" w:lineRule="auto"/>
        <w:rPr>
          <w:rFonts w:ascii="宋体" w:hAnsi="宋体"/>
          <w:sz w:val="24"/>
        </w:rPr>
      </w:pPr>
      <w:r w:rsidRPr="00446DCB">
        <w:rPr>
          <w:rFonts w:ascii="宋体" w:hAnsi="宋体" w:hint="eastAsia"/>
          <w:sz w:val="24"/>
        </w:rPr>
        <w:t>投标人法定代表人或代理人（签字或盖章</w:t>
      </w:r>
      <w:r w:rsidRPr="00446DCB">
        <w:rPr>
          <w:rFonts w:ascii="宋体" w:hAnsi="宋体"/>
          <w:sz w:val="24"/>
        </w:rPr>
        <w:t>）</w:t>
      </w:r>
      <w:r w:rsidRPr="00446DCB">
        <w:rPr>
          <w:rFonts w:ascii="宋体" w:hAnsi="宋体" w:hint="eastAsia"/>
          <w:sz w:val="24"/>
        </w:rPr>
        <w:t>：</w:t>
      </w:r>
    </w:p>
    <w:p w:rsidR="00051B11" w:rsidRPr="00446DCB" w:rsidRDefault="00051B11" w:rsidP="00051B11">
      <w:pPr>
        <w:spacing w:line="360" w:lineRule="auto"/>
        <w:rPr>
          <w:rFonts w:ascii="宋体" w:hAnsi="宋体"/>
          <w:sz w:val="24"/>
        </w:rPr>
      </w:pPr>
      <w:r w:rsidRPr="00446DCB">
        <w:rPr>
          <w:rFonts w:ascii="宋体" w:hAnsi="宋体" w:hint="eastAsia"/>
          <w:sz w:val="24"/>
        </w:rPr>
        <w:t>日期：     年    月    日</w:t>
      </w:r>
    </w:p>
    <w:p w:rsidR="00ED2E2E" w:rsidRPr="009111AF" w:rsidRDefault="00C4660A" w:rsidP="009111AF">
      <w:pPr>
        <w:widowControl/>
        <w:jc w:val="left"/>
        <w:rPr>
          <w:rFonts w:ascii="宋体" w:hAnsi="宋体"/>
          <w:b/>
          <w:sz w:val="32"/>
        </w:rPr>
      </w:pPr>
      <w:r>
        <w:rPr>
          <w:rFonts w:ascii="宋体" w:hAnsi="宋体"/>
          <w:b/>
          <w:sz w:val="32"/>
        </w:rPr>
        <w:br w:type="page"/>
      </w:r>
      <w:bookmarkStart w:id="6" w:name="_Toc275431238"/>
    </w:p>
    <w:p w:rsidR="00ED2E2E" w:rsidRPr="00FE6900" w:rsidRDefault="00FE6900" w:rsidP="00FE6900">
      <w:pPr>
        <w:pStyle w:val="a8"/>
        <w:spacing w:line="360" w:lineRule="auto"/>
        <w:jc w:val="center"/>
        <w:rPr>
          <w:rFonts w:hAnsi="宋体"/>
          <w:b/>
          <w:bCs/>
          <w:sz w:val="32"/>
          <w:szCs w:val="24"/>
        </w:rPr>
      </w:pPr>
      <w:r w:rsidRPr="00FE6900">
        <w:rPr>
          <w:rFonts w:hAnsi="宋体" w:hint="eastAsia"/>
          <w:b/>
          <w:bCs/>
          <w:sz w:val="32"/>
          <w:szCs w:val="24"/>
        </w:rPr>
        <w:lastRenderedPageBreak/>
        <w:t>2.4</w:t>
      </w:r>
      <w:r w:rsidR="007B7018" w:rsidRPr="00FE6900">
        <w:rPr>
          <w:rFonts w:hAnsi="宋体" w:hint="eastAsia"/>
          <w:b/>
          <w:bCs/>
          <w:sz w:val="32"/>
          <w:szCs w:val="24"/>
        </w:rPr>
        <w:t>服务承诺</w:t>
      </w:r>
      <w:bookmarkEnd w:id="6"/>
    </w:p>
    <w:p w:rsidR="008C1599" w:rsidRPr="002743AF" w:rsidRDefault="00136C0E" w:rsidP="00916062">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916062">
      <w:pPr>
        <w:spacing w:beforeLines="20" w:afterLines="20" w:line="360" w:lineRule="auto"/>
        <w:jc w:val="center"/>
        <w:rPr>
          <w:rFonts w:ascii="宋体" w:hAnsi="宋体"/>
          <w:b/>
          <w:sz w:val="28"/>
        </w:rPr>
      </w:pPr>
      <w:r w:rsidRPr="008C1599">
        <w:rPr>
          <w:rFonts w:ascii="宋体" w:hAnsi="宋体" w:hint="eastAsia"/>
          <w:b/>
          <w:sz w:val="28"/>
        </w:rPr>
        <w:lastRenderedPageBreak/>
        <w:t>2.5</w:t>
      </w:r>
      <w:r>
        <w:rPr>
          <w:rFonts w:ascii="宋体" w:hAnsi="宋体" w:hint="eastAsia"/>
          <w:b/>
          <w:sz w:val="28"/>
        </w:rPr>
        <w:t>供应商</w:t>
      </w:r>
      <w:r w:rsidRPr="008C1599">
        <w:rPr>
          <w:rFonts w:ascii="宋体" w:hAnsi="宋体" w:hint="eastAsia"/>
          <w:b/>
          <w:sz w:val="28"/>
        </w:rPr>
        <w:t>人需要提交的其他证明文件或材料</w:t>
      </w:r>
    </w:p>
    <w:p w:rsidR="00ED2E2E" w:rsidRPr="00C47816" w:rsidRDefault="008C1599" w:rsidP="00916062">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C1599">
        <w:rPr>
          <w:rFonts w:ascii="宋体" w:hAnsi="宋体" w:cs="宋体" w:hint="eastAsia"/>
          <w:b/>
          <w:bCs/>
          <w:sz w:val="28"/>
        </w:rPr>
        <w:t>6</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2.7供应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EB" w:rsidRDefault="002E11EB" w:rsidP="00ED2E2E">
      <w:r>
        <w:separator/>
      </w:r>
    </w:p>
  </w:endnote>
  <w:endnote w:type="continuationSeparator" w:id="0">
    <w:p w:rsidR="002E11EB" w:rsidRDefault="002E11EB"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E43161" w:rsidRDefault="001F44BE">
        <w:pPr>
          <w:pStyle w:val="aa"/>
          <w:jc w:val="center"/>
        </w:pPr>
        <w:r w:rsidRPr="003F11EB">
          <w:rPr>
            <w:sz w:val="24"/>
            <w:szCs w:val="24"/>
          </w:rPr>
          <w:fldChar w:fldCharType="begin"/>
        </w:r>
        <w:r w:rsidR="00E43161" w:rsidRPr="003F11EB">
          <w:rPr>
            <w:sz w:val="24"/>
            <w:szCs w:val="24"/>
          </w:rPr>
          <w:instrText xml:space="preserve"> PAGE   \* MERGEFORMAT </w:instrText>
        </w:r>
        <w:r w:rsidRPr="003F11EB">
          <w:rPr>
            <w:sz w:val="24"/>
            <w:szCs w:val="24"/>
          </w:rPr>
          <w:fldChar w:fldCharType="separate"/>
        </w:r>
        <w:r w:rsidR="00916062" w:rsidRPr="00916062">
          <w:rPr>
            <w:noProof/>
            <w:sz w:val="24"/>
            <w:szCs w:val="24"/>
            <w:lang w:val="zh-CN"/>
          </w:rPr>
          <w:t>11</w:t>
        </w:r>
        <w:r w:rsidRPr="003F11EB">
          <w:rPr>
            <w:sz w:val="24"/>
            <w:szCs w:val="24"/>
          </w:rPr>
          <w:fldChar w:fldCharType="end"/>
        </w:r>
      </w:p>
    </w:sdtContent>
  </w:sdt>
  <w:p w:rsidR="00E43161" w:rsidRDefault="00E43161"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EB" w:rsidRDefault="002E11EB" w:rsidP="00ED2E2E">
      <w:r>
        <w:separator/>
      </w:r>
    </w:p>
  </w:footnote>
  <w:footnote w:type="continuationSeparator" w:id="0">
    <w:p w:rsidR="002E11EB" w:rsidRDefault="002E11EB"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61" w:rsidRDefault="00E43161">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62466"/>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8DC"/>
    <w:rsid w:val="00016DCE"/>
    <w:rsid w:val="0001758B"/>
    <w:rsid w:val="0002153F"/>
    <w:rsid w:val="0002301E"/>
    <w:rsid w:val="00026239"/>
    <w:rsid w:val="00026A5F"/>
    <w:rsid w:val="0003142C"/>
    <w:rsid w:val="00034EBA"/>
    <w:rsid w:val="00040000"/>
    <w:rsid w:val="000427E0"/>
    <w:rsid w:val="00044A31"/>
    <w:rsid w:val="000453E0"/>
    <w:rsid w:val="00046815"/>
    <w:rsid w:val="000506F0"/>
    <w:rsid w:val="00051B11"/>
    <w:rsid w:val="00054166"/>
    <w:rsid w:val="00054C51"/>
    <w:rsid w:val="000568D1"/>
    <w:rsid w:val="00060FE5"/>
    <w:rsid w:val="00061AC3"/>
    <w:rsid w:val="0006359C"/>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90B47"/>
    <w:rsid w:val="0009267C"/>
    <w:rsid w:val="0009315E"/>
    <w:rsid w:val="00093296"/>
    <w:rsid w:val="00095171"/>
    <w:rsid w:val="000968CB"/>
    <w:rsid w:val="000A18A8"/>
    <w:rsid w:val="000A1A7F"/>
    <w:rsid w:val="000A28FA"/>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4CB"/>
    <w:rsid w:val="000D2317"/>
    <w:rsid w:val="000D2DC0"/>
    <w:rsid w:val="000D3455"/>
    <w:rsid w:val="000E12A9"/>
    <w:rsid w:val="000E1C84"/>
    <w:rsid w:val="000E3DE8"/>
    <w:rsid w:val="000E45FD"/>
    <w:rsid w:val="000E4EEF"/>
    <w:rsid w:val="000F0F54"/>
    <w:rsid w:val="000F28FE"/>
    <w:rsid w:val="000F2DEB"/>
    <w:rsid w:val="001015E6"/>
    <w:rsid w:val="001020DA"/>
    <w:rsid w:val="00102BB5"/>
    <w:rsid w:val="0010309E"/>
    <w:rsid w:val="00106B98"/>
    <w:rsid w:val="00106D51"/>
    <w:rsid w:val="00111857"/>
    <w:rsid w:val="00111DEE"/>
    <w:rsid w:val="00112595"/>
    <w:rsid w:val="00113811"/>
    <w:rsid w:val="001141B1"/>
    <w:rsid w:val="00115D34"/>
    <w:rsid w:val="00117A53"/>
    <w:rsid w:val="00120A8D"/>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A0571"/>
    <w:rsid w:val="001A3950"/>
    <w:rsid w:val="001A3E98"/>
    <w:rsid w:val="001A415E"/>
    <w:rsid w:val="001A5692"/>
    <w:rsid w:val="001A56CA"/>
    <w:rsid w:val="001A6D7B"/>
    <w:rsid w:val="001B00E1"/>
    <w:rsid w:val="001B1486"/>
    <w:rsid w:val="001B15C8"/>
    <w:rsid w:val="001B1AC4"/>
    <w:rsid w:val="001B43E5"/>
    <w:rsid w:val="001B7BE8"/>
    <w:rsid w:val="001C0EAD"/>
    <w:rsid w:val="001C1CF4"/>
    <w:rsid w:val="001C2C00"/>
    <w:rsid w:val="001C5128"/>
    <w:rsid w:val="001C5920"/>
    <w:rsid w:val="001C775C"/>
    <w:rsid w:val="001D1062"/>
    <w:rsid w:val="001D3983"/>
    <w:rsid w:val="001D3B5D"/>
    <w:rsid w:val="001D44C3"/>
    <w:rsid w:val="001D6653"/>
    <w:rsid w:val="001D66AC"/>
    <w:rsid w:val="001E14A0"/>
    <w:rsid w:val="001E17A3"/>
    <w:rsid w:val="001E56EB"/>
    <w:rsid w:val="001E5C3F"/>
    <w:rsid w:val="001E6815"/>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225F"/>
    <w:rsid w:val="00272D51"/>
    <w:rsid w:val="002743AF"/>
    <w:rsid w:val="002758DF"/>
    <w:rsid w:val="002765E5"/>
    <w:rsid w:val="00280328"/>
    <w:rsid w:val="0028223A"/>
    <w:rsid w:val="00282EEF"/>
    <w:rsid w:val="00283E8A"/>
    <w:rsid w:val="002909C3"/>
    <w:rsid w:val="00292EC2"/>
    <w:rsid w:val="0029401B"/>
    <w:rsid w:val="00294700"/>
    <w:rsid w:val="00296CA6"/>
    <w:rsid w:val="00297CB6"/>
    <w:rsid w:val="002A4D49"/>
    <w:rsid w:val="002A4EDF"/>
    <w:rsid w:val="002A74A2"/>
    <w:rsid w:val="002A7A42"/>
    <w:rsid w:val="002A7EB2"/>
    <w:rsid w:val="002B0ED5"/>
    <w:rsid w:val="002B3611"/>
    <w:rsid w:val="002B419C"/>
    <w:rsid w:val="002C0952"/>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2743"/>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617A"/>
    <w:rsid w:val="00441A43"/>
    <w:rsid w:val="004426D8"/>
    <w:rsid w:val="00444638"/>
    <w:rsid w:val="0044472C"/>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7547"/>
    <w:rsid w:val="0048231B"/>
    <w:rsid w:val="004827FF"/>
    <w:rsid w:val="004831AE"/>
    <w:rsid w:val="004901F7"/>
    <w:rsid w:val="00492888"/>
    <w:rsid w:val="00492F4C"/>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61C6"/>
    <w:rsid w:val="00524425"/>
    <w:rsid w:val="00526CD0"/>
    <w:rsid w:val="00530214"/>
    <w:rsid w:val="00531242"/>
    <w:rsid w:val="00537170"/>
    <w:rsid w:val="00540B24"/>
    <w:rsid w:val="00541ACD"/>
    <w:rsid w:val="0054319B"/>
    <w:rsid w:val="00543E0F"/>
    <w:rsid w:val="005441FE"/>
    <w:rsid w:val="00545AA2"/>
    <w:rsid w:val="00551D83"/>
    <w:rsid w:val="0055383E"/>
    <w:rsid w:val="00554D45"/>
    <w:rsid w:val="00555455"/>
    <w:rsid w:val="00555F00"/>
    <w:rsid w:val="0056038C"/>
    <w:rsid w:val="00562C2A"/>
    <w:rsid w:val="00564C88"/>
    <w:rsid w:val="00566FCE"/>
    <w:rsid w:val="00567078"/>
    <w:rsid w:val="00571E74"/>
    <w:rsid w:val="00573608"/>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20CB"/>
    <w:rsid w:val="00652786"/>
    <w:rsid w:val="006534C3"/>
    <w:rsid w:val="00664C91"/>
    <w:rsid w:val="00670D44"/>
    <w:rsid w:val="006714C1"/>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31B2"/>
    <w:rsid w:val="00784FCC"/>
    <w:rsid w:val="00790080"/>
    <w:rsid w:val="0079078A"/>
    <w:rsid w:val="00791A24"/>
    <w:rsid w:val="00792D25"/>
    <w:rsid w:val="007A0729"/>
    <w:rsid w:val="007A0900"/>
    <w:rsid w:val="007A537A"/>
    <w:rsid w:val="007A5C2B"/>
    <w:rsid w:val="007A6B25"/>
    <w:rsid w:val="007A7E47"/>
    <w:rsid w:val="007B6029"/>
    <w:rsid w:val="007B7018"/>
    <w:rsid w:val="007B71BB"/>
    <w:rsid w:val="007D507F"/>
    <w:rsid w:val="007E2901"/>
    <w:rsid w:val="007E3C85"/>
    <w:rsid w:val="007E5BF2"/>
    <w:rsid w:val="007F589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7E15"/>
    <w:rsid w:val="00847E35"/>
    <w:rsid w:val="00851712"/>
    <w:rsid w:val="008549E1"/>
    <w:rsid w:val="00854A55"/>
    <w:rsid w:val="008569EB"/>
    <w:rsid w:val="008600F4"/>
    <w:rsid w:val="00862D3F"/>
    <w:rsid w:val="008642F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C1599"/>
    <w:rsid w:val="008C29E7"/>
    <w:rsid w:val="008C5152"/>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1C73"/>
    <w:rsid w:val="008F2572"/>
    <w:rsid w:val="008F3C7E"/>
    <w:rsid w:val="00900263"/>
    <w:rsid w:val="0090122A"/>
    <w:rsid w:val="009012A0"/>
    <w:rsid w:val="00904CB7"/>
    <w:rsid w:val="00906094"/>
    <w:rsid w:val="009111AF"/>
    <w:rsid w:val="00912E4C"/>
    <w:rsid w:val="00916062"/>
    <w:rsid w:val="00917A5A"/>
    <w:rsid w:val="0092505F"/>
    <w:rsid w:val="00925079"/>
    <w:rsid w:val="00926444"/>
    <w:rsid w:val="00926703"/>
    <w:rsid w:val="00926D4B"/>
    <w:rsid w:val="009274A0"/>
    <w:rsid w:val="0093097C"/>
    <w:rsid w:val="00934683"/>
    <w:rsid w:val="00936DBA"/>
    <w:rsid w:val="009378F6"/>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6CE1"/>
    <w:rsid w:val="009606A9"/>
    <w:rsid w:val="00961FD5"/>
    <w:rsid w:val="00963CB6"/>
    <w:rsid w:val="00966597"/>
    <w:rsid w:val="009669C5"/>
    <w:rsid w:val="00966AE5"/>
    <w:rsid w:val="00972C84"/>
    <w:rsid w:val="00972D48"/>
    <w:rsid w:val="00973BC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3F37"/>
    <w:rsid w:val="00A53F5A"/>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1346"/>
    <w:rsid w:val="00AA2DA3"/>
    <w:rsid w:val="00AA46A7"/>
    <w:rsid w:val="00AA4FFC"/>
    <w:rsid w:val="00AA735B"/>
    <w:rsid w:val="00AB2D91"/>
    <w:rsid w:val="00AB5B79"/>
    <w:rsid w:val="00AB5FFA"/>
    <w:rsid w:val="00AB6A60"/>
    <w:rsid w:val="00AC03CC"/>
    <w:rsid w:val="00AC0E05"/>
    <w:rsid w:val="00AC1447"/>
    <w:rsid w:val="00AC2D10"/>
    <w:rsid w:val="00AC5B6E"/>
    <w:rsid w:val="00AC6587"/>
    <w:rsid w:val="00AC6631"/>
    <w:rsid w:val="00AD0358"/>
    <w:rsid w:val="00AD44C1"/>
    <w:rsid w:val="00AD504F"/>
    <w:rsid w:val="00AD5243"/>
    <w:rsid w:val="00AD64E8"/>
    <w:rsid w:val="00AD685D"/>
    <w:rsid w:val="00AD7A88"/>
    <w:rsid w:val="00AE0053"/>
    <w:rsid w:val="00AE09AB"/>
    <w:rsid w:val="00AE0E5C"/>
    <w:rsid w:val="00AE2A78"/>
    <w:rsid w:val="00AE3310"/>
    <w:rsid w:val="00AE3575"/>
    <w:rsid w:val="00AE470A"/>
    <w:rsid w:val="00AE4BAA"/>
    <w:rsid w:val="00AF1286"/>
    <w:rsid w:val="00AF1B9B"/>
    <w:rsid w:val="00AF269B"/>
    <w:rsid w:val="00AF47C6"/>
    <w:rsid w:val="00AF4E02"/>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408AB"/>
    <w:rsid w:val="00B40B7B"/>
    <w:rsid w:val="00B418F7"/>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40CC"/>
    <w:rsid w:val="00BA5C98"/>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3D93"/>
    <w:rsid w:val="00BD44A6"/>
    <w:rsid w:val="00BE0F82"/>
    <w:rsid w:val="00BE470D"/>
    <w:rsid w:val="00BE5D32"/>
    <w:rsid w:val="00BE67FB"/>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375F"/>
    <w:rsid w:val="00C23E38"/>
    <w:rsid w:val="00C261D3"/>
    <w:rsid w:val="00C263A3"/>
    <w:rsid w:val="00C31845"/>
    <w:rsid w:val="00C34783"/>
    <w:rsid w:val="00C360F3"/>
    <w:rsid w:val="00C36B92"/>
    <w:rsid w:val="00C41594"/>
    <w:rsid w:val="00C45CCB"/>
    <w:rsid w:val="00C46244"/>
    <w:rsid w:val="00C4660A"/>
    <w:rsid w:val="00C47816"/>
    <w:rsid w:val="00C52F53"/>
    <w:rsid w:val="00C54672"/>
    <w:rsid w:val="00C56043"/>
    <w:rsid w:val="00C5716D"/>
    <w:rsid w:val="00C6070A"/>
    <w:rsid w:val="00C63863"/>
    <w:rsid w:val="00C65222"/>
    <w:rsid w:val="00C71B9D"/>
    <w:rsid w:val="00C7383D"/>
    <w:rsid w:val="00C74E9D"/>
    <w:rsid w:val="00C7643C"/>
    <w:rsid w:val="00C805CE"/>
    <w:rsid w:val="00C809CC"/>
    <w:rsid w:val="00C83B95"/>
    <w:rsid w:val="00C848BD"/>
    <w:rsid w:val="00C84D54"/>
    <w:rsid w:val="00C8515B"/>
    <w:rsid w:val="00C90D45"/>
    <w:rsid w:val="00C938F5"/>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929"/>
    <w:rsid w:val="00CD4E60"/>
    <w:rsid w:val="00CD7E09"/>
    <w:rsid w:val="00CE05DD"/>
    <w:rsid w:val="00CE15E5"/>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80F"/>
    <w:rsid w:val="00D42A70"/>
    <w:rsid w:val="00D42EED"/>
    <w:rsid w:val="00D454F3"/>
    <w:rsid w:val="00D46D70"/>
    <w:rsid w:val="00D4782E"/>
    <w:rsid w:val="00D510E7"/>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6F71"/>
    <w:rsid w:val="00D77F63"/>
    <w:rsid w:val="00D8054A"/>
    <w:rsid w:val="00D82CE5"/>
    <w:rsid w:val="00D83213"/>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E73"/>
    <w:rsid w:val="00DD71D9"/>
    <w:rsid w:val="00DE0B20"/>
    <w:rsid w:val="00DE3B87"/>
    <w:rsid w:val="00DE41BF"/>
    <w:rsid w:val="00DE4616"/>
    <w:rsid w:val="00DE4936"/>
    <w:rsid w:val="00DE4947"/>
    <w:rsid w:val="00DE6265"/>
    <w:rsid w:val="00DF0F6C"/>
    <w:rsid w:val="00DF38C6"/>
    <w:rsid w:val="00E01198"/>
    <w:rsid w:val="00E01CF5"/>
    <w:rsid w:val="00E040A3"/>
    <w:rsid w:val="00E12F97"/>
    <w:rsid w:val="00E14713"/>
    <w:rsid w:val="00E14C6F"/>
    <w:rsid w:val="00E16DB2"/>
    <w:rsid w:val="00E16ED2"/>
    <w:rsid w:val="00E21071"/>
    <w:rsid w:val="00E21C42"/>
    <w:rsid w:val="00E23EDE"/>
    <w:rsid w:val="00E26E7E"/>
    <w:rsid w:val="00E3005D"/>
    <w:rsid w:val="00E32765"/>
    <w:rsid w:val="00E33324"/>
    <w:rsid w:val="00E3470D"/>
    <w:rsid w:val="00E43161"/>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D149B"/>
    <w:rsid w:val="00ED1F51"/>
    <w:rsid w:val="00ED2E2E"/>
    <w:rsid w:val="00ED2F93"/>
    <w:rsid w:val="00ED469A"/>
    <w:rsid w:val="00ED6114"/>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2B1A"/>
    <w:rsid w:val="00F2349C"/>
    <w:rsid w:val="00F2380F"/>
    <w:rsid w:val="00F24536"/>
    <w:rsid w:val="00F26A1F"/>
    <w:rsid w:val="00F26A5D"/>
    <w:rsid w:val="00F32A52"/>
    <w:rsid w:val="00F34BC5"/>
    <w:rsid w:val="00F3641B"/>
    <w:rsid w:val="00F3680D"/>
    <w:rsid w:val="00F418FF"/>
    <w:rsid w:val="00F45CDB"/>
    <w:rsid w:val="00F477FF"/>
    <w:rsid w:val="00F47AE7"/>
    <w:rsid w:val="00F5225D"/>
    <w:rsid w:val="00F52CCF"/>
    <w:rsid w:val="00F52F69"/>
    <w:rsid w:val="00F53A68"/>
    <w:rsid w:val="00F542D5"/>
    <w:rsid w:val="00F54E0B"/>
    <w:rsid w:val="00F605D4"/>
    <w:rsid w:val="00F6479E"/>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38A1"/>
    <w:rsid w:val="00FB54AF"/>
    <w:rsid w:val="00FC6A12"/>
    <w:rsid w:val="00FC7271"/>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uiPriority w:val="99"/>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FA696-C337-4C6D-81A7-37DEF1A5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48</Pages>
  <Words>3829</Words>
  <Characters>21831</Characters>
  <Application>Microsoft Office Word</Application>
  <DocSecurity>0</DocSecurity>
  <Lines>181</Lines>
  <Paragraphs>51</Paragraphs>
  <ScaleCrop>false</ScaleCrop>
  <Company>微软中国</Company>
  <LinksUpToDate>false</LinksUpToDate>
  <CharactersWithSpaces>25609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鄢陵县公共资源交易中心:梁淑霞</cp:lastModifiedBy>
  <cp:revision>432</cp:revision>
  <cp:lastPrinted>2017-07-11T06:46:00Z</cp:lastPrinted>
  <dcterms:created xsi:type="dcterms:W3CDTF">2017-06-28T09:33:00Z</dcterms:created>
  <dcterms:modified xsi:type="dcterms:W3CDTF">2018-09-28T03:08:00Z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