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177</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桂村乡敬老院一期工程</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桂村乡人民政府</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w:t>
      </w:r>
      <w:r>
        <w:rPr>
          <w:rFonts w:hint="eastAsia" w:asciiTheme="minorEastAsia" w:hAnsiTheme="minorEastAsia" w:eastAsiaTheme="minorEastAsia"/>
          <w:sz w:val="32"/>
          <w:szCs w:val="32"/>
          <w:lang w:eastAsia="zh-CN"/>
        </w:rPr>
        <w:t>建</w:t>
      </w:r>
      <w:r>
        <w:rPr>
          <w:rFonts w:hint="eastAsia" w:asciiTheme="minorEastAsia" w:hAnsiTheme="minorEastAsia" w:eastAsiaTheme="minorEastAsia"/>
          <w:sz w:val="32"/>
          <w:szCs w:val="32"/>
        </w:rPr>
        <w:t>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hint="eastAsia" w:ascii="黑体" w:hAnsi="宋体" w:eastAsia="黑体"/>
          <w:b/>
          <w:sz w:val="44"/>
        </w:rPr>
        <w:sectPr>
          <w:headerReference r:id="rId4" w:type="first"/>
          <w:footerReference r:id="rId5" w:type="first"/>
          <w:headerReference r:id="rId3" w:type="default"/>
          <w:pgSz w:w="11906" w:h="16838"/>
          <w:pgMar w:top="1304" w:right="1134" w:bottom="1304" w:left="1134" w:header="851" w:footer="992" w:gutter="0"/>
          <w:pgNumType w:start="0"/>
          <w:cols w:space="720" w:num="1"/>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 xml:space="preserve">章  </w:t>
      </w:r>
      <w:r>
        <w:rPr>
          <w:rFonts w:hint="eastAsia" w:ascii="黑体" w:hAnsi="宋体" w:eastAsia="黑体"/>
          <w:b/>
          <w:sz w:val="28"/>
          <w:lang w:eastAsia="zh-CN"/>
        </w:rPr>
        <w:t>图纸电子版（另附）</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lang w:eastAsia="zh-CN"/>
        </w:rPr>
        <w:t>第七章</w:t>
      </w:r>
      <w:r>
        <w:rPr>
          <w:rFonts w:hint="eastAsia" w:ascii="黑体" w:hAnsi="宋体" w:eastAsia="黑体"/>
          <w:b/>
          <w:sz w:val="28"/>
          <w:lang w:val="en-US" w:eastAsia="zh-CN"/>
        </w:rPr>
        <w:t xml:space="preserve">  </w:t>
      </w:r>
      <w:r>
        <w:rPr>
          <w:rFonts w:hint="eastAsia" w:ascii="黑体" w:hAnsi="宋体" w:eastAsia="黑体"/>
          <w:b/>
          <w:sz w:val="28"/>
        </w:rPr>
        <w:t>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八</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 xml:space="preserve">177 </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eastAsia="zh-CN"/>
        </w:rPr>
        <w:t>许昌市建安区</w:t>
      </w:r>
      <w:r>
        <w:rPr>
          <w:rFonts w:hint="eastAsia" w:hAnsi="宋体" w:cs="宋体"/>
          <w:sz w:val="24"/>
          <w:szCs w:val="24"/>
          <w:lang w:val="en-US" w:eastAsia="zh-CN"/>
        </w:rPr>
        <w:t>桂村乡人民政府</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eastAsia="zh-CN"/>
        </w:rPr>
        <w:t>桂村乡敬老院一期工程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1、项目编号：建安建工公字〔2018〕</w:t>
      </w:r>
      <w:r>
        <w:rPr>
          <w:rFonts w:hint="eastAsia" w:hAnsi="宋体" w:cs="宋体"/>
          <w:sz w:val="24"/>
          <w:szCs w:val="24"/>
          <w:lang w:val="en-US" w:eastAsia="zh-CN"/>
        </w:rPr>
        <w:t xml:space="preserve">177 </w:t>
      </w:r>
      <w:r>
        <w:rPr>
          <w:rFonts w:hint="eastAsia" w:hAnsi="宋体" w:cs="宋体"/>
          <w:sz w:val="24"/>
          <w:szCs w:val="24"/>
        </w:rPr>
        <w:t>号。</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桂村乡敬老院一期工程</w:t>
      </w:r>
      <w:r>
        <w:rPr>
          <w:rFonts w:hint="eastAsia" w:hAnsi="宋体" w:cs="宋体"/>
          <w:sz w:val="24"/>
          <w:szCs w:val="24"/>
          <w:lang w:val="en-US" w:eastAsia="zh-CN"/>
        </w:rPr>
        <w:t>。</w:t>
      </w:r>
    </w:p>
    <w:p>
      <w:pPr>
        <w:autoSpaceDE w:val="0"/>
        <w:autoSpaceDN w:val="0"/>
        <w:adjustRightInd w:val="0"/>
        <w:spacing w:line="420" w:lineRule="exact"/>
        <w:ind w:firstLine="480" w:firstLineChars="200"/>
        <w:jc w:val="both"/>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w:t>
      </w:r>
      <w:r>
        <w:rPr>
          <w:rFonts w:hint="eastAsia" w:hAnsi="宋体" w:cs="宋体"/>
          <w:sz w:val="24"/>
          <w:szCs w:val="24"/>
          <w:lang w:val="en-US" w:eastAsia="zh-CN"/>
        </w:rPr>
        <w:t>桂村乡人民政府</w:t>
      </w:r>
      <w:r>
        <w:rPr>
          <w:rFonts w:hint="eastAsia" w:hAnsi="宋体" w:cs="宋体"/>
          <w:sz w:val="24"/>
          <w:szCs w:val="24"/>
        </w:rPr>
        <w:t>。</w:t>
      </w:r>
    </w:p>
    <w:p>
      <w:pPr>
        <w:autoSpaceDE w:val="0"/>
        <w:autoSpaceDN w:val="0"/>
        <w:adjustRightInd w:val="0"/>
        <w:spacing w:line="420" w:lineRule="exact"/>
        <w:ind w:firstLine="480" w:firstLineChars="200"/>
        <w:jc w:val="both"/>
        <w:outlineLvl w:val="0"/>
        <w:rPr>
          <w:rFonts w:hAnsi="宋体" w:cs="宋体"/>
          <w:sz w:val="24"/>
          <w:szCs w:val="24"/>
        </w:rPr>
      </w:pPr>
      <w:r>
        <w:rPr>
          <w:rFonts w:hAnsi="宋体" w:cs="宋体"/>
          <w:sz w:val="24"/>
          <w:szCs w:val="24"/>
        </w:rPr>
        <w:t>4、项目简介：</w:t>
      </w:r>
      <w:r>
        <w:rPr>
          <w:rFonts w:hint="eastAsia" w:hAnsi="宋体" w:cs="宋体"/>
          <w:sz w:val="24"/>
          <w:szCs w:val="24"/>
        </w:rPr>
        <w:t>许昌市建安区桂村乡敬老院工程，建设地点位于许昌市建安区桂村乡，建筑面积为1106.13</w:t>
      </w:r>
      <w:r>
        <w:rPr>
          <w:rFonts w:hint="eastAsia" w:ascii="宋体" w:hAnsi="宋体" w:eastAsia="宋体" w:cs="宋体"/>
          <w:sz w:val="24"/>
          <w:szCs w:val="24"/>
        </w:rPr>
        <w:t>㎡</w:t>
      </w:r>
      <w:r>
        <w:rPr>
          <w:rFonts w:hint="eastAsia" w:hAnsi="宋体" w:cs="宋体"/>
          <w:sz w:val="24"/>
          <w:szCs w:val="24"/>
        </w:rPr>
        <w:t xml:space="preserve">，地上二层（局部三层），砖混结构，设计使用年限50年，抗震设防烈度为6度。   </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2008418.46</w:t>
      </w:r>
      <w:r>
        <w:rPr>
          <w:rFonts w:hint="eastAsia" w:hAnsi="宋体" w:cs="宋体"/>
          <w:sz w:val="24"/>
          <w:szCs w:val="24"/>
        </w:rPr>
        <w:t>元。</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60</w:t>
      </w:r>
      <w:r>
        <w:rPr>
          <w:rFonts w:hint="eastAsia" w:hAnsi="宋体" w:cs="宋体"/>
          <w:sz w:val="24"/>
          <w:szCs w:val="24"/>
        </w:rPr>
        <w:t>日历天。</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2、具备建设行政主管部门颁发的建筑工程施工总承包叁级及以上资质，具有有效的安全生产许可证。</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3、拟派项目经理需具备建筑工程专业贰级及以上建造师资格，具有有效的安全生产考核合格证，且未担任其它在建工程。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、不接受失信被执行人的投标。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rPr>
        <w:t>1、报名时间：2018年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日至2018年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11</w:t>
      </w:r>
      <w:r>
        <w:rPr>
          <w:rFonts w:hint="eastAsia" w:hAnsi="宋体" w:cs="宋体"/>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sz w:val="24"/>
          <w:szCs w:val="24"/>
          <w:lang w:eastAsia="zh-CN"/>
        </w:rPr>
        <w:t>、</w:t>
      </w:r>
      <w:r>
        <w:rPr>
          <w:rFonts w:hint="eastAsia" w:hAnsi="宋体" w:cs="宋体"/>
          <w:b/>
          <w:bCs/>
          <w:sz w:val="24"/>
          <w:szCs w:val="24"/>
          <w:lang w:eastAsia="zh-CN"/>
        </w:rPr>
        <w:t>图纸</w:t>
      </w:r>
      <w:r>
        <w:rPr>
          <w:rFonts w:hint="eastAsia" w:hAnsi="宋体" w:cs="宋体"/>
          <w:b/>
          <w:bCs/>
          <w:sz w:val="24"/>
          <w:szCs w:val="24"/>
        </w:rPr>
        <w:t xml:space="preserve">和工程量清单的获取  </w:t>
      </w:r>
      <w:r>
        <w:rPr>
          <w:rFonts w:hint="eastAsia" w:hAnsi="宋体"/>
          <w:b/>
          <w:sz w:val="24"/>
        </w:rPr>
        <w:t xml:space="preserve">                                                                                                                                                                                                                               </w:t>
      </w:r>
    </w:p>
    <w:p>
      <w:pPr>
        <w:spacing w:line="440" w:lineRule="exact"/>
        <w:ind w:firstLine="480" w:firstLineChars="200"/>
        <w:jc w:val="left"/>
        <w:rPr>
          <w:rFonts w:hint="eastAsia" w:hAnsi="宋体" w:cs="宋体"/>
          <w:sz w:val="24"/>
          <w:szCs w:val="24"/>
        </w:rPr>
      </w:pPr>
      <w:r>
        <w:rPr>
          <w:rFonts w:hint="eastAsia" w:hAnsi="宋体" w:cs="宋体"/>
          <w:sz w:val="24"/>
          <w:szCs w:val="24"/>
        </w:rPr>
        <w:t>4.1</w:t>
      </w:r>
      <w:r>
        <w:rPr>
          <w:rFonts w:hint="eastAsia" w:hAnsi="宋体" w:cs="宋体"/>
          <w:sz w:val="24"/>
          <w:szCs w:val="24"/>
          <w:lang w:eastAsia="zh-CN"/>
        </w:rPr>
        <w:t>、</w:t>
      </w:r>
      <w:r>
        <w:rPr>
          <w:rFonts w:hint="eastAsia" w:hAnsi="宋体" w:cs="宋体"/>
          <w:sz w:val="24"/>
          <w:szCs w:val="24"/>
        </w:rPr>
        <w:t>招标文件</w:t>
      </w:r>
      <w:r>
        <w:rPr>
          <w:rFonts w:hint="eastAsia" w:hAnsi="宋体" w:cs="宋体"/>
          <w:sz w:val="24"/>
          <w:szCs w:val="24"/>
          <w:lang w:eastAsia="zh-CN"/>
        </w:rPr>
        <w:t>、图纸</w:t>
      </w:r>
      <w:r>
        <w:rPr>
          <w:rFonts w:hint="eastAsia" w:hAnsi="宋体" w:cs="宋体"/>
          <w:sz w:val="24"/>
          <w:szCs w:val="24"/>
        </w:rPr>
        <w:t>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4.2、施工图纸下载：按照招标文件中第二章投标人须知前附表第2.1项所给的网址自行下载。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 xml:space="preserve">5.1 </w:t>
      </w:r>
      <w:r>
        <w:rPr>
          <w:rFonts w:hint="eastAsia" w:hAnsi="宋体" w:cs="宋体"/>
          <w:sz w:val="24"/>
          <w:szCs w:val="24"/>
          <w:lang w:eastAsia="zh-CN"/>
        </w:rPr>
        <w:t>、</w:t>
      </w:r>
      <w:r>
        <w:rPr>
          <w:rFonts w:hint="eastAsia" w:hAnsi="宋体" w:cs="宋体"/>
          <w:sz w:val="24"/>
          <w:szCs w:val="24"/>
        </w:rPr>
        <w:t>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w:t>
      </w:r>
      <w:r>
        <w:rPr>
          <w:rFonts w:hint="eastAsia" w:hAnsi="宋体" w:cs="宋体"/>
          <w:sz w:val="24"/>
          <w:szCs w:val="24"/>
          <w:lang w:eastAsia="zh-CN"/>
        </w:rPr>
        <w:t>、</w:t>
      </w:r>
      <w:r>
        <w:rPr>
          <w:rFonts w:hint="eastAsia" w:hAnsi="宋体" w:cs="宋体"/>
          <w:sz w:val="24"/>
          <w:szCs w:val="24"/>
        </w:rPr>
        <w:t xml:space="preserve"> 投标文件提交的截止时间及开标时间：2018年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23</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w:t>
      </w:r>
      <w:r>
        <w:rPr>
          <w:rFonts w:hint="eastAsia" w:hAnsi="宋体" w:cs="宋体"/>
          <w:sz w:val="24"/>
          <w:szCs w:val="24"/>
          <w:lang w:eastAsia="zh-CN"/>
        </w:rPr>
        <w:t>、</w:t>
      </w:r>
      <w:r>
        <w:rPr>
          <w:rFonts w:hint="eastAsia" w:hAnsi="宋体" w:cs="宋体"/>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hAnsi="宋体" w:cs="宋体"/>
          <w:sz w:val="24"/>
          <w:szCs w:val="24"/>
          <w:lang w:eastAsia="zh-CN"/>
        </w:rPr>
        <w:t>、</w:t>
      </w:r>
      <w:r>
        <w:rPr>
          <w:rFonts w:hint="eastAsia" w:hAnsi="宋体" w:cs="宋体"/>
          <w:sz w:val="24"/>
          <w:szCs w:val="24"/>
        </w:rPr>
        <w:t>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w:t>
      </w:r>
      <w:r>
        <w:rPr>
          <w:rFonts w:hint="eastAsia" w:hAnsi="宋体" w:cs="宋体"/>
          <w:sz w:val="24"/>
          <w:szCs w:val="24"/>
          <w:lang w:eastAsia="zh-CN"/>
        </w:rPr>
        <w:t>、</w:t>
      </w:r>
      <w:r>
        <w:rPr>
          <w:rFonts w:hint="eastAsia" w:hAnsi="宋体" w:cs="宋体"/>
          <w:sz w:val="24"/>
          <w:szCs w:val="24"/>
        </w:rPr>
        <w:t>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桂村乡人民政府</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郑立</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13782268806</w:t>
      </w:r>
    </w:p>
    <w:p>
      <w:pPr>
        <w:spacing w:line="440" w:lineRule="exact"/>
        <w:ind w:firstLine="480" w:firstLineChars="200"/>
        <w:jc w:val="left"/>
        <w:rPr>
          <w:rFonts w:hAnsi="宋体" w:cs="宋体"/>
          <w:sz w:val="24"/>
          <w:szCs w:val="24"/>
        </w:rPr>
      </w:pPr>
      <w:r>
        <w:rPr>
          <w:rFonts w:hint="eastAsia" w:hAnsi="宋体" w:cs="宋体"/>
          <w:sz w:val="24"/>
          <w:szCs w:val="24"/>
        </w:rPr>
        <w:t>代理  机构：河南</w:t>
      </w:r>
      <w:r>
        <w:rPr>
          <w:rFonts w:hint="eastAsia" w:hAnsi="宋体" w:cs="宋体"/>
          <w:sz w:val="24"/>
          <w:szCs w:val="24"/>
          <w:lang w:eastAsia="zh-CN"/>
        </w:rPr>
        <w:t>建</w:t>
      </w:r>
      <w:r>
        <w:rPr>
          <w:rFonts w:hint="eastAsia" w:hAnsi="宋体" w:cs="宋体"/>
          <w:sz w:val="24"/>
          <w:szCs w:val="24"/>
        </w:rPr>
        <w:t>标工程管理有限公司</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张丽贞</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5138177   17703997300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760" w:firstLineChars="2400"/>
        <w:rPr>
          <w:rFonts w:hint="eastAsia" w:hAnsi="宋体" w:cs="宋体"/>
          <w:color w:val="auto"/>
          <w:sz w:val="24"/>
          <w:szCs w:val="24"/>
          <w:lang w:val="en-US" w:eastAsia="zh-CN"/>
        </w:rPr>
      </w:pPr>
      <w:r>
        <w:rPr>
          <w:rFonts w:hint="eastAsia" w:hAnsi="宋体" w:cs="宋体"/>
          <w:color w:val="auto"/>
          <w:sz w:val="24"/>
          <w:szCs w:val="24"/>
        </w:rPr>
        <w:t>许昌市建安区</w:t>
      </w:r>
      <w:r>
        <w:rPr>
          <w:rFonts w:hint="eastAsia" w:hAnsi="宋体" w:cs="宋体"/>
          <w:color w:val="auto"/>
          <w:sz w:val="24"/>
          <w:szCs w:val="24"/>
          <w:lang w:val="en-US" w:eastAsia="zh-CN"/>
        </w:rPr>
        <w:t>桂村乡人民政府</w:t>
      </w:r>
    </w:p>
    <w:p>
      <w:pPr>
        <w:pStyle w:val="2"/>
        <w:ind w:firstLine="6480" w:firstLineChars="2700"/>
        <w:rPr>
          <w:rFonts w:hAnsi="宋体" w:cs="宋体"/>
          <w:sz w:val="24"/>
          <w:szCs w:val="24"/>
        </w:rPr>
      </w:pPr>
      <w:r>
        <w:rPr>
          <w:rFonts w:hint="eastAsia" w:hAnsi="宋体" w:cs="宋体"/>
          <w:color w:val="auto"/>
          <w:sz w:val="24"/>
          <w:szCs w:val="24"/>
        </w:rPr>
        <w:t>2018年</w:t>
      </w:r>
      <w:r>
        <w:rPr>
          <w:rFonts w:hint="eastAsia" w:hAnsi="宋体" w:cs="宋体"/>
          <w:color w:val="auto"/>
          <w:sz w:val="24"/>
          <w:szCs w:val="24"/>
          <w:lang w:val="en-US" w:eastAsia="zh-CN"/>
        </w:rPr>
        <w:t xml:space="preserve"> 9</w:t>
      </w:r>
      <w:r>
        <w:rPr>
          <w:rFonts w:hint="eastAsia" w:hAnsi="宋体" w:cs="宋体"/>
          <w:color w:val="auto"/>
          <w:sz w:val="24"/>
          <w:szCs w:val="24"/>
        </w:rPr>
        <w:t>月</w:t>
      </w:r>
      <w:r>
        <w:rPr>
          <w:rFonts w:hint="eastAsia" w:hAnsi="宋体" w:cs="宋体"/>
          <w:color w:val="auto"/>
          <w:sz w:val="24"/>
          <w:szCs w:val="24"/>
          <w:lang w:val="en-US" w:eastAsia="zh-CN"/>
        </w:rPr>
        <w:t xml:space="preserve">29 </w:t>
      </w:r>
      <w:r>
        <w:rPr>
          <w:rFonts w:hint="eastAsia" w:hAnsi="宋体" w:cs="宋体"/>
          <w:color w:val="auto"/>
          <w:sz w:val="24"/>
          <w:szCs w:val="24"/>
        </w:rPr>
        <w:t>日</w:t>
      </w:r>
      <w:r>
        <w:rPr>
          <w:rFonts w:hint="eastAsia" w:hAnsi="宋体" w:cs="宋体"/>
          <w:color w:val="FF0000"/>
          <w:sz w:val="24"/>
          <w:szCs w:val="24"/>
        </w:rPr>
        <w:t xml:space="preserve">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pStyle w:val="2"/>
        <w:ind w:left="0" w:leftChars="0" w:firstLine="0" w:firstLineChars="0"/>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sz w:val="24"/>
                <w:szCs w:val="22"/>
                <w:lang w:val="zh-CN" w:eastAsia="zh-CN"/>
              </w:rPr>
            </w:pPr>
            <w:r>
              <w:rPr>
                <w:rFonts w:hint="eastAsia" w:hAnsi="宋体"/>
                <w:sz w:val="24"/>
                <w:szCs w:val="22"/>
                <w:lang w:val="zh-CN"/>
              </w:rPr>
              <w:t>招 标 人：许昌市建安区</w:t>
            </w:r>
            <w:r>
              <w:rPr>
                <w:rFonts w:hint="eastAsia" w:hAnsi="宋体"/>
                <w:sz w:val="24"/>
                <w:szCs w:val="22"/>
                <w:lang w:val="zh-CN" w:eastAsia="zh-CN"/>
              </w:rPr>
              <w:t>桂村乡人民政府</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地    址：许昌市建安区</w:t>
            </w:r>
            <w:r>
              <w:rPr>
                <w:rFonts w:hint="eastAsia" w:hAnsi="宋体"/>
                <w:sz w:val="24"/>
                <w:szCs w:val="22"/>
                <w:lang w:val="zh-CN" w:eastAsia="zh-CN"/>
              </w:rPr>
              <w:t>桂村乡</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郑立</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sz w:val="24"/>
                <w:szCs w:val="22"/>
                <w:lang w:val="en-US" w:eastAsia="zh-CN"/>
              </w:rPr>
              <w:t>13782268806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val="en-US" w:eastAsia="zh-CN"/>
              </w:rPr>
            </w:pPr>
            <w:r>
              <w:rPr>
                <w:rFonts w:hint="eastAsia" w:hAnsi="宋体" w:eastAsia="宋体"/>
                <w:sz w:val="24"/>
                <w:lang w:val="en-US" w:eastAsia="zh-CN"/>
              </w:rPr>
              <w:t>代理  机构：河南建标工程管理有限公司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eastAsia="宋体"/>
                <w:sz w:val="24"/>
                <w:lang w:val="en-US" w:eastAsia="zh-CN"/>
              </w:rPr>
              <w:t>项目负责人：</w:t>
            </w:r>
            <w:r>
              <w:rPr>
                <w:rFonts w:hint="eastAsia" w:hAnsi="宋体"/>
                <w:sz w:val="24"/>
                <w:lang w:val="en-US" w:eastAsia="zh-CN"/>
              </w:rPr>
              <w:t>张丽贞</w:t>
            </w:r>
          </w:p>
          <w:p>
            <w:pPr>
              <w:autoSpaceDE w:val="0"/>
              <w:autoSpaceDN w:val="0"/>
              <w:adjustRightInd w:val="0"/>
              <w:spacing w:line="320" w:lineRule="exact"/>
              <w:rPr>
                <w:rFonts w:hint="eastAsia" w:hAnsi="宋体" w:eastAsia="宋体"/>
                <w:sz w:val="24"/>
                <w:lang w:val="en-US" w:eastAsia="zh-CN"/>
              </w:rPr>
            </w:pPr>
            <w:r>
              <w:rPr>
                <w:rFonts w:hint="eastAsia" w:hAnsi="宋体" w:eastAsia="宋体"/>
                <w:sz w:val="24"/>
                <w:lang w:val="en-US" w:eastAsia="zh-CN"/>
              </w:rPr>
              <w:t xml:space="preserve">电    话：5138177  </w:t>
            </w:r>
            <w:r>
              <w:rPr>
                <w:rFonts w:hint="eastAsia" w:hAnsi="宋体"/>
                <w:sz w:val="24"/>
                <w:lang w:val="en-US" w:eastAsia="zh-CN"/>
              </w:rPr>
              <w:t>17703997300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szCs w:val="22"/>
                <w:lang w:val="en-US" w:eastAsia="zh-CN"/>
              </w:rPr>
              <w:t>桂村乡敬老院一期工程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szCs w:val="22"/>
              </w:rPr>
              <w:t>许昌市建安区</w:t>
            </w:r>
            <w:r>
              <w:rPr>
                <w:rFonts w:hint="eastAsia" w:hAnsi="宋体"/>
                <w:sz w:val="24"/>
                <w:szCs w:val="22"/>
                <w:lang w:val="zh-CN" w:eastAsia="zh-CN"/>
              </w:rPr>
              <w:t>桂村乡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pPr>
            <w:r>
              <w:rPr>
                <w:rFonts w:hint="eastAsia" w:hAnsi="宋体"/>
                <w:sz w:val="24"/>
                <w:szCs w:val="22"/>
              </w:rPr>
              <w:t xml:space="preserve">招标文件、工程量清单、施工图纸、答疑纪要和补充文件（如有）范围内的所有建设内容。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60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lang w:eastAsia="zh-CN"/>
              </w:rPr>
            </w:pPr>
          </w:p>
          <w:p>
            <w:pPr>
              <w:keepNext w:val="0"/>
              <w:keepLines w:val="0"/>
              <w:pageBreakBefore w:val="0"/>
              <w:widowControl w:val="0"/>
              <w:kinsoku/>
              <w:wordWrap/>
              <w:overflowPunct/>
              <w:topLinePunct w:val="0"/>
              <w:autoSpaceDE w:val="0"/>
              <w:autoSpaceDN w:val="0"/>
              <w:bidi w:val="0"/>
              <w:adjustRightInd w:val="0"/>
              <w:snapToGrid/>
              <w:spacing w:after="157" w:afterLines="50" w:line="320" w:lineRule="exact"/>
              <w:textAlignment w:val="auto"/>
              <w:outlineLvl w:val="9"/>
              <w:rPr>
                <w:rFonts w:hAnsi="宋体"/>
                <w:b/>
                <w:sz w:val="24"/>
              </w:rPr>
            </w:pPr>
            <w:r>
              <w:rPr>
                <w:rFonts w:hint="eastAsia" w:hAnsi="宋体"/>
                <w:sz w:val="24"/>
                <w:szCs w:val="22"/>
                <w:lang w:eastAsia="zh-CN"/>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w:t>
            </w:r>
            <w:r>
              <w:rPr>
                <w:rFonts w:hint="eastAsia" w:hAnsi="宋体" w:cs="仿宋_GB2312"/>
                <w:sz w:val="24"/>
                <w:szCs w:val="22"/>
                <w:lang w:val="en-US" w:eastAsia="zh-CN"/>
              </w:rPr>
              <w:t>,图纸</w:t>
            </w:r>
            <w:r>
              <w:rPr>
                <w:rFonts w:hint="eastAsia" w:hAnsi="宋体" w:cs="仿宋_GB2312"/>
                <w:sz w:val="24"/>
                <w:szCs w:val="22"/>
              </w:rPr>
              <w:t>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jc w:val="both"/>
              <w:rPr>
                <w:rFonts w:hAnsi="宋体"/>
                <w:bCs/>
                <w:color w:val="000000" w:themeColor="text1"/>
                <w:sz w:val="24"/>
                <w:szCs w:val="22"/>
              </w:rPr>
            </w:pPr>
            <w:r>
              <w:rPr>
                <w:rFonts w:hint="eastAsia" w:hAnsi="宋体"/>
                <w:bCs/>
                <w:color w:val="auto"/>
                <w:sz w:val="24"/>
                <w:szCs w:val="22"/>
              </w:rPr>
              <w:t>2018年</w:t>
            </w:r>
            <w:r>
              <w:rPr>
                <w:rFonts w:hint="eastAsia" w:hAnsi="宋体"/>
                <w:bCs/>
                <w:color w:val="auto"/>
                <w:sz w:val="24"/>
                <w:szCs w:val="22"/>
                <w:lang w:val="en-US" w:eastAsia="zh-CN"/>
              </w:rPr>
              <w:t>10</w:t>
            </w:r>
            <w:r>
              <w:rPr>
                <w:rFonts w:hint="eastAsia" w:hAnsi="宋体"/>
                <w:bCs/>
                <w:color w:val="auto"/>
                <w:sz w:val="24"/>
                <w:szCs w:val="22"/>
              </w:rPr>
              <w:t>月</w:t>
            </w:r>
            <w:r>
              <w:rPr>
                <w:rFonts w:hint="eastAsia" w:hAnsi="宋体"/>
                <w:bCs/>
                <w:color w:val="auto"/>
                <w:sz w:val="24"/>
                <w:szCs w:val="22"/>
                <w:lang w:val="en-US" w:eastAsia="zh-CN"/>
              </w:rPr>
              <w:t>23</w:t>
            </w:r>
            <w:r>
              <w:rPr>
                <w:rFonts w:hint="eastAsia" w:hAnsi="宋体"/>
                <w:bCs/>
                <w:color w:val="auto"/>
                <w:sz w:val="24"/>
                <w:szCs w:val="22"/>
              </w:rPr>
              <w:t>日</w:t>
            </w:r>
            <w:r>
              <w:rPr>
                <w:rFonts w:hint="eastAsia" w:hAnsi="宋体"/>
                <w:bCs/>
                <w:color w:val="auto"/>
                <w:sz w:val="24"/>
                <w:szCs w:val="22"/>
                <w:lang w:val="en-US" w:eastAsia="zh-CN"/>
              </w:rPr>
              <w:t>9</w:t>
            </w:r>
            <w:r>
              <w:rPr>
                <w:rFonts w:hint="eastAsia" w:hAnsi="宋体"/>
                <w:bCs/>
                <w:color w:val="auto"/>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vAlign w:val="center"/>
          </w:tcPr>
          <w:p>
            <w:pPr>
              <w:autoSpaceDE w:val="0"/>
              <w:autoSpaceDN w:val="0"/>
              <w:adjustRightInd w:val="0"/>
              <w:spacing w:line="340" w:lineRule="exact"/>
              <w:jc w:val="both"/>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1、电子投标文件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2、纸质投标文件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color w:val="FF0000"/>
                <w:sz w:val="24"/>
              </w:rPr>
            </w:pPr>
            <w:r>
              <w:rPr>
                <w:rFonts w:hint="eastAsia" w:hAnsi="宋体" w:cs="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w:t>
            </w:r>
            <w:r>
              <w:rPr>
                <w:rFonts w:hint="eastAsia" w:hAnsi="宋体" w:cs="仿宋_GB2312"/>
                <w:sz w:val="24"/>
                <w:szCs w:val="22"/>
              </w:rPr>
              <w:t>标文件在2018年</w:t>
            </w:r>
            <w:r>
              <w:rPr>
                <w:rFonts w:hint="eastAsia" w:hAnsi="宋体" w:cs="仿宋_GB2312"/>
                <w:sz w:val="24"/>
                <w:szCs w:val="22"/>
                <w:lang w:val="en-US" w:eastAsia="zh-CN"/>
              </w:rPr>
              <w:t xml:space="preserve"> </w:t>
            </w:r>
            <w:r>
              <w:rPr>
                <w:rFonts w:hint="eastAsia" w:hAnsi="宋体" w:cs="仿宋_GB2312"/>
                <w:sz w:val="24"/>
                <w:szCs w:val="22"/>
              </w:rPr>
              <w:t>月</w:t>
            </w:r>
            <w:r>
              <w:rPr>
                <w:rFonts w:hint="eastAsia" w:hAnsi="宋体" w:cs="仿宋_GB2312"/>
                <w:sz w:val="24"/>
                <w:szCs w:val="22"/>
                <w:lang w:val="en-US" w:eastAsia="zh-CN"/>
              </w:rPr>
              <w:t xml:space="preserve">  </w:t>
            </w:r>
            <w:r>
              <w:rPr>
                <w:rFonts w:hint="eastAsia" w:hAnsi="宋体" w:cs="仿宋_GB2312"/>
                <w:sz w:val="24"/>
                <w:szCs w:val="22"/>
              </w:rPr>
              <w:t>日</w:t>
            </w:r>
            <w:r>
              <w:rPr>
                <w:rFonts w:hint="eastAsia" w:hAnsi="宋体" w:cs="仿宋_GB2312"/>
                <w:sz w:val="24"/>
                <w:szCs w:val="22"/>
                <w:lang w:val="en-US" w:eastAsia="zh-CN"/>
              </w:rPr>
              <w:t>9</w:t>
            </w:r>
            <w:r>
              <w:rPr>
                <w:rFonts w:hint="eastAsia" w:hAnsi="宋体" w:cs="仿宋_GB2312"/>
                <w:color w:val="auto"/>
                <w:sz w:val="24"/>
              </w:rPr>
              <w:t>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w:t>
            </w:r>
            <w:r>
              <w:rPr>
                <w:rFonts w:hint="eastAsia" w:ascii="新宋体" w:hAnsi="新宋体" w:eastAsia="新宋体"/>
                <w:color w:val="000000" w:themeColor="text1"/>
                <w:sz w:val="24"/>
                <w:lang w:val="en-US" w:eastAsia="zh-CN"/>
              </w:rPr>
              <w:t xml:space="preserve"> </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不低于该项目招标控制价金额的建筑工程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贰佰万零捌仟肆佰壹拾捌元肆角陆分</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2008418.46</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w:t>
            </w:r>
            <w:r>
              <w:rPr>
                <w:rFonts w:hint="eastAsia" w:ascii="新宋体" w:hAnsi="新宋体" w:eastAsia="新宋体"/>
                <w:sz w:val="24"/>
                <w:lang w:val="en-US" w:eastAsia="zh-CN"/>
              </w:rPr>
              <w:t xml:space="preserve"> </w:t>
            </w:r>
            <w:r>
              <w:rPr>
                <w:rFonts w:hint="eastAsia" w:ascii="新宋体" w:hAnsi="新宋体" w:eastAsia="新宋体"/>
                <w:sz w:val="24"/>
              </w:rPr>
              <w:t>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42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hint="eastAsia" w:eastAsia="宋体"/>
                <w:sz w:val="24"/>
                <w:lang w:val="en-US" w:eastAsia="zh-CN"/>
              </w:rPr>
            </w:pPr>
            <w:r>
              <w:rPr>
                <w:rFonts w:hint="eastAsia"/>
                <w:sz w:val="24"/>
                <w:lang w:val="en-US" w:eastAsia="zh-CN"/>
              </w:rPr>
              <w:t>10.13</w:t>
            </w:r>
          </w:p>
        </w:tc>
        <w:tc>
          <w:tcPr>
            <w:tcW w:w="8871"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outlineLvl w:val="0"/>
              <w:rPr>
                <w:rFonts w:hint="eastAsia" w:hAnsi="宋体" w:cs="宋体"/>
                <w:sz w:val="24"/>
              </w:rPr>
            </w:pPr>
            <w:r>
              <w:rPr>
                <w:rFonts w:hint="eastAsia" w:hAnsi="宋体" w:cs="宋体"/>
                <w:sz w:val="24"/>
              </w:rPr>
              <w:t>履约保证金：投标人中标后3日内以转帐的形式向招标人缴纳中标价10%的履约保证金。</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w:t>
      </w:r>
      <w:r>
        <w:rPr>
          <w:rFonts w:hint="eastAsia" w:hAnsi="宋体" w:cs="宋体"/>
          <w:sz w:val="22"/>
          <w:szCs w:val="18"/>
        </w:rPr>
        <w:t>场中所发生的人员伤亡和财产损</w:t>
      </w:r>
      <w:r>
        <w:rPr>
          <w:rFonts w:hint="eastAsia" w:hAnsi="宋体" w:cs="宋体"/>
          <w:sz w:val="24"/>
          <w:szCs w:val="20"/>
        </w:rPr>
        <w:t>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rFonts w:hint="eastAsia" w:eastAsia="宋体"/>
          <w:sz w:val="24"/>
          <w:lang w:eastAsia="zh-CN"/>
        </w:rPr>
      </w:pPr>
      <w:r>
        <w:rPr>
          <w:rFonts w:hint="eastAsia"/>
          <w:sz w:val="24"/>
        </w:rPr>
        <w:t>（</w:t>
      </w:r>
      <w:r>
        <w:rPr>
          <w:rFonts w:hint="eastAsia"/>
          <w:sz w:val="24"/>
          <w:lang w:val="en-US" w:eastAsia="zh-CN"/>
        </w:rPr>
        <w:t>6</w:t>
      </w:r>
      <w:r>
        <w:rPr>
          <w:rFonts w:hint="eastAsia"/>
          <w:sz w:val="24"/>
        </w:rPr>
        <w:t>）</w:t>
      </w:r>
      <w:r>
        <w:rPr>
          <w:rFonts w:hint="eastAsia"/>
          <w:sz w:val="24"/>
          <w:lang w:eastAsia="zh-CN"/>
        </w:rPr>
        <w:t>图纸电子版（另附）；</w:t>
      </w:r>
    </w:p>
    <w:p>
      <w:pPr>
        <w:spacing w:line="450" w:lineRule="exact"/>
        <w:ind w:firstLine="410" w:firstLineChars="171"/>
        <w:rPr>
          <w:sz w:val="24"/>
        </w:rPr>
      </w:pPr>
      <w:r>
        <w:rPr>
          <w:rFonts w:hint="eastAsia"/>
          <w:sz w:val="24"/>
          <w:lang w:eastAsia="zh-CN"/>
        </w:rPr>
        <w:t>（</w:t>
      </w:r>
      <w:r>
        <w:rPr>
          <w:rFonts w:hint="eastAsia"/>
          <w:sz w:val="24"/>
          <w:lang w:val="en-US" w:eastAsia="zh-CN"/>
        </w:rPr>
        <w:t>7</w:t>
      </w:r>
      <w:r>
        <w:rPr>
          <w:rFonts w:hint="eastAsia"/>
          <w:sz w:val="24"/>
          <w:lang w:eastAsia="zh-CN"/>
        </w:rPr>
        <w:t>）</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9</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 xml:space="preserve">）项目管理机构配备情况；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9</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八</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w:t>
      </w:r>
      <w:r>
        <w:rPr>
          <w:rFonts w:hint="eastAsia" w:hAnsi="宋体" w:cs="宋体"/>
          <w:b/>
          <w:sz w:val="24"/>
          <w:lang w:val="en-US" w:eastAsia="zh-CN"/>
        </w:rPr>
        <w:t>8</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w:t>
      </w:r>
      <w:r>
        <w:rPr>
          <w:rFonts w:hint="eastAsia" w:hAnsi="宋体" w:cs="宋体"/>
          <w:sz w:val="24"/>
          <w:lang w:val="en-US" w:eastAsia="zh-CN"/>
        </w:rPr>
        <w:t>8</w:t>
      </w:r>
      <w:r>
        <w:rPr>
          <w:rFonts w:hint="eastAsia" w:hAnsi="宋体" w:cs="宋体"/>
          <w:sz w:val="24"/>
        </w:rPr>
        <w:t>.2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pStyle w:val="2"/>
      </w:pPr>
    </w:p>
    <w:p>
      <w:pPr>
        <w:pStyle w:val="2"/>
      </w:pPr>
    </w:p>
    <w:p>
      <w:pPr>
        <w:spacing w:beforeLines="100" w:afterLines="100" w:line="400" w:lineRule="exact"/>
        <w:rPr>
          <w:rFonts w:hAnsi="宋体" w:cs="宋体"/>
          <w:b/>
          <w:bCs/>
          <w:sz w:val="24"/>
        </w:rPr>
      </w:pPr>
      <w:r>
        <w:rPr>
          <w:rFonts w:hint="eastAsia" w:hAnsi="宋体" w:cs="宋体"/>
          <w:b/>
          <w:bCs/>
          <w:sz w:val="24"/>
        </w:rPr>
        <w:t>附</w:t>
      </w:r>
      <w:r>
        <w:rPr>
          <w:rFonts w:hint="eastAsia" w:hAnsi="宋体" w:cs="宋体"/>
          <w:b/>
          <w:bCs/>
          <w:sz w:val="24"/>
          <w:lang w:eastAsia="zh-CN"/>
        </w:rPr>
        <w:t>件</w:t>
      </w:r>
      <w:r>
        <w:rPr>
          <w:rFonts w:hint="eastAsia" w:hAnsi="宋体" w:cs="宋体"/>
          <w:b/>
          <w:bCs/>
          <w:sz w:val="24"/>
        </w:rPr>
        <w:t>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w:t>
      </w:r>
      <w:r>
        <w:rPr>
          <w:rFonts w:hint="eastAsia" w:hAnsi="宋体" w:cs="宋体"/>
          <w:b/>
          <w:bCs/>
          <w:sz w:val="24"/>
          <w:lang w:eastAsia="zh-CN"/>
        </w:rPr>
        <w:t>件</w:t>
      </w:r>
      <w:r>
        <w:rPr>
          <w:rFonts w:hint="eastAsia" w:hAnsi="宋体" w:cs="宋体"/>
          <w:b/>
          <w:bCs/>
          <w:sz w:val="24"/>
        </w:rPr>
        <w:t>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numPr>
          <w:ilvl w:val="0"/>
          <w:numId w:val="0"/>
        </w:numPr>
        <w:spacing w:line="420" w:lineRule="exact"/>
        <w:jc w:val="both"/>
        <w:rPr>
          <w:rFonts w:hint="eastAsia" w:hAnsi="宋体"/>
          <w:b/>
          <w:sz w:val="36"/>
          <w:szCs w:val="36"/>
          <w:lang w:val="en-US" w:eastAsia="zh-CN"/>
        </w:rPr>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w:t>
      </w:r>
      <w:r>
        <w:rPr>
          <w:rFonts w:hint="eastAsia" w:ascii="新宋体" w:hAnsi="新宋体" w:eastAsia="新宋体"/>
          <w:sz w:val="24"/>
          <w:lang w:val="en-US" w:eastAsia="zh-CN"/>
        </w:rPr>
        <w:t xml:space="preserve"> </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bookmarkStart w:id="85" w:name="_GoBack"/>
      <w:bookmarkEnd w:id="85"/>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2833453"/>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4</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1.1拟派项目</w:t>
      </w:r>
      <w:r>
        <w:rPr>
          <w:rFonts w:hint="eastAsia" w:hAnsi="宋体" w:cs="宋体"/>
          <w:color w:val="auto"/>
          <w:sz w:val="24"/>
          <w:szCs w:val="24"/>
          <w:lang w:val="en-US" w:eastAsia="zh-CN"/>
        </w:rPr>
        <w:t>经理</w:t>
      </w:r>
      <w:r>
        <w:rPr>
          <w:rFonts w:hint="eastAsia" w:hAnsi="宋体" w:cs="宋体"/>
          <w:color w:val="auto"/>
          <w:sz w:val="24"/>
          <w:szCs w:val="24"/>
        </w:rPr>
        <w:t>为中级及以上职称的得</w:t>
      </w:r>
      <w:r>
        <w:rPr>
          <w:rFonts w:hint="eastAsia" w:hAnsi="宋体" w:cs="宋体"/>
          <w:color w:val="auto"/>
          <w:sz w:val="24"/>
          <w:szCs w:val="24"/>
          <w:lang w:val="en-US" w:eastAsia="zh-CN"/>
        </w:rPr>
        <w:t>1</w:t>
      </w:r>
      <w:r>
        <w:rPr>
          <w:rFonts w:hint="eastAsia" w:hAnsi="宋体" w:cs="宋体"/>
          <w:color w:val="auto"/>
          <w:sz w:val="24"/>
          <w:szCs w:val="24"/>
        </w:rPr>
        <w:t>分；（以证书为准）</w:t>
      </w:r>
    </w:p>
    <w:p>
      <w:pPr>
        <w:snapToGrid w:val="0"/>
        <w:spacing w:line="360" w:lineRule="auto"/>
        <w:ind w:firstLine="484"/>
        <w:rPr>
          <w:rFonts w:hAnsi="宋体" w:cs="宋体"/>
          <w:color w:val="auto"/>
          <w:sz w:val="24"/>
          <w:szCs w:val="24"/>
        </w:rPr>
      </w:pPr>
      <w:r>
        <w:rPr>
          <w:rFonts w:hint="eastAsia" w:hAnsi="宋体" w:cs="宋体"/>
          <w:color w:val="auto"/>
          <w:sz w:val="24"/>
          <w:szCs w:val="24"/>
        </w:rPr>
        <w:t>1.2拟派技术负责人为中级及以上职称的得</w:t>
      </w:r>
      <w:r>
        <w:rPr>
          <w:rFonts w:hint="eastAsia" w:hAnsi="宋体" w:cs="宋体"/>
          <w:color w:val="auto"/>
          <w:sz w:val="24"/>
          <w:szCs w:val="24"/>
          <w:lang w:val="en-US" w:eastAsia="zh-CN"/>
        </w:rPr>
        <w:t>1</w:t>
      </w:r>
      <w:r>
        <w:rPr>
          <w:rFonts w:hint="eastAsia" w:hAnsi="宋体" w:cs="宋体"/>
          <w:color w:val="auto"/>
          <w:sz w:val="24"/>
          <w:szCs w:val="24"/>
        </w:rPr>
        <w:t>分；（以证书为准）</w:t>
      </w:r>
    </w:p>
    <w:p>
      <w:pPr>
        <w:snapToGrid w:val="0"/>
        <w:spacing w:line="360" w:lineRule="auto"/>
        <w:ind w:firstLine="484"/>
        <w:rPr>
          <w:rFonts w:hAnsi="宋体" w:cs="宋体"/>
          <w:sz w:val="24"/>
          <w:szCs w:val="24"/>
        </w:rPr>
      </w:pPr>
      <w:r>
        <w:rPr>
          <w:rFonts w:hint="eastAsia" w:hAnsi="宋体" w:cs="宋体"/>
          <w:color w:val="auto"/>
          <w:sz w:val="24"/>
          <w:szCs w:val="24"/>
        </w:rPr>
        <w:t>1.3项目班子配备施工员、质量员、材料员</w:t>
      </w:r>
      <w:r>
        <w:rPr>
          <w:rFonts w:hint="eastAsia" w:hAnsi="宋体" w:cs="宋体"/>
          <w:sz w:val="24"/>
          <w:szCs w:val="24"/>
        </w:rPr>
        <w:t>、安全员、资料员</w:t>
      </w:r>
      <w:r>
        <w:rPr>
          <w:rFonts w:hint="eastAsia" w:hAnsi="宋体" w:cs="宋体"/>
          <w:sz w:val="24"/>
          <w:szCs w:val="24"/>
          <w:lang w:eastAsia="zh-CN"/>
        </w:rPr>
        <w:t>、</w:t>
      </w:r>
      <w:r>
        <w:rPr>
          <w:rFonts w:hint="eastAsia" w:hAnsi="宋体" w:cs="宋体"/>
          <w:sz w:val="24"/>
          <w:szCs w:val="24"/>
          <w:lang w:val="en-US" w:eastAsia="zh-CN"/>
        </w:rPr>
        <w:t>造价员、测量员</w:t>
      </w:r>
      <w:r>
        <w:rPr>
          <w:rFonts w:hint="eastAsia" w:hAnsi="宋体" w:cs="宋体"/>
          <w:sz w:val="24"/>
          <w:szCs w:val="24"/>
        </w:rPr>
        <w:t>齐全的得</w:t>
      </w:r>
      <w:r>
        <w:rPr>
          <w:rFonts w:hint="eastAsia" w:hAnsi="宋体" w:cs="宋体"/>
          <w:sz w:val="24"/>
          <w:szCs w:val="24"/>
          <w:lang w:val="en-US" w:eastAsia="zh-CN"/>
        </w:rPr>
        <w:t>2</w:t>
      </w:r>
      <w:r>
        <w:rPr>
          <w:rFonts w:hint="eastAsia" w:hAnsi="宋体" w:cs="宋体"/>
          <w:sz w:val="24"/>
          <w:szCs w:val="24"/>
        </w:rPr>
        <w:t>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7</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w:t>
      </w:r>
      <w:r>
        <w:rPr>
          <w:rFonts w:hint="eastAsia" w:hAnsi="宋体" w:cs="宋体"/>
          <w:sz w:val="24"/>
          <w:szCs w:val="24"/>
          <w:lang w:val="en-US" w:eastAsia="zh-CN"/>
        </w:rPr>
        <w:t>.5</w:t>
      </w:r>
      <w:r>
        <w:rPr>
          <w:rFonts w:hint="eastAsia" w:hAnsi="宋体" w:cs="宋体"/>
          <w:sz w:val="24"/>
          <w:szCs w:val="24"/>
        </w:rPr>
        <w:t>分，本项最高得</w:t>
      </w:r>
      <w:r>
        <w:rPr>
          <w:rFonts w:hint="eastAsia" w:hAnsi="宋体" w:cs="宋体"/>
          <w:sz w:val="24"/>
          <w:szCs w:val="24"/>
          <w:lang w:val="en-US" w:eastAsia="zh-CN"/>
        </w:rPr>
        <w:t>3</w:t>
      </w:r>
      <w:r>
        <w:rPr>
          <w:rFonts w:hint="eastAsia" w:hAnsi="宋体" w:cs="宋体"/>
          <w:sz w:val="24"/>
          <w:szCs w:val="24"/>
        </w:rPr>
        <w:t>分。【</w:t>
      </w:r>
      <w:r>
        <w:rPr>
          <w:rFonts w:hint="eastAsia" w:hAnsi="宋体"/>
          <w:sz w:val="24"/>
        </w:rPr>
        <w:t>提供施工合同和竣工验收备案表（或施工合同和中标通知书）】</w:t>
      </w:r>
    </w:p>
    <w:p>
      <w:pPr>
        <w:snapToGrid w:val="0"/>
        <w:spacing w:line="384" w:lineRule="auto"/>
        <w:ind w:firstLine="480" w:firstLineChars="200"/>
        <w:rPr>
          <w:rFonts w:cs="宋体"/>
          <w:bCs/>
          <w:sz w:val="24"/>
          <w:szCs w:val="24"/>
        </w:rPr>
      </w:pPr>
      <w:r>
        <w:rPr>
          <w:rFonts w:hint="eastAsia" w:hAnsi="宋体" w:cs="宋体"/>
          <w:sz w:val="24"/>
          <w:szCs w:val="24"/>
        </w:rPr>
        <w:t>2.2</w:t>
      </w:r>
      <w:r>
        <w:rPr>
          <w:rFonts w:hint="eastAsia" w:cs="宋体"/>
          <w:bCs/>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w:t>
      </w:r>
      <w:r>
        <w:rPr>
          <w:rFonts w:hint="eastAsia" w:cs="宋体"/>
          <w:bCs/>
          <w:sz w:val="24"/>
          <w:szCs w:val="24"/>
          <w:lang w:val="en-US" w:eastAsia="zh-CN"/>
        </w:rPr>
        <w:t>2</w:t>
      </w:r>
      <w:r>
        <w:rPr>
          <w:rFonts w:hint="eastAsia" w:cs="宋体"/>
          <w:bCs/>
          <w:sz w:val="24"/>
          <w:szCs w:val="24"/>
        </w:rPr>
        <w:t>分，未提供或有不良信息者不得分，本项最高得</w:t>
      </w:r>
      <w:r>
        <w:rPr>
          <w:rFonts w:hint="eastAsia" w:cs="宋体"/>
          <w:bCs/>
          <w:sz w:val="24"/>
          <w:szCs w:val="24"/>
          <w:lang w:val="en-US" w:eastAsia="zh-CN"/>
        </w:rPr>
        <w:t>2</w:t>
      </w:r>
      <w:r>
        <w:rPr>
          <w:rFonts w:hint="eastAsia" w:cs="宋体"/>
          <w:bCs/>
          <w:sz w:val="24"/>
          <w:szCs w:val="24"/>
        </w:rPr>
        <w:t>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cs="宋体"/>
          <w:b/>
          <w:bCs/>
          <w:sz w:val="24"/>
          <w:szCs w:val="24"/>
        </w:rPr>
      </w:pPr>
      <w:r>
        <w:rPr>
          <w:rFonts w:hint="eastAsia" w:cs="宋体"/>
          <w:bCs/>
          <w:sz w:val="24"/>
          <w:szCs w:val="24"/>
        </w:rPr>
        <w:t>2.</w:t>
      </w:r>
      <w:r>
        <w:rPr>
          <w:rFonts w:hint="eastAsia" w:cs="宋体"/>
          <w:bCs/>
          <w:sz w:val="24"/>
          <w:szCs w:val="24"/>
          <w:lang w:val="en-US" w:eastAsia="zh-CN"/>
        </w:rPr>
        <w:t>3</w:t>
      </w:r>
      <w:r>
        <w:rPr>
          <w:rFonts w:hint="eastAsia" w:cs="宋体"/>
          <w:bCs/>
          <w:sz w:val="24"/>
          <w:szCs w:val="24"/>
        </w:rPr>
        <w:t>投标人提供企业所在地税务主管部门出具的纳税情况证明等信用情况，无不良信息者得</w:t>
      </w:r>
      <w:r>
        <w:rPr>
          <w:rFonts w:hint="eastAsia" w:cs="宋体"/>
          <w:bCs/>
          <w:sz w:val="24"/>
          <w:szCs w:val="24"/>
          <w:lang w:val="en-US" w:eastAsia="zh-CN"/>
        </w:rPr>
        <w:t>2</w:t>
      </w:r>
      <w:r>
        <w:rPr>
          <w:rFonts w:hint="eastAsia" w:cs="宋体"/>
          <w:bCs/>
          <w:sz w:val="24"/>
          <w:szCs w:val="24"/>
        </w:rPr>
        <w:t>分，未提供或有不良信息者不得分，本项最高得</w:t>
      </w:r>
      <w:r>
        <w:rPr>
          <w:rFonts w:hint="eastAsia" w:cs="宋体"/>
          <w:bCs/>
          <w:sz w:val="24"/>
          <w:szCs w:val="24"/>
          <w:lang w:val="en-US" w:eastAsia="zh-CN"/>
        </w:rPr>
        <w:t>2</w:t>
      </w:r>
      <w:r>
        <w:rPr>
          <w:rFonts w:hint="eastAsia" w:cs="宋体"/>
          <w:bCs/>
          <w:sz w:val="24"/>
          <w:szCs w:val="24"/>
        </w:rPr>
        <w:t>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w:t>
      </w:r>
      <w:r>
        <w:rPr>
          <w:rFonts w:hint="eastAsia" w:cs="宋体"/>
          <w:b/>
          <w:bCs/>
          <w:sz w:val="24"/>
          <w:szCs w:val="24"/>
          <w:lang w:val="en-US" w:eastAsia="zh-CN"/>
        </w:rPr>
        <w:t>经理</w:t>
      </w:r>
      <w:r>
        <w:rPr>
          <w:rFonts w:hint="eastAsia" w:cs="宋体"/>
          <w:b/>
          <w:bCs/>
          <w:sz w:val="24"/>
          <w:szCs w:val="24"/>
        </w:rPr>
        <w:t>业绩及信用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近年来拟派项目</w:t>
      </w:r>
      <w:r>
        <w:rPr>
          <w:rFonts w:hint="eastAsia" w:hAnsi="宋体" w:cs="宋体"/>
          <w:sz w:val="24"/>
          <w:szCs w:val="24"/>
          <w:lang w:val="en-US" w:eastAsia="zh-CN"/>
        </w:rPr>
        <w:t>经理</w:t>
      </w:r>
      <w:r>
        <w:rPr>
          <w:rFonts w:hint="eastAsia" w:hAnsi="宋体" w:cs="宋体"/>
          <w:sz w:val="24"/>
          <w:szCs w:val="24"/>
        </w:rPr>
        <w:t>承建过类似工程的，每项得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2）类似工程：指2015年1月1日以来承建的合同金额不低于该项目招标控制价金额的建筑工程项目；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w:t>
      </w:r>
      <w:r>
        <w:rPr>
          <w:rFonts w:hint="eastAsia" w:ascii="新宋体" w:eastAsia="新宋体"/>
          <w:sz w:val="24"/>
          <w:lang w:eastAsia="zh-CN"/>
        </w:rPr>
        <w:t>件</w:t>
      </w:r>
      <w:r>
        <w:rPr>
          <w:rFonts w:hint="eastAsia" w:ascii="新宋体" w:eastAsia="新宋体"/>
          <w:sz w:val="24"/>
        </w:rPr>
        <w:t>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hint="eastAsia" w:ascii="方正小标宋简体" w:hAnsi="黑体" w:eastAsia="方正小标宋简体"/>
          <w:b/>
          <w:bCs/>
          <w:sz w:val="32"/>
          <w:szCs w:val="32"/>
        </w:rPr>
      </w:pPr>
    </w:p>
    <w:p>
      <w:pPr>
        <w:snapToGrid w:val="0"/>
        <w:spacing w:line="400" w:lineRule="exact"/>
        <w:jc w:val="center"/>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177</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桂村乡敬老院一期工程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肆</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4</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hint="eastAsia"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480" w:firstLineChars="200"/>
        <w:jc w:val="left"/>
        <w:rPr>
          <w:rFonts w:hint="eastAsia" w:hAnsi="宋体" w:cs="宋体"/>
          <w:sz w:val="24"/>
          <w:szCs w:val="22"/>
          <w:lang w:val="en-US" w:eastAsia="zh-CN"/>
        </w:rPr>
      </w:pPr>
      <w:r>
        <w:rPr>
          <w:rFonts w:hint="eastAsia" w:hAnsi="宋体" w:cs="宋体"/>
          <w:sz w:val="24"/>
        </w:rPr>
        <w:t>（2）</w:t>
      </w:r>
      <w:r>
        <w:rPr>
          <w:rFonts w:hint="eastAsia" w:hAnsi="宋体" w:cs="宋体"/>
          <w:sz w:val="24"/>
          <w:lang w:eastAsia="zh-CN"/>
        </w:rPr>
        <w:t>定额依据：</w:t>
      </w:r>
      <w:r>
        <w:rPr>
          <w:rFonts w:hint="eastAsia" w:hAnsi="宋体" w:cs="宋体"/>
          <w:sz w:val="24"/>
        </w:rPr>
        <w:t>《建设工程工程量清单计价规范》（GB50500-2013）</w:t>
      </w:r>
      <w:r>
        <w:rPr>
          <w:rFonts w:hint="eastAsia" w:hAnsi="宋体" w:cs="宋体"/>
          <w:sz w:val="24"/>
          <w:lang w:eastAsia="zh-CN"/>
        </w:rPr>
        <w:t>、</w:t>
      </w:r>
      <w:r>
        <w:rPr>
          <w:rFonts w:hint="eastAsia" w:hAnsi="宋体" w:cs="宋体"/>
          <w:sz w:val="24"/>
        </w:rPr>
        <w:t>《河南省房屋建筑与装饰工程预算定额》（HA01-31-2016）</w:t>
      </w:r>
      <w:r>
        <w:rPr>
          <w:rFonts w:hint="eastAsia" w:hAnsi="宋体" w:cs="宋体"/>
          <w:sz w:val="24"/>
          <w:lang w:eastAsia="zh-CN"/>
        </w:rPr>
        <w:t>、</w:t>
      </w:r>
      <w:r>
        <w:rPr>
          <w:rFonts w:hint="eastAsia" w:hAnsi="宋体" w:cs="宋体"/>
          <w:sz w:val="24"/>
          <w:szCs w:val="22"/>
          <w:lang w:eastAsia="zh-CN"/>
        </w:rPr>
        <w:t>《河南省通用安装工程预算定额》（</w:t>
      </w:r>
      <w:r>
        <w:rPr>
          <w:rFonts w:hint="eastAsia" w:hAnsi="宋体" w:cs="宋体"/>
          <w:sz w:val="24"/>
          <w:szCs w:val="22"/>
          <w:lang w:val="en-US" w:eastAsia="zh-CN"/>
        </w:rPr>
        <w:t>HA02-31-2016)以及省市相关配套文件；</w:t>
      </w:r>
    </w:p>
    <w:p>
      <w:pPr>
        <w:spacing w:line="440" w:lineRule="exact"/>
        <w:ind w:firstLine="480" w:firstLineChars="200"/>
        <w:jc w:val="left"/>
        <w:rPr>
          <w:rFonts w:hAnsi="宋体" w:cs="宋体"/>
          <w:sz w:val="24"/>
        </w:rPr>
      </w:pPr>
      <w:r>
        <w:rPr>
          <w:rFonts w:hint="eastAsia" w:hAnsi="宋体" w:cs="宋体"/>
          <w:sz w:val="24"/>
        </w:rPr>
        <w:t>（3）</w:t>
      </w:r>
      <w:r>
        <w:rPr>
          <w:rFonts w:hint="eastAsia" w:hAnsi="宋体" w:cs="宋体"/>
          <w:sz w:val="24"/>
          <w:lang w:eastAsia="zh-CN"/>
        </w:rPr>
        <w:t>主要材料价格依据许昌市定额站发布的</w:t>
      </w:r>
      <w:r>
        <w:rPr>
          <w:rFonts w:hint="eastAsia" w:hAnsi="宋体" w:cs="宋体"/>
          <w:sz w:val="24"/>
          <w:lang w:val="en-US" w:eastAsia="zh-CN"/>
        </w:rPr>
        <w:t>2018年第三期八月份信息价，部分材料按市场询价</w:t>
      </w:r>
      <w:r>
        <w:rPr>
          <w:rFonts w:hint="eastAsia" w:hAnsi="宋体" w:cs="宋体"/>
          <w:sz w:val="24"/>
        </w:rPr>
        <w:t>；</w:t>
      </w:r>
    </w:p>
    <w:p>
      <w:pPr>
        <w:spacing w:line="440" w:lineRule="exact"/>
        <w:ind w:firstLine="480" w:firstLineChars="200"/>
        <w:jc w:val="left"/>
        <w:rPr>
          <w:rFonts w:hint="eastAsia" w:hAnsi="宋体" w:cs="宋体"/>
          <w:sz w:val="24"/>
          <w:szCs w:val="22"/>
        </w:rPr>
      </w:pPr>
      <w:r>
        <w:rPr>
          <w:rFonts w:hint="eastAsia" w:hAnsi="宋体" w:cs="宋体"/>
          <w:sz w:val="24"/>
        </w:rPr>
        <w:t>（4）</w:t>
      </w:r>
      <w:r>
        <w:rPr>
          <w:rFonts w:hint="eastAsia" w:hAnsi="宋体" w:cs="宋体"/>
          <w:sz w:val="24"/>
          <w:szCs w:val="22"/>
        </w:rPr>
        <w:t>价格</w:t>
      </w:r>
      <w:r>
        <w:rPr>
          <w:rFonts w:hint="eastAsia" w:hAnsi="宋体" w:cs="宋体"/>
          <w:sz w:val="24"/>
          <w:szCs w:val="22"/>
          <w:lang w:eastAsia="zh-CN"/>
        </w:rPr>
        <w:t>指数按许昌</w:t>
      </w:r>
      <w:r>
        <w:rPr>
          <w:rFonts w:hint="eastAsia" w:hAnsi="宋体" w:cs="宋体"/>
          <w:sz w:val="24"/>
          <w:szCs w:val="22"/>
        </w:rPr>
        <w:t>市</w:t>
      </w:r>
      <w:r>
        <w:rPr>
          <w:rFonts w:hint="eastAsia" w:hAnsi="宋体" w:cs="宋体"/>
          <w:sz w:val="24"/>
          <w:szCs w:val="22"/>
          <w:lang w:eastAsia="zh-CN"/>
        </w:rPr>
        <w:t>第三期价格指数调整</w:t>
      </w:r>
      <w:r>
        <w:rPr>
          <w:rFonts w:hint="eastAsia" w:hAnsi="宋体" w:cs="宋体"/>
          <w:sz w:val="24"/>
          <w:szCs w:val="22"/>
        </w:rPr>
        <w:t>；</w:t>
      </w:r>
    </w:p>
    <w:p>
      <w:pPr>
        <w:spacing w:line="440" w:lineRule="exact"/>
        <w:ind w:firstLine="480" w:firstLineChars="200"/>
        <w:jc w:val="left"/>
        <w:rPr>
          <w:rFonts w:hint="eastAsia" w:hAnsi="宋体" w:cs="宋体"/>
          <w:sz w:val="24"/>
          <w:szCs w:val="22"/>
          <w:lang w:val="en-US" w:eastAsia="zh-CN"/>
        </w:rPr>
      </w:pPr>
      <w:r>
        <w:rPr>
          <w:rFonts w:hint="eastAsia" w:hAnsi="宋体" w:cs="宋体"/>
          <w:sz w:val="24"/>
          <w:szCs w:val="22"/>
          <w:lang w:eastAsia="zh-CN"/>
        </w:rPr>
        <w:t>（</w:t>
      </w:r>
      <w:r>
        <w:rPr>
          <w:rFonts w:hint="eastAsia" w:hAnsi="宋体" w:cs="宋体"/>
          <w:sz w:val="24"/>
          <w:szCs w:val="22"/>
          <w:lang w:val="en-US" w:eastAsia="zh-CN"/>
        </w:rPr>
        <w:t>5）税金按豫建设标（2018）22号文件执行</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numPr>
          <w:ilvl w:val="0"/>
          <w:numId w:val="6"/>
        </w:numPr>
        <w:autoSpaceDE w:val="0"/>
        <w:autoSpaceDN w:val="0"/>
        <w:adjustRightInd w:val="0"/>
        <w:jc w:val="center"/>
        <w:outlineLvl w:val="0"/>
        <w:rPr>
          <w:rFonts w:hAnsi="宋体" w:cs="黑体"/>
          <w:b/>
          <w:sz w:val="36"/>
          <w:szCs w:val="36"/>
        </w:rPr>
      </w:pPr>
      <w:r>
        <w:rPr>
          <w:rFonts w:hint="eastAsia" w:hAnsi="宋体" w:cs="黑体"/>
          <w:b/>
          <w:sz w:val="36"/>
          <w:szCs w:val="36"/>
          <w:lang w:val="en-US" w:eastAsia="zh-CN"/>
        </w:rPr>
        <w:t xml:space="preserve"> </w:t>
      </w:r>
      <w:bookmarkEnd w:id="79"/>
      <w:r>
        <w:rPr>
          <w:rFonts w:hint="eastAsia" w:hAnsi="宋体" w:cs="黑体"/>
          <w:b/>
          <w:sz w:val="36"/>
          <w:szCs w:val="36"/>
          <w:lang w:eastAsia="zh-CN"/>
        </w:rPr>
        <w:t>图纸电子版（另附）</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sectPr>
          <w:footerReference r:id="rId9" w:type="first"/>
          <w:footerReference r:id="rId8" w:type="default"/>
          <w:pgSz w:w="11906" w:h="16838"/>
          <w:pgMar w:top="1304" w:right="1134" w:bottom="1304" w:left="1134" w:header="851" w:footer="992" w:gutter="0"/>
          <w:cols w:space="720" w:num="1"/>
          <w:titlePg/>
          <w:docGrid w:type="linesAndChars" w:linePitch="312" w:charSpace="0"/>
        </w:sectPr>
      </w:pPr>
    </w:p>
    <w:p>
      <w:pPr>
        <w:numPr>
          <w:ilvl w:val="0"/>
          <w:numId w:val="6"/>
        </w:numPr>
        <w:autoSpaceDE w:val="0"/>
        <w:autoSpaceDN w:val="0"/>
        <w:adjustRightInd w:val="0"/>
        <w:jc w:val="center"/>
        <w:outlineLvl w:val="0"/>
        <w:rPr>
          <w:rFonts w:hAnsi="宋体" w:cs="黑体"/>
          <w:b/>
          <w:sz w:val="36"/>
          <w:szCs w:val="36"/>
        </w:rPr>
      </w:pPr>
      <w:r>
        <w:rPr>
          <w:rFonts w:hint="eastAsia" w:hAnsi="宋体" w:cs="黑体"/>
          <w:b/>
          <w:sz w:val="36"/>
          <w:szCs w:val="36"/>
        </w:rPr>
        <w:t>技术标准和要求</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beforeLines="100" w:afterLines="100"/>
        <w:jc w:val="center"/>
        <w:outlineLvl w:val="0"/>
        <w:rPr>
          <w:rFonts w:hAnsi="宋体" w:cs="黑体"/>
          <w:b/>
          <w:color w:val="0000FF"/>
          <w:sz w:val="44"/>
          <w:szCs w:val="44"/>
        </w:rPr>
        <w:sectPr>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八</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int="eastAsia" w:hAnsi="宋体" w:eastAsia="宋体" w:cs="宋体"/>
          <w:sz w:val="28"/>
          <w:lang w:eastAsia="zh-CN"/>
        </w:rPr>
      </w:pPr>
      <w:r>
        <w:rPr>
          <w:rFonts w:hint="eastAsia" w:hAnsi="宋体" w:cs="宋体"/>
          <w:sz w:val="23"/>
        </w:rPr>
        <w:t xml:space="preserve">  </w:t>
      </w:r>
      <w:r>
        <w:rPr>
          <w:rFonts w:hint="eastAsia" w:hAnsi="宋体" w:cs="宋体"/>
          <w:sz w:val="23"/>
          <w:lang w:val="en-US" w:eastAsia="zh-CN"/>
        </w:rPr>
        <w:t xml:space="preserve">    </w:t>
      </w:r>
      <w:r>
        <w:rPr>
          <w:rFonts w:hint="eastAsia" w:hAnsi="宋体" w:cs="宋体"/>
          <w:sz w:val="23"/>
          <w:u w:val="single"/>
        </w:rPr>
        <w:t xml:space="preserve">                                               </w:t>
      </w:r>
      <w:r>
        <w:rPr>
          <w:rFonts w:hint="eastAsia" w:hAnsi="宋体" w:cs="宋体"/>
          <w:sz w:val="31"/>
        </w:rPr>
        <w:t>（项目名称）</w:t>
      </w:r>
      <w:r>
        <w:rPr>
          <w:rFonts w:hint="eastAsia" w:hAnsi="宋体" w:cs="宋体"/>
          <w:sz w:val="31"/>
          <w:lang w:val="en-US" w:eastAsia="zh-CN"/>
        </w:rPr>
        <w:t xml:space="preserve">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ind w:firstLine="460" w:firstLineChars="200"/>
        <w:jc w:val="left"/>
        <w:rPr>
          <w:rFonts w:hint="eastAsia" w:hAnsi="宋体" w:eastAsia="宋体" w:cs="宋体"/>
          <w:sz w:val="28"/>
          <w:lang w:eastAsia="zh-CN"/>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r>
        <w:rPr>
          <w:rFonts w:hint="eastAsia" w:hAnsi="宋体" w:cs="宋体"/>
          <w:sz w:val="31"/>
          <w:lang w:val="en-US" w:eastAsia="zh-CN"/>
        </w:rPr>
        <w:t xml:space="preserve">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rPr>
              <w:t>项目</w:t>
            </w:r>
            <w:r>
              <w:rPr>
                <w:rFonts w:hint="eastAsia" w:ascii="新宋体" w:hAnsi="新宋体" w:eastAsia="新宋体"/>
                <w:sz w:val="24"/>
                <w:lang w:val="en-US" w:eastAsia="zh-CN"/>
              </w:rPr>
              <w:t>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left="0" w:leftChars="0" w:firstLine="4800" w:firstLineChars="2000"/>
        <w:jc w:val="left"/>
        <w:rPr>
          <w:rFonts w:hAnsi="宋体"/>
          <w:b/>
          <w:color w:val="0000FF"/>
          <w:sz w:val="32"/>
        </w:rPr>
      </w:pPr>
      <w:r>
        <w:rPr>
          <w:rFonts w:hint="eastAsia" w:hAnsi="宋体" w:cs="仿宋_GB2312"/>
          <w:sz w:val="24"/>
        </w:rPr>
        <w:t>年月日</w:t>
      </w:r>
    </w:p>
    <w:p>
      <w:pPr>
        <w:spacing w:line="360" w:lineRule="auto"/>
        <w:ind w:left="0" w:leftChars="0" w:firstLine="6400" w:firstLineChars="2000"/>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经理</w:t>
      </w:r>
      <w:r>
        <w:rPr>
          <w:rFonts w:hint="eastAsia" w:hAnsi="宋体"/>
          <w:sz w:val="24"/>
        </w:rPr>
        <w:t>（</w:t>
      </w:r>
      <w:r>
        <w:rPr>
          <w:rFonts w:hint="eastAsia"/>
          <w:sz w:val="24"/>
        </w:rPr>
        <w:t>项目</w:t>
      </w:r>
      <w:r>
        <w:rPr>
          <w:rFonts w:hint="eastAsia"/>
          <w:sz w:val="24"/>
          <w:lang w:val="en-US" w:eastAsia="zh-CN"/>
        </w:rPr>
        <w:t>经理</w:t>
      </w:r>
      <w:r>
        <w:rPr>
          <w:rFonts w:hint="eastAsia" w:hAnsi="宋体"/>
          <w:sz w:val="24"/>
        </w:rPr>
        <w:t>姓名）现阶段没有担任任何在施建设工程项目的</w:t>
      </w:r>
      <w:r>
        <w:rPr>
          <w:rFonts w:hint="eastAsia"/>
          <w:sz w:val="24"/>
        </w:rPr>
        <w:t>项目</w:t>
      </w:r>
      <w:r>
        <w:rPr>
          <w:rFonts w:hint="eastAsia"/>
          <w:sz w:val="24"/>
          <w:lang w:val="en-US" w:eastAsia="zh-CN"/>
        </w:rPr>
        <w:t>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int="eastAsia" w:hAnsi="宋体" w:eastAsia="宋体" w:cs="宋体"/>
          <w:sz w:val="28"/>
          <w:lang w:eastAsia="zh-CN"/>
        </w:rPr>
      </w:pPr>
      <w:r>
        <w:rPr>
          <w:rFonts w:hint="eastAsia" w:hAnsi="宋体" w:cs="宋体"/>
          <w:sz w:val="23"/>
        </w:rPr>
        <w:t xml:space="preserve">  </w:t>
      </w:r>
      <w:r>
        <w:rPr>
          <w:rFonts w:hint="eastAsia" w:hAnsi="宋体" w:cs="宋体"/>
          <w:sz w:val="23"/>
          <w:lang w:val="en-US" w:eastAsia="zh-CN"/>
        </w:rPr>
        <w:t xml:space="preserve">  </w:t>
      </w:r>
      <w:r>
        <w:rPr>
          <w:rFonts w:hint="eastAsia" w:hAnsi="宋体" w:cs="宋体"/>
          <w:sz w:val="23"/>
          <w:u w:val="single"/>
        </w:rPr>
        <w:t xml:space="preserve">                                             </w:t>
      </w:r>
      <w:r>
        <w:rPr>
          <w:rFonts w:hint="eastAsia" w:hAnsi="宋体" w:cs="宋体"/>
          <w:sz w:val="31"/>
        </w:rPr>
        <w:t>（项目名称）</w:t>
      </w:r>
      <w:r>
        <w:rPr>
          <w:rFonts w:hint="eastAsia" w:hAnsi="宋体" w:cs="宋体"/>
          <w:sz w:val="31"/>
          <w:lang w:val="en-US" w:eastAsia="zh-CN"/>
        </w:rPr>
        <w:t xml:space="preserve">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eastAsia="zh-CN"/>
      </w:rPr>
      <w:t>桂村乡敬老院一期工程</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r>
      <w:rPr>
        <w:rFonts w:hint="eastAsia" w:ascii="华文新魏" w:eastAsia="华文新魏"/>
        <w:b/>
      </w:rPr>
      <w:t xml:space="preserve">   </w:t>
    </w:r>
    <w:r>
      <w:rPr>
        <w:rFonts w:hint="eastAsia" w:ascii="华文新魏" w:eastAsia="华文新魏"/>
        <w:b/>
        <w:lang w:eastAsia="zh-CN"/>
      </w:rPr>
      <w:t>桂村乡敬老院一期工程</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eastAsia="zh-CN"/>
      </w:rPr>
      <w:t>桂村乡敬老院一期工程</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4B627"/>
    <w:multiLevelType w:val="singleLevel"/>
    <w:tmpl w:val="A734B627"/>
    <w:lvl w:ilvl="0" w:tentative="0">
      <w:start w:val="6"/>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58740A"/>
    <w:rsid w:val="01865784"/>
    <w:rsid w:val="01B47CC7"/>
    <w:rsid w:val="01BC3552"/>
    <w:rsid w:val="01C61376"/>
    <w:rsid w:val="01D772A3"/>
    <w:rsid w:val="01F27C77"/>
    <w:rsid w:val="020147FA"/>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091F85"/>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0277EF"/>
    <w:rsid w:val="104A034A"/>
    <w:rsid w:val="10660739"/>
    <w:rsid w:val="106F11B4"/>
    <w:rsid w:val="109B7E33"/>
    <w:rsid w:val="10B70E7E"/>
    <w:rsid w:val="10CC1D6A"/>
    <w:rsid w:val="10CF1CAA"/>
    <w:rsid w:val="10DC2540"/>
    <w:rsid w:val="11596574"/>
    <w:rsid w:val="11D65CBA"/>
    <w:rsid w:val="11E70DCC"/>
    <w:rsid w:val="11F101AB"/>
    <w:rsid w:val="123021D6"/>
    <w:rsid w:val="124B3A99"/>
    <w:rsid w:val="129528F2"/>
    <w:rsid w:val="129B402D"/>
    <w:rsid w:val="129E1CBC"/>
    <w:rsid w:val="12A5368B"/>
    <w:rsid w:val="12C77051"/>
    <w:rsid w:val="1306646C"/>
    <w:rsid w:val="13396B15"/>
    <w:rsid w:val="13701D45"/>
    <w:rsid w:val="13955665"/>
    <w:rsid w:val="13B100AE"/>
    <w:rsid w:val="13C9753C"/>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5FA2D47"/>
    <w:rsid w:val="161530BC"/>
    <w:rsid w:val="16180A85"/>
    <w:rsid w:val="161E22D2"/>
    <w:rsid w:val="1684632F"/>
    <w:rsid w:val="16AA34E3"/>
    <w:rsid w:val="16B76D7A"/>
    <w:rsid w:val="16DA63EA"/>
    <w:rsid w:val="16F75C6C"/>
    <w:rsid w:val="16FD68E3"/>
    <w:rsid w:val="170F75FB"/>
    <w:rsid w:val="176F29A9"/>
    <w:rsid w:val="177E7E5E"/>
    <w:rsid w:val="17937A67"/>
    <w:rsid w:val="17A72250"/>
    <w:rsid w:val="17E04FBA"/>
    <w:rsid w:val="17F2486F"/>
    <w:rsid w:val="180462DC"/>
    <w:rsid w:val="181513AA"/>
    <w:rsid w:val="1839097D"/>
    <w:rsid w:val="189916D9"/>
    <w:rsid w:val="18A80767"/>
    <w:rsid w:val="18B6371F"/>
    <w:rsid w:val="18D20A32"/>
    <w:rsid w:val="18E72DBC"/>
    <w:rsid w:val="18E87624"/>
    <w:rsid w:val="18FF026F"/>
    <w:rsid w:val="191A476F"/>
    <w:rsid w:val="19376D41"/>
    <w:rsid w:val="19592ABF"/>
    <w:rsid w:val="1962311B"/>
    <w:rsid w:val="196D1BA8"/>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A7CD3"/>
    <w:rsid w:val="1BB7733B"/>
    <w:rsid w:val="1BC847A1"/>
    <w:rsid w:val="1BCC4439"/>
    <w:rsid w:val="1BEC5941"/>
    <w:rsid w:val="1BF51208"/>
    <w:rsid w:val="1C4B07DE"/>
    <w:rsid w:val="1C4C7A56"/>
    <w:rsid w:val="1C5F3259"/>
    <w:rsid w:val="1C6B0F54"/>
    <w:rsid w:val="1C8708CB"/>
    <w:rsid w:val="1C8A7A1D"/>
    <w:rsid w:val="1C9D5B1D"/>
    <w:rsid w:val="1CEC79F8"/>
    <w:rsid w:val="1CF35E70"/>
    <w:rsid w:val="1D135A95"/>
    <w:rsid w:val="1D236B78"/>
    <w:rsid w:val="1D300028"/>
    <w:rsid w:val="1D3C3646"/>
    <w:rsid w:val="1D5505BA"/>
    <w:rsid w:val="1D5F04A2"/>
    <w:rsid w:val="1D882E0F"/>
    <w:rsid w:val="1D917756"/>
    <w:rsid w:val="1DA97E12"/>
    <w:rsid w:val="1DC62049"/>
    <w:rsid w:val="1DD90759"/>
    <w:rsid w:val="1DFB6858"/>
    <w:rsid w:val="1E102EB0"/>
    <w:rsid w:val="1E1D1EDD"/>
    <w:rsid w:val="1E524C7C"/>
    <w:rsid w:val="1E7C3682"/>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51027"/>
    <w:rsid w:val="224D7197"/>
    <w:rsid w:val="22702D22"/>
    <w:rsid w:val="228251F5"/>
    <w:rsid w:val="22AC5A58"/>
    <w:rsid w:val="22BD0427"/>
    <w:rsid w:val="22D55D50"/>
    <w:rsid w:val="23457434"/>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6206288"/>
    <w:rsid w:val="262B336A"/>
    <w:rsid w:val="268E0AD7"/>
    <w:rsid w:val="26A402D7"/>
    <w:rsid w:val="26FD2231"/>
    <w:rsid w:val="271543AD"/>
    <w:rsid w:val="271D34AE"/>
    <w:rsid w:val="2743510B"/>
    <w:rsid w:val="275128D9"/>
    <w:rsid w:val="27995BD4"/>
    <w:rsid w:val="27A54D07"/>
    <w:rsid w:val="27BD3038"/>
    <w:rsid w:val="27CC468D"/>
    <w:rsid w:val="27F01DF4"/>
    <w:rsid w:val="27F53979"/>
    <w:rsid w:val="281E0FE5"/>
    <w:rsid w:val="289A661F"/>
    <w:rsid w:val="28BE7C77"/>
    <w:rsid w:val="28EB0CDA"/>
    <w:rsid w:val="292B2876"/>
    <w:rsid w:val="293A6D89"/>
    <w:rsid w:val="29682B59"/>
    <w:rsid w:val="296B0A15"/>
    <w:rsid w:val="296C0DB5"/>
    <w:rsid w:val="29A52ADA"/>
    <w:rsid w:val="29D82573"/>
    <w:rsid w:val="29D827B0"/>
    <w:rsid w:val="29D90988"/>
    <w:rsid w:val="29EF08CA"/>
    <w:rsid w:val="2A2D6002"/>
    <w:rsid w:val="2A3911A9"/>
    <w:rsid w:val="2A3C2B26"/>
    <w:rsid w:val="2A97216E"/>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FE1F35"/>
    <w:rsid w:val="2D0529D6"/>
    <w:rsid w:val="2D191BFC"/>
    <w:rsid w:val="2D1C41CB"/>
    <w:rsid w:val="2D81716B"/>
    <w:rsid w:val="2DA53C82"/>
    <w:rsid w:val="2E272B04"/>
    <w:rsid w:val="2E4C12F6"/>
    <w:rsid w:val="2E544482"/>
    <w:rsid w:val="2EAD42E7"/>
    <w:rsid w:val="2ED14AA3"/>
    <w:rsid w:val="2EDF2A3C"/>
    <w:rsid w:val="2F0D4BF4"/>
    <w:rsid w:val="2F23132D"/>
    <w:rsid w:val="2F2E5819"/>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A6072E"/>
    <w:rsid w:val="31A815F8"/>
    <w:rsid w:val="31D315D8"/>
    <w:rsid w:val="31EE7AC2"/>
    <w:rsid w:val="32001232"/>
    <w:rsid w:val="320D00ED"/>
    <w:rsid w:val="321A7D0D"/>
    <w:rsid w:val="322435D5"/>
    <w:rsid w:val="32304530"/>
    <w:rsid w:val="32B35085"/>
    <w:rsid w:val="32C216A2"/>
    <w:rsid w:val="32DC3B5D"/>
    <w:rsid w:val="32E31088"/>
    <w:rsid w:val="330316C9"/>
    <w:rsid w:val="33526C43"/>
    <w:rsid w:val="338C545C"/>
    <w:rsid w:val="33C24013"/>
    <w:rsid w:val="33CE5CA0"/>
    <w:rsid w:val="33D134FA"/>
    <w:rsid w:val="33DF0F3E"/>
    <w:rsid w:val="33F63062"/>
    <w:rsid w:val="346A5391"/>
    <w:rsid w:val="347B06D5"/>
    <w:rsid w:val="34C93E6E"/>
    <w:rsid w:val="350267A3"/>
    <w:rsid w:val="352A4911"/>
    <w:rsid w:val="3543129D"/>
    <w:rsid w:val="35630F13"/>
    <w:rsid w:val="35662417"/>
    <w:rsid w:val="356C68D7"/>
    <w:rsid w:val="356E7DF2"/>
    <w:rsid w:val="357A61BB"/>
    <w:rsid w:val="35EE4B3B"/>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DE95A53"/>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F2E6D"/>
    <w:rsid w:val="40451446"/>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7D40F4"/>
    <w:rsid w:val="42E551A7"/>
    <w:rsid w:val="43074B6B"/>
    <w:rsid w:val="43155376"/>
    <w:rsid w:val="431A322F"/>
    <w:rsid w:val="43515855"/>
    <w:rsid w:val="43877EFB"/>
    <w:rsid w:val="43AF3496"/>
    <w:rsid w:val="43EB20AA"/>
    <w:rsid w:val="43F0750A"/>
    <w:rsid w:val="43FC4765"/>
    <w:rsid w:val="4413719D"/>
    <w:rsid w:val="44190BF7"/>
    <w:rsid w:val="442C4983"/>
    <w:rsid w:val="444314A3"/>
    <w:rsid w:val="44537DBC"/>
    <w:rsid w:val="44641E1F"/>
    <w:rsid w:val="447804CA"/>
    <w:rsid w:val="44965B61"/>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5F6E8C"/>
    <w:rsid w:val="47645B43"/>
    <w:rsid w:val="47A84DA9"/>
    <w:rsid w:val="47C759B2"/>
    <w:rsid w:val="47E133F8"/>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B3920"/>
    <w:rsid w:val="4AC859CA"/>
    <w:rsid w:val="4ADD0CFA"/>
    <w:rsid w:val="4AE478E2"/>
    <w:rsid w:val="4B09475D"/>
    <w:rsid w:val="4B0F4F3E"/>
    <w:rsid w:val="4B157C35"/>
    <w:rsid w:val="4B2129EE"/>
    <w:rsid w:val="4B253150"/>
    <w:rsid w:val="4B3D17EB"/>
    <w:rsid w:val="4B8D7C37"/>
    <w:rsid w:val="4B91311E"/>
    <w:rsid w:val="4BDD56D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BC24D9"/>
    <w:rsid w:val="4E011D29"/>
    <w:rsid w:val="4E3556A3"/>
    <w:rsid w:val="4E4979C8"/>
    <w:rsid w:val="4E5E1C79"/>
    <w:rsid w:val="4EAF7AF8"/>
    <w:rsid w:val="4ECC0A63"/>
    <w:rsid w:val="4ED11A46"/>
    <w:rsid w:val="4EE52AC1"/>
    <w:rsid w:val="4F2A780B"/>
    <w:rsid w:val="4F2B024A"/>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1034D89"/>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4F4780B"/>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7025219"/>
    <w:rsid w:val="571A030C"/>
    <w:rsid w:val="574040F3"/>
    <w:rsid w:val="57484F3D"/>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A1A2C4A"/>
    <w:rsid w:val="5A246664"/>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E251F3"/>
    <w:rsid w:val="61E55E53"/>
    <w:rsid w:val="61F265D3"/>
    <w:rsid w:val="620C3606"/>
    <w:rsid w:val="62263F49"/>
    <w:rsid w:val="622D1733"/>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C00FAA"/>
    <w:rsid w:val="63D40918"/>
    <w:rsid w:val="641E3A4F"/>
    <w:rsid w:val="6452759F"/>
    <w:rsid w:val="6469515D"/>
    <w:rsid w:val="64BC309B"/>
    <w:rsid w:val="64DE29BA"/>
    <w:rsid w:val="64F8178D"/>
    <w:rsid w:val="65290E28"/>
    <w:rsid w:val="65727D75"/>
    <w:rsid w:val="65A15117"/>
    <w:rsid w:val="65DC2619"/>
    <w:rsid w:val="65E20DFE"/>
    <w:rsid w:val="66222AF8"/>
    <w:rsid w:val="66340CB0"/>
    <w:rsid w:val="664C0962"/>
    <w:rsid w:val="668101B0"/>
    <w:rsid w:val="66830E98"/>
    <w:rsid w:val="66B406FF"/>
    <w:rsid w:val="66D654FF"/>
    <w:rsid w:val="671C5AC9"/>
    <w:rsid w:val="6738785E"/>
    <w:rsid w:val="67870B7B"/>
    <w:rsid w:val="678E07C6"/>
    <w:rsid w:val="67A105DD"/>
    <w:rsid w:val="67C31474"/>
    <w:rsid w:val="67C44765"/>
    <w:rsid w:val="67CC7664"/>
    <w:rsid w:val="67E13F2F"/>
    <w:rsid w:val="67F12F74"/>
    <w:rsid w:val="680E7CB8"/>
    <w:rsid w:val="685435DF"/>
    <w:rsid w:val="68961081"/>
    <w:rsid w:val="68E9147C"/>
    <w:rsid w:val="69A9357D"/>
    <w:rsid w:val="6A166966"/>
    <w:rsid w:val="6A4508B0"/>
    <w:rsid w:val="6A6055DE"/>
    <w:rsid w:val="6A935230"/>
    <w:rsid w:val="6AA44825"/>
    <w:rsid w:val="6AE65093"/>
    <w:rsid w:val="6AF43944"/>
    <w:rsid w:val="6B5427FA"/>
    <w:rsid w:val="6B563B97"/>
    <w:rsid w:val="6BC81A9A"/>
    <w:rsid w:val="6BC8480E"/>
    <w:rsid w:val="6BD95B85"/>
    <w:rsid w:val="6BE74E05"/>
    <w:rsid w:val="6BFA717B"/>
    <w:rsid w:val="6C387ED8"/>
    <w:rsid w:val="6C6D7262"/>
    <w:rsid w:val="6C711E3A"/>
    <w:rsid w:val="6C9069CF"/>
    <w:rsid w:val="6CA44DB8"/>
    <w:rsid w:val="6CC62C2C"/>
    <w:rsid w:val="6CCD4A60"/>
    <w:rsid w:val="6CEB2609"/>
    <w:rsid w:val="6CFE37CA"/>
    <w:rsid w:val="6D1C0FED"/>
    <w:rsid w:val="6D214955"/>
    <w:rsid w:val="6D517BB9"/>
    <w:rsid w:val="6D531591"/>
    <w:rsid w:val="6D612FC0"/>
    <w:rsid w:val="6D8E6DC2"/>
    <w:rsid w:val="6DC67B27"/>
    <w:rsid w:val="6DC80BA1"/>
    <w:rsid w:val="6DDD2215"/>
    <w:rsid w:val="6E647E42"/>
    <w:rsid w:val="6E81060B"/>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36A92"/>
    <w:rsid w:val="70AB74CF"/>
    <w:rsid w:val="70B53817"/>
    <w:rsid w:val="70D45145"/>
    <w:rsid w:val="70DB7E7B"/>
    <w:rsid w:val="70DD4D9F"/>
    <w:rsid w:val="711A09DD"/>
    <w:rsid w:val="711D322B"/>
    <w:rsid w:val="715044D6"/>
    <w:rsid w:val="71667CB7"/>
    <w:rsid w:val="71863CBA"/>
    <w:rsid w:val="71940829"/>
    <w:rsid w:val="71AA307C"/>
    <w:rsid w:val="71AE3FEB"/>
    <w:rsid w:val="71C15203"/>
    <w:rsid w:val="71F56317"/>
    <w:rsid w:val="7254789B"/>
    <w:rsid w:val="72A43286"/>
    <w:rsid w:val="72DF2AA7"/>
    <w:rsid w:val="730208D7"/>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27EE9"/>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03419"/>
    <w:rsid w:val="7D233D17"/>
    <w:rsid w:val="7D696952"/>
    <w:rsid w:val="7D79759A"/>
    <w:rsid w:val="7D7B4CC5"/>
    <w:rsid w:val="7DB0187C"/>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BC43D1"/>
    <w:rsid w:val="7FC338D5"/>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167</TotalTime>
  <ScaleCrop>false</ScaleCrop>
  <LinksUpToDate>false</LinksUpToDate>
  <CharactersWithSpaces>34974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2018-09-28T09:30:32Z</cp:lastPrinted>
  <dcterms:modified xsi:type="dcterms:W3CDTF">2018-09-28T09:35:34Z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