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3399" w:rsidRDefault="000B3399">
      <w:pPr>
        <w:ind w:firstLineChars="300" w:firstLine="1325"/>
        <w:rPr>
          <w:rFonts w:asciiTheme="majorEastAsia" w:eastAsiaTheme="majorEastAsia" w:hAnsiTheme="majorEastAsia" w:cstheme="majorEastAsia"/>
          <w:b/>
          <w:bCs/>
          <w:color w:val="000000"/>
          <w:sz w:val="44"/>
          <w:szCs w:val="44"/>
        </w:rPr>
      </w:pPr>
    </w:p>
    <w:p w:rsidR="000B3399" w:rsidRDefault="00D453E6">
      <w:pPr>
        <w:jc w:val="center"/>
        <w:rPr>
          <w:rFonts w:asciiTheme="majorEastAsia" w:eastAsiaTheme="majorEastAsia" w:hAnsiTheme="majorEastAsia" w:cstheme="majorEastAsia"/>
          <w:b/>
          <w:bCs/>
          <w:color w:val="000000"/>
          <w:sz w:val="44"/>
          <w:szCs w:val="44"/>
        </w:rPr>
      </w:pPr>
      <w:r>
        <w:rPr>
          <w:rFonts w:asciiTheme="majorEastAsia" w:eastAsiaTheme="majorEastAsia" w:hAnsiTheme="majorEastAsia" w:cstheme="majorEastAsia" w:hint="eastAsia"/>
          <w:b/>
          <w:bCs/>
          <w:color w:val="000000"/>
          <w:sz w:val="44"/>
          <w:szCs w:val="44"/>
        </w:rPr>
        <w:t>许昌市公安</w:t>
      </w:r>
      <w:r w:rsidR="00B9456D">
        <w:rPr>
          <w:rFonts w:asciiTheme="majorEastAsia" w:eastAsiaTheme="majorEastAsia" w:hAnsiTheme="majorEastAsia" w:cstheme="majorEastAsia" w:hint="eastAsia"/>
          <w:b/>
          <w:bCs/>
          <w:color w:val="000000"/>
          <w:sz w:val="44"/>
          <w:szCs w:val="44"/>
        </w:rPr>
        <w:t>消防支队</w:t>
      </w:r>
      <w:r>
        <w:rPr>
          <w:rFonts w:asciiTheme="majorEastAsia" w:eastAsiaTheme="majorEastAsia" w:hAnsiTheme="majorEastAsia" w:cstheme="majorEastAsia" w:hint="eastAsia"/>
          <w:b/>
          <w:bCs/>
          <w:color w:val="000000"/>
          <w:sz w:val="44"/>
          <w:szCs w:val="44"/>
        </w:rPr>
        <w:t>“</w:t>
      </w:r>
      <w:r w:rsidR="00B9456D">
        <w:rPr>
          <w:rFonts w:asciiTheme="majorEastAsia" w:eastAsiaTheme="majorEastAsia" w:hAnsiTheme="majorEastAsia" w:cstheme="majorEastAsia" w:hint="eastAsia"/>
          <w:b/>
          <w:bCs/>
          <w:color w:val="000000"/>
          <w:sz w:val="44"/>
          <w:szCs w:val="44"/>
        </w:rPr>
        <w:t>指挥中心升级改造工程</w:t>
      </w:r>
      <w:r>
        <w:rPr>
          <w:rFonts w:asciiTheme="majorEastAsia" w:eastAsiaTheme="majorEastAsia" w:hAnsiTheme="majorEastAsia" w:cstheme="majorEastAsia" w:hint="eastAsia"/>
          <w:b/>
          <w:bCs/>
          <w:color w:val="000000"/>
          <w:sz w:val="44"/>
          <w:szCs w:val="44"/>
        </w:rPr>
        <w:t>”项目</w:t>
      </w:r>
    </w:p>
    <w:p w:rsidR="000B3399" w:rsidRDefault="000B3399">
      <w:pPr>
        <w:rPr>
          <w:rFonts w:ascii="微软简隶书" w:eastAsia="微软简隶书"/>
          <w:color w:val="000000"/>
          <w:u w:val="single"/>
        </w:rPr>
      </w:pPr>
    </w:p>
    <w:p w:rsidR="000B3399" w:rsidRDefault="000B3399">
      <w:pPr>
        <w:rPr>
          <w:rFonts w:ascii="微软简隶书" w:eastAsia="微软简隶书"/>
          <w:color w:val="000000"/>
        </w:rPr>
      </w:pPr>
    </w:p>
    <w:p w:rsidR="000B3399" w:rsidRDefault="000B3399">
      <w:pPr>
        <w:rPr>
          <w:rFonts w:ascii="微软简隶书" w:eastAsia="微软简隶书"/>
          <w:color w:val="000000"/>
        </w:rPr>
      </w:pPr>
    </w:p>
    <w:p w:rsidR="000B3399" w:rsidRDefault="000B3399">
      <w:pPr>
        <w:rPr>
          <w:rFonts w:ascii="微软简隶书" w:eastAsia="微软简隶书"/>
          <w:color w:val="000000"/>
        </w:rPr>
      </w:pPr>
    </w:p>
    <w:p w:rsidR="000B3399" w:rsidRDefault="000B3399">
      <w:pPr>
        <w:rPr>
          <w:rFonts w:ascii="微软简隶书" w:eastAsia="微软简隶书"/>
          <w:color w:val="000000"/>
        </w:rPr>
      </w:pPr>
    </w:p>
    <w:p w:rsidR="000B3399" w:rsidRDefault="000B3399">
      <w:pPr>
        <w:rPr>
          <w:rFonts w:ascii="微软简隶书" w:eastAsia="微软简隶书"/>
          <w:color w:val="000000"/>
        </w:rPr>
      </w:pPr>
    </w:p>
    <w:p w:rsidR="000B3399" w:rsidRDefault="00D453E6">
      <w:pPr>
        <w:jc w:val="center"/>
        <w:rPr>
          <w:rFonts w:asciiTheme="majorEastAsia" w:eastAsiaTheme="majorEastAsia" w:hAnsiTheme="majorEastAsia" w:cstheme="majorEastAsia"/>
          <w:bCs/>
          <w:color w:val="000000"/>
          <w:w w:val="90"/>
          <w:sz w:val="120"/>
          <w:szCs w:val="120"/>
        </w:rPr>
      </w:pPr>
      <w:r>
        <w:rPr>
          <w:rFonts w:asciiTheme="majorEastAsia" w:eastAsiaTheme="majorEastAsia" w:hAnsiTheme="majorEastAsia" w:cstheme="majorEastAsia" w:hint="eastAsia"/>
          <w:bCs/>
          <w:color w:val="000000"/>
          <w:w w:val="90"/>
          <w:sz w:val="120"/>
          <w:szCs w:val="120"/>
        </w:rPr>
        <w:t>招　标　文　件</w:t>
      </w:r>
    </w:p>
    <w:p w:rsidR="000B3399" w:rsidRDefault="000B3399">
      <w:pPr>
        <w:rPr>
          <w:rFonts w:ascii="微软简隶书" w:eastAsia="微软简隶书"/>
          <w:color w:val="000000"/>
        </w:rPr>
      </w:pPr>
    </w:p>
    <w:p w:rsidR="000B3399" w:rsidRDefault="000B3399">
      <w:pPr>
        <w:rPr>
          <w:rFonts w:ascii="微软简隶书" w:eastAsia="微软简隶书"/>
          <w:color w:val="000000"/>
        </w:rPr>
      </w:pPr>
    </w:p>
    <w:p w:rsidR="000B3399" w:rsidRDefault="000B3399">
      <w:pPr>
        <w:rPr>
          <w:rFonts w:ascii="微软简隶书" w:eastAsia="微软简隶书"/>
          <w:color w:val="000000"/>
        </w:rPr>
      </w:pPr>
    </w:p>
    <w:p w:rsidR="000B3399" w:rsidRDefault="000B3399">
      <w:pPr>
        <w:rPr>
          <w:rFonts w:ascii="微软简隶书" w:eastAsia="微软简隶书"/>
          <w:color w:val="000000"/>
        </w:rPr>
      </w:pPr>
    </w:p>
    <w:p w:rsidR="000B3399" w:rsidRDefault="000B3399">
      <w:pPr>
        <w:rPr>
          <w:rFonts w:ascii="微软简隶书" w:eastAsia="微软简隶书"/>
          <w:color w:val="000000"/>
        </w:rPr>
      </w:pPr>
    </w:p>
    <w:p w:rsidR="000B3399" w:rsidRDefault="000B3399">
      <w:pPr>
        <w:rPr>
          <w:rFonts w:ascii="微软简隶书" w:eastAsia="微软简隶书"/>
          <w:color w:val="000000"/>
        </w:rPr>
      </w:pPr>
    </w:p>
    <w:p w:rsidR="000B3399" w:rsidRDefault="000B3399">
      <w:pPr>
        <w:rPr>
          <w:rFonts w:ascii="微软简隶书" w:eastAsia="微软简隶书"/>
          <w:color w:val="000000"/>
        </w:rPr>
      </w:pPr>
    </w:p>
    <w:p w:rsidR="000B3399" w:rsidRDefault="000B3399">
      <w:pPr>
        <w:rPr>
          <w:rFonts w:ascii="微软简隶书" w:eastAsia="微软简隶书"/>
          <w:color w:val="000000"/>
        </w:rPr>
      </w:pPr>
    </w:p>
    <w:p w:rsidR="000B3399" w:rsidRDefault="000B3399">
      <w:pPr>
        <w:rPr>
          <w:rFonts w:ascii="微软简隶书" w:eastAsia="微软简隶书"/>
          <w:color w:val="000000"/>
        </w:rPr>
      </w:pPr>
    </w:p>
    <w:p w:rsidR="000B3399" w:rsidRDefault="000B3399">
      <w:pPr>
        <w:rPr>
          <w:rFonts w:ascii="微软简隶书" w:eastAsia="微软简隶书"/>
          <w:color w:val="000000"/>
        </w:rPr>
      </w:pPr>
    </w:p>
    <w:p w:rsidR="000B3399" w:rsidRDefault="000B3399">
      <w:pPr>
        <w:rPr>
          <w:rFonts w:ascii="微软简隶书" w:eastAsia="微软简隶书"/>
          <w:color w:val="000000"/>
        </w:rPr>
      </w:pPr>
    </w:p>
    <w:p w:rsidR="000B3399" w:rsidRDefault="000B3399">
      <w:pPr>
        <w:rPr>
          <w:rFonts w:ascii="微软简隶书" w:eastAsia="微软简隶书"/>
          <w:color w:val="000000"/>
        </w:rPr>
      </w:pPr>
    </w:p>
    <w:p w:rsidR="000B3399" w:rsidRDefault="000B3399">
      <w:pPr>
        <w:rPr>
          <w:rFonts w:ascii="微软简隶书" w:eastAsia="微软简隶书"/>
          <w:color w:val="000000"/>
        </w:rPr>
      </w:pPr>
    </w:p>
    <w:p w:rsidR="000B3399" w:rsidRDefault="00D453E6">
      <w:pPr>
        <w:rPr>
          <w:rFonts w:asciiTheme="majorEastAsia" w:eastAsiaTheme="majorEastAsia" w:hAnsiTheme="majorEastAsia" w:cstheme="majorEastAsia"/>
          <w:b/>
          <w:bCs/>
          <w:color w:val="000000"/>
          <w:sz w:val="36"/>
          <w:szCs w:val="36"/>
        </w:rPr>
      </w:pPr>
      <w:r>
        <w:rPr>
          <w:rFonts w:ascii="隶书" w:eastAsia="隶书" w:hint="eastAsia"/>
          <w:b/>
          <w:bCs/>
          <w:color w:val="000000"/>
          <w:sz w:val="36"/>
        </w:rPr>
        <w:t xml:space="preserve">   </w:t>
      </w:r>
      <w:r>
        <w:rPr>
          <w:rFonts w:asciiTheme="majorEastAsia" w:eastAsiaTheme="majorEastAsia" w:hAnsiTheme="majorEastAsia" w:cstheme="majorEastAsia" w:hint="eastAsia"/>
          <w:b/>
          <w:bCs/>
          <w:color w:val="000000"/>
          <w:sz w:val="36"/>
          <w:szCs w:val="36"/>
        </w:rPr>
        <w:t xml:space="preserve">   项目编号：</w:t>
      </w:r>
      <w:r w:rsidR="00B358E6">
        <w:rPr>
          <w:rFonts w:asciiTheme="majorEastAsia" w:eastAsiaTheme="majorEastAsia" w:hAnsiTheme="majorEastAsia" w:cstheme="majorEastAsia" w:hint="eastAsia"/>
          <w:b/>
          <w:bCs/>
          <w:color w:val="000000"/>
          <w:sz w:val="36"/>
          <w:szCs w:val="36"/>
        </w:rPr>
        <w:t xml:space="preserve"> ZFCG-G2018</w:t>
      </w:r>
      <w:r w:rsidR="0095510C">
        <w:rPr>
          <w:rFonts w:asciiTheme="majorEastAsia" w:eastAsiaTheme="majorEastAsia" w:hAnsiTheme="majorEastAsia" w:cstheme="majorEastAsia" w:hint="eastAsia"/>
          <w:b/>
          <w:bCs/>
          <w:color w:val="000000"/>
          <w:sz w:val="36"/>
          <w:szCs w:val="36"/>
        </w:rPr>
        <w:t>1</w:t>
      </w:r>
      <w:r w:rsidR="00B9456D">
        <w:rPr>
          <w:rFonts w:asciiTheme="majorEastAsia" w:eastAsiaTheme="majorEastAsia" w:hAnsiTheme="majorEastAsia" w:cstheme="majorEastAsia" w:hint="eastAsia"/>
          <w:b/>
          <w:bCs/>
          <w:color w:val="000000"/>
          <w:sz w:val="36"/>
          <w:szCs w:val="36"/>
        </w:rPr>
        <w:t>36</w:t>
      </w:r>
      <w:r>
        <w:rPr>
          <w:rFonts w:asciiTheme="majorEastAsia" w:eastAsiaTheme="majorEastAsia" w:hAnsiTheme="majorEastAsia" w:cstheme="majorEastAsia" w:hint="eastAsia"/>
          <w:b/>
          <w:bCs/>
          <w:color w:val="000000"/>
          <w:sz w:val="36"/>
          <w:szCs w:val="36"/>
        </w:rPr>
        <w:t>号</w:t>
      </w:r>
    </w:p>
    <w:p w:rsidR="000B3399" w:rsidRDefault="00D453E6">
      <w:pPr>
        <w:ind w:firstLineChars="300" w:firstLine="1084"/>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采购单位：</w:t>
      </w:r>
      <w:r>
        <w:rPr>
          <w:rFonts w:asciiTheme="majorEastAsia" w:eastAsiaTheme="majorEastAsia" w:hAnsiTheme="majorEastAsia" w:cstheme="majorEastAsia"/>
          <w:b/>
          <w:bCs/>
          <w:color w:val="000000"/>
          <w:sz w:val="36"/>
          <w:szCs w:val="36"/>
        </w:rPr>
        <w:t xml:space="preserve"> </w:t>
      </w:r>
      <w:r>
        <w:rPr>
          <w:rFonts w:asciiTheme="majorEastAsia" w:eastAsiaTheme="majorEastAsia" w:hAnsiTheme="majorEastAsia" w:cstheme="majorEastAsia" w:hint="eastAsia"/>
          <w:b/>
          <w:bCs/>
          <w:color w:val="000000"/>
          <w:sz w:val="36"/>
          <w:szCs w:val="36"/>
        </w:rPr>
        <w:t>许昌市公安</w:t>
      </w:r>
      <w:r w:rsidR="00B9456D">
        <w:rPr>
          <w:rFonts w:asciiTheme="majorEastAsia" w:eastAsiaTheme="majorEastAsia" w:hAnsiTheme="majorEastAsia" w:cstheme="majorEastAsia" w:hint="eastAsia"/>
          <w:b/>
          <w:bCs/>
          <w:color w:val="000000"/>
          <w:sz w:val="36"/>
          <w:szCs w:val="36"/>
        </w:rPr>
        <w:t>消防支队</w:t>
      </w:r>
    </w:p>
    <w:p w:rsidR="000B3399" w:rsidRDefault="00D453E6">
      <w:pPr>
        <w:ind w:firstLineChars="300" w:firstLine="1084"/>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代理机构：许昌市政府采购中心</w:t>
      </w:r>
    </w:p>
    <w:p w:rsidR="000B3399" w:rsidRDefault="00D453E6">
      <w:pP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 xml:space="preserve">      </w:t>
      </w:r>
    </w:p>
    <w:p w:rsidR="000B3399" w:rsidRDefault="00D453E6">
      <w:pPr>
        <w:ind w:firstLineChars="700" w:firstLine="2530"/>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二〇一八年</w:t>
      </w:r>
      <w:r w:rsidR="009B206F">
        <w:rPr>
          <w:rFonts w:asciiTheme="majorEastAsia" w:eastAsiaTheme="majorEastAsia" w:hAnsiTheme="majorEastAsia" w:cstheme="majorEastAsia" w:hint="eastAsia"/>
          <w:b/>
          <w:bCs/>
          <w:color w:val="000000"/>
          <w:sz w:val="36"/>
          <w:szCs w:val="36"/>
        </w:rPr>
        <w:t>九</w:t>
      </w:r>
      <w:r>
        <w:rPr>
          <w:rFonts w:asciiTheme="majorEastAsia" w:eastAsiaTheme="majorEastAsia" w:hAnsiTheme="majorEastAsia" w:cstheme="majorEastAsia" w:hint="eastAsia"/>
          <w:b/>
          <w:bCs/>
          <w:color w:val="000000"/>
          <w:sz w:val="36"/>
          <w:szCs w:val="36"/>
        </w:rPr>
        <w:t>月</w:t>
      </w:r>
      <w:r w:rsidR="00BD3B59">
        <w:rPr>
          <w:rFonts w:asciiTheme="majorEastAsia" w:eastAsiaTheme="majorEastAsia" w:hAnsiTheme="majorEastAsia" w:cstheme="majorEastAsia" w:hint="eastAsia"/>
          <w:b/>
          <w:bCs/>
          <w:color w:val="000000"/>
          <w:sz w:val="36"/>
          <w:szCs w:val="36"/>
        </w:rPr>
        <w:t>二十六</w:t>
      </w:r>
      <w:r>
        <w:rPr>
          <w:rFonts w:asciiTheme="majorEastAsia" w:eastAsiaTheme="majorEastAsia" w:hAnsiTheme="majorEastAsia" w:cstheme="majorEastAsia" w:hint="eastAsia"/>
          <w:b/>
          <w:bCs/>
          <w:color w:val="000000"/>
          <w:sz w:val="36"/>
          <w:szCs w:val="36"/>
        </w:rPr>
        <w:t>日</w:t>
      </w:r>
    </w:p>
    <w:p w:rsidR="000B3399" w:rsidRDefault="000B3399">
      <w:pPr>
        <w:rPr>
          <w:rFonts w:asciiTheme="majorEastAsia" w:eastAsiaTheme="majorEastAsia" w:hAnsiTheme="majorEastAsia" w:cstheme="majorEastAsia"/>
          <w:b/>
          <w:bCs/>
          <w:color w:val="000000"/>
          <w:sz w:val="36"/>
          <w:szCs w:val="36"/>
        </w:rPr>
      </w:pPr>
    </w:p>
    <w:p w:rsidR="000B3399" w:rsidRDefault="00D453E6">
      <w:pPr>
        <w:autoSpaceDE w:val="0"/>
        <w:autoSpaceDN w:val="0"/>
        <w:adjustRightInd w:val="0"/>
        <w:spacing w:line="700" w:lineRule="exact"/>
        <w:ind w:firstLine="551"/>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招标文件目录</w:t>
      </w:r>
    </w:p>
    <w:p w:rsidR="000B3399" w:rsidRDefault="000B339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0B3399" w:rsidRDefault="00D453E6">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投标邀请</w:t>
      </w:r>
    </w:p>
    <w:p w:rsidR="000B3399" w:rsidRDefault="00D453E6">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第二章 项目需求</w:t>
      </w:r>
    </w:p>
    <w:p w:rsidR="000B3399" w:rsidRDefault="00D453E6">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第三章 </w:t>
      </w:r>
      <w:r>
        <w:rPr>
          <w:rFonts w:asciiTheme="majorEastAsia" w:eastAsiaTheme="majorEastAsia" w:hAnsiTheme="majorEastAsia" w:cstheme="majorEastAsia" w:hint="eastAsia"/>
          <w:b/>
          <w:kern w:val="0"/>
          <w:sz w:val="32"/>
          <w:szCs w:val="32"/>
        </w:rPr>
        <w:t>投标人须知前附表</w:t>
      </w:r>
    </w:p>
    <w:p w:rsidR="000B3399" w:rsidRDefault="00D453E6">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投标人须知</w:t>
      </w:r>
    </w:p>
    <w:p w:rsidR="000B3399" w:rsidRDefault="00D453E6">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一、概念释义</w:t>
      </w:r>
    </w:p>
    <w:p w:rsidR="000B3399" w:rsidRDefault="00D453E6">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二、招标文件说明</w:t>
      </w:r>
    </w:p>
    <w:p w:rsidR="000B3399" w:rsidRDefault="00D453E6">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三、投标文件的编制</w:t>
      </w:r>
    </w:p>
    <w:p w:rsidR="000B3399" w:rsidRDefault="00D453E6">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四、投标文件的递交</w:t>
      </w:r>
    </w:p>
    <w:p w:rsidR="000B3399" w:rsidRDefault="00D453E6">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五、开标和评标</w:t>
      </w:r>
    </w:p>
    <w:p w:rsidR="000B3399" w:rsidRDefault="00D453E6">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sz w:val="32"/>
          <w:szCs w:val="32"/>
          <w:lang w:val="zh-CN"/>
        </w:rPr>
        <w:t>六、定标和授予合同</w:t>
      </w:r>
    </w:p>
    <w:p w:rsidR="000B3399" w:rsidRDefault="00D453E6">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政府采购政策功能</w:t>
      </w:r>
    </w:p>
    <w:p w:rsidR="000B3399" w:rsidRDefault="00D453E6">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资格审查与评标</w:t>
      </w:r>
    </w:p>
    <w:p w:rsidR="000B3399" w:rsidRDefault="00D453E6">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第七章 </w:t>
      </w:r>
      <w:r>
        <w:rPr>
          <w:rFonts w:asciiTheme="majorEastAsia" w:eastAsiaTheme="majorEastAsia" w:hAnsiTheme="majorEastAsia" w:cstheme="majorEastAsia" w:hint="eastAsia"/>
          <w:b/>
          <w:kern w:val="0"/>
          <w:sz w:val="32"/>
          <w:szCs w:val="32"/>
        </w:rPr>
        <w:t>合同条款及格式</w:t>
      </w:r>
    </w:p>
    <w:p w:rsidR="000B3399" w:rsidRDefault="00D453E6">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第八章 </w:t>
      </w:r>
      <w:r>
        <w:rPr>
          <w:rFonts w:asciiTheme="majorEastAsia" w:eastAsiaTheme="majorEastAsia" w:hAnsiTheme="majorEastAsia" w:cstheme="majorEastAsia" w:hint="eastAsia"/>
          <w:b/>
          <w:kern w:val="0"/>
          <w:sz w:val="32"/>
          <w:szCs w:val="32"/>
        </w:rPr>
        <w:t>投标文件有关格式</w:t>
      </w:r>
    </w:p>
    <w:p w:rsidR="000B3399" w:rsidRDefault="000B3399" w:rsidP="00B9456D">
      <w:pPr>
        <w:autoSpaceDE w:val="0"/>
        <w:autoSpaceDN w:val="0"/>
        <w:adjustRightInd w:val="0"/>
        <w:spacing w:line="700" w:lineRule="exact"/>
        <w:rPr>
          <w:rFonts w:asciiTheme="majorEastAsia" w:eastAsiaTheme="majorEastAsia" w:hAnsiTheme="majorEastAsia" w:cs="宋体"/>
          <w:b/>
          <w:kern w:val="0"/>
          <w:sz w:val="36"/>
          <w:szCs w:val="36"/>
        </w:rPr>
      </w:pPr>
    </w:p>
    <w:p w:rsidR="000B3399" w:rsidRDefault="00D453E6">
      <w:pPr>
        <w:pStyle w:val="ab"/>
        <w:widowControl/>
        <w:shd w:val="clear" w:color="auto" w:fill="FFFFFF"/>
        <w:spacing w:line="315" w:lineRule="atLeast"/>
        <w:jc w:val="center"/>
        <w:rPr>
          <w:rFonts w:ascii="宋体" w:hAnsi="宋体" w:cs="宋体"/>
          <w:b/>
          <w:color w:val="000000"/>
          <w:sz w:val="36"/>
          <w:szCs w:val="36"/>
        </w:rPr>
      </w:pPr>
      <w:r>
        <w:rPr>
          <w:rFonts w:ascii="宋体" w:hAnsi="宋体" w:cs="宋体" w:hint="eastAsia"/>
          <w:b/>
          <w:color w:val="000000"/>
          <w:sz w:val="36"/>
          <w:szCs w:val="36"/>
          <w:shd w:val="clear" w:color="auto" w:fill="FFFFFF"/>
        </w:rPr>
        <w:lastRenderedPageBreak/>
        <w:t>第一章 投标邀请</w:t>
      </w:r>
    </w:p>
    <w:p w:rsidR="000B3399" w:rsidRDefault="00D453E6">
      <w:pPr>
        <w:pStyle w:val="ab"/>
        <w:widowControl/>
        <w:shd w:val="clear" w:color="auto" w:fill="FFFFFF"/>
        <w:spacing w:line="360" w:lineRule="auto"/>
        <w:contextualSpacing/>
        <w:jc w:val="left"/>
        <w:rPr>
          <w:rFonts w:ascii="黑体" w:eastAsia="黑体" w:hAnsi="黑体" w:cs="黑体"/>
          <w:bCs/>
          <w:color w:val="000000"/>
          <w:shd w:val="clear" w:color="auto" w:fill="FFFFFF"/>
        </w:rPr>
      </w:pPr>
      <w:r>
        <w:rPr>
          <w:rFonts w:ascii="黑体" w:eastAsia="黑体" w:hAnsi="黑体" w:cs="黑体" w:hint="eastAsia"/>
          <w:bCs/>
          <w:color w:val="000000"/>
          <w:sz w:val="32"/>
          <w:szCs w:val="32"/>
          <w:shd w:val="clear" w:color="auto" w:fill="FFFFFF"/>
        </w:rPr>
        <w:t xml:space="preserve">   </w:t>
      </w:r>
      <w:r>
        <w:rPr>
          <w:rFonts w:ascii="黑体" w:eastAsia="黑体" w:hAnsi="黑体" w:cs="黑体" w:hint="eastAsia"/>
          <w:bCs/>
          <w:color w:val="000000"/>
          <w:shd w:val="clear" w:color="auto" w:fill="FFFFFF"/>
        </w:rPr>
        <w:t xml:space="preserve"> </w:t>
      </w:r>
    </w:p>
    <w:p w:rsidR="000B3399" w:rsidRDefault="00D453E6">
      <w:pPr>
        <w:pStyle w:val="ab"/>
        <w:widowControl/>
        <w:shd w:val="clear" w:color="auto" w:fill="FFFFFF"/>
        <w:spacing w:line="360" w:lineRule="auto"/>
        <w:ind w:firstLineChars="200" w:firstLine="482"/>
        <w:contextualSpacing/>
        <w:jc w:val="left"/>
        <w:rPr>
          <w:rFonts w:asciiTheme="minorEastAsia" w:eastAsiaTheme="minorEastAsia" w:hAnsiTheme="minorEastAsia" w:cs="黑体"/>
          <w:b/>
          <w:bCs/>
          <w:color w:val="000000"/>
        </w:rPr>
      </w:pPr>
      <w:r>
        <w:rPr>
          <w:rFonts w:asciiTheme="minorEastAsia" w:eastAsiaTheme="minorEastAsia" w:hAnsiTheme="minorEastAsia" w:cs="黑体" w:hint="eastAsia"/>
          <w:b/>
          <w:bCs/>
          <w:color w:val="000000"/>
          <w:shd w:val="clear" w:color="auto" w:fill="FFFFFF"/>
        </w:rPr>
        <w:t>一、项目基本情况</w:t>
      </w:r>
    </w:p>
    <w:p w:rsidR="000B3399" w:rsidRDefault="00D453E6" w:rsidP="009B206F">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hAnsiTheme="minorEastAsia" w:cs="仿宋_GB2312" w:hint="eastAsia"/>
          <w:color w:val="000000"/>
          <w:shd w:val="clear" w:color="auto" w:fill="FFFFFF"/>
        </w:rPr>
        <w:t>（一）项目名称：</w:t>
      </w:r>
      <w:r w:rsidR="00B9456D">
        <w:rPr>
          <w:rFonts w:asciiTheme="minorEastAsia" w:eastAsiaTheme="minorEastAsia" w:hAnsiTheme="minorEastAsia" w:cs="仿宋_GB2312" w:hint="eastAsia"/>
          <w:color w:val="000000"/>
          <w:shd w:val="clear" w:color="auto" w:fill="FFFFFF"/>
        </w:rPr>
        <w:t>指挥中心升级改造工程</w:t>
      </w:r>
    </w:p>
    <w:p w:rsidR="000B3399" w:rsidRDefault="00D453E6">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w:t>
      </w:r>
      <w:r w:rsidR="009B206F">
        <w:rPr>
          <w:rFonts w:asciiTheme="minorEastAsia" w:eastAsiaTheme="minorEastAsia" w:hAnsiTheme="minorEastAsia" w:cs="仿宋_GB2312" w:hint="eastAsia"/>
          <w:color w:val="000000"/>
          <w:shd w:val="clear" w:color="auto" w:fill="FFFFFF"/>
        </w:rPr>
        <w:t>二</w:t>
      </w:r>
      <w:r>
        <w:rPr>
          <w:rFonts w:asciiTheme="minorEastAsia" w:eastAsiaTheme="minorEastAsia" w:hAnsiTheme="minorEastAsia" w:cs="仿宋_GB2312" w:hint="eastAsia"/>
          <w:color w:val="000000"/>
          <w:shd w:val="clear" w:color="auto" w:fill="FFFFFF"/>
        </w:rPr>
        <w:t>）采购方式：公开招标</w:t>
      </w:r>
    </w:p>
    <w:p w:rsidR="000B3399" w:rsidRPr="009B206F" w:rsidRDefault="00D453E6" w:rsidP="009B206F">
      <w:pPr>
        <w:pStyle w:val="ab"/>
        <w:widowControl/>
        <w:shd w:val="clear" w:color="auto" w:fill="FFFFFF"/>
        <w:spacing w:line="360" w:lineRule="auto"/>
        <w:ind w:firstLine="420"/>
        <w:contextualSpacing/>
        <w:jc w:val="left"/>
        <w:rPr>
          <w:rFonts w:asciiTheme="minorEastAsia" w:hAnsiTheme="minorEastAsia" w:cs="仿宋_GB2312"/>
          <w:color w:val="000000"/>
          <w:shd w:val="clear" w:color="auto" w:fill="FFFFFF"/>
        </w:rPr>
      </w:pPr>
      <w:r>
        <w:rPr>
          <w:rFonts w:asciiTheme="minorEastAsia" w:hAnsiTheme="minorEastAsia" w:cs="仿宋_GB2312" w:hint="eastAsia"/>
          <w:color w:val="000000"/>
          <w:shd w:val="clear" w:color="auto" w:fill="FFFFFF"/>
        </w:rPr>
        <w:t>（</w:t>
      </w:r>
      <w:r w:rsidR="009B206F">
        <w:rPr>
          <w:rFonts w:asciiTheme="minorEastAsia" w:hAnsiTheme="minorEastAsia" w:cs="仿宋_GB2312" w:hint="eastAsia"/>
          <w:color w:val="000000"/>
          <w:shd w:val="clear" w:color="auto" w:fill="FFFFFF"/>
        </w:rPr>
        <w:t>三</w:t>
      </w:r>
      <w:r>
        <w:rPr>
          <w:rFonts w:asciiTheme="minorEastAsia" w:hAnsiTheme="minorEastAsia" w:cs="仿宋_GB2312" w:hint="eastAsia"/>
          <w:color w:val="000000"/>
          <w:shd w:val="clear" w:color="auto" w:fill="FFFFFF"/>
        </w:rPr>
        <w:t>）采购需求：</w:t>
      </w:r>
      <w:r w:rsidR="00B9456D" w:rsidRPr="00B829D8">
        <w:rPr>
          <w:rFonts w:asciiTheme="minorEastAsia" w:eastAsiaTheme="minorEastAsia" w:hAnsiTheme="minorEastAsia" w:cs="仿宋" w:hint="eastAsia"/>
          <w:color w:val="000000"/>
          <w:kern w:val="0"/>
          <w:shd w:val="clear" w:color="auto" w:fill="FFFFFF"/>
        </w:rPr>
        <w:t>消防指挥中心大厅大屏显示系统一套，操作台两套，会议系统一套；指挥中心机房系统一套。</w:t>
      </w:r>
    </w:p>
    <w:p w:rsidR="000B3399" w:rsidRDefault="009B206F" w:rsidP="009B206F">
      <w:pPr>
        <w:pStyle w:val="ab"/>
        <w:widowControl/>
        <w:shd w:val="clear" w:color="auto" w:fill="FFFFFF"/>
        <w:spacing w:line="360" w:lineRule="auto"/>
        <w:ind w:firstLineChars="150" w:firstLine="360"/>
        <w:contextualSpacing/>
        <w:jc w:val="left"/>
        <w:rPr>
          <w:rFonts w:asciiTheme="minorEastAsia" w:hAnsiTheme="minorEastAsia" w:cs="仿宋_GB2312"/>
          <w:color w:val="000000"/>
          <w:shd w:val="clear" w:color="auto" w:fill="FFFFFF"/>
        </w:rPr>
      </w:pPr>
      <w:r>
        <w:rPr>
          <w:rFonts w:asciiTheme="minorEastAsia" w:hAnsiTheme="minorEastAsia" w:cs="仿宋_GB2312" w:hint="eastAsia"/>
          <w:color w:val="000000"/>
          <w:shd w:val="clear" w:color="auto" w:fill="FFFFFF"/>
        </w:rPr>
        <w:t>（四）</w:t>
      </w:r>
      <w:r w:rsidR="00D453E6">
        <w:rPr>
          <w:rFonts w:asciiTheme="minorEastAsia" w:hAnsiTheme="minorEastAsia" w:cs="仿宋_GB2312" w:hint="eastAsia"/>
          <w:color w:val="000000"/>
          <w:shd w:val="clear" w:color="auto" w:fill="FFFFFF"/>
        </w:rPr>
        <w:t>预算金额</w:t>
      </w:r>
      <w:r>
        <w:rPr>
          <w:rFonts w:asciiTheme="minorEastAsia" w:hAnsiTheme="minorEastAsia" w:cs="仿宋_GB2312" w:hint="eastAsia"/>
          <w:color w:val="000000"/>
          <w:shd w:val="clear" w:color="auto" w:fill="FFFFFF"/>
        </w:rPr>
        <w:t>（最高限价）</w:t>
      </w:r>
      <w:r w:rsidR="00D453E6">
        <w:rPr>
          <w:rFonts w:asciiTheme="minorEastAsia" w:hAnsiTheme="minorEastAsia" w:cs="仿宋_GB2312" w:hint="eastAsia"/>
          <w:color w:val="000000"/>
          <w:shd w:val="clear" w:color="auto" w:fill="FFFFFF"/>
        </w:rPr>
        <w:t>：</w:t>
      </w:r>
      <w:r w:rsidR="00B9456D">
        <w:rPr>
          <w:rFonts w:asciiTheme="minorEastAsia" w:hAnsiTheme="minorEastAsia" w:cs="仿宋_GB2312" w:hint="eastAsia"/>
          <w:color w:val="000000"/>
          <w:shd w:val="clear" w:color="auto" w:fill="FFFFFF"/>
        </w:rPr>
        <w:t>954304</w:t>
      </w:r>
      <w:r w:rsidRPr="009B206F">
        <w:rPr>
          <w:rFonts w:asciiTheme="minorEastAsia" w:hAnsiTheme="minorEastAsia" w:cs="仿宋_GB2312" w:hint="eastAsia"/>
          <w:color w:val="000000"/>
          <w:shd w:val="clear" w:color="auto" w:fill="FFFFFF"/>
        </w:rPr>
        <w:t>元</w:t>
      </w:r>
    </w:p>
    <w:p w:rsidR="009B206F" w:rsidRPr="009B206F" w:rsidRDefault="00D453E6" w:rsidP="009B206F">
      <w:pPr>
        <w:pStyle w:val="ab"/>
        <w:widowControl/>
        <w:shd w:val="clear" w:color="auto" w:fill="FFFFFF"/>
        <w:spacing w:line="360" w:lineRule="auto"/>
        <w:ind w:firstLine="420"/>
        <w:contextualSpacing/>
        <w:jc w:val="left"/>
        <w:rPr>
          <w:rFonts w:asciiTheme="minorEastAsia" w:hAnsiTheme="minorEastAsia" w:cs="仿宋_GB2312"/>
          <w:color w:val="000000"/>
          <w:shd w:val="clear" w:color="auto" w:fill="FFFFFF"/>
        </w:rPr>
      </w:pPr>
      <w:r>
        <w:rPr>
          <w:rFonts w:asciiTheme="minorEastAsia" w:hAnsiTheme="minorEastAsia" w:cs="仿宋_GB2312" w:hint="eastAsia"/>
          <w:color w:val="000000"/>
          <w:shd w:val="clear" w:color="auto" w:fill="FFFFFF"/>
        </w:rPr>
        <w:t>（</w:t>
      </w:r>
      <w:r w:rsidR="009B206F">
        <w:rPr>
          <w:rFonts w:asciiTheme="minorEastAsia" w:hAnsiTheme="minorEastAsia" w:cs="仿宋_GB2312" w:hint="eastAsia"/>
          <w:color w:val="000000"/>
          <w:shd w:val="clear" w:color="auto" w:fill="FFFFFF"/>
        </w:rPr>
        <w:t>五</w:t>
      </w:r>
      <w:r>
        <w:rPr>
          <w:rFonts w:asciiTheme="minorEastAsia" w:hAnsiTheme="minorEastAsia" w:cs="仿宋_GB2312" w:hint="eastAsia"/>
          <w:color w:val="000000"/>
          <w:shd w:val="clear" w:color="auto" w:fill="FFFFFF"/>
        </w:rPr>
        <w:t>）交付（服务、完工）时间 ：</w:t>
      </w:r>
      <w:r w:rsidR="00B9456D">
        <w:rPr>
          <w:rFonts w:asciiTheme="minorEastAsia" w:hAnsiTheme="minorEastAsia" w:cs="仿宋_GB2312" w:hint="eastAsia"/>
          <w:color w:val="000000"/>
          <w:shd w:val="clear" w:color="auto" w:fill="FFFFFF"/>
        </w:rPr>
        <w:t>自</w:t>
      </w:r>
      <w:r w:rsidR="00B9456D" w:rsidRPr="009B206F">
        <w:rPr>
          <w:rFonts w:asciiTheme="minorEastAsia" w:hAnsiTheme="minorEastAsia" w:cs="仿宋_GB2312" w:hint="eastAsia"/>
          <w:color w:val="000000"/>
          <w:shd w:val="clear" w:color="auto" w:fill="FFFFFF"/>
        </w:rPr>
        <w:t>合同</w:t>
      </w:r>
      <w:r w:rsidR="009B206F" w:rsidRPr="009B206F">
        <w:rPr>
          <w:rFonts w:asciiTheme="minorEastAsia" w:hAnsiTheme="minorEastAsia" w:cs="仿宋_GB2312" w:hint="eastAsia"/>
          <w:color w:val="000000"/>
          <w:shd w:val="clear" w:color="auto" w:fill="FFFFFF"/>
        </w:rPr>
        <w:t>签订</w:t>
      </w:r>
      <w:r w:rsidR="00B9456D">
        <w:rPr>
          <w:rFonts w:asciiTheme="minorEastAsia" w:hAnsiTheme="minorEastAsia" w:cs="仿宋_GB2312" w:hint="eastAsia"/>
          <w:color w:val="000000"/>
          <w:shd w:val="clear" w:color="auto" w:fill="FFFFFF"/>
        </w:rPr>
        <w:t>起30日内</w:t>
      </w:r>
    </w:p>
    <w:p w:rsidR="000B3399" w:rsidRPr="009B206F" w:rsidRDefault="00D453E6" w:rsidP="009B206F">
      <w:pPr>
        <w:pStyle w:val="ab"/>
        <w:widowControl/>
        <w:shd w:val="clear" w:color="auto" w:fill="FFFFFF"/>
        <w:spacing w:line="360" w:lineRule="auto"/>
        <w:ind w:firstLine="420"/>
        <w:contextualSpacing/>
        <w:jc w:val="left"/>
        <w:rPr>
          <w:rFonts w:asciiTheme="minorEastAsia" w:hAnsiTheme="minorEastAsia" w:cs="仿宋_GB2312"/>
          <w:color w:val="000000"/>
          <w:shd w:val="clear" w:color="auto" w:fill="FFFFFF"/>
        </w:rPr>
      </w:pPr>
      <w:r>
        <w:rPr>
          <w:rFonts w:asciiTheme="minorEastAsia" w:hAnsiTheme="minorEastAsia" w:cs="仿宋_GB2312" w:hint="eastAsia"/>
          <w:color w:val="000000"/>
          <w:shd w:val="clear" w:color="auto" w:fill="FFFFFF"/>
        </w:rPr>
        <w:t>（</w:t>
      </w:r>
      <w:r w:rsidR="009B206F">
        <w:rPr>
          <w:rFonts w:asciiTheme="minorEastAsia" w:hAnsiTheme="minorEastAsia" w:cs="仿宋_GB2312" w:hint="eastAsia"/>
          <w:color w:val="000000"/>
          <w:shd w:val="clear" w:color="auto" w:fill="FFFFFF"/>
        </w:rPr>
        <w:t>六</w:t>
      </w:r>
      <w:r>
        <w:rPr>
          <w:rFonts w:asciiTheme="minorEastAsia" w:hAnsiTheme="minorEastAsia" w:cs="仿宋_GB2312" w:hint="eastAsia"/>
          <w:color w:val="000000"/>
          <w:shd w:val="clear" w:color="auto" w:fill="FFFFFF"/>
        </w:rPr>
        <w:t>）交付（服务、完工）地点：</w:t>
      </w:r>
      <w:r w:rsidR="009B206F" w:rsidRPr="009B206F">
        <w:rPr>
          <w:rFonts w:asciiTheme="minorEastAsia" w:hAnsiTheme="minorEastAsia" w:cs="仿宋_GB2312" w:hint="eastAsia"/>
          <w:color w:val="000000"/>
          <w:shd w:val="clear" w:color="auto" w:fill="FFFFFF"/>
        </w:rPr>
        <w:t>许昌市公安</w:t>
      </w:r>
      <w:r w:rsidR="00B9456D">
        <w:rPr>
          <w:rFonts w:asciiTheme="minorEastAsia" w:hAnsiTheme="minorEastAsia" w:cs="仿宋_GB2312" w:hint="eastAsia"/>
          <w:color w:val="000000"/>
          <w:shd w:val="clear" w:color="auto" w:fill="FFFFFF"/>
        </w:rPr>
        <w:t>消防支队</w:t>
      </w:r>
    </w:p>
    <w:p w:rsidR="000B3399" w:rsidRDefault="00D453E6">
      <w:pPr>
        <w:pStyle w:val="ab"/>
        <w:widowControl/>
        <w:shd w:val="clear" w:color="auto" w:fill="FFFFFF"/>
        <w:spacing w:line="360" w:lineRule="auto"/>
        <w:ind w:firstLine="420"/>
        <w:contextualSpacing/>
        <w:jc w:val="left"/>
        <w:rPr>
          <w:rFonts w:asciiTheme="minorEastAsia" w:hAnsiTheme="minorEastAsia" w:cs="仿宋_GB2312"/>
          <w:color w:val="000000"/>
          <w:shd w:val="clear" w:color="auto" w:fill="FFFFFF"/>
        </w:rPr>
      </w:pPr>
      <w:r>
        <w:rPr>
          <w:rFonts w:asciiTheme="minorEastAsia" w:hAnsiTheme="minorEastAsia" w:cs="仿宋_GB2312" w:hint="eastAsia"/>
          <w:color w:val="000000"/>
          <w:shd w:val="clear" w:color="auto" w:fill="FFFFFF"/>
        </w:rPr>
        <w:t>（</w:t>
      </w:r>
      <w:r w:rsidR="009B206F">
        <w:rPr>
          <w:rFonts w:asciiTheme="minorEastAsia" w:hAnsiTheme="minorEastAsia" w:cs="仿宋_GB2312" w:hint="eastAsia"/>
          <w:color w:val="000000"/>
          <w:shd w:val="clear" w:color="auto" w:fill="FFFFFF"/>
        </w:rPr>
        <w:t>七</w:t>
      </w:r>
      <w:r>
        <w:rPr>
          <w:rFonts w:asciiTheme="minorEastAsia" w:hAnsiTheme="minorEastAsia" w:cs="仿宋_GB2312" w:hint="eastAsia"/>
          <w:color w:val="000000"/>
          <w:shd w:val="clear" w:color="auto" w:fill="FFFFFF"/>
        </w:rPr>
        <w:t>）进口产品：不允许。</w:t>
      </w:r>
    </w:p>
    <w:p w:rsidR="000B3399" w:rsidRDefault="00D453E6">
      <w:pPr>
        <w:pStyle w:val="ab"/>
        <w:widowControl/>
        <w:shd w:val="clear" w:color="auto" w:fill="FFFFFF"/>
        <w:spacing w:line="360" w:lineRule="auto"/>
        <w:ind w:firstLine="420"/>
        <w:contextualSpacing/>
        <w:jc w:val="left"/>
        <w:rPr>
          <w:rFonts w:asciiTheme="minorEastAsia" w:hAnsiTheme="minorEastAsia" w:cs="仿宋_GB2312"/>
          <w:color w:val="000000"/>
          <w:shd w:val="clear" w:color="auto" w:fill="FFFFFF"/>
        </w:rPr>
      </w:pPr>
      <w:r>
        <w:rPr>
          <w:rFonts w:asciiTheme="minorEastAsia" w:hAnsiTheme="minorEastAsia" w:cs="仿宋_GB2312" w:hint="eastAsia"/>
          <w:color w:val="000000"/>
          <w:shd w:val="clear" w:color="auto" w:fill="FFFFFF"/>
        </w:rPr>
        <w:t>（</w:t>
      </w:r>
      <w:r w:rsidR="009B206F">
        <w:rPr>
          <w:rFonts w:asciiTheme="minorEastAsia" w:hAnsiTheme="minorEastAsia" w:cs="仿宋_GB2312" w:hint="eastAsia"/>
          <w:color w:val="000000"/>
          <w:shd w:val="clear" w:color="auto" w:fill="FFFFFF"/>
        </w:rPr>
        <w:t>八</w:t>
      </w:r>
      <w:r>
        <w:rPr>
          <w:rFonts w:asciiTheme="minorEastAsia" w:hAnsiTheme="minorEastAsia" w:cs="仿宋_GB2312" w:hint="eastAsia"/>
          <w:color w:val="000000"/>
          <w:shd w:val="clear" w:color="auto" w:fill="FFFFFF"/>
        </w:rPr>
        <w:t>）分包：不允许。</w:t>
      </w:r>
    </w:p>
    <w:p w:rsidR="000B3399" w:rsidRDefault="00D453E6">
      <w:pPr>
        <w:pStyle w:val="ab"/>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Pr>
          <w:rFonts w:asciiTheme="minorEastAsia" w:eastAsiaTheme="minorEastAsia" w:hAnsiTheme="minorEastAsia" w:cs="黑体" w:hint="eastAsia"/>
          <w:b/>
          <w:bCs/>
          <w:color w:val="000000"/>
          <w:shd w:val="clear" w:color="auto" w:fill="FFFFFF"/>
        </w:rPr>
        <w:t>二、需要落实的政府采购政策</w:t>
      </w:r>
    </w:p>
    <w:p w:rsidR="009B206F" w:rsidRPr="00332038" w:rsidRDefault="009B206F" w:rsidP="009B206F">
      <w:pPr>
        <w:widowControl/>
        <w:shd w:val="clear" w:color="auto" w:fill="FFFFFF"/>
        <w:spacing w:line="360" w:lineRule="atLeast"/>
        <w:ind w:firstLineChars="200" w:firstLine="480"/>
        <w:jc w:val="left"/>
        <w:rPr>
          <w:rFonts w:ascii="宋体" w:hAnsi="宋体" w:cs="宋体"/>
          <w:color w:val="000000"/>
          <w:kern w:val="0"/>
          <w:sz w:val="24"/>
          <w:szCs w:val="24"/>
        </w:rPr>
      </w:pPr>
      <w:r w:rsidRPr="00332038">
        <w:rPr>
          <w:rFonts w:ascii="宋体" w:hAnsi="宋体" w:cs="宋体" w:hint="eastAsia"/>
          <w:color w:val="000000"/>
          <w:kern w:val="0"/>
          <w:sz w:val="24"/>
          <w:szCs w:val="24"/>
        </w:rPr>
        <w:t>本项目落实节能环保</w:t>
      </w:r>
      <w:r w:rsidRPr="00332038">
        <w:rPr>
          <w:rFonts w:ascii="Wingdings 2" w:hAnsi="Wingdings 2" w:cs="宋体"/>
          <w:color w:val="000000"/>
          <w:kern w:val="0"/>
          <w:sz w:val="24"/>
          <w:szCs w:val="24"/>
        </w:rPr>
        <w:t></w:t>
      </w:r>
      <w:r w:rsidRPr="00332038">
        <w:rPr>
          <w:rFonts w:ascii="宋体" w:hAnsi="宋体" w:cs="宋体" w:hint="eastAsia"/>
          <w:color w:val="000000"/>
          <w:kern w:val="0"/>
          <w:sz w:val="24"/>
          <w:szCs w:val="24"/>
        </w:rPr>
        <w:t>、中小微型企业扶持</w:t>
      </w:r>
      <w:r w:rsidRPr="00332038">
        <w:rPr>
          <w:rFonts w:ascii="Wingdings 2" w:hAnsi="Wingdings 2" w:cs="宋体"/>
          <w:color w:val="000000"/>
          <w:kern w:val="0"/>
          <w:sz w:val="24"/>
          <w:szCs w:val="24"/>
        </w:rPr>
        <w:t></w:t>
      </w:r>
      <w:r w:rsidRPr="00332038">
        <w:rPr>
          <w:rFonts w:ascii="宋体" w:hAnsi="宋体" w:cs="宋体" w:hint="eastAsia"/>
          <w:color w:val="000000"/>
          <w:kern w:val="0"/>
          <w:sz w:val="24"/>
          <w:szCs w:val="24"/>
        </w:rPr>
        <w:t>、支持监狱企业发展</w:t>
      </w:r>
      <w:r w:rsidRPr="00332038">
        <w:rPr>
          <w:rFonts w:ascii="Wingdings 2" w:hAnsi="Wingdings 2" w:cs="宋体"/>
          <w:color w:val="000000"/>
          <w:kern w:val="0"/>
          <w:sz w:val="24"/>
          <w:szCs w:val="24"/>
        </w:rPr>
        <w:t></w:t>
      </w:r>
      <w:r w:rsidRPr="00332038">
        <w:rPr>
          <w:rFonts w:ascii="宋体" w:hAnsi="宋体" w:cs="宋体" w:hint="eastAsia"/>
          <w:color w:val="000000"/>
          <w:kern w:val="0"/>
          <w:sz w:val="24"/>
          <w:szCs w:val="24"/>
        </w:rPr>
        <w:t>、残疾人福利性单位扶持</w:t>
      </w:r>
      <w:r w:rsidRPr="00332038">
        <w:rPr>
          <w:rFonts w:ascii="Wingdings 2" w:hAnsi="Wingdings 2" w:cs="宋体"/>
          <w:color w:val="000000"/>
          <w:kern w:val="0"/>
          <w:sz w:val="24"/>
          <w:szCs w:val="24"/>
        </w:rPr>
        <w:t></w:t>
      </w:r>
      <w:r w:rsidRPr="00332038">
        <w:rPr>
          <w:rFonts w:ascii="宋体" w:hAnsi="宋体" w:cs="宋体" w:hint="eastAsia"/>
          <w:color w:val="000000"/>
          <w:kern w:val="0"/>
          <w:sz w:val="24"/>
          <w:szCs w:val="24"/>
        </w:rPr>
        <w:t>等相关政府采购政策。</w:t>
      </w:r>
    </w:p>
    <w:p w:rsidR="000B3399" w:rsidRDefault="00D453E6">
      <w:pPr>
        <w:pStyle w:val="ab"/>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Pr>
          <w:rFonts w:asciiTheme="minorEastAsia" w:eastAsiaTheme="minorEastAsia" w:hAnsiTheme="minorEastAsia" w:cs="黑体" w:hint="eastAsia"/>
          <w:b/>
          <w:bCs/>
          <w:color w:val="000000"/>
          <w:shd w:val="clear" w:color="auto" w:fill="FFFFFF"/>
        </w:rPr>
        <w:t>三、投标人资格要求</w:t>
      </w:r>
    </w:p>
    <w:p w:rsidR="000B3399" w:rsidRDefault="00D453E6">
      <w:pPr>
        <w:pStyle w:val="ab"/>
        <w:widowControl/>
        <w:shd w:val="clear" w:color="auto" w:fill="FFFFFF"/>
        <w:spacing w:line="360" w:lineRule="auto"/>
        <w:ind w:firstLine="420"/>
        <w:contextualSpacing/>
        <w:jc w:val="left"/>
        <w:rPr>
          <w:rFonts w:asciiTheme="minorEastAsia" w:hAnsiTheme="minorEastAsia" w:cs="宋体"/>
          <w:color w:val="000000"/>
          <w:kern w:val="0"/>
        </w:rPr>
      </w:pPr>
      <w:r>
        <w:rPr>
          <w:rFonts w:asciiTheme="minorEastAsia" w:hAnsiTheme="minorEastAsia" w:cs="宋体" w:hint="eastAsia"/>
          <w:color w:val="000000"/>
          <w:kern w:val="0"/>
          <w:lang w:val="zh-CN"/>
        </w:rPr>
        <w:t>（一）具备《政府采购法》第二十二条第一款规定条件并提供相关材料。</w:t>
      </w:r>
    </w:p>
    <w:p w:rsidR="000B3399" w:rsidRDefault="00D453E6">
      <w:pPr>
        <w:pStyle w:val="ab"/>
        <w:widowControl/>
        <w:shd w:val="clear" w:color="auto" w:fill="FFFFFF"/>
        <w:spacing w:line="360" w:lineRule="auto"/>
        <w:ind w:firstLine="420"/>
        <w:contextualSpacing/>
        <w:jc w:val="left"/>
        <w:rPr>
          <w:rFonts w:asciiTheme="minorEastAsia" w:hAnsiTheme="minorEastAsia" w:cs="宋体"/>
          <w:color w:val="000000"/>
          <w:kern w:val="0"/>
        </w:rPr>
      </w:pPr>
      <w:r>
        <w:rPr>
          <w:rFonts w:asciiTheme="minorEastAsia" w:hAnsiTheme="minorEastAsia" w:cs="宋体" w:hint="eastAsia"/>
          <w:color w:val="000000"/>
          <w:kern w:val="0"/>
        </w:rPr>
        <w:t>（</w:t>
      </w:r>
      <w:r>
        <w:rPr>
          <w:rFonts w:asciiTheme="minorEastAsia" w:hAnsiTheme="minorEastAsia" w:cs="宋体" w:hint="eastAsia"/>
          <w:color w:val="000000"/>
          <w:kern w:val="0"/>
          <w:lang w:val="zh-CN"/>
        </w:rPr>
        <w:t>二</w:t>
      </w:r>
      <w:r>
        <w:rPr>
          <w:rFonts w:asciiTheme="minorEastAsia" w:hAnsiTheme="minorEastAsia" w:cs="宋体" w:hint="eastAsia"/>
          <w:color w:val="000000"/>
          <w:kern w:val="0"/>
        </w:rPr>
        <w:t>）</w:t>
      </w:r>
      <w:r>
        <w:rPr>
          <w:rFonts w:asciiTheme="minorEastAsia" w:hAnsiTheme="minorEastAsia" w:cs="宋体"/>
          <w:color w:val="000000"/>
          <w:kern w:val="0"/>
          <w:lang w:val="zh-CN"/>
        </w:rPr>
        <w:t>未被列入</w:t>
      </w:r>
      <w:r>
        <w:rPr>
          <w:rFonts w:asciiTheme="minorEastAsia" w:hAnsiTheme="minorEastAsia" w:cs="宋体"/>
          <w:color w:val="000000"/>
          <w:kern w:val="0"/>
        </w:rPr>
        <w:t>“</w:t>
      </w:r>
      <w:r>
        <w:rPr>
          <w:rFonts w:asciiTheme="minorEastAsia" w:hAnsiTheme="minorEastAsia" w:cs="宋体"/>
          <w:color w:val="000000"/>
          <w:kern w:val="0"/>
          <w:lang w:val="zh-CN"/>
        </w:rPr>
        <w:t>信用中国</w:t>
      </w:r>
      <w:r>
        <w:rPr>
          <w:rFonts w:asciiTheme="minorEastAsia" w:hAnsiTheme="minorEastAsia" w:cs="宋体"/>
          <w:color w:val="000000"/>
          <w:kern w:val="0"/>
        </w:rPr>
        <w:t>”</w:t>
      </w:r>
      <w:r>
        <w:rPr>
          <w:rFonts w:asciiTheme="minorEastAsia" w:hAnsiTheme="minorEastAsia" w:cs="宋体"/>
          <w:color w:val="000000"/>
          <w:kern w:val="0"/>
          <w:lang w:val="zh-CN"/>
        </w:rPr>
        <w:t>网站</w:t>
      </w:r>
      <w:r>
        <w:rPr>
          <w:rFonts w:asciiTheme="minorEastAsia" w:hAnsiTheme="minorEastAsia" w:cs="宋体"/>
          <w:color w:val="000000"/>
          <w:kern w:val="0"/>
        </w:rPr>
        <w:t>(www.creditchina.gov.cn)</w:t>
      </w:r>
      <w:r>
        <w:rPr>
          <w:rFonts w:asciiTheme="minorEastAsia" w:hAnsiTheme="minorEastAsia" w:cs="宋体"/>
          <w:color w:val="000000"/>
          <w:kern w:val="0"/>
          <w:lang w:val="zh-CN"/>
        </w:rPr>
        <w:t>失信被执行人、重大税收违法案件当事人名单、政府采购严重违法失信名单的投标人</w:t>
      </w:r>
      <w:r>
        <w:rPr>
          <w:rFonts w:asciiTheme="minorEastAsia" w:hAnsiTheme="minorEastAsia" w:cs="宋体"/>
          <w:color w:val="000000"/>
          <w:kern w:val="0"/>
        </w:rPr>
        <w:t>；</w:t>
      </w:r>
      <w:r>
        <w:rPr>
          <w:rFonts w:asciiTheme="minorEastAsia" w:hAnsiTheme="minorEastAsia" w:cs="宋体" w:hint="eastAsia"/>
          <w:color w:val="000000"/>
          <w:kern w:val="0"/>
        </w:rPr>
        <w:t>“</w:t>
      </w:r>
      <w:r>
        <w:rPr>
          <w:rFonts w:asciiTheme="minorEastAsia" w:hAnsiTheme="minorEastAsia" w:cs="宋体"/>
          <w:color w:val="000000"/>
          <w:kern w:val="0"/>
          <w:lang w:val="zh-CN"/>
        </w:rPr>
        <w:t>中国政府采购网</w:t>
      </w:r>
      <w:r>
        <w:rPr>
          <w:rFonts w:asciiTheme="minorEastAsia" w:hAnsiTheme="minorEastAsia" w:cs="宋体" w:hint="eastAsia"/>
          <w:color w:val="000000"/>
          <w:kern w:val="0"/>
        </w:rPr>
        <w:t>”</w:t>
      </w:r>
      <w:r>
        <w:rPr>
          <w:rFonts w:asciiTheme="minorEastAsia" w:hAnsiTheme="minorEastAsia" w:cs="宋体"/>
          <w:color w:val="000000"/>
          <w:kern w:val="0"/>
        </w:rPr>
        <w:t xml:space="preserve"> (www.ccgp.gov.cn)</w:t>
      </w:r>
      <w:r>
        <w:rPr>
          <w:rFonts w:asciiTheme="minorEastAsia" w:hAnsiTheme="minorEastAsia" w:cs="宋体"/>
          <w:color w:val="000000"/>
          <w:kern w:val="0"/>
          <w:lang w:val="zh-CN"/>
        </w:rPr>
        <w:t>政府采购严重违法失信行为记录名单的投标人</w:t>
      </w:r>
      <w:r w:rsidR="00B62D30">
        <w:rPr>
          <w:rFonts w:asciiTheme="minorEastAsia" w:hAnsiTheme="minorEastAsia" w:cs="宋体" w:hint="eastAsia"/>
          <w:color w:val="000000"/>
          <w:kern w:val="0"/>
        </w:rPr>
        <w:t>。</w:t>
      </w:r>
    </w:p>
    <w:p w:rsidR="000B3399" w:rsidRDefault="00D453E6">
      <w:pPr>
        <w:wordWrap w:val="0"/>
        <w:topLinePunct/>
        <w:autoSpaceDE w:val="0"/>
        <w:autoSpaceDN w:val="0"/>
        <w:adjustRightInd w:val="0"/>
        <w:snapToGrid w:val="0"/>
        <w:spacing w:line="360" w:lineRule="auto"/>
        <w:ind w:firstLineChars="200" w:firstLine="480"/>
        <w:rPr>
          <w:rFonts w:asciiTheme="minorEastAsia" w:eastAsia="宋体" w:hAnsiTheme="minorEastAsia" w:cs="宋体"/>
          <w:color w:val="000000"/>
          <w:kern w:val="0"/>
          <w:sz w:val="24"/>
          <w:szCs w:val="24"/>
          <w:lang w:val="zh-CN"/>
        </w:rPr>
      </w:pPr>
      <w:r>
        <w:rPr>
          <w:rFonts w:asciiTheme="minorEastAsia" w:eastAsia="宋体" w:hAnsiTheme="minorEastAsia" w:cs="宋体" w:hint="eastAsia"/>
          <w:color w:val="000000"/>
          <w:kern w:val="0"/>
          <w:sz w:val="24"/>
          <w:szCs w:val="24"/>
          <w:lang w:val="zh-CN"/>
        </w:rPr>
        <w:t>（三）本次招标不接受联合体投标</w:t>
      </w:r>
      <w:r w:rsidR="00B62D30">
        <w:rPr>
          <w:rFonts w:asciiTheme="minorEastAsia" w:eastAsia="宋体" w:hAnsiTheme="minorEastAsia" w:cs="宋体" w:hint="eastAsia"/>
          <w:color w:val="000000"/>
          <w:kern w:val="0"/>
          <w:sz w:val="24"/>
          <w:szCs w:val="24"/>
          <w:lang w:val="zh-CN"/>
        </w:rPr>
        <w:t>。</w:t>
      </w:r>
    </w:p>
    <w:p w:rsidR="000B3399" w:rsidRDefault="00D453E6">
      <w:pPr>
        <w:pStyle w:val="ab"/>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Pr>
          <w:rFonts w:asciiTheme="minorEastAsia" w:eastAsiaTheme="minorEastAsia" w:hAnsiTheme="minorEastAsia" w:cs="黑体" w:hint="eastAsia"/>
          <w:b/>
          <w:bCs/>
          <w:color w:val="000000"/>
          <w:shd w:val="clear" w:color="auto" w:fill="FFFFFF"/>
        </w:rPr>
        <w:t>四、招标文件的获取</w:t>
      </w:r>
    </w:p>
    <w:p w:rsidR="000B3399" w:rsidRDefault="00D453E6">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（一）网上下载招标文件</w:t>
      </w:r>
    </w:p>
    <w:p w:rsidR="000B3399" w:rsidRDefault="00D453E6">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1、持CA数字认证证书，登录《全国公共资源交易平台（河南省·许昌市）》“系统用户注册”入口http://221.14.6.70:8088/ggzy/eps/public/RegistAllJcxx.html）进行免费注册登记（详见“常见问题解答-诚信库网上注册相关资料下载”）；</w:t>
      </w:r>
    </w:p>
    <w:p w:rsidR="000B3399" w:rsidRDefault="00D453E6">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lastRenderedPageBreak/>
        <w:t>2、在投标截止时间前均可登录【全国公共资源交易平台（河南省·许昌市）】“投标人/供应商登录”入口（http://221.14.6.70:8088/ggzy/）自行下载招标文件（详见“常见问题解答-交易系统操作手册”）。</w:t>
      </w:r>
    </w:p>
    <w:p w:rsidR="000B3399" w:rsidRDefault="00D453E6">
      <w:pPr>
        <w:pStyle w:val="ab"/>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Pr>
          <w:rFonts w:asciiTheme="minorEastAsia" w:eastAsiaTheme="minorEastAsia" w:hAnsiTheme="minorEastAsia" w:cs="黑体" w:hint="eastAsia"/>
          <w:b/>
          <w:bCs/>
          <w:color w:val="000000"/>
          <w:shd w:val="clear" w:color="auto" w:fill="FFFFFF"/>
        </w:rPr>
        <w:t>五、投标截止时间、开标时间及地点</w:t>
      </w:r>
    </w:p>
    <w:p w:rsidR="000B3399" w:rsidRDefault="00D453E6">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（一）投标截止及开标时间：2018年</w:t>
      </w:r>
      <w:r w:rsidR="00BD3B59">
        <w:rPr>
          <w:rFonts w:asciiTheme="minorEastAsia" w:eastAsiaTheme="minorEastAsia" w:hAnsiTheme="minorEastAsia" w:cs="仿宋_GB2312" w:hint="eastAsia"/>
          <w:color w:val="000000"/>
        </w:rPr>
        <w:t>10</w:t>
      </w:r>
      <w:r>
        <w:rPr>
          <w:rFonts w:asciiTheme="minorEastAsia" w:eastAsiaTheme="minorEastAsia" w:hAnsiTheme="minorEastAsia" w:cs="仿宋_GB2312" w:hint="eastAsia"/>
          <w:color w:val="000000"/>
        </w:rPr>
        <w:t>月</w:t>
      </w:r>
      <w:r w:rsidR="00BD3B59">
        <w:rPr>
          <w:rFonts w:asciiTheme="minorEastAsia" w:eastAsiaTheme="minorEastAsia" w:hAnsiTheme="minorEastAsia" w:cs="仿宋_GB2312" w:hint="eastAsia"/>
          <w:color w:val="000000"/>
        </w:rPr>
        <w:t>19</w:t>
      </w:r>
      <w:r>
        <w:rPr>
          <w:rFonts w:asciiTheme="minorEastAsia" w:eastAsiaTheme="minorEastAsia" w:hAnsiTheme="minorEastAsia" w:cs="仿宋_GB2312" w:hint="eastAsia"/>
          <w:color w:val="000000"/>
        </w:rPr>
        <w:t>日</w:t>
      </w:r>
      <w:r w:rsidR="0095510C">
        <w:rPr>
          <w:rFonts w:asciiTheme="minorEastAsia" w:eastAsiaTheme="minorEastAsia" w:hAnsiTheme="minorEastAsia" w:cs="仿宋_GB2312" w:hint="eastAsia"/>
          <w:color w:val="000000"/>
        </w:rPr>
        <w:t>9</w:t>
      </w:r>
      <w:r>
        <w:rPr>
          <w:rFonts w:asciiTheme="minorEastAsia" w:eastAsiaTheme="minorEastAsia" w:hAnsiTheme="minorEastAsia" w:cs="仿宋_GB2312" w:hint="eastAsia"/>
          <w:color w:val="000000"/>
        </w:rPr>
        <w:t>时</w:t>
      </w:r>
      <w:r w:rsidR="0095510C">
        <w:rPr>
          <w:rFonts w:asciiTheme="minorEastAsia" w:eastAsiaTheme="minorEastAsia" w:hAnsiTheme="minorEastAsia" w:cs="仿宋_GB2312" w:hint="eastAsia"/>
          <w:color w:val="000000"/>
        </w:rPr>
        <w:t>30</w:t>
      </w:r>
      <w:r>
        <w:rPr>
          <w:rFonts w:asciiTheme="minorEastAsia" w:eastAsiaTheme="minorEastAsia" w:hAnsiTheme="minorEastAsia" w:cs="仿宋_GB2312" w:hint="eastAsia"/>
          <w:color w:val="000000"/>
        </w:rPr>
        <w:t>分（北京时间），逾期提交或不符合规定的投标文件不予接受。</w:t>
      </w:r>
    </w:p>
    <w:p w:rsidR="000B3399" w:rsidRDefault="00D453E6">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（二）开标地点：许昌市公共资源交易中心（</w:t>
      </w:r>
      <w:r>
        <w:rPr>
          <w:rFonts w:asciiTheme="minorEastAsia" w:eastAsiaTheme="minorEastAsia" w:hAnsiTheme="minorEastAsia" w:cs="Arial"/>
          <w:color w:val="000000"/>
        </w:rPr>
        <w:t>龙兴路与竹林路交汇处</w:t>
      </w:r>
      <w:r>
        <w:rPr>
          <w:rFonts w:asciiTheme="minorEastAsia" w:eastAsiaTheme="minorEastAsia" w:hAnsiTheme="minorEastAsia" w:cs="仿宋_GB2312" w:hint="eastAsia"/>
          <w:color w:val="000000"/>
        </w:rPr>
        <w:t>公共资源大厦）三楼开标</w:t>
      </w:r>
      <w:r w:rsidR="00BD3B59">
        <w:rPr>
          <w:rFonts w:asciiTheme="minorEastAsia" w:eastAsiaTheme="minorEastAsia" w:hAnsiTheme="minorEastAsia" w:cs="仿宋_GB2312" w:hint="eastAsia"/>
          <w:color w:val="000000"/>
        </w:rPr>
        <w:t>二</w:t>
      </w:r>
      <w:r>
        <w:rPr>
          <w:rFonts w:asciiTheme="minorEastAsia" w:eastAsiaTheme="minorEastAsia" w:hAnsiTheme="minorEastAsia" w:cs="仿宋_GB2312" w:hint="eastAsia"/>
          <w:color w:val="000000"/>
        </w:rPr>
        <w:t>室。</w:t>
      </w:r>
    </w:p>
    <w:p w:rsidR="000B3399" w:rsidRDefault="00D453E6">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（三） 本项目为全流程电子化交易项目，投标人须提交电子投标文件和纸质投标文件。</w:t>
      </w:r>
    </w:p>
    <w:p w:rsidR="000B3399" w:rsidRDefault="00D453E6">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1、加密电子投标文件</w:t>
      </w:r>
      <w:r>
        <w:rPr>
          <w:rFonts w:asciiTheme="minorEastAsia" w:hAnsiTheme="minorEastAsia" w:cs="宋体" w:hint="eastAsia"/>
          <w:color w:val="000000"/>
        </w:rPr>
        <w:t>（</w:t>
      </w:r>
      <w:r>
        <w:rPr>
          <w:rFonts w:asciiTheme="minorEastAsia" w:eastAsiaTheme="minorEastAsia" w:hAnsiTheme="minorEastAsia"/>
          <w:color w:val="000000"/>
        </w:rPr>
        <w:t>.file</w:t>
      </w:r>
      <w:r>
        <w:rPr>
          <w:rFonts w:asciiTheme="minorEastAsia" w:hAnsiTheme="minorEastAsia" w:cs="宋体" w:hint="eastAsia"/>
          <w:color w:val="000000"/>
        </w:rPr>
        <w:t>格式）须</w:t>
      </w:r>
      <w:r>
        <w:rPr>
          <w:rFonts w:asciiTheme="minorEastAsia" w:eastAsiaTheme="minorEastAsia" w:hAnsiTheme="minorEastAsia" w:cs="仿宋_GB2312" w:hint="eastAsia"/>
          <w:color w:val="000000"/>
        </w:rPr>
        <w:t>在投标截止时间（开标时间）前通过《全国公共资源交易平台(河南省▪许昌市)》公共资源交易系统成功上传。</w:t>
      </w:r>
    </w:p>
    <w:p w:rsidR="000B3399" w:rsidRDefault="00D453E6">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hd w:val="pct10" w:color="auto" w:fill="FFFFFF"/>
        </w:rPr>
      </w:pPr>
      <w:r>
        <w:rPr>
          <w:rFonts w:asciiTheme="minorEastAsia" w:eastAsiaTheme="minorEastAsia" w:hAnsiTheme="minorEastAsia" w:cs="仿宋_GB2312" w:hint="eastAsia"/>
          <w:color w:val="000000"/>
        </w:rPr>
        <w:t>2、纸质投标文件（正本1份、副本</w:t>
      </w:r>
      <w:r w:rsidR="009B206F">
        <w:rPr>
          <w:rFonts w:asciiTheme="minorEastAsia" w:eastAsiaTheme="minorEastAsia" w:hAnsiTheme="minorEastAsia" w:cs="仿宋_GB2312" w:hint="eastAsia"/>
          <w:color w:val="000000"/>
        </w:rPr>
        <w:t>1</w:t>
      </w:r>
      <w:r>
        <w:rPr>
          <w:rFonts w:asciiTheme="minorEastAsia" w:eastAsiaTheme="minorEastAsia" w:hAnsiTheme="minorEastAsia" w:cs="仿宋_GB2312" w:hint="eastAsia"/>
          <w:color w:val="000000"/>
        </w:rPr>
        <w:t>份）和备份文件1份</w:t>
      </w:r>
      <w:r>
        <w:rPr>
          <w:rFonts w:hAnsi="宋体" w:hint="eastAsia"/>
          <w:color w:val="000000"/>
        </w:rPr>
        <w:t>（使用电子介质存储）</w:t>
      </w:r>
      <w:r>
        <w:rPr>
          <w:rFonts w:asciiTheme="minorEastAsia" w:eastAsiaTheme="minorEastAsia" w:hAnsiTheme="minorEastAsia" w:cs="仿宋_GB2312" w:hint="eastAsia"/>
          <w:color w:val="000000"/>
        </w:rPr>
        <w:t>在投标截止时间（开标时间）前递交至本项目开标地点。</w:t>
      </w:r>
    </w:p>
    <w:p w:rsidR="000B3399" w:rsidRDefault="00D453E6">
      <w:pPr>
        <w:pStyle w:val="3"/>
        <w:shd w:val="clear" w:color="auto" w:fill="FFFFFF"/>
        <w:spacing w:after="156"/>
        <w:ind w:left="-6" w:firstLineChars="200" w:firstLine="482"/>
        <w:jc w:val="both"/>
        <w:rPr>
          <w:rFonts w:asciiTheme="minorEastAsia" w:eastAsiaTheme="minorEastAsia" w:hAnsiTheme="minorEastAsia" w:cs="黑体"/>
          <w:b w:val="0"/>
          <w:bCs/>
          <w:shd w:val="clear" w:color="auto" w:fill="FFFFFF"/>
        </w:rPr>
      </w:pPr>
      <w:r>
        <w:rPr>
          <w:rFonts w:asciiTheme="minorEastAsia" w:eastAsiaTheme="minorEastAsia" w:hAnsiTheme="minorEastAsia" w:cs="黑体" w:hint="eastAsia"/>
          <w:bCs/>
          <w:shd w:val="clear" w:color="auto" w:fill="FFFFFF"/>
        </w:rPr>
        <w:t>六、本次招标公告同时在《中国政府采购网》、《河南省政府采购网》、《许昌市政府采购网》、《</w:t>
      </w:r>
      <w:hyperlink r:id="rId9" w:tgtFrame="_blank" w:history="1">
        <w:r>
          <w:rPr>
            <w:rFonts w:asciiTheme="minorEastAsia" w:eastAsiaTheme="minorEastAsia" w:hAnsiTheme="minorEastAsia" w:cs="黑体"/>
            <w:bCs/>
            <w:shd w:val="clear" w:color="auto" w:fill="FFFFFF"/>
          </w:rPr>
          <w:t>中国·许昌</w:t>
        </w:r>
        <w:r>
          <w:rPr>
            <w:rFonts w:asciiTheme="minorEastAsia" w:eastAsiaTheme="minorEastAsia" w:hAnsiTheme="minorEastAsia" w:cs="黑体" w:hint="eastAsia"/>
            <w:bCs/>
            <w:shd w:val="clear" w:color="auto" w:fill="FFFFFF"/>
          </w:rPr>
          <w:t xml:space="preserve"> </w:t>
        </w:r>
        <w:r>
          <w:rPr>
            <w:rFonts w:asciiTheme="minorEastAsia" w:eastAsiaTheme="minorEastAsia" w:hAnsiTheme="minorEastAsia" w:cs="黑体"/>
            <w:bCs/>
            <w:shd w:val="clear" w:color="auto" w:fill="FFFFFF"/>
          </w:rPr>
          <w:t>许昌市政府网</w:t>
        </w:r>
      </w:hyperlink>
      <w:r>
        <w:rPr>
          <w:rFonts w:asciiTheme="minorEastAsia" w:eastAsiaTheme="minorEastAsia" w:hAnsiTheme="minorEastAsia" w:cs="黑体" w:hint="eastAsia"/>
          <w:bCs/>
          <w:shd w:val="clear" w:color="auto" w:fill="FFFFFF"/>
        </w:rPr>
        <w:t>》、《全国公共资源交易平台（河南省·许昌市）》发布。</w:t>
      </w:r>
    </w:p>
    <w:p w:rsidR="000B3399" w:rsidRDefault="00D453E6">
      <w:pPr>
        <w:pStyle w:val="ab"/>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Pr>
          <w:rFonts w:asciiTheme="minorEastAsia" w:eastAsiaTheme="minorEastAsia" w:hAnsiTheme="minorEastAsia" w:cs="黑体" w:hint="eastAsia"/>
          <w:b/>
          <w:bCs/>
          <w:color w:val="000000"/>
          <w:shd w:val="clear" w:color="auto" w:fill="FFFFFF"/>
        </w:rPr>
        <w:t>七、公告期限</w:t>
      </w:r>
    </w:p>
    <w:p w:rsidR="000B3399" w:rsidRPr="00D453E6" w:rsidRDefault="00D453E6">
      <w:pPr>
        <w:pStyle w:val="ab"/>
        <w:widowControl/>
        <w:shd w:val="clear" w:color="auto" w:fill="FFFFFF"/>
        <w:spacing w:line="360" w:lineRule="auto"/>
        <w:ind w:firstLine="420"/>
        <w:contextualSpacing/>
        <w:jc w:val="left"/>
        <w:rPr>
          <w:rFonts w:asciiTheme="minorEastAsia" w:eastAsiaTheme="minorEastAsia" w:hAnsiTheme="minorEastAsia" w:cs="仿宋_GB2312"/>
        </w:rPr>
      </w:pPr>
      <w:r w:rsidRPr="00D453E6">
        <w:rPr>
          <w:rFonts w:asciiTheme="minorEastAsia" w:eastAsiaTheme="minorEastAsia" w:hAnsiTheme="minorEastAsia" w:cs="仿宋_GB2312" w:hint="eastAsia"/>
        </w:rPr>
        <w:t>本招标公告自发布之日起5个工作日。</w:t>
      </w:r>
    </w:p>
    <w:p w:rsidR="000B3399" w:rsidRDefault="00D453E6">
      <w:pPr>
        <w:pStyle w:val="ab"/>
        <w:widowControl/>
        <w:shd w:val="clear" w:color="auto" w:fill="FFFFFF"/>
        <w:spacing w:line="360" w:lineRule="auto"/>
        <w:ind w:firstLine="420"/>
        <w:contextualSpacing/>
        <w:jc w:val="left"/>
        <w:rPr>
          <w:rFonts w:asciiTheme="minorEastAsia" w:eastAsiaTheme="minorEastAsia" w:hAnsiTheme="minorEastAsia" w:cs="黑体"/>
          <w:b/>
          <w:bCs/>
          <w:color w:val="000000"/>
        </w:rPr>
      </w:pPr>
      <w:r>
        <w:rPr>
          <w:rFonts w:asciiTheme="minorEastAsia" w:eastAsiaTheme="minorEastAsia" w:hAnsiTheme="minorEastAsia" w:cs="黑体" w:hint="eastAsia"/>
          <w:b/>
          <w:bCs/>
          <w:color w:val="000000"/>
        </w:rPr>
        <w:t>八、联系方式</w:t>
      </w:r>
    </w:p>
    <w:p w:rsidR="000B3399" w:rsidRDefault="00D453E6">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采购人：许昌市公安</w:t>
      </w:r>
      <w:r w:rsidR="00B9456D">
        <w:rPr>
          <w:rFonts w:asciiTheme="minorEastAsia" w:eastAsiaTheme="minorEastAsia" w:hAnsiTheme="minorEastAsia" w:cs="仿宋_GB2312" w:hint="eastAsia"/>
          <w:color w:val="000000"/>
        </w:rPr>
        <w:t>消防支队</w:t>
      </w:r>
    </w:p>
    <w:p w:rsidR="000B3399" w:rsidRDefault="00D453E6">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联系人：</w:t>
      </w:r>
      <w:r w:rsidR="00B9456D">
        <w:rPr>
          <w:rFonts w:asciiTheme="minorEastAsia" w:eastAsiaTheme="minorEastAsia" w:hAnsiTheme="minorEastAsia" w:cs="仿宋_GB2312" w:hint="eastAsia"/>
          <w:color w:val="000000"/>
        </w:rPr>
        <w:t>祁先生</w:t>
      </w:r>
      <w:r>
        <w:rPr>
          <w:rFonts w:asciiTheme="minorEastAsia" w:eastAsiaTheme="minorEastAsia" w:hAnsiTheme="minorEastAsia" w:cs="仿宋_GB2312" w:hint="eastAsia"/>
          <w:color w:val="000000"/>
        </w:rPr>
        <w:t>    联系电话：</w:t>
      </w:r>
      <w:r w:rsidR="00B9456D">
        <w:rPr>
          <w:rFonts w:asciiTheme="minorEastAsia" w:eastAsiaTheme="minorEastAsia" w:hAnsiTheme="minorEastAsia" w:cs="仿宋_GB2312" w:hint="eastAsia"/>
          <w:color w:val="000000"/>
        </w:rPr>
        <w:t>0374-2989119</w:t>
      </w:r>
    </w:p>
    <w:p w:rsidR="009B206F" w:rsidRDefault="00D453E6">
      <w:pPr>
        <w:pStyle w:val="ab"/>
        <w:widowControl/>
        <w:shd w:val="clear" w:color="auto" w:fill="FFFFFF"/>
        <w:spacing w:line="360" w:lineRule="auto"/>
        <w:ind w:firstLine="420"/>
        <w:contextualSpacing/>
        <w:jc w:val="left"/>
        <w:rPr>
          <w:rFonts w:asciiTheme="minorEastAsia" w:hAnsiTheme="minorEastAsia" w:cs="仿宋_GB2312"/>
          <w:color w:val="000000"/>
          <w:shd w:val="clear" w:color="auto" w:fill="FFFFFF"/>
        </w:rPr>
      </w:pPr>
      <w:r>
        <w:rPr>
          <w:rFonts w:asciiTheme="minorEastAsia" w:eastAsiaTheme="minorEastAsia" w:hAnsiTheme="minorEastAsia" w:cs="仿宋_GB2312" w:hint="eastAsia"/>
          <w:color w:val="000000"/>
        </w:rPr>
        <w:t>单位地址：</w:t>
      </w:r>
      <w:r w:rsidR="009B206F" w:rsidRPr="009B206F">
        <w:rPr>
          <w:rFonts w:asciiTheme="minorEastAsia" w:hAnsiTheme="minorEastAsia" w:cs="仿宋_GB2312" w:hint="eastAsia"/>
          <w:color w:val="000000"/>
          <w:shd w:val="clear" w:color="auto" w:fill="FFFFFF"/>
        </w:rPr>
        <w:t>许昌市</w:t>
      </w:r>
      <w:r w:rsidR="00B9456D">
        <w:rPr>
          <w:rFonts w:asciiTheme="minorEastAsia" w:hAnsiTheme="minorEastAsia" w:cs="仿宋_GB2312" w:hint="eastAsia"/>
          <w:color w:val="000000"/>
          <w:shd w:val="clear" w:color="auto" w:fill="FFFFFF"/>
        </w:rPr>
        <w:t>莲城大道东段消防支队</w:t>
      </w:r>
    </w:p>
    <w:p w:rsidR="000B3399" w:rsidRDefault="00D453E6">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代理机构：许昌市政府采购中心</w:t>
      </w:r>
    </w:p>
    <w:p w:rsidR="000B3399" w:rsidRDefault="00D453E6">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地 址：许昌市龙兴路与竹林路交汇处公共资源大厦</w:t>
      </w:r>
    </w:p>
    <w:p w:rsidR="000B3399" w:rsidRDefault="00D453E6">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联系人：黄女士              联系电话：0374-2968687</w:t>
      </w:r>
    </w:p>
    <w:p w:rsidR="000B3399" w:rsidRDefault="000B3399">
      <w:pPr>
        <w:rPr>
          <w:rFonts w:asciiTheme="minorEastAsia" w:hAnsiTheme="minorEastAsia"/>
          <w:sz w:val="24"/>
          <w:szCs w:val="24"/>
        </w:rPr>
      </w:pPr>
    </w:p>
    <w:p w:rsidR="000B3399" w:rsidRDefault="000B3399">
      <w:pPr>
        <w:rPr>
          <w:rFonts w:asciiTheme="minorEastAsia" w:hAnsiTheme="minorEastAsia" w:cs="仿宋_GB2312"/>
          <w:color w:val="000000"/>
          <w:sz w:val="24"/>
          <w:szCs w:val="24"/>
          <w:shd w:val="clear" w:color="auto" w:fill="FFFFFF"/>
        </w:rPr>
      </w:pPr>
    </w:p>
    <w:p w:rsidR="000B3399" w:rsidRDefault="00D453E6">
      <w:pPr>
        <w:autoSpaceDE w:val="0"/>
        <w:autoSpaceDN w:val="0"/>
        <w:adjustRightInd w:val="0"/>
        <w:spacing w:line="700" w:lineRule="exact"/>
        <w:ind w:firstLine="560"/>
        <w:rPr>
          <w:rFonts w:asciiTheme="minorEastAsia" w:hAnsiTheme="minorEastAsia" w:cs="仿宋_GB2312"/>
          <w:color w:val="000000"/>
          <w:sz w:val="24"/>
          <w:szCs w:val="24"/>
        </w:rPr>
      </w:pPr>
      <w:r>
        <w:rPr>
          <w:rFonts w:asciiTheme="minorEastAsia" w:hAnsiTheme="minorEastAsia" w:cstheme="majorEastAsia" w:hint="eastAsia"/>
          <w:sz w:val="24"/>
          <w:szCs w:val="24"/>
          <w:lang w:val="zh-CN"/>
        </w:rPr>
        <w:t xml:space="preserve">                               </w:t>
      </w:r>
      <w:r w:rsidR="00B62D30">
        <w:rPr>
          <w:rFonts w:asciiTheme="minorEastAsia" w:hAnsiTheme="minorEastAsia" w:cstheme="majorEastAsia" w:hint="eastAsia"/>
          <w:sz w:val="24"/>
          <w:szCs w:val="24"/>
          <w:lang w:val="zh-CN"/>
        </w:rPr>
        <w:t xml:space="preserve"> </w:t>
      </w:r>
      <w:r>
        <w:rPr>
          <w:rFonts w:asciiTheme="minorEastAsia" w:hAnsiTheme="minorEastAsia" w:cstheme="majorEastAsia" w:hint="eastAsia"/>
          <w:sz w:val="24"/>
          <w:szCs w:val="24"/>
          <w:lang w:val="zh-CN"/>
        </w:rPr>
        <w:t xml:space="preserve"> 许昌市公安</w:t>
      </w:r>
      <w:r w:rsidR="00B9456D">
        <w:rPr>
          <w:rFonts w:asciiTheme="minorEastAsia" w:hAnsiTheme="minorEastAsia" w:cstheme="majorEastAsia" w:hint="eastAsia"/>
          <w:sz w:val="24"/>
          <w:szCs w:val="24"/>
          <w:lang w:val="zh-CN"/>
        </w:rPr>
        <w:t>消防支队</w:t>
      </w:r>
    </w:p>
    <w:p w:rsidR="000B3399" w:rsidRDefault="00D453E6">
      <w:pPr>
        <w:autoSpaceDE w:val="0"/>
        <w:autoSpaceDN w:val="0"/>
        <w:adjustRightInd w:val="0"/>
        <w:spacing w:line="700" w:lineRule="exact"/>
        <w:ind w:firstLine="560"/>
        <w:rPr>
          <w:rFonts w:asciiTheme="minorEastAsia" w:hAnsiTheme="minorEastAsia" w:cs="仿宋_GB2312"/>
          <w:color w:val="000000"/>
          <w:sz w:val="24"/>
          <w:szCs w:val="24"/>
        </w:rPr>
      </w:pPr>
      <w:r>
        <w:rPr>
          <w:rFonts w:asciiTheme="minorEastAsia" w:hAnsiTheme="minorEastAsia" w:cs="仿宋_GB2312" w:hint="eastAsia"/>
          <w:color w:val="000000"/>
          <w:sz w:val="24"/>
          <w:szCs w:val="24"/>
        </w:rPr>
        <w:t xml:space="preserve">                             </w:t>
      </w:r>
      <w:r w:rsidR="00B9456D">
        <w:rPr>
          <w:rFonts w:asciiTheme="minorEastAsia" w:hAnsiTheme="minorEastAsia" w:cs="仿宋_GB2312" w:hint="eastAsia"/>
          <w:color w:val="000000"/>
          <w:sz w:val="24"/>
          <w:szCs w:val="24"/>
        </w:rPr>
        <w:t xml:space="preserve">  </w:t>
      </w:r>
      <w:r>
        <w:rPr>
          <w:rFonts w:asciiTheme="minorEastAsia" w:hAnsiTheme="minorEastAsia" w:cs="仿宋_GB2312" w:hint="eastAsia"/>
          <w:color w:val="000000"/>
          <w:sz w:val="24"/>
          <w:szCs w:val="24"/>
        </w:rPr>
        <w:t xml:space="preserve"> 二〇一八年</w:t>
      </w:r>
      <w:r w:rsidR="009B206F">
        <w:rPr>
          <w:rFonts w:asciiTheme="minorEastAsia" w:hAnsiTheme="minorEastAsia" w:cs="仿宋_GB2312" w:hint="eastAsia"/>
          <w:color w:val="000000"/>
          <w:sz w:val="24"/>
          <w:szCs w:val="24"/>
        </w:rPr>
        <w:t>九</w:t>
      </w:r>
      <w:r>
        <w:rPr>
          <w:rFonts w:asciiTheme="minorEastAsia" w:hAnsiTheme="minorEastAsia" w:cs="仿宋_GB2312" w:hint="eastAsia"/>
          <w:color w:val="000000"/>
          <w:sz w:val="24"/>
          <w:szCs w:val="24"/>
        </w:rPr>
        <w:t>月</w:t>
      </w:r>
      <w:r w:rsidR="00BD3B59">
        <w:rPr>
          <w:rFonts w:asciiTheme="minorEastAsia" w:hAnsiTheme="minorEastAsia" w:cs="仿宋_GB2312" w:hint="eastAsia"/>
          <w:color w:val="000000"/>
          <w:sz w:val="24"/>
          <w:szCs w:val="24"/>
        </w:rPr>
        <w:t>二十六</w:t>
      </w:r>
      <w:r>
        <w:rPr>
          <w:rFonts w:asciiTheme="minorEastAsia" w:hAnsiTheme="minorEastAsia" w:cs="仿宋_GB2312" w:hint="eastAsia"/>
          <w:color w:val="000000"/>
          <w:sz w:val="24"/>
          <w:szCs w:val="24"/>
        </w:rPr>
        <w:t>日</w:t>
      </w:r>
    </w:p>
    <w:p w:rsidR="00995C3C" w:rsidRDefault="00995C3C">
      <w:pPr>
        <w:spacing w:line="360" w:lineRule="auto"/>
        <w:rPr>
          <w:rFonts w:hAnsi="宋体"/>
          <w:b/>
          <w:sz w:val="32"/>
          <w:szCs w:val="32"/>
        </w:rPr>
      </w:pPr>
    </w:p>
    <w:p w:rsidR="000B3399" w:rsidRDefault="00D453E6">
      <w:pPr>
        <w:spacing w:line="360" w:lineRule="auto"/>
        <w:rPr>
          <w:rFonts w:hAnsi="宋体"/>
          <w:b/>
          <w:sz w:val="28"/>
          <w:szCs w:val="28"/>
        </w:rPr>
      </w:pPr>
      <w:r>
        <w:rPr>
          <w:rFonts w:hAnsi="宋体" w:hint="eastAsia"/>
          <w:b/>
          <w:sz w:val="32"/>
          <w:szCs w:val="32"/>
        </w:rPr>
        <w:t>温馨提示</w:t>
      </w:r>
      <w:r>
        <w:rPr>
          <w:rFonts w:hAnsi="宋体" w:hint="eastAsia"/>
          <w:b/>
          <w:sz w:val="28"/>
          <w:szCs w:val="28"/>
        </w:rPr>
        <w:t>：</w:t>
      </w:r>
    </w:p>
    <w:p w:rsidR="000B3399" w:rsidRDefault="00D453E6">
      <w:pPr>
        <w:spacing w:line="360" w:lineRule="auto"/>
        <w:ind w:firstLineChars="200" w:firstLine="562"/>
        <w:rPr>
          <w:rFonts w:hAnsi="宋体"/>
          <w:b/>
          <w:sz w:val="28"/>
          <w:szCs w:val="28"/>
        </w:rPr>
      </w:pPr>
      <w:r>
        <w:rPr>
          <w:rFonts w:hAnsi="宋体" w:hint="eastAsia"/>
          <w:b/>
          <w:sz w:val="28"/>
          <w:szCs w:val="28"/>
        </w:rPr>
        <w:t>本项目为全流程电子化交易项目，请认真阅读招标文件，并注意以下事项。</w:t>
      </w:r>
    </w:p>
    <w:p w:rsidR="000B3399" w:rsidRDefault="00D453E6">
      <w:pPr>
        <w:tabs>
          <w:tab w:val="left" w:pos="7095"/>
        </w:tabs>
        <w:spacing w:line="360" w:lineRule="auto"/>
        <w:ind w:firstLineChars="200" w:firstLine="482"/>
        <w:contextualSpacing/>
        <w:rPr>
          <w:rFonts w:hAnsi="宋体"/>
          <w:b/>
          <w:color w:val="000000"/>
          <w:sz w:val="24"/>
          <w:szCs w:val="24"/>
        </w:rPr>
      </w:pPr>
      <w:r>
        <w:rPr>
          <w:rFonts w:asciiTheme="minorEastAsia" w:hAnsiTheme="minorEastAsia" w:hint="eastAsia"/>
          <w:b/>
          <w:color w:val="000000"/>
          <w:sz w:val="24"/>
          <w:szCs w:val="24"/>
        </w:rPr>
        <w:t>1.</w:t>
      </w:r>
      <w:r>
        <w:rPr>
          <w:rFonts w:hAnsi="宋体" w:hint="eastAsia"/>
          <w:b/>
          <w:color w:val="000000"/>
          <w:sz w:val="24"/>
          <w:szCs w:val="24"/>
        </w:rPr>
        <w:t>投标人应按招标文件规定编制、提交电子投标文件和纸质投标文件。开、评标现场不接受投标人递交的备份电子投标文件和纸质投标文件以外的其他资料。</w:t>
      </w:r>
    </w:p>
    <w:p w:rsidR="000B3399" w:rsidRDefault="00D453E6">
      <w:pPr>
        <w:tabs>
          <w:tab w:val="left" w:pos="7095"/>
        </w:tabs>
        <w:spacing w:line="360" w:lineRule="auto"/>
        <w:ind w:firstLineChars="200" w:firstLine="482"/>
        <w:contextualSpacing/>
        <w:rPr>
          <w:rFonts w:hAnsi="宋体"/>
          <w:b/>
          <w:color w:val="000000"/>
          <w:sz w:val="24"/>
          <w:szCs w:val="24"/>
        </w:rPr>
      </w:pPr>
      <w:r>
        <w:rPr>
          <w:rFonts w:asciiTheme="minorEastAsia" w:hAnsiTheme="minorEastAsia" w:hint="eastAsia"/>
          <w:b/>
          <w:color w:val="000000"/>
          <w:sz w:val="24"/>
          <w:szCs w:val="24"/>
        </w:rPr>
        <w:t>2</w:t>
      </w:r>
      <w:r>
        <w:rPr>
          <w:rFonts w:asciiTheme="minorEastAsia" w:hAnsiTheme="minorEastAsia"/>
          <w:b/>
          <w:color w:val="000000"/>
          <w:sz w:val="24"/>
          <w:szCs w:val="24"/>
        </w:rPr>
        <w:t>.</w:t>
      </w:r>
      <w:r>
        <w:rPr>
          <w:rFonts w:hAnsi="宋体" w:hint="eastAsia"/>
          <w:b/>
          <w:color w:val="000000"/>
          <w:sz w:val="24"/>
          <w:szCs w:val="24"/>
        </w:rPr>
        <w:t>电子文件下载、制作、提交期间和开标（</w:t>
      </w:r>
      <w:r>
        <w:rPr>
          <w:rFonts w:hAnsi="宋体" w:hint="eastAsia"/>
          <w:sz w:val="24"/>
          <w:szCs w:val="24"/>
        </w:rPr>
        <w:t>电子投标文件的解密</w:t>
      </w:r>
      <w:r>
        <w:rPr>
          <w:rFonts w:hAnsi="宋体" w:hint="eastAsia"/>
          <w:b/>
          <w:color w:val="000000"/>
          <w:sz w:val="24"/>
          <w:szCs w:val="24"/>
        </w:rPr>
        <w:t>）环节，投标人须使用</w:t>
      </w:r>
      <w:r>
        <w:rPr>
          <w:rFonts w:hAnsi="宋体"/>
          <w:b/>
          <w:color w:val="000000"/>
          <w:sz w:val="24"/>
          <w:szCs w:val="24"/>
        </w:rPr>
        <w:t>CA</w:t>
      </w:r>
      <w:r>
        <w:rPr>
          <w:rFonts w:hAnsi="宋体"/>
          <w:b/>
          <w:color w:val="000000"/>
          <w:sz w:val="24"/>
          <w:szCs w:val="24"/>
        </w:rPr>
        <w:t>数字证书</w:t>
      </w:r>
      <w:r>
        <w:rPr>
          <w:rFonts w:hAnsi="宋体" w:hint="eastAsia"/>
          <w:b/>
          <w:color w:val="000000"/>
          <w:sz w:val="24"/>
          <w:szCs w:val="24"/>
        </w:rPr>
        <w:t>（证书须在有效期内）</w:t>
      </w:r>
      <w:r>
        <w:rPr>
          <w:rFonts w:hAnsi="宋体"/>
          <w:b/>
          <w:color w:val="000000"/>
          <w:sz w:val="24"/>
          <w:szCs w:val="24"/>
        </w:rPr>
        <w:t>。</w:t>
      </w:r>
    </w:p>
    <w:p w:rsidR="000B3399" w:rsidRDefault="00D453E6">
      <w:pPr>
        <w:tabs>
          <w:tab w:val="left" w:pos="7095"/>
        </w:tabs>
        <w:spacing w:line="360" w:lineRule="auto"/>
        <w:ind w:firstLineChars="200" w:firstLine="482"/>
        <w:contextualSpacing/>
        <w:rPr>
          <w:rFonts w:hAnsi="宋体"/>
          <w:b/>
          <w:color w:val="000000"/>
          <w:sz w:val="24"/>
          <w:szCs w:val="24"/>
        </w:rPr>
      </w:pPr>
      <w:r>
        <w:rPr>
          <w:rFonts w:asciiTheme="minorEastAsia" w:hAnsiTheme="minorEastAsia"/>
          <w:b/>
          <w:color w:val="000000"/>
          <w:sz w:val="24"/>
          <w:szCs w:val="24"/>
        </w:rPr>
        <w:t>3</w:t>
      </w:r>
      <w:r>
        <w:rPr>
          <w:rFonts w:asciiTheme="minorEastAsia" w:hAnsiTheme="minorEastAsia" w:hint="eastAsia"/>
          <w:b/>
          <w:color w:val="000000"/>
          <w:sz w:val="24"/>
          <w:szCs w:val="24"/>
        </w:rPr>
        <w:t>.</w:t>
      </w:r>
      <w:r>
        <w:rPr>
          <w:rFonts w:hAnsi="宋体" w:hint="eastAsia"/>
          <w:b/>
          <w:color w:val="000000"/>
          <w:sz w:val="24"/>
          <w:szCs w:val="24"/>
        </w:rPr>
        <w:t>电子投标文件的制作</w:t>
      </w:r>
    </w:p>
    <w:p w:rsidR="000B3399" w:rsidRDefault="00D453E6">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3</w:t>
      </w:r>
      <w:r>
        <w:rPr>
          <w:rFonts w:asciiTheme="minorEastAsia" w:hAnsiTheme="minorEastAsia" w:hint="eastAsia"/>
          <w:color w:val="000000"/>
          <w:sz w:val="24"/>
          <w:szCs w:val="24"/>
        </w:rPr>
        <w:t>.1</w:t>
      </w:r>
      <w:r>
        <w:rPr>
          <w:rFonts w:hAnsi="宋体" w:hint="eastAsia"/>
          <w:color w:val="000000"/>
          <w:sz w:val="24"/>
          <w:szCs w:val="24"/>
        </w:rPr>
        <w:t xml:space="preserve"> </w:t>
      </w:r>
      <w:r>
        <w:rPr>
          <w:rFonts w:hAnsi="宋体" w:hint="eastAsia"/>
          <w:color w:val="000000"/>
          <w:sz w:val="24"/>
          <w:szCs w:val="24"/>
        </w:rPr>
        <w:t>投标人登录《全国公共资源交易平台</w:t>
      </w:r>
      <w:r>
        <w:rPr>
          <w:rFonts w:hAnsi="宋体" w:hint="eastAsia"/>
          <w:color w:val="000000"/>
          <w:sz w:val="24"/>
          <w:szCs w:val="24"/>
        </w:rPr>
        <w:t>(</w:t>
      </w:r>
      <w:r>
        <w:rPr>
          <w:rFonts w:hAnsi="宋体" w:hint="eastAsia"/>
          <w:color w:val="000000"/>
          <w:sz w:val="24"/>
          <w:szCs w:val="24"/>
        </w:rPr>
        <w:t>河南省▪许昌市</w:t>
      </w:r>
      <w:r>
        <w:rPr>
          <w:rFonts w:hAnsi="宋体" w:hint="eastAsia"/>
          <w:color w:val="000000"/>
          <w:sz w:val="24"/>
          <w:szCs w:val="24"/>
        </w:rPr>
        <w:t>)</w:t>
      </w:r>
      <w:r>
        <w:rPr>
          <w:rFonts w:hAnsi="宋体" w:hint="eastAsia"/>
          <w:color w:val="000000"/>
          <w:sz w:val="24"/>
          <w:szCs w:val="24"/>
        </w:rPr>
        <w:t>》公共资源交易系统（</w:t>
      </w:r>
      <w:hyperlink r:id="rId10" w:history="1">
        <w:r>
          <w:rPr>
            <w:rStyle w:val="af"/>
            <w:rFonts w:hAnsi="宋体"/>
            <w:sz w:val="24"/>
            <w:szCs w:val="24"/>
          </w:rPr>
          <w:t>http://221.14.6.70:8088/ggzy/</w:t>
        </w:r>
      </w:hyperlink>
      <w:r>
        <w:rPr>
          <w:rFonts w:hAnsi="宋体" w:hint="eastAsia"/>
          <w:color w:val="000000"/>
          <w:sz w:val="24"/>
          <w:szCs w:val="24"/>
        </w:rPr>
        <w:t>）下载“许昌投标文件制作系统</w:t>
      </w:r>
      <w:r>
        <w:rPr>
          <w:rFonts w:hAnsi="宋体" w:hint="eastAsia"/>
          <w:color w:val="000000"/>
          <w:sz w:val="24"/>
          <w:szCs w:val="24"/>
        </w:rPr>
        <w:t>SEARUN V1.0</w:t>
      </w:r>
      <w:r>
        <w:rPr>
          <w:rFonts w:hAnsi="宋体" w:hint="eastAsia"/>
          <w:color w:val="000000"/>
          <w:sz w:val="24"/>
          <w:szCs w:val="24"/>
        </w:rPr>
        <w:t>”，按招标文件要求制作电子投标文件。</w:t>
      </w:r>
    </w:p>
    <w:p w:rsidR="000B3399" w:rsidRDefault="00D453E6">
      <w:pPr>
        <w:tabs>
          <w:tab w:val="left" w:pos="7095"/>
        </w:tabs>
        <w:spacing w:line="360" w:lineRule="auto"/>
        <w:ind w:firstLineChars="200" w:firstLine="480"/>
        <w:contextualSpacing/>
        <w:rPr>
          <w:rFonts w:hAnsi="宋体"/>
          <w:color w:val="000000"/>
          <w:sz w:val="24"/>
          <w:szCs w:val="24"/>
        </w:rPr>
      </w:pPr>
      <w:r>
        <w:rPr>
          <w:rFonts w:hAnsi="宋体" w:hint="eastAsia"/>
          <w:color w:val="000000"/>
          <w:sz w:val="24"/>
          <w:szCs w:val="24"/>
        </w:rPr>
        <w:t>电子投标文件的制作，参考《全国公共资源交易平台</w:t>
      </w:r>
      <w:r>
        <w:rPr>
          <w:rFonts w:hAnsi="宋体" w:hint="eastAsia"/>
          <w:color w:val="000000"/>
          <w:sz w:val="24"/>
          <w:szCs w:val="24"/>
        </w:rPr>
        <w:t>(</w:t>
      </w:r>
      <w:r>
        <w:rPr>
          <w:rFonts w:hAnsi="宋体" w:hint="eastAsia"/>
          <w:color w:val="000000"/>
          <w:sz w:val="24"/>
          <w:szCs w:val="24"/>
        </w:rPr>
        <w:t>河南省▪许昌市</w:t>
      </w:r>
      <w:r>
        <w:rPr>
          <w:rFonts w:hAnsi="宋体" w:hint="eastAsia"/>
          <w:color w:val="000000"/>
          <w:sz w:val="24"/>
          <w:szCs w:val="24"/>
        </w:rPr>
        <w:t>)</w:t>
      </w:r>
      <w:r>
        <w:rPr>
          <w:rFonts w:hAnsi="宋体" w:hint="eastAsia"/>
          <w:color w:val="000000"/>
          <w:sz w:val="24"/>
          <w:szCs w:val="24"/>
        </w:rPr>
        <w:t>》公共资源交易系统——组件下载——交易系统操作手册（投标人、供应商）。</w:t>
      </w:r>
    </w:p>
    <w:p w:rsidR="000B3399" w:rsidRDefault="00D453E6">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3</w:t>
      </w:r>
      <w:r>
        <w:rPr>
          <w:rFonts w:asciiTheme="minorEastAsia" w:hAnsiTheme="minorEastAsia" w:hint="eastAsia"/>
          <w:color w:val="000000"/>
          <w:sz w:val="24"/>
          <w:szCs w:val="24"/>
        </w:rPr>
        <w:t>.</w:t>
      </w:r>
      <w:r>
        <w:rPr>
          <w:rFonts w:asciiTheme="minorEastAsia" w:hAnsiTheme="minorEastAsia"/>
          <w:color w:val="000000"/>
          <w:sz w:val="24"/>
          <w:szCs w:val="24"/>
        </w:rPr>
        <w:t>2</w:t>
      </w:r>
      <w:r>
        <w:rPr>
          <w:rFonts w:hAnsi="宋体" w:hint="eastAsia"/>
          <w:color w:val="000000"/>
          <w:sz w:val="24"/>
          <w:szCs w:val="24"/>
        </w:rPr>
        <w:t xml:space="preserve"> </w:t>
      </w:r>
      <w:r>
        <w:rPr>
          <w:rFonts w:hAnsi="宋体" w:hint="eastAsia"/>
          <w:color w:val="000000"/>
          <w:sz w:val="24"/>
          <w:szCs w:val="24"/>
        </w:rPr>
        <w:t>投标人须将招标文件要求的资质、业绩、荣誉及相关人员证明材料等资料原件扫描件（或图片）制作到所提交的电子投标文件中。</w:t>
      </w:r>
    </w:p>
    <w:p w:rsidR="000B3399" w:rsidRDefault="00D453E6">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3.3</w:t>
      </w:r>
      <w:r>
        <w:rPr>
          <w:rFonts w:hAnsi="宋体" w:hint="eastAsia"/>
          <w:color w:val="000000"/>
          <w:sz w:val="24"/>
          <w:szCs w:val="24"/>
        </w:rPr>
        <w:t>投标人对同一项目多个标段进行投标的，应分别下载所投标段的招标文件，按标段制作电子投标文件，并</w:t>
      </w:r>
      <w:r>
        <w:rPr>
          <w:rFonts w:hAnsi="宋体"/>
          <w:color w:val="000000"/>
          <w:sz w:val="24"/>
          <w:szCs w:val="24"/>
        </w:rPr>
        <w:t>按招标文件要求在相应位置加盖</w:t>
      </w:r>
      <w:r>
        <w:rPr>
          <w:rFonts w:hAnsi="宋体" w:hint="eastAsia"/>
          <w:color w:val="000000"/>
          <w:sz w:val="24"/>
          <w:szCs w:val="24"/>
        </w:rPr>
        <w:t>投标人</w:t>
      </w:r>
      <w:r>
        <w:rPr>
          <w:rFonts w:hAnsi="宋体"/>
          <w:color w:val="000000"/>
          <w:sz w:val="24"/>
          <w:szCs w:val="24"/>
        </w:rPr>
        <w:t>电子印章</w:t>
      </w:r>
      <w:r>
        <w:rPr>
          <w:rFonts w:hAnsi="宋体" w:hint="eastAsia"/>
          <w:color w:val="000000"/>
          <w:sz w:val="24"/>
          <w:szCs w:val="24"/>
        </w:rPr>
        <w:t>和法人电子印章。</w:t>
      </w:r>
    </w:p>
    <w:p w:rsidR="000B3399" w:rsidRDefault="00D453E6">
      <w:pPr>
        <w:tabs>
          <w:tab w:val="left" w:pos="7095"/>
        </w:tabs>
        <w:spacing w:line="360" w:lineRule="auto"/>
        <w:ind w:leftChars="50" w:left="105" w:firstLineChars="150" w:firstLine="360"/>
        <w:contextualSpacing/>
        <w:rPr>
          <w:rFonts w:hAnsi="宋体"/>
          <w:color w:val="000000"/>
          <w:sz w:val="24"/>
          <w:szCs w:val="24"/>
        </w:rPr>
      </w:pPr>
      <w:r>
        <w:rPr>
          <w:rFonts w:hAnsi="宋体" w:hint="eastAsia"/>
          <w:color w:val="000000"/>
          <w:sz w:val="24"/>
          <w:szCs w:val="24"/>
        </w:rPr>
        <w:t>一个标段对应生成一个文件夹（</w:t>
      </w:r>
      <w:r>
        <w:rPr>
          <w:rFonts w:hAnsi="宋体" w:hint="eastAsia"/>
          <w:color w:val="000000"/>
          <w:sz w:val="24"/>
          <w:szCs w:val="24"/>
        </w:rPr>
        <w:t>xxxx</w:t>
      </w:r>
      <w:r>
        <w:rPr>
          <w:rFonts w:hAnsi="宋体" w:hint="eastAsia"/>
          <w:color w:val="000000"/>
          <w:sz w:val="24"/>
          <w:szCs w:val="24"/>
        </w:rPr>
        <w:t>项目</w:t>
      </w:r>
      <w:r>
        <w:rPr>
          <w:rFonts w:hAnsi="宋体" w:hint="eastAsia"/>
          <w:color w:val="000000"/>
          <w:sz w:val="24"/>
          <w:szCs w:val="24"/>
        </w:rPr>
        <w:t>xx</w:t>
      </w:r>
      <w:r>
        <w:rPr>
          <w:rFonts w:hAnsi="宋体" w:hint="eastAsia"/>
          <w:color w:val="000000"/>
          <w:sz w:val="24"/>
          <w:szCs w:val="24"/>
        </w:rPr>
        <w:t>标段）</w:t>
      </w:r>
      <w:r>
        <w:rPr>
          <w:rFonts w:hAnsi="宋体" w:hint="eastAsia"/>
          <w:color w:val="000000"/>
          <w:sz w:val="24"/>
          <w:szCs w:val="24"/>
        </w:rPr>
        <w:t xml:space="preserve">, </w:t>
      </w:r>
      <w:r>
        <w:rPr>
          <w:rFonts w:hAnsi="宋体" w:hint="eastAsia"/>
          <w:color w:val="000000"/>
          <w:sz w:val="24"/>
          <w:szCs w:val="24"/>
        </w:rPr>
        <w:t>其中包含</w:t>
      </w:r>
      <w:r>
        <w:rPr>
          <w:rFonts w:hAnsi="宋体" w:hint="eastAsia"/>
          <w:color w:val="000000"/>
          <w:sz w:val="24"/>
          <w:szCs w:val="24"/>
        </w:rPr>
        <w:t>2</w:t>
      </w:r>
      <w:r>
        <w:rPr>
          <w:rFonts w:hAnsi="宋体" w:hint="eastAsia"/>
          <w:color w:val="000000"/>
          <w:sz w:val="24"/>
          <w:szCs w:val="24"/>
        </w:rPr>
        <w:t>个文件和</w:t>
      </w:r>
      <w:r>
        <w:rPr>
          <w:rFonts w:hAnsi="宋体" w:hint="eastAsia"/>
          <w:color w:val="000000"/>
          <w:sz w:val="24"/>
          <w:szCs w:val="24"/>
        </w:rPr>
        <w:t>1</w:t>
      </w:r>
      <w:r>
        <w:rPr>
          <w:rFonts w:hAnsi="宋体" w:hint="eastAsia"/>
          <w:color w:val="000000"/>
          <w:sz w:val="24"/>
          <w:szCs w:val="24"/>
        </w:rPr>
        <w:t>个文件夹。后缀名为“</w:t>
      </w:r>
      <w:r>
        <w:rPr>
          <w:rFonts w:hAnsi="宋体"/>
          <w:color w:val="000000"/>
          <w:sz w:val="24"/>
          <w:szCs w:val="24"/>
        </w:rPr>
        <w:t>.file</w:t>
      </w:r>
      <w:r>
        <w:rPr>
          <w:rFonts w:hAnsi="宋体" w:hint="eastAsia"/>
          <w:color w:val="000000"/>
          <w:sz w:val="24"/>
          <w:szCs w:val="24"/>
        </w:rPr>
        <w:t>”的文件用于电子投标使用，后缀名为“</w:t>
      </w:r>
      <w:r>
        <w:rPr>
          <w:rFonts w:hAnsi="宋体" w:hint="eastAsia"/>
          <w:color w:val="000000"/>
          <w:sz w:val="24"/>
          <w:szCs w:val="24"/>
        </w:rPr>
        <w:t>.PDF</w:t>
      </w:r>
      <w:r>
        <w:rPr>
          <w:rFonts w:hAnsi="宋体" w:hint="eastAsia"/>
          <w:color w:val="000000"/>
          <w:sz w:val="24"/>
          <w:szCs w:val="24"/>
        </w:rPr>
        <w:t>”的文件用于打印纸质投标文件，名称为“备份”的文件夹使用电子介质存储，供开标现场备用。</w:t>
      </w:r>
    </w:p>
    <w:p w:rsidR="000B3399" w:rsidRDefault="00D453E6">
      <w:pPr>
        <w:tabs>
          <w:tab w:val="left" w:pos="7095"/>
        </w:tabs>
        <w:spacing w:line="360" w:lineRule="auto"/>
        <w:ind w:firstLineChars="200" w:firstLine="482"/>
        <w:contextualSpacing/>
        <w:rPr>
          <w:rFonts w:hAnsi="宋体"/>
          <w:b/>
          <w:color w:val="000000"/>
          <w:sz w:val="24"/>
          <w:szCs w:val="24"/>
        </w:rPr>
      </w:pPr>
      <w:r>
        <w:rPr>
          <w:rFonts w:asciiTheme="minorEastAsia" w:hAnsiTheme="minorEastAsia"/>
          <w:b/>
          <w:color w:val="000000"/>
          <w:sz w:val="24"/>
          <w:szCs w:val="24"/>
        </w:rPr>
        <w:lastRenderedPageBreak/>
        <w:t>4</w:t>
      </w:r>
      <w:r>
        <w:rPr>
          <w:rFonts w:asciiTheme="minorEastAsia" w:hAnsiTheme="minorEastAsia" w:hint="eastAsia"/>
          <w:b/>
          <w:color w:val="000000"/>
          <w:sz w:val="24"/>
          <w:szCs w:val="24"/>
        </w:rPr>
        <w:t>.加密</w:t>
      </w:r>
      <w:r>
        <w:rPr>
          <w:rFonts w:hAnsi="宋体" w:hint="eastAsia"/>
          <w:b/>
          <w:color w:val="000000"/>
          <w:sz w:val="24"/>
          <w:szCs w:val="24"/>
        </w:rPr>
        <w:t>电子投标文件的提交</w:t>
      </w:r>
    </w:p>
    <w:p w:rsidR="000B3399" w:rsidRDefault="00D453E6">
      <w:pPr>
        <w:tabs>
          <w:tab w:val="left" w:pos="7095"/>
        </w:tabs>
        <w:spacing w:line="360" w:lineRule="auto"/>
        <w:contextualSpacing/>
        <w:rPr>
          <w:rFonts w:hAnsi="宋体"/>
          <w:color w:val="000000"/>
          <w:sz w:val="24"/>
          <w:szCs w:val="24"/>
        </w:rPr>
      </w:pPr>
      <w:r>
        <w:rPr>
          <w:rFonts w:hAnsi="宋体" w:hint="eastAsia"/>
          <w:color w:val="000000"/>
          <w:sz w:val="24"/>
          <w:szCs w:val="24"/>
        </w:rPr>
        <w:t xml:space="preserve">    </w:t>
      </w:r>
      <w:r>
        <w:rPr>
          <w:rFonts w:asciiTheme="minorEastAsia" w:hAnsiTheme="minorEastAsia"/>
          <w:color w:val="000000"/>
          <w:sz w:val="24"/>
          <w:szCs w:val="24"/>
        </w:rPr>
        <w:t>4</w:t>
      </w:r>
      <w:r>
        <w:rPr>
          <w:rFonts w:asciiTheme="minorEastAsia" w:hAnsiTheme="minorEastAsia" w:hint="eastAsia"/>
          <w:color w:val="000000"/>
          <w:sz w:val="24"/>
          <w:szCs w:val="24"/>
        </w:rPr>
        <w:t>.1加密</w:t>
      </w:r>
      <w:r>
        <w:rPr>
          <w:rFonts w:hAnsi="宋体" w:hint="eastAsia"/>
          <w:color w:val="000000"/>
          <w:sz w:val="24"/>
          <w:szCs w:val="24"/>
        </w:rPr>
        <w:t>电子投标文件应在招标文件规定的投标截止时间（开标时间）之前成功提交至《全国公共资源交易平台</w:t>
      </w:r>
      <w:r>
        <w:rPr>
          <w:rFonts w:hAnsi="宋体" w:hint="eastAsia"/>
          <w:color w:val="000000"/>
          <w:sz w:val="24"/>
          <w:szCs w:val="24"/>
        </w:rPr>
        <w:t>(</w:t>
      </w:r>
      <w:r>
        <w:rPr>
          <w:rFonts w:hAnsi="宋体" w:hint="eastAsia"/>
          <w:color w:val="000000"/>
          <w:sz w:val="24"/>
          <w:szCs w:val="24"/>
        </w:rPr>
        <w:t>河南省▪许昌市</w:t>
      </w:r>
      <w:r>
        <w:rPr>
          <w:rFonts w:hAnsi="宋体" w:hint="eastAsia"/>
          <w:color w:val="000000"/>
          <w:sz w:val="24"/>
          <w:szCs w:val="24"/>
        </w:rPr>
        <w:t>)</w:t>
      </w:r>
      <w:r>
        <w:rPr>
          <w:rFonts w:hAnsi="宋体" w:hint="eastAsia"/>
          <w:color w:val="000000"/>
          <w:sz w:val="24"/>
          <w:szCs w:val="24"/>
        </w:rPr>
        <w:t>》公共资源交易系统（</w:t>
      </w:r>
      <w:hyperlink r:id="rId11" w:history="1">
        <w:r>
          <w:rPr>
            <w:rStyle w:val="af"/>
            <w:rFonts w:hAnsi="宋体"/>
            <w:sz w:val="24"/>
            <w:szCs w:val="24"/>
          </w:rPr>
          <w:t>http://221.14.6.70:8088/ggzy/</w:t>
        </w:r>
      </w:hyperlink>
      <w:r>
        <w:rPr>
          <w:rFonts w:hAnsi="宋体" w:hint="eastAsia"/>
          <w:color w:val="000000"/>
          <w:sz w:val="24"/>
          <w:szCs w:val="24"/>
        </w:rPr>
        <w:t>）。</w:t>
      </w:r>
    </w:p>
    <w:p w:rsidR="000B3399" w:rsidRDefault="00D453E6">
      <w:pPr>
        <w:tabs>
          <w:tab w:val="left" w:pos="7095"/>
        </w:tabs>
        <w:spacing w:line="360" w:lineRule="auto"/>
        <w:ind w:firstLineChars="200" w:firstLine="480"/>
        <w:contextualSpacing/>
        <w:rPr>
          <w:rFonts w:hAnsi="宋体"/>
          <w:color w:val="000000"/>
          <w:sz w:val="24"/>
          <w:szCs w:val="24"/>
        </w:rPr>
      </w:pPr>
      <w:r>
        <w:rPr>
          <w:rFonts w:hAnsi="宋体" w:hint="eastAsia"/>
          <w:color w:val="000000"/>
          <w:sz w:val="24"/>
          <w:szCs w:val="24"/>
        </w:rPr>
        <w:t>投标人应充分考虑并预留技术处理和上传数据所需时间。</w:t>
      </w:r>
    </w:p>
    <w:p w:rsidR="000B3399" w:rsidRDefault="00D453E6">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4.</w:t>
      </w:r>
      <w:r>
        <w:rPr>
          <w:rFonts w:asciiTheme="minorEastAsia" w:hAnsiTheme="minorEastAsia" w:hint="eastAsia"/>
          <w:color w:val="000000"/>
          <w:sz w:val="24"/>
          <w:szCs w:val="24"/>
        </w:rPr>
        <w:t xml:space="preserve">2 </w:t>
      </w:r>
      <w:r>
        <w:rPr>
          <w:rFonts w:hAnsi="宋体" w:hint="eastAsia"/>
          <w:color w:val="000000"/>
          <w:sz w:val="24"/>
          <w:szCs w:val="24"/>
        </w:rPr>
        <w:t>投标人对同一项目多个标段进行投标的，加密电子投标文件应按标段分别提交。</w:t>
      </w:r>
    </w:p>
    <w:p w:rsidR="000B3399" w:rsidRDefault="00D453E6">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4</w:t>
      </w:r>
      <w:r>
        <w:rPr>
          <w:rFonts w:asciiTheme="minorEastAsia" w:hAnsiTheme="minorEastAsia" w:hint="eastAsia"/>
          <w:color w:val="000000"/>
          <w:sz w:val="24"/>
          <w:szCs w:val="24"/>
        </w:rPr>
        <w:t>.</w:t>
      </w:r>
      <w:r>
        <w:rPr>
          <w:rFonts w:asciiTheme="minorEastAsia" w:hAnsiTheme="minorEastAsia"/>
          <w:color w:val="000000"/>
          <w:sz w:val="24"/>
          <w:szCs w:val="24"/>
        </w:rPr>
        <w:t>3</w:t>
      </w:r>
      <w:r>
        <w:rPr>
          <w:rFonts w:asciiTheme="minorEastAsia" w:hAnsiTheme="minorEastAsia" w:hint="eastAsia"/>
          <w:color w:val="000000"/>
          <w:sz w:val="24"/>
          <w:szCs w:val="24"/>
        </w:rPr>
        <w:t xml:space="preserve"> 加密</w:t>
      </w:r>
      <w:r>
        <w:rPr>
          <w:rFonts w:hAnsi="宋体" w:hint="eastAsia"/>
          <w:color w:val="000000"/>
          <w:sz w:val="24"/>
          <w:szCs w:val="24"/>
        </w:rPr>
        <w:t>电子投标文件成功提交后，投标人应打印“投标文件提交回执单”供开标现场备查。</w:t>
      </w:r>
    </w:p>
    <w:p w:rsidR="000B3399" w:rsidRDefault="00D453E6">
      <w:pPr>
        <w:tabs>
          <w:tab w:val="left" w:pos="7095"/>
        </w:tabs>
        <w:spacing w:line="360" w:lineRule="auto"/>
        <w:ind w:firstLineChars="200" w:firstLine="482"/>
        <w:contextualSpacing/>
        <w:rPr>
          <w:rFonts w:hAnsi="宋体"/>
          <w:b/>
          <w:color w:val="000000"/>
          <w:sz w:val="24"/>
          <w:szCs w:val="24"/>
        </w:rPr>
      </w:pPr>
      <w:r>
        <w:rPr>
          <w:rFonts w:asciiTheme="minorEastAsia" w:hAnsiTheme="minorEastAsia"/>
          <w:b/>
          <w:color w:val="000000"/>
          <w:sz w:val="24"/>
          <w:szCs w:val="24"/>
        </w:rPr>
        <w:t>5</w:t>
      </w:r>
      <w:r>
        <w:rPr>
          <w:rFonts w:asciiTheme="minorEastAsia" w:hAnsiTheme="minorEastAsia" w:hint="eastAsia"/>
          <w:b/>
          <w:color w:val="000000"/>
          <w:sz w:val="24"/>
          <w:szCs w:val="24"/>
        </w:rPr>
        <w:t>.</w:t>
      </w:r>
      <w:r>
        <w:rPr>
          <w:rFonts w:hAnsi="宋体" w:hint="eastAsia"/>
          <w:b/>
          <w:color w:val="000000"/>
          <w:sz w:val="24"/>
          <w:szCs w:val="24"/>
        </w:rPr>
        <w:t>评标依据</w:t>
      </w:r>
    </w:p>
    <w:p w:rsidR="000B3399" w:rsidRDefault="00D453E6">
      <w:pPr>
        <w:tabs>
          <w:tab w:val="left" w:pos="7095"/>
        </w:tabs>
        <w:spacing w:line="360" w:lineRule="auto"/>
        <w:ind w:firstLineChars="200" w:firstLine="480"/>
        <w:contextualSpacing/>
        <w:rPr>
          <w:rFonts w:hAnsi="宋体"/>
          <w:color w:val="000000"/>
          <w:sz w:val="24"/>
          <w:szCs w:val="24"/>
        </w:rPr>
      </w:pPr>
      <w:r>
        <w:rPr>
          <w:rFonts w:asciiTheme="minorEastAsia" w:hAnsiTheme="minorEastAsia" w:hint="eastAsia"/>
          <w:color w:val="000000"/>
          <w:sz w:val="24"/>
          <w:szCs w:val="24"/>
        </w:rPr>
        <w:t>5.1</w:t>
      </w:r>
      <w:r>
        <w:rPr>
          <w:rFonts w:hAnsi="宋体" w:hint="eastAsia"/>
          <w:color w:val="000000"/>
          <w:sz w:val="24"/>
          <w:szCs w:val="24"/>
        </w:rPr>
        <w:t>采用全流程电子化交易评标时，评标委员会以电子投标文件为依据评标。</w:t>
      </w:r>
    </w:p>
    <w:p w:rsidR="000B3399" w:rsidRDefault="00D453E6">
      <w:pPr>
        <w:tabs>
          <w:tab w:val="left" w:pos="7095"/>
        </w:tabs>
        <w:spacing w:line="360" w:lineRule="auto"/>
        <w:ind w:firstLineChars="200" w:firstLine="480"/>
        <w:contextualSpacing/>
        <w:rPr>
          <w:rFonts w:hAnsi="宋体"/>
          <w:color w:val="000000"/>
          <w:sz w:val="24"/>
          <w:szCs w:val="24"/>
        </w:rPr>
      </w:pPr>
      <w:r>
        <w:rPr>
          <w:rFonts w:asciiTheme="minorEastAsia" w:hAnsiTheme="minorEastAsia" w:hint="eastAsia"/>
          <w:color w:val="000000"/>
          <w:sz w:val="24"/>
          <w:szCs w:val="24"/>
        </w:rPr>
        <w:t>5.2</w:t>
      </w:r>
      <w:r>
        <w:rPr>
          <w:rFonts w:hAnsi="宋体" w:hint="eastAsia"/>
          <w:color w:val="000000"/>
          <w:sz w:val="24"/>
          <w:szCs w:val="24"/>
        </w:rPr>
        <w:t>全流程电子化交易如因系统异常情况无法完成，将以人工方式进行。评标委员会以纸质投标文件为依据评标。</w:t>
      </w:r>
    </w:p>
    <w:p w:rsidR="000B3399" w:rsidRDefault="000B3399">
      <w:pPr>
        <w:autoSpaceDE w:val="0"/>
        <w:autoSpaceDN w:val="0"/>
        <w:adjustRightInd w:val="0"/>
        <w:spacing w:line="700" w:lineRule="exact"/>
        <w:ind w:firstLine="560"/>
        <w:rPr>
          <w:rFonts w:asciiTheme="minorEastAsia" w:hAnsiTheme="minorEastAsia" w:cs="仿宋_GB2312"/>
          <w:color w:val="000000"/>
          <w:sz w:val="24"/>
          <w:szCs w:val="24"/>
        </w:rPr>
      </w:pPr>
    </w:p>
    <w:p w:rsidR="000B3399" w:rsidRDefault="000B3399">
      <w:pPr>
        <w:autoSpaceDE w:val="0"/>
        <w:autoSpaceDN w:val="0"/>
        <w:adjustRightInd w:val="0"/>
        <w:spacing w:line="700" w:lineRule="exact"/>
        <w:ind w:firstLine="560"/>
        <w:rPr>
          <w:rFonts w:asciiTheme="minorEastAsia" w:hAnsiTheme="minorEastAsia" w:cs="仿宋_GB2312"/>
          <w:color w:val="000000"/>
          <w:sz w:val="24"/>
          <w:szCs w:val="24"/>
        </w:rPr>
      </w:pPr>
    </w:p>
    <w:p w:rsidR="000B3399" w:rsidRDefault="000B3399">
      <w:pPr>
        <w:autoSpaceDE w:val="0"/>
        <w:autoSpaceDN w:val="0"/>
        <w:adjustRightInd w:val="0"/>
        <w:spacing w:line="700" w:lineRule="exact"/>
        <w:ind w:firstLine="560"/>
        <w:rPr>
          <w:rFonts w:asciiTheme="minorEastAsia" w:hAnsiTheme="minorEastAsia" w:cs="仿宋_GB2312"/>
          <w:color w:val="000000"/>
          <w:sz w:val="24"/>
          <w:szCs w:val="24"/>
        </w:rPr>
      </w:pPr>
    </w:p>
    <w:p w:rsidR="000B3399" w:rsidRDefault="000B3399">
      <w:pPr>
        <w:autoSpaceDE w:val="0"/>
        <w:autoSpaceDN w:val="0"/>
        <w:adjustRightInd w:val="0"/>
        <w:spacing w:line="700" w:lineRule="exact"/>
        <w:ind w:firstLine="560"/>
        <w:rPr>
          <w:rFonts w:asciiTheme="minorEastAsia" w:hAnsiTheme="minorEastAsia" w:cs="仿宋_GB2312"/>
          <w:color w:val="000000"/>
          <w:sz w:val="24"/>
          <w:szCs w:val="24"/>
        </w:rPr>
      </w:pPr>
    </w:p>
    <w:p w:rsidR="000B3399" w:rsidRDefault="000B3399">
      <w:pPr>
        <w:autoSpaceDE w:val="0"/>
        <w:autoSpaceDN w:val="0"/>
        <w:adjustRightInd w:val="0"/>
        <w:spacing w:line="700" w:lineRule="exact"/>
        <w:ind w:firstLine="560"/>
        <w:rPr>
          <w:rFonts w:asciiTheme="minorEastAsia" w:hAnsiTheme="minorEastAsia" w:cs="仿宋_GB2312"/>
          <w:color w:val="000000"/>
          <w:sz w:val="24"/>
          <w:szCs w:val="24"/>
        </w:rPr>
      </w:pPr>
    </w:p>
    <w:p w:rsidR="000B3399" w:rsidRDefault="000B3399">
      <w:pPr>
        <w:autoSpaceDE w:val="0"/>
        <w:autoSpaceDN w:val="0"/>
        <w:adjustRightInd w:val="0"/>
        <w:spacing w:line="700" w:lineRule="exact"/>
        <w:ind w:firstLine="560"/>
        <w:rPr>
          <w:rFonts w:asciiTheme="minorEastAsia" w:hAnsiTheme="minorEastAsia" w:cs="仿宋_GB2312"/>
          <w:color w:val="000000"/>
          <w:sz w:val="24"/>
          <w:szCs w:val="24"/>
        </w:rPr>
      </w:pPr>
    </w:p>
    <w:p w:rsidR="000B3399" w:rsidRDefault="000B3399">
      <w:pPr>
        <w:autoSpaceDE w:val="0"/>
        <w:autoSpaceDN w:val="0"/>
        <w:adjustRightInd w:val="0"/>
        <w:spacing w:line="700" w:lineRule="exact"/>
        <w:ind w:firstLine="560"/>
        <w:rPr>
          <w:rFonts w:asciiTheme="minorEastAsia" w:hAnsiTheme="minorEastAsia" w:cs="仿宋_GB2312"/>
          <w:color w:val="000000"/>
          <w:sz w:val="24"/>
          <w:szCs w:val="24"/>
        </w:rPr>
      </w:pPr>
    </w:p>
    <w:p w:rsidR="000B3399" w:rsidRDefault="000B3399">
      <w:pPr>
        <w:autoSpaceDE w:val="0"/>
        <w:autoSpaceDN w:val="0"/>
        <w:adjustRightInd w:val="0"/>
        <w:spacing w:line="700" w:lineRule="exact"/>
        <w:ind w:firstLine="560"/>
        <w:rPr>
          <w:rFonts w:asciiTheme="minorEastAsia" w:hAnsiTheme="minorEastAsia" w:cs="仿宋_GB2312"/>
          <w:color w:val="000000"/>
          <w:sz w:val="24"/>
          <w:szCs w:val="24"/>
        </w:rPr>
      </w:pPr>
    </w:p>
    <w:p w:rsidR="00B62D30" w:rsidRDefault="00B62D30" w:rsidP="00D453E6">
      <w:pPr>
        <w:autoSpaceDE w:val="0"/>
        <w:autoSpaceDN w:val="0"/>
        <w:adjustRightInd w:val="0"/>
        <w:spacing w:line="700" w:lineRule="exact"/>
        <w:rPr>
          <w:rFonts w:asciiTheme="minorEastAsia" w:hAnsiTheme="minorEastAsia" w:cs="仿宋_GB2312"/>
          <w:color w:val="000000"/>
          <w:sz w:val="24"/>
          <w:szCs w:val="24"/>
        </w:rPr>
      </w:pPr>
    </w:p>
    <w:p w:rsidR="000B3399" w:rsidRDefault="00D453E6">
      <w:pPr>
        <w:numPr>
          <w:ilvl w:val="0"/>
          <w:numId w:val="5"/>
        </w:numPr>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项目需求</w:t>
      </w:r>
    </w:p>
    <w:p w:rsidR="000B3399" w:rsidRDefault="000B3399">
      <w:pPr>
        <w:widowControl/>
        <w:shd w:val="clear" w:color="auto" w:fill="FFFFFF"/>
        <w:spacing w:line="360" w:lineRule="auto"/>
        <w:ind w:firstLineChars="200" w:firstLine="482"/>
        <w:contextualSpacing/>
        <w:jc w:val="left"/>
        <w:rPr>
          <w:rFonts w:asciiTheme="minorEastAsia" w:hAnsiTheme="minorEastAsia" w:cs="黑体"/>
          <w:b/>
          <w:bCs/>
          <w:color w:val="000000"/>
          <w:sz w:val="24"/>
          <w:szCs w:val="24"/>
          <w:shd w:val="clear" w:color="auto" w:fill="FFFFFF"/>
        </w:rPr>
      </w:pPr>
    </w:p>
    <w:p w:rsidR="000B3399" w:rsidRDefault="00D453E6">
      <w:pPr>
        <w:tabs>
          <w:tab w:val="left" w:pos="7095"/>
        </w:tabs>
        <w:spacing w:line="360" w:lineRule="auto"/>
        <w:ind w:firstLineChars="200" w:firstLine="602"/>
        <w:contextualSpacing/>
        <w:rPr>
          <w:rFonts w:asciiTheme="minorEastAsia" w:hAnsiTheme="minorEastAsia"/>
          <w:b/>
          <w:bCs/>
          <w:color w:val="000000"/>
          <w:sz w:val="30"/>
          <w:szCs w:val="30"/>
        </w:rPr>
      </w:pPr>
      <w:r>
        <w:rPr>
          <w:rFonts w:asciiTheme="minorEastAsia" w:hAnsiTheme="minorEastAsia" w:hint="eastAsia"/>
          <w:b/>
          <w:bCs/>
          <w:color w:val="000000"/>
          <w:sz w:val="30"/>
          <w:szCs w:val="30"/>
        </w:rPr>
        <w:t>一、</w:t>
      </w:r>
      <w:r w:rsidR="00B62D30">
        <w:rPr>
          <w:rFonts w:asciiTheme="minorEastAsia" w:hAnsiTheme="minorEastAsia" w:hint="eastAsia"/>
          <w:b/>
          <w:bCs/>
          <w:color w:val="000000"/>
          <w:sz w:val="30"/>
          <w:szCs w:val="30"/>
        </w:rPr>
        <w:t>本项目需实现的功能或目标</w:t>
      </w:r>
    </w:p>
    <w:p w:rsidR="00B9456D" w:rsidRPr="00B829D8" w:rsidRDefault="00B9456D" w:rsidP="00B9456D">
      <w:pPr>
        <w:widowControl/>
        <w:shd w:val="clear" w:color="auto" w:fill="FFFFFF"/>
        <w:spacing w:line="360" w:lineRule="atLeast"/>
        <w:ind w:firstLine="600"/>
        <w:jc w:val="left"/>
        <w:rPr>
          <w:rFonts w:asciiTheme="minorEastAsia" w:hAnsiTheme="minorEastAsia" w:cs="仿宋"/>
          <w:color w:val="000000"/>
          <w:kern w:val="0"/>
          <w:sz w:val="24"/>
          <w:szCs w:val="24"/>
          <w:shd w:val="clear" w:color="auto" w:fill="FFFFFF"/>
        </w:rPr>
      </w:pPr>
      <w:r w:rsidRPr="00B829D8">
        <w:rPr>
          <w:rFonts w:asciiTheme="minorEastAsia" w:hAnsiTheme="minorEastAsia" w:cs="仿宋" w:hint="eastAsia"/>
          <w:color w:val="000000"/>
          <w:kern w:val="0"/>
          <w:sz w:val="24"/>
          <w:szCs w:val="24"/>
          <w:shd w:val="clear" w:color="auto" w:fill="FFFFFF"/>
        </w:rPr>
        <w:t>升级许昌市消防指挥中心接处警系统、大屏显示系统、会议系统，以及机房设备，将网络、语音、电视等线路整合，使用EPON光传输模式，满足高稳定性、高可扩展性的需求，对实战指挥平台和图像资源监控提供支撑。</w:t>
      </w:r>
    </w:p>
    <w:p w:rsidR="000B3399" w:rsidRDefault="00D453E6" w:rsidP="00B9456D">
      <w:pPr>
        <w:tabs>
          <w:tab w:val="left" w:pos="7095"/>
        </w:tabs>
        <w:spacing w:line="360" w:lineRule="auto"/>
        <w:ind w:firstLineChars="200" w:firstLine="602"/>
        <w:contextualSpacing/>
        <w:rPr>
          <w:rFonts w:asciiTheme="minorEastAsia" w:hAnsiTheme="minorEastAsia"/>
          <w:b/>
          <w:bCs/>
          <w:color w:val="000000"/>
          <w:sz w:val="30"/>
          <w:szCs w:val="30"/>
        </w:rPr>
      </w:pPr>
      <w:r>
        <w:rPr>
          <w:rFonts w:asciiTheme="minorEastAsia" w:hAnsiTheme="minorEastAsia" w:hint="eastAsia"/>
          <w:b/>
          <w:bCs/>
          <w:color w:val="000000"/>
          <w:sz w:val="30"/>
          <w:szCs w:val="30"/>
        </w:rPr>
        <w:t>二、采购清单</w:t>
      </w:r>
    </w:p>
    <w:tbl>
      <w:tblPr>
        <w:tblpPr w:leftFromText="180" w:rightFromText="180" w:vertAnchor="text" w:horzAnchor="page" w:tblpX="1774" w:tblpY="614"/>
        <w:tblOverlap w:val="never"/>
        <w:tblW w:w="0" w:type="auto"/>
        <w:tblLayout w:type="fixed"/>
        <w:tblCellMar>
          <w:top w:w="15" w:type="dxa"/>
          <w:left w:w="15" w:type="dxa"/>
          <w:bottom w:w="15" w:type="dxa"/>
          <w:right w:w="15" w:type="dxa"/>
        </w:tblCellMar>
        <w:tblLook w:val="0000"/>
      </w:tblPr>
      <w:tblGrid>
        <w:gridCol w:w="523"/>
        <w:gridCol w:w="975"/>
        <w:gridCol w:w="4335"/>
        <w:gridCol w:w="585"/>
        <w:gridCol w:w="840"/>
        <w:gridCol w:w="1075"/>
      </w:tblGrid>
      <w:tr w:rsidR="00B9456D" w:rsidRPr="00B829D8" w:rsidTr="008C4E78">
        <w:trPr>
          <w:trHeight w:val="330"/>
        </w:trPr>
        <w:tc>
          <w:tcPr>
            <w:tcW w:w="523"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B9456D" w:rsidRPr="00B829D8" w:rsidRDefault="00B9456D" w:rsidP="008C4E78">
            <w:pPr>
              <w:widowControl/>
              <w:jc w:val="center"/>
              <w:textAlignment w:val="center"/>
              <w:rPr>
                <w:rFonts w:asciiTheme="minorEastAsia" w:hAnsiTheme="minorEastAsia" w:cs="宋体"/>
                <w:color w:val="000000"/>
                <w:sz w:val="24"/>
                <w:szCs w:val="24"/>
              </w:rPr>
            </w:pPr>
            <w:r w:rsidRPr="00B829D8">
              <w:rPr>
                <w:rFonts w:asciiTheme="minorEastAsia" w:hAnsiTheme="minorEastAsia" w:cs="宋体" w:hint="eastAsia"/>
                <w:color w:val="000000"/>
                <w:kern w:val="0"/>
                <w:sz w:val="24"/>
                <w:szCs w:val="24"/>
              </w:rPr>
              <w:t>序号</w:t>
            </w:r>
          </w:p>
        </w:tc>
        <w:tc>
          <w:tcPr>
            <w:tcW w:w="975"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B9456D" w:rsidRPr="00B829D8" w:rsidRDefault="00B9456D" w:rsidP="008C4E78">
            <w:pPr>
              <w:widowControl/>
              <w:jc w:val="center"/>
              <w:textAlignment w:val="center"/>
              <w:rPr>
                <w:rFonts w:asciiTheme="minorEastAsia" w:hAnsiTheme="minorEastAsia" w:cs="微软雅黑"/>
                <w:color w:val="000000"/>
                <w:sz w:val="24"/>
                <w:szCs w:val="24"/>
              </w:rPr>
            </w:pPr>
            <w:r w:rsidRPr="00B829D8">
              <w:rPr>
                <w:rFonts w:asciiTheme="minorEastAsia" w:hAnsiTheme="minorEastAsia" w:cs="微软雅黑" w:hint="eastAsia"/>
                <w:color w:val="000000"/>
                <w:kern w:val="0"/>
                <w:sz w:val="24"/>
                <w:szCs w:val="24"/>
              </w:rPr>
              <w:t>货物名称</w:t>
            </w:r>
          </w:p>
        </w:tc>
        <w:tc>
          <w:tcPr>
            <w:tcW w:w="4335"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B9456D" w:rsidRPr="00B829D8" w:rsidRDefault="00B9456D" w:rsidP="008C4E78">
            <w:pPr>
              <w:widowControl/>
              <w:jc w:val="center"/>
              <w:textAlignment w:val="center"/>
              <w:rPr>
                <w:rFonts w:asciiTheme="minorEastAsia" w:hAnsiTheme="minorEastAsia" w:cs="微软雅黑"/>
                <w:color w:val="000000"/>
                <w:sz w:val="24"/>
                <w:szCs w:val="24"/>
              </w:rPr>
            </w:pPr>
            <w:r w:rsidRPr="00B829D8">
              <w:rPr>
                <w:rFonts w:asciiTheme="minorEastAsia" w:hAnsiTheme="minorEastAsia" w:cs="微软雅黑" w:hint="eastAsia"/>
                <w:color w:val="000000"/>
                <w:sz w:val="24"/>
                <w:szCs w:val="24"/>
              </w:rPr>
              <w:t>技术规格及主要参数</w:t>
            </w:r>
          </w:p>
        </w:tc>
        <w:tc>
          <w:tcPr>
            <w:tcW w:w="585"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B9456D" w:rsidRPr="00B829D8" w:rsidRDefault="00B9456D" w:rsidP="008C4E78">
            <w:pPr>
              <w:widowControl/>
              <w:jc w:val="center"/>
              <w:textAlignment w:val="center"/>
              <w:rPr>
                <w:rFonts w:asciiTheme="minorEastAsia" w:hAnsiTheme="minorEastAsia" w:cs="微软雅黑"/>
                <w:color w:val="000000"/>
                <w:sz w:val="24"/>
                <w:szCs w:val="24"/>
              </w:rPr>
            </w:pPr>
            <w:r w:rsidRPr="00B829D8">
              <w:rPr>
                <w:rFonts w:asciiTheme="minorEastAsia" w:hAnsiTheme="minorEastAsia" w:cs="微软雅黑" w:hint="eastAsia"/>
                <w:color w:val="000000"/>
                <w:kern w:val="0"/>
                <w:sz w:val="24"/>
                <w:szCs w:val="24"/>
              </w:rPr>
              <w:t>单位</w:t>
            </w:r>
          </w:p>
        </w:tc>
        <w:tc>
          <w:tcPr>
            <w:tcW w:w="840"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B9456D" w:rsidRPr="00B829D8" w:rsidRDefault="00B9456D" w:rsidP="008C4E78">
            <w:pPr>
              <w:widowControl/>
              <w:jc w:val="center"/>
              <w:textAlignment w:val="center"/>
              <w:rPr>
                <w:rFonts w:asciiTheme="minorEastAsia" w:hAnsiTheme="minorEastAsia" w:cs="微软雅黑"/>
                <w:color w:val="000000"/>
                <w:sz w:val="24"/>
                <w:szCs w:val="24"/>
              </w:rPr>
            </w:pPr>
            <w:r w:rsidRPr="00B829D8">
              <w:rPr>
                <w:rFonts w:asciiTheme="minorEastAsia" w:hAnsiTheme="minorEastAsia" w:cs="微软雅黑" w:hint="eastAsia"/>
                <w:color w:val="000000"/>
                <w:kern w:val="0"/>
                <w:sz w:val="24"/>
                <w:szCs w:val="24"/>
              </w:rPr>
              <w:t>数量</w:t>
            </w:r>
          </w:p>
        </w:tc>
        <w:tc>
          <w:tcPr>
            <w:tcW w:w="1075"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B9456D" w:rsidRPr="00B829D8" w:rsidRDefault="00B9456D" w:rsidP="008C4E78">
            <w:pPr>
              <w:widowControl/>
              <w:jc w:val="center"/>
              <w:textAlignment w:val="center"/>
              <w:rPr>
                <w:rFonts w:asciiTheme="minorEastAsia" w:hAnsiTheme="minorEastAsia" w:cs="宋体"/>
                <w:color w:val="000000"/>
                <w:sz w:val="24"/>
                <w:szCs w:val="24"/>
              </w:rPr>
            </w:pPr>
            <w:r w:rsidRPr="00B829D8">
              <w:rPr>
                <w:rFonts w:asciiTheme="minorEastAsia" w:hAnsiTheme="minorEastAsia" w:cs="宋体" w:hint="eastAsia"/>
                <w:color w:val="000000"/>
                <w:kern w:val="0"/>
                <w:sz w:val="24"/>
                <w:szCs w:val="24"/>
              </w:rPr>
              <w:t>是否核心产品</w:t>
            </w:r>
          </w:p>
        </w:tc>
      </w:tr>
      <w:tr w:rsidR="00B9456D" w:rsidRPr="00B829D8" w:rsidTr="008C4E78">
        <w:trPr>
          <w:trHeight w:val="90"/>
        </w:trPr>
        <w:tc>
          <w:tcPr>
            <w:tcW w:w="523" w:type="dxa"/>
            <w:tcBorders>
              <w:top w:val="single" w:sz="4" w:space="0" w:color="000000"/>
              <w:left w:val="single" w:sz="4" w:space="0" w:color="000000"/>
              <w:bottom w:val="single" w:sz="4" w:space="0" w:color="000000"/>
              <w:right w:val="single" w:sz="4" w:space="0" w:color="000000"/>
            </w:tcBorders>
            <w:vAlign w:val="center"/>
          </w:tcPr>
          <w:p w:rsidR="00B9456D" w:rsidRPr="00B829D8" w:rsidRDefault="00B9456D" w:rsidP="008C4E78">
            <w:pPr>
              <w:widowControl/>
              <w:jc w:val="center"/>
              <w:textAlignment w:val="center"/>
              <w:rPr>
                <w:rFonts w:asciiTheme="minorEastAsia" w:hAnsiTheme="minorEastAsia" w:cs="宋体"/>
                <w:color w:val="000000"/>
                <w:sz w:val="24"/>
                <w:szCs w:val="24"/>
              </w:rPr>
            </w:pPr>
            <w:r w:rsidRPr="00B829D8">
              <w:rPr>
                <w:rFonts w:asciiTheme="minorEastAsia" w:hAnsiTheme="minorEastAsia" w:cs="宋体" w:hint="eastAsia"/>
                <w:color w:val="000000"/>
                <w:kern w:val="0"/>
                <w:sz w:val="24"/>
                <w:szCs w:val="24"/>
              </w:rPr>
              <w:t>1</w:t>
            </w:r>
          </w:p>
        </w:tc>
        <w:tc>
          <w:tcPr>
            <w:tcW w:w="975" w:type="dxa"/>
            <w:tcBorders>
              <w:top w:val="single" w:sz="4" w:space="0" w:color="000000"/>
              <w:left w:val="single" w:sz="4" w:space="0" w:color="000000"/>
              <w:bottom w:val="single" w:sz="4" w:space="0" w:color="000000"/>
              <w:right w:val="single" w:sz="4" w:space="0" w:color="000000"/>
            </w:tcBorders>
            <w:vAlign w:val="center"/>
          </w:tcPr>
          <w:p w:rsidR="00B9456D" w:rsidRPr="00B829D8" w:rsidRDefault="00B9456D" w:rsidP="008C4E78">
            <w:pPr>
              <w:widowControl/>
              <w:jc w:val="center"/>
              <w:textAlignment w:val="center"/>
              <w:rPr>
                <w:rFonts w:asciiTheme="minorEastAsia" w:hAnsiTheme="minorEastAsia"/>
                <w:sz w:val="24"/>
                <w:szCs w:val="24"/>
              </w:rPr>
            </w:pPr>
            <w:r w:rsidRPr="00B829D8">
              <w:rPr>
                <w:rFonts w:asciiTheme="minorEastAsia" w:hAnsiTheme="minorEastAsia" w:cs="微软雅黑" w:hint="eastAsia"/>
                <w:color w:val="000000"/>
                <w:kern w:val="0"/>
                <w:sz w:val="24"/>
                <w:szCs w:val="24"/>
              </w:rPr>
              <w:t>LCD拼接屏</w:t>
            </w:r>
            <w:r w:rsidRPr="00B829D8">
              <w:rPr>
                <w:rFonts w:asciiTheme="minorEastAsia" w:hAnsiTheme="minorEastAsia" w:cs="仿宋" w:hint="eastAsia"/>
                <w:b/>
                <w:color w:val="FF0000"/>
                <w:kern w:val="0"/>
                <w:sz w:val="24"/>
                <w:szCs w:val="24"/>
                <w:shd w:val="clear" w:color="auto" w:fill="FFFFFF"/>
              </w:rPr>
              <w:t>★</w:t>
            </w:r>
          </w:p>
        </w:tc>
        <w:tc>
          <w:tcPr>
            <w:tcW w:w="4335" w:type="dxa"/>
            <w:tcBorders>
              <w:top w:val="single" w:sz="4" w:space="0" w:color="000000"/>
              <w:left w:val="single" w:sz="4" w:space="0" w:color="000000"/>
              <w:bottom w:val="single" w:sz="4" w:space="0" w:color="000000"/>
              <w:right w:val="single" w:sz="4" w:space="0" w:color="000000"/>
            </w:tcBorders>
            <w:vAlign w:val="center"/>
          </w:tcPr>
          <w:p w:rsidR="00B9456D" w:rsidRPr="00B829D8" w:rsidRDefault="00B9456D" w:rsidP="008C4E78">
            <w:pPr>
              <w:widowControl/>
              <w:jc w:val="left"/>
              <w:textAlignment w:val="center"/>
              <w:rPr>
                <w:rStyle w:val="font21"/>
                <w:rFonts w:asciiTheme="minorEastAsia" w:eastAsiaTheme="minorEastAsia" w:hAnsiTheme="minorEastAsia" w:hint="default"/>
                <w:sz w:val="24"/>
                <w:szCs w:val="24"/>
              </w:rPr>
            </w:pPr>
            <w:r w:rsidRPr="00B829D8">
              <w:rPr>
                <w:rStyle w:val="font21"/>
                <w:rFonts w:asciiTheme="minorEastAsia" w:eastAsiaTheme="minorEastAsia" w:hAnsiTheme="minorEastAsia" w:hint="default"/>
                <w:sz w:val="24"/>
                <w:szCs w:val="24"/>
              </w:rPr>
              <w:t>满足防腐蚀、防火、防尘等级IP6X、抗震8级性能。</w:t>
            </w:r>
          </w:p>
          <w:p w:rsidR="00B9456D" w:rsidRPr="00B829D8" w:rsidRDefault="00B9456D" w:rsidP="008C4E78">
            <w:pPr>
              <w:widowControl/>
              <w:jc w:val="left"/>
              <w:textAlignment w:val="center"/>
              <w:rPr>
                <w:rStyle w:val="font21"/>
                <w:rFonts w:asciiTheme="minorEastAsia" w:eastAsiaTheme="minorEastAsia" w:hAnsiTheme="minorEastAsia" w:hint="default"/>
                <w:sz w:val="24"/>
                <w:szCs w:val="24"/>
              </w:rPr>
            </w:pPr>
            <w:r w:rsidRPr="00B829D8">
              <w:rPr>
                <w:rStyle w:val="font21"/>
                <w:rFonts w:asciiTheme="minorEastAsia" w:eastAsiaTheme="minorEastAsia" w:hAnsiTheme="minorEastAsia" w:hint="default"/>
                <w:sz w:val="24"/>
                <w:szCs w:val="24"/>
              </w:rPr>
              <w:t>LCD显示单元为：55“超窄边液晶屏；物理分辨率达到1920×1080，物理拼缝≤1.8mm，响应时间≤8ms。输入接口：VGA×1，DVI×1，BNC×1，YPbPr×1，HDMI×1，USB×1。</w:t>
            </w:r>
          </w:p>
          <w:p w:rsidR="00B9456D" w:rsidRPr="00B829D8" w:rsidRDefault="00B9456D" w:rsidP="008C4E78">
            <w:pPr>
              <w:widowControl/>
              <w:jc w:val="left"/>
              <w:textAlignment w:val="center"/>
              <w:rPr>
                <w:rStyle w:val="font21"/>
                <w:rFonts w:asciiTheme="minorEastAsia" w:eastAsiaTheme="minorEastAsia" w:hAnsiTheme="minorEastAsia" w:hint="default"/>
                <w:sz w:val="24"/>
                <w:szCs w:val="24"/>
              </w:rPr>
            </w:pPr>
            <w:r w:rsidRPr="00B829D8">
              <w:rPr>
                <w:rStyle w:val="font21"/>
                <w:rFonts w:asciiTheme="minorEastAsia" w:eastAsiaTheme="minorEastAsia" w:hAnsiTheme="minorEastAsia" w:hint="default"/>
                <w:sz w:val="24"/>
                <w:szCs w:val="24"/>
              </w:rPr>
              <w:t>LCD显示单元亮度达到800cd/㎡，对比度达到5000:1，图像显示清晰度为950TVL，亮度鉴别等级为11级。</w:t>
            </w:r>
          </w:p>
          <w:p w:rsidR="00B9456D" w:rsidRPr="00B829D8" w:rsidRDefault="00B9456D" w:rsidP="008C4E78">
            <w:pPr>
              <w:widowControl/>
              <w:jc w:val="left"/>
              <w:textAlignment w:val="center"/>
              <w:rPr>
                <w:rStyle w:val="font21"/>
                <w:rFonts w:asciiTheme="minorEastAsia" w:eastAsiaTheme="minorEastAsia" w:hAnsiTheme="minorEastAsia" w:hint="default"/>
                <w:sz w:val="24"/>
                <w:szCs w:val="24"/>
              </w:rPr>
            </w:pPr>
            <w:r w:rsidRPr="00B829D8">
              <w:rPr>
                <w:rStyle w:val="font21"/>
                <w:rFonts w:asciiTheme="minorEastAsia" w:eastAsiaTheme="minorEastAsia" w:hAnsiTheme="minorEastAsia" w:hint="default"/>
                <w:sz w:val="24"/>
                <w:szCs w:val="24"/>
              </w:rPr>
              <w:t>LCD显示单元采用超宽视角液晶屏，视角可达178°，屏幕漏光度小于0.01cd/㎡，,照度在95KLux能正常工作。</w:t>
            </w:r>
          </w:p>
          <w:p w:rsidR="00B9456D" w:rsidRPr="00B829D8" w:rsidRDefault="00B9456D" w:rsidP="008C4E78">
            <w:pPr>
              <w:widowControl/>
              <w:jc w:val="left"/>
              <w:textAlignment w:val="center"/>
              <w:rPr>
                <w:rStyle w:val="font21"/>
                <w:rFonts w:asciiTheme="minorEastAsia" w:eastAsiaTheme="minorEastAsia" w:hAnsiTheme="minorEastAsia" w:hint="default"/>
                <w:sz w:val="24"/>
                <w:szCs w:val="24"/>
              </w:rPr>
            </w:pPr>
            <w:r w:rsidRPr="00B829D8">
              <w:rPr>
                <w:rStyle w:val="font21"/>
                <w:rFonts w:asciiTheme="minorEastAsia" w:eastAsiaTheme="minorEastAsia" w:hAnsiTheme="minorEastAsia" w:hint="default"/>
                <w:sz w:val="24"/>
                <w:szCs w:val="24"/>
              </w:rPr>
              <w:t>具有节能功能。可以实现拼接单元的自动变频节能功能。</w:t>
            </w:r>
          </w:p>
          <w:p w:rsidR="00B9456D" w:rsidRPr="00B829D8" w:rsidRDefault="00B9456D" w:rsidP="008C4E78">
            <w:pPr>
              <w:widowControl/>
              <w:jc w:val="left"/>
              <w:textAlignment w:val="center"/>
              <w:rPr>
                <w:rStyle w:val="font21"/>
                <w:rFonts w:asciiTheme="minorEastAsia" w:eastAsiaTheme="minorEastAsia" w:hAnsiTheme="minorEastAsia" w:hint="default"/>
                <w:sz w:val="24"/>
                <w:szCs w:val="24"/>
              </w:rPr>
            </w:pPr>
            <w:r w:rsidRPr="00B829D8">
              <w:rPr>
                <w:rStyle w:val="font21"/>
                <w:rFonts w:asciiTheme="minorEastAsia" w:eastAsiaTheme="minorEastAsia" w:hAnsiTheme="minorEastAsia" w:hint="default"/>
                <w:sz w:val="24"/>
                <w:szCs w:val="24"/>
              </w:rPr>
              <w:t>LCD显示单元支持U盘点播，内置MPEG、JPEG和RealMedia解码器，支持点播U盘、移动硬盘中的视频、图片、音频或文本资源。视频：支持TS、3g2、avi、mkv、mov、mp4、mpg、tp等文件。音频：支持mp3、wma、m4a、wav、aac等文件。图片：支持jpg、bmp、png等文件。文本：支持txt文件。</w:t>
            </w:r>
          </w:p>
          <w:p w:rsidR="00B9456D" w:rsidRPr="00B829D8" w:rsidRDefault="00B9456D" w:rsidP="008C4E78">
            <w:pPr>
              <w:widowControl/>
              <w:jc w:val="left"/>
              <w:textAlignment w:val="center"/>
              <w:rPr>
                <w:rStyle w:val="font21"/>
                <w:rFonts w:asciiTheme="minorEastAsia" w:eastAsiaTheme="minorEastAsia" w:hAnsiTheme="minorEastAsia" w:hint="default"/>
                <w:sz w:val="24"/>
                <w:szCs w:val="24"/>
              </w:rPr>
            </w:pPr>
            <w:r w:rsidRPr="00B829D8">
              <w:rPr>
                <w:rStyle w:val="font21"/>
                <w:rFonts w:asciiTheme="minorEastAsia" w:eastAsiaTheme="minorEastAsia" w:hAnsiTheme="minorEastAsia" w:hint="default"/>
                <w:sz w:val="24"/>
                <w:szCs w:val="24"/>
              </w:rPr>
              <w:t>LCD显示单元支持全接口环通，支持BNC、VGA、DVI、SDI、DP(4K)、S-video等接口</w:t>
            </w:r>
            <w:r w:rsidRPr="00B829D8">
              <w:rPr>
                <w:rStyle w:val="font21"/>
                <w:rFonts w:asciiTheme="minorEastAsia" w:eastAsiaTheme="minorEastAsia" w:hAnsiTheme="minorEastAsia" w:hint="default"/>
                <w:sz w:val="24"/>
                <w:szCs w:val="24"/>
              </w:rPr>
              <w:lastRenderedPageBreak/>
              <w:t>的环通，BNC、DVI、VGA、HDMI、SDI、DP(4K)、S-video等信号的环通显示，及RJ45接口环通输出；内置拼接处理引擎，配合环通接口，无需外设拼接控制器可实现自拼接显示。</w:t>
            </w:r>
          </w:p>
          <w:p w:rsidR="00B9456D" w:rsidRPr="00B829D8" w:rsidRDefault="00B9456D" w:rsidP="008C4E78">
            <w:pPr>
              <w:widowControl/>
              <w:jc w:val="left"/>
              <w:textAlignment w:val="center"/>
              <w:rPr>
                <w:rStyle w:val="font21"/>
                <w:rFonts w:asciiTheme="minorEastAsia" w:eastAsiaTheme="minorEastAsia" w:hAnsiTheme="minorEastAsia" w:hint="default"/>
                <w:sz w:val="24"/>
                <w:szCs w:val="24"/>
              </w:rPr>
            </w:pPr>
            <w:r w:rsidRPr="00B829D8">
              <w:rPr>
                <w:rStyle w:val="font21"/>
                <w:rFonts w:asciiTheme="minorEastAsia" w:eastAsiaTheme="minorEastAsia" w:hAnsiTheme="minorEastAsia" w:hint="default"/>
                <w:sz w:val="24"/>
                <w:szCs w:val="24"/>
              </w:rPr>
              <w:t>LCD显示单元支持7</w:t>
            </w:r>
            <w:proofErr w:type="gramStart"/>
            <w:r w:rsidRPr="00B829D8">
              <w:rPr>
                <w:rStyle w:val="font21"/>
                <w:rFonts w:asciiTheme="minorEastAsia" w:eastAsiaTheme="minorEastAsia" w:hAnsiTheme="minorEastAsia" w:hint="default"/>
                <w:sz w:val="24"/>
                <w:szCs w:val="24"/>
              </w:rPr>
              <w:t>色独立</w:t>
            </w:r>
            <w:proofErr w:type="gramEnd"/>
            <w:r w:rsidRPr="00B829D8">
              <w:rPr>
                <w:rStyle w:val="font21"/>
                <w:rFonts w:asciiTheme="minorEastAsia" w:eastAsiaTheme="minorEastAsia" w:hAnsiTheme="minorEastAsia" w:hint="default"/>
                <w:sz w:val="24"/>
                <w:szCs w:val="24"/>
              </w:rPr>
              <w:t>调整、精确色彩控制、肤色校正功能。内置图像处理引擎支持RGBCMYF七种颜色亮度(IBC)、色调(IHC)、饱和度(ICC)独立调整。</w:t>
            </w:r>
          </w:p>
          <w:p w:rsidR="00B9456D" w:rsidRPr="00B829D8" w:rsidRDefault="00B9456D" w:rsidP="008C4E78">
            <w:pPr>
              <w:widowControl/>
              <w:jc w:val="left"/>
              <w:textAlignment w:val="center"/>
              <w:rPr>
                <w:rStyle w:val="font21"/>
                <w:rFonts w:asciiTheme="minorEastAsia" w:eastAsiaTheme="minorEastAsia" w:hAnsiTheme="minorEastAsia" w:hint="default"/>
                <w:sz w:val="24"/>
                <w:szCs w:val="24"/>
              </w:rPr>
            </w:pPr>
            <w:r w:rsidRPr="00B829D8">
              <w:rPr>
                <w:rStyle w:val="font21"/>
                <w:rFonts w:asciiTheme="minorEastAsia" w:eastAsiaTheme="minorEastAsia" w:hAnsiTheme="minorEastAsia" w:hint="default"/>
                <w:sz w:val="24"/>
                <w:szCs w:val="24"/>
              </w:rPr>
              <w:t>LCD显示单元可将输入的非50Hz/60Hz的图像转换成60Hz输出。</w:t>
            </w:r>
          </w:p>
          <w:p w:rsidR="00B9456D" w:rsidRPr="00B829D8" w:rsidRDefault="00B9456D" w:rsidP="008C4E78">
            <w:pPr>
              <w:widowControl/>
              <w:jc w:val="left"/>
              <w:textAlignment w:val="center"/>
              <w:rPr>
                <w:rStyle w:val="font21"/>
                <w:rFonts w:asciiTheme="minorEastAsia" w:eastAsiaTheme="minorEastAsia" w:hAnsiTheme="minorEastAsia" w:hint="default"/>
                <w:sz w:val="24"/>
                <w:szCs w:val="24"/>
              </w:rPr>
            </w:pPr>
            <w:r w:rsidRPr="00B829D8">
              <w:rPr>
                <w:rStyle w:val="font21"/>
                <w:rFonts w:asciiTheme="minorEastAsia" w:eastAsiaTheme="minorEastAsia" w:hAnsiTheme="minorEastAsia" w:hint="default"/>
                <w:sz w:val="24"/>
                <w:szCs w:val="24"/>
              </w:rPr>
              <w:t>LCD显示单元内置wifi模块，支持无线管理，支持手机短信及网络邮件报警功能，显示屏出现异常时可通过互联网进行邮件和短信报警。</w:t>
            </w:r>
          </w:p>
          <w:p w:rsidR="00B9456D" w:rsidRPr="00B829D8" w:rsidRDefault="00B9456D" w:rsidP="008C4E78">
            <w:pPr>
              <w:widowControl/>
              <w:jc w:val="left"/>
              <w:textAlignment w:val="center"/>
              <w:rPr>
                <w:rStyle w:val="font21"/>
                <w:rFonts w:asciiTheme="minorEastAsia" w:eastAsiaTheme="minorEastAsia" w:hAnsiTheme="minorEastAsia" w:hint="default"/>
                <w:sz w:val="24"/>
                <w:szCs w:val="24"/>
              </w:rPr>
            </w:pPr>
            <w:r w:rsidRPr="00B829D8">
              <w:rPr>
                <w:rStyle w:val="font21"/>
                <w:rFonts w:asciiTheme="minorEastAsia" w:eastAsiaTheme="minorEastAsia" w:hAnsiTheme="minorEastAsia" w:hint="default"/>
                <w:sz w:val="24"/>
                <w:szCs w:val="24"/>
              </w:rPr>
              <w:t>LCD显示单元支持边缘屏蔽功能，智能去除黑边功能，可消除显示终端上存在的黑边，及因拼缝带来的图像变形。</w:t>
            </w:r>
          </w:p>
          <w:p w:rsidR="00B9456D" w:rsidRPr="00B829D8" w:rsidRDefault="00B9456D" w:rsidP="008C4E78">
            <w:pPr>
              <w:widowControl/>
              <w:jc w:val="left"/>
              <w:textAlignment w:val="center"/>
              <w:rPr>
                <w:rFonts w:asciiTheme="minorEastAsia" w:hAnsiTheme="minorEastAsia" w:cs="微软雅黑"/>
                <w:color w:val="000000"/>
                <w:sz w:val="24"/>
                <w:szCs w:val="24"/>
              </w:rPr>
            </w:pPr>
            <w:r w:rsidRPr="00B829D8">
              <w:rPr>
                <w:rStyle w:val="font21"/>
                <w:rFonts w:asciiTheme="minorEastAsia" w:eastAsiaTheme="minorEastAsia" w:hAnsiTheme="minorEastAsia" w:hint="default"/>
                <w:sz w:val="24"/>
                <w:szCs w:val="24"/>
              </w:rPr>
              <w:t>LCD采用双CPU+多个协处理器核的构架；双CPU负责通讯、色彩调整及模块控制等控制功能；3个DSP核+1个FPGA核负责图像数据的处理。</w:t>
            </w:r>
          </w:p>
        </w:tc>
        <w:tc>
          <w:tcPr>
            <w:tcW w:w="585" w:type="dxa"/>
            <w:tcBorders>
              <w:top w:val="single" w:sz="4" w:space="0" w:color="000000"/>
              <w:left w:val="single" w:sz="4" w:space="0" w:color="000000"/>
              <w:bottom w:val="single" w:sz="4" w:space="0" w:color="000000"/>
              <w:right w:val="single" w:sz="4" w:space="0" w:color="000000"/>
            </w:tcBorders>
            <w:vAlign w:val="center"/>
          </w:tcPr>
          <w:p w:rsidR="00B9456D" w:rsidRPr="00B829D8" w:rsidRDefault="00B9456D" w:rsidP="008C4E78">
            <w:pPr>
              <w:widowControl/>
              <w:jc w:val="center"/>
              <w:textAlignment w:val="center"/>
              <w:rPr>
                <w:rFonts w:asciiTheme="minorEastAsia" w:hAnsiTheme="minorEastAsia" w:cs="微软雅黑"/>
                <w:color w:val="000000"/>
                <w:sz w:val="24"/>
                <w:szCs w:val="24"/>
              </w:rPr>
            </w:pPr>
            <w:r w:rsidRPr="00B829D8">
              <w:rPr>
                <w:rFonts w:asciiTheme="minorEastAsia" w:hAnsiTheme="minorEastAsia" w:cs="微软雅黑" w:hint="eastAsia"/>
                <w:color w:val="000000"/>
                <w:kern w:val="0"/>
                <w:sz w:val="24"/>
                <w:szCs w:val="24"/>
              </w:rPr>
              <w:lastRenderedPageBreak/>
              <w:t>台</w:t>
            </w:r>
          </w:p>
        </w:tc>
        <w:tc>
          <w:tcPr>
            <w:tcW w:w="840" w:type="dxa"/>
            <w:tcBorders>
              <w:top w:val="single" w:sz="4" w:space="0" w:color="000000"/>
              <w:left w:val="single" w:sz="4" w:space="0" w:color="000000"/>
              <w:bottom w:val="single" w:sz="4" w:space="0" w:color="000000"/>
              <w:right w:val="single" w:sz="4" w:space="0" w:color="000000"/>
            </w:tcBorders>
            <w:vAlign w:val="center"/>
          </w:tcPr>
          <w:p w:rsidR="00B9456D" w:rsidRPr="00B829D8" w:rsidRDefault="00B9456D" w:rsidP="008C4E78">
            <w:pPr>
              <w:widowControl/>
              <w:jc w:val="center"/>
              <w:textAlignment w:val="center"/>
              <w:rPr>
                <w:rFonts w:asciiTheme="minorEastAsia" w:hAnsiTheme="minorEastAsia" w:cs="微软雅黑"/>
                <w:color w:val="000000"/>
                <w:sz w:val="24"/>
                <w:szCs w:val="24"/>
              </w:rPr>
            </w:pPr>
            <w:r w:rsidRPr="00B829D8">
              <w:rPr>
                <w:rFonts w:asciiTheme="minorEastAsia" w:hAnsiTheme="minorEastAsia" w:cs="微软雅黑" w:hint="eastAsia"/>
                <w:color w:val="000000"/>
                <w:kern w:val="0"/>
                <w:sz w:val="24"/>
                <w:szCs w:val="24"/>
              </w:rPr>
              <w:t>12</w:t>
            </w:r>
          </w:p>
        </w:tc>
        <w:tc>
          <w:tcPr>
            <w:tcW w:w="1075" w:type="dxa"/>
            <w:tcBorders>
              <w:top w:val="single" w:sz="4" w:space="0" w:color="000000"/>
              <w:left w:val="single" w:sz="4" w:space="0" w:color="000000"/>
              <w:bottom w:val="single" w:sz="4" w:space="0" w:color="000000"/>
              <w:right w:val="single" w:sz="4" w:space="0" w:color="000000"/>
            </w:tcBorders>
            <w:vAlign w:val="center"/>
          </w:tcPr>
          <w:p w:rsidR="00B9456D" w:rsidRPr="00B829D8" w:rsidRDefault="00B9456D" w:rsidP="008C4E78">
            <w:pPr>
              <w:jc w:val="center"/>
              <w:rPr>
                <w:rFonts w:asciiTheme="minorEastAsia" w:hAnsiTheme="minorEastAsia" w:cs="宋体"/>
                <w:color w:val="000000"/>
                <w:sz w:val="24"/>
                <w:szCs w:val="24"/>
              </w:rPr>
            </w:pPr>
            <w:r w:rsidRPr="00B829D8">
              <w:rPr>
                <w:rFonts w:asciiTheme="minorEastAsia" w:hAnsiTheme="minorEastAsia" w:cs="宋体" w:hint="eastAsia"/>
                <w:color w:val="000000"/>
                <w:sz w:val="24"/>
                <w:szCs w:val="24"/>
              </w:rPr>
              <w:t>是</w:t>
            </w:r>
          </w:p>
        </w:tc>
      </w:tr>
      <w:tr w:rsidR="00B9456D" w:rsidRPr="00B829D8" w:rsidTr="008C4E78">
        <w:trPr>
          <w:trHeight w:val="1118"/>
        </w:trPr>
        <w:tc>
          <w:tcPr>
            <w:tcW w:w="523" w:type="dxa"/>
            <w:tcBorders>
              <w:top w:val="single" w:sz="4" w:space="0" w:color="000000"/>
              <w:left w:val="single" w:sz="4" w:space="0" w:color="000000"/>
              <w:bottom w:val="single" w:sz="4" w:space="0" w:color="000000"/>
              <w:right w:val="single" w:sz="4" w:space="0" w:color="000000"/>
            </w:tcBorders>
            <w:vAlign w:val="center"/>
          </w:tcPr>
          <w:p w:rsidR="00B9456D" w:rsidRPr="00B829D8" w:rsidRDefault="00B9456D" w:rsidP="008C4E78">
            <w:pPr>
              <w:widowControl/>
              <w:jc w:val="center"/>
              <w:textAlignment w:val="center"/>
              <w:rPr>
                <w:rFonts w:asciiTheme="minorEastAsia" w:hAnsiTheme="minorEastAsia" w:cs="宋体"/>
                <w:color w:val="000000"/>
                <w:sz w:val="24"/>
                <w:szCs w:val="24"/>
              </w:rPr>
            </w:pPr>
            <w:r w:rsidRPr="00B829D8">
              <w:rPr>
                <w:rFonts w:asciiTheme="minorEastAsia" w:hAnsiTheme="minorEastAsia" w:cs="宋体" w:hint="eastAsia"/>
                <w:color w:val="000000"/>
                <w:kern w:val="0"/>
                <w:sz w:val="24"/>
                <w:szCs w:val="24"/>
              </w:rPr>
              <w:lastRenderedPageBreak/>
              <w:t>2</w:t>
            </w:r>
          </w:p>
        </w:tc>
        <w:tc>
          <w:tcPr>
            <w:tcW w:w="975" w:type="dxa"/>
            <w:tcBorders>
              <w:top w:val="single" w:sz="4" w:space="0" w:color="000000"/>
              <w:left w:val="single" w:sz="4" w:space="0" w:color="000000"/>
              <w:bottom w:val="single" w:sz="4" w:space="0" w:color="000000"/>
              <w:right w:val="single" w:sz="4" w:space="0" w:color="000000"/>
            </w:tcBorders>
            <w:vAlign w:val="center"/>
          </w:tcPr>
          <w:p w:rsidR="00B9456D" w:rsidRPr="00B829D8" w:rsidRDefault="00B9456D" w:rsidP="008C4E78">
            <w:pPr>
              <w:widowControl/>
              <w:jc w:val="center"/>
              <w:textAlignment w:val="center"/>
              <w:rPr>
                <w:rFonts w:asciiTheme="minorEastAsia" w:hAnsiTheme="minorEastAsia" w:cs="微软雅黑"/>
                <w:color w:val="000000"/>
                <w:sz w:val="24"/>
                <w:szCs w:val="24"/>
              </w:rPr>
            </w:pPr>
            <w:r w:rsidRPr="00B829D8">
              <w:rPr>
                <w:rFonts w:asciiTheme="minorEastAsia" w:hAnsiTheme="minorEastAsia" w:cs="微软雅黑" w:hint="eastAsia"/>
                <w:color w:val="000000"/>
                <w:kern w:val="0"/>
                <w:sz w:val="24"/>
                <w:szCs w:val="24"/>
              </w:rPr>
              <w:t>LCD拼接屏支架</w:t>
            </w:r>
          </w:p>
        </w:tc>
        <w:tc>
          <w:tcPr>
            <w:tcW w:w="4335" w:type="dxa"/>
            <w:tcBorders>
              <w:top w:val="single" w:sz="4" w:space="0" w:color="000000"/>
              <w:left w:val="single" w:sz="4" w:space="0" w:color="000000"/>
              <w:bottom w:val="single" w:sz="4" w:space="0" w:color="000000"/>
              <w:right w:val="single" w:sz="4" w:space="0" w:color="000000"/>
            </w:tcBorders>
            <w:vAlign w:val="center"/>
          </w:tcPr>
          <w:p w:rsidR="00B9456D" w:rsidRPr="00B829D8" w:rsidRDefault="00B9456D" w:rsidP="008C4E78">
            <w:pPr>
              <w:widowControl/>
              <w:jc w:val="left"/>
              <w:textAlignment w:val="center"/>
              <w:rPr>
                <w:rFonts w:asciiTheme="minorEastAsia" w:hAnsiTheme="minorEastAsia" w:cs="微软雅黑"/>
                <w:color w:val="000000"/>
                <w:sz w:val="24"/>
                <w:szCs w:val="24"/>
              </w:rPr>
            </w:pPr>
            <w:r w:rsidRPr="00B829D8">
              <w:rPr>
                <w:rFonts w:asciiTheme="minorEastAsia" w:hAnsiTheme="minorEastAsia" w:cs="微软雅黑" w:hint="eastAsia"/>
                <w:color w:val="000000"/>
                <w:kern w:val="0"/>
                <w:sz w:val="24"/>
                <w:szCs w:val="24"/>
              </w:rPr>
              <w:t>55寸模块框架（标配），满足拼接屏3*4布局安装，材质是冷</w:t>
            </w:r>
            <w:proofErr w:type="gramStart"/>
            <w:r w:rsidRPr="00B829D8">
              <w:rPr>
                <w:rFonts w:asciiTheme="minorEastAsia" w:hAnsiTheme="minorEastAsia" w:cs="微软雅黑" w:hint="eastAsia"/>
                <w:color w:val="000000"/>
                <w:kern w:val="0"/>
                <w:sz w:val="24"/>
                <w:szCs w:val="24"/>
              </w:rPr>
              <w:t>板扎钢</w:t>
            </w:r>
            <w:proofErr w:type="gramEnd"/>
            <w:r w:rsidRPr="00B829D8">
              <w:rPr>
                <w:rFonts w:asciiTheme="minorEastAsia" w:hAnsiTheme="minorEastAsia" w:cs="微软雅黑" w:hint="eastAsia"/>
                <w:color w:val="000000"/>
                <w:kern w:val="0"/>
                <w:sz w:val="24"/>
                <w:szCs w:val="24"/>
              </w:rPr>
              <w:t>，4848mm*2049mm*330mm</w:t>
            </w:r>
          </w:p>
        </w:tc>
        <w:tc>
          <w:tcPr>
            <w:tcW w:w="585" w:type="dxa"/>
            <w:tcBorders>
              <w:top w:val="single" w:sz="4" w:space="0" w:color="000000"/>
              <w:left w:val="single" w:sz="4" w:space="0" w:color="000000"/>
              <w:bottom w:val="single" w:sz="4" w:space="0" w:color="000000"/>
              <w:right w:val="single" w:sz="4" w:space="0" w:color="000000"/>
            </w:tcBorders>
            <w:vAlign w:val="center"/>
          </w:tcPr>
          <w:p w:rsidR="00B9456D" w:rsidRPr="00B829D8" w:rsidRDefault="00B9456D" w:rsidP="008C4E78">
            <w:pPr>
              <w:widowControl/>
              <w:jc w:val="center"/>
              <w:textAlignment w:val="center"/>
              <w:rPr>
                <w:rFonts w:asciiTheme="minorEastAsia" w:hAnsiTheme="minorEastAsia" w:cs="微软雅黑"/>
                <w:color w:val="000000"/>
                <w:sz w:val="24"/>
                <w:szCs w:val="24"/>
              </w:rPr>
            </w:pPr>
            <w:proofErr w:type="gramStart"/>
            <w:r w:rsidRPr="00B829D8">
              <w:rPr>
                <w:rFonts w:asciiTheme="minorEastAsia" w:hAnsiTheme="minorEastAsia" w:cs="微软雅黑" w:hint="eastAsia"/>
                <w:color w:val="000000"/>
                <w:kern w:val="0"/>
                <w:sz w:val="24"/>
                <w:szCs w:val="24"/>
              </w:rPr>
              <w:t>个</w:t>
            </w:r>
            <w:proofErr w:type="gramEnd"/>
          </w:p>
        </w:tc>
        <w:tc>
          <w:tcPr>
            <w:tcW w:w="840" w:type="dxa"/>
            <w:tcBorders>
              <w:top w:val="single" w:sz="4" w:space="0" w:color="000000"/>
              <w:left w:val="single" w:sz="4" w:space="0" w:color="000000"/>
              <w:bottom w:val="single" w:sz="4" w:space="0" w:color="000000"/>
              <w:right w:val="single" w:sz="4" w:space="0" w:color="000000"/>
            </w:tcBorders>
            <w:vAlign w:val="center"/>
          </w:tcPr>
          <w:p w:rsidR="00B9456D" w:rsidRPr="00B829D8" w:rsidRDefault="00B9456D" w:rsidP="008C4E78">
            <w:pPr>
              <w:widowControl/>
              <w:jc w:val="center"/>
              <w:textAlignment w:val="center"/>
              <w:rPr>
                <w:rFonts w:asciiTheme="minorEastAsia" w:hAnsiTheme="minorEastAsia" w:cs="微软雅黑"/>
                <w:color w:val="000000"/>
                <w:sz w:val="24"/>
                <w:szCs w:val="24"/>
              </w:rPr>
            </w:pPr>
            <w:r w:rsidRPr="00B829D8">
              <w:rPr>
                <w:rFonts w:asciiTheme="minorEastAsia" w:hAnsiTheme="minorEastAsia" w:cs="微软雅黑" w:hint="eastAsia"/>
                <w:color w:val="000000"/>
                <w:kern w:val="0"/>
                <w:sz w:val="24"/>
                <w:szCs w:val="24"/>
              </w:rPr>
              <w:t>12</w:t>
            </w:r>
          </w:p>
        </w:tc>
        <w:tc>
          <w:tcPr>
            <w:tcW w:w="1075" w:type="dxa"/>
            <w:tcBorders>
              <w:top w:val="single" w:sz="4" w:space="0" w:color="000000"/>
              <w:left w:val="single" w:sz="4" w:space="0" w:color="000000"/>
              <w:bottom w:val="single" w:sz="4" w:space="0" w:color="000000"/>
              <w:right w:val="single" w:sz="4" w:space="0" w:color="000000"/>
            </w:tcBorders>
            <w:vAlign w:val="center"/>
          </w:tcPr>
          <w:p w:rsidR="00B9456D" w:rsidRPr="00B829D8" w:rsidRDefault="00B9456D" w:rsidP="008C4E78">
            <w:pPr>
              <w:jc w:val="center"/>
              <w:rPr>
                <w:rFonts w:asciiTheme="minorEastAsia" w:hAnsiTheme="minorEastAsia" w:cs="宋体"/>
                <w:color w:val="000000"/>
                <w:sz w:val="24"/>
                <w:szCs w:val="24"/>
              </w:rPr>
            </w:pPr>
            <w:r w:rsidRPr="00B829D8">
              <w:rPr>
                <w:rFonts w:asciiTheme="minorEastAsia" w:hAnsiTheme="minorEastAsia" w:cs="宋体" w:hint="eastAsia"/>
                <w:color w:val="000000"/>
                <w:sz w:val="24"/>
                <w:szCs w:val="24"/>
              </w:rPr>
              <w:t>否</w:t>
            </w:r>
          </w:p>
        </w:tc>
      </w:tr>
      <w:tr w:rsidR="00B9456D" w:rsidRPr="00B829D8" w:rsidTr="008C4E78">
        <w:trPr>
          <w:trHeight w:val="1341"/>
        </w:trPr>
        <w:tc>
          <w:tcPr>
            <w:tcW w:w="523" w:type="dxa"/>
            <w:tcBorders>
              <w:top w:val="single" w:sz="4" w:space="0" w:color="000000"/>
              <w:left w:val="single" w:sz="4" w:space="0" w:color="000000"/>
              <w:bottom w:val="single" w:sz="4" w:space="0" w:color="000000"/>
              <w:right w:val="single" w:sz="4" w:space="0" w:color="000000"/>
            </w:tcBorders>
            <w:vAlign w:val="center"/>
          </w:tcPr>
          <w:p w:rsidR="00B9456D" w:rsidRPr="00B829D8" w:rsidRDefault="00B9456D" w:rsidP="008C4E78">
            <w:pPr>
              <w:widowControl/>
              <w:jc w:val="center"/>
              <w:textAlignment w:val="center"/>
              <w:rPr>
                <w:rFonts w:asciiTheme="minorEastAsia" w:hAnsiTheme="minorEastAsia" w:cs="宋体"/>
                <w:color w:val="000000"/>
                <w:sz w:val="24"/>
                <w:szCs w:val="24"/>
              </w:rPr>
            </w:pPr>
            <w:r w:rsidRPr="00B829D8">
              <w:rPr>
                <w:rFonts w:asciiTheme="minorEastAsia" w:hAnsiTheme="minorEastAsia" w:cs="宋体" w:hint="eastAsia"/>
                <w:color w:val="000000"/>
                <w:kern w:val="0"/>
                <w:sz w:val="24"/>
                <w:szCs w:val="24"/>
              </w:rPr>
              <w:t>3</w:t>
            </w:r>
          </w:p>
        </w:tc>
        <w:tc>
          <w:tcPr>
            <w:tcW w:w="975" w:type="dxa"/>
            <w:tcBorders>
              <w:top w:val="single" w:sz="4" w:space="0" w:color="000000"/>
              <w:left w:val="single" w:sz="4" w:space="0" w:color="000000"/>
              <w:bottom w:val="single" w:sz="4" w:space="0" w:color="000000"/>
              <w:right w:val="single" w:sz="4" w:space="0" w:color="000000"/>
            </w:tcBorders>
            <w:vAlign w:val="center"/>
          </w:tcPr>
          <w:p w:rsidR="00B9456D" w:rsidRPr="00B829D8" w:rsidRDefault="00B9456D" w:rsidP="008C4E78">
            <w:pPr>
              <w:widowControl/>
              <w:jc w:val="center"/>
              <w:textAlignment w:val="center"/>
              <w:rPr>
                <w:rFonts w:asciiTheme="minorEastAsia" w:hAnsiTheme="minorEastAsia" w:cs="微软雅黑"/>
                <w:color w:val="000000"/>
                <w:sz w:val="24"/>
                <w:szCs w:val="24"/>
              </w:rPr>
            </w:pPr>
            <w:r w:rsidRPr="00B829D8">
              <w:rPr>
                <w:rFonts w:asciiTheme="minorEastAsia" w:hAnsiTheme="minorEastAsia" w:cs="微软雅黑" w:hint="eastAsia"/>
                <w:color w:val="000000"/>
                <w:kern w:val="0"/>
                <w:sz w:val="24"/>
                <w:szCs w:val="24"/>
              </w:rPr>
              <w:t>LCD拼接屏底座</w:t>
            </w:r>
          </w:p>
        </w:tc>
        <w:tc>
          <w:tcPr>
            <w:tcW w:w="4335" w:type="dxa"/>
            <w:tcBorders>
              <w:top w:val="single" w:sz="4" w:space="0" w:color="000000"/>
              <w:left w:val="single" w:sz="4" w:space="0" w:color="000000"/>
              <w:bottom w:val="single" w:sz="4" w:space="0" w:color="000000"/>
              <w:right w:val="single" w:sz="4" w:space="0" w:color="000000"/>
            </w:tcBorders>
            <w:vAlign w:val="center"/>
          </w:tcPr>
          <w:p w:rsidR="00B9456D" w:rsidRPr="00B829D8" w:rsidRDefault="00B9456D" w:rsidP="008C4E78">
            <w:pPr>
              <w:widowControl/>
              <w:jc w:val="left"/>
              <w:textAlignment w:val="center"/>
              <w:rPr>
                <w:rFonts w:asciiTheme="minorEastAsia" w:hAnsiTheme="minorEastAsia" w:cs="微软雅黑"/>
                <w:color w:val="000000"/>
                <w:sz w:val="24"/>
                <w:szCs w:val="24"/>
              </w:rPr>
            </w:pPr>
            <w:r w:rsidRPr="00B829D8">
              <w:rPr>
                <w:rFonts w:asciiTheme="minorEastAsia" w:hAnsiTheme="minorEastAsia" w:cs="微软雅黑" w:hint="eastAsia"/>
                <w:color w:val="000000"/>
                <w:kern w:val="0"/>
                <w:sz w:val="24"/>
                <w:szCs w:val="24"/>
              </w:rPr>
              <w:t>55寸模块化底座（标配；T型底座，高度800mm；宽度330mm（底部宽830mm）），满足拼接屏3*4布局安装，材质是冷</w:t>
            </w:r>
            <w:proofErr w:type="gramStart"/>
            <w:r w:rsidRPr="00B829D8">
              <w:rPr>
                <w:rFonts w:asciiTheme="minorEastAsia" w:hAnsiTheme="minorEastAsia" w:cs="微软雅黑" w:hint="eastAsia"/>
                <w:color w:val="000000"/>
                <w:kern w:val="0"/>
                <w:sz w:val="24"/>
                <w:szCs w:val="24"/>
              </w:rPr>
              <w:t>板扎钢</w:t>
            </w:r>
            <w:proofErr w:type="gramEnd"/>
            <w:r w:rsidRPr="00B829D8">
              <w:rPr>
                <w:rFonts w:asciiTheme="minorEastAsia" w:hAnsiTheme="minorEastAsia" w:cs="微软雅黑" w:hint="eastAsia"/>
                <w:color w:val="000000"/>
                <w:kern w:val="0"/>
                <w:sz w:val="24"/>
                <w:szCs w:val="24"/>
              </w:rPr>
              <w:t>，安装方式是模块化安装</w:t>
            </w:r>
          </w:p>
        </w:tc>
        <w:tc>
          <w:tcPr>
            <w:tcW w:w="585" w:type="dxa"/>
            <w:tcBorders>
              <w:top w:val="single" w:sz="4" w:space="0" w:color="000000"/>
              <w:left w:val="single" w:sz="4" w:space="0" w:color="000000"/>
              <w:bottom w:val="single" w:sz="4" w:space="0" w:color="000000"/>
              <w:right w:val="single" w:sz="4" w:space="0" w:color="000000"/>
            </w:tcBorders>
            <w:vAlign w:val="center"/>
          </w:tcPr>
          <w:p w:rsidR="00B9456D" w:rsidRPr="00B829D8" w:rsidRDefault="00B9456D" w:rsidP="008C4E78">
            <w:pPr>
              <w:widowControl/>
              <w:jc w:val="center"/>
              <w:textAlignment w:val="center"/>
              <w:rPr>
                <w:rFonts w:asciiTheme="minorEastAsia" w:hAnsiTheme="minorEastAsia" w:cs="微软雅黑"/>
                <w:color w:val="000000"/>
                <w:sz w:val="24"/>
                <w:szCs w:val="24"/>
              </w:rPr>
            </w:pPr>
            <w:proofErr w:type="gramStart"/>
            <w:r w:rsidRPr="00B829D8">
              <w:rPr>
                <w:rFonts w:asciiTheme="minorEastAsia" w:hAnsiTheme="minorEastAsia" w:cs="微软雅黑" w:hint="eastAsia"/>
                <w:color w:val="000000"/>
                <w:kern w:val="0"/>
                <w:sz w:val="24"/>
                <w:szCs w:val="24"/>
              </w:rPr>
              <w:t>个</w:t>
            </w:r>
            <w:proofErr w:type="gramEnd"/>
          </w:p>
        </w:tc>
        <w:tc>
          <w:tcPr>
            <w:tcW w:w="840" w:type="dxa"/>
            <w:tcBorders>
              <w:top w:val="single" w:sz="4" w:space="0" w:color="000000"/>
              <w:left w:val="single" w:sz="4" w:space="0" w:color="000000"/>
              <w:bottom w:val="single" w:sz="4" w:space="0" w:color="000000"/>
              <w:right w:val="single" w:sz="4" w:space="0" w:color="000000"/>
            </w:tcBorders>
            <w:vAlign w:val="center"/>
          </w:tcPr>
          <w:p w:rsidR="00B9456D" w:rsidRPr="00B829D8" w:rsidRDefault="00B9456D" w:rsidP="008C4E78">
            <w:pPr>
              <w:widowControl/>
              <w:jc w:val="center"/>
              <w:textAlignment w:val="center"/>
              <w:rPr>
                <w:rFonts w:asciiTheme="minorEastAsia" w:hAnsiTheme="minorEastAsia" w:cs="微软雅黑"/>
                <w:color w:val="000000"/>
                <w:sz w:val="24"/>
                <w:szCs w:val="24"/>
              </w:rPr>
            </w:pPr>
            <w:r w:rsidRPr="00B829D8">
              <w:rPr>
                <w:rFonts w:asciiTheme="minorEastAsia" w:hAnsiTheme="minorEastAsia" w:cs="微软雅黑" w:hint="eastAsia"/>
                <w:color w:val="000000"/>
                <w:kern w:val="0"/>
                <w:sz w:val="24"/>
                <w:szCs w:val="24"/>
              </w:rPr>
              <w:t>4</w:t>
            </w:r>
          </w:p>
        </w:tc>
        <w:tc>
          <w:tcPr>
            <w:tcW w:w="1075" w:type="dxa"/>
            <w:tcBorders>
              <w:top w:val="single" w:sz="4" w:space="0" w:color="000000"/>
              <w:left w:val="single" w:sz="4" w:space="0" w:color="000000"/>
              <w:bottom w:val="single" w:sz="4" w:space="0" w:color="000000"/>
              <w:right w:val="single" w:sz="4" w:space="0" w:color="000000"/>
            </w:tcBorders>
            <w:vAlign w:val="center"/>
          </w:tcPr>
          <w:p w:rsidR="00B9456D" w:rsidRPr="00B829D8" w:rsidRDefault="00B9456D" w:rsidP="008C4E78">
            <w:pPr>
              <w:jc w:val="center"/>
              <w:rPr>
                <w:rFonts w:asciiTheme="minorEastAsia" w:hAnsiTheme="minorEastAsia" w:cs="宋体"/>
                <w:color w:val="000000"/>
                <w:sz w:val="24"/>
                <w:szCs w:val="24"/>
              </w:rPr>
            </w:pPr>
            <w:r w:rsidRPr="00B829D8">
              <w:rPr>
                <w:rFonts w:asciiTheme="minorEastAsia" w:hAnsiTheme="minorEastAsia" w:cs="宋体" w:hint="eastAsia"/>
                <w:color w:val="000000"/>
                <w:sz w:val="24"/>
                <w:szCs w:val="24"/>
              </w:rPr>
              <w:t>否</w:t>
            </w:r>
          </w:p>
        </w:tc>
      </w:tr>
      <w:tr w:rsidR="00B9456D" w:rsidRPr="00B829D8" w:rsidTr="008C4E78">
        <w:trPr>
          <w:trHeight w:val="1321"/>
        </w:trPr>
        <w:tc>
          <w:tcPr>
            <w:tcW w:w="523" w:type="dxa"/>
            <w:tcBorders>
              <w:top w:val="single" w:sz="4" w:space="0" w:color="000000"/>
              <w:left w:val="single" w:sz="4" w:space="0" w:color="000000"/>
              <w:bottom w:val="single" w:sz="4" w:space="0" w:color="000000"/>
              <w:right w:val="single" w:sz="4" w:space="0" w:color="000000"/>
            </w:tcBorders>
            <w:vAlign w:val="center"/>
          </w:tcPr>
          <w:p w:rsidR="00B9456D" w:rsidRPr="00B829D8" w:rsidRDefault="00B9456D" w:rsidP="008C4E78">
            <w:pPr>
              <w:widowControl/>
              <w:jc w:val="center"/>
              <w:textAlignment w:val="center"/>
              <w:rPr>
                <w:rFonts w:asciiTheme="minorEastAsia" w:hAnsiTheme="minorEastAsia" w:cs="宋体"/>
                <w:color w:val="000000"/>
                <w:sz w:val="24"/>
                <w:szCs w:val="24"/>
              </w:rPr>
            </w:pPr>
            <w:r w:rsidRPr="00B829D8">
              <w:rPr>
                <w:rFonts w:asciiTheme="minorEastAsia" w:hAnsiTheme="minorEastAsia" w:cs="宋体" w:hint="eastAsia"/>
                <w:color w:val="000000"/>
                <w:kern w:val="0"/>
                <w:sz w:val="24"/>
                <w:szCs w:val="24"/>
              </w:rPr>
              <w:t>4</w:t>
            </w:r>
          </w:p>
        </w:tc>
        <w:tc>
          <w:tcPr>
            <w:tcW w:w="975" w:type="dxa"/>
            <w:tcBorders>
              <w:top w:val="single" w:sz="4" w:space="0" w:color="000000"/>
              <w:left w:val="single" w:sz="4" w:space="0" w:color="000000"/>
              <w:bottom w:val="single" w:sz="4" w:space="0" w:color="000000"/>
              <w:right w:val="single" w:sz="4" w:space="0" w:color="000000"/>
            </w:tcBorders>
            <w:vAlign w:val="center"/>
          </w:tcPr>
          <w:p w:rsidR="00B9456D" w:rsidRPr="00B829D8" w:rsidRDefault="00B9456D" w:rsidP="008C4E78">
            <w:pPr>
              <w:widowControl/>
              <w:jc w:val="center"/>
              <w:textAlignment w:val="center"/>
              <w:rPr>
                <w:rFonts w:asciiTheme="minorEastAsia" w:hAnsiTheme="minorEastAsia" w:cs="微软雅黑"/>
                <w:color w:val="000000"/>
                <w:sz w:val="24"/>
                <w:szCs w:val="24"/>
              </w:rPr>
            </w:pPr>
            <w:r w:rsidRPr="00B829D8">
              <w:rPr>
                <w:rFonts w:asciiTheme="minorEastAsia" w:hAnsiTheme="minorEastAsia" w:cs="微软雅黑" w:hint="eastAsia"/>
                <w:color w:val="000000"/>
                <w:kern w:val="0"/>
                <w:sz w:val="24"/>
                <w:szCs w:val="24"/>
              </w:rPr>
              <w:t>线缆</w:t>
            </w:r>
          </w:p>
        </w:tc>
        <w:tc>
          <w:tcPr>
            <w:tcW w:w="4335" w:type="dxa"/>
            <w:tcBorders>
              <w:top w:val="single" w:sz="4" w:space="0" w:color="000000"/>
              <w:left w:val="single" w:sz="4" w:space="0" w:color="000000"/>
              <w:bottom w:val="single" w:sz="4" w:space="0" w:color="000000"/>
              <w:right w:val="single" w:sz="4" w:space="0" w:color="000000"/>
            </w:tcBorders>
            <w:vAlign w:val="center"/>
          </w:tcPr>
          <w:p w:rsidR="00B9456D" w:rsidRPr="00B829D8" w:rsidRDefault="00B9456D" w:rsidP="008C4E78">
            <w:pPr>
              <w:widowControl/>
              <w:jc w:val="left"/>
              <w:textAlignment w:val="center"/>
              <w:rPr>
                <w:rFonts w:asciiTheme="minorEastAsia" w:hAnsiTheme="minorEastAsia" w:cs="微软雅黑"/>
                <w:color w:val="000000"/>
                <w:kern w:val="0"/>
                <w:sz w:val="24"/>
                <w:szCs w:val="24"/>
              </w:rPr>
            </w:pPr>
            <w:r w:rsidRPr="00B829D8">
              <w:rPr>
                <w:rFonts w:asciiTheme="minorEastAsia" w:hAnsiTheme="minorEastAsia" w:cs="微软雅黑" w:hint="eastAsia"/>
                <w:color w:val="000000"/>
                <w:kern w:val="0"/>
                <w:sz w:val="24"/>
                <w:szCs w:val="24"/>
              </w:rPr>
              <w:t>7米HDMI数字高清线（定制）</w:t>
            </w:r>
          </w:p>
          <w:p w:rsidR="00B9456D" w:rsidRPr="00B829D8" w:rsidRDefault="00B9456D" w:rsidP="008C4E78">
            <w:pPr>
              <w:widowControl/>
              <w:jc w:val="left"/>
              <w:textAlignment w:val="center"/>
              <w:rPr>
                <w:rFonts w:asciiTheme="minorEastAsia" w:hAnsiTheme="minorEastAsia" w:cs="微软雅黑"/>
                <w:color w:val="000000"/>
                <w:kern w:val="0"/>
                <w:sz w:val="24"/>
                <w:szCs w:val="24"/>
              </w:rPr>
            </w:pPr>
            <w:r w:rsidRPr="00B829D8">
              <w:rPr>
                <w:rFonts w:asciiTheme="minorEastAsia" w:hAnsiTheme="minorEastAsia" w:cs="微软雅黑" w:hint="eastAsia"/>
                <w:color w:val="000000"/>
                <w:kern w:val="0"/>
                <w:sz w:val="24"/>
                <w:szCs w:val="24"/>
              </w:rPr>
              <w:t>pvc环保材料，衰减范围：300kHz-825MHz ≦5dB，825MHz-2.475GHz ≦12dB，2.475GHz-4.125GHz ≦20dB，300kHz-825MHz ≦5dB</w:t>
            </w:r>
          </w:p>
        </w:tc>
        <w:tc>
          <w:tcPr>
            <w:tcW w:w="585" w:type="dxa"/>
            <w:tcBorders>
              <w:top w:val="single" w:sz="4" w:space="0" w:color="000000"/>
              <w:left w:val="single" w:sz="4" w:space="0" w:color="000000"/>
              <w:bottom w:val="single" w:sz="4" w:space="0" w:color="000000"/>
              <w:right w:val="single" w:sz="4" w:space="0" w:color="000000"/>
            </w:tcBorders>
            <w:vAlign w:val="center"/>
          </w:tcPr>
          <w:p w:rsidR="00B9456D" w:rsidRPr="00B829D8" w:rsidRDefault="00B9456D" w:rsidP="008C4E78">
            <w:pPr>
              <w:widowControl/>
              <w:jc w:val="center"/>
              <w:textAlignment w:val="center"/>
              <w:rPr>
                <w:rFonts w:asciiTheme="minorEastAsia" w:hAnsiTheme="minorEastAsia" w:cs="微软雅黑"/>
                <w:color w:val="000000"/>
                <w:sz w:val="24"/>
                <w:szCs w:val="24"/>
              </w:rPr>
            </w:pPr>
            <w:r w:rsidRPr="00B829D8">
              <w:rPr>
                <w:rFonts w:asciiTheme="minorEastAsia" w:hAnsiTheme="minorEastAsia" w:cs="微软雅黑" w:hint="eastAsia"/>
                <w:color w:val="000000"/>
                <w:kern w:val="0"/>
                <w:sz w:val="24"/>
                <w:szCs w:val="24"/>
              </w:rPr>
              <w:t>条</w:t>
            </w:r>
          </w:p>
        </w:tc>
        <w:tc>
          <w:tcPr>
            <w:tcW w:w="840" w:type="dxa"/>
            <w:tcBorders>
              <w:top w:val="single" w:sz="4" w:space="0" w:color="000000"/>
              <w:left w:val="single" w:sz="4" w:space="0" w:color="000000"/>
              <w:bottom w:val="single" w:sz="4" w:space="0" w:color="000000"/>
              <w:right w:val="single" w:sz="4" w:space="0" w:color="000000"/>
            </w:tcBorders>
            <w:vAlign w:val="center"/>
          </w:tcPr>
          <w:p w:rsidR="00B9456D" w:rsidRPr="00B829D8" w:rsidRDefault="00B9456D" w:rsidP="008C4E78">
            <w:pPr>
              <w:widowControl/>
              <w:jc w:val="center"/>
              <w:textAlignment w:val="center"/>
              <w:rPr>
                <w:rFonts w:asciiTheme="minorEastAsia" w:hAnsiTheme="minorEastAsia" w:cs="微软雅黑"/>
                <w:color w:val="000000"/>
                <w:sz w:val="24"/>
                <w:szCs w:val="24"/>
              </w:rPr>
            </w:pPr>
            <w:r w:rsidRPr="00B829D8">
              <w:rPr>
                <w:rFonts w:asciiTheme="minorEastAsia" w:hAnsiTheme="minorEastAsia" w:cs="微软雅黑" w:hint="eastAsia"/>
                <w:color w:val="000000"/>
                <w:kern w:val="0"/>
                <w:sz w:val="24"/>
                <w:szCs w:val="24"/>
              </w:rPr>
              <w:t>30</w:t>
            </w:r>
          </w:p>
        </w:tc>
        <w:tc>
          <w:tcPr>
            <w:tcW w:w="1075" w:type="dxa"/>
            <w:tcBorders>
              <w:top w:val="single" w:sz="4" w:space="0" w:color="000000"/>
              <w:left w:val="single" w:sz="4" w:space="0" w:color="000000"/>
              <w:bottom w:val="single" w:sz="4" w:space="0" w:color="000000"/>
              <w:right w:val="single" w:sz="4" w:space="0" w:color="000000"/>
            </w:tcBorders>
            <w:vAlign w:val="center"/>
          </w:tcPr>
          <w:p w:rsidR="00B9456D" w:rsidRPr="00B829D8" w:rsidRDefault="00B9456D" w:rsidP="008C4E78">
            <w:pPr>
              <w:jc w:val="center"/>
              <w:rPr>
                <w:rFonts w:asciiTheme="minorEastAsia" w:hAnsiTheme="minorEastAsia" w:cs="宋体"/>
                <w:color w:val="000000"/>
                <w:sz w:val="24"/>
                <w:szCs w:val="24"/>
              </w:rPr>
            </w:pPr>
            <w:r w:rsidRPr="00B829D8">
              <w:rPr>
                <w:rFonts w:asciiTheme="minorEastAsia" w:hAnsiTheme="minorEastAsia" w:cs="宋体" w:hint="eastAsia"/>
                <w:color w:val="000000"/>
                <w:sz w:val="24"/>
                <w:szCs w:val="24"/>
              </w:rPr>
              <w:t>否</w:t>
            </w:r>
          </w:p>
        </w:tc>
      </w:tr>
      <w:tr w:rsidR="00B9456D" w:rsidRPr="00B829D8" w:rsidTr="008C4E78">
        <w:trPr>
          <w:trHeight w:val="1800"/>
        </w:trPr>
        <w:tc>
          <w:tcPr>
            <w:tcW w:w="523" w:type="dxa"/>
            <w:tcBorders>
              <w:top w:val="single" w:sz="4" w:space="0" w:color="000000"/>
              <w:left w:val="single" w:sz="4" w:space="0" w:color="000000"/>
              <w:bottom w:val="single" w:sz="4" w:space="0" w:color="000000"/>
              <w:right w:val="single" w:sz="4" w:space="0" w:color="000000"/>
            </w:tcBorders>
            <w:vAlign w:val="center"/>
          </w:tcPr>
          <w:p w:rsidR="00B9456D" w:rsidRPr="00B829D8" w:rsidRDefault="00B9456D" w:rsidP="008C4E78">
            <w:pPr>
              <w:widowControl/>
              <w:jc w:val="center"/>
              <w:textAlignment w:val="center"/>
              <w:rPr>
                <w:rFonts w:asciiTheme="minorEastAsia" w:hAnsiTheme="minorEastAsia" w:cs="宋体"/>
                <w:color w:val="000000"/>
                <w:sz w:val="24"/>
                <w:szCs w:val="24"/>
              </w:rPr>
            </w:pPr>
            <w:r w:rsidRPr="00B829D8">
              <w:rPr>
                <w:rFonts w:asciiTheme="minorEastAsia" w:hAnsiTheme="minorEastAsia" w:cs="宋体" w:hint="eastAsia"/>
                <w:color w:val="000000"/>
                <w:kern w:val="0"/>
                <w:sz w:val="24"/>
                <w:szCs w:val="24"/>
              </w:rPr>
              <w:lastRenderedPageBreak/>
              <w:t>5</w:t>
            </w:r>
          </w:p>
        </w:tc>
        <w:tc>
          <w:tcPr>
            <w:tcW w:w="975" w:type="dxa"/>
            <w:vMerge w:val="restart"/>
            <w:tcBorders>
              <w:top w:val="single" w:sz="4" w:space="0" w:color="000000"/>
              <w:left w:val="single" w:sz="4" w:space="0" w:color="000000"/>
              <w:bottom w:val="single" w:sz="4" w:space="0" w:color="000000"/>
              <w:right w:val="single" w:sz="4" w:space="0" w:color="000000"/>
            </w:tcBorders>
            <w:vAlign w:val="center"/>
          </w:tcPr>
          <w:p w:rsidR="00B9456D" w:rsidRPr="00B829D8" w:rsidRDefault="00B9456D" w:rsidP="008C4E78">
            <w:pPr>
              <w:widowControl/>
              <w:jc w:val="center"/>
              <w:textAlignment w:val="center"/>
              <w:rPr>
                <w:rFonts w:asciiTheme="minorEastAsia" w:hAnsiTheme="minorEastAsia" w:cs="微软雅黑"/>
                <w:color w:val="000000"/>
                <w:sz w:val="24"/>
                <w:szCs w:val="24"/>
              </w:rPr>
            </w:pPr>
            <w:r w:rsidRPr="00B829D8">
              <w:rPr>
                <w:rFonts w:asciiTheme="minorEastAsia" w:hAnsiTheme="minorEastAsia" w:cs="微软雅黑" w:hint="eastAsia"/>
                <w:color w:val="000000"/>
                <w:kern w:val="0"/>
                <w:sz w:val="24"/>
                <w:szCs w:val="24"/>
              </w:rPr>
              <w:t>视频综合管理平台</w:t>
            </w:r>
            <w:r w:rsidRPr="00B829D8">
              <w:rPr>
                <w:rFonts w:asciiTheme="minorEastAsia" w:hAnsiTheme="minorEastAsia" w:cs="仿宋" w:hint="eastAsia"/>
                <w:b/>
                <w:color w:val="FF0000"/>
                <w:kern w:val="0"/>
                <w:sz w:val="24"/>
                <w:szCs w:val="24"/>
                <w:shd w:val="clear" w:color="auto" w:fill="FFFFFF"/>
              </w:rPr>
              <w:t>★</w:t>
            </w:r>
          </w:p>
        </w:tc>
        <w:tc>
          <w:tcPr>
            <w:tcW w:w="4335" w:type="dxa"/>
            <w:tcBorders>
              <w:top w:val="single" w:sz="4" w:space="0" w:color="000000"/>
              <w:left w:val="single" w:sz="4" w:space="0" w:color="000000"/>
              <w:bottom w:val="single" w:sz="4" w:space="0" w:color="000000"/>
              <w:right w:val="single" w:sz="4" w:space="0" w:color="000000"/>
            </w:tcBorders>
            <w:vAlign w:val="center"/>
          </w:tcPr>
          <w:p w:rsidR="00B9456D" w:rsidRPr="00B829D8" w:rsidRDefault="00B9456D" w:rsidP="008C4E78">
            <w:pPr>
              <w:widowControl/>
              <w:jc w:val="left"/>
              <w:textAlignment w:val="center"/>
              <w:rPr>
                <w:rFonts w:asciiTheme="minorEastAsia" w:hAnsiTheme="minorEastAsia" w:cs="微软雅黑"/>
                <w:color w:val="000000"/>
                <w:sz w:val="24"/>
                <w:szCs w:val="24"/>
              </w:rPr>
            </w:pPr>
            <w:r w:rsidRPr="00B829D8">
              <w:rPr>
                <w:rFonts w:asciiTheme="minorEastAsia" w:hAnsiTheme="minorEastAsia" w:cs="微软雅黑" w:hint="eastAsia"/>
                <w:color w:val="000000"/>
                <w:kern w:val="0"/>
                <w:sz w:val="24"/>
                <w:szCs w:val="24"/>
              </w:rPr>
              <w:t>视频输入口：8路视频输入，HDMI口；编码标准：标准H.264；编码能力：8路，支持的编码分辨率为：1080P/720P/4CIF/CIF/QCIF</w:t>
            </w:r>
          </w:p>
        </w:tc>
        <w:tc>
          <w:tcPr>
            <w:tcW w:w="585" w:type="dxa"/>
            <w:tcBorders>
              <w:top w:val="single" w:sz="4" w:space="0" w:color="000000"/>
              <w:left w:val="single" w:sz="4" w:space="0" w:color="000000"/>
              <w:bottom w:val="single" w:sz="4" w:space="0" w:color="000000"/>
              <w:right w:val="single" w:sz="4" w:space="0" w:color="000000"/>
            </w:tcBorders>
            <w:vAlign w:val="center"/>
          </w:tcPr>
          <w:p w:rsidR="00B9456D" w:rsidRPr="00B829D8" w:rsidRDefault="00B9456D" w:rsidP="008C4E78">
            <w:pPr>
              <w:widowControl/>
              <w:jc w:val="center"/>
              <w:textAlignment w:val="center"/>
              <w:rPr>
                <w:rFonts w:asciiTheme="minorEastAsia" w:hAnsiTheme="minorEastAsia" w:cs="微软雅黑"/>
                <w:color w:val="000000"/>
                <w:sz w:val="24"/>
                <w:szCs w:val="24"/>
              </w:rPr>
            </w:pPr>
            <w:r w:rsidRPr="00B829D8">
              <w:rPr>
                <w:rFonts w:asciiTheme="minorEastAsia" w:hAnsiTheme="minorEastAsia" w:cs="微软雅黑" w:hint="eastAsia"/>
                <w:color w:val="000000"/>
                <w:kern w:val="0"/>
                <w:sz w:val="24"/>
                <w:szCs w:val="24"/>
              </w:rPr>
              <w:t>台</w:t>
            </w:r>
          </w:p>
        </w:tc>
        <w:tc>
          <w:tcPr>
            <w:tcW w:w="840" w:type="dxa"/>
            <w:tcBorders>
              <w:top w:val="single" w:sz="4" w:space="0" w:color="000000"/>
              <w:left w:val="single" w:sz="4" w:space="0" w:color="000000"/>
              <w:bottom w:val="single" w:sz="4" w:space="0" w:color="000000"/>
              <w:right w:val="single" w:sz="4" w:space="0" w:color="000000"/>
            </w:tcBorders>
            <w:vAlign w:val="center"/>
          </w:tcPr>
          <w:p w:rsidR="00B9456D" w:rsidRPr="00B829D8" w:rsidRDefault="00B9456D" w:rsidP="008C4E78">
            <w:pPr>
              <w:widowControl/>
              <w:jc w:val="center"/>
              <w:textAlignment w:val="center"/>
              <w:rPr>
                <w:rFonts w:asciiTheme="minorEastAsia" w:hAnsiTheme="minorEastAsia" w:cs="微软雅黑"/>
                <w:color w:val="000000"/>
                <w:sz w:val="24"/>
                <w:szCs w:val="24"/>
              </w:rPr>
            </w:pPr>
            <w:r w:rsidRPr="00B829D8">
              <w:rPr>
                <w:rFonts w:asciiTheme="minorEastAsia" w:hAnsiTheme="minorEastAsia" w:cs="微软雅黑" w:hint="eastAsia"/>
                <w:color w:val="000000"/>
                <w:kern w:val="0"/>
                <w:sz w:val="24"/>
                <w:szCs w:val="24"/>
              </w:rPr>
              <w:t>3</w:t>
            </w:r>
          </w:p>
        </w:tc>
        <w:tc>
          <w:tcPr>
            <w:tcW w:w="1075" w:type="dxa"/>
            <w:tcBorders>
              <w:top w:val="single" w:sz="4" w:space="0" w:color="000000"/>
              <w:left w:val="single" w:sz="4" w:space="0" w:color="000000"/>
              <w:bottom w:val="single" w:sz="4" w:space="0" w:color="000000"/>
              <w:right w:val="single" w:sz="4" w:space="0" w:color="000000"/>
            </w:tcBorders>
            <w:vAlign w:val="center"/>
          </w:tcPr>
          <w:p w:rsidR="00B9456D" w:rsidRPr="00B829D8" w:rsidRDefault="00B9456D" w:rsidP="008C4E78">
            <w:pPr>
              <w:jc w:val="center"/>
              <w:rPr>
                <w:rFonts w:asciiTheme="minorEastAsia" w:hAnsiTheme="minorEastAsia" w:cs="宋体"/>
                <w:color w:val="000000"/>
                <w:sz w:val="24"/>
                <w:szCs w:val="24"/>
              </w:rPr>
            </w:pPr>
            <w:r w:rsidRPr="00B829D8">
              <w:rPr>
                <w:rFonts w:asciiTheme="minorEastAsia" w:hAnsiTheme="minorEastAsia" w:cs="宋体" w:hint="eastAsia"/>
                <w:color w:val="000000"/>
                <w:sz w:val="24"/>
                <w:szCs w:val="24"/>
              </w:rPr>
              <w:t>是</w:t>
            </w:r>
          </w:p>
        </w:tc>
      </w:tr>
      <w:tr w:rsidR="00B9456D" w:rsidRPr="00B829D8" w:rsidTr="008C4E78">
        <w:trPr>
          <w:trHeight w:val="2910"/>
        </w:trPr>
        <w:tc>
          <w:tcPr>
            <w:tcW w:w="523" w:type="dxa"/>
            <w:tcBorders>
              <w:top w:val="single" w:sz="4" w:space="0" w:color="000000"/>
              <w:left w:val="single" w:sz="4" w:space="0" w:color="000000"/>
              <w:bottom w:val="single" w:sz="4" w:space="0" w:color="000000"/>
              <w:right w:val="single" w:sz="4" w:space="0" w:color="000000"/>
            </w:tcBorders>
            <w:vAlign w:val="center"/>
          </w:tcPr>
          <w:p w:rsidR="00B9456D" w:rsidRPr="00B829D8" w:rsidRDefault="00B9456D" w:rsidP="008C4E78">
            <w:pPr>
              <w:widowControl/>
              <w:jc w:val="center"/>
              <w:textAlignment w:val="center"/>
              <w:rPr>
                <w:rFonts w:asciiTheme="minorEastAsia" w:hAnsiTheme="minorEastAsia" w:cs="宋体"/>
                <w:color w:val="000000"/>
                <w:sz w:val="24"/>
                <w:szCs w:val="24"/>
              </w:rPr>
            </w:pPr>
            <w:r w:rsidRPr="00B829D8">
              <w:rPr>
                <w:rFonts w:asciiTheme="minorEastAsia" w:hAnsiTheme="minorEastAsia" w:cs="宋体" w:hint="eastAsia"/>
                <w:color w:val="000000"/>
                <w:kern w:val="0"/>
                <w:sz w:val="24"/>
                <w:szCs w:val="24"/>
              </w:rPr>
              <w:t>6</w:t>
            </w:r>
          </w:p>
        </w:tc>
        <w:tc>
          <w:tcPr>
            <w:tcW w:w="975" w:type="dxa"/>
            <w:vMerge/>
            <w:tcBorders>
              <w:top w:val="single" w:sz="4" w:space="0" w:color="000000"/>
              <w:left w:val="single" w:sz="4" w:space="0" w:color="000000"/>
              <w:bottom w:val="single" w:sz="4" w:space="0" w:color="000000"/>
              <w:right w:val="single" w:sz="4" w:space="0" w:color="000000"/>
            </w:tcBorders>
            <w:vAlign w:val="center"/>
          </w:tcPr>
          <w:p w:rsidR="00B9456D" w:rsidRPr="00B829D8" w:rsidRDefault="00B9456D" w:rsidP="008C4E78">
            <w:pPr>
              <w:jc w:val="center"/>
              <w:rPr>
                <w:rFonts w:asciiTheme="minorEastAsia" w:hAnsiTheme="minorEastAsia" w:cs="微软雅黑"/>
                <w:color w:val="000000"/>
                <w:sz w:val="24"/>
                <w:szCs w:val="24"/>
              </w:rPr>
            </w:pPr>
          </w:p>
        </w:tc>
        <w:tc>
          <w:tcPr>
            <w:tcW w:w="4335" w:type="dxa"/>
            <w:tcBorders>
              <w:top w:val="single" w:sz="4" w:space="0" w:color="000000"/>
              <w:left w:val="single" w:sz="4" w:space="0" w:color="000000"/>
              <w:bottom w:val="single" w:sz="4" w:space="0" w:color="000000"/>
              <w:right w:val="single" w:sz="4" w:space="0" w:color="000000"/>
            </w:tcBorders>
            <w:vAlign w:val="center"/>
          </w:tcPr>
          <w:p w:rsidR="00B9456D" w:rsidRPr="00B829D8" w:rsidRDefault="00B9456D" w:rsidP="008C4E78">
            <w:pPr>
              <w:widowControl/>
              <w:jc w:val="left"/>
              <w:textAlignment w:val="center"/>
              <w:rPr>
                <w:rFonts w:asciiTheme="minorEastAsia" w:hAnsiTheme="minorEastAsia" w:cs="微软雅黑"/>
                <w:color w:val="000000"/>
                <w:sz w:val="24"/>
                <w:szCs w:val="24"/>
              </w:rPr>
            </w:pPr>
            <w:r w:rsidRPr="00B829D8">
              <w:rPr>
                <w:rFonts w:asciiTheme="minorEastAsia" w:hAnsiTheme="minorEastAsia" w:cs="微软雅黑" w:hint="eastAsia"/>
                <w:color w:val="000000"/>
                <w:kern w:val="0"/>
                <w:sz w:val="24"/>
                <w:szCs w:val="24"/>
              </w:rPr>
              <w:t>8路HDMI显示接口输出，奇数口支持4K输出；支持16路800W/64路1080P/128路720P/256路4CIF解码H.264/H.265解码；支持大屏拼接漫游；1个DB15转8路音频输出</w:t>
            </w:r>
          </w:p>
        </w:tc>
        <w:tc>
          <w:tcPr>
            <w:tcW w:w="585" w:type="dxa"/>
            <w:tcBorders>
              <w:top w:val="single" w:sz="4" w:space="0" w:color="000000"/>
              <w:left w:val="single" w:sz="4" w:space="0" w:color="000000"/>
              <w:bottom w:val="single" w:sz="4" w:space="0" w:color="000000"/>
              <w:right w:val="single" w:sz="4" w:space="0" w:color="000000"/>
            </w:tcBorders>
            <w:vAlign w:val="center"/>
          </w:tcPr>
          <w:p w:rsidR="00B9456D" w:rsidRPr="00B829D8" w:rsidRDefault="00B9456D" w:rsidP="008C4E78">
            <w:pPr>
              <w:widowControl/>
              <w:jc w:val="center"/>
              <w:textAlignment w:val="center"/>
              <w:rPr>
                <w:rFonts w:asciiTheme="minorEastAsia" w:hAnsiTheme="minorEastAsia" w:cs="微软雅黑"/>
                <w:color w:val="000000"/>
                <w:sz w:val="24"/>
                <w:szCs w:val="24"/>
              </w:rPr>
            </w:pPr>
            <w:r w:rsidRPr="00B829D8">
              <w:rPr>
                <w:rFonts w:asciiTheme="minorEastAsia" w:hAnsiTheme="minorEastAsia" w:cs="微软雅黑" w:hint="eastAsia"/>
                <w:color w:val="000000"/>
                <w:kern w:val="0"/>
                <w:sz w:val="24"/>
                <w:szCs w:val="24"/>
              </w:rPr>
              <w:t>台</w:t>
            </w:r>
          </w:p>
        </w:tc>
        <w:tc>
          <w:tcPr>
            <w:tcW w:w="840" w:type="dxa"/>
            <w:tcBorders>
              <w:top w:val="single" w:sz="4" w:space="0" w:color="000000"/>
              <w:left w:val="single" w:sz="4" w:space="0" w:color="000000"/>
              <w:bottom w:val="single" w:sz="4" w:space="0" w:color="000000"/>
              <w:right w:val="single" w:sz="4" w:space="0" w:color="000000"/>
            </w:tcBorders>
            <w:vAlign w:val="center"/>
          </w:tcPr>
          <w:p w:rsidR="00B9456D" w:rsidRPr="00B829D8" w:rsidRDefault="00B9456D" w:rsidP="008C4E78">
            <w:pPr>
              <w:widowControl/>
              <w:jc w:val="center"/>
              <w:textAlignment w:val="center"/>
              <w:rPr>
                <w:rFonts w:asciiTheme="minorEastAsia" w:hAnsiTheme="minorEastAsia" w:cs="微软雅黑"/>
                <w:color w:val="000000"/>
                <w:sz w:val="24"/>
                <w:szCs w:val="24"/>
              </w:rPr>
            </w:pPr>
            <w:r w:rsidRPr="00B829D8">
              <w:rPr>
                <w:rFonts w:asciiTheme="minorEastAsia" w:hAnsiTheme="minorEastAsia" w:cs="微软雅黑" w:hint="eastAsia"/>
                <w:color w:val="000000"/>
                <w:kern w:val="0"/>
                <w:sz w:val="24"/>
                <w:szCs w:val="24"/>
              </w:rPr>
              <w:t>2</w:t>
            </w:r>
          </w:p>
        </w:tc>
        <w:tc>
          <w:tcPr>
            <w:tcW w:w="1075" w:type="dxa"/>
            <w:tcBorders>
              <w:top w:val="single" w:sz="4" w:space="0" w:color="000000"/>
              <w:left w:val="single" w:sz="4" w:space="0" w:color="000000"/>
              <w:bottom w:val="single" w:sz="4" w:space="0" w:color="000000"/>
              <w:right w:val="single" w:sz="4" w:space="0" w:color="000000"/>
            </w:tcBorders>
            <w:vAlign w:val="center"/>
          </w:tcPr>
          <w:p w:rsidR="00B9456D" w:rsidRPr="00B829D8" w:rsidRDefault="00B9456D" w:rsidP="008C4E78">
            <w:pPr>
              <w:jc w:val="center"/>
              <w:rPr>
                <w:rFonts w:asciiTheme="minorEastAsia" w:hAnsiTheme="minorEastAsia" w:cs="宋体"/>
                <w:color w:val="000000"/>
                <w:sz w:val="24"/>
                <w:szCs w:val="24"/>
              </w:rPr>
            </w:pPr>
            <w:r w:rsidRPr="00B829D8">
              <w:rPr>
                <w:rFonts w:asciiTheme="minorEastAsia" w:hAnsiTheme="minorEastAsia" w:cs="宋体" w:hint="eastAsia"/>
                <w:color w:val="000000"/>
                <w:sz w:val="24"/>
                <w:szCs w:val="24"/>
              </w:rPr>
              <w:t>是</w:t>
            </w:r>
          </w:p>
        </w:tc>
      </w:tr>
      <w:tr w:rsidR="00B9456D" w:rsidRPr="00B829D8" w:rsidTr="008C4E78">
        <w:trPr>
          <w:trHeight w:val="1535"/>
        </w:trPr>
        <w:tc>
          <w:tcPr>
            <w:tcW w:w="523" w:type="dxa"/>
            <w:tcBorders>
              <w:top w:val="single" w:sz="4" w:space="0" w:color="000000"/>
              <w:left w:val="single" w:sz="4" w:space="0" w:color="000000"/>
              <w:bottom w:val="single" w:sz="4" w:space="0" w:color="000000"/>
              <w:right w:val="single" w:sz="4" w:space="0" w:color="000000"/>
            </w:tcBorders>
            <w:vAlign w:val="center"/>
          </w:tcPr>
          <w:p w:rsidR="00B9456D" w:rsidRPr="00B829D8" w:rsidRDefault="00B9456D" w:rsidP="008C4E78">
            <w:pPr>
              <w:widowControl/>
              <w:jc w:val="center"/>
              <w:textAlignment w:val="center"/>
              <w:rPr>
                <w:rFonts w:asciiTheme="minorEastAsia" w:hAnsiTheme="minorEastAsia" w:cs="宋体"/>
                <w:color w:val="000000"/>
                <w:sz w:val="24"/>
                <w:szCs w:val="24"/>
              </w:rPr>
            </w:pPr>
            <w:r w:rsidRPr="00B829D8">
              <w:rPr>
                <w:rFonts w:asciiTheme="minorEastAsia" w:hAnsiTheme="minorEastAsia" w:cs="宋体" w:hint="eastAsia"/>
                <w:color w:val="000000"/>
                <w:kern w:val="0"/>
                <w:sz w:val="24"/>
                <w:szCs w:val="24"/>
              </w:rPr>
              <w:t>7</w:t>
            </w:r>
          </w:p>
        </w:tc>
        <w:tc>
          <w:tcPr>
            <w:tcW w:w="975" w:type="dxa"/>
            <w:vMerge/>
            <w:tcBorders>
              <w:top w:val="single" w:sz="4" w:space="0" w:color="000000"/>
              <w:left w:val="single" w:sz="4" w:space="0" w:color="000000"/>
              <w:bottom w:val="single" w:sz="4" w:space="0" w:color="000000"/>
              <w:right w:val="single" w:sz="4" w:space="0" w:color="000000"/>
            </w:tcBorders>
            <w:vAlign w:val="center"/>
          </w:tcPr>
          <w:p w:rsidR="00B9456D" w:rsidRPr="00B829D8" w:rsidRDefault="00B9456D" w:rsidP="008C4E78">
            <w:pPr>
              <w:jc w:val="center"/>
              <w:rPr>
                <w:rFonts w:asciiTheme="minorEastAsia" w:hAnsiTheme="minorEastAsia" w:cs="微软雅黑"/>
                <w:color w:val="000000"/>
                <w:sz w:val="24"/>
                <w:szCs w:val="24"/>
              </w:rPr>
            </w:pPr>
          </w:p>
        </w:tc>
        <w:tc>
          <w:tcPr>
            <w:tcW w:w="4335" w:type="dxa"/>
            <w:tcBorders>
              <w:top w:val="single" w:sz="4" w:space="0" w:color="000000"/>
              <w:left w:val="single" w:sz="4" w:space="0" w:color="000000"/>
              <w:bottom w:val="single" w:sz="4" w:space="0" w:color="000000"/>
              <w:right w:val="single" w:sz="4" w:space="0" w:color="000000"/>
            </w:tcBorders>
            <w:vAlign w:val="center"/>
          </w:tcPr>
          <w:p w:rsidR="00B9456D" w:rsidRPr="00B829D8" w:rsidRDefault="00B9456D" w:rsidP="008C4E78">
            <w:pPr>
              <w:widowControl/>
              <w:jc w:val="left"/>
              <w:textAlignment w:val="center"/>
              <w:rPr>
                <w:rFonts w:asciiTheme="minorEastAsia" w:hAnsiTheme="minorEastAsia" w:cs="微软雅黑"/>
                <w:color w:val="000000"/>
                <w:kern w:val="0"/>
                <w:sz w:val="24"/>
                <w:szCs w:val="24"/>
              </w:rPr>
            </w:pPr>
            <w:r w:rsidRPr="00B829D8">
              <w:rPr>
                <w:rFonts w:asciiTheme="minorEastAsia" w:hAnsiTheme="minorEastAsia" w:cs="微软雅黑" w:hint="eastAsia"/>
                <w:color w:val="000000"/>
                <w:kern w:val="0"/>
                <w:sz w:val="24"/>
                <w:szCs w:val="24"/>
              </w:rPr>
              <w:t>14U标准机箱，标准机架式设计，运营级ATCA机箱系统；插拔式模块化；10槽位机箱，双电源适配器，单主控板；支持热插拔、双电源冗余、智能风扇自动调温；双高速无阻塞背板。</w:t>
            </w:r>
          </w:p>
          <w:p w:rsidR="00B9456D" w:rsidRPr="00B829D8" w:rsidRDefault="00B9456D" w:rsidP="008C4E78">
            <w:pPr>
              <w:widowControl/>
              <w:jc w:val="left"/>
              <w:textAlignment w:val="center"/>
              <w:rPr>
                <w:rFonts w:asciiTheme="minorEastAsia" w:hAnsiTheme="minorEastAsia" w:cs="微软雅黑"/>
                <w:color w:val="000000"/>
                <w:kern w:val="0"/>
                <w:sz w:val="24"/>
                <w:szCs w:val="24"/>
              </w:rPr>
            </w:pPr>
            <w:r w:rsidRPr="00B829D8">
              <w:rPr>
                <w:rFonts w:asciiTheme="minorEastAsia" w:hAnsiTheme="minorEastAsia" w:cs="微软雅黑" w:hint="eastAsia"/>
                <w:color w:val="000000"/>
                <w:kern w:val="0"/>
                <w:sz w:val="24"/>
                <w:szCs w:val="24"/>
              </w:rPr>
              <w:t>投标产品的视频输入板卡具备视频和音频同时接入：HDMI接口（8个视频输入接口，8个音频输入接口）、DVI接口（8个视频输入接口，8个音频输入接口）、VGA接口（8个视频输入接口，8个音频输入接口）、3G-SDI接口（8个视频输入接口，8个音频输入接口）、CVBS输入板（32个视频输入接口，32个音频输入接口）、4K输入板（4个视频输入接口，4个音频输入接口）、DP输入板（4个视频输入接口）、YPbPr/YCbCr输入板（8个视频输入接口，8个音频输入接口）。</w:t>
            </w:r>
          </w:p>
          <w:p w:rsidR="00B9456D" w:rsidRPr="00B829D8" w:rsidRDefault="00B9456D" w:rsidP="008C4E78">
            <w:pPr>
              <w:widowControl/>
              <w:jc w:val="left"/>
              <w:textAlignment w:val="center"/>
              <w:rPr>
                <w:rFonts w:asciiTheme="minorEastAsia" w:hAnsiTheme="minorEastAsia" w:cs="微软雅黑"/>
                <w:color w:val="000000"/>
                <w:kern w:val="0"/>
                <w:sz w:val="24"/>
                <w:szCs w:val="24"/>
              </w:rPr>
            </w:pPr>
            <w:r w:rsidRPr="00B829D8">
              <w:rPr>
                <w:rFonts w:asciiTheme="minorEastAsia" w:hAnsiTheme="minorEastAsia" w:cs="微软雅黑" w:hint="eastAsia"/>
                <w:color w:val="000000"/>
                <w:kern w:val="0"/>
                <w:sz w:val="24"/>
                <w:szCs w:val="24"/>
              </w:rPr>
              <w:t>投标产品的视频输出板具备：HDMI输出板卡（8个视频输出接口，8个音频输出接口）、DVI输出板卡（8个视频输出接口，8个音频输出接口）、VGA输出板卡（8个视频输出接口，8个音频输出接口）、HD-SDI输出板卡（16个视频输出接口，16个音频输出接口）。</w:t>
            </w:r>
          </w:p>
          <w:p w:rsidR="00B9456D" w:rsidRPr="00B829D8" w:rsidRDefault="00B9456D" w:rsidP="008C4E78">
            <w:pPr>
              <w:widowControl/>
              <w:jc w:val="left"/>
              <w:textAlignment w:val="center"/>
              <w:rPr>
                <w:rFonts w:asciiTheme="minorEastAsia" w:hAnsiTheme="minorEastAsia" w:cs="微软雅黑"/>
                <w:color w:val="000000"/>
                <w:kern w:val="0"/>
                <w:sz w:val="24"/>
                <w:szCs w:val="24"/>
              </w:rPr>
            </w:pPr>
            <w:r w:rsidRPr="00B829D8">
              <w:rPr>
                <w:rFonts w:asciiTheme="minorEastAsia" w:hAnsiTheme="minorEastAsia" w:cs="微软雅黑" w:hint="eastAsia"/>
                <w:color w:val="000000"/>
                <w:kern w:val="0"/>
                <w:sz w:val="24"/>
                <w:szCs w:val="24"/>
              </w:rPr>
              <w:t>投标产品对录像文件解码延时≤110ms，</w:t>
            </w:r>
            <w:r w:rsidRPr="00B829D8">
              <w:rPr>
                <w:rFonts w:asciiTheme="minorEastAsia" w:hAnsiTheme="minorEastAsia" w:cs="微软雅黑" w:hint="eastAsia"/>
                <w:color w:val="000000"/>
                <w:kern w:val="0"/>
                <w:sz w:val="24"/>
                <w:szCs w:val="24"/>
              </w:rPr>
              <w:lastRenderedPageBreak/>
              <w:t>多设备之间的视频数据通过光纤级联传输延时≤100ms。</w:t>
            </w:r>
          </w:p>
          <w:p w:rsidR="00B9456D" w:rsidRPr="00B829D8" w:rsidRDefault="00B9456D" w:rsidP="008C4E78">
            <w:pPr>
              <w:widowControl/>
              <w:jc w:val="left"/>
              <w:textAlignment w:val="center"/>
              <w:rPr>
                <w:rFonts w:asciiTheme="minorEastAsia" w:hAnsiTheme="minorEastAsia" w:cs="微软雅黑"/>
                <w:color w:val="000000"/>
                <w:kern w:val="0"/>
                <w:sz w:val="24"/>
                <w:szCs w:val="24"/>
              </w:rPr>
            </w:pPr>
            <w:r w:rsidRPr="00B829D8">
              <w:rPr>
                <w:rFonts w:asciiTheme="minorEastAsia" w:hAnsiTheme="minorEastAsia" w:cs="微软雅黑" w:hint="eastAsia"/>
                <w:color w:val="000000"/>
                <w:kern w:val="0"/>
                <w:sz w:val="24"/>
                <w:szCs w:val="24"/>
              </w:rPr>
              <w:t>投标产品具备三码流编码功能：样机</w:t>
            </w:r>
            <w:proofErr w:type="gramStart"/>
            <w:r w:rsidRPr="00B829D8">
              <w:rPr>
                <w:rFonts w:asciiTheme="minorEastAsia" w:hAnsiTheme="minorEastAsia" w:cs="微软雅黑" w:hint="eastAsia"/>
                <w:color w:val="000000"/>
                <w:kern w:val="0"/>
                <w:sz w:val="24"/>
                <w:szCs w:val="24"/>
              </w:rPr>
              <w:t>支持主码流</w:t>
            </w:r>
            <w:proofErr w:type="gramEnd"/>
            <w:r w:rsidRPr="00B829D8">
              <w:rPr>
                <w:rFonts w:asciiTheme="minorEastAsia" w:hAnsiTheme="minorEastAsia" w:cs="微软雅黑" w:hint="eastAsia"/>
                <w:color w:val="000000"/>
                <w:kern w:val="0"/>
                <w:sz w:val="24"/>
                <w:szCs w:val="24"/>
              </w:rPr>
              <w:t>、</w:t>
            </w:r>
            <w:proofErr w:type="gramStart"/>
            <w:r w:rsidRPr="00B829D8">
              <w:rPr>
                <w:rFonts w:asciiTheme="minorEastAsia" w:hAnsiTheme="minorEastAsia" w:cs="微软雅黑" w:hint="eastAsia"/>
                <w:color w:val="000000"/>
                <w:kern w:val="0"/>
                <w:sz w:val="24"/>
                <w:szCs w:val="24"/>
              </w:rPr>
              <w:t>子码流</w:t>
            </w:r>
            <w:proofErr w:type="gramEnd"/>
            <w:r w:rsidRPr="00B829D8">
              <w:rPr>
                <w:rFonts w:asciiTheme="minorEastAsia" w:hAnsiTheme="minorEastAsia" w:cs="微软雅黑" w:hint="eastAsia"/>
                <w:color w:val="000000"/>
                <w:kern w:val="0"/>
                <w:sz w:val="24"/>
                <w:szCs w:val="24"/>
              </w:rPr>
              <w:t>、第三码流编码输出功能。</w:t>
            </w:r>
          </w:p>
          <w:p w:rsidR="00B9456D" w:rsidRPr="00B829D8" w:rsidRDefault="00B9456D" w:rsidP="008C4E78">
            <w:pPr>
              <w:widowControl/>
              <w:jc w:val="left"/>
              <w:textAlignment w:val="center"/>
              <w:rPr>
                <w:rFonts w:asciiTheme="minorEastAsia" w:hAnsiTheme="minorEastAsia" w:cs="微软雅黑"/>
                <w:color w:val="000000"/>
                <w:kern w:val="0"/>
                <w:sz w:val="24"/>
                <w:szCs w:val="24"/>
              </w:rPr>
            </w:pPr>
            <w:r w:rsidRPr="00B829D8">
              <w:rPr>
                <w:rFonts w:asciiTheme="minorEastAsia" w:hAnsiTheme="minorEastAsia" w:cs="微软雅黑" w:hint="eastAsia"/>
                <w:color w:val="000000"/>
                <w:kern w:val="0"/>
                <w:sz w:val="24"/>
                <w:szCs w:val="24"/>
              </w:rPr>
              <w:t>投标产品可支持4096×2160、3840×2160、1920×1080、1600×1200等分辨率接入。</w:t>
            </w:r>
          </w:p>
          <w:p w:rsidR="00B9456D" w:rsidRPr="00B829D8" w:rsidRDefault="00B9456D" w:rsidP="008C4E78">
            <w:pPr>
              <w:widowControl/>
              <w:jc w:val="left"/>
              <w:textAlignment w:val="center"/>
              <w:rPr>
                <w:rFonts w:asciiTheme="minorEastAsia" w:hAnsiTheme="minorEastAsia" w:cs="微软雅黑"/>
                <w:color w:val="000000"/>
                <w:kern w:val="0"/>
                <w:sz w:val="24"/>
                <w:szCs w:val="24"/>
              </w:rPr>
            </w:pPr>
            <w:r w:rsidRPr="00B829D8">
              <w:rPr>
                <w:rFonts w:asciiTheme="minorEastAsia" w:hAnsiTheme="minorEastAsia" w:cs="微软雅黑" w:hint="eastAsia"/>
                <w:color w:val="000000"/>
                <w:kern w:val="0"/>
                <w:sz w:val="24"/>
                <w:szCs w:val="24"/>
              </w:rPr>
              <w:t>投标产品支持显示预案功能，可将样机的视频输出状态保存为场景，可设置多个场景并可对每个场景进行配置、清空、复制、修改、切换等操作，可实现多个</w:t>
            </w:r>
            <w:proofErr w:type="gramStart"/>
            <w:r w:rsidRPr="00B829D8">
              <w:rPr>
                <w:rFonts w:asciiTheme="minorEastAsia" w:hAnsiTheme="minorEastAsia" w:cs="微软雅黑" w:hint="eastAsia"/>
                <w:color w:val="000000"/>
                <w:kern w:val="0"/>
                <w:sz w:val="24"/>
                <w:szCs w:val="24"/>
              </w:rPr>
              <w:t>场景轮巡切换</w:t>
            </w:r>
            <w:proofErr w:type="gramEnd"/>
            <w:r w:rsidRPr="00B829D8">
              <w:rPr>
                <w:rFonts w:asciiTheme="minorEastAsia" w:hAnsiTheme="minorEastAsia" w:cs="微软雅黑" w:hint="eastAsia"/>
                <w:color w:val="000000"/>
                <w:kern w:val="0"/>
                <w:sz w:val="24"/>
                <w:szCs w:val="24"/>
              </w:rPr>
              <w:t>、（预案）轮巡。</w:t>
            </w:r>
          </w:p>
          <w:p w:rsidR="00B9456D" w:rsidRPr="00B829D8" w:rsidRDefault="00B9456D" w:rsidP="008C4E78">
            <w:pPr>
              <w:widowControl/>
              <w:jc w:val="left"/>
              <w:textAlignment w:val="center"/>
              <w:rPr>
                <w:rFonts w:asciiTheme="minorEastAsia" w:hAnsiTheme="minorEastAsia" w:cs="微软雅黑"/>
                <w:color w:val="000000"/>
                <w:kern w:val="0"/>
                <w:sz w:val="24"/>
                <w:szCs w:val="24"/>
              </w:rPr>
            </w:pPr>
            <w:r w:rsidRPr="00B829D8">
              <w:rPr>
                <w:rFonts w:asciiTheme="minorEastAsia" w:hAnsiTheme="minorEastAsia" w:cs="微软雅黑" w:hint="eastAsia"/>
                <w:color w:val="000000"/>
                <w:kern w:val="0"/>
                <w:sz w:val="24"/>
                <w:szCs w:val="24"/>
              </w:rPr>
              <w:t>投标产品支持手动视频切换功能，支持将选定的视频输入切换到选定的视频输出，支持视音频同步切换、异步切换，画面切换时不出现黑屏。</w:t>
            </w:r>
          </w:p>
          <w:p w:rsidR="00B9456D" w:rsidRPr="00B829D8" w:rsidRDefault="00B9456D" w:rsidP="008C4E78">
            <w:pPr>
              <w:widowControl/>
              <w:jc w:val="left"/>
              <w:textAlignment w:val="center"/>
              <w:rPr>
                <w:rFonts w:asciiTheme="minorEastAsia" w:hAnsiTheme="minorEastAsia" w:cs="微软雅黑"/>
                <w:color w:val="000000"/>
                <w:kern w:val="0"/>
                <w:sz w:val="24"/>
                <w:szCs w:val="24"/>
              </w:rPr>
            </w:pPr>
            <w:r w:rsidRPr="00B829D8">
              <w:rPr>
                <w:rFonts w:asciiTheme="minorEastAsia" w:hAnsiTheme="minorEastAsia" w:cs="微软雅黑" w:hint="eastAsia"/>
                <w:color w:val="000000"/>
                <w:kern w:val="0"/>
                <w:sz w:val="24"/>
                <w:szCs w:val="24"/>
              </w:rPr>
              <w:t>投标产品支持视音频同步输出，支持</w:t>
            </w:r>
            <w:proofErr w:type="gramStart"/>
            <w:r w:rsidRPr="00B829D8">
              <w:rPr>
                <w:rFonts w:asciiTheme="minorEastAsia" w:hAnsiTheme="minorEastAsia" w:cs="微软雅黑" w:hint="eastAsia"/>
                <w:color w:val="000000"/>
                <w:kern w:val="0"/>
                <w:sz w:val="24"/>
                <w:szCs w:val="24"/>
              </w:rPr>
              <w:t>多组轮巡同步</w:t>
            </w:r>
            <w:proofErr w:type="gramEnd"/>
            <w:r w:rsidRPr="00B829D8">
              <w:rPr>
                <w:rFonts w:asciiTheme="minorEastAsia" w:hAnsiTheme="minorEastAsia" w:cs="微软雅黑" w:hint="eastAsia"/>
                <w:color w:val="000000"/>
                <w:kern w:val="0"/>
                <w:sz w:val="24"/>
                <w:szCs w:val="24"/>
              </w:rPr>
              <w:t>切换。</w:t>
            </w:r>
          </w:p>
          <w:p w:rsidR="00B9456D" w:rsidRPr="00B829D8" w:rsidRDefault="00B9456D" w:rsidP="008C4E78">
            <w:pPr>
              <w:widowControl/>
              <w:jc w:val="left"/>
              <w:textAlignment w:val="center"/>
              <w:rPr>
                <w:rFonts w:asciiTheme="minorEastAsia" w:hAnsiTheme="minorEastAsia" w:cs="微软雅黑"/>
                <w:color w:val="000000"/>
                <w:kern w:val="0"/>
                <w:sz w:val="24"/>
                <w:szCs w:val="24"/>
              </w:rPr>
            </w:pPr>
            <w:r w:rsidRPr="00B829D8">
              <w:rPr>
                <w:rFonts w:asciiTheme="minorEastAsia" w:hAnsiTheme="minorEastAsia" w:cs="微软雅黑" w:hint="eastAsia"/>
                <w:color w:val="000000"/>
                <w:kern w:val="0"/>
                <w:sz w:val="24"/>
                <w:szCs w:val="24"/>
              </w:rPr>
              <w:t>投标产品支持多个视频输出拼接画面上编辑字符信息功能。</w:t>
            </w:r>
          </w:p>
          <w:p w:rsidR="00B9456D" w:rsidRPr="00B829D8" w:rsidRDefault="00B9456D" w:rsidP="008C4E78">
            <w:pPr>
              <w:widowControl/>
              <w:jc w:val="left"/>
              <w:textAlignment w:val="center"/>
              <w:rPr>
                <w:rFonts w:asciiTheme="minorEastAsia" w:hAnsiTheme="minorEastAsia" w:cs="微软雅黑"/>
                <w:color w:val="000000"/>
                <w:kern w:val="0"/>
                <w:sz w:val="24"/>
                <w:szCs w:val="24"/>
              </w:rPr>
            </w:pPr>
            <w:r w:rsidRPr="00B829D8">
              <w:rPr>
                <w:rFonts w:asciiTheme="minorEastAsia" w:hAnsiTheme="minorEastAsia" w:cs="微软雅黑" w:hint="eastAsia"/>
                <w:color w:val="000000"/>
                <w:kern w:val="0"/>
                <w:sz w:val="24"/>
                <w:szCs w:val="24"/>
              </w:rPr>
              <w:t>投标产品支持4K输出</w:t>
            </w:r>
            <w:proofErr w:type="gramStart"/>
            <w:r w:rsidRPr="00B829D8">
              <w:rPr>
                <w:rFonts w:asciiTheme="minorEastAsia" w:hAnsiTheme="minorEastAsia" w:cs="微软雅黑" w:hint="eastAsia"/>
                <w:color w:val="000000"/>
                <w:kern w:val="0"/>
                <w:sz w:val="24"/>
                <w:szCs w:val="24"/>
              </w:rPr>
              <w:t>板最大</w:t>
            </w:r>
            <w:proofErr w:type="gramEnd"/>
            <w:r w:rsidRPr="00B829D8">
              <w:rPr>
                <w:rFonts w:asciiTheme="minorEastAsia" w:hAnsiTheme="minorEastAsia" w:cs="微软雅黑" w:hint="eastAsia"/>
                <w:color w:val="000000"/>
                <w:kern w:val="0"/>
                <w:sz w:val="24"/>
                <w:szCs w:val="24"/>
              </w:rPr>
              <w:t>分辨率为4096×2160，其它板卡支持至少8中分辨率输出1920×1080、1680×1050、1600×1200、1400×1050、1280×1024、1280×960、1280×720、1024×768。</w:t>
            </w:r>
          </w:p>
        </w:tc>
        <w:tc>
          <w:tcPr>
            <w:tcW w:w="585" w:type="dxa"/>
            <w:tcBorders>
              <w:top w:val="single" w:sz="4" w:space="0" w:color="000000"/>
              <w:left w:val="single" w:sz="4" w:space="0" w:color="000000"/>
              <w:bottom w:val="single" w:sz="4" w:space="0" w:color="000000"/>
              <w:right w:val="single" w:sz="4" w:space="0" w:color="000000"/>
            </w:tcBorders>
            <w:vAlign w:val="center"/>
          </w:tcPr>
          <w:p w:rsidR="00B9456D" w:rsidRPr="00B829D8" w:rsidRDefault="00B9456D" w:rsidP="008C4E78">
            <w:pPr>
              <w:widowControl/>
              <w:jc w:val="center"/>
              <w:textAlignment w:val="center"/>
              <w:rPr>
                <w:rFonts w:asciiTheme="minorEastAsia" w:hAnsiTheme="minorEastAsia" w:cs="微软雅黑"/>
                <w:color w:val="000000"/>
                <w:sz w:val="24"/>
                <w:szCs w:val="24"/>
              </w:rPr>
            </w:pPr>
            <w:r w:rsidRPr="00B829D8">
              <w:rPr>
                <w:rFonts w:asciiTheme="minorEastAsia" w:hAnsiTheme="minorEastAsia" w:cs="微软雅黑" w:hint="eastAsia"/>
                <w:color w:val="000000"/>
                <w:kern w:val="0"/>
                <w:sz w:val="24"/>
                <w:szCs w:val="24"/>
              </w:rPr>
              <w:lastRenderedPageBreak/>
              <w:t>台</w:t>
            </w:r>
          </w:p>
        </w:tc>
        <w:tc>
          <w:tcPr>
            <w:tcW w:w="840" w:type="dxa"/>
            <w:tcBorders>
              <w:top w:val="single" w:sz="4" w:space="0" w:color="000000"/>
              <w:left w:val="single" w:sz="4" w:space="0" w:color="000000"/>
              <w:bottom w:val="single" w:sz="4" w:space="0" w:color="000000"/>
              <w:right w:val="single" w:sz="4" w:space="0" w:color="000000"/>
            </w:tcBorders>
            <w:vAlign w:val="center"/>
          </w:tcPr>
          <w:p w:rsidR="00B9456D" w:rsidRPr="00B829D8" w:rsidRDefault="00B9456D" w:rsidP="008C4E78">
            <w:pPr>
              <w:widowControl/>
              <w:jc w:val="center"/>
              <w:textAlignment w:val="center"/>
              <w:rPr>
                <w:rFonts w:asciiTheme="minorEastAsia" w:hAnsiTheme="minorEastAsia" w:cs="微软雅黑"/>
                <w:color w:val="000000"/>
                <w:sz w:val="24"/>
                <w:szCs w:val="24"/>
              </w:rPr>
            </w:pPr>
            <w:r w:rsidRPr="00B829D8">
              <w:rPr>
                <w:rFonts w:asciiTheme="minorEastAsia" w:hAnsiTheme="minorEastAsia" w:cs="微软雅黑" w:hint="eastAsia"/>
                <w:color w:val="000000"/>
                <w:kern w:val="0"/>
                <w:sz w:val="24"/>
                <w:szCs w:val="24"/>
              </w:rPr>
              <w:t>1</w:t>
            </w:r>
          </w:p>
        </w:tc>
        <w:tc>
          <w:tcPr>
            <w:tcW w:w="1075" w:type="dxa"/>
            <w:tcBorders>
              <w:top w:val="single" w:sz="4" w:space="0" w:color="000000"/>
              <w:left w:val="single" w:sz="4" w:space="0" w:color="000000"/>
              <w:bottom w:val="single" w:sz="4" w:space="0" w:color="000000"/>
              <w:right w:val="single" w:sz="4" w:space="0" w:color="000000"/>
            </w:tcBorders>
            <w:vAlign w:val="center"/>
          </w:tcPr>
          <w:p w:rsidR="00B9456D" w:rsidRPr="00B829D8" w:rsidRDefault="00B9456D" w:rsidP="008C4E78">
            <w:pPr>
              <w:jc w:val="center"/>
              <w:rPr>
                <w:rFonts w:asciiTheme="minorEastAsia" w:hAnsiTheme="minorEastAsia" w:cs="宋体"/>
                <w:color w:val="000000"/>
                <w:sz w:val="24"/>
                <w:szCs w:val="24"/>
              </w:rPr>
            </w:pPr>
            <w:r w:rsidRPr="00B829D8">
              <w:rPr>
                <w:rFonts w:asciiTheme="minorEastAsia" w:hAnsiTheme="minorEastAsia" w:cs="宋体" w:hint="eastAsia"/>
                <w:color w:val="000000"/>
                <w:sz w:val="24"/>
                <w:szCs w:val="24"/>
              </w:rPr>
              <w:t>是</w:t>
            </w:r>
          </w:p>
        </w:tc>
      </w:tr>
      <w:tr w:rsidR="00B9456D" w:rsidRPr="00B829D8" w:rsidTr="008C4E78">
        <w:trPr>
          <w:trHeight w:val="680"/>
        </w:trPr>
        <w:tc>
          <w:tcPr>
            <w:tcW w:w="523" w:type="dxa"/>
            <w:tcBorders>
              <w:top w:val="single" w:sz="4" w:space="0" w:color="000000"/>
              <w:left w:val="single" w:sz="4" w:space="0" w:color="000000"/>
              <w:bottom w:val="single" w:sz="4" w:space="0" w:color="000000"/>
              <w:right w:val="single" w:sz="4" w:space="0" w:color="000000"/>
            </w:tcBorders>
            <w:vAlign w:val="center"/>
          </w:tcPr>
          <w:p w:rsidR="00B9456D" w:rsidRPr="00B829D8" w:rsidRDefault="00B9456D" w:rsidP="008C4E78">
            <w:pPr>
              <w:widowControl/>
              <w:jc w:val="center"/>
              <w:textAlignment w:val="center"/>
              <w:rPr>
                <w:rFonts w:asciiTheme="minorEastAsia" w:hAnsiTheme="minorEastAsia" w:cs="宋体"/>
                <w:color w:val="000000"/>
                <w:sz w:val="24"/>
                <w:szCs w:val="24"/>
              </w:rPr>
            </w:pPr>
            <w:r w:rsidRPr="00B829D8">
              <w:rPr>
                <w:rFonts w:asciiTheme="minorEastAsia" w:hAnsiTheme="minorEastAsia" w:cs="宋体" w:hint="eastAsia"/>
                <w:color w:val="000000"/>
                <w:kern w:val="0"/>
                <w:sz w:val="24"/>
                <w:szCs w:val="24"/>
              </w:rPr>
              <w:lastRenderedPageBreak/>
              <w:t>8</w:t>
            </w:r>
          </w:p>
        </w:tc>
        <w:tc>
          <w:tcPr>
            <w:tcW w:w="975" w:type="dxa"/>
            <w:vMerge/>
            <w:tcBorders>
              <w:top w:val="single" w:sz="4" w:space="0" w:color="000000"/>
              <w:left w:val="single" w:sz="4" w:space="0" w:color="000000"/>
              <w:bottom w:val="single" w:sz="4" w:space="0" w:color="000000"/>
              <w:right w:val="single" w:sz="4" w:space="0" w:color="000000"/>
            </w:tcBorders>
            <w:vAlign w:val="center"/>
          </w:tcPr>
          <w:p w:rsidR="00B9456D" w:rsidRPr="00B829D8" w:rsidRDefault="00B9456D" w:rsidP="008C4E78">
            <w:pPr>
              <w:jc w:val="center"/>
              <w:rPr>
                <w:rFonts w:asciiTheme="minorEastAsia" w:hAnsiTheme="minorEastAsia" w:cs="微软雅黑"/>
                <w:color w:val="000000"/>
                <w:sz w:val="24"/>
                <w:szCs w:val="24"/>
              </w:rPr>
            </w:pPr>
          </w:p>
        </w:tc>
        <w:tc>
          <w:tcPr>
            <w:tcW w:w="4335" w:type="dxa"/>
            <w:tcBorders>
              <w:top w:val="single" w:sz="4" w:space="0" w:color="000000"/>
              <w:left w:val="single" w:sz="4" w:space="0" w:color="000000"/>
              <w:bottom w:val="single" w:sz="4" w:space="0" w:color="000000"/>
              <w:right w:val="single" w:sz="4" w:space="0" w:color="000000"/>
            </w:tcBorders>
            <w:vAlign w:val="center"/>
          </w:tcPr>
          <w:p w:rsidR="00B9456D" w:rsidRPr="00B829D8" w:rsidRDefault="00B9456D" w:rsidP="008C4E78">
            <w:pPr>
              <w:widowControl/>
              <w:jc w:val="center"/>
              <w:textAlignment w:val="center"/>
              <w:rPr>
                <w:rFonts w:asciiTheme="minorEastAsia" w:hAnsiTheme="minorEastAsia" w:cs="微软雅黑"/>
                <w:color w:val="000000"/>
                <w:sz w:val="24"/>
                <w:szCs w:val="24"/>
              </w:rPr>
            </w:pPr>
            <w:r w:rsidRPr="00B829D8">
              <w:rPr>
                <w:rFonts w:asciiTheme="minorEastAsia" w:hAnsiTheme="minorEastAsia" w:cs="微软雅黑" w:hint="eastAsia"/>
                <w:color w:val="000000"/>
                <w:kern w:val="0"/>
                <w:sz w:val="24"/>
                <w:szCs w:val="24"/>
              </w:rPr>
              <w:t>配套视频综合管理控制软件，支持局域网和公网两种应用环境。 支持电子地图功能，可对电子地图添加、删除、修改、查看电子 地图，并对电子地图进行缩放、移动等操作。支持隐私遮蔽功能。支持视频预览、回放、上墙，可接入视频综合平台、解码器，实现拼接漫游等功能 。支持整屏拼接、邻</w:t>
            </w:r>
            <w:proofErr w:type="gramStart"/>
            <w:r w:rsidRPr="00B829D8">
              <w:rPr>
                <w:rFonts w:asciiTheme="minorEastAsia" w:hAnsiTheme="minorEastAsia" w:cs="微软雅黑" w:hint="eastAsia"/>
                <w:color w:val="000000"/>
                <w:kern w:val="0"/>
                <w:sz w:val="24"/>
                <w:szCs w:val="24"/>
              </w:rPr>
              <w:t>屏组屏</w:t>
            </w:r>
            <w:proofErr w:type="gramEnd"/>
            <w:r w:rsidRPr="00B829D8">
              <w:rPr>
                <w:rFonts w:asciiTheme="minorEastAsia" w:hAnsiTheme="minorEastAsia" w:cs="微软雅黑" w:hint="eastAsia"/>
                <w:color w:val="000000"/>
                <w:kern w:val="0"/>
                <w:sz w:val="24"/>
                <w:szCs w:val="24"/>
              </w:rPr>
              <w:t>、画面跨屏、图像叠加显示控制。支持大屏系统液晶拼接单元的信号切换。</w:t>
            </w:r>
          </w:p>
        </w:tc>
        <w:tc>
          <w:tcPr>
            <w:tcW w:w="585" w:type="dxa"/>
            <w:tcBorders>
              <w:top w:val="single" w:sz="4" w:space="0" w:color="000000"/>
              <w:left w:val="single" w:sz="4" w:space="0" w:color="000000"/>
              <w:bottom w:val="single" w:sz="4" w:space="0" w:color="000000"/>
              <w:right w:val="single" w:sz="4" w:space="0" w:color="000000"/>
            </w:tcBorders>
            <w:vAlign w:val="center"/>
          </w:tcPr>
          <w:p w:rsidR="00B9456D" w:rsidRPr="00B829D8" w:rsidRDefault="00B9456D" w:rsidP="008C4E78">
            <w:pPr>
              <w:widowControl/>
              <w:jc w:val="center"/>
              <w:textAlignment w:val="center"/>
              <w:rPr>
                <w:rFonts w:asciiTheme="minorEastAsia" w:hAnsiTheme="minorEastAsia" w:cs="微软雅黑"/>
                <w:color w:val="000000"/>
                <w:sz w:val="24"/>
                <w:szCs w:val="24"/>
              </w:rPr>
            </w:pPr>
            <w:r w:rsidRPr="00B829D8">
              <w:rPr>
                <w:rFonts w:asciiTheme="minorEastAsia" w:hAnsiTheme="minorEastAsia" w:cs="微软雅黑" w:hint="eastAsia"/>
                <w:color w:val="000000"/>
                <w:kern w:val="0"/>
                <w:sz w:val="24"/>
                <w:szCs w:val="24"/>
              </w:rPr>
              <w:t>套</w:t>
            </w:r>
          </w:p>
        </w:tc>
        <w:tc>
          <w:tcPr>
            <w:tcW w:w="840" w:type="dxa"/>
            <w:tcBorders>
              <w:top w:val="single" w:sz="4" w:space="0" w:color="000000"/>
              <w:left w:val="single" w:sz="4" w:space="0" w:color="000000"/>
              <w:bottom w:val="single" w:sz="4" w:space="0" w:color="000000"/>
              <w:right w:val="single" w:sz="4" w:space="0" w:color="000000"/>
            </w:tcBorders>
            <w:vAlign w:val="center"/>
          </w:tcPr>
          <w:p w:rsidR="00B9456D" w:rsidRPr="00B829D8" w:rsidRDefault="00B9456D" w:rsidP="008C4E78">
            <w:pPr>
              <w:widowControl/>
              <w:jc w:val="center"/>
              <w:textAlignment w:val="center"/>
              <w:rPr>
                <w:rFonts w:asciiTheme="minorEastAsia" w:hAnsiTheme="minorEastAsia" w:cs="微软雅黑"/>
                <w:color w:val="000000"/>
                <w:sz w:val="24"/>
                <w:szCs w:val="24"/>
              </w:rPr>
            </w:pPr>
            <w:r w:rsidRPr="00B829D8">
              <w:rPr>
                <w:rFonts w:asciiTheme="minorEastAsia" w:hAnsiTheme="minorEastAsia" w:cs="微软雅黑" w:hint="eastAsia"/>
                <w:color w:val="000000"/>
                <w:kern w:val="0"/>
                <w:sz w:val="24"/>
                <w:szCs w:val="24"/>
              </w:rPr>
              <w:t>1</w:t>
            </w:r>
          </w:p>
        </w:tc>
        <w:tc>
          <w:tcPr>
            <w:tcW w:w="1075" w:type="dxa"/>
            <w:tcBorders>
              <w:top w:val="single" w:sz="4" w:space="0" w:color="000000"/>
              <w:left w:val="single" w:sz="4" w:space="0" w:color="000000"/>
              <w:bottom w:val="single" w:sz="4" w:space="0" w:color="000000"/>
              <w:right w:val="single" w:sz="4" w:space="0" w:color="000000"/>
            </w:tcBorders>
            <w:vAlign w:val="center"/>
          </w:tcPr>
          <w:p w:rsidR="00B9456D" w:rsidRPr="00B829D8" w:rsidRDefault="00B9456D" w:rsidP="008C4E78">
            <w:pPr>
              <w:jc w:val="center"/>
              <w:rPr>
                <w:rFonts w:asciiTheme="minorEastAsia" w:hAnsiTheme="minorEastAsia" w:cs="宋体"/>
                <w:color w:val="000000"/>
                <w:sz w:val="24"/>
                <w:szCs w:val="24"/>
              </w:rPr>
            </w:pPr>
            <w:r w:rsidRPr="00B829D8">
              <w:rPr>
                <w:rFonts w:asciiTheme="minorEastAsia" w:hAnsiTheme="minorEastAsia" w:cs="宋体" w:hint="eastAsia"/>
                <w:color w:val="000000"/>
                <w:sz w:val="24"/>
                <w:szCs w:val="24"/>
              </w:rPr>
              <w:t>是</w:t>
            </w:r>
          </w:p>
        </w:tc>
      </w:tr>
      <w:tr w:rsidR="00B9456D" w:rsidRPr="00B829D8" w:rsidTr="008C4E78">
        <w:trPr>
          <w:trHeight w:val="1206"/>
        </w:trPr>
        <w:tc>
          <w:tcPr>
            <w:tcW w:w="523" w:type="dxa"/>
            <w:tcBorders>
              <w:top w:val="single" w:sz="4" w:space="0" w:color="000000"/>
              <w:left w:val="single" w:sz="4" w:space="0" w:color="000000"/>
              <w:bottom w:val="single" w:sz="4" w:space="0" w:color="000000"/>
              <w:right w:val="single" w:sz="4" w:space="0" w:color="000000"/>
            </w:tcBorders>
            <w:vAlign w:val="center"/>
          </w:tcPr>
          <w:p w:rsidR="00B9456D" w:rsidRPr="00B829D8" w:rsidRDefault="00B9456D" w:rsidP="008C4E78">
            <w:pPr>
              <w:widowControl/>
              <w:jc w:val="center"/>
              <w:textAlignment w:val="center"/>
              <w:rPr>
                <w:rFonts w:asciiTheme="minorEastAsia" w:hAnsiTheme="minorEastAsia" w:cs="宋体"/>
                <w:color w:val="000000"/>
                <w:sz w:val="24"/>
                <w:szCs w:val="24"/>
              </w:rPr>
            </w:pPr>
            <w:r w:rsidRPr="00B829D8">
              <w:rPr>
                <w:rFonts w:asciiTheme="minorEastAsia" w:hAnsiTheme="minorEastAsia" w:cs="宋体" w:hint="eastAsia"/>
                <w:color w:val="000000"/>
                <w:kern w:val="0"/>
                <w:sz w:val="24"/>
                <w:szCs w:val="24"/>
              </w:rPr>
              <w:t>9</w:t>
            </w:r>
          </w:p>
        </w:tc>
        <w:tc>
          <w:tcPr>
            <w:tcW w:w="975" w:type="dxa"/>
            <w:tcBorders>
              <w:top w:val="single" w:sz="4" w:space="0" w:color="000000"/>
              <w:left w:val="single" w:sz="4" w:space="0" w:color="000000"/>
              <w:bottom w:val="single" w:sz="4" w:space="0" w:color="000000"/>
              <w:right w:val="single" w:sz="4" w:space="0" w:color="000000"/>
            </w:tcBorders>
            <w:vAlign w:val="center"/>
          </w:tcPr>
          <w:p w:rsidR="00B9456D" w:rsidRPr="00B829D8" w:rsidRDefault="00B9456D" w:rsidP="008C4E78">
            <w:pPr>
              <w:widowControl/>
              <w:jc w:val="center"/>
              <w:textAlignment w:val="center"/>
              <w:rPr>
                <w:rFonts w:asciiTheme="minorEastAsia" w:hAnsiTheme="minorEastAsia" w:cs="微软雅黑"/>
                <w:color w:val="000000"/>
                <w:sz w:val="24"/>
                <w:szCs w:val="24"/>
              </w:rPr>
            </w:pPr>
            <w:r w:rsidRPr="00B829D8">
              <w:rPr>
                <w:rFonts w:asciiTheme="minorEastAsia" w:hAnsiTheme="minorEastAsia" w:cs="微软雅黑" w:hint="eastAsia"/>
                <w:color w:val="000000"/>
                <w:kern w:val="0"/>
                <w:sz w:val="24"/>
                <w:szCs w:val="24"/>
              </w:rPr>
              <w:t>计算机</w:t>
            </w:r>
            <w:r w:rsidRPr="00B829D8">
              <w:rPr>
                <w:rFonts w:asciiTheme="minorEastAsia" w:hAnsiTheme="minorEastAsia" w:cs="仿宋" w:hint="eastAsia"/>
                <w:b/>
                <w:color w:val="FF0000"/>
                <w:kern w:val="0"/>
                <w:sz w:val="24"/>
                <w:szCs w:val="24"/>
                <w:shd w:val="clear" w:color="auto" w:fill="FFFFFF"/>
              </w:rPr>
              <w:t>★</w:t>
            </w:r>
          </w:p>
        </w:tc>
        <w:tc>
          <w:tcPr>
            <w:tcW w:w="4335" w:type="dxa"/>
            <w:tcBorders>
              <w:top w:val="single" w:sz="4" w:space="0" w:color="000000"/>
              <w:left w:val="single" w:sz="4" w:space="0" w:color="000000"/>
              <w:bottom w:val="single" w:sz="4" w:space="0" w:color="000000"/>
              <w:right w:val="single" w:sz="4" w:space="0" w:color="000000"/>
            </w:tcBorders>
            <w:vAlign w:val="center"/>
          </w:tcPr>
          <w:p w:rsidR="00B9456D" w:rsidRPr="00B829D8" w:rsidRDefault="00B9456D" w:rsidP="008C4E78">
            <w:pPr>
              <w:widowControl/>
              <w:jc w:val="center"/>
              <w:textAlignment w:val="center"/>
              <w:rPr>
                <w:rFonts w:asciiTheme="minorEastAsia" w:hAnsiTheme="minorEastAsia" w:cs="微软雅黑"/>
                <w:color w:val="000000"/>
                <w:sz w:val="24"/>
                <w:szCs w:val="24"/>
              </w:rPr>
            </w:pPr>
            <w:r w:rsidRPr="00B829D8">
              <w:rPr>
                <w:rFonts w:asciiTheme="minorEastAsia" w:hAnsiTheme="minorEastAsia" w:cs="微软雅黑" w:hint="eastAsia"/>
                <w:color w:val="000000"/>
                <w:kern w:val="0"/>
                <w:sz w:val="24"/>
                <w:szCs w:val="24"/>
              </w:rPr>
              <w:t>Core i3-7100；内存：4G DDR4；240G固态硬盘，2G独显，支持HDMI、VGA、DVI接口，</w:t>
            </w:r>
            <w:proofErr w:type="gramStart"/>
            <w:r w:rsidRPr="00B829D8">
              <w:rPr>
                <w:rFonts w:asciiTheme="minorEastAsia" w:hAnsiTheme="minorEastAsia" w:cs="微软雅黑" w:hint="eastAsia"/>
                <w:color w:val="000000"/>
                <w:kern w:val="0"/>
                <w:sz w:val="24"/>
                <w:szCs w:val="24"/>
              </w:rPr>
              <w:t>半卡机箱</w:t>
            </w:r>
            <w:proofErr w:type="gramEnd"/>
          </w:p>
        </w:tc>
        <w:tc>
          <w:tcPr>
            <w:tcW w:w="585" w:type="dxa"/>
            <w:tcBorders>
              <w:top w:val="single" w:sz="4" w:space="0" w:color="000000"/>
              <w:left w:val="single" w:sz="4" w:space="0" w:color="000000"/>
              <w:bottom w:val="single" w:sz="4" w:space="0" w:color="000000"/>
              <w:right w:val="single" w:sz="4" w:space="0" w:color="000000"/>
            </w:tcBorders>
            <w:vAlign w:val="center"/>
          </w:tcPr>
          <w:p w:rsidR="00B9456D" w:rsidRPr="00B829D8" w:rsidRDefault="00B9456D" w:rsidP="008C4E78">
            <w:pPr>
              <w:widowControl/>
              <w:jc w:val="center"/>
              <w:textAlignment w:val="center"/>
              <w:rPr>
                <w:rFonts w:asciiTheme="minorEastAsia" w:hAnsiTheme="minorEastAsia" w:cs="微软雅黑"/>
                <w:color w:val="000000"/>
                <w:sz w:val="24"/>
                <w:szCs w:val="24"/>
              </w:rPr>
            </w:pPr>
            <w:r w:rsidRPr="00B829D8">
              <w:rPr>
                <w:rFonts w:asciiTheme="minorEastAsia" w:hAnsiTheme="minorEastAsia" w:cs="微软雅黑" w:hint="eastAsia"/>
                <w:color w:val="000000"/>
                <w:kern w:val="0"/>
                <w:sz w:val="24"/>
                <w:szCs w:val="24"/>
              </w:rPr>
              <w:t>台</w:t>
            </w:r>
          </w:p>
        </w:tc>
        <w:tc>
          <w:tcPr>
            <w:tcW w:w="840" w:type="dxa"/>
            <w:tcBorders>
              <w:top w:val="single" w:sz="4" w:space="0" w:color="000000"/>
              <w:left w:val="single" w:sz="4" w:space="0" w:color="000000"/>
              <w:bottom w:val="single" w:sz="4" w:space="0" w:color="000000"/>
              <w:right w:val="single" w:sz="4" w:space="0" w:color="000000"/>
            </w:tcBorders>
            <w:vAlign w:val="center"/>
          </w:tcPr>
          <w:p w:rsidR="00B9456D" w:rsidRPr="00B829D8" w:rsidRDefault="00B9456D" w:rsidP="008C4E78">
            <w:pPr>
              <w:widowControl/>
              <w:jc w:val="center"/>
              <w:textAlignment w:val="center"/>
              <w:rPr>
                <w:rFonts w:asciiTheme="minorEastAsia" w:hAnsiTheme="minorEastAsia" w:cs="微软雅黑"/>
                <w:color w:val="000000"/>
                <w:sz w:val="24"/>
                <w:szCs w:val="24"/>
              </w:rPr>
            </w:pPr>
            <w:r w:rsidRPr="00B829D8">
              <w:rPr>
                <w:rFonts w:asciiTheme="minorEastAsia" w:hAnsiTheme="minorEastAsia" w:cs="微软雅黑" w:hint="eastAsia"/>
                <w:color w:val="000000"/>
                <w:kern w:val="0"/>
                <w:sz w:val="24"/>
                <w:szCs w:val="24"/>
              </w:rPr>
              <w:t>5</w:t>
            </w:r>
          </w:p>
        </w:tc>
        <w:tc>
          <w:tcPr>
            <w:tcW w:w="1075" w:type="dxa"/>
            <w:tcBorders>
              <w:top w:val="single" w:sz="4" w:space="0" w:color="000000"/>
              <w:left w:val="single" w:sz="4" w:space="0" w:color="000000"/>
              <w:bottom w:val="single" w:sz="4" w:space="0" w:color="000000"/>
              <w:right w:val="single" w:sz="4" w:space="0" w:color="000000"/>
            </w:tcBorders>
            <w:vAlign w:val="center"/>
          </w:tcPr>
          <w:p w:rsidR="00B9456D" w:rsidRPr="00B829D8" w:rsidRDefault="00B9456D" w:rsidP="008C4E78">
            <w:pPr>
              <w:jc w:val="center"/>
              <w:rPr>
                <w:rFonts w:asciiTheme="minorEastAsia" w:hAnsiTheme="minorEastAsia" w:cs="宋体"/>
                <w:color w:val="000000"/>
                <w:sz w:val="24"/>
                <w:szCs w:val="24"/>
              </w:rPr>
            </w:pPr>
            <w:r w:rsidRPr="00B829D8">
              <w:rPr>
                <w:rFonts w:asciiTheme="minorEastAsia" w:hAnsiTheme="minorEastAsia" w:cs="宋体" w:hint="eastAsia"/>
                <w:color w:val="000000"/>
                <w:sz w:val="24"/>
                <w:szCs w:val="24"/>
              </w:rPr>
              <w:t>是</w:t>
            </w:r>
          </w:p>
        </w:tc>
      </w:tr>
      <w:tr w:rsidR="00B9456D" w:rsidRPr="00B829D8" w:rsidTr="008C4E78">
        <w:trPr>
          <w:trHeight w:val="776"/>
        </w:trPr>
        <w:tc>
          <w:tcPr>
            <w:tcW w:w="523" w:type="dxa"/>
            <w:tcBorders>
              <w:top w:val="single" w:sz="4" w:space="0" w:color="000000"/>
              <w:left w:val="single" w:sz="4" w:space="0" w:color="000000"/>
              <w:bottom w:val="single" w:sz="4" w:space="0" w:color="000000"/>
              <w:right w:val="single" w:sz="4" w:space="0" w:color="000000"/>
            </w:tcBorders>
            <w:vAlign w:val="center"/>
          </w:tcPr>
          <w:p w:rsidR="00B9456D" w:rsidRPr="00B829D8" w:rsidRDefault="00B9456D" w:rsidP="008C4E78">
            <w:pPr>
              <w:widowControl/>
              <w:jc w:val="center"/>
              <w:textAlignment w:val="center"/>
              <w:rPr>
                <w:rFonts w:asciiTheme="minorEastAsia" w:hAnsiTheme="minorEastAsia" w:cs="宋体"/>
                <w:color w:val="000000"/>
                <w:sz w:val="24"/>
                <w:szCs w:val="24"/>
              </w:rPr>
            </w:pPr>
            <w:r w:rsidRPr="00B829D8">
              <w:rPr>
                <w:rFonts w:asciiTheme="minorEastAsia" w:hAnsiTheme="minorEastAsia" w:cs="宋体" w:hint="eastAsia"/>
                <w:color w:val="000000"/>
                <w:kern w:val="0"/>
                <w:sz w:val="24"/>
                <w:szCs w:val="24"/>
              </w:rPr>
              <w:lastRenderedPageBreak/>
              <w:t>10</w:t>
            </w:r>
          </w:p>
        </w:tc>
        <w:tc>
          <w:tcPr>
            <w:tcW w:w="975" w:type="dxa"/>
            <w:tcBorders>
              <w:top w:val="single" w:sz="4" w:space="0" w:color="000000"/>
              <w:left w:val="single" w:sz="4" w:space="0" w:color="000000"/>
              <w:bottom w:val="single" w:sz="4" w:space="0" w:color="000000"/>
              <w:right w:val="single" w:sz="4" w:space="0" w:color="000000"/>
            </w:tcBorders>
            <w:vAlign w:val="center"/>
          </w:tcPr>
          <w:p w:rsidR="00B9456D" w:rsidRPr="00B829D8" w:rsidRDefault="00B9456D" w:rsidP="008C4E78">
            <w:pPr>
              <w:widowControl/>
              <w:jc w:val="center"/>
              <w:textAlignment w:val="center"/>
              <w:rPr>
                <w:rFonts w:asciiTheme="minorEastAsia" w:hAnsiTheme="minorEastAsia" w:cs="微软雅黑"/>
                <w:color w:val="000000"/>
                <w:sz w:val="24"/>
                <w:szCs w:val="24"/>
              </w:rPr>
            </w:pPr>
            <w:r w:rsidRPr="00B829D8">
              <w:rPr>
                <w:rFonts w:asciiTheme="minorEastAsia" w:hAnsiTheme="minorEastAsia" w:cs="微软雅黑" w:hint="eastAsia"/>
                <w:color w:val="000000"/>
                <w:kern w:val="0"/>
                <w:sz w:val="24"/>
                <w:szCs w:val="24"/>
              </w:rPr>
              <w:t>显示器</w:t>
            </w:r>
          </w:p>
        </w:tc>
        <w:tc>
          <w:tcPr>
            <w:tcW w:w="4335" w:type="dxa"/>
            <w:tcBorders>
              <w:top w:val="single" w:sz="4" w:space="0" w:color="000000"/>
              <w:left w:val="single" w:sz="4" w:space="0" w:color="000000"/>
              <w:bottom w:val="single" w:sz="4" w:space="0" w:color="000000"/>
              <w:right w:val="single" w:sz="4" w:space="0" w:color="000000"/>
            </w:tcBorders>
            <w:vAlign w:val="center"/>
          </w:tcPr>
          <w:p w:rsidR="00B9456D" w:rsidRPr="00B829D8" w:rsidRDefault="00B9456D" w:rsidP="008C4E78">
            <w:pPr>
              <w:widowControl/>
              <w:jc w:val="left"/>
              <w:textAlignment w:val="center"/>
              <w:rPr>
                <w:rFonts w:asciiTheme="minorEastAsia" w:hAnsiTheme="minorEastAsia" w:cs="微软雅黑"/>
                <w:color w:val="000000"/>
                <w:sz w:val="24"/>
                <w:szCs w:val="24"/>
              </w:rPr>
            </w:pPr>
            <w:r w:rsidRPr="00B829D8">
              <w:rPr>
                <w:rFonts w:asciiTheme="minorEastAsia" w:hAnsiTheme="minorEastAsia" w:cs="微软雅黑" w:hint="eastAsia"/>
                <w:color w:val="000000"/>
                <w:kern w:val="0"/>
                <w:sz w:val="24"/>
                <w:szCs w:val="24"/>
              </w:rPr>
              <w:t>22寸液晶监视器，塑胶外观，显示：LED背光；物理分辨率1920×1080P；亮度250cd/㎡；对比度1000:1，功耗：≤35W，接口：VGA输入*1，HDMI输入*1。</w:t>
            </w:r>
            <w:r w:rsidRPr="00B829D8">
              <w:rPr>
                <w:rFonts w:asciiTheme="minorEastAsia" w:hAnsiTheme="minorEastAsia" w:cs="微软雅黑"/>
                <w:color w:val="000000"/>
                <w:sz w:val="24"/>
                <w:szCs w:val="24"/>
              </w:rPr>
              <w:t xml:space="preserve"> </w:t>
            </w:r>
          </w:p>
        </w:tc>
        <w:tc>
          <w:tcPr>
            <w:tcW w:w="585" w:type="dxa"/>
            <w:tcBorders>
              <w:top w:val="single" w:sz="4" w:space="0" w:color="000000"/>
              <w:left w:val="single" w:sz="4" w:space="0" w:color="000000"/>
              <w:bottom w:val="single" w:sz="4" w:space="0" w:color="000000"/>
              <w:right w:val="single" w:sz="4" w:space="0" w:color="000000"/>
            </w:tcBorders>
            <w:vAlign w:val="center"/>
          </w:tcPr>
          <w:p w:rsidR="00B9456D" w:rsidRPr="00B829D8" w:rsidRDefault="00B9456D" w:rsidP="008C4E78">
            <w:pPr>
              <w:widowControl/>
              <w:jc w:val="center"/>
              <w:textAlignment w:val="center"/>
              <w:rPr>
                <w:rFonts w:asciiTheme="minorEastAsia" w:hAnsiTheme="minorEastAsia" w:cs="微软雅黑"/>
                <w:color w:val="000000"/>
                <w:sz w:val="24"/>
                <w:szCs w:val="24"/>
              </w:rPr>
            </w:pPr>
            <w:r w:rsidRPr="00B829D8">
              <w:rPr>
                <w:rFonts w:asciiTheme="minorEastAsia" w:hAnsiTheme="minorEastAsia" w:cs="微软雅黑" w:hint="eastAsia"/>
                <w:color w:val="000000"/>
                <w:kern w:val="0"/>
                <w:sz w:val="24"/>
                <w:szCs w:val="24"/>
              </w:rPr>
              <w:t>台</w:t>
            </w:r>
          </w:p>
        </w:tc>
        <w:tc>
          <w:tcPr>
            <w:tcW w:w="840" w:type="dxa"/>
            <w:tcBorders>
              <w:top w:val="single" w:sz="4" w:space="0" w:color="000000"/>
              <w:left w:val="single" w:sz="4" w:space="0" w:color="000000"/>
              <w:bottom w:val="single" w:sz="4" w:space="0" w:color="000000"/>
              <w:right w:val="single" w:sz="4" w:space="0" w:color="000000"/>
            </w:tcBorders>
            <w:vAlign w:val="center"/>
          </w:tcPr>
          <w:p w:rsidR="00B9456D" w:rsidRPr="00B829D8" w:rsidRDefault="00B9456D" w:rsidP="008C4E78">
            <w:pPr>
              <w:widowControl/>
              <w:jc w:val="center"/>
              <w:textAlignment w:val="center"/>
              <w:rPr>
                <w:rFonts w:asciiTheme="minorEastAsia" w:hAnsiTheme="minorEastAsia" w:cs="微软雅黑"/>
                <w:color w:val="000000"/>
                <w:sz w:val="24"/>
                <w:szCs w:val="24"/>
              </w:rPr>
            </w:pPr>
            <w:r w:rsidRPr="00B829D8">
              <w:rPr>
                <w:rFonts w:asciiTheme="minorEastAsia" w:hAnsiTheme="minorEastAsia" w:cs="微软雅黑" w:hint="eastAsia"/>
                <w:color w:val="000000"/>
                <w:kern w:val="0"/>
                <w:sz w:val="24"/>
                <w:szCs w:val="24"/>
              </w:rPr>
              <w:t>18</w:t>
            </w:r>
          </w:p>
        </w:tc>
        <w:tc>
          <w:tcPr>
            <w:tcW w:w="1075" w:type="dxa"/>
            <w:tcBorders>
              <w:top w:val="single" w:sz="4" w:space="0" w:color="000000"/>
              <w:left w:val="single" w:sz="4" w:space="0" w:color="000000"/>
              <w:bottom w:val="single" w:sz="4" w:space="0" w:color="000000"/>
              <w:right w:val="single" w:sz="4" w:space="0" w:color="000000"/>
            </w:tcBorders>
            <w:vAlign w:val="center"/>
          </w:tcPr>
          <w:p w:rsidR="00B9456D" w:rsidRPr="00B829D8" w:rsidRDefault="00B9456D" w:rsidP="008C4E78">
            <w:pPr>
              <w:jc w:val="center"/>
              <w:rPr>
                <w:rFonts w:asciiTheme="minorEastAsia" w:hAnsiTheme="minorEastAsia" w:cs="宋体"/>
                <w:color w:val="000000"/>
                <w:sz w:val="24"/>
                <w:szCs w:val="24"/>
              </w:rPr>
            </w:pPr>
            <w:r w:rsidRPr="00B829D8">
              <w:rPr>
                <w:rFonts w:asciiTheme="minorEastAsia" w:hAnsiTheme="minorEastAsia" w:cs="宋体" w:hint="eastAsia"/>
                <w:color w:val="000000"/>
                <w:sz w:val="24"/>
                <w:szCs w:val="24"/>
              </w:rPr>
              <w:t>否</w:t>
            </w:r>
          </w:p>
        </w:tc>
      </w:tr>
      <w:tr w:rsidR="00B9456D" w:rsidRPr="00B829D8" w:rsidTr="008C4E78">
        <w:trPr>
          <w:trHeight w:val="1181"/>
        </w:trPr>
        <w:tc>
          <w:tcPr>
            <w:tcW w:w="523" w:type="dxa"/>
            <w:tcBorders>
              <w:top w:val="single" w:sz="4" w:space="0" w:color="000000"/>
              <w:left w:val="single" w:sz="4" w:space="0" w:color="000000"/>
              <w:bottom w:val="single" w:sz="4" w:space="0" w:color="000000"/>
              <w:right w:val="single" w:sz="4" w:space="0" w:color="000000"/>
            </w:tcBorders>
            <w:vAlign w:val="center"/>
          </w:tcPr>
          <w:p w:rsidR="00B9456D" w:rsidRPr="00B829D8" w:rsidRDefault="00B9456D" w:rsidP="008C4E78">
            <w:pPr>
              <w:widowControl/>
              <w:jc w:val="center"/>
              <w:textAlignment w:val="center"/>
              <w:rPr>
                <w:rFonts w:asciiTheme="minorEastAsia" w:hAnsiTheme="minorEastAsia" w:cs="宋体"/>
                <w:color w:val="000000"/>
                <w:sz w:val="24"/>
                <w:szCs w:val="24"/>
              </w:rPr>
            </w:pPr>
            <w:r w:rsidRPr="00B829D8">
              <w:rPr>
                <w:rFonts w:asciiTheme="minorEastAsia" w:hAnsiTheme="minorEastAsia" w:cs="宋体" w:hint="eastAsia"/>
                <w:color w:val="000000"/>
                <w:kern w:val="0"/>
                <w:sz w:val="24"/>
                <w:szCs w:val="24"/>
              </w:rPr>
              <w:t>11</w:t>
            </w:r>
          </w:p>
        </w:tc>
        <w:tc>
          <w:tcPr>
            <w:tcW w:w="975" w:type="dxa"/>
            <w:tcBorders>
              <w:top w:val="single" w:sz="4" w:space="0" w:color="000000"/>
              <w:left w:val="single" w:sz="4" w:space="0" w:color="000000"/>
              <w:bottom w:val="single" w:sz="4" w:space="0" w:color="000000"/>
              <w:right w:val="single" w:sz="4" w:space="0" w:color="000000"/>
            </w:tcBorders>
            <w:vAlign w:val="center"/>
          </w:tcPr>
          <w:p w:rsidR="00B9456D" w:rsidRPr="00B829D8" w:rsidRDefault="00B9456D" w:rsidP="008C4E78">
            <w:pPr>
              <w:widowControl/>
              <w:jc w:val="center"/>
              <w:textAlignment w:val="center"/>
              <w:rPr>
                <w:rFonts w:asciiTheme="minorEastAsia" w:hAnsiTheme="minorEastAsia" w:cs="微软雅黑"/>
                <w:color w:val="000000"/>
                <w:sz w:val="24"/>
                <w:szCs w:val="24"/>
              </w:rPr>
            </w:pPr>
            <w:r w:rsidRPr="00B829D8">
              <w:rPr>
                <w:rFonts w:asciiTheme="minorEastAsia" w:hAnsiTheme="minorEastAsia" w:cs="微软雅黑" w:hint="eastAsia"/>
                <w:color w:val="000000"/>
                <w:kern w:val="0"/>
                <w:sz w:val="24"/>
                <w:szCs w:val="24"/>
              </w:rPr>
              <w:t>打印机</w:t>
            </w:r>
          </w:p>
        </w:tc>
        <w:tc>
          <w:tcPr>
            <w:tcW w:w="4335" w:type="dxa"/>
            <w:tcBorders>
              <w:top w:val="single" w:sz="4" w:space="0" w:color="000000"/>
              <w:left w:val="single" w:sz="4" w:space="0" w:color="000000"/>
              <w:bottom w:val="single" w:sz="4" w:space="0" w:color="000000"/>
              <w:right w:val="single" w:sz="4" w:space="0" w:color="000000"/>
            </w:tcBorders>
            <w:vAlign w:val="center"/>
          </w:tcPr>
          <w:p w:rsidR="00B9456D" w:rsidRPr="00B829D8" w:rsidRDefault="00B9456D" w:rsidP="008C4E78">
            <w:pPr>
              <w:widowControl/>
              <w:jc w:val="left"/>
              <w:textAlignment w:val="center"/>
              <w:rPr>
                <w:rFonts w:asciiTheme="minorEastAsia" w:hAnsiTheme="minorEastAsia" w:cs="微软雅黑"/>
                <w:color w:val="000000"/>
                <w:kern w:val="0"/>
                <w:sz w:val="24"/>
                <w:szCs w:val="24"/>
              </w:rPr>
            </w:pPr>
            <w:r w:rsidRPr="00B829D8">
              <w:rPr>
                <w:rFonts w:asciiTheme="minorEastAsia" w:hAnsiTheme="minorEastAsia" w:cs="微软雅黑" w:hint="eastAsia"/>
                <w:color w:val="000000"/>
                <w:kern w:val="0"/>
                <w:sz w:val="24"/>
                <w:szCs w:val="24"/>
              </w:rPr>
              <w:t>A4幅面黑白激光打印、扫描、复印、传真一体机，支持网络打印</w:t>
            </w:r>
          </w:p>
          <w:p w:rsidR="00B9456D" w:rsidRPr="00B829D8" w:rsidRDefault="00B9456D" w:rsidP="008C4E78">
            <w:pPr>
              <w:widowControl/>
              <w:jc w:val="left"/>
              <w:textAlignment w:val="center"/>
              <w:rPr>
                <w:rFonts w:asciiTheme="minorEastAsia" w:hAnsiTheme="minorEastAsia" w:cs="微软雅黑"/>
                <w:color w:val="000000"/>
                <w:kern w:val="0"/>
                <w:sz w:val="24"/>
                <w:szCs w:val="24"/>
              </w:rPr>
            </w:pPr>
            <w:r w:rsidRPr="00B829D8">
              <w:rPr>
                <w:rFonts w:asciiTheme="minorEastAsia" w:hAnsiTheme="minorEastAsia" w:cs="微软雅黑" w:hint="eastAsia"/>
                <w:color w:val="000000"/>
                <w:kern w:val="0"/>
                <w:sz w:val="24"/>
                <w:szCs w:val="24"/>
              </w:rPr>
              <w:t>打印功能：分辨率不小于600x600dpi (1200dpi有效)，FastRes 600、FastRes 1200</w:t>
            </w:r>
          </w:p>
          <w:p w:rsidR="00B9456D" w:rsidRPr="00B829D8" w:rsidRDefault="00B9456D" w:rsidP="008C4E78">
            <w:pPr>
              <w:widowControl/>
              <w:jc w:val="left"/>
              <w:textAlignment w:val="center"/>
              <w:rPr>
                <w:rFonts w:asciiTheme="minorEastAsia" w:hAnsiTheme="minorEastAsia" w:cs="微软雅黑"/>
                <w:color w:val="000000"/>
                <w:kern w:val="0"/>
                <w:sz w:val="24"/>
                <w:szCs w:val="24"/>
              </w:rPr>
            </w:pPr>
            <w:r w:rsidRPr="00B829D8">
              <w:rPr>
                <w:rFonts w:asciiTheme="minorEastAsia" w:hAnsiTheme="minorEastAsia" w:cs="微软雅黑" w:hint="eastAsia"/>
                <w:color w:val="000000"/>
                <w:kern w:val="0"/>
                <w:sz w:val="24"/>
                <w:szCs w:val="24"/>
              </w:rPr>
              <w:t>打印速度，黑白，标准，A4，不低于 20 ppm</w:t>
            </w:r>
            <w:r w:rsidRPr="00B829D8">
              <w:rPr>
                <w:rFonts w:asciiTheme="minorEastAsia" w:hAnsiTheme="minorEastAsia" w:cs="微软雅黑" w:hint="eastAsia"/>
                <w:strike/>
                <w:color w:val="000000"/>
                <w:kern w:val="0"/>
                <w:sz w:val="24"/>
                <w:szCs w:val="24"/>
              </w:rPr>
              <w:t>；</w:t>
            </w:r>
            <w:r w:rsidRPr="00B829D8">
              <w:rPr>
                <w:rFonts w:asciiTheme="minorEastAsia" w:hAnsiTheme="minorEastAsia" w:cs="微软雅黑" w:hint="eastAsia"/>
                <w:color w:val="000000"/>
                <w:kern w:val="0"/>
                <w:sz w:val="24"/>
                <w:szCs w:val="24"/>
              </w:rPr>
              <w:t>打印负荷，每月、A4：不少于 8000 页。</w:t>
            </w:r>
          </w:p>
          <w:p w:rsidR="00B9456D" w:rsidRPr="00B829D8" w:rsidRDefault="00B9456D" w:rsidP="008C4E78">
            <w:pPr>
              <w:widowControl/>
              <w:jc w:val="left"/>
              <w:textAlignment w:val="center"/>
              <w:rPr>
                <w:rFonts w:asciiTheme="minorEastAsia" w:hAnsiTheme="minorEastAsia" w:cs="微软雅黑"/>
                <w:color w:val="000000"/>
                <w:kern w:val="0"/>
                <w:sz w:val="24"/>
                <w:szCs w:val="24"/>
              </w:rPr>
            </w:pPr>
            <w:r w:rsidRPr="00B829D8">
              <w:rPr>
                <w:rFonts w:asciiTheme="minorEastAsia" w:hAnsiTheme="minorEastAsia" w:cs="微软雅黑" w:hint="eastAsia"/>
                <w:color w:val="000000"/>
                <w:kern w:val="0"/>
                <w:sz w:val="24"/>
                <w:szCs w:val="24"/>
              </w:rPr>
              <w:t>扫描功能：扫描到</w:t>
            </w:r>
            <w:proofErr w:type="gramStart"/>
            <w:r w:rsidRPr="00B829D8">
              <w:rPr>
                <w:rFonts w:asciiTheme="minorEastAsia" w:hAnsiTheme="minorEastAsia" w:cs="微软雅黑" w:hint="eastAsia"/>
                <w:color w:val="000000"/>
                <w:kern w:val="0"/>
                <w:sz w:val="24"/>
                <w:szCs w:val="24"/>
              </w:rPr>
              <w:t>文件文件</w:t>
            </w:r>
            <w:proofErr w:type="gramEnd"/>
            <w:r w:rsidRPr="00B829D8">
              <w:rPr>
                <w:rFonts w:asciiTheme="minorEastAsia" w:hAnsiTheme="minorEastAsia" w:cs="微软雅黑" w:hint="eastAsia"/>
                <w:color w:val="000000"/>
                <w:kern w:val="0"/>
                <w:sz w:val="24"/>
                <w:szCs w:val="24"/>
              </w:rPr>
              <w:t>格式：PDF; TIF; BMP; GIF; JPG</w:t>
            </w:r>
          </w:p>
          <w:p w:rsidR="00B9456D" w:rsidRPr="00B829D8" w:rsidRDefault="00B9456D" w:rsidP="008C4E78">
            <w:pPr>
              <w:widowControl/>
              <w:jc w:val="left"/>
              <w:textAlignment w:val="center"/>
              <w:rPr>
                <w:rFonts w:asciiTheme="minorEastAsia" w:hAnsiTheme="minorEastAsia" w:cs="微软雅黑"/>
                <w:color w:val="000000"/>
                <w:kern w:val="0"/>
                <w:sz w:val="24"/>
                <w:szCs w:val="24"/>
              </w:rPr>
            </w:pPr>
            <w:r w:rsidRPr="00B829D8">
              <w:rPr>
                <w:rFonts w:asciiTheme="minorEastAsia" w:hAnsiTheme="minorEastAsia" w:cs="微软雅黑" w:hint="eastAsia"/>
                <w:color w:val="000000"/>
                <w:kern w:val="0"/>
                <w:sz w:val="24"/>
                <w:szCs w:val="24"/>
              </w:rPr>
              <w:t>复印功能：最大复印页数：不低于 99 份</w:t>
            </w:r>
          </w:p>
          <w:p w:rsidR="00B9456D" w:rsidRPr="00B829D8" w:rsidRDefault="00B9456D" w:rsidP="008C4E78">
            <w:pPr>
              <w:widowControl/>
              <w:jc w:val="left"/>
              <w:textAlignment w:val="center"/>
              <w:rPr>
                <w:rFonts w:asciiTheme="minorEastAsia" w:hAnsiTheme="minorEastAsia" w:cs="微软雅黑"/>
                <w:color w:val="000000"/>
                <w:kern w:val="0"/>
                <w:sz w:val="24"/>
                <w:szCs w:val="24"/>
              </w:rPr>
            </w:pPr>
            <w:r w:rsidRPr="00B829D8">
              <w:rPr>
                <w:rFonts w:asciiTheme="minorEastAsia" w:hAnsiTheme="minorEastAsia" w:cs="微软雅黑" w:hint="eastAsia"/>
                <w:color w:val="000000"/>
                <w:kern w:val="0"/>
                <w:sz w:val="24"/>
                <w:szCs w:val="24"/>
              </w:rPr>
              <w:t>，复印缩放：不少于25% 到 400%</w:t>
            </w:r>
          </w:p>
          <w:p w:rsidR="00B9456D" w:rsidRPr="00B829D8" w:rsidRDefault="00B9456D" w:rsidP="008C4E78">
            <w:pPr>
              <w:widowControl/>
              <w:jc w:val="left"/>
              <w:textAlignment w:val="center"/>
              <w:rPr>
                <w:rFonts w:asciiTheme="minorEastAsia" w:hAnsiTheme="minorEastAsia" w:cs="微软雅黑"/>
                <w:color w:val="000000"/>
                <w:kern w:val="0"/>
                <w:sz w:val="24"/>
                <w:szCs w:val="24"/>
              </w:rPr>
            </w:pPr>
            <w:r w:rsidRPr="00B829D8">
              <w:rPr>
                <w:rFonts w:asciiTheme="minorEastAsia" w:hAnsiTheme="minorEastAsia" w:cs="微软雅黑" w:hint="eastAsia"/>
                <w:color w:val="000000"/>
                <w:kern w:val="0"/>
                <w:sz w:val="24"/>
                <w:szCs w:val="24"/>
              </w:rPr>
              <w:t>传真功能：支持电话听筒，自动传真缩放，自动重拨，延迟发送，传真转发，TAM接口，保存和加载快速拨号。</w:t>
            </w:r>
          </w:p>
        </w:tc>
        <w:tc>
          <w:tcPr>
            <w:tcW w:w="585" w:type="dxa"/>
            <w:tcBorders>
              <w:top w:val="single" w:sz="4" w:space="0" w:color="000000"/>
              <w:left w:val="single" w:sz="4" w:space="0" w:color="000000"/>
              <w:bottom w:val="single" w:sz="4" w:space="0" w:color="000000"/>
              <w:right w:val="single" w:sz="4" w:space="0" w:color="000000"/>
            </w:tcBorders>
            <w:vAlign w:val="center"/>
          </w:tcPr>
          <w:p w:rsidR="00B9456D" w:rsidRPr="00B829D8" w:rsidRDefault="00B9456D" w:rsidP="008C4E78">
            <w:pPr>
              <w:widowControl/>
              <w:jc w:val="center"/>
              <w:textAlignment w:val="center"/>
              <w:rPr>
                <w:rFonts w:asciiTheme="minorEastAsia" w:hAnsiTheme="minorEastAsia" w:cs="微软雅黑"/>
                <w:color w:val="000000"/>
                <w:sz w:val="24"/>
                <w:szCs w:val="24"/>
              </w:rPr>
            </w:pPr>
            <w:r w:rsidRPr="00B829D8">
              <w:rPr>
                <w:rFonts w:asciiTheme="minorEastAsia" w:hAnsiTheme="minorEastAsia" w:cs="微软雅黑" w:hint="eastAsia"/>
                <w:color w:val="000000"/>
                <w:kern w:val="0"/>
                <w:sz w:val="24"/>
                <w:szCs w:val="24"/>
              </w:rPr>
              <w:t>台</w:t>
            </w:r>
          </w:p>
        </w:tc>
        <w:tc>
          <w:tcPr>
            <w:tcW w:w="840" w:type="dxa"/>
            <w:tcBorders>
              <w:top w:val="single" w:sz="4" w:space="0" w:color="000000"/>
              <w:left w:val="single" w:sz="4" w:space="0" w:color="000000"/>
              <w:bottom w:val="single" w:sz="4" w:space="0" w:color="000000"/>
              <w:right w:val="single" w:sz="4" w:space="0" w:color="000000"/>
            </w:tcBorders>
            <w:vAlign w:val="center"/>
          </w:tcPr>
          <w:p w:rsidR="00B9456D" w:rsidRPr="00B829D8" w:rsidRDefault="00B9456D" w:rsidP="008C4E78">
            <w:pPr>
              <w:widowControl/>
              <w:jc w:val="center"/>
              <w:textAlignment w:val="center"/>
              <w:rPr>
                <w:rFonts w:asciiTheme="minorEastAsia" w:hAnsiTheme="minorEastAsia" w:cs="微软雅黑"/>
                <w:color w:val="000000"/>
                <w:sz w:val="24"/>
                <w:szCs w:val="24"/>
              </w:rPr>
            </w:pPr>
            <w:r w:rsidRPr="00B829D8">
              <w:rPr>
                <w:rFonts w:asciiTheme="minorEastAsia" w:hAnsiTheme="minorEastAsia" w:cs="微软雅黑" w:hint="eastAsia"/>
                <w:color w:val="000000"/>
                <w:kern w:val="0"/>
                <w:sz w:val="24"/>
                <w:szCs w:val="24"/>
              </w:rPr>
              <w:t>1</w:t>
            </w:r>
          </w:p>
        </w:tc>
        <w:tc>
          <w:tcPr>
            <w:tcW w:w="1075" w:type="dxa"/>
            <w:tcBorders>
              <w:top w:val="single" w:sz="4" w:space="0" w:color="000000"/>
              <w:left w:val="single" w:sz="4" w:space="0" w:color="000000"/>
              <w:bottom w:val="single" w:sz="4" w:space="0" w:color="000000"/>
              <w:right w:val="single" w:sz="4" w:space="0" w:color="000000"/>
            </w:tcBorders>
            <w:vAlign w:val="center"/>
          </w:tcPr>
          <w:p w:rsidR="00B9456D" w:rsidRPr="00B829D8" w:rsidRDefault="00B9456D" w:rsidP="008C4E78">
            <w:pPr>
              <w:jc w:val="center"/>
              <w:rPr>
                <w:rFonts w:asciiTheme="minorEastAsia" w:hAnsiTheme="minorEastAsia" w:cs="宋体"/>
                <w:color w:val="000000"/>
                <w:sz w:val="24"/>
                <w:szCs w:val="24"/>
              </w:rPr>
            </w:pPr>
            <w:r w:rsidRPr="00B829D8">
              <w:rPr>
                <w:rFonts w:asciiTheme="minorEastAsia" w:hAnsiTheme="minorEastAsia" w:cs="宋体" w:hint="eastAsia"/>
                <w:color w:val="000000"/>
                <w:sz w:val="24"/>
                <w:szCs w:val="24"/>
              </w:rPr>
              <w:t>否</w:t>
            </w:r>
          </w:p>
        </w:tc>
      </w:tr>
      <w:tr w:rsidR="00B9456D" w:rsidRPr="00B829D8" w:rsidTr="008C4E78">
        <w:trPr>
          <w:trHeight w:val="1676"/>
        </w:trPr>
        <w:tc>
          <w:tcPr>
            <w:tcW w:w="523" w:type="dxa"/>
            <w:tcBorders>
              <w:top w:val="single" w:sz="4" w:space="0" w:color="000000"/>
              <w:left w:val="single" w:sz="4" w:space="0" w:color="000000"/>
              <w:bottom w:val="single" w:sz="4" w:space="0" w:color="000000"/>
              <w:right w:val="single" w:sz="4" w:space="0" w:color="000000"/>
            </w:tcBorders>
            <w:vAlign w:val="center"/>
          </w:tcPr>
          <w:p w:rsidR="00B9456D" w:rsidRPr="00B829D8" w:rsidRDefault="00B9456D" w:rsidP="008C4E78">
            <w:pPr>
              <w:widowControl/>
              <w:jc w:val="center"/>
              <w:textAlignment w:val="center"/>
              <w:rPr>
                <w:rFonts w:asciiTheme="minorEastAsia" w:hAnsiTheme="minorEastAsia" w:cs="宋体"/>
                <w:color w:val="000000"/>
                <w:sz w:val="24"/>
                <w:szCs w:val="24"/>
              </w:rPr>
            </w:pPr>
            <w:r w:rsidRPr="00B829D8">
              <w:rPr>
                <w:rFonts w:asciiTheme="minorEastAsia" w:hAnsiTheme="minorEastAsia" w:cs="宋体" w:hint="eastAsia"/>
                <w:color w:val="000000"/>
                <w:kern w:val="0"/>
                <w:sz w:val="24"/>
                <w:szCs w:val="24"/>
              </w:rPr>
              <w:t>12</w:t>
            </w:r>
          </w:p>
        </w:tc>
        <w:tc>
          <w:tcPr>
            <w:tcW w:w="975" w:type="dxa"/>
            <w:tcBorders>
              <w:top w:val="single" w:sz="4" w:space="0" w:color="000000"/>
              <w:left w:val="single" w:sz="4" w:space="0" w:color="000000"/>
              <w:bottom w:val="single" w:sz="4" w:space="0" w:color="000000"/>
              <w:right w:val="single" w:sz="4" w:space="0" w:color="000000"/>
            </w:tcBorders>
            <w:vAlign w:val="center"/>
          </w:tcPr>
          <w:p w:rsidR="00B9456D" w:rsidRPr="00B829D8" w:rsidRDefault="00B9456D" w:rsidP="008C4E78">
            <w:pPr>
              <w:widowControl/>
              <w:jc w:val="center"/>
              <w:textAlignment w:val="center"/>
              <w:rPr>
                <w:rFonts w:asciiTheme="minorEastAsia" w:hAnsiTheme="minorEastAsia" w:cs="微软雅黑"/>
                <w:color w:val="000000"/>
                <w:sz w:val="24"/>
                <w:szCs w:val="24"/>
              </w:rPr>
            </w:pPr>
            <w:r w:rsidRPr="00B829D8">
              <w:rPr>
                <w:rFonts w:asciiTheme="minorEastAsia" w:hAnsiTheme="minorEastAsia" w:cs="微软雅黑" w:hint="eastAsia"/>
                <w:color w:val="000000"/>
                <w:kern w:val="0"/>
                <w:sz w:val="24"/>
                <w:szCs w:val="24"/>
              </w:rPr>
              <w:t>操作台</w:t>
            </w:r>
            <w:r w:rsidRPr="00B829D8">
              <w:rPr>
                <w:rFonts w:asciiTheme="minorEastAsia" w:hAnsiTheme="minorEastAsia" w:cs="仿宋" w:hint="eastAsia"/>
                <w:b/>
                <w:color w:val="FF0000"/>
                <w:kern w:val="0"/>
                <w:sz w:val="24"/>
                <w:szCs w:val="24"/>
                <w:shd w:val="clear" w:color="auto" w:fill="FFFFFF"/>
              </w:rPr>
              <w:t>★</w:t>
            </w:r>
          </w:p>
        </w:tc>
        <w:tc>
          <w:tcPr>
            <w:tcW w:w="4335" w:type="dxa"/>
            <w:tcBorders>
              <w:top w:val="single" w:sz="4" w:space="0" w:color="000000"/>
              <w:left w:val="single" w:sz="4" w:space="0" w:color="000000"/>
              <w:bottom w:val="single" w:sz="4" w:space="0" w:color="000000"/>
              <w:right w:val="single" w:sz="4" w:space="0" w:color="000000"/>
            </w:tcBorders>
            <w:vAlign w:val="center"/>
          </w:tcPr>
          <w:p w:rsidR="00B9456D" w:rsidRPr="00B829D8" w:rsidRDefault="00B9456D" w:rsidP="008C4E78">
            <w:pPr>
              <w:widowControl/>
              <w:jc w:val="left"/>
              <w:textAlignment w:val="center"/>
              <w:rPr>
                <w:rFonts w:asciiTheme="minorEastAsia" w:hAnsiTheme="minorEastAsia" w:cs="微软雅黑"/>
                <w:color w:val="000000"/>
                <w:kern w:val="0"/>
                <w:sz w:val="24"/>
                <w:szCs w:val="24"/>
              </w:rPr>
            </w:pPr>
            <w:r w:rsidRPr="00B829D8">
              <w:rPr>
                <w:rFonts w:asciiTheme="minorEastAsia" w:hAnsiTheme="minorEastAsia" w:cs="微软雅黑" w:hint="eastAsia"/>
                <w:color w:val="000000"/>
                <w:kern w:val="0"/>
                <w:sz w:val="24"/>
                <w:szCs w:val="24"/>
              </w:rPr>
              <w:t>尺寸：单联宽度-120cm，总高度-75cm，总深度-95cm，底柜深度-65cm，台面深度-30cm；材质：钢木结合材质</w:t>
            </w:r>
          </w:p>
          <w:p w:rsidR="00B9456D" w:rsidRPr="00B829D8" w:rsidRDefault="00B9456D" w:rsidP="008C4E78">
            <w:pPr>
              <w:widowControl/>
              <w:jc w:val="left"/>
              <w:textAlignment w:val="center"/>
              <w:rPr>
                <w:rFonts w:asciiTheme="minorEastAsia" w:hAnsiTheme="minorEastAsia" w:cs="微软雅黑"/>
                <w:color w:val="000000"/>
                <w:kern w:val="0"/>
                <w:sz w:val="24"/>
                <w:szCs w:val="24"/>
              </w:rPr>
            </w:pPr>
            <w:r w:rsidRPr="00B829D8">
              <w:rPr>
                <w:rFonts w:asciiTheme="minorEastAsia" w:hAnsiTheme="minorEastAsia" w:cs="微软雅黑" w:hint="eastAsia"/>
                <w:color w:val="000000"/>
                <w:kern w:val="0"/>
                <w:sz w:val="24"/>
                <w:szCs w:val="24"/>
              </w:rPr>
              <w:t>操作台外部表面不能有明线，所有线</w:t>
            </w:r>
            <w:proofErr w:type="gramStart"/>
            <w:r w:rsidRPr="00B829D8">
              <w:rPr>
                <w:rFonts w:asciiTheme="minorEastAsia" w:hAnsiTheme="minorEastAsia" w:cs="微软雅黑" w:hint="eastAsia"/>
                <w:color w:val="000000"/>
                <w:kern w:val="0"/>
                <w:sz w:val="24"/>
                <w:szCs w:val="24"/>
              </w:rPr>
              <w:t>缆</w:t>
            </w:r>
            <w:proofErr w:type="gramEnd"/>
            <w:r w:rsidRPr="00B829D8">
              <w:rPr>
                <w:rFonts w:asciiTheme="minorEastAsia" w:hAnsiTheme="minorEastAsia" w:cs="微软雅黑" w:hint="eastAsia"/>
                <w:color w:val="000000"/>
                <w:kern w:val="0"/>
                <w:sz w:val="24"/>
                <w:szCs w:val="24"/>
              </w:rPr>
              <w:t>通过操作台内部线槽或者管道</w:t>
            </w:r>
            <w:proofErr w:type="gramStart"/>
            <w:r w:rsidRPr="00B829D8">
              <w:rPr>
                <w:rFonts w:asciiTheme="minorEastAsia" w:hAnsiTheme="minorEastAsia" w:cs="微软雅黑" w:hint="eastAsia"/>
                <w:color w:val="000000"/>
                <w:kern w:val="0"/>
                <w:sz w:val="24"/>
                <w:szCs w:val="24"/>
              </w:rPr>
              <w:t>铺设至防静电</w:t>
            </w:r>
            <w:proofErr w:type="gramEnd"/>
            <w:r w:rsidRPr="00B829D8">
              <w:rPr>
                <w:rFonts w:asciiTheme="minorEastAsia" w:hAnsiTheme="minorEastAsia" w:cs="微软雅黑" w:hint="eastAsia"/>
                <w:color w:val="000000"/>
                <w:kern w:val="0"/>
                <w:sz w:val="24"/>
                <w:szCs w:val="24"/>
              </w:rPr>
              <w:t>地板内。</w:t>
            </w:r>
          </w:p>
        </w:tc>
        <w:tc>
          <w:tcPr>
            <w:tcW w:w="585" w:type="dxa"/>
            <w:tcBorders>
              <w:top w:val="single" w:sz="4" w:space="0" w:color="000000"/>
              <w:left w:val="single" w:sz="4" w:space="0" w:color="000000"/>
              <w:bottom w:val="single" w:sz="4" w:space="0" w:color="000000"/>
              <w:right w:val="single" w:sz="4" w:space="0" w:color="000000"/>
            </w:tcBorders>
            <w:vAlign w:val="center"/>
          </w:tcPr>
          <w:p w:rsidR="00B9456D" w:rsidRPr="00B829D8" w:rsidRDefault="00B9456D" w:rsidP="008C4E78">
            <w:pPr>
              <w:widowControl/>
              <w:jc w:val="center"/>
              <w:textAlignment w:val="center"/>
              <w:rPr>
                <w:rFonts w:asciiTheme="minorEastAsia" w:hAnsiTheme="minorEastAsia" w:cs="微软雅黑"/>
                <w:color w:val="000000"/>
                <w:sz w:val="24"/>
                <w:szCs w:val="24"/>
              </w:rPr>
            </w:pPr>
            <w:proofErr w:type="gramStart"/>
            <w:r w:rsidRPr="00B829D8">
              <w:rPr>
                <w:rFonts w:asciiTheme="minorEastAsia" w:hAnsiTheme="minorEastAsia" w:cs="微软雅黑" w:hint="eastAsia"/>
                <w:color w:val="000000"/>
                <w:kern w:val="0"/>
                <w:sz w:val="24"/>
                <w:szCs w:val="24"/>
              </w:rPr>
              <w:t>个</w:t>
            </w:r>
            <w:proofErr w:type="gramEnd"/>
          </w:p>
        </w:tc>
        <w:tc>
          <w:tcPr>
            <w:tcW w:w="840" w:type="dxa"/>
            <w:tcBorders>
              <w:top w:val="single" w:sz="4" w:space="0" w:color="000000"/>
              <w:left w:val="single" w:sz="4" w:space="0" w:color="000000"/>
              <w:bottom w:val="single" w:sz="4" w:space="0" w:color="000000"/>
              <w:right w:val="single" w:sz="4" w:space="0" w:color="000000"/>
            </w:tcBorders>
            <w:vAlign w:val="center"/>
          </w:tcPr>
          <w:p w:rsidR="00B9456D" w:rsidRPr="00B829D8" w:rsidRDefault="00B9456D" w:rsidP="008C4E78">
            <w:pPr>
              <w:widowControl/>
              <w:jc w:val="center"/>
              <w:textAlignment w:val="center"/>
              <w:rPr>
                <w:rFonts w:asciiTheme="minorEastAsia" w:hAnsiTheme="minorEastAsia" w:cs="微软雅黑"/>
                <w:color w:val="000000"/>
                <w:sz w:val="24"/>
                <w:szCs w:val="24"/>
              </w:rPr>
            </w:pPr>
            <w:r w:rsidRPr="00B829D8">
              <w:rPr>
                <w:rFonts w:asciiTheme="minorEastAsia" w:hAnsiTheme="minorEastAsia" w:cs="微软雅黑" w:hint="eastAsia"/>
                <w:color w:val="000000"/>
                <w:kern w:val="0"/>
                <w:sz w:val="24"/>
                <w:szCs w:val="24"/>
              </w:rPr>
              <w:t>2</w:t>
            </w:r>
          </w:p>
        </w:tc>
        <w:tc>
          <w:tcPr>
            <w:tcW w:w="1075" w:type="dxa"/>
            <w:tcBorders>
              <w:top w:val="single" w:sz="4" w:space="0" w:color="000000"/>
              <w:left w:val="single" w:sz="4" w:space="0" w:color="000000"/>
              <w:bottom w:val="single" w:sz="4" w:space="0" w:color="000000"/>
              <w:right w:val="single" w:sz="4" w:space="0" w:color="000000"/>
            </w:tcBorders>
            <w:vAlign w:val="center"/>
          </w:tcPr>
          <w:p w:rsidR="00B9456D" w:rsidRPr="00B829D8" w:rsidRDefault="00B9456D" w:rsidP="008C4E78">
            <w:pPr>
              <w:jc w:val="center"/>
              <w:rPr>
                <w:rFonts w:asciiTheme="minorEastAsia" w:hAnsiTheme="minorEastAsia" w:cs="宋体"/>
                <w:color w:val="000000"/>
                <w:sz w:val="24"/>
                <w:szCs w:val="24"/>
              </w:rPr>
            </w:pPr>
            <w:r w:rsidRPr="00B829D8">
              <w:rPr>
                <w:rFonts w:asciiTheme="minorEastAsia" w:hAnsiTheme="minorEastAsia" w:cs="宋体" w:hint="eastAsia"/>
                <w:color w:val="000000"/>
                <w:sz w:val="24"/>
                <w:szCs w:val="24"/>
              </w:rPr>
              <w:t>是</w:t>
            </w:r>
          </w:p>
        </w:tc>
      </w:tr>
      <w:tr w:rsidR="00B9456D" w:rsidRPr="00B829D8" w:rsidTr="008C4E78">
        <w:trPr>
          <w:trHeight w:val="990"/>
        </w:trPr>
        <w:tc>
          <w:tcPr>
            <w:tcW w:w="523" w:type="dxa"/>
            <w:tcBorders>
              <w:top w:val="single" w:sz="4" w:space="0" w:color="000000"/>
              <w:left w:val="single" w:sz="4" w:space="0" w:color="000000"/>
              <w:bottom w:val="single" w:sz="4" w:space="0" w:color="000000"/>
              <w:right w:val="single" w:sz="4" w:space="0" w:color="000000"/>
            </w:tcBorders>
            <w:vAlign w:val="center"/>
          </w:tcPr>
          <w:p w:rsidR="00B9456D" w:rsidRPr="00B829D8" w:rsidRDefault="00B9456D" w:rsidP="008C4E78">
            <w:pPr>
              <w:widowControl/>
              <w:jc w:val="center"/>
              <w:textAlignment w:val="center"/>
              <w:rPr>
                <w:rFonts w:asciiTheme="minorEastAsia" w:hAnsiTheme="minorEastAsia" w:cs="宋体"/>
                <w:color w:val="000000"/>
                <w:sz w:val="24"/>
                <w:szCs w:val="24"/>
              </w:rPr>
            </w:pPr>
            <w:r w:rsidRPr="00B829D8">
              <w:rPr>
                <w:rFonts w:asciiTheme="minorEastAsia" w:hAnsiTheme="minorEastAsia" w:cs="宋体" w:hint="eastAsia"/>
                <w:color w:val="000000"/>
                <w:kern w:val="0"/>
                <w:sz w:val="24"/>
                <w:szCs w:val="24"/>
              </w:rPr>
              <w:t>13</w:t>
            </w:r>
          </w:p>
        </w:tc>
        <w:tc>
          <w:tcPr>
            <w:tcW w:w="975" w:type="dxa"/>
            <w:tcBorders>
              <w:top w:val="single" w:sz="4" w:space="0" w:color="000000"/>
              <w:left w:val="single" w:sz="4" w:space="0" w:color="000000"/>
              <w:bottom w:val="single" w:sz="4" w:space="0" w:color="000000"/>
              <w:right w:val="single" w:sz="4" w:space="0" w:color="000000"/>
            </w:tcBorders>
            <w:vAlign w:val="center"/>
          </w:tcPr>
          <w:p w:rsidR="00B9456D" w:rsidRPr="00B829D8" w:rsidRDefault="00B9456D" w:rsidP="008C4E78">
            <w:pPr>
              <w:widowControl/>
              <w:jc w:val="center"/>
              <w:textAlignment w:val="center"/>
              <w:rPr>
                <w:rFonts w:asciiTheme="minorEastAsia" w:hAnsiTheme="minorEastAsia" w:cs="微软雅黑"/>
                <w:color w:val="000000"/>
                <w:sz w:val="24"/>
                <w:szCs w:val="24"/>
              </w:rPr>
            </w:pPr>
            <w:r w:rsidRPr="00B829D8">
              <w:rPr>
                <w:rFonts w:asciiTheme="minorEastAsia" w:hAnsiTheme="minorEastAsia" w:cs="微软雅黑" w:hint="eastAsia"/>
                <w:color w:val="000000"/>
                <w:kern w:val="0"/>
                <w:sz w:val="24"/>
                <w:szCs w:val="24"/>
              </w:rPr>
              <w:t>鼠标套装</w:t>
            </w:r>
          </w:p>
        </w:tc>
        <w:tc>
          <w:tcPr>
            <w:tcW w:w="4335" w:type="dxa"/>
            <w:tcBorders>
              <w:top w:val="single" w:sz="4" w:space="0" w:color="000000"/>
              <w:left w:val="single" w:sz="4" w:space="0" w:color="000000"/>
              <w:bottom w:val="single" w:sz="4" w:space="0" w:color="000000"/>
              <w:right w:val="single" w:sz="4" w:space="0" w:color="000000"/>
            </w:tcBorders>
            <w:vAlign w:val="center"/>
          </w:tcPr>
          <w:p w:rsidR="00B9456D" w:rsidRPr="00B829D8" w:rsidRDefault="00B9456D" w:rsidP="008C4E78">
            <w:pPr>
              <w:widowControl/>
              <w:jc w:val="left"/>
              <w:textAlignment w:val="center"/>
              <w:rPr>
                <w:rFonts w:asciiTheme="minorEastAsia" w:hAnsiTheme="minorEastAsia" w:cs="微软雅黑"/>
                <w:color w:val="000000"/>
                <w:kern w:val="0"/>
                <w:sz w:val="24"/>
                <w:szCs w:val="24"/>
              </w:rPr>
            </w:pPr>
            <w:r w:rsidRPr="00B829D8">
              <w:rPr>
                <w:rFonts w:asciiTheme="minorEastAsia" w:hAnsiTheme="minorEastAsia" w:cs="微软雅黑" w:hint="eastAsia"/>
                <w:color w:val="000000"/>
                <w:kern w:val="0"/>
                <w:sz w:val="24"/>
                <w:szCs w:val="24"/>
              </w:rPr>
              <w:t>多模式</w:t>
            </w:r>
            <w:proofErr w:type="gramStart"/>
            <w:r w:rsidRPr="00B829D8">
              <w:rPr>
                <w:rFonts w:asciiTheme="minorEastAsia" w:hAnsiTheme="minorEastAsia" w:cs="微软雅黑" w:hint="eastAsia"/>
                <w:color w:val="000000"/>
                <w:kern w:val="0"/>
                <w:sz w:val="24"/>
                <w:szCs w:val="24"/>
              </w:rPr>
              <w:t>无线键鼠套装</w:t>
            </w:r>
            <w:proofErr w:type="gramEnd"/>
            <w:r w:rsidRPr="00B829D8">
              <w:rPr>
                <w:rFonts w:asciiTheme="minorEastAsia" w:hAnsiTheme="minorEastAsia" w:cs="微软雅黑" w:hint="eastAsia"/>
                <w:color w:val="000000"/>
                <w:kern w:val="0"/>
                <w:sz w:val="24"/>
                <w:szCs w:val="24"/>
              </w:rPr>
              <w:t xml:space="preserve"> </w:t>
            </w:r>
            <w:proofErr w:type="gramStart"/>
            <w:r w:rsidRPr="00B829D8">
              <w:rPr>
                <w:rFonts w:asciiTheme="minorEastAsia" w:hAnsiTheme="minorEastAsia" w:cs="微软雅黑" w:hint="eastAsia"/>
                <w:color w:val="000000"/>
                <w:kern w:val="0"/>
                <w:sz w:val="24"/>
                <w:szCs w:val="24"/>
              </w:rPr>
              <w:t>蓝牙键鼠</w:t>
            </w:r>
            <w:proofErr w:type="gramEnd"/>
            <w:r w:rsidRPr="00B829D8">
              <w:rPr>
                <w:rFonts w:asciiTheme="minorEastAsia" w:hAnsiTheme="minorEastAsia" w:cs="微软雅黑" w:hint="eastAsia"/>
                <w:color w:val="000000"/>
                <w:kern w:val="0"/>
                <w:sz w:val="24"/>
                <w:szCs w:val="24"/>
              </w:rPr>
              <w:t xml:space="preserve">套装 </w:t>
            </w:r>
            <w:proofErr w:type="gramStart"/>
            <w:r w:rsidRPr="00B829D8">
              <w:rPr>
                <w:rFonts w:asciiTheme="minorEastAsia" w:hAnsiTheme="minorEastAsia" w:cs="微软雅黑" w:hint="eastAsia"/>
                <w:color w:val="000000"/>
                <w:kern w:val="0"/>
                <w:sz w:val="24"/>
                <w:szCs w:val="24"/>
              </w:rPr>
              <w:t>蓝牙</w:t>
            </w:r>
            <w:proofErr w:type="gramEnd"/>
            <w:r w:rsidRPr="00B829D8">
              <w:rPr>
                <w:rFonts w:asciiTheme="minorEastAsia" w:hAnsiTheme="minorEastAsia" w:cs="微软雅黑" w:hint="eastAsia"/>
                <w:color w:val="000000"/>
                <w:kern w:val="0"/>
                <w:sz w:val="24"/>
                <w:szCs w:val="24"/>
              </w:rPr>
              <w:t>3.0/</w:t>
            </w:r>
            <w:proofErr w:type="gramStart"/>
            <w:r w:rsidRPr="00B829D8">
              <w:rPr>
                <w:rFonts w:asciiTheme="minorEastAsia" w:hAnsiTheme="minorEastAsia" w:cs="微软雅黑" w:hint="eastAsia"/>
                <w:color w:val="000000"/>
                <w:kern w:val="0"/>
                <w:sz w:val="24"/>
                <w:szCs w:val="24"/>
              </w:rPr>
              <w:t>蓝牙</w:t>
            </w:r>
            <w:proofErr w:type="gramEnd"/>
            <w:r w:rsidRPr="00B829D8">
              <w:rPr>
                <w:rFonts w:asciiTheme="minorEastAsia" w:hAnsiTheme="minorEastAsia" w:cs="微软雅黑" w:hint="eastAsia"/>
                <w:color w:val="000000"/>
                <w:kern w:val="0"/>
                <w:sz w:val="24"/>
                <w:szCs w:val="24"/>
              </w:rPr>
              <w:t xml:space="preserve">4.0/无线2.4G </w:t>
            </w:r>
            <w:proofErr w:type="gramStart"/>
            <w:r w:rsidRPr="00B829D8">
              <w:rPr>
                <w:rFonts w:asciiTheme="minorEastAsia" w:hAnsiTheme="minorEastAsia" w:cs="微软雅黑" w:hint="eastAsia"/>
                <w:color w:val="000000"/>
                <w:kern w:val="0"/>
                <w:sz w:val="24"/>
                <w:szCs w:val="24"/>
              </w:rPr>
              <w:t>蓝牙键盘</w:t>
            </w:r>
            <w:proofErr w:type="gramEnd"/>
            <w:r w:rsidRPr="00B829D8">
              <w:rPr>
                <w:rFonts w:asciiTheme="minorEastAsia" w:hAnsiTheme="minorEastAsia" w:cs="微软雅黑"/>
                <w:color w:val="000000"/>
                <w:kern w:val="0"/>
                <w:sz w:val="24"/>
                <w:szCs w:val="24"/>
              </w:rPr>
              <w:t> </w:t>
            </w:r>
            <w:r w:rsidRPr="00B829D8">
              <w:rPr>
                <w:rFonts w:asciiTheme="minorEastAsia" w:hAnsiTheme="minorEastAsia" w:cs="微软雅黑" w:hint="eastAsia"/>
                <w:color w:val="000000"/>
                <w:kern w:val="0"/>
                <w:sz w:val="24"/>
                <w:szCs w:val="24"/>
              </w:rPr>
              <w:t>，支持自主配对</w:t>
            </w:r>
          </w:p>
        </w:tc>
        <w:tc>
          <w:tcPr>
            <w:tcW w:w="585" w:type="dxa"/>
            <w:tcBorders>
              <w:top w:val="single" w:sz="4" w:space="0" w:color="000000"/>
              <w:left w:val="single" w:sz="4" w:space="0" w:color="000000"/>
              <w:bottom w:val="single" w:sz="4" w:space="0" w:color="000000"/>
              <w:right w:val="single" w:sz="4" w:space="0" w:color="000000"/>
            </w:tcBorders>
            <w:vAlign w:val="center"/>
          </w:tcPr>
          <w:p w:rsidR="00B9456D" w:rsidRPr="00B829D8" w:rsidRDefault="00B9456D" w:rsidP="008C4E78">
            <w:pPr>
              <w:widowControl/>
              <w:jc w:val="center"/>
              <w:textAlignment w:val="center"/>
              <w:rPr>
                <w:rFonts w:asciiTheme="minorEastAsia" w:hAnsiTheme="minorEastAsia" w:cs="微软雅黑"/>
                <w:color w:val="000000"/>
                <w:sz w:val="24"/>
                <w:szCs w:val="24"/>
              </w:rPr>
            </w:pPr>
            <w:r w:rsidRPr="00B829D8">
              <w:rPr>
                <w:rFonts w:asciiTheme="minorEastAsia" w:hAnsiTheme="minorEastAsia" w:cs="微软雅黑" w:hint="eastAsia"/>
                <w:color w:val="000000"/>
                <w:kern w:val="0"/>
                <w:sz w:val="24"/>
                <w:szCs w:val="24"/>
              </w:rPr>
              <w:t>套</w:t>
            </w:r>
          </w:p>
        </w:tc>
        <w:tc>
          <w:tcPr>
            <w:tcW w:w="840" w:type="dxa"/>
            <w:tcBorders>
              <w:top w:val="single" w:sz="4" w:space="0" w:color="000000"/>
              <w:left w:val="single" w:sz="4" w:space="0" w:color="000000"/>
              <w:bottom w:val="single" w:sz="4" w:space="0" w:color="000000"/>
              <w:right w:val="single" w:sz="4" w:space="0" w:color="000000"/>
            </w:tcBorders>
            <w:vAlign w:val="center"/>
          </w:tcPr>
          <w:p w:rsidR="00B9456D" w:rsidRPr="00B829D8" w:rsidRDefault="00B9456D" w:rsidP="008C4E78">
            <w:pPr>
              <w:widowControl/>
              <w:jc w:val="center"/>
              <w:textAlignment w:val="center"/>
              <w:rPr>
                <w:rFonts w:asciiTheme="minorEastAsia" w:hAnsiTheme="minorEastAsia" w:cs="微软雅黑"/>
                <w:color w:val="000000"/>
                <w:sz w:val="24"/>
                <w:szCs w:val="24"/>
              </w:rPr>
            </w:pPr>
            <w:r w:rsidRPr="00B829D8">
              <w:rPr>
                <w:rFonts w:asciiTheme="minorEastAsia" w:hAnsiTheme="minorEastAsia" w:cs="微软雅黑" w:hint="eastAsia"/>
                <w:color w:val="000000"/>
                <w:kern w:val="0"/>
                <w:sz w:val="24"/>
                <w:szCs w:val="24"/>
              </w:rPr>
              <w:t>10</w:t>
            </w:r>
          </w:p>
        </w:tc>
        <w:tc>
          <w:tcPr>
            <w:tcW w:w="1075" w:type="dxa"/>
            <w:tcBorders>
              <w:top w:val="single" w:sz="4" w:space="0" w:color="000000"/>
              <w:left w:val="single" w:sz="4" w:space="0" w:color="000000"/>
              <w:bottom w:val="single" w:sz="4" w:space="0" w:color="000000"/>
              <w:right w:val="single" w:sz="4" w:space="0" w:color="000000"/>
            </w:tcBorders>
            <w:vAlign w:val="center"/>
          </w:tcPr>
          <w:p w:rsidR="00B9456D" w:rsidRPr="00B829D8" w:rsidRDefault="00B9456D" w:rsidP="008C4E78">
            <w:pPr>
              <w:jc w:val="center"/>
              <w:rPr>
                <w:rFonts w:asciiTheme="minorEastAsia" w:hAnsiTheme="minorEastAsia" w:cs="宋体"/>
                <w:color w:val="000000"/>
                <w:sz w:val="24"/>
                <w:szCs w:val="24"/>
              </w:rPr>
            </w:pPr>
            <w:r w:rsidRPr="00B829D8">
              <w:rPr>
                <w:rFonts w:asciiTheme="minorEastAsia" w:hAnsiTheme="minorEastAsia" w:cs="宋体" w:hint="eastAsia"/>
                <w:color w:val="000000"/>
                <w:sz w:val="24"/>
                <w:szCs w:val="24"/>
              </w:rPr>
              <w:t>否</w:t>
            </w:r>
          </w:p>
        </w:tc>
      </w:tr>
      <w:tr w:rsidR="00B9456D" w:rsidRPr="00B829D8" w:rsidTr="008C4E78">
        <w:trPr>
          <w:trHeight w:val="90"/>
        </w:trPr>
        <w:tc>
          <w:tcPr>
            <w:tcW w:w="523" w:type="dxa"/>
            <w:tcBorders>
              <w:top w:val="single" w:sz="4" w:space="0" w:color="000000"/>
              <w:left w:val="single" w:sz="4" w:space="0" w:color="000000"/>
              <w:bottom w:val="single" w:sz="4" w:space="0" w:color="000000"/>
              <w:right w:val="single" w:sz="4" w:space="0" w:color="000000"/>
            </w:tcBorders>
            <w:vAlign w:val="center"/>
          </w:tcPr>
          <w:p w:rsidR="00B9456D" w:rsidRPr="00B829D8" w:rsidRDefault="00B9456D" w:rsidP="008C4E78">
            <w:pPr>
              <w:widowControl/>
              <w:jc w:val="center"/>
              <w:textAlignment w:val="center"/>
              <w:rPr>
                <w:rFonts w:asciiTheme="minorEastAsia" w:hAnsiTheme="minorEastAsia" w:cs="宋体"/>
                <w:color w:val="000000"/>
                <w:sz w:val="24"/>
                <w:szCs w:val="24"/>
              </w:rPr>
            </w:pPr>
            <w:r w:rsidRPr="00B829D8">
              <w:rPr>
                <w:rFonts w:asciiTheme="minorEastAsia" w:hAnsiTheme="minorEastAsia" w:cs="宋体" w:hint="eastAsia"/>
                <w:color w:val="000000"/>
                <w:kern w:val="0"/>
                <w:sz w:val="24"/>
                <w:szCs w:val="24"/>
              </w:rPr>
              <w:t>14</w:t>
            </w:r>
          </w:p>
        </w:tc>
        <w:tc>
          <w:tcPr>
            <w:tcW w:w="975" w:type="dxa"/>
            <w:tcBorders>
              <w:top w:val="single" w:sz="4" w:space="0" w:color="000000"/>
              <w:left w:val="single" w:sz="4" w:space="0" w:color="000000"/>
              <w:bottom w:val="single" w:sz="4" w:space="0" w:color="000000"/>
              <w:right w:val="single" w:sz="4" w:space="0" w:color="000000"/>
            </w:tcBorders>
            <w:vAlign w:val="center"/>
          </w:tcPr>
          <w:p w:rsidR="00B9456D" w:rsidRPr="00B829D8" w:rsidRDefault="00B9456D" w:rsidP="008C4E78">
            <w:pPr>
              <w:widowControl/>
              <w:jc w:val="center"/>
              <w:textAlignment w:val="center"/>
              <w:rPr>
                <w:rFonts w:asciiTheme="minorEastAsia" w:hAnsiTheme="minorEastAsia" w:cs="微软雅黑"/>
                <w:color w:val="000000"/>
                <w:sz w:val="24"/>
                <w:szCs w:val="24"/>
              </w:rPr>
            </w:pPr>
            <w:r w:rsidRPr="00B829D8">
              <w:rPr>
                <w:rFonts w:asciiTheme="minorEastAsia" w:hAnsiTheme="minorEastAsia" w:cs="微软雅黑" w:hint="eastAsia"/>
                <w:color w:val="000000"/>
                <w:kern w:val="0"/>
                <w:sz w:val="24"/>
                <w:szCs w:val="24"/>
              </w:rPr>
              <w:t>VGA延长线</w:t>
            </w:r>
          </w:p>
        </w:tc>
        <w:tc>
          <w:tcPr>
            <w:tcW w:w="4335" w:type="dxa"/>
            <w:tcBorders>
              <w:top w:val="single" w:sz="4" w:space="0" w:color="000000"/>
              <w:left w:val="single" w:sz="4" w:space="0" w:color="000000"/>
              <w:bottom w:val="single" w:sz="4" w:space="0" w:color="000000"/>
              <w:right w:val="single" w:sz="4" w:space="0" w:color="000000"/>
            </w:tcBorders>
            <w:vAlign w:val="center"/>
          </w:tcPr>
          <w:p w:rsidR="00B9456D" w:rsidRPr="00B829D8" w:rsidRDefault="00B9456D" w:rsidP="008C4E78">
            <w:pPr>
              <w:widowControl/>
              <w:textAlignment w:val="center"/>
              <w:rPr>
                <w:rFonts w:asciiTheme="minorEastAsia" w:hAnsiTheme="minorEastAsia" w:cs="微软雅黑"/>
                <w:color w:val="000000"/>
                <w:kern w:val="0"/>
                <w:sz w:val="24"/>
                <w:szCs w:val="24"/>
              </w:rPr>
            </w:pPr>
            <w:r w:rsidRPr="00B829D8">
              <w:rPr>
                <w:rFonts w:asciiTheme="minorEastAsia" w:hAnsiTheme="minorEastAsia" w:cs="微软雅黑" w:hint="eastAsia"/>
                <w:color w:val="000000"/>
                <w:kern w:val="0"/>
                <w:sz w:val="24"/>
                <w:szCs w:val="24"/>
              </w:rPr>
              <w:t>连接操作电脑主机和显示器20米接口</w:t>
            </w:r>
          </w:p>
          <w:p w:rsidR="00B9456D" w:rsidRPr="00B829D8" w:rsidRDefault="00B9456D" w:rsidP="008C4E78">
            <w:pPr>
              <w:widowControl/>
              <w:textAlignment w:val="center"/>
              <w:rPr>
                <w:rFonts w:asciiTheme="minorEastAsia" w:hAnsiTheme="minorEastAsia" w:cs="微软雅黑"/>
                <w:color w:val="000000"/>
                <w:sz w:val="24"/>
                <w:szCs w:val="24"/>
              </w:rPr>
            </w:pPr>
            <w:r w:rsidRPr="00B829D8">
              <w:rPr>
                <w:rFonts w:asciiTheme="minorEastAsia" w:hAnsiTheme="minorEastAsia" w:cs="微软雅黑" w:hint="eastAsia"/>
                <w:color w:val="000000"/>
                <w:kern w:val="0"/>
                <w:sz w:val="24"/>
                <w:szCs w:val="24"/>
              </w:rPr>
              <w:t>VGA HD15针，支持分辨率 1920*1440 加粗双磁环抗干扰 多层屏蔽 线材 3+6，3根28AWG</w:t>
            </w:r>
            <w:proofErr w:type="gramStart"/>
            <w:r w:rsidRPr="00B829D8">
              <w:rPr>
                <w:rFonts w:asciiTheme="minorEastAsia" w:hAnsiTheme="minorEastAsia" w:cs="微软雅黑" w:hint="eastAsia"/>
                <w:color w:val="000000"/>
                <w:kern w:val="0"/>
                <w:sz w:val="24"/>
                <w:szCs w:val="24"/>
              </w:rPr>
              <w:t>主芯线</w:t>
            </w:r>
            <w:proofErr w:type="gramEnd"/>
            <w:r w:rsidRPr="00B829D8">
              <w:rPr>
                <w:rFonts w:asciiTheme="minorEastAsia" w:hAnsiTheme="minorEastAsia" w:cs="微软雅黑" w:hint="eastAsia"/>
                <w:color w:val="000000"/>
                <w:kern w:val="0"/>
                <w:sz w:val="24"/>
                <w:szCs w:val="24"/>
              </w:rPr>
              <w:t>，6根24AWG电子线 芯线材质 镀锡无氧铜</w:t>
            </w:r>
          </w:p>
        </w:tc>
        <w:tc>
          <w:tcPr>
            <w:tcW w:w="585" w:type="dxa"/>
            <w:tcBorders>
              <w:top w:val="single" w:sz="4" w:space="0" w:color="000000"/>
              <w:left w:val="single" w:sz="4" w:space="0" w:color="000000"/>
              <w:bottom w:val="single" w:sz="4" w:space="0" w:color="000000"/>
              <w:right w:val="single" w:sz="4" w:space="0" w:color="000000"/>
            </w:tcBorders>
            <w:vAlign w:val="center"/>
          </w:tcPr>
          <w:p w:rsidR="00B9456D" w:rsidRPr="00B829D8" w:rsidRDefault="00B9456D" w:rsidP="008C4E78">
            <w:pPr>
              <w:widowControl/>
              <w:jc w:val="center"/>
              <w:textAlignment w:val="center"/>
              <w:rPr>
                <w:rFonts w:asciiTheme="minorEastAsia" w:hAnsiTheme="minorEastAsia" w:cs="微软雅黑"/>
                <w:color w:val="000000"/>
                <w:sz w:val="24"/>
                <w:szCs w:val="24"/>
              </w:rPr>
            </w:pPr>
            <w:r w:rsidRPr="00B829D8">
              <w:rPr>
                <w:rFonts w:asciiTheme="minorEastAsia" w:hAnsiTheme="minorEastAsia" w:cs="微软雅黑" w:hint="eastAsia"/>
                <w:color w:val="000000"/>
                <w:kern w:val="0"/>
                <w:sz w:val="24"/>
                <w:szCs w:val="24"/>
              </w:rPr>
              <w:t>条</w:t>
            </w:r>
          </w:p>
        </w:tc>
        <w:tc>
          <w:tcPr>
            <w:tcW w:w="840" w:type="dxa"/>
            <w:tcBorders>
              <w:top w:val="single" w:sz="4" w:space="0" w:color="000000"/>
              <w:left w:val="single" w:sz="4" w:space="0" w:color="000000"/>
              <w:bottom w:val="single" w:sz="4" w:space="0" w:color="000000"/>
              <w:right w:val="single" w:sz="4" w:space="0" w:color="000000"/>
            </w:tcBorders>
            <w:vAlign w:val="center"/>
          </w:tcPr>
          <w:p w:rsidR="00B9456D" w:rsidRPr="00B829D8" w:rsidRDefault="00B9456D" w:rsidP="008C4E78">
            <w:pPr>
              <w:widowControl/>
              <w:jc w:val="center"/>
              <w:textAlignment w:val="center"/>
              <w:rPr>
                <w:rFonts w:asciiTheme="minorEastAsia" w:hAnsiTheme="minorEastAsia" w:cs="微软雅黑"/>
                <w:color w:val="000000"/>
                <w:sz w:val="24"/>
                <w:szCs w:val="24"/>
              </w:rPr>
            </w:pPr>
            <w:r w:rsidRPr="00B829D8">
              <w:rPr>
                <w:rFonts w:asciiTheme="minorEastAsia" w:hAnsiTheme="minorEastAsia" w:cs="微软雅黑" w:hint="eastAsia"/>
                <w:color w:val="000000"/>
                <w:kern w:val="0"/>
                <w:sz w:val="24"/>
                <w:szCs w:val="24"/>
              </w:rPr>
              <w:t>18</w:t>
            </w:r>
          </w:p>
        </w:tc>
        <w:tc>
          <w:tcPr>
            <w:tcW w:w="1075" w:type="dxa"/>
            <w:tcBorders>
              <w:top w:val="single" w:sz="4" w:space="0" w:color="000000"/>
              <w:left w:val="single" w:sz="4" w:space="0" w:color="000000"/>
              <w:bottom w:val="single" w:sz="4" w:space="0" w:color="000000"/>
              <w:right w:val="single" w:sz="4" w:space="0" w:color="000000"/>
            </w:tcBorders>
            <w:vAlign w:val="center"/>
          </w:tcPr>
          <w:p w:rsidR="00B9456D" w:rsidRPr="00B829D8" w:rsidRDefault="00B9456D" w:rsidP="008C4E78">
            <w:pPr>
              <w:jc w:val="center"/>
              <w:rPr>
                <w:rFonts w:asciiTheme="minorEastAsia" w:hAnsiTheme="minorEastAsia" w:cs="宋体"/>
                <w:color w:val="000000"/>
                <w:sz w:val="24"/>
                <w:szCs w:val="24"/>
              </w:rPr>
            </w:pPr>
            <w:r w:rsidRPr="00B829D8">
              <w:rPr>
                <w:rFonts w:asciiTheme="minorEastAsia" w:hAnsiTheme="minorEastAsia" w:cs="宋体" w:hint="eastAsia"/>
                <w:color w:val="000000"/>
                <w:sz w:val="24"/>
                <w:szCs w:val="24"/>
              </w:rPr>
              <w:t>否</w:t>
            </w:r>
          </w:p>
        </w:tc>
      </w:tr>
      <w:tr w:rsidR="00B9456D" w:rsidRPr="00B829D8" w:rsidTr="008C4E78">
        <w:trPr>
          <w:trHeight w:val="1346"/>
        </w:trPr>
        <w:tc>
          <w:tcPr>
            <w:tcW w:w="523" w:type="dxa"/>
            <w:tcBorders>
              <w:top w:val="single" w:sz="4" w:space="0" w:color="000000"/>
              <w:left w:val="single" w:sz="4" w:space="0" w:color="000000"/>
              <w:bottom w:val="single" w:sz="4" w:space="0" w:color="000000"/>
              <w:right w:val="single" w:sz="4" w:space="0" w:color="000000"/>
            </w:tcBorders>
            <w:vAlign w:val="center"/>
          </w:tcPr>
          <w:p w:rsidR="00B9456D" w:rsidRPr="00B829D8" w:rsidRDefault="00B9456D" w:rsidP="008C4E78">
            <w:pPr>
              <w:widowControl/>
              <w:jc w:val="center"/>
              <w:textAlignment w:val="center"/>
              <w:rPr>
                <w:rFonts w:asciiTheme="minorEastAsia" w:hAnsiTheme="minorEastAsia" w:cs="宋体"/>
                <w:color w:val="000000"/>
                <w:sz w:val="24"/>
                <w:szCs w:val="24"/>
              </w:rPr>
            </w:pPr>
            <w:r w:rsidRPr="00B829D8">
              <w:rPr>
                <w:rFonts w:asciiTheme="minorEastAsia" w:hAnsiTheme="minorEastAsia" w:cs="宋体" w:hint="eastAsia"/>
                <w:color w:val="000000"/>
                <w:kern w:val="0"/>
                <w:sz w:val="24"/>
                <w:szCs w:val="24"/>
              </w:rPr>
              <w:t>15</w:t>
            </w:r>
          </w:p>
        </w:tc>
        <w:tc>
          <w:tcPr>
            <w:tcW w:w="975" w:type="dxa"/>
            <w:tcBorders>
              <w:top w:val="single" w:sz="4" w:space="0" w:color="000000"/>
              <w:left w:val="single" w:sz="4" w:space="0" w:color="000000"/>
              <w:bottom w:val="single" w:sz="4" w:space="0" w:color="000000"/>
              <w:right w:val="single" w:sz="4" w:space="0" w:color="000000"/>
            </w:tcBorders>
            <w:vAlign w:val="center"/>
          </w:tcPr>
          <w:p w:rsidR="00B9456D" w:rsidRPr="00B829D8" w:rsidRDefault="00B9456D" w:rsidP="008C4E78">
            <w:pPr>
              <w:widowControl/>
              <w:jc w:val="center"/>
              <w:textAlignment w:val="center"/>
              <w:rPr>
                <w:rFonts w:asciiTheme="minorEastAsia" w:hAnsiTheme="minorEastAsia" w:cs="微软雅黑"/>
                <w:color w:val="000000"/>
                <w:sz w:val="24"/>
                <w:szCs w:val="24"/>
              </w:rPr>
            </w:pPr>
            <w:r w:rsidRPr="00B829D8">
              <w:rPr>
                <w:rFonts w:asciiTheme="minorEastAsia" w:hAnsiTheme="minorEastAsia" w:cs="微软雅黑" w:hint="eastAsia"/>
                <w:color w:val="000000"/>
                <w:kern w:val="0"/>
                <w:sz w:val="24"/>
                <w:szCs w:val="24"/>
              </w:rPr>
              <w:t>HDMI</w:t>
            </w:r>
          </w:p>
        </w:tc>
        <w:tc>
          <w:tcPr>
            <w:tcW w:w="4335" w:type="dxa"/>
            <w:tcBorders>
              <w:top w:val="single" w:sz="4" w:space="0" w:color="000000"/>
              <w:left w:val="single" w:sz="4" w:space="0" w:color="000000"/>
              <w:bottom w:val="single" w:sz="4" w:space="0" w:color="000000"/>
              <w:right w:val="single" w:sz="4" w:space="0" w:color="000000"/>
            </w:tcBorders>
            <w:vAlign w:val="center"/>
          </w:tcPr>
          <w:p w:rsidR="00B9456D" w:rsidRPr="00B829D8" w:rsidRDefault="00B9456D" w:rsidP="008C4E78">
            <w:pPr>
              <w:widowControl/>
              <w:jc w:val="left"/>
              <w:textAlignment w:val="center"/>
              <w:rPr>
                <w:rFonts w:asciiTheme="minorEastAsia" w:hAnsiTheme="minorEastAsia" w:cs="微软雅黑"/>
                <w:color w:val="000000"/>
                <w:sz w:val="24"/>
                <w:szCs w:val="24"/>
              </w:rPr>
            </w:pPr>
            <w:r w:rsidRPr="00B829D8">
              <w:rPr>
                <w:rFonts w:asciiTheme="minorEastAsia" w:hAnsiTheme="minorEastAsia" w:cs="微软雅黑" w:hint="eastAsia"/>
                <w:color w:val="000000"/>
                <w:kern w:val="0"/>
                <w:sz w:val="24"/>
                <w:szCs w:val="24"/>
              </w:rPr>
              <w:t>20米HDMI线2.0版，支持4K@60 HDMI数字3D高清线，pvc环保材料，衰减范围：300kHz-825MHz ≦5dB，825MHz-2.475GHz ≦12dB，2.475GHz-4.125GHz ≦20dB，300kHz-825MHz ≦5dB</w:t>
            </w:r>
          </w:p>
        </w:tc>
        <w:tc>
          <w:tcPr>
            <w:tcW w:w="585" w:type="dxa"/>
            <w:tcBorders>
              <w:top w:val="single" w:sz="4" w:space="0" w:color="000000"/>
              <w:left w:val="single" w:sz="4" w:space="0" w:color="000000"/>
              <w:bottom w:val="single" w:sz="4" w:space="0" w:color="000000"/>
              <w:right w:val="single" w:sz="4" w:space="0" w:color="000000"/>
            </w:tcBorders>
            <w:vAlign w:val="center"/>
          </w:tcPr>
          <w:p w:rsidR="00B9456D" w:rsidRPr="00B829D8" w:rsidRDefault="00B9456D" w:rsidP="008C4E78">
            <w:pPr>
              <w:widowControl/>
              <w:jc w:val="center"/>
              <w:textAlignment w:val="center"/>
              <w:rPr>
                <w:rFonts w:asciiTheme="minorEastAsia" w:hAnsiTheme="minorEastAsia" w:cs="微软雅黑"/>
                <w:color w:val="000000"/>
                <w:sz w:val="24"/>
                <w:szCs w:val="24"/>
              </w:rPr>
            </w:pPr>
            <w:r w:rsidRPr="00B829D8">
              <w:rPr>
                <w:rFonts w:asciiTheme="minorEastAsia" w:hAnsiTheme="minorEastAsia" w:cs="微软雅黑" w:hint="eastAsia"/>
                <w:color w:val="000000"/>
                <w:kern w:val="0"/>
                <w:sz w:val="24"/>
                <w:szCs w:val="24"/>
              </w:rPr>
              <w:t>条</w:t>
            </w:r>
          </w:p>
        </w:tc>
        <w:tc>
          <w:tcPr>
            <w:tcW w:w="840" w:type="dxa"/>
            <w:tcBorders>
              <w:top w:val="single" w:sz="4" w:space="0" w:color="000000"/>
              <w:left w:val="single" w:sz="4" w:space="0" w:color="000000"/>
              <w:bottom w:val="single" w:sz="4" w:space="0" w:color="000000"/>
              <w:right w:val="single" w:sz="4" w:space="0" w:color="000000"/>
            </w:tcBorders>
            <w:vAlign w:val="center"/>
          </w:tcPr>
          <w:p w:rsidR="00B9456D" w:rsidRPr="00B829D8" w:rsidRDefault="00B9456D" w:rsidP="008C4E78">
            <w:pPr>
              <w:widowControl/>
              <w:jc w:val="center"/>
              <w:textAlignment w:val="center"/>
              <w:rPr>
                <w:rFonts w:asciiTheme="minorEastAsia" w:hAnsiTheme="minorEastAsia" w:cs="微软雅黑"/>
                <w:color w:val="000000"/>
                <w:sz w:val="24"/>
                <w:szCs w:val="24"/>
              </w:rPr>
            </w:pPr>
            <w:r w:rsidRPr="00B829D8">
              <w:rPr>
                <w:rFonts w:asciiTheme="minorEastAsia" w:hAnsiTheme="minorEastAsia" w:cs="微软雅黑" w:hint="eastAsia"/>
                <w:color w:val="000000"/>
                <w:kern w:val="0"/>
                <w:sz w:val="24"/>
                <w:szCs w:val="24"/>
              </w:rPr>
              <w:t>6</w:t>
            </w:r>
          </w:p>
        </w:tc>
        <w:tc>
          <w:tcPr>
            <w:tcW w:w="1075" w:type="dxa"/>
            <w:tcBorders>
              <w:top w:val="single" w:sz="4" w:space="0" w:color="000000"/>
              <w:left w:val="single" w:sz="4" w:space="0" w:color="000000"/>
              <w:bottom w:val="single" w:sz="4" w:space="0" w:color="000000"/>
              <w:right w:val="single" w:sz="4" w:space="0" w:color="000000"/>
            </w:tcBorders>
            <w:vAlign w:val="center"/>
          </w:tcPr>
          <w:p w:rsidR="00B9456D" w:rsidRPr="00B829D8" w:rsidRDefault="00B9456D" w:rsidP="008C4E78">
            <w:pPr>
              <w:jc w:val="center"/>
              <w:rPr>
                <w:rFonts w:asciiTheme="minorEastAsia" w:hAnsiTheme="minorEastAsia" w:cs="宋体"/>
                <w:color w:val="000000"/>
                <w:sz w:val="24"/>
                <w:szCs w:val="24"/>
              </w:rPr>
            </w:pPr>
            <w:r w:rsidRPr="00B829D8">
              <w:rPr>
                <w:rFonts w:asciiTheme="minorEastAsia" w:hAnsiTheme="minorEastAsia" w:cs="宋体" w:hint="eastAsia"/>
                <w:color w:val="000000"/>
                <w:sz w:val="24"/>
                <w:szCs w:val="24"/>
              </w:rPr>
              <w:t>否</w:t>
            </w:r>
          </w:p>
        </w:tc>
      </w:tr>
      <w:tr w:rsidR="00B9456D" w:rsidRPr="00B829D8" w:rsidTr="008C4E78">
        <w:trPr>
          <w:trHeight w:val="1005"/>
        </w:trPr>
        <w:tc>
          <w:tcPr>
            <w:tcW w:w="523" w:type="dxa"/>
            <w:tcBorders>
              <w:top w:val="single" w:sz="4" w:space="0" w:color="000000"/>
              <w:left w:val="single" w:sz="4" w:space="0" w:color="000000"/>
              <w:bottom w:val="single" w:sz="4" w:space="0" w:color="000000"/>
              <w:right w:val="single" w:sz="4" w:space="0" w:color="000000"/>
            </w:tcBorders>
            <w:vAlign w:val="center"/>
          </w:tcPr>
          <w:p w:rsidR="00B9456D" w:rsidRPr="00B829D8" w:rsidRDefault="00B9456D" w:rsidP="008C4E78">
            <w:pPr>
              <w:widowControl/>
              <w:jc w:val="center"/>
              <w:textAlignment w:val="center"/>
              <w:rPr>
                <w:rFonts w:asciiTheme="minorEastAsia" w:hAnsiTheme="minorEastAsia" w:cs="宋体"/>
                <w:color w:val="000000"/>
                <w:sz w:val="24"/>
                <w:szCs w:val="24"/>
              </w:rPr>
            </w:pPr>
            <w:r w:rsidRPr="00B829D8">
              <w:rPr>
                <w:rFonts w:asciiTheme="minorEastAsia" w:hAnsiTheme="minorEastAsia" w:cs="宋体" w:hint="eastAsia"/>
                <w:color w:val="000000"/>
                <w:kern w:val="0"/>
                <w:sz w:val="24"/>
                <w:szCs w:val="24"/>
              </w:rPr>
              <w:lastRenderedPageBreak/>
              <w:t>16</w:t>
            </w:r>
          </w:p>
        </w:tc>
        <w:tc>
          <w:tcPr>
            <w:tcW w:w="975" w:type="dxa"/>
            <w:tcBorders>
              <w:top w:val="single" w:sz="4" w:space="0" w:color="000000"/>
              <w:left w:val="single" w:sz="4" w:space="0" w:color="000000"/>
              <w:bottom w:val="single" w:sz="4" w:space="0" w:color="000000"/>
              <w:right w:val="single" w:sz="4" w:space="0" w:color="000000"/>
            </w:tcBorders>
            <w:vAlign w:val="center"/>
          </w:tcPr>
          <w:p w:rsidR="00B9456D" w:rsidRPr="00B829D8" w:rsidRDefault="00B9456D" w:rsidP="008C4E78">
            <w:pPr>
              <w:widowControl/>
              <w:jc w:val="center"/>
              <w:textAlignment w:val="center"/>
              <w:rPr>
                <w:rFonts w:asciiTheme="minorEastAsia" w:hAnsiTheme="minorEastAsia" w:cs="微软雅黑"/>
                <w:color w:val="000000"/>
                <w:sz w:val="24"/>
                <w:szCs w:val="24"/>
              </w:rPr>
            </w:pPr>
            <w:r w:rsidRPr="00B829D8">
              <w:rPr>
                <w:rFonts w:asciiTheme="minorEastAsia" w:hAnsiTheme="minorEastAsia" w:cs="微软雅黑" w:hint="eastAsia"/>
                <w:color w:val="000000"/>
                <w:kern w:val="0"/>
                <w:sz w:val="24"/>
                <w:szCs w:val="24"/>
              </w:rPr>
              <w:t>USB3.0延长线</w:t>
            </w:r>
          </w:p>
        </w:tc>
        <w:tc>
          <w:tcPr>
            <w:tcW w:w="4335" w:type="dxa"/>
            <w:tcBorders>
              <w:top w:val="single" w:sz="4" w:space="0" w:color="000000"/>
              <w:left w:val="single" w:sz="4" w:space="0" w:color="000000"/>
              <w:bottom w:val="single" w:sz="4" w:space="0" w:color="000000"/>
              <w:right w:val="single" w:sz="4" w:space="0" w:color="000000"/>
            </w:tcBorders>
            <w:vAlign w:val="center"/>
          </w:tcPr>
          <w:p w:rsidR="00B9456D" w:rsidRPr="00B829D8" w:rsidRDefault="00B9456D" w:rsidP="008C4E78">
            <w:pPr>
              <w:widowControl/>
              <w:jc w:val="left"/>
              <w:textAlignment w:val="center"/>
              <w:rPr>
                <w:rFonts w:asciiTheme="minorEastAsia" w:hAnsiTheme="minorEastAsia" w:cs="微软雅黑"/>
                <w:color w:val="000000"/>
                <w:kern w:val="0"/>
                <w:sz w:val="24"/>
                <w:szCs w:val="24"/>
              </w:rPr>
            </w:pPr>
            <w:r w:rsidRPr="00B829D8">
              <w:rPr>
                <w:rFonts w:asciiTheme="minorEastAsia" w:hAnsiTheme="minorEastAsia" w:cs="微软雅黑" w:hint="eastAsia"/>
                <w:color w:val="000000"/>
                <w:kern w:val="0"/>
                <w:sz w:val="24"/>
                <w:szCs w:val="24"/>
              </w:rPr>
              <w:t>连接操作电脑主机和显示器20米</w:t>
            </w:r>
          </w:p>
          <w:p w:rsidR="00B9456D" w:rsidRPr="00B829D8" w:rsidRDefault="00B9456D" w:rsidP="008C4E78">
            <w:pPr>
              <w:widowControl/>
              <w:jc w:val="left"/>
              <w:textAlignment w:val="center"/>
              <w:rPr>
                <w:rFonts w:asciiTheme="minorEastAsia" w:hAnsiTheme="minorEastAsia" w:cs="微软雅黑"/>
                <w:color w:val="000000"/>
                <w:kern w:val="0"/>
                <w:sz w:val="24"/>
                <w:szCs w:val="24"/>
              </w:rPr>
            </w:pPr>
            <w:r w:rsidRPr="00B829D8">
              <w:rPr>
                <w:rFonts w:asciiTheme="minorEastAsia" w:hAnsiTheme="minorEastAsia" w:cs="微软雅黑" w:hint="eastAsia"/>
                <w:color w:val="000000"/>
                <w:kern w:val="0"/>
                <w:sz w:val="24"/>
                <w:szCs w:val="24"/>
              </w:rPr>
              <w:t>接口：USB（公）转USB（母）</w:t>
            </w:r>
          </w:p>
          <w:p w:rsidR="00B9456D" w:rsidRPr="00B829D8" w:rsidRDefault="00B9456D" w:rsidP="008C4E78">
            <w:pPr>
              <w:widowControl/>
              <w:jc w:val="left"/>
              <w:textAlignment w:val="center"/>
              <w:rPr>
                <w:rFonts w:asciiTheme="minorEastAsia" w:hAnsiTheme="minorEastAsia" w:cs="微软雅黑"/>
                <w:color w:val="000000"/>
                <w:kern w:val="0"/>
                <w:sz w:val="24"/>
                <w:szCs w:val="24"/>
              </w:rPr>
            </w:pPr>
            <w:r w:rsidRPr="00B829D8">
              <w:rPr>
                <w:rFonts w:asciiTheme="minorEastAsia" w:hAnsiTheme="minorEastAsia" w:cs="微软雅黑" w:hint="eastAsia"/>
                <w:color w:val="000000"/>
                <w:kern w:val="0"/>
                <w:sz w:val="24"/>
                <w:szCs w:val="24"/>
              </w:rPr>
              <w:t>USB延长线、数据延长线、加长线</w:t>
            </w:r>
          </w:p>
        </w:tc>
        <w:tc>
          <w:tcPr>
            <w:tcW w:w="585" w:type="dxa"/>
            <w:tcBorders>
              <w:top w:val="single" w:sz="4" w:space="0" w:color="000000"/>
              <w:left w:val="single" w:sz="4" w:space="0" w:color="000000"/>
              <w:bottom w:val="single" w:sz="4" w:space="0" w:color="000000"/>
              <w:right w:val="single" w:sz="4" w:space="0" w:color="000000"/>
            </w:tcBorders>
            <w:vAlign w:val="center"/>
          </w:tcPr>
          <w:p w:rsidR="00B9456D" w:rsidRPr="00B829D8" w:rsidRDefault="00B9456D" w:rsidP="008C4E78">
            <w:pPr>
              <w:widowControl/>
              <w:jc w:val="center"/>
              <w:textAlignment w:val="center"/>
              <w:rPr>
                <w:rFonts w:asciiTheme="minorEastAsia" w:hAnsiTheme="minorEastAsia" w:cs="微软雅黑"/>
                <w:color w:val="000000"/>
                <w:sz w:val="24"/>
                <w:szCs w:val="24"/>
              </w:rPr>
            </w:pPr>
            <w:r w:rsidRPr="00B829D8">
              <w:rPr>
                <w:rFonts w:asciiTheme="minorEastAsia" w:hAnsiTheme="minorEastAsia" w:cs="微软雅黑" w:hint="eastAsia"/>
                <w:color w:val="000000"/>
                <w:kern w:val="0"/>
                <w:sz w:val="24"/>
                <w:szCs w:val="24"/>
              </w:rPr>
              <w:t>条</w:t>
            </w:r>
          </w:p>
        </w:tc>
        <w:tc>
          <w:tcPr>
            <w:tcW w:w="840" w:type="dxa"/>
            <w:tcBorders>
              <w:top w:val="single" w:sz="4" w:space="0" w:color="000000"/>
              <w:left w:val="single" w:sz="4" w:space="0" w:color="000000"/>
              <w:bottom w:val="single" w:sz="4" w:space="0" w:color="000000"/>
              <w:right w:val="single" w:sz="4" w:space="0" w:color="000000"/>
            </w:tcBorders>
            <w:vAlign w:val="center"/>
          </w:tcPr>
          <w:p w:rsidR="00B9456D" w:rsidRPr="00B829D8" w:rsidRDefault="00B9456D" w:rsidP="008C4E78">
            <w:pPr>
              <w:widowControl/>
              <w:jc w:val="center"/>
              <w:textAlignment w:val="center"/>
              <w:rPr>
                <w:rFonts w:asciiTheme="minorEastAsia" w:hAnsiTheme="minorEastAsia" w:cs="微软雅黑"/>
                <w:color w:val="000000"/>
                <w:sz w:val="24"/>
                <w:szCs w:val="24"/>
              </w:rPr>
            </w:pPr>
            <w:r w:rsidRPr="00B829D8">
              <w:rPr>
                <w:rFonts w:asciiTheme="minorEastAsia" w:hAnsiTheme="minorEastAsia" w:cs="微软雅黑" w:hint="eastAsia"/>
                <w:color w:val="000000"/>
                <w:kern w:val="0"/>
                <w:sz w:val="24"/>
                <w:szCs w:val="24"/>
              </w:rPr>
              <w:t>10</w:t>
            </w:r>
          </w:p>
        </w:tc>
        <w:tc>
          <w:tcPr>
            <w:tcW w:w="1075" w:type="dxa"/>
            <w:tcBorders>
              <w:top w:val="single" w:sz="4" w:space="0" w:color="000000"/>
              <w:left w:val="single" w:sz="4" w:space="0" w:color="000000"/>
              <w:bottom w:val="single" w:sz="4" w:space="0" w:color="000000"/>
              <w:right w:val="single" w:sz="4" w:space="0" w:color="000000"/>
            </w:tcBorders>
            <w:vAlign w:val="center"/>
          </w:tcPr>
          <w:p w:rsidR="00B9456D" w:rsidRPr="00B829D8" w:rsidRDefault="00B9456D" w:rsidP="008C4E78">
            <w:pPr>
              <w:jc w:val="center"/>
              <w:rPr>
                <w:rFonts w:asciiTheme="minorEastAsia" w:hAnsiTheme="minorEastAsia" w:cs="宋体"/>
                <w:color w:val="000000"/>
                <w:sz w:val="24"/>
                <w:szCs w:val="24"/>
              </w:rPr>
            </w:pPr>
            <w:r w:rsidRPr="00B829D8">
              <w:rPr>
                <w:rFonts w:asciiTheme="minorEastAsia" w:hAnsiTheme="minorEastAsia" w:cs="宋体" w:hint="eastAsia"/>
                <w:color w:val="000000"/>
                <w:sz w:val="24"/>
                <w:szCs w:val="24"/>
              </w:rPr>
              <w:t>否</w:t>
            </w:r>
          </w:p>
        </w:tc>
      </w:tr>
      <w:tr w:rsidR="00B9456D" w:rsidRPr="00B829D8" w:rsidTr="008C4E78">
        <w:trPr>
          <w:trHeight w:val="2276"/>
        </w:trPr>
        <w:tc>
          <w:tcPr>
            <w:tcW w:w="523" w:type="dxa"/>
            <w:tcBorders>
              <w:top w:val="single" w:sz="4" w:space="0" w:color="000000"/>
              <w:left w:val="single" w:sz="4" w:space="0" w:color="000000"/>
              <w:bottom w:val="single" w:sz="4" w:space="0" w:color="000000"/>
              <w:right w:val="single" w:sz="4" w:space="0" w:color="000000"/>
            </w:tcBorders>
            <w:vAlign w:val="center"/>
          </w:tcPr>
          <w:p w:rsidR="00B9456D" w:rsidRPr="00B829D8" w:rsidRDefault="00B9456D" w:rsidP="008C4E78">
            <w:pPr>
              <w:widowControl/>
              <w:jc w:val="center"/>
              <w:textAlignment w:val="center"/>
              <w:rPr>
                <w:rFonts w:asciiTheme="minorEastAsia" w:hAnsiTheme="minorEastAsia" w:cs="宋体"/>
                <w:color w:val="000000"/>
                <w:sz w:val="24"/>
                <w:szCs w:val="24"/>
              </w:rPr>
            </w:pPr>
            <w:r w:rsidRPr="00B829D8">
              <w:rPr>
                <w:rFonts w:asciiTheme="minorEastAsia" w:hAnsiTheme="minorEastAsia" w:cs="宋体" w:hint="eastAsia"/>
                <w:color w:val="000000"/>
                <w:kern w:val="0"/>
                <w:sz w:val="24"/>
                <w:szCs w:val="24"/>
              </w:rPr>
              <w:t>17</w:t>
            </w:r>
          </w:p>
        </w:tc>
        <w:tc>
          <w:tcPr>
            <w:tcW w:w="975" w:type="dxa"/>
            <w:tcBorders>
              <w:top w:val="single" w:sz="4" w:space="0" w:color="000000"/>
              <w:left w:val="single" w:sz="4" w:space="0" w:color="000000"/>
              <w:bottom w:val="single" w:sz="4" w:space="0" w:color="000000"/>
              <w:right w:val="single" w:sz="4" w:space="0" w:color="000000"/>
            </w:tcBorders>
            <w:vAlign w:val="center"/>
          </w:tcPr>
          <w:p w:rsidR="00B9456D" w:rsidRPr="00B829D8" w:rsidRDefault="00B9456D" w:rsidP="008C4E78">
            <w:pPr>
              <w:widowControl/>
              <w:jc w:val="center"/>
              <w:textAlignment w:val="center"/>
              <w:rPr>
                <w:rFonts w:asciiTheme="minorEastAsia" w:hAnsiTheme="minorEastAsia" w:cs="微软雅黑"/>
                <w:color w:val="000000"/>
                <w:sz w:val="24"/>
                <w:szCs w:val="24"/>
              </w:rPr>
            </w:pPr>
            <w:r w:rsidRPr="00B829D8">
              <w:rPr>
                <w:rFonts w:asciiTheme="minorEastAsia" w:hAnsiTheme="minorEastAsia" w:cs="微软雅黑" w:hint="eastAsia"/>
                <w:color w:val="000000"/>
                <w:kern w:val="0"/>
                <w:sz w:val="24"/>
                <w:szCs w:val="24"/>
              </w:rPr>
              <w:t>音箱</w:t>
            </w:r>
          </w:p>
        </w:tc>
        <w:tc>
          <w:tcPr>
            <w:tcW w:w="4335" w:type="dxa"/>
            <w:tcBorders>
              <w:top w:val="single" w:sz="4" w:space="0" w:color="000000"/>
              <w:left w:val="single" w:sz="4" w:space="0" w:color="000000"/>
              <w:bottom w:val="single" w:sz="4" w:space="0" w:color="000000"/>
              <w:right w:val="single" w:sz="4" w:space="0" w:color="000000"/>
            </w:tcBorders>
            <w:vAlign w:val="center"/>
          </w:tcPr>
          <w:p w:rsidR="00B9456D" w:rsidRPr="00B829D8" w:rsidRDefault="00B9456D" w:rsidP="008C4E78">
            <w:pPr>
              <w:widowControl/>
              <w:textAlignment w:val="center"/>
              <w:rPr>
                <w:rFonts w:asciiTheme="minorEastAsia" w:hAnsiTheme="minorEastAsia" w:cs="微软雅黑"/>
                <w:color w:val="000000"/>
                <w:sz w:val="24"/>
                <w:szCs w:val="24"/>
              </w:rPr>
            </w:pPr>
            <w:r w:rsidRPr="00B829D8">
              <w:rPr>
                <w:rFonts w:asciiTheme="minorEastAsia" w:hAnsiTheme="minorEastAsia" w:cs="微软雅黑" w:hint="eastAsia"/>
                <w:color w:val="000000"/>
                <w:kern w:val="0"/>
                <w:sz w:val="24"/>
                <w:szCs w:val="24"/>
              </w:rPr>
              <w:t>单15寸两路</w:t>
            </w:r>
            <w:proofErr w:type="gramStart"/>
            <w:r w:rsidRPr="00B829D8">
              <w:rPr>
                <w:rFonts w:asciiTheme="minorEastAsia" w:hAnsiTheme="minorEastAsia" w:cs="微软雅黑" w:hint="eastAsia"/>
                <w:color w:val="000000"/>
                <w:kern w:val="0"/>
                <w:sz w:val="24"/>
                <w:szCs w:val="24"/>
              </w:rPr>
              <w:t>全频扩声</w:t>
            </w:r>
            <w:proofErr w:type="gramEnd"/>
            <w:r w:rsidRPr="00B829D8">
              <w:rPr>
                <w:rFonts w:asciiTheme="minorEastAsia" w:hAnsiTheme="minorEastAsia" w:cs="微软雅黑" w:hint="eastAsia"/>
                <w:color w:val="000000"/>
                <w:kern w:val="0"/>
                <w:sz w:val="24"/>
                <w:szCs w:val="24"/>
              </w:rPr>
              <w:t>音箱，13个悬挂点便于需要悬挂安装的场合；1.5寸高音，15寸低音；连续功率：400瓦，节目功率：800瓦，峰值功率：1600瓦；频率范围：52Hz-20kHz；频率响应：65Hz-20kHz；覆盖角度：70°×70°；最大声压级：124dB(连续)，130dB(峰值)。</w:t>
            </w:r>
          </w:p>
        </w:tc>
        <w:tc>
          <w:tcPr>
            <w:tcW w:w="585" w:type="dxa"/>
            <w:tcBorders>
              <w:top w:val="single" w:sz="4" w:space="0" w:color="000000"/>
              <w:left w:val="single" w:sz="4" w:space="0" w:color="000000"/>
              <w:bottom w:val="single" w:sz="4" w:space="0" w:color="000000"/>
              <w:right w:val="single" w:sz="4" w:space="0" w:color="000000"/>
            </w:tcBorders>
            <w:vAlign w:val="center"/>
          </w:tcPr>
          <w:p w:rsidR="00B9456D" w:rsidRPr="00B829D8" w:rsidRDefault="00B9456D" w:rsidP="008C4E78">
            <w:pPr>
              <w:widowControl/>
              <w:jc w:val="center"/>
              <w:textAlignment w:val="center"/>
              <w:rPr>
                <w:rFonts w:asciiTheme="minorEastAsia" w:hAnsiTheme="minorEastAsia" w:cs="微软雅黑"/>
                <w:color w:val="000000"/>
                <w:sz w:val="24"/>
                <w:szCs w:val="24"/>
              </w:rPr>
            </w:pPr>
            <w:proofErr w:type="gramStart"/>
            <w:r w:rsidRPr="00B829D8">
              <w:rPr>
                <w:rFonts w:asciiTheme="minorEastAsia" w:hAnsiTheme="minorEastAsia" w:cs="微软雅黑" w:hint="eastAsia"/>
                <w:color w:val="000000"/>
                <w:kern w:val="0"/>
                <w:sz w:val="24"/>
                <w:szCs w:val="24"/>
              </w:rPr>
              <w:t>个</w:t>
            </w:r>
            <w:proofErr w:type="gramEnd"/>
          </w:p>
        </w:tc>
        <w:tc>
          <w:tcPr>
            <w:tcW w:w="840" w:type="dxa"/>
            <w:tcBorders>
              <w:top w:val="single" w:sz="4" w:space="0" w:color="000000"/>
              <w:left w:val="single" w:sz="4" w:space="0" w:color="000000"/>
              <w:bottom w:val="single" w:sz="4" w:space="0" w:color="000000"/>
              <w:right w:val="single" w:sz="4" w:space="0" w:color="000000"/>
            </w:tcBorders>
            <w:vAlign w:val="center"/>
          </w:tcPr>
          <w:p w:rsidR="00B9456D" w:rsidRPr="00B829D8" w:rsidRDefault="00B9456D" w:rsidP="008C4E78">
            <w:pPr>
              <w:widowControl/>
              <w:jc w:val="center"/>
              <w:textAlignment w:val="center"/>
              <w:rPr>
                <w:rFonts w:asciiTheme="minorEastAsia" w:hAnsiTheme="minorEastAsia" w:cs="微软雅黑"/>
                <w:color w:val="000000"/>
                <w:sz w:val="24"/>
                <w:szCs w:val="24"/>
              </w:rPr>
            </w:pPr>
            <w:r w:rsidRPr="00B829D8">
              <w:rPr>
                <w:rFonts w:asciiTheme="minorEastAsia" w:hAnsiTheme="minorEastAsia" w:cs="微软雅黑" w:hint="eastAsia"/>
                <w:color w:val="000000"/>
                <w:kern w:val="0"/>
                <w:sz w:val="24"/>
                <w:szCs w:val="24"/>
              </w:rPr>
              <w:t>2</w:t>
            </w:r>
          </w:p>
        </w:tc>
        <w:tc>
          <w:tcPr>
            <w:tcW w:w="1075" w:type="dxa"/>
            <w:tcBorders>
              <w:top w:val="single" w:sz="4" w:space="0" w:color="000000"/>
              <w:left w:val="single" w:sz="4" w:space="0" w:color="000000"/>
              <w:bottom w:val="single" w:sz="4" w:space="0" w:color="000000"/>
              <w:right w:val="single" w:sz="4" w:space="0" w:color="000000"/>
            </w:tcBorders>
            <w:vAlign w:val="center"/>
          </w:tcPr>
          <w:p w:rsidR="00B9456D" w:rsidRPr="00B829D8" w:rsidRDefault="00B9456D" w:rsidP="008C4E78">
            <w:pPr>
              <w:jc w:val="center"/>
              <w:rPr>
                <w:rFonts w:asciiTheme="minorEastAsia" w:hAnsiTheme="minorEastAsia" w:cs="宋体"/>
                <w:color w:val="000000"/>
                <w:sz w:val="24"/>
                <w:szCs w:val="24"/>
              </w:rPr>
            </w:pPr>
            <w:r w:rsidRPr="00B829D8">
              <w:rPr>
                <w:rFonts w:asciiTheme="minorEastAsia" w:hAnsiTheme="minorEastAsia" w:cs="宋体" w:hint="eastAsia"/>
                <w:color w:val="000000"/>
                <w:sz w:val="24"/>
                <w:szCs w:val="24"/>
              </w:rPr>
              <w:t>否</w:t>
            </w:r>
          </w:p>
        </w:tc>
      </w:tr>
      <w:tr w:rsidR="00B9456D" w:rsidRPr="00B829D8" w:rsidTr="008C4E78">
        <w:trPr>
          <w:trHeight w:val="1986"/>
        </w:trPr>
        <w:tc>
          <w:tcPr>
            <w:tcW w:w="523" w:type="dxa"/>
            <w:tcBorders>
              <w:top w:val="single" w:sz="4" w:space="0" w:color="000000"/>
              <w:left w:val="single" w:sz="4" w:space="0" w:color="000000"/>
              <w:bottom w:val="single" w:sz="4" w:space="0" w:color="000000"/>
              <w:right w:val="single" w:sz="4" w:space="0" w:color="000000"/>
            </w:tcBorders>
            <w:vAlign w:val="center"/>
          </w:tcPr>
          <w:p w:rsidR="00B9456D" w:rsidRPr="00B829D8" w:rsidRDefault="00B9456D" w:rsidP="008C4E78">
            <w:pPr>
              <w:widowControl/>
              <w:jc w:val="center"/>
              <w:textAlignment w:val="center"/>
              <w:rPr>
                <w:rFonts w:asciiTheme="minorEastAsia" w:hAnsiTheme="minorEastAsia" w:cs="宋体"/>
                <w:color w:val="000000"/>
                <w:sz w:val="24"/>
                <w:szCs w:val="24"/>
              </w:rPr>
            </w:pPr>
            <w:r w:rsidRPr="00B829D8">
              <w:rPr>
                <w:rFonts w:asciiTheme="minorEastAsia" w:hAnsiTheme="minorEastAsia" w:cs="宋体" w:hint="eastAsia"/>
                <w:color w:val="000000"/>
                <w:kern w:val="0"/>
                <w:sz w:val="24"/>
                <w:szCs w:val="24"/>
              </w:rPr>
              <w:t>18</w:t>
            </w:r>
          </w:p>
        </w:tc>
        <w:tc>
          <w:tcPr>
            <w:tcW w:w="975" w:type="dxa"/>
            <w:tcBorders>
              <w:top w:val="single" w:sz="4" w:space="0" w:color="000000"/>
              <w:left w:val="single" w:sz="4" w:space="0" w:color="000000"/>
              <w:bottom w:val="single" w:sz="4" w:space="0" w:color="000000"/>
              <w:right w:val="single" w:sz="4" w:space="0" w:color="000000"/>
            </w:tcBorders>
            <w:vAlign w:val="center"/>
          </w:tcPr>
          <w:p w:rsidR="00B9456D" w:rsidRPr="00B829D8" w:rsidRDefault="00B9456D" w:rsidP="008C4E78">
            <w:pPr>
              <w:widowControl/>
              <w:jc w:val="center"/>
              <w:textAlignment w:val="center"/>
              <w:rPr>
                <w:rFonts w:asciiTheme="minorEastAsia" w:hAnsiTheme="minorEastAsia" w:cs="微软雅黑"/>
                <w:color w:val="000000"/>
                <w:sz w:val="24"/>
                <w:szCs w:val="24"/>
              </w:rPr>
            </w:pPr>
            <w:r w:rsidRPr="00B829D8">
              <w:rPr>
                <w:rFonts w:asciiTheme="minorEastAsia" w:hAnsiTheme="minorEastAsia" w:cs="微软雅黑" w:hint="eastAsia"/>
                <w:color w:val="000000"/>
                <w:kern w:val="0"/>
                <w:sz w:val="24"/>
                <w:szCs w:val="24"/>
              </w:rPr>
              <w:t>功放</w:t>
            </w:r>
          </w:p>
        </w:tc>
        <w:tc>
          <w:tcPr>
            <w:tcW w:w="4335" w:type="dxa"/>
            <w:tcBorders>
              <w:top w:val="single" w:sz="4" w:space="0" w:color="000000"/>
              <w:left w:val="single" w:sz="4" w:space="0" w:color="000000"/>
              <w:bottom w:val="single" w:sz="4" w:space="0" w:color="000000"/>
              <w:right w:val="single" w:sz="4" w:space="0" w:color="000000"/>
            </w:tcBorders>
            <w:vAlign w:val="center"/>
          </w:tcPr>
          <w:p w:rsidR="00B9456D" w:rsidRPr="00B829D8" w:rsidRDefault="00B9456D" w:rsidP="008C4E78">
            <w:pPr>
              <w:widowControl/>
              <w:jc w:val="left"/>
              <w:textAlignment w:val="center"/>
              <w:rPr>
                <w:rFonts w:asciiTheme="minorEastAsia" w:hAnsiTheme="minorEastAsia" w:cs="微软雅黑"/>
                <w:color w:val="000000"/>
                <w:sz w:val="24"/>
                <w:szCs w:val="24"/>
              </w:rPr>
            </w:pPr>
            <w:r w:rsidRPr="00B829D8">
              <w:rPr>
                <w:rFonts w:asciiTheme="minorEastAsia" w:hAnsiTheme="minorEastAsia" w:cs="微软雅黑" w:hint="eastAsia"/>
                <w:color w:val="000000"/>
                <w:kern w:val="0"/>
                <w:sz w:val="24"/>
                <w:szCs w:val="24"/>
              </w:rPr>
              <w:t>收音扩音机5.1声道AV功放，输出功率≥135w，动态功率110/130/160W。可以使声音通过Mac、PC、iPad、iPhone等实时播放</w:t>
            </w:r>
          </w:p>
        </w:tc>
        <w:tc>
          <w:tcPr>
            <w:tcW w:w="585" w:type="dxa"/>
            <w:tcBorders>
              <w:top w:val="single" w:sz="4" w:space="0" w:color="000000"/>
              <w:left w:val="single" w:sz="4" w:space="0" w:color="000000"/>
              <w:bottom w:val="single" w:sz="4" w:space="0" w:color="000000"/>
              <w:right w:val="single" w:sz="4" w:space="0" w:color="000000"/>
            </w:tcBorders>
            <w:vAlign w:val="center"/>
          </w:tcPr>
          <w:p w:rsidR="00B9456D" w:rsidRPr="00B829D8" w:rsidRDefault="00B9456D" w:rsidP="008C4E78">
            <w:pPr>
              <w:widowControl/>
              <w:jc w:val="center"/>
              <w:textAlignment w:val="center"/>
              <w:rPr>
                <w:rFonts w:asciiTheme="minorEastAsia" w:hAnsiTheme="minorEastAsia" w:cs="微软雅黑"/>
                <w:color w:val="000000"/>
                <w:sz w:val="24"/>
                <w:szCs w:val="24"/>
              </w:rPr>
            </w:pPr>
            <w:proofErr w:type="gramStart"/>
            <w:r w:rsidRPr="00B829D8">
              <w:rPr>
                <w:rFonts w:asciiTheme="minorEastAsia" w:hAnsiTheme="minorEastAsia" w:cs="微软雅黑" w:hint="eastAsia"/>
                <w:color w:val="000000"/>
                <w:kern w:val="0"/>
                <w:sz w:val="24"/>
                <w:szCs w:val="24"/>
              </w:rPr>
              <w:t>个</w:t>
            </w:r>
            <w:proofErr w:type="gramEnd"/>
          </w:p>
        </w:tc>
        <w:tc>
          <w:tcPr>
            <w:tcW w:w="840" w:type="dxa"/>
            <w:tcBorders>
              <w:top w:val="single" w:sz="4" w:space="0" w:color="000000"/>
              <w:left w:val="single" w:sz="4" w:space="0" w:color="000000"/>
              <w:bottom w:val="single" w:sz="4" w:space="0" w:color="000000"/>
              <w:right w:val="single" w:sz="4" w:space="0" w:color="000000"/>
            </w:tcBorders>
            <w:vAlign w:val="center"/>
          </w:tcPr>
          <w:p w:rsidR="00B9456D" w:rsidRPr="00B829D8" w:rsidRDefault="00B9456D" w:rsidP="008C4E78">
            <w:pPr>
              <w:widowControl/>
              <w:jc w:val="center"/>
              <w:textAlignment w:val="center"/>
              <w:rPr>
                <w:rFonts w:asciiTheme="minorEastAsia" w:hAnsiTheme="minorEastAsia" w:cs="微软雅黑"/>
                <w:color w:val="000000"/>
                <w:sz w:val="24"/>
                <w:szCs w:val="24"/>
              </w:rPr>
            </w:pPr>
            <w:r w:rsidRPr="00B829D8">
              <w:rPr>
                <w:rFonts w:asciiTheme="minorEastAsia" w:hAnsiTheme="minorEastAsia" w:cs="微软雅黑" w:hint="eastAsia"/>
                <w:color w:val="000000"/>
                <w:kern w:val="0"/>
                <w:sz w:val="24"/>
                <w:szCs w:val="24"/>
              </w:rPr>
              <w:t>1</w:t>
            </w:r>
          </w:p>
        </w:tc>
        <w:tc>
          <w:tcPr>
            <w:tcW w:w="1075" w:type="dxa"/>
            <w:tcBorders>
              <w:top w:val="single" w:sz="4" w:space="0" w:color="000000"/>
              <w:left w:val="single" w:sz="4" w:space="0" w:color="000000"/>
              <w:bottom w:val="single" w:sz="4" w:space="0" w:color="000000"/>
              <w:right w:val="single" w:sz="4" w:space="0" w:color="000000"/>
            </w:tcBorders>
            <w:vAlign w:val="center"/>
          </w:tcPr>
          <w:p w:rsidR="00B9456D" w:rsidRPr="00B829D8" w:rsidRDefault="00B9456D" w:rsidP="008C4E78">
            <w:pPr>
              <w:jc w:val="center"/>
              <w:rPr>
                <w:rFonts w:asciiTheme="minorEastAsia" w:hAnsiTheme="minorEastAsia" w:cs="宋体"/>
                <w:color w:val="000000"/>
                <w:sz w:val="24"/>
                <w:szCs w:val="24"/>
              </w:rPr>
            </w:pPr>
            <w:r w:rsidRPr="00B829D8">
              <w:rPr>
                <w:rFonts w:asciiTheme="minorEastAsia" w:hAnsiTheme="minorEastAsia" w:cs="宋体" w:hint="eastAsia"/>
                <w:color w:val="000000"/>
                <w:sz w:val="24"/>
                <w:szCs w:val="24"/>
              </w:rPr>
              <w:t>否</w:t>
            </w:r>
          </w:p>
        </w:tc>
      </w:tr>
      <w:tr w:rsidR="00B9456D" w:rsidRPr="00B829D8" w:rsidTr="008C4E78">
        <w:trPr>
          <w:trHeight w:val="1116"/>
        </w:trPr>
        <w:tc>
          <w:tcPr>
            <w:tcW w:w="523" w:type="dxa"/>
            <w:tcBorders>
              <w:top w:val="single" w:sz="4" w:space="0" w:color="000000"/>
              <w:left w:val="single" w:sz="4" w:space="0" w:color="000000"/>
              <w:bottom w:val="single" w:sz="4" w:space="0" w:color="000000"/>
              <w:right w:val="single" w:sz="4" w:space="0" w:color="000000"/>
            </w:tcBorders>
            <w:vAlign w:val="center"/>
          </w:tcPr>
          <w:p w:rsidR="00B9456D" w:rsidRPr="00B829D8" w:rsidRDefault="00B9456D" w:rsidP="008C4E78">
            <w:pPr>
              <w:widowControl/>
              <w:jc w:val="center"/>
              <w:textAlignment w:val="center"/>
              <w:rPr>
                <w:rFonts w:asciiTheme="minorEastAsia" w:hAnsiTheme="minorEastAsia" w:cs="宋体"/>
                <w:color w:val="000000"/>
                <w:sz w:val="24"/>
                <w:szCs w:val="24"/>
              </w:rPr>
            </w:pPr>
            <w:r w:rsidRPr="00B829D8">
              <w:rPr>
                <w:rFonts w:asciiTheme="minorEastAsia" w:hAnsiTheme="minorEastAsia" w:cs="宋体" w:hint="eastAsia"/>
                <w:color w:val="000000"/>
                <w:kern w:val="0"/>
                <w:sz w:val="24"/>
                <w:szCs w:val="24"/>
              </w:rPr>
              <w:t>19</w:t>
            </w:r>
          </w:p>
        </w:tc>
        <w:tc>
          <w:tcPr>
            <w:tcW w:w="975" w:type="dxa"/>
            <w:tcBorders>
              <w:top w:val="single" w:sz="4" w:space="0" w:color="000000"/>
              <w:left w:val="single" w:sz="4" w:space="0" w:color="000000"/>
              <w:bottom w:val="single" w:sz="4" w:space="0" w:color="000000"/>
              <w:right w:val="single" w:sz="4" w:space="0" w:color="000000"/>
            </w:tcBorders>
            <w:vAlign w:val="center"/>
          </w:tcPr>
          <w:p w:rsidR="00B9456D" w:rsidRPr="00B829D8" w:rsidRDefault="00B9456D" w:rsidP="008C4E78">
            <w:pPr>
              <w:widowControl/>
              <w:jc w:val="center"/>
              <w:textAlignment w:val="center"/>
              <w:rPr>
                <w:rFonts w:asciiTheme="minorEastAsia" w:hAnsiTheme="minorEastAsia" w:cs="微软雅黑"/>
                <w:color w:val="000000"/>
                <w:sz w:val="24"/>
                <w:szCs w:val="24"/>
              </w:rPr>
            </w:pPr>
            <w:r w:rsidRPr="00B829D8">
              <w:rPr>
                <w:rFonts w:asciiTheme="minorEastAsia" w:hAnsiTheme="minorEastAsia" w:cs="微软雅黑" w:hint="eastAsia"/>
                <w:color w:val="000000"/>
                <w:kern w:val="0"/>
                <w:sz w:val="24"/>
                <w:szCs w:val="24"/>
              </w:rPr>
              <w:t>ODF光纤配线箱</w:t>
            </w:r>
          </w:p>
        </w:tc>
        <w:tc>
          <w:tcPr>
            <w:tcW w:w="4335" w:type="dxa"/>
            <w:tcBorders>
              <w:top w:val="single" w:sz="4" w:space="0" w:color="000000"/>
              <w:left w:val="single" w:sz="4" w:space="0" w:color="000000"/>
              <w:bottom w:val="single" w:sz="4" w:space="0" w:color="000000"/>
              <w:right w:val="single" w:sz="4" w:space="0" w:color="000000"/>
            </w:tcBorders>
            <w:vAlign w:val="center"/>
          </w:tcPr>
          <w:p w:rsidR="00B9456D" w:rsidRPr="00B829D8" w:rsidRDefault="00B9456D" w:rsidP="008C4E78">
            <w:pPr>
              <w:widowControl/>
              <w:jc w:val="left"/>
              <w:textAlignment w:val="center"/>
              <w:rPr>
                <w:rFonts w:asciiTheme="minorEastAsia" w:hAnsiTheme="minorEastAsia" w:cs="微软雅黑"/>
                <w:color w:val="000000"/>
                <w:kern w:val="0"/>
                <w:sz w:val="24"/>
                <w:szCs w:val="24"/>
              </w:rPr>
            </w:pPr>
            <w:proofErr w:type="gramStart"/>
            <w:r w:rsidRPr="00B829D8">
              <w:rPr>
                <w:rFonts w:asciiTheme="minorEastAsia" w:hAnsiTheme="minorEastAsia" w:cs="微软雅黑" w:hint="eastAsia"/>
                <w:color w:val="000000"/>
                <w:kern w:val="0"/>
                <w:sz w:val="24"/>
                <w:szCs w:val="24"/>
              </w:rPr>
              <w:t>电信级</w:t>
            </w:r>
            <w:proofErr w:type="gramEnd"/>
            <w:r w:rsidRPr="00B829D8">
              <w:rPr>
                <w:rFonts w:asciiTheme="minorEastAsia" w:hAnsiTheme="minorEastAsia" w:cs="微软雅黑" w:hint="eastAsia"/>
                <w:color w:val="000000"/>
                <w:kern w:val="0"/>
                <w:sz w:val="24"/>
                <w:szCs w:val="24"/>
              </w:rPr>
              <w:t>ODF箱，72芯，标准19寸机架</w:t>
            </w:r>
          </w:p>
          <w:p w:rsidR="00B9456D" w:rsidRPr="00B829D8" w:rsidRDefault="00B9456D" w:rsidP="008C4E78">
            <w:pPr>
              <w:widowControl/>
              <w:jc w:val="left"/>
              <w:textAlignment w:val="center"/>
              <w:rPr>
                <w:rFonts w:asciiTheme="minorEastAsia" w:hAnsiTheme="minorEastAsia" w:cs="微软雅黑"/>
                <w:color w:val="000000"/>
                <w:kern w:val="0"/>
                <w:sz w:val="24"/>
                <w:szCs w:val="24"/>
              </w:rPr>
            </w:pPr>
            <w:r w:rsidRPr="00B829D8">
              <w:rPr>
                <w:rFonts w:asciiTheme="minorEastAsia" w:hAnsiTheme="minorEastAsia" w:cs="微软雅黑" w:hint="eastAsia"/>
                <w:color w:val="000000"/>
                <w:kern w:val="0"/>
                <w:sz w:val="24"/>
                <w:szCs w:val="24"/>
              </w:rPr>
              <w:t>480mm*300mm*180mm，SC</w:t>
            </w:r>
            <w:r w:rsidRPr="00B829D8">
              <w:rPr>
                <w:rFonts w:asciiTheme="minorEastAsia" w:hAnsiTheme="minorEastAsia" w:cs="微软雅黑"/>
                <w:color w:val="000000"/>
                <w:kern w:val="0"/>
                <w:sz w:val="24"/>
                <w:szCs w:val="24"/>
              </w:rPr>
              <w:t>满（含法兰+尾</w:t>
            </w:r>
            <w:proofErr w:type="gramStart"/>
            <w:r w:rsidRPr="00B829D8">
              <w:rPr>
                <w:rFonts w:asciiTheme="minorEastAsia" w:hAnsiTheme="minorEastAsia" w:cs="微软雅黑"/>
                <w:color w:val="000000"/>
                <w:kern w:val="0"/>
                <w:sz w:val="24"/>
                <w:szCs w:val="24"/>
              </w:rPr>
              <w:t>纤</w:t>
            </w:r>
            <w:proofErr w:type="gramEnd"/>
            <w:r w:rsidRPr="00B829D8">
              <w:rPr>
                <w:rFonts w:asciiTheme="minorEastAsia" w:hAnsiTheme="minorEastAsia" w:cs="微软雅黑"/>
                <w:color w:val="000000"/>
                <w:kern w:val="0"/>
                <w:sz w:val="24"/>
                <w:szCs w:val="24"/>
              </w:rPr>
              <w:t>）</w:t>
            </w:r>
            <w:r w:rsidRPr="00B829D8">
              <w:rPr>
                <w:rFonts w:asciiTheme="minorEastAsia" w:hAnsiTheme="minorEastAsia" w:cs="微软雅黑" w:hint="eastAsia"/>
                <w:color w:val="000000"/>
                <w:kern w:val="0"/>
                <w:sz w:val="24"/>
                <w:szCs w:val="24"/>
              </w:rPr>
              <w:t>适用性指标:1.标称工作波长850nm\1310nm\1550nm;2.光纤光缆符合GB/T11819和GB/T7424规范;3.光纤活动连接器符合GB12507以及相关标准规范.</w:t>
            </w:r>
          </w:p>
        </w:tc>
        <w:tc>
          <w:tcPr>
            <w:tcW w:w="585" w:type="dxa"/>
            <w:tcBorders>
              <w:top w:val="single" w:sz="4" w:space="0" w:color="000000"/>
              <w:left w:val="single" w:sz="4" w:space="0" w:color="000000"/>
              <w:bottom w:val="single" w:sz="4" w:space="0" w:color="000000"/>
              <w:right w:val="single" w:sz="4" w:space="0" w:color="000000"/>
            </w:tcBorders>
            <w:vAlign w:val="center"/>
          </w:tcPr>
          <w:p w:rsidR="00B9456D" w:rsidRPr="00B829D8" w:rsidRDefault="00B9456D" w:rsidP="008C4E78">
            <w:pPr>
              <w:widowControl/>
              <w:jc w:val="center"/>
              <w:textAlignment w:val="center"/>
              <w:rPr>
                <w:rFonts w:asciiTheme="minorEastAsia" w:hAnsiTheme="minorEastAsia" w:cs="微软雅黑"/>
                <w:color w:val="000000"/>
                <w:sz w:val="24"/>
                <w:szCs w:val="24"/>
              </w:rPr>
            </w:pPr>
            <w:proofErr w:type="gramStart"/>
            <w:r w:rsidRPr="00B829D8">
              <w:rPr>
                <w:rFonts w:asciiTheme="minorEastAsia" w:hAnsiTheme="minorEastAsia" w:cs="微软雅黑" w:hint="eastAsia"/>
                <w:color w:val="000000"/>
                <w:kern w:val="0"/>
                <w:sz w:val="24"/>
                <w:szCs w:val="24"/>
              </w:rPr>
              <w:t>个</w:t>
            </w:r>
            <w:proofErr w:type="gramEnd"/>
          </w:p>
        </w:tc>
        <w:tc>
          <w:tcPr>
            <w:tcW w:w="840" w:type="dxa"/>
            <w:tcBorders>
              <w:top w:val="single" w:sz="4" w:space="0" w:color="000000"/>
              <w:left w:val="single" w:sz="4" w:space="0" w:color="000000"/>
              <w:bottom w:val="single" w:sz="4" w:space="0" w:color="000000"/>
              <w:right w:val="single" w:sz="4" w:space="0" w:color="000000"/>
            </w:tcBorders>
            <w:vAlign w:val="center"/>
          </w:tcPr>
          <w:p w:rsidR="00B9456D" w:rsidRPr="00B829D8" w:rsidRDefault="00B9456D" w:rsidP="008C4E78">
            <w:pPr>
              <w:widowControl/>
              <w:jc w:val="center"/>
              <w:textAlignment w:val="center"/>
              <w:rPr>
                <w:rFonts w:asciiTheme="minorEastAsia" w:hAnsiTheme="minorEastAsia" w:cs="微软雅黑"/>
                <w:color w:val="000000"/>
                <w:sz w:val="24"/>
                <w:szCs w:val="24"/>
              </w:rPr>
            </w:pPr>
            <w:r w:rsidRPr="00B829D8">
              <w:rPr>
                <w:rFonts w:asciiTheme="minorEastAsia" w:hAnsiTheme="minorEastAsia" w:cs="微软雅黑" w:hint="eastAsia"/>
                <w:color w:val="000000"/>
                <w:kern w:val="0"/>
                <w:sz w:val="24"/>
                <w:szCs w:val="24"/>
              </w:rPr>
              <w:t>5</w:t>
            </w:r>
          </w:p>
        </w:tc>
        <w:tc>
          <w:tcPr>
            <w:tcW w:w="1075" w:type="dxa"/>
            <w:tcBorders>
              <w:top w:val="single" w:sz="4" w:space="0" w:color="000000"/>
              <w:left w:val="single" w:sz="4" w:space="0" w:color="000000"/>
              <w:bottom w:val="single" w:sz="4" w:space="0" w:color="000000"/>
              <w:right w:val="single" w:sz="4" w:space="0" w:color="000000"/>
            </w:tcBorders>
            <w:vAlign w:val="center"/>
          </w:tcPr>
          <w:p w:rsidR="00B9456D" w:rsidRPr="00B829D8" w:rsidRDefault="00B9456D" w:rsidP="008C4E78">
            <w:pPr>
              <w:jc w:val="center"/>
              <w:rPr>
                <w:rFonts w:asciiTheme="minorEastAsia" w:hAnsiTheme="minorEastAsia" w:cs="宋体"/>
                <w:color w:val="000000"/>
                <w:sz w:val="24"/>
                <w:szCs w:val="24"/>
              </w:rPr>
            </w:pPr>
            <w:r w:rsidRPr="00B829D8">
              <w:rPr>
                <w:rFonts w:asciiTheme="minorEastAsia" w:hAnsiTheme="minorEastAsia" w:cs="宋体" w:hint="eastAsia"/>
                <w:color w:val="000000"/>
                <w:sz w:val="24"/>
                <w:szCs w:val="24"/>
              </w:rPr>
              <w:t>否</w:t>
            </w:r>
          </w:p>
        </w:tc>
      </w:tr>
      <w:tr w:rsidR="00B9456D" w:rsidRPr="00B829D8" w:rsidTr="008C4E78">
        <w:trPr>
          <w:trHeight w:val="1101"/>
        </w:trPr>
        <w:tc>
          <w:tcPr>
            <w:tcW w:w="523" w:type="dxa"/>
            <w:tcBorders>
              <w:top w:val="single" w:sz="4" w:space="0" w:color="000000"/>
              <w:left w:val="single" w:sz="4" w:space="0" w:color="000000"/>
              <w:bottom w:val="single" w:sz="4" w:space="0" w:color="000000"/>
              <w:right w:val="single" w:sz="4" w:space="0" w:color="000000"/>
            </w:tcBorders>
            <w:vAlign w:val="center"/>
          </w:tcPr>
          <w:p w:rsidR="00B9456D" w:rsidRPr="00B829D8" w:rsidRDefault="00B9456D" w:rsidP="008C4E78">
            <w:pPr>
              <w:widowControl/>
              <w:jc w:val="center"/>
              <w:textAlignment w:val="center"/>
              <w:rPr>
                <w:rFonts w:asciiTheme="minorEastAsia" w:hAnsiTheme="minorEastAsia" w:cs="宋体"/>
                <w:color w:val="000000"/>
                <w:sz w:val="24"/>
                <w:szCs w:val="24"/>
              </w:rPr>
            </w:pPr>
            <w:r w:rsidRPr="00B829D8">
              <w:rPr>
                <w:rFonts w:asciiTheme="minorEastAsia" w:hAnsiTheme="minorEastAsia" w:cs="宋体" w:hint="eastAsia"/>
                <w:color w:val="000000"/>
                <w:kern w:val="0"/>
                <w:sz w:val="24"/>
                <w:szCs w:val="24"/>
              </w:rPr>
              <w:t>20</w:t>
            </w:r>
          </w:p>
        </w:tc>
        <w:tc>
          <w:tcPr>
            <w:tcW w:w="975" w:type="dxa"/>
            <w:tcBorders>
              <w:top w:val="single" w:sz="4" w:space="0" w:color="000000"/>
              <w:left w:val="single" w:sz="4" w:space="0" w:color="000000"/>
              <w:bottom w:val="single" w:sz="4" w:space="0" w:color="000000"/>
              <w:right w:val="single" w:sz="4" w:space="0" w:color="000000"/>
            </w:tcBorders>
            <w:vAlign w:val="center"/>
          </w:tcPr>
          <w:p w:rsidR="00B9456D" w:rsidRPr="00B829D8" w:rsidRDefault="00B9456D" w:rsidP="008C4E78">
            <w:pPr>
              <w:widowControl/>
              <w:jc w:val="center"/>
              <w:textAlignment w:val="center"/>
              <w:rPr>
                <w:rFonts w:asciiTheme="minorEastAsia" w:hAnsiTheme="minorEastAsia" w:cs="微软雅黑"/>
                <w:color w:val="000000"/>
                <w:sz w:val="24"/>
                <w:szCs w:val="24"/>
              </w:rPr>
            </w:pPr>
            <w:r w:rsidRPr="00B829D8">
              <w:rPr>
                <w:rFonts w:asciiTheme="minorEastAsia" w:hAnsiTheme="minorEastAsia" w:cs="微软雅黑" w:hint="eastAsia"/>
                <w:color w:val="000000"/>
                <w:kern w:val="0"/>
                <w:sz w:val="24"/>
                <w:szCs w:val="24"/>
              </w:rPr>
              <w:t>ODF光纤配线架</w:t>
            </w:r>
          </w:p>
        </w:tc>
        <w:tc>
          <w:tcPr>
            <w:tcW w:w="4335" w:type="dxa"/>
            <w:tcBorders>
              <w:top w:val="single" w:sz="4" w:space="0" w:color="000000"/>
              <w:left w:val="single" w:sz="4" w:space="0" w:color="000000"/>
              <w:bottom w:val="single" w:sz="4" w:space="0" w:color="000000"/>
              <w:right w:val="single" w:sz="4" w:space="0" w:color="000000"/>
            </w:tcBorders>
            <w:vAlign w:val="center"/>
          </w:tcPr>
          <w:p w:rsidR="00B9456D" w:rsidRPr="00B829D8" w:rsidRDefault="00B9456D" w:rsidP="008C4E78">
            <w:pPr>
              <w:widowControl/>
              <w:jc w:val="left"/>
              <w:textAlignment w:val="center"/>
              <w:rPr>
                <w:rFonts w:asciiTheme="minorEastAsia" w:hAnsiTheme="minorEastAsia" w:cs="微软雅黑"/>
                <w:color w:val="000000"/>
                <w:kern w:val="0"/>
                <w:sz w:val="24"/>
                <w:szCs w:val="24"/>
              </w:rPr>
            </w:pPr>
            <w:proofErr w:type="gramStart"/>
            <w:r w:rsidRPr="00B829D8">
              <w:rPr>
                <w:rFonts w:asciiTheme="minorEastAsia" w:hAnsiTheme="minorEastAsia" w:cs="微软雅黑" w:hint="eastAsia"/>
                <w:color w:val="000000"/>
                <w:kern w:val="0"/>
                <w:sz w:val="24"/>
                <w:szCs w:val="24"/>
              </w:rPr>
              <w:t>电信级</w:t>
            </w:r>
            <w:proofErr w:type="gramEnd"/>
            <w:r w:rsidRPr="00B829D8">
              <w:rPr>
                <w:rFonts w:asciiTheme="minorEastAsia" w:hAnsiTheme="minorEastAsia" w:cs="微软雅黑" w:hint="eastAsia"/>
                <w:color w:val="000000"/>
                <w:kern w:val="0"/>
                <w:sz w:val="24"/>
                <w:szCs w:val="24"/>
              </w:rPr>
              <w:t xml:space="preserve"> ODF箱，12芯，标准19寸机架</w:t>
            </w:r>
          </w:p>
          <w:p w:rsidR="00B9456D" w:rsidRPr="00B829D8" w:rsidRDefault="00B9456D" w:rsidP="008C4E78">
            <w:pPr>
              <w:widowControl/>
              <w:jc w:val="left"/>
              <w:textAlignment w:val="center"/>
              <w:rPr>
                <w:rFonts w:asciiTheme="minorEastAsia" w:hAnsiTheme="minorEastAsia" w:cs="微软雅黑"/>
                <w:color w:val="000000"/>
                <w:kern w:val="0"/>
                <w:sz w:val="24"/>
                <w:szCs w:val="24"/>
              </w:rPr>
            </w:pPr>
            <w:r w:rsidRPr="00B829D8">
              <w:rPr>
                <w:rFonts w:asciiTheme="minorEastAsia" w:hAnsiTheme="minorEastAsia" w:cs="微软雅黑" w:hint="eastAsia"/>
                <w:color w:val="000000"/>
                <w:kern w:val="0"/>
                <w:sz w:val="24"/>
                <w:szCs w:val="24"/>
              </w:rPr>
              <w:t>300mm*195mm*25mm，SC满（含法兰+尾</w:t>
            </w:r>
            <w:proofErr w:type="gramStart"/>
            <w:r w:rsidRPr="00B829D8">
              <w:rPr>
                <w:rFonts w:asciiTheme="minorEastAsia" w:hAnsiTheme="minorEastAsia" w:cs="微软雅黑" w:hint="eastAsia"/>
                <w:color w:val="000000"/>
                <w:kern w:val="0"/>
                <w:sz w:val="24"/>
                <w:szCs w:val="24"/>
              </w:rPr>
              <w:t>纤</w:t>
            </w:r>
            <w:proofErr w:type="gramEnd"/>
            <w:r w:rsidRPr="00B829D8">
              <w:rPr>
                <w:rFonts w:asciiTheme="minorEastAsia" w:hAnsiTheme="minorEastAsia" w:cs="微软雅黑" w:hint="eastAsia"/>
                <w:color w:val="000000"/>
                <w:kern w:val="0"/>
                <w:sz w:val="24"/>
                <w:szCs w:val="24"/>
              </w:rPr>
              <w:t>），集光纤的熔接、盘储、配线三种功能为一体。适用性指标:1.标称工作波长850nm\1310nm\1550nm;2.光纤光缆符合GB/T11819和GB/T7424规范;3.光纤活动连接器符合GB12507以及相关标准规范。</w:t>
            </w:r>
          </w:p>
          <w:p w:rsidR="00B9456D" w:rsidRPr="00B829D8" w:rsidRDefault="00B9456D" w:rsidP="008C4E78">
            <w:pPr>
              <w:widowControl/>
              <w:jc w:val="left"/>
              <w:textAlignment w:val="center"/>
              <w:rPr>
                <w:rFonts w:asciiTheme="minorEastAsia" w:hAnsiTheme="minorEastAsia" w:cs="微软雅黑"/>
                <w:color w:val="000000"/>
                <w:kern w:val="0"/>
                <w:sz w:val="24"/>
                <w:szCs w:val="24"/>
              </w:rPr>
            </w:pPr>
            <w:r w:rsidRPr="00B829D8">
              <w:rPr>
                <w:rFonts w:asciiTheme="minorEastAsia" w:hAnsiTheme="minorEastAsia" w:cs="微软雅黑" w:hint="eastAsia"/>
                <w:color w:val="000000"/>
                <w:kern w:val="0"/>
                <w:sz w:val="24"/>
                <w:szCs w:val="24"/>
              </w:rPr>
              <w:t>功能:1.有光缆固定与保护功能，以及接地装置；2.有光纤布线管理设计装置；3.有线序标识，便于转接、跳线、测试。</w:t>
            </w:r>
          </w:p>
        </w:tc>
        <w:tc>
          <w:tcPr>
            <w:tcW w:w="585" w:type="dxa"/>
            <w:tcBorders>
              <w:top w:val="single" w:sz="4" w:space="0" w:color="000000"/>
              <w:left w:val="single" w:sz="4" w:space="0" w:color="000000"/>
              <w:bottom w:val="single" w:sz="4" w:space="0" w:color="000000"/>
              <w:right w:val="single" w:sz="4" w:space="0" w:color="000000"/>
            </w:tcBorders>
            <w:vAlign w:val="center"/>
          </w:tcPr>
          <w:p w:rsidR="00B9456D" w:rsidRPr="00B829D8" w:rsidRDefault="00B9456D" w:rsidP="008C4E78">
            <w:pPr>
              <w:widowControl/>
              <w:jc w:val="center"/>
              <w:textAlignment w:val="center"/>
              <w:rPr>
                <w:rFonts w:asciiTheme="minorEastAsia" w:hAnsiTheme="minorEastAsia" w:cs="微软雅黑"/>
                <w:color w:val="000000"/>
                <w:sz w:val="24"/>
                <w:szCs w:val="24"/>
              </w:rPr>
            </w:pPr>
            <w:proofErr w:type="gramStart"/>
            <w:r w:rsidRPr="00B829D8">
              <w:rPr>
                <w:rFonts w:asciiTheme="minorEastAsia" w:hAnsiTheme="minorEastAsia" w:cs="微软雅黑" w:hint="eastAsia"/>
                <w:color w:val="000000"/>
                <w:kern w:val="0"/>
                <w:sz w:val="24"/>
                <w:szCs w:val="24"/>
              </w:rPr>
              <w:t>个</w:t>
            </w:r>
            <w:proofErr w:type="gramEnd"/>
          </w:p>
        </w:tc>
        <w:tc>
          <w:tcPr>
            <w:tcW w:w="840" w:type="dxa"/>
            <w:tcBorders>
              <w:top w:val="single" w:sz="4" w:space="0" w:color="000000"/>
              <w:left w:val="single" w:sz="4" w:space="0" w:color="000000"/>
              <w:bottom w:val="single" w:sz="4" w:space="0" w:color="000000"/>
              <w:right w:val="single" w:sz="4" w:space="0" w:color="000000"/>
            </w:tcBorders>
            <w:vAlign w:val="center"/>
          </w:tcPr>
          <w:p w:rsidR="00B9456D" w:rsidRPr="00B829D8" w:rsidRDefault="00B9456D" w:rsidP="008C4E78">
            <w:pPr>
              <w:widowControl/>
              <w:jc w:val="center"/>
              <w:textAlignment w:val="center"/>
              <w:rPr>
                <w:rFonts w:asciiTheme="minorEastAsia" w:hAnsiTheme="minorEastAsia" w:cs="微软雅黑"/>
                <w:color w:val="000000"/>
                <w:sz w:val="24"/>
                <w:szCs w:val="24"/>
              </w:rPr>
            </w:pPr>
            <w:r w:rsidRPr="00B829D8">
              <w:rPr>
                <w:rFonts w:asciiTheme="minorEastAsia" w:hAnsiTheme="minorEastAsia" w:cs="微软雅黑" w:hint="eastAsia"/>
                <w:color w:val="000000"/>
                <w:kern w:val="0"/>
                <w:sz w:val="24"/>
                <w:szCs w:val="24"/>
              </w:rPr>
              <w:t>9</w:t>
            </w:r>
          </w:p>
        </w:tc>
        <w:tc>
          <w:tcPr>
            <w:tcW w:w="1075" w:type="dxa"/>
            <w:tcBorders>
              <w:top w:val="single" w:sz="4" w:space="0" w:color="000000"/>
              <w:left w:val="single" w:sz="4" w:space="0" w:color="000000"/>
              <w:bottom w:val="single" w:sz="4" w:space="0" w:color="000000"/>
              <w:right w:val="single" w:sz="4" w:space="0" w:color="000000"/>
            </w:tcBorders>
            <w:vAlign w:val="center"/>
          </w:tcPr>
          <w:p w:rsidR="00B9456D" w:rsidRPr="00B829D8" w:rsidRDefault="00B9456D" w:rsidP="008C4E78">
            <w:pPr>
              <w:jc w:val="center"/>
              <w:rPr>
                <w:rFonts w:asciiTheme="minorEastAsia" w:hAnsiTheme="minorEastAsia" w:cs="宋体"/>
                <w:color w:val="000000"/>
                <w:sz w:val="24"/>
                <w:szCs w:val="24"/>
              </w:rPr>
            </w:pPr>
            <w:r w:rsidRPr="00B829D8">
              <w:rPr>
                <w:rFonts w:asciiTheme="minorEastAsia" w:hAnsiTheme="minorEastAsia" w:cs="宋体" w:hint="eastAsia"/>
                <w:color w:val="000000"/>
                <w:sz w:val="24"/>
                <w:szCs w:val="24"/>
              </w:rPr>
              <w:t>否</w:t>
            </w:r>
          </w:p>
        </w:tc>
      </w:tr>
      <w:tr w:rsidR="00B9456D" w:rsidRPr="00B829D8" w:rsidTr="008C4E78">
        <w:trPr>
          <w:trHeight w:val="1251"/>
        </w:trPr>
        <w:tc>
          <w:tcPr>
            <w:tcW w:w="523" w:type="dxa"/>
            <w:tcBorders>
              <w:top w:val="single" w:sz="4" w:space="0" w:color="000000"/>
              <w:left w:val="single" w:sz="4" w:space="0" w:color="000000"/>
              <w:bottom w:val="single" w:sz="4" w:space="0" w:color="000000"/>
              <w:right w:val="single" w:sz="4" w:space="0" w:color="000000"/>
            </w:tcBorders>
            <w:vAlign w:val="center"/>
          </w:tcPr>
          <w:p w:rsidR="00B9456D" w:rsidRPr="00B829D8" w:rsidRDefault="00B9456D" w:rsidP="008C4E78">
            <w:pPr>
              <w:widowControl/>
              <w:jc w:val="center"/>
              <w:textAlignment w:val="center"/>
              <w:rPr>
                <w:rFonts w:asciiTheme="minorEastAsia" w:hAnsiTheme="minorEastAsia" w:cs="宋体"/>
                <w:color w:val="000000"/>
                <w:sz w:val="24"/>
                <w:szCs w:val="24"/>
              </w:rPr>
            </w:pPr>
            <w:r w:rsidRPr="00B829D8">
              <w:rPr>
                <w:rFonts w:asciiTheme="minorEastAsia" w:hAnsiTheme="minorEastAsia" w:cs="宋体" w:hint="eastAsia"/>
                <w:color w:val="000000"/>
                <w:kern w:val="0"/>
                <w:sz w:val="24"/>
                <w:szCs w:val="24"/>
              </w:rPr>
              <w:t>21</w:t>
            </w:r>
          </w:p>
        </w:tc>
        <w:tc>
          <w:tcPr>
            <w:tcW w:w="975" w:type="dxa"/>
            <w:tcBorders>
              <w:top w:val="single" w:sz="4" w:space="0" w:color="000000"/>
              <w:left w:val="single" w:sz="4" w:space="0" w:color="000000"/>
              <w:bottom w:val="single" w:sz="4" w:space="0" w:color="000000"/>
              <w:right w:val="single" w:sz="4" w:space="0" w:color="000000"/>
            </w:tcBorders>
            <w:vAlign w:val="center"/>
          </w:tcPr>
          <w:p w:rsidR="00B9456D" w:rsidRPr="00B829D8" w:rsidRDefault="00B9456D" w:rsidP="008C4E78">
            <w:pPr>
              <w:widowControl/>
              <w:jc w:val="center"/>
              <w:textAlignment w:val="center"/>
              <w:rPr>
                <w:rFonts w:asciiTheme="minorEastAsia" w:hAnsiTheme="minorEastAsia" w:cs="微软雅黑"/>
                <w:color w:val="000000"/>
                <w:sz w:val="24"/>
                <w:szCs w:val="24"/>
              </w:rPr>
            </w:pPr>
            <w:r w:rsidRPr="00B829D8">
              <w:rPr>
                <w:rFonts w:asciiTheme="minorEastAsia" w:hAnsiTheme="minorEastAsia" w:cs="微软雅黑" w:hint="eastAsia"/>
                <w:color w:val="000000"/>
                <w:kern w:val="0"/>
                <w:sz w:val="24"/>
                <w:szCs w:val="24"/>
              </w:rPr>
              <w:t>超六类配线架</w:t>
            </w:r>
          </w:p>
        </w:tc>
        <w:tc>
          <w:tcPr>
            <w:tcW w:w="4335" w:type="dxa"/>
            <w:tcBorders>
              <w:top w:val="single" w:sz="4" w:space="0" w:color="000000"/>
              <w:left w:val="single" w:sz="4" w:space="0" w:color="000000"/>
              <w:bottom w:val="single" w:sz="4" w:space="0" w:color="000000"/>
              <w:right w:val="single" w:sz="4" w:space="0" w:color="000000"/>
            </w:tcBorders>
            <w:vAlign w:val="center"/>
          </w:tcPr>
          <w:p w:rsidR="00B9456D" w:rsidRPr="00B829D8" w:rsidRDefault="00B9456D" w:rsidP="008C4E78">
            <w:pPr>
              <w:widowControl/>
              <w:jc w:val="left"/>
              <w:textAlignment w:val="center"/>
              <w:rPr>
                <w:rFonts w:asciiTheme="minorEastAsia" w:hAnsiTheme="minorEastAsia" w:cs="微软雅黑"/>
                <w:color w:val="000000"/>
                <w:kern w:val="0"/>
                <w:sz w:val="24"/>
                <w:szCs w:val="24"/>
              </w:rPr>
            </w:pPr>
            <w:r w:rsidRPr="00B829D8">
              <w:rPr>
                <w:rFonts w:asciiTheme="minorEastAsia" w:hAnsiTheme="minorEastAsia" w:cs="微软雅黑" w:hint="eastAsia"/>
                <w:color w:val="000000"/>
                <w:kern w:val="0"/>
                <w:sz w:val="24"/>
                <w:szCs w:val="24"/>
              </w:rPr>
              <w:t>19″安装尺寸，模块化设计，带24个超六类屏蔽模块，采用</w:t>
            </w:r>
            <w:proofErr w:type="gramStart"/>
            <w:r w:rsidRPr="00B829D8">
              <w:rPr>
                <w:rFonts w:asciiTheme="minorEastAsia" w:hAnsiTheme="minorEastAsia" w:cs="微软雅黑" w:hint="eastAsia"/>
                <w:color w:val="000000"/>
                <w:kern w:val="0"/>
                <w:sz w:val="24"/>
                <w:szCs w:val="24"/>
              </w:rPr>
              <w:t>锌</w:t>
            </w:r>
            <w:proofErr w:type="gramEnd"/>
            <w:r w:rsidRPr="00B829D8">
              <w:rPr>
                <w:rFonts w:asciiTheme="minorEastAsia" w:hAnsiTheme="minorEastAsia" w:cs="微软雅黑" w:hint="eastAsia"/>
                <w:color w:val="000000"/>
                <w:kern w:val="0"/>
                <w:sz w:val="24"/>
                <w:szCs w:val="24"/>
              </w:rPr>
              <w:t>合金、磷青铜及PC注塑而成</w:t>
            </w:r>
          </w:p>
          <w:p w:rsidR="00B9456D" w:rsidRPr="00B829D8" w:rsidRDefault="00B9456D" w:rsidP="008C4E78">
            <w:pPr>
              <w:widowControl/>
              <w:jc w:val="left"/>
              <w:textAlignment w:val="center"/>
              <w:rPr>
                <w:rFonts w:asciiTheme="minorEastAsia" w:hAnsiTheme="minorEastAsia" w:cs="微软雅黑"/>
                <w:color w:val="000000"/>
                <w:kern w:val="0"/>
                <w:sz w:val="24"/>
                <w:szCs w:val="24"/>
              </w:rPr>
            </w:pPr>
            <w:r w:rsidRPr="00B829D8">
              <w:rPr>
                <w:rFonts w:asciiTheme="minorEastAsia" w:hAnsiTheme="minorEastAsia" w:cs="微软雅黑" w:hint="eastAsia"/>
                <w:color w:val="000000"/>
                <w:kern w:val="0"/>
                <w:sz w:val="24"/>
                <w:szCs w:val="24"/>
              </w:rPr>
              <w:t>◆主要技术参数</w:t>
            </w:r>
          </w:p>
          <w:p w:rsidR="00B9456D" w:rsidRPr="00B829D8" w:rsidRDefault="00B9456D" w:rsidP="008C4E78">
            <w:pPr>
              <w:widowControl/>
              <w:jc w:val="left"/>
              <w:textAlignment w:val="center"/>
              <w:rPr>
                <w:rFonts w:asciiTheme="minorEastAsia" w:hAnsiTheme="minorEastAsia" w:cs="微软雅黑"/>
                <w:color w:val="000000"/>
                <w:kern w:val="0"/>
                <w:sz w:val="24"/>
                <w:szCs w:val="24"/>
              </w:rPr>
            </w:pPr>
            <w:r w:rsidRPr="00B829D8">
              <w:rPr>
                <w:rFonts w:asciiTheme="minorEastAsia" w:hAnsiTheme="minorEastAsia" w:cs="微软雅黑" w:hint="eastAsia"/>
                <w:color w:val="000000"/>
                <w:kern w:val="0"/>
                <w:sz w:val="24"/>
                <w:szCs w:val="24"/>
              </w:rPr>
              <w:t>*IDC：磷青铜，镀银（20~50uiLZh），适用线缆为22，24及26AWG（0.64，0.5及0.4mm），寿命不小于250次。</w:t>
            </w:r>
          </w:p>
          <w:p w:rsidR="00B9456D" w:rsidRPr="00B829D8" w:rsidRDefault="00B9456D" w:rsidP="008C4E78">
            <w:pPr>
              <w:widowControl/>
              <w:jc w:val="left"/>
              <w:textAlignment w:val="center"/>
              <w:rPr>
                <w:rFonts w:asciiTheme="minorEastAsia" w:hAnsiTheme="minorEastAsia" w:cs="微软雅黑"/>
                <w:color w:val="000000"/>
                <w:kern w:val="0"/>
                <w:sz w:val="24"/>
                <w:szCs w:val="24"/>
              </w:rPr>
            </w:pPr>
            <w:r w:rsidRPr="00B829D8">
              <w:rPr>
                <w:rFonts w:asciiTheme="minorEastAsia" w:hAnsiTheme="minorEastAsia" w:cs="微软雅黑" w:hint="eastAsia"/>
                <w:color w:val="000000"/>
                <w:kern w:val="0"/>
                <w:sz w:val="24"/>
                <w:szCs w:val="24"/>
              </w:rPr>
              <w:lastRenderedPageBreak/>
              <w:t>*8线插针：磷青铜，镀金（20~50uiLZh），插头插座可重复插拔不小于750次</w:t>
            </w:r>
          </w:p>
          <w:p w:rsidR="00B9456D" w:rsidRPr="00B829D8" w:rsidRDefault="00B9456D" w:rsidP="008C4E78">
            <w:pPr>
              <w:widowControl/>
              <w:jc w:val="left"/>
              <w:textAlignment w:val="center"/>
              <w:rPr>
                <w:rFonts w:asciiTheme="minorEastAsia" w:hAnsiTheme="minorEastAsia" w:cs="微软雅黑"/>
                <w:color w:val="000000"/>
                <w:kern w:val="0"/>
                <w:sz w:val="24"/>
                <w:szCs w:val="24"/>
              </w:rPr>
            </w:pPr>
            <w:r w:rsidRPr="00B829D8">
              <w:rPr>
                <w:rFonts w:asciiTheme="minorEastAsia" w:hAnsiTheme="minorEastAsia" w:cs="微软雅黑" w:hint="eastAsia"/>
                <w:color w:val="000000"/>
                <w:kern w:val="0"/>
                <w:sz w:val="24"/>
                <w:szCs w:val="24"/>
              </w:rPr>
              <w:t>*阻燃性：采用PPO+PC注塑而成，满足国际标准</w:t>
            </w:r>
          </w:p>
          <w:p w:rsidR="00B9456D" w:rsidRPr="00B829D8" w:rsidRDefault="00B9456D" w:rsidP="008C4E78">
            <w:pPr>
              <w:widowControl/>
              <w:jc w:val="left"/>
              <w:textAlignment w:val="center"/>
              <w:rPr>
                <w:rFonts w:asciiTheme="minorEastAsia" w:hAnsiTheme="minorEastAsia" w:cs="微软雅黑"/>
                <w:color w:val="000000"/>
                <w:kern w:val="0"/>
                <w:sz w:val="24"/>
                <w:szCs w:val="24"/>
              </w:rPr>
            </w:pPr>
            <w:r w:rsidRPr="00B829D8">
              <w:rPr>
                <w:rFonts w:asciiTheme="minorEastAsia" w:hAnsiTheme="minorEastAsia" w:cs="微软雅黑" w:hint="eastAsia"/>
                <w:color w:val="000000"/>
                <w:kern w:val="0"/>
                <w:sz w:val="24"/>
                <w:szCs w:val="24"/>
              </w:rPr>
              <w:t>*接触电阻：正常大气压条件下不大于2.5mΩ（不含体电阻）</w:t>
            </w:r>
          </w:p>
          <w:p w:rsidR="00B9456D" w:rsidRPr="00B829D8" w:rsidRDefault="00B9456D" w:rsidP="008C4E78">
            <w:pPr>
              <w:widowControl/>
              <w:jc w:val="left"/>
              <w:textAlignment w:val="center"/>
              <w:rPr>
                <w:rFonts w:asciiTheme="minorEastAsia" w:hAnsiTheme="minorEastAsia" w:cs="微软雅黑"/>
                <w:color w:val="000000"/>
                <w:kern w:val="0"/>
                <w:sz w:val="24"/>
                <w:szCs w:val="24"/>
              </w:rPr>
            </w:pPr>
            <w:r w:rsidRPr="00B829D8">
              <w:rPr>
                <w:rFonts w:asciiTheme="minorEastAsia" w:hAnsiTheme="minorEastAsia" w:cs="微软雅黑" w:hint="eastAsia"/>
                <w:color w:val="000000"/>
                <w:kern w:val="0"/>
                <w:sz w:val="24"/>
                <w:szCs w:val="24"/>
              </w:rPr>
              <w:t>*绝缘电阻：正常大气压条件下不小于1000MΩ</w:t>
            </w:r>
          </w:p>
          <w:p w:rsidR="00B9456D" w:rsidRPr="00B829D8" w:rsidRDefault="00B9456D" w:rsidP="008C4E78">
            <w:pPr>
              <w:widowControl/>
              <w:jc w:val="left"/>
              <w:textAlignment w:val="center"/>
              <w:rPr>
                <w:rFonts w:asciiTheme="minorEastAsia" w:hAnsiTheme="minorEastAsia" w:cs="微软雅黑"/>
                <w:color w:val="000000"/>
                <w:sz w:val="24"/>
                <w:szCs w:val="24"/>
              </w:rPr>
            </w:pPr>
            <w:r w:rsidRPr="00B829D8">
              <w:rPr>
                <w:rFonts w:asciiTheme="minorEastAsia" w:hAnsiTheme="minorEastAsia" w:cs="微软雅黑" w:hint="eastAsia"/>
                <w:color w:val="000000"/>
                <w:kern w:val="0"/>
                <w:sz w:val="24"/>
                <w:szCs w:val="24"/>
              </w:rPr>
              <w:t>*抗电强度：DC 1000V（AC、700V）1分钟内无击穿和飞弧现象</w:t>
            </w:r>
          </w:p>
        </w:tc>
        <w:tc>
          <w:tcPr>
            <w:tcW w:w="585" w:type="dxa"/>
            <w:tcBorders>
              <w:top w:val="single" w:sz="4" w:space="0" w:color="000000"/>
              <w:left w:val="single" w:sz="4" w:space="0" w:color="000000"/>
              <w:bottom w:val="single" w:sz="4" w:space="0" w:color="000000"/>
              <w:right w:val="single" w:sz="4" w:space="0" w:color="000000"/>
            </w:tcBorders>
            <w:vAlign w:val="center"/>
          </w:tcPr>
          <w:p w:rsidR="00B9456D" w:rsidRPr="00B829D8" w:rsidRDefault="00B9456D" w:rsidP="008C4E78">
            <w:pPr>
              <w:widowControl/>
              <w:jc w:val="center"/>
              <w:textAlignment w:val="center"/>
              <w:rPr>
                <w:rFonts w:asciiTheme="minorEastAsia" w:hAnsiTheme="minorEastAsia" w:cs="微软雅黑"/>
                <w:color w:val="000000"/>
                <w:sz w:val="24"/>
                <w:szCs w:val="24"/>
              </w:rPr>
            </w:pPr>
            <w:proofErr w:type="gramStart"/>
            <w:r w:rsidRPr="00B829D8">
              <w:rPr>
                <w:rFonts w:asciiTheme="minorEastAsia" w:hAnsiTheme="minorEastAsia" w:cs="微软雅黑" w:hint="eastAsia"/>
                <w:color w:val="000000"/>
                <w:kern w:val="0"/>
                <w:sz w:val="24"/>
                <w:szCs w:val="24"/>
              </w:rPr>
              <w:lastRenderedPageBreak/>
              <w:t>个</w:t>
            </w:r>
            <w:proofErr w:type="gramEnd"/>
          </w:p>
        </w:tc>
        <w:tc>
          <w:tcPr>
            <w:tcW w:w="840" w:type="dxa"/>
            <w:tcBorders>
              <w:top w:val="single" w:sz="4" w:space="0" w:color="000000"/>
              <w:left w:val="single" w:sz="4" w:space="0" w:color="000000"/>
              <w:bottom w:val="single" w:sz="4" w:space="0" w:color="000000"/>
              <w:right w:val="single" w:sz="4" w:space="0" w:color="000000"/>
            </w:tcBorders>
            <w:vAlign w:val="center"/>
          </w:tcPr>
          <w:p w:rsidR="00B9456D" w:rsidRPr="00B829D8" w:rsidRDefault="00B9456D" w:rsidP="008C4E78">
            <w:pPr>
              <w:widowControl/>
              <w:jc w:val="center"/>
              <w:textAlignment w:val="center"/>
              <w:rPr>
                <w:rFonts w:asciiTheme="minorEastAsia" w:hAnsiTheme="minorEastAsia" w:cs="微软雅黑"/>
                <w:color w:val="000000"/>
                <w:sz w:val="24"/>
                <w:szCs w:val="24"/>
              </w:rPr>
            </w:pPr>
            <w:r w:rsidRPr="00B829D8">
              <w:rPr>
                <w:rFonts w:asciiTheme="minorEastAsia" w:hAnsiTheme="minorEastAsia" w:cs="微软雅黑" w:hint="eastAsia"/>
                <w:color w:val="000000"/>
                <w:kern w:val="0"/>
                <w:sz w:val="24"/>
                <w:szCs w:val="24"/>
              </w:rPr>
              <w:t>24</w:t>
            </w:r>
          </w:p>
        </w:tc>
        <w:tc>
          <w:tcPr>
            <w:tcW w:w="1075" w:type="dxa"/>
            <w:tcBorders>
              <w:top w:val="single" w:sz="4" w:space="0" w:color="000000"/>
              <w:left w:val="single" w:sz="4" w:space="0" w:color="000000"/>
              <w:bottom w:val="single" w:sz="4" w:space="0" w:color="000000"/>
              <w:right w:val="single" w:sz="4" w:space="0" w:color="000000"/>
            </w:tcBorders>
            <w:vAlign w:val="center"/>
          </w:tcPr>
          <w:p w:rsidR="00B9456D" w:rsidRPr="00B829D8" w:rsidRDefault="00B9456D" w:rsidP="008C4E78">
            <w:pPr>
              <w:jc w:val="center"/>
              <w:rPr>
                <w:rFonts w:asciiTheme="minorEastAsia" w:hAnsiTheme="minorEastAsia" w:cs="宋体"/>
                <w:color w:val="000000"/>
                <w:sz w:val="24"/>
                <w:szCs w:val="24"/>
              </w:rPr>
            </w:pPr>
            <w:r w:rsidRPr="00B829D8">
              <w:rPr>
                <w:rFonts w:asciiTheme="minorEastAsia" w:hAnsiTheme="minorEastAsia" w:cs="宋体" w:hint="eastAsia"/>
                <w:color w:val="000000"/>
                <w:sz w:val="24"/>
                <w:szCs w:val="24"/>
              </w:rPr>
              <w:t>否</w:t>
            </w:r>
          </w:p>
        </w:tc>
      </w:tr>
      <w:tr w:rsidR="00B9456D" w:rsidRPr="00B829D8" w:rsidTr="008C4E78">
        <w:trPr>
          <w:trHeight w:val="605"/>
        </w:trPr>
        <w:tc>
          <w:tcPr>
            <w:tcW w:w="523" w:type="dxa"/>
            <w:tcBorders>
              <w:top w:val="single" w:sz="4" w:space="0" w:color="000000"/>
              <w:left w:val="single" w:sz="4" w:space="0" w:color="000000"/>
              <w:bottom w:val="single" w:sz="4" w:space="0" w:color="000000"/>
              <w:right w:val="single" w:sz="4" w:space="0" w:color="000000"/>
            </w:tcBorders>
            <w:vAlign w:val="center"/>
          </w:tcPr>
          <w:p w:rsidR="00B9456D" w:rsidRPr="00B829D8" w:rsidRDefault="00B9456D" w:rsidP="008C4E78">
            <w:pPr>
              <w:widowControl/>
              <w:jc w:val="center"/>
              <w:textAlignment w:val="center"/>
              <w:rPr>
                <w:rFonts w:asciiTheme="minorEastAsia" w:hAnsiTheme="minorEastAsia" w:cs="宋体"/>
                <w:color w:val="000000"/>
                <w:sz w:val="24"/>
                <w:szCs w:val="24"/>
              </w:rPr>
            </w:pPr>
            <w:r w:rsidRPr="00B829D8">
              <w:rPr>
                <w:rFonts w:asciiTheme="minorEastAsia" w:hAnsiTheme="minorEastAsia" w:cs="宋体" w:hint="eastAsia"/>
                <w:color w:val="000000"/>
                <w:kern w:val="0"/>
                <w:sz w:val="24"/>
                <w:szCs w:val="24"/>
              </w:rPr>
              <w:lastRenderedPageBreak/>
              <w:t>22</w:t>
            </w:r>
          </w:p>
        </w:tc>
        <w:tc>
          <w:tcPr>
            <w:tcW w:w="975" w:type="dxa"/>
            <w:tcBorders>
              <w:top w:val="single" w:sz="4" w:space="0" w:color="000000"/>
              <w:left w:val="single" w:sz="4" w:space="0" w:color="000000"/>
              <w:bottom w:val="single" w:sz="4" w:space="0" w:color="000000"/>
              <w:right w:val="single" w:sz="4" w:space="0" w:color="000000"/>
            </w:tcBorders>
            <w:vAlign w:val="center"/>
          </w:tcPr>
          <w:p w:rsidR="00B9456D" w:rsidRPr="00B829D8" w:rsidRDefault="00B9456D" w:rsidP="008C4E78">
            <w:pPr>
              <w:widowControl/>
              <w:jc w:val="center"/>
              <w:textAlignment w:val="center"/>
              <w:rPr>
                <w:rFonts w:asciiTheme="minorEastAsia" w:hAnsiTheme="minorEastAsia" w:cs="微软雅黑"/>
                <w:color w:val="000000"/>
                <w:sz w:val="24"/>
                <w:szCs w:val="24"/>
              </w:rPr>
            </w:pPr>
            <w:r w:rsidRPr="00B829D8">
              <w:rPr>
                <w:rFonts w:asciiTheme="minorEastAsia" w:hAnsiTheme="minorEastAsia" w:cs="微软雅黑" w:hint="eastAsia"/>
                <w:color w:val="000000"/>
                <w:kern w:val="0"/>
                <w:sz w:val="24"/>
                <w:szCs w:val="24"/>
              </w:rPr>
              <w:t>理线架</w:t>
            </w:r>
          </w:p>
        </w:tc>
        <w:tc>
          <w:tcPr>
            <w:tcW w:w="4335" w:type="dxa"/>
            <w:tcBorders>
              <w:top w:val="single" w:sz="4" w:space="0" w:color="000000"/>
              <w:left w:val="single" w:sz="4" w:space="0" w:color="000000"/>
              <w:bottom w:val="single" w:sz="4" w:space="0" w:color="000000"/>
              <w:right w:val="single" w:sz="4" w:space="0" w:color="000000"/>
            </w:tcBorders>
            <w:vAlign w:val="center"/>
          </w:tcPr>
          <w:p w:rsidR="00B9456D" w:rsidRPr="00B829D8" w:rsidRDefault="00B9456D" w:rsidP="008C4E78">
            <w:pPr>
              <w:widowControl/>
              <w:jc w:val="left"/>
              <w:textAlignment w:val="center"/>
              <w:rPr>
                <w:rFonts w:asciiTheme="minorEastAsia" w:hAnsiTheme="minorEastAsia" w:cs="微软雅黑"/>
                <w:color w:val="000000"/>
                <w:sz w:val="24"/>
                <w:szCs w:val="24"/>
              </w:rPr>
            </w:pPr>
            <w:r w:rsidRPr="00B829D8">
              <w:rPr>
                <w:rFonts w:asciiTheme="minorEastAsia" w:hAnsiTheme="minorEastAsia" w:cs="微软雅黑" w:hint="eastAsia"/>
                <w:color w:val="000000"/>
                <w:kern w:val="0"/>
                <w:sz w:val="24"/>
                <w:szCs w:val="24"/>
              </w:rPr>
              <w:t>24口网线网络配线架整理器，配合配线架使用</w:t>
            </w:r>
          </w:p>
        </w:tc>
        <w:tc>
          <w:tcPr>
            <w:tcW w:w="585" w:type="dxa"/>
            <w:tcBorders>
              <w:top w:val="single" w:sz="4" w:space="0" w:color="000000"/>
              <w:left w:val="single" w:sz="4" w:space="0" w:color="000000"/>
              <w:bottom w:val="single" w:sz="4" w:space="0" w:color="000000"/>
              <w:right w:val="single" w:sz="4" w:space="0" w:color="000000"/>
            </w:tcBorders>
            <w:vAlign w:val="center"/>
          </w:tcPr>
          <w:p w:rsidR="00B9456D" w:rsidRPr="00B829D8" w:rsidRDefault="00B9456D" w:rsidP="008C4E78">
            <w:pPr>
              <w:widowControl/>
              <w:jc w:val="center"/>
              <w:textAlignment w:val="center"/>
              <w:rPr>
                <w:rFonts w:asciiTheme="minorEastAsia" w:hAnsiTheme="minorEastAsia" w:cs="微软雅黑"/>
                <w:color w:val="000000"/>
                <w:sz w:val="24"/>
                <w:szCs w:val="24"/>
              </w:rPr>
            </w:pPr>
            <w:proofErr w:type="gramStart"/>
            <w:r w:rsidRPr="00B829D8">
              <w:rPr>
                <w:rFonts w:asciiTheme="minorEastAsia" w:hAnsiTheme="minorEastAsia" w:cs="微软雅黑" w:hint="eastAsia"/>
                <w:color w:val="000000"/>
                <w:kern w:val="0"/>
                <w:sz w:val="24"/>
                <w:szCs w:val="24"/>
              </w:rPr>
              <w:t>个</w:t>
            </w:r>
            <w:proofErr w:type="gramEnd"/>
          </w:p>
        </w:tc>
        <w:tc>
          <w:tcPr>
            <w:tcW w:w="840" w:type="dxa"/>
            <w:tcBorders>
              <w:top w:val="single" w:sz="4" w:space="0" w:color="000000"/>
              <w:left w:val="single" w:sz="4" w:space="0" w:color="000000"/>
              <w:bottom w:val="single" w:sz="4" w:space="0" w:color="000000"/>
              <w:right w:val="single" w:sz="4" w:space="0" w:color="000000"/>
            </w:tcBorders>
            <w:vAlign w:val="center"/>
          </w:tcPr>
          <w:p w:rsidR="00B9456D" w:rsidRPr="00B829D8" w:rsidRDefault="00B9456D" w:rsidP="008C4E78">
            <w:pPr>
              <w:widowControl/>
              <w:jc w:val="center"/>
              <w:textAlignment w:val="center"/>
              <w:rPr>
                <w:rFonts w:asciiTheme="minorEastAsia" w:hAnsiTheme="minorEastAsia" w:cs="微软雅黑"/>
                <w:color w:val="000000"/>
                <w:sz w:val="24"/>
                <w:szCs w:val="24"/>
              </w:rPr>
            </w:pPr>
            <w:r w:rsidRPr="00B829D8">
              <w:rPr>
                <w:rFonts w:asciiTheme="minorEastAsia" w:hAnsiTheme="minorEastAsia" w:cs="微软雅黑" w:hint="eastAsia"/>
                <w:color w:val="000000"/>
                <w:kern w:val="0"/>
                <w:sz w:val="24"/>
                <w:szCs w:val="24"/>
              </w:rPr>
              <w:t>10</w:t>
            </w:r>
          </w:p>
        </w:tc>
        <w:tc>
          <w:tcPr>
            <w:tcW w:w="1075" w:type="dxa"/>
            <w:tcBorders>
              <w:top w:val="single" w:sz="4" w:space="0" w:color="000000"/>
              <w:left w:val="single" w:sz="4" w:space="0" w:color="000000"/>
              <w:bottom w:val="single" w:sz="4" w:space="0" w:color="000000"/>
              <w:right w:val="single" w:sz="4" w:space="0" w:color="000000"/>
            </w:tcBorders>
            <w:vAlign w:val="center"/>
          </w:tcPr>
          <w:p w:rsidR="00B9456D" w:rsidRPr="00B829D8" w:rsidRDefault="00B9456D" w:rsidP="008C4E78">
            <w:pPr>
              <w:jc w:val="center"/>
              <w:rPr>
                <w:rFonts w:asciiTheme="minorEastAsia" w:hAnsiTheme="minorEastAsia" w:cs="宋体"/>
                <w:color w:val="000000"/>
                <w:sz w:val="24"/>
                <w:szCs w:val="24"/>
              </w:rPr>
            </w:pPr>
            <w:r w:rsidRPr="00B829D8">
              <w:rPr>
                <w:rFonts w:asciiTheme="minorEastAsia" w:hAnsiTheme="minorEastAsia" w:cs="宋体" w:hint="eastAsia"/>
                <w:color w:val="000000"/>
                <w:sz w:val="24"/>
                <w:szCs w:val="24"/>
              </w:rPr>
              <w:t>否</w:t>
            </w:r>
          </w:p>
        </w:tc>
      </w:tr>
      <w:tr w:rsidR="00B9456D" w:rsidRPr="00B829D8" w:rsidTr="008C4E78">
        <w:trPr>
          <w:trHeight w:val="801"/>
        </w:trPr>
        <w:tc>
          <w:tcPr>
            <w:tcW w:w="523" w:type="dxa"/>
            <w:tcBorders>
              <w:top w:val="single" w:sz="4" w:space="0" w:color="000000"/>
              <w:left w:val="single" w:sz="4" w:space="0" w:color="000000"/>
              <w:bottom w:val="single" w:sz="4" w:space="0" w:color="000000"/>
              <w:right w:val="single" w:sz="4" w:space="0" w:color="000000"/>
            </w:tcBorders>
            <w:vAlign w:val="center"/>
          </w:tcPr>
          <w:p w:rsidR="00B9456D" w:rsidRPr="00B829D8" w:rsidRDefault="00B9456D" w:rsidP="008C4E78">
            <w:pPr>
              <w:widowControl/>
              <w:jc w:val="center"/>
              <w:textAlignment w:val="center"/>
              <w:rPr>
                <w:rFonts w:asciiTheme="minorEastAsia" w:hAnsiTheme="minorEastAsia" w:cs="宋体"/>
                <w:color w:val="000000"/>
                <w:sz w:val="24"/>
                <w:szCs w:val="24"/>
              </w:rPr>
            </w:pPr>
            <w:r w:rsidRPr="00B829D8">
              <w:rPr>
                <w:rFonts w:asciiTheme="minorEastAsia" w:hAnsiTheme="minorEastAsia" w:cs="宋体" w:hint="eastAsia"/>
                <w:color w:val="000000"/>
                <w:kern w:val="0"/>
                <w:sz w:val="24"/>
                <w:szCs w:val="24"/>
              </w:rPr>
              <w:t>23</w:t>
            </w:r>
          </w:p>
        </w:tc>
        <w:tc>
          <w:tcPr>
            <w:tcW w:w="975" w:type="dxa"/>
            <w:tcBorders>
              <w:top w:val="single" w:sz="4" w:space="0" w:color="000000"/>
              <w:left w:val="single" w:sz="4" w:space="0" w:color="000000"/>
              <w:bottom w:val="single" w:sz="4" w:space="0" w:color="000000"/>
              <w:right w:val="single" w:sz="4" w:space="0" w:color="000000"/>
            </w:tcBorders>
            <w:vAlign w:val="center"/>
          </w:tcPr>
          <w:p w:rsidR="00B9456D" w:rsidRPr="00B829D8" w:rsidRDefault="00B9456D" w:rsidP="008C4E78">
            <w:pPr>
              <w:widowControl/>
              <w:jc w:val="center"/>
              <w:textAlignment w:val="center"/>
              <w:rPr>
                <w:rFonts w:asciiTheme="minorEastAsia" w:hAnsiTheme="minorEastAsia" w:cs="微软雅黑"/>
                <w:color w:val="000000"/>
                <w:sz w:val="24"/>
                <w:szCs w:val="24"/>
              </w:rPr>
            </w:pPr>
            <w:r w:rsidRPr="00B829D8">
              <w:rPr>
                <w:rFonts w:asciiTheme="minorEastAsia" w:hAnsiTheme="minorEastAsia" w:cs="微软雅黑" w:hint="eastAsia"/>
                <w:color w:val="000000"/>
                <w:kern w:val="0"/>
                <w:sz w:val="24"/>
                <w:szCs w:val="24"/>
              </w:rPr>
              <w:t>分光器</w:t>
            </w:r>
          </w:p>
        </w:tc>
        <w:tc>
          <w:tcPr>
            <w:tcW w:w="4335" w:type="dxa"/>
            <w:tcBorders>
              <w:top w:val="single" w:sz="4" w:space="0" w:color="000000"/>
              <w:left w:val="single" w:sz="4" w:space="0" w:color="000000"/>
              <w:bottom w:val="single" w:sz="4" w:space="0" w:color="000000"/>
              <w:right w:val="single" w:sz="4" w:space="0" w:color="000000"/>
            </w:tcBorders>
            <w:vAlign w:val="center"/>
          </w:tcPr>
          <w:p w:rsidR="00B9456D" w:rsidRPr="00B829D8" w:rsidRDefault="00B9456D" w:rsidP="008C4E78">
            <w:pPr>
              <w:widowControl/>
              <w:jc w:val="left"/>
              <w:textAlignment w:val="center"/>
              <w:rPr>
                <w:rFonts w:asciiTheme="minorEastAsia" w:hAnsiTheme="minorEastAsia" w:cs="微软雅黑"/>
                <w:color w:val="000000"/>
                <w:kern w:val="0"/>
                <w:sz w:val="24"/>
                <w:szCs w:val="24"/>
              </w:rPr>
            </w:pPr>
            <w:r w:rsidRPr="00B829D8">
              <w:rPr>
                <w:rFonts w:asciiTheme="minorEastAsia" w:hAnsiTheme="minorEastAsia" w:cs="微软雅黑" w:hint="eastAsia"/>
                <w:color w:val="000000"/>
                <w:kern w:val="0"/>
                <w:sz w:val="24"/>
                <w:szCs w:val="24"/>
              </w:rPr>
              <w:t>1分16，SC口，</w:t>
            </w:r>
            <w:proofErr w:type="gramStart"/>
            <w:r w:rsidRPr="00B829D8">
              <w:rPr>
                <w:rFonts w:asciiTheme="minorEastAsia" w:hAnsiTheme="minorEastAsia" w:cs="微软雅黑" w:hint="eastAsia"/>
                <w:color w:val="000000"/>
                <w:kern w:val="0"/>
                <w:sz w:val="24"/>
                <w:szCs w:val="24"/>
              </w:rPr>
              <w:t>机架式光分路器</w:t>
            </w:r>
            <w:proofErr w:type="gramEnd"/>
          </w:p>
          <w:p w:rsidR="00B9456D" w:rsidRPr="00B829D8" w:rsidRDefault="00B9456D" w:rsidP="008C4E78">
            <w:pPr>
              <w:widowControl/>
              <w:jc w:val="left"/>
              <w:textAlignment w:val="center"/>
              <w:rPr>
                <w:rFonts w:asciiTheme="minorEastAsia" w:hAnsiTheme="minorEastAsia" w:cs="微软雅黑"/>
                <w:color w:val="000000"/>
                <w:kern w:val="0"/>
                <w:sz w:val="24"/>
                <w:szCs w:val="24"/>
              </w:rPr>
            </w:pPr>
            <w:r w:rsidRPr="00B829D8">
              <w:rPr>
                <w:rFonts w:asciiTheme="minorEastAsia" w:hAnsiTheme="minorEastAsia" w:cs="微软雅黑" w:hint="eastAsia"/>
                <w:color w:val="000000"/>
                <w:kern w:val="0"/>
                <w:sz w:val="24"/>
                <w:szCs w:val="24"/>
              </w:rPr>
              <w:t>工作波长（ｎｍ）1260-1650</w:t>
            </w:r>
          </w:p>
          <w:p w:rsidR="00B9456D" w:rsidRPr="00B829D8" w:rsidRDefault="00B9456D" w:rsidP="008C4E78">
            <w:pPr>
              <w:widowControl/>
              <w:jc w:val="left"/>
              <w:textAlignment w:val="center"/>
              <w:rPr>
                <w:rFonts w:asciiTheme="minorEastAsia" w:hAnsiTheme="minorEastAsia" w:cs="微软雅黑"/>
                <w:color w:val="000000"/>
                <w:kern w:val="0"/>
                <w:sz w:val="24"/>
                <w:szCs w:val="24"/>
              </w:rPr>
            </w:pPr>
            <w:r w:rsidRPr="00B829D8">
              <w:rPr>
                <w:rFonts w:asciiTheme="minorEastAsia" w:hAnsiTheme="minorEastAsia" w:cs="微软雅黑" w:hint="eastAsia"/>
                <w:color w:val="000000"/>
                <w:kern w:val="0"/>
                <w:sz w:val="24"/>
                <w:szCs w:val="24"/>
              </w:rPr>
              <w:t>插入损耗(dB)（P/S级）13.5/13.7</w:t>
            </w:r>
          </w:p>
          <w:p w:rsidR="00B9456D" w:rsidRPr="00B829D8" w:rsidRDefault="00B9456D" w:rsidP="008C4E78">
            <w:pPr>
              <w:widowControl/>
              <w:jc w:val="left"/>
              <w:textAlignment w:val="center"/>
              <w:rPr>
                <w:rFonts w:asciiTheme="minorEastAsia" w:hAnsiTheme="minorEastAsia" w:cs="微软雅黑"/>
                <w:color w:val="000000"/>
                <w:kern w:val="0"/>
                <w:sz w:val="24"/>
                <w:szCs w:val="24"/>
              </w:rPr>
            </w:pPr>
            <w:r w:rsidRPr="00B829D8">
              <w:rPr>
                <w:rFonts w:asciiTheme="minorEastAsia" w:hAnsiTheme="minorEastAsia" w:cs="微软雅黑" w:hint="eastAsia"/>
                <w:color w:val="000000"/>
                <w:kern w:val="0"/>
                <w:sz w:val="24"/>
                <w:szCs w:val="24"/>
              </w:rPr>
              <w:t>损耗均匀性(dB)1.2</w:t>
            </w:r>
          </w:p>
          <w:p w:rsidR="00B9456D" w:rsidRPr="00B829D8" w:rsidRDefault="00B9456D" w:rsidP="008C4E78">
            <w:pPr>
              <w:widowControl/>
              <w:jc w:val="left"/>
              <w:textAlignment w:val="center"/>
              <w:rPr>
                <w:rFonts w:asciiTheme="minorEastAsia" w:hAnsiTheme="minorEastAsia" w:cs="微软雅黑"/>
                <w:color w:val="000000"/>
                <w:kern w:val="0"/>
                <w:sz w:val="24"/>
                <w:szCs w:val="24"/>
              </w:rPr>
            </w:pPr>
            <w:r w:rsidRPr="00B829D8">
              <w:rPr>
                <w:rFonts w:asciiTheme="minorEastAsia" w:hAnsiTheme="minorEastAsia" w:cs="微软雅黑" w:hint="eastAsia"/>
                <w:color w:val="000000"/>
                <w:kern w:val="0"/>
                <w:sz w:val="24"/>
                <w:szCs w:val="24"/>
              </w:rPr>
              <w:t>回波损耗(dB)（P/S级）55/50</w:t>
            </w:r>
          </w:p>
          <w:p w:rsidR="00B9456D" w:rsidRPr="00B829D8" w:rsidRDefault="00B9456D" w:rsidP="008C4E78">
            <w:pPr>
              <w:widowControl/>
              <w:jc w:val="left"/>
              <w:textAlignment w:val="center"/>
              <w:rPr>
                <w:rFonts w:asciiTheme="minorEastAsia" w:hAnsiTheme="minorEastAsia" w:cs="微软雅黑"/>
                <w:color w:val="000000"/>
                <w:kern w:val="0"/>
                <w:sz w:val="24"/>
                <w:szCs w:val="24"/>
              </w:rPr>
            </w:pPr>
            <w:r w:rsidRPr="00B829D8">
              <w:rPr>
                <w:rFonts w:asciiTheme="minorEastAsia" w:hAnsiTheme="minorEastAsia" w:cs="微软雅黑" w:hint="eastAsia"/>
                <w:color w:val="000000"/>
                <w:kern w:val="0"/>
                <w:sz w:val="24"/>
                <w:szCs w:val="24"/>
              </w:rPr>
              <w:t>偏振相关损耗(dB)0.25</w:t>
            </w:r>
          </w:p>
          <w:p w:rsidR="00B9456D" w:rsidRPr="00B829D8" w:rsidRDefault="00B9456D" w:rsidP="008C4E78">
            <w:pPr>
              <w:widowControl/>
              <w:jc w:val="left"/>
              <w:textAlignment w:val="center"/>
              <w:rPr>
                <w:rFonts w:asciiTheme="minorEastAsia" w:hAnsiTheme="minorEastAsia" w:cs="微软雅黑"/>
                <w:color w:val="000000"/>
                <w:kern w:val="0"/>
                <w:sz w:val="24"/>
                <w:szCs w:val="24"/>
              </w:rPr>
            </w:pPr>
            <w:r w:rsidRPr="00B829D8">
              <w:rPr>
                <w:rFonts w:asciiTheme="minorEastAsia" w:hAnsiTheme="minorEastAsia" w:cs="微软雅黑" w:hint="eastAsia"/>
                <w:color w:val="000000"/>
                <w:kern w:val="0"/>
                <w:sz w:val="24"/>
                <w:szCs w:val="24"/>
              </w:rPr>
              <w:t>方向性(dB)55</w:t>
            </w:r>
          </w:p>
          <w:p w:rsidR="00B9456D" w:rsidRPr="00B829D8" w:rsidRDefault="00B9456D" w:rsidP="008C4E78">
            <w:pPr>
              <w:widowControl/>
              <w:jc w:val="left"/>
              <w:textAlignment w:val="center"/>
              <w:rPr>
                <w:rFonts w:asciiTheme="minorEastAsia" w:hAnsiTheme="minorEastAsia" w:cs="微软雅黑"/>
                <w:color w:val="000000"/>
                <w:kern w:val="0"/>
                <w:sz w:val="24"/>
                <w:szCs w:val="24"/>
              </w:rPr>
            </w:pPr>
            <w:r w:rsidRPr="00B829D8">
              <w:rPr>
                <w:rFonts w:asciiTheme="minorEastAsia" w:hAnsiTheme="minorEastAsia" w:cs="微软雅黑" w:hint="eastAsia"/>
                <w:color w:val="000000"/>
                <w:kern w:val="0"/>
                <w:sz w:val="24"/>
                <w:szCs w:val="24"/>
              </w:rPr>
              <w:t>波长相关损耗(dB)0.5</w:t>
            </w:r>
          </w:p>
          <w:p w:rsidR="00B9456D" w:rsidRPr="00B829D8" w:rsidRDefault="00B9456D" w:rsidP="008C4E78">
            <w:pPr>
              <w:widowControl/>
              <w:jc w:val="left"/>
              <w:textAlignment w:val="center"/>
              <w:rPr>
                <w:rFonts w:asciiTheme="minorEastAsia" w:hAnsiTheme="minorEastAsia" w:cs="微软雅黑"/>
                <w:color w:val="000000"/>
                <w:kern w:val="0"/>
                <w:sz w:val="24"/>
                <w:szCs w:val="24"/>
              </w:rPr>
            </w:pPr>
            <w:r w:rsidRPr="00B829D8">
              <w:rPr>
                <w:rFonts w:asciiTheme="minorEastAsia" w:hAnsiTheme="minorEastAsia" w:cs="微软雅黑" w:hint="eastAsia"/>
                <w:color w:val="000000"/>
                <w:kern w:val="0"/>
                <w:sz w:val="24"/>
                <w:szCs w:val="24"/>
              </w:rPr>
              <w:t>温度稳定性(-40～85℃)(dB)0.5</w:t>
            </w:r>
          </w:p>
        </w:tc>
        <w:tc>
          <w:tcPr>
            <w:tcW w:w="585" w:type="dxa"/>
            <w:tcBorders>
              <w:top w:val="single" w:sz="4" w:space="0" w:color="000000"/>
              <w:left w:val="single" w:sz="4" w:space="0" w:color="000000"/>
              <w:bottom w:val="single" w:sz="4" w:space="0" w:color="000000"/>
              <w:right w:val="single" w:sz="4" w:space="0" w:color="000000"/>
            </w:tcBorders>
            <w:vAlign w:val="center"/>
          </w:tcPr>
          <w:p w:rsidR="00B9456D" w:rsidRPr="00B829D8" w:rsidRDefault="00B9456D" w:rsidP="008C4E78">
            <w:pPr>
              <w:widowControl/>
              <w:jc w:val="center"/>
              <w:textAlignment w:val="center"/>
              <w:rPr>
                <w:rFonts w:asciiTheme="minorEastAsia" w:hAnsiTheme="minorEastAsia" w:cs="微软雅黑"/>
                <w:color w:val="000000"/>
                <w:sz w:val="24"/>
                <w:szCs w:val="24"/>
              </w:rPr>
            </w:pPr>
            <w:r w:rsidRPr="00B829D8">
              <w:rPr>
                <w:rFonts w:asciiTheme="minorEastAsia" w:hAnsiTheme="minorEastAsia" w:cs="微软雅黑" w:hint="eastAsia"/>
                <w:color w:val="000000"/>
                <w:kern w:val="0"/>
                <w:sz w:val="24"/>
                <w:szCs w:val="24"/>
              </w:rPr>
              <w:t>台</w:t>
            </w:r>
          </w:p>
        </w:tc>
        <w:tc>
          <w:tcPr>
            <w:tcW w:w="840" w:type="dxa"/>
            <w:tcBorders>
              <w:top w:val="single" w:sz="4" w:space="0" w:color="000000"/>
              <w:left w:val="single" w:sz="4" w:space="0" w:color="000000"/>
              <w:bottom w:val="single" w:sz="4" w:space="0" w:color="000000"/>
              <w:right w:val="single" w:sz="4" w:space="0" w:color="000000"/>
            </w:tcBorders>
            <w:vAlign w:val="center"/>
          </w:tcPr>
          <w:p w:rsidR="00B9456D" w:rsidRPr="00B829D8" w:rsidRDefault="00B9456D" w:rsidP="008C4E78">
            <w:pPr>
              <w:widowControl/>
              <w:jc w:val="center"/>
              <w:textAlignment w:val="center"/>
              <w:rPr>
                <w:rFonts w:asciiTheme="minorEastAsia" w:hAnsiTheme="minorEastAsia" w:cs="微软雅黑"/>
                <w:color w:val="000000"/>
                <w:sz w:val="24"/>
                <w:szCs w:val="24"/>
              </w:rPr>
            </w:pPr>
            <w:r w:rsidRPr="00B829D8">
              <w:rPr>
                <w:rFonts w:asciiTheme="minorEastAsia" w:hAnsiTheme="minorEastAsia" w:cs="微软雅黑" w:hint="eastAsia"/>
                <w:color w:val="000000"/>
                <w:kern w:val="0"/>
                <w:sz w:val="24"/>
                <w:szCs w:val="24"/>
              </w:rPr>
              <w:t>6</w:t>
            </w:r>
          </w:p>
        </w:tc>
        <w:tc>
          <w:tcPr>
            <w:tcW w:w="1075" w:type="dxa"/>
            <w:tcBorders>
              <w:top w:val="single" w:sz="4" w:space="0" w:color="000000"/>
              <w:left w:val="single" w:sz="4" w:space="0" w:color="000000"/>
              <w:bottom w:val="single" w:sz="4" w:space="0" w:color="000000"/>
              <w:right w:val="single" w:sz="4" w:space="0" w:color="000000"/>
            </w:tcBorders>
            <w:vAlign w:val="center"/>
          </w:tcPr>
          <w:p w:rsidR="00B9456D" w:rsidRPr="00B829D8" w:rsidRDefault="00B9456D" w:rsidP="008C4E78">
            <w:pPr>
              <w:jc w:val="center"/>
              <w:rPr>
                <w:rFonts w:asciiTheme="minorEastAsia" w:hAnsiTheme="minorEastAsia" w:cs="宋体"/>
                <w:color w:val="000000"/>
                <w:sz w:val="24"/>
                <w:szCs w:val="24"/>
              </w:rPr>
            </w:pPr>
            <w:r w:rsidRPr="00B829D8">
              <w:rPr>
                <w:rFonts w:asciiTheme="minorEastAsia" w:hAnsiTheme="minorEastAsia" w:cs="宋体" w:hint="eastAsia"/>
                <w:color w:val="000000"/>
                <w:sz w:val="24"/>
                <w:szCs w:val="24"/>
              </w:rPr>
              <w:t>否</w:t>
            </w:r>
          </w:p>
        </w:tc>
      </w:tr>
      <w:tr w:rsidR="00B9456D" w:rsidRPr="00B829D8" w:rsidTr="008C4E78">
        <w:trPr>
          <w:trHeight w:val="2315"/>
        </w:trPr>
        <w:tc>
          <w:tcPr>
            <w:tcW w:w="523" w:type="dxa"/>
            <w:tcBorders>
              <w:top w:val="single" w:sz="4" w:space="0" w:color="000000"/>
              <w:left w:val="single" w:sz="4" w:space="0" w:color="000000"/>
              <w:bottom w:val="single" w:sz="4" w:space="0" w:color="000000"/>
              <w:right w:val="single" w:sz="4" w:space="0" w:color="000000"/>
            </w:tcBorders>
            <w:vAlign w:val="center"/>
          </w:tcPr>
          <w:p w:rsidR="00B9456D" w:rsidRPr="00B829D8" w:rsidRDefault="00B9456D" w:rsidP="008C4E78">
            <w:pPr>
              <w:widowControl/>
              <w:jc w:val="center"/>
              <w:textAlignment w:val="center"/>
              <w:rPr>
                <w:rFonts w:asciiTheme="minorEastAsia" w:hAnsiTheme="minorEastAsia" w:cs="宋体"/>
                <w:color w:val="000000"/>
                <w:sz w:val="24"/>
                <w:szCs w:val="24"/>
              </w:rPr>
            </w:pPr>
            <w:r w:rsidRPr="00B829D8">
              <w:rPr>
                <w:rFonts w:asciiTheme="minorEastAsia" w:hAnsiTheme="minorEastAsia" w:cs="宋体" w:hint="eastAsia"/>
                <w:color w:val="000000"/>
                <w:kern w:val="0"/>
                <w:sz w:val="24"/>
                <w:szCs w:val="24"/>
              </w:rPr>
              <w:t>24</w:t>
            </w:r>
          </w:p>
        </w:tc>
        <w:tc>
          <w:tcPr>
            <w:tcW w:w="975" w:type="dxa"/>
            <w:tcBorders>
              <w:top w:val="single" w:sz="4" w:space="0" w:color="000000"/>
              <w:left w:val="single" w:sz="4" w:space="0" w:color="000000"/>
              <w:bottom w:val="single" w:sz="4" w:space="0" w:color="000000"/>
              <w:right w:val="single" w:sz="4" w:space="0" w:color="000000"/>
            </w:tcBorders>
            <w:vAlign w:val="center"/>
          </w:tcPr>
          <w:p w:rsidR="00B9456D" w:rsidRPr="00B829D8" w:rsidRDefault="00B9456D" w:rsidP="008C4E78">
            <w:pPr>
              <w:widowControl/>
              <w:jc w:val="center"/>
              <w:textAlignment w:val="center"/>
              <w:rPr>
                <w:rFonts w:asciiTheme="minorEastAsia" w:hAnsiTheme="minorEastAsia" w:cs="微软雅黑"/>
                <w:color w:val="000000"/>
                <w:kern w:val="0"/>
                <w:sz w:val="24"/>
                <w:szCs w:val="24"/>
              </w:rPr>
            </w:pPr>
            <w:r w:rsidRPr="00B829D8">
              <w:rPr>
                <w:rFonts w:asciiTheme="minorEastAsia" w:hAnsiTheme="minorEastAsia" w:cs="微软雅黑" w:hint="eastAsia"/>
                <w:color w:val="000000"/>
                <w:kern w:val="0"/>
                <w:sz w:val="24"/>
                <w:szCs w:val="24"/>
              </w:rPr>
              <w:t>服务器机柜</w:t>
            </w:r>
          </w:p>
          <w:p w:rsidR="00B9456D" w:rsidRPr="00B829D8" w:rsidRDefault="00B9456D" w:rsidP="008C4E78">
            <w:pPr>
              <w:widowControl/>
              <w:jc w:val="center"/>
              <w:textAlignment w:val="center"/>
              <w:rPr>
                <w:rFonts w:asciiTheme="minorEastAsia" w:hAnsiTheme="minorEastAsia" w:cs="微软雅黑"/>
                <w:color w:val="000000"/>
                <w:sz w:val="24"/>
                <w:szCs w:val="24"/>
              </w:rPr>
            </w:pPr>
          </w:p>
        </w:tc>
        <w:tc>
          <w:tcPr>
            <w:tcW w:w="4335" w:type="dxa"/>
            <w:tcBorders>
              <w:top w:val="single" w:sz="4" w:space="0" w:color="000000"/>
              <w:left w:val="single" w:sz="4" w:space="0" w:color="000000"/>
              <w:bottom w:val="single" w:sz="4" w:space="0" w:color="000000"/>
              <w:right w:val="single" w:sz="4" w:space="0" w:color="000000"/>
            </w:tcBorders>
            <w:vAlign w:val="center"/>
          </w:tcPr>
          <w:p w:rsidR="00B9456D" w:rsidRPr="00B829D8" w:rsidRDefault="00B9456D" w:rsidP="008C4E78">
            <w:pPr>
              <w:widowControl/>
              <w:jc w:val="left"/>
              <w:textAlignment w:val="center"/>
              <w:rPr>
                <w:rFonts w:asciiTheme="minorEastAsia" w:hAnsiTheme="minorEastAsia" w:cs="微软雅黑"/>
                <w:color w:val="000000"/>
                <w:sz w:val="24"/>
                <w:szCs w:val="24"/>
              </w:rPr>
            </w:pPr>
            <w:r w:rsidRPr="00B829D8">
              <w:rPr>
                <w:rFonts w:asciiTheme="minorEastAsia" w:hAnsiTheme="minorEastAsia" w:cs="微软雅黑" w:hint="eastAsia"/>
                <w:color w:val="000000"/>
                <w:kern w:val="0"/>
                <w:sz w:val="24"/>
                <w:szCs w:val="24"/>
              </w:rPr>
              <w:t>42U服务器机柜，高度2000mm，宽度600mm，深度1000mm，网络机柜，加厚机柜。加护钢板，</w:t>
            </w:r>
            <w:proofErr w:type="gramStart"/>
            <w:r w:rsidRPr="00B829D8">
              <w:rPr>
                <w:rFonts w:asciiTheme="minorEastAsia" w:hAnsiTheme="minorEastAsia" w:cs="微软雅黑" w:hint="eastAsia"/>
                <w:color w:val="000000"/>
                <w:kern w:val="0"/>
                <w:sz w:val="24"/>
                <w:szCs w:val="24"/>
              </w:rPr>
              <w:t>后门双</w:t>
            </w:r>
            <w:proofErr w:type="gramEnd"/>
            <w:r w:rsidRPr="00B829D8">
              <w:rPr>
                <w:rFonts w:asciiTheme="minorEastAsia" w:hAnsiTheme="minorEastAsia" w:cs="微软雅黑" w:hint="eastAsia"/>
                <w:color w:val="000000"/>
                <w:kern w:val="0"/>
                <w:sz w:val="24"/>
                <w:szCs w:val="24"/>
              </w:rPr>
              <w:t>开，8口LCD液晶KVM切换器，符合《网络机柜技术条件》要求；</w:t>
            </w:r>
          </w:p>
        </w:tc>
        <w:tc>
          <w:tcPr>
            <w:tcW w:w="585" w:type="dxa"/>
            <w:tcBorders>
              <w:top w:val="single" w:sz="4" w:space="0" w:color="000000"/>
              <w:left w:val="single" w:sz="4" w:space="0" w:color="000000"/>
              <w:bottom w:val="single" w:sz="4" w:space="0" w:color="000000"/>
              <w:right w:val="single" w:sz="4" w:space="0" w:color="000000"/>
            </w:tcBorders>
            <w:vAlign w:val="center"/>
          </w:tcPr>
          <w:p w:rsidR="00B9456D" w:rsidRPr="00B829D8" w:rsidRDefault="00B9456D" w:rsidP="008C4E78">
            <w:pPr>
              <w:widowControl/>
              <w:jc w:val="center"/>
              <w:textAlignment w:val="center"/>
              <w:rPr>
                <w:rFonts w:asciiTheme="minorEastAsia" w:hAnsiTheme="minorEastAsia" w:cs="微软雅黑"/>
                <w:color w:val="000000"/>
                <w:sz w:val="24"/>
                <w:szCs w:val="24"/>
              </w:rPr>
            </w:pPr>
            <w:r w:rsidRPr="00B829D8">
              <w:rPr>
                <w:rFonts w:asciiTheme="minorEastAsia" w:hAnsiTheme="minorEastAsia" w:cs="微软雅黑" w:hint="eastAsia"/>
                <w:color w:val="000000"/>
                <w:kern w:val="0"/>
                <w:sz w:val="24"/>
                <w:szCs w:val="24"/>
              </w:rPr>
              <w:t>台</w:t>
            </w:r>
          </w:p>
        </w:tc>
        <w:tc>
          <w:tcPr>
            <w:tcW w:w="840" w:type="dxa"/>
            <w:tcBorders>
              <w:top w:val="single" w:sz="4" w:space="0" w:color="000000"/>
              <w:left w:val="single" w:sz="4" w:space="0" w:color="000000"/>
              <w:bottom w:val="single" w:sz="4" w:space="0" w:color="000000"/>
              <w:right w:val="single" w:sz="4" w:space="0" w:color="000000"/>
            </w:tcBorders>
            <w:vAlign w:val="center"/>
          </w:tcPr>
          <w:p w:rsidR="00B9456D" w:rsidRPr="00B829D8" w:rsidRDefault="00B9456D" w:rsidP="008C4E78">
            <w:pPr>
              <w:widowControl/>
              <w:jc w:val="center"/>
              <w:textAlignment w:val="center"/>
              <w:rPr>
                <w:rFonts w:asciiTheme="minorEastAsia" w:hAnsiTheme="minorEastAsia" w:cs="微软雅黑"/>
                <w:color w:val="000000"/>
                <w:sz w:val="24"/>
                <w:szCs w:val="24"/>
              </w:rPr>
            </w:pPr>
            <w:r w:rsidRPr="00B829D8">
              <w:rPr>
                <w:rFonts w:asciiTheme="minorEastAsia" w:hAnsiTheme="minorEastAsia" w:cs="微软雅黑" w:hint="eastAsia"/>
                <w:color w:val="000000"/>
                <w:kern w:val="0"/>
                <w:sz w:val="24"/>
                <w:szCs w:val="24"/>
              </w:rPr>
              <w:t>10</w:t>
            </w:r>
          </w:p>
        </w:tc>
        <w:tc>
          <w:tcPr>
            <w:tcW w:w="1075" w:type="dxa"/>
            <w:tcBorders>
              <w:top w:val="single" w:sz="4" w:space="0" w:color="000000"/>
              <w:left w:val="single" w:sz="4" w:space="0" w:color="000000"/>
              <w:bottom w:val="single" w:sz="4" w:space="0" w:color="000000"/>
              <w:right w:val="single" w:sz="4" w:space="0" w:color="000000"/>
            </w:tcBorders>
            <w:vAlign w:val="center"/>
          </w:tcPr>
          <w:p w:rsidR="00B9456D" w:rsidRPr="00B829D8" w:rsidRDefault="00B9456D" w:rsidP="008C4E78">
            <w:pPr>
              <w:jc w:val="center"/>
              <w:rPr>
                <w:rFonts w:asciiTheme="minorEastAsia" w:hAnsiTheme="minorEastAsia" w:cs="宋体"/>
                <w:color w:val="000000"/>
                <w:sz w:val="24"/>
                <w:szCs w:val="24"/>
              </w:rPr>
            </w:pPr>
            <w:r w:rsidRPr="00B829D8">
              <w:rPr>
                <w:rFonts w:asciiTheme="minorEastAsia" w:hAnsiTheme="minorEastAsia" w:cs="宋体" w:hint="eastAsia"/>
                <w:color w:val="000000"/>
                <w:sz w:val="24"/>
                <w:szCs w:val="24"/>
              </w:rPr>
              <w:t>否</w:t>
            </w:r>
          </w:p>
        </w:tc>
      </w:tr>
      <w:tr w:rsidR="00B9456D" w:rsidRPr="00B829D8" w:rsidTr="008C4E78">
        <w:trPr>
          <w:trHeight w:val="1056"/>
        </w:trPr>
        <w:tc>
          <w:tcPr>
            <w:tcW w:w="523" w:type="dxa"/>
            <w:tcBorders>
              <w:top w:val="single" w:sz="4" w:space="0" w:color="000000"/>
              <w:left w:val="single" w:sz="4" w:space="0" w:color="000000"/>
              <w:bottom w:val="single" w:sz="4" w:space="0" w:color="000000"/>
              <w:right w:val="single" w:sz="4" w:space="0" w:color="000000"/>
            </w:tcBorders>
            <w:vAlign w:val="center"/>
          </w:tcPr>
          <w:p w:rsidR="00B9456D" w:rsidRPr="00B829D8" w:rsidRDefault="00B9456D" w:rsidP="008C4E78">
            <w:pPr>
              <w:widowControl/>
              <w:jc w:val="center"/>
              <w:textAlignment w:val="center"/>
              <w:rPr>
                <w:rFonts w:asciiTheme="minorEastAsia" w:hAnsiTheme="minorEastAsia" w:cs="宋体"/>
                <w:color w:val="000000"/>
                <w:sz w:val="24"/>
                <w:szCs w:val="24"/>
              </w:rPr>
            </w:pPr>
            <w:r w:rsidRPr="00B829D8">
              <w:rPr>
                <w:rFonts w:asciiTheme="minorEastAsia" w:hAnsiTheme="minorEastAsia" w:cs="宋体" w:hint="eastAsia"/>
                <w:color w:val="000000"/>
                <w:kern w:val="0"/>
                <w:sz w:val="24"/>
                <w:szCs w:val="24"/>
              </w:rPr>
              <w:t>25</w:t>
            </w:r>
          </w:p>
        </w:tc>
        <w:tc>
          <w:tcPr>
            <w:tcW w:w="975" w:type="dxa"/>
            <w:tcBorders>
              <w:top w:val="single" w:sz="4" w:space="0" w:color="000000"/>
              <w:left w:val="single" w:sz="4" w:space="0" w:color="000000"/>
              <w:bottom w:val="single" w:sz="4" w:space="0" w:color="000000"/>
              <w:right w:val="single" w:sz="4" w:space="0" w:color="000000"/>
            </w:tcBorders>
            <w:vAlign w:val="center"/>
          </w:tcPr>
          <w:p w:rsidR="00B9456D" w:rsidRPr="00B829D8" w:rsidRDefault="00B9456D" w:rsidP="008C4E78">
            <w:pPr>
              <w:widowControl/>
              <w:jc w:val="center"/>
              <w:textAlignment w:val="center"/>
              <w:rPr>
                <w:rFonts w:asciiTheme="minorEastAsia" w:hAnsiTheme="minorEastAsia" w:cs="微软雅黑"/>
                <w:color w:val="000000"/>
                <w:sz w:val="24"/>
                <w:szCs w:val="24"/>
              </w:rPr>
            </w:pPr>
            <w:r w:rsidRPr="00B829D8">
              <w:rPr>
                <w:rFonts w:asciiTheme="minorEastAsia" w:hAnsiTheme="minorEastAsia" w:cs="微软雅黑" w:hint="eastAsia"/>
                <w:color w:val="000000"/>
                <w:kern w:val="0"/>
                <w:sz w:val="24"/>
                <w:szCs w:val="24"/>
              </w:rPr>
              <w:t>PDU电源插座</w:t>
            </w:r>
          </w:p>
        </w:tc>
        <w:tc>
          <w:tcPr>
            <w:tcW w:w="4335" w:type="dxa"/>
            <w:tcBorders>
              <w:top w:val="single" w:sz="4" w:space="0" w:color="000000"/>
              <w:left w:val="single" w:sz="4" w:space="0" w:color="000000"/>
              <w:bottom w:val="single" w:sz="4" w:space="0" w:color="000000"/>
              <w:right w:val="single" w:sz="4" w:space="0" w:color="000000"/>
            </w:tcBorders>
            <w:vAlign w:val="center"/>
          </w:tcPr>
          <w:p w:rsidR="00B9456D" w:rsidRPr="00B829D8" w:rsidRDefault="00B9456D" w:rsidP="008C4E78">
            <w:pPr>
              <w:widowControl/>
              <w:jc w:val="left"/>
              <w:textAlignment w:val="center"/>
              <w:rPr>
                <w:rFonts w:asciiTheme="minorEastAsia" w:hAnsiTheme="minorEastAsia" w:cs="微软雅黑"/>
                <w:color w:val="000000"/>
                <w:kern w:val="0"/>
                <w:sz w:val="24"/>
                <w:szCs w:val="24"/>
              </w:rPr>
            </w:pPr>
            <w:r w:rsidRPr="00B829D8">
              <w:rPr>
                <w:rFonts w:asciiTheme="minorEastAsia" w:hAnsiTheme="minorEastAsia" w:cs="微软雅黑" w:hint="eastAsia"/>
                <w:color w:val="000000"/>
                <w:kern w:val="0"/>
                <w:sz w:val="24"/>
                <w:szCs w:val="24"/>
              </w:rPr>
              <w:t>输入电流32，20位10A多用孔，额定输入电压250V，输出电缆3*6MM</w:t>
            </w:r>
            <w:r w:rsidRPr="00B829D8">
              <w:rPr>
                <w:rFonts w:asciiTheme="minorEastAsia" w:hAnsiTheme="minorEastAsia" w:cs="微软雅黑" w:hint="eastAsia"/>
                <w:color w:val="000000"/>
                <w:kern w:val="0"/>
                <w:sz w:val="24"/>
                <w:szCs w:val="24"/>
                <w:vertAlign w:val="superscript"/>
              </w:rPr>
              <w:t>2</w:t>
            </w:r>
          </w:p>
          <w:p w:rsidR="00B9456D" w:rsidRPr="00B829D8" w:rsidRDefault="00B9456D" w:rsidP="008C4E78">
            <w:pPr>
              <w:widowControl/>
              <w:jc w:val="left"/>
              <w:textAlignment w:val="center"/>
              <w:rPr>
                <w:rFonts w:asciiTheme="minorEastAsia" w:hAnsiTheme="minorEastAsia" w:cs="微软雅黑"/>
                <w:color w:val="000000"/>
                <w:kern w:val="0"/>
                <w:sz w:val="24"/>
                <w:szCs w:val="24"/>
              </w:rPr>
            </w:pPr>
            <w:r w:rsidRPr="00B829D8">
              <w:rPr>
                <w:rFonts w:asciiTheme="minorEastAsia" w:hAnsiTheme="minorEastAsia" w:cs="微软雅黑" w:hint="eastAsia"/>
                <w:color w:val="000000"/>
                <w:kern w:val="0"/>
                <w:sz w:val="24"/>
                <w:szCs w:val="24"/>
              </w:rPr>
              <w:t>纯铜铜芯，SPD保护装置</w:t>
            </w:r>
          </w:p>
        </w:tc>
        <w:tc>
          <w:tcPr>
            <w:tcW w:w="585" w:type="dxa"/>
            <w:tcBorders>
              <w:top w:val="single" w:sz="4" w:space="0" w:color="000000"/>
              <w:left w:val="single" w:sz="4" w:space="0" w:color="000000"/>
              <w:bottom w:val="single" w:sz="4" w:space="0" w:color="000000"/>
              <w:right w:val="single" w:sz="4" w:space="0" w:color="000000"/>
            </w:tcBorders>
            <w:vAlign w:val="center"/>
          </w:tcPr>
          <w:p w:rsidR="00B9456D" w:rsidRPr="00B829D8" w:rsidRDefault="00B9456D" w:rsidP="008C4E78">
            <w:pPr>
              <w:widowControl/>
              <w:jc w:val="center"/>
              <w:textAlignment w:val="center"/>
              <w:rPr>
                <w:rFonts w:asciiTheme="minorEastAsia" w:hAnsiTheme="minorEastAsia" w:cs="微软雅黑"/>
                <w:color w:val="000000"/>
                <w:sz w:val="24"/>
                <w:szCs w:val="24"/>
              </w:rPr>
            </w:pPr>
            <w:proofErr w:type="gramStart"/>
            <w:r w:rsidRPr="00B829D8">
              <w:rPr>
                <w:rFonts w:asciiTheme="minorEastAsia" w:hAnsiTheme="minorEastAsia" w:cs="微软雅黑" w:hint="eastAsia"/>
                <w:color w:val="000000"/>
                <w:kern w:val="0"/>
                <w:sz w:val="24"/>
                <w:szCs w:val="24"/>
              </w:rPr>
              <w:t>个</w:t>
            </w:r>
            <w:proofErr w:type="gramEnd"/>
          </w:p>
        </w:tc>
        <w:tc>
          <w:tcPr>
            <w:tcW w:w="840" w:type="dxa"/>
            <w:tcBorders>
              <w:top w:val="single" w:sz="4" w:space="0" w:color="000000"/>
              <w:left w:val="single" w:sz="4" w:space="0" w:color="000000"/>
              <w:bottom w:val="single" w:sz="4" w:space="0" w:color="000000"/>
              <w:right w:val="single" w:sz="4" w:space="0" w:color="000000"/>
            </w:tcBorders>
            <w:vAlign w:val="center"/>
          </w:tcPr>
          <w:p w:rsidR="00B9456D" w:rsidRPr="00B829D8" w:rsidRDefault="00B9456D" w:rsidP="008C4E78">
            <w:pPr>
              <w:widowControl/>
              <w:jc w:val="center"/>
              <w:textAlignment w:val="center"/>
              <w:rPr>
                <w:rFonts w:asciiTheme="minorEastAsia" w:hAnsiTheme="minorEastAsia" w:cs="微软雅黑"/>
                <w:color w:val="000000"/>
                <w:sz w:val="24"/>
                <w:szCs w:val="24"/>
              </w:rPr>
            </w:pPr>
            <w:r w:rsidRPr="00B829D8">
              <w:rPr>
                <w:rFonts w:asciiTheme="minorEastAsia" w:hAnsiTheme="minorEastAsia" w:cs="微软雅黑" w:hint="eastAsia"/>
                <w:color w:val="000000"/>
                <w:kern w:val="0"/>
                <w:sz w:val="24"/>
                <w:szCs w:val="24"/>
              </w:rPr>
              <w:t>10</w:t>
            </w:r>
          </w:p>
        </w:tc>
        <w:tc>
          <w:tcPr>
            <w:tcW w:w="1075" w:type="dxa"/>
            <w:tcBorders>
              <w:top w:val="single" w:sz="4" w:space="0" w:color="000000"/>
              <w:left w:val="single" w:sz="4" w:space="0" w:color="000000"/>
              <w:bottom w:val="single" w:sz="4" w:space="0" w:color="000000"/>
              <w:right w:val="single" w:sz="4" w:space="0" w:color="000000"/>
            </w:tcBorders>
            <w:vAlign w:val="center"/>
          </w:tcPr>
          <w:p w:rsidR="00B9456D" w:rsidRPr="00B829D8" w:rsidRDefault="00B9456D" w:rsidP="008C4E78">
            <w:pPr>
              <w:jc w:val="center"/>
              <w:rPr>
                <w:rFonts w:asciiTheme="minorEastAsia" w:hAnsiTheme="minorEastAsia" w:cs="宋体"/>
                <w:color w:val="000000"/>
                <w:sz w:val="24"/>
                <w:szCs w:val="24"/>
              </w:rPr>
            </w:pPr>
            <w:r w:rsidRPr="00B829D8">
              <w:rPr>
                <w:rFonts w:asciiTheme="minorEastAsia" w:hAnsiTheme="minorEastAsia" w:cs="宋体" w:hint="eastAsia"/>
                <w:color w:val="000000"/>
                <w:sz w:val="24"/>
                <w:szCs w:val="24"/>
              </w:rPr>
              <w:t>否</w:t>
            </w:r>
          </w:p>
        </w:tc>
      </w:tr>
      <w:tr w:rsidR="00B9456D" w:rsidRPr="00B829D8" w:rsidTr="00B9456D">
        <w:trPr>
          <w:trHeight w:val="826"/>
        </w:trPr>
        <w:tc>
          <w:tcPr>
            <w:tcW w:w="523" w:type="dxa"/>
            <w:tcBorders>
              <w:top w:val="single" w:sz="4" w:space="0" w:color="000000"/>
              <w:left w:val="single" w:sz="4" w:space="0" w:color="000000"/>
              <w:bottom w:val="single" w:sz="4" w:space="0" w:color="000000"/>
              <w:right w:val="single" w:sz="4" w:space="0" w:color="000000"/>
            </w:tcBorders>
            <w:vAlign w:val="center"/>
          </w:tcPr>
          <w:p w:rsidR="00B9456D" w:rsidRPr="00B829D8" w:rsidRDefault="00B9456D" w:rsidP="008C4E78">
            <w:pPr>
              <w:widowControl/>
              <w:jc w:val="center"/>
              <w:textAlignment w:val="center"/>
              <w:rPr>
                <w:rFonts w:asciiTheme="minorEastAsia" w:hAnsiTheme="minorEastAsia" w:cs="宋体"/>
                <w:color w:val="000000"/>
                <w:sz w:val="24"/>
                <w:szCs w:val="24"/>
              </w:rPr>
            </w:pPr>
            <w:r w:rsidRPr="00B829D8">
              <w:rPr>
                <w:rFonts w:asciiTheme="minorEastAsia" w:hAnsiTheme="minorEastAsia" w:cs="宋体" w:hint="eastAsia"/>
                <w:color w:val="000000"/>
                <w:kern w:val="0"/>
                <w:sz w:val="24"/>
                <w:szCs w:val="24"/>
              </w:rPr>
              <w:t>26</w:t>
            </w:r>
          </w:p>
        </w:tc>
        <w:tc>
          <w:tcPr>
            <w:tcW w:w="975" w:type="dxa"/>
            <w:tcBorders>
              <w:top w:val="single" w:sz="4" w:space="0" w:color="000000"/>
              <w:left w:val="single" w:sz="4" w:space="0" w:color="000000"/>
              <w:bottom w:val="single" w:sz="4" w:space="0" w:color="000000"/>
              <w:right w:val="single" w:sz="4" w:space="0" w:color="000000"/>
            </w:tcBorders>
            <w:vAlign w:val="center"/>
          </w:tcPr>
          <w:p w:rsidR="00B9456D" w:rsidRPr="00B829D8" w:rsidRDefault="00B9456D" w:rsidP="008C4E78">
            <w:pPr>
              <w:widowControl/>
              <w:jc w:val="center"/>
              <w:textAlignment w:val="center"/>
              <w:rPr>
                <w:rFonts w:asciiTheme="minorEastAsia" w:hAnsiTheme="minorEastAsia" w:cs="微软雅黑"/>
                <w:color w:val="000000"/>
                <w:sz w:val="24"/>
                <w:szCs w:val="24"/>
              </w:rPr>
            </w:pPr>
            <w:r w:rsidRPr="00B829D8">
              <w:rPr>
                <w:rFonts w:asciiTheme="minorEastAsia" w:hAnsiTheme="minorEastAsia" w:cs="微软雅黑" w:hint="eastAsia"/>
                <w:color w:val="000000"/>
                <w:kern w:val="0"/>
                <w:sz w:val="24"/>
                <w:szCs w:val="24"/>
              </w:rPr>
              <w:t>防火墙</w:t>
            </w:r>
            <w:r w:rsidRPr="00B829D8">
              <w:rPr>
                <w:rFonts w:asciiTheme="minorEastAsia" w:hAnsiTheme="minorEastAsia" w:cs="仿宋" w:hint="eastAsia"/>
                <w:b/>
                <w:color w:val="FF0000"/>
                <w:kern w:val="0"/>
                <w:sz w:val="24"/>
                <w:szCs w:val="24"/>
                <w:shd w:val="clear" w:color="auto" w:fill="FFFFFF"/>
              </w:rPr>
              <w:t>★</w:t>
            </w:r>
          </w:p>
        </w:tc>
        <w:tc>
          <w:tcPr>
            <w:tcW w:w="4335" w:type="dxa"/>
            <w:tcBorders>
              <w:top w:val="single" w:sz="4" w:space="0" w:color="000000"/>
              <w:left w:val="single" w:sz="4" w:space="0" w:color="000000"/>
              <w:bottom w:val="single" w:sz="4" w:space="0" w:color="000000"/>
              <w:right w:val="single" w:sz="4" w:space="0" w:color="000000"/>
            </w:tcBorders>
            <w:vAlign w:val="center"/>
          </w:tcPr>
          <w:p w:rsidR="00B9456D" w:rsidRPr="00B829D8" w:rsidRDefault="00B9456D" w:rsidP="008C4E78">
            <w:pPr>
              <w:widowControl/>
              <w:jc w:val="left"/>
              <w:textAlignment w:val="center"/>
              <w:rPr>
                <w:rFonts w:asciiTheme="minorEastAsia" w:hAnsiTheme="minorEastAsia" w:cs="微软雅黑"/>
                <w:color w:val="000000"/>
                <w:sz w:val="24"/>
                <w:szCs w:val="24"/>
              </w:rPr>
            </w:pPr>
            <w:r w:rsidRPr="00B829D8">
              <w:rPr>
                <w:rFonts w:asciiTheme="minorEastAsia" w:hAnsiTheme="minorEastAsia" w:cs="微软雅黑" w:hint="eastAsia"/>
                <w:color w:val="000000"/>
                <w:kern w:val="0"/>
                <w:sz w:val="24"/>
                <w:szCs w:val="24"/>
              </w:rPr>
              <w:t>主要技术参数：防火墙吞吐量:12Gbit/s；IPSec吞吐量:9Gbit/s；虚拟防火墙:200；SSL VPN并发用户数:4000；并发会话数6000000；每秒连接数200000;固定卡槽：8GE+4SFP；扩展卡槽:2WSIC;支持入侵防御(IPS);支持防病毒(AV);支持数据防泄漏(DLP);支持上网行为管理/审计;支持基于应用的QoS优化;支持服务器负载均</w:t>
            </w:r>
            <w:r w:rsidRPr="00B829D8">
              <w:rPr>
                <w:rFonts w:asciiTheme="minorEastAsia" w:hAnsiTheme="minorEastAsia" w:cs="微软雅黑" w:hint="eastAsia"/>
                <w:color w:val="000000"/>
                <w:kern w:val="0"/>
                <w:sz w:val="24"/>
                <w:szCs w:val="24"/>
              </w:rPr>
              <w:lastRenderedPageBreak/>
              <w:t>衡;支持智能策略管理;支持Anti-DDoS 。</w:t>
            </w:r>
          </w:p>
        </w:tc>
        <w:tc>
          <w:tcPr>
            <w:tcW w:w="585" w:type="dxa"/>
            <w:tcBorders>
              <w:top w:val="single" w:sz="4" w:space="0" w:color="000000"/>
              <w:left w:val="single" w:sz="4" w:space="0" w:color="000000"/>
              <w:bottom w:val="single" w:sz="4" w:space="0" w:color="000000"/>
              <w:right w:val="single" w:sz="4" w:space="0" w:color="000000"/>
            </w:tcBorders>
            <w:vAlign w:val="center"/>
          </w:tcPr>
          <w:p w:rsidR="00B9456D" w:rsidRPr="00B829D8" w:rsidRDefault="00B9456D" w:rsidP="008C4E78">
            <w:pPr>
              <w:widowControl/>
              <w:jc w:val="center"/>
              <w:textAlignment w:val="center"/>
              <w:rPr>
                <w:rFonts w:asciiTheme="minorEastAsia" w:hAnsiTheme="minorEastAsia" w:cs="微软雅黑"/>
                <w:color w:val="000000"/>
                <w:sz w:val="24"/>
                <w:szCs w:val="24"/>
              </w:rPr>
            </w:pPr>
            <w:r w:rsidRPr="00B829D8">
              <w:rPr>
                <w:rFonts w:asciiTheme="minorEastAsia" w:hAnsiTheme="minorEastAsia" w:cs="微软雅黑" w:hint="eastAsia"/>
                <w:color w:val="000000"/>
                <w:kern w:val="0"/>
                <w:sz w:val="24"/>
                <w:szCs w:val="24"/>
              </w:rPr>
              <w:lastRenderedPageBreak/>
              <w:t>台</w:t>
            </w:r>
          </w:p>
        </w:tc>
        <w:tc>
          <w:tcPr>
            <w:tcW w:w="840" w:type="dxa"/>
            <w:tcBorders>
              <w:top w:val="single" w:sz="4" w:space="0" w:color="000000"/>
              <w:left w:val="single" w:sz="4" w:space="0" w:color="000000"/>
              <w:bottom w:val="single" w:sz="4" w:space="0" w:color="000000"/>
              <w:right w:val="single" w:sz="4" w:space="0" w:color="000000"/>
            </w:tcBorders>
            <w:vAlign w:val="center"/>
          </w:tcPr>
          <w:p w:rsidR="00B9456D" w:rsidRPr="00B829D8" w:rsidRDefault="00B9456D" w:rsidP="008C4E78">
            <w:pPr>
              <w:widowControl/>
              <w:jc w:val="center"/>
              <w:textAlignment w:val="center"/>
              <w:rPr>
                <w:rFonts w:asciiTheme="minorEastAsia" w:hAnsiTheme="minorEastAsia" w:cs="微软雅黑"/>
                <w:color w:val="000000"/>
                <w:sz w:val="24"/>
                <w:szCs w:val="24"/>
              </w:rPr>
            </w:pPr>
            <w:r w:rsidRPr="00B829D8">
              <w:rPr>
                <w:rFonts w:asciiTheme="minorEastAsia" w:hAnsiTheme="minorEastAsia" w:cs="微软雅黑" w:hint="eastAsia"/>
                <w:color w:val="000000"/>
                <w:kern w:val="0"/>
                <w:sz w:val="24"/>
                <w:szCs w:val="24"/>
              </w:rPr>
              <w:t>1</w:t>
            </w:r>
          </w:p>
        </w:tc>
        <w:tc>
          <w:tcPr>
            <w:tcW w:w="1075" w:type="dxa"/>
            <w:tcBorders>
              <w:top w:val="single" w:sz="4" w:space="0" w:color="000000"/>
              <w:left w:val="single" w:sz="4" w:space="0" w:color="000000"/>
              <w:bottom w:val="single" w:sz="4" w:space="0" w:color="000000"/>
              <w:right w:val="single" w:sz="4" w:space="0" w:color="000000"/>
            </w:tcBorders>
            <w:vAlign w:val="center"/>
          </w:tcPr>
          <w:p w:rsidR="00B9456D" w:rsidRPr="00B829D8" w:rsidRDefault="00B9456D" w:rsidP="008C4E78">
            <w:pPr>
              <w:jc w:val="center"/>
              <w:rPr>
                <w:rFonts w:asciiTheme="minorEastAsia" w:hAnsiTheme="minorEastAsia" w:cs="宋体"/>
                <w:color w:val="000000"/>
                <w:sz w:val="24"/>
                <w:szCs w:val="24"/>
              </w:rPr>
            </w:pPr>
            <w:r w:rsidRPr="00B829D8">
              <w:rPr>
                <w:rFonts w:asciiTheme="minorEastAsia" w:hAnsiTheme="minorEastAsia" w:cs="宋体" w:hint="eastAsia"/>
                <w:color w:val="000000"/>
                <w:sz w:val="24"/>
                <w:szCs w:val="24"/>
              </w:rPr>
              <w:t>是</w:t>
            </w:r>
          </w:p>
        </w:tc>
      </w:tr>
      <w:tr w:rsidR="00B9456D" w:rsidRPr="00B829D8" w:rsidTr="008C4E78">
        <w:trPr>
          <w:trHeight w:val="953"/>
        </w:trPr>
        <w:tc>
          <w:tcPr>
            <w:tcW w:w="523" w:type="dxa"/>
            <w:tcBorders>
              <w:top w:val="single" w:sz="4" w:space="0" w:color="000000"/>
              <w:left w:val="single" w:sz="4" w:space="0" w:color="000000"/>
              <w:bottom w:val="single" w:sz="4" w:space="0" w:color="000000"/>
              <w:right w:val="single" w:sz="4" w:space="0" w:color="000000"/>
            </w:tcBorders>
            <w:vAlign w:val="center"/>
          </w:tcPr>
          <w:p w:rsidR="00B9456D" w:rsidRPr="00B829D8" w:rsidRDefault="00B9456D" w:rsidP="008C4E78">
            <w:pPr>
              <w:widowControl/>
              <w:jc w:val="center"/>
              <w:textAlignment w:val="center"/>
              <w:rPr>
                <w:rFonts w:asciiTheme="minorEastAsia" w:hAnsiTheme="minorEastAsia" w:cs="宋体"/>
                <w:color w:val="000000"/>
                <w:sz w:val="24"/>
                <w:szCs w:val="24"/>
              </w:rPr>
            </w:pPr>
            <w:r w:rsidRPr="00B829D8">
              <w:rPr>
                <w:rFonts w:asciiTheme="minorEastAsia" w:hAnsiTheme="minorEastAsia" w:cs="宋体" w:hint="eastAsia"/>
                <w:color w:val="000000"/>
                <w:kern w:val="0"/>
                <w:sz w:val="24"/>
                <w:szCs w:val="24"/>
              </w:rPr>
              <w:lastRenderedPageBreak/>
              <w:t>27</w:t>
            </w:r>
          </w:p>
        </w:tc>
        <w:tc>
          <w:tcPr>
            <w:tcW w:w="975" w:type="dxa"/>
            <w:tcBorders>
              <w:top w:val="single" w:sz="4" w:space="0" w:color="000000"/>
              <w:left w:val="single" w:sz="4" w:space="0" w:color="000000"/>
              <w:bottom w:val="single" w:sz="4" w:space="0" w:color="000000"/>
              <w:right w:val="single" w:sz="4" w:space="0" w:color="000000"/>
            </w:tcBorders>
            <w:vAlign w:val="center"/>
          </w:tcPr>
          <w:p w:rsidR="00B9456D" w:rsidRPr="00B829D8" w:rsidRDefault="00B9456D" w:rsidP="008C4E78">
            <w:pPr>
              <w:widowControl/>
              <w:jc w:val="center"/>
              <w:textAlignment w:val="center"/>
              <w:rPr>
                <w:rFonts w:asciiTheme="minorEastAsia" w:hAnsiTheme="minorEastAsia" w:cs="微软雅黑"/>
                <w:color w:val="000000"/>
                <w:kern w:val="0"/>
                <w:sz w:val="24"/>
                <w:szCs w:val="24"/>
              </w:rPr>
            </w:pPr>
            <w:r w:rsidRPr="00B829D8">
              <w:rPr>
                <w:rFonts w:asciiTheme="minorEastAsia" w:hAnsiTheme="minorEastAsia" w:cs="微软雅黑" w:hint="eastAsia"/>
                <w:color w:val="000000"/>
                <w:kern w:val="0"/>
                <w:sz w:val="24"/>
                <w:szCs w:val="24"/>
              </w:rPr>
              <w:t>机房专用空调</w:t>
            </w:r>
          </w:p>
          <w:p w:rsidR="00B9456D" w:rsidRPr="00B829D8" w:rsidRDefault="00B9456D" w:rsidP="008C4E78">
            <w:pPr>
              <w:widowControl/>
              <w:jc w:val="center"/>
              <w:textAlignment w:val="center"/>
              <w:rPr>
                <w:rFonts w:asciiTheme="minorEastAsia" w:hAnsiTheme="minorEastAsia" w:cs="微软雅黑"/>
                <w:color w:val="000000"/>
                <w:sz w:val="24"/>
                <w:szCs w:val="24"/>
              </w:rPr>
            </w:pPr>
            <w:r w:rsidRPr="00B829D8">
              <w:rPr>
                <w:rFonts w:asciiTheme="minorEastAsia" w:hAnsiTheme="minorEastAsia" w:cs="仿宋" w:hint="eastAsia"/>
                <w:b/>
                <w:color w:val="FF0000"/>
                <w:kern w:val="0"/>
                <w:sz w:val="24"/>
                <w:szCs w:val="24"/>
                <w:shd w:val="clear" w:color="auto" w:fill="FFFFFF"/>
              </w:rPr>
              <w:t>★</w:t>
            </w:r>
          </w:p>
        </w:tc>
        <w:tc>
          <w:tcPr>
            <w:tcW w:w="4335" w:type="dxa"/>
            <w:tcBorders>
              <w:top w:val="single" w:sz="4" w:space="0" w:color="000000"/>
              <w:left w:val="single" w:sz="4" w:space="0" w:color="000000"/>
              <w:bottom w:val="single" w:sz="4" w:space="0" w:color="000000"/>
              <w:right w:val="single" w:sz="4" w:space="0" w:color="000000"/>
            </w:tcBorders>
            <w:vAlign w:val="center"/>
          </w:tcPr>
          <w:p w:rsidR="00B9456D" w:rsidRPr="00B829D8" w:rsidRDefault="00B9456D" w:rsidP="008C4E78">
            <w:pPr>
              <w:widowControl/>
              <w:textAlignment w:val="center"/>
              <w:rPr>
                <w:rFonts w:asciiTheme="minorEastAsia" w:hAnsiTheme="minorEastAsia" w:cs="微软雅黑"/>
                <w:color w:val="000000"/>
                <w:kern w:val="0"/>
                <w:sz w:val="24"/>
                <w:szCs w:val="24"/>
              </w:rPr>
            </w:pPr>
            <w:r w:rsidRPr="00B829D8">
              <w:rPr>
                <w:rFonts w:asciiTheme="minorEastAsia" w:hAnsiTheme="minorEastAsia" w:cs="微软雅黑" w:hint="eastAsia"/>
                <w:color w:val="000000"/>
                <w:kern w:val="0"/>
                <w:sz w:val="24"/>
                <w:szCs w:val="24"/>
              </w:rPr>
              <w:t xml:space="preserve">送风方式： 上前送风普通风机 </w:t>
            </w:r>
          </w:p>
          <w:p w:rsidR="00B9456D" w:rsidRPr="00B829D8" w:rsidRDefault="00B9456D" w:rsidP="008C4E78">
            <w:pPr>
              <w:widowControl/>
              <w:textAlignment w:val="center"/>
              <w:rPr>
                <w:rFonts w:asciiTheme="minorEastAsia" w:hAnsiTheme="minorEastAsia" w:cs="微软雅黑"/>
                <w:color w:val="000000"/>
                <w:kern w:val="0"/>
                <w:sz w:val="24"/>
                <w:szCs w:val="24"/>
              </w:rPr>
            </w:pPr>
            <w:r w:rsidRPr="00B829D8">
              <w:rPr>
                <w:rFonts w:asciiTheme="minorEastAsia" w:hAnsiTheme="minorEastAsia" w:cs="微软雅黑" w:hint="eastAsia"/>
                <w:color w:val="000000"/>
                <w:kern w:val="0"/>
                <w:sz w:val="24"/>
                <w:szCs w:val="24"/>
              </w:rPr>
              <w:t>循环风量3200m3/h ，</w:t>
            </w:r>
            <w:proofErr w:type="gramStart"/>
            <w:r w:rsidRPr="00B829D8">
              <w:rPr>
                <w:rFonts w:asciiTheme="minorEastAsia" w:hAnsiTheme="minorEastAsia" w:cs="微软雅黑" w:hint="eastAsia"/>
                <w:color w:val="000000"/>
                <w:kern w:val="0"/>
                <w:sz w:val="24"/>
                <w:szCs w:val="24"/>
              </w:rPr>
              <w:t>总冷量</w:t>
            </w:r>
            <w:proofErr w:type="gramEnd"/>
            <w:r w:rsidRPr="00B829D8">
              <w:rPr>
                <w:rFonts w:asciiTheme="minorEastAsia" w:hAnsiTheme="minorEastAsia" w:cs="微软雅黑" w:hint="eastAsia"/>
                <w:color w:val="000000"/>
                <w:kern w:val="0"/>
                <w:sz w:val="24"/>
                <w:szCs w:val="24"/>
              </w:rPr>
              <w:t xml:space="preserve">12.5KW                 </w:t>
            </w:r>
          </w:p>
          <w:p w:rsidR="00B9456D" w:rsidRPr="00B829D8" w:rsidRDefault="00B9456D" w:rsidP="008C4E78">
            <w:pPr>
              <w:widowControl/>
              <w:textAlignment w:val="center"/>
              <w:rPr>
                <w:rFonts w:asciiTheme="minorEastAsia" w:hAnsiTheme="minorEastAsia" w:cs="微软雅黑"/>
                <w:color w:val="000000"/>
                <w:kern w:val="0"/>
                <w:sz w:val="24"/>
                <w:szCs w:val="24"/>
              </w:rPr>
            </w:pPr>
            <w:r w:rsidRPr="00B829D8">
              <w:rPr>
                <w:rFonts w:asciiTheme="minorEastAsia" w:hAnsiTheme="minorEastAsia" w:cs="微软雅黑" w:hint="eastAsia"/>
                <w:color w:val="000000"/>
                <w:kern w:val="0"/>
                <w:sz w:val="24"/>
                <w:szCs w:val="24"/>
              </w:rPr>
              <w:t xml:space="preserve">显冷量11.5KW ，机外余压0~200pa </w:t>
            </w:r>
          </w:p>
          <w:p w:rsidR="00B9456D" w:rsidRPr="00B829D8" w:rsidRDefault="00B9456D" w:rsidP="008C4E78">
            <w:pPr>
              <w:widowControl/>
              <w:jc w:val="left"/>
              <w:textAlignment w:val="center"/>
              <w:rPr>
                <w:rFonts w:asciiTheme="minorEastAsia" w:hAnsiTheme="minorEastAsia" w:cs="微软雅黑"/>
                <w:color w:val="000000"/>
                <w:kern w:val="0"/>
                <w:sz w:val="24"/>
                <w:szCs w:val="24"/>
              </w:rPr>
            </w:pPr>
            <w:r w:rsidRPr="00B829D8">
              <w:rPr>
                <w:rFonts w:asciiTheme="minorEastAsia" w:hAnsiTheme="minorEastAsia" w:cs="微软雅黑" w:hint="eastAsia"/>
                <w:color w:val="000000"/>
                <w:kern w:val="0"/>
                <w:sz w:val="24"/>
                <w:szCs w:val="24"/>
              </w:rPr>
              <w:t>机组供电电压  三相 380V/50Hz~3p</w:t>
            </w:r>
          </w:p>
          <w:p w:rsidR="00B9456D" w:rsidRPr="00B829D8" w:rsidRDefault="00B9456D" w:rsidP="008C4E78">
            <w:pPr>
              <w:widowControl/>
              <w:jc w:val="left"/>
              <w:textAlignment w:val="center"/>
              <w:rPr>
                <w:rFonts w:asciiTheme="minorEastAsia" w:hAnsiTheme="minorEastAsia" w:cs="微软雅黑"/>
                <w:color w:val="000000"/>
                <w:kern w:val="0"/>
                <w:sz w:val="24"/>
                <w:szCs w:val="24"/>
              </w:rPr>
            </w:pPr>
            <w:r w:rsidRPr="00B829D8">
              <w:rPr>
                <w:rFonts w:asciiTheme="minorEastAsia" w:hAnsiTheme="minorEastAsia" w:cs="微软雅黑" w:hint="eastAsia"/>
                <w:color w:val="000000"/>
                <w:kern w:val="0"/>
                <w:sz w:val="24"/>
                <w:szCs w:val="24"/>
              </w:rPr>
              <w:t xml:space="preserve">单冷型配电参数FLA（A）                11.0，制冷带电加热型配电参数FLA（A）          16.2恒温恒湿型配电参数FLA（A）              </w:t>
            </w:r>
          </w:p>
          <w:p w:rsidR="00B9456D" w:rsidRPr="00B829D8" w:rsidRDefault="00B9456D" w:rsidP="008C4E78">
            <w:pPr>
              <w:widowControl/>
              <w:jc w:val="left"/>
              <w:textAlignment w:val="center"/>
              <w:rPr>
                <w:rFonts w:asciiTheme="minorEastAsia" w:hAnsiTheme="minorEastAsia" w:cs="微软雅黑"/>
                <w:color w:val="000000"/>
                <w:kern w:val="0"/>
                <w:sz w:val="24"/>
                <w:szCs w:val="24"/>
              </w:rPr>
            </w:pPr>
            <w:r w:rsidRPr="00B829D8">
              <w:rPr>
                <w:rFonts w:asciiTheme="minorEastAsia" w:hAnsiTheme="minorEastAsia" w:cs="微软雅黑" w:hint="eastAsia"/>
                <w:color w:val="000000"/>
                <w:kern w:val="0"/>
                <w:sz w:val="24"/>
                <w:szCs w:val="24"/>
              </w:rPr>
              <w:t>室内机尺寸宽*深*高（mm）                600*520*1850</w:t>
            </w:r>
          </w:p>
          <w:p w:rsidR="00B9456D" w:rsidRPr="00B829D8" w:rsidRDefault="00B9456D" w:rsidP="008C4E78">
            <w:pPr>
              <w:widowControl/>
              <w:jc w:val="left"/>
              <w:textAlignment w:val="center"/>
              <w:rPr>
                <w:rFonts w:asciiTheme="minorEastAsia" w:hAnsiTheme="minorEastAsia" w:cs="微软雅黑"/>
                <w:color w:val="000000"/>
                <w:kern w:val="0"/>
                <w:sz w:val="24"/>
                <w:szCs w:val="24"/>
              </w:rPr>
            </w:pPr>
            <w:r w:rsidRPr="00B829D8">
              <w:rPr>
                <w:rFonts w:asciiTheme="minorEastAsia" w:hAnsiTheme="minorEastAsia" w:cs="微软雅黑" w:hint="eastAsia"/>
                <w:color w:val="000000"/>
                <w:kern w:val="0"/>
                <w:sz w:val="24"/>
                <w:szCs w:val="24"/>
              </w:rPr>
              <w:t>室外机尺寸宽*深*高（mm）              870*400*1385</w:t>
            </w:r>
          </w:p>
        </w:tc>
        <w:tc>
          <w:tcPr>
            <w:tcW w:w="585" w:type="dxa"/>
            <w:tcBorders>
              <w:top w:val="single" w:sz="4" w:space="0" w:color="000000"/>
              <w:left w:val="single" w:sz="4" w:space="0" w:color="000000"/>
              <w:bottom w:val="single" w:sz="4" w:space="0" w:color="000000"/>
              <w:right w:val="single" w:sz="4" w:space="0" w:color="000000"/>
            </w:tcBorders>
            <w:vAlign w:val="center"/>
          </w:tcPr>
          <w:p w:rsidR="00B9456D" w:rsidRPr="00B829D8" w:rsidRDefault="00B9456D" w:rsidP="008C4E78">
            <w:pPr>
              <w:widowControl/>
              <w:jc w:val="center"/>
              <w:textAlignment w:val="center"/>
              <w:rPr>
                <w:rFonts w:asciiTheme="minorEastAsia" w:hAnsiTheme="minorEastAsia" w:cs="微软雅黑"/>
                <w:color w:val="000000"/>
                <w:sz w:val="24"/>
                <w:szCs w:val="24"/>
              </w:rPr>
            </w:pPr>
            <w:r w:rsidRPr="00B829D8">
              <w:rPr>
                <w:rFonts w:asciiTheme="minorEastAsia" w:hAnsiTheme="minorEastAsia" w:cs="微软雅黑" w:hint="eastAsia"/>
                <w:color w:val="000000"/>
                <w:kern w:val="0"/>
                <w:sz w:val="24"/>
                <w:szCs w:val="24"/>
              </w:rPr>
              <w:t>台</w:t>
            </w:r>
          </w:p>
        </w:tc>
        <w:tc>
          <w:tcPr>
            <w:tcW w:w="840" w:type="dxa"/>
            <w:tcBorders>
              <w:top w:val="single" w:sz="4" w:space="0" w:color="000000"/>
              <w:left w:val="single" w:sz="4" w:space="0" w:color="000000"/>
              <w:bottom w:val="single" w:sz="4" w:space="0" w:color="000000"/>
              <w:right w:val="single" w:sz="4" w:space="0" w:color="000000"/>
            </w:tcBorders>
            <w:vAlign w:val="center"/>
          </w:tcPr>
          <w:p w:rsidR="00B9456D" w:rsidRPr="00B829D8" w:rsidRDefault="00B9456D" w:rsidP="008C4E78">
            <w:pPr>
              <w:widowControl/>
              <w:jc w:val="center"/>
              <w:textAlignment w:val="center"/>
              <w:rPr>
                <w:rFonts w:asciiTheme="minorEastAsia" w:hAnsiTheme="minorEastAsia" w:cs="微软雅黑"/>
                <w:color w:val="000000"/>
                <w:sz w:val="24"/>
                <w:szCs w:val="24"/>
              </w:rPr>
            </w:pPr>
            <w:r w:rsidRPr="00B829D8">
              <w:rPr>
                <w:rFonts w:asciiTheme="minorEastAsia" w:hAnsiTheme="minorEastAsia" w:cs="微软雅黑" w:hint="eastAsia"/>
                <w:color w:val="000000"/>
                <w:kern w:val="0"/>
                <w:sz w:val="24"/>
                <w:szCs w:val="24"/>
              </w:rPr>
              <w:t>1</w:t>
            </w:r>
          </w:p>
        </w:tc>
        <w:tc>
          <w:tcPr>
            <w:tcW w:w="1075" w:type="dxa"/>
            <w:tcBorders>
              <w:top w:val="single" w:sz="4" w:space="0" w:color="000000"/>
              <w:left w:val="single" w:sz="4" w:space="0" w:color="000000"/>
              <w:bottom w:val="single" w:sz="4" w:space="0" w:color="000000"/>
              <w:right w:val="single" w:sz="4" w:space="0" w:color="000000"/>
            </w:tcBorders>
            <w:vAlign w:val="center"/>
          </w:tcPr>
          <w:p w:rsidR="00B9456D" w:rsidRPr="00B829D8" w:rsidRDefault="00B9456D" w:rsidP="008C4E78">
            <w:pPr>
              <w:jc w:val="center"/>
              <w:rPr>
                <w:rFonts w:asciiTheme="minorEastAsia" w:hAnsiTheme="minorEastAsia" w:cs="宋体"/>
                <w:color w:val="000000"/>
                <w:sz w:val="24"/>
                <w:szCs w:val="24"/>
              </w:rPr>
            </w:pPr>
            <w:r w:rsidRPr="00B829D8">
              <w:rPr>
                <w:rFonts w:asciiTheme="minorEastAsia" w:hAnsiTheme="minorEastAsia" w:cs="宋体" w:hint="eastAsia"/>
                <w:color w:val="000000"/>
                <w:sz w:val="24"/>
                <w:szCs w:val="24"/>
              </w:rPr>
              <w:t>是</w:t>
            </w:r>
          </w:p>
        </w:tc>
      </w:tr>
      <w:tr w:rsidR="00B9456D" w:rsidRPr="00B829D8" w:rsidTr="008C4E78">
        <w:trPr>
          <w:trHeight w:val="801"/>
        </w:trPr>
        <w:tc>
          <w:tcPr>
            <w:tcW w:w="523" w:type="dxa"/>
            <w:tcBorders>
              <w:top w:val="single" w:sz="4" w:space="0" w:color="000000"/>
              <w:left w:val="single" w:sz="4" w:space="0" w:color="000000"/>
              <w:bottom w:val="single" w:sz="4" w:space="0" w:color="000000"/>
              <w:right w:val="single" w:sz="4" w:space="0" w:color="000000"/>
            </w:tcBorders>
            <w:vAlign w:val="center"/>
          </w:tcPr>
          <w:p w:rsidR="00B9456D" w:rsidRPr="00B829D8" w:rsidRDefault="00B9456D" w:rsidP="008C4E78">
            <w:pPr>
              <w:widowControl/>
              <w:jc w:val="center"/>
              <w:textAlignment w:val="center"/>
              <w:rPr>
                <w:rFonts w:asciiTheme="minorEastAsia" w:hAnsiTheme="minorEastAsia" w:cs="宋体"/>
                <w:color w:val="000000"/>
                <w:sz w:val="24"/>
                <w:szCs w:val="24"/>
              </w:rPr>
            </w:pPr>
            <w:r w:rsidRPr="00B829D8">
              <w:rPr>
                <w:rFonts w:asciiTheme="minorEastAsia" w:hAnsiTheme="minorEastAsia" w:cs="宋体" w:hint="eastAsia"/>
                <w:color w:val="000000"/>
                <w:kern w:val="0"/>
                <w:sz w:val="24"/>
                <w:szCs w:val="24"/>
              </w:rPr>
              <w:t>28</w:t>
            </w:r>
          </w:p>
        </w:tc>
        <w:tc>
          <w:tcPr>
            <w:tcW w:w="975" w:type="dxa"/>
            <w:tcBorders>
              <w:top w:val="single" w:sz="4" w:space="0" w:color="000000"/>
              <w:left w:val="single" w:sz="4" w:space="0" w:color="000000"/>
              <w:bottom w:val="single" w:sz="4" w:space="0" w:color="000000"/>
              <w:right w:val="single" w:sz="4" w:space="0" w:color="000000"/>
            </w:tcBorders>
            <w:vAlign w:val="center"/>
          </w:tcPr>
          <w:p w:rsidR="00B9456D" w:rsidRPr="00B829D8" w:rsidRDefault="00B9456D" w:rsidP="008C4E78">
            <w:pPr>
              <w:widowControl/>
              <w:jc w:val="center"/>
              <w:textAlignment w:val="center"/>
              <w:rPr>
                <w:rFonts w:asciiTheme="minorEastAsia" w:hAnsiTheme="minorEastAsia" w:cs="微软雅黑"/>
                <w:color w:val="000000"/>
                <w:sz w:val="24"/>
                <w:szCs w:val="24"/>
              </w:rPr>
            </w:pPr>
            <w:r w:rsidRPr="00B829D8">
              <w:rPr>
                <w:rFonts w:asciiTheme="minorEastAsia" w:hAnsiTheme="minorEastAsia" w:cs="微软雅黑" w:hint="eastAsia"/>
                <w:color w:val="000000"/>
                <w:kern w:val="0"/>
                <w:sz w:val="24"/>
                <w:szCs w:val="24"/>
              </w:rPr>
              <w:t>桥架（含安装费）</w:t>
            </w:r>
          </w:p>
        </w:tc>
        <w:tc>
          <w:tcPr>
            <w:tcW w:w="4335" w:type="dxa"/>
            <w:tcBorders>
              <w:top w:val="single" w:sz="4" w:space="0" w:color="000000"/>
              <w:left w:val="single" w:sz="4" w:space="0" w:color="000000"/>
              <w:bottom w:val="single" w:sz="4" w:space="0" w:color="000000"/>
              <w:right w:val="single" w:sz="4" w:space="0" w:color="000000"/>
            </w:tcBorders>
            <w:vAlign w:val="center"/>
          </w:tcPr>
          <w:p w:rsidR="00B9456D" w:rsidRPr="00B829D8" w:rsidRDefault="00B9456D" w:rsidP="008C4E78">
            <w:pPr>
              <w:widowControl/>
              <w:jc w:val="left"/>
              <w:textAlignment w:val="center"/>
              <w:rPr>
                <w:rFonts w:asciiTheme="minorEastAsia" w:hAnsiTheme="minorEastAsia" w:cs="微软雅黑"/>
                <w:color w:val="000000"/>
                <w:sz w:val="24"/>
                <w:szCs w:val="24"/>
              </w:rPr>
            </w:pPr>
            <w:proofErr w:type="gramStart"/>
            <w:r w:rsidRPr="00B829D8">
              <w:rPr>
                <w:rFonts w:asciiTheme="minorEastAsia" w:hAnsiTheme="minorEastAsia" w:cs="微软雅黑" w:hint="eastAsia"/>
                <w:color w:val="000000"/>
                <w:kern w:val="0"/>
                <w:sz w:val="24"/>
                <w:szCs w:val="24"/>
              </w:rPr>
              <w:t>锌</w:t>
            </w:r>
            <w:proofErr w:type="gramEnd"/>
            <w:r w:rsidRPr="00B829D8">
              <w:rPr>
                <w:rFonts w:asciiTheme="minorEastAsia" w:hAnsiTheme="minorEastAsia" w:cs="微软雅黑" w:hint="eastAsia"/>
                <w:color w:val="000000"/>
                <w:kern w:val="0"/>
                <w:sz w:val="24"/>
                <w:szCs w:val="24"/>
              </w:rPr>
              <w:t>喷塑防火不锈钢铝合金梯式大跨距电缆桥架</w:t>
            </w:r>
          </w:p>
        </w:tc>
        <w:tc>
          <w:tcPr>
            <w:tcW w:w="585" w:type="dxa"/>
            <w:tcBorders>
              <w:top w:val="single" w:sz="4" w:space="0" w:color="000000"/>
              <w:left w:val="single" w:sz="4" w:space="0" w:color="000000"/>
              <w:bottom w:val="single" w:sz="4" w:space="0" w:color="000000"/>
              <w:right w:val="single" w:sz="4" w:space="0" w:color="000000"/>
            </w:tcBorders>
            <w:vAlign w:val="center"/>
          </w:tcPr>
          <w:p w:rsidR="00B9456D" w:rsidRPr="00B829D8" w:rsidRDefault="00B9456D" w:rsidP="008C4E78">
            <w:pPr>
              <w:widowControl/>
              <w:jc w:val="center"/>
              <w:textAlignment w:val="center"/>
              <w:rPr>
                <w:rFonts w:asciiTheme="minorEastAsia" w:hAnsiTheme="minorEastAsia" w:cs="微软雅黑"/>
                <w:color w:val="000000"/>
                <w:sz w:val="24"/>
                <w:szCs w:val="24"/>
              </w:rPr>
            </w:pPr>
            <w:r w:rsidRPr="00B829D8">
              <w:rPr>
                <w:rFonts w:asciiTheme="minorEastAsia" w:hAnsiTheme="minorEastAsia" w:cs="微软雅黑" w:hint="eastAsia"/>
                <w:color w:val="000000"/>
                <w:kern w:val="0"/>
                <w:sz w:val="24"/>
                <w:szCs w:val="24"/>
              </w:rPr>
              <w:t>米</w:t>
            </w:r>
          </w:p>
        </w:tc>
        <w:tc>
          <w:tcPr>
            <w:tcW w:w="840" w:type="dxa"/>
            <w:tcBorders>
              <w:top w:val="single" w:sz="4" w:space="0" w:color="000000"/>
              <w:left w:val="single" w:sz="4" w:space="0" w:color="000000"/>
              <w:bottom w:val="single" w:sz="4" w:space="0" w:color="000000"/>
              <w:right w:val="single" w:sz="4" w:space="0" w:color="000000"/>
            </w:tcBorders>
            <w:vAlign w:val="center"/>
          </w:tcPr>
          <w:p w:rsidR="00B9456D" w:rsidRPr="00B829D8" w:rsidRDefault="00B9456D" w:rsidP="008C4E78">
            <w:pPr>
              <w:widowControl/>
              <w:jc w:val="center"/>
              <w:textAlignment w:val="center"/>
              <w:rPr>
                <w:rFonts w:asciiTheme="minorEastAsia" w:hAnsiTheme="minorEastAsia" w:cs="微软雅黑"/>
                <w:color w:val="000000"/>
                <w:sz w:val="24"/>
                <w:szCs w:val="24"/>
              </w:rPr>
            </w:pPr>
            <w:r w:rsidRPr="00B829D8">
              <w:rPr>
                <w:rFonts w:asciiTheme="minorEastAsia" w:hAnsiTheme="minorEastAsia" w:cs="微软雅黑"/>
                <w:color w:val="000000"/>
                <w:kern w:val="0"/>
                <w:sz w:val="24"/>
                <w:szCs w:val="24"/>
              </w:rPr>
              <w:t>1076.52</w:t>
            </w:r>
          </w:p>
        </w:tc>
        <w:tc>
          <w:tcPr>
            <w:tcW w:w="1075" w:type="dxa"/>
            <w:tcBorders>
              <w:top w:val="single" w:sz="4" w:space="0" w:color="000000"/>
              <w:left w:val="single" w:sz="4" w:space="0" w:color="000000"/>
              <w:bottom w:val="single" w:sz="4" w:space="0" w:color="000000"/>
              <w:right w:val="single" w:sz="4" w:space="0" w:color="000000"/>
            </w:tcBorders>
            <w:vAlign w:val="center"/>
          </w:tcPr>
          <w:p w:rsidR="00B9456D" w:rsidRPr="00B829D8" w:rsidRDefault="00B9456D" w:rsidP="008C4E78">
            <w:pPr>
              <w:jc w:val="center"/>
              <w:rPr>
                <w:rFonts w:asciiTheme="minorEastAsia" w:hAnsiTheme="minorEastAsia" w:cs="宋体"/>
                <w:color w:val="000000"/>
                <w:sz w:val="24"/>
                <w:szCs w:val="24"/>
              </w:rPr>
            </w:pPr>
            <w:r w:rsidRPr="00B829D8">
              <w:rPr>
                <w:rFonts w:asciiTheme="minorEastAsia" w:hAnsiTheme="minorEastAsia" w:cs="宋体" w:hint="eastAsia"/>
                <w:color w:val="000000"/>
                <w:sz w:val="24"/>
                <w:szCs w:val="24"/>
              </w:rPr>
              <w:t>否</w:t>
            </w:r>
          </w:p>
        </w:tc>
      </w:tr>
      <w:tr w:rsidR="00B9456D" w:rsidRPr="00B829D8" w:rsidTr="008C4E78">
        <w:trPr>
          <w:trHeight w:val="1161"/>
        </w:trPr>
        <w:tc>
          <w:tcPr>
            <w:tcW w:w="523" w:type="dxa"/>
            <w:tcBorders>
              <w:top w:val="single" w:sz="4" w:space="0" w:color="000000"/>
              <w:left w:val="single" w:sz="4" w:space="0" w:color="000000"/>
              <w:bottom w:val="single" w:sz="4" w:space="0" w:color="000000"/>
              <w:right w:val="single" w:sz="4" w:space="0" w:color="000000"/>
            </w:tcBorders>
            <w:vAlign w:val="center"/>
          </w:tcPr>
          <w:p w:rsidR="00B9456D" w:rsidRPr="00B829D8" w:rsidRDefault="00B9456D" w:rsidP="008C4E78">
            <w:pPr>
              <w:widowControl/>
              <w:jc w:val="center"/>
              <w:textAlignment w:val="center"/>
              <w:rPr>
                <w:rFonts w:asciiTheme="minorEastAsia" w:hAnsiTheme="minorEastAsia" w:cs="宋体"/>
                <w:color w:val="000000"/>
                <w:sz w:val="24"/>
                <w:szCs w:val="24"/>
              </w:rPr>
            </w:pPr>
            <w:r w:rsidRPr="00B829D8">
              <w:rPr>
                <w:rFonts w:asciiTheme="minorEastAsia" w:hAnsiTheme="minorEastAsia" w:cs="宋体" w:hint="eastAsia"/>
                <w:color w:val="000000"/>
                <w:kern w:val="0"/>
                <w:sz w:val="24"/>
                <w:szCs w:val="24"/>
              </w:rPr>
              <w:t>29</w:t>
            </w:r>
          </w:p>
        </w:tc>
        <w:tc>
          <w:tcPr>
            <w:tcW w:w="975" w:type="dxa"/>
            <w:tcBorders>
              <w:top w:val="single" w:sz="4" w:space="0" w:color="000000"/>
              <w:left w:val="single" w:sz="4" w:space="0" w:color="000000"/>
              <w:bottom w:val="single" w:sz="4" w:space="0" w:color="000000"/>
              <w:right w:val="single" w:sz="4" w:space="0" w:color="000000"/>
            </w:tcBorders>
            <w:vAlign w:val="center"/>
          </w:tcPr>
          <w:p w:rsidR="00B9456D" w:rsidRPr="00B829D8" w:rsidRDefault="00B9456D" w:rsidP="008C4E78">
            <w:pPr>
              <w:widowControl/>
              <w:jc w:val="center"/>
              <w:textAlignment w:val="center"/>
              <w:rPr>
                <w:rFonts w:asciiTheme="minorEastAsia" w:hAnsiTheme="minorEastAsia" w:cs="微软雅黑"/>
                <w:color w:val="000000"/>
                <w:sz w:val="24"/>
                <w:szCs w:val="24"/>
              </w:rPr>
            </w:pPr>
            <w:r w:rsidRPr="00B829D8">
              <w:rPr>
                <w:rFonts w:asciiTheme="minorEastAsia" w:hAnsiTheme="minorEastAsia" w:cs="微软雅黑" w:hint="eastAsia"/>
                <w:color w:val="000000"/>
                <w:kern w:val="0"/>
                <w:sz w:val="24"/>
                <w:szCs w:val="24"/>
              </w:rPr>
              <w:t>光纤（含安装费）</w:t>
            </w:r>
          </w:p>
        </w:tc>
        <w:tc>
          <w:tcPr>
            <w:tcW w:w="4335" w:type="dxa"/>
            <w:tcBorders>
              <w:top w:val="single" w:sz="4" w:space="0" w:color="000000"/>
              <w:left w:val="single" w:sz="4" w:space="0" w:color="000000"/>
              <w:bottom w:val="single" w:sz="4" w:space="0" w:color="000000"/>
              <w:right w:val="single" w:sz="4" w:space="0" w:color="000000"/>
            </w:tcBorders>
            <w:vAlign w:val="center"/>
          </w:tcPr>
          <w:p w:rsidR="00B9456D" w:rsidRPr="00B829D8" w:rsidRDefault="00B9456D" w:rsidP="008C4E78">
            <w:pPr>
              <w:widowControl/>
              <w:jc w:val="left"/>
              <w:textAlignment w:val="center"/>
              <w:rPr>
                <w:rFonts w:asciiTheme="minorEastAsia" w:hAnsiTheme="minorEastAsia" w:cs="微软雅黑"/>
                <w:color w:val="000000"/>
                <w:sz w:val="24"/>
                <w:szCs w:val="24"/>
              </w:rPr>
            </w:pPr>
            <w:r w:rsidRPr="00B829D8">
              <w:rPr>
                <w:rFonts w:asciiTheme="minorEastAsia" w:hAnsiTheme="minorEastAsia" w:cs="微软雅黑" w:hint="eastAsia"/>
                <w:color w:val="000000"/>
                <w:kern w:val="0"/>
                <w:sz w:val="24"/>
                <w:szCs w:val="24"/>
              </w:rPr>
              <w:t>消防指挥中心大楼，220条2芯皮线光纤布线，热熔允许侧压力</w:t>
            </w:r>
            <w:r w:rsidRPr="00B829D8">
              <w:rPr>
                <w:rFonts w:asciiTheme="minorEastAsia" w:hAnsiTheme="minorEastAsia" w:cs="微软雅黑" w:hint="eastAsia"/>
                <w:color w:val="000000"/>
                <w:kern w:val="0"/>
                <w:sz w:val="24"/>
                <w:szCs w:val="24"/>
              </w:rPr>
              <w:tab/>
              <w:t>600（N/100mm），光缆外径，2.0*3.0（mm）允许抗拉强度1000（N）</w:t>
            </w:r>
          </w:p>
        </w:tc>
        <w:tc>
          <w:tcPr>
            <w:tcW w:w="585" w:type="dxa"/>
            <w:tcBorders>
              <w:top w:val="single" w:sz="4" w:space="0" w:color="000000"/>
              <w:left w:val="single" w:sz="4" w:space="0" w:color="000000"/>
              <w:bottom w:val="single" w:sz="4" w:space="0" w:color="000000"/>
              <w:right w:val="single" w:sz="4" w:space="0" w:color="000000"/>
            </w:tcBorders>
            <w:vAlign w:val="center"/>
          </w:tcPr>
          <w:p w:rsidR="00B9456D" w:rsidRPr="00B829D8" w:rsidRDefault="00B9456D" w:rsidP="008C4E78">
            <w:pPr>
              <w:widowControl/>
              <w:jc w:val="center"/>
              <w:textAlignment w:val="center"/>
              <w:rPr>
                <w:rFonts w:asciiTheme="minorEastAsia" w:hAnsiTheme="minorEastAsia" w:cs="微软雅黑"/>
                <w:color w:val="000000"/>
                <w:sz w:val="24"/>
                <w:szCs w:val="24"/>
              </w:rPr>
            </w:pPr>
            <w:r w:rsidRPr="00B829D8">
              <w:rPr>
                <w:rFonts w:asciiTheme="minorEastAsia" w:hAnsiTheme="minorEastAsia" w:cs="微软雅黑" w:hint="eastAsia"/>
                <w:color w:val="000000"/>
                <w:kern w:val="0"/>
                <w:sz w:val="24"/>
                <w:szCs w:val="24"/>
              </w:rPr>
              <w:t>米</w:t>
            </w:r>
          </w:p>
        </w:tc>
        <w:tc>
          <w:tcPr>
            <w:tcW w:w="840" w:type="dxa"/>
            <w:tcBorders>
              <w:top w:val="single" w:sz="4" w:space="0" w:color="000000"/>
              <w:left w:val="single" w:sz="4" w:space="0" w:color="000000"/>
              <w:bottom w:val="single" w:sz="4" w:space="0" w:color="000000"/>
              <w:right w:val="single" w:sz="4" w:space="0" w:color="000000"/>
            </w:tcBorders>
            <w:vAlign w:val="center"/>
          </w:tcPr>
          <w:p w:rsidR="00B9456D" w:rsidRPr="00B829D8" w:rsidRDefault="00B9456D" w:rsidP="008C4E78">
            <w:pPr>
              <w:widowControl/>
              <w:jc w:val="center"/>
              <w:textAlignment w:val="center"/>
              <w:rPr>
                <w:rFonts w:asciiTheme="minorEastAsia" w:hAnsiTheme="minorEastAsia" w:cs="微软雅黑"/>
                <w:color w:val="000000"/>
                <w:sz w:val="24"/>
                <w:szCs w:val="24"/>
              </w:rPr>
            </w:pPr>
            <w:r w:rsidRPr="00B829D8">
              <w:rPr>
                <w:rFonts w:asciiTheme="minorEastAsia" w:hAnsiTheme="minorEastAsia" w:cs="微软雅黑" w:hint="eastAsia"/>
                <w:color w:val="000000"/>
                <w:kern w:val="0"/>
                <w:sz w:val="24"/>
                <w:szCs w:val="24"/>
              </w:rPr>
              <w:t>22000</w:t>
            </w:r>
          </w:p>
        </w:tc>
        <w:tc>
          <w:tcPr>
            <w:tcW w:w="1075" w:type="dxa"/>
            <w:tcBorders>
              <w:top w:val="single" w:sz="4" w:space="0" w:color="000000"/>
              <w:left w:val="single" w:sz="4" w:space="0" w:color="000000"/>
              <w:bottom w:val="single" w:sz="4" w:space="0" w:color="000000"/>
              <w:right w:val="single" w:sz="4" w:space="0" w:color="000000"/>
            </w:tcBorders>
            <w:vAlign w:val="center"/>
          </w:tcPr>
          <w:p w:rsidR="00B9456D" w:rsidRPr="00B829D8" w:rsidRDefault="00B9456D" w:rsidP="008C4E78">
            <w:pPr>
              <w:jc w:val="center"/>
              <w:rPr>
                <w:rFonts w:asciiTheme="minorEastAsia" w:hAnsiTheme="minorEastAsia" w:cs="宋体"/>
                <w:color w:val="000000"/>
                <w:sz w:val="24"/>
                <w:szCs w:val="24"/>
              </w:rPr>
            </w:pPr>
            <w:r w:rsidRPr="00B829D8">
              <w:rPr>
                <w:rFonts w:asciiTheme="minorEastAsia" w:hAnsiTheme="minorEastAsia" w:cs="宋体" w:hint="eastAsia"/>
                <w:color w:val="000000"/>
                <w:sz w:val="24"/>
                <w:szCs w:val="24"/>
              </w:rPr>
              <w:t>是</w:t>
            </w:r>
          </w:p>
        </w:tc>
      </w:tr>
      <w:tr w:rsidR="00B9456D" w:rsidRPr="00B829D8" w:rsidTr="008C4E78">
        <w:trPr>
          <w:trHeight w:val="330"/>
        </w:trPr>
        <w:tc>
          <w:tcPr>
            <w:tcW w:w="523" w:type="dxa"/>
            <w:tcBorders>
              <w:top w:val="single" w:sz="4" w:space="0" w:color="000000"/>
              <w:left w:val="single" w:sz="4" w:space="0" w:color="000000"/>
              <w:bottom w:val="single" w:sz="4" w:space="0" w:color="000000"/>
              <w:right w:val="single" w:sz="4" w:space="0" w:color="000000"/>
            </w:tcBorders>
            <w:vAlign w:val="center"/>
          </w:tcPr>
          <w:p w:rsidR="00B9456D" w:rsidRPr="00B829D8" w:rsidRDefault="00B9456D" w:rsidP="008C4E78">
            <w:pPr>
              <w:widowControl/>
              <w:jc w:val="center"/>
              <w:textAlignment w:val="center"/>
              <w:rPr>
                <w:rFonts w:asciiTheme="minorEastAsia" w:hAnsiTheme="minorEastAsia" w:cs="宋体"/>
                <w:color w:val="000000"/>
                <w:sz w:val="24"/>
                <w:szCs w:val="24"/>
              </w:rPr>
            </w:pPr>
            <w:r w:rsidRPr="00B829D8">
              <w:rPr>
                <w:rFonts w:asciiTheme="minorEastAsia" w:hAnsiTheme="minorEastAsia" w:cs="宋体" w:hint="eastAsia"/>
                <w:color w:val="000000"/>
                <w:kern w:val="0"/>
                <w:sz w:val="24"/>
                <w:szCs w:val="24"/>
              </w:rPr>
              <w:t>30</w:t>
            </w:r>
          </w:p>
        </w:tc>
        <w:tc>
          <w:tcPr>
            <w:tcW w:w="975" w:type="dxa"/>
            <w:tcBorders>
              <w:top w:val="single" w:sz="4" w:space="0" w:color="000000"/>
              <w:left w:val="single" w:sz="4" w:space="0" w:color="000000"/>
              <w:bottom w:val="single" w:sz="4" w:space="0" w:color="000000"/>
              <w:right w:val="single" w:sz="4" w:space="0" w:color="000000"/>
            </w:tcBorders>
            <w:vAlign w:val="center"/>
          </w:tcPr>
          <w:p w:rsidR="00B9456D" w:rsidRPr="00B829D8" w:rsidRDefault="00B9456D" w:rsidP="008C4E78">
            <w:pPr>
              <w:widowControl/>
              <w:jc w:val="center"/>
              <w:textAlignment w:val="center"/>
              <w:rPr>
                <w:rFonts w:asciiTheme="minorEastAsia" w:hAnsiTheme="minorEastAsia" w:cs="微软雅黑"/>
                <w:color w:val="000000"/>
                <w:sz w:val="24"/>
                <w:szCs w:val="24"/>
              </w:rPr>
            </w:pPr>
            <w:r w:rsidRPr="00B829D8">
              <w:rPr>
                <w:rFonts w:asciiTheme="minorEastAsia" w:hAnsiTheme="minorEastAsia" w:cs="微软雅黑" w:hint="eastAsia"/>
                <w:color w:val="000000"/>
                <w:kern w:val="0"/>
                <w:sz w:val="24"/>
                <w:szCs w:val="24"/>
              </w:rPr>
              <w:t>面板</w:t>
            </w:r>
          </w:p>
        </w:tc>
        <w:tc>
          <w:tcPr>
            <w:tcW w:w="4335" w:type="dxa"/>
            <w:tcBorders>
              <w:top w:val="single" w:sz="4" w:space="0" w:color="000000"/>
              <w:left w:val="single" w:sz="4" w:space="0" w:color="000000"/>
              <w:bottom w:val="single" w:sz="4" w:space="0" w:color="000000"/>
              <w:right w:val="single" w:sz="4" w:space="0" w:color="000000"/>
            </w:tcBorders>
            <w:vAlign w:val="center"/>
          </w:tcPr>
          <w:p w:rsidR="00B9456D" w:rsidRPr="00B829D8" w:rsidRDefault="00B9456D" w:rsidP="008C4E78">
            <w:pPr>
              <w:widowControl/>
              <w:textAlignment w:val="center"/>
              <w:rPr>
                <w:rFonts w:asciiTheme="minorEastAsia" w:hAnsiTheme="minorEastAsia" w:cs="微软雅黑"/>
                <w:color w:val="000000"/>
                <w:kern w:val="0"/>
                <w:sz w:val="24"/>
                <w:szCs w:val="24"/>
              </w:rPr>
            </w:pPr>
            <w:r w:rsidRPr="00B829D8">
              <w:rPr>
                <w:rFonts w:asciiTheme="minorEastAsia" w:hAnsiTheme="minorEastAsia" w:cs="微软雅黑" w:hint="eastAsia"/>
                <w:color w:val="000000"/>
                <w:kern w:val="0"/>
                <w:sz w:val="24"/>
                <w:szCs w:val="24"/>
              </w:rPr>
              <w:t>单口光纤面板</w:t>
            </w:r>
          </w:p>
          <w:p w:rsidR="00B9456D" w:rsidRPr="00B829D8" w:rsidRDefault="00B9456D" w:rsidP="008C4E78">
            <w:pPr>
              <w:widowControl/>
              <w:textAlignment w:val="center"/>
              <w:rPr>
                <w:rFonts w:asciiTheme="minorEastAsia" w:hAnsiTheme="minorEastAsia" w:cs="微软雅黑"/>
                <w:color w:val="000000"/>
                <w:kern w:val="0"/>
                <w:sz w:val="24"/>
                <w:szCs w:val="24"/>
              </w:rPr>
            </w:pPr>
            <w:r w:rsidRPr="00B829D8">
              <w:rPr>
                <w:rFonts w:asciiTheme="minorEastAsia" w:hAnsiTheme="minorEastAsia" w:cs="微软雅黑" w:hint="eastAsia"/>
                <w:color w:val="000000"/>
                <w:kern w:val="0"/>
                <w:sz w:val="24"/>
                <w:szCs w:val="24"/>
              </w:rPr>
              <w:t>外型尺寸：墙体镶嵌安装：86*86</w:t>
            </w:r>
          </w:p>
          <w:p w:rsidR="00B9456D" w:rsidRPr="00B829D8" w:rsidRDefault="00B9456D" w:rsidP="008C4E78">
            <w:pPr>
              <w:widowControl/>
              <w:textAlignment w:val="center"/>
              <w:rPr>
                <w:rFonts w:asciiTheme="minorEastAsia" w:hAnsiTheme="minorEastAsia" w:cs="微软雅黑"/>
                <w:color w:val="000000"/>
                <w:kern w:val="0"/>
                <w:sz w:val="24"/>
                <w:szCs w:val="24"/>
              </w:rPr>
            </w:pPr>
            <w:r w:rsidRPr="00B829D8">
              <w:rPr>
                <w:rFonts w:asciiTheme="minorEastAsia" w:hAnsiTheme="minorEastAsia" w:cs="微软雅黑" w:hint="eastAsia"/>
                <w:color w:val="000000"/>
                <w:kern w:val="0"/>
                <w:sz w:val="24"/>
                <w:szCs w:val="24"/>
              </w:rPr>
              <w:t>适用法兰：SC单工法兰</w:t>
            </w:r>
          </w:p>
          <w:p w:rsidR="00B9456D" w:rsidRPr="00B829D8" w:rsidRDefault="00B9456D" w:rsidP="008C4E78">
            <w:pPr>
              <w:widowControl/>
              <w:jc w:val="left"/>
              <w:textAlignment w:val="center"/>
              <w:rPr>
                <w:rFonts w:asciiTheme="minorEastAsia" w:hAnsiTheme="minorEastAsia" w:cs="微软雅黑"/>
                <w:color w:val="000000"/>
                <w:sz w:val="24"/>
                <w:szCs w:val="24"/>
              </w:rPr>
            </w:pPr>
            <w:r w:rsidRPr="00B829D8">
              <w:rPr>
                <w:rFonts w:asciiTheme="minorEastAsia" w:hAnsiTheme="minorEastAsia" w:cs="微软雅黑" w:hint="eastAsia"/>
                <w:color w:val="000000"/>
                <w:kern w:val="0"/>
                <w:sz w:val="24"/>
                <w:szCs w:val="24"/>
              </w:rPr>
              <w:t>产品材质：采用优质PC+阻燃ABS简称合金料，阻燃等级达到V0级</w:t>
            </w:r>
          </w:p>
        </w:tc>
        <w:tc>
          <w:tcPr>
            <w:tcW w:w="585" w:type="dxa"/>
            <w:tcBorders>
              <w:top w:val="single" w:sz="4" w:space="0" w:color="000000"/>
              <w:left w:val="single" w:sz="4" w:space="0" w:color="000000"/>
              <w:bottom w:val="single" w:sz="4" w:space="0" w:color="000000"/>
              <w:right w:val="single" w:sz="4" w:space="0" w:color="000000"/>
            </w:tcBorders>
            <w:vAlign w:val="center"/>
          </w:tcPr>
          <w:p w:rsidR="00B9456D" w:rsidRPr="00B829D8" w:rsidRDefault="00B9456D" w:rsidP="008C4E78">
            <w:pPr>
              <w:widowControl/>
              <w:jc w:val="center"/>
              <w:textAlignment w:val="center"/>
              <w:rPr>
                <w:rFonts w:asciiTheme="minorEastAsia" w:hAnsiTheme="minorEastAsia" w:cs="微软雅黑"/>
                <w:color w:val="000000"/>
                <w:sz w:val="24"/>
                <w:szCs w:val="24"/>
              </w:rPr>
            </w:pPr>
            <w:proofErr w:type="gramStart"/>
            <w:r w:rsidRPr="00B829D8">
              <w:rPr>
                <w:rFonts w:asciiTheme="minorEastAsia" w:hAnsiTheme="minorEastAsia" w:cs="微软雅黑" w:hint="eastAsia"/>
                <w:color w:val="000000"/>
                <w:kern w:val="0"/>
                <w:sz w:val="24"/>
                <w:szCs w:val="24"/>
              </w:rPr>
              <w:t>个</w:t>
            </w:r>
            <w:proofErr w:type="gramEnd"/>
          </w:p>
        </w:tc>
        <w:tc>
          <w:tcPr>
            <w:tcW w:w="840" w:type="dxa"/>
            <w:tcBorders>
              <w:top w:val="single" w:sz="4" w:space="0" w:color="000000"/>
              <w:left w:val="single" w:sz="4" w:space="0" w:color="000000"/>
              <w:bottom w:val="single" w:sz="4" w:space="0" w:color="000000"/>
              <w:right w:val="single" w:sz="4" w:space="0" w:color="000000"/>
            </w:tcBorders>
            <w:vAlign w:val="center"/>
          </w:tcPr>
          <w:p w:rsidR="00B9456D" w:rsidRPr="00B829D8" w:rsidRDefault="00B9456D" w:rsidP="008C4E78">
            <w:pPr>
              <w:widowControl/>
              <w:jc w:val="center"/>
              <w:textAlignment w:val="center"/>
              <w:rPr>
                <w:rFonts w:asciiTheme="minorEastAsia" w:hAnsiTheme="minorEastAsia" w:cs="微软雅黑"/>
                <w:color w:val="000000"/>
                <w:sz w:val="24"/>
                <w:szCs w:val="24"/>
              </w:rPr>
            </w:pPr>
            <w:r w:rsidRPr="00B829D8">
              <w:rPr>
                <w:rFonts w:asciiTheme="minorEastAsia" w:hAnsiTheme="minorEastAsia" w:cs="微软雅黑" w:hint="eastAsia"/>
                <w:color w:val="000000"/>
                <w:kern w:val="0"/>
                <w:sz w:val="24"/>
                <w:szCs w:val="24"/>
              </w:rPr>
              <w:t>220</w:t>
            </w:r>
          </w:p>
        </w:tc>
        <w:tc>
          <w:tcPr>
            <w:tcW w:w="1075" w:type="dxa"/>
            <w:tcBorders>
              <w:top w:val="single" w:sz="4" w:space="0" w:color="000000"/>
              <w:left w:val="single" w:sz="4" w:space="0" w:color="000000"/>
              <w:bottom w:val="single" w:sz="4" w:space="0" w:color="000000"/>
              <w:right w:val="single" w:sz="4" w:space="0" w:color="000000"/>
            </w:tcBorders>
            <w:vAlign w:val="center"/>
          </w:tcPr>
          <w:p w:rsidR="00B9456D" w:rsidRPr="00B829D8" w:rsidRDefault="00B9456D" w:rsidP="008C4E78">
            <w:pPr>
              <w:jc w:val="center"/>
              <w:rPr>
                <w:rFonts w:asciiTheme="minorEastAsia" w:hAnsiTheme="minorEastAsia" w:cs="宋体"/>
                <w:color w:val="000000"/>
                <w:sz w:val="24"/>
                <w:szCs w:val="24"/>
              </w:rPr>
            </w:pPr>
            <w:r w:rsidRPr="00B829D8">
              <w:rPr>
                <w:rFonts w:asciiTheme="minorEastAsia" w:hAnsiTheme="minorEastAsia" w:cs="宋体" w:hint="eastAsia"/>
                <w:color w:val="000000"/>
                <w:sz w:val="24"/>
                <w:szCs w:val="24"/>
              </w:rPr>
              <w:t>否</w:t>
            </w:r>
          </w:p>
        </w:tc>
      </w:tr>
      <w:tr w:rsidR="00B9456D" w:rsidRPr="00B829D8" w:rsidTr="008C4E78">
        <w:trPr>
          <w:trHeight w:val="330"/>
        </w:trPr>
        <w:tc>
          <w:tcPr>
            <w:tcW w:w="523" w:type="dxa"/>
            <w:tcBorders>
              <w:top w:val="single" w:sz="4" w:space="0" w:color="000000"/>
              <w:left w:val="single" w:sz="4" w:space="0" w:color="000000"/>
              <w:bottom w:val="single" w:sz="4" w:space="0" w:color="000000"/>
              <w:right w:val="single" w:sz="4" w:space="0" w:color="000000"/>
            </w:tcBorders>
            <w:vAlign w:val="center"/>
          </w:tcPr>
          <w:p w:rsidR="00B9456D" w:rsidRPr="00B829D8" w:rsidRDefault="00B9456D" w:rsidP="008C4E78">
            <w:pPr>
              <w:widowControl/>
              <w:jc w:val="center"/>
              <w:textAlignment w:val="center"/>
              <w:rPr>
                <w:rFonts w:asciiTheme="minorEastAsia" w:hAnsiTheme="minorEastAsia" w:cs="宋体"/>
                <w:color w:val="000000"/>
                <w:sz w:val="24"/>
                <w:szCs w:val="24"/>
              </w:rPr>
            </w:pPr>
            <w:r w:rsidRPr="00B829D8">
              <w:rPr>
                <w:rFonts w:asciiTheme="minorEastAsia" w:hAnsiTheme="minorEastAsia" w:cs="宋体" w:hint="eastAsia"/>
                <w:color w:val="000000"/>
                <w:kern w:val="0"/>
                <w:sz w:val="24"/>
                <w:szCs w:val="24"/>
              </w:rPr>
              <w:t>31</w:t>
            </w:r>
          </w:p>
        </w:tc>
        <w:tc>
          <w:tcPr>
            <w:tcW w:w="975" w:type="dxa"/>
            <w:tcBorders>
              <w:top w:val="single" w:sz="4" w:space="0" w:color="000000"/>
              <w:left w:val="single" w:sz="4" w:space="0" w:color="000000"/>
              <w:bottom w:val="single" w:sz="4" w:space="0" w:color="000000"/>
              <w:right w:val="single" w:sz="4" w:space="0" w:color="000000"/>
            </w:tcBorders>
            <w:vAlign w:val="center"/>
          </w:tcPr>
          <w:p w:rsidR="00B9456D" w:rsidRPr="00B829D8" w:rsidRDefault="00B9456D" w:rsidP="008C4E78">
            <w:pPr>
              <w:widowControl/>
              <w:jc w:val="center"/>
              <w:textAlignment w:val="center"/>
              <w:rPr>
                <w:rFonts w:asciiTheme="minorEastAsia" w:hAnsiTheme="minorEastAsia" w:cs="微软雅黑"/>
                <w:color w:val="000000"/>
                <w:sz w:val="24"/>
                <w:szCs w:val="24"/>
              </w:rPr>
            </w:pPr>
            <w:r w:rsidRPr="00B829D8">
              <w:rPr>
                <w:rFonts w:asciiTheme="minorEastAsia" w:hAnsiTheme="minorEastAsia" w:cs="微软雅黑" w:hint="eastAsia"/>
                <w:color w:val="000000"/>
                <w:kern w:val="0"/>
                <w:sz w:val="24"/>
                <w:szCs w:val="24"/>
              </w:rPr>
              <w:t>跳</w:t>
            </w:r>
            <w:proofErr w:type="gramStart"/>
            <w:r w:rsidRPr="00B829D8">
              <w:rPr>
                <w:rFonts w:asciiTheme="minorEastAsia" w:hAnsiTheme="minorEastAsia" w:cs="微软雅黑" w:hint="eastAsia"/>
                <w:color w:val="000000"/>
                <w:kern w:val="0"/>
                <w:sz w:val="24"/>
                <w:szCs w:val="24"/>
              </w:rPr>
              <w:t>纤</w:t>
            </w:r>
            <w:proofErr w:type="gramEnd"/>
          </w:p>
        </w:tc>
        <w:tc>
          <w:tcPr>
            <w:tcW w:w="4335" w:type="dxa"/>
            <w:tcBorders>
              <w:top w:val="single" w:sz="4" w:space="0" w:color="000000"/>
              <w:left w:val="single" w:sz="4" w:space="0" w:color="000000"/>
              <w:bottom w:val="single" w:sz="4" w:space="0" w:color="000000"/>
              <w:right w:val="single" w:sz="4" w:space="0" w:color="000000"/>
            </w:tcBorders>
            <w:vAlign w:val="center"/>
          </w:tcPr>
          <w:p w:rsidR="00B9456D" w:rsidRPr="00B829D8" w:rsidRDefault="00B9456D" w:rsidP="008C4E78">
            <w:pPr>
              <w:widowControl/>
              <w:jc w:val="left"/>
              <w:textAlignment w:val="center"/>
              <w:rPr>
                <w:rFonts w:asciiTheme="minorEastAsia" w:hAnsiTheme="minorEastAsia" w:cs="微软雅黑"/>
                <w:color w:val="000000"/>
                <w:sz w:val="24"/>
                <w:szCs w:val="24"/>
              </w:rPr>
            </w:pPr>
            <w:r w:rsidRPr="00B829D8">
              <w:rPr>
                <w:rFonts w:asciiTheme="minorEastAsia" w:hAnsiTheme="minorEastAsia" w:cs="微软雅黑" w:hint="eastAsia"/>
                <w:color w:val="000000"/>
                <w:kern w:val="0"/>
                <w:sz w:val="24"/>
                <w:szCs w:val="24"/>
              </w:rPr>
              <w:t>SC、FC等</w:t>
            </w:r>
            <w:r w:rsidRPr="00B829D8">
              <w:rPr>
                <w:rFonts w:asciiTheme="minorEastAsia" w:hAnsiTheme="minorEastAsia" w:cs="微软雅黑" w:hint="eastAsia"/>
                <w:color w:val="000000"/>
                <w:kern w:val="0"/>
                <w:sz w:val="24"/>
                <w:szCs w:val="24"/>
              </w:rPr>
              <w:br/>
              <w:t>插入损耗：单模≤0.18dB；回波损耗：PC≥45dB  UPC≥50dB,  APC≥60db；接头插拔1000次以上,插入损耗变化量&lt;0.20dB;互换性：任意对接≤0.18dB</w:t>
            </w:r>
          </w:p>
        </w:tc>
        <w:tc>
          <w:tcPr>
            <w:tcW w:w="585" w:type="dxa"/>
            <w:tcBorders>
              <w:top w:val="single" w:sz="4" w:space="0" w:color="000000"/>
              <w:left w:val="single" w:sz="4" w:space="0" w:color="000000"/>
              <w:bottom w:val="single" w:sz="4" w:space="0" w:color="000000"/>
              <w:right w:val="single" w:sz="4" w:space="0" w:color="000000"/>
            </w:tcBorders>
            <w:vAlign w:val="center"/>
          </w:tcPr>
          <w:p w:rsidR="00B9456D" w:rsidRPr="00B829D8" w:rsidRDefault="00B9456D" w:rsidP="008C4E78">
            <w:pPr>
              <w:widowControl/>
              <w:jc w:val="center"/>
              <w:textAlignment w:val="center"/>
              <w:rPr>
                <w:rFonts w:asciiTheme="minorEastAsia" w:hAnsiTheme="minorEastAsia" w:cs="微软雅黑"/>
                <w:color w:val="000000"/>
                <w:sz w:val="24"/>
                <w:szCs w:val="24"/>
              </w:rPr>
            </w:pPr>
            <w:r w:rsidRPr="00B829D8">
              <w:rPr>
                <w:rFonts w:asciiTheme="minorEastAsia" w:hAnsiTheme="minorEastAsia" w:cs="微软雅黑" w:hint="eastAsia"/>
                <w:color w:val="000000"/>
                <w:kern w:val="0"/>
                <w:sz w:val="24"/>
                <w:szCs w:val="24"/>
              </w:rPr>
              <w:t>条</w:t>
            </w:r>
          </w:p>
        </w:tc>
        <w:tc>
          <w:tcPr>
            <w:tcW w:w="840" w:type="dxa"/>
            <w:tcBorders>
              <w:top w:val="single" w:sz="4" w:space="0" w:color="000000"/>
              <w:left w:val="single" w:sz="4" w:space="0" w:color="000000"/>
              <w:bottom w:val="single" w:sz="4" w:space="0" w:color="000000"/>
              <w:right w:val="single" w:sz="4" w:space="0" w:color="000000"/>
            </w:tcBorders>
            <w:vAlign w:val="center"/>
          </w:tcPr>
          <w:p w:rsidR="00B9456D" w:rsidRPr="00B829D8" w:rsidRDefault="00B9456D" w:rsidP="008C4E78">
            <w:pPr>
              <w:widowControl/>
              <w:jc w:val="center"/>
              <w:textAlignment w:val="center"/>
              <w:rPr>
                <w:rFonts w:asciiTheme="minorEastAsia" w:hAnsiTheme="minorEastAsia" w:cs="微软雅黑"/>
                <w:color w:val="000000"/>
                <w:sz w:val="24"/>
                <w:szCs w:val="24"/>
              </w:rPr>
            </w:pPr>
            <w:r w:rsidRPr="00B829D8">
              <w:rPr>
                <w:rFonts w:asciiTheme="minorEastAsia" w:hAnsiTheme="minorEastAsia" w:cs="微软雅黑" w:hint="eastAsia"/>
                <w:color w:val="000000"/>
                <w:kern w:val="0"/>
                <w:sz w:val="24"/>
                <w:szCs w:val="24"/>
              </w:rPr>
              <w:t>50</w:t>
            </w:r>
          </w:p>
        </w:tc>
        <w:tc>
          <w:tcPr>
            <w:tcW w:w="1075" w:type="dxa"/>
            <w:tcBorders>
              <w:top w:val="single" w:sz="4" w:space="0" w:color="000000"/>
              <w:left w:val="single" w:sz="4" w:space="0" w:color="000000"/>
              <w:bottom w:val="single" w:sz="4" w:space="0" w:color="000000"/>
              <w:right w:val="single" w:sz="4" w:space="0" w:color="000000"/>
            </w:tcBorders>
            <w:vAlign w:val="center"/>
          </w:tcPr>
          <w:p w:rsidR="00B9456D" w:rsidRPr="00B829D8" w:rsidRDefault="00B9456D" w:rsidP="008C4E78">
            <w:pPr>
              <w:jc w:val="center"/>
              <w:rPr>
                <w:rFonts w:asciiTheme="minorEastAsia" w:hAnsiTheme="minorEastAsia" w:cs="宋体"/>
                <w:color w:val="000000"/>
                <w:sz w:val="24"/>
                <w:szCs w:val="24"/>
              </w:rPr>
            </w:pPr>
            <w:r w:rsidRPr="00B829D8">
              <w:rPr>
                <w:rFonts w:asciiTheme="minorEastAsia" w:hAnsiTheme="minorEastAsia" w:cs="宋体" w:hint="eastAsia"/>
                <w:color w:val="000000"/>
                <w:sz w:val="24"/>
                <w:szCs w:val="24"/>
              </w:rPr>
              <w:t>否</w:t>
            </w:r>
          </w:p>
        </w:tc>
      </w:tr>
      <w:tr w:rsidR="00B9456D" w:rsidRPr="00B829D8" w:rsidTr="008C4E78">
        <w:trPr>
          <w:trHeight w:val="660"/>
        </w:trPr>
        <w:tc>
          <w:tcPr>
            <w:tcW w:w="523" w:type="dxa"/>
            <w:tcBorders>
              <w:top w:val="single" w:sz="4" w:space="0" w:color="000000"/>
              <w:left w:val="single" w:sz="4" w:space="0" w:color="000000"/>
              <w:bottom w:val="single" w:sz="4" w:space="0" w:color="000000"/>
              <w:right w:val="single" w:sz="4" w:space="0" w:color="000000"/>
            </w:tcBorders>
            <w:vAlign w:val="center"/>
          </w:tcPr>
          <w:p w:rsidR="00B9456D" w:rsidRPr="00B829D8" w:rsidRDefault="00B9456D" w:rsidP="008C4E78">
            <w:pPr>
              <w:widowControl/>
              <w:jc w:val="center"/>
              <w:textAlignment w:val="center"/>
              <w:rPr>
                <w:rFonts w:asciiTheme="minorEastAsia" w:hAnsiTheme="minorEastAsia" w:cs="宋体"/>
                <w:color w:val="000000"/>
                <w:sz w:val="24"/>
                <w:szCs w:val="24"/>
              </w:rPr>
            </w:pPr>
            <w:r w:rsidRPr="00B829D8">
              <w:rPr>
                <w:rFonts w:asciiTheme="minorEastAsia" w:hAnsiTheme="minorEastAsia" w:cs="宋体" w:hint="eastAsia"/>
                <w:color w:val="000000"/>
                <w:kern w:val="0"/>
                <w:sz w:val="24"/>
                <w:szCs w:val="24"/>
              </w:rPr>
              <w:t>32</w:t>
            </w:r>
          </w:p>
        </w:tc>
        <w:tc>
          <w:tcPr>
            <w:tcW w:w="975" w:type="dxa"/>
            <w:tcBorders>
              <w:top w:val="single" w:sz="4" w:space="0" w:color="000000"/>
              <w:left w:val="single" w:sz="4" w:space="0" w:color="000000"/>
              <w:bottom w:val="single" w:sz="4" w:space="0" w:color="000000"/>
              <w:right w:val="single" w:sz="4" w:space="0" w:color="000000"/>
            </w:tcBorders>
            <w:vAlign w:val="center"/>
          </w:tcPr>
          <w:p w:rsidR="00B9456D" w:rsidRPr="00B829D8" w:rsidRDefault="00B9456D" w:rsidP="008C4E78">
            <w:pPr>
              <w:widowControl/>
              <w:jc w:val="center"/>
              <w:textAlignment w:val="center"/>
              <w:rPr>
                <w:rFonts w:asciiTheme="minorEastAsia" w:hAnsiTheme="minorEastAsia" w:cs="微软雅黑"/>
                <w:color w:val="000000"/>
                <w:sz w:val="24"/>
                <w:szCs w:val="24"/>
              </w:rPr>
            </w:pPr>
            <w:r w:rsidRPr="00B829D8">
              <w:rPr>
                <w:rFonts w:asciiTheme="minorEastAsia" w:hAnsiTheme="minorEastAsia" w:cs="微软雅黑" w:hint="eastAsia"/>
                <w:color w:val="000000"/>
                <w:kern w:val="0"/>
                <w:sz w:val="24"/>
                <w:szCs w:val="24"/>
              </w:rPr>
              <w:t>光纤收发器（光网络终端ONT）</w:t>
            </w:r>
          </w:p>
        </w:tc>
        <w:tc>
          <w:tcPr>
            <w:tcW w:w="4335" w:type="dxa"/>
            <w:tcBorders>
              <w:top w:val="single" w:sz="4" w:space="0" w:color="000000"/>
              <w:left w:val="single" w:sz="4" w:space="0" w:color="000000"/>
              <w:bottom w:val="single" w:sz="4" w:space="0" w:color="000000"/>
              <w:right w:val="single" w:sz="4" w:space="0" w:color="000000"/>
            </w:tcBorders>
            <w:vAlign w:val="center"/>
          </w:tcPr>
          <w:p w:rsidR="00B9456D" w:rsidRPr="00B829D8" w:rsidRDefault="00B9456D" w:rsidP="008C4E78">
            <w:pPr>
              <w:widowControl/>
              <w:jc w:val="left"/>
              <w:textAlignment w:val="center"/>
              <w:rPr>
                <w:rFonts w:asciiTheme="minorEastAsia" w:hAnsiTheme="minorEastAsia" w:cs="微软雅黑"/>
                <w:color w:val="000000"/>
                <w:sz w:val="24"/>
                <w:szCs w:val="24"/>
              </w:rPr>
            </w:pPr>
            <w:r w:rsidRPr="00B829D8">
              <w:rPr>
                <w:rFonts w:asciiTheme="minorEastAsia" w:hAnsiTheme="minorEastAsia" w:cs="微软雅黑" w:hint="eastAsia"/>
                <w:color w:val="000000"/>
                <w:kern w:val="0"/>
                <w:sz w:val="24"/>
                <w:szCs w:val="24"/>
              </w:rPr>
              <w:t>智能互联：SIP/H.248自适应，智能运维：变长OMCI，主动/被动流氓ONT检测和隔离，呼叫仿真/内、外线测试，QoS：802.1p优先级，安全：MAC地址过滤，接口4FE+2POTS</w:t>
            </w:r>
          </w:p>
        </w:tc>
        <w:tc>
          <w:tcPr>
            <w:tcW w:w="585" w:type="dxa"/>
            <w:tcBorders>
              <w:top w:val="single" w:sz="4" w:space="0" w:color="000000"/>
              <w:left w:val="single" w:sz="4" w:space="0" w:color="000000"/>
              <w:bottom w:val="single" w:sz="4" w:space="0" w:color="000000"/>
              <w:right w:val="single" w:sz="4" w:space="0" w:color="000000"/>
            </w:tcBorders>
            <w:vAlign w:val="center"/>
          </w:tcPr>
          <w:p w:rsidR="00B9456D" w:rsidRPr="00B829D8" w:rsidRDefault="00B9456D" w:rsidP="008C4E78">
            <w:pPr>
              <w:widowControl/>
              <w:jc w:val="center"/>
              <w:textAlignment w:val="center"/>
              <w:rPr>
                <w:rFonts w:asciiTheme="minorEastAsia" w:hAnsiTheme="minorEastAsia" w:cs="微软雅黑"/>
                <w:color w:val="000000"/>
                <w:sz w:val="24"/>
                <w:szCs w:val="24"/>
              </w:rPr>
            </w:pPr>
            <w:proofErr w:type="gramStart"/>
            <w:r w:rsidRPr="00B829D8">
              <w:rPr>
                <w:rFonts w:asciiTheme="minorEastAsia" w:hAnsiTheme="minorEastAsia" w:cs="微软雅黑" w:hint="eastAsia"/>
                <w:color w:val="000000"/>
                <w:kern w:val="0"/>
                <w:sz w:val="24"/>
                <w:szCs w:val="24"/>
              </w:rPr>
              <w:t>个</w:t>
            </w:r>
            <w:proofErr w:type="gramEnd"/>
          </w:p>
        </w:tc>
        <w:tc>
          <w:tcPr>
            <w:tcW w:w="840" w:type="dxa"/>
            <w:tcBorders>
              <w:top w:val="single" w:sz="4" w:space="0" w:color="000000"/>
              <w:left w:val="single" w:sz="4" w:space="0" w:color="000000"/>
              <w:bottom w:val="single" w:sz="4" w:space="0" w:color="000000"/>
              <w:right w:val="single" w:sz="4" w:space="0" w:color="000000"/>
            </w:tcBorders>
            <w:vAlign w:val="center"/>
          </w:tcPr>
          <w:p w:rsidR="00B9456D" w:rsidRPr="00B829D8" w:rsidRDefault="00B9456D" w:rsidP="008C4E78">
            <w:pPr>
              <w:widowControl/>
              <w:jc w:val="center"/>
              <w:textAlignment w:val="center"/>
              <w:rPr>
                <w:rFonts w:asciiTheme="minorEastAsia" w:hAnsiTheme="minorEastAsia" w:cs="微软雅黑"/>
                <w:color w:val="000000"/>
                <w:sz w:val="24"/>
                <w:szCs w:val="24"/>
              </w:rPr>
            </w:pPr>
            <w:r w:rsidRPr="00B829D8">
              <w:rPr>
                <w:rFonts w:asciiTheme="minorEastAsia" w:hAnsiTheme="minorEastAsia" w:cs="微软雅黑" w:hint="eastAsia"/>
                <w:color w:val="000000"/>
                <w:kern w:val="0"/>
                <w:sz w:val="24"/>
                <w:szCs w:val="24"/>
              </w:rPr>
              <w:t>40</w:t>
            </w:r>
          </w:p>
        </w:tc>
        <w:tc>
          <w:tcPr>
            <w:tcW w:w="1075" w:type="dxa"/>
            <w:tcBorders>
              <w:top w:val="single" w:sz="4" w:space="0" w:color="000000"/>
              <w:left w:val="single" w:sz="4" w:space="0" w:color="000000"/>
              <w:bottom w:val="single" w:sz="4" w:space="0" w:color="000000"/>
              <w:right w:val="single" w:sz="4" w:space="0" w:color="000000"/>
            </w:tcBorders>
            <w:vAlign w:val="center"/>
          </w:tcPr>
          <w:p w:rsidR="00B9456D" w:rsidRPr="00B829D8" w:rsidRDefault="00B9456D" w:rsidP="008C4E78">
            <w:pPr>
              <w:jc w:val="center"/>
              <w:rPr>
                <w:rFonts w:asciiTheme="minorEastAsia" w:hAnsiTheme="minorEastAsia" w:cs="宋体"/>
                <w:color w:val="000000"/>
                <w:sz w:val="24"/>
                <w:szCs w:val="24"/>
              </w:rPr>
            </w:pPr>
            <w:r w:rsidRPr="00B829D8">
              <w:rPr>
                <w:rFonts w:asciiTheme="minorEastAsia" w:hAnsiTheme="minorEastAsia" w:cs="宋体" w:hint="eastAsia"/>
                <w:color w:val="000000"/>
                <w:sz w:val="24"/>
                <w:szCs w:val="24"/>
              </w:rPr>
              <w:t>否</w:t>
            </w:r>
          </w:p>
        </w:tc>
      </w:tr>
      <w:tr w:rsidR="00B9456D" w:rsidRPr="00B829D8" w:rsidTr="008C4E78">
        <w:trPr>
          <w:trHeight w:val="910"/>
        </w:trPr>
        <w:tc>
          <w:tcPr>
            <w:tcW w:w="523" w:type="dxa"/>
            <w:tcBorders>
              <w:top w:val="single" w:sz="4" w:space="0" w:color="000000"/>
              <w:left w:val="single" w:sz="4" w:space="0" w:color="000000"/>
              <w:bottom w:val="single" w:sz="4" w:space="0" w:color="000000"/>
              <w:right w:val="single" w:sz="4" w:space="0" w:color="000000"/>
            </w:tcBorders>
            <w:vAlign w:val="center"/>
          </w:tcPr>
          <w:p w:rsidR="00B9456D" w:rsidRPr="00B829D8" w:rsidRDefault="00B9456D" w:rsidP="008C4E78">
            <w:pPr>
              <w:widowControl/>
              <w:jc w:val="center"/>
              <w:textAlignment w:val="center"/>
              <w:rPr>
                <w:rFonts w:asciiTheme="minorEastAsia" w:hAnsiTheme="minorEastAsia" w:cs="宋体"/>
                <w:color w:val="000000"/>
                <w:sz w:val="24"/>
                <w:szCs w:val="24"/>
              </w:rPr>
            </w:pPr>
            <w:r w:rsidRPr="00B829D8">
              <w:rPr>
                <w:rFonts w:asciiTheme="minorEastAsia" w:hAnsiTheme="minorEastAsia" w:cs="宋体" w:hint="eastAsia"/>
                <w:color w:val="000000"/>
                <w:kern w:val="0"/>
                <w:sz w:val="24"/>
                <w:szCs w:val="24"/>
              </w:rPr>
              <w:t>33</w:t>
            </w:r>
          </w:p>
        </w:tc>
        <w:tc>
          <w:tcPr>
            <w:tcW w:w="975" w:type="dxa"/>
            <w:tcBorders>
              <w:top w:val="single" w:sz="4" w:space="0" w:color="000000"/>
              <w:left w:val="single" w:sz="4" w:space="0" w:color="000000"/>
              <w:bottom w:val="single" w:sz="4" w:space="0" w:color="000000"/>
              <w:right w:val="single" w:sz="4" w:space="0" w:color="000000"/>
            </w:tcBorders>
            <w:vAlign w:val="center"/>
          </w:tcPr>
          <w:p w:rsidR="00B9456D" w:rsidRPr="00B829D8" w:rsidRDefault="00B9456D" w:rsidP="008C4E78">
            <w:pPr>
              <w:widowControl/>
              <w:jc w:val="center"/>
              <w:textAlignment w:val="center"/>
              <w:rPr>
                <w:rFonts w:asciiTheme="minorEastAsia" w:hAnsiTheme="minorEastAsia" w:cs="微软雅黑"/>
                <w:color w:val="000000"/>
                <w:sz w:val="24"/>
                <w:szCs w:val="24"/>
              </w:rPr>
            </w:pPr>
            <w:r w:rsidRPr="00B829D8">
              <w:rPr>
                <w:rFonts w:asciiTheme="minorEastAsia" w:hAnsiTheme="minorEastAsia" w:cs="微软雅黑" w:hint="eastAsia"/>
                <w:color w:val="000000"/>
                <w:kern w:val="0"/>
                <w:sz w:val="24"/>
                <w:szCs w:val="24"/>
              </w:rPr>
              <w:t>OLT</w:t>
            </w:r>
            <w:r w:rsidRPr="00B829D8">
              <w:rPr>
                <w:rFonts w:asciiTheme="minorEastAsia" w:hAnsiTheme="minorEastAsia" w:cs="仿宋" w:hint="eastAsia"/>
                <w:b/>
                <w:color w:val="FF0000"/>
                <w:kern w:val="0"/>
                <w:sz w:val="24"/>
                <w:szCs w:val="24"/>
                <w:shd w:val="clear" w:color="auto" w:fill="FFFFFF"/>
              </w:rPr>
              <w:t>★</w:t>
            </w:r>
          </w:p>
        </w:tc>
        <w:tc>
          <w:tcPr>
            <w:tcW w:w="4335" w:type="dxa"/>
            <w:tcBorders>
              <w:top w:val="single" w:sz="4" w:space="0" w:color="000000"/>
              <w:left w:val="single" w:sz="4" w:space="0" w:color="000000"/>
              <w:bottom w:val="single" w:sz="4" w:space="0" w:color="000000"/>
              <w:right w:val="single" w:sz="4" w:space="0" w:color="000000"/>
            </w:tcBorders>
            <w:vAlign w:val="center"/>
          </w:tcPr>
          <w:p w:rsidR="00B9456D" w:rsidRPr="00B829D8" w:rsidRDefault="00B9456D" w:rsidP="008C4E78">
            <w:pPr>
              <w:widowControl/>
              <w:jc w:val="left"/>
              <w:textAlignment w:val="center"/>
              <w:rPr>
                <w:rFonts w:asciiTheme="minorEastAsia" w:hAnsiTheme="minorEastAsia" w:cs="微软雅黑"/>
                <w:color w:val="000000"/>
                <w:sz w:val="24"/>
                <w:szCs w:val="24"/>
              </w:rPr>
            </w:pPr>
            <w:r w:rsidRPr="00B829D8">
              <w:rPr>
                <w:rFonts w:asciiTheme="minorEastAsia" w:hAnsiTheme="minorEastAsia" w:cs="微软雅黑" w:hint="eastAsia"/>
                <w:color w:val="000000"/>
                <w:kern w:val="0"/>
                <w:sz w:val="24"/>
                <w:szCs w:val="24"/>
              </w:rPr>
              <w:t>产品主要技术参数如下：尺寸：442x268.7x88.1mm；主控板交换能力：480 Gbit/s;MAC地址数：262143；ARP/ 路由表项：64K；工作温度：-25℃ ～+65℃(正</w:t>
            </w:r>
            <w:r w:rsidRPr="00B829D8">
              <w:rPr>
                <w:rFonts w:asciiTheme="minorEastAsia" w:hAnsiTheme="minorEastAsia" w:cs="微软雅黑" w:hint="eastAsia"/>
                <w:color w:val="000000"/>
                <w:kern w:val="0"/>
                <w:sz w:val="24"/>
                <w:szCs w:val="24"/>
              </w:rPr>
              <w:lastRenderedPageBreak/>
              <w:t>常工作)，工作电压：交流供电：100V～240V；IPv4 和IPv6 双</w:t>
            </w:r>
            <w:proofErr w:type="gramStart"/>
            <w:r w:rsidRPr="00B829D8">
              <w:rPr>
                <w:rFonts w:asciiTheme="minorEastAsia" w:hAnsiTheme="minorEastAsia" w:cs="微软雅黑" w:hint="eastAsia"/>
                <w:color w:val="000000"/>
                <w:kern w:val="0"/>
                <w:sz w:val="24"/>
                <w:szCs w:val="24"/>
              </w:rPr>
              <w:t>栈</w:t>
            </w:r>
            <w:proofErr w:type="gramEnd"/>
            <w:r w:rsidRPr="00B829D8">
              <w:rPr>
                <w:rFonts w:asciiTheme="minorEastAsia" w:hAnsiTheme="minorEastAsia" w:cs="微软雅黑" w:hint="eastAsia"/>
                <w:color w:val="000000"/>
                <w:kern w:val="0"/>
                <w:sz w:val="24"/>
                <w:szCs w:val="24"/>
              </w:rPr>
              <w:t>, IPv6 二层和三层转发, DHCPv6 中继； IGMPv2, IGMPv3, IGMP 代理与侦听, 基于VLAN 的IPTV 组播；GPON type B, type C 保护；XG-GPON 与 10G GPON type B 保护；板内和</w:t>
            </w:r>
            <w:proofErr w:type="gramStart"/>
            <w:r w:rsidRPr="00B829D8">
              <w:rPr>
                <w:rFonts w:asciiTheme="minorEastAsia" w:hAnsiTheme="minorEastAsia" w:cs="微软雅黑" w:hint="eastAsia"/>
                <w:color w:val="000000"/>
                <w:kern w:val="0"/>
                <w:sz w:val="24"/>
                <w:szCs w:val="24"/>
              </w:rPr>
              <w:t>板间</w:t>
            </w:r>
            <w:proofErr w:type="gramEnd"/>
            <w:r w:rsidRPr="00B829D8">
              <w:rPr>
                <w:rFonts w:asciiTheme="minorEastAsia" w:hAnsiTheme="minorEastAsia" w:cs="微软雅黑" w:hint="eastAsia"/>
                <w:color w:val="000000"/>
                <w:kern w:val="0"/>
                <w:sz w:val="24"/>
                <w:szCs w:val="24"/>
              </w:rPr>
              <w:t xml:space="preserve"> LAG, MSTP。</w:t>
            </w:r>
          </w:p>
        </w:tc>
        <w:tc>
          <w:tcPr>
            <w:tcW w:w="585" w:type="dxa"/>
            <w:tcBorders>
              <w:top w:val="single" w:sz="4" w:space="0" w:color="000000"/>
              <w:left w:val="single" w:sz="4" w:space="0" w:color="000000"/>
              <w:bottom w:val="single" w:sz="4" w:space="0" w:color="000000"/>
              <w:right w:val="single" w:sz="4" w:space="0" w:color="000000"/>
            </w:tcBorders>
            <w:vAlign w:val="center"/>
          </w:tcPr>
          <w:p w:rsidR="00B9456D" w:rsidRPr="00B829D8" w:rsidRDefault="00B9456D" w:rsidP="008C4E78">
            <w:pPr>
              <w:widowControl/>
              <w:jc w:val="center"/>
              <w:textAlignment w:val="center"/>
              <w:rPr>
                <w:rFonts w:asciiTheme="minorEastAsia" w:hAnsiTheme="minorEastAsia" w:cs="微软雅黑"/>
                <w:color w:val="000000"/>
                <w:sz w:val="24"/>
                <w:szCs w:val="24"/>
              </w:rPr>
            </w:pPr>
            <w:proofErr w:type="gramStart"/>
            <w:r w:rsidRPr="00B829D8">
              <w:rPr>
                <w:rFonts w:asciiTheme="minorEastAsia" w:hAnsiTheme="minorEastAsia" w:cs="微软雅黑" w:hint="eastAsia"/>
                <w:color w:val="000000"/>
                <w:kern w:val="0"/>
                <w:sz w:val="24"/>
                <w:szCs w:val="24"/>
              </w:rPr>
              <w:lastRenderedPageBreak/>
              <w:t>个</w:t>
            </w:r>
            <w:proofErr w:type="gramEnd"/>
          </w:p>
        </w:tc>
        <w:tc>
          <w:tcPr>
            <w:tcW w:w="840" w:type="dxa"/>
            <w:tcBorders>
              <w:top w:val="single" w:sz="4" w:space="0" w:color="000000"/>
              <w:left w:val="single" w:sz="4" w:space="0" w:color="000000"/>
              <w:bottom w:val="single" w:sz="4" w:space="0" w:color="000000"/>
              <w:right w:val="single" w:sz="4" w:space="0" w:color="000000"/>
            </w:tcBorders>
            <w:vAlign w:val="center"/>
          </w:tcPr>
          <w:p w:rsidR="00B9456D" w:rsidRPr="00B829D8" w:rsidRDefault="00B9456D" w:rsidP="008C4E78">
            <w:pPr>
              <w:widowControl/>
              <w:jc w:val="center"/>
              <w:textAlignment w:val="center"/>
              <w:rPr>
                <w:rFonts w:asciiTheme="minorEastAsia" w:hAnsiTheme="minorEastAsia" w:cs="微软雅黑"/>
                <w:color w:val="000000"/>
                <w:sz w:val="24"/>
                <w:szCs w:val="24"/>
              </w:rPr>
            </w:pPr>
            <w:r w:rsidRPr="00B829D8">
              <w:rPr>
                <w:rFonts w:asciiTheme="minorEastAsia" w:hAnsiTheme="minorEastAsia" w:cs="微软雅黑" w:hint="eastAsia"/>
                <w:color w:val="000000"/>
                <w:kern w:val="0"/>
                <w:sz w:val="24"/>
                <w:szCs w:val="24"/>
              </w:rPr>
              <w:t>1</w:t>
            </w:r>
          </w:p>
        </w:tc>
        <w:tc>
          <w:tcPr>
            <w:tcW w:w="1075" w:type="dxa"/>
            <w:tcBorders>
              <w:top w:val="single" w:sz="4" w:space="0" w:color="000000"/>
              <w:left w:val="single" w:sz="4" w:space="0" w:color="000000"/>
              <w:bottom w:val="single" w:sz="4" w:space="0" w:color="000000"/>
              <w:right w:val="single" w:sz="4" w:space="0" w:color="000000"/>
            </w:tcBorders>
            <w:vAlign w:val="center"/>
          </w:tcPr>
          <w:p w:rsidR="00B9456D" w:rsidRPr="00B829D8" w:rsidRDefault="00B9456D" w:rsidP="008C4E78">
            <w:pPr>
              <w:jc w:val="center"/>
              <w:rPr>
                <w:rFonts w:asciiTheme="minorEastAsia" w:hAnsiTheme="minorEastAsia" w:cs="宋体"/>
                <w:color w:val="000000"/>
                <w:sz w:val="24"/>
                <w:szCs w:val="24"/>
              </w:rPr>
            </w:pPr>
            <w:r w:rsidRPr="00B829D8">
              <w:rPr>
                <w:rFonts w:asciiTheme="minorEastAsia" w:hAnsiTheme="minorEastAsia" w:cs="宋体" w:hint="eastAsia"/>
                <w:color w:val="000000"/>
                <w:sz w:val="24"/>
                <w:szCs w:val="24"/>
              </w:rPr>
              <w:t>是</w:t>
            </w:r>
          </w:p>
        </w:tc>
      </w:tr>
      <w:tr w:rsidR="00B9456D" w:rsidRPr="00B829D8" w:rsidTr="008C4E78">
        <w:trPr>
          <w:trHeight w:val="788"/>
        </w:trPr>
        <w:tc>
          <w:tcPr>
            <w:tcW w:w="523" w:type="dxa"/>
            <w:tcBorders>
              <w:top w:val="single" w:sz="4" w:space="0" w:color="000000"/>
              <w:left w:val="single" w:sz="4" w:space="0" w:color="000000"/>
              <w:bottom w:val="single" w:sz="4" w:space="0" w:color="000000"/>
              <w:right w:val="single" w:sz="4" w:space="0" w:color="000000"/>
            </w:tcBorders>
            <w:vAlign w:val="center"/>
          </w:tcPr>
          <w:p w:rsidR="00B9456D" w:rsidRPr="00B829D8" w:rsidRDefault="00B9456D" w:rsidP="008C4E78">
            <w:pPr>
              <w:widowControl/>
              <w:jc w:val="center"/>
              <w:textAlignment w:val="center"/>
              <w:rPr>
                <w:rFonts w:asciiTheme="minorEastAsia" w:hAnsiTheme="minorEastAsia" w:cs="宋体"/>
                <w:color w:val="000000"/>
                <w:sz w:val="24"/>
                <w:szCs w:val="24"/>
              </w:rPr>
            </w:pPr>
            <w:r w:rsidRPr="00B829D8">
              <w:rPr>
                <w:rFonts w:asciiTheme="minorEastAsia" w:hAnsiTheme="minorEastAsia" w:cs="宋体" w:hint="eastAsia"/>
                <w:color w:val="000000"/>
                <w:kern w:val="0"/>
                <w:sz w:val="24"/>
                <w:szCs w:val="24"/>
              </w:rPr>
              <w:lastRenderedPageBreak/>
              <w:t>34</w:t>
            </w:r>
          </w:p>
        </w:tc>
        <w:tc>
          <w:tcPr>
            <w:tcW w:w="975" w:type="dxa"/>
            <w:tcBorders>
              <w:top w:val="single" w:sz="4" w:space="0" w:color="000000"/>
              <w:left w:val="single" w:sz="4" w:space="0" w:color="000000"/>
              <w:bottom w:val="single" w:sz="4" w:space="0" w:color="000000"/>
              <w:right w:val="single" w:sz="4" w:space="0" w:color="000000"/>
            </w:tcBorders>
            <w:vAlign w:val="center"/>
          </w:tcPr>
          <w:p w:rsidR="00B9456D" w:rsidRPr="00B829D8" w:rsidRDefault="00B9456D" w:rsidP="008C4E78">
            <w:pPr>
              <w:widowControl/>
              <w:jc w:val="center"/>
              <w:textAlignment w:val="center"/>
              <w:rPr>
                <w:rFonts w:asciiTheme="minorEastAsia" w:hAnsiTheme="minorEastAsia" w:cs="微软雅黑"/>
                <w:color w:val="000000"/>
                <w:sz w:val="24"/>
                <w:szCs w:val="24"/>
              </w:rPr>
            </w:pPr>
            <w:r w:rsidRPr="00B829D8">
              <w:rPr>
                <w:rFonts w:asciiTheme="minorEastAsia" w:hAnsiTheme="minorEastAsia" w:cs="微软雅黑" w:hint="eastAsia"/>
                <w:color w:val="000000"/>
                <w:kern w:val="0"/>
                <w:sz w:val="24"/>
                <w:szCs w:val="24"/>
              </w:rPr>
              <w:t>光纤收发器（光网络终端ONT）</w:t>
            </w:r>
          </w:p>
        </w:tc>
        <w:tc>
          <w:tcPr>
            <w:tcW w:w="4335" w:type="dxa"/>
            <w:tcBorders>
              <w:top w:val="single" w:sz="4" w:space="0" w:color="000000"/>
              <w:left w:val="single" w:sz="4" w:space="0" w:color="000000"/>
              <w:bottom w:val="single" w:sz="4" w:space="0" w:color="000000"/>
              <w:right w:val="single" w:sz="4" w:space="0" w:color="000000"/>
            </w:tcBorders>
            <w:vAlign w:val="center"/>
          </w:tcPr>
          <w:p w:rsidR="00B9456D" w:rsidRPr="00B829D8" w:rsidRDefault="00B9456D" w:rsidP="008C4E78">
            <w:pPr>
              <w:widowControl/>
              <w:jc w:val="left"/>
              <w:textAlignment w:val="center"/>
              <w:rPr>
                <w:rFonts w:asciiTheme="minorEastAsia" w:hAnsiTheme="minorEastAsia" w:cs="微软雅黑"/>
                <w:color w:val="000000"/>
                <w:kern w:val="0"/>
                <w:sz w:val="24"/>
                <w:szCs w:val="24"/>
              </w:rPr>
            </w:pPr>
            <w:r w:rsidRPr="00B829D8">
              <w:rPr>
                <w:rFonts w:asciiTheme="minorEastAsia" w:hAnsiTheme="minorEastAsia" w:cs="微软雅黑" w:hint="eastAsia"/>
                <w:color w:val="000000"/>
                <w:kern w:val="0"/>
                <w:sz w:val="24"/>
                <w:szCs w:val="24"/>
              </w:rPr>
              <w:t>EPON特性：满足IEEE802.3ah标准，满足CTC2.1标准，支持动态带宽分配（DBA）</w:t>
            </w:r>
          </w:p>
          <w:p w:rsidR="00B9456D" w:rsidRPr="00B829D8" w:rsidRDefault="00B9456D" w:rsidP="008C4E78">
            <w:pPr>
              <w:widowControl/>
              <w:jc w:val="left"/>
              <w:textAlignment w:val="center"/>
              <w:rPr>
                <w:rFonts w:asciiTheme="minorEastAsia" w:hAnsiTheme="minorEastAsia" w:cs="微软雅黑"/>
                <w:color w:val="000000"/>
                <w:kern w:val="0"/>
                <w:sz w:val="24"/>
                <w:szCs w:val="24"/>
              </w:rPr>
            </w:pPr>
            <w:r w:rsidRPr="00B829D8">
              <w:rPr>
                <w:rFonts w:asciiTheme="minorEastAsia" w:hAnsiTheme="minorEastAsia" w:cs="微软雅黑" w:hint="eastAsia"/>
                <w:color w:val="000000"/>
                <w:kern w:val="0"/>
                <w:sz w:val="24"/>
                <w:szCs w:val="24"/>
              </w:rPr>
              <w:t>宽带特性：VLAN数量：4K，支持QinQ 和Stacking VLAN，MAC地址数量：4K，支持VMAC功能，支持802.1p，支持PQ与WRR流控，支持ACL，网络侧接口：2个EPON</w:t>
            </w:r>
          </w:p>
          <w:p w:rsidR="00B9456D" w:rsidRPr="00B829D8" w:rsidRDefault="00B9456D" w:rsidP="008C4E78">
            <w:pPr>
              <w:widowControl/>
              <w:jc w:val="left"/>
              <w:textAlignment w:val="center"/>
              <w:rPr>
                <w:rFonts w:asciiTheme="minorEastAsia" w:hAnsiTheme="minorEastAsia" w:cs="微软雅黑"/>
                <w:color w:val="000000"/>
                <w:kern w:val="0"/>
                <w:sz w:val="24"/>
                <w:szCs w:val="24"/>
              </w:rPr>
            </w:pPr>
            <w:r w:rsidRPr="00B829D8">
              <w:rPr>
                <w:rFonts w:asciiTheme="minorEastAsia" w:hAnsiTheme="minorEastAsia" w:cs="微软雅黑" w:hint="eastAsia"/>
                <w:color w:val="000000"/>
                <w:kern w:val="0"/>
                <w:sz w:val="24"/>
                <w:szCs w:val="24"/>
              </w:rPr>
              <w:t>用户侧接口：8*FE ，防雷能力：LAN：6KV；POTS：4KV</w:t>
            </w:r>
          </w:p>
        </w:tc>
        <w:tc>
          <w:tcPr>
            <w:tcW w:w="585" w:type="dxa"/>
            <w:tcBorders>
              <w:top w:val="single" w:sz="4" w:space="0" w:color="000000"/>
              <w:left w:val="single" w:sz="4" w:space="0" w:color="000000"/>
              <w:bottom w:val="single" w:sz="4" w:space="0" w:color="000000"/>
              <w:right w:val="single" w:sz="4" w:space="0" w:color="000000"/>
            </w:tcBorders>
            <w:vAlign w:val="center"/>
          </w:tcPr>
          <w:p w:rsidR="00B9456D" w:rsidRPr="00B829D8" w:rsidRDefault="00B9456D" w:rsidP="008C4E78">
            <w:pPr>
              <w:widowControl/>
              <w:jc w:val="center"/>
              <w:textAlignment w:val="center"/>
              <w:rPr>
                <w:rFonts w:asciiTheme="minorEastAsia" w:hAnsiTheme="minorEastAsia" w:cs="微软雅黑"/>
                <w:color w:val="000000"/>
                <w:sz w:val="24"/>
                <w:szCs w:val="24"/>
              </w:rPr>
            </w:pPr>
            <w:proofErr w:type="gramStart"/>
            <w:r w:rsidRPr="00B829D8">
              <w:rPr>
                <w:rFonts w:asciiTheme="minorEastAsia" w:hAnsiTheme="minorEastAsia" w:cs="微软雅黑" w:hint="eastAsia"/>
                <w:color w:val="000000"/>
                <w:kern w:val="0"/>
                <w:sz w:val="24"/>
                <w:szCs w:val="24"/>
              </w:rPr>
              <w:t>个</w:t>
            </w:r>
            <w:proofErr w:type="gramEnd"/>
          </w:p>
        </w:tc>
        <w:tc>
          <w:tcPr>
            <w:tcW w:w="840" w:type="dxa"/>
            <w:tcBorders>
              <w:top w:val="single" w:sz="4" w:space="0" w:color="000000"/>
              <w:left w:val="single" w:sz="4" w:space="0" w:color="000000"/>
              <w:bottom w:val="single" w:sz="4" w:space="0" w:color="000000"/>
              <w:right w:val="single" w:sz="4" w:space="0" w:color="000000"/>
            </w:tcBorders>
            <w:vAlign w:val="center"/>
          </w:tcPr>
          <w:p w:rsidR="00B9456D" w:rsidRPr="00B829D8" w:rsidRDefault="00B9456D" w:rsidP="008C4E78">
            <w:pPr>
              <w:widowControl/>
              <w:jc w:val="center"/>
              <w:textAlignment w:val="center"/>
              <w:rPr>
                <w:rFonts w:asciiTheme="minorEastAsia" w:hAnsiTheme="minorEastAsia" w:cs="微软雅黑"/>
                <w:color w:val="000000"/>
                <w:sz w:val="24"/>
                <w:szCs w:val="24"/>
              </w:rPr>
            </w:pPr>
            <w:r w:rsidRPr="00B829D8">
              <w:rPr>
                <w:rFonts w:asciiTheme="minorEastAsia" w:hAnsiTheme="minorEastAsia" w:cs="微软雅黑" w:hint="eastAsia"/>
                <w:color w:val="000000"/>
                <w:kern w:val="0"/>
                <w:sz w:val="24"/>
                <w:szCs w:val="24"/>
              </w:rPr>
              <w:t>10</w:t>
            </w:r>
          </w:p>
        </w:tc>
        <w:tc>
          <w:tcPr>
            <w:tcW w:w="1075" w:type="dxa"/>
            <w:tcBorders>
              <w:top w:val="single" w:sz="4" w:space="0" w:color="000000"/>
              <w:left w:val="single" w:sz="4" w:space="0" w:color="000000"/>
              <w:bottom w:val="single" w:sz="4" w:space="0" w:color="000000"/>
              <w:right w:val="single" w:sz="4" w:space="0" w:color="000000"/>
            </w:tcBorders>
            <w:vAlign w:val="center"/>
          </w:tcPr>
          <w:p w:rsidR="00B9456D" w:rsidRPr="00B829D8" w:rsidRDefault="00B9456D" w:rsidP="008C4E78">
            <w:pPr>
              <w:jc w:val="center"/>
              <w:rPr>
                <w:rFonts w:asciiTheme="minorEastAsia" w:hAnsiTheme="minorEastAsia" w:cs="宋体"/>
                <w:color w:val="000000"/>
                <w:sz w:val="24"/>
                <w:szCs w:val="24"/>
              </w:rPr>
            </w:pPr>
            <w:r w:rsidRPr="00B829D8">
              <w:rPr>
                <w:rFonts w:asciiTheme="minorEastAsia" w:hAnsiTheme="minorEastAsia" w:cs="宋体" w:hint="eastAsia"/>
                <w:color w:val="000000"/>
                <w:sz w:val="24"/>
                <w:szCs w:val="24"/>
              </w:rPr>
              <w:t>否</w:t>
            </w:r>
          </w:p>
        </w:tc>
      </w:tr>
      <w:tr w:rsidR="00B9456D" w:rsidRPr="00B829D8" w:rsidTr="008C4E78">
        <w:trPr>
          <w:trHeight w:val="968"/>
        </w:trPr>
        <w:tc>
          <w:tcPr>
            <w:tcW w:w="523" w:type="dxa"/>
            <w:tcBorders>
              <w:top w:val="single" w:sz="4" w:space="0" w:color="000000"/>
              <w:left w:val="single" w:sz="4" w:space="0" w:color="000000"/>
              <w:bottom w:val="single" w:sz="4" w:space="0" w:color="000000"/>
              <w:right w:val="single" w:sz="4" w:space="0" w:color="000000"/>
            </w:tcBorders>
            <w:vAlign w:val="center"/>
          </w:tcPr>
          <w:p w:rsidR="00B9456D" w:rsidRPr="00B829D8" w:rsidRDefault="00B9456D" w:rsidP="008C4E78">
            <w:pPr>
              <w:widowControl/>
              <w:jc w:val="center"/>
              <w:textAlignment w:val="center"/>
              <w:rPr>
                <w:rFonts w:asciiTheme="minorEastAsia" w:hAnsiTheme="minorEastAsia" w:cs="宋体"/>
                <w:color w:val="000000"/>
                <w:sz w:val="24"/>
                <w:szCs w:val="24"/>
              </w:rPr>
            </w:pPr>
            <w:r w:rsidRPr="00B829D8">
              <w:rPr>
                <w:rFonts w:asciiTheme="minorEastAsia" w:hAnsiTheme="minorEastAsia" w:cs="宋体" w:hint="eastAsia"/>
                <w:color w:val="000000"/>
                <w:kern w:val="0"/>
                <w:sz w:val="24"/>
                <w:szCs w:val="24"/>
              </w:rPr>
              <w:t>35</w:t>
            </w:r>
          </w:p>
        </w:tc>
        <w:tc>
          <w:tcPr>
            <w:tcW w:w="975" w:type="dxa"/>
            <w:tcBorders>
              <w:top w:val="single" w:sz="4" w:space="0" w:color="000000"/>
              <w:left w:val="single" w:sz="4" w:space="0" w:color="000000"/>
              <w:bottom w:val="single" w:sz="4" w:space="0" w:color="000000"/>
              <w:right w:val="single" w:sz="4" w:space="0" w:color="000000"/>
            </w:tcBorders>
            <w:vAlign w:val="center"/>
          </w:tcPr>
          <w:p w:rsidR="00B9456D" w:rsidRPr="00B829D8" w:rsidRDefault="00B9456D" w:rsidP="008C4E78">
            <w:pPr>
              <w:widowControl/>
              <w:jc w:val="center"/>
              <w:textAlignment w:val="center"/>
              <w:rPr>
                <w:rFonts w:asciiTheme="minorEastAsia" w:hAnsiTheme="minorEastAsia" w:cs="微软雅黑"/>
                <w:color w:val="000000"/>
                <w:sz w:val="24"/>
                <w:szCs w:val="24"/>
              </w:rPr>
            </w:pPr>
            <w:r w:rsidRPr="00B829D8">
              <w:rPr>
                <w:rFonts w:asciiTheme="minorEastAsia" w:hAnsiTheme="minorEastAsia" w:cs="微软雅黑" w:hint="eastAsia"/>
                <w:color w:val="000000"/>
                <w:kern w:val="0"/>
                <w:sz w:val="24"/>
                <w:szCs w:val="24"/>
              </w:rPr>
              <w:t>超六类网线（含安装费）</w:t>
            </w:r>
          </w:p>
        </w:tc>
        <w:tc>
          <w:tcPr>
            <w:tcW w:w="4335" w:type="dxa"/>
            <w:tcBorders>
              <w:top w:val="single" w:sz="4" w:space="0" w:color="000000"/>
              <w:left w:val="single" w:sz="4" w:space="0" w:color="000000"/>
              <w:bottom w:val="single" w:sz="4" w:space="0" w:color="000000"/>
              <w:right w:val="single" w:sz="4" w:space="0" w:color="000000"/>
            </w:tcBorders>
            <w:vAlign w:val="center"/>
          </w:tcPr>
          <w:p w:rsidR="00B9456D" w:rsidRPr="00B829D8" w:rsidRDefault="00B9456D" w:rsidP="008C4E78">
            <w:pPr>
              <w:widowControl/>
              <w:jc w:val="left"/>
              <w:textAlignment w:val="center"/>
              <w:rPr>
                <w:rFonts w:asciiTheme="minorEastAsia" w:hAnsiTheme="minorEastAsia" w:cs="微软雅黑"/>
                <w:color w:val="000000"/>
                <w:sz w:val="24"/>
                <w:szCs w:val="24"/>
              </w:rPr>
            </w:pPr>
            <w:r w:rsidRPr="00B829D8">
              <w:rPr>
                <w:rFonts w:asciiTheme="minorEastAsia" w:hAnsiTheme="minorEastAsia" w:cs="微软雅黑" w:hint="eastAsia"/>
                <w:color w:val="000000"/>
                <w:kern w:val="0"/>
                <w:sz w:val="24"/>
                <w:szCs w:val="24"/>
              </w:rPr>
              <w:t>超六类无氧铜;支持10Gbps的传输速率和100 m的传输距离，并向下兼容CAT6、CAT5E系统，需配套相应的模块</w:t>
            </w:r>
          </w:p>
        </w:tc>
        <w:tc>
          <w:tcPr>
            <w:tcW w:w="585" w:type="dxa"/>
            <w:tcBorders>
              <w:top w:val="single" w:sz="4" w:space="0" w:color="000000"/>
              <w:left w:val="single" w:sz="4" w:space="0" w:color="000000"/>
              <w:bottom w:val="single" w:sz="4" w:space="0" w:color="000000"/>
              <w:right w:val="single" w:sz="4" w:space="0" w:color="000000"/>
            </w:tcBorders>
            <w:vAlign w:val="center"/>
          </w:tcPr>
          <w:p w:rsidR="00B9456D" w:rsidRPr="00B829D8" w:rsidRDefault="00B9456D" w:rsidP="008C4E78">
            <w:pPr>
              <w:widowControl/>
              <w:jc w:val="center"/>
              <w:textAlignment w:val="center"/>
              <w:rPr>
                <w:rFonts w:asciiTheme="minorEastAsia" w:hAnsiTheme="minorEastAsia" w:cs="微软雅黑"/>
                <w:color w:val="000000"/>
                <w:sz w:val="24"/>
                <w:szCs w:val="24"/>
              </w:rPr>
            </w:pPr>
            <w:r w:rsidRPr="00B829D8">
              <w:rPr>
                <w:rFonts w:asciiTheme="minorEastAsia" w:hAnsiTheme="minorEastAsia" w:cs="微软雅黑" w:hint="eastAsia"/>
                <w:color w:val="000000"/>
                <w:kern w:val="0"/>
                <w:sz w:val="24"/>
                <w:szCs w:val="24"/>
              </w:rPr>
              <w:t>米</w:t>
            </w:r>
          </w:p>
        </w:tc>
        <w:tc>
          <w:tcPr>
            <w:tcW w:w="840" w:type="dxa"/>
            <w:tcBorders>
              <w:top w:val="single" w:sz="4" w:space="0" w:color="000000"/>
              <w:left w:val="single" w:sz="4" w:space="0" w:color="000000"/>
              <w:bottom w:val="single" w:sz="4" w:space="0" w:color="000000"/>
              <w:right w:val="single" w:sz="4" w:space="0" w:color="000000"/>
            </w:tcBorders>
            <w:vAlign w:val="center"/>
          </w:tcPr>
          <w:p w:rsidR="00B9456D" w:rsidRPr="00B829D8" w:rsidRDefault="00B9456D" w:rsidP="008C4E78">
            <w:pPr>
              <w:widowControl/>
              <w:jc w:val="center"/>
              <w:textAlignment w:val="center"/>
              <w:rPr>
                <w:rFonts w:asciiTheme="minorEastAsia" w:hAnsiTheme="minorEastAsia" w:cs="微软雅黑"/>
                <w:color w:val="000000"/>
                <w:sz w:val="24"/>
                <w:szCs w:val="24"/>
              </w:rPr>
            </w:pPr>
            <w:r w:rsidRPr="00B829D8">
              <w:rPr>
                <w:rFonts w:asciiTheme="minorEastAsia" w:hAnsiTheme="minorEastAsia" w:cs="微软雅黑" w:hint="eastAsia"/>
                <w:color w:val="000000"/>
                <w:kern w:val="0"/>
                <w:sz w:val="24"/>
                <w:szCs w:val="24"/>
              </w:rPr>
              <w:t>500</w:t>
            </w:r>
          </w:p>
        </w:tc>
        <w:tc>
          <w:tcPr>
            <w:tcW w:w="1075" w:type="dxa"/>
            <w:tcBorders>
              <w:top w:val="single" w:sz="4" w:space="0" w:color="000000"/>
              <w:left w:val="single" w:sz="4" w:space="0" w:color="000000"/>
              <w:bottom w:val="single" w:sz="4" w:space="0" w:color="000000"/>
              <w:right w:val="single" w:sz="4" w:space="0" w:color="000000"/>
            </w:tcBorders>
            <w:vAlign w:val="center"/>
          </w:tcPr>
          <w:p w:rsidR="00B9456D" w:rsidRPr="00B829D8" w:rsidRDefault="00B9456D" w:rsidP="008C4E78">
            <w:pPr>
              <w:jc w:val="center"/>
              <w:rPr>
                <w:rFonts w:asciiTheme="minorEastAsia" w:hAnsiTheme="minorEastAsia" w:cs="宋体"/>
                <w:color w:val="000000"/>
                <w:sz w:val="24"/>
                <w:szCs w:val="24"/>
              </w:rPr>
            </w:pPr>
            <w:r w:rsidRPr="00B829D8">
              <w:rPr>
                <w:rFonts w:asciiTheme="minorEastAsia" w:hAnsiTheme="minorEastAsia" w:cs="宋体" w:hint="eastAsia"/>
                <w:color w:val="000000"/>
                <w:sz w:val="24"/>
                <w:szCs w:val="24"/>
              </w:rPr>
              <w:t>否</w:t>
            </w:r>
          </w:p>
        </w:tc>
      </w:tr>
      <w:tr w:rsidR="00B9456D" w:rsidRPr="00B829D8" w:rsidTr="008C4E78">
        <w:trPr>
          <w:trHeight w:val="826"/>
        </w:trPr>
        <w:tc>
          <w:tcPr>
            <w:tcW w:w="523" w:type="dxa"/>
            <w:tcBorders>
              <w:top w:val="single" w:sz="4" w:space="0" w:color="000000"/>
              <w:left w:val="single" w:sz="4" w:space="0" w:color="000000"/>
              <w:bottom w:val="single" w:sz="4" w:space="0" w:color="000000"/>
              <w:right w:val="single" w:sz="4" w:space="0" w:color="000000"/>
            </w:tcBorders>
            <w:vAlign w:val="center"/>
          </w:tcPr>
          <w:p w:rsidR="00B9456D" w:rsidRPr="00B829D8" w:rsidRDefault="00B9456D" w:rsidP="008C4E78">
            <w:pPr>
              <w:widowControl/>
              <w:jc w:val="center"/>
              <w:textAlignment w:val="center"/>
              <w:rPr>
                <w:rFonts w:asciiTheme="minorEastAsia" w:hAnsiTheme="minorEastAsia" w:cs="宋体"/>
                <w:color w:val="000000"/>
                <w:sz w:val="24"/>
                <w:szCs w:val="24"/>
              </w:rPr>
            </w:pPr>
            <w:r w:rsidRPr="00B829D8">
              <w:rPr>
                <w:rFonts w:asciiTheme="minorEastAsia" w:hAnsiTheme="minorEastAsia" w:cs="宋体" w:hint="eastAsia"/>
                <w:color w:val="000000"/>
                <w:kern w:val="0"/>
                <w:sz w:val="24"/>
                <w:szCs w:val="24"/>
              </w:rPr>
              <w:t>36</w:t>
            </w:r>
          </w:p>
        </w:tc>
        <w:tc>
          <w:tcPr>
            <w:tcW w:w="975" w:type="dxa"/>
            <w:tcBorders>
              <w:top w:val="single" w:sz="4" w:space="0" w:color="000000"/>
              <w:left w:val="single" w:sz="4" w:space="0" w:color="000000"/>
              <w:bottom w:val="single" w:sz="4" w:space="0" w:color="000000"/>
              <w:right w:val="single" w:sz="4" w:space="0" w:color="000000"/>
            </w:tcBorders>
            <w:vAlign w:val="center"/>
          </w:tcPr>
          <w:p w:rsidR="00B9456D" w:rsidRPr="00B829D8" w:rsidRDefault="00B9456D" w:rsidP="008C4E78">
            <w:pPr>
              <w:widowControl/>
              <w:jc w:val="center"/>
              <w:textAlignment w:val="center"/>
              <w:rPr>
                <w:rFonts w:asciiTheme="minorEastAsia" w:hAnsiTheme="minorEastAsia" w:cs="微软雅黑"/>
                <w:color w:val="000000"/>
                <w:sz w:val="24"/>
                <w:szCs w:val="24"/>
              </w:rPr>
            </w:pPr>
            <w:r w:rsidRPr="00B829D8">
              <w:rPr>
                <w:rFonts w:asciiTheme="minorEastAsia" w:hAnsiTheme="minorEastAsia" w:cs="微软雅黑" w:hint="eastAsia"/>
                <w:color w:val="000000"/>
                <w:kern w:val="0"/>
                <w:sz w:val="24"/>
                <w:szCs w:val="24"/>
              </w:rPr>
              <w:t>超六类跳线（含安装费）</w:t>
            </w:r>
          </w:p>
        </w:tc>
        <w:tc>
          <w:tcPr>
            <w:tcW w:w="4335" w:type="dxa"/>
            <w:tcBorders>
              <w:top w:val="single" w:sz="4" w:space="0" w:color="000000"/>
              <w:left w:val="single" w:sz="4" w:space="0" w:color="000000"/>
              <w:bottom w:val="single" w:sz="4" w:space="0" w:color="000000"/>
              <w:right w:val="single" w:sz="4" w:space="0" w:color="000000"/>
            </w:tcBorders>
            <w:vAlign w:val="center"/>
          </w:tcPr>
          <w:p w:rsidR="00B9456D" w:rsidRPr="00B829D8" w:rsidRDefault="00B9456D" w:rsidP="008C4E78">
            <w:pPr>
              <w:widowControl/>
              <w:jc w:val="left"/>
              <w:textAlignment w:val="center"/>
              <w:rPr>
                <w:rFonts w:asciiTheme="minorEastAsia" w:hAnsiTheme="minorEastAsia" w:cs="微软雅黑"/>
                <w:color w:val="000000"/>
                <w:sz w:val="24"/>
                <w:szCs w:val="24"/>
              </w:rPr>
            </w:pPr>
            <w:r w:rsidRPr="00B829D8">
              <w:rPr>
                <w:rFonts w:asciiTheme="minorEastAsia" w:hAnsiTheme="minorEastAsia" w:cs="微软雅黑" w:hint="eastAsia"/>
                <w:color w:val="000000"/>
                <w:kern w:val="0"/>
                <w:sz w:val="24"/>
                <w:szCs w:val="24"/>
              </w:rPr>
              <w:t>超六类无氧铜跳线，四种颜色，适用于10 100 1000 10GBASE-TX以太网数据传输，万兆网络的介入及万兆设备的互联</w:t>
            </w:r>
          </w:p>
        </w:tc>
        <w:tc>
          <w:tcPr>
            <w:tcW w:w="585" w:type="dxa"/>
            <w:tcBorders>
              <w:top w:val="single" w:sz="4" w:space="0" w:color="000000"/>
              <w:left w:val="single" w:sz="4" w:space="0" w:color="000000"/>
              <w:bottom w:val="single" w:sz="4" w:space="0" w:color="000000"/>
              <w:right w:val="single" w:sz="4" w:space="0" w:color="000000"/>
            </w:tcBorders>
            <w:vAlign w:val="center"/>
          </w:tcPr>
          <w:p w:rsidR="00B9456D" w:rsidRPr="00B829D8" w:rsidRDefault="00B9456D" w:rsidP="008C4E78">
            <w:pPr>
              <w:widowControl/>
              <w:jc w:val="center"/>
              <w:textAlignment w:val="center"/>
              <w:rPr>
                <w:rFonts w:asciiTheme="minorEastAsia" w:hAnsiTheme="minorEastAsia" w:cs="微软雅黑"/>
                <w:color w:val="000000"/>
                <w:sz w:val="24"/>
                <w:szCs w:val="24"/>
              </w:rPr>
            </w:pPr>
            <w:r w:rsidRPr="00B829D8">
              <w:rPr>
                <w:rFonts w:asciiTheme="minorEastAsia" w:hAnsiTheme="minorEastAsia" w:cs="微软雅黑" w:hint="eastAsia"/>
                <w:color w:val="000000"/>
                <w:kern w:val="0"/>
                <w:sz w:val="24"/>
                <w:szCs w:val="24"/>
              </w:rPr>
              <w:t>条</w:t>
            </w:r>
          </w:p>
        </w:tc>
        <w:tc>
          <w:tcPr>
            <w:tcW w:w="840" w:type="dxa"/>
            <w:tcBorders>
              <w:top w:val="single" w:sz="4" w:space="0" w:color="000000"/>
              <w:left w:val="single" w:sz="4" w:space="0" w:color="000000"/>
              <w:bottom w:val="single" w:sz="4" w:space="0" w:color="000000"/>
              <w:right w:val="single" w:sz="4" w:space="0" w:color="000000"/>
            </w:tcBorders>
            <w:vAlign w:val="center"/>
          </w:tcPr>
          <w:p w:rsidR="00B9456D" w:rsidRPr="00B829D8" w:rsidRDefault="00B9456D" w:rsidP="008C4E78">
            <w:pPr>
              <w:widowControl/>
              <w:jc w:val="center"/>
              <w:textAlignment w:val="center"/>
              <w:rPr>
                <w:rFonts w:asciiTheme="minorEastAsia" w:hAnsiTheme="minorEastAsia" w:cs="微软雅黑"/>
                <w:color w:val="000000"/>
                <w:sz w:val="24"/>
                <w:szCs w:val="24"/>
              </w:rPr>
            </w:pPr>
            <w:r w:rsidRPr="00B829D8">
              <w:rPr>
                <w:rFonts w:asciiTheme="minorEastAsia" w:hAnsiTheme="minorEastAsia" w:cs="微软雅黑" w:hint="eastAsia"/>
                <w:color w:val="000000"/>
                <w:kern w:val="0"/>
                <w:sz w:val="24"/>
                <w:szCs w:val="24"/>
              </w:rPr>
              <w:t>200</w:t>
            </w:r>
          </w:p>
        </w:tc>
        <w:tc>
          <w:tcPr>
            <w:tcW w:w="1075" w:type="dxa"/>
            <w:tcBorders>
              <w:top w:val="single" w:sz="4" w:space="0" w:color="000000"/>
              <w:left w:val="single" w:sz="4" w:space="0" w:color="000000"/>
              <w:bottom w:val="single" w:sz="4" w:space="0" w:color="000000"/>
              <w:right w:val="single" w:sz="4" w:space="0" w:color="000000"/>
            </w:tcBorders>
            <w:vAlign w:val="center"/>
          </w:tcPr>
          <w:p w:rsidR="00B9456D" w:rsidRPr="00B829D8" w:rsidRDefault="00B9456D" w:rsidP="008C4E78">
            <w:pPr>
              <w:jc w:val="center"/>
              <w:rPr>
                <w:rFonts w:asciiTheme="minorEastAsia" w:hAnsiTheme="minorEastAsia" w:cs="宋体"/>
                <w:color w:val="000000"/>
                <w:sz w:val="24"/>
                <w:szCs w:val="24"/>
              </w:rPr>
            </w:pPr>
            <w:r w:rsidRPr="00B829D8">
              <w:rPr>
                <w:rFonts w:asciiTheme="minorEastAsia" w:hAnsiTheme="minorEastAsia" w:cs="宋体" w:hint="eastAsia"/>
                <w:color w:val="000000"/>
                <w:sz w:val="24"/>
                <w:szCs w:val="24"/>
              </w:rPr>
              <w:t>否</w:t>
            </w:r>
          </w:p>
        </w:tc>
      </w:tr>
    </w:tbl>
    <w:p w:rsidR="000B3399" w:rsidRPr="00D453E6" w:rsidRDefault="00D453E6" w:rsidP="00B9456D">
      <w:pPr>
        <w:widowControl/>
        <w:shd w:val="clear" w:color="auto" w:fill="FFFFFF"/>
        <w:spacing w:line="360" w:lineRule="auto"/>
        <w:ind w:firstLineChars="200" w:firstLine="482"/>
        <w:contextualSpacing/>
        <w:jc w:val="left"/>
        <w:rPr>
          <w:rFonts w:asciiTheme="minorEastAsia" w:hAnsiTheme="minorEastAsia" w:cs="微软雅黑"/>
          <w:b/>
          <w:sz w:val="24"/>
          <w:szCs w:val="24"/>
        </w:rPr>
      </w:pPr>
      <w:r w:rsidRPr="00D453E6">
        <w:rPr>
          <w:rFonts w:asciiTheme="minorEastAsia" w:hAnsiTheme="minorEastAsia" w:cs="微软雅黑" w:hint="eastAsia"/>
          <w:b/>
          <w:sz w:val="24"/>
          <w:szCs w:val="24"/>
        </w:rPr>
        <w:t>本采购清单中所列技术规格或主要参数为最低要求，不允许负偏离，否则将承担其投标被视为非实质性响应投标的风险。</w:t>
      </w:r>
    </w:p>
    <w:p w:rsidR="000B3399" w:rsidRDefault="00D453E6">
      <w:pPr>
        <w:spacing w:line="360" w:lineRule="auto"/>
        <w:ind w:firstLineChars="200" w:firstLine="482"/>
        <w:contextualSpacing/>
        <w:rPr>
          <w:rFonts w:ascii="楷体" w:eastAsia="楷体" w:hAnsi="楷体" w:cs="宋体"/>
          <w:color w:val="000000"/>
          <w:kern w:val="0"/>
          <w:sz w:val="28"/>
          <w:szCs w:val="28"/>
          <w:lang w:val="zh-CN"/>
        </w:rPr>
      </w:pPr>
      <w:r>
        <w:rPr>
          <w:rFonts w:asciiTheme="minorEastAsia" w:hAnsiTheme="minorEastAsia" w:cs="宋体" w:hint="eastAsia"/>
          <w:b/>
          <w:color w:val="000000"/>
          <w:kern w:val="0"/>
          <w:sz w:val="24"/>
          <w:szCs w:val="24"/>
          <w:lang w:val="zh-CN"/>
        </w:rPr>
        <w:t>三、采购标的执行标准</w:t>
      </w:r>
    </w:p>
    <w:p w:rsidR="000B3399" w:rsidRPr="00D453E6" w:rsidRDefault="00D453E6">
      <w:pPr>
        <w:spacing w:line="360" w:lineRule="auto"/>
        <w:ind w:firstLineChars="200" w:firstLine="480"/>
        <w:contextualSpacing/>
        <w:rPr>
          <w:rFonts w:ascii="Times New Roman" w:eastAsia="仿宋_GB2312" w:hAnsi="Times New Roman" w:cs="Times New Roman"/>
          <w:kern w:val="0"/>
          <w:sz w:val="24"/>
          <w:szCs w:val="24"/>
        </w:rPr>
      </w:pPr>
      <w:r>
        <w:rPr>
          <w:rFonts w:asciiTheme="minorEastAsia" w:hAnsiTheme="minorEastAsia" w:cs="宋体" w:hint="eastAsia"/>
          <w:kern w:val="0"/>
          <w:sz w:val="24"/>
          <w:szCs w:val="24"/>
        </w:rPr>
        <w:t>1、</w:t>
      </w:r>
      <w:r w:rsidRPr="009B206F">
        <w:rPr>
          <w:rFonts w:asciiTheme="minorEastAsia" w:hAnsiTheme="minorEastAsia" w:cs="Times New Roman" w:hint="eastAsia"/>
          <w:kern w:val="0"/>
          <w:sz w:val="24"/>
          <w:szCs w:val="24"/>
        </w:rPr>
        <w:t>国家标准：</w:t>
      </w:r>
      <w:r w:rsidRPr="00D453E6">
        <w:rPr>
          <w:rFonts w:ascii="Times New Roman" w:eastAsia="仿宋_GB2312" w:hAnsi="Times New Roman" w:cs="Times New Roman"/>
          <w:kern w:val="0"/>
          <w:sz w:val="24"/>
          <w:szCs w:val="24"/>
        </w:rPr>
        <w:t xml:space="preserve"> </w:t>
      </w:r>
    </w:p>
    <w:p w:rsidR="000B3399" w:rsidRPr="00D453E6" w:rsidRDefault="00D453E6">
      <w:pPr>
        <w:spacing w:line="360" w:lineRule="auto"/>
        <w:ind w:firstLineChars="200" w:firstLine="480"/>
        <w:contextualSpacing/>
        <w:rPr>
          <w:rFonts w:asciiTheme="minorEastAsia" w:hAnsiTheme="minorEastAsia" w:cs="仿宋_GB2312"/>
          <w:sz w:val="24"/>
          <w:szCs w:val="24"/>
          <w:lang w:val="zh-CN"/>
        </w:rPr>
      </w:pPr>
      <w:r w:rsidRPr="00D453E6">
        <w:rPr>
          <w:rFonts w:asciiTheme="minorEastAsia" w:hAnsiTheme="minorEastAsia" w:cs="仿宋_GB2312" w:hint="eastAsia"/>
          <w:sz w:val="24"/>
          <w:szCs w:val="24"/>
          <w:lang w:val="zh-CN"/>
        </w:rPr>
        <w:t>（1）</w:t>
      </w:r>
      <w:r w:rsidRPr="00D453E6">
        <w:rPr>
          <w:rFonts w:asciiTheme="minorEastAsia" w:hAnsiTheme="minorEastAsia" w:cs="仿宋_GB2312"/>
          <w:sz w:val="24"/>
          <w:szCs w:val="24"/>
          <w:lang w:val="zh-CN"/>
        </w:rPr>
        <w:t>强制性产品认证</w:t>
      </w:r>
    </w:p>
    <w:p w:rsidR="000B3399" w:rsidRPr="00D453E6" w:rsidRDefault="00D453E6">
      <w:pPr>
        <w:spacing w:line="360" w:lineRule="auto"/>
        <w:ind w:firstLineChars="200" w:firstLine="480"/>
        <w:contextualSpacing/>
        <w:rPr>
          <w:rFonts w:asciiTheme="minorEastAsia" w:hAnsiTheme="minorEastAsia" w:cs="宋体"/>
          <w:kern w:val="0"/>
          <w:sz w:val="24"/>
          <w:szCs w:val="24"/>
        </w:rPr>
      </w:pPr>
      <w:r w:rsidRPr="00D453E6">
        <w:rPr>
          <w:rFonts w:asciiTheme="minorEastAsia" w:hAnsiTheme="minorEastAsia" w:cs="仿宋_GB2312" w:hint="eastAsia"/>
          <w:sz w:val="24"/>
          <w:szCs w:val="24"/>
          <w:lang w:val="zh-CN"/>
        </w:rPr>
        <w:t>如投标人所投产</w:t>
      </w:r>
      <w:proofErr w:type="gramStart"/>
      <w:r w:rsidRPr="00D453E6">
        <w:rPr>
          <w:rFonts w:asciiTheme="minorEastAsia" w:hAnsiTheme="minorEastAsia" w:cs="仿宋_GB2312" w:hint="eastAsia"/>
          <w:sz w:val="24"/>
          <w:szCs w:val="24"/>
          <w:lang w:val="zh-CN"/>
        </w:rPr>
        <w:t>品属于</w:t>
      </w:r>
      <w:proofErr w:type="gramEnd"/>
      <w:r w:rsidRPr="00D453E6">
        <w:rPr>
          <w:rFonts w:asciiTheme="minorEastAsia" w:hAnsiTheme="minorEastAsia" w:cs="仿宋_GB2312" w:hint="eastAsia"/>
          <w:sz w:val="24"/>
          <w:szCs w:val="24"/>
          <w:lang w:val="zh-CN"/>
        </w:rPr>
        <w:t>“中国强制性产品认证”（3C认证）范围内,则必须承诺采用</w:t>
      </w:r>
      <w:r w:rsidRPr="00D453E6">
        <w:rPr>
          <w:rFonts w:asciiTheme="minorEastAsia" w:hAnsiTheme="minorEastAsia" w:cs="仿宋_GB2312"/>
          <w:sz w:val="24"/>
          <w:szCs w:val="24"/>
          <w:lang w:val="zh-CN"/>
        </w:rPr>
        <w:t>《中华人民共和国实施强制性产品认证的产品目录》</w:t>
      </w:r>
      <w:r w:rsidRPr="00D453E6">
        <w:rPr>
          <w:rFonts w:asciiTheme="minorEastAsia" w:hAnsiTheme="minorEastAsia" w:cs="仿宋_GB2312" w:hint="eastAsia"/>
          <w:sz w:val="24"/>
          <w:szCs w:val="24"/>
          <w:lang w:val="zh-CN"/>
        </w:rPr>
        <w:t>并在有效期内的产品，应在投标文件中提供</w:t>
      </w:r>
      <w:r w:rsidRPr="00D453E6">
        <w:rPr>
          <w:rFonts w:asciiTheme="minorEastAsia" w:hAnsiTheme="minorEastAsia" w:cs="仿宋_GB2312" w:hint="eastAsia"/>
          <w:lang w:val="zh-CN"/>
        </w:rPr>
        <w:t>“</w:t>
      </w:r>
      <w:r w:rsidRPr="00D453E6">
        <w:rPr>
          <w:rFonts w:asciiTheme="minorEastAsia" w:hAnsiTheme="minorEastAsia" w:cs="仿宋_GB2312" w:hint="eastAsia"/>
          <w:sz w:val="24"/>
          <w:szCs w:val="24"/>
          <w:lang w:val="zh-CN"/>
        </w:rPr>
        <w:t>所投产品符合国家强制性要求承诺函</w:t>
      </w:r>
      <w:r w:rsidRPr="00D453E6">
        <w:rPr>
          <w:rFonts w:asciiTheme="minorEastAsia" w:hAnsiTheme="minorEastAsia" w:cs="仿宋_GB2312" w:hint="eastAsia"/>
          <w:lang w:val="zh-CN"/>
        </w:rPr>
        <w:t>”</w:t>
      </w:r>
      <w:r w:rsidRPr="00D453E6">
        <w:rPr>
          <w:rFonts w:asciiTheme="minorEastAsia" w:hAnsiTheme="minorEastAsia" w:cs="仿宋_GB2312" w:hint="eastAsia"/>
          <w:sz w:val="24"/>
          <w:szCs w:val="24"/>
          <w:lang w:val="zh-CN"/>
        </w:rPr>
        <w:t>并加盖投标人公章，否则将承担其投标被视为非实质性响应投标的风险。</w:t>
      </w:r>
    </w:p>
    <w:p w:rsidR="000B3399" w:rsidRDefault="00D453E6">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w:t>
      </w:r>
      <w:r>
        <w:rPr>
          <w:rFonts w:asciiTheme="minorEastAsia" w:hAnsiTheme="minorEastAsia" w:cs="宋体"/>
          <w:kern w:val="0"/>
          <w:sz w:val="24"/>
          <w:szCs w:val="24"/>
        </w:rPr>
        <w:t>信息安全产品强制性</w:t>
      </w:r>
      <w:r>
        <w:rPr>
          <w:rFonts w:asciiTheme="minorEastAsia" w:hAnsiTheme="minorEastAsia" w:cs="宋体" w:hint="eastAsia"/>
          <w:kern w:val="0"/>
          <w:sz w:val="24"/>
          <w:szCs w:val="24"/>
        </w:rPr>
        <w:t>认证</w:t>
      </w:r>
    </w:p>
    <w:p w:rsidR="009B206F" w:rsidRDefault="009B206F" w:rsidP="009B206F">
      <w:pPr>
        <w:spacing w:line="360" w:lineRule="auto"/>
        <w:ind w:firstLineChars="200" w:firstLine="480"/>
        <w:contextualSpacing/>
        <w:rPr>
          <w:rFonts w:ascii="宋体" w:hAnsi="宋体"/>
          <w:kern w:val="0"/>
          <w:sz w:val="24"/>
          <w:szCs w:val="24"/>
        </w:rPr>
      </w:pPr>
      <w:r>
        <w:rPr>
          <w:rFonts w:ascii="宋体" w:hAnsi="宋体" w:hint="eastAsia"/>
          <w:kern w:val="0"/>
          <w:sz w:val="24"/>
          <w:szCs w:val="24"/>
        </w:rPr>
        <w:t>投标人所投产品如被列入《信息安全产品强制性认证目录》，</w:t>
      </w:r>
      <w:r>
        <w:rPr>
          <w:rFonts w:ascii="宋体" w:hAnsi="宋体" w:cs="仿宋_GB2312" w:hint="eastAsia"/>
          <w:sz w:val="24"/>
          <w:szCs w:val="24"/>
        </w:rPr>
        <w:t>应在投标文件中提供</w:t>
      </w:r>
      <w:r>
        <w:rPr>
          <w:rFonts w:ascii="宋体" w:hAnsi="宋体" w:cs="仿宋_GB2312" w:hint="eastAsia"/>
        </w:rPr>
        <w:t>“</w:t>
      </w:r>
      <w:r>
        <w:rPr>
          <w:rFonts w:ascii="宋体" w:hAnsi="宋体" w:cs="仿宋_GB2312" w:hint="eastAsia"/>
          <w:sz w:val="24"/>
          <w:szCs w:val="24"/>
        </w:rPr>
        <w:t>所投产品符合</w:t>
      </w:r>
      <w:r>
        <w:rPr>
          <w:rFonts w:ascii="宋体" w:hAnsi="宋体" w:hint="eastAsia"/>
          <w:kern w:val="0"/>
          <w:sz w:val="24"/>
          <w:szCs w:val="24"/>
        </w:rPr>
        <w:t>信息安全产品强制性认证</w:t>
      </w:r>
      <w:r>
        <w:rPr>
          <w:rFonts w:ascii="宋体" w:hAnsi="宋体" w:cs="仿宋_GB2312" w:hint="eastAsia"/>
          <w:sz w:val="24"/>
          <w:szCs w:val="24"/>
        </w:rPr>
        <w:t>要求承诺函</w:t>
      </w:r>
      <w:r>
        <w:rPr>
          <w:rFonts w:ascii="宋体" w:hAnsi="宋体" w:cs="仿宋_GB2312" w:hint="eastAsia"/>
        </w:rPr>
        <w:t>”</w:t>
      </w:r>
      <w:r>
        <w:rPr>
          <w:rFonts w:ascii="宋体" w:hAnsi="宋体" w:cs="仿宋_GB2312" w:hint="eastAsia"/>
          <w:sz w:val="24"/>
          <w:szCs w:val="24"/>
        </w:rPr>
        <w:t>并加盖投标人公章，否则将承担其投标被视为非实质性响应投标的风险。</w:t>
      </w:r>
    </w:p>
    <w:p w:rsidR="000B3399" w:rsidRDefault="00D453E6" w:rsidP="00B9456D">
      <w:pPr>
        <w:spacing w:line="360" w:lineRule="auto"/>
        <w:ind w:firstLineChars="250" w:firstLine="602"/>
        <w:contextualSpacing/>
        <w:rPr>
          <w:rFonts w:asciiTheme="minorEastAsia" w:hAnsiTheme="minorEastAsia" w:cs="宋体"/>
          <w:b/>
          <w:color w:val="000000"/>
          <w:kern w:val="0"/>
          <w:sz w:val="24"/>
          <w:szCs w:val="24"/>
          <w:lang w:val="zh-CN"/>
        </w:rPr>
      </w:pPr>
      <w:r>
        <w:rPr>
          <w:rFonts w:asciiTheme="minorEastAsia" w:hAnsiTheme="minorEastAsia" w:cs="宋体" w:hint="eastAsia"/>
          <w:b/>
          <w:color w:val="000000"/>
          <w:kern w:val="0"/>
          <w:sz w:val="24"/>
          <w:szCs w:val="24"/>
          <w:lang w:val="zh-CN"/>
        </w:rPr>
        <w:lastRenderedPageBreak/>
        <w:t>四、验收标准</w:t>
      </w:r>
    </w:p>
    <w:p w:rsidR="00B9456D" w:rsidRPr="00B829D8" w:rsidRDefault="00B9456D" w:rsidP="00B9456D">
      <w:pPr>
        <w:widowControl/>
        <w:shd w:val="clear" w:color="auto" w:fill="FFFFFF"/>
        <w:spacing w:line="360" w:lineRule="atLeast"/>
        <w:ind w:firstLineChars="200" w:firstLine="480"/>
        <w:jc w:val="left"/>
        <w:rPr>
          <w:rFonts w:asciiTheme="minorEastAsia" w:hAnsiTheme="minorEastAsia" w:cs="仿宋"/>
          <w:color w:val="000000"/>
          <w:kern w:val="0"/>
          <w:sz w:val="24"/>
          <w:szCs w:val="24"/>
          <w:shd w:val="clear" w:color="auto" w:fill="FFFFFF"/>
        </w:rPr>
      </w:pPr>
      <w:r w:rsidRPr="00B829D8">
        <w:rPr>
          <w:rFonts w:asciiTheme="minorEastAsia" w:hAnsiTheme="minorEastAsia" w:cs="仿宋" w:hint="eastAsia"/>
          <w:color w:val="000000"/>
          <w:kern w:val="0"/>
          <w:sz w:val="24"/>
          <w:szCs w:val="24"/>
          <w:shd w:val="clear" w:color="auto" w:fill="FFFFFF"/>
        </w:rPr>
        <w:t>由采购人成立验收小组,按照采购合同的约定对中标人履约情况进行验收。验收时,按照采购合同的约定对每一项技术、服务、安全标准的履约情况进行确认。验收结束后,出具</w:t>
      </w:r>
      <w:proofErr w:type="gramStart"/>
      <w:r w:rsidRPr="00B829D8">
        <w:rPr>
          <w:rFonts w:asciiTheme="minorEastAsia" w:hAnsiTheme="minorEastAsia" w:cs="仿宋" w:hint="eastAsia"/>
          <w:color w:val="000000"/>
          <w:kern w:val="0"/>
          <w:sz w:val="24"/>
          <w:szCs w:val="24"/>
          <w:shd w:val="clear" w:color="auto" w:fill="FFFFFF"/>
        </w:rPr>
        <w:t>验收书</w:t>
      </w:r>
      <w:proofErr w:type="gramEnd"/>
      <w:r w:rsidRPr="00B829D8">
        <w:rPr>
          <w:rFonts w:asciiTheme="minorEastAsia" w:hAnsiTheme="minorEastAsia" w:cs="仿宋" w:hint="eastAsia"/>
          <w:color w:val="000000"/>
          <w:kern w:val="0"/>
          <w:sz w:val="24"/>
          <w:szCs w:val="24"/>
          <w:shd w:val="clear" w:color="auto" w:fill="FFFFFF"/>
        </w:rPr>
        <w:t>,列明各项标准的验收情况及项目总体评价,由验收双方共同签署。</w:t>
      </w:r>
    </w:p>
    <w:p w:rsidR="00B9456D" w:rsidRPr="00B829D8" w:rsidRDefault="00B9456D" w:rsidP="00B9456D">
      <w:pPr>
        <w:widowControl/>
        <w:shd w:val="clear" w:color="auto" w:fill="FFFFFF"/>
        <w:spacing w:line="360" w:lineRule="atLeast"/>
        <w:ind w:firstLine="600"/>
        <w:jc w:val="left"/>
        <w:rPr>
          <w:rFonts w:asciiTheme="minorEastAsia" w:hAnsiTheme="minorEastAsia"/>
          <w:sz w:val="24"/>
          <w:szCs w:val="24"/>
        </w:rPr>
      </w:pPr>
      <w:r w:rsidRPr="00B829D8">
        <w:rPr>
          <w:rFonts w:asciiTheme="minorEastAsia" w:hAnsiTheme="minorEastAsia" w:cs="仿宋"/>
          <w:color w:val="000000"/>
          <w:kern w:val="0"/>
          <w:sz w:val="24"/>
          <w:szCs w:val="24"/>
          <w:shd w:val="clear" w:color="auto" w:fill="FFFFFF"/>
        </w:rPr>
        <w:t>1</w:t>
      </w:r>
      <w:r w:rsidRPr="00B829D8">
        <w:rPr>
          <w:rFonts w:asciiTheme="minorEastAsia" w:hAnsiTheme="minorEastAsia" w:cs="仿宋" w:hint="eastAsia"/>
          <w:color w:val="000000"/>
          <w:kern w:val="0"/>
          <w:sz w:val="24"/>
          <w:szCs w:val="24"/>
          <w:shd w:val="clear" w:color="auto" w:fill="FFFFFF"/>
        </w:rPr>
        <w:t>、按照国家相关标准、行业标准、规范验收；</w:t>
      </w:r>
    </w:p>
    <w:p w:rsidR="00B9456D" w:rsidRPr="00B829D8" w:rsidRDefault="00B9456D" w:rsidP="00B9456D">
      <w:pPr>
        <w:widowControl/>
        <w:shd w:val="clear" w:color="auto" w:fill="FFFFFF"/>
        <w:spacing w:line="360" w:lineRule="atLeast"/>
        <w:ind w:firstLine="600"/>
        <w:jc w:val="left"/>
        <w:rPr>
          <w:rFonts w:asciiTheme="minorEastAsia" w:hAnsiTheme="minorEastAsia"/>
          <w:sz w:val="24"/>
          <w:szCs w:val="24"/>
        </w:rPr>
      </w:pPr>
      <w:r w:rsidRPr="00B829D8">
        <w:rPr>
          <w:rFonts w:asciiTheme="minorEastAsia" w:hAnsiTheme="minorEastAsia" w:cs="仿宋" w:hint="eastAsia"/>
          <w:color w:val="000000"/>
          <w:kern w:val="0"/>
          <w:sz w:val="24"/>
          <w:szCs w:val="24"/>
          <w:shd w:val="clear" w:color="auto" w:fill="FFFFFF"/>
        </w:rPr>
        <w:t>2、按照招标文件要求、投标文件响应和承诺验收；</w:t>
      </w:r>
    </w:p>
    <w:p w:rsidR="00B9456D" w:rsidRPr="00B829D8" w:rsidRDefault="00B9456D" w:rsidP="00B9456D">
      <w:pPr>
        <w:widowControl/>
        <w:shd w:val="clear" w:color="auto" w:fill="FFFFFF"/>
        <w:spacing w:line="360" w:lineRule="atLeast"/>
        <w:ind w:firstLine="600"/>
        <w:jc w:val="left"/>
        <w:rPr>
          <w:rFonts w:asciiTheme="minorEastAsia" w:hAnsiTheme="minorEastAsia" w:cs="仿宋"/>
          <w:color w:val="000000"/>
          <w:kern w:val="0"/>
          <w:sz w:val="24"/>
          <w:szCs w:val="24"/>
          <w:shd w:val="clear" w:color="auto" w:fill="FFFFFF"/>
        </w:rPr>
      </w:pPr>
      <w:r w:rsidRPr="00B829D8">
        <w:rPr>
          <w:rFonts w:asciiTheme="minorEastAsia" w:hAnsiTheme="minorEastAsia" w:cs="仿宋" w:hint="eastAsia"/>
          <w:color w:val="000000"/>
          <w:kern w:val="0"/>
          <w:sz w:val="24"/>
          <w:szCs w:val="24"/>
          <w:shd w:val="clear" w:color="auto" w:fill="FFFFFF"/>
        </w:rPr>
        <w:t>3、验收文档的提交应覆盖以下内容，电子文档是成果不可分割的部分。要求如下文档：</w:t>
      </w:r>
    </w:p>
    <w:p w:rsidR="00B9456D" w:rsidRPr="00B829D8" w:rsidRDefault="00B9456D" w:rsidP="00B9456D">
      <w:pPr>
        <w:widowControl/>
        <w:shd w:val="clear" w:color="auto" w:fill="FFFFFF"/>
        <w:spacing w:line="360" w:lineRule="atLeast"/>
        <w:ind w:firstLine="600"/>
        <w:jc w:val="left"/>
        <w:rPr>
          <w:rFonts w:asciiTheme="minorEastAsia" w:hAnsiTheme="minorEastAsia" w:cs="仿宋"/>
          <w:color w:val="000000"/>
          <w:kern w:val="0"/>
          <w:sz w:val="24"/>
          <w:szCs w:val="24"/>
          <w:shd w:val="clear" w:color="auto" w:fill="FFFFFF"/>
        </w:rPr>
      </w:pPr>
      <w:r w:rsidRPr="00B829D8">
        <w:rPr>
          <w:rFonts w:asciiTheme="minorEastAsia" w:hAnsiTheme="minorEastAsia" w:cs="仿宋" w:hint="eastAsia"/>
          <w:color w:val="000000"/>
          <w:kern w:val="0"/>
          <w:sz w:val="24"/>
          <w:szCs w:val="24"/>
          <w:shd w:val="clear" w:color="auto" w:fill="FFFFFF"/>
        </w:rPr>
        <w:t>（1）项目实施前：施工方案、项目实施计划；</w:t>
      </w:r>
    </w:p>
    <w:p w:rsidR="00B9456D" w:rsidRPr="00B829D8" w:rsidRDefault="00B9456D" w:rsidP="00B9456D">
      <w:pPr>
        <w:widowControl/>
        <w:shd w:val="clear" w:color="auto" w:fill="FFFFFF"/>
        <w:spacing w:line="360" w:lineRule="atLeast"/>
        <w:ind w:firstLine="600"/>
        <w:jc w:val="left"/>
        <w:rPr>
          <w:rFonts w:asciiTheme="minorEastAsia" w:hAnsiTheme="minorEastAsia" w:cs="仿宋"/>
          <w:color w:val="000000"/>
          <w:kern w:val="0"/>
          <w:sz w:val="24"/>
          <w:szCs w:val="24"/>
          <w:shd w:val="clear" w:color="auto" w:fill="FFFFFF"/>
        </w:rPr>
      </w:pPr>
      <w:r w:rsidRPr="00B829D8">
        <w:rPr>
          <w:rFonts w:asciiTheme="minorEastAsia" w:hAnsiTheme="minorEastAsia" w:cs="仿宋" w:hint="eastAsia"/>
          <w:color w:val="000000"/>
          <w:kern w:val="0"/>
          <w:sz w:val="24"/>
          <w:szCs w:val="24"/>
          <w:shd w:val="clear" w:color="auto" w:fill="FFFFFF"/>
        </w:rPr>
        <w:t>（2）项目实施期间：项目实施工作单、故障诊断及排除记录、项目实施过程中衍生的其它相关资料；</w:t>
      </w:r>
    </w:p>
    <w:p w:rsidR="00B9456D" w:rsidRPr="00B829D8" w:rsidRDefault="00B9456D" w:rsidP="00B9456D">
      <w:pPr>
        <w:widowControl/>
        <w:shd w:val="clear" w:color="auto" w:fill="FFFFFF"/>
        <w:spacing w:line="360" w:lineRule="atLeast"/>
        <w:ind w:firstLine="600"/>
        <w:jc w:val="left"/>
        <w:rPr>
          <w:rFonts w:asciiTheme="minorEastAsia" w:hAnsiTheme="minorEastAsia" w:cs="仿宋"/>
          <w:color w:val="000000"/>
          <w:kern w:val="0"/>
          <w:sz w:val="24"/>
          <w:szCs w:val="24"/>
          <w:shd w:val="clear" w:color="auto" w:fill="FFFFFF"/>
        </w:rPr>
      </w:pPr>
      <w:r w:rsidRPr="00B829D8">
        <w:rPr>
          <w:rFonts w:asciiTheme="minorEastAsia" w:hAnsiTheme="minorEastAsia" w:cs="仿宋" w:hint="eastAsia"/>
          <w:color w:val="000000"/>
          <w:kern w:val="0"/>
          <w:sz w:val="24"/>
          <w:szCs w:val="24"/>
          <w:shd w:val="clear" w:color="auto" w:fill="FFFFFF"/>
        </w:rPr>
        <w:t>（3）项目实施后：系统试运行和自测报告、故障诊断与排除手册、工作总结报告；</w:t>
      </w:r>
    </w:p>
    <w:p w:rsidR="00B9456D" w:rsidRPr="00B829D8" w:rsidRDefault="00B9456D" w:rsidP="00B9456D">
      <w:pPr>
        <w:widowControl/>
        <w:shd w:val="clear" w:color="auto" w:fill="FFFFFF"/>
        <w:spacing w:line="360" w:lineRule="atLeast"/>
        <w:ind w:firstLine="600"/>
        <w:jc w:val="left"/>
        <w:rPr>
          <w:rFonts w:asciiTheme="minorEastAsia" w:hAnsiTheme="minorEastAsia" w:cs="仿宋"/>
          <w:color w:val="000000"/>
          <w:kern w:val="0"/>
          <w:sz w:val="24"/>
          <w:szCs w:val="24"/>
          <w:shd w:val="clear" w:color="auto" w:fill="FFFFFF"/>
        </w:rPr>
      </w:pPr>
      <w:r w:rsidRPr="00B829D8">
        <w:rPr>
          <w:rFonts w:asciiTheme="minorEastAsia" w:hAnsiTheme="minorEastAsia" w:cs="仿宋" w:hint="eastAsia"/>
          <w:color w:val="000000"/>
          <w:kern w:val="0"/>
          <w:sz w:val="24"/>
          <w:szCs w:val="24"/>
          <w:shd w:val="clear" w:color="auto" w:fill="FFFFFF"/>
        </w:rPr>
        <w:t>（4）培训期间：培训计划、用户使用手册、管理员使用手册；</w:t>
      </w:r>
    </w:p>
    <w:p w:rsidR="00B9456D" w:rsidRPr="00B829D8" w:rsidRDefault="00B9456D" w:rsidP="00B9456D">
      <w:pPr>
        <w:widowControl/>
        <w:shd w:val="clear" w:color="auto" w:fill="FFFFFF"/>
        <w:spacing w:line="360" w:lineRule="atLeast"/>
        <w:ind w:firstLine="600"/>
        <w:jc w:val="left"/>
        <w:rPr>
          <w:rFonts w:asciiTheme="minorEastAsia" w:hAnsiTheme="minorEastAsia" w:cs="仿宋"/>
          <w:color w:val="000000"/>
          <w:kern w:val="0"/>
          <w:sz w:val="24"/>
          <w:szCs w:val="24"/>
          <w:shd w:val="clear" w:color="auto" w:fill="FFFFFF"/>
        </w:rPr>
      </w:pPr>
      <w:r w:rsidRPr="00B829D8">
        <w:rPr>
          <w:rFonts w:asciiTheme="minorEastAsia" w:hAnsiTheme="minorEastAsia" w:cs="仿宋" w:hint="eastAsia"/>
          <w:color w:val="000000"/>
          <w:kern w:val="0"/>
          <w:sz w:val="24"/>
          <w:szCs w:val="24"/>
          <w:shd w:val="clear" w:color="auto" w:fill="FFFFFF"/>
        </w:rPr>
        <w:t>（5）其他需要提交的材料。</w:t>
      </w:r>
    </w:p>
    <w:p w:rsidR="00B9456D" w:rsidRDefault="00B9456D">
      <w:pPr>
        <w:widowControl/>
        <w:shd w:val="clear" w:color="auto" w:fill="FFFFFF"/>
        <w:spacing w:line="360" w:lineRule="auto"/>
        <w:ind w:firstLineChars="200" w:firstLine="482"/>
        <w:contextualSpacing/>
        <w:jc w:val="left"/>
        <w:rPr>
          <w:rFonts w:asciiTheme="minorEastAsia" w:hAnsiTheme="minorEastAsia" w:cs="宋体"/>
          <w:b/>
          <w:color w:val="000000"/>
          <w:kern w:val="0"/>
          <w:sz w:val="24"/>
          <w:szCs w:val="24"/>
          <w:lang w:val="zh-CN"/>
        </w:rPr>
      </w:pPr>
      <w:r>
        <w:rPr>
          <w:rFonts w:asciiTheme="minorEastAsia" w:hAnsiTheme="minorEastAsia" w:cs="宋体" w:hint="eastAsia"/>
          <w:b/>
          <w:color w:val="000000"/>
          <w:kern w:val="0"/>
          <w:sz w:val="24"/>
          <w:szCs w:val="24"/>
          <w:lang w:val="zh-CN"/>
        </w:rPr>
        <w:t>五、采购标的</w:t>
      </w:r>
      <w:proofErr w:type="gramStart"/>
      <w:r>
        <w:rPr>
          <w:rFonts w:asciiTheme="minorEastAsia" w:hAnsiTheme="minorEastAsia" w:cs="宋体" w:hint="eastAsia"/>
          <w:b/>
          <w:color w:val="000000"/>
          <w:kern w:val="0"/>
          <w:sz w:val="24"/>
          <w:szCs w:val="24"/>
          <w:lang w:val="zh-CN"/>
        </w:rPr>
        <w:t>的</w:t>
      </w:r>
      <w:proofErr w:type="gramEnd"/>
      <w:r>
        <w:rPr>
          <w:rFonts w:asciiTheme="minorEastAsia" w:hAnsiTheme="minorEastAsia" w:cs="宋体" w:hint="eastAsia"/>
          <w:b/>
          <w:color w:val="000000"/>
          <w:kern w:val="0"/>
          <w:sz w:val="24"/>
          <w:szCs w:val="24"/>
          <w:lang w:val="zh-CN"/>
        </w:rPr>
        <w:t>其他技术、服务等要求</w:t>
      </w:r>
    </w:p>
    <w:p w:rsidR="00B9456D" w:rsidRPr="00B829D8" w:rsidRDefault="00B9456D" w:rsidP="00B9456D">
      <w:pPr>
        <w:widowControl/>
        <w:shd w:val="clear" w:color="auto" w:fill="FFFFFF"/>
        <w:spacing w:line="360" w:lineRule="atLeast"/>
        <w:ind w:firstLine="600"/>
        <w:jc w:val="left"/>
        <w:rPr>
          <w:rFonts w:asciiTheme="minorEastAsia" w:hAnsiTheme="minorEastAsia" w:cs="仿宋"/>
          <w:color w:val="000000"/>
          <w:kern w:val="0"/>
          <w:sz w:val="24"/>
          <w:szCs w:val="24"/>
          <w:shd w:val="clear" w:color="auto" w:fill="FFFFFF"/>
        </w:rPr>
      </w:pPr>
      <w:r w:rsidRPr="00B829D8">
        <w:rPr>
          <w:rFonts w:asciiTheme="minorEastAsia" w:hAnsiTheme="minorEastAsia" w:cs="仿宋" w:hint="eastAsia"/>
          <w:color w:val="000000"/>
          <w:kern w:val="0"/>
          <w:sz w:val="24"/>
          <w:szCs w:val="24"/>
          <w:shd w:val="clear" w:color="auto" w:fill="FFFFFF"/>
        </w:rPr>
        <w:t>1、质量保证：</w:t>
      </w:r>
    </w:p>
    <w:p w:rsidR="00B9456D" w:rsidRPr="00B829D8" w:rsidRDefault="00B9456D" w:rsidP="00B9456D">
      <w:pPr>
        <w:widowControl/>
        <w:shd w:val="clear" w:color="auto" w:fill="FFFFFF"/>
        <w:spacing w:line="360" w:lineRule="atLeast"/>
        <w:ind w:firstLine="600"/>
        <w:jc w:val="left"/>
        <w:rPr>
          <w:rFonts w:asciiTheme="minorEastAsia" w:hAnsiTheme="minorEastAsia" w:cs="仿宋"/>
          <w:color w:val="000000"/>
          <w:kern w:val="0"/>
          <w:sz w:val="24"/>
          <w:szCs w:val="24"/>
          <w:shd w:val="clear" w:color="auto" w:fill="FFFFFF"/>
        </w:rPr>
      </w:pPr>
      <w:r w:rsidRPr="00B829D8">
        <w:rPr>
          <w:rFonts w:asciiTheme="minorEastAsia" w:hAnsiTheme="minorEastAsia" w:cs="仿宋" w:hint="eastAsia"/>
          <w:color w:val="000000"/>
          <w:kern w:val="0"/>
          <w:sz w:val="24"/>
          <w:szCs w:val="24"/>
          <w:shd w:val="clear" w:color="auto" w:fill="FFFFFF"/>
        </w:rPr>
        <w:t>（1）投标产品必须是符合国家技术规范和质量标准的合格产品，满足采购人的使用需求，并具有可靠的售后服务体系，质量可靠、使用安全。</w:t>
      </w:r>
    </w:p>
    <w:p w:rsidR="00B9456D" w:rsidRPr="00B829D8" w:rsidRDefault="00B9456D" w:rsidP="00B9456D">
      <w:pPr>
        <w:widowControl/>
        <w:shd w:val="clear" w:color="auto" w:fill="FFFFFF"/>
        <w:spacing w:line="360" w:lineRule="atLeast"/>
        <w:ind w:firstLine="600"/>
        <w:jc w:val="left"/>
        <w:rPr>
          <w:rFonts w:asciiTheme="minorEastAsia" w:hAnsiTheme="minorEastAsia" w:cs="仿宋"/>
          <w:color w:val="000000"/>
          <w:kern w:val="0"/>
          <w:sz w:val="24"/>
          <w:szCs w:val="24"/>
          <w:shd w:val="clear" w:color="auto" w:fill="FFFFFF"/>
        </w:rPr>
      </w:pPr>
      <w:r w:rsidRPr="00B829D8">
        <w:rPr>
          <w:rFonts w:asciiTheme="minorEastAsia" w:hAnsiTheme="minorEastAsia" w:cs="仿宋" w:hint="eastAsia"/>
          <w:color w:val="000000"/>
          <w:kern w:val="0"/>
          <w:sz w:val="24"/>
          <w:szCs w:val="24"/>
          <w:shd w:val="clear" w:color="auto" w:fill="FFFFFF"/>
        </w:rPr>
        <w:t>（2）投标人保证其提供的产品中所有预装和为本项目安装的软件均为具有合法版权或使用权的正版软件且无质量瑕疵；</w:t>
      </w:r>
    </w:p>
    <w:p w:rsidR="00B9456D" w:rsidRPr="00B829D8" w:rsidRDefault="00B9456D" w:rsidP="00B9456D">
      <w:pPr>
        <w:widowControl/>
        <w:shd w:val="clear" w:color="auto" w:fill="FFFFFF"/>
        <w:spacing w:line="360" w:lineRule="atLeast"/>
        <w:ind w:firstLine="600"/>
        <w:jc w:val="left"/>
        <w:rPr>
          <w:rFonts w:asciiTheme="minorEastAsia" w:hAnsiTheme="minorEastAsia" w:cs="仿宋"/>
          <w:color w:val="000000"/>
          <w:kern w:val="0"/>
          <w:sz w:val="24"/>
          <w:szCs w:val="24"/>
          <w:shd w:val="clear" w:color="auto" w:fill="FFFFFF"/>
        </w:rPr>
      </w:pPr>
      <w:r w:rsidRPr="00B829D8">
        <w:rPr>
          <w:rFonts w:asciiTheme="minorEastAsia" w:hAnsiTheme="minorEastAsia" w:cs="仿宋" w:hint="eastAsia"/>
          <w:color w:val="000000"/>
          <w:kern w:val="0"/>
          <w:sz w:val="24"/>
          <w:szCs w:val="24"/>
          <w:shd w:val="clear" w:color="auto" w:fill="FFFFFF"/>
        </w:rPr>
        <w:t>（3）在质保期内，如遇软件产品升级、改版，应免费提供更新、升级服务。</w:t>
      </w:r>
    </w:p>
    <w:p w:rsidR="00B9456D" w:rsidRPr="00B829D8" w:rsidRDefault="00B9456D" w:rsidP="00B9456D">
      <w:pPr>
        <w:widowControl/>
        <w:shd w:val="clear" w:color="auto" w:fill="FFFFFF"/>
        <w:spacing w:line="360" w:lineRule="atLeast"/>
        <w:ind w:firstLine="600"/>
        <w:jc w:val="left"/>
        <w:rPr>
          <w:rFonts w:asciiTheme="minorEastAsia" w:hAnsiTheme="minorEastAsia" w:cs="仿宋"/>
          <w:color w:val="000000"/>
          <w:kern w:val="0"/>
          <w:sz w:val="24"/>
          <w:szCs w:val="24"/>
          <w:shd w:val="clear" w:color="auto" w:fill="FFFFFF"/>
        </w:rPr>
      </w:pPr>
      <w:r w:rsidRPr="00B829D8">
        <w:rPr>
          <w:rFonts w:asciiTheme="minorEastAsia" w:hAnsiTheme="minorEastAsia" w:cs="仿宋" w:hint="eastAsia"/>
          <w:color w:val="000000"/>
          <w:kern w:val="0"/>
          <w:sz w:val="24"/>
          <w:szCs w:val="24"/>
          <w:shd w:val="clear" w:color="auto" w:fill="FFFFFF"/>
        </w:rPr>
        <w:t>2、要求投标人提供的服务不得低于标准服务，即与投标产品制造厂商通过网站等对外公布的有效服务标准相一致（投标人不得另行制作网页）。在标准服务基础上，投标人还应达到以下标准：</w:t>
      </w:r>
    </w:p>
    <w:p w:rsidR="00B9456D" w:rsidRPr="00B829D8" w:rsidRDefault="00B9456D" w:rsidP="00B9456D">
      <w:pPr>
        <w:widowControl/>
        <w:shd w:val="clear" w:color="auto" w:fill="FFFFFF"/>
        <w:spacing w:line="360" w:lineRule="atLeast"/>
        <w:ind w:firstLine="600"/>
        <w:jc w:val="left"/>
        <w:rPr>
          <w:rFonts w:asciiTheme="minorEastAsia" w:hAnsiTheme="minorEastAsia" w:cs="仿宋"/>
          <w:color w:val="000000"/>
          <w:kern w:val="0"/>
          <w:sz w:val="24"/>
          <w:szCs w:val="24"/>
          <w:shd w:val="clear" w:color="auto" w:fill="FFFFFF"/>
        </w:rPr>
      </w:pPr>
      <w:r w:rsidRPr="00B829D8">
        <w:rPr>
          <w:rFonts w:asciiTheme="minorEastAsia" w:hAnsiTheme="minorEastAsia" w:cs="仿宋" w:hint="eastAsia"/>
          <w:color w:val="000000"/>
          <w:kern w:val="0"/>
          <w:sz w:val="24"/>
          <w:szCs w:val="24"/>
          <w:shd w:val="clear" w:color="auto" w:fill="FFFFFF"/>
        </w:rPr>
        <w:t>（1）投标人应提供在投标文件中承诺中标后建立完善的服务保障体系（在最终供货地有直接设立或授权的售后服务机构，配备有足够的、有相应资质的专业技术人员）的承诺书；投保人也应就投标货物的品质和服务对采购机构和采购人负责。</w:t>
      </w:r>
    </w:p>
    <w:p w:rsidR="00B9456D" w:rsidRPr="00B829D8" w:rsidRDefault="00B9456D" w:rsidP="00B9456D">
      <w:pPr>
        <w:widowControl/>
        <w:shd w:val="clear" w:color="auto" w:fill="FFFFFF"/>
        <w:spacing w:line="360" w:lineRule="atLeast"/>
        <w:ind w:firstLine="600"/>
        <w:jc w:val="left"/>
        <w:rPr>
          <w:rFonts w:asciiTheme="minorEastAsia" w:hAnsiTheme="minorEastAsia" w:cs="仿宋"/>
          <w:color w:val="000000"/>
          <w:kern w:val="0"/>
          <w:sz w:val="24"/>
          <w:szCs w:val="24"/>
          <w:shd w:val="clear" w:color="auto" w:fill="FFFFFF"/>
        </w:rPr>
      </w:pPr>
      <w:r w:rsidRPr="00B829D8">
        <w:rPr>
          <w:rFonts w:asciiTheme="minorEastAsia" w:hAnsiTheme="minorEastAsia" w:cs="仿宋" w:hint="eastAsia"/>
          <w:color w:val="000000"/>
          <w:kern w:val="0"/>
          <w:sz w:val="24"/>
          <w:szCs w:val="24"/>
          <w:shd w:val="clear" w:color="auto" w:fill="FFFFFF"/>
        </w:rPr>
        <w:t>（2）投标人应明确说明此次投标的服务策略，提供此次投标货物的服务计划（售后服务内容、等级、相关服务指标、售后服务组织机构及人员安排情况及其联络信息）。</w:t>
      </w:r>
    </w:p>
    <w:p w:rsidR="00B9456D" w:rsidRPr="00B829D8" w:rsidRDefault="00B9456D" w:rsidP="00B9456D">
      <w:pPr>
        <w:widowControl/>
        <w:shd w:val="clear" w:color="auto" w:fill="FFFFFF"/>
        <w:spacing w:line="360" w:lineRule="atLeast"/>
        <w:ind w:firstLine="600"/>
        <w:jc w:val="left"/>
        <w:rPr>
          <w:rFonts w:asciiTheme="minorEastAsia" w:hAnsiTheme="minorEastAsia" w:cs="仿宋"/>
          <w:color w:val="000000"/>
          <w:kern w:val="0"/>
          <w:sz w:val="24"/>
          <w:szCs w:val="24"/>
          <w:shd w:val="clear" w:color="auto" w:fill="FFFFFF"/>
        </w:rPr>
      </w:pPr>
      <w:r w:rsidRPr="00B829D8">
        <w:rPr>
          <w:rFonts w:asciiTheme="minorEastAsia" w:hAnsiTheme="minorEastAsia" w:cs="仿宋" w:hint="eastAsia"/>
          <w:color w:val="000000"/>
          <w:kern w:val="0"/>
          <w:sz w:val="24"/>
          <w:szCs w:val="24"/>
          <w:shd w:val="clear" w:color="auto" w:fill="FFFFFF"/>
        </w:rPr>
        <w:t xml:space="preserve">（3）在质保期内供应商必须为最终用户提供技术服务热线（7*24小时），负责解答用户在设备使用中遇到的问题，并及时提出解决问题的建议和操作方法。技术服务热线支持应是中文服务。 </w:t>
      </w:r>
    </w:p>
    <w:p w:rsidR="00B9456D" w:rsidRPr="00B829D8" w:rsidRDefault="00B9456D" w:rsidP="00B9456D">
      <w:pPr>
        <w:widowControl/>
        <w:shd w:val="clear" w:color="auto" w:fill="FFFFFF"/>
        <w:spacing w:line="360" w:lineRule="atLeast"/>
        <w:ind w:firstLine="600"/>
        <w:jc w:val="left"/>
        <w:rPr>
          <w:rFonts w:asciiTheme="minorEastAsia" w:hAnsiTheme="minorEastAsia" w:cs="仿宋"/>
          <w:color w:val="000000"/>
          <w:kern w:val="0"/>
          <w:sz w:val="24"/>
          <w:szCs w:val="24"/>
          <w:shd w:val="clear" w:color="auto" w:fill="FFFFFF"/>
        </w:rPr>
      </w:pPr>
      <w:r w:rsidRPr="00B829D8">
        <w:rPr>
          <w:rFonts w:asciiTheme="minorEastAsia" w:hAnsiTheme="minorEastAsia" w:cs="仿宋" w:hint="eastAsia"/>
          <w:color w:val="000000"/>
          <w:kern w:val="0"/>
          <w:sz w:val="24"/>
          <w:szCs w:val="24"/>
          <w:shd w:val="clear" w:color="auto" w:fill="FFFFFF"/>
        </w:rPr>
        <w:lastRenderedPageBreak/>
        <w:t>（4）当投标货物发生非人为因素严重故障时，供应商应当免费在七日内将补充或者更换的货物运抵发生故障的货物所在地，由此产生的一切相关费用由供应商负担。</w:t>
      </w:r>
    </w:p>
    <w:p w:rsidR="00B9456D" w:rsidRPr="00B829D8" w:rsidRDefault="00B9456D" w:rsidP="00B9456D">
      <w:pPr>
        <w:widowControl/>
        <w:shd w:val="clear" w:color="auto" w:fill="FFFFFF"/>
        <w:spacing w:line="360" w:lineRule="atLeast"/>
        <w:ind w:firstLine="600"/>
        <w:jc w:val="left"/>
        <w:rPr>
          <w:rFonts w:asciiTheme="minorEastAsia" w:hAnsiTheme="minorEastAsia" w:cs="仿宋"/>
          <w:color w:val="000000"/>
          <w:kern w:val="0"/>
          <w:sz w:val="24"/>
          <w:szCs w:val="24"/>
          <w:shd w:val="clear" w:color="auto" w:fill="FFFFFF"/>
        </w:rPr>
      </w:pPr>
      <w:r w:rsidRPr="00B829D8">
        <w:rPr>
          <w:rFonts w:asciiTheme="minorEastAsia" w:hAnsiTheme="minorEastAsia" w:cs="仿宋" w:hint="eastAsia"/>
          <w:color w:val="000000"/>
          <w:kern w:val="0"/>
          <w:sz w:val="24"/>
          <w:szCs w:val="24"/>
          <w:shd w:val="clear" w:color="auto" w:fill="FFFFFF"/>
        </w:rPr>
        <w:t>（5）质保期内所有因更换或修理设备或部件而导致设备停止运行的时间应从其质保期内扣除。</w:t>
      </w:r>
    </w:p>
    <w:p w:rsidR="00B9456D" w:rsidRPr="00B829D8" w:rsidRDefault="00B9456D" w:rsidP="00B9456D">
      <w:pPr>
        <w:widowControl/>
        <w:shd w:val="clear" w:color="auto" w:fill="FFFFFF"/>
        <w:spacing w:line="360" w:lineRule="atLeast"/>
        <w:ind w:firstLine="600"/>
        <w:jc w:val="left"/>
        <w:rPr>
          <w:rFonts w:asciiTheme="minorEastAsia" w:hAnsiTheme="minorEastAsia" w:cs="仿宋"/>
          <w:color w:val="000000"/>
          <w:kern w:val="0"/>
          <w:sz w:val="24"/>
          <w:szCs w:val="24"/>
          <w:shd w:val="clear" w:color="auto" w:fill="FFFFFF"/>
        </w:rPr>
      </w:pPr>
      <w:r w:rsidRPr="00B829D8">
        <w:rPr>
          <w:rFonts w:asciiTheme="minorEastAsia" w:hAnsiTheme="minorEastAsia" w:cs="仿宋" w:hint="eastAsia"/>
          <w:color w:val="000000"/>
          <w:kern w:val="0"/>
          <w:sz w:val="24"/>
          <w:szCs w:val="24"/>
          <w:shd w:val="clear" w:color="auto" w:fill="FFFFFF"/>
        </w:rPr>
        <w:t>（6）供应商在质保期内安装的任何产品，必须是其投标产品制造厂商原产的或是经其认可的。</w:t>
      </w:r>
    </w:p>
    <w:p w:rsidR="00B9456D" w:rsidRPr="00B829D8" w:rsidRDefault="00B9456D" w:rsidP="00B9456D">
      <w:pPr>
        <w:widowControl/>
        <w:shd w:val="clear" w:color="auto" w:fill="FFFFFF"/>
        <w:spacing w:line="360" w:lineRule="atLeast"/>
        <w:ind w:firstLine="600"/>
        <w:jc w:val="left"/>
        <w:rPr>
          <w:rFonts w:asciiTheme="minorEastAsia" w:hAnsiTheme="minorEastAsia" w:cs="仿宋"/>
          <w:color w:val="000000"/>
          <w:kern w:val="0"/>
          <w:sz w:val="24"/>
          <w:szCs w:val="24"/>
          <w:shd w:val="clear" w:color="auto" w:fill="FFFFFF"/>
        </w:rPr>
      </w:pPr>
      <w:r w:rsidRPr="00B829D8">
        <w:rPr>
          <w:rFonts w:asciiTheme="minorEastAsia" w:hAnsiTheme="minorEastAsia" w:cs="仿宋" w:hint="eastAsia"/>
          <w:color w:val="000000"/>
          <w:kern w:val="0"/>
          <w:sz w:val="24"/>
          <w:szCs w:val="24"/>
          <w:shd w:val="clear" w:color="auto" w:fill="FFFFFF"/>
        </w:rPr>
        <w:t>（7）所有的替代零配件必须是新的未使用和未经修复的，除非最终用户提供书面许可，否则不可使用此范围外的其他（非新的）配件。</w:t>
      </w:r>
    </w:p>
    <w:p w:rsidR="00B9456D" w:rsidRPr="00B829D8" w:rsidRDefault="00B9456D" w:rsidP="00B9456D">
      <w:pPr>
        <w:widowControl/>
        <w:shd w:val="clear" w:color="auto" w:fill="FFFFFF"/>
        <w:spacing w:line="360" w:lineRule="atLeast"/>
        <w:ind w:firstLine="600"/>
        <w:jc w:val="left"/>
        <w:rPr>
          <w:rFonts w:asciiTheme="minorEastAsia" w:hAnsiTheme="minorEastAsia" w:cs="仿宋"/>
          <w:color w:val="000000"/>
          <w:kern w:val="0"/>
          <w:sz w:val="24"/>
          <w:szCs w:val="24"/>
          <w:shd w:val="clear" w:color="auto" w:fill="FFFFFF"/>
        </w:rPr>
      </w:pPr>
      <w:r w:rsidRPr="00B829D8">
        <w:rPr>
          <w:rFonts w:asciiTheme="minorEastAsia" w:hAnsiTheme="minorEastAsia" w:cs="仿宋" w:hint="eastAsia"/>
          <w:color w:val="000000"/>
          <w:kern w:val="0"/>
          <w:sz w:val="24"/>
          <w:szCs w:val="24"/>
          <w:shd w:val="clear" w:color="auto" w:fill="FFFFFF"/>
        </w:rPr>
        <w:t>（8）供应商必须为维修和技术支持所未能解决的问题和故障提供正式的升级方案。</w:t>
      </w:r>
    </w:p>
    <w:p w:rsidR="00B9456D" w:rsidRPr="00B829D8" w:rsidRDefault="00B9456D" w:rsidP="00B9456D">
      <w:pPr>
        <w:widowControl/>
        <w:shd w:val="clear" w:color="auto" w:fill="FFFFFF"/>
        <w:spacing w:line="360" w:lineRule="atLeast"/>
        <w:ind w:firstLine="600"/>
        <w:jc w:val="left"/>
        <w:rPr>
          <w:rFonts w:asciiTheme="minorEastAsia" w:hAnsiTheme="minorEastAsia" w:cs="仿宋"/>
          <w:color w:val="000000"/>
          <w:kern w:val="0"/>
          <w:sz w:val="24"/>
          <w:szCs w:val="24"/>
          <w:shd w:val="clear" w:color="auto" w:fill="FFFFFF"/>
        </w:rPr>
      </w:pPr>
      <w:r w:rsidRPr="00B829D8">
        <w:rPr>
          <w:rFonts w:asciiTheme="minorEastAsia" w:hAnsiTheme="minorEastAsia" w:cs="仿宋" w:hint="eastAsia"/>
          <w:color w:val="000000"/>
          <w:kern w:val="0"/>
          <w:sz w:val="24"/>
          <w:szCs w:val="24"/>
          <w:shd w:val="clear" w:color="auto" w:fill="FFFFFF"/>
        </w:rPr>
        <w:t>（9）在质保期内，供应商有责任解决所提供的投标设备和软件系统的任何问题，在质保期满后，当需要时，供应商仍须对因投标设备本身的固有缺陷和瑕疵承担相应责任。</w:t>
      </w:r>
    </w:p>
    <w:p w:rsidR="00B9456D" w:rsidRPr="00B829D8" w:rsidRDefault="00B9456D" w:rsidP="00B9456D">
      <w:pPr>
        <w:widowControl/>
        <w:shd w:val="clear" w:color="auto" w:fill="FFFFFF"/>
        <w:spacing w:line="360" w:lineRule="atLeast"/>
        <w:ind w:firstLine="600"/>
        <w:jc w:val="left"/>
        <w:rPr>
          <w:rFonts w:asciiTheme="minorEastAsia" w:hAnsiTheme="minorEastAsia" w:cs="仿宋"/>
          <w:color w:val="000000"/>
          <w:kern w:val="0"/>
          <w:sz w:val="24"/>
          <w:szCs w:val="24"/>
          <w:shd w:val="clear" w:color="auto" w:fill="FFFFFF"/>
        </w:rPr>
      </w:pPr>
      <w:r w:rsidRPr="00B829D8">
        <w:rPr>
          <w:rFonts w:asciiTheme="minorEastAsia" w:hAnsiTheme="minorEastAsia" w:cs="仿宋" w:hint="eastAsia"/>
          <w:color w:val="000000"/>
          <w:kern w:val="0"/>
          <w:sz w:val="24"/>
          <w:szCs w:val="24"/>
          <w:shd w:val="clear" w:color="auto" w:fill="FFFFFF"/>
        </w:rPr>
        <w:t>3、对产品服务要求的</w:t>
      </w:r>
      <w:proofErr w:type="gramStart"/>
      <w:r w:rsidRPr="00B829D8">
        <w:rPr>
          <w:rFonts w:asciiTheme="minorEastAsia" w:hAnsiTheme="minorEastAsia" w:cs="仿宋" w:hint="eastAsia"/>
          <w:color w:val="000000"/>
          <w:kern w:val="0"/>
          <w:sz w:val="24"/>
          <w:szCs w:val="24"/>
          <w:shd w:val="clear" w:color="auto" w:fill="FFFFFF"/>
        </w:rPr>
        <w:t>有效响应</w:t>
      </w:r>
      <w:proofErr w:type="gramEnd"/>
      <w:r w:rsidRPr="00B829D8">
        <w:rPr>
          <w:rFonts w:asciiTheme="minorEastAsia" w:hAnsiTheme="minorEastAsia" w:cs="仿宋" w:hint="eastAsia"/>
          <w:color w:val="000000"/>
          <w:kern w:val="0"/>
          <w:sz w:val="24"/>
          <w:szCs w:val="24"/>
          <w:shd w:val="clear" w:color="auto" w:fill="FFFFFF"/>
        </w:rPr>
        <w:t>将被视为投标人对其所投标产品的服务承诺，如果中标，须将服务承诺列入合同的产品服务条款。</w:t>
      </w:r>
    </w:p>
    <w:p w:rsidR="00B9456D" w:rsidRPr="00B829D8" w:rsidRDefault="00B9456D" w:rsidP="00B9456D">
      <w:pPr>
        <w:widowControl/>
        <w:shd w:val="clear" w:color="auto" w:fill="FFFFFF"/>
        <w:spacing w:line="360" w:lineRule="atLeast"/>
        <w:ind w:firstLine="600"/>
        <w:jc w:val="left"/>
        <w:rPr>
          <w:rFonts w:asciiTheme="minorEastAsia" w:hAnsiTheme="minorEastAsia" w:cs="仿宋"/>
          <w:color w:val="000000"/>
          <w:kern w:val="0"/>
          <w:sz w:val="24"/>
          <w:szCs w:val="24"/>
          <w:shd w:val="clear" w:color="auto" w:fill="FFFFFF"/>
        </w:rPr>
      </w:pPr>
      <w:r w:rsidRPr="00B829D8">
        <w:rPr>
          <w:rFonts w:asciiTheme="minorEastAsia" w:hAnsiTheme="minorEastAsia" w:cs="仿宋" w:hint="eastAsia"/>
          <w:color w:val="000000"/>
          <w:kern w:val="0"/>
          <w:sz w:val="24"/>
          <w:szCs w:val="24"/>
          <w:shd w:val="clear" w:color="auto" w:fill="FFFFFF"/>
        </w:rPr>
        <w:t>4、投标人须保证所提供硬件产品包括相关附件为相应硬件厂家原装正品，软件产品为相关厂家正版软件，符合国家有关规定。投标人须保证所提供产品具有合法的版权或使用权，本项目采购的产品，如在本项目范围内使用过程中出现版权或使用权纠纷，应由中标人负责，采购人不承担责任。</w:t>
      </w:r>
    </w:p>
    <w:p w:rsidR="00B9456D" w:rsidRPr="00B829D8" w:rsidRDefault="00B9456D" w:rsidP="00B9456D">
      <w:pPr>
        <w:widowControl/>
        <w:shd w:val="clear" w:color="auto" w:fill="FFFFFF"/>
        <w:spacing w:line="360" w:lineRule="atLeast"/>
        <w:ind w:firstLine="600"/>
        <w:jc w:val="left"/>
        <w:rPr>
          <w:rFonts w:asciiTheme="minorEastAsia" w:hAnsiTheme="minorEastAsia" w:cs="仿宋"/>
          <w:color w:val="000000"/>
          <w:kern w:val="0"/>
          <w:sz w:val="24"/>
          <w:szCs w:val="24"/>
          <w:shd w:val="clear" w:color="auto" w:fill="FFFFFF"/>
        </w:rPr>
      </w:pPr>
      <w:r w:rsidRPr="00B829D8">
        <w:rPr>
          <w:rFonts w:asciiTheme="minorEastAsia" w:hAnsiTheme="minorEastAsia" w:cs="仿宋" w:hint="eastAsia"/>
          <w:color w:val="000000"/>
          <w:kern w:val="0"/>
          <w:sz w:val="24"/>
          <w:szCs w:val="24"/>
          <w:shd w:val="clear" w:color="auto" w:fill="FFFFFF"/>
        </w:rPr>
        <w:t>5、项目所涉及的设备及软件到货时，须提供原厂商的供货证明。</w:t>
      </w:r>
    </w:p>
    <w:p w:rsidR="00B9456D" w:rsidRPr="00B829D8" w:rsidRDefault="00B9456D" w:rsidP="00B9456D">
      <w:pPr>
        <w:widowControl/>
        <w:shd w:val="clear" w:color="auto" w:fill="FFFFFF"/>
        <w:spacing w:line="360" w:lineRule="atLeast"/>
        <w:ind w:firstLine="600"/>
        <w:jc w:val="left"/>
        <w:rPr>
          <w:rFonts w:asciiTheme="minorEastAsia" w:hAnsiTheme="minorEastAsia" w:cs="仿宋"/>
          <w:color w:val="000000"/>
          <w:kern w:val="0"/>
          <w:sz w:val="24"/>
          <w:szCs w:val="24"/>
          <w:shd w:val="clear" w:color="auto" w:fill="FFFFFF"/>
        </w:rPr>
      </w:pPr>
      <w:r w:rsidRPr="00B829D8">
        <w:rPr>
          <w:rFonts w:asciiTheme="minorEastAsia" w:hAnsiTheme="minorEastAsia" w:cs="仿宋" w:hint="eastAsia"/>
          <w:color w:val="000000"/>
          <w:kern w:val="0"/>
          <w:sz w:val="24"/>
          <w:szCs w:val="24"/>
          <w:shd w:val="clear" w:color="auto" w:fill="FFFFFF"/>
        </w:rPr>
        <w:t>6、投标人应确保其技术建议以及所提供的产品的完整性、实用性，保证全部系统及时投入正常运行。否则若出现因投标人提供的设备不满足要求、不合理，或者其所提供的技术支持和服务不全面，而导致系统无法实现或不能完全实现的状况，投标人负全部责任。</w:t>
      </w:r>
    </w:p>
    <w:p w:rsidR="00B9456D" w:rsidRPr="00B829D8" w:rsidRDefault="00B9456D" w:rsidP="00B9456D">
      <w:pPr>
        <w:widowControl/>
        <w:shd w:val="clear" w:color="auto" w:fill="FFFFFF"/>
        <w:spacing w:line="360" w:lineRule="atLeast"/>
        <w:ind w:firstLine="600"/>
        <w:jc w:val="left"/>
        <w:rPr>
          <w:rFonts w:asciiTheme="minorEastAsia" w:hAnsiTheme="minorEastAsia" w:cs="仿宋"/>
          <w:color w:val="000000"/>
          <w:kern w:val="0"/>
          <w:sz w:val="24"/>
          <w:szCs w:val="24"/>
          <w:shd w:val="clear" w:color="auto" w:fill="FFFFFF"/>
        </w:rPr>
      </w:pPr>
      <w:r w:rsidRPr="00B829D8">
        <w:rPr>
          <w:rFonts w:asciiTheme="minorEastAsia" w:hAnsiTheme="minorEastAsia" w:cs="仿宋" w:hint="eastAsia"/>
          <w:color w:val="000000"/>
          <w:kern w:val="0"/>
          <w:sz w:val="24"/>
          <w:szCs w:val="24"/>
          <w:shd w:val="clear" w:color="auto" w:fill="FFFFFF"/>
        </w:rPr>
        <w:t>7、如果产品在质保期内发生产品故障，投标人应及时予以响应（免费上门服务），否则采购人将自行采取必要的措施，由此产生风险和费用由投标人承担。投标人对其提供的所有产品均应提供1年7*24小时原厂商质保。保修期从采购人对产品验收合格之日起开始计算。</w:t>
      </w:r>
    </w:p>
    <w:p w:rsidR="000B3399" w:rsidRDefault="00B9456D" w:rsidP="00B9456D">
      <w:pPr>
        <w:widowControl/>
        <w:shd w:val="clear" w:color="auto" w:fill="FFFFFF"/>
        <w:spacing w:line="360" w:lineRule="auto"/>
        <w:ind w:firstLineChars="200" w:firstLine="482"/>
        <w:contextualSpacing/>
        <w:jc w:val="left"/>
        <w:rPr>
          <w:rFonts w:asciiTheme="minorEastAsia" w:hAnsiTheme="minorEastAsia" w:cs="宋体"/>
          <w:b/>
          <w:color w:val="000000"/>
          <w:kern w:val="0"/>
          <w:sz w:val="24"/>
          <w:szCs w:val="24"/>
          <w:lang w:val="zh-CN"/>
        </w:rPr>
      </w:pPr>
      <w:r>
        <w:rPr>
          <w:rFonts w:asciiTheme="minorEastAsia" w:hAnsiTheme="minorEastAsia" w:cs="宋体" w:hint="eastAsia"/>
          <w:b/>
          <w:color w:val="000000"/>
          <w:kern w:val="0"/>
          <w:sz w:val="24"/>
          <w:szCs w:val="24"/>
          <w:lang w:val="zh-CN"/>
        </w:rPr>
        <w:t>六</w:t>
      </w:r>
      <w:r w:rsidR="00D453E6">
        <w:rPr>
          <w:rFonts w:asciiTheme="minorEastAsia" w:hAnsiTheme="minorEastAsia" w:cs="宋体" w:hint="eastAsia"/>
          <w:b/>
          <w:color w:val="000000"/>
          <w:kern w:val="0"/>
          <w:sz w:val="24"/>
          <w:szCs w:val="24"/>
          <w:lang w:val="zh-CN"/>
        </w:rPr>
        <w:t>、资金支付</w:t>
      </w:r>
    </w:p>
    <w:p w:rsidR="000B3399" w:rsidRDefault="00D453E6">
      <w:pPr>
        <w:pStyle w:val="af0"/>
        <w:widowControl/>
        <w:numPr>
          <w:ilvl w:val="0"/>
          <w:numId w:val="6"/>
        </w:numPr>
        <w:shd w:val="clear" w:color="auto" w:fill="FFFFFF"/>
        <w:spacing w:line="360" w:lineRule="auto"/>
        <w:ind w:firstLineChars="0"/>
        <w:contextualSpacing/>
        <w:jc w:val="left"/>
        <w:rPr>
          <w:rFonts w:asciiTheme="minorEastAsia" w:hAnsiTheme="minorEastAsia" w:cs="宋体"/>
          <w:color w:val="000000"/>
          <w:kern w:val="0"/>
          <w:sz w:val="24"/>
          <w:szCs w:val="24"/>
          <w:lang w:val="zh-CN"/>
        </w:rPr>
      </w:pPr>
      <w:r>
        <w:rPr>
          <w:rFonts w:asciiTheme="minorEastAsia" w:hAnsiTheme="minorEastAsia" w:cs="宋体" w:hint="eastAsia"/>
          <w:color w:val="000000"/>
          <w:kern w:val="0"/>
          <w:sz w:val="24"/>
          <w:szCs w:val="24"/>
          <w:lang w:val="zh-CN"/>
        </w:rPr>
        <w:t>支付方式：</w:t>
      </w:r>
      <w:r>
        <w:rPr>
          <w:rFonts w:ascii="宋体" w:hAnsi="宋体" w:hint="eastAsia"/>
          <w:sz w:val="24"/>
          <w:szCs w:val="24"/>
        </w:rPr>
        <w:t>银行转账。</w:t>
      </w:r>
    </w:p>
    <w:p w:rsidR="007A4C9D" w:rsidRPr="00332038" w:rsidRDefault="00D453E6" w:rsidP="007A4C9D">
      <w:pPr>
        <w:widowControl/>
        <w:spacing w:line="360" w:lineRule="auto"/>
        <w:ind w:firstLineChars="200" w:firstLine="480"/>
        <w:rPr>
          <w:rFonts w:ascii="宋体" w:hAnsi="宋体" w:cs="宋体"/>
          <w:color w:val="000000"/>
          <w:kern w:val="0"/>
          <w:sz w:val="24"/>
          <w:szCs w:val="24"/>
        </w:rPr>
      </w:pPr>
      <w:r>
        <w:rPr>
          <w:rFonts w:asciiTheme="minorEastAsia" w:hAnsiTheme="minorEastAsia" w:cs="宋体" w:hint="eastAsia"/>
          <w:kern w:val="0"/>
          <w:sz w:val="24"/>
          <w:szCs w:val="24"/>
          <w:lang w:val="zh-CN"/>
        </w:rPr>
        <w:t>2、</w:t>
      </w:r>
      <w:r>
        <w:rPr>
          <w:rFonts w:asciiTheme="minorEastAsia" w:hAnsiTheme="minorEastAsia" w:cs="宋体" w:hint="eastAsia"/>
          <w:kern w:val="0"/>
          <w:sz w:val="24"/>
          <w:szCs w:val="24"/>
        </w:rPr>
        <w:t>支付时间及条件：</w:t>
      </w:r>
      <w:r w:rsidR="007A4C9D" w:rsidRPr="00332038">
        <w:rPr>
          <w:rFonts w:ascii="宋体" w:hAnsi="宋体" w:cs="宋体" w:hint="eastAsia"/>
          <w:color w:val="000000"/>
          <w:kern w:val="0"/>
          <w:sz w:val="24"/>
          <w:szCs w:val="24"/>
        </w:rPr>
        <w:t>验收合格后</w:t>
      </w:r>
      <w:proofErr w:type="gramStart"/>
      <w:r w:rsidR="007A4C9D" w:rsidRPr="00332038">
        <w:rPr>
          <w:rFonts w:ascii="宋体" w:hAnsi="宋体" w:cs="宋体" w:hint="eastAsia"/>
          <w:color w:val="000000"/>
          <w:kern w:val="0"/>
          <w:sz w:val="24"/>
          <w:szCs w:val="24"/>
        </w:rPr>
        <w:t>付合同</w:t>
      </w:r>
      <w:proofErr w:type="gramEnd"/>
      <w:r w:rsidR="007A4C9D" w:rsidRPr="00332038">
        <w:rPr>
          <w:rFonts w:ascii="宋体" w:hAnsi="宋体" w:cs="宋体" w:hint="eastAsia"/>
          <w:color w:val="000000"/>
          <w:kern w:val="0"/>
          <w:sz w:val="24"/>
          <w:szCs w:val="24"/>
        </w:rPr>
        <w:t>总价款的9</w:t>
      </w:r>
      <w:r w:rsidR="00B9456D">
        <w:rPr>
          <w:rFonts w:ascii="宋体" w:hAnsi="宋体" w:cs="宋体" w:hint="eastAsia"/>
          <w:color w:val="000000"/>
          <w:kern w:val="0"/>
          <w:sz w:val="24"/>
          <w:szCs w:val="24"/>
        </w:rPr>
        <w:t>0</w:t>
      </w:r>
      <w:r w:rsidR="007A4C9D" w:rsidRPr="00332038">
        <w:rPr>
          <w:rFonts w:ascii="宋体" w:hAnsi="宋体" w:cs="宋体" w:hint="eastAsia"/>
          <w:color w:val="000000"/>
          <w:kern w:val="0"/>
          <w:sz w:val="24"/>
          <w:szCs w:val="24"/>
        </w:rPr>
        <w:t>%，剩余</w:t>
      </w:r>
      <w:r w:rsidR="00B9456D">
        <w:rPr>
          <w:rFonts w:ascii="宋体" w:hAnsi="宋体" w:cs="宋体" w:hint="eastAsia"/>
          <w:color w:val="000000"/>
          <w:kern w:val="0"/>
          <w:sz w:val="24"/>
          <w:szCs w:val="24"/>
        </w:rPr>
        <w:t>10</w:t>
      </w:r>
      <w:r w:rsidR="007A4C9D" w:rsidRPr="00332038">
        <w:rPr>
          <w:rFonts w:ascii="宋体" w:hAnsi="宋体" w:cs="宋体" w:hint="eastAsia"/>
          <w:color w:val="000000"/>
          <w:kern w:val="0"/>
          <w:sz w:val="24"/>
          <w:szCs w:val="24"/>
        </w:rPr>
        <w:t>%满一年无质量问题一次付清。</w:t>
      </w:r>
    </w:p>
    <w:p w:rsidR="000B3399" w:rsidRDefault="00292C90" w:rsidP="007A4C9D">
      <w:pPr>
        <w:spacing w:line="360" w:lineRule="auto"/>
        <w:ind w:firstLineChars="200" w:firstLine="482"/>
        <w:contextualSpacing/>
        <w:rPr>
          <w:rFonts w:asciiTheme="minorEastAsia" w:hAnsiTheme="minorEastAsia" w:cs="宋体"/>
          <w:color w:val="000000"/>
          <w:kern w:val="0"/>
          <w:sz w:val="24"/>
          <w:szCs w:val="24"/>
          <w:lang w:val="zh-CN"/>
        </w:rPr>
      </w:pPr>
      <w:r>
        <w:rPr>
          <w:rFonts w:asciiTheme="minorEastAsia" w:hAnsiTheme="minorEastAsia" w:cs="宋体" w:hint="eastAsia"/>
          <w:b/>
          <w:color w:val="000000"/>
          <w:kern w:val="0"/>
          <w:sz w:val="24"/>
          <w:szCs w:val="24"/>
          <w:lang w:val="zh-CN"/>
        </w:rPr>
        <w:t>六</w:t>
      </w:r>
      <w:r w:rsidR="00D453E6">
        <w:rPr>
          <w:rFonts w:asciiTheme="minorEastAsia" w:hAnsiTheme="minorEastAsia" w:cs="宋体" w:hint="eastAsia"/>
          <w:b/>
          <w:color w:val="000000"/>
          <w:kern w:val="0"/>
          <w:sz w:val="24"/>
          <w:szCs w:val="24"/>
          <w:lang w:val="zh-CN"/>
        </w:rPr>
        <w:t>、其他要求</w:t>
      </w:r>
    </w:p>
    <w:p w:rsidR="005C3FCB" w:rsidRPr="007A3FD6" w:rsidRDefault="005C3FCB" w:rsidP="005C3FCB">
      <w:pPr>
        <w:wordWrap w:val="0"/>
        <w:topLinePunct/>
        <w:spacing w:line="360" w:lineRule="auto"/>
        <w:ind w:firstLineChars="200" w:firstLine="480"/>
        <w:rPr>
          <w:rFonts w:ascii="宋体" w:cs="宋体"/>
          <w:sz w:val="24"/>
          <w:lang w:val="zh-CN"/>
        </w:rPr>
      </w:pPr>
      <w:r>
        <w:rPr>
          <w:rFonts w:ascii="宋体" w:cs="宋体" w:hint="eastAsia"/>
          <w:sz w:val="24"/>
          <w:lang w:val="zh-CN"/>
        </w:rPr>
        <w:t>1、</w:t>
      </w:r>
      <w:r w:rsidRPr="007A3FD6">
        <w:rPr>
          <w:rFonts w:ascii="宋体" w:cs="宋体" w:hint="eastAsia"/>
          <w:sz w:val="24"/>
          <w:lang w:val="zh-CN"/>
        </w:rPr>
        <w:t>投标人须明确</w:t>
      </w:r>
      <w:r w:rsidR="00BD3B59">
        <w:rPr>
          <w:rFonts w:ascii="宋体" w:cs="宋体" w:hint="eastAsia"/>
          <w:sz w:val="24"/>
          <w:lang w:val="zh-CN"/>
        </w:rPr>
        <w:t>（采购清单中第1、2、3、5、6、7、8、9、10、11、13、17、1</w:t>
      </w:r>
      <w:r w:rsidR="00BD3B59">
        <w:rPr>
          <w:rFonts w:ascii="宋体" w:cs="宋体" w:hint="eastAsia"/>
          <w:sz w:val="24"/>
          <w:lang w:val="zh-CN"/>
        </w:rPr>
        <w:lastRenderedPageBreak/>
        <w:t>8、23、24、26、27、30、31、32、33、34中）</w:t>
      </w:r>
      <w:r w:rsidRPr="007A3FD6">
        <w:rPr>
          <w:rFonts w:ascii="宋体" w:cs="宋体" w:hint="eastAsia"/>
          <w:sz w:val="24"/>
          <w:lang w:val="zh-CN"/>
        </w:rPr>
        <w:t>投标产品的厂家、品牌、型号、详细参数，</w:t>
      </w:r>
      <w:r w:rsidRPr="007A3FD6">
        <w:rPr>
          <w:rFonts w:ascii="宋体" w:cs="宋体" w:hint="eastAsia"/>
          <w:b/>
          <w:sz w:val="24"/>
          <w:lang w:val="zh-CN"/>
        </w:rPr>
        <w:t>否则为无效投标。</w:t>
      </w:r>
    </w:p>
    <w:p w:rsidR="000B3399" w:rsidRDefault="005C3FCB" w:rsidP="005C3FCB">
      <w:pPr>
        <w:wordWrap w:val="0"/>
        <w:topLinePunct/>
        <w:autoSpaceDE w:val="0"/>
        <w:autoSpaceDN w:val="0"/>
        <w:adjustRightInd w:val="0"/>
        <w:spacing w:line="360" w:lineRule="auto"/>
        <w:ind w:firstLineChars="200" w:firstLine="480"/>
        <w:rPr>
          <w:rFonts w:ascii="宋体" w:cs="宋体"/>
          <w:b/>
          <w:sz w:val="24"/>
          <w:lang w:val="zh-CN"/>
        </w:rPr>
      </w:pPr>
      <w:r>
        <w:rPr>
          <w:rFonts w:ascii="宋体" w:cs="宋体" w:hint="eastAsia"/>
          <w:sz w:val="24"/>
          <w:lang w:val="zh-CN"/>
        </w:rPr>
        <w:t>2</w:t>
      </w:r>
      <w:r w:rsidR="00D453E6">
        <w:rPr>
          <w:rFonts w:ascii="宋体" w:cs="宋体" w:hint="eastAsia"/>
          <w:sz w:val="24"/>
          <w:lang w:val="zh-CN"/>
        </w:rPr>
        <w:t>、投标人应就</w:t>
      </w:r>
      <w:r w:rsidR="00D453E6" w:rsidRPr="00D453E6">
        <w:rPr>
          <w:rFonts w:ascii="宋体" w:cs="宋体" w:hint="eastAsia"/>
          <w:sz w:val="24"/>
          <w:lang w:val="zh-CN"/>
        </w:rPr>
        <w:t>该项目</w:t>
      </w:r>
      <w:r w:rsidR="00D453E6">
        <w:rPr>
          <w:rFonts w:ascii="宋体" w:cs="宋体" w:hint="eastAsia"/>
          <w:sz w:val="24"/>
          <w:lang w:val="zh-CN"/>
        </w:rPr>
        <w:t>完整投标，</w:t>
      </w:r>
      <w:r w:rsidR="00D453E6">
        <w:rPr>
          <w:rFonts w:ascii="宋体" w:cs="宋体" w:hint="eastAsia"/>
          <w:b/>
          <w:sz w:val="24"/>
          <w:lang w:val="zh-CN"/>
        </w:rPr>
        <w:t>否则为无效投标。</w:t>
      </w:r>
    </w:p>
    <w:p w:rsidR="000B3399" w:rsidRDefault="005C3FCB">
      <w:pPr>
        <w:wordWrap w:val="0"/>
        <w:topLinePunct/>
        <w:snapToGrid w:val="0"/>
        <w:spacing w:line="360" w:lineRule="auto"/>
        <w:ind w:firstLineChars="200" w:firstLine="480"/>
        <w:rPr>
          <w:rFonts w:ascii="宋体" w:cs="宋体"/>
          <w:sz w:val="24"/>
          <w:lang w:val="zh-CN"/>
        </w:rPr>
      </w:pPr>
      <w:r>
        <w:rPr>
          <w:rFonts w:ascii="宋体" w:cs="宋体" w:hint="eastAsia"/>
          <w:sz w:val="24"/>
          <w:lang w:val="zh-CN"/>
        </w:rPr>
        <w:t>3</w:t>
      </w:r>
      <w:r w:rsidR="00D453E6">
        <w:rPr>
          <w:rFonts w:ascii="宋体" w:cs="宋体" w:hint="eastAsia"/>
          <w:sz w:val="24"/>
          <w:lang w:val="zh-CN"/>
        </w:rPr>
        <w:t>、产品必须符合国家质量检测标准和本招标文件规定标准的全新正品现货，提供随货物《产品合格证》及其它相关质量证明文件。进口产品须提供海关进货单（复印件备查）。</w:t>
      </w:r>
    </w:p>
    <w:p w:rsidR="000B3399" w:rsidRDefault="005C3FCB">
      <w:pPr>
        <w:wordWrap w:val="0"/>
        <w:topLinePunct/>
        <w:snapToGrid w:val="0"/>
        <w:spacing w:line="360" w:lineRule="auto"/>
        <w:ind w:firstLineChars="200" w:firstLine="480"/>
        <w:rPr>
          <w:rFonts w:ascii="宋体" w:cs="宋体"/>
          <w:b/>
          <w:sz w:val="24"/>
          <w:lang w:val="zh-CN"/>
        </w:rPr>
      </w:pPr>
      <w:r>
        <w:rPr>
          <w:rFonts w:ascii="宋体" w:cs="宋体" w:hint="eastAsia"/>
          <w:sz w:val="24"/>
          <w:lang w:val="zh-CN"/>
        </w:rPr>
        <w:t>4</w:t>
      </w:r>
      <w:r w:rsidR="00D453E6">
        <w:rPr>
          <w:rFonts w:ascii="宋体" w:cs="宋体" w:hint="eastAsia"/>
          <w:sz w:val="24"/>
          <w:lang w:val="zh-CN"/>
        </w:rPr>
        <w:t>、本项目为交钥匙工程。</w:t>
      </w:r>
      <w:r w:rsidR="00D453E6">
        <w:rPr>
          <w:rFonts w:ascii="宋体" w:cs="宋体" w:hint="eastAsia"/>
          <w:b/>
          <w:sz w:val="24"/>
          <w:lang w:val="zh-CN"/>
        </w:rPr>
        <w:t xml:space="preserve"> </w:t>
      </w:r>
    </w:p>
    <w:p w:rsidR="000B3399" w:rsidRDefault="005C3FCB">
      <w:pPr>
        <w:wordWrap w:val="0"/>
        <w:topLinePunct/>
        <w:snapToGrid w:val="0"/>
        <w:spacing w:line="360" w:lineRule="auto"/>
        <w:ind w:firstLineChars="200" w:firstLine="482"/>
        <w:rPr>
          <w:rFonts w:ascii="宋体" w:cs="宋体"/>
          <w:b/>
          <w:sz w:val="24"/>
          <w:lang w:val="zh-CN"/>
        </w:rPr>
      </w:pPr>
      <w:r>
        <w:rPr>
          <w:rFonts w:ascii="宋体" w:cs="宋体" w:hint="eastAsia"/>
          <w:b/>
          <w:sz w:val="24"/>
          <w:lang w:val="zh-CN"/>
        </w:rPr>
        <w:t>5</w:t>
      </w:r>
      <w:r w:rsidR="00D453E6">
        <w:rPr>
          <w:rFonts w:ascii="宋体" w:cs="宋体" w:hint="eastAsia"/>
          <w:b/>
          <w:sz w:val="24"/>
          <w:lang w:val="zh-CN"/>
        </w:rPr>
        <w:t>、本项目招标文件</w:t>
      </w:r>
      <w:r w:rsidR="00B9456D">
        <w:rPr>
          <w:rFonts w:ascii="宋体" w:cs="宋体" w:hint="eastAsia"/>
          <w:b/>
          <w:sz w:val="24"/>
          <w:lang w:val="zh-CN"/>
        </w:rPr>
        <w:t>货物清单</w:t>
      </w:r>
      <w:r w:rsidR="00D453E6">
        <w:rPr>
          <w:rFonts w:ascii="宋体" w:cs="宋体" w:hint="eastAsia"/>
          <w:b/>
          <w:sz w:val="24"/>
          <w:lang w:val="zh-CN"/>
        </w:rPr>
        <w:t>中加</w:t>
      </w:r>
      <w:r w:rsidR="00B9456D" w:rsidRPr="00B829D8">
        <w:rPr>
          <w:rFonts w:asciiTheme="minorEastAsia" w:hAnsiTheme="minorEastAsia" w:cs="仿宋" w:hint="eastAsia"/>
          <w:b/>
          <w:color w:val="FF0000"/>
          <w:kern w:val="0"/>
          <w:sz w:val="24"/>
          <w:szCs w:val="24"/>
          <w:shd w:val="clear" w:color="auto" w:fill="FFFFFF"/>
        </w:rPr>
        <w:t>★</w:t>
      </w:r>
      <w:r w:rsidR="00D453E6">
        <w:rPr>
          <w:rFonts w:ascii="宋体" w:cs="宋体" w:hint="eastAsia"/>
          <w:b/>
          <w:sz w:val="24"/>
          <w:lang w:val="zh-CN"/>
        </w:rPr>
        <w:t>项为不允许偏离的实质性要求和条件，无加</w:t>
      </w:r>
      <w:r w:rsidR="00B9456D" w:rsidRPr="00B829D8">
        <w:rPr>
          <w:rFonts w:asciiTheme="minorEastAsia" w:hAnsiTheme="minorEastAsia" w:cs="仿宋" w:hint="eastAsia"/>
          <w:b/>
          <w:color w:val="FF0000"/>
          <w:kern w:val="0"/>
          <w:sz w:val="24"/>
          <w:szCs w:val="24"/>
          <w:shd w:val="clear" w:color="auto" w:fill="FFFFFF"/>
        </w:rPr>
        <w:t>★</w:t>
      </w:r>
      <w:r w:rsidR="00D453E6">
        <w:rPr>
          <w:rFonts w:ascii="宋体" w:cs="宋体" w:hint="eastAsia"/>
          <w:b/>
          <w:sz w:val="24"/>
          <w:lang w:val="zh-CN"/>
        </w:rPr>
        <w:t>的视为不允许负偏离。（如果有的话）</w:t>
      </w:r>
    </w:p>
    <w:p w:rsidR="000B3399" w:rsidRDefault="000B3399">
      <w:pPr>
        <w:autoSpaceDE w:val="0"/>
        <w:autoSpaceDN w:val="0"/>
        <w:adjustRightInd w:val="0"/>
        <w:jc w:val="center"/>
        <w:rPr>
          <w:rFonts w:asciiTheme="majorEastAsia" w:eastAsiaTheme="majorEastAsia" w:hAnsiTheme="majorEastAsia" w:cs="宋体"/>
          <w:b/>
          <w:kern w:val="0"/>
          <w:sz w:val="36"/>
          <w:szCs w:val="36"/>
        </w:rPr>
      </w:pPr>
    </w:p>
    <w:p w:rsidR="000B3399" w:rsidRDefault="000B3399">
      <w:pPr>
        <w:autoSpaceDE w:val="0"/>
        <w:autoSpaceDN w:val="0"/>
        <w:adjustRightInd w:val="0"/>
        <w:jc w:val="center"/>
        <w:rPr>
          <w:rFonts w:asciiTheme="majorEastAsia" w:eastAsiaTheme="majorEastAsia" w:hAnsiTheme="majorEastAsia" w:cs="宋体"/>
          <w:b/>
          <w:kern w:val="0"/>
          <w:sz w:val="36"/>
          <w:szCs w:val="36"/>
        </w:rPr>
      </w:pPr>
    </w:p>
    <w:p w:rsidR="000B3399" w:rsidRDefault="000B3399">
      <w:pPr>
        <w:autoSpaceDE w:val="0"/>
        <w:autoSpaceDN w:val="0"/>
        <w:adjustRightInd w:val="0"/>
        <w:jc w:val="center"/>
        <w:rPr>
          <w:rFonts w:asciiTheme="majorEastAsia" w:eastAsiaTheme="majorEastAsia" w:hAnsiTheme="majorEastAsia" w:cs="宋体"/>
          <w:b/>
          <w:kern w:val="0"/>
          <w:sz w:val="36"/>
          <w:szCs w:val="36"/>
        </w:rPr>
      </w:pPr>
    </w:p>
    <w:p w:rsidR="000B3399" w:rsidRDefault="000B3399">
      <w:pPr>
        <w:autoSpaceDE w:val="0"/>
        <w:autoSpaceDN w:val="0"/>
        <w:adjustRightInd w:val="0"/>
        <w:jc w:val="center"/>
        <w:rPr>
          <w:rFonts w:asciiTheme="majorEastAsia" w:eastAsiaTheme="majorEastAsia" w:hAnsiTheme="majorEastAsia" w:cs="宋体"/>
          <w:b/>
          <w:kern w:val="0"/>
          <w:sz w:val="36"/>
          <w:szCs w:val="36"/>
        </w:rPr>
      </w:pPr>
    </w:p>
    <w:p w:rsidR="000B3399" w:rsidRDefault="000B3399">
      <w:pPr>
        <w:autoSpaceDE w:val="0"/>
        <w:autoSpaceDN w:val="0"/>
        <w:adjustRightInd w:val="0"/>
        <w:jc w:val="center"/>
        <w:rPr>
          <w:rFonts w:asciiTheme="majorEastAsia" w:eastAsiaTheme="majorEastAsia" w:hAnsiTheme="majorEastAsia" w:cs="宋体"/>
          <w:b/>
          <w:kern w:val="0"/>
          <w:sz w:val="36"/>
          <w:szCs w:val="36"/>
        </w:rPr>
      </w:pPr>
    </w:p>
    <w:p w:rsidR="000B3399" w:rsidRDefault="000B3399">
      <w:pPr>
        <w:autoSpaceDE w:val="0"/>
        <w:autoSpaceDN w:val="0"/>
        <w:adjustRightInd w:val="0"/>
        <w:jc w:val="center"/>
        <w:rPr>
          <w:rFonts w:asciiTheme="majorEastAsia" w:eastAsiaTheme="majorEastAsia" w:hAnsiTheme="majorEastAsia" w:cs="宋体"/>
          <w:b/>
          <w:kern w:val="0"/>
          <w:sz w:val="36"/>
          <w:szCs w:val="36"/>
        </w:rPr>
      </w:pPr>
    </w:p>
    <w:p w:rsidR="000B3399" w:rsidRDefault="000B3399">
      <w:pPr>
        <w:autoSpaceDE w:val="0"/>
        <w:autoSpaceDN w:val="0"/>
        <w:adjustRightInd w:val="0"/>
        <w:jc w:val="center"/>
        <w:rPr>
          <w:rFonts w:asciiTheme="majorEastAsia" w:eastAsiaTheme="majorEastAsia" w:hAnsiTheme="majorEastAsia" w:cs="宋体"/>
          <w:b/>
          <w:kern w:val="0"/>
          <w:sz w:val="36"/>
          <w:szCs w:val="36"/>
        </w:rPr>
      </w:pPr>
    </w:p>
    <w:p w:rsidR="000B3399" w:rsidRDefault="000B3399">
      <w:pPr>
        <w:autoSpaceDE w:val="0"/>
        <w:autoSpaceDN w:val="0"/>
        <w:adjustRightInd w:val="0"/>
        <w:jc w:val="center"/>
        <w:rPr>
          <w:rFonts w:asciiTheme="majorEastAsia" w:eastAsiaTheme="majorEastAsia" w:hAnsiTheme="majorEastAsia" w:cs="宋体"/>
          <w:b/>
          <w:kern w:val="0"/>
          <w:sz w:val="36"/>
          <w:szCs w:val="36"/>
        </w:rPr>
      </w:pPr>
    </w:p>
    <w:p w:rsidR="000B3399" w:rsidRDefault="000B3399">
      <w:pPr>
        <w:autoSpaceDE w:val="0"/>
        <w:autoSpaceDN w:val="0"/>
        <w:adjustRightInd w:val="0"/>
        <w:jc w:val="center"/>
        <w:rPr>
          <w:rFonts w:asciiTheme="majorEastAsia" w:eastAsiaTheme="majorEastAsia" w:hAnsiTheme="majorEastAsia" w:cs="宋体"/>
          <w:b/>
          <w:kern w:val="0"/>
          <w:sz w:val="36"/>
          <w:szCs w:val="36"/>
        </w:rPr>
      </w:pPr>
    </w:p>
    <w:p w:rsidR="000B3399" w:rsidRDefault="000B3399">
      <w:pPr>
        <w:autoSpaceDE w:val="0"/>
        <w:autoSpaceDN w:val="0"/>
        <w:adjustRightInd w:val="0"/>
        <w:jc w:val="center"/>
        <w:rPr>
          <w:rFonts w:asciiTheme="majorEastAsia" w:eastAsiaTheme="majorEastAsia" w:hAnsiTheme="majorEastAsia" w:cs="宋体"/>
          <w:b/>
          <w:kern w:val="0"/>
          <w:sz w:val="36"/>
          <w:szCs w:val="36"/>
        </w:rPr>
      </w:pPr>
    </w:p>
    <w:p w:rsidR="000B3399" w:rsidRDefault="000B3399">
      <w:pPr>
        <w:autoSpaceDE w:val="0"/>
        <w:autoSpaceDN w:val="0"/>
        <w:adjustRightInd w:val="0"/>
        <w:jc w:val="center"/>
        <w:rPr>
          <w:rFonts w:asciiTheme="majorEastAsia" w:eastAsiaTheme="majorEastAsia" w:hAnsiTheme="majorEastAsia" w:cs="宋体"/>
          <w:b/>
          <w:kern w:val="0"/>
          <w:sz w:val="36"/>
          <w:szCs w:val="36"/>
        </w:rPr>
      </w:pPr>
    </w:p>
    <w:p w:rsidR="000B3399" w:rsidRDefault="000B3399">
      <w:pPr>
        <w:autoSpaceDE w:val="0"/>
        <w:autoSpaceDN w:val="0"/>
        <w:adjustRightInd w:val="0"/>
        <w:jc w:val="center"/>
        <w:rPr>
          <w:rFonts w:asciiTheme="majorEastAsia" w:eastAsiaTheme="majorEastAsia" w:hAnsiTheme="majorEastAsia" w:cs="宋体"/>
          <w:b/>
          <w:kern w:val="0"/>
          <w:sz w:val="36"/>
          <w:szCs w:val="36"/>
        </w:rPr>
      </w:pPr>
    </w:p>
    <w:p w:rsidR="0095510C" w:rsidRDefault="0095510C" w:rsidP="008C4E78">
      <w:pPr>
        <w:autoSpaceDE w:val="0"/>
        <w:autoSpaceDN w:val="0"/>
        <w:adjustRightInd w:val="0"/>
        <w:rPr>
          <w:rFonts w:asciiTheme="majorEastAsia" w:eastAsiaTheme="majorEastAsia" w:hAnsiTheme="majorEastAsia" w:cs="宋体"/>
          <w:b/>
          <w:kern w:val="0"/>
          <w:sz w:val="36"/>
          <w:szCs w:val="36"/>
        </w:rPr>
      </w:pPr>
    </w:p>
    <w:p w:rsidR="000B3399" w:rsidRDefault="00D453E6">
      <w:pPr>
        <w:autoSpaceDE w:val="0"/>
        <w:autoSpaceDN w:val="0"/>
        <w:adjustRightInd w:val="0"/>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第三章 投标人须知前附表</w:t>
      </w:r>
    </w:p>
    <w:p w:rsidR="000B3399" w:rsidRDefault="00D453E6">
      <w:pPr>
        <w:autoSpaceDE w:val="0"/>
        <w:autoSpaceDN w:val="0"/>
        <w:adjustRightInd w:val="0"/>
        <w:spacing w:line="360" w:lineRule="auto"/>
        <w:ind w:right="-11"/>
        <w:jc w:val="left"/>
        <w:rPr>
          <w:rFonts w:asciiTheme="minorEastAsia" w:hAnsiTheme="minorEastAsia" w:cs="宋体"/>
          <w:b/>
          <w:kern w:val="0"/>
          <w:sz w:val="24"/>
          <w:szCs w:val="24"/>
        </w:rPr>
      </w:pPr>
      <w:r>
        <w:rPr>
          <w:rFonts w:cs="微软雅黑" w:hint="eastAsia"/>
          <w:b/>
          <w:color w:val="FF0000"/>
          <w:sz w:val="24"/>
          <w:szCs w:val="24"/>
        </w:rPr>
        <w:t>招标文件中凡标有</w:t>
      </w:r>
      <w:r>
        <w:rPr>
          <w:rFonts w:asciiTheme="minorEastAsia" w:hAnsiTheme="minorEastAsia" w:cs="微软雅黑" w:hint="eastAsia"/>
          <w:b/>
          <w:color w:val="FF0000"/>
          <w:sz w:val="24"/>
          <w:szCs w:val="24"/>
        </w:rPr>
        <w:t>★</w:t>
      </w:r>
      <w:r>
        <w:rPr>
          <w:rFonts w:cs="微软雅黑" w:hint="eastAsia"/>
          <w:b/>
          <w:color w:val="FF0000"/>
          <w:sz w:val="24"/>
          <w:szCs w:val="24"/>
        </w:rPr>
        <w:t>条款均为实质性要求条款，投标文件须完全响应，未实质响应的，按照无效投标处理。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0B3399">
        <w:trPr>
          <w:trHeight w:val="636"/>
          <w:jc w:val="center"/>
        </w:trPr>
        <w:tc>
          <w:tcPr>
            <w:tcW w:w="806" w:type="dxa"/>
            <w:vAlign w:val="center"/>
          </w:tcPr>
          <w:p w:rsidR="000B3399" w:rsidRDefault="00D453E6">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序号</w:t>
            </w:r>
          </w:p>
        </w:tc>
        <w:tc>
          <w:tcPr>
            <w:tcW w:w="2268" w:type="dxa"/>
            <w:vAlign w:val="center"/>
          </w:tcPr>
          <w:p w:rsidR="000B3399" w:rsidRDefault="00D453E6">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条款名称</w:t>
            </w:r>
          </w:p>
        </w:tc>
        <w:tc>
          <w:tcPr>
            <w:tcW w:w="6813" w:type="dxa"/>
            <w:vAlign w:val="center"/>
          </w:tcPr>
          <w:p w:rsidR="000B3399" w:rsidRDefault="00D453E6">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说明和要求</w:t>
            </w:r>
          </w:p>
        </w:tc>
      </w:tr>
      <w:tr w:rsidR="000B3399">
        <w:trPr>
          <w:trHeight w:val="1278"/>
          <w:jc w:val="center"/>
        </w:trPr>
        <w:tc>
          <w:tcPr>
            <w:tcW w:w="806" w:type="dxa"/>
            <w:vAlign w:val="center"/>
          </w:tcPr>
          <w:p w:rsidR="000B3399" w:rsidRDefault="00D453E6">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w:t>
            </w:r>
          </w:p>
        </w:tc>
        <w:tc>
          <w:tcPr>
            <w:tcW w:w="2268" w:type="dxa"/>
            <w:vAlign w:val="center"/>
          </w:tcPr>
          <w:p w:rsidR="000B3399" w:rsidRDefault="00D453E6">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采购项目</w:t>
            </w:r>
          </w:p>
        </w:tc>
        <w:tc>
          <w:tcPr>
            <w:tcW w:w="6813" w:type="dxa"/>
          </w:tcPr>
          <w:p w:rsidR="000B3399" w:rsidRDefault="00D453E6">
            <w:pPr>
              <w:autoSpaceDE w:val="0"/>
              <w:autoSpaceDN w:val="0"/>
              <w:adjustRightInd w:val="0"/>
              <w:spacing w:line="276" w:lineRule="auto"/>
              <w:rPr>
                <w:rFonts w:asciiTheme="minorEastAsia" w:hAnsiTheme="minorEastAsia" w:cs="仿宋_GB2312"/>
                <w:sz w:val="24"/>
                <w:szCs w:val="24"/>
              </w:rPr>
            </w:pPr>
            <w:r>
              <w:rPr>
                <w:rFonts w:asciiTheme="minorEastAsia" w:hAnsiTheme="minorEastAsia" w:cs="仿宋_GB2312" w:hint="eastAsia"/>
                <w:sz w:val="24"/>
                <w:szCs w:val="24"/>
              </w:rPr>
              <w:t>项目名称：</w:t>
            </w:r>
            <w:r w:rsidR="008C4E78">
              <w:rPr>
                <w:rFonts w:asciiTheme="minorEastAsia" w:hAnsiTheme="minorEastAsia" w:cs="仿宋_GB2312" w:hint="eastAsia"/>
                <w:sz w:val="24"/>
                <w:szCs w:val="24"/>
              </w:rPr>
              <w:t>指挥中心升级改造工程</w:t>
            </w:r>
          </w:p>
          <w:p w:rsidR="000B3399" w:rsidRDefault="00D453E6">
            <w:pPr>
              <w:autoSpaceDE w:val="0"/>
              <w:autoSpaceDN w:val="0"/>
              <w:adjustRightInd w:val="0"/>
              <w:spacing w:line="276" w:lineRule="auto"/>
              <w:rPr>
                <w:rFonts w:asciiTheme="minorEastAsia" w:hAnsiTheme="minorEastAsia" w:cs="仿宋_GB2312"/>
                <w:sz w:val="24"/>
                <w:szCs w:val="24"/>
              </w:rPr>
            </w:pPr>
            <w:r>
              <w:rPr>
                <w:rFonts w:asciiTheme="minorEastAsia" w:hAnsiTheme="minorEastAsia" w:cs="仿宋_GB2312" w:hint="eastAsia"/>
                <w:sz w:val="24"/>
                <w:szCs w:val="24"/>
              </w:rPr>
              <w:t>项目编号：</w:t>
            </w:r>
            <w:r w:rsidR="001D036F">
              <w:rPr>
                <w:rFonts w:asciiTheme="minorEastAsia" w:hAnsiTheme="minorEastAsia" w:cs="仿宋_GB2312" w:hint="eastAsia"/>
                <w:sz w:val="24"/>
                <w:szCs w:val="24"/>
              </w:rPr>
              <w:t>ZFCG-G2018</w:t>
            </w:r>
            <w:r w:rsidR="0095510C">
              <w:rPr>
                <w:rFonts w:asciiTheme="minorEastAsia" w:hAnsiTheme="minorEastAsia" w:cs="仿宋_GB2312" w:hint="eastAsia"/>
                <w:sz w:val="24"/>
                <w:szCs w:val="24"/>
              </w:rPr>
              <w:t>1</w:t>
            </w:r>
            <w:r w:rsidR="008C4E78">
              <w:rPr>
                <w:rFonts w:asciiTheme="minorEastAsia" w:hAnsiTheme="minorEastAsia" w:cs="仿宋_GB2312" w:hint="eastAsia"/>
                <w:sz w:val="24"/>
                <w:szCs w:val="24"/>
              </w:rPr>
              <w:t>36</w:t>
            </w:r>
            <w:r>
              <w:rPr>
                <w:rFonts w:asciiTheme="minorEastAsia" w:hAnsiTheme="minorEastAsia" w:cs="仿宋_GB2312" w:hint="eastAsia"/>
                <w:sz w:val="24"/>
                <w:szCs w:val="24"/>
              </w:rPr>
              <w:t>号</w:t>
            </w:r>
          </w:p>
          <w:p w:rsidR="008C4E78" w:rsidRDefault="00D453E6" w:rsidP="008C4E78">
            <w:pPr>
              <w:pStyle w:val="ab"/>
              <w:widowControl/>
              <w:shd w:val="clear" w:color="auto" w:fill="FFFFFF"/>
              <w:spacing w:line="360" w:lineRule="auto"/>
              <w:contextualSpacing/>
              <w:jc w:val="left"/>
              <w:rPr>
                <w:rFonts w:asciiTheme="minorEastAsia" w:eastAsiaTheme="minorEastAsia" w:hAnsiTheme="minorEastAsia" w:cs="仿宋"/>
                <w:color w:val="000000"/>
                <w:kern w:val="0"/>
                <w:shd w:val="clear" w:color="auto" w:fill="FFFFFF"/>
              </w:rPr>
            </w:pPr>
            <w:r>
              <w:rPr>
                <w:rFonts w:asciiTheme="minorEastAsia" w:hAnsiTheme="minorEastAsia" w:cs="仿宋_GB2312" w:hint="eastAsia"/>
              </w:rPr>
              <w:t>项目内容：</w:t>
            </w:r>
            <w:r w:rsidR="008C4E78" w:rsidRPr="00B829D8">
              <w:rPr>
                <w:rFonts w:asciiTheme="minorEastAsia" w:eastAsiaTheme="minorEastAsia" w:hAnsiTheme="minorEastAsia" w:cs="仿宋" w:hint="eastAsia"/>
                <w:color w:val="000000"/>
                <w:kern w:val="0"/>
                <w:shd w:val="clear" w:color="auto" w:fill="FFFFFF"/>
              </w:rPr>
              <w:t>消防指挥中心大厅大屏显示系统一套，操作台两套，会议系统一套；指挥中心机房系统一套。</w:t>
            </w:r>
          </w:p>
          <w:p w:rsidR="000B3399" w:rsidRPr="00CD1216" w:rsidRDefault="00D453E6" w:rsidP="008C4E78">
            <w:pPr>
              <w:pStyle w:val="ab"/>
              <w:widowControl/>
              <w:shd w:val="clear" w:color="auto" w:fill="FFFFFF"/>
              <w:spacing w:line="360" w:lineRule="auto"/>
              <w:contextualSpacing/>
              <w:jc w:val="left"/>
              <w:rPr>
                <w:rFonts w:asciiTheme="minorEastAsia" w:hAnsiTheme="minorEastAsia" w:cs="仿宋_GB2312"/>
                <w:color w:val="000000"/>
                <w:shd w:val="clear" w:color="auto" w:fill="FFFFFF"/>
              </w:rPr>
            </w:pPr>
            <w:r>
              <w:rPr>
                <w:rFonts w:asciiTheme="minorEastAsia" w:hAnsiTheme="minorEastAsia" w:cs="仿宋_GB2312" w:hint="eastAsia"/>
              </w:rPr>
              <w:t>项目地址：</w:t>
            </w:r>
            <w:r w:rsidR="00CD1216" w:rsidRPr="009B206F">
              <w:rPr>
                <w:rFonts w:asciiTheme="minorEastAsia" w:hAnsiTheme="minorEastAsia" w:cs="仿宋_GB2312" w:hint="eastAsia"/>
                <w:color w:val="000000"/>
                <w:shd w:val="clear" w:color="auto" w:fill="FFFFFF"/>
              </w:rPr>
              <w:t>许昌市公安</w:t>
            </w:r>
            <w:r w:rsidR="008C4E78">
              <w:rPr>
                <w:rFonts w:asciiTheme="minorEastAsia" w:hAnsiTheme="minorEastAsia" w:cs="仿宋_GB2312" w:hint="eastAsia"/>
                <w:color w:val="000000"/>
                <w:shd w:val="clear" w:color="auto" w:fill="FFFFFF"/>
              </w:rPr>
              <w:t>消防支队</w:t>
            </w:r>
          </w:p>
        </w:tc>
      </w:tr>
      <w:tr w:rsidR="000B3399">
        <w:trPr>
          <w:trHeight w:val="1421"/>
          <w:jc w:val="center"/>
        </w:trPr>
        <w:tc>
          <w:tcPr>
            <w:tcW w:w="806" w:type="dxa"/>
            <w:vAlign w:val="center"/>
          </w:tcPr>
          <w:p w:rsidR="000B3399" w:rsidRDefault="00D453E6">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w:t>
            </w:r>
          </w:p>
        </w:tc>
        <w:tc>
          <w:tcPr>
            <w:tcW w:w="2268" w:type="dxa"/>
            <w:vAlign w:val="center"/>
          </w:tcPr>
          <w:p w:rsidR="000B3399" w:rsidRDefault="00D453E6">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采购人</w:t>
            </w:r>
          </w:p>
        </w:tc>
        <w:tc>
          <w:tcPr>
            <w:tcW w:w="6813" w:type="dxa"/>
            <w:vAlign w:val="center"/>
          </w:tcPr>
          <w:p w:rsidR="000B3399" w:rsidRDefault="00D453E6" w:rsidP="0095510C">
            <w:pPr>
              <w:autoSpaceDE w:val="0"/>
              <w:autoSpaceDN w:val="0"/>
              <w:adjustRightInd w:val="0"/>
              <w:spacing w:line="276" w:lineRule="auto"/>
              <w:rPr>
                <w:rFonts w:asciiTheme="minorEastAsia" w:hAnsiTheme="minorEastAsia" w:cs="仿宋_GB2312"/>
                <w:sz w:val="24"/>
                <w:szCs w:val="24"/>
              </w:rPr>
            </w:pPr>
            <w:r>
              <w:rPr>
                <w:rFonts w:asciiTheme="minorEastAsia" w:hAnsiTheme="minorEastAsia" w:cs="仿宋_GB2312" w:hint="eastAsia"/>
                <w:sz w:val="24"/>
                <w:szCs w:val="24"/>
              </w:rPr>
              <w:t>名称：许昌市公安</w:t>
            </w:r>
            <w:r w:rsidR="008C4E78">
              <w:rPr>
                <w:rFonts w:asciiTheme="minorEastAsia" w:hAnsiTheme="minorEastAsia" w:cs="仿宋_GB2312" w:hint="eastAsia"/>
                <w:sz w:val="24"/>
                <w:szCs w:val="24"/>
              </w:rPr>
              <w:t>消防支队</w:t>
            </w:r>
          </w:p>
          <w:p w:rsidR="008C4E78" w:rsidRDefault="00D453E6" w:rsidP="008C4E78">
            <w:pPr>
              <w:pStyle w:val="ab"/>
              <w:widowControl/>
              <w:shd w:val="clear" w:color="auto" w:fill="FFFFFF"/>
              <w:spacing w:line="360" w:lineRule="auto"/>
              <w:contextualSpacing/>
              <w:jc w:val="left"/>
              <w:rPr>
                <w:rFonts w:asciiTheme="minorEastAsia" w:hAnsiTheme="minorEastAsia" w:cs="仿宋_GB2312"/>
                <w:color w:val="000000"/>
                <w:shd w:val="clear" w:color="auto" w:fill="FFFFFF"/>
              </w:rPr>
            </w:pPr>
            <w:r>
              <w:rPr>
                <w:rFonts w:asciiTheme="minorEastAsia" w:hAnsiTheme="minorEastAsia" w:cs="仿宋_GB2312" w:hint="eastAsia"/>
              </w:rPr>
              <w:t>地址：</w:t>
            </w:r>
            <w:r w:rsidR="008C4E78" w:rsidRPr="009B206F">
              <w:rPr>
                <w:rFonts w:asciiTheme="minorEastAsia" w:hAnsiTheme="minorEastAsia" w:cs="仿宋_GB2312" w:hint="eastAsia"/>
                <w:color w:val="000000"/>
                <w:shd w:val="clear" w:color="auto" w:fill="FFFFFF"/>
              </w:rPr>
              <w:t>许昌市</w:t>
            </w:r>
            <w:r w:rsidR="008C4E78">
              <w:rPr>
                <w:rFonts w:asciiTheme="minorEastAsia" w:hAnsiTheme="minorEastAsia" w:cs="仿宋_GB2312" w:hint="eastAsia"/>
                <w:color w:val="000000"/>
                <w:shd w:val="clear" w:color="auto" w:fill="FFFFFF"/>
              </w:rPr>
              <w:t>莲城大道东段消防支队</w:t>
            </w:r>
          </w:p>
          <w:p w:rsidR="000B3399" w:rsidRDefault="00D453E6" w:rsidP="008C4E78">
            <w:pPr>
              <w:autoSpaceDE w:val="0"/>
              <w:autoSpaceDN w:val="0"/>
              <w:adjustRightInd w:val="0"/>
              <w:spacing w:line="276" w:lineRule="auto"/>
              <w:rPr>
                <w:rFonts w:asciiTheme="minorEastAsia" w:hAnsiTheme="minorEastAsia" w:cs="仿宋_GB2312"/>
                <w:sz w:val="24"/>
                <w:szCs w:val="24"/>
              </w:rPr>
            </w:pPr>
            <w:r>
              <w:rPr>
                <w:rFonts w:asciiTheme="minorEastAsia" w:hAnsiTheme="minorEastAsia" w:cs="仿宋_GB2312" w:hint="eastAsia"/>
                <w:sz w:val="24"/>
                <w:szCs w:val="24"/>
              </w:rPr>
              <w:t>联系人：</w:t>
            </w:r>
            <w:r w:rsidR="008C4E78">
              <w:rPr>
                <w:rFonts w:asciiTheme="minorEastAsia" w:hAnsiTheme="minorEastAsia" w:cs="仿宋_GB2312" w:hint="eastAsia"/>
                <w:sz w:val="24"/>
                <w:szCs w:val="24"/>
              </w:rPr>
              <w:t>祁先生</w:t>
            </w:r>
            <w:r>
              <w:rPr>
                <w:rFonts w:asciiTheme="minorEastAsia" w:hAnsiTheme="minorEastAsia" w:cs="仿宋_GB2312" w:hint="eastAsia"/>
                <w:sz w:val="24"/>
                <w:szCs w:val="24"/>
              </w:rPr>
              <w:t xml:space="preserve">  </w:t>
            </w:r>
            <w:r w:rsidRPr="0095510C">
              <w:rPr>
                <w:rFonts w:asciiTheme="minorEastAsia" w:hAnsiTheme="minorEastAsia" w:cs="仿宋_GB2312" w:hint="eastAsia"/>
                <w:sz w:val="24"/>
                <w:szCs w:val="24"/>
              </w:rPr>
              <w:t xml:space="preserve">   联系电话：</w:t>
            </w:r>
            <w:r w:rsidR="008C4E78">
              <w:rPr>
                <w:rFonts w:asciiTheme="minorEastAsia" w:hAnsiTheme="minorEastAsia" w:cs="仿宋_GB2312" w:hint="eastAsia"/>
                <w:sz w:val="24"/>
                <w:szCs w:val="24"/>
              </w:rPr>
              <w:t>0374-2989119</w:t>
            </w:r>
          </w:p>
        </w:tc>
      </w:tr>
      <w:tr w:rsidR="000B3399">
        <w:trPr>
          <w:trHeight w:val="323"/>
          <w:jc w:val="center"/>
        </w:trPr>
        <w:tc>
          <w:tcPr>
            <w:tcW w:w="806" w:type="dxa"/>
            <w:vAlign w:val="center"/>
          </w:tcPr>
          <w:p w:rsidR="000B3399" w:rsidRDefault="00D453E6">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3</w:t>
            </w:r>
          </w:p>
        </w:tc>
        <w:tc>
          <w:tcPr>
            <w:tcW w:w="2268" w:type="dxa"/>
            <w:vAlign w:val="center"/>
          </w:tcPr>
          <w:p w:rsidR="000B3399" w:rsidRDefault="00D453E6">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代理机构</w:t>
            </w:r>
          </w:p>
        </w:tc>
        <w:tc>
          <w:tcPr>
            <w:tcW w:w="6813" w:type="dxa"/>
            <w:vAlign w:val="center"/>
          </w:tcPr>
          <w:p w:rsidR="000B3399" w:rsidRDefault="00D453E6">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名称：许昌市政府采购中心</w:t>
            </w:r>
          </w:p>
          <w:p w:rsidR="000B3399" w:rsidRDefault="00D453E6">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地址：许昌市龙兴路与竹林路交汇处公共资源大厦</w:t>
            </w:r>
          </w:p>
          <w:p w:rsidR="000B3399" w:rsidRDefault="00D453E6">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联系人：黄女士                电话：0374-2968687</w:t>
            </w:r>
          </w:p>
        </w:tc>
      </w:tr>
      <w:tr w:rsidR="000B3399">
        <w:trPr>
          <w:trHeight w:val="90"/>
          <w:jc w:val="center"/>
        </w:trPr>
        <w:tc>
          <w:tcPr>
            <w:tcW w:w="806" w:type="dxa"/>
            <w:vAlign w:val="center"/>
          </w:tcPr>
          <w:p w:rsidR="000B3399" w:rsidRDefault="00D453E6">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4</w:t>
            </w:r>
          </w:p>
        </w:tc>
        <w:tc>
          <w:tcPr>
            <w:tcW w:w="2268" w:type="dxa"/>
            <w:vAlign w:val="center"/>
          </w:tcPr>
          <w:p w:rsidR="000B3399" w:rsidRDefault="00D453E6">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微软雅黑" w:hint="eastAsia"/>
                <w:b/>
                <w:color w:val="FF0000"/>
                <w:sz w:val="24"/>
                <w:szCs w:val="24"/>
              </w:rPr>
              <w:t>★</w:t>
            </w:r>
            <w:r>
              <w:rPr>
                <w:rFonts w:asciiTheme="minorEastAsia" w:hAnsiTheme="minorEastAsia" w:cs="仿宋_GB2312" w:hint="eastAsia"/>
                <w:sz w:val="24"/>
                <w:szCs w:val="24"/>
              </w:rPr>
              <w:t>投标人资格</w:t>
            </w:r>
          </w:p>
        </w:tc>
        <w:tc>
          <w:tcPr>
            <w:tcW w:w="6813" w:type="dxa"/>
            <w:vAlign w:val="center"/>
          </w:tcPr>
          <w:p w:rsidR="000B3399" w:rsidRDefault="00D453E6">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一、</w:t>
            </w:r>
            <w:r>
              <w:rPr>
                <w:rFonts w:asciiTheme="minorEastAsia" w:hAnsiTheme="minorEastAsia" w:cs="宋体"/>
                <w:b/>
                <w:bCs/>
                <w:sz w:val="24"/>
                <w:szCs w:val="24"/>
                <w:lang w:val="zh-CN"/>
              </w:rPr>
              <w:t>法人或者其他组织的营业执照等证明文件，自然人的身份证明</w:t>
            </w:r>
          </w:p>
          <w:p w:rsidR="000B3399" w:rsidRDefault="00D453E6">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1、企业法人营业执照或营业执照。（企业投标提供）</w:t>
            </w:r>
          </w:p>
          <w:p w:rsidR="000B3399" w:rsidRDefault="00D453E6">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2、事业单位法人证书。（事业单位投标提供）</w:t>
            </w:r>
          </w:p>
          <w:p w:rsidR="000B3399" w:rsidRDefault="00D453E6">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3、执业许可证。（非专业服务机构投标提供）</w:t>
            </w:r>
          </w:p>
          <w:p w:rsidR="000B3399" w:rsidRDefault="00D453E6">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4、个体工商户营业执照。（个体工商户投标提供）</w:t>
            </w:r>
          </w:p>
          <w:p w:rsidR="000B3399" w:rsidRDefault="00D453E6">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宋体" w:hint="eastAsia"/>
                <w:bCs/>
                <w:sz w:val="24"/>
                <w:szCs w:val="24"/>
                <w:lang w:val="zh-CN"/>
              </w:rPr>
              <w:t>5、自然人身份证明。（自然人投标提供）</w:t>
            </w:r>
          </w:p>
          <w:p w:rsidR="000B3399" w:rsidRDefault="00D453E6">
            <w:pPr>
              <w:autoSpaceDE w:val="0"/>
              <w:autoSpaceDN w:val="0"/>
              <w:adjustRightInd w:val="0"/>
              <w:spacing w:line="360" w:lineRule="auto"/>
              <w:jc w:val="left"/>
              <w:rPr>
                <w:rFonts w:asciiTheme="minorEastAsia" w:hAnsiTheme="minorEastAsia" w:cs="仿宋_GB2312"/>
                <w:b/>
                <w:sz w:val="24"/>
                <w:szCs w:val="24"/>
              </w:rPr>
            </w:pPr>
            <w:r>
              <w:rPr>
                <w:rFonts w:asciiTheme="minorEastAsia" w:hAnsiTheme="minorEastAsia" w:cs="仿宋_GB2312" w:hint="eastAsia"/>
                <w:b/>
                <w:sz w:val="24"/>
                <w:szCs w:val="24"/>
              </w:rPr>
              <w:t>二、财务状况报告相关材料</w:t>
            </w:r>
          </w:p>
          <w:p w:rsidR="000B3399" w:rsidRDefault="00D453E6">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仿宋_GB2312" w:hint="eastAsia"/>
                <w:sz w:val="24"/>
                <w:szCs w:val="24"/>
              </w:rPr>
              <w:t>1、上一</w:t>
            </w:r>
            <w:r>
              <w:rPr>
                <w:rFonts w:asciiTheme="minorEastAsia" w:hAnsiTheme="minorEastAsia" w:cs="宋体" w:hint="eastAsia"/>
                <w:bCs/>
                <w:sz w:val="24"/>
                <w:szCs w:val="24"/>
                <w:lang w:val="zh-CN"/>
              </w:rPr>
              <w:t>年度的财务报告；</w:t>
            </w:r>
            <w:r>
              <w:rPr>
                <w:rFonts w:asciiTheme="minorEastAsia" w:hAnsiTheme="minorEastAsia" w:cs="宋体" w:hint="eastAsia"/>
                <w:bCs/>
                <w:color w:val="FF0000"/>
                <w:sz w:val="24"/>
                <w:szCs w:val="24"/>
                <w:lang w:val="zh-CN"/>
              </w:rPr>
              <w:t>或</w:t>
            </w:r>
            <w:r>
              <w:rPr>
                <w:rFonts w:asciiTheme="minorEastAsia" w:hAnsiTheme="minorEastAsia" w:cs="宋体" w:hint="eastAsia"/>
                <w:bCs/>
                <w:sz w:val="24"/>
                <w:szCs w:val="24"/>
                <w:lang w:val="zh-CN"/>
              </w:rPr>
              <w:t>基本开户银行出具的资信证明；</w:t>
            </w:r>
            <w:r>
              <w:rPr>
                <w:rFonts w:asciiTheme="minorEastAsia" w:hAnsiTheme="minorEastAsia" w:cs="宋体" w:hint="eastAsia"/>
                <w:bCs/>
                <w:color w:val="FF0000"/>
                <w:sz w:val="24"/>
                <w:szCs w:val="24"/>
                <w:lang w:val="zh-CN"/>
              </w:rPr>
              <w:t>或</w:t>
            </w:r>
            <w:r>
              <w:rPr>
                <w:rFonts w:asciiTheme="minorEastAsia" w:hAnsiTheme="minorEastAsia" w:cs="宋体" w:hint="eastAsia"/>
                <w:bCs/>
                <w:sz w:val="24"/>
                <w:szCs w:val="24"/>
                <w:lang w:val="zh-CN"/>
              </w:rPr>
              <w:t>财政部门认可的政府采购专业担保机构的证明文件和担保机构出具的投标担保函。（法人投标提供。法人包括企业法人、机关</w:t>
            </w:r>
            <w:r>
              <w:rPr>
                <w:rFonts w:asciiTheme="minorEastAsia" w:hAnsiTheme="minorEastAsia" w:cs="宋体" w:hint="eastAsia"/>
                <w:bCs/>
                <w:sz w:val="24"/>
                <w:szCs w:val="24"/>
                <w:lang w:val="zh-CN"/>
              </w:rPr>
              <w:lastRenderedPageBreak/>
              <w:t>法人、事业单位法人和社会团体法人）</w:t>
            </w:r>
          </w:p>
          <w:p w:rsidR="000B3399" w:rsidRDefault="00D453E6">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仿宋_GB2312" w:hint="eastAsia"/>
                <w:sz w:val="24"/>
                <w:szCs w:val="24"/>
              </w:rPr>
              <w:t>2、</w:t>
            </w:r>
            <w:r>
              <w:rPr>
                <w:rFonts w:asciiTheme="minorEastAsia" w:hAnsiTheme="minorEastAsia" w:cs="宋体" w:hint="eastAsia"/>
                <w:bCs/>
                <w:sz w:val="24"/>
                <w:szCs w:val="24"/>
                <w:lang w:val="zh-CN"/>
              </w:rPr>
              <w:t>银行出具的资信证明；</w:t>
            </w:r>
            <w:r>
              <w:rPr>
                <w:rFonts w:asciiTheme="minorEastAsia" w:hAnsiTheme="minorEastAsia" w:cs="宋体" w:hint="eastAsia"/>
                <w:bCs/>
                <w:color w:val="FF0000"/>
                <w:sz w:val="24"/>
                <w:szCs w:val="24"/>
                <w:lang w:val="zh-CN"/>
              </w:rPr>
              <w:t>或</w:t>
            </w:r>
            <w:r>
              <w:rPr>
                <w:rFonts w:asciiTheme="minorEastAsia" w:hAnsiTheme="minorEastAsia" w:cs="宋体" w:hint="eastAsia"/>
                <w:bCs/>
                <w:sz w:val="24"/>
                <w:szCs w:val="24"/>
                <w:lang w:val="zh-CN"/>
              </w:rPr>
              <w:t>财政部门认可的政府采购专业担保机构的证明文件和担保机构出具的投标担保函。（其他组织和自然人投标提供）</w:t>
            </w:r>
          </w:p>
          <w:p w:rsidR="000B3399" w:rsidRDefault="00D453E6">
            <w:pPr>
              <w:autoSpaceDE w:val="0"/>
              <w:autoSpaceDN w:val="0"/>
              <w:adjustRightInd w:val="0"/>
              <w:spacing w:line="360" w:lineRule="auto"/>
              <w:ind w:right="-11"/>
              <w:rPr>
                <w:rFonts w:asciiTheme="minorEastAsia" w:hAnsiTheme="minorEastAsia" w:cs="仿宋_GB2312"/>
                <w:b/>
                <w:sz w:val="24"/>
                <w:szCs w:val="24"/>
              </w:rPr>
            </w:pPr>
            <w:r>
              <w:rPr>
                <w:rFonts w:asciiTheme="minorEastAsia" w:hAnsiTheme="minorEastAsia" w:cs="仿宋_GB2312" w:hint="eastAsia"/>
                <w:b/>
                <w:sz w:val="24"/>
                <w:szCs w:val="24"/>
              </w:rPr>
              <w:t>三、依法缴纳税收相关材料</w:t>
            </w:r>
          </w:p>
          <w:p w:rsidR="000B3399" w:rsidRDefault="00D453E6">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税务登记证和投标截止时间前三个月内任意一个月缴纳税收凭据。（依法免税的投标人，应提供相应文件证明依法免税）</w:t>
            </w:r>
          </w:p>
          <w:p w:rsidR="000B3399" w:rsidRDefault="00D453E6">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四、依法缴纳社会保障资金的证明材料</w:t>
            </w:r>
          </w:p>
          <w:p w:rsidR="000B3399" w:rsidRDefault="00D453E6">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投标截止时间前三个月内任意一个月缴纳社会保险凭据。（依法不需要缴纳社会保障资金的投标人，应提供相应文件证明依法不需要缴纳社会保障资金）</w:t>
            </w:r>
          </w:p>
          <w:p w:rsidR="000B3399" w:rsidRDefault="00D453E6">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五、履行合同所必须的设备和专业技术能力的证明材料</w:t>
            </w:r>
          </w:p>
          <w:p w:rsidR="000B3399" w:rsidRDefault="00D453E6">
            <w:pPr>
              <w:autoSpaceDE w:val="0"/>
              <w:autoSpaceDN w:val="0"/>
              <w:adjustRightInd w:val="0"/>
              <w:spacing w:line="360" w:lineRule="auto"/>
              <w:jc w:val="left"/>
              <w:rPr>
                <w:rFonts w:asciiTheme="minorEastAsia" w:hAnsiTheme="minorEastAsia" w:cs="宋体"/>
                <w:kern w:val="0"/>
                <w:sz w:val="24"/>
                <w:szCs w:val="24"/>
              </w:rPr>
            </w:pPr>
            <w:r>
              <w:rPr>
                <w:rFonts w:asciiTheme="minorEastAsia" w:hAnsiTheme="minorEastAsia" w:cs="宋体" w:hint="eastAsia"/>
                <w:bCs/>
                <w:sz w:val="24"/>
                <w:szCs w:val="24"/>
                <w:lang w:val="zh-CN"/>
              </w:rPr>
              <w:t>相关设备的购置发票、专业技术人员职称证书、用工合同等或者</w:t>
            </w:r>
            <w:r>
              <w:rPr>
                <w:rFonts w:asciiTheme="minorEastAsia" w:hAnsiTheme="minorEastAsia" w:cs="宋体" w:hint="eastAsia"/>
                <w:kern w:val="0"/>
                <w:sz w:val="24"/>
                <w:szCs w:val="24"/>
              </w:rPr>
              <w:t>附投标人相关承诺函或声明。（格式自拟）</w:t>
            </w:r>
          </w:p>
          <w:p w:rsidR="000B3399" w:rsidRDefault="00D453E6">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kern w:val="0"/>
                <w:sz w:val="24"/>
                <w:szCs w:val="24"/>
              </w:rPr>
              <w:t>六、</w:t>
            </w:r>
            <w:r>
              <w:rPr>
                <w:rFonts w:asciiTheme="minorEastAsia" w:hAnsiTheme="minorEastAsia" w:cs="宋体"/>
                <w:b/>
                <w:bCs/>
                <w:sz w:val="24"/>
                <w:szCs w:val="24"/>
                <w:lang w:val="zh-CN"/>
              </w:rPr>
              <w:t>参加政府采购活动前3年内在经营活动中没有重大违法记录的声明</w:t>
            </w:r>
          </w:p>
          <w:p w:rsidR="000B3399" w:rsidRDefault="00D453E6">
            <w:pPr>
              <w:autoSpaceDE w:val="0"/>
              <w:autoSpaceDN w:val="0"/>
              <w:spacing w:line="360" w:lineRule="auto"/>
              <w:contextualSpacing/>
              <w:jc w:val="left"/>
              <w:rPr>
                <w:rFonts w:asciiTheme="minorEastAsia" w:hAnsiTheme="minorEastAsia" w:cs="宋体"/>
                <w:bCs/>
                <w:sz w:val="24"/>
                <w:szCs w:val="24"/>
                <w:lang w:val="zh-CN"/>
              </w:rPr>
            </w:pPr>
            <w:r>
              <w:rPr>
                <w:rFonts w:asciiTheme="minorEastAsia" w:hAnsiTheme="minorEastAsia" w:cs="宋体" w:hint="eastAsia"/>
                <w:bCs/>
                <w:sz w:val="24"/>
                <w:szCs w:val="24"/>
                <w:lang w:val="zh-CN"/>
              </w:rPr>
              <w:t>投标人“</w:t>
            </w:r>
            <w:r>
              <w:rPr>
                <w:rFonts w:asciiTheme="minorEastAsia" w:hAnsiTheme="minorEastAsia" w:cs="宋体"/>
                <w:bCs/>
                <w:sz w:val="24"/>
                <w:szCs w:val="24"/>
                <w:lang w:val="zh-CN"/>
              </w:rPr>
              <w:t>参加政府采购活动前3年内在经营活动中没有重大违法记录的书面声明</w:t>
            </w:r>
            <w:r>
              <w:rPr>
                <w:rFonts w:asciiTheme="minorEastAsia" w:hAnsiTheme="minorEastAsia" w:cs="宋体" w:hint="eastAsia"/>
                <w:bCs/>
                <w:sz w:val="24"/>
                <w:szCs w:val="24"/>
                <w:lang w:val="zh-CN"/>
              </w:rPr>
              <w:t>”。 重大违法记录，是指投标人因违法经营受到刑事处罚或者责令停产停业、吊销许可证或者执照、较大数额罚款等行政处罚。</w:t>
            </w:r>
          </w:p>
          <w:p w:rsidR="000B3399" w:rsidRDefault="00D453E6">
            <w:pPr>
              <w:autoSpaceDE w:val="0"/>
              <w:autoSpaceDN w:val="0"/>
              <w:adjustRightInd w:val="0"/>
              <w:spacing w:line="360" w:lineRule="auto"/>
              <w:ind w:right="-11"/>
              <w:rPr>
                <w:rFonts w:asciiTheme="minorEastAsia" w:hAnsiTheme="minorEastAsia" w:cs="宋体"/>
                <w:kern w:val="0"/>
                <w:sz w:val="24"/>
                <w:szCs w:val="24"/>
              </w:rPr>
            </w:pPr>
            <w:r w:rsidRPr="00CD1216">
              <w:rPr>
                <w:rFonts w:asciiTheme="minorEastAsia" w:hAnsiTheme="minorEastAsia" w:cs="宋体" w:hint="eastAsia"/>
                <w:b/>
                <w:kern w:val="0"/>
                <w:sz w:val="24"/>
                <w:szCs w:val="24"/>
                <w:lang w:val="zh-CN"/>
              </w:rPr>
              <w:t>七、</w:t>
            </w:r>
            <w:r>
              <w:rPr>
                <w:rFonts w:asciiTheme="minorEastAsia" w:hAnsiTheme="minorEastAsia" w:cs="仿宋_GB2312"/>
                <w:b/>
                <w:color w:val="000000"/>
                <w:sz w:val="24"/>
                <w:szCs w:val="24"/>
                <w:shd w:val="clear" w:color="auto" w:fill="FFFFFF"/>
              </w:rPr>
              <w:t>未被列入“信用中国”网站(www.creditchina.gov.cn)失信被执行人、重大税收违法案件当事人名单、政府采购严重违法失信名单的投标人；</w:t>
            </w:r>
            <w:r>
              <w:rPr>
                <w:rFonts w:asciiTheme="minorEastAsia" w:hAnsiTheme="minorEastAsia" w:cs="仿宋_GB2312" w:hint="eastAsia"/>
                <w:b/>
                <w:color w:val="000000"/>
                <w:sz w:val="24"/>
                <w:szCs w:val="24"/>
                <w:shd w:val="clear" w:color="auto" w:fill="FFFFFF"/>
              </w:rPr>
              <w:t>“</w:t>
            </w:r>
            <w:r>
              <w:rPr>
                <w:rFonts w:asciiTheme="minorEastAsia" w:hAnsiTheme="minorEastAsia" w:cs="仿宋_GB2312"/>
                <w:b/>
                <w:color w:val="000000"/>
                <w:sz w:val="24"/>
                <w:szCs w:val="24"/>
                <w:shd w:val="clear" w:color="auto" w:fill="FFFFFF"/>
              </w:rPr>
              <w:t>中国政府采购网</w:t>
            </w:r>
            <w:r>
              <w:rPr>
                <w:rFonts w:asciiTheme="minorEastAsia" w:hAnsiTheme="minorEastAsia" w:cs="仿宋_GB2312" w:hint="eastAsia"/>
                <w:b/>
                <w:color w:val="000000"/>
                <w:sz w:val="24"/>
                <w:szCs w:val="24"/>
                <w:shd w:val="clear" w:color="auto" w:fill="FFFFFF"/>
              </w:rPr>
              <w:t>”</w:t>
            </w:r>
            <w:r>
              <w:rPr>
                <w:rFonts w:asciiTheme="minorEastAsia" w:hAnsiTheme="minorEastAsia" w:cs="仿宋_GB2312"/>
                <w:b/>
                <w:color w:val="000000"/>
                <w:sz w:val="24"/>
                <w:szCs w:val="24"/>
                <w:shd w:val="clear" w:color="auto" w:fill="FFFFFF"/>
              </w:rPr>
              <w:t xml:space="preserve"> (www.ccgp.gov.cn)政府采购严重违法失信行为记录名单的投标人</w:t>
            </w:r>
            <w:r>
              <w:rPr>
                <w:rFonts w:asciiTheme="minorEastAsia" w:hAnsiTheme="minorEastAsia" w:cs="宋体" w:hint="eastAsia"/>
                <w:b/>
                <w:bCs/>
                <w:sz w:val="24"/>
                <w:szCs w:val="24"/>
                <w:lang w:val="zh-CN"/>
              </w:rPr>
              <w:t>。</w:t>
            </w:r>
            <w:r>
              <w:rPr>
                <w:rFonts w:asciiTheme="minorEastAsia" w:hAnsiTheme="minorEastAsia" w:cs="宋体" w:hint="eastAsia"/>
                <w:kern w:val="0"/>
                <w:sz w:val="24"/>
                <w:szCs w:val="24"/>
              </w:rPr>
              <w:t>（联合体形式投标的，联合体成员存在不良信用记录，视同联合体存在不良信用记录）。</w:t>
            </w:r>
          </w:p>
          <w:p w:rsidR="000B3399" w:rsidRDefault="00D453E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1、查询渠道：“信用中国”网站（</w:t>
            </w:r>
            <w:r>
              <w:rPr>
                <w:rFonts w:asciiTheme="minorEastAsia" w:hAnsiTheme="minorEastAsia" w:cs="宋体"/>
                <w:kern w:val="0"/>
                <w:sz w:val="24"/>
                <w:szCs w:val="24"/>
              </w:rPr>
              <w:t>www.creditchina.gov.cn</w:t>
            </w:r>
            <w:r>
              <w:rPr>
                <w:rFonts w:asciiTheme="minorEastAsia" w:hAnsiTheme="minorEastAsia" w:cs="宋体" w:hint="eastAsia"/>
                <w:kern w:val="0"/>
                <w:sz w:val="24"/>
                <w:szCs w:val="24"/>
              </w:rPr>
              <w:t>）</w:t>
            </w:r>
            <w:r>
              <w:rPr>
                <w:rFonts w:asciiTheme="minorEastAsia" w:hAnsiTheme="minorEastAsia" w:cs="宋体" w:hint="eastAsia"/>
                <w:kern w:val="0"/>
                <w:sz w:val="24"/>
                <w:szCs w:val="24"/>
              </w:rPr>
              <w:lastRenderedPageBreak/>
              <w:t>和“中国政府采购网”（</w:t>
            </w:r>
            <w:r>
              <w:rPr>
                <w:rFonts w:asciiTheme="minorEastAsia" w:hAnsiTheme="minorEastAsia" w:cs="宋体"/>
                <w:kern w:val="0"/>
                <w:sz w:val="24"/>
                <w:szCs w:val="24"/>
              </w:rPr>
              <w:t>www.ccgp.gov.cn</w:t>
            </w:r>
            <w:r>
              <w:rPr>
                <w:rFonts w:asciiTheme="minorEastAsia" w:hAnsiTheme="minorEastAsia" w:cs="宋体" w:hint="eastAsia"/>
                <w:kern w:val="0"/>
                <w:sz w:val="24"/>
                <w:szCs w:val="24"/>
              </w:rPr>
              <w:t>）；</w:t>
            </w:r>
          </w:p>
          <w:p w:rsidR="000B3399" w:rsidRDefault="00D453E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2、截止时间：同投标截止时间；</w:t>
            </w:r>
          </w:p>
          <w:p w:rsidR="000B3399" w:rsidRDefault="00D453E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0B3399" w:rsidRDefault="00D453E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4、信用信息的使用原则：经采购人认定的被列入失信被执行人、重大税收违法案件当事人名单、政府采购严重违法失信行为记录名单的投标人，将拒绝其参与政府采购活动。</w:t>
            </w:r>
          </w:p>
          <w:p w:rsidR="000B3399" w:rsidRDefault="00D453E6">
            <w:pPr>
              <w:autoSpaceDE w:val="0"/>
              <w:autoSpaceDN w:val="0"/>
              <w:spacing w:line="360" w:lineRule="auto"/>
              <w:contextualSpacing/>
              <w:rPr>
                <w:rFonts w:asciiTheme="minorEastAsia" w:hAnsiTheme="minorEastAsia" w:cs="仿宋_GB2312"/>
                <w:sz w:val="24"/>
                <w:szCs w:val="24"/>
              </w:rPr>
            </w:pPr>
            <w:r>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tc>
      </w:tr>
      <w:tr w:rsidR="000B3399">
        <w:trPr>
          <w:trHeight w:val="504"/>
          <w:jc w:val="center"/>
        </w:trPr>
        <w:tc>
          <w:tcPr>
            <w:tcW w:w="806" w:type="dxa"/>
            <w:vAlign w:val="center"/>
          </w:tcPr>
          <w:p w:rsidR="000B3399" w:rsidRDefault="00D453E6">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5</w:t>
            </w:r>
          </w:p>
        </w:tc>
        <w:tc>
          <w:tcPr>
            <w:tcW w:w="2268" w:type="dxa"/>
            <w:vAlign w:val="center"/>
          </w:tcPr>
          <w:p w:rsidR="000B3399" w:rsidRDefault="00D453E6">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微软雅黑" w:hint="eastAsia"/>
                <w:b/>
                <w:color w:val="FF0000"/>
                <w:sz w:val="24"/>
                <w:szCs w:val="24"/>
              </w:rPr>
              <w:t>★</w:t>
            </w:r>
            <w:r>
              <w:rPr>
                <w:rFonts w:asciiTheme="minorEastAsia" w:hAnsiTheme="minorEastAsia" w:cs="宋体" w:hint="eastAsia"/>
                <w:bCs/>
                <w:sz w:val="24"/>
                <w:szCs w:val="24"/>
                <w:lang w:val="zh-CN"/>
              </w:rPr>
              <w:t>联合体投标</w:t>
            </w:r>
          </w:p>
        </w:tc>
        <w:tc>
          <w:tcPr>
            <w:tcW w:w="6813" w:type="dxa"/>
            <w:vAlign w:val="center"/>
          </w:tcPr>
          <w:p w:rsidR="000B3399" w:rsidRDefault="00D453E6">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kern w:val="0"/>
                <w:sz w:val="24"/>
                <w:szCs w:val="24"/>
              </w:rPr>
              <w:t>本项目</w:t>
            </w:r>
            <w:r w:rsidR="00A97074">
              <w:rPr>
                <w:rFonts w:asciiTheme="minorEastAsia" w:hAnsiTheme="minorEastAsia" w:cs="宋体"/>
                <w:b/>
                <w:color w:val="000000"/>
                <w:kern w:val="0"/>
                <w:sz w:val="24"/>
                <w:szCs w:val="24"/>
                <w:lang w:val="zh-CN"/>
              </w:rPr>
              <w:fldChar w:fldCharType="begin"/>
            </w:r>
            <w:r>
              <w:rPr>
                <w:rFonts w:asciiTheme="minorEastAsia" w:hAnsiTheme="minorEastAsia" w:cs="宋体"/>
                <w:b/>
                <w:color w:val="000000"/>
                <w:kern w:val="0"/>
                <w:sz w:val="24"/>
                <w:szCs w:val="24"/>
                <w:lang w:val="zh-CN"/>
              </w:rPr>
              <w:instrText xml:space="preserve"> </w:instrText>
            </w:r>
            <w:r>
              <w:rPr>
                <w:rFonts w:asciiTheme="minorEastAsia" w:hAnsiTheme="minorEastAsia" w:cs="宋体" w:hint="eastAsia"/>
                <w:b/>
                <w:color w:val="000000"/>
                <w:kern w:val="0"/>
                <w:sz w:val="24"/>
                <w:szCs w:val="24"/>
                <w:lang w:val="zh-CN"/>
              </w:rPr>
              <w:instrText>eq \o\ac(□,</w:instrText>
            </w:r>
            <w:r>
              <w:rPr>
                <w:rFonts w:asciiTheme="minorEastAsia" w:hAnsiTheme="minorEastAsia" w:cs="宋体" w:hint="eastAsia"/>
                <w:b/>
                <w:color w:val="000000"/>
                <w:kern w:val="0"/>
                <w:position w:val="2"/>
                <w:sz w:val="24"/>
                <w:szCs w:val="24"/>
                <w:lang w:val="zh-CN"/>
              </w:rPr>
              <w:instrText>√</w:instrText>
            </w:r>
            <w:r>
              <w:rPr>
                <w:rFonts w:asciiTheme="minorEastAsia" w:hAnsiTheme="minorEastAsia" w:cs="宋体" w:hint="eastAsia"/>
                <w:b/>
                <w:color w:val="000000"/>
                <w:kern w:val="0"/>
                <w:sz w:val="24"/>
                <w:szCs w:val="24"/>
                <w:lang w:val="zh-CN"/>
              </w:rPr>
              <w:instrText>)</w:instrText>
            </w:r>
            <w:r w:rsidR="00A97074">
              <w:rPr>
                <w:rFonts w:asciiTheme="minorEastAsia" w:hAnsiTheme="minorEastAsia" w:cs="宋体"/>
                <w:b/>
                <w:color w:val="000000"/>
                <w:kern w:val="0"/>
                <w:sz w:val="24"/>
                <w:szCs w:val="24"/>
                <w:lang w:val="zh-CN"/>
              </w:rPr>
              <w:fldChar w:fldCharType="end"/>
            </w:r>
            <w:r>
              <w:rPr>
                <w:rFonts w:asciiTheme="minorEastAsia" w:hAnsiTheme="minorEastAsia" w:cs="宋体" w:hint="eastAsia"/>
                <w:kern w:val="0"/>
                <w:sz w:val="24"/>
                <w:szCs w:val="24"/>
              </w:rPr>
              <w:t>不接受</w:t>
            </w:r>
            <w:r>
              <w:rPr>
                <w:rFonts w:asciiTheme="minorEastAsia" w:hAnsiTheme="minorEastAsia" w:cs="宋体" w:hint="eastAsia"/>
                <w:bCs/>
                <w:sz w:val="24"/>
                <w:szCs w:val="24"/>
                <w:lang w:val="zh-CN"/>
              </w:rPr>
              <w:t>□接受</w:t>
            </w:r>
            <w:r>
              <w:rPr>
                <w:rFonts w:asciiTheme="minorEastAsia" w:hAnsiTheme="minorEastAsia" w:cs="宋体" w:hint="eastAsia"/>
                <w:kern w:val="0"/>
                <w:sz w:val="24"/>
                <w:szCs w:val="24"/>
              </w:rPr>
              <w:t>联合体投标</w:t>
            </w:r>
          </w:p>
        </w:tc>
      </w:tr>
      <w:tr w:rsidR="000B3399">
        <w:trPr>
          <w:trHeight w:val="504"/>
          <w:jc w:val="center"/>
        </w:trPr>
        <w:tc>
          <w:tcPr>
            <w:tcW w:w="806" w:type="dxa"/>
            <w:vAlign w:val="center"/>
          </w:tcPr>
          <w:p w:rsidR="000B3399" w:rsidRDefault="00D453E6">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6</w:t>
            </w:r>
          </w:p>
        </w:tc>
        <w:tc>
          <w:tcPr>
            <w:tcW w:w="2268" w:type="dxa"/>
            <w:vAlign w:val="center"/>
          </w:tcPr>
          <w:p w:rsidR="000B3399" w:rsidRDefault="00D453E6">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最高限价</w:t>
            </w:r>
          </w:p>
        </w:tc>
        <w:tc>
          <w:tcPr>
            <w:tcW w:w="6813" w:type="dxa"/>
            <w:vAlign w:val="center"/>
          </w:tcPr>
          <w:p w:rsidR="000B3399" w:rsidRDefault="008C4E78">
            <w:pPr>
              <w:autoSpaceDE w:val="0"/>
              <w:autoSpaceDN w:val="0"/>
              <w:spacing w:line="360" w:lineRule="auto"/>
              <w:contextualSpacing/>
              <w:rPr>
                <w:rFonts w:asciiTheme="minorEastAsia" w:hAnsiTheme="minorEastAsia" w:cs="宋体"/>
                <w:bCs/>
                <w:sz w:val="24"/>
                <w:szCs w:val="24"/>
                <w:lang w:val="zh-CN"/>
              </w:rPr>
            </w:pPr>
            <w:r>
              <w:rPr>
                <w:rFonts w:asciiTheme="minorEastAsia" w:hAnsiTheme="minorEastAsia" w:cs="宋体" w:hint="eastAsia"/>
                <w:kern w:val="0"/>
                <w:sz w:val="24"/>
                <w:szCs w:val="24"/>
              </w:rPr>
              <w:t>954304</w:t>
            </w:r>
            <w:r w:rsidR="00CD1216">
              <w:rPr>
                <w:rFonts w:asciiTheme="minorEastAsia" w:hAnsiTheme="minorEastAsia" w:cs="宋体" w:hint="eastAsia"/>
                <w:kern w:val="0"/>
                <w:sz w:val="24"/>
                <w:szCs w:val="24"/>
              </w:rPr>
              <w:t>元，超出最高限价的投标无效。</w:t>
            </w:r>
          </w:p>
        </w:tc>
      </w:tr>
      <w:tr w:rsidR="000B3399">
        <w:trPr>
          <w:trHeight w:val="907"/>
          <w:jc w:val="center"/>
        </w:trPr>
        <w:tc>
          <w:tcPr>
            <w:tcW w:w="806" w:type="dxa"/>
            <w:vAlign w:val="center"/>
          </w:tcPr>
          <w:p w:rsidR="000B3399" w:rsidRDefault="00D453E6">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7</w:t>
            </w:r>
          </w:p>
        </w:tc>
        <w:tc>
          <w:tcPr>
            <w:tcW w:w="2268" w:type="dxa"/>
            <w:vAlign w:val="center"/>
          </w:tcPr>
          <w:p w:rsidR="000B3399" w:rsidRDefault="00D453E6">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现场考察</w:t>
            </w:r>
          </w:p>
        </w:tc>
        <w:tc>
          <w:tcPr>
            <w:tcW w:w="6813" w:type="dxa"/>
            <w:vAlign w:val="center"/>
          </w:tcPr>
          <w:p w:rsidR="000B3399" w:rsidRDefault="00A97074">
            <w:pPr>
              <w:autoSpaceDE w:val="0"/>
              <w:autoSpaceDN w:val="0"/>
              <w:adjustRightInd w:val="0"/>
              <w:spacing w:line="360" w:lineRule="auto"/>
              <w:rPr>
                <w:rFonts w:asciiTheme="minorEastAsia" w:hAnsiTheme="minorEastAsia" w:cs="宋体"/>
                <w:color w:val="000000"/>
                <w:kern w:val="0"/>
                <w:sz w:val="24"/>
                <w:szCs w:val="24"/>
                <w:lang w:val="zh-CN"/>
              </w:rPr>
            </w:pPr>
            <w:r>
              <w:rPr>
                <w:rFonts w:asciiTheme="minorEastAsia" w:hAnsiTheme="minorEastAsia" w:cs="宋体"/>
                <w:b/>
                <w:color w:val="000000"/>
                <w:kern w:val="0"/>
                <w:sz w:val="24"/>
                <w:szCs w:val="24"/>
                <w:lang w:val="zh-CN"/>
              </w:rPr>
              <w:fldChar w:fldCharType="begin"/>
            </w:r>
            <w:r w:rsidR="00D453E6">
              <w:rPr>
                <w:rFonts w:asciiTheme="minorEastAsia" w:hAnsiTheme="minorEastAsia" w:cs="宋体"/>
                <w:b/>
                <w:color w:val="000000"/>
                <w:kern w:val="0"/>
                <w:sz w:val="24"/>
                <w:szCs w:val="24"/>
                <w:lang w:val="zh-CN"/>
              </w:rPr>
              <w:instrText xml:space="preserve"> </w:instrText>
            </w:r>
            <w:r w:rsidR="00D453E6">
              <w:rPr>
                <w:rFonts w:asciiTheme="minorEastAsia" w:hAnsiTheme="minorEastAsia" w:cs="宋体" w:hint="eastAsia"/>
                <w:b/>
                <w:color w:val="000000"/>
                <w:kern w:val="0"/>
                <w:sz w:val="24"/>
                <w:szCs w:val="24"/>
                <w:lang w:val="zh-CN"/>
              </w:rPr>
              <w:instrText>eq \o\ac(□,</w:instrText>
            </w:r>
            <w:r w:rsidR="00D453E6">
              <w:rPr>
                <w:rFonts w:asciiTheme="minorEastAsia" w:hAnsiTheme="minorEastAsia" w:cs="宋体" w:hint="eastAsia"/>
                <w:b/>
                <w:color w:val="000000"/>
                <w:kern w:val="0"/>
                <w:position w:val="2"/>
                <w:sz w:val="24"/>
                <w:szCs w:val="24"/>
                <w:lang w:val="zh-CN"/>
              </w:rPr>
              <w:instrText>√</w:instrText>
            </w:r>
            <w:r w:rsidR="00D453E6">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D453E6">
              <w:rPr>
                <w:rFonts w:asciiTheme="minorEastAsia" w:hAnsiTheme="minorEastAsia" w:cs="宋体" w:hint="eastAsia"/>
                <w:bCs/>
                <w:sz w:val="24"/>
                <w:szCs w:val="24"/>
                <w:lang w:val="zh-CN"/>
              </w:rPr>
              <w:t>不组织</w:t>
            </w:r>
          </w:p>
          <w:p w:rsidR="000B3399" w:rsidRDefault="00D453E6">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bCs/>
                <w:sz w:val="24"/>
                <w:szCs w:val="24"/>
                <w:lang w:val="zh-CN"/>
              </w:rPr>
              <w:t>组织，时间：      地点：</w:t>
            </w:r>
          </w:p>
        </w:tc>
      </w:tr>
      <w:tr w:rsidR="000B3399">
        <w:trPr>
          <w:trHeight w:val="907"/>
          <w:jc w:val="center"/>
        </w:trPr>
        <w:tc>
          <w:tcPr>
            <w:tcW w:w="806" w:type="dxa"/>
            <w:vAlign w:val="center"/>
          </w:tcPr>
          <w:p w:rsidR="000B3399" w:rsidRDefault="00D453E6">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8</w:t>
            </w:r>
          </w:p>
        </w:tc>
        <w:tc>
          <w:tcPr>
            <w:tcW w:w="2268" w:type="dxa"/>
            <w:vAlign w:val="center"/>
          </w:tcPr>
          <w:p w:rsidR="000B3399" w:rsidRDefault="00D453E6">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开标前答疑会</w:t>
            </w:r>
          </w:p>
        </w:tc>
        <w:tc>
          <w:tcPr>
            <w:tcW w:w="6813" w:type="dxa"/>
            <w:vAlign w:val="center"/>
          </w:tcPr>
          <w:p w:rsidR="000B3399" w:rsidRDefault="00A97074">
            <w:pPr>
              <w:autoSpaceDE w:val="0"/>
              <w:autoSpaceDN w:val="0"/>
              <w:adjustRightInd w:val="0"/>
              <w:spacing w:line="360" w:lineRule="auto"/>
              <w:rPr>
                <w:rFonts w:asciiTheme="minorEastAsia" w:hAnsiTheme="minorEastAsia" w:cs="宋体"/>
                <w:color w:val="000000"/>
                <w:kern w:val="0"/>
                <w:sz w:val="24"/>
                <w:szCs w:val="24"/>
                <w:lang w:val="zh-CN"/>
              </w:rPr>
            </w:pPr>
            <w:r>
              <w:rPr>
                <w:rFonts w:asciiTheme="minorEastAsia" w:hAnsiTheme="minorEastAsia" w:cs="宋体"/>
                <w:b/>
                <w:color w:val="000000"/>
                <w:kern w:val="0"/>
                <w:sz w:val="24"/>
                <w:szCs w:val="24"/>
                <w:lang w:val="zh-CN"/>
              </w:rPr>
              <w:fldChar w:fldCharType="begin"/>
            </w:r>
            <w:r w:rsidR="00D453E6">
              <w:rPr>
                <w:rFonts w:asciiTheme="minorEastAsia" w:hAnsiTheme="minorEastAsia" w:cs="宋体"/>
                <w:b/>
                <w:color w:val="000000"/>
                <w:kern w:val="0"/>
                <w:sz w:val="24"/>
                <w:szCs w:val="24"/>
                <w:lang w:val="zh-CN"/>
              </w:rPr>
              <w:instrText xml:space="preserve"> </w:instrText>
            </w:r>
            <w:r w:rsidR="00D453E6">
              <w:rPr>
                <w:rFonts w:asciiTheme="minorEastAsia" w:hAnsiTheme="minorEastAsia" w:cs="宋体" w:hint="eastAsia"/>
                <w:b/>
                <w:color w:val="000000"/>
                <w:kern w:val="0"/>
                <w:sz w:val="24"/>
                <w:szCs w:val="24"/>
                <w:lang w:val="zh-CN"/>
              </w:rPr>
              <w:instrText>eq \o\ac(□,</w:instrText>
            </w:r>
            <w:r w:rsidR="00D453E6">
              <w:rPr>
                <w:rFonts w:asciiTheme="minorEastAsia" w:hAnsiTheme="minorEastAsia" w:cs="宋体" w:hint="eastAsia"/>
                <w:b/>
                <w:color w:val="000000"/>
                <w:kern w:val="0"/>
                <w:position w:val="2"/>
                <w:sz w:val="24"/>
                <w:szCs w:val="24"/>
                <w:lang w:val="zh-CN"/>
              </w:rPr>
              <w:instrText>√</w:instrText>
            </w:r>
            <w:r w:rsidR="00D453E6">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D453E6">
              <w:rPr>
                <w:rFonts w:asciiTheme="minorEastAsia" w:hAnsiTheme="minorEastAsia" w:cs="宋体" w:hint="eastAsia"/>
                <w:bCs/>
                <w:sz w:val="24"/>
                <w:szCs w:val="24"/>
                <w:lang w:val="zh-CN"/>
              </w:rPr>
              <w:t>不召开</w:t>
            </w:r>
          </w:p>
          <w:p w:rsidR="000B3399" w:rsidRDefault="00D453E6">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□召开，时间：      地点：</w:t>
            </w:r>
          </w:p>
        </w:tc>
      </w:tr>
      <w:tr w:rsidR="000B3399">
        <w:trPr>
          <w:trHeight w:val="504"/>
          <w:jc w:val="center"/>
        </w:trPr>
        <w:tc>
          <w:tcPr>
            <w:tcW w:w="806" w:type="dxa"/>
            <w:vAlign w:val="center"/>
          </w:tcPr>
          <w:p w:rsidR="000B3399" w:rsidRDefault="00D453E6">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9</w:t>
            </w:r>
          </w:p>
        </w:tc>
        <w:tc>
          <w:tcPr>
            <w:tcW w:w="2268" w:type="dxa"/>
            <w:vAlign w:val="center"/>
          </w:tcPr>
          <w:p w:rsidR="000B3399" w:rsidRDefault="00D453E6">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进口产品参与</w:t>
            </w:r>
          </w:p>
        </w:tc>
        <w:tc>
          <w:tcPr>
            <w:tcW w:w="6813" w:type="dxa"/>
            <w:vAlign w:val="center"/>
          </w:tcPr>
          <w:p w:rsidR="000B3399" w:rsidRDefault="00A97074">
            <w:pPr>
              <w:autoSpaceDE w:val="0"/>
              <w:autoSpaceDN w:val="0"/>
              <w:adjustRightInd w:val="0"/>
              <w:spacing w:line="276" w:lineRule="auto"/>
              <w:rPr>
                <w:rFonts w:asciiTheme="minorEastAsia" w:hAnsiTheme="minorEastAsia"/>
                <w:sz w:val="24"/>
                <w:szCs w:val="24"/>
              </w:rPr>
            </w:pPr>
            <w:r>
              <w:rPr>
                <w:rFonts w:asciiTheme="minorEastAsia" w:hAnsiTheme="minorEastAsia" w:cs="宋体"/>
                <w:b/>
                <w:color w:val="000000"/>
                <w:kern w:val="0"/>
                <w:sz w:val="24"/>
                <w:szCs w:val="24"/>
                <w:lang w:val="zh-CN"/>
              </w:rPr>
              <w:fldChar w:fldCharType="begin"/>
            </w:r>
            <w:r w:rsidR="00D453E6">
              <w:rPr>
                <w:rFonts w:asciiTheme="minorEastAsia" w:hAnsiTheme="minorEastAsia" w:cs="宋体"/>
                <w:b/>
                <w:color w:val="000000"/>
                <w:kern w:val="0"/>
                <w:sz w:val="24"/>
                <w:szCs w:val="24"/>
                <w:lang w:val="zh-CN"/>
              </w:rPr>
              <w:instrText xml:space="preserve"> </w:instrText>
            </w:r>
            <w:r w:rsidR="00D453E6">
              <w:rPr>
                <w:rFonts w:asciiTheme="minorEastAsia" w:hAnsiTheme="minorEastAsia" w:cs="宋体" w:hint="eastAsia"/>
                <w:b/>
                <w:color w:val="000000"/>
                <w:kern w:val="0"/>
                <w:sz w:val="24"/>
                <w:szCs w:val="24"/>
                <w:lang w:val="zh-CN"/>
              </w:rPr>
              <w:instrText>eq \o\ac(□,</w:instrText>
            </w:r>
            <w:r w:rsidR="00D453E6">
              <w:rPr>
                <w:rFonts w:asciiTheme="minorEastAsia" w:hAnsiTheme="minorEastAsia" w:cs="宋体" w:hint="eastAsia"/>
                <w:b/>
                <w:color w:val="000000"/>
                <w:kern w:val="0"/>
                <w:position w:val="2"/>
                <w:sz w:val="24"/>
                <w:szCs w:val="24"/>
                <w:lang w:val="zh-CN"/>
              </w:rPr>
              <w:instrText>√</w:instrText>
            </w:r>
            <w:r w:rsidR="00D453E6">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D453E6">
              <w:rPr>
                <w:rFonts w:asciiTheme="minorEastAsia" w:hAnsiTheme="minorEastAsia" w:cs="宋体" w:hint="eastAsia"/>
                <w:bCs/>
                <w:sz w:val="24"/>
                <w:szCs w:val="24"/>
                <w:lang w:val="zh-CN"/>
              </w:rPr>
              <w:t xml:space="preserve">不允许    </w:t>
            </w:r>
            <w:r w:rsidR="00D453E6">
              <w:rPr>
                <w:rFonts w:asciiTheme="minorEastAsia" w:hAnsiTheme="minorEastAsia" w:cs="宋体" w:hint="eastAsia"/>
                <w:b/>
                <w:bCs/>
                <w:sz w:val="24"/>
                <w:szCs w:val="24"/>
                <w:lang w:val="zh-CN"/>
              </w:rPr>
              <w:t>□</w:t>
            </w:r>
            <w:r w:rsidR="00D453E6">
              <w:rPr>
                <w:rFonts w:asciiTheme="minorEastAsia" w:hAnsiTheme="minorEastAsia" w:hint="eastAsia"/>
                <w:sz w:val="24"/>
                <w:szCs w:val="24"/>
              </w:rPr>
              <w:t>允许</w:t>
            </w:r>
          </w:p>
        </w:tc>
      </w:tr>
      <w:tr w:rsidR="000B3399">
        <w:trPr>
          <w:trHeight w:val="504"/>
          <w:jc w:val="center"/>
        </w:trPr>
        <w:tc>
          <w:tcPr>
            <w:tcW w:w="806" w:type="dxa"/>
            <w:vAlign w:val="center"/>
          </w:tcPr>
          <w:p w:rsidR="000B3399" w:rsidRDefault="00D453E6">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10</w:t>
            </w:r>
          </w:p>
        </w:tc>
        <w:tc>
          <w:tcPr>
            <w:tcW w:w="2268" w:type="dxa"/>
            <w:vAlign w:val="center"/>
          </w:tcPr>
          <w:p w:rsidR="000B3399" w:rsidRDefault="00D453E6">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微软雅黑" w:hint="eastAsia"/>
                <w:b/>
                <w:color w:val="FF0000"/>
                <w:sz w:val="24"/>
                <w:szCs w:val="24"/>
              </w:rPr>
              <w:t>★</w:t>
            </w:r>
            <w:r>
              <w:rPr>
                <w:rFonts w:asciiTheme="minorEastAsia" w:hAnsiTheme="minorEastAsia" w:cs="仿宋_GB2312" w:hint="eastAsia"/>
                <w:sz w:val="24"/>
                <w:szCs w:val="24"/>
              </w:rPr>
              <w:t>投标有效期</w:t>
            </w:r>
          </w:p>
        </w:tc>
        <w:tc>
          <w:tcPr>
            <w:tcW w:w="6813" w:type="dxa"/>
            <w:vAlign w:val="center"/>
          </w:tcPr>
          <w:p w:rsidR="000B3399" w:rsidRDefault="00D453E6">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hint="eastAsia"/>
                <w:sz w:val="24"/>
                <w:szCs w:val="24"/>
              </w:rPr>
              <w:t>60天（自</w:t>
            </w:r>
            <w:r>
              <w:rPr>
                <w:rFonts w:asciiTheme="minorEastAsia" w:hAnsiTheme="minorEastAsia" w:cs="宋体" w:hint="eastAsia"/>
                <w:kern w:val="0"/>
                <w:sz w:val="24"/>
                <w:szCs w:val="24"/>
              </w:rPr>
              <w:t>提交投标文件的截止之日起算</w:t>
            </w:r>
            <w:r>
              <w:rPr>
                <w:rFonts w:asciiTheme="minorEastAsia" w:hAnsiTheme="minorEastAsia" w:cs="仿宋_GB2312" w:hint="eastAsia"/>
                <w:sz w:val="24"/>
                <w:szCs w:val="24"/>
              </w:rPr>
              <w:t>）</w:t>
            </w:r>
          </w:p>
          <w:p w:rsidR="000B3399" w:rsidRDefault="00D453E6">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sz w:val="24"/>
                <w:szCs w:val="24"/>
                <w:lang w:val="zh-CN"/>
              </w:rPr>
              <w:t>中标</w:t>
            </w:r>
            <w:r>
              <w:rPr>
                <w:rFonts w:asciiTheme="minorEastAsia" w:hAnsiTheme="minorEastAsia" w:cs="仿宋_GB2312" w:hint="eastAsia"/>
                <w:sz w:val="24"/>
                <w:szCs w:val="24"/>
                <w:lang w:val="zh-CN"/>
              </w:rPr>
              <w:t>人投标</w:t>
            </w:r>
            <w:r>
              <w:rPr>
                <w:rFonts w:asciiTheme="minorEastAsia" w:hAnsiTheme="minorEastAsia" w:cs="仿宋_GB2312"/>
                <w:sz w:val="24"/>
                <w:szCs w:val="24"/>
                <w:lang w:val="zh-CN"/>
              </w:rPr>
              <w:t>有效期延</w:t>
            </w:r>
            <w:r>
              <w:rPr>
                <w:rFonts w:asciiTheme="minorEastAsia" w:hAnsiTheme="minorEastAsia" w:cs="仿宋_GB2312" w:hint="eastAsia"/>
                <w:sz w:val="24"/>
                <w:szCs w:val="24"/>
                <w:lang w:val="zh-CN"/>
              </w:rPr>
              <w:t>至合同</w:t>
            </w:r>
            <w:r>
              <w:rPr>
                <w:rFonts w:asciiTheme="minorEastAsia" w:hAnsiTheme="minorEastAsia" w:cs="仿宋_GB2312"/>
                <w:sz w:val="24"/>
                <w:szCs w:val="24"/>
                <w:lang w:val="zh-CN"/>
              </w:rPr>
              <w:t>验收之日</w:t>
            </w:r>
            <w:r>
              <w:rPr>
                <w:rFonts w:asciiTheme="minorEastAsia" w:hAnsiTheme="minorEastAsia" w:cs="仿宋_GB2312" w:hint="eastAsia"/>
                <w:sz w:val="24"/>
                <w:szCs w:val="24"/>
                <w:lang w:val="zh-CN"/>
              </w:rPr>
              <w:t>，</w:t>
            </w:r>
            <w:r>
              <w:rPr>
                <w:rFonts w:asciiTheme="minorEastAsia" w:hAnsiTheme="minorEastAsia" w:cs="宋体" w:hint="eastAsia"/>
                <w:kern w:val="0"/>
                <w:sz w:val="24"/>
                <w:szCs w:val="24"/>
              </w:rPr>
              <w:t>中标人全部合同义务履行完毕为止。</w:t>
            </w:r>
          </w:p>
        </w:tc>
      </w:tr>
      <w:tr w:rsidR="000B3399">
        <w:trPr>
          <w:trHeight w:val="504"/>
          <w:jc w:val="center"/>
        </w:trPr>
        <w:tc>
          <w:tcPr>
            <w:tcW w:w="806" w:type="dxa"/>
            <w:vAlign w:val="center"/>
          </w:tcPr>
          <w:p w:rsidR="000B3399" w:rsidRDefault="00D453E6">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11</w:t>
            </w:r>
          </w:p>
        </w:tc>
        <w:tc>
          <w:tcPr>
            <w:tcW w:w="2268" w:type="dxa"/>
            <w:vAlign w:val="center"/>
          </w:tcPr>
          <w:p w:rsidR="000B3399" w:rsidRDefault="00D453E6">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中标人将本项目的非主体、非关键性</w:t>
            </w:r>
          </w:p>
          <w:p w:rsidR="000B3399" w:rsidRDefault="00D453E6">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宋体"/>
                <w:bCs/>
                <w:sz w:val="24"/>
                <w:szCs w:val="24"/>
                <w:lang w:val="zh-CN"/>
              </w:rPr>
              <w:t>工作分包</w:t>
            </w:r>
          </w:p>
        </w:tc>
        <w:tc>
          <w:tcPr>
            <w:tcW w:w="6813" w:type="dxa"/>
            <w:vAlign w:val="center"/>
          </w:tcPr>
          <w:p w:rsidR="000B3399" w:rsidRDefault="00A97074">
            <w:pPr>
              <w:autoSpaceDE w:val="0"/>
              <w:autoSpaceDN w:val="0"/>
              <w:adjustRightInd w:val="0"/>
              <w:spacing w:line="276" w:lineRule="auto"/>
              <w:rPr>
                <w:rFonts w:asciiTheme="minorEastAsia" w:hAnsiTheme="minorEastAsia" w:cs="仿宋_GB2312"/>
                <w:sz w:val="24"/>
                <w:szCs w:val="24"/>
              </w:rPr>
            </w:pPr>
            <w:r>
              <w:rPr>
                <w:rFonts w:asciiTheme="minorEastAsia" w:hAnsiTheme="minorEastAsia" w:cs="宋体"/>
                <w:b/>
                <w:color w:val="000000"/>
                <w:kern w:val="0"/>
                <w:sz w:val="24"/>
                <w:szCs w:val="24"/>
                <w:lang w:val="zh-CN"/>
              </w:rPr>
              <w:fldChar w:fldCharType="begin"/>
            </w:r>
            <w:r w:rsidR="00D453E6">
              <w:rPr>
                <w:rFonts w:asciiTheme="minorEastAsia" w:hAnsiTheme="minorEastAsia" w:cs="宋体"/>
                <w:b/>
                <w:color w:val="000000"/>
                <w:kern w:val="0"/>
                <w:sz w:val="24"/>
                <w:szCs w:val="24"/>
                <w:lang w:val="zh-CN"/>
              </w:rPr>
              <w:instrText xml:space="preserve"> </w:instrText>
            </w:r>
            <w:r w:rsidR="00D453E6">
              <w:rPr>
                <w:rFonts w:asciiTheme="minorEastAsia" w:hAnsiTheme="minorEastAsia" w:cs="宋体" w:hint="eastAsia"/>
                <w:b/>
                <w:color w:val="000000"/>
                <w:kern w:val="0"/>
                <w:sz w:val="24"/>
                <w:szCs w:val="24"/>
                <w:lang w:val="zh-CN"/>
              </w:rPr>
              <w:instrText>eq \o\ac(□,</w:instrText>
            </w:r>
            <w:r w:rsidR="00D453E6">
              <w:rPr>
                <w:rFonts w:asciiTheme="minorEastAsia" w:hAnsiTheme="minorEastAsia" w:cs="宋体" w:hint="eastAsia"/>
                <w:b/>
                <w:color w:val="000000"/>
                <w:kern w:val="0"/>
                <w:position w:val="2"/>
                <w:sz w:val="24"/>
                <w:szCs w:val="24"/>
                <w:lang w:val="zh-CN"/>
              </w:rPr>
              <w:instrText>√</w:instrText>
            </w:r>
            <w:r w:rsidR="00D453E6">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D453E6">
              <w:rPr>
                <w:rFonts w:asciiTheme="minorEastAsia" w:hAnsiTheme="minorEastAsia" w:cs="宋体" w:hint="eastAsia"/>
                <w:bCs/>
                <w:sz w:val="24"/>
                <w:szCs w:val="24"/>
                <w:lang w:val="zh-CN"/>
              </w:rPr>
              <w:t xml:space="preserve">不允许   </w:t>
            </w:r>
            <w:r w:rsidR="00D453E6">
              <w:rPr>
                <w:rFonts w:asciiTheme="minorEastAsia" w:hAnsiTheme="minorEastAsia" w:cs="宋体" w:hint="eastAsia"/>
                <w:b/>
                <w:bCs/>
                <w:sz w:val="24"/>
                <w:szCs w:val="24"/>
                <w:lang w:val="zh-CN"/>
              </w:rPr>
              <w:t>□</w:t>
            </w:r>
            <w:r w:rsidR="00D453E6">
              <w:rPr>
                <w:rFonts w:asciiTheme="minorEastAsia" w:hAnsiTheme="minorEastAsia" w:cs="仿宋_GB2312" w:hint="eastAsia"/>
                <w:sz w:val="24"/>
                <w:szCs w:val="24"/>
              </w:rPr>
              <w:t>允许</w:t>
            </w:r>
          </w:p>
        </w:tc>
      </w:tr>
      <w:tr w:rsidR="000B3399">
        <w:trPr>
          <w:trHeight w:val="504"/>
          <w:jc w:val="center"/>
        </w:trPr>
        <w:tc>
          <w:tcPr>
            <w:tcW w:w="806" w:type="dxa"/>
            <w:vAlign w:val="center"/>
          </w:tcPr>
          <w:p w:rsidR="000B3399" w:rsidRDefault="00D453E6">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12</w:t>
            </w:r>
          </w:p>
        </w:tc>
        <w:tc>
          <w:tcPr>
            <w:tcW w:w="2268" w:type="dxa"/>
            <w:vAlign w:val="center"/>
          </w:tcPr>
          <w:p w:rsidR="000B3399" w:rsidRDefault="00D453E6">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投标截止及</w:t>
            </w:r>
          </w:p>
          <w:p w:rsidR="000B3399" w:rsidRDefault="00D453E6">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lastRenderedPageBreak/>
              <w:t>开标时间</w:t>
            </w:r>
          </w:p>
        </w:tc>
        <w:tc>
          <w:tcPr>
            <w:tcW w:w="6813" w:type="dxa"/>
            <w:vAlign w:val="center"/>
          </w:tcPr>
          <w:p w:rsidR="000B3399" w:rsidRDefault="00161A66" w:rsidP="008C4E78">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lastRenderedPageBreak/>
              <w:t>2018</w:t>
            </w:r>
            <w:r w:rsidR="00D453E6">
              <w:rPr>
                <w:rFonts w:asciiTheme="minorEastAsia" w:hAnsiTheme="minorEastAsia" w:cs="宋体" w:hint="eastAsia"/>
                <w:bCs/>
                <w:sz w:val="24"/>
                <w:szCs w:val="24"/>
                <w:lang w:val="zh-CN"/>
              </w:rPr>
              <w:t>年</w:t>
            </w:r>
            <w:r w:rsidR="00BD3B59">
              <w:rPr>
                <w:rFonts w:asciiTheme="minorEastAsia" w:hAnsiTheme="minorEastAsia" w:cs="宋体" w:hint="eastAsia"/>
                <w:bCs/>
                <w:sz w:val="24"/>
                <w:szCs w:val="24"/>
                <w:lang w:val="zh-CN"/>
              </w:rPr>
              <w:t>10</w:t>
            </w:r>
            <w:r w:rsidR="00D453E6">
              <w:rPr>
                <w:rFonts w:asciiTheme="minorEastAsia" w:hAnsiTheme="minorEastAsia" w:cs="宋体" w:hint="eastAsia"/>
                <w:bCs/>
                <w:sz w:val="24"/>
                <w:szCs w:val="24"/>
                <w:lang w:val="zh-CN"/>
              </w:rPr>
              <w:t>月</w:t>
            </w:r>
            <w:r w:rsidR="00BD3B59">
              <w:rPr>
                <w:rFonts w:asciiTheme="minorEastAsia" w:hAnsiTheme="minorEastAsia" w:cs="宋体" w:hint="eastAsia"/>
                <w:bCs/>
                <w:sz w:val="24"/>
                <w:szCs w:val="24"/>
                <w:lang w:val="zh-CN"/>
              </w:rPr>
              <w:t>19</w:t>
            </w:r>
            <w:r w:rsidR="00D453E6">
              <w:rPr>
                <w:rFonts w:asciiTheme="minorEastAsia" w:hAnsiTheme="minorEastAsia" w:cs="宋体" w:hint="eastAsia"/>
                <w:bCs/>
                <w:sz w:val="24"/>
                <w:szCs w:val="24"/>
                <w:lang w:val="zh-CN"/>
              </w:rPr>
              <w:t>日</w:t>
            </w:r>
            <w:r>
              <w:rPr>
                <w:rFonts w:asciiTheme="minorEastAsia" w:hAnsiTheme="minorEastAsia" w:cs="宋体" w:hint="eastAsia"/>
                <w:bCs/>
                <w:sz w:val="24"/>
                <w:szCs w:val="24"/>
                <w:lang w:val="zh-CN"/>
              </w:rPr>
              <w:t>9</w:t>
            </w:r>
            <w:r w:rsidR="00D453E6">
              <w:rPr>
                <w:rFonts w:asciiTheme="minorEastAsia" w:hAnsiTheme="minorEastAsia" w:cs="宋体" w:hint="eastAsia"/>
                <w:bCs/>
                <w:sz w:val="24"/>
                <w:szCs w:val="24"/>
                <w:lang w:val="zh-CN"/>
              </w:rPr>
              <w:t>时</w:t>
            </w:r>
            <w:r>
              <w:rPr>
                <w:rFonts w:asciiTheme="minorEastAsia" w:hAnsiTheme="minorEastAsia" w:cs="宋体" w:hint="eastAsia"/>
                <w:bCs/>
                <w:sz w:val="24"/>
                <w:szCs w:val="24"/>
                <w:lang w:val="zh-CN"/>
              </w:rPr>
              <w:t>30</w:t>
            </w:r>
            <w:r w:rsidR="00D453E6">
              <w:rPr>
                <w:rFonts w:asciiTheme="minorEastAsia" w:hAnsiTheme="minorEastAsia" w:cs="宋体" w:hint="eastAsia"/>
                <w:bCs/>
                <w:sz w:val="24"/>
                <w:szCs w:val="24"/>
                <w:lang w:val="zh-CN"/>
              </w:rPr>
              <w:t>分（北京时间）</w:t>
            </w:r>
          </w:p>
        </w:tc>
      </w:tr>
      <w:tr w:rsidR="000B3399">
        <w:trPr>
          <w:trHeight w:val="504"/>
          <w:jc w:val="center"/>
        </w:trPr>
        <w:tc>
          <w:tcPr>
            <w:tcW w:w="806" w:type="dxa"/>
            <w:vAlign w:val="center"/>
          </w:tcPr>
          <w:p w:rsidR="000B3399" w:rsidRDefault="00D453E6">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13</w:t>
            </w:r>
          </w:p>
        </w:tc>
        <w:tc>
          <w:tcPr>
            <w:tcW w:w="2268" w:type="dxa"/>
            <w:vAlign w:val="center"/>
          </w:tcPr>
          <w:p w:rsidR="000B3399" w:rsidRDefault="00D453E6">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递交投标文件</w:t>
            </w:r>
          </w:p>
          <w:p w:rsidR="000B3399" w:rsidRDefault="00D453E6">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及开标地点</w:t>
            </w:r>
          </w:p>
        </w:tc>
        <w:tc>
          <w:tcPr>
            <w:tcW w:w="6813" w:type="dxa"/>
            <w:vAlign w:val="center"/>
          </w:tcPr>
          <w:p w:rsidR="000B3399" w:rsidRDefault="00D453E6" w:rsidP="008C4E78">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许昌市公共资源交易中心三楼开标</w:t>
            </w:r>
            <w:r w:rsidR="00BD3B59">
              <w:rPr>
                <w:rFonts w:asciiTheme="minorEastAsia" w:hAnsiTheme="minorEastAsia" w:cs="宋体" w:hint="eastAsia"/>
                <w:bCs/>
                <w:sz w:val="24"/>
                <w:szCs w:val="24"/>
                <w:lang w:val="zh-CN"/>
              </w:rPr>
              <w:t>二</w:t>
            </w:r>
            <w:r>
              <w:rPr>
                <w:rFonts w:asciiTheme="minorEastAsia" w:hAnsiTheme="minorEastAsia" w:cs="宋体" w:hint="eastAsia"/>
                <w:bCs/>
                <w:sz w:val="24"/>
                <w:szCs w:val="24"/>
                <w:lang w:val="zh-CN"/>
              </w:rPr>
              <w:t>室（</w:t>
            </w:r>
            <w:r>
              <w:rPr>
                <w:rFonts w:asciiTheme="minorEastAsia" w:hAnsiTheme="minorEastAsia" w:cs="宋体"/>
                <w:bCs/>
                <w:sz w:val="24"/>
                <w:szCs w:val="24"/>
                <w:lang w:val="zh-CN"/>
              </w:rPr>
              <w:t>龙兴路与竹林路交汇处</w:t>
            </w:r>
            <w:r>
              <w:rPr>
                <w:rFonts w:asciiTheme="minorEastAsia" w:hAnsiTheme="minorEastAsia" w:cs="宋体" w:hint="eastAsia"/>
                <w:bCs/>
                <w:sz w:val="24"/>
                <w:szCs w:val="24"/>
                <w:lang w:val="zh-CN"/>
              </w:rPr>
              <w:t>公共资源大厦）</w:t>
            </w:r>
          </w:p>
        </w:tc>
      </w:tr>
      <w:tr w:rsidR="000B3399">
        <w:trPr>
          <w:trHeight w:val="504"/>
          <w:jc w:val="center"/>
        </w:trPr>
        <w:tc>
          <w:tcPr>
            <w:tcW w:w="806" w:type="dxa"/>
            <w:vAlign w:val="center"/>
          </w:tcPr>
          <w:p w:rsidR="000B3399" w:rsidRDefault="00D453E6">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14</w:t>
            </w:r>
          </w:p>
        </w:tc>
        <w:tc>
          <w:tcPr>
            <w:tcW w:w="2268" w:type="dxa"/>
            <w:vAlign w:val="center"/>
          </w:tcPr>
          <w:p w:rsidR="000B3399" w:rsidRDefault="00D453E6">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kern w:val="0"/>
                <w:sz w:val="24"/>
                <w:szCs w:val="24"/>
              </w:rPr>
              <w:t>投标保证金</w:t>
            </w:r>
          </w:p>
        </w:tc>
        <w:tc>
          <w:tcPr>
            <w:tcW w:w="6813" w:type="dxa"/>
            <w:vAlign w:val="center"/>
          </w:tcPr>
          <w:p w:rsidR="000B3399" w:rsidRDefault="00D453E6">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缴纳截止时间：同投标截止时间。</w:t>
            </w:r>
          </w:p>
          <w:p w:rsidR="000B3399" w:rsidRPr="00CD1216" w:rsidRDefault="00D453E6" w:rsidP="00CD1216">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金额：</w:t>
            </w:r>
            <w:r w:rsidR="008C4E78">
              <w:rPr>
                <w:rFonts w:asciiTheme="minorEastAsia" w:hAnsiTheme="minorEastAsia" w:cs="仿宋_GB2312" w:hint="eastAsia"/>
                <w:sz w:val="24"/>
                <w:szCs w:val="24"/>
                <w:lang w:val="zh-CN"/>
              </w:rPr>
              <w:t>壹</w:t>
            </w:r>
            <w:r>
              <w:rPr>
                <w:rFonts w:asciiTheme="minorEastAsia" w:hAnsiTheme="minorEastAsia" w:cs="仿宋_GB2312" w:hint="eastAsia"/>
                <w:sz w:val="24"/>
                <w:szCs w:val="24"/>
                <w:lang w:val="zh-CN"/>
              </w:rPr>
              <w:t>万</w:t>
            </w:r>
            <w:r w:rsidR="008C4E78">
              <w:rPr>
                <w:rFonts w:asciiTheme="minorEastAsia" w:hAnsiTheme="minorEastAsia" w:cs="仿宋_GB2312" w:hint="eastAsia"/>
                <w:sz w:val="24"/>
                <w:szCs w:val="24"/>
                <w:lang w:val="zh-CN"/>
              </w:rPr>
              <w:t>玖</w:t>
            </w:r>
            <w:r w:rsidR="00CD1216">
              <w:rPr>
                <w:rFonts w:asciiTheme="minorEastAsia" w:hAnsiTheme="minorEastAsia" w:cs="仿宋_GB2312" w:hint="eastAsia"/>
                <w:sz w:val="24"/>
                <w:szCs w:val="24"/>
                <w:lang w:val="zh-CN"/>
              </w:rPr>
              <w:t>仟</w:t>
            </w:r>
            <w:r>
              <w:rPr>
                <w:rFonts w:asciiTheme="minorEastAsia" w:hAnsiTheme="minorEastAsia" w:cs="仿宋_GB2312" w:hint="eastAsia"/>
                <w:sz w:val="24"/>
                <w:szCs w:val="24"/>
                <w:lang w:val="zh-CN"/>
              </w:rPr>
              <w:t>元整（¥</w:t>
            </w:r>
            <w:r w:rsidR="008C4E78">
              <w:rPr>
                <w:rFonts w:asciiTheme="minorEastAsia" w:hAnsiTheme="minorEastAsia" w:cs="仿宋_GB2312" w:hint="eastAsia"/>
                <w:sz w:val="24"/>
                <w:szCs w:val="24"/>
                <w:lang w:val="zh-CN"/>
              </w:rPr>
              <w:t>19</w:t>
            </w:r>
            <w:r>
              <w:rPr>
                <w:rFonts w:asciiTheme="minorEastAsia" w:hAnsiTheme="minorEastAsia" w:cs="仿宋_GB2312" w:hint="eastAsia"/>
                <w:sz w:val="24"/>
                <w:szCs w:val="24"/>
                <w:lang w:val="zh-CN"/>
              </w:rPr>
              <w:t>000元）</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一、投标保证金的递交方式：银行</w:t>
            </w:r>
            <w:proofErr w:type="gramStart"/>
            <w:r>
              <w:rPr>
                <w:rFonts w:asciiTheme="minorEastAsia" w:hAnsiTheme="minorEastAsia" w:cs="仿宋_GB2312" w:hint="eastAsia"/>
                <w:sz w:val="24"/>
                <w:szCs w:val="24"/>
                <w:lang w:val="zh-CN"/>
              </w:rPr>
              <w:t>转帐</w:t>
            </w:r>
            <w:proofErr w:type="gramEnd"/>
            <w:r>
              <w:rPr>
                <w:rFonts w:asciiTheme="minorEastAsia" w:hAnsiTheme="minorEastAsia" w:cs="仿宋_GB2312" w:hint="eastAsia"/>
                <w:sz w:val="24"/>
                <w:szCs w:val="24"/>
                <w:lang w:val="zh-CN"/>
              </w:rPr>
              <w:t xml:space="preserve">、银行电汇（均需从投标人注册银行账户转出），不接受以现金方式缴纳的投标保证金。凡以现金方式缴纳投标保证金而影响其投标结果的，由投标人自行负责。 </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二、使用银行</w:t>
            </w:r>
            <w:proofErr w:type="gramStart"/>
            <w:r>
              <w:rPr>
                <w:rFonts w:asciiTheme="minorEastAsia" w:hAnsiTheme="minorEastAsia" w:cs="仿宋_GB2312" w:hint="eastAsia"/>
                <w:sz w:val="24"/>
                <w:szCs w:val="24"/>
                <w:lang w:val="zh-CN"/>
              </w:rPr>
              <w:t>转帐</w:t>
            </w:r>
            <w:proofErr w:type="gramEnd"/>
            <w:r>
              <w:rPr>
                <w:rFonts w:asciiTheme="minorEastAsia" w:hAnsiTheme="minorEastAsia" w:cs="仿宋_GB2312" w:hint="eastAsia"/>
                <w:sz w:val="24"/>
                <w:szCs w:val="24"/>
                <w:lang w:val="zh-CN"/>
              </w:rPr>
              <w:t>形式的，于缴纳截止时间前通过投标人注册银行账户将款项一次足额递交、成功绑定，以收款人到账时间为准，在途资金无效，视为未按时交纳。同时投标人应承担节假日、异地、跨行等银行系统不能支付的风险。</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三、投标保证金缴纳方式：</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1、投标人网上下载招标文件后，登录</w:t>
            </w:r>
            <w:hyperlink r:id="rId12" w:history="1">
              <w:r>
                <w:rPr>
                  <w:rFonts w:asciiTheme="minorEastAsia" w:hAnsiTheme="minorEastAsia" w:cs="仿宋_GB2312" w:hint="eastAsia"/>
                  <w:sz w:val="24"/>
                  <w:szCs w:val="24"/>
                  <w:lang w:val="zh-CN"/>
                </w:rPr>
                <w:t>http://221.14.6.70:8088/ggzy</w:t>
              </w:r>
            </w:hyperlink>
            <w:r>
              <w:rPr>
                <w:rFonts w:asciiTheme="minorEastAsia" w:hAnsiTheme="minorEastAsia" w:cs="仿宋_GB2312" w:hint="eastAsia"/>
                <w:sz w:val="24"/>
                <w:szCs w:val="24"/>
                <w:lang w:val="zh-CN"/>
              </w:rPr>
              <w:t>系统，依次点击“会员向导”→“参与投标”→“费用缴纳说明”→“保证金缴纳说明单”，获取缴费说明单，根据每个标段的缴纳说明单在缴纳截止时间前缴纳；</w:t>
            </w:r>
          </w:p>
          <w:p w:rsidR="000B3399" w:rsidRDefault="00D453E6">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2、成功缴纳后重新登录前述系统，依次点击“会员向导”→“参与投标”→“保证金绑定”→“绑定”进行投标保证金绑定。</w:t>
            </w:r>
          </w:p>
          <w:p w:rsidR="000B3399" w:rsidRDefault="00D453E6">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3、《保证金缴纳绑定操作指南》获取方法：登录许昌公共资源交易系统-组件下载-《保证金缴纳绑定操作指南》。</w:t>
            </w:r>
          </w:p>
          <w:p w:rsidR="000B3399" w:rsidRDefault="00D453E6">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w:t>
            </w:r>
            <w:r>
              <w:rPr>
                <w:rFonts w:asciiTheme="minorEastAsia" w:hAnsiTheme="minorEastAsia" w:cs="仿宋_GB2312" w:hint="eastAsia"/>
                <w:sz w:val="24"/>
                <w:szCs w:val="24"/>
                <w:lang w:val="zh-CN"/>
              </w:rPr>
              <w:lastRenderedPageBreak/>
              <w:t>心保证金缴纳回执”以备查询。</w:t>
            </w:r>
          </w:p>
          <w:p w:rsidR="000B3399" w:rsidRDefault="00D453E6">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5、每个投标人每个项目每个标段只有唯一缴纳账号，切勿重复缴纳或错误缴纳。</w:t>
            </w:r>
          </w:p>
          <w:p w:rsidR="000B3399" w:rsidRDefault="00D453E6">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6、投标人所提交的投标保证金仅限当次投标项目（标段）有效，不得重复替代使用。一个招标项目有多个标段或者有多个项目同时招标的，投标人必须按项目、标段分别提交投标保证金。</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7、不同投标人的投标保证金不得从同一单位或者个人的账户转出。</w:t>
            </w:r>
          </w:p>
          <w:p w:rsidR="000B3399" w:rsidRDefault="00D453E6">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8、未按上述规定操作引起的无效投标，由投标人自行负责。</w:t>
            </w:r>
          </w:p>
          <w:p w:rsidR="000B3399" w:rsidRDefault="00D453E6">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9、汇款凭证无需备注项目编号和项目名称。</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rsidR="000B3399">
        <w:trPr>
          <w:trHeight w:val="1560"/>
          <w:jc w:val="center"/>
        </w:trPr>
        <w:tc>
          <w:tcPr>
            <w:tcW w:w="806" w:type="dxa"/>
            <w:vAlign w:val="center"/>
          </w:tcPr>
          <w:p w:rsidR="000B3399" w:rsidRDefault="00D453E6">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15</w:t>
            </w:r>
          </w:p>
        </w:tc>
        <w:tc>
          <w:tcPr>
            <w:tcW w:w="2268" w:type="dxa"/>
            <w:vAlign w:val="center"/>
          </w:tcPr>
          <w:p w:rsidR="000B3399" w:rsidRDefault="00D453E6">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公告发布</w:t>
            </w:r>
          </w:p>
        </w:tc>
        <w:tc>
          <w:tcPr>
            <w:tcW w:w="6813" w:type="dxa"/>
            <w:tcBorders>
              <w:top w:val="single" w:sz="4" w:space="0" w:color="auto"/>
            </w:tcBorders>
            <w:vAlign w:val="center"/>
          </w:tcPr>
          <w:p w:rsidR="000B3399" w:rsidRDefault="00D453E6">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color w:val="000000"/>
                <w:sz w:val="24"/>
                <w:szCs w:val="24"/>
              </w:rPr>
              <w:t>招标公告、中标公告、变更（更正）公告、现场勘察答复等相关信息同时在以下网站发布：《中国政府采购网》、《河南省政府采购网》、《许昌市政府采购网》、《</w:t>
            </w:r>
            <w:hyperlink r:id="rId13" w:tgtFrame="_blank" w:history="1">
              <w:r>
                <w:rPr>
                  <w:rFonts w:asciiTheme="minorEastAsia" w:hAnsiTheme="minorEastAsia" w:cs="宋体"/>
                  <w:color w:val="000000"/>
                  <w:sz w:val="24"/>
                  <w:szCs w:val="24"/>
                </w:rPr>
                <w:t>中国·许昌</w:t>
              </w:r>
              <w:r>
                <w:rPr>
                  <w:rFonts w:asciiTheme="minorEastAsia" w:hAnsiTheme="minorEastAsia" w:cs="宋体" w:hint="eastAsia"/>
                  <w:color w:val="000000"/>
                  <w:sz w:val="24"/>
                  <w:szCs w:val="24"/>
                </w:rPr>
                <w:t xml:space="preserve"> </w:t>
              </w:r>
              <w:r>
                <w:rPr>
                  <w:rFonts w:asciiTheme="minorEastAsia" w:hAnsiTheme="minorEastAsia" w:cs="宋体"/>
                  <w:color w:val="000000"/>
                  <w:sz w:val="24"/>
                  <w:szCs w:val="24"/>
                </w:rPr>
                <w:t>许昌市政府网</w:t>
              </w:r>
            </w:hyperlink>
            <w:r>
              <w:rPr>
                <w:rFonts w:asciiTheme="minorEastAsia" w:hAnsiTheme="minorEastAsia" w:cs="宋体" w:hint="eastAsia"/>
                <w:color w:val="000000"/>
                <w:sz w:val="24"/>
                <w:szCs w:val="24"/>
              </w:rPr>
              <w:t>》、《全国公共资源交易平台（河南省·许昌市）》</w:t>
            </w:r>
          </w:p>
        </w:tc>
      </w:tr>
      <w:tr w:rsidR="000B3399">
        <w:trPr>
          <w:trHeight w:val="510"/>
          <w:jc w:val="center"/>
        </w:trPr>
        <w:tc>
          <w:tcPr>
            <w:tcW w:w="806" w:type="dxa"/>
            <w:vAlign w:val="center"/>
          </w:tcPr>
          <w:p w:rsidR="000B3399" w:rsidRDefault="00D453E6">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16</w:t>
            </w:r>
          </w:p>
        </w:tc>
        <w:tc>
          <w:tcPr>
            <w:tcW w:w="2268" w:type="dxa"/>
            <w:vAlign w:val="center"/>
          </w:tcPr>
          <w:p w:rsidR="000B3399" w:rsidRDefault="00D453E6">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仿宋_GB2312" w:hint="eastAsia"/>
                <w:sz w:val="24"/>
                <w:szCs w:val="24"/>
              </w:rPr>
              <w:t>采购人澄清或修改招标文件时间</w:t>
            </w:r>
          </w:p>
        </w:tc>
        <w:tc>
          <w:tcPr>
            <w:tcW w:w="6813" w:type="dxa"/>
            <w:vAlign w:val="center"/>
          </w:tcPr>
          <w:p w:rsidR="000B3399" w:rsidRDefault="00D453E6">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投标截止时间15日前（</w:t>
            </w:r>
            <w:r>
              <w:rPr>
                <w:rFonts w:asciiTheme="minorEastAsia" w:hAnsiTheme="minorEastAsia" w:cs="仿宋_GB2312" w:hint="eastAsia"/>
                <w:sz w:val="24"/>
                <w:szCs w:val="24"/>
                <w:lang w:val="zh-CN"/>
              </w:rPr>
              <w:t>澄清内容可能影响投标文件编制的）</w:t>
            </w:r>
          </w:p>
        </w:tc>
      </w:tr>
      <w:tr w:rsidR="000B3399">
        <w:trPr>
          <w:trHeight w:val="510"/>
          <w:jc w:val="center"/>
        </w:trPr>
        <w:tc>
          <w:tcPr>
            <w:tcW w:w="806" w:type="dxa"/>
            <w:vAlign w:val="center"/>
          </w:tcPr>
          <w:p w:rsidR="000B3399" w:rsidRDefault="00D453E6">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17</w:t>
            </w:r>
          </w:p>
        </w:tc>
        <w:tc>
          <w:tcPr>
            <w:tcW w:w="2268" w:type="dxa"/>
            <w:vAlign w:val="center"/>
          </w:tcPr>
          <w:p w:rsidR="000B3399" w:rsidRDefault="00D453E6">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投标人对采购文件质疑截止时间</w:t>
            </w:r>
          </w:p>
        </w:tc>
        <w:tc>
          <w:tcPr>
            <w:tcW w:w="6813" w:type="dxa"/>
            <w:vAlign w:val="center"/>
          </w:tcPr>
          <w:p w:rsidR="000B3399" w:rsidRDefault="00D453E6">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招标公告期满之日起七个工作日</w:t>
            </w:r>
          </w:p>
        </w:tc>
      </w:tr>
      <w:tr w:rsidR="000B3399">
        <w:trPr>
          <w:trHeight w:val="510"/>
          <w:jc w:val="center"/>
        </w:trPr>
        <w:tc>
          <w:tcPr>
            <w:tcW w:w="806" w:type="dxa"/>
            <w:vAlign w:val="center"/>
          </w:tcPr>
          <w:p w:rsidR="000B3399" w:rsidRDefault="00D453E6">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18</w:t>
            </w:r>
          </w:p>
        </w:tc>
        <w:tc>
          <w:tcPr>
            <w:tcW w:w="2268" w:type="dxa"/>
            <w:vAlign w:val="center"/>
          </w:tcPr>
          <w:p w:rsidR="000B3399" w:rsidRDefault="00D453E6">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投标文件份数</w:t>
            </w:r>
          </w:p>
        </w:tc>
        <w:tc>
          <w:tcPr>
            <w:tcW w:w="6813" w:type="dxa"/>
            <w:vAlign w:val="center"/>
          </w:tcPr>
          <w:p w:rsidR="000B3399" w:rsidRDefault="00A97074">
            <w:pPr>
              <w:autoSpaceDE w:val="0"/>
              <w:autoSpaceDN w:val="0"/>
              <w:adjustRightInd w:val="0"/>
              <w:spacing w:line="360" w:lineRule="auto"/>
              <w:rPr>
                <w:rFonts w:asciiTheme="minorEastAsia" w:hAnsiTheme="minorEastAsia" w:cs="宋体"/>
                <w:color w:val="000000"/>
                <w:sz w:val="24"/>
                <w:szCs w:val="24"/>
              </w:rPr>
            </w:pPr>
            <w:r>
              <w:rPr>
                <w:rFonts w:ascii="新宋体" w:eastAsia="新宋体" w:hAnsi="新宋体"/>
                <w:b/>
                <w:sz w:val="24"/>
              </w:rPr>
              <w:fldChar w:fldCharType="begin"/>
            </w:r>
            <w:r w:rsidR="00D453E6">
              <w:rPr>
                <w:rFonts w:ascii="新宋体" w:eastAsia="新宋体" w:hAnsi="新宋体"/>
                <w:b/>
                <w:sz w:val="24"/>
              </w:rPr>
              <w:instrText xml:space="preserve"> </w:instrText>
            </w:r>
            <w:r w:rsidR="00D453E6">
              <w:rPr>
                <w:rFonts w:ascii="新宋体" w:eastAsia="新宋体" w:hAnsi="新宋体" w:hint="eastAsia"/>
                <w:b/>
                <w:sz w:val="24"/>
              </w:rPr>
              <w:instrText>eq \o\ac(□,√)</w:instrText>
            </w:r>
            <w:r>
              <w:rPr>
                <w:rFonts w:ascii="新宋体" w:eastAsia="新宋体" w:hAnsi="新宋体"/>
                <w:b/>
                <w:sz w:val="24"/>
              </w:rPr>
              <w:fldChar w:fldCharType="end"/>
            </w:r>
            <w:r w:rsidR="00D453E6">
              <w:rPr>
                <w:rFonts w:ascii="新宋体" w:eastAsia="新宋体" w:hAnsi="新宋体" w:hint="eastAsia"/>
                <w:sz w:val="24"/>
              </w:rPr>
              <w:t>电子投标文件：成功上传至《全国公共资源交易平台（河南省·许昌市）》公共资源交易系统加密电子投标文件1份</w:t>
            </w:r>
            <w:r w:rsidR="00D453E6">
              <w:rPr>
                <w:rFonts w:hAnsi="宋体" w:cs="宋体" w:hint="eastAsia"/>
                <w:sz w:val="24"/>
                <w:lang w:val="zh-CN"/>
              </w:rPr>
              <w:t>（文件格式为：</w:t>
            </w:r>
            <w:r w:rsidR="00D453E6">
              <w:rPr>
                <w:rFonts w:hAnsi="宋体" w:cs="宋体" w:hint="eastAsia"/>
                <w:sz w:val="24"/>
                <w:lang w:val="zh-CN"/>
              </w:rPr>
              <w:t xml:space="preserve"> XXX</w:t>
            </w:r>
            <w:r w:rsidR="00D453E6">
              <w:rPr>
                <w:rFonts w:hAnsi="宋体" w:cs="宋体" w:hint="eastAsia"/>
                <w:sz w:val="24"/>
                <w:lang w:val="zh-CN"/>
              </w:rPr>
              <w:t>公司</w:t>
            </w:r>
            <w:r w:rsidR="00D453E6">
              <w:rPr>
                <w:rFonts w:hAnsi="宋体" w:cs="宋体" w:hint="eastAsia"/>
                <w:sz w:val="24"/>
                <w:lang w:val="zh-CN"/>
              </w:rPr>
              <w:t>XXX</w:t>
            </w:r>
            <w:r w:rsidR="00D453E6">
              <w:rPr>
                <w:rFonts w:hAnsi="宋体" w:cs="宋体" w:hint="eastAsia"/>
                <w:sz w:val="24"/>
                <w:lang w:val="zh-CN"/>
              </w:rPr>
              <w:t>项目编号</w:t>
            </w:r>
            <w:r w:rsidR="00D453E6">
              <w:rPr>
                <w:rFonts w:hAnsi="宋体" w:cs="宋体" w:hint="eastAsia"/>
                <w:sz w:val="24"/>
                <w:lang w:val="zh-CN"/>
              </w:rPr>
              <w:t>.file</w:t>
            </w:r>
            <w:r w:rsidR="00D453E6">
              <w:rPr>
                <w:rFonts w:hAnsi="宋体" w:cs="宋体" w:hint="eastAsia"/>
                <w:sz w:val="24"/>
                <w:lang w:val="zh-CN"/>
              </w:rPr>
              <w:t>）。</w:t>
            </w:r>
            <w:r w:rsidR="00D453E6">
              <w:rPr>
                <w:rFonts w:ascii="新宋体" w:eastAsia="新宋体" w:hAnsi="新宋体" w:hint="eastAsia"/>
                <w:sz w:val="24"/>
              </w:rPr>
              <w:t>使用电子介质存储的备份</w:t>
            </w:r>
            <w:r w:rsidR="00D453E6">
              <w:rPr>
                <w:rFonts w:ascii="新宋体" w:eastAsia="新宋体" w:hAnsi="新宋体" w:hint="eastAsia"/>
                <w:sz w:val="24"/>
              </w:rPr>
              <w:lastRenderedPageBreak/>
              <w:t>文件1份（文件格式为：名称为“备份”的文件夹）。</w:t>
            </w:r>
          </w:p>
          <w:p w:rsidR="000B3399" w:rsidRDefault="00A97074">
            <w:pPr>
              <w:autoSpaceDE w:val="0"/>
              <w:autoSpaceDN w:val="0"/>
              <w:adjustRightInd w:val="0"/>
              <w:spacing w:line="360" w:lineRule="auto"/>
              <w:rPr>
                <w:rFonts w:ascii="新宋体" w:eastAsia="新宋体" w:hAnsi="新宋体"/>
                <w:sz w:val="24"/>
              </w:rPr>
            </w:pPr>
            <w:r>
              <w:rPr>
                <w:rFonts w:ascii="新宋体" w:eastAsia="新宋体" w:hAnsi="新宋体"/>
                <w:b/>
                <w:sz w:val="24"/>
              </w:rPr>
              <w:fldChar w:fldCharType="begin"/>
            </w:r>
            <w:r w:rsidR="00D453E6">
              <w:rPr>
                <w:rFonts w:ascii="新宋体" w:eastAsia="新宋体" w:hAnsi="新宋体"/>
                <w:b/>
                <w:sz w:val="24"/>
              </w:rPr>
              <w:instrText xml:space="preserve"> </w:instrText>
            </w:r>
            <w:r w:rsidR="00D453E6">
              <w:rPr>
                <w:rFonts w:ascii="新宋体" w:eastAsia="新宋体" w:hAnsi="新宋体" w:hint="eastAsia"/>
                <w:b/>
                <w:sz w:val="24"/>
              </w:rPr>
              <w:instrText>eq \o\ac(□,√)</w:instrText>
            </w:r>
            <w:r>
              <w:rPr>
                <w:rFonts w:ascii="新宋体" w:eastAsia="新宋体" w:hAnsi="新宋体"/>
                <w:b/>
                <w:sz w:val="24"/>
              </w:rPr>
              <w:fldChar w:fldCharType="end"/>
            </w:r>
            <w:r w:rsidR="00D453E6">
              <w:rPr>
                <w:rFonts w:ascii="新宋体" w:eastAsia="新宋体" w:hAnsi="新宋体" w:hint="eastAsia"/>
                <w:sz w:val="24"/>
              </w:rPr>
              <w:t>纸质投标文件：</w:t>
            </w:r>
            <w:r w:rsidR="00D453E6">
              <w:rPr>
                <w:rFonts w:asciiTheme="minorEastAsia" w:hAnsiTheme="minorEastAsia" w:cs="仿宋_GB2312" w:hint="eastAsia"/>
                <w:sz w:val="24"/>
                <w:szCs w:val="24"/>
              </w:rPr>
              <w:t>正本</w:t>
            </w:r>
            <w:r w:rsidR="00D453E6">
              <w:rPr>
                <w:rFonts w:asciiTheme="minorEastAsia" w:hAnsiTheme="minorEastAsia" w:cs="仿宋_GB2312" w:hint="eastAsia"/>
                <w:b/>
                <w:sz w:val="24"/>
                <w:szCs w:val="24"/>
              </w:rPr>
              <w:t>一</w:t>
            </w:r>
            <w:r w:rsidR="00D453E6">
              <w:rPr>
                <w:rFonts w:asciiTheme="minorEastAsia" w:hAnsiTheme="minorEastAsia" w:cs="仿宋_GB2312" w:hint="eastAsia"/>
                <w:sz w:val="24"/>
                <w:szCs w:val="24"/>
              </w:rPr>
              <w:t>份，副本</w:t>
            </w:r>
            <w:r w:rsidR="00CD1216" w:rsidRPr="00CD1216">
              <w:rPr>
                <w:rFonts w:asciiTheme="minorEastAsia" w:hAnsiTheme="minorEastAsia" w:cs="仿宋_GB2312" w:hint="eastAsia"/>
                <w:sz w:val="24"/>
                <w:szCs w:val="24"/>
              </w:rPr>
              <w:t>一</w:t>
            </w:r>
            <w:r w:rsidR="00D453E6">
              <w:rPr>
                <w:rFonts w:asciiTheme="minorEastAsia" w:hAnsiTheme="minorEastAsia" w:cs="仿宋_GB2312" w:hint="eastAsia"/>
                <w:sz w:val="24"/>
                <w:szCs w:val="24"/>
              </w:rPr>
              <w:t>份。使用</w:t>
            </w:r>
            <w:r w:rsidR="00D453E6">
              <w:rPr>
                <w:rFonts w:ascii="新宋体" w:eastAsia="新宋体" w:hAnsi="新宋体" w:hint="eastAsia"/>
                <w:sz w:val="24"/>
              </w:rPr>
              <w:t>格式为“投标文件（供打印）.PDF”的文件</w:t>
            </w:r>
          </w:p>
          <w:p w:rsidR="000B3399" w:rsidRDefault="00D453E6">
            <w:pPr>
              <w:autoSpaceDE w:val="0"/>
              <w:autoSpaceDN w:val="0"/>
              <w:adjustRightInd w:val="0"/>
              <w:spacing w:line="360" w:lineRule="auto"/>
              <w:rPr>
                <w:rFonts w:asciiTheme="minorEastAsia" w:hAnsiTheme="minorEastAsia" w:cs="宋体"/>
                <w:bCs/>
                <w:sz w:val="24"/>
                <w:szCs w:val="24"/>
                <w:highlight w:val="lightGray"/>
                <w:lang w:val="zh-CN"/>
              </w:rPr>
            </w:pPr>
            <w:r>
              <w:rPr>
                <w:rFonts w:ascii="新宋体" w:eastAsia="新宋体" w:hAnsi="新宋体" w:hint="eastAsia"/>
                <w:sz w:val="24"/>
              </w:rPr>
              <w:t>电子投标文件和纸质投标文件的内容、格式、水印码、签章应一致。</w:t>
            </w:r>
          </w:p>
        </w:tc>
      </w:tr>
      <w:tr w:rsidR="000B3399">
        <w:trPr>
          <w:trHeight w:val="510"/>
          <w:jc w:val="center"/>
        </w:trPr>
        <w:tc>
          <w:tcPr>
            <w:tcW w:w="806" w:type="dxa"/>
            <w:vAlign w:val="center"/>
          </w:tcPr>
          <w:p w:rsidR="000B3399" w:rsidRDefault="00D453E6">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19</w:t>
            </w:r>
          </w:p>
        </w:tc>
        <w:tc>
          <w:tcPr>
            <w:tcW w:w="2268" w:type="dxa"/>
            <w:vAlign w:val="center"/>
          </w:tcPr>
          <w:p w:rsidR="000B3399" w:rsidRDefault="00D453E6">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投标文件的</w:t>
            </w:r>
          </w:p>
          <w:p w:rsidR="000B3399" w:rsidRDefault="00D453E6">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签署盖章</w:t>
            </w:r>
          </w:p>
        </w:tc>
        <w:tc>
          <w:tcPr>
            <w:tcW w:w="6813" w:type="dxa"/>
            <w:vAlign w:val="center"/>
          </w:tcPr>
          <w:p w:rsidR="000B3399" w:rsidRDefault="00A97074">
            <w:pPr>
              <w:autoSpaceDE w:val="0"/>
              <w:autoSpaceDN w:val="0"/>
              <w:adjustRightInd w:val="0"/>
              <w:spacing w:line="420" w:lineRule="exact"/>
              <w:rPr>
                <w:rFonts w:ascii="新宋体" w:eastAsia="新宋体" w:hAnsi="新宋体"/>
                <w:sz w:val="24"/>
              </w:rPr>
            </w:pPr>
            <w:r>
              <w:rPr>
                <w:rFonts w:ascii="新宋体" w:eastAsia="新宋体" w:hAnsi="新宋体"/>
                <w:b/>
                <w:sz w:val="24"/>
              </w:rPr>
              <w:fldChar w:fldCharType="begin"/>
            </w:r>
            <w:r w:rsidR="00D453E6">
              <w:rPr>
                <w:rFonts w:ascii="新宋体" w:eastAsia="新宋体" w:hAnsi="新宋体"/>
                <w:b/>
                <w:sz w:val="24"/>
              </w:rPr>
              <w:instrText xml:space="preserve"> </w:instrText>
            </w:r>
            <w:r w:rsidR="00D453E6">
              <w:rPr>
                <w:rFonts w:ascii="新宋体" w:eastAsia="新宋体" w:hAnsi="新宋体" w:hint="eastAsia"/>
                <w:b/>
                <w:sz w:val="24"/>
              </w:rPr>
              <w:instrText>eq \o\ac(□,√)</w:instrText>
            </w:r>
            <w:r>
              <w:rPr>
                <w:rFonts w:ascii="新宋体" w:eastAsia="新宋体" w:hAnsi="新宋体"/>
                <w:b/>
                <w:sz w:val="24"/>
              </w:rPr>
              <w:fldChar w:fldCharType="end"/>
            </w:r>
            <w:r w:rsidR="00D453E6">
              <w:rPr>
                <w:rFonts w:ascii="新宋体" w:eastAsia="新宋体" w:hAnsi="新宋体" w:hint="eastAsia"/>
                <w:sz w:val="24"/>
              </w:rPr>
              <w:t>电子投标文件：按招标文件要求加盖电子印章和法人电子印章。</w:t>
            </w:r>
          </w:p>
          <w:p w:rsidR="000B3399" w:rsidRPr="00D453E6" w:rsidRDefault="00A97074">
            <w:pPr>
              <w:autoSpaceDE w:val="0"/>
              <w:autoSpaceDN w:val="0"/>
              <w:adjustRightInd w:val="0"/>
              <w:spacing w:line="420" w:lineRule="exact"/>
              <w:rPr>
                <w:rFonts w:asciiTheme="minorEastAsia" w:hAnsiTheme="minorEastAsia" w:cs="仿宋_GB2312"/>
                <w:sz w:val="24"/>
                <w:szCs w:val="24"/>
                <w:highlight w:val="lightGray"/>
              </w:rPr>
            </w:pPr>
            <w:r w:rsidRPr="00D453E6">
              <w:rPr>
                <w:rFonts w:ascii="新宋体" w:eastAsia="新宋体" w:hAnsi="新宋体"/>
                <w:b/>
                <w:sz w:val="24"/>
              </w:rPr>
              <w:fldChar w:fldCharType="begin"/>
            </w:r>
            <w:r w:rsidR="00D453E6" w:rsidRPr="00D453E6">
              <w:rPr>
                <w:rFonts w:ascii="新宋体" w:eastAsia="新宋体" w:hAnsi="新宋体"/>
                <w:b/>
                <w:sz w:val="24"/>
              </w:rPr>
              <w:instrText xml:space="preserve"> </w:instrText>
            </w:r>
            <w:r w:rsidR="00D453E6" w:rsidRPr="00D453E6">
              <w:rPr>
                <w:rFonts w:ascii="新宋体" w:eastAsia="新宋体" w:hAnsi="新宋体" w:hint="eastAsia"/>
                <w:b/>
                <w:sz w:val="24"/>
              </w:rPr>
              <w:instrText>eq \o\ac(□,√)</w:instrText>
            </w:r>
            <w:r w:rsidRPr="00D453E6">
              <w:rPr>
                <w:rFonts w:ascii="新宋体" w:eastAsia="新宋体" w:hAnsi="新宋体"/>
                <w:b/>
                <w:sz w:val="24"/>
              </w:rPr>
              <w:fldChar w:fldCharType="end"/>
            </w:r>
            <w:r w:rsidR="00D453E6" w:rsidRPr="00D453E6">
              <w:rPr>
                <w:rFonts w:ascii="新宋体" w:eastAsia="新宋体" w:hAnsi="新宋体" w:hint="eastAsia"/>
                <w:sz w:val="24"/>
              </w:rPr>
              <w:t>纸质投标文件：投标文件封面加盖投标人公章（投标文件是指投标人电子投标文件制作完成后生成的后缀名为</w:t>
            </w:r>
            <w:r w:rsidR="00D453E6" w:rsidRPr="00D453E6">
              <w:rPr>
                <w:rFonts w:hAnsi="宋体" w:hint="eastAsia"/>
                <w:sz w:val="24"/>
                <w:szCs w:val="24"/>
              </w:rPr>
              <w:t>“</w:t>
            </w:r>
            <w:r w:rsidR="00D453E6" w:rsidRPr="00D453E6">
              <w:rPr>
                <w:rFonts w:hAnsi="宋体" w:hint="eastAsia"/>
                <w:sz w:val="24"/>
                <w:szCs w:val="24"/>
              </w:rPr>
              <w:t>.PDF</w:t>
            </w:r>
            <w:r w:rsidR="00D453E6" w:rsidRPr="00D453E6">
              <w:rPr>
                <w:rFonts w:hAnsi="宋体" w:hint="eastAsia"/>
                <w:sz w:val="24"/>
                <w:szCs w:val="24"/>
              </w:rPr>
              <w:t>”的文件</w:t>
            </w:r>
            <w:r w:rsidR="00D453E6" w:rsidRPr="00D453E6">
              <w:rPr>
                <w:rFonts w:ascii="新宋体" w:eastAsia="新宋体" w:hAnsi="新宋体" w:hint="eastAsia"/>
                <w:sz w:val="24"/>
              </w:rPr>
              <w:t>打印的纸质投标文件）。</w:t>
            </w:r>
          </w:p>
        </w:tc>
      </w:tr>
      <w:tr w:rsidR="000B3399">
        <w:trPr>
          <w:trHeight w:val="510"/>
          <w:jc w:val="center"/>
        </w:trPr>
        <w:tc>
          <w:tcPr>
            <w:tcW w:w="806" w:type="dxa"/>
            <w:vAlign w:val="center"/>
          </w:tcPr>
          <w:p w:rsidR="000B3399" w:rsidRDefault="00D453E6">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20</w:t>
            </w:r>
          </w:p>
        </w:tc>
        <w:tc>
          <w:tcPr>
            <w:tcW w:w="2268" w:type="dxa"/>
            <w:vAlign w:val="center"/>
          </w:tcPr>
          <w:p w:rsidR="000B3399" w:rsidRDefault="00D453E6">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黑体" w:hint="eastAsia"/>
                <w:sz w:val="24"/>
                <w:szCs w:val="24"/>
              </w:rPr>
              <w:t>评标委员会组建</w:t>
            </w:r>
          </w:p>
        </w:tc>
        <w:tc>
          <w:tcPr>
            <w:tcW w:w="6813" w:type="dxa"/>
            <w:vAlign w:val="center"/>
          </w:tcPr>
          <w:p w:rsidR="000B3399" w:rsidRDefault="00D453E6">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由采购人代表和评审专家组成，其中评审专家的人数不少于评标委员会成员总数的三分之二。评审专家从政府采购评审专家库中随机抽取。</w:t>
            </w:r>
          </w:p>
        </w:tc>
      </w:tr>
      <w:tr w:rsidR="000B3399">
        <w:trPr>
          <w:trHeight w:val="510"/>
          <w:jc w:val="center"/>
        </w:trPr>
        <w:tc>
          <w:tcPr>
            <w:tcW w:w="806" w:type="dxa"/>
            <w:vAlign w:val="center"/>
          </w:tcPr>
          <w:p w:rsidR="000B3399" w:rsidRDefault="00D453E6">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21</w:t>
            </w:r>
          </w:p>
        </w:tc>
        <w:tc>
          <w:tcPr>
            <w:tcW w:w="2268" w:type="dxa"/>
            <w:vAlign w:val="center"/>
          </w:tcPr>
          <w:p w:rsidR="000B3399" w:rsidRDefault="00D453E6">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仿宋_GB2312" w:hint="eastAsia"/>
                <w:sz w:val="24"/>
                <w:szCs w:val="24"/>
              </w:rPr>
              <w:t>评标方法</w:t>
            </w:r>
          </w:p>
        </w:tc>
        <w:tc>
          <w:tcPr>
            <w:tcW w:w="6813" w:type="dxa"/>
            <w:vAlign w:val="center"/>
          </w:tcPr>
          <w:p w:rsidR="000B3399" w:rsidRDefault="00D453E6">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sym w:font="Wingdings 2" w:char="0052"/>
            </w:r>
            <w:r>
              <w:rPr>
                <w:rFonts w:asciiTheme="minorEastAsia" w:hAnsiTheme="minorEastAsia" w:cs="宋体" w:hint="eastAsia"/>
                <w:bCs/>
                <w:sz w:val="24"/>
                <w:szCs w:val="24"/>
                <w:lang w:val="zh-CN"/>
              </w:rPr>
              <w:t>综合评分法</w:t>
            </w:r>
            <w:r>
              <w:rPr>
                <w:rFonts w:asciiTheme="minorEastAsia" w:hAnsiTheme="minorEastAsia" w:cs="宋体" w:hint="eastAsia"/>
                <w:color w:val="000000"/>
                <w:kern w:val="0"/>
                <w:sz w:val="24"/>
                <w:szCs w:val="24"/>
                <w:lang w:val="zh-CN"/>
              </w:rPr>
              <w:t xml:space="preserve"> </w:t>
            </w:r>
            <w:r w:rsidR="00A97074">
              <w:rPr>
                <w:rFonts w:asciiTheme="minorEastAsia" w:hAnsiTheme="minorEastAsia" w:cs="宋体"/>
                <w:b/>
                <w:color w:val="000000"/>
                <w:kern w:val="0"/>
                <w:sz w:val="24"/>
                <w:szCs w:val="24"/>
                <w:lang w:val="zh-CN"/>
              </w:rPr>
              <w:fldChar w:fldCharType="begin"/>
            </w:r>
            <w:r>
              <w:rPr>
                <w:rFonts w:asciiTheme="minorEastAsia" w:hAnsiTheme="minorEastAsia" w:cs="宋体"/>
                <w:b/>
                <w:color w:val="000000"/>
                <w:kern w:val="0"/>
                <w:sz w:val="24"/>
                <w:szCs w:val="24"/>
                <w:lang w:val="zh-CN"/>
              </w:rPr>
              <w:instrText xml:space="preserve"> </w:instrText>
            </w:r>
            <w:r>
              <w:rPr>
                <w:rFonts w:asciiTheme="minorEastAsia" w:hAnsiTheme="minorEastAsia" w:cs="宋体" w:hint="eastAsia"/>
                <w:b/>
                <w:color w:val="000000"/>
                <w:kern w:val="0"/>
                <w:sz w:val="24"/>
                <w:szCs w:val="24"/>
                <w:lang w:val="zh-CN"/>
              </w:rPr>
              <w:instrText>eq \o\ac(□)</w:instrText>
            </w:r>
            <w:r w:rsidR="00A97074">
              <w:rPr>
                <w:rFonts w:asciiTheme="minorEastAsia" w:hAnsiTheme="minorEastAsia" w:cs="宋体"/>
                <w:b/>
                <w:color w:val="000000"/>
                <w:kern w:val="0"/>
                <w:sz w:val="24"/>
                <w:szCs w:val="24"/>
                <w:lang w:val="zh-CN"/>
              </w:rPr>
              <w:fldChar w:fldCharType="end"/>
            </w:r>
            <w:r>
              <w:rPr>
                <w:rFonts w:asciiTheme="minorEastAsia" w:hAnsiTheme="minorEastAsia" w:cs="仿宋_GB2312" w:hint="eastAsia"/>
                <w:sz w:val="24"/>
                <w:szCs w:val="24"/>
                <w:lang w:val="zh-CN"/>
              </w:rPr>
              <w:t>最低评标价法</w:t>
            </w:r>
          </w:p>
        </w:tc>
      </w:tr>
      <w:tr w:rsidR="000B3399">
        <w:trPr>
          <w:trHeight w:val="1587"/>
          <w:jc w:val="center"/>
        </w:trPr>
        <w:tc>
          <w:tcPr>
            <w:tcW w:w="806" w:type="dxa"/>
            <w:vAlign w:val="center"/>
          </w:tcPr>
          <w:p w:rsidR="000B3399" w:rsidRDefault="00D453E6">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22</w:t>
            </w:r>
          </w:p>
        </w:tc>
        <w:tc>
          <w:tcPr>
            <w:tcW w:w="2268" w:type="dxa"/>
            <w:vAlign w:val="center"/>
          </w:tcPr>
          <w:p w:rsidR="000B3399" w:rsidRDefault="00D453E6">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授权函</w:t>
            </w:r>
          </w:p>
        </w:tc>
        <w:tc>
          <w:tcPr>
            <w:tcW w:w="6813" w:type="dxa"/>
            <w:vAlign w:val="center"/>
          </w:tcPr>
          <w:p w:rsidR="000B3399" w:rsidRDefault="00D453E6">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采购单位委派代表参加资格审查和评审委员会的，须向采购代理机构出具授权函。除授权代表外，采购单位委派纪检监察人员对评标过程实施监督的须进入许昌市公共资源交易中心五</w:t>
            </w:r>
            <w:proofErr w:type="gramStart"/>
            <w:r>
              <w:rPr>
                <w:rFonts w:asciiTheme="minorEastAsia" w:hAnsiTheme="minorEastAsia" w:cs="仿宋_GB2312" w:hint="eastAsia"/>
                <w:sz w:val="24"/>
                <w:szCs w:val="24"/>
                <w:lang w:val="zh-CN"/>
              </w:rPr>
              <w:t>楼电子</w:t>
            </w:r>
            <w:proofErr w:type="gramEnd"/>
            <w:r>
              <w:rPr>
                <w:rFonts w:asciiTheme="minorEastAsia" w:hAnsiTheme="minorEastAsia" w:cs="仿宋_GB2312" w:hint="eastAsia"/>
                <w:sz w:val="24"/>
                <w:szCs w:val="24"/>
                <w:lang w:val="zh-CN"/>
              </w:rPr>
              <w:t>监督室，并向采购代理机构出具授权函，且不得超过2人。</w:t>
            </w:r>
          </w:p>
        </w:tc>
      </w:tr>
      <w:tr w:rsidR="000B3399">
        <w:trPr>
          <w:trHeight w:val="510"/>
          <w:jc w:val="center"/>
        </w:trPr>
        <w:tc>
          <w:tcPr>
            <w:tcW w:w="806" w:type="dxa"/>
            <w:vAlign w:val="center"/>
          </w:tcPr>
          <w:p w:rsidR="000B3399" w:rsidRDefault="00D453E6">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23</w:t>
            </w:r>
          </w:p>
        </w:tc>
        <w:tc>
          <w:tcPr>
            <w:tcW w:w="2268" w:type="dxa"/>
            <w:vAlign w:val="center"/>
          </w:tcPr>
          <w:p w:rsidR="000B3399" w:rsidRDefault="00D453E6">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履约保证金</w:t>
            </w:r>
          </w:p>
        </w:tc>
        <w:tc>
          <w:tcPr>
            <w:tcW w:w="6813" w:type="dxa"/>
            <w:vAlign w:val="center"/>
          </w:tcPr>
          <w:p w:rsidR="000B3399" w:rsidRDefault="00A97074">
            <w:pPr>
              <w:autoSpaceDE w:val="0"/>
              <w:autoSpaceDN w:val="0"/>
              <w:adjustRightInd w:val="0"/>
              <w:spacing w:line="360" w:lineRule="auto"/>
              <w:rPr>
                <w:rFonts w:asciiTheme="minorEastAsia" w:hAnsiTheme="minorEastAsia" w:cs="宋体"/>
                <w:color w:val="000000"/>
                <w:kern w:val="0"/>
                <w:sz w:val="24"/>
                <w:szCs w:val="24"/>
                <w:lang w:val="zh-CN"/>
              </w:rPr>
            </w:pPr>
            <w:r>
              <w:rPr>
                <w:rFonts w:asciiTheme="minorEastAsia" w:hAnsiTheme="minorEastAsia" w:cs="宋体"/>
                <w:b/>
                <w:color w:val="000000"/>
                <w:kern w:val="0"/>
                <w:sz w:val="24"/>
                <w:szCs w:val="24"/>
                <w:lang w:val="zh-CN"/>
              </w:rPr>
              <w:fldChar w:fldCharType="begin"/>
            </w:r>
            <w:r w:rsidR="00D453E6">
              <w:rPr>
                <w:rFonts w:asciiTheme="minorEastAsia" w:hAnsiTheme="minorEastAsia" w:cs="宋体"/>
                <w:b/>
                <w:color w:val="000000"/>
                <w:kern w:val="0"/>
                <w:sz w:val="24"/>
                <w:szCs w:val="24"/>
                <w:lang w:val="zh-CN"/>
              </w:rPr>
              <w:instrText xml:space="preserve"> </w:instrText>
            </w:r>
            <w:r w:rsidR="00D453E6">
              <w:rPr>
                <w:rFonts w:asciiTheme="minorEastAsia" w:hAnsiTheme="minorEastAsia" w:cs="宋体" w:hint="eastAsia"/>
                <w:b/>
                <w:color w:val="000000"/>
                <w:kern w:val="0"/>
                <w:sz w:val="24"/>
                <w:szCs w:val="24"/>
                <w:lang w:val="zh-CN"/>
              </w:rPr>
              <w:instrText>eq \o\ac(□,</w:instrText>
            </w:r>
            <w:r w:rsidR="00D453E6">
              <w:rPr>
                <w:rFonts w:asciiTheme="minorEastAsia" w:hAnsiTheme="minorEastAsia" w:cs="宋体" w:hint="eastAsia"/>
                <w:b/>
                <w:color w:val="000000"/>
                <w:kern w:val="0"/>
                <w:position w:val="2"/>
                <w:sz w:val="24"/>
                <w:szCs w:val="24"/>
                <w:lang w:val="zh-CN"/>
              </w:rPr>
              <w:instrText>√</w:instrText>
            </w:r>
            <w:r w:rsidR="00D453E6">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D453E6">
              <w:rPr>
                <w:rFonts w:asciiTheme="minorEastAsia" w:hAnsiTheme="minorEastAsia" w:cs="宋体" w:hint="eastAsia"/>
                <w:bCs/>
                <w:sz w:val="24"/>
                <w:szCs w:val="24"/>
                <w:lang w:val="zh-CN"/>
              </w:rPr>
              <w:t>无要求</w:t>
            </w:r>
          </w:p>
          <w:p w:rsidR="000B3399" w:rsidRDefault="00D453E6">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color w:val="333333"/>
                <w:sz w:val="24"/>
                <w:szCs w:val="24"/>
              </w:rPr>
              <w:t>要求提交。履约保证金的数额为合同金额的</w:t>
            </w:r>
            <w:r>
              <w:rPr>
                <w:rFonts w:asciiTheme="minorEastAsia" w:hAnsiTheme="minorEastAsia" w:cs="宋体" w:hint="eastAsia"/>
                <w:color w:val="333333"/>
                <w:sz w:val="24"/>
                <w:szCs w:val="24"/>
                <w:u w:val="single"/>
              </w:rPr>
              <w:t xml:space="preserve">   </w:t>
            </w:r>
            <w:r>
              <w:rPr>
                <w:rFonts w:asciiTheme="minorEastAsia" w:hAnsiTheme="minorEastAsia" w:cs="宋体" w:hint="eastAsia"/>
                <w:color w:val="333333"/>
                <w:sz w:val="24"/>
                <w:szCs w:val="24"/>
              </w:rPr>
              <w:t>%。中标人以支票、汇票、本票或者金融机构、担保机构出具的保函等非现金形式向采购人提交。</w:t>
            </w:r>
          </w:p>
        </w:tc>
      </w:tr>
      <w:tr w:rsidR="000B3399">
        <w:trPr>
          <w:trHeight w:val="510"/>
          <w:jc w:val="center"/>
        </w:trPr>
        <w:tc>
          <w:tcPr>
            <w:tcW w:w="806" w:type="dxa"/>
            <w:vAlign w:val="center"/>
          </w:tcPr>
          <w:p w:rsidR="000B3399" w:rsidRDefault="00D453E6">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24</w:t>
            </w:r>
          </w:p>
        </w:tc>
        <w:tc>
          <w:tcPr>
            <w:tcW w:w="2268" w:type="dxa"/>
            <w:vAlign w:val="center"/>
          </w:tcPr>
          <w:p w:rsidR="000B3399" w:rsidRDefault="00D453E6">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代理服务费</w:t>
            </w:r>
          </w:p>
        </w:tc>
        <w:tc>
          <w:tcPr>
            <w:tcW w:w="6813" w:type="dxa"/>
            <w:vAlign w:val="center"/>
          </w:tcPr>
          <w:p w:rsidR="000B3399" w:rsidRDefault="00A97074">
            <w:pPr>
              <w:autoSpaceDE w:val="0"/>
              <w:autoSpaceDN w:val="0"/>
              <w:spacing w:line="360" w:lineRule="auto"/>
              <w:contextualSpacing/>
              <w:rPr>
                <w:rFonts w:asciiTheme="minorEastAsia" w:hAnsiTheme="minorEastAsia" w:cs="宋体"/>
                <w:bCs/>
                <w:sz w:val="24"/>
                <w:szCs w:val="24"/>
                <w:lang w:val="zh-CN"/>
              </w:rPr>
            </w:pPr>
            <w:r>
              <w:rPr>
                <w:rFonts w:asciiTheme="minorEastAsia" w:hAnsiTheme="minorEastAsia" w:cs="宋体"/>
                <w:b/>
                <w:color w:val="000000"/>
                <w:kern w:val="0"/>
                <w:sz w:val="24"/>
                <w:szCs w:val="24"/>
                <w:lang w:val="zh-CN"/>
              </w:rPr>
              <w:fldChar w:fldCharType="begin"/>
            </w:r>
            <w:r w:rsidR="00D453E6">
              <w:rPr>
                <w:rFonts w:asciiTheme="minorEastAsia" w:hAnsiTheme="minorEastAsia" w:cs="宋体"/>
                <w:b/>
                <w:color w:val="000000"/>
                <w:kern w:val="0"/>
                <w:sz w:val="24"/>
                <w:szCs w:val="24"/>
                <w:lang w:val="zh-CN"/>
              </w:rPr>
              <w:instrText xml:space="preserve"> </w:instrText>
            </w:r>
            <w:r w:rsidR="00D453E6">
              <w:rPr>
                <w:rFonts w:asciiTheme="minorEastAsia" w:hAnsiTheme="minorEastAsia" w:cs="宋体" w:hint="eastAsia"/>
                <w:b/>
                <w:color w:val="000000"/>
                <w:kern w:val="0"/>
                <w:sz w:val="24"/>
                <w:szCs w:val="24"/>
                <w:lang w:val="zh-CN"/>
              </w:rPr>
              <w:instrText>eq \o\ac(□,</w:instrText>
            </w:r>
            <w:r w:rsidR="00D453E6">
              <w:rPr>
                <w:rFonts w:asciiTheme="minorEastAsia" w:hAnsiTheme="minorEastAsia" w:cs="宋体" w:hint="eastAsia"/>
                <w:b/>
                <w:color w:val="000000"/>
                <w:kern w:val="0"/>
                <w:position w:val="2"/>
                <w:sz w:val="24"/>
                <w:szCs w:val="24"/>
                <w:lang w:val="zh-CN"/>
              </w:rPr>
              <w:instrText>√</w:instrText>
            </w:r>
            <w:r w:rsidR="00D453E6">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D453E6">
              <w:rPr>
                <w:rFonts w:asciiTheme="minorEastAsia" w:hAnsiTheme="minorEastAsia" w:cs="宋体" w:hint="eastAsia"/>
                <w:bCs/>
                <w:sz w:val="24"/>
                <w:szCs w:val="24"/>
                <w:lang w:val="zh-CN"/>
              </w:rPr>
              <w:t>不收取</w:t>
            </w:r>
          </w:p>
        </w:tc>
      </w:tr>
      <w:tr w:rsidR="000B3399">
        <w:trPr>
          <w:trHeight w:val="510"/>
          <w:jc w:val="center"/>
        </w:trPr>
        <w:tc>
          <w:tcPr>
            <w:tcW w:w="806" w:type="dxa"/>
            <w:vAlign w:val="center"/>
          </w:tcPr>
          <w:p w:rsidR="000B3399" w:rsidRDefault="00D453E6">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25</w:t>
            </w:r>
          </w:p>
        </w:tc>
        <w:tc>
          <w:tcPr>
            <w:tcW w:w="2268" w:type="dxa"/>
            <w:vAlign w:val="center"/>
          </w:tcPr>
          <w:p w:rsidR="000B3399" w:rsidRDefault="00D453E6">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中标人需提交</w:t>
            </w:r>
          </w:p>
          <w:p w:rsidR="000B3399" w:rsidRDefault="00D453E6">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的资料</w:t>
            </w:r>
          </w:p>
        </w:tc>
        <w:tc>
          <w:tcPr>
            <w:tcW w:w="6813" w:type="dxa"/>
            <w:vAlign w:val="center"/>
          </w:tcPr>
          <w:p w:rsidR="000B3399" w:rsidRDefault="00D453E6" w:rsidP="00CD1216">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中标人在接到中标通知时，须向代理机构发送投标报价及分项报价一览表（包含主要中标标的</w:t>
            </w:r>
            <w:proofErr w:type="gramStart"/>
            <w:r>
              <w:rPr>
                <w:rFonts w:asciiTheme="minorEastAsia" w:hAnsiTheme="minorEastAsia" w:cs="宋体" w:hint="eastAsia"/>
                <w:bCs/>
                <w:sz w:val="24"/>
                <w:szCs w:val="24"/>
                <w:lang w:val="zh-CN"/>
              </w:rPr>
              <w:t>的</w:t>
            </w:r>
            <w:proofErr w:type="gramEnd"/>
            <w:r>
              <w:rPr>
                <w:rFonts w:asciiTheme="minorEastAsia" w:hAnsiTheme="minorEastAsia" w:cs="宋体" w:hint="eastAsia"/>
                <w:bCs/>
                <w:sz w:val="24"/>
                <w:szCs w:val="24"/>
                <w:lang w:val="zh-CN"/>
              </w:rPr>
              <w:t>名称、规格型号、数量、单价、服务要求等）电子文档，并同时通知</w:t>
            </w:r>
            <w:r w:rsidR="00CD1216">
              <w:rPr>
                <w:rFonts w:asciiTheme="minorEastAsia" w:hAnsiTheme="minorEastAsia" w:cs="宋体" w:hint="eastAsia"/>
                <w:bCs/>
                <w:sz w:val="24"/>
                <w:szCs w:val="24"/>
                <w:lang w:val="zh-CN"/>
              </w:rPr>
              <w:t>交易见证</w:t>
            </w:r>
            <w:r>
              <w:rPr>
                <w:rFonts w:asciiTheme="minorEastAsia" w:hAnsiTheme="minorEastAsia" w:cs="宋体" w:hint="eastAsia"/>
                <w:bCs/>
                <w:sz w:val="24"/>
                <w:szCs w:val="24"/>
                <w:lang w:val="zh-CN"/>
              </w:rPr>
              <w:t>部，联系电</w:t>
            </w:r>
            <w:r>
              <w:rPr>
                <w:rFonts w:asciiTheme="minorEastAsia" w:hAnsiTheme="minorEastAsia" w:cs="宋体" w:hint="eastAsia"/>
                <w:bCs/>
                <w:sz w:val="24"/>
                <w:szCs w:val="24"/>
                <w:lang w:val="zh-CN"/>
              </w:rPr>
              <w:lastRenderedPageBreak/>
              <w:t>话：0374-296</w:t>
            </w:r>
            <w:r w:rsidR="00CD1216">
              <w:rPr>
                <w:rFonts w:asciiTheme="minorEastAsia" w:hAnsiTheme="minorEastAsia" w:cs="宋体" w:hint="eastAsia"/>
                <w:bCs/>
                <w:sz w:val="24"/>
                <w:szCs w:val="24"/>
                <w:lang w:val="zh-CN"/>
              </w:rPr>
              <w:t>6828</w:t>
            </w:r>
            <w:r>
              <w:rPr>
                <w:rFonts w:asciiTheme="minorEastAsia" w:hAnsiTheme="minorEastAsia" w:cs="宋体" w:hint="eastAsia"/>
                <w:bCs/>
                <w:sz w:val="24"/>
                <w:szCs w:val="24"/>
                <w:lang w:val="zh-CN"/>
              </w:rPr>
              <w:t>，邮箱：</w:t>
            </w:r>
            <w:r w:rsidR="00CD1216">
              <w:rPr>
                <w:rFonts w:asciiTheme="minorEastAsia" w:hAnsiTheme="minorEastAsia" w:cs="宋体" w:hint="eastAsia"/>
                <w:bCs/>
                <w:sz w:val="24"/>
                <w:szCs w:val="24"/>
                <w:lang w:val="zh-CN"/>
              </w:rPr>
              <w:t>jzb2968027</w:t>
            </w:r>
            <w:r>
              <w:rPr>
                <w:rFonts w:asciiTheme="minorEastAsia" w:hAnsiTheme="minorEastAsia" w:cs="宋体" w:hint="eastAsia"/>
                <w:bCs/>
                <w:sz w:val="24"/>
                <w:szCs w:val="24"/>
                <w:lang w:val="zh-CN"/>
              </w:rPr>
              <w:t>@163.com。</w:t>
            </w:r>
          </w:p>
        </w:tc>
      </w:tr>
      <w:tr w:rsidR="000B3399">
        <w:trPr>
          <w:trHeight w:val="510"/>
          <w:jc w:val="center"/>
        </w:trPr>
        <w:tc>
          <w:tcPr>
            <w:tcW w:w="806" w:type="dxa"/>
            <w:vAlign w:val="center"/>
          </w:tcPr>
          <w:p w:rsidR="000B3399" w:rsidRDefault="00D453E6">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26</w:t>
            </w:r>
          </w:p>
        </w:tc>
        <w:tc>
          <w:tcPr>
            <w:tcW w:w="2268" w:type="dxa"/>
            <w:vAlign w:val="center"/>
          </w:tcPr>
          <w:p w:rsidR="000B3399" w:rsidRDefault="00D453E6">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电子化采购模式</w:t>
            </w:r>
          </w:p>
        </w:tc>
        <w:tc>
          <w:tcPr>
            <w:tcW w:w="6813" w:type="dxa"/>
            <w:vAlign w:val="center"/>
          </w:tcPr>
          <w:p w:rsidR="000B3399" w:rsidRDefault="00A97074">
            <w:pPr>
              <w:autoSpaceDE w:val="0"/>
              <w:autoSpaceDN w:val="0"/>
              <w:adjustRightInd w:val="0"/>
              <w:spacing w:line="360" w:lineRule="auto"/>
              <w:contextualSpacing/>
              <w:rPr>
                <w:rFonts w:hAnsi="宋体" w:cs="宋体"/>
                <w:sz w:val="24"/>
                <w:lang w:val="zh-CN"/>
              </w:rPr>
            </w:pPr>
            <w:r>
              <w:rPr>
                <w:rFonts w:asciiTheme="minorEastAsia" w:hAnsiTheme="minorEastAsia" w:cs="宋体"/>
                <w:b/>
                <w:color w:val="000000"/>
                <w:kern w:val="0"/>
                <w:sz w:val="24"/>
                <w:szCs w:val="24"/>
                <w:lang w:val="zh-CN"/>
              </w:rPr>
              <w:fldChar w:fldCharType="begin"/>
            </w:r>
            <w:r w:rsidR="00D453E6">
              <w:rPr>
                <w:rFonts w:asciiTheme="minorEastAsia" w:hAnsiTheme="minorEastAsia" w:cs="宋体"/>
                <w:b/>
                <w:color w:val="000000"/>
                <w:kern w:val="0"/>
                <w:sz w:val="24"/>
                <w:szCs w:val="24"/>
                <w:lang w:val="zh-CN"/>
              </w:rPr>
              <w:instrText xml:space="preserve"> </w:instrText>
            </w:r>
            <w:r w:rsidR="00D453E6">
              <w:rPr>
                <w:rFonts w:asciiTheme="minorEastAsia" w:hAnsiTheme="minorEastAsia" w:cs="宋体" w:hint="eastAsia"/>
                <w:b/>
                <w:color w:val="000000"/>
                <w:kern w:val="0"/>
                <w:sz w:val="24"/>
                <w:szCs w:val="24"/>
                <w:lang w:val="zh-CN"/>
              </w:rPr>
              <w:instrText>eq \o\ac(□,</w:instrText>
            </w:r>
            <w:r w:rsidR="00D453E6">
              <w:rPr>
                <w:rFonts w:asciiTheme="minorEastAsia" w:hAnsiTheme="minorEastAsia" w:cs="宋体" w:hint="eastAsia"/>
                <w:b/>
                <w:color w:val="000000"/>
                <w:kern w:val="0"/>
                <w:position w:val="2"/>
                <w:sz w:val="24"/>
                <w:szCs w:val="24"/>
                <w:lang w:val="zh-CN"/>
              </w:rPr>
              <w:instrText>√</w:instrText>
            </w:r>
            <w:r w:rsidR="00D453E6">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D453E6">
              <w:rPr>
                <w:rFonts w:asciiTheme="minorEastAsia" w:hAnsiTheme="minorEastAsia" w:cs="宋体" w:hint="eastAsia"/>
                <w:bCs/>
                <w:sz w:val="24"/>
                <w:szCs w:val="24"/>
                <w:lang w:val="zh-CN"/>
              </w:rPr>
              <w:t>是。</w:t>
            </w:r>
            <w:r w:rsidR="00D453E6">
              <w:rPr>
                <w:rFonts w:hAnsi="宋体" w:cs="宋体" w:hint="eastAsia"/>
                <w:sz w:val="24"/>
                <w:lang w:val="zh-CN"/>
              </w:rPr>
              <w:t>投标人投标时须提供加密电子投标文件、备份文件（使用电子介质存储）、纸质投标文件。投标人资质、业绩、荣誉及相关人员证明材料等资料原件开标现场不再提供。</w:t>
            </w:r>
          </w:p>
          <w:p w:rsidR="000B3399" w:rsidRDefault="00D453E6">
            <w:pPr>
              <w:autoSpaceDE w:val="0"/>
              <w:autoSpaceDN w:val="0"/>
              <w:adjustRightInd w:val="0"/>
              <w:spacing w:line="360" w:lineRule="auto"/>
              <w:contextualSpacing/>
              <w:rPr>
                <w:rFonts w:asciiTheme="minorEastAsia" w:hAnsiTheme="minorEastAsia" w:cs="宋体"/>
                <w:bCs/>
                <w:sz w:val="24"/>
                <w:szCs w:val="24"/>
                <w:lang w:val="zh-CN"/>
              </w:rPr>
            </w:pPr>
            <w:r>
              <w:rPr>
                <w:rFonts w:hAnsi="宋体" w:cs="宋体" w:hint="eastAsia"/>
                <w:sz w:val="24"/>
                <w:lang w:val="zh-CN"/>
              </w:rPr>
              <w:t>□否。投标人投标时须提供纸质投标文件。投标人资质、业绩、荣誉及相关人员证明材料等资料原件根据招标文件要求提供。</w:t>
            </w:r>
          </w:p>
        </w:tc>
      </w:tr>
    </w:tbl>
    <w:p w:rsidR="000B3399" w:rsidRDefault="000B339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0B3399" w:rsidRDefault="000B339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0B3399" w:rsidRDefault="000B339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0B3399" w:rsidRDefault="000B339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0B3399" w:rsidRDefault="000B339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0B3399" w:rsidRDefault="000B339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0B3399" w:rsidRDefault="000B339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0B3399" w:rsidRDefault="000B339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0B3399" w:rsidRDefault="000B339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0B3399" w:rsidRDefault="000B339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0B3399" w:rsidRDefault="000B339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CD1216" w:rsidRDefault="00CD1216">
      <w:pPr>
        <w:widowControl/>
        <w:jc w:val="center"/>
        <w:rPr>
          <w:rFonts w:asciiTheme="majorEastAsia" w:eastAsiaTheme="majorEastAsia" w:hAnsiTheme="majorEastAsia" w:cs="宋体"/>
          <w:b/>
          <w:kern w:val="0"/>
          <w:sz w:val="36"/>
          <w:szCs w:val="36"/>
        </w:rPr>
      </w:pPr>
    </w:p>
    <w:p w:rsidR="00CD1216" w:rsidRDefault="00CD1216">
      <w:pPr>
        <w:widowControl/>
        <w:jc w:val="center"/>
        <w:rPr>
          <w:rFonts w:asciiTheme="majorEastAsia" w:eastAsiaTheme="majorEastAsia" w:hAnsiTheme="majorEastAsia" w:cs="宋体"/>
          <w:b/>
          <w:kern w:val="0"/>
          <w:sz w:val="36"/>
          <w:szCs w:val="36"/>
        </w:rPr>
      </w:pPr>
    </w:p>
    <w:p w:rsidR="00CD1216" w:rsidRDefault="00CD1216">
      <w:pPr>
        <w:widowControl/>
        <w:jc w:val="center"/>
        <w:rPr>
          <w:rFonts w:asciiTheme="majorEastAsia" w:eastAsiaTheme="majorEastAsia" w:hAnsiTheme="majorEastAsia" w:cs="宋体"/>
          <w:b/>
          <w:kern w:val="0"/>
          <w:sz w:val="36"/>
          <w:szCs w:val="36"/>
        </w:rPr>
      </w:pPr>
    </w:p>
    <w:p w:rsidR="00CD1216" w:rsidRDefault="00CD1216" w:rsidP="008C4E78">
      <w:pPr>
        <w:widowControl/>
        <w:rPr>
          <w:rFonts w:asciiTheme="majorEastAsia" w:eastAsiaTheme="majorEastAsia" w:hAnsiTheme="majorEastAsia" w:cs="宋体"/>
          <w:b/>
          <w:kern w:val="0"/>
          <w:sz w:val="36"/>
          <w:szCs w:val="36"/>
        </w:rPr>
      </w:pPr>
    </w:p>
    <w:p w:rsidR="000B3399" w:rsidRDefault="00D453E6">
      <w:pPr>
        <w:widowControl/>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第四章 投标人须知</w:t>
      </w:r>
    </w:p>
    <w:p w:rsidR="000B3399" w:rsidRDefault="000B3399">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0B3399" w:rsidRDefault="00D453E6">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一、概念释义</w:t>
      </w:r>
    </w:p>
    <w:p w:rsidR="000B3399" w:rsidRDefault="00D453E6">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w:t>
      </w:r>
      <w:r>
        <w:rPr>
          <w:rFonts w:asciiTheme="minorEastAsia" w:hAnsiTheme="minorEastAsia" w:cs="宋体"/>
          <w:b/>
          <w:kern w:val="0"/>
          <w:sz w:val="24"/>
          <w:szCs w:val="24"/>
        </w:rPr>
        <w:t>.</w:t>
      </w:r>
      <w:r>
        <w:rPr>
          <w:rFonts w:asciiTheme="minorEastAsia" w:hAnsiTheme="minorEastAsia" w:cs="宋体" w:hint="eastAsia"/>
          <w:b/>
          <w:kern w:val="0"/>
          <w:sz w:val="24"/>
          <w:szCs w:val="24"/>
        </w:rPr>
        <w:t>适用范围</w:t>
      </w:r>
    </w:p>
    <w:p w:rsidR="000B3399" w:rsidRDefault="00D453E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1.1本招标文件仅适用于本次“投标邀请”中所述采购项目。</w:t>
      </w:r>
    </w:p>
    <w:p w:rsidR="000B3399" w:rsidRDefault="00D453E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1.2本招标文件解释权属于“投标邀请”所述的采购人。</w:t>
      </w:r>
    </w:p>
    <w:p w:rsidR="000B3399" w:rsidRDefault="00D453E6">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b/>
          <w:kern w:val="0"/>
          <w:sz w:val="24"/>
          <w:szCs w:val="24"/>
        </w:rPr>
        <w:t>2.</w:t>
      </w:r>
      <w:r>
        <w:rPr>
          <w:rFonts w:asciiTheme="minorEastAsia" w:hAnsiTheme="minorEastAsia" w:cs="宋体" w:hint="eastAsia"/>
          <w:b/>
          <w:kern w:val="0"/>
          <w:sz w:val="24"/>
          <w:szCs w:val="24"/>
        </w:rPr>
        <w:t>定义</w:t>
      </w:r>
    </w:p>
    <w:p w:rsidR="000B3399" w:rsidRDefault="00D453E6">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2.1“采购项目”：“投标人须知前附表”中所述的采购项目。</w:t>
      </w:r>
    </w:p>
    <w:p w:rsidR="000B3399" w:rsidRDefault="00D453E6">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2.2“招标人”：“投标人须知前附表”中所述的组织本次招标的代理机构和采购人。</w:t>
      </w:r>
    </w:p>
    <w:p w:rsidR="000B3399" w:rsidRDefault="00D453E6">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2.3“采购人”：是指依法进行政府采购的国家机关、事业单位、团体组织。采购人名称、地址、电话、联系人见“投标人须知前附表”。</w:t>
      </w:r>
    </w:p>
    <w:p w:rsidR="000B3399" w:rsidRDefault="00D453E6">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2.4“代理机构”：接受采购人委托，代理采购项目的采购代理机构。代理机构名称、地址、电话、联系人见“投标人须知前附表”。</w:t>
      </w:r>
    </w:p>
    <w:p w:rsidR="000B3399" w:rsidRDefault="00D453E6">
      <w:pPr>
        <w:spacing w:line="360" w:lineRule="auto"/>
        <w:contextualSpacing/>
        <w:rPr>
          <w:rFonts w:asciiTheme="minorEastAsia" w:hAnsiTheme="minorEastAsia" w:cs="宋体"/>
          <w:kern w:val="0"/>
          <w:sz w:val="24"/>
          <w:szCs w:val="24"/>
        </w:rPr>
      </w:pPr>
      <w:r>
        <w:rPr>
          <w:rFonts w:asciiTheme="minorEastAsia" w:hAnsiTheme="minorEastAsia" w:cs="宋体" w:hint="eastAsia"/>
          <w:sz w:val="24"/>
          <w:szCs w:val="24"/>
        </w:rPr>
        <w:t>采购代理机构及其分支机构不得在所代理的采购项目中投标或者代理投标</w:t>
      </w:r>
      <w:r>
        <w:rPr>
          <w:rFonts w:asciiTheme="minorEastAsia" w:hAnsiTheme="minorEastAsia" w:cs="宋体" w:hint="eastAsia"/>
          <w:kern w:val="0"/>
          <w:sz w:val="24"/>
          <w:szCs w:val="24"/>
        </w:rPr>
        <w:t>，不得为所代理的采购项目的投标人参加本项目提供投标咨询。</w:t>
      </w:r>
    </w:p>
    <w:p w:rsidR="000B3399" w:rsidRDefault="00D453E6">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2.5 “潜在投标人”指符合《中华人民共和国政府采购法》及相关法律法规和本招标文件的各项规定，</w:t>
      </w:r>
      <w:proofErr w:type="gramStart"/>
      <w:r>
        <w:rPr>
          <w:rFonts w:asciiTheme="minorEastAsia" w:hAnsiTheme="minorEastAsia" w:cs="宋体" w:hint="eastAsia"/>
          <w:kern w:val="0"/>
          <w:sz w:val="24"/>
          <w:szCs w:val="24"/>
        </w:rPr>
        <w:t>且按照</w:t>
      </w:r>
      <w:proofErr w:type="gramEnd"/>
      <w:r>
        <w:rPr>
          <w:rFonts w:asciiTheme="minorEastAsia" w:hAnsiTheme="minorEastAsia" w:cs="宋体" w:hint="eastAsia"/>
          <w:kern w:val="0"/>
          <w:sz w:val="24"/>
          <w:szCs w:val="24"/>
        </w:rPr>
        <w:t>本项目招标公告及招标文件规定的方式获取招标文件的法人、其他组织或者自然人。</w:t>
      </w:r>
    </w:p>
    <w:p w:rsidR="000B3399" w:rsidRDefault="00D453E6">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2.6“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0B3399" w:rsidRDefault="00D453E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2.7“节能产品”或者“环保产品”：财政部发布的《节能产品政府采购清单》或者《环境标志产品政府采购清单》的产品。</w:t>
      </w:r>
    </w:p>
    <w:p w:rsidR="000B3399" w:rsidRDefault="00D453E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2.8“进口产品”：是指通过中国海关报关验放进入中国境内且产自关境外的产品，包括已经进入中国境内的进口产品。详见《</w:t>
      </w:r>
      <w:r>
        <w:rPr>
          <w:rFonts w:asciiTheme="minorEastAsia" w:hAnsiTheme="minorEastAsia" w:cs="宋体"/>
          <w:kern w:val="0"/>
          <w:sz w:val="24"/>
          <w:szCs w:val="24"/>
        </w:rPr>
        <w:t>关于政府采购进口产品管理有关问题的通知</w:t>
      </w:r>
      <w:r>
        <w:rPr>
          <w:rFonts w:asciiTheme="minorEastAsia" w:hAnsiTheme="minorEastAsia" w:cs="宋体" w:hint="eastAsia"/>
          <w:kern w:val="0"/>
          <w:sz w:val="24"/>
          <w:szCs w:val="24"/>
        </w:rPr>
        <w:t>》(财库[2007]119号)、《关于政府采购进口产品管理有关问题的通知》（财办库</w:t>
      </w:r>
      <w:r>
        <w:rPr>
          <w:rFonts w:asciiTheme="minorEastAsia" w:hAnsiTheme="minorEastAsia" w:cs="宋体" w:hint="eastAsia"/>
          <w:kern w:val="0"/>
          <w:sz w:val="24"/>
          <w:szCs w:val="24"/>
        </w:rPr>
        <w:lastRenderedPageBreak/>
        <w:t>［</w:t>
      </w:r>
      <w:r>
        <w:rPr>
          <w:rFonts w:asciiTheme="minorEastAsia" w:hAnsiTheme="minorEastAsia" w:cs="宋体"/>
          <w:kern w:val="0"/>
          <w:sz w:val="24"/>
          <w:szCs w:val="24"/>
        </w:rPr>
        <w:t>2008</w:t>
      </w:r>
      <w:r>
        <w:rPr>
          <w:rFonts w:asciiTheme="minorEastAsia" w:hAnsiTheme="minorEastAsia" w:cs="宋体" w:hint="eastAsia"/>
          <w:kern w:val="0"/>
          <w:sz w:val="24"/>
          <w:szCs w:val="24"/>
        </w:rPr>
        <w:t>］</w:t>
      </w:r>
      <w:r>
        <w:rPr>
          <w:rFonts w:asciiTheme="minorEastAsia" w:hAnsiTheme="minorEastAsia" w:cs="宋体"/>
          <w:kern w:val="0"/>
          <w:sz w:val="24"/>
          <w:szCs w:val="24"/>
        </w:rPr>
        <w:t xml:space="preserve">248 </w:t>
      </w:r>
      <w:r>
        <w:rPr>
          <w:rFonts w:asciiTheme="minorEastAsia" w:hAnsiTheme="minorEastAsia" w:cs="宋体" w:hint="eastAsia"/>
          <w:kern w:val="0"/>
          <w:sz w:val="24"/>
          <w:szCs w:val="24"/>
        </w:rPr>
        <w:t>号）。</w:t>
      </w:r>
    </w:p>
    <w:p w:rsidR="000B3399" w:rsidRDefault="00D453E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2.8.1 </w:t>
      </w:r>
      <w:r>
        <w:rPr>
          <w:rFonts w:asciiTheme="minorEastAsia" w:hAnsiTheme="minorEastAsia" w:cs="宋体"/>
          <w:kern w:val="0"/>
          <w:sz w:val="24"/>
          <w:szCs w:val="24"/>
        </w:rPr>
        <w:t>招标文件列明不允许或未列明允许进口产品参加投标的，均视为拒绝进口产品参加投标。</w:t>
      </w:r>
    </w:p>
    <w:p w:rsidR="000B3399" w:rsidRDefault="00D453E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2.8.2 </w:t>
      </w:r>
      <w:r>
        <w:rPr>
          <w:rFonts w:asciiTheme="minorEastAsia" w:hAnsiTheme="minorEastAsia" w:cs="宋体"/>
          <w:kern w:val="0"/>
          <w:sz w:val="24"/>
          <w:szCs w:val="24"/>
        </w:rPr>
        <w:t>如</w:t>
      </w:r>
      <w:r>
        <w:rPr>
          <w:rFonts w:asciiTheme="minorEastAsia" w:hAnsiTheme="minorEastAsia" w:cs="宋体" w:hint="eastAsia"/>
          <w:kern w:val="0"/>
          <w:sz w:val="24"/>
          <w:szCs w:val="24"/>
        </w:rPr>
        <w:t>招标</w:t>
      </w:r>
      <w:r>
        <w:rPr>
          <w:rFonts w:asciiTheme="minorEastAsia" w:hAnsiTheme="minorEastAsia" w:cs="宋体"/>
          <w:kern w:val="0"/>
          <w:sz w:val="24"/>
          <w:szCs w:val="24"/>
        </w:rPr>
        <w:t>文件中已说明，经财政部门审核同意，允许部分或全部产品采购进口产品，投标人既可提供本国产品，也可以提供进口产品。</w:t>
      </w:r>
    </w:p>
    <w:p w:rsidR="000B3399" w:rsidRDefault="00D453E6">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2.9 招标文件中凡标有“★”的条款均系实质性要求条款。</w:t>
      </w:r>
    </w:p>
    <w:p w:rsidR="000B3399" w:rsidRDefault="00D453E6">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3.合格的投标人</w:t>
      </w:r>
    </w:p>
    <w:p w:rsidR="000B3399" w:rsidRDefault="00D453E6">
      <w:pPr>
        <w:pStyle w:val="10"/>
        <w:numPr>
          <w:ilvl w:val="0"/>
          <w:numId w:val="0"/>
        </w:numPr>
        <w:tabs>
          <w:tab w:val="left" w:pos="0"/>
        </w:tabs>
        <w:adjustRightInd/>
        <w:spacing w:line="360" w:lineRule="auto"/>
        <w:contextualSpacing/>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3.1在中华人民共和国境内注册，具有本项目生产、制造、供应或实施能力，符合、承认并承诺履行本招标文件各项规定的法人、其他组织或者自然人。</w:t>
      </w:r>
    </w:p>
    <w:p w:rsidR="000B3399" w:rsidRDefault="00D453E6">
      <w:pPr>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2</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符合本项目“投标邀请”和“投标人须知前附表”中规定的合格投标人所必须具备的条件。</w:t>
      </w:r>
    </w:p>
    <w:p w:rsidR="000B3399" w:rsidRDefault="00D453E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3</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政府采购活动中查询及使用投标人信用记录的具体要求为：投标人未被列入失信被执行人、重大税收违法案件当事人名单、</w:t>
      </w:r>
      <w:r>
        <w:rPr>
          <w:rFonts w:asciiTheme="minorEastAsia" w:hAnsiTheme="minorEastAsia" w:cs="仿宋_GB2312"/>
          <w:color w:val="000000"/>
          <w:sz w:val="24"/>
          <w:szCs w:val="24"/>
          <w:shd w:val="clear" w:color="auto" w:fill="FFFFFF"/>
        </w:rPr>
        <w:t>政府采购严重违法失信名单</w:t>
      </w:r>
      <w:r>
        <w:rPr>
          <w:rFonts w:asciiTheme="minorEastAsia" w:hAnsiTheme="minorEastAsia" w:cs="仿宋_GB2312" w:hint="eastAsia"/>
          <w:color w:val="000000"/>
          <w:sz w:val="24"/>
          <w:szCs w:val="24"/>
          <w:shd w:val="clear" w:color="auto" w:fill="FFFFFF"/>
        </w:rPr>
        <w:t>、</w:t>
      </w:r>
      <w:r>
        <w:rPr>
          <w:rFonts w:asciiTheme="minorEastAsia" w:hAnsiTheme="minorEastAsia" w:cs="宋体" w:hint="eastAsia"/>
          <w:kern w:val="0"/>
          <w:sz w:val="24"/>
          <w:szCs w:val="24"/>
        </w:rPr>
        <w:t>政府采购严重违法失信行为记录名单（联合体形式投标的，联合体成员存在不良信用记录，视同联合体存在不良信用记录）。</w:t>
      </w:r>
    </w:p>
    <w:p w:rsidR="000B3399" w:rsidRDefault="00D453E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（1）查询渠道：“信用中国”网站（</w:t>
      </w:r>
      <w:r>
        <w:rPr>
          <w:rFonts w:asciiTheme="minorEastAsia" w:hAnsiTheme="minorEastAsia" w:cs="宋体"/>
          <w:kern w:val="0"/>
          <w:sz w:val="24"/>
          <w:szCs w:val="24"/>
        </w:rPr>
        <w:t>www.creditchina.gov.cn</w:t>
      </w:r>
      <w:r>
        <w:rPr>
          <w:rFonts w:asciiTheme="minorEastAsia" w:hAnsiTheme="minorEastAsia" w:cs="宋体" w:hint="eastAsia"/>
          <w:kern w:val="0"/>
          <w:sz w:val="24"/>
          <w:szCs w:val="24"/>
        </w:rPr>
        <w:t>）和“中国政府采购网”（</w:t>
      </w:r>
      <w:r>
        <w:rPr>
          <w:rFonts w:asciiTheme="minorEastAsia" w:hAnsiTheme="minorEastAsia" w:cs="宋体"/>
          <w:kern w:val="0"/>
          <w:sz w:val="24"/>
          <w:szCs w:val="24"/>
        </w:rPr>
        <w:t>www.ccgp.gov.cn</w:t>
      </w:r>
      <w:r>
        <w:rPr>
          <w:rFonts w:asciiTheme="minorEastAsia" w:hAnsiTheme="minorEastAsia" w:cs="宋体" w:hint="eastAsia"/>
          <w:kern w:val="0"/>
          <w:sz w:val="24"/>
          <w:szCs w:val="24"/>
        </w:rPr>
        <w:t>）；</w:t>
      </w:r>
    </w:p>
    <w:p w:rsidR="000B3399" w:rsidRDefault="00D453E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（2）截止时间：同投标截止时间；</w:t>
      </w:r>
    </w:p>
    <w:p w:rsidR="000B3399" w:rsidRDefault="00D453E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0B3399" w:rsidRDefault="00D453E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（4）信用信息的使用原则：经采购人认定的被列入失信被执行人、重大税收违法案件当事人名单、政府采购严重违法失信行为记录名单的投标人，将拒绝其参与政府采购活动。</w:t>
      </w:r>
    </w:p>
    <w:p w:rsidR="000B3399" w:rsidRDefault="00D453E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rsidR="000B3399" w:rsidRDefault="00D453E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4</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单位负责人为同一人或者存在直接控股、管理关系的不同供应商，不得参加同一</w:t>
      </w:r>
      <w:r>
        <w:rPr>
          <w:rFonts w:asciiTheme="minorEastAsia" w:hAnsiTheme="minorEastAsia" w:cs="宋体" w:hint="eastAsia"/>
          <w:kern w:val="0"/>
          <w:sz w:val="24"/>
          <w:szCs w:val="24"/>
        </w:rPr>
        <w:lastRenderedPageBreak/>
        <w:t>合同项下的政府采购活动；</w:t>
      </w:r>
    </w:p>
    <w:p w:rsidR="000B3399" w:rsidRDefault="00D453E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5</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除单一来源采购项目外，为采购项目提供整体设计、规范编制或者项目管理、监理、检测等服务的供应商，不得再参加该采购项目的其他采购活动。</w:t>
      </w:r>
    </w:p>
    <w:p w:rsidR="000B3399" w:rsidRDefault="00D453E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6</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“投标邀请”和“投标人须知前附表”规定接受联合体投标的，除应符合本章第</w:t>
      </w:r>
      <w:r>
        <w:rPr>
          <w:rFonts w:asciiTheme="minorEastAsia" w:hAnsiTheme="minorEastAsia" w:cs="宋体"/>
          <w:kern w:val="0"/>
          <w:sz w:val="24"/>
          <w:szCs w:val="24"/>
        </w:rPr>
        <w:t>3.1</w:t>
      </w:r>
      <w:r>
        <w:rPr>
          <w:rFonts w:asciiTheme="minorEastAsia" w:hAnsiTheme="minorEastAsia" w:cs="宋体" w:hint="eastAsia"/>
          <w:kern w:val="0"/>
          <w:sz w:val="24"/>
          <w:szCs w:val="24"/>
        </w:rPr>
        <w:t>项和3.2项要求外，还应遵守以下规定：</w:t>
      </w:r>
    </w:p>
    <w:p w:rsidR="000B3399" w:rsidRDefault="00D453E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（1）在投标文件中向采购人提交联合体协议书，明确联合体各方承担的工作和义务；</w:t>
      </w:r>
    </w:p>
    <w:p w:rsidR="000B3399" w:rsidRDefault="00D453E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（2）联合体中有同类资质的供应商按联合体分工承担相同工作的，应当按照资质等级较低的供应商确定资质等级；</w:t>
      </w:r>
    </w:p>
    <w:p w:rsidR="000B3399" w:rsidRDefault="00D453E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（3）招标人根据采购项目的特殊要求规定投标人特定条件的，联合体各方中至少应当有一方符合采购规定的特定条件。</w:t>
      </w:r>
    </w:p>
    <w:p w:rsidR="000B3399" w:rsidRDefault="00D453E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（4）联合体各方不得再单独参加或者与其</w:t>
      </w:r>
      <w:proofErr w:type="gramStart"/>
      <w:r>
        <w:rPr>
          <w:rFonts w:asciiTheme="minorEastAsia" w:hAnsiTheme="minorEastAsia" w:cs="宋体" w:hint="eastAsia"/>
          <w:kern w:val="0"/>
          <w:sz w:val="24"/>
          <w:szCs w:val="24"/>
        </w:rPr>
        <w:t>他供应</w:t>
      </w:r>
      <w:proofErr w:type="gramEnd"/>
      <w:r>
        <w:rPr>
          <w:rFonts w:asciiTheme="minorEastAsia" w:hAnsiTheme="minorEastAsia" w:cs="宋体" w:hint="eastAsia"/>
          <w:kern w:val="0"/>
          <w:sz w:val="24"/>
          <w:szCs w:val="24"/>
        </w:rPr>
        <w:t>商另外组成联合体参加同一合同项下的政府采购活动。</w:t>
      </w:r>
    </w:p>
    <w:p w:rsidR="000B3399" w:rsidRDefault="00D453E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w:t>
      </w:r>
      <w:r>
        <w:rPr>
          <w:rFonts w:asciiTheme="minorEastAsia" w:hAnsiTheme="minorEastAsia" w:cs="宋体"/>
          <w:kern w:val="0"/>
          <w:sz w:val="24"/>
          <w:szCs w:val="24"/>
        </w:rPr>
        <w:t>联合体各方应当共同与采购人签订采购合同，就采购合同约定的事项对采购人</w:t>
      </w:r>
      <w:hyperlink r:id="rId14" w:tgtFrame="_blank" w:history="1">
        <w:r>
          <w:rPr>
            <w:rFonts w:asciiTheme="minorEastAsia" w:hAnsiTheme="minorEastAsia" w:cs="宋体"/>
            <w:kern w:val="0"/>
            <w:sz w:val="24"/>
            <w:szCs w:val="24"/>
          </w:rPr>
          <w:t>承担连带责任</w:t>
        </w:r>
      </w:hyperlink>
      <w:r>
        <w:rPr>
          <w:rFonts w:asciiTheme="minorEastAsia" w:hAnsiTheme="minorEastAsia" w:cs="宋体"/>
          <w:kern w:val="0"/>
          <w:sz w:val="24"/>
          <w:szCs w:val="24"/>
        </w:rPr>
        <w:t>。</w:t>
      </w:r>
    </w:p>
    <w:p w:rsidR="000B3399" w:rsidRDefault="00D453E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3.7 法律、行政法规规定的其他条件。</w:t>
      </w:r>
    </w:p>
    <w:p w:rsidR="000B3399" w:rsidRDefault="00D453E6">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4．合格的货物和服务</w:t>
      </w:r>
    </w:p>
    <w:p w:rsidR="000B3399" w:rsidRDefault="00D453E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0B3399" w:rsidRDefault="00D453E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4.2 投标人所提供的服务应当没有侵犯任何第三方的知识产权、技术秘密等合法权利。</w:t>
      </w:r>
    </w:p>
    <w:p w:rsidR="000B3399" w:rsidRDefault="00D453E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4.3 如采购人所采购产品为政府强制采购的节能产品，投标人所投产品的品牌及型号必须为《节能产品政府采购清单（投标截止时间前最新一期）》中的产品，并提供证明文件，否则其投标将被拒绝。</w:t>
      </w:r>
    </w:p>
    <w:p w:rsidR="000B3399" w:rsidRDefault="00D453E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4.4 投标人所投产品如被列入财政部与国家主管部门颁发的节能产品目录或环境标志产品目录，应提供相关证明，在评标时予以优先采购。</w:t>
      </w:r>
    </w:p>
    <w:p w:rsidR="000B3399" w:rsidRDefault="00D453E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4.5 投标人所投产品如被列入</w:t>
      </w:r>
      <w:r>
        <w:rPr>
          <w:rFonts w:asciiTheme="minorEastAsia" w:hAnsiTheme="minorEastAsia" w:cs="宋体"/>
          <w:kern w:val="0"/>
          <w:sz w:val="24"/>
          <w:szCs w:val="24"/>
        </w:rPr>
        <w:t>《中华人民共和国实施强制性产品认证的产品目录》，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具备国家认监委</w:t>
      </w:r>
      <w:r>
        <w:rPr>
          <w:rFonts w:asciiTheme="minorEastAsia" w:hAnsiTheme="minorEastAsia" w:cs="宋体" w:hint="eastAsia"/>
          <w:kern w:val="0"/>
          <w:sz w:val="24"/>
          <w:szCs w:val="24"/>
        </w:rPr>
        <w:t>指定强制性产品认证机构</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《中国</w:t>
      </w:r>
      <w:r>
        <w:rPr>
          <w:rFonts w:asciiTheme="minorEastAsia" w:hAnsiTheme="minorEastAsia" w:cs="宋体" w:hint="eastAsia"/>
          <w:kern w:val="0"/>
          <w:sz w:val="24"/>
          <w:szCs w:val="24"/>
        </w:rPr>
        <w:t>国家</w:t>
      </w:r>
      <w:r>
        <w:rPr>
          <w:rFonts w:asciiTheme="minorEastAsia" w:hAnsiTheme="minorEastAsia" w:cs="宋体"/>
          <w:kern w:val="0"/>
          <w:sz w:val="24"/>
          <w:szCs w:val="24"/>
        </w:rPr>
        <w:t>强制</w:t>
      </w:r>
      <w:r>
        <w:rPr>
          <w:rFonts w:asciiTheme="minorEastAsia" w:hAnsiTheme="minorEastAsia" w:cs="宋体" w:hint="eastAsia"/>
          <w:kern w:val="0"/>
          <w:sz w:val="24"/>
          <w:szCs w:val="24"/>
        </w:rPr>
        <w:t>性产品</w:t>
      </w:r>
      <w:r>
        <w:rPr>
          <w:rFonts w:asciiTheme="minorEastAsia" w:hAnsiTheme="minorEastAsia" w:cs="宋体"/>
          <w:kern w:val="0"/>
          <w:sz w:val="24"/>
          <w:szCs w:val="24"/>
        </w:rPr>
        <w:t>认</w:t>
      </w:r>
      <w:r>
        <w:rPr>
          <w:rFonts w:asciiTheme="minorEastAsia" w:hAnsiTheme="minorEastAsia" w:cs="宋体"/>
          <w:kern w:val="0"/>
          <w:sz w:val="24"/>
          <w:szCs w:val="24"/>
        </w:rPr>
        <w:lastRenderedPageBreak/>
        <w:t>证</w:t>
      </w:r>
      <w:r>
        <w:rPr>
          <w:rFonts w:asciiTheme="minorEastAsia" w:hAnsiTheme="minorEastAsia" w:cs="宋体" w:hint="eastAsia"/>
          <w:kern w:val="0"/>
          <w:sz w:val="24"/>
          <w:szCs w:val="24"/>
        </w:rPr>
        <w:t>证书</w:t>
      </w:r>
      <w:r>
        <w:rPr>
          <w:rFonts w:asciiTheme="minorEastAsia" w:hAnsiTheme="minorEastAsia" w:cs="宋体"/>
          <w:kern w:val="0"/>
          <w:sz w:val="24"/>
          <w:szCs w:val="24"/>
        </w:rPr>
        <w:t>》（CCC 认证）。</w:t>
      </w:r>
      <w:r>
        <w:rPr>
          <w:rFonts w:asciiTheme="minorEastAsia" w:hAnsiTheme="minorEastAsia" w:cs="宋体" w:hint="eastAsia"/>
          <w:kern w:val="0"/>
          <w:sz w:val="24"/>
          <w:szCs w:val="24"/>
        </w:rPr>
        <w:t>投标人</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并根据招标文件要求提供相关证明。</w:t>
      </w:r>
    </w:p>
    <w:p w:rsidR="000B3399" w:rsidRDefault="00D453E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4.6 投标人所投产品如被列入</w:t>
      </w:r>
      <w:r>
        <w:rPr>
          <w:rFonts w:asciiTheme="minorEastAsia" w:hAnsiTheme="minorEastAsia" w:cs="宋体"/>
          <w:kern w:val="0"/>
          <w:sz w:val="24"/>
          <w:szCs w:val="24"/>
        </w:rPr>
        <w:t>《信息安全产品强制性认证目录》，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w:t>
      </w:r>
      <w:r>
        <w:rPr>
          <w:rFonts w:asciiTheme="minorEastAsia" w:hAnsiTheme="minorEastAsia" w:cs="宋体" w:hint="eastAsia"/>
          <w:kern w:val="0"/>
          <w:sz w:val="24"/>
          <w:szCs w:val="24"/>
        </w:rPr>
        <w:t>中国信息安全认证中心</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w:t>
      </w:r>
      <w:hyperlink r:id="rId15" w:tgtFrame="_blank" w:history="1">
        <w:r>
          <w:rPr>
            <w:rFonts w:asciiTheme="minorEastAsia" w:hAnsiTheme="minorEastAsia" w:cs="宋体" w:hint="eastAsia"/>
            <w:kern w:val="0"/>
            <w:sz w:val="24"/>
            <w:szCs w:val="24"/>
          </w:rPr>
          <w:t>中国国家信息安全产品认证证书</w:t>
        </w:r>
      </w:hyperlink>
      <w:r>
        <w:rPr>
          <w:rFonts w:asciiTheme="minorEastAsia" w:hAnsiTheme="minorEastAsia" w:cs="宋体"/>
          <w:kern w:val="0"/>
          <w:sz w:val="24"/>
          <w:szCs w:val="24"/>
        </w:rPr>
        <w:t>》。</w:t>
      </w:r>
      <w:r>
        <w:rPr>
          <w:rFonts w:asciiTheme="minorEastAsia" w:hAnsiTheme="minorEastAsia" w:cs="宋体" w:hint="eastAsia"/>
          <w:kern w:val="0"/>
          <w:sz w:val="24"/>
          <w:szCs w:val="24"/>
        </w:rPr>
        <w:t>投标人</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并根据招标文件要求提供相关证明。</w:t>
      </w:r>
    </w:p>
    <w:p w:rsidR="000B3399" w:rsidRDefault="00D453E6">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5．投标费用</w:t>
      </w:r>
    </w:p>
    <w:p w:rsidR="000B3399" w:rsidRDefault="00D453E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不论投标的结果如何，投标人均应自行承担所有与投标有关的全部费用，招标人在任何情况下均无义务和责任承担这些费用。</w:t>
      </w:r>
    </w:p>
    <w:p w:rsidR="000B3399" w:rsidRDefault="00D453E6">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6．信息发布</w:t>
      </w:r>
    </w:p>
    <w:p w:rsidR="000B3399" w:rsidRDefault="00D453E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本采购项目需要公开的有关信息，包括招标公告、招标文件澄清或修改公告、中标公告以及延长投标截止时间等与招标活动有关的通知，招标人均将通过在</w:t>
      </w:r>
      <w:r>
        <w:rPr>
          <w:rFonts w:asciiTheme="minorEastAsia" w:hAnsiTheme="minorEastAsia" w:cs="宋体" w:hint="eastAsia"/>
          <w:color w:val="000000"/>
          <w:sz w:val="24"/>
          <w:szCs w:val="24"/>
        </w:rPr>
        <w:t>《中国政府采购网》、《河南省政府采购网》、《许昌市政府采购网》、</w:t>
      </w:r>
      <w:r>
        <w:rPr>
          <w:rFonts w:asciiTheme="minorEastAsia" w:hAnsiTheme="minorEastAsia" w:cs="宋体" w:hint="eastAsia"/>
          <w:kern w:val="0"/>
          <w:sz w:val="24"/>
          <w:szCs w:val="24"/>
        </w:rPr>
        <w:t>《</w:t>
      </w:r>
      <w:hyperlink r:id="rId16" w:tgtFrame="_blank" w:history="1">
        <w:r>
          <w:rPr>
            <w:rFonts w:asciiTheme="minorEastAsia" w:hAnsiTheme="minorEastAsia" w:cs="宋体"/>
            <w:kern w:val="0"/>
            <w:sz w:val="24"/>
            <w:szCs w:val="24"/>
          </w:rPr>
          <w:t>中国·许昌</w:t>
        </w:r>
        <w:r>
          <w:rPr>
            <w:rFonts w:asciiTheme="minorEastAsia" w:hAnsiTheme="minorEastAsia" w:cs="宋体" w:hint="eastAsia"/>
            <w:kern w:val="0"/>
            <w:sz w:val="24"/>
            <w:szCs w:val="24"/>
          </w:rPr>
          <w:t xml:space="preserve"> </w:t>
        </w:r>
        <w:r>
          <w:rPr>
            <w:rFonts w:asciiTheme="minorEastAsia" w:hAnsiTheme="minorEastAsia" w:cs="宋体"/>
            <w:kern w:val="0"/>
            <w:sz w:val="24"/>
            <w:szCs w:val="24"/>
          </w:rPr>
          <w:t>许昌市政府网</w:t>
        </w:r>
      </w:hyperlink>
      <w:r>
        <w:rPr>
          <w:rFonts w:asciiTheme="minorEastAsia" w:hAnsiTheme="minorEastAsia" w:cs="黑体" w:hint="eastAsia"/>
          <w:bCs/>
          <w:shd w:val="clear" w:color="auto" w:fill="FFFFFF"/>
        </w:rPr>
        <w:t>》</w:t>
      </w:r>
      <w:r>
        <w:rPr>
          <w:rFonts w:asciiTheme="minorEastAsia" w:hAnsiTheme="minorEastAsia" w:cs="宋体" w:hint="eastAsia"/>
          <w:kern w:val="0"/>
          <w:sz w:val="24"/>
          <w:szCs w:val="24"/>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0B3399" w:rsidRDefault="00D453E6">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7.采购代理机构代理费用收取标准和方式</w:t>
      </w:r>
    </w:p>
    <w:p w:rsidR="000B3399" w:rsidRDefault="00D453E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不收取任何费用。</w:t>
      </w:r>
    </w:p>
    <w:p w:rsidR="000B3399" w:rsidRPr="00161A66" w:rsidRDefault="00D453E6">
      <w:pPr>
        <w:autoSpaceDE w:val="0"/>
        <w:autoSpaceDN w:val="0"/>
        <w:spacing w:line="360" w:lineRule="auto"/>
        <w:contextualSpacing/>
        <w:rPr>
          <w:rFonts w:asciiTheme="minorEastAsia" w:hAnsiTheme="minorEastAsia" w:cs="宋体"/>
          <w:b/>
          <w:kern w:val="0"/>
          <w:sz w:val="24"/>
          <w:szCs w:val="24"/>
        </w:rPr>
      </w:pPr>
      <w:r w:rsidRPr="00161A66">
        <w:rPr>
          <w:rFonts w:asciiTheme="minorEastAsia" w:hAnsiTheme="minorEastAsia" w:cs="宋体" w:hint="eastAsia"/>
          <w:b/>
          <w:kern w:val="0"/>
          <w:sz w:val="24"/>
          <w:szCs w:val="24"/>
        </w:rPr>
        <w:t>8. 其他</w:t>
      </w:r>
    </w:p>
    <w:p w:rsidR="000B3399" w:rsidRPr="00161A66" w:rsidRDefault="00D453E6">
      <w:pPr>
        <w:autoSpaceDE w:val="0"/>
        <w:autoSpaceDN w:val="0"/>
        <w:spacing w:line="360" w:lineRule="auto"/>
        <w:contextualSpacing/>
        <w:rPr>
          <w:rFonts w:asciiTheme="minorEastAsia" w:hAnsiTheme="minorEastAsia" w:cs="宋体"/>
          <w:kern w:val="0"/>
          <w:sz w:val="24"/>
          <w:szCs w:val="24"/>
        </w:rPr>
      </w:pPr>
      <w:r w:rsidRPr="00161A66">
        <w:rPr>
          <w:rFonts w:asciiTheme="minorEastAsia" w:hAnsiTheme="minorEastAsia" w:cs="宋体" w:hint="eastAsia"/>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rsidR="000B3399" w:rsidRDefault="000B3399">
      <w:pPr>
        <w:autoSpaceDE w:val="0"/>
        <w:autoSpaceDN w:val="0"/>
        <w:spacing w:line="360" w:lineRule="auto"/>
        <w:contextualSpacing/>
        <w:rPr>
          <w:rFonts w:asciiTheme="minorEastAsia" w:hAnsiTheme="minorEastAsia" w:cs="宋体"/>
          <w:kern w:val="0"/>
          <w:sz w:val="24"/>
          <w:szCs w:val="24"/>
        </w:rPr>
      </w:pPr>
    </w:p>
    <w:p w:rsidR="000B3399" w:rsidRDefault="00D453E6">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二、招标文件说明</w:t>
      </w:r>
    </w:p>
    <w:p w:rsidR="000B3399" w:rsidRDefault="00D453E6">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9．招标文件构成</w:t>
      </w:r>
    </w:p>
    <w:p w:rsidR="000B3399" w:rsidRDefault="00D453E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9.1 招标文件由以下部分组成：</w:t>
      </w:r>
    </w:p>
    <w:p w:rsidR="000B3399" w:rsidRDefault="00D453E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（1）投标邀请（招标公告）</w:t>
      </w:r>
    </w:p>
    <w:p w:rsidR="000B3399" w:rsidRDefault="00D453E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（2）项目需求</w:t>
      </w:r>
    </w:p>
    <w:p w:rsidR="000B3399" w:rsidRDefault="00D453E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（3）投标人须知前附表</w:t>
      </w:r>
    </w:p>
    <w:p w:rsidR="000B3399" w:rsidRDefault="00D453E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（4）投标人须知</w:t>
      </w:r>
    </w:p>
    <w:p w:rsidR="000B3399" w:rsidRDefault="00D453E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（5）政府采购政策功能</w:t>
      </w:r>
    </w:p>
    <w:p w:rsidR="000B3399" w:rsidRDefault="00D453E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（6）资格审查与评标</w:t>
      </w:r>
    </w:p>
    <w:p w:rsidR="000B3399" w:rsidRDefault="00D453E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（7）合同条款及格式</w:t>
      </w:r>
    </w:p>
    <w:p w:rsidR="000B3399" w:rsidRDefault="00D453E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（8）投标文件有关格式</w:t>
      </w:r>
    </w:p>
    <w:p w:rsidR="000B3399" w:rsidRDefault="00D453E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（9）本项目招标文件的澄清、答复、修改、补充内容（如有的话）</w:t>
      </w:r>
    </w:p>
    <w:p w:rsidR="000B3399" w:rsidRDefault="00D453E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0B3399" w:rsidRDefault="00D453E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0B3399" w:rsidRDefault="00D453E6">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10.现场考察、开标前答疑会</w:t>
      </w:r>
    </w:p>
    <w:p w:rsidR="000B3399" w:rsidRDefault="00D453E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10.1 招标人根据采购项目的具体情况，可以在招标文件公告期满后，组织已获取招标文件的潜在投标人现场考察或者召开开标前答疑会。</w:t>
      </w:r>
    </w:p>
    <w:p w:rsidR="000B3399" w:rsidRDefault="00D453E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10.1.1 招标人组织现场考察或者召开开标前答疑会的，所有投标人应按“投标人须知前附表”规定的时间、地点前往参加现场考察或者开标前答疑会。投标人如不参加，其风险由投标人自行承担，招标人不承担任何责任。</w:t>
      </w:r>
    </w:p>
    <w:p w:rsidR="000B3399" w:rsidRDefault="00D453E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10.2 招标人组织现场考察或者召开答疑会的，应当在招标文件中载明，或者在招标文件公告期满后在财政部门指定的政府采购信息发布媒体和《全国公共资源交易平台（河南省·许昌市）》发布更正公告。</w:t>
      </w:r>
    </w:p>
    <w:p w:rsidR="000B3399" w:rsidRDefault="00D453E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10.3 招标人在考察现场和开标前答疑会口头介绍的情况，除招标人事后形成书面记录、并以澄清或修改公告的形式发布、构成招标文件的组成部分以外，其他内容仅供投标人在编制投标文件时参考，招标人不对投标人据此</w:t>
      </w:r>
      <w:proofErr w:type="gramStart"/>
      <w:r>
        <w:rPr>
          <w:rFonts w:asciiTheme="minorEastAsia" w:hAnsiTheme="minorEastAsia" w:cs="宋体" w:hint="eastAsia"/>
          <w:kern w:val="0"/>
          <w:sz w:val="24"/>
          <w:szCs w:val="24"/>
        </w:rPr>
        <w:t>作出</w:t>
      </w:r>
      <w:proofErr w:type="gramEnd"/>
      <w:r>
        <w:rPr>
          <w:rFonts w:asciiTheme="minorEastAsia" w:hAnsiTheme="minorEastAsia" w:cs="宋体" w:hint="eastAsia"/>
          <w:kern w:val="0"/>
          <w:sz w:val="24"/>
          <w:szCs w:val="24"/>
        </w:rPr>
        <w:t>的判断和决策负责。</w:t>
      </w:r>
    </w:p>
    <w:p w:rsidR="000B3399" w:rsidRDefault="00D453E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10.4 现场考察及参加开标前答疑会所发生的费用及一切责任由投标人自行承担。</w:t>
      </w:r>
    </w:p>
    <w:p w:rsidR="000B3399" w:rsidRDefault="00D453E6">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11.招标文件的澄清或修改</w:t>
      </w:r>
    </w:p>
    <w:p w:rsidR="000B3399" w:rsidRDefault="00D453E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11.1 在投标截止期前，无论出于何种原因，招标人可主动地或在解答潜在投标人提出的澄清问题时对招标文件进行修改。</w:t>
      </w:r>
    </w:p>
    <w:p w:rsidR="000B3399" w:rsidRDefault="00D453E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w:t>
      </w:r>
      <w:r>
        <w:rPr>
          <w:rFonts w:asciiTheme="minorEastAsia" w:hAnsiTheme="minorEastAsia" w:cs="宋体"/>
          <w:kern w:val="0"/>
          <w:sz w:val="24"/>
          <w:szCs w:val="24"/>
        </w:rPr>
        <w:t>.</w:t>
      </w:r>
      <w:r>
        <w:rPr>
          <w:rFonts w:asciiTheme="minorEastAsia" w:hAnsiTheme="minorEastAsia" w:cs="宋体" w:hint="eastAsia"/>
          <w:kern w:val="0"/>
          <w:sz w:val="24"/>
          <w:szCs w:val="24"/>
        </w:rPr>
        <w:t>2</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招标人可以对已发出的招标文件进行必要的澄清或者修改。澄清或者修改的内容可能影响投标文件编制的，招标人将在投标截止时间</w:t>
      </w:r>
      <w:r>
        <w:rPr>
          <w:rFonts w:asciiTheme="minorEastAsia" w:hAnsiTheme="minorEastAsia" w:cs="宋体"/>
          <w:kern w:val="0"/>
          <w:sz w:val="24"/>
          <w:szCs w:val="24"/>
        </w:rPr>
        <w:t>15</w:t>
      </w:r>
      <w:r>
        <w:rPr>
          <w:rFonts w:asciiTheme="minorEastAsia" w:hAnsiTheme="minorEastAsia" w:cs="宋体" w:hint="eastAsia"/>
          <w:kern w:val="0"/>
          <w:sz w:val="24"/>
          <w:szCs w:val="24"/>
        </w:rPr>
        <w:t>日前，在财政部门指定的政府采购信息发布媒体和《全国公共资源交易平台（河南省·许昌市）》发布更正公告。</w:t>
      </w:r>
    </w:p>
    <w:p w:rsidR="000B3399" w:rsidRDefault="00D453E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11.3 澄清或修改公告的内容为招标文件的组成部分，并对投标人具有约束力。当招标文件与澄清或修改公告就同一内容的表述不一致时，以最后发出的文件内容为准。</w:t>
      </w:r>
    </w:p>
    <w:p w:rsidR="000B3399" w:rsidRDefault="00D453E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11.4 如果澄清或者修改发出的时间距规定的投标截止时间不足15日，招标人将顺延提交投标文件的截止时间。</w:t>
      </w:r>
    </w:p>
    <w:p w:rsidR="000B3399" w:rsidRDefault="000B3399">
      <w:pPr>
        <w:autoSpaceDE w:val="0"/>
        <w:autoSpaceDN w:val="0"/>
        <w:spacing w:line="360" w:lineRule="auto"/>
        <w:contextualSpacing/>
        <w:rPr>
          <w:rFonts w:asciiTheme="minorEastAsia" w:hAnsiTheme="minorEastAsia" w:cs="宋体"/>
          <w:kern w:val="0"/>
          <w:sz w:val="24"/>
          <w:szCs w:val="24"/>
        </w:rPr>
      </w:pPr>
    </w:p>
    <w:p w:rsidR="000B3399" w:rsidRDefault="000B3399">
      <w:pPr>
        <w:autoSpaceDE w:val="0"/>
        <w:autoSpaceDN w:val="0"/>
        <w:spacing w:line="360" w:lineRule="auto"/>
        <w:contextualSpacing/>
        <w:rPr>
          <w:rFonts w:asciiTheme="minorEastAsia" w:hAnsiTheme="minorEastAsia" w:cs="宋体"/>
          <w:kern w:val="0"/>
          <w:sz w:val="24"/>
          <w:szCs w:val="24"/>
        </w:rPr>
      </w:pPr>
    </w:p>
    <w:p w:rsidR="000B3399" w:rsidRDefault="00D453E6">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三、投标文件的编制</w:t>
      </w:r>
    </w:p>
    <w:p w:rsidR="000B3399" w:rsidRDefault="00D453E6">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12． 投标的语言及计量单位</w:t>
      </w:r>
    </w:p>
    <w:p w:rsidR="000B3399" w:rsidRDefault="00D453E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12．1 投标人提交的投标文件以及投标人与招标人就有关投标事宜的所有来往书面文件均应使用中文。除签名、盖章、专用名称等特殊情形外，以中文以外的文字表述的投标文件视同未提供。</w:t>
      </w:r>
    </w:p>
    <w:p w:rsidR="000B3399" w:rsidRDefault="00D453E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12.2 投标计量单位，招标文件已有明确规定的，使用招标文件规定的计量单位；招标文件没有规定的，一律采用中华人民共和国法定计量单位。</w:t>
      </w:r>
    </w:p>
    <w:p w:rsidR="000B3399" w:rsidRDefault="00D453E6">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13</w:t>
      </w:r>
      <w:r>
        <w:rPr>
          <w:rFonts w:asciiTheme="minorEastAsia" w:hAnsiTheme="minorEastAsia" w:cs="宋体"/>
          <w:b/>
          <w:kern w:val="0"/>
          <w:sz w:val="24"/>
          <w:szCs w:val="24"/>
        </w:rPr>
        <w:t xml:space="preserve">. </w:t>
      </w:r>
      <w:r>
        <w:rPr>
          <w:rFonts w:asciiTheme="minorEastAsia" w:hAnsiTheme="minorEastAsia" w:cs="宋体" w:hint="eastAsia"/>
          <w:b/>
          <w:kern w:val="0"/>
          <w:sz w:val="24"/>
          <w:szCs w:val="24"/>
        </w:rPr>
        <w:t>投标报价</w:t>
      </w:r>
      <w:r>
        <w:rPr>
          <w:rFonts w:asciiTheme="minorEastAsia" w:hAnsiTheme="minorEastAsia" w:cs="宋体"/>
          <w:b/>
          <w:kern w:val="0"/>
          <w:sz w:val="24"/>
          <w:szCs w:val="24"/>
        </w:rPr>
        <w:t xml:space="preserve"> </w:t>
      </w:r>
    </w:p>
    <w:p w:rsidR="000B3399" w:rsidRDefault="00D453E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13.1 本次招标项目的投标均以</w:t>
      </w:r>
      <w:r>
        <w:rPr>
          <w:rFonts w:asciiTheme="minorEastAsia" w:hAnsiTheme="minorEastAsia" w:cs="宋体" w:hint="eastAsia"/>
          <w:b/>
          <w:kern w:val="0"/>
          <w:sz w:val="24"/>
          <w:szCs w:val="24"/>
        </w:rPr>
        <w:t>人民币</w:t>
      </w:r>
      <w:r>
        <w:rPr>
          <w:rFonts w:asciiTheme="minorEastAsia" w:hAnsiTheme="minorEastAsia" w:cs="宋体" w:hint="eastAsia"/>
          <w:kern w:val="0"/>
          <w:sz w:val="24"/>
          <w:szCs w:val="24"/>
        </w:rPr>
        <w:t>为计算单位。</w:t>
      </w:r>
    </w:p>
    <w:p w:rsidR="000B3399" w:rsidRDefault="00D453E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13.2 采购人不得向投标人索要或者接受其给予的赠品、回扣或者与采购无关的其他商品、服务。</w:t>
      </w:r>
    </w:p>
    <w:p w:rsidR="000B3399" w:rsidRDefault="00D453E6">
      <w:pPr>
        <w:pStyle w:val="af0"/>
        <w:spacing w:line="374" w:lineRule="auto"/>
        <w:ind w:firstLineChars="0" w:firstLine="0"/>
        <w:rPr>
          <w:rFonts w:asciiTheme="minorEastAsia" w:hAnsiTheme="minorEastAsia" w:cs="宋体"/>
          <w:kern w:val="0"/>
          <w:sz w:val="24"/>
          <w:szCs w:val="24"/>
        </w:rPr>
      </w:pPr>
      <w:r>
        <w:rPr>
          <w:rFonts w:asciiTheme="minorEastAsia" w:hAnsiTheme="minorEastAsia" w:cs="宋体" w:hint="eastAsia"/>
          <w:kern w:val="0"/>
          <w:sz w:val="24"/>
          <w:szCs w:val="24"/>
        </w:rPr>
        <w:t>13.3 投标人应对项目要求的全部内容进行报价，少报漏报将导致其投标</w:t>
      </w:r>
      <w:r>
        <w:rPr>
          <w:rFonts w:ascii="宋体" w:hAnsi="宋体" w:cs="宋体" w:hint="eastAsia"/>
          <w:sz w:val="24"/>
          <w:szCs w:val="24"/>
          <w:lang w:val="en-GB"/>
        </w:rPr>
        <w:t>为非实质性响应予以拒绝。</w:t>
      </w:r>
    </w:p>
    <w:p w:rsidR="000B3399" w:rsidRDefault="00D453E6">
      <w:pPr>
        <w:spacing w:line="360" w:lineRule="auto"/>
        <w:outlineLvl w:val="0"/>
        <w:rPr>
          <w:rFonts w:asciiTheme="minorEastAsia" w:hAnsiTheme="minorEastAsia" w:cs="宋体"/>
          <w:kern w:val="0"/>
          <w:sz w:val="24"/>
          <w:szCs w:val="24"/>
        </w:rPr>
      </w:pPr>
      <w:r>
        <w:rPr>
          <w:rFonts w:asciiTheme="minorEastAsia" w:hAnsiTheme="minorEastAsia" w:cs="宋体" w:hint="eastAsia"/>
          <w:kern w:val="0"/>
          <w:sz w:val="24"/>
          <w:szCs w:val="24"/>
        </w:rPr>
        <w:t>13.4 投标人应当按照国家相关规定，结合自身服务水平和承受能力进行报价。投标</w:t>
      </w:r>
      <w:r>
        <w:rPr>
          <w:rFonts w:asciiTheme="minorEastAsia" w:hAnsiTheme="minorEastAsia" w:cs="宋体" w:hint="eastAsia"/>
          <w:kern w:val="0"/>
          <w:sz w:val="24"/>
          <w:szCs w:val="24"/>
        </w:rPr>
        <w:lastRenderedPageBreak/>
        <w:t>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0B3399" w:rsidRDefault="00D453E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13.5 本项目所涉及的运输、施工、安装、集成、调试、验收、备品和工具等费用均包含在投标报价中。</w:t>
      </w:r>
    </w:p>
    <w:p w:rsidR="000B3399" w:rsidRDefault="00D453E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13.6 本次招标不接受可选择或可调整的投标方案和报价，任何有选择的或可调整的投标方案和报价将被视为非实质性响应投标而作无效投标处理。</w:t>
      </w:r>
    </w:p>
    <w:p w:rsidR="000B3399" w:rsidRDefault="00D453E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13.7 报价不得高于本项目最高限价，且不低于成本价。</w:t>
      </w:r>
      <w:r>
        <w:rPr>
          <w:rFonts w:ascii="宋体" w:hAnsi="宋体" w:cs="宋体" w:hint="eastAsia"/>
          <w:sz w:val="24"/>
          <w:szCs w:val="24"/>
          <w:lang w:val="en-GB"/>
        </w:rPr>
        <w:t>本次招标实行</w:t>
      </w:r>
      <w:r>
        <w:rPr>
          <w:rFonts w:ascii="宋体" w:cs="宋体" w:hint="eastAsia"/>
          <w:sz w:val="24"/>
          <w:szCs w:val="24"/>
          <w:lang w:val="en-GB"/>
        </w:rPr>
        <w:t>“</w:t>
      </w:r>
      <w:r>
        <w:rPr>
          <w:rFonts w:ascii="宋体" w:hAnsi="宋体" w:cs="宋体" w:hint="eastAsia"/>
          <w:sz w:val="24"/>
          <w:szCs w:val="24"/>
          <w:lang w:val="en-GB"/>
        </w:rPr>
        <w:t>最高限价（项目控制金额上限）</w:t>
      </w:r>
      <w:r>
        <w:rPr>
          <w:rFonts w:ascii="宋体" w:cs="宋体" w:hint="eastAsia"/>
          <w:sz w:val="24"/>
          <w:szCs w:val="24"/>
          <w:lang w:val="en-GB"/>
        </w:rPr>
        <w:t>”</w:t>
      </w:r>
      <w:r>
        <w:rPr>
          <w:rFonts w:ascii="宋体" w:hAnsi="宋体" w:cs="宋体" w:hint="eastAsia"/>
          <w:sz w:val="24"/>
          <w:szCs w:val="24"/>
          <w:lang w:val="en-GB"/>
        </w:rPr>
        <w:t>,投标人的投标报价高于最高限价（项目控制金额上限）的，该投标人的投标文件将被视为非实质性响应予以拒绝。</w:t>
      </w:r>
    </w:p>
    <w:p w:rsidR="000B3399" w:rsidRDefault="00D453E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13.8 最低报价不能作为中标的保证。</w:t>
      </w:r>
    </w:p>
    <w:p w:rsidR="000B3399" w:rsidRDefault="00D453E6">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14．投标有效期</w:t>
      </w:r>
    </w:p>
    <w:p w:rsidR="000B3399" w:rsidRDefault="00D453E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14.1 投标有效期从提交投标文件的截止之日起算。本项目投标有效期详</w:t>
      </w:r>
      <w:r>
        <w:rPr>
          <w:rFonts w:asciiTheme="minorEastAsia" w:hAnsiTheme="minorEastAsia" w:cs="仿宋_GB2312" w:hint="eastAsia"/>
          <w:sz w:val="24"/>
          <w:szCs w:val="24"/>
          <w:lang w:val="zh-CN"/>
        </w:rPr>
        <w:t>见投标人须知前附表。</w:t>
      </w:r>
      <w:r>
        <w:rPr>
          <w:rFonts w:asciiTheme="minorEastAsia" w:hAnsiTheme="minorEastAsia" w:cs="宋体" w:hint="eastAsia"/>
          <w:kern w:val="0"/>
          <w:sz w:val="24"/>
          <w:szCs w:val="24"/>
        </w:rPr>
        <w:t>投标文件中承诺的投标有效期应当不少于“投标人须知前附表”载明的投标有效期。投标有效期比招标文件规定短的属于非实质性响应，将被认定为无效投标。</w:t>
      </w:r>
    </w:p>
    <w:p w:rsidR="000B3399" w:rsidRDefault="00D453E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14.2 投标有效期内投标人撤销投标文件的，招标人将不退还投标保证金。</w:t>
      </w:r>
    </w:p>
    <w:p w:rsidR="000B3399" w:rsidRDefault="00D453E6">
      <w:pPr>
        <w:widowControl/>
        <w:tabs>
          <w:tab w:val="left" w:pos="636"/>
        </w:tabs>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rsidR="000B3399" w:rsidRDefault="00D453E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14.4 中标人的投标文件作为项目合同的附件，其有效期至中标人全部合同义务履行完毕为止。</w:t>
      </w:r>
    </w:p>
    <w:p w:rsidR="000B3399" w:rsidRDefault="00D453E6">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15．投标文件构成</w:t>
      </w:r>
    </w:p>
    <w:p w:rsidR="000B3399" w:rsidRDefault="00D453E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15.1 投标文件的构成应符合法律法规及招标文件的要求。</w:t>
      </w:r>
    </w:p>
    <w:p w:rsidR="000B3399" w:rsidRDefault="00D453E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15.2 投标人应当按照招标文件的要求编制投标文件。投标文件应当对招标文件提出的要求和条件</w:t>
      </w:r>
      <w:proofErr w:type="gramStart"/>
      <w:r>
        <w:rPr>
          <w:rFonts w:asciiTheme="minorEastAsia" w:hAnsiTheme="minorEastAsia" w:cs="宋体" w:hint="eastAsia"/>
          <w:kern w:val="0"/>
          <w:sz w:val="24"/>
          <w:szCs w:val="24"/>
        </w:rPr>
        <w:t>作出</w:t>
      </w:r>
      <w:proofErr w:type="gramEnd"/>
      <w:r>
        <w:rPr>
          <w:rFonts w:asciiTheme="minorEastAsia" w:hAnsiTheme="minorEastAsia" w:cs="宋体" w:hint="eastAsia"/>
          <w:kern w:val="0"/>
          <w:sz w:val="24"/>
          <w:szCs w:val="24"/>
        </w:rPr>
        <w:t>明确响应。</w:t>
      </w:r>
    </w:p>
    <w:p w:rsidR="000B3399" w:rsidRDefault="00D453E6">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15.3 投标文件由资格证明材料、符合性证明材料、其它材料等组成。</w:t>
      </w:r>
    </w:p>
    <w:p w:rsidR="000B3399" w:rsidRDefault="00D453E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15.4 投标人根据招标文件的规定和采购项目的实际情况，拟在中标后将中标项目的非主体、非关键性工作分包的，应当在投标文件中载明分包承担主体，分包承担主体应当具备相应资质条件且不得再次分包。</w:t>
      </w:r>
    </w:p>
    <w:p w:rsidR="000B3399" w:rsidRDefault="00D453E6">
      <w:pPr>
        <w:tabs>
          <w:tab w:val="left" w:pos="7095"/>
        </w:tabs>
        <w:spacing w:line="360" w:lineRule="auto"/>
        <w:rPr>
          <w:rFonts w:hAnsi="宋体"/>
          <w:color w:val="000000"/>
          <w:sz w:val="24"/>
          <w:szCs w:val="24"/>
        </w:rPr>
      </w:pPr>
      <w:r>
        <w:rPr>
          <w:rFonts w:asciiTheme="minorEastAsia" w:hAnsiTheme="minorEastAsia" w:cs="宋体" w:hint="eastAsia"/>
          <w:kern w:val="0"/>
          <w:sz w:val="24"/>
          <w:szCs w:val="24"/>
        </w:rPr>
        <w:t xml:space="preserve">15.5 </w:t>
      </w:r>
      <w:r>
        <w:rPr>
          <w:rFonts w:ascii="Calibri" w:eastAsia="宋体" w:hAnsi="宋体" w:cs="Times New Roman" w:hint="eastAsia"/>
          <w:color w:val="000000"/>
          <w:sz w:val="24"/>
          <w:szCs w:val="24"/>
        </w:rPr>
        <w:t>投标人登录许昌公共资源交易系统下载“许昌投标文件制作系统</w:t>
      </w:r>
      <w:r>
        <w:rPr>
          <w:rFonts w:ascii="Calibri" w:eastAsia="宋体" w:hAnsi="宋体" w:cs="Times New Roman" w:hint="eastAsia"/>
          <w:color w:val="000000"/>
          <w:sz w:val="24"/>
          <w:szCs w:val="24"/>
        </w:rPr>
        <w:t>SEARUN V1.0</w:t>
      </w:r>
      <w:r>
        <w:rPr>
          <w:rFonts w:ascii="Calibri" w:eastAsia="宋体" w:hAnsi="宋体" w:cs="Times New Roman" w:hint="eastAsia"/>
          <w:color w:val="000000"/>
          <w:sz w:val="24"/>
          <w:szCs w:val="24"/>
        </w:rPr>
        <w:t>”，按招标文件要求</w:t>
      </w:r>
      <w:r>
        <w:rPr>
          <w:rFonts w:hAnsi="宋体" w:hint="eastAsia"/>
          <w:color w:val="000000"/>
          <w:sz w:val="24"/>
          <w:szCs w:val="24"/>
        </w:rPr>
        <w:t>根据所投标</w:t>
      </w:r>
      <w:proofErr w:type="gramStart"/>
      <w:r>
        <w:rPr>
          <w:rFonts w:hAnsi="宋体" w:hint="eastAsia"/>
          <w:color w:val="000000"/>
          <w:sz w:val="24"/>
          <w:szCs w:val="24"/>
        </w:rPr>
        <w:t>段</w:t>
      </w:r>
      <w:r>
        <w:rPr>
          <w:rFonts w:ascii="Calibri" w:eastAsia="宋体" w:hAnsi="宋体" w:cs="Times New Roman" w:hint="eastAsia"/>
          <w:color w:val="000000"/>
          <w:sz w:val="24"/>
          <w:szCs w:val="24"/>
        </w:rPr>
        <w:t>制作</w:t>
      </w:r>
      <w:proofErr w:type="gramEnd"/>
      <w:r>
        <w:rPr>
          <w:rFonts w:ascii="Calibri" w:eastAsia="宋体" w:hAnsi="宋体" w:cs="Times New Roman" w:hint="eastAsia"/>
          <w:color w:val="000000"/>
          <w:sz w:val="24"/>
          <w:szCs w:val="24"/>
        </w:rPr>
        <w:t>电子投标文件。</w:t>
      </w:r>
      <w:r>
        <w:rPr>
          <w:rFonts w:hAnsi="宋体" w:hint="eastAsia"/>
          <w:color w:val="000000"/>
          <w:sz w:val="24"/>
          <w:szCs w:val="24"/>
        </w:rPr>
        <w:t xml:space="preserve"> </w:t>
      </w:r>
    </w:p>
    <w:p w:rsidR="000B3399" w:rsidRDefault="00D453E6">
      <w:pPr>
        <w:tabs>
          <w:tab w:val="left" w:pos="7095"/>
        </w:tabs>
        <w:spacing w:line="360" w:lineRule="auto"/>
        <w:rPr>
          <w:rFonts w:ascii="Calibri" w:eastAsia="宋体" w:hAnsi="宋体" w:cs="Times New Roman"/>
          <w:color w:val="000000"/>
          <w:sz w:val="24"/>
          <w:szCs w:val="24"/>
        </w:rPr>
      </w:pPr>
      <w:r>
        <w:rPr>
          <w:rFonts w:hAnsi="宋体" w:hint="eastAsia"/>
          <w:color w:val="000000"/>
          <w:sz w:val="24"/>
          <w:szCs w:val="24"/>
        </w:rPr>
        <w:t>一个标段对应生成一个文件夹（</w:t>
      </w:r>
      <w:r>
        <w:rPr>
          <w:rFonts w:hAnsi="宋体" w:hint="eastAsia"/>
          <w:color w:val="000000"/>
          <w:sz w:val="24"/>
          <w:szCs w:val="24"/>
        </w:rPr>
        <w:t>xxxx</w:t>
      </w:r>
      <w:r>
        <w:rPr>
          <w:rFonts w:hAnsi="宋体" w:hint="eastAsia"/>
          <w:color w:val="000000"/>
          <w:sz w:val="24"/>
          <w:szCs w:val="24"/>
        </w:rPr>
        <w:t>项目</w:t>
      </w:r>
      <w:r>
        <w:rPr>
          <w:rFonts w:hAnsi="宋体" w:hint="eastAsia"/>
          <w:color w:val="000000"/>
          <w:sz w:val="24"/>
          <w:szCs w:val="24"/>
        </w:rPr>
        <w:t>xx</w:t>
      </w:r>
      <w:r>
        <w:rPr>
          <w:rFonts w:hAnsi="宋体" w:hint="eastAsia"/>
          <w:color w:val="000000"/>
          <w:sz w:val="24"/>
          <w:szCs w:val="24"/>
        </w:rPr>
        <w:t>标段）</w:t>
      </w:r>
      <w:r>
        <w:rPr>
          <w:rFonts w:hAnsi="宋体" w:hint="eastAsia"/>
          <w:color w:val="000000"/>
          <w:sz w:val="24"/>
          <w:szCs w:val="24"/>
        </w:rPr>
        <w:t xml:space="preserve">, </w:t>
      </w:r>
      <w:r>
        <w:rPr>
          <w:rFonts w:hAnsi="宋体" w:hint="eastAsia"/>
          <w:color w:val="000000"/>
          <w:sz w:val="24"/>
          <w:szCs w:val="24"/>
        </w:rPr>
        <w:t>其中包含</w:t>
      </w:r>
      <w:r>
        <w:rPr>
          <w:rFonts w:hAnsi="宋体" w:hint="eastAsia"/>
          <w:color w:val="000000"/>
          <w:sz w:val="24"/>
          <w:szCs w:val="24"/>
        </w:rPr>
        <w:t>2</w:t>
      </w:r>
      <w:r>
        <w:rPr>
          <w:rFonts w:hAnsi="宋体" w:hint="eastAsia"/>
          <w:color w:val="000000"/>
          <w:sz w:val="24"/>
          <w:szCs w:val="24"/>
        </w:rPr>
        <w:t>个文件和</w:t>
      </w:r>
      <w:r>
        <w:rPr>
          <w:rFonts w:hAnsi="宋体" w:hint="eastAsia"/>
          <w:color w:val="000000"/>
          <w:sz w:val="24"/>
          <w:szCs w:val="24"/>
        </w:rPr>
        <w:t>1</w:t>
      </w:r>
      <w:r>
        <w:rPr>
          <w:rFonts w:hAnsi="宋体" w:hint="eastAsia"/>
          <w:color w:val="000000"/>
          <w:sz w:val="24"/>
          <w:szCs w:val="24"/>
        </w:rPr>
        <w:t>个文件夹。后缀名为“</w:t>
      </w:r>
      <w:r>
        <w:rPr>
          <w:rFonts w:hAnsi="宋体"/>
          <w:color w:val="000000"/>
          <w:sz w:val="24"/>
          <w:szCs w:val="24"/>
        </w:rPr>
        <w:t>.file</w:t>
      </w:r>
      <w:r>
        <w:rPr>
          <w:rFonts w:hAnsi="宋体" w:hint="eastAsia"/>
          <w:color w:val="000000"/>
          <w:sz w:val="24"/>
          <w:szCs w:val="24"/>
        </w:rPr>
        <w:t>”的文件用于电子投标使用，后缀名为“</w:t>
      </w:r>
      <w:r>
        <w:rPr>
          <w:rFonts w:hAnsi="宋体" w:hint="eastAsia"/>
          <w:color w:val="000000"/>
          <w:sz w:val="24"/>
          <w:szCs w:val="24"/>
        </w:rPr>
        <w:t>.PDF</w:t>
      </w:r>
      <w:r>
        <w:rPr>
          <w:rFonts w:hAnsi="宋体" w:hint="eastAsia"/>
          <w:color w:val="000000"/>
          <w:sz w:val="24"/>
          <w:szCs w:val="24"/>
        </w:rPr>
        <w:t>”的文件用于打印纸质投标文件，名称为“备份”的文件夹使用电子介质存储，供开标现场备用。</w:t>
      </w:r>
    </w:p>
    <w:p w:rsidR="000B3399" w:rsidRDefault="00D453E6">
      <w:pPr>
        <w:autoSpaceDE w:val="0"/>
        <w:autoSpaceDN w:val="0"/>
        <w:spacing w:line="360" w:lineRule="auto"/>
        <w:contextualSpacing/>
        <w:rPr>
          <w:rFonts w:asciiTheme="minorEastAsia" w:hAnsiTheme="minorEastAsia" w:cs="宋体"/>
          <w:b/>
          <w:kern w:val="0"/>
          <w:sz w:val="24"/>
          <w:szCs w:val="24"/>
        </w:rPr>
      </w:pPr>
      <w:r>
        <w:rPr>
          <w:rFonts w:hAnsi="宋体" w:cs="宋体" w:hint="eastAsia"/>
          <w:sz w:val="24"/>
        </w:rPr>
        <w:t>电子</w:t>
      </w:r>
      <w:r>
        <w:rPr>
          <w:rFonts w:ascii="Calibri" w:eastAsia="宋体" w:hAnsi="宋体" w:cs="宋体" w:hint="eastAsia"/>
          <w:sz w:val="24"/>
        </w:rPr>
        <w:t>投标文件制作技术咨询：</w:t>
      </w:r>
      <w:r>
        <w:rPr>
          <w:rFonts w:ascii="宋体" w:eastAsia="宋体" w:hAnsi="宋体" w:cs="宋体" w:hint="eastAsia"/>
          <w:b/>
          <w:kern w:val="0"/>
          <w:sz w:val="24"/>
          <w:szCs w:val="24"/>
        </w:rPr>
        <w:t>0374-2961598</w:t>
      </w:r>
      <w:r>
        <w:rPr>
          <w:rFonts w:ascii="宋体" w:eastAsia="宋体" w:hAnsi="宋体" w:cs="宋体" w:hint="eastAsia"/>
          <w:kern w:val="0"/>
          <w:sz w:val="24"/>
          <w:szCs w:val="24"/>
        </w:rPr>
        <w:t>。</w:t>
      </w:r>
    </w:p>
    <w:p w:rsidR="000B3399" w:rsidRDefault="00D453E6">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16.投标文件格式</w:t>
      </w:r>
    </w:p>
    <w:p w:rsidR="000B3399" w:rsidRDefault="00D453E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16.1 投标文件应参照招标文件第七部分（投标文件有关格式）的内容要求、编排顺序和格式要求，投标人应按照以上要求将投标文件编上唯一的连贯页码并以</w:t>
      </w:r>
      <w:r>
        <w:rPr>
          <w:rFonts w:asciiTheme="minorEastAsia" w:hAnsiTheme="minorEastAsia" w:cs="宋体" w:hint="eastAsia"/>
          <w:b/>
          <w:kern w:val="0"/>
          <w:sz w:val="24"/>
          <w:szCs w:val="24"/>
        </w:rPr>
        <w:t>A4</w:t>
      </w:r>
      <w:r>
        <w:rPr>
          <w:rFonts w:asciiTheme="minorEastAsia" w:hAnsiTheme="minorEastAsia" w:cs="宋体" w:hint="eastAsia"/>
          <w:kern w:val="0"/>
          <w:sz w:val="24"/>
          <w:szCs w:val="24"/>
        </w:rPr>
        <w:t>幅面装订成册，并在投标文件封面上注明：正本/副本、所投项目名称、项目编号、投标人名称、日期等字样。</w:t>
      </w:r>
    </w:p>
    <w:p w:rsidR="000B3399" w:rsidRDefault="00D453E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16.2 投标人应按招标文件提供的格式编写投标文件。招标文件未提供标准格式的投标人可自行拟定。</w:t>
      </w:r>
    </w:p>
    <w:p w:rsidR="000B3399" w:rsidRDefault="00D453E6">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17.</w:t>
      </w:r>
      <w:r>
        <w:rPr>
          <w:rFonts w:asciiTheme="minorEastAsia" w:hAnsiTheme="minorEastAsia" w:cs="宋体" w:hint="eastAsia"/>
          <w:kern w:val="0"/>
          <w:sz w:val="24"/>
          <w:szCs w:val="24"/>
        </w:rPr>
        <w:t xml:space="preserve"> </w:t>
      </w:r>
      <w:r>
        <w:rPr>
          <w:rFonts w:asciiTheme="minorEastAsia" w:hAnsiTheme="minorEastAsia" w:cs="宋体" w:hint="eastAsia"/>
          <w:b/>
          <w:kern w:val="0"/>
          <w:sz w:val="24"/>
          <w:szCs w:val="24"/>
        </w:rPr>
        <w:t>投标保证金</w:t>
      </w:r>
    </w:p>
    <w:p w:rsidR="000B3399" w:rsidRDefault="00D453E6">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17.1投标保证金的缴纳</w:t>
      </w:r>
    </w:p>
    <w:p w:rsidR="000B3399" w:rsidRDefault="00D453E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17.1 .1投标人应按“投标人须知前附表”规定时间及金额提交投标保证金，并作为其投标的一部分。未按要求提交投标保证金的投标文件为无效投标。</w:t>
      </w:r>
    </w:p>
    <w:p w:rsidR="000B3399" w:rsidRDefault="00D453E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17.1.2 投标保证金用于避免和减少本次招标由于投标人的行为而给采购人带来的损失。</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3 投标保证金的递交方式：银行</w:t>
      </w:r>
      <w:proofErr w:type="gramStart"/>
      <w:r>
        <w:rPr>
          <w:rFonts w:asciiTheme="minorEastAsia" w:hAnsiTheme="minorEastAsia" w:cs="仿宋_GB2312" w:hint="eastAsia"/>
          <w:sz w:val="24"/>
          <w:szCs w:val="24"/>
          <w:lang w:val="zh-CN"/>
        </w:rPr>
        <w:t>转帐</w:t>
      </w:r>
      <w:proofErr w:type="gramEnd"/>
      <w:r>
        <w:rPr>
          <w:rFonts w:asciiTheme="minorEastAsia" w:hAnsiTheme="minorEastAsia" w:cs="仿宋_GB2312" w:hint="eastAsia"/>
          <w:sz w:val="24"/>
          <w:szCs w:val="24"/>
          <w:lang w:val="zh-CN"/>
        </w:rPr>
        <w:t>、银行电汇（均需从投标人注册银行账户转出），不接受以现金方式缴纳的投标保证金。凡以现金方式缴纳投标保证金而影响</w:t>
      </w:r>
      <w:r>
        <w:rPr>
          <w:rFonts w:asciiTheme="minorEastAsia" w:hAnsiTheme="minorEastAsia" w:cs="仿宋_GB2312" w:hint="eastAsia"/>
          <w:sz w:val="24"/>
          <w:szCs w:val="24"/>
          <w:lang w:val="zh-CN"/>
        </w:rPr>
        <w:lastRenderedPageBreak/>
        <w:t xml:space="preserve">其投标结果的，由投标人自行负责。 </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4 使用银行</w:t>
      </w:r>
      <w:proofErr w:type="gramStart"/>
      <w:r>
        <w:rPr>
          <w:rFonts w:asciiTheme="minorEastAsia" w:hAnsiTheme="minorEastAsia" w:cs="仿宋_GB2312" w:hint="eastAsia"/>
          <w:sz w:val="24"/>
          <w:szCs w:val="24"/>
          <w:lang w:val="zh-CN"/>
        </w:rPr>
        <w:t>转帐</w:t>
      </w:r>
      <w:proofErr w:type="gramEnd"/>
      <w:r>
        <w:rPr>
          <w:rFonts w:asciiTheme="minorEastAsia" w:hAnsiTheme="minorEastAsia" w:cs="仿宋_GB2312" w:hint="eastAsia"/>
          <w:sz w:val="24"/>
          <w:szCs w:val="24"/>
          <w:lang w:val="zh-CN"/>
        </w:rPr>
        <w:t>形式的，于缴纳截止时间前通过投标人注册银行账户将款项一次足额递交、成功绑定，以收款人到账时间为准，在途资金无效，视为未按时交纳。同时投标人应承担节假日、异地、跨行等银行系统不能支付的风险。</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 投标保证金缴纳方式：</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5.1 投标人网上下载招标文件后</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登录</w:t>
      </w:r>
      <w:hyperlink r:id="rId17" w:history="1">
        <w:r>
          <w:rPr>
            <w:rFonts w:asciiTheme="minorEastAsia" w:hAnsiTheme="minorEastAsia" w:cs="仿宋_GB2312" w:hint="eastAsia"/>
            <w:sz w:val="24"/>
            <w:szCs w:val="24"/>
          </w:rPr>
          <w:t>http://221.14.6.70:8088/ggzy</w:t>
        </w:r>
      </w:hyperlink>
      <w:r>
        <w:rPr>
          <w:rFonts w:asciiTheme="minorEastAsia" w:hAnsiTheme="minorEastAsia" w:cs="仿宋_GB2312" w:hint="eastAsia"/>
          <w:sz w:val="24"/>
          <w:szCs w:val="24"/>
          <w:lang w:val="zh-CN"/>
        </w:rPr>
        <w:t>系统</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依次点击</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会员向导</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参与投标</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费用缴纳说明</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保证金缴纳说明单</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获取缴费说明单</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根据每个标段的缴纳说明单在缴纳截止时间前缴纳</w:t>
      </w:r>
      <w:r>
        <w:rPr>
          <w:rFonts w:asciiTheme="minorEastAsia" w:hAnsiTheme="minorEastAsia" w:cs="仿宋_GB2312" w:hint="eastAsia"/>
          <w:sz w:val="24"/>
          <w:szCs w:val="24"/>
        </w:rPr>
        <w:t>；</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5.2 成功缴纳后重新登录前述系统</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依次点击</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会员向导</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参与投标</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保证金绑定</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绑定</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进行投标保证金绑定。</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 xml:space="preserve"> 《保证金缴纳绑定操作指南》获取方法：登录许昌公共资源交易系统-组件下载-《保证金缴纳绑定操作指南》。</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 xml:space="preserve">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6 每个投标人每个项目每个标段只有唯一缴纳账号，切勿重复缴纳或错误缴纳。</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7 投标人所提交的投标保证金仅限当次投标项目（标段）有效，不得重复替代使用。一个招标项目有多个标段或者有多个项目同时招标的，投标人必须按项目、标段分别提交投标保证金。</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17.1.8 不同投标人的投标保证金不得从同一单位或者个人的账户转出。</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1.9</w:t>
      </w:r>
      <w:r>
        <w:rPr>
          <w:rFonts w:asciiTheme="minorEastAsia" w:hAnsiTheme="minorEastAsia" w:cs="仿宋_GB2312" w:hint="eastAsia"/>
          <w:sz w:val="24"/>
          <w:szCs w:val="24"/>
          <w:lang w:val="zh-CN"/>
        </w:rPr>
        <w:t xml:space="preserve"> 未按上述规定操作引起的无效投标，由投标人自行负责。</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 xml:space="preserve">17.1.10 </w:t>
      </w:r>
      <w:r>
        <w:rPr>
          <w:rFonts w:asciiTheme="minorEastAsia" w:hAnsiTheme="minorEastAsia" w:cs="仿宋_GB2312" w:hint="eastAsia"/>
          <w:sz w:val="24"/>
          <w:szCs w:val="24"/>
          <w:lang w:val="zh-CN"/>
        </w:rPr>
        <w:t>汇款凭证无需备注项目编号和项目名称。</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宋体" w:hint="eastAsia"/>
          <w:b/>
          <w:kern w:val="0"/>
          <w:sz w:val="24"/>
          <w:szCs w:val="24"/>
        </w:rPr>
        <w:t>17.2 投标保证金的退还</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 xml:space="preserve">2.1 </w:t>
      </w:r>
      <w:r>
        <w:rPr>
          <w:rFonts w:asciiTheme="minorEastAsia" w:hAnsiTheme="minorEastAsia" w:cs="仿宋_GB2312" w:hint="eastAsia"/>
          <w:sz w:val="24"/>
          <w:szCs w:val="24"/>
          <w:lang w:val="zh-CN"/>
        </w:rPr>
        <w:t>退还投标保证金时，区别中标与否，按不同时序由银行按来款途径退还原账户。</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2.1.1</w:t>
      </w:r>
      <w:r>
        <w:rPr>
          <w:rFonts w:asciiTheme="minorEastAsia" w:hAnsiTheme="minorEastAsia" w:cs="仿宋_GB2312" w:hint="eastAsia"/>
          <w:sz w:val="24"/>
          <w:szCs w:val="24"/>
          <w:lang w:val="zh-CN"/>
        </w:rPr>
        <w:t xml:space="preserve"> 自中标通知书发出之日起</w:t>
      </w:r>
      <w:r>
        <w:rPr>
          <w:rFonts w:asciiTheme="minorEastAsia" w:hAnsiTheme="minorEastAsia" w:cs="仿宋_GB2312"/>
          <w:sz w:val="24"/>
          <w:szCs w:val="24"/>
          <w:lang w:val="zh-CN"/>
        </w:rPr>
        <w:t>5</w:t>
      </w:r>
      <w:r>
        <w:rPr>
          <w:rFonts w:asciiTheme="minorEastAsia" w:hAnsiTheme="minorEastAsia" w:cs="仿宋_GB2312" w:hint="eastAsia"/>
          <w:sz w:val="24"/>
          <w:szCs w:val="24"/>
          <w:lang w:val="zh-CN"/>
        </w:rPr>
        <w:t>个工作日内退还未中标人的投标保证金。（交易</w:t>
      </w:r>
      <w:r>
        <w:rPr>
          <w:rFonts w:asciiTheme="minorEastAsia" w:hAnsiTheme="minorEastAsia" w:cs="仿宋_GB2312" w:hint="eastAsia"/>
          <w:sz w:val="24"/>
          <w:szCs w:val="24"/>
          <w:lang w:val="zh-CN"/>
        </w:rPr>
        <w:lastRenderedPageBreak/>
        <w:t>见证部电话：0374-2968027）</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2.1.2</w:t>
      </w:r>
      <w:r>
        <w:rPr>
          <w:rFonts w:asciiTheme="minorEastAsia" w:hAnsiTheme="minorEastAsia" w:cs="仿宋_GB2312" w:hint="eastAsia"/>
          <w:sz w:val="24"/>
          <w:szCs w:val="24"/>
          <w:lang w:val="zh-CN"/>
        </w:rPr>
        <w:t xml:space="preserve"> 自采购合同签订之日起</w:t>
      </w:r>
      <w:r>
        <w:rPr>
          <w:rFonts w:asciiTheme="minorEastAsia" w:hAnsiTheme="minorEastAsia" w:cs="仿宋_GB2312"/>
          <w:sz w:val="24"/>
          <w:szCs w:val="24"/>
          <w:lang w:val="zh-CN"/>
        </w:rPr>
        <w:t>5</w:t>
      </w:r>
      <w:r>
        <w:rPr>
          <w:rFonts w:asciiTheme="minorEastAsia" w:hAnsiTheme="minorEastAsia" w:cs="仿宋_GB2312" w:hint="eastAsia"/>
          <w:sz w:val="24"/>
          <w:szCs w:val="24"/>
          <w:lang w:val="zh-CN"/>
        </w:rPr>
        <w:t>个工作日内退还中标人的投标保证金。（向交易见证部提交合同原件或者复印件）（交易见证部电话：0374-2968027）</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17.2.1.3 特殊情况处理：投标人投标过程中因账户开户银行、银行账号发生变化，不能按照来款途径原路返还投标保证金的，投标人须提供原账户开户银行相关证明及新开账户开户许可证，到许昌市公共资源交易中心五楼交易见证部办理退款手续</w:t>
      </w:r>
      <w:r>
        <w:rPr>
          <w:rFonts w:asciiTheme="minorEastAsia" w:hAnsiTheme="minorEastAsia" w:cs="仿宋_GB2312" w:hint="eastAsia"/>
          <w:sz w:val="24"/>
          <w:szCs w:val="24"/>
          <w:lang w:val="zh-CN"/>
        </w:rPr>
        <w:t>（交易见证部电话：0374-2968027）</w:t>
      </w:r>
      <w:r>
        <w:rPr>
          <w:rFonts w:asciiTheme="minorEastAsia" w:hAnsiTheme="minorEastAsia" w:cs="仿宋_GB2312" w:hint="eastAsia"/>
          <w:sz w:val="24"/>
          <w:szCs w:val="24"/>
        </w:rPr>
        <w:t>。</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17.2.1.4 因投标人自身原因无法及时退还投标保证金，滞留三年以上的，投标保证金上缴财政。</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2.2</w:t>
      </w:r>
      <w:r>
        <w:rPr>
          <w:rFonts w:asciiTheme="minorEastAsia" w:hAnsiTheme="minorEastAsia" w:cs="仿宋_GB2312" w:hint="eastAsia"/>
          <w:sz w:val="24"/>
          <w:szCs w:val="24"/>
          <w:lang w:val="zh-CN"/>
        </w:rPr>
        <w:t xml:space="preserve"> 有下列情形之一的，投标保证金不予退还</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 xml:space="preserve">2.2.1 </w:t>
      </w:r>
      <w:r>
        <w:rPr>
          <w:rFonts w:asciiTheme="minorEastAsia" w:hAnsiTheme="minorEastAsia" w:cs="仿宋_GB2312" w:hint="eastAsia"/>
          <w:sz w:val="24"/>
          <w:szCs w:val="24"/>
          <w:lang w:val="zh-CN"/>
        </w:rPr>
        <w:t>投标有效期内投标人撤销投标文件的；</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 xml:space="preserve">2.2.2 </w:t>
      </w:r>
      <w:r>
        <w:rPr>
          <w:rFonts w:asciiTheme="minorEastAsia" w:hAnsiTheme="minorEastAsia" w:cs="仿宋_GB2312" w:hint="eastAsia"/>
          <w:sz w:val="24"/>
          <w:szCs w:val="24"/>
          <w:lang w:val="zh-CN"/>
        </w:rPr>
        <w:t>投标人在投标文件中提供虚假材料的；</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2.2.3 除因不可抗力或招标文件认可的情形以外，中标人不与采购人签订合同的；</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17.2.2.4 投标人与采购人、其他投标人或者采购代理机构恶意串通的；</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17.2.2.5 法律法规及招标文件规定的其他情形。</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17.3 </w:t>
      </w:r>
      <w:r>
        <w:rPr>
          <w:rFonts w:asciiTheme="minorEastAsia" w:hAnsiTheme="minorEastAsia" w:cs="仿宋_GB2312" w:hint="eastAsia"/>
          <w:sz w:val="24"/>
          <w:szCs w:val="24"/>
          <w:lang w:val="zh-CN"/>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0B3399" w:rsidRPr="00D453E6" w:rsidRDefault="00D453E6">
      <w:pPr>
        <w:tabs>
          <w:tab w:val="left" w:pos="1260"/>
        </w:tabs>
        <w:autoSpaceDE w:val="0"/>
        <w:autoSpaceDN w:val="0"/>
        <w:spacing w:line="360" w:lineRule="auto"/>
        <w:contextualSpacing/>
        <w:rPr>
          <w:rFonts w:asciiTheme="minorEastAsia" w:hAnsiTheme="minorEastAsia" w:cs="仿宋_GB2312"/>
          <w:b/>
          <w:sz w:val="24"/>
          <w:szCs w:val="24"/>
          <w:lang w:val="zh-CN"/>
        </w:rPr>
      </w:pPr>
      <w:r w:rsidRPr="00D453E6">
        <w:rPr>
          <w:rFonts w:asciiTheme="minorEastAsia" w:hAnsiTheme="minorEastAsia" w:cs="仿宋_GB2312" w:hint="eastAsia"/>
          <w:b/>
          <w:sz w:val="24"/>
          <w:szCs w:val="24"/>
          <w:lang w:val="zh-CN"/>
        </w:rPr>
        <w:t>1</w:t>
      </w:r>
      <w:r w:rsidRPr="00D453E6">
        <w:rPr>
          <w:rFonts w:asciiTheme="minorEastAsia" w:hAnsiTheme="minorEastAsia" w:cs="仿宋_GB2312" w:hint="eastAsia"/>
          <w:b/>
          <w:sz w:val="24"/>
          <w:szCs w:val="24"/>
        </w:rPr>
        <w:t>8</w:t>
      </w:r>
      <w:r w:rsidRPr="00D453E6">
        <w:rPr>
          <w:rFonts w:asciiTheme="minorEastAsia" w:hAnsiTheme="minorEastAsia" w:cs="仿宋_GB2312" w:hint="eastAsia"/>
          <w:b/>
          <w:sz w:val="24"/>
          <w:szCs w:val="24"/>
          <w:lang w:val="zh-CN"/>
        </w:rPr>
        <w:t>. 投标文件的数量和签署盖章</w:t>
      </w:r>
    </w:p>
    <w:p w:rsidR="000B3399" w:rsidRPr="00D453E6" w:rsidRDefault="00D453E6">
      <w:pPr>
        <w:autoSpaceDE w:val="0"/>
        <w:autoSpaceDN w:val="0"/>
        <w:adjustRightInd w:val="0"/>
        <w:spacing w:line="360" w:lineRule="auto"/>
        <w:rPr>
          <w:rFonts w:asciiTheme="minorEastAsia" w:hAnsiTheme="minorEastAsia" w:cs="仿宋_GB2312"/>
          <w:sz w:val="24"/>
          <w:szCs w:val="24"/>
          <w:lang w:val="zh-CN"/>
        </w:rPr>
      </w:pPr>
      <w:r w:rsidRPr="00D453E6">
        <w:rPr>
          <w:rFonts w:asciiTheme="minorEastAsia" w:hAnsiTheme="minorEastAsia" w:cs="仿宋_GB2312" w:hint="eastAsia"/>
          <w:sz w:val="24"/>
          <w:szCs w:val="24"/>
          <w:lang w:val="zh-CN"/>
        </w:rPr>
        <w:t>1</w:t>
      </w:r>
      <w:r w:rsidRPr="00D453E6">
        <w:rPr>
          <w:rFonts w:asciiTheme="minorEastAsia" w:hAnsiTheme="minorEastAsia" w:cs="仿宋_GB2312" w:hint="eastAsia"/>
          <w:sz w:val="24"/>
          <w:szCs w:val="24"/>
        </w:rPr>
        <w:t>8</w:t>
      </w:r>
      <w:r w:rsidRPr="00D453E6">
        <w:rPr>
          <w:rFonts w:asciiTheme="minorEastAsia" w:hAnsiTheme="minorEastAsia" w:cs="仿宋_GB2312" w:hint="eastAsia"/>
          <w:sz w:val="24"/>
          <w:szCs w:val="24"/>
          <w:lang w:val="zh-CN"/>
        </w:rPr>
        <w:t>.1 投标人应提交投标文件份数见“投标人须知前附表”。</w:t>
      </w:r>
    </w:p>
    <w:p w:rsidR="000B3399" w:rsidRPr="00D453E6"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sidRPr="00D453E6">
        <w:rPr>
          <w:rFonts w:asciiTheme="minorEastAsia" w:hAnsiTheme="minorEastAsia" w:cs="仿宋_GB2312" w:hint="eastAsia"/>
          <w:sz w:val="24"/>
          <w:szCs w:val="24"/>
          <w:lang w:val="zh-CN"/>
        </w:rPr>
        <w:t>1</w:t>
      </w:r>
      <w:r w:rsidRPr="00D453E6">
        <w:rPr>
          <w:rFonts w:asciiTheme="minorEastAsia" w:hAnsiTheme="minorEastAsia" w:cs="仿宋_GB2312" w:hint="eastAsia"/>
          <w:sz w:val="24"/>
          <w:szCs w:val="24"/>
        </w:rPr>
        <w:t>8</w:t>
      </w:r>
      <w:r w:rsidRPr="00D453E6">
        <w:rPr>
          <w:rFonts w:asciiTheme="minorEastAsia" w:hAnsiTheme="minorEastAsia" w:cs="仿宋_GB2312" w:hint="eastAsia"/>
          <w:sz w:val="24"/>
          <w:szCs w:val="24"/>
          <w:lang w:val="zh-CN"/>
        </w:rPr>
        <w:t>.2 在招标文件中已明示需盖章及签名之处，</w:t>
      </w:r>
      <w:r w:rsidRPr="00D453E6">
        <w:rPr>
          <w:rFonts w:ascii="新宋体" w:eastAsia="新宋体" w:hAnsi="新宋体" w:hint="eastAsia"/>
          <w:sz w:val="24"/>
        </w:rPr>
        <w:t>电子投标文件应按招标文件要求加盖投标人电子印章和法人电子印章或授权代表电子印章。</w:t>
      </w:r>
    </w:p>
    <w:p w:rsidR="000B3399" w:rsidRPr="00D453E6" w:rsidRDefault="00D453E6">
      <w:pPr>
        <w:autoSpaceDE w:val="0"/>
        <w:autoSpaceDN w:val="0"/>
        <w:adjustRightInd w:val="0"/>
        <w:spacing w:line="360" w:lineRule="auto"/>
        <w:rPr>
          <w:rFonts w:asciiTheme="minorEastAsia" w:hAnsiTheme="minorEastAsia" w:cs="仿宋_GB2312"/>
          <w:sz w:val="24"/>
          <w:szCs w:val="24"/>
          <w:lang w:val="zh-CN"/>
        </w:rPr>
      </w:pPr>
      <w:r w:rsidRPr="00D453E6">
        <w:rPr>
          <w:rFonts w:asciiTheme="minorEastAsia" w:hAnsiTheme="minorEastAsia" w:cs="仿宋_GB2312" w:hint="eastAsia"/>
          <w:sz w:val="24"/>
          <w:szCs w:val="24"/>
          <w:lang w:val="zh-CN"/>
        </w:rPr>
        <w:t>18.3 纸质投标文件</w:t>
      </w:r>
      <w:r w:rsidRPr="00D453E6">
        <w:rPr>
          <w:rFonts w:ascii="新宋体" w:eastAsia="新宋体" w:hAnsi="新宋体" w:hint="eastAsia"/>
          <w:sz w:val="24"/>
        </w:rPr>
        <w:t>是指投标人电子投标文件制作完成后生成的后缀名为</w:t>
      </w:r>
      <w:r w:rsidRPr="00D453E6">
        <w:rPr>
          <w:rFonts w:hAnsi="宋体" w:hint="eastAsia"/>
          <w:sz w:val="24"/>
          <w:szCs w:val="24"/>
        </w:rPr>
        <w:t>“</w:t>
      </w:r>
      <w:r w:rsidRPr="00D453E6">
        <w:rPr>
          <w:rFonts w:hAnsi="宋体" w:hint="eastAsia"/>
          <w:sz w:val="24"/>
          <w:szCs w:val="24"/>
        </w:rPr>
        <w:t>.PDF</w:t>
      </w:r>
      <w:r w:rsidRPr="00D453E6">
        <w:rPr>
          <w:rFonts w:hAnsi="宋体" w:hint="eastAsia"/>
          <w:sz w:val="24"/>
          <w:szCs w:val="24"/>
        </w:rPr>
        <w:t>”的文件打印的投标文件。</w:t>
      </w:r>
      <w:r w:rsidRPr="00D453E6">
        <w:rPr>
          <w:rFonts w:asciiTheme="minorEastAsia" w:hAnsiTheme="minorEastAsia" w:cs="仿宋_GB2312" w:hint="eastAsia"/>
          <w:sz w:val="24"/>
          <w:szCs w:val="24"/>
          <w:lang w:val="zh-CN"/>
        </w:rPr>
        <w:t>纸质投标文件正本和副本封面上应清楚标明</w:t>
      </w:r>
      <w:r w:rsidRPr="00D453E6">
        <w:rPr>
          <w:rFonts w:asciiTheme="minorEastAsia" w:hAnsiTheme="minorEastAsia" w:cs="仿宋_GB2312"/>
          <w:sz w:val="24"/>
          <w:szCs w:val="24"/>
          <w:lang w:val="zh-CN"/>
        </w:rPr>
        <w:t>“</w:t>
      </w:r>
      <w:r w:rsidRPr="00D453E6">
        <w:rPr>
          <w:rFonts w:asciiTheme="minorEastAsia" w:hAnsiTheme="minorEastAsia" w:cs="仿宋_GB2312" w:hint="eastAsia"/>
          <w:sz w:val="24"/>
          <w:szCs w:val="24"/>
          <w:lang w:val="zh-CN"/>
        </w:rPr>
        <w:t>正本</w:t>
      </w:r>
      <w:r w:rsidRPr="00D453E6">
        <w:rPr>
          <w:rFonts w:asciiTheme="minorEastAsia" w:hAnsiTheme="minorEastAsia" w:cs="仿宋_GB2312"/>
          <w:sz w:val="24"/>
          <w:szCs w:val="24"/>
          <w:lang w:val="zh-CN"/>
        </w:rPr>
        <w:t>”</w:t>
      </w:r>
      <w:r w:rsidRPr="00D453E6">
        <w:rPr>
          <w:rFonts w:asciiTheme="minorEastAsia" w:hAnsiTheme="minorEastAsia" w:cs="仿宋_GB2312" w:hint="eastAsia"/>
          <w:sz w:val="24"/>
          <w:szCs w:val="24"/>
          <w:lang w:val="zh-CN"/>
        </w:rPr>
        <w:t>或</w:t>
      </w:r>
      <w:r w:rsidRPr="00D453E6">
        <w:rPr>
          <w:rFonts w:asciiTheme="minorEastAsia" w:hAnsiTheme="minorEastAsia" w:cs="仿宋_GB2312"/>
          <w:sz w:val="24"/>
          <w:szCs w:val="24"/>
          <w:lang w:val="zh-CN"/>
        </w:rPr>
        <w:t>“</w:t>
      </w:r>
      <w:r w:rsidRPr="00D453E6">
        <w:rPr>
          <w:rFonts w:asciiTheme="minorEastAsia" w:hAnsiTheme="minorEastAsia" w:cs="仿宋_GB2312" w:hint="eastAsia"/>
          <w:sz w:val="24"/>
          <w:szCs w:val="24"/>
          <w:lang w:val="zh-CN"/>
        </w:rPr>
        <w:t>副本</w:t>
      </w:r>
      <w:r w:rsidRPr="00D453E6">
        <w:rPr>
          <w:rFonts w:asciiTheme="minorEastAsia" w:hAnsiTheme="minorEastAsia" w:cs="仿宋_GB2312"/>
          <w:sz w:val="24"/>
          <w:szCs w:val="24"/>
          <w:lang w:val="zh-CN"/>
        </w:rPr>
        <w:t>”</w:t>
      </w:r>
      <w:r w:rsidRPr="00D453E6">
        <w:rPr>
          <w:rFonts w:asciiTheme="minorEastAsia" w:hAnsiTheme="minorEastAsia" w:cs="仿宋_GB2312" w:hint="eastAsia"/>
          <w:sz w:val="24"/>
          <w:szCs w:val="24"/>
          <w:lang w:val="zh-CN"/>
        </w:rPr>
        <w:t>字样；一旦正本和副本内容不一致时，以正本为准。纸质投标文件的正本及所有副本的封面均须由投标人加盖投标人公章。</w:t>
      </w:r>
    </w:p>
    <w:p w:rsidR="000B3399" w:rsidRPr="00D453E6"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sidRPr="00D453E6">
        <w:rPr>
          <w:rFonts w:asciiTheme="minorEastAsia" w:hAnsiTheme="minorEastAsia" w:cs="仿宋_GB2312" w:hint="eastAsia"/>
          <w:sz w:val="24"/>
          <w:szCs w:val="24"/>
          <w:lang w:val="zh-CN"/>
        </w:rPr>
        <w:lastRenderedPageBreak/>
        <w:t>1</w:t>
      </w:r>
      <w:r w:rsidRPr="00D453E6">
        <w:rPr>
          <w:rFonts w:asciiTheme="minorEastAsia" w:hAnsiTheme="minorEastAsia" w:cs="仿宋_GB2312" w:hint="eastAsia"/>
          <w:sz w:val="24"/>
          <w:szCs w:val="24"/>
        </w:rPr>
        <w:t>8</w:t>
      </w:r>
      <w:r w:rsidRPr="00D453E6">
        <w:rPr>
          <w:rFonts w:asciiTheme="minorEastAsia" w:hAnsiTheme="minorEastAsia" w:cs="仿宋_GB2312" w:hint="eastAsia"/>
          <w:sz w:val="24"/>
          <w:szCs w:val="24"/>
          <w:lang w:val="zh-CN"/>
        </w:rPr>
        <w:t>.4 纸质投标文件副本可以是纸质投标文件的正本复印而成。</w:t>
      </w:r>
    </w:p>
    <w:p w:rsidR="000B3399" w:rsidRDefault="000B3399">
      <w:pPr>
        <w:tabs>
          <w:tab w:val="left" w:pos="1260"/>
        </w:tabs>
        <w:autoSpaceDE w:val="0"/>
        <w:autoSpaceDN w:val="0"/>
        <w:spacing w:line="360" w:lineRule="auto"/>
        <w:contextualSpacing/>
        <w:rPr>
          <w:rFonts w:asciiTheme="minorEastAsia" w:hAnsiTheme="minorEastAsia" w:cs="仿宋_GB2312"/>
          <w:sz w:val="24"/>
          <w:szCs w:val="24"/>
          <w:lang w:val="zh-CN"/>
        </w:rPr>
      </w:pPr>
    </w:p>
    <w:p w:rsidR="000B3399" w:rsidRDefault="00D453E6">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四、投标文件的递交</w:t>
      </w:r>
    </w:p>
    <w:p w:rsidR="000B3399" w:rsidRDefault="00D453E6">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19</w:t>
      </w:r>
      <w:r>
        <w:rPr>
          <w:rFonts w:asciiTheme="minorEastAsia" w:hAnsiTheme="minorEastAsia" w:cs="仿宋_GB2312" w:hint="eastAsia"/>
          <w:b/>
          <w:sz w:val="24"/>
          <w:szCs w:val="24"/>
          <w:lang w:val="zh-CN"/>
        </w:rPr>
        <w:t>.投标文件的密封</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19</w:t>
      </w:r>
      <w:r>
        <w:rPr>
          <w:rFonts w:asciiTheme="minorEastAsia" w:hAnsiTheme="minorEastAsia" w:cs="仿宋_GB2312" w:hint="eastAsia"/>
          <w:sz w:val="24"/>
          <w:szCs w:val="24"/>
          <w:lang w:val="zh-CN"/>
        </w:rPr>
        <w:t>.1 投标人应将纸质投标文件“正本”、“ 副本”密封包装。</w:t>
      </w:r>
      <w:r>
        <w:rPr>
          <w:rFonts w:hAnsi="宋体" w:cs="宋体" w:hint="eastAsia"/>
          <w:sz w:val="24"/>
        </w:rPr>
        <w:t>使用电子介质存储的投标文件单独密封包装，并随纸质投标文件一并提交。</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19</w:t>
      </w:r>
      <w:r>
        <w:rPr>
          <w:rFonts w:asciiTheme="minorEastAsia" w:hAnsiTheme="minorEastAsia" w:cs="仿宋_GB2312" w:hint="eastAsia"/>
          <w:sz w:val="24"/>
          <w:szCs w:val="24"/>
          <w:lang w:val="zh-CN"/>
        </w:rPr>
        <w:t>.2 投标文件如果未按规定密封，招标人将拒绝接收。</w:t>
      </w:r>
    </w:p>
    <w:p w:rsidR="000B3399" w:rsidRDefault="00D453E6">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20</w:t>
      </w:r>
      <w:r>
        <w:rPr>
          <w:rFonts w:asciiTheme="minorEastAsia" w:hAnsiTheme="minorEastAsia" w:cs="仿宋_GB2312" w:hint="eastAsia"/>
          <w:b/>
          <w:sz w:val="24"/>
          <w:szCs w:val="24"/>
          <w:lang w:val="zh-CN"/>
        </w:rPr>
        <w:t>．投标截止时间</w:t>
      </w:r>
    </w:p>
    <w:p w:rsidR="000B3399" w:rsidRDefault="00D453E6">
      <w:pPr>
        <w:tabs>
          <w:tab w:val="left" w:pos="1260"/>
        </w:tabs>
        <w:autoSpaceDE w:val="0"/>
        <w:autoSpaceDN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rPr>
        <w:t>20</w:t>
      </w:r>
      <w:r>
        <w:rPr>
          <w:rFonts w:asciiTheme="minorEastAsia" w:hAnsiTheme="minorEastAsia" w:cs="仿宋_GB2312" w:hint="eastAsia"/>
          <w:sz w:val="24"/>
          <w:szCs w:val="24"/>
          <w:lang w:val="zh-CN"/>
        </w:rPr>
        <w:t>．1 投标人必须在</w:t>
      </w:r>
      <w:r>
        <w:rPr>
          <w:rFonts w:asciiTheme="minorEastAsia" w:hAnsiTheme="minorEastAsia" w:cs="宋体" w:hint="eastAsia"/>
          <w:kern w:val="0"/>
          <w:sz w:val="24"/>
          <w:szCs w:val="24"/>
        </w:rPr>
        <w:t>“投标邀请”</w:t>
      </w:r>
      <w:r>
        <w:rPr>
          <w:rFonts w:asciiTheme="minorEastAsia" w:hAnsiTheme="minorEastAsia" w:hint="eastAsia"/>
          <w:bCs/>
          <w:sz w:val="24"/>
          <w:szCs w:val="24"/>
        </w:rPr>
        <w:t>和“投标人须知前附表”中规定的投标截止时间前，将所有投标文件送达招标文件指定的开标地点。</w:t>
      </w:r>
    </w:p>
    <w:p w:rsidR="000B3399" w:rsidRDefault="00D453E6">
      <w:pPr>
        <w:tabs>
          <w:tab w:val="left" w:pos="1260"/>
        </w:tabs>
        <w:autoSpaceDE w:val="0"/>
        <w:autoSpaceDN w:val="0"/>
        <w:spacing w:line="360" w:lineRule="auto"/>
        <w:contextualSpacing/>
        <w:rPr>
          <w:rFonts w:asciiTheme="minorEastAsia" w:hAnsiTheme="minorEastAsia"/>
          <w:bCs/>
          <w:sz w:val="24"/>
          <w:szCs w:val="24"/>
        </w:rPr>
      </w:pPr>
      <w:r>
        <w:rPr>
          <w:rFonts w:asciiTheme="minorEastAsia" w:hAnsiTheme="minorEastAsia" w:hint="eastAsia"/>
          <w:bCs/>
          <w:sz w:val="24"/>
          <w:szCs w:val="24"/>
        </w:rPr>
        <w:t>20.2 招标人收到投标文件后，应当如实记载投标文件的送达时间和密封情况，签收保存，并向投标人出具签收回执。任何单位和个人不得在开标前开启投标文件。</w:t>
      </w:r>
    </w:p>
    <w:p w:rsidR="000B3399" w:rsidRDefault="00D453E6">
      <w:pPr>
        <w:autoSpaceDE w:val="0"/>
        <w:autoSpaceDN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lang w:val="zh-CN"/>
        </w:rPr>
        <w:t xml:space="preserve">20.3 </w:t>
      </w:r>
      <w:r>
        <w:rPr>
          <w:rFonts w:asciiTheme="minorEastAsia" w:hAnsiTheme="minorEastAsia" w:hint="eastAsia"/>
          <w:bCs/>
          <w:sz w:val="24"/>
          <w:szCs w:val="24"/>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0B3399" w:rsidRDefault="00D453E6">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21</w:t>
      </w:r>
      <w:r>
        <w:rPr>
          <w:rFonts w:asciiTheme="minorEastAsia" w:hAnsiTheme="minorEastAsia" w:cs="仿宋_GB2312" w:hint="eastAsia"/>
          <w:b/>
          <w:sz w:val="24"/>
          <w:szCs w:val="24"/>
          <w:lang w:val="zh-CN"/>
        </w:rPr>
        <w:t>. 迟交的投标文件</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投标截止时间之后送达/上传的投标文件，招标人将拒绝接收。</w:t>
      </w:r>
    </w:p>
    <w:p w:rsidR="000B3399" w:rsidRDefault="00D453E6">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2</w:t>
      </w:r>
      <w:r>
        <w:rPr>
          <w:rFonts w:asciiTheme="minorEastAsia" w:hAnsiTheme="minorEastAsia" w:cs="仿宋_GB2312" w:hint="eastAsia"/>
          <w:b/>
          <w:sz w:val="24"/>
          <w:szCs w:val="24"/>
          <w:lang w:val="zh-CN"/>
        </w:rPr>
        <w:t>. 投标文件的修改和撤回</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.1 投标人在投标截止时间前，对所递交的纸质投标文件进行补充、修改或者撤回的，须书面通知招标人。</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hAnsi="宋体" w:cs="宋体" w:hint="eastAsia"/>
          <w:sz w:val="24"/>
        </w:rPr>
        <w:t>投标人应当在投标截止时间前完成电子投标文件的提交，可以补充、修改或撤回。投标截止时间前未完成电子投标文件提交、取得“投标文件提交回执单”的，视为撤回投标文件。</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 xml:space="preserve">.2 </w:t>
      </w:r>
      <w:r>
        <w:rPr>
          <w:rFonts w:asciiTheme="minorEastAsia" w:hAnsiTheme="minorEastAsia" w:hint="eastAsia"/>
          <w:bCs/>
          <w:sz w:val="24"/>
          <w:szCs w:val="24"/>
        </w:rPr>
        <w:t>投标人</w:t>
      </w:r>
      <w:r>
        <w:rPr>
          <w:rFonts w:asciiTheme="minorEastAsia" w:hAnsiTheme="minorEastAsia" w:cs="仿宋_GB2312" w:hint="eastAsia"/>
          <w:sz w:val="24"/>
          <w:szCs w:val="24"/>
          <w:lang w:val="zh-CN"/>
        </w:rPr>
        <w:t>补充、修改的内容并作为投标文件的组成部分。</w:t>
      </w:r>
      <w:r>
        <w:rPr>
          <w:rFonts w:asciiTheme="minorEastAsia" w:hAnsiTheme="minorEastAsia" w:hint="eastAsia"/>
          <w:bCs/>
          <w:sz w:val="24"/>
          <w:szCs w:val="24"/>
        </w:rPr>
        <w:t>补充或修改</w:t>
      </w:r>
      <w:r>
        <w:rPr>
          <w:rFonts w:asciiTheme="minorEastAsia" w:hAnsiTheme="minorEastAsia" w:cs="仿宋_GB2312" w:hint="eastAsia"/>
          <w:sz w:val="24"/>
          <w:szCs w:val="24"/>
          <w:lang w:val="zh-CN"/>
        </w:rPr>
        <w:t>应当按招标文件要求签署、盖章、</w:t>
      </w:r>
      <w:r>
        <w:rPr>
          <w:rFonts w:asciiTheme="minorEastAsia" w:hAnsiTheme="minorEastAsia" w:hint="eastAsia"/>
          <w:bCs/>
          <w:sz w:val="24"/>
          <w:szCs w:val="24"/>
        </w:rPr>
        <w:t>密封</w:t>
      </w:r>
      <w:r>
        <w:rPr>
          <w:rFonts w:asciiTheme="minorEastAsia" w:hAnsiTheme="minorEastAsia" w:cs="仿宋_GB2312" w:hint="eastAsia"/>
          <w:sz w:val="24"/>
          <w:szCs w:val="24"/>
          <w:lang w:val="zh-CN"/>
        </w:rPr>
        <w:t>、递交，</w:t>
      </w:r>
      <w:r>
        <w:rPr>
          <w:rFonts w:asciiTheme="minorEastAsia" w:hAnsiTheme="minorEastAsia" w:hint="eastAsia"/>
          <w:bCs/>
          <w:sz w:val="24"/>
          <w:szCs w:val="24"/>
        </w:rPr>
        <w:t>并应注明“修改</w:t>
      </w:r>
      <w:r>
        <w:rPr>
          <w:rFonts w:asciiTheme="minorEastAsia" w:hAnsiTheme="minorEastAsia"/>
          <w:bCs/>
          <w:sz w:val="24"/>
          <w:szCs w:val="24"/>
        </w:rPr>
        <w:t>”</w:t>
      </w:r>
      <w:r>
        <w:rPr>
          <w:rFonts w:asciiTheme="minorEastAsia" w:hAnsiTheme="minorEastAsia" w:hint="eastAsia"/>
          <w:bCs/>
          <w:sz w:val="24"/>
          <w:szCs w:val="24"/>
        </w:rPr>
        <w:t>或“补充</w:t>
      </w:r>
      <w:r>
        <w:rPr>
          <w:rFonts w:asciiTheme="minorEastAsia" w:hAnsiTheme="minorEastAsia"/>
          <w:bCs/>
          <w:sz w:val="24"/>
          <w:szCs w:val="24"/>
        </w:rPr>
        <w:t>”</w:t>
      </w:r>
      <w:r>
        <w:rPr>
          <w:rFonts w:asciiTheme="minorEastAsia" w:hAnsiTheme="minorEastAsia" w:hint="eastAsia"/>
          <w:bCs/>
          <w:sz w:val="24"/>
          <w:szCs w:val="24"/>
        </w:rPr>
        <w:t>字样。</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.3 投标人在递交投标文件后，可以撤回其投标，但投标人必须在规定的投标截止时间前以书面形式告知招标人。</w:t>
      </w:r>
    </w:p>
    <w:p w:rsidR="000B3399" w:rsidRDefault="00D453E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仿宋_GB2312" w:hint="eastAsia"/>
          <w:sz w:val="24"/>
          <w:szCs w:val="24"/>
          <w:lang w:val="zh-CN"/>
        </w:rPr>
        <w:lastRenderedPageBreak/>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 xml:space="preserve">.4  </w:t>
      </w:r>
      <w:r>
        <w:rPr>
          <w:rFonts w:asciiTheme="minorEastAsia" w:hAnsiTheme="minorEastAsia" w:cs="宋体" w:hint="eastAsia"/>
          <w:kern w:val="0"/>
          <w:sz w:val="24"/>
          <w:szCs w:val="24"/>
        </w:rPr>
        <w:t>投标人不得在投标有效期内撤销投标文件，否则招标人将不退还其投标保证金。</w:t>
      </w:r>
    </w:p>
    <w:p w:rsidR="000B3399" w:rsidRDefault="00D453E6">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23．</w:t>
      </w:r>
      <w:r>
        <w:rPr>
          <w:rFonts w:hAnsi="宋体" w:cs="宋体" w:hint="eastAsia"/>
          <w:b/>
          <w:sz w:val="24"/>
        </w:rPr>
        <w:t>除投标人须知前附表另有规定外，投标人所提交的电子投标文件、纸质投标文件及电子介质存储的备份文件不予退还。</w:t>
      </w:r>
    </w:p>
    <w:p w:rsidR="000B3399" w:rsidRDefault="000B3399">
      <w:pPr>
        <w:autoSpaceDE w:val="0"/>
        <w:autoSpaceDN w:val="0"/>
        <w:spacing w:line="360" w:lineRule="auto"/>
        <w:contextualSpacing/>
        <w:rPr>
          <w:rFonts w:asciiTheme="minorEastAsia" w:hAnsiTheme="minorEastAsia" w:cs="宋体"/>
          <w:kern w:val="0"/>
          <w:sz w:val="24"/>
          <w:szCs w:val="24"/>
        </w:rPr>
      </w:pPr>
    </w:p>
    <w:p w:rsidR="000B3399" w:rsidRDefault="00D453E6">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五、开标和评标</w:t>
      </w:r>
    </w:p>
    <w:p w:rsidR="000B3399" w:rsidRDefault="00D453E6">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4</w:t>
      </w:r>
      <w:r>
        <w:rPr>
          <w:rFonts w:asciiTheme="minorEastAsia" w:hAnsiTheme="minorEastAsia" w:cs="仿宋_GB2312" w:hint="eastAsia"/>
          <w:b/>
          <w:sz w:val="24"/>
          <w:szCs w:val="24"/>
          <w:lang w:val="zh-CN"/>
        </w:rPr>
        <w:t>. 开标</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.1 招标人将按招标文件规定的时间和地点组织公开开标。开标由代理机构主持，邀请投标人参加。评标委员会成员不得参加开标活动。</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.2 招标人应当对开标、评标现场活动进行全程录音录像。录音录像应当清晰可辨，音像资料作为采购文件一并存档。</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.3 开标时，由投标人或者其推选的代表检查纸质投标文件和</w:t>
      </w:r>
      <w:r>
        <w:rPr>
          <w:rFonts w:hAnsi="宋体" w:cs="宋体" w:hint="eastAsia"/>
          <w:sz w:val="24"/>
        </w:rPr>
        <w:t>备份文件</w:t>
      </w:r>
      <w:r>
        <w:rPr>
          <w:rFonts w:asciiTheme="minorEastAsia" w:hAnsiTheme="minorEastAsia" w:cs="仿宋_GB2312" w:hint="eastAsia"/>
          <w:sz w:val="24"/>
          <w:szCs w:val="24"/>
          <w:lang w:val="zh-CN"/>
        </w:rPr>
        <w:t>（</w:t>
      </w:r>
      <w:r>
        <w:rPr>
          <w:rFonts w:hAnsi="宋体" w:cs="宋体" w:hint="eastAsia"/>
          <w:sz w:val="24"/>
        </w:rPr>
        <w:t>使用电子介质存储</w:t>
      </w:r>
      <w:r>
        <w:rPr>
          <w:rFonts w:asciiTheme="minorEastAsia" w:hAnsiTheme="minorEastAsia" w:cs="仿宋_GB2312" w:hint="eastAsia"/>
          <w:sz w:val="24"/>
          <w:szCs w:val="24"/>
          <w:lang w:val="zh-CN"/>
        </w:rPr>
        <w:t>）</w:t>
      </w:r>
      <w:r>
        <w:rPr>
          <w:rFonts w:hAnsi="宋体" w:cs="宋体" w:hint="eastAsia"/>
          <w:sz w:val="24"/>
        </w:rPr>
        <w:t>的</w:t>
      </w:r>
      <w:r>
        <w:rPr>
          <w:rFonts w:asciiTheme="minorEastAsia" w:hAnsiTheme="minorEastAsia" w:cs="仿宋_GB2312" w:hint="eastAsia"/>
          <w:sz w:val="24"/>
          <w:szCs w:val="24"/>
          <w:lang w:val="zh-CN"/>
        </w:rPr>
        <w:t>密封情况；经确认无误后进行电子投标文件的解密。解密后宣布投标人名称、投标价格、修改和撤回投标的通知（如有的话）和招标文件规定的需要宣布的其他内容。</w:t>
      </w:r>
    </w:p>
    <w:p w:rsidR="000B3399" w:rsidRDefault="00D453E6">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24.3.1 电子投标文件的解密</w:t>
      </w:r>
    </w:p>
    <w:p w:rsidR="000B3399" w:rsidRDefault="00D453E6">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全流程电子化交易项目电子投标文件采用双重加密。解密需分标段进行两次解密。</w:t>
      </w:r>
    </w:p>
    <w:p w:rsidR="000B3399" w:rsidRDefault="00D453E6">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（1）投标人解密：投标人使用本单位CA数字证书远程或现场进行解密。需开标现场使用一体机进行解密的，请在代理机构引导下进行。</w:t>
      </w:r>
    </w:p>
    <w:p w:rsidR="000B3399" w:rsidRDefault="00D453E6">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（2）代理机构解密：代理机构</w:t>
      </w:r>
      <w:r>
        <w:rPr>
          <w:rFonts w:asciiTheme="minorEastAsia" w:hAnsiTheme="minorEastAsia" w:cs="仿宋_GB2312"/>
          <w:sz w:val="24"/>
          <w:szCs w:val="24"/>
          <w:lang w:val="zh-CN"/>
        </w:rPr>
        <w:t>按</w:t>
      </w:r>
      <w:r>
        <w:rPr>
          <w:rFonts w:asciiTheme="minorEastAsia" w:hAnsiTheme="minorEastAsia" w:cs="仿宋_GB2312" w:hint="eastAsia"/>
          <w:sz w:val="24"/>
          <w:szCs w:val="24"/>
          <w:lang w:val="zh-CN"/>
        </w:rPr>
        <w:t>电子</w:t>
      </w:r>
      <w:r>
        <w:rPr>
          <w:rFonts w:asciiTheme="minorEastAsia" w:hAnsiTheme="minorEastAsia" w:cs="仿宋_GB2312"/>
          <w:sz w:val="24"/>
          <w:szCs w:val="24"/>
          <w:lang w:val="zh-CN"/>
        </w:rPr>
        <w:t>投标</w:t>
      </w:r>
      <w:r>
        <w:rPr>
          <w:rFonts w:asciiTheme="minorEastAsia" w:hAnsiTheme="minorEastAsia" w:cs="仿宋_GB2312" w:hint="eastAsia"/>
          <w:sz w:val="24"/>
          <w:szCs w:val="24"/>
          <w:lang w:val="zh-CN"/>
        </w:rPr>
        <w:t>文件到达交易系统</w:t>
      </w:r>
      <w:r>
        <w:rPr>
          <w:rFonts w:asciiTheme="minorEastAsia" w:hAnsiTheme="minorEastAsia" w:cs="仿宋_GB2312"/>
          <w:sz w:val="24"/>
          <w:szCs w:val="24"/>
          <w:lang w:val="zh-CN"/>
        </w:rPr>
        <w:t>的先后顺序</w:t>
      </w:r>
      <w:r>
        <w:rPr>
          <w:rFonts w:asciiTheme="minorEastAsia" w:hAnsiTheme="minorEastAsia" w:cs="仿宋_GB2312" w:hint="eastAsia"/>
          <w:sz w:val="24"/>
          <w:szCs w:val="24"/>
          <w:lang w:val="zh-CN"/>
        </w:rPr>
        <w:t>，使用本单位CA数字证书进行再次解密。</w:t>
      </w:r>
    </w:p>
    <w:p w:rsidR="000B3399" w:rsidRDefault="00D453E6">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24.3.2 电子投标文件解密异常情况处理</w:t>
      </w:r>
    </w:p>
    <w:p w:rsidR="000B3399" w:rsidRDefault="00D453E6">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Pr>
          <w:rFonts w:asciiTheme="minorEastAsia" w:hAnsiTheme="minorEastAsia" w:cs="仿宋_GB2312"/>
          <w:sz w:val="24"/>
          <w:szCs w:val="24"/>
          <w:lang w:val="zh-CN"/>
        </w:rPr>
        <w:t>1</w:t>
      </w:r>
      <w:r>
        <w:rPr>
          <w:rFonts w:asciiTheme="minorEastAsia" w:hAnsiTheme="minorEastAsia" w:cs="仿宋_GB2312" w:hint="eastAsia"/>
          <w:sz w:val="24"/>
          <w:szCs w:val="24"/>
          <w:lang w:val="zh-CN"/>
        </w:rPr>
        <w:t>）因电子交易系统异常无法解密电子投标文件的，使用纸质投标文件以人工方式进行。</w:t>
      </w:r>
    </w:p>
    <w:p w:rsidR="000B3399" w:rsidRDefault="00D453E6">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.4 投标人不足3家的，不得开标。</w:t>
      </w:r>
    </w:p>
    <w:p w:rsidR="000B3399" w:rsidRDefault="00D453E6">
      <w:pPr>
        <w:tabs>
          <w:tab w:val="left" w:pos="1260"/>
        </w:tabs>
        <w:autoSpaceDE w:val="0"/>
        <w:autoSpaceDN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lang w:val="zh-CN"/>
        </w:rPr>
        <w:lastRenderedPageBreak/>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w:t>
      </w:r>
      <w:r>
        <w:rPr>
          <w:rFonts w:asciiTheme="minorEastAsia" w:hAnsiTheme="minorEastAsia" w:hint="eastAsia"/>
          <w:bCs/>
          <w:sz w:val="24"/>
          <w:szCs w:val="24"/>
        </w:rPr>
        <w:t>5 开标过程</w:t>
      </w:r>
      <w:r>
        <w:rPr>
          <w:rFonts w:asciiTheme="minorEastAsia" w:hAnsiTheme="minorEastAsia" w:cs="仿宋_GB2312" w:hint="eastAsia"/>
          <w:sz w:val="24"/>
          <w:szCs w:val="24"/>
          <w:lang w:val="zh-CN"/>
        </w:rPr>
        <w:t>由采购代理机构负</w:t>
      </w:r>
      <w:r>
        <w:rPr>
          <w:rFonts w:asciiTheme="minorEastAsia" w:hAnsiTheme="minorEastAsia" w:hint="eastAsia"/>
          <w:bCs/>
          <w:sz w:val="24"/>
          <w:szCs w:val="24"/>
        </w:rPr>
        <w:t>责记录，由参加开标的各投标人代表和相关工作人员签字确认后随采购文件一并存档。</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hint="eastAsia"/>
          <w:bCs/>
          <w:sz w:val="24"/>
          <w:szCs w:val="24"/>
        </w:rPr>
        <w:t xml:space="preserve">24.6 </w:t>
      </w:r>
      <w:r>
        <w:rPr>
          <w:rFonts w:asciiTheme="minorEastAsia" w:hAnsiTheme="minorEastAsia" w:cs="仿宋_GB2312" w:hint="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.7 投标人未参加开标的，视同认可开标结果。</w:t>
      </w:r>
    </w:p>
    <w:p w:rsidR="000B3399" w:rsidRDefault="00D453E6">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5</w:t>
      </w:r>
      <w:r>
        <w:rPr>
          <w:rFonts w:asciiTheme="minorEastAsia" w:hAnsiTheme="minorEastAsia" w:cs="仿宋_GB2312" w:hint="eastAsia"/>
          <w:b/>
          <w:sz w:val="24"/>
          <w:szCs w:val="24"/>
          <w:lang w:val="zh-CN"/>
        </w:rPr>
        <w:t>. 资格审查</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hint="eastAsia"/>
          <w:bCs/>
          <w:sz w:val="24"/>
          <w:szCs w:val="24"/>
        </w:rPr>
        <w:t>开标结束后，采购人依法对投标人的资格进行审查。</w:t>
      </w:r>
      <w:r>
        <w:rPr>
          <w:rFonts w:asciiTheme="minorEastAsia" w:hAnsiTheme="minorEastAsia" w:cs="仿宋_GB2312" w:hint="eastAsia"/>
          <w:sz w:val="24"/>
          <w:szCs w:val="24"/>
          <w:lang w:val="zh-CN"/>
        </w:rPr>
        <w:t>合格投标人不足3家的，不得评标。</w:t>
      </w:r>
    </w:p>
    <w:p w:rsidR="000B3399" w:rsidRDefault="00D453E6">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6</w:t>
      </w:r>
      <w:r>
        <w:rPr>
          <w:rFonts w:asciiTheme="minorEastAsia" w:hAnsiTheme="minorEastAsia" w:cs="仿宋_GB2312" w:hint="eastAsia"/>
          <w:b/>
          <w:sz w:val="24"/>
          <w:szCs w:val="24"/>
          <w:lang w:val="zh-CN"/>
        </w:rPr>
        <w:t>.评标委员会的组成</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26.1.1 采购项目符合下列情形之一的，评标委员会成员人数应当为7人以上单数：</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（一）采购预算金额在1000万元以上；</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（二）技术复杂；</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（三）社会影响较大。</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.2 评审专家对本单位的采购项目只能作为采购人代表参与评标。采购代理机构工作人员不得参加由本机构代理的政府采购项目的评标。</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.3 评审专家与投标人存在下列利害关系之一的,应当回避:</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proofErr w:type="gramStart"/>
      <w:r>
        <w:rPr>
          <w:rFonts w:asciiTheme="minorEastAsia" w:hAnsiTheme="minorEastAsia" w:cs="仿宋_GB2312" w:hint="eastAsia"/>
          <w:sz w:val="24"/>
          <w:szCs w:val="24"/>
          <w:lang w:val="zh-CN"/>
        </w:rPr>
        <w:t>一</w:t>
      </w:r>
      <w:proofErr w:type="gramEnd"/>
      <w:r>
        <w:rPr>
          <w:rFonts w:asciiTheme="minorEastAsia" w:hAnsiTheme="minorEastAsia" w:cs="仿宋_GB2312" w:hint="eastAsia"/>
          <w:sz w:val="24"/>
          <w:szCs w:val="24"/>
          <w:lang w:val="zh-CN"/>
        </w:rPr>
        <w:t>)参加采购活动前三年内,与供应</w:t>
      </w:r>
      <w:proofErr w:type="gramStart"/>
      <w:r>
        <w:rPr>
          <w:rFonts w:asciiTheme="minorEastAsia" w:hAnsiTheme="minorEastAsia" w:cs="仿宋_GB2312" w:hint="eastAsia"/>
          <w:sz w:val="24"/>
          <w:szCs w:val="24"/>
          <w:lang w:val="zh-CN"/>
        </w:rPr>
        <w:t>商存在</w:t>
      </w:r>
      <w:proofErr w:type="gramEnd"/>
      <w:r>
        <w:rPr>
          <w:rFonts w:asciiTheme="minorEastAsia" w:hAnsiTheme="minorEastAsia" w:cs="仿宋_GB2312" w:hint="eastAsia"/>
          <w:sz w:val="24"/>
          <w:szCs w:val="24"/>
          <w:lang w:val="zh-CN"/>
        </w:rPr>
        <w:t>劳动关系,或者担任</w:t>
      </w:r>
      <w:proofErr w:type="gramStart"/>
      <w:r>
        <w:rPr>
          <w:rFonts w:asciiTheme="minorEastAsia" w:hAnsiTheme="minorEastAsia" w:cs="仿宋_GB2312" w:hint="eastAsia"/>
          <w:sz w:val="24"/>
          <w:szCs w:val="24"/>
          <w:lang w:val="zh-CN"/>
        </w:rPr>
        <w:t>过供应</w:t>
      </w:r>
      <w:proofErr w:type="gramEnd"/>
      <w:r>
        <w:rPr>
          <w:rFonts w:asciiTheme="minorEastAsia" w:hAnsiTheme="minorEastAsia" w:cs="仿宋_GB2312" w:hint="eastAsia"/>
          <w:sz w:val="24"/>
          <w:szCs w:val="24"/>
          <w:lang w:val="zh-CN"/>
        </w:rPr>
        <w:t>商的董事、监事,或者是供应商的控股股东或实际控制人；</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(二)与供应商的法定代表人或者负责人有夫妻、直系血亲、三代以内旁系血亲或者近姻亲关系；</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(三)与供应商有其他可能影响政府采购活动公平、公正进行的关系。</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.4 评审专家发现本人与参加采购活动的供应商有利害关系的,应当主动提出回避。采购人或者代理机构发现评审专家与参加采购活动的供应商有利害关系的,应当要求</w:t>
      </w:r>
      <w:r>
        <w:rPr>
          <w:rFonts w:asciiTheme="minorEastAsia" w:hAnsiTheme="minorEastAsia" w:cs="仿宋_GB2312" w:hint="eastAsia"/>
          <w:sz w:val="24"/>
          <w:szCs w:val="24"/>
          <w:lang w:val="zh-CN"/>
        </w:rPr>
        <w:lastRenderedPageBreak/>
        <w:t>其回避。</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.5 采购人不得担任评标小组长。</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.6 采购人可以在评标前说明项目背景和采购需求，说明内容不得含有歧视性、倾向性意见，不得超出招标文件所述范围。说明应当提交书面材料，并随采购文件一并存档。</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26.7 评标委员会成员名单在评标结果公告前应当保密。</w:t>
      </w:r>
    </w:p>
    <w:p w:rsidR="000B3399" w:rsidRDefault="00D453E6">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7</w:t>
      </w:r>
      <w:r>
        <w:rPr>
          <w:rFonts w:asciiTheme="minorEastAsia" w:hAnsiTheme="minorEastAsia" w:cs="仿宋_GB2312" w:hint="eastAsia"/>
          <w:b/>
          <w:sz w:val="24"/>
          <w:szCs w:val="24"/>
          <w:lang w:val="zh-CN"/>
        </w:rPr>
        <w:t>. 符合性审查</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.1 评标委员会依据有关法律法规和招标文件的规定，对符合资格的投标人的投标文件进行符合性审查，以确定其是否满足招标文件的实质性要求。</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.2 审查、评价投标文件是否符合招标文件的商务、技术等实质性要求。</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.3 可要求投标人对投标文件有关事项</w:t>
      </w:r>
      <w:proofErr w:type="gramStart"/>
      <w:r>
        <w:rPr>
          <w:rFonts w:asciiTheme="minorEastAsia" w:hAnsiTheme="minorEastAsia" w:cs="仿宋_GB2312" w:hint="eastAsia"/>
          <w:sz w:val="24"/>
          <w:szCs w:val="24"/>
          <w:lang w:val="zh-CN"/>
        </w:rPr>
        <w:t>作出</w:t>
      </w:r>
      <w:proofErr w:type="gramEnd"/>
      <w:r>
        <w:rPr>
          <w:rFonts w:asciiTheme="minorEastAsia" w:hAnsiTheme="minorEastAsia" w:cs="仿宋_GB2312" w:hint="eastAsia"/>
          <w:sz w:val="24"/>
          <w:szCs w:val="24"/>
          <w:lang w:val="zh-CN"/>
        </w:rPr>
        <w:t>澄清或者说明。</w:t>
      </w:r>
    </w:p>
    <w:p w:rsidR="000B3399" w:rsidRDefault="00D453E6">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8</w:t>
      </w:r>
      <w:r>
        <w:rPr>
          <w:rFonts w:asciiTheme="minorEastAsia" w:hAnsiTheme="minorEastAsia" w:cs="仿宋_GB2312" w:hint="eastAsia"/>
          <w:b/>
          <w:sz w:val="24"/>
          <w:szCs w:val="24"/>
          <w:lang w:val="zh-CN"/>
        </w:rPr>
        <w:t>. 投标文件的澄清</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.1 对于投标文件中含义不明确、同类问题表述不一致或者有明显文字和计算错误的内容，评标委员会应当以书面形式要求投标人</w:t>
      </w:r>
      <w:proofErr w:type="gramStart"/>
      <w:r>
        <w:rPr>
          <w:rFonts w:asciiTheme="minorEastAsia" w:hAnsiTheme="minorEastAsia" w:cs="仿宋_GB2312" w:hint="eastAsia"/>
          <w:sz w:val="24"/>
          <w:szCs w:val="24"/>
          <w:lang w:val="zh-CN"/>
        </w:rPr>
        <w:t>作出</w:t>
      </w:r>
      <w:proofErr w:type="gramEnd"/>
      <w:r>
        <w:rPr>
          <w:rFonts w:asciiTheme="minorEastAsia" w:hAnsiTheme="minorEastAsia" w:cs="仿宋_GB2312" w:hint="eastAsia"/>
          <w:sz w:val="24"/>
          <w:szCs w:val="24"/>
          <w:lang w:val="zh-CN"/>
        </w:rPr>
        <w:t>必要的澄清、说明或者补正。</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.3 投标人的澄清文件是其投标文件的组成部分。</w:t>
      </w:r>
    </w:p>
    <w:p w:rsidR="000B3399" w:rsidRDefault="00D453E6">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9</w:t>
      </w:r>
      <w:r>
        <w:rPr>
          <w:rFonts w:asciiTheme="minorEastAsia" w:hAnsiTheme="minorEastAsia" w:cs="仿宋_GB2312" w:hint="eastAsia"/>
          <w:b/>
          <w:sz w:val="24"/>
          <w:szCs w:val="24"/>
          <w:lang w:val="zh-CN"/>
        </w:rPr>
        <w:t>. 投标文件报价出现前后不一致的修正</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.1 投标文件中开标一览表(报价表)内容与投标文件中相应内容不一致的，以开标一览表(报价表)为准；</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.2 大写金额和小写金额不一致的，以大写金额为准；</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.3 单价金额小数点或者百分比有明显错位的，以开标一览表的总价为准，并修改单价；</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.4 总价金额与按单价汇总金额不一致的，以单价金额计算结果为准。同时出现两种以上不一致的，按照前款规定的顺序修正。修正后的报价按照“投标人须知”2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.2规定经投标人确认后产生约束力，投标人不确认的，其投标无效。</w:t>
      </w:r>
    </w:p>
    <w:p w:rsidR="000B3399" w:rsidRDefault="00D453E6">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lastRenderedPageBreak/>
        <w:t>30.投标无效情形</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 投标文件属下列情况之一的，按照无效投标处理：</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30.1.1 未按照招标文件的规定提交投标保证金的；</w:t>
      </w:r>
      <w:r>
        <w:rPr>
          <w:rFonts w:asciiTheme="minorEastAsia" w:hAnsiTheme="minorEastAsia" w:cs="仿宋_GB2312"/>
          <w:sz w:val="24"/>
          <w:szCs w:val="24"/>
          <w:lang w:val="zh-CN"/>
        </w:rPr>
        <w:t xml:space="preserve"> </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30.1.2 投标文件未按招标文件要求签署、盖章的；</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30.1.3 不具备招标文件中规定的资格要求的；</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30.1.4 报价超过招标文件中规定的预算金额或者最高限价的；</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30.1.5 </w:t>
      </w:r>
      <w:r>
        <w:rPr>
          <w:rFonts w:asciiTheme="minorEastAsia" w:hAnsiTheme="minorEastAsia" w:cs="仿宋_GB2312"/>
          <w:sz w:val="24"/>
          <w:szCs w:val="24"/>
          <w:lang w:val="zh-CN"/>
        </w:rPr>
        <w:t>投标文件含有采购人不能接受的附加条件的</w:t>
      </w:r>
      <w:r>
        <w:rPr>
          <w:rFonts w:asciiTheme="minorEastAsia" w:hAnsiTheme="minorEastAsia" w:cs="仿宋_GB2312" w:hint="eastAsia"/>
          <w:sz w:val="24"/>
          <w:szCs w:val="24"/>
          <w:lang w:val="zh-CN"/>
        </w:rPr>
        <w:t>。</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 有下列情形之一的，视为投标人串通投标，其投标无效：</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30.2.1 不同投标人的投标文件由同一单位或者个人编制；</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30.2.2 不同投标人委托同一单位或者个人办理投标事宜；</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30.2.3 不同投标人的投标文件载明的项目管理成员或者联系人员为同一人；</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30.2.4 不同投标人的投标文件异常一致或者投标报价呈规律性差异；</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30.2.5 不同投标人的投标文件相互混装；</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30.2.6 不同投标人的投标保证金从同一单位或者个人的账户转出。</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30.3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30.4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30.5 </w:t>
      </w:r>
      <w:r>
        <w:rPr>
          <w:rFonts w:asciiTheme="minorEastAsia" w:hAnsiTheme="minorEastAsia" w:cs="仿宋_GB2312"/>
          <w:sz w:val="24"/>
          <w:szCs w:val="24"/>
          <w:lang w:val="zh-CN"/>
        </w:rPr>
        <w:t>法律、法规和招标文件规定的其他无效情形。</w:t>
      </w:r>
    </w:p>
    <w:p w:rsidR="000B3399" w:rsidRDefault="00D453E6">
      <w:pPr>
        <w:tabs>
          <w:tab w:val="left" w:pos="1260"/>
        </w:tabs>
        <w:autoSpaceDE w:val="0"/>
        <w:autoSpaceDN w:val="0"/>
        <w:spacing w:line="360" w:lineRule="auto"/>
        <w:contextualSpacing/>
        <w:rPr>
          <w:rFonts w:asciiTheme="minorEastAsia" w:hAnsiTheme="minorEastAsia"/>
          <w:b/>
          <w:bCs/>
          <w:sz w:val="24"/>
          <w:szCs w:val="24"/>
          <w:lang w:val="zh-CN"/>
        </w:rPr>
      </w:pPr>
      <w:r>
        <w:rPr>
          <w:rFonts w:asciiTheme="minorEastAsia" w:hAnsiTheme="minorEastAsia" w:cs="仿宋_GB2312" w:hint="eastAsia"/>
          <w:sz w:val="24"/>
          <w:szCs w:val="24"/>
          <w:lang w:val="zh-CN"/>
        </w:rPr>
        <w:t>31.</w:t>
      </w:r>
      <w:r>
        <w:rPr>
          <w:rFonts w:asciiTheme="minorEastAsia" w:hAnsiTheme="minorEastAsia" w:hint="eastAsia"/>
          <w:b/>
          <w:bCs/>
          <w:sz w:val="24"/>
          <w:szCs w:val="24"/>
          <w:lang w:val="zh-CN"/>
        </w:rPr>
        <w:t xml:space="preserve"> 相同品牌投标人的认定</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31.1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31.2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0B3399" w:rsidRDefault="00D453E6">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32</w:t>
      </w:r>
      <w:r>
        <w:rPr>
          <w:rFonts w:asciiTheme="minorEastAsia" w:hAnsiTheme="minorEastAsia" w:cs="仿宋_GB2312" w:hint="eastAsia"/>
          <w:b/>
          <w:sz w:val="24"/>
          <w:szCs w:val="24"/>
          <w:lang w:val="zh-CN"/>
        </w:rPr>
        <w:t>. 投标文件的比较与评价</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评标委员会按照招标文件中规定的评标方法和标准，对符合性审查合格的投标文件进行商务和技术评估，综合比较与评价。</w:t>
      </w:r>
    </w:p>
    <w:p w:rsidR="000B3399" w:rsidRDefault="00D453E6">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33.评标方法、评标标准</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 评标方法分为最低评标价法和综合评分法。</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.1.1 最低评标价法</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33</w:t>
      </w:r>
      <w:r>
        <w:rPr>
          <w:rFonts w:asciiTheme="minorEastAsia" w:hAnsiTheme="minorEastAsia" w:cs="仿宋_GB2312" w:hint="eastAsia"/>
          <w:sz w:val="24"/>
          <w:szCs w:val="24"/>
          <w:lang w:val="zh-CN"/>
        </w:rPr>
        <w:t>.1.1.1 最低评标价法，是指投标文件满足招标文件全部实质性要求，且投标报价最低的投标人为中标候选人的评标方法。</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.1.1.2 采用最低评标价法评标时，除了算术修正和落实政府采购政策需进行的价格扣除外，不能对投标人的投标价格进行任何调整。</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.1.2 综合评分法，是指投标文件满足招标文件全部实质性要求，</w:t>
      </w:r>
      <w:proofErr w:type="gramStart"/>
      <w:r>
        <w:rPr>
          <w:rFonts w:asciiTheme="minorEastAsia" w:hAnsiTheme="minorEastAsia" w:cs="仿宋_GB2312" w:hint="eastAsia"/>
          <w:sz w:val="24"/>
          <w:szCs w:val="24"/>
          <w:lang w:val="zh-CN"/>
        </w:rPr>
        <w:t>且按照</w:t>
      </w:r>
      <w:proofErr w:type="gramEnd"/>
      <w:r>
        <w:rPr>
          <w:rFonts w:asciiTheme="minorEastAsia" w:hAnsiTheme="minorEastAsia" w:cs="仿宋_GB2312" w:hint="eastAsia"/>
          <w:sz w:val="24"/>
          <w:szCs w:val="24"/>
          <w:lang w:val="zh-CN"/>
        </w:rPr>
        <w:t>评审因素的量化指标评审得分最高的投标人为中标候选人的评标方法。</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 价格分</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.2.1 价格分采用低价优先法计算，即满足招标文件要求且投标价格最低的投标报价为评标基准价，其价格分为满分。其他投标人的价格</w:t>
      </w:r>
      <w:proofErr w:type="gramStart"/>
      <w:r>
        <w:rPr>
          <w:rFonts w:asciiTheme="minorEastAsia" w:hAnsiTheme="minorEastAsia" w:cs="仿宋_GB2312" w:hint="eastAsia"/>
          <w:sz w:val="24"/>
          <w:szCs w:val="24"/>
          <w:lang w:val="zh-CN"/>
        </w:rPr>
        <w:t>分统一</w:t>
      </w:r>
      <w:proofErr w:type="gramEnd"/>
      <w:r>
        <w:rPr>
          <w:rFonts w:asciiTheme="minorEastAsia" w:hAnsiTheme="minorEastAsia" w:cs="仿宋_GB2312" w:hint="eastAsia"/>
          <w:sz w:val="24"/>
          <w:szCs w:val="24"/>
          <w:lang w:val="zh-CN"/>
        </w:rPr>
        <w:t>按照下列公式计算：</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投标报价得分=(评标基准价/投标报价)×100</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评标总得分=F1×A1+F2×A2+……+Fn×An</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F1、F2……Fn分别为各项评审因素的得分;</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A1、A2、……An 分别为各项评审因素所占的权重(A1+A2+……+An=1)。</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.2.2 评标过程中，不得去掉报价中的最高报价和最低报价。</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.2.3 因落实政府采购政策进行价格调整的，以调整后的价格计算评标基准价和投标报价。</w:t>
      </w:r>
    </w:p>
    <w:p w:rsidR="000B3399" w:rsidRDefault="00D453E6">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sz w:val="24"/>
          <w:szCs w:val="24"/>
          <w:lang w:val="zh-CN"/>
        </w:rPr>
        <w:lastRenderedPageBreak/>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.3</w:t>
      </w:r>
      <w:r>
        <w:rPr>
          <w:rFonts w:asciiTheme="minorEastAsia" w:hAnsiTheme="minorEastAsia" w:cs="仿宋_GB2312" w:hint="eastAsia"/>
          <w:b/>
          <w:sz w:val="24"/>
          <w:szCs w:val="24"/>
          <w:lang w:val="zh-CN"/>
        </w:rPr>
        <w:t xml:space="preserve"> 本次评标具体评标方法、评标标准见（第六章 资格审查与</w:t>
      </w:r>
      <w:r>
        <w:rPr>
          <w:rFonts w:asciiTheme="minorEastAsia" w:hAnsiTheme="minorEastAsia" w:cs="宋体" w:hint="eastAsia"/>
          <w:b/>
          <w:kern w:val="0"/>
          <w:sz w:val="24"/>
          <w:szCs w:val="24"/>
        </w:rPr>
        <w:t>评标</w:t>
      </w:r>
      <w:r>
        <w:rPr>
          <w:rFonts w:asciiTheme="minorEastAsia" w:hAnsiTheme="minorEastAsia" w:cs="仿宋_GB2312" w:hint="eastAsia"/>
          <w:b/>
          <w:sz w:val="24"/>
          <w:szCs w:val="24"/>
          <w:lang w:val="zh-CN"/>
        </w:rPr>
        <w:t>）。</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hint="eastAsia"/>
          <w:b/>
          <w:bCs/>
          <w:sz w:val="24"/>
          <w:szCs w:val="24"/>
          <w:lang w:val="zh-CN"/>
        </w:rPr>
        <w:t>3</w:t>
      </w:r>
      <w:r>
        <w:rPr>
          <w:rFonts w:asciiTheme="minorEastAsia" w:hAnsiTheme="minorEastAsia" w:hint="eastAsia"/>
          <w:b/>
          <w:bCs/>
          <w:sz w:val="24"/>
          <w:szCs w:val="24"/>
        </w:rPr>
        <w:t>4</w:t>
      </w:r>
      <w:r>
        <w:rPr>
          <w:rFonts w:asciiTheme="minorEastAsia" w:hAnsiTheme="minorEastAsia" w:hint="eastAsia"/>
          <w:b/>
          <w:bCs/>
          <w:sz w:val="24"/>
          <w:szCs w:val="24"/>
          <w:lang w:val="zh-CN"/>
        </w:rPr>
        <w:t>. 推荐中标候选人</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.1 采用最低评标价法的，评标结果按投标报价由低到高顺序排列。投标报价相同的并列。投标文件满足招标文件全部实质性要求且投标报价最低的投标人为排名第一的中标候选人。</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.2 采用综合评分法的，评标结果按评审后得分由高到低顺序排列。得分相同的，按投标报价由低到高顺序排列。得分且投标报价相同的并列。投标文件满足招标文件全部实质性要求，</w:t>
      </w:r>
      <w:proofErr w:type="gramStart"/>
      <w:r>
        <w:rPr>
          <w:rFonts w:asciiTheme="minorEastAsia" w:hAnsiTheme="minorEastAsia" w:cs="仿宋_GB2312" w:hint="eastAsia"/>
          <w:sz w:val="24"/>
          <w:szCs w:val="24"/>
          <w:lang w:val="zh-CN"/>
        </w:rPr>
        <w:t>且按照</w:t>
      </w:r>
      <w:proofErr w:type="gramEnd"/>
      <w:r>
        <w:rPr>
          <w:rFonts w:asciiTheme="minorEastAsia" w:hAnsiTheme="minorEastAsia" w:cs="仿宋_GB2312" w:hint="eastAsia"/>
          <w:sz w:val="24"/>
          <w:szCs w:val="24"/>
          <w:lang w:val="zh-CN"/>
        </w:rPr>
        <w:t>评审因素的量化指标评审得分最高的投标人为排名第一的中标候选人。</w:t>
      </w:r>
    </w:p>
    <w:p w:rsidR="000B3399" w:rsidRDefault="00D453E6">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5</w:t>
      </w:r>
      <w:r>
        <w:rPr>
          <w:rFonts w:asciiTheme="minorEastAsia" w:hAnsiTheme="minorEastAsia" w:cs="仿宋_GB2312" w:hint="eastAsia"/>
          <w:b/>
          <w:sz w:val="24"/>
          <w:szCs w:val="24"/>
          <w:lang w:val="zh-CN"/>
        </w:rPr>
        <w:t>.评审意见无效情形</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评标委员会及其成员有下列行为之一的，其评审意见无效：</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.1 确定参与评标至评标结束前私自接触投标人；</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.2 接受投标人提出的与投标文件不一致的澄清或者说明，《投标人须知》2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条规定的情形除外；</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.3 违反评标纪律发表倾向性意见或者征询采购人的倾向性意见；</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.4 对需要专业判断的主观评审因素协商评分；</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35.5 在评标过程中擅离职守，影响评标程序正常进行的；</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.6 记录、复制或者带走任何评标资料；</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.7 其他不遵守评标纪律的行为。</w:t>
      </w:r>
    </w:p>
    <w:p w:rsidR="000B3399" w:rsidRDefault="00D453E6">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6</w:t>
      </w:r>
      <w:r>
        <w:rPr>
          <w:rFonts w:asciiTheme="minorEastAsia" w:hAnsiTheme="minorEastAsia" w:cs="仿宋_GB2312" w:hint="eastAsia"/>
          <w:b/>
          <w:sz w:val="24"/>
          <w:szCs w:val="24"/>
          <w:lang w:val="zh-CN"/>
        </w:rPr>
        <w:t>. 保密</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.1 评审专家应当遵守评审工作纪律，不得泄露评审文件、评审情况和评审中获悉的商业秘密。</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.2 采购人、采购代理机构应当采取必要措施，保证评标在严格保密的情况下进行。有关人员对评标情况以及在评标过程中获悉的国家秘密、商业秘密负有保密责任。</w:t>
      </w:r>
    </w:p>
    <w:p w:rsidR="000B3399" w:rsidRDefault="000B3399">
      <w:pPr>
        <w:tabs>
          <w:tab w:val="left" w:pos="1260"/>
        </w:tabs>
        <w:autoSpaceDE w:val="0"/>
        <w:autoSpaceDN w:val="0"/>
        <w:spacing w:line="360" w:lineRule="auto"/>
        <w:contextualSpacing/>
        <w:rPr>
          <w:rFonts w:asciiTheme="minorEastAsia" w:hAnsiTheme="minorEastAsia" w:cs="仿宋_GB2312"/>
          <w:sz w:val="24"/>
          <w:szCs w:val="24"/>
          <w:lang w:val="zh-CN"/>
        </w:rPr>
      </w:pPr>
    </w:p>
    <w:p w:rsidR="000B3399" w:rsidRDefault="000B3399">
      <w:pPr>
        <w:tabs>
          <w:tab w:val="left" w:pos="1260"/>
        </w:tabs>
        <w:autoSpaceDE w:val="0"/>
        <w:autoSpaceDN w:val="0"/>
        <w:spacing w:line="360" w:lineRule="auto"/>
        <w:contextualSpacing/>
        <w:jc w:val="center"/>
        <w:rPr>
          <w:rFonts w:asciiTheme="minorEastAsia" w:hAnsiTheme="minorEastAsia" w:cs="宋体"/>
          <w:b/>
          <w:kern w:val="0"/>
          <w:sz w:val="28"/>
          <w:szCs w:val="28"/>
        </w:rPr>
      </w:pPr>
    </w:p>
    <w:p w:rsidR="000B3399" w:rsidRDefault="00D453E6">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lastRenderedPageBreak/>
        <w:t>六、定标和授予合同</w:t>
      </w:r>
    </w:p>
    <w:p w:rsidR="000B3399" w:rsidRDefault="00D453E6">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7</w:t>
      </w:r>
      <w:r>
        <w:rPr>
          <w:rFonts w:asciiTheme="minorEastAsia" w:hAnsiTheme="minorEastAsia" w:cs="仿宋_GB2312" w:hint="eastAsia"/>
          <w:b/>
          <w:sz w:val="24"/>
          <w:szCs w:val="24"/>
          <w:lang w:val="zh-CN"/>
        </w:rPr>
        <w:t>. 确定中标人</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.1 采购人应当自收到评标报告之日起</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个工作日内，在评标报告确定的中标候选人名单中按顺序确定中标人。中标候选人并列的，由采购人采取随机抽取的方式确定。</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.2 采购人在收到评标报告5个工作日内未按评标报告推荐的中标候选人顺序确定中标人，又不能说明合法理由的，视同按评标报告推荐的顺序确定排名第一的中标候选人为中标人。</w:t>
      </w:r>
    </w:p>
    <w:p w:rsidR="000B3399" w:rsidRDefault="00D453E6">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8</w:t>
      </w:r>
      <w:r>
        <w:rPr>
          <w:rFonts w:asciiTheme="minorEastAsia" w:hAnsiTheme="minorEastAsia" w:cs="仿宋_GB2312" w:hint="eastAsia"/>
          <w:b/>
          <w:sz w:val="24"/>
          <w:szCs w:val="24"/>
          <w:lang w:val="zh-CN"/>
        </w:rPr>
        <w:t>. 中标公告、发出中标通知书</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.1 采购人确认中标人后，招标人在公告中标结果的同时，向中标人发出中标通知书。</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 中标通知书发出后，采购人不得违法改变中标结果，中标人无正当理由不得放弃中标。</w:t>
      </w:r>
    </w:p>
    <w:p w:rsidR="000B3399" w:rsidRDefault="00D453E6">
      <w:pPr>
        <w:tabs>
          <w:tab w:val="left" w:pos="1260"/>
        </w:tabs>
        <w:autoSpaceDE w:val="0"/>
        <w:autoSpaceDN w:val="0"/>
        <w:spacing w:line="360" w:lineRule="auto"/>
        <w:contextualSpacing/>
        <w:rPr>
          <w:rFonts w:asciiTheme="minorEastAsia" w:hAnsiTheme="minorEastAsia" w:cs="宋体"/>
          <w:bCs/>
          <w:sz w:val="24"/>
          <w:szCs w:val="24"/>
          <w:lang w:val="zh-CN"/>
        </w:rPr>
      </w:pPr>
      <w:r>
        <w:rPr>
          <w:rFonts w:asciiTheme="minorEastAsia" w:hAnsiTheme="minorEastAsia" w:cs="仿宋_GB2312" w:hint="eastAsia"/>
          <w:sz w:val="24"/>
          <w:szCs w:val="24"/>
        </w:rPr>
        <w:t xml:space="preserve">38.3 </w:t>
      </w:r>
      <w:r>
        <w:rPr>
          <w:rFonts w:asciiTheme="minorEastAsia" w:hAnsiTheme="minorEastAsia" w:cs="宋体" w:hint="eastAsia"/>
          <w:bCs/>
          <w:sz w:val="24"/>
          <w:szCs w:val="24"/>
          <w:lang w:val="zh-CN"/>
        </w:rPr>
        <w:t>中标人在接到中标通知时，须向代理机构发送投标报价及分项报价一览表（包含主要中标标的</w:t>
      </w:r>
      <w:proofErr w:type="gramStart"/>
      <w:r>
        <w:rPr>
          <w:rFonts w:asciiTheme="minorEastAsia" w:hAnsiTheme="minorEastAsia" w:cs="宋体" w:hint="eastAsia"/>
          <w:bCs/>
          <w:sz w:val="24"/>
          <w:szCs w:val="24"/>
          <w:lang w:val="zh-CN"/>
        </w:rPr>
        <w:t>的</w:t>
      </w:r>
      <w:proofErr w:type="gramEnd"/>
      <w:r>
        <w:rPr>
          <w:rFonts w:asciiTheme="minorEastAsia" w:hAnsiTheme="minorEastAsia" w:cs="宋体" w:hint="eastAsia"/>
          <w:bCs/>
          <w:sz w:val="24"/>
          <w:szCs w:val="24"/>
          <w:lang w:val="zh-CN"/>
        </w:rPr>
        <w:t>名称、规格型号、数量、单价、服务要求等）电子文档，并同时通知代理机构联系人。</w:t>
      </w:r>
    </w:p>
    <w:p w:rsidR="00CD1216" w:rsidRPr="005B5BCB" w:rsidRDefault="00CD1216" w:rsidP="00CD1216">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8A7281">
        <w:rPr>
          <w:rFonts w:asciiTheme="minorEastAsia" w:hAnsiTheme="minorEastAsia" w:cs="仿宋_GB2312" w:hint="eastAsia"/>
          <w:b/>
          <w:sz w:val="24"/>
          <w:szCs w:val="24"/>
          <w:lang w:val="zh-CN"/>
        </w:rPr>
        <w:t>39.</w:t>
      </w:r>
      <w:r w:rsidRPr="005B5BCB">
        <w:rPr>
          <w:rFonts w:asciiTheme="minorEastAsia" w:hAnsiTheme="minorEastAsia" w:cs="仿宋_GB2312" w:hint="eastAsia"/>
          <w:b/>
          <w:sz w:val="24"/>
          <w:szCs w:val="24"/>
          <w:lang w:val="zh-CN"/>
        </w:rPr>
        <w:t>质疑</w:t>
      </w:r>
      <w:r>
        <w:rPr>
          <w:rFonts w:asciiTheme="minorEastAsia" w:hAnsiTheme="minorEastAsia" w:cs="仿宋_GB2312" w:hint="eastAsia"/>
          <w:b/>
          <w:sz w:val="24"/>
          <w:szCs w:val="24"/>
          <w:lang w:val="zh-CN"/>
        </w:rPr>
        <w:t>提出与答复</w:t>
      </w:r>
    </w:p>
    <w:p w:rsidR="00CD1216" w:rsidRPr="008A7281" w:rsidRDefault="00CD1216" w:rsidP="00CD1216">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A7281">
        <w:rPr>
          <w:rFonts w:asciiTheme="minorEastAsia" w:hAnsiTheme="minorEastAsia" w:cs="仿宋_GB2312" w:hint="eastAsia"/>
          <w:sz w:val="24"/>
          <w:szCs w:val="24"/>
          <w:lang w:val="zh-CN"/>
        </w:rPr>
        <w:t>39.1 供应商认为采购文件、采购过程和中标结果使自己的权益受到损害的，可以按照财政部94号令提出质疑。提出质疑的供应商应当是参与本项目采购活动的供应商。</w:t>
      </w:r>
    </w:p>
    <w:p w:rsidR="00CD1216" w:rsidRPr="008A7281" w:rsidRDefault="00CD1216" w:rsidP="00CD1216">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A7281">
        <w:rPr>
          <w:rFonts w:asciiTheme="minorEastAsia" w:hAnsiTheme="minorEastAsia" w:cs="仿宋_GB2312" w:hint="eastAsia"/>
          <w:sz w:val="24"/>
          <w:szCs w:val="24"/>
          <w:lang w:val="zh-CN"/>
        </w:rPr>
        <w:t>39.1.1 对采购文件提出质疑的，潜在投标人应已依法获取采购文件，且应当在获取采购文件或者采购文件公告期限届满之日起7个工作日内通过《全国公共资源交易平台（河南省·许昌市）》一次性提出，提出后通知中心项目联系人查收，同时将纸质质疑函一式两份送至采购单位，如未提出视为全面接受；</w:t>
      </w:r>
    </w:p>
    <w:p w:rsidR="00CD1216" w:rsidRPr="008A7281" w:rsidRDefault="00CD1216" w:rsidP="00CD1216">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A7281">
        <w:rPr>
          <w:rFonts w:asciiTheme="minorEastAsia" w:hAnsiTheme="minorEastAsia" w:cs="仿宋_GB2312" w:hint="eastAsia"/>
          <w:sz w:val="24"/>
          <w:szCs w:val="24"/>
          <w:lang w:val="zh-CN"/>
        </w:rPr>
        <w:t>39.1.2 对采购过程提出质疑的，为各采购程序环节结束之日起七个工作日内，以书面形式向采购人和采购代理机构一次性提出；</w:t>
      </w:r>
      <w:r w:rsidRPr="008A7281">
        <w:rPr>
          <w:rFonts w:asciiTheme="minorEastAsia" w:hAnsiTheme="minorEastAsia" w:cs="仿宋_GB2312" w:hint="eastAsia"/>
          <w:sz w:val="24"/>
          <w:szCs w:val="24"/>
          <w:lang w:val="zh-CN"/>
        </w:rPr>
        <w:br/>
        <w:t>39.1.3 对中标结果提出质疑的，为中标结果公告期限届满之日起七个工作日内，以书面形式向采购人和采购代理机构一次性提出。</w:t>
      </w:r>
    </w:p>
    <w:p w:rsidR="00CD1216" w:rsidRPr="008A7281" w:rsidRDefault="00CD1216" w:rsidP="00CD1216">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A7281">
        <w:rPr>
          <w:rFonts w:asciiTheme="minorEastAsia" w:hAnsiTheme="minorEastAsia" w:cs="仿宋_GB2312" w:hint="eastAsia"/>
          <w:sz w:val="24"/>
          <w:szCs w:val="24"/>
          <w:lang w:val="zh-CN"/>
        </w:rPr>
        <w:t>39.2 采购人、采购代理机构认为供应商质疑不成立，或者成立但未对中标结果构成</w:t>
      </w:r>
      <w:r w:rsidRPr="008A7281">
        <w:rPr>
          <w:rFonts w:asciiTheme="minorEastAsia" w:hAnsiTheme="minorEastAsia" w:cs="仿宋_GB2312" w:hint="eastAsia"/>
          <w:sz w:val="24"/>
          <w:szCs w:val="24"/>
          <w:lang w:val="zh-CN"/>
        </w:rPr>
        <w:lastRenderedPageBreak/>
        <w:t>影响的，继续开展采购活动；认为供应商质疑成立且影响或者可能影响中标结果的，按照下列情况处理：</w:t>
      </w:r>
    </w:p>
    <w:p w:rsidR="00CD1216" w:rsidRPr="008A7281" w:rsidRDefault="00CD1216" w:rsidP="00CD1216">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A7281">
        <w:rPr>
          <w:rFonts w:asciiTheme="minorEastAsia" w:hAnsiTheme="minorEastAsia" w:cs="仿宋_GB2312" w:hint="eastAsia"/>
          <w:sz w:val="24"/>
          <w:szCs w:val="24"/>
          <w:lang w:val="zh-CN"/>
        </w:rPr>
        <w:t>39.2.1 对采购文件提出的质疑，依法通过澄清或者修改可以继续开展采购活动的，澄清或者修改采购文件后继续开展采购活动；否则应当修改采购文件后重新开展采购活动。</w:t>
      </w:r>
    </w:p>
    <w:p w:rsidR="00CD1216" w:rsidRPr="008A7281" w:rsidRDefault="00CD1216" w:rsidP="00CD1216">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A7281">
        <w:rPr>
          <w:rFonts w:asciiTheme="minorEastAsia" w:hAnsiTheme="minorEastAsia" w:cs="仿宋_GB2312" w:hint="eastAsia"/>
          <w:sz w:val="24"/>
          <w:szCs w:val="24"/>
          <w:lang w:val="zh-CN"/>
        </w:rPr>
        <w:t>39.2.2 对采购过程、中标结果提出的质疑，合格供应</w:t>
      </w:r>
      <w:proofErr w:type="gramStart"/>
      <w:r w:rsidRPr="008A7281">
        <w:rPr>
          <w:rFonts w:asciiTheme="minorEastAsia" w:hAnsiTheme="minorEastAsia" w:cs="仿宋_GB2312" w:hint="eastAsia"/>
          <w:sz w:val="24"/>
          <w:szCs w:val="24"/>
          <w:lang w:val="zh-CN"/>
        </w:rPr>
        <w:t>商符合</w:t>
      </w:r>
      <w:proofErr w:type="gramEnd"/>
      <w:r w:rsidRPr="008A7281">
        <w:rPr>
          <w:rFonts w:asciiTheme="minorEastAsia" w:hAnsiTheme="minorEastAsia" w:cs="仿宋_GB2312" w:hint="eastAsia"/>
          <w:sz w:val="24"/>
          <w:szCs w:val="24"/>
          <w:lang w:val="zh-CN"/>
        </w:rPr>
        <w:t>法定数量时，可以从合格的中标候选人中另行确定中标供应商的，应当依法另行确定中标供应商；否则应当重新开展采购活动。</w:t>
      </w:r>
    </w:p>
    <w:p w:rsidR="00CD1216" w:rsidRPr="008A7281" w:rsidRDefault="00CD1216" w:rsidP="00CD1216">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A7281">
        <w:rPr>
          <w:rFonts w:asciiTheme="minorEastAsia" w:hAnsiTheme="minorEastAsia" w:cs="仿宋_GB2312" w:hint="eastAsia"/>
          <w:sz w:val="24"/>
          <w:szCs w:val="24"/>
          <w:lang w:val="zh-CN"/>
        </w:rPr>
        <w:t>39.3 答复</w:t>
      </w:r>
    </w:p>
    <w:p w:rsidR="00CD1216" w:rsidRPr="008A7281" w:rsidRDefault="00CD1216" w:rsidP="00CD1216">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A7281">
        <w:rPr>
          <w:rFonts w:asciiTheme="minorEastAsia" w:hAnsiTheme="minorEastAsia" w:cs="仿宋_GB2312" w:hint="eastAsia"/>
          <w:sz w:val="24"/>
          <w:szCs w:val="24"/>
          <w:lang w:val="zh-CN"/>
        </w:rPr>
        <w:t>39.3.1 对采购文件提出质疑的，质疑供应商和其他有关供应商在法定时限内到《全国公共资源交易平台（河南省·许昌市）》自行下载并打印书面质疑回复函，或者联系采购单位领取书面质疑回复函。</w:t>
      </w:r>
    </w:p>
    <w:p w:rsidR="00CD1216" w:rsidRPr="008A7281" w:rsidRDefault="00CD1216" w:rsidP="00CD1216">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A7281">
        <w:rPr>
          <w:rFonts w:asciiTheme="minorEastAsia" w:hAnsiTheme="minorEastAsia" w:cs="仿宋_GB2312" w:hint="eastAsia"/>
          <w:sz w:val="24"/>
          <w:szCs w:val="24"/>
          <w:lang w:val="zh-CN"/>
        </w:rPr>
        <w:t>39.3.2 对采购过程提出质疑的，质疑供应商和其他有关供应商在法定时限内联系采购单位领取书面质疑回复函。</w:t>
      </w:r>
    </w:p>
    <w:p w:rsidR="00CD1216" w:rsidRPr="008A7281" w:rsidRDefault="00CD1216" w:rsidP="00CD1216">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A7281">
        <w:rPr>
          <w:rFonts w:asciiTheme="minorEastAsia" w:hAnsiTheme="minorEastAsia" w:cs="仿宋_GB2312" w:hint="eastAsia"/>
          <w:sz w:val="24"/>
          <w:szCs w:val="24"/>
          <w:lang w:val="zh-CN"/>
        </w:rPr>
        <w:t>39.3.3 对中标结果提出质疑的，质疑供应商和其他有关供应商在法定时限内联系采购单位领取书面质疑回复函。</w:t>
      </w:r>
    </w:p>
    <w:p w:rsidR="000B3399" w:rsidRDefault="00D453E6">
      <w:pPr>
        <w:tabs>
          <w:tab w:val="left" w:pos="1260"/>
        </w:tabs>
        <w:autoSpaceDE w:val="0"/>
        <w:autoSpaceDN w:val="0"/>
        <w:spacing w:line="360" w:lineRule="auto"/>
        <w:contextualSpacing/>
        <w:rPr>
          <w:rFonts w:asciiTheme="minorEastAsia" w:hAnsiTheme="minorEastAsia" w:cs="仿宋_GB2312"/>
          <w:b/>
          <w:sz w:val="24"/>
          <w:szCs w:val="24"/>
        </w:rPr>
      </w:pPr>
      <w:r>
        <w:rPr>
          <w:rFonts w:asciiTheme="minorEastAsia" w:hAnsiTheme="minorEastAsia" w:cs="仿宋_GB2312" w:hint="eastAsia"/>
          <w:b/>
          <w:sz w:val="24"/>
          <w:szCs w:val="24"/>
        </w:rPr>
        <w:t>40.</w:t>
      </w:r>
      <w:r>
        <w:rPr>
          <w:rFonts w:asciiTheme="minorEastAsia" w:hAnsiTheme="minorEastAsia" w:cs="仿宋_GB2312" w:hint="eastAsia"/>
          <w:b/>
          <w:sz w:val="24"/>
          <w:szCs w:val="24"/>
          <w:lang w:val="zh-CN"/>
        </w:rPr>
        <w:t>签订合同</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p>
    <w:p w:rsidR="000B3399" w:rsidRDefault="00D453E6">
      <w:pPr>
        <w:tabs>
          <w:tab w:val="left" w:pos="1260"/>
        </w:tabs>
        <w:autoSpaceDE w:val="0"/>
        <w:autoSpaceDN w:val="0"/>
        <w:spacing w:line="360" w:lineRule="auto"/>
        <w:contextualSpacing/>
        <w:rPr>
          <w:rFonts w:asciiTheme="minorEastAsia" w:hAnsiTheme="minorEastAsia" w:cs="仿宋_GB2312"/>
          <w:b/>
          <w:sz w:val="24"/>
          <w:szCs w:val="24"/>
        </w:rPr>
      </w:pPr>
      <w:r>
        <w:rPr>
          <w:rFonts w:asciiTheme="minorEastAsia" w:hAnsiTheme="minorEastAsia" w:cs="仿宋_GB2312" w:hint="eastAsia"/>
          <w:b/>
          <w:sz w:val="24"/>
          <w:szCs w:val="24"/>
        </w:rPr>
        <w:t>41.履约保证金</w:t>
      </w:r>
    </w:p>
    <w:p w:rsidR="000B3399" w:rsidRDefault="00D453E6">
      <w:pPr>
        <w:tabs>
          <w:tab w:val="left" w:pos="1260"/>
        </w:tabs>
        <w:autoSpaceDE w:val="0"/>
        <w:autoSpaceDN w:val="0"/>
        <w:spacing w:line="360" w:lineRule="auto"/>
        <w:contextualSpacing/>
        <w:jc w:val="left"/>
        <w:rPr>
          <w:rFonts w:asciiTheme="majorEastAsia" w:eastAsiaTheme="majorEastAsia" w:hAnsiTheme="majorEastAsia" w:cs="宋体"/>
          <w:b/>
          <w:kern w:val="0"/>
          <w:sz w:val="36"/>
          <w:szCs w:val="36"/>
        </w:rPr>
      </w:pPr>
      <w:r>
        <w:rPr>
          <w:rFonts w:asciiTheme="minorEastAsia" w:hAnsiTheme="minorEastAsia" w:cs="宋体" w:hint="eastAsia"/>
          <w:kern w:val="0"/>
          <w:sz w:val="24"/>
          <w:szCs w:val="24"/>
        </w:rPr>
        <w:t>“投标人须知前附表”中规定</w:t>
      </w:r>
      <w:r>
        <w:rPr>
          <w:rFonts w:asciiTheme="minorEastAsia" w:hAnsiTheme="minorEastAsia" w:cs="宋体" w:hint="eastAsia"/>
          <w:color w:val="333333"/>
          <w:sz w:val="24"/>
          <w:szCs w:val="24"/>
        </w:rPr>
        <w:t>中标人提交履约保证金的，中标人应当以支票、汇票、本票或者金融机构、担保机构出具的保函等非现金形式向采购人提交。履约保证金的数额不得超过政府采购合同金额的10%。</w:t>
      </w:r>
      <w:r>
        <w:rPr>
          <w:rFonts w:ascii="宋体" w:eastAsia="宋体" w:hAnsi="宋体" w:cs="宋体" w:hint="eastAsia"/>
          <w:color w:val="333333"/>
          <w:sz w:val="24"/>
          <w:szCs w:val="24"/>
        </w:rPr>
        <w:br/>
      </w:r>
    </w:p>
    <w:p w:rsidR="000B3399" w:rsidRDefault="000B3399" w:rsidP="00CD1216">
      <w:pPr>
        <w:tabs>
          <w:tab w:val="left" w:pos="1260"/>
        </w:tabs>
        <w:autoSpaceDE w:val="0"/>
        <w:autoSpaceDN w:val="0"/>
        <w:adjustRightInd w:val="0"/>
        <w:spacing w:line="360" w:lineRule="auto"/>
        <w:contextualSpacing/>
        <w:rPr>
          <w:rFonts w:asciiTheme="majorEastAsia" w:eastAsiaTheme="majorEastAsia" w:hAnsiTheme="majorEastAsia" w:cs="宋体"/>
          <w:b/>
          <w:kern w:val="0"/>
          <w:sz w:val="36"/>
          <w:szCs w:val="36"/>
        </w:rPr>
      </w:pPr>
    </w:p>
    <w:p w:rsidR="000B3399" w:rsidRDefault="00D453E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第五章 政府采购政策功能</w:t>
      </w:r>
    </w:p>
    <w:p w:rsidR="000B3399" w:rsidRDefault="000B3399">
      <w:pPr>
        <w:jc w:val="center"/>
        <w:rPr>
          <w:rFonts w:asciiTheme="majorEastAsia" w:eastAsiaTheme="majorEastAsia" w:hAnsiTheme="majorEastAsia" w:cs="宋体"/>
          <w:b/>
          <w:kern w:val="0"/>
          <w:sz w:val="36"/>
          <w:szCs w:val="36"/>
        </w:rPr>
      </w:pPr>
    </w:p>
    <w:p w:rsidR="000B3399" w:rsidRDefault="00D453E6">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rsidR="000B3399" w:rsidRDefault="00D453E6">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一、节能能源、保护环境</w:t>
      </w:r>
    </w:p>
    <w:p w:rsidR="000B3399" w:rsidRDefault="00D453E6">
      <w:pPr>
        <w:pStyle w:val="a7"/>
        <w:spacing w:line="360" w:lineRule="auto"/>
        <w:ind w:firstLineChars="200" w:firstLine="480"/>
        <w:contextualSpacing/>
        <w:rPr>
          <w:rFonts w:asciiTheme="minorEastAsia" w:eastAsiaTheme="minorEastAsia" w:hAnsiTheme="minorEastAsia" w:cs="仿宋_GB2312"/>
          <w:szCs w:val="24"/>
        </w:rPr>
      </w:pPr>
      <w:r>
        <w:rPr>
          <w:rFonts w:asciiTheme="minorEastAsia" w:eastAsiaTheme="minorEastAsia" w:hAnsiTheme="minorEastAsia" w:cs="仿宋_GB2312" w:hint="eastAsia"/>
          <w:szCs w:val="24"/>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节能产品政府采购清单》所列产品包括政府强制采购和优先采购的节能产品</w:t>
      </w:r>
      <w:r>
        <w:rPr>
          <w:rFonts w:asciiTheme="minorEastAsia" w:eastAsiaTheme="minorEastAsia" w:hAnsiTheme="minorEastAsia" w:cs="仿宋_GB2312" w:hint="eastAsia"/>
          <w:szCs w:val="24"/>
        </w:rPr>
        <w:t>。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rsidR="000B3399" w:rsidRPr="00D453E6" w:rsidRDefault="00D453E6">
      <w:pPr>
        <w:pStyle w:val="a7"/>
        <w:spacing w:line="360" w:lineRule="auto"/>
        <w:ind w:firstLineChars="200" w:firstLine="480"/>
        <w:contextualSpacing/>
        <w:rPr>
          <w:rFonts w:asciiTheme="minorEastAsia" w:eastAsiaTheme="minorEastAsia" w:hAnsiTheme="minorEastAsia" w:cs="仿宋_GB2312"/>
          <w:szCs w:val="24"/>
          <w:lang w:val="zh-CN"/>
        </w:rPr>
      </w:pPr>
      <w:r w:rsidRPr="00D453E6">
        <w:rPr>
          <w:rFonts w:asciiTheme="minorEastAsia" w:eastAsiaTheme="minorEastAsia" w:hAnsiTheme="minorEastAsia" w:cs="仿宋_GB2312" w:hint="eastAsia"/>
          <w:szCs w:val="24"/>
          <w:lang w:val="zh-CN"/>
        </w:rPr>
        <w:t>本次采购货物中属于强制采购的节能产品，投标人所投产品必须是《节能产品政府采购清单》内产品，投标文件中应提供最新一期《节能产品政府采购清单》中产品</w:t>
      </w:r>
      <w:proofErr w:type="gramStart"/>
      <w:r w:rsidRPr="00D453E6">
        <w:rPr>
          <w:rFonts w:asciiTheme="minorEastAsia" w:eastAsiaTheme="minorEastAsia" w:hAnsiTheme="minorEastAsia" w:cs="仿宋_GB2312" w:hint="eastAsia"/>
          <w:szCs w:val="24"/>
          <w:lang w:val="zh-CN"/>
        </w:rPr>
        <w:t>所在页</w:t>
      </w:r>
      <w:r w:rsidRPr="00D453E6">
        <w:rPr>
          <w:rFonts w:asciiTheme="minorEastAsia" w:eastAsiaTheme="minorEastAsia" w:hAnsiTheme="minorEastAsia" w:cs="仿宋_GB2312" w:hint="eastAsia"/>
          <w:szCs w:val="24"/>
        </w:rPr>
        <w:t>并加盖</w:t>
      </w:r>
      <w:proofErr w:type="gramEnd"/>
      <w:r w:rsidRPr="00D453E6">
        <w:rPr>
          <w:rFonts w:asciiTheme="minorEastAsia" w:eastAsiaTheme="minorEastAsia" w:hAnsiTheme="minorEastAsia" w:cs="仿宋_GB2312" w:hint="eastAsia"/>
          <w:szCs w:val="24"/>
        </w:rPr>
        <w:t>投标人公章的原件扫描件（或图片）</w:t>
      </w:r>
      <w:r w:rsidRPr="00D453E6">
        <w:rPr>
          <w:rFonts w:asciiTheme="minorEastAsia" w:eastAsiaTheme="minorEastAsia" w:hAnsiTheme="minorEastAsia" w:cs="仿宋_GB2312" w:hint="eastAsia"/>
          <w:szCs w:val="24"/>
          <w:lang w:val="zh-CN"/>
        </w:rPr>
        <w:t>。投标人所投其他产品若属于“节能产品政府采购清单”优先采购产品，在同等条件下，优先采购清单中的产品。</w:t>
      </w:r>
    </w:p>
    <w:p w:rsidR="000B3399" w:rsidRDefault="00D453E6">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采购人拟采购的产品属于政府强制采购节能产品范围，但本期节能清单中无对应细化分类或节能清单中的产品无法满足工作需要的，可在节能清单之外采购。</w:t>
      </w:r>
    </w:p>
    <w:p w:rsidR="000B3399" w:rsidRDefault="00D453E6">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2、按照财政部、国家环保总局发布的《环境标志产品政府采购实施的意见》（财库[2006]90号）和《财政部、环保部关于调整公布环境标志产品政府采购清单的通知》最新一期的规定，投标人所</w:t>
      </w:r>
      <w:proofErr w:type="gramStart"/>
      <w:r>
        <w:rPr>
          <w:rFonts w:asciiTheme="minorEastAsia" w:hAnsiTheme="minorEastAsia" w:cs="仿宋_GB2312" w:hint="eastAsia"/>
          <w:sz w:val="24"/>
          <w:szCs w:val="24"/>
          <w:lang w:val="zh-CN"/>
        </w:rPr>
        <w:t>投产品若属于</w:t>
      </w:r>
      <w:proofErr w:type="gramEnd"/>
      <w:r>
        <w:rPr>
          <w:rFonts w:asciiTheme="minorEastAsia" w:hAnsiTheme="minorEastAsia" w:cs="仿宋_GB2312" w:hint="eastAsia"/>
          <w:sz w:val="24"/>
          <w:szCs w:val="24"/>
          <w:lang w:val="zh-CN"/>
        </w:rPr>
        <w:t>“环境标志产品政府采购清单”内产品，在同等条件下，优先采购清单中的产品。</w:t>
      </w:r>
    </w:p>
    <w:p w:rsidR="000B3399" w:rsidRDefault="00D453E6">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3、对于同时列入环保清单和节能产品政府采购清单的产品，应当优先于只列入</w:t>
      </w:r>
      <w:r>
        <w:rPr>
          <w:rFonts w:asciiTheme="minorEastAsia" w:hAnsiTheme="minorEastAsia" w:cs="仿宋_GB2312" w:hint="eastAsia"/>
          <w:sz w:val="24"/>
          <w:szCs w:val="24"/>
          <w:lang w:val="zh-CN"/>
        </w:rPr>
        <w:lastRenderedPageBreak/>
        <w:t>其中一个清单的产品。</w:t>
      </w:r>
    </w:p>
    <w:p w:rsidR="000B3399" w:rsidRDefault="00D453E6">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4、上述“节能产品政府采购清单”、“环境标志产品政府采购清单”，在采购公告发布前已经过期的以及尚在公示期的均不得作为评标时的依据。</w:t>
      </w:r>
    </w:p>
    <w:p w:rsidR="000B3399" w:rsidRDefault="00D453E6">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二、促进中小企业发展</w:t>
      </w:r>
    </w:p>
    <w:p w:rsidR="000B3399" w:rsidRDefault="00D453E6">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按照财政部、工业和信息化部发布的《政府采购促进中小企业发展暂行办法》（财库[2011]181号）规定，本项目为非专门面向中小企业采购的项目，对小型和微型企业投标人产品的价格给予6%-10%的扣除，用扣除后的价格参与评审。</w:t>
      </w:r>
    </w:p>
    <w:p w:rsidR="000B3399" w:rsidRDefault="00D453E6">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0B3399" w:rsidRDefault="00D453E6">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3、联合体各方均为小型或微型企业的，联合体视同为小型、微型企业。组成联合体的大中型企业或者其他自然人、法人或其他组织，与小型、微型企业之间不得存在投资关系。</w:t>
      </w:r>
    </w:p>
    <w:p w:rsidR="000B3399" w:rsidRDefault="00D453E6">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4、中小企业投标应提供《中小企业声明函》，如为联合投标的，联合体各方需分别填写《中小企业声明函》。</w:t>
      </w:r>
    </w:p>
    <w:p w:rsidR="000B3399" w:rsidRDefault="00D453E6">
      <w:pPr>
        <w:topLinePunct/>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三、支持监狱企业发展</w:t>
      </w:r>
    </w:p>
    <w:p w:rsidR="000B3399" w:rsidRDefault="00D453E6">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按照财政部、司法部发布的《关于政府采购支持监狱企业发展有关问题的通知》（</w:t>
      </w:r>
      <w:bookmarkStart w:id="0" w:name="OLE_LINK6"/>
      <w:r>
        <w:rPr>
          <w:rFonts w:asciiTheme="minorEastAsia" w:hAnsiTheme="minorEastAsia" w:cs="仿宋_GB2312" w:hint="eastAsia"/>
          <w:sz w:val="24"/>
          <w:szCs w:val="24"/>
          <w:lang w:val="zh-CN"/>
        </w:rPr>
        <w:t>财库[2014]68号</w:t>
      </w:r>
      <w:bookmarkEnd w:id="0"/>
      <w:r>
        <w:rPr>
          <w:rFonts w:asciiTheme="minorEastAsia" w:hAnsiTheme="minorEastAsia" w:cs="仿宋_GB2312" w:hint="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0B3399" w:rsidRDefault="00D453E6">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四、促进残疾人就业</w:t>
      </w:r>
    </w:p>
    <w:p w:rsidR="000B3399" w:rsidRDefault="00D453E6">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w:t>
      </w:r>
      <w:r>
        <w:rPr>
          <w:rFonts w:asciiTheme="minorEastAsia" w:eastAsiaTheme="minorEastAsia" w:hAnsiTheme="minorEastAsia" w:cs="仿宋_GB2312" w:hint="eastAsia"/>
          <w:szCs w:val="24"/>
          <w:lang w:val="zh-CN"/>
        </w:rPr>
        <w:lastRenderedPageBreak/>
        <w:t>除后的价格参与评审。</w:t>
      </w:r>
      <w:r>
        <w:rPr>
          <w:rFonts w:asciiTheme="minorEastAsia" w:eastAsiaTheme="minorEastAsia" w:hAnsiTheme="minorEastAsia" w:hint="eastAsia"/>
          <w:color w:val="000000"/>
          <w:szCs w:val="24"/>
        </w:rPr>
        <w:t>残疾人福利性单位属于小型、微型企业的，不重复享受政策。</w:t>
      </w:r>
    </w:p>
    <w:p w:rsidR="000B3399" w:rsidRDefault="00D453E6">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w:t>
      </w:r>
      <w:proofErr w:type="gramStart"/>
      <w:r>
        <w:rPr>
          <w:rFonts w:asciiTheme="minorEastAsia" w:eastAsiaTheme="minorEastAsia" w:hAnsiTheme="minorEastAsia" w:cs="仿宋_GB2312" w:hint="eastAsia"/>
          <w:szCs w:val="24"/>
          <w:lang w:val="zh-CN"/>
        </w:rPr>
        <w:t>函内容</w:t>
      </w:r>
      <w:proofErr w:type="gramEnd"/>
      <w:r>
        <w:rPr>
          <w:rFonts w:asciiTheme="minorEastAsia" w:eastAsiaTheme="minorEastAsia" w:hAnsiTheme="minorEastAsia" w:cs="仿宋_GB2312" w:hint="eastAsia"/>
          <w:szCs w:val="24"/>
          <w:lang w:val="zh-CN"/>
        </w:rPr>
        <w:t>的材料。</w:t>
      </w:r>
    </w:p>
    <w:p w:rsidR="000B3399" w:rsidRDefault="00D453E6">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3、中标人为残疾人福利性单位的，招标人应当随中标结果同时公告其《残疾人福利性单位声明函》，接受社会监督。</w:t>
      </w:r>
    </w:p>
    <w:p w:rsidR="000B3399" w:rsidRDefault="000B3399">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0B3399" w:rsidRDefault="000B3399">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0B3399" w:rsidRDefault="000B3399">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0B3399" w:rsidRDefault="000B3399">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0B3399" w:rsidRDefault="000B3399">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0B3399" w:rsidRDefault="000B3399">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0B3399" w:rsidRDefault="000B3399">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0B3399" w:rsidRDefault="000B3399">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0B3399" w:rsidRDefault="000B3399">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0B3399" w:rsidRDefault="000B3399">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0B3399" w:rsidRDefault="000B3399">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0B3399" w:rsidRDefault="000B3399">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0B3399" w:rsidRDefault="000B3399">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0B3399" w:rsidRDefault="000B3399">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0B3399" w:rsidRDefault="000B3399">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0B3399" w:rsidRDefault="00D453E6">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第六章 资格审查与评标</w:t>
      </w:r>
    </w:p>
    <w:p w:rsidR="000B3399" w:rsidRDefault="000B3399">
      <w:pPr>
        <w:pStyle w:val="a7"/>
        <w:spacing w:line="360" w:lineRule="auto"/>
        <w:contextualSpacing/>
        <w:rPr>
          <w:rFonts w:asciiTheme="minorEastAsia" w:hAnsiTheme="minorEastAsia" w:cs="仿宋_GB2312"/>
          <w:lang w:val="zh-CN"/>
        </w:rPr>
      </w:pPr>
    </w:p>
    <w:p w:rsidR="000B3399" w:rsidRDefault="00D453E6">
      <w:pPr>
        <w:pStyle w:val="a7"/>
        <w:spacing w:line="360" w:lineRule="auto"/>
        <w:contextualSpacing/>
        <w:jc w:val="center"/>
        <w:rPr>
          <w:rFonts w:asciiTheme="minorEastAsia" w:eastAsiaTheme="minorEastAsia" w:hAnsiTheme="minorEastAsia" w:cs="仿宋_GB2312"/>
          <w:b/>
          <w:sz w:val="32"/>
          <w:szCs w:val="32"/>
          <w:lang w:val="zh-CN"/>
        </w:rPr>
      </w:pPr>
      <w:r>
        <w:rPr>
          <w:rFonts w:asciiTheme="minorEastAsia" w:eastAsiaTheme="minorEastAsia" w:hAnsiTheme="minorEastAsia" w:cs="仿宋_GB2312"/>
          <w:b/>
          <w:sz w:val="32"/>
          <w:szCs w:val="32"/>
          <w:lang w:val="zh-CN"/>
        </w:rPr>
        <w:t>一、资格审查</w:t>
      </w:r>
    </w:p>
    <w:p w:rsidR="000B3399" w:rsidRDefault="00D453E6">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（一）</w:t>
      </w:r>
      <w:r>
        <w:rPr>
          <w:rFonts w:asciiTheme="minorEastAsia" w:eastAsiaTheme="minorEastAsia" w:hAnsiTheme="minorEastAsia" w:cs="仿宋_GB2312"/>
          <w:szCs w:val="24"/>
          <w:lang w:val="zh-CN"/>
        </w:rPr>
        <w:t>开标结束后，</w:t>
      </w:r>
      <w:r>
        <w:rPr>
          <w:rFonts w:asciiTheme="minorEastAsia" w:eastAsiaTheme="minorEastAsia" w:hAnsiTheme="minorEastAsia" w:cs="仿宋_GB2312" w:hint="eastAsia"/>
          <w:szCs w:val="24"/>
          <w:lang w:val="zh-CN"/>
        </w:rPr>
        <w:t>采购人依法对投标人资格进行审查</w:t>
      </w:r>
      <w:r>
        <w:rPr>
          <w:rFonts w:asciiTheme="minorEastAsia" w:eastAsiaTheme="minorEastAsia" w:hAnsiTheme="minorEastAsia" w:cs="仿宋_GB2312"/>
          <w:szCs w:val="24"/>
          <w:lang w:val="zh-CN"/>
        </w:rPr>
        <w:t>。</w:t>
      </w:r>
    </w:p>
    <w:p w:rsidR="000B3399" w:rsidRDefault="00D453E6">
      <w:pPr>
        <w:spacing w:line="360" w:lineRule="auto"/>
        <w:ind w:rightChars="200" w:right="420"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（二）资格证明材料（本栏所列内容为本项目的资格审查条件，如有一项不符合要求，则不能进入下一步评审）。</w:t>
      </w:r>
    </w:p>
    <w:p w:rsidR="000B3399" w:rsidRDefault="00D453E6">
      <w:pPr>
        <w:spacing w:line="360" w:lineRule="auto"/>
        <w:ind w:rightChars="200" w:right="420"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（三）资格审查中所涉及到的证书及材料，均须在电子投标文件中提供原件扫描件（或图片）。</w:t>
      </w:r>
    </w:p>
    <w:tbl>
      <w:tblPr>
        <w:tblW w:w="9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79"/>
      </w:tblGrid>
      <w:tr w:rsidR="000B3399">
        <w:trPr>
          <w:trHeight w:val="567"/>
        </w:trPr>
        <w:tc>
          <w:tcPr>
            <w:tcW w:w="9079" w:type="dxa"/>
            <w:vAlign w:val="center"/>
          </w:tcPr>
          <w:p w:rsidR="000B3399" w:rsidRDefault="00D453E6">
            <w:pPr>
              <w:spacing w:line="360" w:lineRule="auto"/>
              <w:jc w:val="center"/>
              <w:rPr>
                <w:rFonts w:asciiTheme="minorEastAsia" w:hAnsiTheme="minorEastAsia"/>
                <w:b/>
                <w:sz w:val="24"/>
                <w:szCs w:val="24"/>
              </w:rPr>
            </w:pPr>
            <w:r>
              <w:rPr>
                <w:rFonts w:asciiTheme="minorEastAsia" w:hAnsiTheme="minorEastAsia" w:hint="eastAsia"/>
                <w:b/>
                <w:sz w:val="24"/>
                <w:szCs w:val="24"/>
              </w:rPr>
              <w:t>资格审查</w:t>
            </w:r>
            <w:r>
              <w:rPr>
                <w:rFonts w:asciiTheme="minorEastAsia" w:hAnsiTheme="minorEastAsia"/>
                <w:b/>
                <w:sz w:val="24"/>
                <w:szCs w:val="24"/>
              </w:rPr>
              <w:t>因素</w:t>
            </w:r>
          </w:p>
        </w:tc>
      </w:tr>
      <w:tr w:rsidR="000B3399">
        <w:trPr>
          <w:trHeight w:val="567"/>
        </w:trPr>
        <w:tc>
          <w:tcPr>
            <w:tcW w:w="9079" w:type="dxa"/>
            <w:vAlign w:val="center"/>
          </w:tcPr>
          <w:p w:rsidR="000B3399" w:rsidRDefault="00D453E6">
            <w:pPr>
              <w:spacing w:line="360" w:lineRule="auto"/>
              <w:jc w:val="left"/>
              <w:rPr>
                <w:rFonts w:asciiTheme="minorEastAsia" w:hAnsiTheme="minorEastAsia"/>
                <w:b/>
                <w:sz w:val="24"/>
                <w:szCs w:val="24"/>
              </w:rPr>
            </w:pPr>
            <w:r>
              <w:rPr>
                <w:rFonts w:asciiTheme="minorEastAsia" w:hAnsiTheme="minorEastAsia" w:hint="eastAsia"/>
                <w:b/>
                <w:sz w:val="24"/>
                <w:szCs w:val="24"/>
              </w:rPr>
              <w:t>1、投标函</w:t>
            </w:r>
          </w:p>
        </w:tc>
      </w:tr>
      <w:tr w:rsidR="000B3399">
        <w:tc>
          <w:tcPr>
            <w:tcW w:w="9079" w:type="dxa"/>
            <w:vAlign w:val="center"/>
          </w:tcPr>
          <w:p w:rsidR="000B3399" w:rsidRDefault="00D453E6">
            <w:pPr>
              <w:spacing w:line="360" w:lineRule="auto"/>
              <w:rPr>
                <w:rFonts w:asciiTheme="minorEastAsia" w:hAnsiTheme="minorEastAsia"/>
                <w:bCs/>
                <w:sz w:val="24"/>
                <w:szCs w:val="24"/>
              </w:rPr>
            </w:pPr>
            <w:r>
              <w:rPr>
                <w:rFonts w:asciiTheme="minorEastAsia" w:hAnsiTheme="minorEastAsia" w:hint="eastAsia"/>
                <w:b/>
                <w:bCs/>
                <w:sz w:val="24"/>
                <w:szCs w:val="24"/>
              </w:rPr>
              <w:t>2、法人或者其他组织的营业执照等证明文件，自然人的身份证明</w:t>
            </w:r>
          </w:p>
          <w:p w:rsidR="000B3399" w:rsidRDefault="00D453E6">
            <w:pPr>
              <w:spacing w:line="360" w:lineRule="auto"/>
              <w:rPr>
                <w:rFonts w:asciiTheme="minorEastAsia" w:hAnsiTheme="minorEastAsia"/>
                <w:bCs/>
                <w:sz w:val="24"/>
                <w:szCs w:val="24"/>
              </w:rPr>
            </w:pPr>
            <w:r>
              <w:rPr>
                <w:rFonts w:asciiTheme="minorEastAsia" w:hAnsiTheme="minorEastAsia" w:hint="eastAsia"/>
                <w:bCs/>
                <w:sz w:val="24"/>
                <w:szCs w:val="24"/>
              </w:rPr>
              <w:t>（1）企业法人营业执照或营业执照。（企业投标提供）</w:t>
            </w:r>
          </w:p>
          <w:p w:rsidR="000B3399" w:rsidRDefault="00D453E6">
            <w:pPr>
              <w:spacing w:line="360" w:lineRule="auto"/>
              <w:rPr>
                <w:rFonts w:asciiTheme="minorEastAsia" w:hAnsiTheme="minorEastAsia"/>
                <w:bCs/>
                <w:sz w:val="24"/>
                <w:szCs w:val="24"/>
              </w:rPr>
            </w:pPr>
            <w:r>
              <w:rPr>
                <w:rFonts w:asciiTheme="minorEastAsia" w:hAnsiTheme="minorEastAsia" w:hint="eastAsia"/>
                <w:bCs/>
                <w:sz w:val="24"/>
                <w:szCs w:val="24"/>
              </w:rPr>
              <w:t>（2）事业单位法人证书。（事业单位投标提供）</w:t>
            </w:r>
          </w:p>
          <w:p w:rsidR="000B3399" w:rsidRDefault="00D453E6">
            <w:pPr>
              <w:spacing w:line="360" w:lineRule="auto"/>
              <w:rPr>
                <w:rFonts w:asciiTheme="minorEastAsia" w:hAnsiTheme="minorEastAsia"/>
                <w:bCs/>
                <w:sz w:val="24"/>
                <w:szCs w:val="24"/>
              </w:rPr>
            </w:pPr>
            <w:r>
              <w:rPr>
                <w:rFonts w:asciiTheme="minorEastAsia" w:hAnsiTheme="minorEastAsia" w:hint="eastAsia"/>
                <w:bCs/>
                <w:sz w:val="24"/>
                <w:szCs w:val="24"/>
              </w:rPr>
              <w:t>（3）执业许可证。（非专业服务机构投标提供）</w:t>
            </w:r>
          </w:p>
          <w:p w:rsidR="000B3399" w:rsidRDefault="00D453E6">
            <w:pPr>
              <w:spacing w:line="360" w:lineRule="auto"/>
              <w:rPr>
                <w:rFonts w:asciiTheme="minorEastAsia" w:hAnsiTheme="minorEastAsia"/>
                <w:bCs/>
                <w:sz w:val="24"/>
                <w:szCs w:val="24"/>
              </w:rPr>
            </w:pPr>
            <w:r>
              <w:rPr>
                <w:rFonts w:asciiTheme="minorEastAsia" w:hAnsiTheme="minorEastAsia" w:hint="eastAsia"/>
                <w:bCs/>
                <w:sz w:val="24"/>
                <w:szCs w:val="24"/>
              </w:rPr>
              <w:t>（4）个体工商户营业执照。（个体工商户投标提供）</w:t>
            </w:r>
          </w:p>
          <w:p w:rsidR="000B3399" w:rsidRDefault="00D453E6">
            <w:pPr>
              <w:spacing w:line="360" w:lineRule="auto"/>
              <w:rPr>
                <w:rFonts w:asciiTheme="minorEastAsia" w:hAnsiTheme="minorEastAsia"/>
                <w:b/>
                <w:sz w:val="24"/>
                <w:szCs w:val="24"/>
              </w:rPr>
            </w:pPr>
            <w:r>
              <w:rPr>
                <w:rFonts w:asciiTheme="minorEastAsia" w:hAnsiTheme="minorEastAsia" w:hint="eastAsia"/>
                <w:bCs/>
                <w:sz w:val="24"/>
                <w:szCs w:val="24"/>
              </w:rPr>
              <w:t>（5）自然人身份证明。（自然人投标提供）</w:t>
            </w:r>
          </w:p>
        </w:tc>
      </w:tr>
      <w:tr w:rsidR="000B3399">
        <w:tc>
          <w:tcPr>
            <w:tcW w:w="9079" w:type="dxa"/>
            <w:vAlign w:val="center"/>
          </w:tcPr>
          <w:p w:rsidR="000B3399" w:rsidRDefault="00D453E6">
            <w:pPr>
              <w:spacing w:line="360" w:lineRule="auto"/>
              <w:rPr>
                <w:rFonts w:asciiTheme="minorEastAsia" w:hAnsiTheme="minorEastAsia"/>
                <w:bCs/>
                <w:sz w:val="24"/>
                <w:szCs w:val="24"/>
              </w:rPr>
            </w:pPr>
            <w:r>
              <w:rPr>
                <w:rFonts w:asciiTheme="minorEastAsia" w:hAnsiTheme="minorEastAsia" w:hint="eastAsia"/>
                <w:b/>
                <w:bCs/>
                <w:sz w:val="24"/>
                <w:szCs w:val="24"/>
              </w:rPr>
              <w:t>3、财务状况报告相关材料</w:t>
            </w:r>
          </w:p>
          <w:p w:rsidR="000B3399" w:rsidRDefault="00D453E6">
            <w:pPr>
              <w:spacing w:line="360" w:lineRule="auto"/>
              <w:rPr>
                <w:rFonts w:asciiTheme="minorEastAsia" w:hAnsiTheme="minorEastAsia"/>
                <w:bCs/>
                <w:sz w:val="24"/>
                <w:szCs w:val="24"/>
              </w:rPr>
            </w:pPr>
            <w:r>
              <w:rPr>
                <w:rFonts w:asciiTheme="minorEastAsia" w:hAnsiTheme="minorEastAsia" w:hint="eastAsia"/>
                <w:bCs/>
                <w:sz w:val="24"/>
                <w:szCs w:val="24"/>
              </w:rPr>
              <w:t>（1）上一年度的财务报告；</w:t>
            </w:r>
            <w:r>
              <w:rPr>
                <w:rFonts w:asciiTheme="minorEastAsia" w:hAnsiTheme="minorEastAsia" w:hint="eastAsia"/>
                <w:bCs/>
                <w:color w:val="FF0000"/>
                <w:sz w:val="24"/>
                <w:szCs w:val="24"/>
              </w:rPr>
              <w:t>或</w:t>
            </w:r>
            <w:r>
              <w:rPr>
                <w:rFonts w:asciiTheme="minorEastAsia" w:hAnsiTheme="minorEastAsia" w:hint="eastAsia"/>
                <w:bCs/>
                <w:sz w:val="24"/>
                <w:szCs w:val="24"/>
              </w:rPr>
              <w:t>基本开户银行出具的资信证明；</w:t>
            </w:r>
            <w:r>
              <w:rPr>
                <w:rFonts w:asciiTheme="minorEastAsia" w:hAnsiTheme="minorEastAsia" w:hint="eastAsia"/>
                <w:bCs/>
                <w:color w:val="FF0000"/>
                <w:sz w:val="24"/>
                <w:szCs w:val="24"/>
              </w:rPr>
              <w:t>或</w:t>
            </w:r>
            <w:r>
              <w:rPr>
                <w:rFonts w:asciiTheme="minorEastAsia" w:hAnsiTheme="minorEastAsia" w:hint="eastAsia"/>
                <w:bCs/>
                <w:sz w:val="24"/>
                <w:szCs w:val="24"/>
              </w:rPr>
              <w:t>财政部门认可的政府采购专业担保机构的证明文件和担保机构出具的投标担保函。（法人投标提供。法人包括企业法人、机关法人、事业单位法人和社会团体法人。）</w:t>
            </w:r>
          </w:p>
          <w:p w:rsidR="000B3399" w:rsidRDefault="00D453E6">
            <w:pPr>
              <w:spacing w:line="360" w:lineRule="auto"/>
              <w:rPr>
                <w:rFonts w:asciiTheme="minorEastAsia" w:hAnsiTheme="minorEastAsia"/>
                <w:b/>
                <w:sz w:val="24"/>
                <w:szCs w:val="24"/>
              </w:rPr>
            </w:pPr>
            <w:r>
              <w:rPr>
                <w:rFonts w:asciiTheme="minorEastAsia" w:hAnsiTheme="minorEastAsia" w:hint="eastAsia"/>
                <w:bCs/>
                <w:sz w:val="24"/>
                <w:szCs w:val="24"/>
              </w:rPr>
              <w:t>（2）银行出具的资信证明；</w:t>
            </w:r>
            <w:r>
              <w:rPr>
                <w:rFonts w:asciiTheme="minorEastAsia" w:hAnsiTheme="minorEastAsia" w:hint="eastAsia"/>
                <w:bCs/>
                <w:color w:val="FF0000"/>
                <w:sz w:val="24"/>
                <w:szCs w:val="24"/>
              </w:rPr>
              <w:t>或</w:t>
            </w:r>
            <w:r>
              <w:rPr>
                <w:rFonts w:asciiTheme="minorEastAsia" w:hAnsiTheme="minorEastAsia" w:hint="eastAsia"/>
                <w:bCs/>
                <w:sz w:val="24"/>
                <w:szCs w:val="24"/>
              </w:rPr>
              <w:t>财政部门认可的政府采购专业担保机构的证明文件和担保机构出具的投标担保函。（其他组织和自然人投标提供）</w:t>
            </w:r>
          </w:p>
        </w:tc>
      </w:tr>
      <w:tr w:rsidR="000B3399">
        <w:tc>
          <w:tcPr>
            <w:tcW w:w="9079" w:type="dxa"/>
            <w:vAlign w:val="center"/>
          </w:tcPr>
          <w:p w:rsidR="000B3399" w:rsidRDefault="00D453E6">
            <w:pPr>
              <w:spacing w:line="360" w:lineRule="auto"/>
              <w:rPr>
                <w:rFonts w:asciiTheme="minorEastAsia" w:hAnsiTheme="minorEastAsia"/>
                <w:bCs/>
                <w:sz w:val="24"/>
                <w:szCs w:val="24"/>
              </w:rPr>
            </w:pPr>
            <w:r>
              <w:rPr>
                <w:rFonts w:asciiTheme="minorEastAsia" w:hAnsiTheme="minorEastAsia" w:hint="eastAsia"/>
                <w:b/>
                <w:bCs/>
                <w:sz w:val="24"/>
                <w:szCs w:val="24"/>
              </w:rPr>
              <w:t>4、依法缴纳税收相关材料</w:t>
            </w:r>
          </w:p>
          <w:p w:rsidR="000B3399" w:rsidRDefault="00D453E6">
            <w:pPr>
              <w:spacing w:line="360" w:lineRule="auto"/>
              <w:rPr>
                <w:rFonts w:asciiTheme="minorEastAsia" w:hAnsiTheme="minorEastAsia"/>
                <w:b/>
                <w:sz w:val="24"/>
                <w:szCs w:val="24"/>
              </w:rPr>
            </w:pPr>
            <w:r>
              <w:rPr>
                <w:rFonts w:asciiTheme="minorEastAsia" w:hAnsiTheme="minorEastAsia" w:hint="eastAsia"/>
                <w:bCs/>
                <w:sz w:val="24"/>
                <w:szCs w:val="24"/>
              </w:rPr>
              <w:t>税务登记证和投标截止时间前三个月内任意一个月缴纳税收凭据。（依法免税的投标人，应提供相应文件证明依法免税）</w:t>
            </w:r>
          </w:p>
        </w:tc>
      </w:tr>
      <w:tr w:rsidR="000B3399">
        <w:tc>
          <w:tcPr>
            <w:tcW w:w="9079" w:type="dxa"/>
            <w:vAlign w:val="center"/>
          </w:tcPr>
          <w:p w:rsidR="000B3399" w:rsidRDefault="00D453E6">
            <w:pPr>
              <w:spacing w:line="360" w:lineRule="auto"/>
              <w:rPr>
                <w:rFonts w:asciiTheme="minorEastAsia" w:hAnsiTheme="minorEastAsia"/>
                <w:bCs/>
                <w:sz w:val="24"/>
                <w:szCs w:val="24"/>
              </w:rPr>
            </w:pPr>
            <w:r>
              <w:rPr>
                <w:rFonts w:asciiTheme="minorEastAsia" w:hAnsiTheme="minorEastAsia" w:hint="eastAsia"/>
                <w:b/>
                <w:bCs/>
                <w:sz w:val="24"/>
                <w:szCs w:val="24"/>
              </w:rPr>
              <w:t>5、依法缴纳社会保障资金的证明材料</w:t>
            </w:r>
          </w:p>
          <w:p w:rsidR="000B3399" w:rsidRDefault="00D453E6">
            <w:pPr>
              <w:spacing w:line="360" w:lineRule="auto"/>
              <w:rPr>
                <w:rFonts w:asciiTheme="minorEastAsia" w:hAnsiTheme="minorEastAsia"/>
                <w:bCs/>
                <w:sz w:val="24"/>
                <w:szCs w:val="24"/>
              </w:rPr>
            </w:pPr>
            <w:r>
              <w:rPr>
                <w:rFonts w:asciiTheme="minorEastAsia" w:hAnsiTheme="minorEastAsia" w:hint="eastAsia"/>
                <w:bCs/>
                <w:sz w:val="24"/>
                <w:szCs w:val="24"/>
              </w:rPr>
              <w:lastRenderedPageBreak/>
              <w:t>投标截止时间前三个月内任意一个月缴纳社会保险凭据。（依法不需要缴纳社会保障资金的投标人，应提供相应文件证明依法不需要缴纳社会保障资金）</w:t>
            </w:r>
          </w:p>
        </w:tc>
      </w:tr>
      <w:tr w:rsidR="000B3399">
        <w:tc>
          <w:tcPr>
            <w:tcW w:w="9079" w:type="dxa"/>
            <w:vAlign w:val="center"/>
          </w:tcPr>
          <w:p w:rsidR="000B3399" w:rsidRDefault="00D453E6">
            <w:pPr>
              <w:spacing w:line="360" w:lineRule="auto"/>
              <w:rPr>
                <w:rFonts w:asciiTheme="minorEastAsia" w:hAnsiTheme="minorEastAsia"/>
                <w:b/>
                <w:bCs/>
                <w:sz w:val="24"/>
                <w:szCs w:val="24"/>
              </w:rPr>
            </w:pPr>
            <w:r>
              <w:rPr>
                <w:rFonts w:asciiTheme="minorEastAsia" w:hAnsiTheme="minorEastAsia" w:hint="eastAsia"/>
                <w:b/>
                <w:bCs/>
                <w:sz w:val="24"/>
                <w:szCs w:val="24"/>
              </w:rPr>
              <w:lastRenderedPageBreak/>
              <w:t>6、履行合同所必须的设备和专业技术能力的证明材料</w:t>
            </w:r>
          </w:p>
          <w:p w:rsidR="000B3399" w:rsidRDefault="00D453E6">
            <w:pPr>
              <w:spacing w:line="360" w:lineRule="auto"/>
              <w:rPr>
                <w:rFonts w:asciiTheme="minorEastAsia" w:hAnsiTheme="minorEastAsia"/>
                <w:b/>
                <w:sz w:val="24"/>
                <w:szCs w:val="24"/>
              </w:rPr>
            </w:pPr>
            <w:r>
              <w:rPr>
                <w:rFonts w:asciiTheme="minorEastAsia" w:hAnsiTheme="minorEastAsia" w:hint="eastAsia"/>
                <w:bCs/>
                <w:sz w:val="24"/>
                <w:szCs w:val="24"/>
              </w:rPr>
              <w:t>相关设备的购置发票、专业技术人员职称证书、用工合同等</w:t>
            </w:r>
            <w:r>
              <w:rPr>
                <w:rFonts w:asciiTheme="minorEastAsia" w:hAnsiTheme="minorEastAsia" w:hint="eastAsia"/>
                <w:bCs/>
                <w:color w:val="FF0000"/>
                <w:sz w:val="24"/>
                <w:szCs w:val="24"/>
              </w:rPr>
              <w:t>或者</w:t>
            </w:r>
            <w:r>
              <w:rPr>
                <w:rFonts w:asciiTheme="minorEastAsia" w:hAnsiTheme="minorEastAsia" w:hint="eastAsia"/>
                <w:bCs/>
                <w:sz w:val="24"/>
                <w:szCs w:val="24"/>
              </w:rPr>
              <w:t>投标人相关承诺函或声明。</w:t>
            </w:r>
            <w:r>
              <w:rPr>
                <w:rFonts w:asciiTheme="minorEastAsia" w:hAnsiTheme="minorEastAsia" w:cs="宋体" w:hint="eastAsia"/>
                <w:kern w:val="0"/>
                <w:sz w:val="24"/>
                <w:szCs w:val="24"/>
              </w:rPr>
              <w:t>（格式自拟）</w:t>
            </w:r>
          </w:p>
        </w:tc>
      </w:tr>
      <w:tr w:rsidR="000B3399">
        <w:tc>
          <w:tcPr>
            <w:tcW w:w="9079" w:type="dxa"/>
            <w:vAlign w:val="center"/>
          </w:tcPr>
          <w:p w:rsidR="000B3399" w:rsidRDefault="00D453E6">
            <w:pPr>
              <w:spacing w:line="360" w:lineRule="auto"/>
              <w:rPr>
                <w:rFonts w:asciiTheme="minorEastAsia" w:hAnsiTheme="minorEastAsia"/>
                <w:b/>
                <w:bCs/>
                <w:sz w:val="24"/>
                <w:szCs w:val="24"/>
              </w:rPr>
            </w:pPr>
            <w:r>
              <w:rPr>
                <w:rFonts w:asciiTheme="minorEastAsia" w:hAnsiTheme="minorEastAsia" w:hint="eastAsia"/>
                <w:b/>
                <w:bCs/>
                <w:sz w:val="24"/>
                <w:szCs w:val="24"/>
              </w:rPr>
              <w:t>7、参加政府采购活动前3年内在经营活动中没有重大违法记录的声明</w:t>
            </w:r>
          </w:p>
          <w:p w:rsidR="000B3399" w:rsidRDefault="00D453E6">
            <w:pPr>
              <w:spacing w:line="360" w:lineRule="auto"/>
              <w:rPr>
                <w:rFonts w:asciiTheme="minorEastAsia" w:hAnsiTheme="minorEastAsia"/>
                <w:bCs/>
                <w:sz w:val="24"/>
                <w:szCs w:val="24"/>
              </w:rPr>
            </w:pPr>
            <w:r>
              <w:rPr>
                <w:rFonts w:asciiTheme="minorEastAsia" w:hAnsiTheme="minorEastAsia" w:hint="eastAsia"/>
                <w:bCs/>
                <w:sz w:val="24"/>
                <w:szCs w:val="24"/>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0B3399">
        <w:tc>
          <w:tcPr>
            <w:tcW w:w="9079" w:type="dxa"/>
            <w:vAlign w:val="center"/>
          </w:tcPr>
          <w:p w:rsidR="000B3399" w:rsidRDefault="00D453E6">
            <w:pPr>
              <w:spacing w:line="360" w:lineRule="auto"/>
              <w:rPr>
                <w:rFonts w:asciiTheme="minorEastAsia" w:hAnsiTheme="minorEastAsia"/>
                <w:b/>
                <w:bCs/>
                <w:sz w:val="24"/>
                <w:szCs w:val="24"/>
              </w:rPr>
            </w:pPr>
            <w:r>
              <w:rPr>
                <w:rFonts w:asciiTheme="minorEastAsia" w:hAnsiTheme="minorEastAsia" w:hint="eastAsia"/>
                <w:b/>
                <w:bCs/>
                <w:sz w:val="24"/>
                <w:szCs w:val="24"/>
              </w:rPr>
              <w:t>8、</w:t>
            </w:r>
            <w:r>
              <w:rPr>
                <w:rFonts w:asciiTheme="minorEastAsia" w:hAnsiTheme="minorEastAsia" w:cs="仿宋_GB2312"/>
                <w:b/>
                <w:color w:val="000000"/>
                <w:sz w:val="24"/>
                <w:szCs w:val="24"/>
                <w:shd w:val="clear" w:color="auto" w:fill="FFFFFF"/>
              </w:rPr>
              <w:t>未被列入“信用中国”网站(www.creditchina.gov.cn)失信被执行人、重大税收违法案件当事人名单、政府采购严重违法失信名单的投标人；</w:t>
            </w:r>
            <w:r>
              <w:rPr>
                <w:rFonts w:asciiTheme="minorEastAsia" w:hAnsiTheme="minorEastAsia" w:cs="仿宋_GB2312" w:hint="eastAsia"/>
                <w:b/>
                <w:color w:val="000000"/>
                <w:shd w:val="clear" w:color="auto" w:fill="FFFFFF"/>
              </w:rPr>
              <w:t>“</w:t>
            </w:r>
            <w:r>
              <w:rPr>
                <w:rFonts w:asciiTheme="minorEastAsia" w:hAnsiTheme="minorEastAsia" w:cs="仿宋_GB2312"/>
                <w:b/>
                <w:color w:val="000000"/>
                <w:sz w:val="24"/>
                <w:szCs w:val="24"/>
                <w:shd w:val="clear" w:color="auto" w:fill="FFFFFF"/>
              </w:rPr>
              <w:t>中国政府采购网</w:t>
            </w:r>
            <w:r>
              <w:rPr>
                <w:rFonts w:asciiTheme="minorEastAsia" w:hAnsiTheme="minorEastAsia" w:cs="仿宋_GB2312" w:hint="eastAsia"/>
                <w:b/>
                <w:color w:val="000000"/>
                <w:shd w:val="clear" w:color="auto" w:fill="FFFFFF"/>
              </w:rPr>
              <w:t>”</w:t>
            </w:r>
            <w:r>
              <w:rPr>
                <w:rFonts w:asciiTheme="minorEastAsia" w:hAnsiTheme="minorEastAsia" w:cs="仿宋_GB2312"/>
                <w:b/>
                <w:color w:val="000000"/>
                <w:shd w:val="clear" w:color="auto" w:fill="FFFFFF"/>
              </w:rPr>
              <w:t xml:space="preserve"> </w:t>
            </w:r>
            <w:r>
              <w:rPr>
                <w:rFonts w:asciiTheme="minorEastAsia" w:hAnsiTheme="minorEastAsia" w:cs="仿宋_GB2312"/>
                <w:b/>
                <w:color w:val="000000"/>
                <w:sz w:val="24"/>
                <w:szCs w:val="24"/>
                <w:shd w:val="clear" w:color="auto" w:fill="FFFFFF"/>
              </w:rPr>
              <w:t>(www.ccgp.gov.cn)政府采购严重违法失信行为记录名单的投标人</w:t>
            </w:r>
            <w:r>
              <w:rPr>
                <w:rFonts w:asciiTheme="minorEastAsia" w:hAnsiTheme="minorEastAsia" w:hint="eastAsia"/>
                <w:b/>
                <w:bCs/>
                <w:sz w:val="24"/>
                <w:szCs w:val="24"/>
              </w:rPr>
              <w:t>。</w:t>
            </w:r>
          </w:p>
          <w:p w:rsidR="000B3399" w:rsidRDefault="00D453E6">
            <w:pPr>
              <w:spacing w:line="360" w:lineRule="auto"/>
              <w:rPr>
                <w:rFonts w:asciiTheme="minorEastAsia" w:hAnsiTheme="minorEastAsia"/>
                <w:bCs/>
                <w:sz w:val="24"/>
                <w:szCs w:val="24"/>
              </w:rPr>
            </w:pPr>
            <w:r>
              <w:rPr>
                <w:rFonts w:asciiTheme="minorEastAsia" w:hAnsiTheme="minorEastAsia" w:hint="eastAsia"/>
                <w:bCs/>
                <w:sz w:val="24"/>
                <w:szCs w:val="24"/>
              </w:rPr>
              <w:t>注：政府采购活动中查询及使用投标人信用记录的具体要求为：投标人未被列入失信被执行人、重大税收违法案件当事人名单、</w:t>
            </w:r>
            <w:r>
              <w:rPr>
                <w:rFonts w:asciiTheme="minorEastAsia" w:hAnsiTheme="minorEastAsia"/>
                <w:bCs/>
                <w:sz w:val="24"/>
                <w:szCs w:val="24"/>
              </w:rPr>
              <w:t>政府采购严重违法失信名单</w:t>
            </w:r>
            <w:r>
              <w:rPr>
                <w:rFonts w:asciiTheme="minorEastAsia" w:hAnsiTheme="minorEastAsia" w:hint="eastAsia"/>
                <w:bCs/>
                <w:sz w:val="24"/>
                <w:szCs w:val="24"/>
              </w:rPr>
              <w:t>、政府采购严重违法失信行为记录名单（联合体形式投标的，联合体成员存在不良信用记录，视同联合体存在不良信用记录）。</w:t>
            </w:r>
          </w:p>
          <w:p w:rsidR="000B3399" w:rsidRDefault="00D453E6">
            <w:pPr>
              <w:spacing w:line="360" w:lineRule="auto"/>
              <w:rPr>
                <w:rFonts w:asciiTheme="minorEastAsia" w:hAnsiTheme="minorEastAsia"/>
                <w:bCs/>
                <w:sz w:val="24"/>
                <w:szCs w:val="24"/>
              </w:rPr>
            </w:pPr>
            <w:r>
              <w:rPr>
                <w:rFonts w:asciiTheme="minorEastAsia" w:hAnsiTheme="minorEastAsia" w:hint="eastAsia"/>
                <w:bCs/>
                <w:sz w:val="24"/>
                <w:szCs w:val="24"/>
              </w:rPr>
              <w:t>（1）查询渠道：“信用中国”网站（www.creditchina.gov.cn）和“中国政府采购网”（www.ccgp.gov.cn）；</w:t>
            </w:r>
          </w:p>
          <w:p w:rsidR="000B3399" w:rsidRDefault="00D453E6">
            <w:pPr>
              <w:spacing w:line="360" w:lineRule="auto"/>
              <w:rPr>
                <w:rFonts w:asciiTheme="minorEastAsia" w:hAnsiTheme="minorEastAsia"/>
                <w:bCs/>
                <w:sz w:val="24"/>
                <w:szCs w:val="24"/>
              </w:rPr>
            </w:pPr>
            <w:r>
              <w:rPr>
                <w:rFonts w:asciiTheme="minorEastAsia" w:hAnsiTheme="minorEastAsia" w:hint="eastAsia"/>
                <w:bCs/>
                <w:sz w:val="24"/>
                <w:szCs w:val="24"/>
              </w:rPr>
              <w:t>（2）截止时间：同投标截止时间；</w:t>
            </w:r>
          </w:p>
          <w:p w:rsidR="000B3399" w:rsidRDefault="00D453E6">
            <w:pPr>
              <w:spacing w:line="360" w:lineRule="auto"/>
              <w:rPr>
                <w:rFonts w:asciiTheme="minorEastAsia" w:hAnsiTheme="minorEastAsia"/>
                <w:bCs/>
                <w:sz w:val="24"/>
                <w:szCs w:val="24"/>
              </w:rPr>
            </w:pPr>
            <w:r>
              <w:rPr>
                <w:rFonts w:asciiTheme="minorEastAsia" w:hAnsiTheme="minorEastAsia" w:hint="eastAsia"/>
                <w:bCs/>
                <w:sz w:val="24"/>
                <w:szCs w:val="24"/>
              </w:rPr>
              <w:t>（3）信用信息查询记录和证据留存具体方式：经采购人确认的查询结果网页截图作为查询记录和证据，与其他采购文件一并保存；</w:t>
            </w:r>
          </w:p>
          <w:p w:rsidR="000B3399" w:rsidRDefault="00D453E6">
            <w:pPr>
              <w:spacing w:line="360" w:lineRule="auto"/>
              <w:rPr>
                <w:rFonts w:asciiTheme="minorEastAsia" w:hAnsiTheme="minorEastAsia"/>
                <w:bCs/>
                <w:sz w:val="24"/>
                <w:szCs w:val="24"/>
              </w:rPr>
            </w:pPr>
            <w:r>
              <w:rPr>
                <w:rFonts w:asciiTheme="minorEastAsia" w:hAnsiTheme="minorEastAsia" w:hint="eastAsia"/>
                <w:bCs/>
                <w:sz w:val="24"/>
                <w:szCs w:val="24"/>
              </w:rPr>
              <w:t>（4）信用信息的使用原则：经采购人认定的被列入失信被执行人、重大税收违法案件当事人名单、政府采购严重违法失信行为记录名单的投标人，将拒绝其参与政府采购活动。</w:t>
            </w:r>
          </w:p>
        </w:tc>
      </w:tr>
      <w:tr w:rsidR="000B3399">
        <w:trPr>
          <w:trHeight w:val="624"/>
        </w:trPr>
        <w:tc>
          <w:tcPr>
            <w:tcW w:w="9079" w:type="dxa"/>
            <w:vAlign w:val="center"/>
          </w:tcPr>
          <w:p w:rsidR="000B3399" w:rsidRDefault="00D453E6">
            <w:pPr>
              <w:spacing w:line="360" w:lineRule="auto"/>
              <w:rPr>
                <w:rFonts w:asciiTheme="minorEastAsia" w:hAnsiTheme="minorEastAsia" w:cs="仿宋_GB2312"/>
                <w:b/>
                <w:sz w:val="24"/>
                <w:szCs w:val="24"/>
                <w:lang w:val="zh-CN"/>
              </w:rPr>
            </w:pPr>
            <w:r>
              <w:rPr>
                <w:rFonts w:asciiTheme="minorEastAsia" w:hAnsiTheme="minorEastAsia" w:hint="eastAsia"/>
                <w:b/>
                <w:bCs/>
                <w:sz w:val="24"/>
                <w:szCs w:val="24"/>
              </w:rPr>
              <w:t>9、</w:t>
            </w:r>
            <w:r>
              <w:rPr>
                <w:rFonts w:asciiTheme="minorEastAsia" w:hAnsiTheme="minorEastAsia" w:cs="仿宋_GB2312" w:hint="eastAsia"/>
                <w:b/>
                <w:sz w:val="24"/>
                <w:szCs w:val="24"/>
                <w:lang w:val="zh-CN"/>
              </w:rPr>
              <w:t>报价</w:t>
            </w:r>
          </w:p>
          <w:p w:rsidR="000B3399" w:rsidRDefault="00D453E6">
            <w:pPr>
              <w:spacing w:line="360" w:lineRule="auto"/>
              <w:rPr>
                <w:rFonts w:asciiTheme="minorEastAsia" w:hAnsiTheme="minorEastAsia"/>
                <w:b/>
                <w:bCs/>
                <w:sz w:val="24"/>
                <w:szCs w:val="24"/>
              </w:rPr>
            </w:pPr>
            <w:r>
              <w:rPr>
                <w:rFonts w:asciiTheme="minorEastAsia" w:hAnsiTheme="minorEastAsia" w:cs="仿宋_GB2312" w:hint="eastAsia"/>
                <w:sz w:val="24"/>
                <w:szCs w:val="24"/>
                <w:lang w:val="zh-CN"/>
              </w:rPr>
              <w:t>是否超出招标文件中规定的预算金额，超出预算金额的投标无效。如投标人须知前附表规定最高限价，则</w:t>
            </w:r>
            <w:r>
              <w:rPr>
                <w:rFonts w:asciiTheme="minorEastAsia" w:hAnsiTheme="minorEastAsia" w:cs="宋体" w:hint="eastAsia"/>
                <w:bCs/>
                <w:sz w:val="24"/>
                <w:szCs w:val="24"/>
                <w:lang w:val="zh-CN"/>
              </w:rPr>
              <w:t>超出预算金额和最高限价的投标无效。</w:t>
            </w:r>
          </w:p>
        </w:tc>
      </w:tr>
      <w:tr w:rsidR="000B3399">
        <w:trPr>
          <w:trHeight w:val="624"/>
        </w:trPr>
        <w:tc>
          <w:tcPr>
            <w:tcW w:w="9079" w:type="dxa"/>
            <w:vAlign w:val="center"/>
          </w:tcPr>
          <w:p w:rsidR="000B3399" w:rsidRDefault="00D453E6">
            <w:pPr>
              <w:spacing w:line="360" w:lineRule="auto"/>
              <w:rPr>
                <w:rFonts w:asciiTheme="minorEastAsia" w:hAnsiTheme="minorEastAsia"/>
                <w:b/>
                <w:bCs/>
                <w:sz w:val="24"/>
                <w:szCs w:val="24"/>
              </w:rPr>
            </w:pPr>
            <w:r>
              <w:rPr>
                <w:rFonts w:asciiTheme="minorEastAsia" w:hAnsiTheme="minorEastAsia" w:hint="eastAsia"/>
                <w:b/>
                <w:bCs/>
                <w:sz w:val="24"/>
                <w:szCs w:val="24"/>
              </w:rPr>
              <w:lastRenderedPageBreak/>
              <w:t>10、联合体协议</w:t>
            </w:r>
          </w:p>
          <w:p w:rsidR="000B3399" w:rsidRDefault="00D453E6">
            <w:pPr>
              <w:spacing w:line="360" w:lineRule="auto"/>
              <w:rPr>
                <w:rFonts w:asciiTheme="minorEastAsia" w:hAnsiTheme="minorEastAsia"/>
                <w:b/>
                <w:bCs/>
                <w:sz w:val="24"/>
                <w:szCs w:val="24"/>
              </w:rPr>
            </w:pPr>
            <w:r>
              <w:rPr>
                <w:rFonts w:asciiTheme="minorEastAsia" w:hAnsiTheme="minorEastAsia" w:hint="eastAsia"/>
                <w:bCs/>
                <w:sz w:val="24"/>
                <w:szCs w:val="24"/>
              </w:rPr>
              <w:t>招标文件接受联合体投标且投标人为联合体的，投标人应提供本协议；否则无须提供。</w:t>
            </w:r>
          </w:p>
        </w:tc>
      </w:tr>
      <w:tr w:rsidR="000B3399">
        <w:trPr>
          <w:trHeight w:val="624"/>
        </w:trPr>
        <w:tc>
          <w:tcPr>
            <w:tcW w:w="9079" w:type="dxa"/>
            <w:vAlign w:val="center"/>
          </w:tcPr>
          <w:p w:rsidR="000B3399" w:rsidRDefault="00D453E6">
            <w:pPr>
              <w:spacing w:line="360" w:lineRule="auto"/>
              <w:rPr>
                <w:rFonts w:asciiTheme="minorEastAsia" w:hAnsiTheme="minorEastAsia"/>
                <w:b/>
                <w:sz w:val="24"/>
                <w:szCs w:val="24"/>
              </w:rPr>
            </w:pPr>
            <w:r>
              <w:rPr>
                <w:rFonts w:asciiTheme="minorEastAsia" w:hAnsiTheme="minorEastAsia" w:hint="eastAsia"/>
                <w:b/>
                <w:sz w:val="24"/>
                <w:szCs w:val="24"/>
              </w:rPr>
              <w:t>11、投标保证金</w:t>
            </w:r>
          </w:p>
          <w:p w:rsidR="000B3399" w:rsidRDefault="00D453E6">
            <w:pPr>
              <w:spacing w:line="360" w:lineRule="auto"/>
              <w:rPr>
                <w:rFonts w:asciiTheme="minorEastAsia" w:hAnsiTheme="minorEastAsia"/>
                <w:sz w:val="24"/>
                <w:szCs w:val="24"/>
              </w:rPr>
            </w:pPr>
            <w:r>
              <w:rPr>
                <w:rFonts w:asciiTheme="minorEastAsia" w:hAnsiTheme="minorEastAsia" w:hint="eastAsia"/>
                <w:sz w:val="24"/>
                <w:szCs w:val="24"/>
              </w:rPr>
              <w:t>是否按投标人须知前附表规定成功交纳。</w:t>
            </w:r>
          </w:p>
        </w:tc>
      </w:tr>
      <w:tr w:rsidR="000B3399">
        <w:trPr>
          <w:trHeight w:val="567"/>
        </w:trPr>
        <w:tc>
          <w:tcPr>
            <w:tcW w:w="9079" w:type="dxa"/>
            <w:vAlign w:val="center"/>
          </w:tcPr>
          <w:p w:rsidR="000B3399" w:rsidRDefault="00D453E6">
            <w:pPr>
              <w:spacing w:line="360" w:lineRule="auto"/>
              <w:contextualSpacing/>
              <w:rPr>
                <w:rFonts w:asciiTheme="minorEastAsia" w:hAnsiTheme="minorEastAsia"/>
                <w:b/>
                <w:sz w:val="24"/>
                <w:szCs w:val="24"/>
              </w:rPr>
            </w:pPr>
            <w:r>
              <w:rPr>
                <w:rFonts w:asciiTheme="minorEastAsia" w:hAnsiTheme="minorEastAsia" w:hint="eastAsia"/>
                <w:b/>
                <w:sz w:val="24"/>
                <w:szCs w:val="24"/>
              </w:rPr>
              <w:t>12、法定代表人身份证明或提供法定代表人授权委托书及被授权人身份证明。</w:t>
            </w:r>
          </w:p>
        </w:tc>
      </w:tr>
    </w:tbl>
    <w:p w:rsidR="000B3399" w:rsidRDefault="000B3399">
      <w:pPr>
        <w:pStyle w:val="a7"/>
        <w:spacing w:line="360" w:lineRule="auto"/>
        <w:ind w:firstLineChars="200" w:firstLine="482"/>
        <w:contextualSpacing/>
        <w:rPr>
          <w:rFonts w:asciiTheme="minorEastAsia" w:eastAsiaTheme="minorEastAsia" w:hAnsiTheme="minorEastAsia" w:cs="仿宋_GB2312"/>
          <w:b/>
          <w:szCs w:val="24"/>
          <w:lang w:val="zh-CN"/>
        </w:rPr>
      </w:pPr>
    </w:p>
    <w:p w:rsidR="000B3399" w:rsidRDefault="00D453E6">
      <w:pPr>
        <w:pStyle w:val="a7"/>
        <w:spacing w:line="360" w:lineRule="auto"/>
        <w:contextualSpacing/>
        <w:jc w:val="center"/>
        <w:rPr>
          <w:rFonts w:asciiTheme="minorEastAsia" w:eastAsiaTheme="minorEastAsia" w:hAnsiTheme="minorEastAsia" w:cs="仿宋_GB2312"/>
          <w:b/>
          <w:sz w:val="32"/>
          <w:szCs w:val="32"/>
          <w:lang w:val="zh-CN"/>
        </w:rPr>
      </w:pPr>
      <w:r>
        <w:rPr>
          <w:rFonts w:asciiTheme="minorEastAsia" w:eastAsiaTheme="minorEastAsia" w:hAnsiTheme="minorEastAsia" w:cs="仿宋_GB2312" w:hint="eastAsia"/>
          <w:b/>
          <w:sz w:val="32"/>
          <w:szCs w:val="32"/>
          <w:lang w:val="zh-CN"/>
        </w:rPr>
        <w:t>二、评标</w:t>
      </w:r>
    </w:p>
    <w:p w:rsidR="000B3399" w:rsidRDefault="000B3399">
      <w:pPr>
        <w:pStyle w:val="a7"/>
        <w:spacing w:line="360" w:lineRule="auto"/>
        <w:ind w:firstLineChars="200" w:firstLine="482"/>
        <w:contextualSpacing/>
        <w:rPr>
          <w:rFonts w:asciiTheme="minorEastAsia" w:eastAsiaTheme="minorEastAsia" w:hAnsiTheme="minorEastAsia" w:cs="仿宋_GB2312"/>
          <w:b/>
          <w:szCs w:val="24"/>
          <w:lang w:val="zh-CN"/>
        </w:rPr>
      </w:pPr>
    </w:p>
    <w:p w:rsidR="000B3399" w:rsidRDefault="00D453E6">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（一）评标方法</w:t>
      </w:r>
    </w:p>
    <w:p w:rsidR="000B3399" w:rsidRDefault="00D453E6">
      <w:pPr>
        <w:widowControl/>
        <w:shd w:val="clear" w:color="auto" w:fill="FFFFFF"/>
        <w:spacing w:line="360" w:lineRule="atLeast"/>
        <w:ind w:firstLine="600"/>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本项目采用</w:t>
      </w:r>
      <w:r w:rsidR="00CD1216">
        <w:rPr>
          <w:rFonts w:asciiTheme="minorEastAsia" w:hAnsiTheme="minorEastAsia" w:cs="仿宋_GB2312" w:hint="eastAsia"/>
          <w:sz w:val="24"/>
          <w:szCs w:val="24"/>
          <w:lang w:val="zh-CN"/>
        </w:rPr>
        <w:t>综合评分</w:t>
      </w:r>
      <w:r>
        <w:rPr>
          <w:rFonts w:asciiTheme="minorEastAsia" w:hAnsiTheme="minorEastAsia" w:cs="仿宋_GB2312" w:hint="eastAsia"/>
          <w:sz w:val="24"/>
          <w:szCs w:val="24"/>
          <w:lang w:val="zh-CN"/>
        </w:rPr>
        <w:t>法。</w:t>
      </w:r>
    </w:p>
    <w:p w:rsidR="000B3399" w:rsidRDefault="00D453E6">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（二）</w:t>
      </w:r>
      <w:r>
        <w:rPr>
          <w:rFonts w:asciiTheme="minorEastAsia" w:eastAsiaTheme="minorEastAsia" w:hAnsiTheme="minorEastAsia" w:cs="仿宋_GB2312"/>
          <w:b/>
          <w:szCs w:val="24"/>
          <w:lang w:val="zh-CN"/>
        </w:rPr>
        <w:t>评标委员会负责具体评标事务，并独立履行下列职责</w:t>
      </w:r>
    </w:p>
    <w:p w:rsidR="000B3399" w:rsidRDefault="00D453E6">
      <w:pPr>
        <w:pStyle w:val="a7"/>
        <w:spacing w:line="360" w:lineRule="auto"/>
        <w:ind w:firstLineChars="200" w:firstLine="482"/>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1、</w:t>
      </w:r>
      <w:r>
        <w:rPr>
          <w:rFonts w:asciiTheme="minorEastAsia" w:eastAsiaTheme="minorEastAsia" w:hAnsiTheme="minorEastAsia" w:cs="仿宋_GB2312"/>
          <w:b/>
          <w:szCs w:val="24"/>
          <w:lang w:val="zh-CN"/>
        </w:rPr>
        <w:t>审查、评价投标文件是否符合招标文件的商务、技术等实质性要求；</w:t>
      </w:r>
    </w:p>
    <w:p w:rsidR="000B3399" w:rsidRDefault="00D453E6">
      <w:pPr>
        <w:pStyle w:val="a7"/>
        <w:spacing w:line="360" w:lineRule="auto"/>
        <w:ind w:firstLineChars="200" w:firstLine="480"/>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评标委员会对符合资格的投标人的投标文件进行符合性审查，以确定其是否满足招标文件的商务、技术等实质性要求。</w:t>
      </w:r>
    </w:p>
    <w:p w:rsidR="000B3399" w:rsidRDefault="00D453E6">
      <w:pPr>
        <w:pStyle w:val="a7"/>
        <w:spacing w:line="360" w:lineRule="auto"/>
        <w:ind w:firstLineChars="200" w:firstLine="480"/>
        <w:contextualSpacing/>
        <w:jc w:val="left"/>
        <w:rPr>
          <w:rFonts w:asciiTheme="minorEastAsia" w:hAnsiTheme="minorEastAsia" w:cs="仿宋_GB2312"/>
          <w:szCs w:val="24"/>
          <w:lang w:val="zh-CN"/>
        </w:rPr>
      </w:pPr>
      <w:r>
        <w:rPr>
          <w:rFonts w:asciiTheme="minorEastAsia" w:hAnsiTheme="minorEastAsia" w:cs="仿宋_GB2312" w:hint="eastAsia"/>
          <w:szCs w:val="24"/>
          <w:lang w:val="zh-CN"/>
        </w:rPr>
        <w:t>注：符合性审查中所涉及到的证书及材料，均须在电子投标文件中提供原件扫描件（或图片）。</w:t>
      </w:r>
    </w:p>
    <w:p w:rsidR="000B3399" w:rsidRDefault="00D453E6">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2、</w:t>
      </w:r>
      <w:r>
        <w:rPr>
          <w:rFonts w:asciiTheme="minorEastAsia" w:eastAsiaTheme="minorEastAsia" w:hAnsiTheme="minorEastAsia" w:cs="仿宋_GB2312"/>
          <w:b/>
          <w:szCs w:val="24"/>
          <w:lang w:val="zh-CN"/>
        </w:rPr>
        <w:t>要求投标人对投标文件有关事项</w:t>
      </w:r>
      <w:proofErr w:type="gramStart"/>
      <w:r>
        <w:rPr>
          <w:rFonts w:asciiTheme="minorEastAsia" w:eastAsiaTheme="minorEastAsia" w:hAnsiTheme="minorEastAsia" w:cs="仿宋_GB2312"/>
          <w:b/>
          <w:szCs w:val="24"/>
          <w:lang w:val="zh-CN"/>
        </w:rPr>
        <w:t>作出</w:t>
      </w:r>
      <w:proofErr w:type="gramEnd"/>
      <w:r>
        <w:rPr>
          <w:rFonts w:asciiTheme="minorEastAsia" w:eastAsiaTheme="minorEastAsia" w:hAnsiTheme="minorEastAsia" w:cs="仿宋_GB2312"/>
          <w:b/>
          <w:szCs w:val="24"/>
          <w:lang w:val="zh-CN"/>
        </w:rPr>
        <w:t>澄清或者说明；</w:t>
      </w:r>
    </w:p>
    <w:p w:rsidR="000B3399" w:rsidRDefault="00D453E6">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对于投标文件中含义不明确、同类问题表述不一致或者有明显文字和计算错误的内容，评标委员会应当以书面形式要求投标人</w:t>
      </w:r>
      <w:proofErr w:type="gramStart"/>
      <w:r>
        <w:rPr>
          <w:rFonts w:asciiTheme="minorEastAsia" w:eastAsiaTheme="minorEastAsia" w:hAnsiTheme="minorEastAsia" w:cs="仿宋_GB2312"/>
          <w:szCs w:val="24"/>
          <w:lang w:val="zh-CN"/>
        </w:rPr>
        <w:t>作出</w:t>
      </w:r>
      <w:proofErr w:type="gramEnd"/>
      <w:r>
        <w:rPr>
          <w:rFonts w:asciiTheme="minorEastAsia" w:eastAsiaTheme="minorEastAsia" w:hAnsiTheme="minorEastAsia" w:cs="仿宋_GB2312"/>
          <w:szCs w:val="24"/>
          <w:lang w:val="zh-CN"/>
        </w:rPr>
        <w:t>必要的澄清、说明或者补正。</w:t>
      </w:r>
    </w:p>
    <w:p w:rsidR="000B3399" w:rsidRDefault="00D453E6">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0B3399" w:rsidRDefault="00D453E6">
      <w:pPr>
        <w:pStyle w:val="a7"/>
        <w:spacing w:line="360" w:lineRule="auto"/>
        <w:ind w:firstLine="465"/>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3、</w:t>
      </w:r>
      <w:r>
        <w:rPr>
          <w:rFonts w:asciiTheme="minorEastAsia" w:eastAsiaTheme="minorEastAsia" w:hAnsiTheme="minorEastAsia" w:cs="仿宋_GB2312"/>
          <w:b/>
          <w:szCs w:val="24"/>
          <w:lang w:val="zh-CN"/>
        </w:rPr>
        <w:t>对投标文件进行比较和评价；</w:t>
      </w:r>
    </w:p>
    <w:p w:rsidR="000B3399" w:rsidRDefault="00D453E6">
      <w:pPr>
        <w:pStyle w:val="a7"/>
        <w:spacing w:line="360" w:lineRule="auto"/>
        <w:ind w:firstLineChars="200" w:firstLine="480"/>
        <w:contextualSpacing/>
        <w:rPr>
          <w:rFonts w:asciiTheme="minorEastAsia" w:hAnsiTheme="minorEastAsia" w:cs="仿宋_GB2312"/>
          <w:szCs w:val="24"/>
          <w:lang w:val="zh-CN"/>
        </w:rPr>
      </w:pPr>
      <w:r>
        <w:rPr>
          <w:rFonts w:asciiTheme="minorEastAsia" w:eastAsiaTheme="minorEastAsia" w:hAnsiTheme="minorEastAsia" w:cs="仿宋_GB2312" w:hint="eastAsia"/>
          <w:szCs w:val="24"/>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Pr>
          <w:rFonts w:asciiTheme="minorEastAsia" w:hAnsiTheme="minorEastAsia" w:cs="仿宋_GB2312" w:hint="eastAsia"/>
          <w:szCs w:val="24"/>
          <w:lang w:val="zh-CN"/>
        </w:rPr>
        <w:t>评标过程中，不得去掉报价中的最高报价和最低报价。</w:t>
      </w:r>
    </w:p>
    <w:p w:rsidR="000B3399" w:rsidRDefault="00D453E6">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lastRenderedPageBreak/>
        <w:t>（1）价格分计算</w:t>
      </w:r>
    </w:p>
    <w:p w:rsidR="000B3399" w:rsidRDefault="00D453E6">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0B3399" w:rsidRDefault="00D453E6">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如果本项目非专门面向中小企业采购，对小型和微型企业投标人的投标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0B3399" w:rsidRDefault="00D453E6">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0B3399" w:rsidRDefault="00D453E6">
      <w:pPr>
        <w:pStyle w:val="a7"/>
        <w:spacing w:line="360" w:lineRule="auto"/>
        <w:ind w:firstLineChars="200" w:firstLine="480"/>
        <w:contextualSpacing/>
        <w:rPr>
          <w:rFonts w:asciiTheme="minorEastAsia" w:eastAsiaTheme="minorEastAsia" w:hAnsiTheme="minorEastAsia"/>
          <w:color w:val="000000"/>
          <w:szCs w:val="24"/>
        </w:rPr>
      </w:pPr>
      <w:r>
        <w:rPr>
          <w:rFonts w:asciiTheme="minorEastAsia" w:eastAsiaTheme="minorEastAsia" w:hAnsiTheme="minorEastAsia" w:cs="仿宋_GB2312" w:hint="eastAsia"/>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asciiTheme="minorEastAsia" w:eastAsiaTheme="minorEastAsia" w:hAnsiTheme="minorEastAsia" w:hint="eastAsia"/>
          <w:color w:val="000000"/>
          <w:szCs w:val="24"/>
        </w:rPr>
        <w:t>残疾人福利性单位属于小型、微型企业的，不重复享受政策。</w:t>
      </w:r>
    </w:p>
    <w:p w:rsidR="000B3399" w:rsidRPr="00D453E6" w:rsidRDefault="00D453E6">
      <w:pPr>
        <w:pStyle w:val="a7"/>
        <w:spacing w:line="360" w:lineRule="auto"/>
        <w:ind w:firstLineChars="200" w:firstLine="482"/>
        <w:contextualSpacing/>
        <w:rPr>
          <w:rFonts w:asciiTheme="minorEastAsia" w:eastAsiaTheme="minorEastAsia" w:hAnsiTheme="minorEastAsia" w:cs="仿宋_GB2312"/>
          <w:b/>
          <w:szCs w:val="24"/>
          <w:lang w:val="zh-CN"/>
        </w:rPr>
      </w:pPr>
      <w:r w:rsidRPr="00D453E6">
        <w:rPr>
          <w:rFonts w:asciiTheme="minorEastAsia" w:eastAsiaTheme="minorEastAsia" w:hAnsiTheme="minorEastAsia" w:hint="eastAsia"/>
          <w:b/>
          <w:szCs w:val="24"/>
        </w:rPr>
        <w:t>（2）强制采购节能产品和优先采购节能产品、优先采购环保产品</w:t>
      </w:r>
    </w:p>
    <w:p w:rsidR="000B3399" w:rsidRPr="00D453E6" w:rsidRDefault="00D453E6">
      <w:pPr>
        <w:pStyle w:val="a7"/>
        <w:spacing w:line="360" w:lineRule="auto"/>
        <w:ind w:firstLine="465"/>
        <w:contextualSpacing/>
        <w:jc w:val="left"/>
        <w:rPr>
          <w:rFonts w:asciiTheme="minorEastAsia" w:eastAsiaTheme="minorEastAsia" w:hAnsiTheme="minorEastAsia" w:cs="仿宋_GB2312"/>
          <w:szCs w:val="24"/>
          <w:lang w:val="zh-CN"/>
        </w:rPr>
      </w:pPr>
      <w:r w:rsidRPr="00D453E6">
        <w:rPr>
          <w:rFonts w:asciiTheme="minorEastAsia" w:eastAsiaTheme="minorEastAsia" w:hAnsiTheme="minorEastAsia" w:cs="仿宋_GB2312" w:hint="eastAsia"/>
          <w:szCs w:val="24"/>
          <w:lang w:val="zh-CN"/>
        </w:rPr>
        <w:t>1）对《节能产品政府采购清单》所列的政府强制采购节能产品</w:t>
      </w:r>
      <w:r w:rsidRPr="00D453E6">
        <w:rPr>
          <w:rFonts w:asciiTheme="minorEastAsia" w:eastAsiaTheme="minorEastAsia" w:hAnsiTheme="minorEastAsia" w:cs="仿宋_GB2312" w:hint="eastAsia"/>
          <w:szCs w:val="24"/>
        </w:rPr>
        <w:t>，</w:t>
      </w:r>
      <w:r w:rsidRPr="00D453E6">
        <w:rPr>
          <w:rFonts w:asciiTheme="minorEastAsia" w:eastAsiaTheme="minorEastAsia" w:hAnsiTheme="minorEastAsia" w:cs="仿宋_GB2312" w:hint="eastAsia"/>
          <w:szCs w:val="24"/>
          <w:lang w:val="zh-CN"/>
        </w:rPr>
        <w:t>投标人投标文件中应提供最新一期《节能产品政府采购清单》中所投产</w:t>
      </w:r>
      <w:proofErr w:type="gramStart"/>
      <w:r w:rsidRPr="00D453E6">
        <w:rPr>
          <w:rFonts w:asciiTheme="minorEastAsia" w:eastAsiaTheme="minorEastAsia" w:hAnsiTheme="minorEastAsia" w:cs="仿宋_GB2312" w:hint="eastAsia"/>
          <w:szCs w:val="24"/>
          <w:lang w:val="zh-CN"/>
        </w:rPr>
        <w:t>品所在页并</w:t>
      </w:r>
      <w:proofErr w:type="gramEnd"/>
      <w:r w:rsidRPr="00D453E6">
        <w:rPr>
          <w:rFonts w:asciiTheme="minorEastAsia" w:eastAsiaTheme="minorEastAsia" w:hAnsiTheme="minorEastAsia" w:cs="仿宋_GB2312" w:hint="eastAsia"/>
          <w:szCs w:val="24"/>
          <w:lang w:val="zh-CN"/>
        </w:rPr>
        <w:t>加盖投标人公章的原件扫描件（或图片），否则将承担其投标被视为非实质性响应投标的风险。采购人拟采购的产品属于政府强制采购节能产品范围，但本期节能清单中无对应细化分类或节能清单中的产品无法满足工作需要的，可在节能清单之外采购。</w:t>
      </w:r>
    </w:p>
    <w:p w:rsidR="000B3399" w:rsidRPr="00D453E6" w:rsidRDefault="00D453E6">
      <w:pPr>
        <w:pStyle w:val="a7"/>
        <w:spacing w:line="360" w:lineRule="auto"/>
        <w:ind w:firstLine="465"/>
        <w:contextualSpacing/>
        <w:jc w:val="left"/>
        <w:rPr>
          <w:rFonts w:asciiTheme="minorEastAsia" w:eastAsiaTheme="minorEastAsia" w:hAnsiTheme="minorEastAsia" w:cs="仿宋_GB2312"/>
          <w:szCs w:val="24"/>
          <w:lang w:val="zh-CN"/>
        </w:rPr>
      </w:pPr>
      <w:r w:rsidRPr="00D453E6">
        <w:rPr>
          <w:rFonts w:asciiTheme="minorEastAsia" w:eastAsiaTheme="minorEastAsia" w:hAnsiTheme="minorEastAsia" w:cs="仿宋_GB2312" w:hint="eastAsia"/>
          <w:szCs w:val="24"/>
          <w:lang w:val="zh-CN"/>
        </w:rPr>
        <w:lastRenderedPageBreak/>
        <w:t>投标人所投其他产品若属于“节能产品政府采购清单”优先采购产品，</w:t>
      </w:r>
      <w:r w:rsidRPr="00D453E6">
        <w:rPr>
          <w:rFonts w:asciiTheme="minorEastAsia" w:hAnsiTheme="minorEastAsia" w:cs="仿宋_GB2312" w:hint="eastAsia"/>
          <w:szCs w:val="24"/>
          <w:lang w:val="zh-CN"/>
        </w:rPr>
        <w:t>投标文件中须提供最新一期《节能产品政府采购清单》中产品</w:t>
      </w:r>
      <w:proofErr w:type="gramStart"/>
      <w:r w:rsidRPr="00D453E6">
        <w:rPr>
          <w:rFonts w:asciiTheme="minorEastAsia" w:hAnsiTheme="minorEastAsia" w:cs="仿宋_GB2312" w:hint="eastAsia"/>
          <w:szCs w:val="24"/>
          <w:lang w:val="zh-CN"/>
        </w:rPr>
        <w:t>所在页并加盖</w:t>
      </w:r>
      <w:proofErr w:type="gramEnd"/>
      <w:r w:rsidRPr="00D453E6">
        <w:rPr>
          <w:rFonts w:asciiTheme="minorEastAsia" w:hAnsiTheme="minorEastAsia" w:cs="仿宋_GB2312" w:hint="eastAsia"/>
          <w:szCs w:val="24"/>
          <w:lang w:val="zh-CN"/>
        </w:rPr>
        <w:t>投标人公章的原件扫描件（或图片），评标委员会根据本项目评标标准予以判定并赋分。</w:t>
      </w:r>
    </w:p>
    <w:p w:rsidR="000B3399" w:rsidRPr="00D453E6" w:rsidRDefault="00D453E6">
      <w:pPr>
        <w:pStyle w:val="a7"/>
        <w:spacing w:line="360" w:lineRule="auto"/>
        <w:ind w:firstLineChars="200" w:firstLine="480"/>
        <w:contextualSpacing/>
        <w:rPr>
          <w:rFonts w:asciiTheme="minorEastAsia" w:eastAsiaTheme="minorEastAsia" w:hAnsiTheme="minorEastAsia" w:cs="仿宋_GB2312"/>
          <w:szCs w:val="24"/>
          <w:lang w:val="zh-CN"/>
        </w:rPr>
      </w:pPr>
      <w:r w:rsidRPr="00D453E6">
        <w:rPr>
          <w:rFonts w:asciiTheme="minorEastAsia" w:eastAsiaTheme="minorEastAsia" w:hAnsiTheme="minorEastAsia" w:cs="仿宋_GB2312" w:hint="eastAsia"/>
          <w:szCs w:val="24"/>
          <w:lang w:val="zh-CN"/>
        </w:rPr>
        <w:t>2）</w:t>
      </w:r>
      <w:r w:rsidRPr="00D453E6">
        <w:rPr>
          <w:rFonts w:asciiTheme="minorEastAsia" w:hAnsiTheme="minorEastAsia" w:cs="仿宋_GB2312" w:hint="eastAsia"/>
          <w:szCs w:val="24"/>
          <w:lang w:val="zh-CN"/>
        </w:rPr>
        <w:t>投标人所</w:t>
      </w:r>
      <w:proofErr w:type="gramStart"/>
      <w:r w:rsidRPr="00D453E6">
        <w:rPr>
          <w:rFonts w:asciiTheme="minorEastAsia" w:hAnsiTheme="minorEastAsia" w:cs="仿宋_GB2312" w:hint="eastAsia"/>
          <w:szCs w:val="24"/>
          <w:lang w:val="zh-CN"/>
        </w:rPr>
        <w:t>投产品若属于</w:t>
      </w:r>
      <w:proofErr w:type="gramEnd"/>
      <w:r w:rsidRPr="00D453E6">
        <w:rPr>
          <w:rFonts w:asciiTheme="minorEastAsia" w:hAnsiTheme="minorEastAsia" w:cs="仿宋_GB2312" w:hint="eastAsia"/>
          <w:szCs w:val="24"/>
          <w:lang w:val="zh-CN"/>
        </w:rPr>
        <w:t>“环境标志产品政府采购清单”内产品，投标文件中须提供最新一期《环境标志产品政府采购清单》中产品</w:t>
      </w:r>
      <w:proofErr w:type="gramStart"/>
      <w:r w:rsidRPr="00D453E6">
        <w:rPr>
          <w:rFonts w:asciiTheme="minorEastAsia" w:hAnsiTheme="minorEastAsia" w:cs="仿宋_GB2312" w:hint="eastAsia"/>
          <w:szCs w:val="24"/>
          <w:lang w:val="zh-CN"/>
        </w:rPr>
        <w:t>所在页并加盖</w:t>
      </w:r>
      <w:proofErr w:type="gramEnd"/>
      <w:r w:rsidRPr="00D453E6">
        <w:rPr>
          <w:rFonts w:asciiTheme="minorEastAsia" w:hAnsiTheme="minorEastAsia" w:cs="仿宋_GB2312" w:hint="eastAsia"/>
          <w:szCs w:val="24"/>
          <w:lang w:val="zh-CN"/>
        </w:rPr>
        <w:t>投标人公章的原件扫描件（或图片），</w:t>
      </w:r>
      <w:r w:rsidRPr="00D453E6">
        <w:rPr>
          <w:rFonts w:asciiTheme="minorEastAsia" w:eastAsiaTheme="minorEastAsia" w:hAnsiTheme="minorEastAsia" w:cs="仿宋_GB2312" w:hint="eastAsia"/>
          <w:szCs w:val="24"/>
          <w:lang w:val="zh-CN"/>
        </w:rPr>
        <w:t>评标委员会根据本项目评标标准予以判定并赋分。</w:t>
      </w:r>
    </w:p>
    <w:p w:rsidR="000B3399" w:rsidRDefault="00D453E6">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（3）</w:t>
      </w:r>
      <w:r>
        <w:rPr>
          <w:rFonts w:asciiTheme="minorEastAsia" w:eastAsiaTheme="minorEastAsia" w:hAnsiTheme="minorEastAsia" w:cs="仿宋_GB2312"/>
          <w:b/>
          <w:szCs w:val="24"/>
          <w:lang w:val="zh-CN"/>
        </w:rPr>
        <w:t>关于相同品牌产品</w:t>
      </w:r>
    </w:p>
    <w:p w:rsidR="000B3399" w:rsidRDefault="00D453E6">
      <w:pPr>
        <w:pStyle w:val="a7"/>
        <w:spacing w:line="360" w:lineRule="auto"/>
        <w:ind w:firstLine="465"/>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asciiTheme="minorEastAsia" w:eastAsiaTheme="minorEastAsia" w:hAnsiTheme="minorEastAsia" w:cs="仿宋_GB2312" w:hint="eastAsia"/>
          <w:szCs w:val="24"/>
          <w:lang w:val="zh-CN"/>
        </w:rPr>
        <w:t>采取随机抽取</w:t>
      </w:r>
      <w:r>
        <w:rPr>
          <w:rFonts w:asciiTheme="minorEastAsia" w:eastAsiaTheme="minorEastAsia" w:hAnsiTheme="minorEastAsia" w:cs="仿宋_GB2312"/>
          <w:szCs w:val="24"/>
          <w:lang w:val="zh-CN"/>
        </w:rPr>
        <w:t>方式确定一个参加评标的投标人，其他投标无效。</w:t>
      </w:r>
    </w:p>
    <w:p w:rsidR="000B3399" w:rsidRDefault="00D453E6">
      <w:pPr>
        <w:pStyle w:val="a7"/>
        <w:spacing w:line="360" w:lineRule="auto"/>
        <w:ind w:firstLine="465"/>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采用综合评分法的，提供相同品牌产品</w:t>
      </w:r>
      <w:r>
        <w:rPr>
          <w:rFonts w:asciiTheme="minorEastAsia" w:eastAsiaTheme="minorEastAsia" w:hAnsiTheme="minorEastAsia" w:cs="仿宋_GB2312" w:hint="eastAsia"/>
          <w:szCs w:val="24"/>
          <w:lang w:val="zh-CN"/>
        </w:rPr>
        <w:t>（</w:t>
      </w:r>
      <w:r>
        <w:rPr>
          <w:rFonts w:asciiTheme="minorEastAsia" w:eastAsiaTheme="minorEastAsia" w:hAnsiTheme="minorEastAsia" w:cs="仿宋_GB2312"/>
          <w:szCs w:val="24"/>
          <w:lang w:val="zh-CN"/>
        </w:rPr>
        <w:t>非单一产品采购项目，多家投标人提供的核心产品品牌相同</w:t>
      </w:r>
      <w:r>
        <w:rPr>
          <w:rFonts w:asciiTheme="minorEastAsia" w:eastAsiaTheme="minorEastAsia" w:hAnsiTheme="minorEastAsia" w:cs="仿宋_GB2312" w:hint="eastAsia"/>
          <w:szCs w:val="24"/>
          <w:lang w:val="zh-CN"/>
        </w:rPr>
        <w:t>）</w:t>
      </w:r>
      <w:r>
        <w:rPr>
          <w:rFonts w:asciiTheme="minorEastAsia" w:eastAsiaTheme="minorEastAsia" w:hAnsiTheme="minorEastAsia" w:cs="仿宋_GB2312"/>
          <w:szCs w:val="24"/>
          <w:lang w:val="zh-CN"/>
        </w:rPr>
        <w:t>且通过资格审查、符合性审查的不同投标人参加同一合同项下投标的，按一家投标人计算，评审后得分最高的同品牌投标人作为中标候选人推荐；评审得分相同的，</w:t>
      </w:r>
      <w:r>
        <w:rPr>
          <w:rFonts w:asciiTheme="minorEastAsia" w:eastAsiaTheme="minorEastAsia" w:hAnsiTheme="minorEastAsia" w:cs="仿宋_GB2312" w:hint="eastAsia"/>
          <w:szCs w:val="24"/>
          <w:lang w:val="zh-CN"/>
        </w:rPr>
        <w:t>由采购人或者采购人委托评标委员会</w:t>
      </w:r>
      <w:r>
        <w:rPr>
          <w:rFonts w:asciiTheme="minorEastAsia" w:eastAsiaTheme="minorEastAsia" w:hAnsiTheme="minorEastAsia" w:cs="仿宋_GB2312"/>
          <w:szCs w:val="24"/>
          <w:lang w:val="zh-CN"/>
        </w:rPr>
        <w:t>采取随机抽取方式确定</w:t>
      </w:r>
      <w:r>
        <w:rPr>
          <w:rFonts w:asciiTheme="minorEastAsia" w:eastAsiaTheme="minorEastAsia" w:hAnsiTheme="minorEastAsia" w:cs="仿宋_GB2312" w:hint="eastAsia"/>
          <w:szCs w:val="24"/>
          <w:lang w:val="zh-CN"/>
        </w:rPr>
        <w:t>一个投标人获得中标人推荐资格</w:t>
      </w:r>
      <w:r>
        <w:rPr>
          <w:rFonts w:asciiTheme="minorEastAsia" w:eastAsiaTheme="minorEastAsia" w:hAnsiTheme="minorEastAsia" w:cs="仿宋_GB2312"/>
          <w:szCs w:val="24"/>
          <w:lang w:val="zh-CN"/>
        </w:rPr>
        <w:t>，其他同品牌投标人不作为中标候选人。</w:t>
      </w:r>
    </w:p>
    <w:p w:rsidR="000B3399" w:rsidRPr="00D453E6" w:rsidRDefault="00D453E6">
      <w:pPr>
        <w:pStyle w:val="a7"/>
        <w:spacing w:line="360" w:lineRule="auto"/>
        <w:ind w:firstLine="465"/>
        <w:contextualSpacing/>
        <w:jc w:val="left"/>
        <w:rPr>
          <w:rFonts w:asciiTheme="minorEastAsia" w:eastAsiaTheme="minorEastAsia" w:hAnsiTheme="minorEastAsia" w:cs="仿宋_GB2312"/>
          <w:b/>
          <w:szCs w:val="24"/>
          <w:lang w:val="zh-CN"/>
        </w:rPr>
      </w:pPr>
      <w:r w:rsidRPr="00D453E6">
        <w:rPr>
          <w:rFonts w:asciiTheme="minorEastAsia" w:eastAsiaTheme="minorEastAsia" w:hAnsiTheme="minorEastAsia" w:cs="仿宋_GB2312" w:hint="eastAsia"/>
          <w:b/>
          <w:szCs w:val="24"/>
          <w:lang w:val="zh-CN"/>
        </w:rPr>
        <w:t>（4）关于强制性产品认证</w:t>
      </w:r>
    </w:p>
    <w:p w:rsidR="000B3399" w:rsidRPr="00D453E6" w:rsidRDefault="00D453E6">
      <w:pPr>
        <w:spacing w:line="360" w:lineRule="auto"/>
        <w:ind w:firstLineChars="200" w:firstLine="480"/>
        <w:contextualSpacing/>
        <w:rPr>
          <w:rFonts w:asciiTheme="minorEastAsia" w:hAnsiTheme="minorEastAsia" w:cs="宋体"/>
          <w:kern w:val="0"/>
          <w:sz w:val="24"/>
          <w:szCs w:val="24"/>
        </w:rPr>
      </w:pPr>
      <w:r w:rsidRPr="00D453E6">
        <w:rPr>
          <w:rFonts w:asciiTheme="minorEastAsia" w:hAnsiTheme="minorEastAsia" w:cs="仿宋_GB2312" w:hint="eastAsia"/>
          <w:sz w:val="24"/>
          <w:szCs w:val="24"/>
          <w:lang w:val="zh-CN"/>
        </w:rPr>
        <w:t>1）如投标人所投产</w:t>
      </w:r>
      <w:proofErr w:type="gramStart"/>
      <w:r w:rsidRPr="00D453E6">
        <w:rPr>
          <w:rFonts w:asciiTheme="minorEastAsia" w:hAnsiTheme="minorEastAsia" w:cs="仿宋_GB2312" w:hint="eastAsia"/>
          <w:sz w:val="24"/>
          <w:szCs w:val="24"/>
          <w:lang w:val="zh-CN"/>
        </w:rPr>
        <w:t>品属于</w:t>
      </w:r>
      <w:proofErr w:type="gramEnd"/>
      <w:r w:rsidRPr="00D453E6">
        <w:rPr>
          <w:rFonts w:asciiTheme="minorEastAsia" w:hAnsiTheme="minorEastAsia" w:cs="仿宋_GB2312" w:hint="eastAsia"/>
          <w:sz w:val="24"/>
          <w:szCs w:val="24"/>
          <w:lang w:val="zh-CN"/>
        </w:rPr>
        <w:t>“中国强制性产品认证”（3C认证）范围内,则必须承诺采用</w:t>
      </w:r>
      <w:r w:rsidRPr="00D453E6">
        <w:rPr>
          <w:rFonts w:asciiTheme="minorEastAsia" w:hAnsiTheme="minorEastAsia" w:cs="仿宋_GB2312"/>
          <w:sz w:val="24"/>
          <w:szCs w:val="24"/>
          <w:lang w:val="zh-CN"/>
        </w:rPr>
        <w:t>《中华人民共和国实施强制性产品认证的产品目录》</w:t>
      </w:r>
      <w:r w:rsidRPr="00D453E6">
        <w:rPr>
          <w:rFonts w:asciiTheme="minorEastAsia" w:hAnsiTheme="minorEastAsia" w:cs="仿宋_GB2312" w:hint="eastAsia"/>
          <w:sz w:val="24"/>
          <w:szCs w:val="24"/>
          <w:lang w:val="zh-CN"/>
        </w:rPr>
        <w:t>并在有效期内的产品，应在投标文件中提供</w:t>
      </w:r>
      <w:r w:rsidRPr="00D453E6">
        <w:rPr>
          <w:rFonts w:asciiTheme="minorEastAsia" w:hAnsiTheme="minorEastAsia" w:cs="仿宋_GB2312" w:hint="eastAsia"/>
          <w:lang w:val="zh-CN"/>
        </w:rPr>
        <w:t>“</w:t>
      </w:r>
      <w:r w:rsidRPr="00D453E6">
        <w:rPr>
          <w:rFonts w:asciiTheme="minorEastAsia" w:hAnsiTheme="minorEastAsia" w:cs="仿宋_GB2312" w:hint="eastAsia"/>
          <w:sz w:val="24"/>
          <w:szCs w:val="24"/>
          <w:lang w:val="zh-CN"/>
        </w:rPr>
        <w:t>所投产品符合国家强制性要求承诺函</w:t>
      </w:r>
      <w:r w:rsidRPr="00D453E6">
        <w:rPr>
          <w:rFonts w:asciiTheme="minorEastAsia" w:hAnsiTheme="minorEastAsia" w:cs="仿宋_GB2312" w:hint="eastAsia"/>
          <w:lang w:val="zh-CN"/>
        </w:rPr>
        <w:t>”</w:t>
      </w:r>
      <w:r w:rsidRPr="00D453E6">
        <w:rPr>
          <w:rFonts w:asciiTheme="minorEastAsia" w:hAnsiTheme="minorEastAsia" w:cs="仿宋_GB2312" w:hint="eastAsia"/>
          <w:sz w:val="24"/>
          <w:szCs w:val="24"/>
          <w:lang w:val="zh-CN"/>
        </w:rPr>
        <w:t>并加盖投标人公章，否则将承担其投标被视为非实质性响应投标的风险。</w:t>
      </w:r>
    </w:p>
    <w:p w:rsidR="000B3399" w:rsidRPr="00D453E6" w:rsidRDefault="00D453E6">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sidRPr="00D453E6">
        <w:rPr>
          <w:rFonts w:asciiTheme="minorEastAsia" w:hAnsiTheme="minorEastAsia" w:cs="宋体" w:hint="eastAsia"/>
          <w:kern w:val="0"/>
          <w:sz w:val="24"/>
          <w:szCs w:val="24"/>
        </w:rPr>
        <w:t>2)投标人所投产品如被列入</w:t>
      </w:r>
      <w:r w:rsidRPr="00D453E6">
        <w:rPr>
          <w:rFonts w:asciiTheme="minorEastAsia" w:hAnsiTheme="minorEastAsia" w:cs="宋体"/>
          <w:kern w:val="0"/>
          <w:sz w:val="24"/>
          <w:szCs w:val="24"/>
        </w:rPr>
        <w:t>《信息安全产品强制性认证目录》，</w:t>
      </w:r>
      <w:r w:rsidRPr="00D453E6">
        <w:rPr>
          <w:rFonts w:asciiTheme="minorEastAsia" w:hAnsiTheme="minorEastAsia" w:cs="仿宋_GB2312" w:hint="eastAsia"/>
          <w:sz w:val="24"/>
          <w:szCs w:val="24"/>
          <w:lang w:val="zh-CN"/>
        </w:rPr>
        <w:t>则投标文件中应根据本项目招标文件“第二章 项目需求”</w:t>
      </w:r>
      <w:r w:rsidRPr="00D453E6">
        <w:rPr>
          <w:rFonts w:asciiTheme="minorEastAsia" w:hAnsiTheme="minorEastAsia" w:cs="仿宋_GB2312"/>
          <w:sz w:val="24"/>
          <w:szCs w:val="24"/>
          <w:lang w:val="zh-CN"/>
        </w:rPr>
        <w:t>提供</w:t>
      </w:r>
      <w:r w:rsidRPr="00D453E6">
        <w:rPr>
          <w:rFonts w:asciiTheme="minorEastAsia" w:hAnsiTheme="minorEastAsia" w:cs="仿宋_GB2312" w:hint="eastAsia"/>
          <w:sz w:val="24"/>
          <w:szCs w:val="24"/>
          <w:lang w:val="zh-CN"/>
        </w:rPr>
        <w:t>：</w:t>
      </w:r>
    </w:p>
    <w:p w:rsidR="000B3399" w:rsidRPr="00D453E6" w:rsidRDefault="00D453E6">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sidRPr="00D453E6">
        <w:rPr>
          <w:rFonts w:asciiTheme="minorEastAsia" w:hAnsiTheme="minorEastAsia" w:cs="宋体" w:hint="eastAsia"/>
          <w:kern w:val="0"/>
          <w:sz w:val="24"/>
          <w:szCs w:val="24"/>
        </w:rPr>
        <w:t>中国信息安全认证中心官网（</w:t>
      </w:r>
      <w:r w:rsidRPr="00D453E6">
        <w:rPr>
          <w:rFonts w:asciiTheme="minorEastAsia" w:hAnsiTheme="minorEastAsia" w:cs="宋体"/>
          <w:kern w:val="0"/>
          <w:sz w:val="24"/>
          <w:szCs w:val="24"/>
        </w:rPr>
        <w:t>http://www.isccc.gov.cn/index.shtml</w:t>
      </w:r>
      <w:r w:rsidRPr="00D453E6">
        <w:rPr>
          <w:rFonts w:asciiTheme="minorEastAsia" w:hAnsiTheme="minorEastAsia" w:cs="宋体" w:hint="eastAsia"/>
          <w:kern w:val="0"/>
          <w:sz w:val="24"/>
          <w:szCs w:val="24"/>
        </w:rPr>
        <w:t>）产品查询结果截图并加盖投标人公章或中国信息安全认证中心</w:t>
      </w:r>
      <w:r w:rsidRPr="00D453E6">
        <w:rPr>
          <w:rFonts w:asciiTheme="minorEastAsia" w:hAnsiTheme="minorEastAsia" w:cs="仿宋_GB2312" w:hint="eastAsia"/>
          <w:sz w:val="24"/>
          <w:szCs w:val="24"/>
          <w:lang w:val="zh-CN"/>
        </w:rPr>
        <w:t>颁发的《中国国家信息安全产品认证证书》加盖投标人公章的原件扫描件（或图片）。</w:t>
      </w:r>
    </w:p>
    <w:p w:rsidR="000B3399" w:rsidRDefault="00D453E6">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（5）投标无效情形</w:t>
      </w:r>
    </w:p>
    <w:p w:rsidR="000B3399" w:rsidRDefault="00D453E6">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1）投标人应当遵循公平竞争的原则，不得恶意串通，不得妨碍其他投标人的竞争行为，不得损害采购人或者其他投标人的合法权益。在评标过程中发现投标人有上述情形的，评标委员会应当认定其投标无效。</w:t>
      </w:r>
    </w:p>
    <w:p w:rsidR="000B3399" w:rsidRDefault="00D453E6">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2）符合性审查资料未按招标文件要求签署、盖章的；</w:t>
      </w:r>
    </w:p>
    <w:p w:rsidR="000B3399" w:rsidRDefault="00D453E6">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3）有下列情形之一的，视为投标人串通投标，其投标无效：</w:t>
      </w:r>
    </w:p>
    <w:p w:rsidR="000B3399" w:rsidRDefault="00D453E6">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a.不同投标人的投标文件由同一单位或者个人编制；</w:t>
      </w:r>
    </w:p>
    <w:p w:rsidR="000B3399" w:rsidRDefault="00D453E6">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b.不同投标人委托同一单位或者个人办理投标事宜；</w:t>
      </w:r>
    </w:p>
    <w:p w:rsidR="000B3399" w:rsidRDefault="00D453E6">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c.不同投标人的投标文件载明的项目管理成员或者联系人员为同一人；</w:t>
      </w:r>
    </w:p>
    <w:p w:rsidR="000B3399" w:rsidRDefault="00D453E6">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d.不同投标人的投标文件异常一致或者投标报价呈规律性差异；</w:t>
      </w:r>
    </w:p>
    <w:p w:rsidR="000B3399" w:rsidRDefault="00D453E6">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e.不同投标人的投标文件相互混装；</w:t>
      </w:r>
    </w:p>
    <w:p w:rsidR="000B3399" w:rsidRDefault="00D453E6">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0B3399" w:rsidRDefault="00D453E6">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5）</w:t>
      </w:r>
      <w:r>
        <w:rPr>
          <w:rFonts w:asciiTheme="minorEastAsia" w:hAnsiTheme="minorEastAsia" w:cs="仿宋_GB2312"/>
          <w:sz w:val="24"/>
          <w:szCs w:val="24"/>
          <w:lang w:val="zh-CN"/>
        </w:rPr>
        <w:t>法律、法规和招标文件规定的其他无效情形。</w:t>
      </w:r>
    </w:p>
    <w:p w:rsidR="000B3399" w:rsidRDefault="00D453E6">
      <w:pPr>
        <w:pStyle w:val="a7"/>
        <w:spacing w:line="360" w:lineRule="auto"/>
        <w:ind w:firstLineChars="200" w:firstLine="482"/>
        <w:contextualSpacing/>
        <w:rPr>
          <w:rFonts w:asciiTheme="minorEastAsia" w:hAnsiTheme="minorEastAsia" w:cs="仿宋_GB2312"/>
          <w:szCs w:val="24"/>
          <w:lang w:val="zh-CN"/>
        </w:rPr>
      </w:pPr>
      <w:r>
        <w:rPr>
          <w:rFonts w:asciiTheme="minorEastAsia" w:eastAsiaTheme="minorEastAsia" w:hAnsiTheme="minorEastAsia" w:cs="仿宋_GB2312" w:hint="eastAsia"/>
          <w:b/>
          <w:szCs w:val="24"/>
          <w:lang w:val="zh-CN"/>
        </w:rPr>
        <w:t>（6）评标办法及标准：</w:t>
      </w:r>
    </w:p>
    <w:tbl>
      <w:tblPr>
        <w:tblW w:w="8732" w:type="dxa"/>
        <w:tblBorders>
          <w:insideH w:val="outset" w:sz="6" w:space="0" w:color="auto"/>
          <w:insideV w:val="outset" w:sz="6" w:space="0" w:color="auto"/>
        </w:tblBorders>
        <w:shd w:val="clear" w:color="auto" w:fill="FFFFFF"/>
        <w:tblLayout w:type="fixed"/>
        <w:tblCellMar>
          <w:left w:w="0" w:type="dxa"/>
          <w:right w:w="0" w:type="dxa"/>
        </w:tblCellMar>
        <w:tblLook w:val="0000"/>
      </w:tblPr>
      <w:tblGrid>
        <w:gridCol w:w="1417"/>
        <w:gridCol w:w="20"/>
        <w:gridCol w:w="20"/>
        <w:gridCol w:w="5025"/>
        <w:gridCol w:w="2250"/>
      </w:tblGrid>
      <w:tr w:rsidR="008C4E78" w:rsidRPr="00B829D8" w:rsidTr="008C4E78">
        <w:trPr>
          <w:trHeight w:val="1107"/>
        </w:trPr>
        <w:tc>
          <w:tcPr>
            <w:tcW w:w="1417"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rsidR="008C4E78" w:rsidRPr="00B829D8" w:rsidRDefault="008C4E78" w:rsidP="00312A12">
            <w:pPr>
              <w:widowControl/>
              <w:spacing w:line="330" w:lineRule="atLeast"/>
              <w:jc w:val="center"/>
              <w:rPr>
                <w:rFonts w:asciiTheme="minorEastAsia" w:hAnsiTheme="minorEastAsia"/>
                <w:sz w:val="24"/>
                <w:szCs w:val="24"/>
              </w:rPr>
            </w:pPr>
            <w:r w:rsidRPr="00B829D8">
              <w:rPr>
                <w:rFonts w:asciiTheme="minorEastAsia" w:hAnsiTheme="minorEastAsia" w:cs="仿宋" w:hint="eastAsia"/>
                <w:color w:val="000000"/>
                <w:kern w:val="0"/>
                <w:sz w:val="24"/>
                <w:szCs w:val="24"/>
              </w:rPr>
              <w:t>分值构成</w:t>
            </w:r>
          </w:p>
        </w:tc>
        <w:tc>
          <w:tcPr>
            <w:tcW w:w="7315" w:type="dxa"/>
            <w:gridSpan w:val="4"/>
            <w:tcBorders>
              <w:top w:val="single" w:sz="8" w:space="0" w:color="auto"/>
              <w:left w:val="nil"/>
              <w:bottom w:val="single" w:sz="8" w:space="0" w:color="auto"/>
              <w:right w:val="single" w:sz="8" w:space="0" w:color="auto"/>
            </w:tcBorders>
            <w:shd w:val="clear" w:color="auto" w:fill="FFFFFF"/>
            <w:tcMar>
              <w:left w:w="108" w:type="dxa"/>
              <w:right w:w="108" w:type="dxa"/>
            </w:tcMar>
            <w:vAlign w:val="center"/>
          </w:tcPr>
          <w:p w:rsidR="008C4E78" w:rsidRPr="00B829D8" w:rsidRDefault="00312A12" w:rsidP="008C4E78">
            <w:pPr>
              <w:widowControl/>
              <w:spacing w:line="360" w:lineRule="atLeast"/>
              <w:ind w:firstLine="480"/>
              <w:jc w:val="center"/>
              <w:rPr>
                <w:rFonts w:asciiTheme="minorEastAsia" w:hAnsiTheme="minorEastAsia"/>
                <w:sz w:val="24"/>
                <w:szCs w:val="24"/>
              </w:rPr>
            </w:pPr>
            <w:r>
              <w:rPr>
                <w:rFonts w:asciiTheme="minorEastAsia" w:hAnsiTheme="minorEastAsia" w:cs="仿宋" w:hint="eastAsia"/>
                <w:color w:val="000000"/>
                <w:kern w:val="0"/>
                <w:sz w:val="24"/>
                <w:szCs w:val="24"/>
              </w:rPr>
              <w:t>价格部分</w:t>
            </w:r>
            <w:r w:rsidR="008C4E78" w:rsidRPr="00B829D8">
              <w:rPr>
                <w:rFonts w:asciiTheme="minorEastAsia" w:hAnsiTheme="minorEastAsia" w:cs="仿宋" w:hint="eastAsia"/>
                <w:color w:val="000000"/>
                <w:kern w:val="0"/>
                <w:sz w:val="24"/>
                <w:szCs w:val="24"/>
              </w:rPr>
              <w:t>：</w:t>
            </w:r>
            <w:r w:rsidR="008C4E78" w:rsidRPr="00B829D8">
              <w:rPr>
                <w:rFonts w:asciiTheme="minorEastAsia" w:hAnsiTheme="minorEastAsia" w:cs="仿宋" w:hint="eastAsia"/>
                <w:color w:val="000000"/>
                <w:kern w:val="0"/>
                <w:sz w:val="24"/>
                <w:szCs w:val="24"/>
                <w:u w:val="single"/>
              </w:rPr>
              <w:t>  30  </w:t>
            </w:r>
            <w:r w:rsidR="008C4E78" w:rsidRPr="00B829D8">
              <w:rPr>
                <w:rFonts w:asciiTheme="minorEastAsia" w:hAnsiTheme="minorEastAsia" w:cs="仿宋" w:hint="eastAsia"/>
                <w:color w:val="000000"/>
                <w:kern w:val="0"/>
                <w:sz w:val="24"/>
                <w:szCs w:val="24"/>
              </w:rPr>
              <w:t>分</w:t>
            </w:r>
          </w:p>
          <w:p w:rsidR="008C4E78" w:rsidRPr="00B829D8" w:rsidRDefault="00312A12" w:rsidP="008C4E78">
            <w:pPr>
              <w:widowControl/>
              <w:spacing w:line="360" w:lineRule="atLeast"/>
              <w:ind w:firstLine="480"/>
              <w:jc w:val="center"/>
              <w:rPr>
                <w:rFonts w:asciiTheme="minorEastAsia" w:hAnsiTheme="minorEastAsia"/>
                <w:sz w:val="24"/>
                <w:szCs w:val="24"/>
              </w:rPr>
            </w:pPr>
            <w:r>
              <w:rPr>
                <w:rFonts w:asciiTheme="minorEastAsia" w:hAnsiTheme="minorEastAsia" w:cs="仿宋" w:hint="eastAsia"/>
                <w:color w:val="000000"/>
                <w:kern w:val="0"/>
                <w:sz w:val="24"/>
                <w:szCs w:val="24"/>
              </w:rPr>
              <w:t>商务部分</w:t>
            </w:r>
            <w:r w:rsidR="008C4E78" w:rsidRPr="00B829D8">
              <w:rPr>
                <w:rFonts w:asciiTheme="minorEastAsia" w:hAnsiTheme="minorEastAsia" w:cs="仿宋" w:hint="eastAsia"/>
                <w:color w:val="000000"/>
                <w:kern w:val="0"/>
                <w:sz w:val="24"/>
                <w:szCs w:val="24"/>
              </w:rPr>
              <w:t>：</w:t>
            </w:r>
            <w:r w:rsidR="008C4E78" w:rsidRPr="00B829D8">
              <w:rPr>
                <w:rFonts w:asciiTheme="minorEastAsia" w:hAnsiTheme="minorEastAsia" w:cs="仿宋" w:hint="eastAsia"/>
                <w:color w:val="000000"/>
                <w:kern w:val="0"/>
                <w:sz w:val="24"/>
                <w:szCs w:val="24"/>
                <w:u w:val="single"/>
              </w:rPr>
              <w:t xml:space="preserve">  35  </w:t>
            </w:r>
            <w:r w:rsidR="008C4E78" w:rsidRPr="00B829D8">
              <w:rPr>
                <w:rFonts w:asciiTheme="minorEastAsia" w:hAnsiTheme="minorEastAsia" w:cs="仿宋" w:hint="eastAsia"/>
                <w:color w:val="000000"/>
                <w:kern w:val="0"/>
                <w:sz w:val="24"/>
                <w:szCs w:val="24"/>
              </w:rPr>
              <w:t>分</w:t>
            </w:r>
          </w:p>
          <w:p w:rsidR="008C4E78" w:rsidRPr="00B829D8" w:rsidRDefault="008C4E78" w:rsidP="00312A12">
            <w:pPr>
              <w:widowControl/>
              <w:spacing w:line="360" w:lineRule="atLeast"/>
              <w:ind w:firstLine="480"/>
              <w:jc w:val="center"/>
              <w:rPr>
                <w:rFonts w:asciiTheme="minorEastAsia" w:hAnsiTheme="minorEastAsia"/>
                <w:sz w:val="24"/>
                <w:szCs w:val="24"/>
              </w:rPr>
            </w:pPr>
            <w:r w:rsidRPr="00B829D8">
              <w:rPr>
                <w:rFonts w:asciiTheme="minorEastAsia" w:hAnsiTheme="minorEastAsia" w:cs="仿宋" w:hint="eastAsia"/>
                <w:color w:val="000000"/>
                <w:kern w:val="0"/>
                <w:sz w:val="24"/>
                <w:szCs w:val="24"/>
              </w:rPr>
              <w:t>技术</w:t>
            </w:r>
            <w:r w:rsidR="00312A12">
              <w:rPr>
                <w:rFonts w:asciiTheme="minorEastAsia" w:hAnsiTheme="minorEastAsia" w:cs="仿宋" w:hint="eastAsia"/>
                <w:color w:val="000000"/>
                <w:kern w:val="0"/>
                <w:sz w:val="24"/>
                <w:szCs w:val="24"/>
              </w:rPr>
              <w:t>部分</w:t>
            </w:r>
            <w:r w:rsidRPr="00B829D8">
              <w:rPr>
                <w:rFonts w:asciiTheme="minorEastAsia" w:hAnsiTheme="minorEastAsia" w:cs="仿宋" w:hint="eastAsia"/>
                <w:color w:val="000000"/>
                <w:kern w:val="0"/>
                <w:sz w:val="24"/>
                <w:szCs w:val="24"/>
              </w:rPr>
              <w:t>：</w:t>
            </w:r>
            <w:r w:rsidRPr="00B829D8">
              <w:rPr>
                <w:rFonts w:asciiTheme="minorEastAsia" w:hAnsiTheme="minorEastAsia" w:cs="仿宋" w:hint="eastAsia"/>
                <w:color w:val="000000"/>
                <w:kern w:val="0"/>
                <w:sz w:val="24"/>
                <w:szCs w:val="24"/>
                <w:u w:val="single"/>
              </w:rPr>
              <w:t>  35  </w:t>
            </w:r>
            <w:r w:rsidRPr="00B829D8">
              <w:rPr>
                <w:rFonts w:asciiTheme="minorEastAsia" w:hAnsiTheme="minorEastAsia" w:cs="仿宋" w:hint="eastAsia"/>
                <w:color w:val="000000"/>
                <w:kern w:val="0"/>
                <w:sz w:val="24"/>
                <w:szCs w:val="24"/>
              </w:rPr>
              <w:t>分</w:t>
            </w:r>
          </w:p>
        </w:tc>
      </w:tr>
      <w:tr w:rsidR="008C4E78" w:rsidRPr="00B829D8" w:rsidTr="008C4E78">
        <w:trPr>
          <w:trHeight w:val="591"/>
        </w:trPr>
        <w:tc>
          <w:tcPr>
            <w:tcW w:w="8732" w:type="dxa"/>
            <w:gridSpan w:val="5"/>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8C4E78" w:rsidRPr="00B829D8" w:rsidRDefault="008C4E78" w:rsidP="00312A12">
            <w:pPr>
              <w:widowControl/>
              <w:spacing w:line="330" w:lineRule="atLeast"/>
              <w:jc w:val="center"/>
              <w:rPr>
                <w:rFonts w:asciiTheme="minorEastAsia" w:hAnsiTheme="minorEastAsia"/>
                <w:sz w:val="24"/>
                <w:szCs w:val="24"/>
              </w:rPr>
            </w:pPr>
            <w:r w:rsidRPr="00B829D8">
              <w:rPr>
                <w:rFonts w:asciiTheme="minorEastAsia" w:hAnsiTheme="minorEastAsia" w:cs="仿宋" w:hint="eastAsia"/>
                <w:b/>
                <w:color w:val="000000"/>
                <w:kern w:val="0"/>
                <w:sz w:val="24"/>
                <w:szCs w:val="24"/>
              </w:rPr>
              <w:t>一、</w:t>
            </w:r>
            <w:r w:rsidR="00312A12">
              <w:rPr>
                <w:rFonts w:asciiTheme="minorEastAsia" w:hAnsiTheme="minorEastAsia" w:cs="仿宋" w:hint="eastAsia"/>
                <w:b/>
                <w:color w:val="000000"/>
                <w:kern w:val="0"/>
                <w:sz w:val="24"/>
                <w:szCs w:val="24"/>
              </w:rPr>
              <w:t>价格部分</w:t>
            </w:r>
            <w:r w:rsidRPr="00B829D8">
              <w:rPr>
                <w:rFonts w:asciiTheme="minorEastAsia" w:hAnsiTheme="minorEastAsia" w:cs="仿宋" w:hint="eastAsia"/>
                <w:b/>
                <w:color w:val="000000"/>
                <w:kern w:val="0"/>
                <w:sz w:val="24"/>
                <w:szCs w:val="24"/>
              </w:rPr>
              <w:t>（满分</w:t>
            </w:r>
            <w:r w:rsidRPr="00B829D8">
              <w:rPr>
                <w:rFonts w:asciiTheme="minorEastAsia" w:hAnsiTheme="minorEastAsia" w:cs="仿宋" w:hint="eastAsia"/>
                <w:b/>
                <w:color w:val="000000"/>
                <w:kern w:val="0"/>
                <w:sz w:val="24"/>
                <w:szCs w:val="24"/>
                <w:u w:val="single"/>
              </w:rPr>
              <w:t> 30 </w:t>
            </w:r>
            <w:r w:rsidRPr="00B829D8">
              <w:rPr>
                <w:rFonts w:asciiTheme="minorEastAsia" w:hAnsiTheme="minorEastAsia" w:cs="仿宋" w:hint="eastAsia"/>
                <w:b/>
                <w:color w:val="000000"/>
                <w:kern w:val="0"/>
                <w:sz w:val="24"/>
                <w:szCs w:val="24"/>
              </w:rPr>
              <w:t>分）</w:t>
            </w:r>
          </w:p>
        </w:tc>
      </w:tr>
      <w:tr w:rsidR="008C4E78" w:rsidRPr="00B829D8" w:rsidTr="008C4E78">
        <w:trPr>
          <w:trHeight w:val="591"/>
        </w:trPr>
        <w:tc>
          <w:tcPr>
            <w:tcW w:w="1437" w:type="dxa"/>
            <w:gridSpan w:val="2"/>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8C4E78" w:rsidRPr="00B829D8" w:rsidRDefault="008C4E78" w:rsidP="008C4E78">
            <w:pPr>
              <w:widowControl/>
              <w:spacing w:line="330" w:lineRule="atLeast"/>
              <w:jc w:val="center"/>
              <w:rPr>
                <w:rFonts w:asciiTheme="minorEastAsia" w:hAnsiTheme="minorEastAsia"/>
                <w:sz w:val="24"/>
                <w:szCs w:val="24"/>
              </w:rPr>
            </w:pPr>
            <w:r w:rsidRPr="00B829D8">
              <w:rPr>
                <w:rFonts w:asciiTheme="minorEastAsia" w:hAnsiTheme="minorEastAsia" w:cs="仿宋" w:hint="eastAsia"/>
                <w:b/>
                <w:color w:val="000000"/>
                <w:kern w:val="0"/>
                <w:sz w:val="24"/>
                <w:szCs w:val="24"/>
              </w:rPr>
              <w:t>评分因素</w:t>
            </w:r>
          </w:p>
        </w:tc>
        <w:tc>
          <w:tcPr>
            <w:tcW w:w="5045" w:type="dxa"/>
            <w:gridSpan w:val="2"/>
            <w:tcBorders>
              <w:top w:val="nil"/>
              <w:left w:val="nil"/>
              <w:bottom w:val="single" w:sz="8" w:space="0" w:color="auto"/>
              <w:right w:val="single" w:sz="8" w:space="0" w:color="auto"/>
            </w:tcBorders>
            <w:shd w:val="clear" w:color="auto" w:fill="FFFFFF"/>
            <w:tcMar>
              <w:left w:w="108" w:type="dxa"/>
              <w:right w:w="108" w:type="dxa"/>
            </w:tcMar>
            <w:vAlign w:val="center"/>
          </w:tcPr>
          <w:p w:rsidR="008C4E78" w:rsidRPr="00B829D8" w:rsidRDefault="008C4E78" w:rsidP="008C4E78">
            <w:pPr>
              <w:widowControl/>
              <w:spacing w:line="330" w:lineRule="atLeast"/>
              <w:jc w:val="center"/>
              <w:rPr>
                <w:rFonts w:asciiTheme="minorEastAsia" w:hAnsiTheme="minorEastAsia"/>
                <w:sz w:val="24"/>
                <w:szCs w:val="24"/>
              </w:rPr>
            </w:pPr>
            <w:r w:rsidRPr="00B829D8">
              <w:rPr>
                <w:rFonts w:asciiTheme="minorEastAsia" w:hAnsiTheme="minorEastAsia" w:cs="仿宋" w:hint="eastAsia"/>
                <w:b/>
                <w:color w:val="000000"/>
                <w:kern w:val="0"/>
                <w:sz w:val="24"/>
                <w:szCs w:val="24"/>
              </w:rPr>
              <w:t>评分标准</w:t>
            </w:r>
          </w:p>
        </w:tc>
        <w:tc>
          <w:tcPr>
            <w:tcW w:w="2250" w:type="dxa"/>
            <w:tcBorders>
              <w:top w:val="nil"/>
              <w:left w:val="nil"/>
              <w:bottom w:val="single" w:sz="8" w:space="0" w:color="auto"/>
              <w:right w:val="single" w:sz="8" w:space="0" w:color="auto"/>
            </w:tcBorders>
            <w:shd w:val="clear" w:color="auto" w:fill="FFFFFF"/>
            <w:tcMar>
              <w:left w:w="108" w:type="dxa"/>
              <w:right w:w="108" w:type="dxa"/>
            </w:tcMar>
            <w:vAlign w:val="center"/>
          </w:tcPr>
          <w:p w:rsidR="008C4E78" w:rsidRPr="00B829D8" w:rsidRDefault="008C4E78" w:rsidP="008C4E78">
            <w:pPr>
              <w:widowControl/>
              <w:spacing w:line="330" w:lineRule="atLeast"/>
              <w:jc w:val="center"/>
              <w:rPr>
                <w:rFonts w:asciiTheme="minorEastAsia" w:hAnsiTheme="minorEastAsia"/>
                <w:sz w:val="24"/>
                <w:szCs w:val="24"/>
              </w:rPr>
            </w:pPr>
            <w:r w:rsidRPr="00B829D8">
              <w:rPr>
                <w:rFonts w:asciiTheme="minorEastAsia" w:hAnsiTheme="minorEastAsia" w:cs="仿宋" w:hint="eastAsia"/>
                <w:b/>
                <w:color w:val="000000"/>
                <w:kern w:val="0"/>
                <w:sz w:val="24"/>
                <w:szCs w:val="24"/>
              </w:rPr>
              <w:t>分值</w:t>
            </w:r>
          </w:p>
        </w:tc>
      </w:tr>
      <w:tr w:rsidR="008C4E78" w:rsidRPr="00B829D8" w:rsidTr="008C4E78">
        <w:trPr>
          <w:trHeight w:val="745"/>
        </w:trPr>
        <w:tc>
          <w:tcPr>
            <w:tcW w:w="1437" w:type="dxa"/>
            <w:gridSpan w:val="2"/>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8C4E78" w:rsidRPr="00B829D8" w:rsidRDefault="00733070" w:rsidP="00D70C51">
            <w:pPr>
              <w:widowControl/>
              <w:spacing w:line="360" w:lineRule="atLeast"/>
              <w:ind w:firstLineChars="100" w:firstLine="240"/>
              <w:rPr>
                <w:rFonts w:asciiTheme="minorEastAsia" w:hAnsiTheme="minorEastAsia"/>
                <w:sz w:val="24"/>
                <w:szCs w:val="24"/>
              </w:rPr>
            </w:pPr>
            <w:r>
              <w:rPr>
                <w:rFonts w:asciiTheme="minorEastAsia" w:hAnsiTheme="minorEastAsia" w:cs="仿宋" w:hint="eastAsia"/>
                <w:color w:val="000000"/>
                <w:kern w:val="0"/>
                <w:sz w:val="24"/>
                <w:szCs w:val="24"/>
              </w:rPr>
              <w:t>价格部分</w:t>
            </w:r>
          </w:p>
        </w:tc>
        <w:tc>
          <w:tcPr>
            <w:tcW w:w="5045" w:type="dxa"/>
            <w:gridSpan w:val="2"/>
            <w:tcBorders>
              <w:top w:val="nil"/>
              <w:left w:val="nil"/>
              <w:bottom w:val="single" w:sz="8" w:space="0" w:color="auto"/>
              <w:right w:val="single" w:sz="8" w:space="0" w:color="auto"/>
            </w:tcBorders>
            <w:shd w:val="clear" w:color="auto" w:fill="FFFFFF"/>
            <w:tcMar>
              <w:left w:w="108" w:type="dxa"/>
              <w:right w:w="108" w:type="dxa"/>
            </w:tcMar>
            <w:vAlign w:val="center"/>
          </w:tcPr>
          <w:p w:rsidR="008C4E78" w:rsidRPr="00B829D8" w:rsidRDefault="008C4E78" w:rsidP="008C4E78">
            <w:pPr>
              <w:widowControl/>
              <w:spacing w:line="330" w:lineRule="atLeast"/>
              <w:jc w:val="left"/>
              <w:rPr>
                <w:rFonts w:asciiTheme="minorEastAsia" w:hAnsiTheme="minorEastAsia"/>
                <w:sz w:val="24"/>
                <w:szCs w:val="24"/>
                <w:u w:val="single"/>
              </w:rPr>
            </w:pPr>
            <w:r w:rsidRPr="00B829D8">
              <w:rPr>
                <w:rFonts w:asciiTheme="minorEastAsia" w:hAnsiTheme="minorEastAsia" w:cs="仿宋"/>
                <w:color w:val="000000"/>
                <w:kern w:val="0"/>
                <w:sz w:val="24"/>
                <w:szCs w:val="24"/>
                <w:u w:val="single"/>
              </w:rPr>
              <w:t>评标基准价：满足招标文件要求的有效投标报价中，最低的投标报价为评标基准价。</w:t>
            </w:r>
          </w:p>
          <w:p w:rsidR="008C4E78" w:rsidRPr="00B829D8" w:rsidRDefault="008C4E78" w:rsidP="008C4E78">
            <w:pPr>
              <w:widowControl/>
              <w:spacing w:line="330" w:lineRule="atLeast"/>
              <w:jc w:val="left"/>
              <w:rPr>
                <w:rFonts w:asciiTheme="minorEastAsia" w:hAnsiTheme="minorEastAsia" w:cs="仿宋"/>
                <w:color w:val="000000"/>
                <w:kern w:val="0"/>
                <w:sz w:val="24"/>
                <w:szCs w:val="24"/>
              </w:rPr>
            </w:pPr>
            <w:r w:rsidRPr="00B829D8">
              <w:rPr>
                <w:rFonts w:asciiTheme="minorEastAsia" w:hAnsiTheme="minorEastAsia" w:cs="仿宋" w:hint="eastAsia"/>
                <w:color w:val="000000"/>
                <w:kern w:val="0"/>
                <w:sz w:val="24"/>
                <w:szCs w:val="24"/>
                <w:u w:val="single"/>
              </w:rPr>
              <w:t>投标报价得分=（评标基准价/投标报价）×30</w:t>
            </w:r>
          </w:p>
        </w:tc>
        <w:tc>
          <w:tcPr>
            <w:tcW w:w="2250" w:type="dxa"/>
            <w:tcBorders>
              <w:top w:val="nil"/>
              <w:left w:val="nil"/>
              <w:bottom w:val="single" w:sz="8" w:space="0" w:color="auto"/>
              <w:right w:val="single" w:sz="8" w:space="0" w:color="auto"/>
            </w:tcBorders>
            <w:shd w:val="clear" w:color="auto" w:fill="FFFFFF"/>
            <w:tcMar>
              <w:left w:w="108" w:type="dxa"/>
              <w:right w:w="108" w:type="dxa"/>
            </w:tcMar>
            <w:vAlign w:val="center"/>
          </w:tcPr>
          <w:p w:rsidR="008C4E78" w:rsidRPr="00B829D8" w:rsidRDefault="008C4E78" w:rsidP="008C4E78">
            <w:pPr>
              <w:widowControl/>
              <w:spacing w:line="330" w:lineRule="atLeast"/>
              <w:jc w:val="center"/>
              <w:rPr>
                <w:rFonts w:asciiTheme="minorEastAsia" w:hAnsiTheme="minorEastAsia"/>
                <w:sz w:val="24"/>
                <w:szCs w:val="24"/>
              </w:rPr>
            </w:pPr>
            <w:r w:rsidRPr="00B829D8">
              <w:rPr>
                <w:rFonts w:asciiTheme="minorEastAsia" w:hAnsiTheme="minorEastAsia" w:cs="仿宋" w:hint="eastAsia"/>
                <w:color w:val="000000"/>
                <w:kern w:val="0"/>
                <w:sz w:val="24"/>
                <w:szCs w:val="24"/>
                <w:u w:val="single"/>
              </w:rPr>
              <w:t>30</w:t>
            </w:r>
            <w:r w:rsidRPr="00B829D8">
              <w:rPr>
                <w:rFonts w:asciiTheme="minorEastAsia" w:hAnsiTheme="minorEastAsia" w:cs="仿宋" w:hint="eastAsia"/>
                <w:color w:val="000000"/>
                <w:kern w:val="0"/>
                <w:sz w:val="24"/>
                <w:szCs w:val="24"/>
              </w:rPr>
              <w:t>分</w:t>
            </w:r>
          </w:p>
        </w:tc>
      </w:tr>
      <w:tr w:rsidR="008C4E78" w:rsidRPr="00B829D8" w:rsidTr="008C4E78">
        <w:trPr>
          <w:trHeight w:val="591"/>
        </w:trPr>
        <w:tc>
          <w:tcPr>
            <w:tcW w:w="8732" w:type="dxa"/>
            <w:gridSpan w:val="5"/>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8C4E78" w:rsidRPr="00B829D8" w:rsidRDefault="008C4E78" w:rsidP="00312A12">
            <w:pPr>
              <w:widowControl/>
              <w:spacing w:line="330" w:lineRule="atLeast"/>
              <w:jc w:val="center"/>
              <w:rPr>
                <w:rFonts w:asciiTheme="minorEastAsia" w:hAnsiTheme="minorEastAsia"/>
                <w:sz w:val="24"/>
                <w:szCs w:val="24"/>
              </w:rPr>
            </w:pPr>
            <w:r w:rsidRPr="00B829D8">
              <w:rPr>
                <w:rFonts w:asciiTheme="minorEastAsia" w:hAnsiTheme="minorEastAsia" w:cs="仿宋" w:hint="eastAsia"/>
                <w:b/>
                <w:color w:val="000000"/>
                <w:kern w:val="0"/>
                <w:sz w:val="24"/>
                <w:szCs w:val="24"/>
              </w:rPr>
              <w:t>二、</w:t>
            </w:r>
            <w:r w:rsidR="00312A12">
              <w:rPr>
                <w:rFonts w:asciiTheme="minorEastAsia" w:hAnsiTheme="minorEastAsia" w:cs="仿宋" w:hint="eastAsia"/>
                <w:b/>
                <w:color w:val="000000"/>
                <w:kern w:val="0"/>
                <w:sz w:val="24"/>
                <w:szCs w:val="24"/>
              </w:rPr>
              <w:t>商务部分</w:t>
            </w:r>
            <w:r w:rsidRPr="00B829D8">
              <w:rPr>
                <w:rFonts w:asciiTheme="minorEastAsia" w:hAnsiTheme="minorEastAsia" w:cs="仿宋" w:hint="eastAsia"/>
                <w:b/>
                <w:color w:val="000000"/>
                <w:kern w:val="0"/>
                <w:sz w:val="24"/>
                <w:szCs w:val="24"/>
              </w:rPr>
              <w:t>（满分</w:t>
            </w:r>
            <w:r w:rsidRPr="00B829D8">
              <w:rPr>
                <w:rFonts w:asciiTheme="minorEastAsia" w:hAnsiTheme="minorEastAsia" w:cs="宋体" w:hint="eastAsia"/>
                <w:b/>
                <w:color w:val="000000"/>
                <w:kern w:val="0"/>
                <w:sz w:val="24"/>
                <w:szCs w:val="24"/>
                <w:u w:val="single"/>
              </w:rPr>
              <w:t> </w:t>
            </w:r>
            <w:r w:rsidRPr="00B829D8">
              <w:rPr>
                <w:rFonts w:asciiTheme="minorEastAsia" w:hAnsiTheme="minorEastAsia" w:cs="仿宋" w:hint="eastAsia"/>
                <w:b/>
                <w:color w:val="000000"/>
                <w:kern w:val="0"/>
                <w:sz w:val="24"/>
                <w:szCs w:val="24"/>
                <w:u w:val="single"/>
              </w:rPr>
              <w:t>35</w:t>
            </w:r>
            <w:r w:rsidRPr="00B829D8">
              <w:rPr>
                <w:rFonts w:asciiTheme="minorEastAsia" w:hAnsiTheme="minorEastAsia" w:cs="宋体" w:hint="eastAsia"/>
                <w:b/>
                <w:color w:val="000000"/>
                <w:kern w:val="0"/>
                <w:sz w:val="24"/>
                <w:szCs w:val="24"/>
                <w:u w:val="single"/>
              </w:rPr>
              <w:t> </w:t>
            </w:r>
            <w:r w:rsidRPr="00B829D8">
              <w:rPr>
                <w:rFonts w:asciiTheme="minorEastAsia" w:hAnsiTheme="minorEastAsia" w:cs="仿宋" w:hint="eastAsia"/>
                <w:b/>
                <w:color w:val="000000"/>
                <w:kern w:val="0"/>
                <w:sz w:val="24"/>
                <w:szCs w:val="24"/>
              </w:rPr>
              <w:t>分）</w:t>
            </w:r>
          </w:p>
        </w:tc>
      </w:tr>
      <w:tr w:rsidR="008C4E78" w:rsidRPr="00B829D8" w:rsidTr="008C4E78">
        <w:trPr>
          <w:trHeight w:val="623"/>
        </w:trPr>
        <w:tc>
          <w:tcPr>
            <w:tcW w:w="1437" w:type="dxa"/>
            <w:gridSpan w:val="2"/>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8C4E78" w:rsidRPr="00B829D8" w:rsidRDefault="008C4E78" w:rsidP="008C4E78">
            <w:pPr>
              <w:widowControl/>
              <w:spacing w:line="330" w:lineRule="atLeast"/>
              <w:jc w:val="center"/>
              <w:rPr>
                <w:rFonts w:asciiTheme="minorEastAsia" w:hAnsiTheme="minorEastAsia" w:cs="仿宋"/>
                <w:b/>
                <w:color w:val="000000"/>
                <w:kern w:val="0"/>
                <w:sz w:val="24"/>
                <w:szCs w:val="24"/>
              </w:rPr>
            </w:pPr>
            <w:r w:rsidRPr="00B829D8">
              <w:rPr>
                <w:rFonts w:asciiTheme="minorEastAsia" w:hAnsiTheme="minorEastAsia" w:cs="仿宋" w:hint="eastAsia"/>
                <w:b/>
                <w:color w:val="000000"/>
                <w:kern w:val="0"/>
                <w:sz w:val="24"/>
                <w:szCs w:val="24"/>
              </w:rPr>
              <w:t>评分因素</w:t>
            </w:r>
          </w:p>
        </w:tc>
        <w:tc>
          <w:tcPr>
            <w:tcW w:w="5045" w:type="dxa"/>
            <w:gridSpan w:val="2"/>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8C4E78" w:rsidRPr="00B829D8" w:rsidRDefault="008C4E78" w:rsidP="008C4E78">
            <w:pPr>
              <w:widowControl/>
              <w:spacing w:line="330" w:lineRule="atLeast"/>
              <w:jc w:val="center"/>
              <w:rPr>
                <w:rFonts w:asciiTheme="minorEastAsia" w:hAnsiTheme="minorEastAsia" w:cs="仿宋"/>
                <w:b/>
                <w:color w:val="000000"/>
                <w:kern w:val="0"/>
                <w:sz w:val="24"/>
                <w:szCs w:val="24"/>
              </w:rPr>
            </w:pPr>
            <w:r w:rsidRPr="00B829D8">
              <w:rPr>
                <w:rFonts w:asciiTheme="minorEastAsia" w:hAnsiTheme="minorEastAsia" w:cs="仿宋" w:hint="eastAsia"/>
                <w:b/>
                <w:color w:val="000000"/>
                <w:kern w:val="0"/>
                <w:sz w:val="24"/>
                <w:szCs w:val="24"/>
              </w:rPr>
              <w:t>评分标准</w:t>
            </w:r>
          </w:p>
        </w:tc>
        <w:tc>
          <w:tcPr>
            <w:tcW w:w="2250" w:type="dxa"/>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8C4E78" w:rsidRPr="00B829D8" w:rsidRDefault="008C4E78" w:rsidP="008C4E78">
            <w:pPr>
              <w:widowControl/>
              <w:spacing w:line="330" w:lineRule="atLeast"/>
              <w:jc w:val="center"/>
              <w:rPr>
                <w:rFonts w:asciiTheme="minorEastAsia" w:hAnsiTheme="minorEastAsia" w:cs="仿宋"/>
                <w:b/>
                <w:color w:val="000000"/>
                <w:kern w:val="0"/>
                <w:sz w:val="24"/>
                <w:szCs w:val="24"/>
              </w:rPr>
            </w:pPr>
            <w:r w:rsidRPr="00B829D8">
              <w:rPr>
                <w:rFonts w:asciiTheme="minorEastAsia" w:hAnsiTheme="minorEastAsia" w:cs="仿宋" w:hint="eastAsia"/>
                <w:b/>
                <w:color w:val="000000"/>
                <w:kern w:val="0"/>
                <w:sz w:val="24"/>
                <w:szCs w:val="24"/>
              </w:rPr>
              <w:t>分值</w:t>
            </w:r>
          </w:p>
        </w:tc>
      </w:tr>
      <w:tr w:rsidR="008C4E78" w:rsidRPr="00B829D8" w:rsidTr="008C4E78">
        <w:trPr>
          <w:trHeight w:val="623"/>
        </w:trPr>
        <w:tc>
          <w:tcPr>
            <w:tcW w:w="1437" w:type="dxa"/>
            <w:gridSpan w:val="2"/>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8C4E78" w:rsidRPr="00B829D8" w:rsidRDefault="008C4E78" w:rsidP="008C4E78">
            <w:pPr>
              <w:widowControl/>
              <w:spacing w:line="330" w:lineRule="atLeast"/>
              <w:jc w:val="center"/>
              <w:rPr>
                <w:rFonts w:asciiTheme="minorEastAsia" w:hAnsiTheme="minorEastAsia" w:cs="仿宋"/>
                <w:color w:val="000000"/>
                <w:kern w:val="0"/>
                <w:sz w:val="24"/>
                <w:szCs w:val="24"/>
              </w:rPr>
            </w:pPr>
            <w:r w:rsidRPr="00B829D8">
              <w:rPr>
                <w:rFonts w:asciiTheme="minorEastAsia" w:hAnsiTheme="minorEastAsia" w:cs="仿宋" w:hint="eastAsia"/>
                <w:kern w:val="0"/>
                <w:sz w:val="24"/>
                <w:szCs w:val="24"/>
              </w:rPr>
              <w:t>项目负责人</w:t>
            </w:r>
          </w:p>
        </w:tc>
        <w:tc>
          <w:tcPr>
            <w:tcW w:w="5045" w:type="dxa"/>
            <w:gridSpan w:val="2"/>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8C4E78" w:rsidRPr="00B829D8" w:rsidRDefault="008C4E78" w:rsidP="008C4E78">
            <w:pPr>
              <w:widowControl/>
              <w:tabs>
                <w:tab w:val="left" w:pos="312"/>
              </w:tabs>
              <w:spacing w:line="360" w:lineRule="atLeast"/>
              <w:jc w:val="left"/>
              <w:rPr>
                <w:rFonts w:asciiTheme="minorEastAsia" w:hAnsiTheme="minorEastAsia" w:cs="仿宋"/>
                <w:color w:val="000000"/>
                <w:kern w:val="0"/>
                <w:sz w:val="24"/>
                <w:szCs w:val="24"/>
              </w:rPr>
            </w:pPr>
            <w:r w:rsidRPr="00B829D8">
              <w:rPr>
                <w:rFonts w:asciiTheme="minorEastAsia" w:hAnsiTheme="minorEastAsia" w:cs="仿宋" w:hint="eastAsia"/>
                <w:kern w:val="0"/>
                <w:sz w:val="24"/>
                <w:szCs w:val="24"/>
              </w:rPr>
              <w:t>具有工信部或中国电子信息行业联合会认证的</w:t>
            </w:r>
            <w:r w:rsidRPr="00B829D8">
              <w:rPr>
                <w:rFonts w:asciiTheme="minorEastAsia" w:hAnsiTheme="minorEastAsia" w:cs="仿宋" w:hint="eastAsia"/>
                <w:kern w:val="0"/>
                <w:sz w:val="24"/>
                <w:szCs w:val="24"/>
              </w:rPr>
              <w:lastRenderedPageBreak/>
              <w:t>高级项目经理证书，得2分。</w:t>
            </w:r>
          </w:p>
        </w:tc>
        <w:tc>
          <w:tcPr>
            <w:tcW w:w="2250" w:type="dxa"/>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8C4E78" w:rsidRPr="00B829D8" w:rsidRDefault="008C4E78" w:rsidP="008C4E78">
            <w:pPr>
              <w:widowControl/>
              <w:spacing w:line="330" w:lineRule="atLeast"/>
              <w:jc w:val="center"/>
              <w:rPr>
                <w:rFonts w:asciiTheme="minorEastAsia" w:hAnsiTheme="minorEastAsia" w:cs="仿宋"/>
                <w:color w:val="000000"/>
                <w:kern w:val="0"/>
                <w:sz w:val="24"/>
                <w:szCs w:val="24"/>
              </w:rPr>
            </w:pPr>
            <w:r w:rsidRPr="00B829D8">
              <w:rPr>
                <w:rFonts w:asciiTheme="minorEastAsia" w:hAnsiTheme="minorEastAsia" w:cs="仿宋"/>
                <w:b/>
                <w:color w:val="000000"/>
                <w:kern w:val="0"/>
                <w:sz w:val="24"/>
                <w:szCs w:val="24"/>
              </w:rPr>
              <w:lastRenderedPageBreak/>
              <w:t>2分</w:t>
            </w:r>
          </w:p>
        </w:tc>
      </w:tr>
      <w:tr w:rsidR="008C4E78" w:rsidRPr="00B829D8" w:rsidTr="008C4E78">
        <w:trPr>
          <w:trHeight w:val="623"/>
        </w:trPr>
        <w:tc>
          <w:tcPr>
            <w:tcW w:w="1437" w:type="dxa"/>
            <w:gridSpan w:val="2"/>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8C4E78" w:rsidRPr="00B829D8" w:rsidRDefault="008C4E78" w:rsidP="008C4E78">
            <w:pPr>
              <w:widowControl/>
              <w:spacing w:line="330" w:lineRule="atLeast"/>
              <w:jc w:val="center"/>
              <w:rPr>
                <w:rFonts w:asciiTheme="minorEastAsia" w:hAnsiTheme="minorEastAsia" w:cs="仿宋"/>
                <w:color w:val="000000"/>
                <w:kern w:val="0"/>
                <w:sz w:val="24"/>
                <w:szCs w:val="24"/>
              </w:rPr>
            </w:pPr>
            <w:r w:rsidRPr="00B829D8">
              <w:rPr>
                <w:rFonts w:asciiTheme="minorEastAsia" w:hAnsiTheme="minorEastAsia" w:cs="仿宋" w:hint="eastAsia"/>
                <w:kern w:val="0"/>
                <w:sz w:val="24"/>
                <w:szCs w:val="24"/>
              </w:rPr>
              <w:lastRenderedPageBreak/>
              <w:t>项目主要技术管理人员</w:t>
            </w:r>
          </w:p>
        </w:tc>
        <w:tc>
          <w:tcPr>
            <w:tcW w:w="5045" w:type="dxa"/>
            <w:gridSpan w:val="2"/>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8C4E78" w:rsidRPr="00B829D8" w:rsidRDefault="008C4E78" w:rsidP="008C4E78">
            <w:pPr>
              <w:widowControl/>
              <w:tabs>
                <w:tab w:val="left" w:pos="312"/>
              </w:tabs>
              <w:spacing w:line="360" w:lineRule="atLeast"/>
              <w:jc w:val="left"/>
              <w:rPr>
                <w:rFonts w:asciiTheme="minorEastAsia" w:hAnsiTheme="minorEastAsia" w:cs="仿宋"/>
                <w:color w:val="000000"/>
                <w:kern w:val="0"/>
                <w:sz w:val="24"/>
                <w:szCs w:val="24"/>
              </w:rPr>
            </w:pPr>
            <w:r w:rsidRPr="00B829D8">
              <w:rPr>
                <w:rFonts w:asciiTheme="minorEastAsia" w:hAnsiTheme="minorEastAsia" w:cs="仿宋" w:hint="eastAsia"/>
                <w:kern w:val="0"/>
                <w:sz w:val="24"/>
                <w:szCs w:val="24"/>
              </w:rPr>
              <w:t>具有高级程序员、高级软件工程师证书或软件设计师，每人0.5分，最高1分；具有OCP认证工程师证书，每人0.5分，最高1分；具有系统分析员证书，得1分；具有省级及省级以上颁发的电子信息技术高级工程师证书，得1分，总分不超过4分。</w:t>
            </w:r>
          </w:p>
        </w:tc>
        <w:tc>
          <w:tcPr>
            <w:tcW w:w="2250" w:type="dxa"/>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8C4E78" w:rsidRPr="00B829D8" w:rsidRDefault="008C4E78" w:rsidP="008C4E78">
            <w:pPr>
              <w:widowControl/>
              <w:spacing w:line="330" w:lineRule="atLeast"/>
              <w:jc w:val="center"/>
              <w:rPr>
                <w:rFonts w:asciiTheme="minorEastAsia" w:hAnsiTheme="minorEastAsia" w:cs="仿宋"/>
                <w:color w:val="000000"/>
                <w:kern w:val="0"/>
                <w:sz w:val="24"/>
                <w:szCs w:val="24"/>
              </w:rPr>
            </w:pPr>
            <w:r w:rsidRPr="00B829D8">
              <w:rPr>
                <w:rFonts w:asciiTheme="minorEastAsia" w:hAnsiTheme="minorEastAsia" w:cs="仿宋" w:hint="eastAsia"/>
                <w:color w:val="000000"/>
                <w:kern w:val="0"/>
                <w:sz w:val="24"/>
                <w:szCs w:val="24"/>
              </w:rPr>
              <w:t>4分</w:t>
            </w:r>
          </w:p>
        </w:tc>
      </w:tr>
      <w:tr w:rsidR="008C4E78" w:rsidRPr="00B829D8" w:rsidTr="008C4E78">
        <w:trPr>
          <w:trHeight w:val="623"/>
        </w:trPr>
        <w:tc>
          <w:tcPr>
            <w:tcW w:w="1437" w:type="dxa"/>
            <w:gridSpan w:val="2"/>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8C4E78" w:rsidRPr="00B829D8" w:rsidRDefault="008C4E78" w:rsidP="008C4E78">
            <w:pPr>
              <w:widowControl/>
              <w:spacing w:line="330" w:lineRule="atLeast"/>
              <w:rPr>
                <w:rFonts w:asciiTheme="minorEastAsia" w:hAnsiTheme="minorEastAsia" w:cs="仿宋"/>
                <w:color w:val="000000"/>
                <w:kern w:val="0"/>
                <w:sz w:val="24"/>
                <w:szCs w:val="24"/>
              </w:rPr>
            </w:pPr>
            <w:r w:rsidRPr="00B829D8">
              <w:rPr>
                <w:rFonts w:asciiTheme="minorEastAsia" w:hAnsiTheme="minorEastAsia" w:cs="仿宋" w:hint="eastAsia"/>
                <w:kern w:val="0"/>
                <w:sz w:val="24"/>
                <w:szCs w:val="24"/>
              </w:rPr>
              <w:t>同类项目经验</w:t>
            </w:r>
          </w:p>
        </w:tc>
        <w:tc>
          <w:tcPr>
            <w:tcW w:w="5045" w:type="dxa"/>
            <w:gridSpan w:val="2"/>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8C4E78" w:rsidRPr="00B829D8" w:rsidRDefault="008C4E78" w:rsidP="008C4E78">
            <w:pPr>
              <w:widowControl/>
              <w:tabs>
                <w:tab w:val="left" w:pos="312"/>
              </w:tabs>
              <w:spacing w:line="360" w:lineRule="atLeast"/>
              <w:jc w:val="left"/>
              <w:rPr>
                <w:rFonts w:asciiTheme="minorEastAsia" w:hAnsiTheme="minorEastAsia" w:cs="仿宋"/>
                <w:color w:val="000000"/>
                <w:kern w:val="0"/>
                <w:sz w:val="24"/>
                <w:szCs w:val="24"/>
              </w:rPr>
            </w:pPr>
            <w:r w:rsidRPr="00B829D8">
              <w:rPr>
                <w:rFonts w:asciiTheme="minorEastAsia" w:hAnsiTheme="minorEastAsia" w:cs="仿宋" w:hint="eastAsia"/>
                <w:kern w:val="0"/>
                <w:sz w:val="24"/>
                <w:szCs w:val="24"/>
              </w:rPr>
              <w:t>2013年元月1日以来具有此类业绩的合同（单个合同金额不少于90万元），每提供一个得1分，最高得6分，不提供者0分。</w:t>
            </w:r>
          </w:p>
        </w:tc>
        <w:tc>
          <w:tcPr>
            <w:tcW w:w="2250" w:type="dxa"/>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8C4E78" w:rsidRPr="00B829D8" w:rsidRDefault="008C4E78" w:rsidP="008C4E78">
            <w:pPr>
              <w:widowControl/>
              <w:spacing w:line="330" w:lineRule="atLeast"/>
              <w:jc w:val="center"/>
              <w:rPr>
                <w:rFonts w:asciiTheme="minorEastAsia" w:hAnsiTheme="minorEastAsia" w:cs="仿宋"/>
                <w:color w:val="000000"/>
                <w:kern w:val="0"/>
                <w:sz w:val="24"/>
                <w:szCs w:val="24"/>
              </w:rPr>
            </w:pPr>
            <w:r w:rsidRPr="00B829D8">
              <w:rPr>
                <w:rFonts w:asciiTheme="minorEastAsia" w:hAnsiTheme="minorEastAsia" w:cs="仿宋" w:hint="eastAsia"/>
                <w:color w:val="000000"/>
                <w:kern w:val="0"/>
                <w:sz w:val="24"/>
                <w:szCs w:val="24"/>
              </w:rPr>
              <w:t>6分</w:t>
            </w:r>
          </w:p>
        </w:tc>
      </w:tr>
      <w:tr w:rsidR="008C4E78" w:rsidRPr="00B829D8" w:rsidTr="008C4E78">
        <w:trPr>
          <w:trHeight w:val="623"/>
        </w:trPr>
        <w:tc>
          <w:tcPr>
            <w:tcW w:w="1437" w:type="dxa"/>
            <w:gridSpan w:val="2"/>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8C4E78" w:rsidRPr="00B829D8" w:rsidRDefault="008C4E78" w:rsidP="008C4E78">
            <w:pPr>
              <w:widowControl/>
              <w:spacing w:line="330" w:lineRule="atLeast"/>
              <w:jc w:val="center"/>
              <w:rPr>
                <w:rFonts w:asciiTheme="minorEastAsia" w:hAnsiTheme="minorEastAsia" w:cs="仿宋"/>
                <w:color w:val="000000"/>
                <w:kern w:val="0"/>
                <w:sz w:val="24"/>
                <w:szCs w:val="24"/>
              </w:rPr>
            </w:pPr>
            <w:r w:rsidRPr="00B829D8">
              <w:rPr>
                <w:rFonts w:asciiTheme="minorEastAsia" w:hAnsiTheme="minorEastAsia" w:cs="仿宋" w:hint="eastAsia"/>
                <w:kern w:val="0"/>
                <w:sz w:val="24"/>
                <w:szCs w:val="24"/>
              </w:rPr>
              <w:t>根据投标人所投设备品牌统一性进行评分</w:t>
            </w:r>
          </w:p>
        </w:tc>
        <w:tc>
          <w:tcPr>
            <w:tcW w:w="5045" w:type="dxa"/>
            <w:gridSpan w:val="2"/>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8C4E78" w:rsidRPr="00B829D8" w:rsidRDefault="008C4E78" w:rsidP="008C4E78">
            <w:pPr>
              <w:rPr>
                <w:rFonts w:asciiTheme="minorEastAsia" w:hAnsiTheme="minorEastAsia" w:cs="仿宋"/>
                <w:kern w:val="0"/>
                <w:sz w:val="24"/>
                <w:szCs w:val="24"/>
              </w:rPr>
            </w:pPr>
            <w:r w:rsidRPr="00B829D8">
              <w:rPr>
                <w:rFonts w:asciiTheme="minorEastAsia" w:hAnsiTheme="minorEastAsia" w:cs="仿宋" w:hint="eastAsia"/>
                <w:kern w:val="0"/>
                <w:sz w:val="24"/>
                <w:szCs w:val="24"/>
              </w:rPr>
              <w:t>1.投标产品中大屏显示系统在满足通信行业国标规则的基础上，可实现与市局各单位、消防各级单位等需要相互协作单位的视频源互联互通、无缝对接，且有承诺书承诺，计5分；</w:t>
            </w:r>
          </w:p>
          <w:p w:rsidR="008C4E78" w:rsidRPr="00B829D8" w:rsidRDefault="008C4E78" w:rsidP="008C4E78">
            <w:pPr>
              <w:rPr>
                <w:rFonts w:asciiTheme="minorEastAsia" w:hAnsiTheme="minorEastAsia" w:cs="仿宋"/>
                <w:kern w:val="0"/>
                <w:sz w:val="24"/>
                <w:szCs w:val="24"/>
              </w:rPr>
            </w:pPr>
            <w:r w:rsidRPr="00B829D8">
              <w:rPr>
                <w:rFonts w:asciiTheme="minorEastAsia" w:hAnsiTheme="minorEastAsia" w:cs="仿宋" w:hint="eastAsia"/>
                <w:kern w:val="0"/>
                <w:sz w:val="24"/>
                <w:szCs w:val="24"/>
              </w:rPr>
              <w:t>2.只能与部分品牌产品互联互通，且有承诺书承诺，计1分；</w:t>
            </w:r>
          </w:p>
          <w:p w:rsidR="008C4E78" w:rsidRPr="00B829D8" w:rsidRDefault="008C4E78" w:rsidP="008C4E78">
            <w:pPr>
              <w:rPr>
                <w:rFonts w:asciiTheme="minorEastAsia" w:hAnsiTheme="minorEastAsia" w:cs="仿宋"/>
                <w:color w:val="000000"/>
                <w:kern w:val="0"/>
                <w:sz w:val="24"/>
                <w:szCs w:val="24"/>
              </w:rPr>
            </w:pPr>
            <w:r w:rsidRPr="00B829D8">
              <w:rPr>
                <w:rFonts w:asciiTheme="minorEastAsia" w:hAnsiTheme="minorEastAsia" w:cs="仿宋" w:hint="eastAsia"/>
                <w:kern w:val="0"/>
                <w:sz w:val="24"/>
                <w:szCs w:val="24"/>
              </w:rPr>
              <w:t>3.不能与其他品牌产品互联互通，计0分。</w:t>
            </w:r>
          </w:p>
        </w:tc>
        <w:tc>
          <w:tcPr>
            <w:tcW w:w="2250" w:type="dxa"/>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8C4E78" w:rsidRPr="00B829D8" w:rsidRDefault="008C4E78" w:rsidP="008C4E78">
            <w:pPr>
              <w:widowControl/>
              <w:spacing w:line="330" w:lineRule="atLeast"/>
              <w:jc w:val="center"/>
              <w:rPr>
                <w:rFonts w:asciiTheme="minorEastAsia" w:hAnsiTheme="minorEastAsia" w:cs="仿宋"/>
                <w:color w:val="000000"/>
                <w:kern w:val="0"/>
                <w:sz w:val="24"/>
                <w:szCs w:val="24"/>
              </w:rPr>
            </w:pPr>
            <w:r w:rsidRPr="00B829D8">
              <w:rPr>
                <w:rFonts w:asciiTheme="minorEastAsia" w:hAnsiTheme="minorEastAsia" w:cs="仿宋" w:hint="eastAsia"/>
                <w:color w:val="000000"/>
                <w:kern w:val="0"/>
                <w:sz w:val="24"/>
                <w:szCs w:val="24"/>
                <w:u w:val="single"/>
              </w:rPr>
              <w:t>5</w:t>
            </w:r>
            <w:r w:rsidRPr="00B829D8">
              <w:rPr>
                <w:rFonts w:asciiTheme="minorEastAsia" w:hAnsiTheme="minorEastAsia" w:cs="仿宋" w:hint="eastAsia"/>
                <w:color w:val="000000"/>
                <w:kern w:val="0"/>
                <w:sz w:val="24"/>
                <w:szCs w:val="24"/>
              </w:rPr>
              <w:t>分</w:t>
            </w:r>
          </w:p>
        </w:tc>
      </w:tr>
      <w:tr w:rsidR="008C4E78" w:rsidRPr="00B829D8" w:rsidTr="008C4E78">
        <w:trPr>
          <w:trHeight w:val="623"/>
        </w:trPr>
        <w:tc>
          <w:tcPr>
            <w:tcW w:w="1437" w:type="dxa"/>
            <w:gridSpan w:val="2"/>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8C4E78" w:rsidRPr="00B829D8" w:rsidRDefault="008C4E78" w:rsidP="008C4E78">
            <w:pPr>
              <w:widowControl/>
              <w:spacing w:line="330" w:lineRule="atLeast"/>
              <w:jc w:val="center"/>
              <w:rPr>
                <w:rFonts w:asciiTheme="minorEastAsia" w:hAnsiTheme="minorEastAsia" w:cs="仿宋"/>
                <w:color w:val="000000"/>
                <w:kern w:val="0"/>
                <w:sz w:val="24"/>
                <w:szCs w:val="24"/>
              </w:rPr>
            </w:pPr>
            <w:r w:rsidRPr="00B829D8">
              <w:rPr>
                <w:rFonts w:asciiTheme="minorEastAsia" w:hAnsiTheme="minorEastAsia" w:cs="仿宋" w:hint="eastAsia"/>
                <w:kern w:val="0"/>
                <w:sz w:val="24"/>
                <w:szCs w:val="24"/>
              </w:rPr>
              <w:t>相关证书</w:t>
            </w:r>
          </w:p>
        </w:tc>
        <w:tc>
          <w:tcPr>
            <w:tcW w:w="5045" w:type="dxa"/>
            <w:gridSpan w:val="2"/>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8C4E78" w:rsidRPr="00B829D8" w:rsidRDefault="008C4E78" w:rsidP="008C4E78">
            <w:pPr>
              <w:widowControl/>
              <w:spacing w:line="360" w:lineRule="atLeast"/>
              <w:jc w:val="left"/>
              <w:rPr>
                <w:rFonts w:asciiTheme="minorEastAsia" w:hAnsiTheme="minorEastAsia" w:cs="仿宋"/>
                <w:kern w:val="0"/>
                <w:sz w:val="24"/>
                <w:szCs w:val="24"/>
              </w:rPr>
            </w:pPr>
            <w:r w:rsidRPr="00B829D8">
              <w:rPr>
                <w:rFonts w:asciiTheme="minorEastAsia" w:hAnsiTheme="minorEastAsia" w:cs="仿宋" w:hint="eastAsia"/>
                <w:kern w:val="0"/>
                <w:sz w:val="24"/>
                <w:szCs w:val="24"/>
              </w:rPr>
              <w:t>1.投标人具有ISO9001及ISO20000及ISO27000证书，每提供1个得1分，共3分；不提供者0分。</w:t>
            </w:r>
          </w:p>
          <w:p w:rsidR="008C4E78" w:rsidRPr="00B829D8" w:rsidRDefault="008C4E78" w:rsidP="008C4E78">
            <w:pPr>
              <w:widowControl/>
              <w:spacing w:line="360" w:lineRule="atLeast"/>
              <w:jc w:val="left"/>
              <w:rPr>
                <w:rFonts w:asciiTheme="minorEastAsia" w:hAnsiTheme="minorEastAsia" w:cs="仿宋"/>
                <w:kern w:val="0"/>
                <w:sz w:val="24"/>
                <w:szCs w:val="24"/>
              </w:rPr>
            </w:pPr>
            <w:r w:rsidRPr="00B829D8">
              <w:rPr>
                <w:rFonts w:asciiTheme="minorEastAsia" w:hAnsiTheme="minorEastAsia" w:cs="仿宋" w:hint="eastAsia"/>
                <w:kern w:val="0"/>
                <w:sz w:val="24"/>
                <w:szCs w:val="24"/>
              </w:rPr>
              <w:t>2.具有CMM3或CMMI3及以上证书的，得1分；不提供者0分。</w:t>
            </w:r>
          </w:p>
          <w:p w:rsidR="008C4E78" w:rsidRPr="00B829D8" w:rsidRDefault="008C4E78" w:rsidP="008C4E78">
            <w:pPr>
              <w:widowControl/>
              <w:spacing w:line="360" w:lineRule="atLeast"/>
              <w:jc w:val="left"/>
              <w:rPr>
                <w:rFonts w:asciiTheme="minorEastAsia" w:hAnsiTheme="minorEastAsia" w:cs="仿宋"/>
                <w:kern w:val="0"/>
                <w:sz w:val="24"/>
                <w:szCs w:val="24"/>
              </w:rPr>
            </w:pPr>
            <w:r w:rsidRPr="00B829D8">
              <w:rPr>
                <w:rFonts w:asciiTheme="minorEastAsia" w:hAnsiTheme="minorEastAsia" w:cs="仿宋" w:hint="eastAsia"/>
                <w:kern w:val="0"/>
                <w:sz w:val="24"/>
                <w:szCs w:val="24"/>
              </w:rPr>
              <w:t>3.2010年元月1日以来，连续多次获得或复审获得国家级高新企业证书，每提供1个，得2分，最高得6分；不提供者0分。</w:t>
            </w:r>
          </w:p>
        </w:tc>
        <w:tc>
          <w:tcPr>
            <w:tcW w:w="2250" w:type="dxa"/>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8C4E78" w:rsidRPr="00B829D8" w:rsidRDefault="008C4E78" w:rsidP="008C4E78">
            <w:pPr>
              <w:widowControl/>
              <w:spacing w:line="330" w:lineRule="atLeast"/>
              <w:jc w:val="center"/>
              <w:rPr>
                <w:rFonts w:asciiTheme="minorEastAsia" w:hAnsiTheme="minorEastAsia" w:cs="仿宋"/>
                <w:color w:val="000000"/>
                <w:kern w:val="0"/>
                <w:sz w:val="24"/>
                <w:szCs w:val="24"/>
              </w:rPr>
            </w:pPr>
            <w:r w:rsidRPr="00B829D8">
              <w:rPr>
                <w:rFonts w:asciiTheme="minorEastAsia" w:hAnsiTheme="minorEastAsia" w:cs="仿宋" w:hint="eastAsia"/>
                <w:color w:val="000000"/>
                <w:kern w:val="0"/>
                <w:sz w:val="24"/>
                <w:szCs w:val="24"/>
                <w:u w:val="single"/>
              </w:rPr>
              <w:t>10分</w:t>
            </w:r>
          </w:p>
        </w:tc>
      </w:tr>
      <w:tr w:rsidR="008C4E78" w:rsidRPr="00B829D8" w:rsidTr="008C4E78">
        <w:trPr>
          <w:trHeight w:val="623"/>
        </w:trPr>
        <w:tc>
          <w:tcPr>
            <w:tcW w:w="1437" w:type="dxa"/>
            <w:gridSpan w:val="2"/>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8C4E78" w:rsidRPr="00B829D8" w:rsidRDefault="008C4E78" w:rsidP="008C4E78">
            <w:pPr>
              <w:widowControl/>
              <w:spacing w:line="330" w:lineRule="atLeast"/>
              <w:jc w:val="center"/>
              <w:rPr>
                <w:rFonts w:asciiTheme="minorEastAsia" w:hAnsiTheme="minorEastAsia" w:cs="仿宋"/>
                <w:color w:val="000000"/>
                <w:kern w:val="0"/>
                <w:sz w:val="24"/>
                <w:szCs w:val="24"/>
              </w:rPr>
            </w:pPr>
            <w:r w:rsidRPr="00B829D8">
              <w:rPr>
                <w:rFonts w:asciiTheme="minorEastAsia" w:hAnsiTheme="minorEastAsia" w:cs="仿宋" w:hint="eastAsia"/>
                <w:kern w:val="0"/>
                <w:sz w:val="24"/>
                <w:szCs w:val="24"/>
              </w:rPr>
              <w:t>售后服务承诺</w:t>
            </w:r>
          </w:p>
        </w:tc>
        <w:tc>
          <w:tcPr>
            <w:tcW w:w="5045" w:type="dxa"/>
            <w:gridSpan w:val="2"/>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8C4E78" w:rsidRPr="00B829D8" w:rsidRDefault="008C4E78" w:rsidP="008C4E78">
            <w:pPr>
              <w:rPr>
                <w:rFonts w:asciiTheme="minorEastAsia" w:hAnsiTheme="minorEastAsia" w:cs="仿宋"/>
                <w:kern w:val="0"/>
                <w:sz w:val="24"/>
                <w:szCs w:val="24"/>
              </w:rPr>
            </w:pPr>
            <w:r w:rsidRPr="00B829D8">
              <w:rPr>
                <w:rFonts w:asciiTheme="minorEastAsia" w:hAnsiTheme="minorEastAsia" w:cs="仿宋" w:hint="eastAsia"/>
                <w:kern w:val="0"/>
                <w:sz w:val="24"/>
                <w:szCs w:val="24"/>
              </w:rPr>
              <w:t>（1）投标人按采购人要求有明确的建设质量目标，质量保证措施，并具有详细可行的实施内容等（3分）；</w:t>
            </w:r>
          </w:p>
          <w:p w:rsidR="008C4E78" w:rsidRPr="00B829D8" w:rsidRDefault="008C4E78" w:rsidP="003A31D0">
            <w:pPr>
              <w:rPr>
                <w:rFonts w:asciiTheme="minorEastAsia" w:hAnsiTheme="minorEastAsia" w:cs="仿宋"/>
                <w:color w:val="000000"/>
                <w:kern w:val="0"/>
                <w:sz w:val="24"/>
                <w:szCs w:val="24"/>
              </w:rPr>
            </w:pPr>
            <w:r w:rsidRPr="00B829D8">
              <w:rPr>
                <w:rFonts w:asciiTheme="minorEastAsia" w:hAnsiTheme="minorEastAsia" w:cs="仿宋" w:hint="eastAsia"/>
                <w:kern w:val="0"/>
                <w:sz w:val="24"/>
                <w:szCs w:val="24"/>
              </w:rPr>
              <w:t>（2）自合同签订后30天内供货的，得1分；每减少1天，加0.2分，20天内供货，得3分；10天内供货的，得5分。（</w:t>
            </w:r>
            <w:r w:rsidR="003A31D0">
              <w:rPr>
                <w:rFonts w:asciiTheme="minorEastAsia" w:hAnsiTheme="minorEastAsia" w:cs="仿宋" w:hint="eastAsia"/>
                <w:kern w:val="0"/>
                <w:sz w:val="24"/>
                <w:szCs w:val="24"/>
              </w:rPr>
              <w:t>5</w:t>
            </w:r>
            <w:r w:rsidRPr="00B829D8">
              <w:rPr>
                <w:rFonts w:asciiTheme="minorEastAsia" w:hAnsiTheme="minorEastAsia" w:cs="仿宋" w:hint="eastAsia"/>
                <w:kern w:val="0"/>
                <w:sz w:val="24"/>
                <w:szCs w:val="24"/>
              </w:rPr>
              <w:t>分）。</w:t>
            </w:r>
          </w:p>
        </w:tc>
        <w:tc>
          <w:tcPr>
            <w:tcW w:w="2250" w:type="dxa"/>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8C4E78" w:rsidRPr="00B829D8" w:rsidRDefault="008C4E78" w:rsidP="008C4E78">
            <w:pPr>
              <w:widowControl/>
              <w:spacing w:line="330" w:lineRule="atLeast"/>
              <w:jc w:val="center"/>
              <w:rPr>
                <w:rFonts w:asciiTheme="minorEastAsia" w:hAnsiTheme="minorEastAsia" w:cs="仿宋"/>
                <w:color w:val="000000"/>
                <w:kern w:val="0"/>
                <w:sz w:val="24"/>
                <w:szCs w:val="24"/>
              </w:rPr>
            </w:pPr>
            <w:r w:rsidRPr="00B829D8">
              <w:rPr>
                <w:rFonts w:asciiTheme="minorEastAsia" w:hAnsiTheme="minorEastAsia" w:cs="宋体" w:hint="eastAsia"/>
                <w:color w:val="000000"/>
                <w:kern w:val="0"/>
                <w:sz w:val="24"/>
                <w:szCs w:val="24"/>
                <w:u w:val="single"/>
              </w:rPr>
              <w:t> </w:t>
            </w:r>
            <w:r w:rsidRPr="00B829D8">
              <w:rPr>
                <w:rFonts w:asciiTheme="minorEastAsia" w:hAnsiTheme="minorEastAsia" w:cs="仿宋" w:hint="eastAsia"/>
                <w:color w:val="000000"/>
                <w:kern w:val="0"/>
                <w:sz w:val="24"/>
                <w:szCs w:val="24"/>
                <w:u w:val="single"/>
              </w:rPr>
              <w:t>8</w:t>
            </w:r>
            <w:r w:rsidRPr="00B829D8">
              <w:rPr>
                <w:rFonts w:asciiTheme="minorEastAsia" w:hAnsiTheme="minorEastAsia" w:cs="仿宋" w:hint="eastAsia"/>
                <w:color w:val="000000"/>
                <w:kern w:val="0"/>
                <w:sz w:val="24"/>
                <w:szCs w:val="24"/>
              </w:rPr>
              <w:t>分</w:t>
            </w:r>
          </w:p>
        </w:tc>
      </w:tr>
      <w:tr w:rsidR="008C4E78" w:rsidRPr="00B829D8" w:rsidTr="008C4E78">
        <w:trPr>
          <w:trHeight w:val="623"/>
        </w:trPr>
        <w:tc>
          <w:tcPr>
            <w:tcW w:w="8732" w:type="dxa"/>
            <w:gridSpan w:val="5"/>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8C4E78" w:rsidRPr="00B829D8" w:rsidRDefault="008C4E78" w:rsidP="008C4E78">
            <w:pPr>
              <w:widowControl/>
              <w:spacing w:line="330" w:lineRule="atLeast"/>
              <w:jc w:val="center"/>
              <w:rPr>
                <w:rFonts w:asciiTheme="minorEastAsia" w:hAnsiTheme="minorEastAsia"/>
                <w:sz w:val="24"/>
                <w:szCs w:val="24"/>
              </w:rPr>
            </w:pPr>
            <w:r w:rsidRPr="00B829D8">
              <w:rPr>
                <w:rFonts w:asciiTheme="minorEastAsia" w:hAnsiTheme="minorEastAsia" w:cs="仿宋" w:hint="eastAsia"/>
                <w:b/>
                <w:color w:val="000000"/>
                <w:kern w:val="0"/>
                <w:sz w:val="24"/>
                <w:szCs w:val="24"/>
              </w:rPr>
              <w:t xml:space="preserve">三、技术部分（满分  </w:t>
            </w:r>
            <w:r w:rsidRPr="00B829D8">
              <w:rPr>
                <w:rFonts w:asciiTheme="minorEastAsia" w:hAnsiTheme="minorEastAsia" w:cs="仿宋" w:hint="eastAsia"/>
                <w:b/>
                <w:color w:val="000000"/>
                <w:kern w:val="0"/>
                <w:sz w:val="24"/>
                <w:szCs w:val="24"/>
                <w:u w:val="single"/>
              </w:rPr>
              <w:t>35 </w:t>
            </w:r>
            <w:r w:rsidRPr="00B829D8">
              <w:rPr>
                <w:rFonts w:asciiTheme="minorEastAsia" w:hAnsiTheme="minorEastAsia" w:cs="仿宋" w:hint="eastAsia"/>
                <w:b/>
                <w:color w:val="000000"/>
                <w:kern w:val="0"/>
                <w:sz w:val="24"/>
                <w:szCs w:val="24"/>
              </w:rPr>
              <w:t>分）</w:t>
            </w:r>
          </w:p>
        </w:tc>
      </w:tr>
      <w:tr w:rsidR="008C4E78" w:rsidRPr="00B829D8" w:rsidTr="008C4E78">
        <w:trPr>
          <w:trHeight w:val="591"/>
        </w:trPr>
        <w:tc>
          <w:tcPr>
            <w:tcW w:w="1457" w:type="dxa"/>
            <w:gridSpan w:val="3"/>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8C4E78" w:rsidRPr="00B829D8" w:rsidRDefault="008C4E78" w:rsidP="008C4E78">
            <w:pPr>
              <w:widowControl/>
              <w:spacing w:line="330" w:lineRule="atLeast"/>
              <w:jc w:val="center"/>
              <w:rPr>
                <w:rFonts w:asciiTheme="minorEastAsia" w:hAnsiTheme="minorEastAsia"/>
                <w:sz w:val="24"/>
                <w:szCs w:val="24"/>
              </w:rPr>
            </w:pPr>
            <w:r w:rsidRPr="00B829D8">
              <w:rPr>
                <w:rFonts w:asciiTheme="minorEastAsia" w:hAnsiTheme="minorEastAsia" w:cs="仿宋" w:hint="eastAsia"/>
                <w:b/>
                <w:color w:val="000000"/>
                <w:kern w:val="0"/>
                <w:sz w:val="24"/>
                <w:szCs w:val="24"/>
              </w:rPr>
              <w:t>评分因素</w:t>
            </w:r>
          </w:p>
        </w:tc>
        <w:tc>
          <w:tcPr>
            <w:tcW w:w="5025" w:type="dxa"/>
            <w:tcBorders>
              <w:top w:val="nil"/>
              <w:left w:val="nil"/>
              <w:bottom w:val="single" w:sz="8" w:space="0" w:color="auto"/>
              <w:right w:val="single" w:sz="8" w:space="0" w:color="auto"/>
            </w:tcBorders>
            <w:shd w:val="clear" w:color="auto" w:fill="FFFFFF"/>
            <w:tcMar>
              <w:left w:w="108" w:type="dxa"/>
              <w:right w:w="108" w:type="dxa"/>
            </w:tcMar>
            <w:vAlign w:val="center"/>
          </w:tcPr>
          <w:p w:rsidR="008C4E78" w:rsidRPr="00B829D8" w:rsidRDefault="008C4E78" w:rsidP="008C4E78">
            <w:pPr>
              <w:widowControl/>
              <w:spacing w:line="330" w:lineRule="atLeast"/>
              <w:jc w:val="center"/>
              <w:rPr>
                <w:rFonts w:asciiTheme="minorEastAsia" w:hAnsiTheme="minorEastAsia"/>
                <w:sz w:val="24"/>
                <w:szCs w:val="24"/>
              </w:rPr>
            </w:pPr>
            <w:r w:rsidRPr="00B829D8">
              <w:rPr>
                <w:rFonts w:asciiTheme="minorEastAsia" w:hAnsiTheme="minorEastAsia" w:cs="仿宋" w:hint="eastAsia"/>
                <w:b/>
                <w:color w:val="000000"/>
                <w:kern w:val="0"/>
                <w:sz w:val="24"/>
                <w:szCs w:val="24"/>
              </w:rPr>
              <w:t>评分标准</w:t>
            </w:r>
          </w:p>
        </w:tc>
        <w:tc>
          <w:tcPr>
            <w:tcW w:w="2250" w:type="dxa"/>
            <w:tcBorders>
              <w:top w:val="nil"/>
              <w:left w:val="nil"/>
              <w:bottom w:val="single" w:sz="8" w:space="0" w:color="auto"/>
              <w:right w:val="single" w:sz="8" w:space="0" w:color="auto"/>
            </w:tcBorders>
            <w:shd w:val="clear" w:color="auto" w:fill="FFFFFF"/>
            <w:tcMar>
              <w:left w:w="108" w:type="dxa"/>
              <w:right w:w="108" w:type="dxa"/>
            </w:tcMar>
            <w:vAlign w:val="center"/>
          </w:tcPr>
          <w:p w:rsidR="008C4E78" w:rsidRPr="00B829D8" w:rsidRDefault="008C4E78" w:rsidP="008C4E78">
            <w:pPr>
              <w:widowControl/>
              <w:spacing w:line="330" w:lineRule="atLeast"/>
              <w:jc w:val="center"/>
              <w:rPr>
                <w:rFonts w:asciiTheme="minorEastAsia" w:hAnsiTheme="minorEastAsia"/>
                <w:sz w:val="24"/>
                <w:szCs w:val="24"/>
              </w:rPr>
            </w:pPr>
            <w:r w:rsidRPr="00B829D8">
              <w:rPr>
                <w:rFonts w:asciiTheme="minorEastAsia" w:hAnsiTheme="minorEastAsia" w:cs="仿宋" w:hint="eastAsia"/>
                <w:b/>
                <w:color w:val="000000"/>
                <w:kern w:val="0"/>
                <w:sz w:val="24"/>
                <w:szCs w:val="24"/>
              </w:rPr>
              <w:t>分值</w:t>
            </w:r>
          </w:p>
        </w:tc>
      </w:tr>
      <w:tr w:rsidR="008C4E78" w:rsidRPr="00B829D8" w:rsidTr="008C4E78">
        <w:trPr>
          <w:trHeight w:val="591"/>
        </w:trPr>
        <w:tc>
          <w:tcPr>
            <w:tcW w:w="1457" w:type="dxa"/>
            <w:gridSpan w:val="3"/>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8C4E78" w:rsidRPr="00B829D8" w:rsidRDefault="008C4E78" w:rsidP="008C4E78">
            <w:pPr>
              <w:widowControl/>
              <w:spacing w:line="330" w:lineRule="atLeast"/>
              <w:rPr>
                <w:rFonts w:asciiTheme="minorEastAsia" w:hAnsiTheme="minorEastAsia" w:cs="仿宋"/>
                <w:b/>
                <w:color w:val="000000"/>
                <w:kern w:val="0"/>
                <w:sz w:val="24"/>
                <w:szCs w:val="24"/>
              </w:rPr>
            </w:pPr>
            <w:r w:rsidRPr="00B829D8">
              <w:rPr>
                <w:rFonts w:asciiTheme="minorEastAsia" w:hAnsiTheme="minorEastAsia" w:cs="仿宋" w:hint="eastAsia"/>
                <w:color w:val="000000"/>
                <w:kern w:val="0"/>
                <w:sz w:val="24"/>
                <w:szCs w:val="24"/>
              </w:rPr>
              <w:t>根据投标人</w:t>
            </w:r>
            <w:r w:rsidRPr="00B829D8">
              <w:rPr>
                <w:rFonts w:asciiTheme="minorEastAsia" w:hAnsiTheme="minorEastAsia" w:cs="仿宋" w:hint="eastAsia"/>
                <w:color w:val="000000"/>
                <w:kern w:val="0"/>
                <w:sz w:val="24"/>
                <w:szCs w:val="24"/>
              </w:rPr>
              <w:lastRenderedPageBreak/>
              <w:t>的施工方案进行评分</w:t>
            </w:r>
          </w:p>
        </w:tc>
        <w:tc>
          <w:tcPr>
            <w:tcW w:w="5025" w:type="dxa"/>
            <w:tcBorders>
              <w:top w:val="nil"/>
              <w:left w:val="nil"/>
              <w:bottom w:val="single" w:sz="8" w:space="0" w:color="auto"/>
              <w:right w:val="single" w:sz="8" w:space="0" w:color="auto"/>
            </w:tcBorders>
            <w:shd w:val="clear" w:color="auto" w:fill="FFFFFF"/>
            <w:tcMar>
              <w:left w:w="108" w:type="dxa"/>
              <w:right w:w="108" w:type="dxa"/>
            </w:tcMar>
            <w:vAlign w:val="center"/>
          </w:tcPr>
          <w:p w:rsidR="008C4E78" w:rsidRPr="00B829D8" w:rsidRDefault="008C4E78" w:rsidP="008C4E78">
            <w:pPr>
              <w:widowControl/>
              <w:spacing w:line="360" w:lineRule="atLeast"/>
              <w:jc w:val="left"/>
              <w:rPr>
                <w:rFonts w:asciiTheme="minorEastAsia" w:hAnsiTheme="minorEastAsia" w:cs="仿宋"/>
                <w:sz w:val="24"/>
                <w:szCs w:val="24"/>
              </w:rPr>
            </w:pPr>
            <w:r w:rsidRPr="00B829D8">
              <w:rPr>
                <w:rFonts w:asciiTheme="minorEastAsia" w:hAnsiTheme="minorEastAsia" w:cs="仿宋" w:hint="eastAsia"/>
                <w:sz w:val="24"/>
                <w:szCs w:val="24"/>
              </w:rPr>
              <w:lastRenderedPageBreak/>
              <w:t>1.熟悉了解该项目，施工方案科学合理可行的，</w:t>
            </w:r>
            <w:r w:rsidRPr="00B829D8">
              <w:rPr>
                <w:rFonts w:asciiTheme="minorEastAsia" w:hAnsiTheme="minorEastAsia" w:cs="仿宋" w:hint="eastAsia"/>
                <w:sz w:val="24"/>
                <w:szCs w:val="24"/>
              </w:rPr>
              <w:lastRenderedPageBreak/>
              <w:t>5分；</w:t>
            </w:r>
          </w:p>
          <w:p w:rsidR="008C4E78" w:rsidRPr="00B829D8" w:rsidRDefault="008C4E78" w:rsidP="008C4E78">
            <w:pPr>
              <w:widowControl/>
              <w:spacing w:line="360" w:lineRule="atLeast"/>
              <w:jc w:val="left"/>
              <w:rPr>
                <w:rFonts w:asciiTheme="minorEastAsia" w:hAnsiTheme="minorEastAsia" w:cs="仿宋"/>
                <w:sz w:val="24"/>
                <w:szCs w:val="24"/>
              </w:rPr>
            </w:pPr>
            <w:r w:rsidRPr="00B829D8">
              <w:rPr>
                <w:rFonts w:asciiTheme="minorEastAsia" w:hAnsiTheme="minorEastAsia" w:cs="仿宋" w:hint="eastAsia"/>
                <w:sz w:val="24"/>
                <w:szCs w:val="24"/>
              </w:rPr>
              <w:t>2.该项目施工方案有相关描述的，3分；</w:t>
            </w:r>
          </w:p>
          <w:p w:rsidR="008C4E78" w:rsidRPr="00B829D8" w:rsidRDefault="008C4E78" w:rsidP="008C4E78">
            <w:pPr>
              <w:rPr>
                <w:rFonts w:asciiTheme="minorEastAsia" w:hAnsiTheme="minorEastAsia"/>
                <w:sz w:val="24"/>
                <w:szCs w:val="24"/>
              </w:rPr>
            </w:pPr>
            <w:r w:rsidRPr="00B829D8">
              <w:rPr>
                <w:rFonts w:asciiTheme="minorEastAsia" w:hAnsiTheme="minorEastAsia" w:cs="仿宋" w:hint="eastAsia"/>
                <w:sz w:val="24"/>
                <w:szCs w:val="24"/>
              </w:rPr>
              <w:t>3.不提供者，0分。</w:t>
            </w:r>
          </w:p>
        </w:tc>
        <w:tc>
          <w:tcPr>
            <w:tcW w:w="2250" w:type="dxa"/>
            <w:tcBorders>
              <w:top w:val="nil"/>
              <w:left w:val="nil"/>
              <w:bottom w:val="single" w:sz="8" w:space="0" w:color="auto"/>
              <w:right w:val="single" w:sz="8" w:space="0" w:color="auto"/>
            </w:tcBorders>
            <w:shd w:val="clear" w:color="auto" w:fill="FFFFFF"/>
            <w:tcMar>
              <w:left w:w="108" w:type="dxa"/>
              <w:right w:w="108" w:type="dxa"/>
            </w:tcMar>
            <w:vAlign w:val="center"/>
          </w:tcPr>
          <w:p w:rsidR="008C4E78" w:rsidRPr="00B829D8" w:rsidRDefault="008C4E78" w:rsidP="008C4E78">
            <w:pPr>
              <w:widowControl/>
              <w:spacing w:line="330" w:lineRule="atLeast"/>
              <w:jc w:val="center"/>
              <w:rPr>
                <w:rFonts w:asciiTheme="minorEastAsia" w:hAnsiTheme="minorEastAsia" w:cs="仿宋"/>
                <w:b/>
                <w:color w:val="000000"/>
                <w:kern w:val="0"/>
                <w:sz w:val="24"/>
                <w:szCs w:val="24"/>
              </w:rPr>
            </w:pPr>
            <w:r w:rsidRPr="00B829D8">
              <w:rPr>
                <w:rFonts w:asciiTheme="minorEastAsia" w:hAnsiTheme="minorEastAsia" w:cs="仿宋" w:hint="eastAsia"/>
                <w:color w:val="000000"/>
                <w:kern w:val="0"/>
                <w:sz w:val="24"/>
                <w:szCs w:val="24"/>
                <w:u w:val="single"/>
              </w:rPr>
              <w:lastRenderedPageBreak/>
              <w:t>5</w:t>
            </w:r>
            <w:r w:rsidRPr="00B829D8">
              <w:rPr>
                <w:rFonts w:asciiTheme="minorEastAsia" w:hAnsiTheme="minorEastAsia" w:cs="仿宋" w:hint="eastAsia"/>
                <w:color w:val="000000"/>
                <w:kern w:val="0"/>
                <w:sz w:val="24"/>
                <w:szCs w:val="24"/>
              </w:rPr>
              <w:t>分</w:t>
            </w:r>
          </w:p>
        </w:tc>
      </w:tr>
      <w:tr w:rsidR="008C4E78" w:rsidRPr="00B829D8" w:rsidTr="008C4E78">
        <w:trPr>
          <w:trHeight w:val="487"/>
        </w:trPr>
        <w:tc>
          <w:tcPr>
            <w:tcW w:w="1457" w:type="dxa"/>
            <w:gridSpan w:val="3"/>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8C4E78" w:rsidRPr="00B829D8" w:rsidRDefault="008C4E78" w:rsidP="008C4E78">
            <w:pPr>
              <w:spacing w:line="360" w:lineRule="auto"/>
              <w:rPr>
                <w:rFonts w:asciiTheme="minorEastAsia" w:hAnsiTheme="minorEastAsia" w:cs="仿宋"/>
                <w:sz w:val="24"/>
                <w:szCs w:val="24"/>
              </w:rPr>
            </w:pPr>
            <w:r w:rsidRPr="00B829D8">
              <w:rPr>
                <w:rFonts w:asciiTheme="minorEastAsia" w:hAnsiTheme="minorEastAsia" w:cs="仿宋" w:hint="eastAsia"/>
                <w:sz w:val="24"/>
                <w:szCs w:val="24"/>
              </w:rPr>
              <w:lastRenderedPageBreak/>
              <w:t>投标方案的科学性和完整性</w:t>
            </w:r>
          </w:p>
        </w:tc>
        <w:tc>
          <w:tcPr>
            <w:tcW w:w="5025" w:type="dxa"/>
            <w:tcBorders>
              <w:top w:val="nil"/>
              <w:left w:val="nil"/>
              <w:bottom w:val="single" w:sz="8" w:space="0" w:color="auto"/>
              <w:right w:val="single" w:sz="8" w:space="0" w:color="auto"/>
            </w:tcBorders>
            <w:shd w:val="clear" w:color="auto" w:fill="FFFFFF"/>
            <w:tcMar>
              <w:left w:w="108" w:type="dxa"/>
              <w:right w:w="108" w:type="dxa"/>
            </w:tcMar>
            <w:vAlign w:val="center"/>
          </w:tcPr>
          <w:p w:rsidR="008C4E78" w:rsidRPr="00B829D8" w:rsidRDefault="008C4E78" w:rsidP="008C4E78">
            <w:pPr>
              <w:widowControl/>
              <w:numPr>
                <w:ilvl w:val="0"/>
                <w:numId w:val="8"/>
              </w:numPr>
              <w:tabs>
                <w:tab w:val="left" w:pos="312"/>
              </w:tabs>
              <w:spacing w:line="360" w:lineRule="atLeast"/>
              <w:jc w:val="left"/>
              <w:rPr>
                <w:rFonts w:asciiTheme="minorEastAsia" w:hAnsiTheme="minorEastAsia" w:cs="仿宋"/>
                <w:sz w:val="24"/>
                <w:szCs w:val="24"/>
              </w:rPr>
            </w:pPr>
            <w:r w:rsidRPr="00B829D8">
              <w:rPr>
                <w:rFonts w:asciiTheme="minorEastAsia" w:hAnsiTheme="minorEastAsia" w:cs="仿宋" w:hint="eastAsia"/>
                <w:sz w:val="24"/>
                <w:szCs w:val="24"/>
              </w:rPr>
              <w:t>能详细阐述系统的体系架构、功能模块、实现思路和关键技术，以及对功能设计和实施计划的建议，5分；</w:t>
            </w:r>
          </w:p>
          <w:p w:rsidR="008C4E78" w:rsidRPr="00B829D8" w:rsidRDefault="008C4E78" w:rsidP="008C4E78">
            <w:pPr>
              <w:widowControl/>
              <w:numPr>
                <w:ilvl w:val="0"/>
                <w:numId w:val="8"/>
              </w:numPr>
              <w:tabs>
                <w:tab w:val="left" w:pos="312"/>
              </w:tabs>
              <w:spacing w:line="360" w:lineRule="atLeast"/>
              <w:jc w:val="left"/>
              <w:rPr>
                <w:rFonts w:asciiTheme="minorEastAsia" w:hAnsiTheme="minorEastAsia" w:cs="仿宋"/>
                <w:sz w:val="24"/>
                <w:szCs w:val="24"/>
              </w:rPr>
            </w:pPr>
            <w:r w:rsidRPr="00B829D8">
              <w:rPr>
                <w:rFonts w:asciiTheme="minorEastAsia" w:hAnsiTheme="minorEastAsia" w:cs="仿宋" w:hint="eastAsia"/>
                <w:sz w:val="24"/>
                <w:szCs w:val="24"/>
              </w:rPr>
              <w:t>对系统的体系架构、功能模块、实现思路和关键技术，以及对功能设计和实施计划的建议有相关描述的，3分；</w:t>
            </w:r>
          </w:p>
          <w:p w:rsidR="008C4E78" w:rsidRPr="00B829D8" w:rsidRDefault="008C4E78" w:rsidP="008C4E78">
            <w:pPr>
              <w:widowControl/>
              <w:spacing w:line="360" w:lineRule="atLeast"/>
              <w:jc w:val="left"/>
              <w:rPr>
                <w:rFonts w:asciiTheme="minorEastAsia" w:hAnsiTheme="minorEastAsia" w:cs="仿宋"/>
                <w:sz w:val="24"/>
                <w:szCs w:val="24"/>
              </w:rPr>
            </w:pPr>
            <w:r w:rsidRPr="00B829D8">
              <w:rPr>
                <w:rFonts w:asciiTheme="minorEastAsia" w:hAnsiTheme="minorEastAsia" w:cs="仿宋" w:hint="eastAsia"/>
                <w:sz w:val="24"/>
                <w:szCs w:val="24"/>
              </w:rPr>
              <w:t>3.不提供者，0分。</w:t>
            </w:r>
          </w:p>
        </w:tc>
        <w:tc>
          <w:tcPr>
            <w:tcW w:w="2250" w:type="dxa"/>
            <w:tcBorders>
              <w:top w:val="nil"/>
              <w:left w:val="nil"/>
              <w:bottom w:val="single" w:sz="8" w:space="0" w:color="auto"/>
              <w:right w:val="single" w:sz="8" w:space="0" w:color="auto"/>
            </w:tcBorders>
            <w:shd w:val="clear" w:color="auto" w:fill="FFFFFF"/>
            <w:tcMar>
              <w:left w:w="108" w:type="dxa"/>
              <w:right w:w="108" w:type="dxa"/>
            </w:tcMar>
            <w:vAlign w:val="center"/>
          </w:tcPr>
          <w:p w:rsidR="008C4E78" w:rsidRPr="00B829D8" w:rsidRDefault="008C4E78" w:rsidP="008C4E78">
            <w:pPr>
              <w:widowControl/>
              <w:spacing w:line="330" w:lineRule="atLeast"/>
              <w:jc w:val="center"/>
              <w:rPr>
                <w:rFonts w:asciiTheme="minorEastAsia" w:hAnsiTheme="minorEastAsia" w:cs="仿宋"/>
                <w:color w:val="FF0000"/>
                <w:kern w:val="0"/>
                <w:sz w:val="24"/>
                <w:szCs w:val="24"/>
                <w:u w:val="single"/>
              </w:rPr>
            </w:pPr>
            <w:r w:rsidRPr="00B829D8">
              <w:rPr>
                <w:rFonts w:asciiTheme="minorEastAsia" w:hAnsiTheme="minorEastAsia" w:cs="仿宋" w:hint="eastAsia"/>
                <w:kern w:val="0"/>
                <w:sz w:val="24"/>
                <w:szCs w:val="24"/>
                <w:u w:val="single"/>
              </w:rPr>
              <w:t>5</w:t>
            </w:r>
            <w:r w:rsidRPr="00B829D8">
              <w:rPr>
                <w:rFonts w:asciiTheme="minorEastAsia" w:hAnsiTheme="minorEastAsia" w:cs="仿宋" w:hint="eastAsia"/>
                <w:kern w:val="0"/>
                <w:sz w:val="24"/>
                <w:szCs w:val="24"/>
              </w:rPr>
              <w:t>分</w:t>
            </w:r>
          </w:p>
        </w:tc>
      </w:tr>
      <w:tr w:rsidR="008C4E78" w:rsidRPr="00B829D8" w:rsidTr="008C4E78">
        <w:trPr>
          <w:trHeight w:val="487"/>
        </w:trPr>
        <w:tc>
          <w:tcPr>
            <w:tcW w:w="1457" w:type="dxa"/>
            <w:gridSpan w:val="3"/>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8C4E78" w:rsidRPr="00B829D8" w:rsidRDefault="008C4E78" w:rsidP="008C4E78">
            <w:pPr>
              <w:widowControl/>
              <w:spacing w:line="330" w:lineRule="atLeast"/>
              <w:jc w:val="center"/>
              <w:rPr>
                <w:rFonts w:asciiTheme="minorEastAsia" w:hAnsiTheme="minorEastAsia" w:cs="仿宋"/>
                <w:color w:val="000000"/>
                <w:kern w:val="0"/>
                <w:sz w:val="24"/>
                <w:szCs w:val="24"/>
              </w:rPr>
            </w:pPr>
            <w:r w:rsidRPr="00B829D8">
              <w:rPr>
                <w:rFonts w:asciiTheme="minorEastAsia" w:hAnsiTheme="minorEastAsia" w:cs="仿宋" w:hint="eastAsia"/>
                <w:color w:val="000000"/>
                <w:kern w:val="0"/>
                <w:sz w:val="24"/>
                <w:szCs w:val="24"/>
              </w:rPr>
              <w:t>投标产品的性能与需求的吻合程度</w:t>
            </w:r>
          </w:p>
        </w:tc>
        <w:tc>
          <w:tcPr>
            <w:tcW w:w="5025" w:type="dxa"/>
            <w:tcBorders>
              <w:top w:val="nil"/>
              <w:left w:val="nil"/>
              <w:bottom w:val="single" w:sz="8" w:space="0" w:color="auto"/>
              <w:right w:val="single" w:sz="8" w:space="0" w:color="auto"/>
            </w:tcBorders>
            <w:shd w:val="clear" w:color="auto" w:fill="FFFFFF"/>
            <w:tcMar>
              <w:left w:w="108" w:type="dxa"/>
              <w:right w:w="108" w:type="dxa"/>
            </w:tcMar>
            <w:vAlign w:val="center"/>
          </w:tcPr>
          <w:p w:rsidR="008C4E78" w:rsidRPr="00B829D8" w:rsidRDefault="008C4E78" w:rsidP="008C4E78">
            <w:pPr>
              <w:widowControl/>
              <w:numPr>
                <w:ilvl w:val="0"/>
                <w:numId w:val="9"/>
              </w:numPr>
              <w:tabs>
                <w:tab w:val="left" w:pos="312"/>
              </w:tabs>
              <w:spacing w:line="360" w:lineRule="atLeast"/>
              <w:jc w:val="left"/>
              <w:rPr>
                <w:rFonts w:asciiTheme="minorEastAsia" w:hAnsiTheme="minorEastAsia" w:cs="仿宋"/>
                <w:sz w:val="24"/>
                <w:szCs w:val="24"/>
              </w:rPr>
            </w:pPr>
            <w:r w:rsidRPr="00B829D8">
              <w:rPr>
                <w:rFonts w:asciiTheme="minorEastAsia" w:hAnsiTheme="minorEastAsia" w:cs="仿宋" w:hint="eastAsia"/>
                <w:sz w:val="24"/>
                <w:szCs w:val="24"/>
              </w:rPr>
              <w:t>方案科学合理、安全严密、具有前瞻性，具有独到的优势，5分；</w:t>
            </w:r>
          </w:p>
          <w:p w:rsidR="008C4E78" w:rsidRPr="00B829D8" w:rsidRDefault="008C4E78" w:rsidP="008C4E78">
            <w:pPr>
              <w:widowControl/>
              <w:numPr>
                <w:ilvl w:val="0"/>
                <w:numId w:val="9"/>
              </w:numPr>
              <w:tabs>
                <w:tab w:val="left" w:pos="312"/>
              </w:tabs>
              <w:spacing w:line="360" w:lineRule="atLeast"/>
              <w:jc w:val="left"/>
              <w:rPr>
                <w:rFonts w:asciiTheme="minorEastAsia" w:hAnsiTheme="minorEastAsia" w:cs="仿宋"/>
                <w:sz w:val="24"/>
                <w:szCs w:val="24"/>
              </w:rPr>
            </w:pPr>
            <w:r w:rsidRPr="00B829D8">
              <w:rPr>
                <w:rFonts w:asciiTheme="minorEastAsia" w:hAnsiTheme="minorEastAsia" w:cs="仿宋" w:hint="eastAsia"/>
                <w:sz w:val="24"/>
                <w:szCs w:val="24"/>
              </w:rPr>
              <w:t>方案有相关描述的，3分；</w:t>
            </w:r>
          </w:p>
          <w:p w:rsidR="008C4E78" w:rsidRPr="00B829D8" w:rsidRDefault="008C4E78" w:rsidP="008C4E78">
            <w:pPr>
              <w:widowControl/>
              <w:spacing w:line="360" w:lineRule="atLeast"/>
              <w:jc w:val="left"/>
              <w:rPr>
                <w:rFonts w:asciiTheme="minorEastAsia" w:hAnsiTheme="minorEastAsia" w:cs="仿宋"/>
                <w:sz w:val="24"/>
                <w:szCs w:val="24"/>
              </w:rPr>
            </w:pPr>
            <w:r w:rsidRPr="00B829D8">
              <w:rPr>
                <w:rFonts w:asciiTheme="minorEastAsia" w:hAnsiTheme="minorEastAsia" w:cs="仿宋" w:hint="eastAsia"/>
                <w:sz w:val="24"/>
                <w:szCs w:val="24"/>
              </w:rPr>
              <w:t>3.不提供者，0分。</w:t>
            </w:r>
          </w:p>
        </w:tc>
        <w:tc>
          <w:tcPr>
            <w:tcW w:w="2250" w:type="dxa"/>
            <w:tcBorders>
              <w:top w:val="nil"/>
              <w:left w:val="nil"/>
              <w:bottom w:val="single" w:sz="8" w:space="0" w:color="auto"/>
              <w:right w:val="single" w:sz="8" w:space="0" w:color="auto"/>
            </w:tcBorders>
            <w:shd w:val="clear" w:color="auto" w:fill="FFFFFF"/>
            <w:tcMar>
              <w:left w:w="108" w:type="dxa"/>
              <w:right w:w="108" w:type="dxa"/>
            </w:tcMar>
            <w:vAlign w:val="center"/>
          </w:tcPr>
          <w:p w:rsidR="008C4E78" w:rsidRPr="00B829D8" w:rsidRDefault="008C4E78" w:rsidP="008C4E78">
            <w:pPr>
              <w:widowControl/>
              <w:spacing w:line="330" w:lineRule="atLeast"/>
              <w:jc w:val="center"/>
              <w:rPr>
                <w:rFonts w:asciiTheme="minorEastAsia" w:hAnsiTheme="minorEastAsia" w:cs="仿宋"/>
                <w:color w:val="FF0000"/>
                <w:kern w:val="0"/>
                <w:sz w:val="24"/>
                <w:szCs w:val="24"/>
                <w:u w:val="single"/>
              </w:rPr>
            </w:pPr>
            <w:r w:rsidRPr="00B829D8">
              <w:rPr>
                <w:rFonts w:asciiTheme="minorEastAsia" w:hAnsiTheme="minorEastAsia" w:cs="仿宋" w:hint="eastAsia"/>
                <w:kern w:val="0"/>
                <w:sz w:val="24"/>
                <w:szCs w:val="24"/>
                <w:u w:val="single"/>
              </w:rPr>
              <w:t>5</w:t>
            </w:r>
            <w:r w:rsidRPr="00B829D8">
              <w:rPr>
                <w:rFonts w:asciiTheme="minorEastAsia" w:hAnsiTheme="minorEastAsia" w:cs="仿宋" w:hint="eastAsia"/>
                <w:kern w:val="0"/>
                <w:sz w:val="24"/>
                <w:szCs w:val="24"/>
              </w:rPr>
              <w:t>分</w:t>
            </w:r>
          </w:p>
        </w:tc>
      </w:tr>
      <w:tr w:rsidR="008C4E78" w:rsidRPr="00B829D8" w:rsidTr="008C4E78">
        <w:trPr>
          <w:trHeight w:val="487"/>
        </w:trPr>
        <w:tc>
          <w:tcPr>
            <w:tcW w:w="1457" w:type="dxa"/>
            <w:gridSpan w:val="3"/>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8C4E78" w:rsidRPr="00B829D8" w:rsidRDefault="008C4E78" w:rsidP="008C4E78">
            <w:pPr>
              <w:widowControl/>
              <w:spacing w:line="330" w:lineRule="atLeast"/>
              <w:jc w:val="center"/>
              <w:rPr>
                <w:rFonts w:asciiTheme="minorEastAsia" w:hAnsiTheme="minorEastAsia" w:cs="仿宋"/>
                <w:color w:val="000000"/>
                <w:kern w:val="0"/>
                <w:sz w:val="24"/>
                <w:szCs w:val="24"/>
              </w:rPr>
            </w:pPr>
            <w:r w:rsidRPr="00B829D8">
              <w:rPr>
                <w:rFonts w:asciiTheme="minorEastAsia" w:hAnsiTheme="minorEastAsia" w:cs="仿宋" w:hint="eastAsia"/>
                <w:sz w:val="24"/>
                <w:szCs w:val="24"/>
              </w:rPr>
              <w:t>对项目建设思路、原则、特点、技术要求的理解情况</w:t>
            </w:r>
          </w:p>
        </w:tc>
        <w:tc>
          <w:tcPr>
            <w:tcW w:w="5025" w:type="dxa"/>
            <w:tcBorders>
              <w:top w:val="nil"/>
              <w:left w:val="nil"/>
              <w:bottom w:val="single" w:sz="8" w:space="0" w:color="auto"/>
              <w:right w:val="single" w:sz="8" w:space="0" w:color="auto"/>
            </w:tcBorders>
            <w:shd w:val="clear" w:color="auto" w:fill="FFFFFF"/>
            <w:tcMar>
              <w:left w:w="108" w:type="dxa"/>
              <w:right w:w="108" w:type="dxa"/>
            </w:tcMar>
            <w:vAlign w:val="center"/>
          </w:tcPr>
          <w:p w:rsidR="008C4E78" w:rsidRPr="00B829D8" w:rsidRDefault="008C4E78" w:rsidP="008C4E78">
            <w:pPr>
              <w:widowControl/>
              <w:numPr>
                <w:ilvl w:val="0"/>
                <w:numId w:val="10"/>
              </w:numPr>
              <w:tabs>
                <w:tab w:val="left" w:pos="312"/>
              </w:tabs>
              <w:spacing w:line="360" w:lineRule="atLeast"/>
              <w:jc w:val="left"/>
              <w:rPr>
                <w:rFonts w:asciiTheme="minorEastAsia" w:hAnsiTheme="minorEastAsia" w:cs="仿宋"/>
                <w:sz w:val="24"/>
                <w:szCs w:val="24"/>
              </w:rPr>
            </w:pPr>
            <w:r w:rsidRPr="00B829D8">
              <w:rPr>
                <w:rFonts w:asciiTheme="minorEastAsia" w:hAnsiTheme="minorEastAsia" w:cs="仿宋" w:hint="eastAsia"/>
                <w:sz w:val="24"/>
                <w:szCs w:val="24"/>
              </w:rPr>
              <w:t>对项目建设思路、原则、特点、技术要求的理解情况清晰明了，方案在确保阶段性任务实现的同时，统筹考虑了总体目标的实现，5分；</w:t>
            </w:r>
          </w:p>
          <w:p w:rsidR="008C4E78" w:rsidRPr="00B829D8" w:rsidRDefault="008C4E78" w:rsidP="008C4E78">
            <w:pPr>
              <w:widowControl/>
              <w:numPr>
                <w:ilvl w:val="0"/>
                <w:numId w:val="10"/>
              </w:numPr>
              <w:tabs>
                <w:tab w:val="left" w:pos="312"/>
              </w:tabs>
              <w:spacing w:line="360" w:lineRule="atLeast"/>
              <w:jc w:val="left"/>
              <w:rPr>
                <w:rFonts w:asciiTheme="minorEastAsia" w:hAnsiTheme="minorEastAsia" w:cs="仿宋"/>
                <w:sz w:val="24"/>
                <w:szCs w:val="24"/>
              </w:rPr>
            </w:pPr>
            <w:r w:rsidRPr="00B829D8">
              <w:rPr>
                <w:rFonts w:asciiTheme="minorEastAsia" w:hAnsiTheme="minorEastAsia" w:cs="仿宋" w:hint="eastAsia"/>
                <w:sz w:val="24"/>
                <w:szCs w:val="24"/>
              </w:rPr>
              <w:t>对项目建设思路、原则、特点、技术要求的理解有相关描述的，3分；</w:t>
            </w:r>
          </w:p>
          <w:p w:rsidR="008C4E78" w:rsidRPr="00B829D8" w:rsidRDefault="008C4E78" w:rsidP="008C4E78">
            <w:pPr>
              <w:widowControl/>
              <w:tabs>
                <w:tab w:val="left" w:pos="312"/>
              </w:tabs>
              <w:spacing w:line="360" w:lineRule="atLeast"/>
              <w:jc w:val="left"/>
              <w:rPr>
                <w:rFonts w:asciiTheme="minorEastAsia" w:hAnsiTheme="minorEastAsia" w:cs="仿宋"/>
                <w:sz w:val="24"/>
                <w:szCs w:val="24"/>
              </w:rPr>
            </w:pPr>
            <w:r w:rsidRPr="00B829D8">
              <w:rPr>
                <w:rFonts w:asciiTheme="minorEastAsia" w:hAnsiTheme="minorEastAsia" w:cs="仿宋" w:hint="eastAsia"/>
                <w:sz w:val="24"/>
                <w:szCs w:val="24"/>
              </w:rPr>
              <w:t>3.不提供者，0分。</w:t>
            </w:r>
          </w:p>
        </w:tc>
        <w:tc>
          <w:tcPr>
            <w:tcW w:w="2250" w:type="dxa"/>
            <w:tcBorders>
              <w:top w:val="nil"/>
              <w:left w:val="nil"/>
              <w:bottom w:val="single" w:sz="8" w:space="0" w:color="auto"/>
              <w:right w:val="single" w:sz="8" w:space="0" w:color="auto"/>
            </w:tcBorders>
            <w:shd w:val="clear" w:color="auto" w:fill="FFFFFF"/>
            <w:tcMar>
              <w:left w:w="108" w:type="dxa"/>
              <w:right w:w="108" w:type="dxa"/>
            </w:tcMar>
            <w:vAlign w:val="center"/>
          </w:tcPr>
          <w:p w:rsidR="008C4E78" w:rsidRPr="00B829D8" w:rsidRDefault="008C4E78" w:rsidP="008C4E78">
            <w:pPr>
              <w:widowControl/>
              <w:spacing w:line="330" w:lineRule="atLeast"/>
              <w:jc w:val="center"/>
              <w:rPr>
                <w:rFonts w:asciiTheme="minorEastAsia" w:hAnsiTheme="minorEastAsia" w:cs="仿宋"/>
                <w:kern w:val="0"/>
                <w:sz w:val="24"/>
                <w:szCs w:val="24"/>
                <w:u w:val="single"/>
              </w:rPr>
            </w:pPr>
            <w:r w:rsidRPr="00B829D8">
              <w:rPr>
                <w:rFonts w:asciiTheme="minorEastAsia" w:hAnsiTheme="minorEastAsia" w:cs="仿宋" w:hint="eastAsia"/>
                <w:kern w:val="0"/>
                <w:sz w:val="24"/>
                <w:szCs w:val="24"/>
                <w:u w:val="single"/>
              </w:rPr>
              <w:t>5</w:t>
            </w:r>
            <w:r w:rsidRPr="00B829D8">
              <w:rPr>
                <w:rFonts w:asciiTheme="minorEastAsia" w:hAnsiTheme="minorEastAsia" w:cs="仿宋" w:hint="eastAsia"/>
                <w:kern w:val="0"/>
                <w:sz w:val="24"/>
                <w:szCs w:val="24"/>
              </w:rPr>
              <w:t>分</w:t>
            </w:r>
          </w:p>
        </w:tc>
      </w:tr>
      <w:tr w:rsidR="008C4E78" w:rsidRPr="00B829D8" w:rsidTr="008C4E78">
        <w:trPr>
          <w:trHeight w:val="487"/>
        </w:trPr>
        <w:tc>
          <w:tcPr>
            <w:tcW w:w="1457" w:type="dxa"/>
            <w:gridSpan w:val="3"/>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8C4E78" w:rsidRPr="00B829D8" w:rsidRDefault="008C4E78" w:rsidP="008C4E78">
            <w:pPr>
              <w:widowControl/>
              <w:spacing w:line="330" w:lineRule="atLeast"/>
              <w:jc w:val="center"/>
              <w:rPr>
                <w:rFonts w:asciiTheme="minorEastAsia" w:hAnsiTheme="minorEastAsia" w:cs="仿宋"/>
                <w:color w:val="000000"/>
                <w:kern w:val="0"/>
                <w:sz w:val="24"/>
                <w:szCs w:val="24"/>
              </w:rPr>
            </w:pPr>
            <w:r w:rsidRPr="00B829D8">
              <w:rPr>
                <w:rFonts w:asciiTheme="minorEastAsia" w:hAnsiTheme="minorEastAsia" w:cs="仿宋" w:hint="eastAsia"/>
                <w:color w:val="000000"/>
                <w:kern w:val="0"/>
                <w:sz w:val="24"/>
                <w:szCs w:val="24"/>
              </w:rPr>
              <w:t>投标产品的性能与需求的吻合程度</w:t>
            </w:r>
          </w:p>
        </w:tc>
        <w:tc>
          <w:tcPr>
            <w:tcW w:w="5025" w:type="dxa"/>
            <w:tcBorders>
              <w:top w:val="nil"/>
              <w:left w:val="nil"/>
              <w:bottom w:val="single" w:sz="8" w:space="0" w:color="auto"/>
              <w:right w:val="single" w:sz="8" w:space="0" w:color="auto"/>
            </w:tcBorders>
            <w:shd w:val="clear" w:color="auto" w:fill="FFFFFF"/>
            <w:tcMar>
              <w:left w:w="108" w:type="dxa"/>
              <w:right w:w="108" w:type="dxa"/>
            </w:tcMar>
            <w:vAlign w:val="center"/>
          </w:tcPr>
          <w:p w:rsidR="008C4E78" w:rsidRPr="00B829D8" w:rsidRDefault="008C4E78" w:rsidP="008C4E78">
            <w:pPr>
              <w:widowControl/>
              <w:numPr>
                <w:ilvl w:val="0"/>
                <w:numId w:val="11"/>
              </w:numPr>
              <w:tabs>
                <w:tab w:val="left" w:pos="312"/>
              </w:tabs>
              <w:spacing w:line="360" w:lineRule="atLeast"/>
              <w:jc w:val="left"/>
              <w:rPr>
                <w:rFonts w:asciiTheme="minorEastAsia" w:hAnsiTheme="minorEastAsia" w:cs="仿宋"/>
                <w:sz w:val="24"/>
                <w:szCs w:val="24"/>
              </w:rPr>
            </w:pPr>
            <w:r w:rsidRPr="00B829D8">
              <w:rPr>
                <w:rFonts w:asciiTheme="minorEastAsia" w:hAnsiTheme="minorEastAsia" w:cs="仿宋" w:hint="eastAsia"/>
                <w:sz w:val="24"/>
                <w:szCs w:val="24"/>
              </w:rPr>
              <w:t>投标产品的基本功能、技术指标与需求的吻合程度和偏差情况（包括所投标产品的品牌、规格型号、详细配置、主要技术参数、随机软件等），完全能够满足招标文件要求，体现投标产品先进性、可靠性、成熟性、易维护性、可扩展性等，5分；</w:t>
            </w:r>
          </w:p>
          <w:p w:rsidR="008C4E78" w:rsidRPr="00B829D8" w:rsidRDefault="008C4E78" w:rsidP="008C4E78">
            <w:pPr>
              <w:widowControl/>
              <w:numPr>
                <w:ilvl w:val="0"/>
                <w:numId w:val="11"/>
              </w:numPr>
              <w:tabs>
                <w:tab w:val="left" w:pos="312"/>
              </w:tabs>
              <w:spacing w:line="360" w:lineRule="atLeast"/>
              <w:jc w:val="left"/>
              <w:rPr>
                <w:rFonts w:asciiTheme="minorEastAsia" w:hAnsiTheme="minorEastAsia" w:cs="仿宋"/>
                <w:sz w:val="24"/>
                <w:szCs w:val="24"/>
              </w:rPr>
            </w:pPr>
            <w:r w:rsidRPr="00B829D8">
              <w:rPr>
                <w:rFonts w:asciiTheme="minorEastAsia" w:hAnsiTheme="minorEastAsia" w:cs="仿宋" w:hint="eastAsia"/>
                <w:sz w:val="24"/>
                <w:szCs w:val="24"/>
              </w:rPr>
              <w:t>投标产品的基本功能、技术指标与需求的吻合程度和偏差情况（包括所投标产品的品牌、规格型号、详细配置、主要技术参数、随机软件等）有相关描述，2分；</w:t>
            </w:r>
          </w:p>
          <w:p w:rsidR="008C4E78" w:rsidRPr="00B829D8" w:rsidRDefault="008C4E78" w:rsidP="008C4E78">
            <w:pPr>
              <w:widowControl/>
              <w:numPr>
                <w:ilvl w:val="0"/>
                <w:numId w:val="11"/>
              </w:numPr>
              <w:tabs>
                <w:tab w:val="left" w:pos="312"/>
              </w:tabs>
              <w:spacing w:line="360" w:lineRule="atLeast"/>
              <w:jc w:val="left"/>
              <w:rPr>
                <w:rFonts w:asciiTheme="minorEastAsia" w:hAnsiTheme="minorEastAsia" w:cs="仿宋"/>
                <w:sz w:val="24"/>
                <w:szCs w:val="24"/>
              </w:rPr>
            </w:pPr>
            <w:r w:rsidRPr="00B829D8">
              <w:rPr>
                <w:rFonts w:asciiTheme="minorEastAsia" w:hAnsiTheme="minorEastAsia" w:cs="仿宋" w:hint="eastAsia"/>
                <w:sz w:val="24"/>
                <w:szCs w:val="24"/>
              </w:rPr>
              <w:t>不提供者，0分。</w:t>
            </w:r>
          </w:p>
        </w:tc>
        <w:tc>
          <w:tcPr>
            <w:tcW w:w="2250" w:type="dxa"/>
            <w:tcBorders>
              <w:top w:val="nil"/>
              <w:left w:val="nil"/>
              <w:bottom w:val="single" w:sz="8" w:space="0" w:color="auto"/>
              <w:right w:val="single" w:sz="8" w:space="0" w:color="auto"/>
            </w:tcBorders>
            <w:shd w:val="clear" w:color="auto" w:fill="FFFFFF"/>
            <w:tcMar>
              <w:left w:w="108" w:type="dxa"/>
              <w:right w:w="108" w:type="dxa"/>
            </w:tcMar>
            <w:vAlign w:val="center"/>
          </w:tcPr>
          <w:p w:rsidR="008C4E78" w:rsidRPr="00B829D8" w:rsidRDefault="008C4E78" w:rsidP="008C4E78">
            <w:pPr>
              <w:widowControl/>
              <w:spacing w:line="330" w:lineRule="atLeast"/>
              <w:jc w:val="center"/>
              <w:rPr>
                <w:rFonts w:asciiTheme="minorEastAsia" w:hAnsiTheme="minorEastAsia" w:cs="仿宋"/>
                <w:kern w:val="0"/>
                <w:sz w:val="24"/>
                <w:szCs w:val="24"/>
                <w:u w:val="single"/>
              </w:rPr>
            </w:pPr>
            <w:r w:rsidRPr="00B829D8">
              <w:rPr>
                <w:rFonts w:asciiTheme="minorEastAsia" w:hAnsiTheme="minorEastAsia" w:cs="仿宋" w:hint="eastAsia"/>
                <w:kern w:val="0"/>
                <w:sz w:val="24"/>
                <w:szCs w:val="24"/>
                <w:u w:val="single"/>
              </w:rPr>
              <w:t>5</w:t>
            </w:r>
            <w:r w:rsidRPr="00B829D8">
              <w:rPr>
                <w:rFonts w:asciiTheme="minorEastAsia" w:hAnsiTheme="minorEastAsia" w:cs="仿宋" w:hint="eastAsia"/>
                <w:kern w:val="0"/>
                <w:sz w:val="24"/>
                <w:szCs w:val="24"/>
              </w:rPr>
              <w:t>分</w:t>
            </w:r>
          </w:p>
        </w:tc>
      </w:tr>
      <w:tr w:rsidR="008C4E78" w:rsidRPr="00B829D8" w:rsidTr="008C4E78">
        <w:trPr>
          <w:trHeight w:val="487"/>
        </w:trPr>
        <w:tc>
          <w:tcPr>
            <w:tcW w:w="1457" w:type="dxa"/>
            <w:gridSpan w:val="3"/>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8C4E78" w:rsidRPr="00B829D8" w:rsidRDefault="008C4E78" w:rsidP="008C4E78">
            <w:pPr>
              <w:widowControl/>
              <w:spacing w:line="330" w:lineRule="atLeast"/>
              <w:jc w:val="center"/>
              <w:rPr>
                <w:rFonts w:asciiTheme="minorEastAsia" w:hAnsiTheme="minorEastAsia" w:cs="仿宋"/>
                <w:color w:val="000000"/>
                <w:kern w:val="0"/>
                <w:sz w:val="24"/>
                <w:szCs w:val="24"/>
              </w:rPr>
            </w:pPr>
            <w:r w:rsidRPr="00B829D8">
              <w:rPr>
                <w:rFonts w:asciiTheme="minorEastAsia" w:hAnsiTheme="minorEastAsia" w:cs="仿宋" w:hint="eastAsia"/>
                <w:sz w:val="24"/>
                <w:szCs w:val="24"/>
              </w:rPr>
              <w:t>投标人对采购人现有环境的熟悉程度</w:t>
            </w:r>
          </w:p>
        </w:tc>
        <w:tc>
          <w:tcPr>
            <w:tcW w:w="5025" w:type="dxa"/>
            <w:tcBorders>
              <w:top w:val="nil"/>
              <w:left w:val="nil"/>
              <w:bottom w:val="single" w:sz="8" w:space="0" w:color="auto"/>
              <w:right w:val="single" w:sz="8" w:space="0" w:color="auto"/>
            </w:tcBorders>
            <w:shd w:val="clear" w:color="auto" w:fill="FFFFFF"/>
            <w:tcMar>
              <w:left w:w="108" w:type="dxa"/>
              <w:right w:w="108" w:type="dxa"/>
            </w:tcMar>
            <w:vAlign w:val="center"/>
          </w:tcPr>
          <w:p w:rsidR="008C4E78" w:rsidRPr="00B829D8" w:rsidRDefault="008C4E78" w:rsidP="008C4E78">
            <w:pPr>
              <w:widowControl/>
              <w:numPr>
                <w:ilvl w:val="0"/>
                <w:numId w:val="12"/>
              </w:numPr>
              <w:tabs>
                <w:tab w:val="left" w:pos="312"/>
              </w:tabs>
              <w:spacing w:line="360" w:lineRule="atLeast"/>
              <w:jc w:val="left"/>
              <w:rPr>
                <w:rFonts w:asciiTheme="minorEastAsia" w:hAnsiTheme="minorEastAsia" w:cs="仿宋"/>
                <w:sz w:val="24"/>
                <w:szCs w:val="24"/>
              </w:rPr>
            </w:pPr>
            <w:r w:rsidRPr="00B829D8">
              <w:rPr>
                <w:rFonts w:asciiTheme="minorEastAsia" w:hAnsiTheme="minorEastAsia" w:cs="仿宋" w:hint="eastAsia"/>
                <w:sz w:val="24"/>
                <w:szCs w:val="24"/>
              </w:rPr>
              <w:t>熟悉施工环境，对本次项目的技术难点分析、风险分析和解决难题、规避风险措施的科学合理和可操作性强，3分；</w:t>
            </w:r>
          </w:p>
          <w:p w:rsidR="008C4E78" w:rsidRPr="00B829D8" w:rsidRDefault="008C4E78" w:rsidP="008C4E78">
            <w:pPr>
              <w:widowControl/>
              <w:numPr>
                <w:ilvl w:val="0"/>
                <w:numId w:val="12"/>
              </w:numPr>
              <w:tabs>
                <w:tab w:val="left" w:pos="312"/>
              </w:tabs>
              <w:spacing w:line="360" w:lineRule="atLeast"/>
              <w:jc w:val="left"/>
              <w:rPr>
                <w:rFonts w:asciiTheme="minorEastAsia" w:hAnsiTheme="minorEastAsia" w:cs="仿宋"/>
                <w:sz w:val="24"/>
                <w:szCs w:val="24"/>
              </w:rPr>
            </w:pPr>
            <w:r w:rsidRPr="00B829D8">
              <w:rPr>
                <w:rFonts w:asciiTheme="minorEastAsia" w:hAnsiTheme="minorEastAsia" w:cs="仿宋" w:hint="eastAsia"/>
                <w:sz w:val="24"/>
                <w:szCs w:val="24"/>
              </w:rPr>
              <w:t>对本次项目的技术难点分析、风险分析和解</w:t>
            </w:r>
            <w:r w:rsidRPr="00B829D8">
              <w:rPr>
                <w:rFonts w:asciiTheme="minorEastAsia" w:hAnsiTheme="minorEastAsia" w:cs="仿宋" w:hint="eastAsia"/>
                <w:sz w:val="24"/>
                <w:szCs w:val="24"/>
              </w:rPr>
              <w:lastRenderedPageBreak/>
              <w:t>决难题、规避风险措施等有相关描述的，1分；</w:t>
            </w:r>
          </w:p>
          <w:p w:rsidR="008C4E78" w:rsidRPr="00B829D8" w:rsidRDefault="008C4E78" w:rsidP="008C4E78">
            <w:pPr>
              <w:widowControl/>
              <w:tabs>
                <w:tab w:val="left" w:pos="312"/>
              </w:tabs>
              <w:spacing w:line="360" w:lineRule="atLeast"/>
              <w:jc w:val="left"/>
              <w:rPr>
                <w:rFonts w:asciiTheme="minorEastAsia" w:hAnsiTheme="minorEastAsia" w:cs="仿宋"/>
                <w:sz w:val="24"/>
                <w:szCs w:val="24"/>
              </w:rPr>
            </w:pPr>
            <w:r w:rsidRPr="00B829D8">
              <w:rPr>
                <w:rFonts w:asciiTheme="minorEastAsia" w:hAnsiTheme="minorEastAsia" w:cs="仿宋" w:hint="eastAsia"/>
                <w:sz w:val="24"/>
                <w:szCs w:val="24"/>
              </w:rPr>
              <w:t>3. 不提供者，0分。</w:t>
            </w:r>
          </w:p>
        </w:tc>
        <w:tc>
          <w:tcPr>
            <w:tcW w:w="2250" w:type="dxa"/>
            <w:tcBorders>
              <w:top w:val="nil"/>
              <w:left w:val="nil"/>
              <w:bottom w:val="single" w:sz="8" w:space="0" w:color="auto"/>
              <w:right w:val="single" w:sz="8" w:space="0" w:color="auto"/>
            </w:tcBorders>
            <w:shd w:val="clear" w:color="auto" w:fill="FFFFFF"/>
            <w:tcMar>
              <w:left w:w="108" w:type="dxa"/>
              <w:right w:w="108" w:type="dxa"/>
            </w:tcMar>
            <w:vAlign w:val="center"/>
          </w:tcPr>
          <w:p w:rsidR="008C4E78" w:rsidRPr="00B829D8" w:rsidRDefault="008C4E78" w:rsidP="008C4E78">
            <w:pPr>
              <w:widowControl/>
              <w:spacing w:line="330" w:lineRule="atLeast"/>
              <w:jc w:val="center"/>
              <w:rPr>
                <w:rFonts w:asciiTheme="minorEastAsia" w:hAnsiTheme="minorEastAsia" w:cs="仿宋"/>
                <w:kern w:val="0"/>
                <w:sz w:val="24"/>
                <w:szCs w:val="24"/>
                <w:u w:val="single"/>
              </w:rPr>
            </w:pPr>
            <w:r w:rsidRPr="00B829D8">
              <w:rPr>
                <w:rFonts w:asciiTheme="minorEastAsia" w:hAnsiTheme="minorEastAsia" w:cs="仿宋" w:hint="eastAsia"/>
                <w:color w:val="000000"/>
                <w:kern w:val="0"/>
                <w:sz w:val="24"/>
                <w:szCs w:val="24"/>
                <w:u w:val="single"/>
              </w:rPr>
              <w:lastRenderedPageBreak/>
              <w:t>3</w:t>
            </w:r>
            <w:r w:rsidRPr="00B829D8">
              <w:rPr>
                <w:rFonts w:asciiTheme="minorEastAsia" w:hAnsiTheme="minorEastAsia" w:cs="仿宋" w:hint="eastAsia"/>
                <w:color w:val="000000"/>
                <w:kern w:val="0"/>
                <w:sz w:val="24"/>
                <w:szCs w:val="24"/>
              </w:rPr>
              <w:t>分</w:t>
            </w:r>
          </w:p>
        </w:tc>
      </w:tr>
      <w:tr w:rsidR="008C4E78" w:rsidRPr="00B829D8" w:rsidTr="008C4E78">
        <w:trPr>
          <w:trHeight w:val="487"/>
        </w:trPr>
        <w:tc>
          <w:tcPr>
            <w:tcW w:w="1457" w:type="dxa"/>
            <w:gridSpan w:val="3"/>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8C4E78" w:rsidRPr="00B829D8" w:rsidRDefault="008C4E78" w:rsidP="008C4E78">
            <w:pPr>
              <w:widowControl/>
              <w:spacing w:line="330" w:lineRule="atLeast"/>
              <w:jc w:val="center"/>
              <w:rPr>
                <w:rFonts w:asciiTheme="minorEastAsia" w:hAnsiTheme="minorEastAsia" w:cs="仿宋"/>
                <w:color w:val="000000"/>
                <w:kern w:val="0"/>
                <w:sz w:val="24"/>
                <w:szCs w:val="24"/>
              </w:rPr>
            </w:pPr>
            <w:r w:rsidRPr="00B829D8">
              <w:rPr>
                <w:rFonts w:asciiTheme="minorEastAsia" w:hAnsiTheme="minorEastAsia" w:cs="仿宋" w:hint="eastAsia"/>
                <w:sz w:val="24"/>
                <w:szCs w:val="24"/>
              </w:rPr>
              <w:lastRenderedPageBreak/>
              <w:t>投标方案是否提出合理可操作的各相关系统之间的衔接及整合方案</w:t>
            </w:r>
          </w:p>
        </w:tc>
        <w:tc>
          <w:tcPr>
            <w:tcW w:w="5025" w:type="dxa"/>
            <w:tcBorders>
              <w:top w:val="nil"/>
              <w:left w:val="nil"/>
              <w:bottom w:val="single" w:sz="8" w:space="0" w:color="auto"/>
              <w:right w:val="single" w:sz="8" w:space="0" w:color="auto"/>
            </w:tcBorders>
            <w:shd w:val="clear" w:color="auto" w:fill="FFFFFF"/>
            <w:tcMar>
              <w:left w:w="108" w:type="dxa"/>
              <w:right w:w="108" w:type="dxa"/>
            </w:tcMar>
            <w:vAlign w:val="center"/>
          </w:tcPr>
          <w:p w:rsidR="008C4E78" w:rsidRPr="00B829D8" w:rsidRDefault="008C4E78" w:rsidP="008C4E78">
            <w:pPr>
              <w:widowControl/>
              <w:numPr>
                <w:ilvl w:val="0"/>
                <w:numId w:val="13"/>
              </w:numPr>
              <w:tabs>
                <w:tab w:val="left" w:pos="312"/>
              </w:tabs>
              <w:spacing w:line="360" w:lineRule="atLeast"/>
              <w:jc w:val="left"/>
              <w:rPr>
                <w:rFonts w:asciiTheme="minorEastAsia" w:hAnsiTheme="minorEastAsia" w:cs="仿宋"/>
                <w:sz w:val="24"/>
                <w:szCs w:val="24"/>
              </w:rPr>
            </w:pPr>
            <w:r w:rsidRPr="00B829D8">
              <w:rPr>
                <w:rFonts w:asciiTheme="minorEastAsia" w:hAnsiTheme="minorEastAsia" w:cs="仿宋" w:hint="eastAsia"/>
                <w:sz w:val="24"/>
                <w:szCs w:val="24"/>
              </w:rPr>
              <w:t>对本项目的建设，各系统之间的衔接，有安全、稳定、成熟可行的方案，3分；</w:t>
            </w:r>
          </w:p>
          <w:p w:rsidR="008C4E78" w:rsidRPr="00B829D8" w:rsidRDefault="008C4E78" w:rsidP="008C4E78">
            <w:pPr>
              <w:widowControl/>
              <w:numPr>
                <w:ilvl w:val="0"/>
                <w:numId w:val="13"/>
              </w:numPr>
              <w:tabs>
                <w:tab w:val="left" w:pos="312"/>
              </w:tabs>
              <w:spacing w:line="360" w:lineRule="atLeast"/>
              <w:jc w:val="left"/>
              <w:rPr>
                <w:rFonts w:asciiTheme="minorEastAsia" w:hAnsiTheme="minorEastAsia" w:cs="仿宋"/>
                <w:sz w:val="24"/>
                <w:szCs w:val="24"/>
              </w:rPr>
            </w:pPr>
            <w:r w:rsidRPr="00B829D8">
              <w:rPr>
                <w:rFonts w:asciiTheme="minorEastAsia" w:hAnsiTheme="minorEastAsia" w:cs="仿宋" w:hint="eastAsia"/>
                <w:sz w:val="24"/>
                <w:szCs w:val="24"/>
              </w:rPr>
              <w:t>对本项目的建设，各系统之间的衔接，有相关描述的，2分；</w:t>
            </w:r>
          </w:p>
          <w:p w:rsidR="008C4E78" w:rsidRPr="00B829D8" w:rsidRDefault="008C4E78" w:rsidP="008C4E78">
            <w:pPr>
              <w:widowControl/>
              <w:tabs>
                <w:tab w:val="left" w:pos="312"/>
              </w:tabs>
              <w:spacing w:line="360" w:lineRule="atLeast"/>
              <w:jc w:val="left"/>
              <w:rPr>
                <w:rFonts w:asciiTheme="minorEastAsia" w:hAnsiTheme="minorEastAsia" w:cs="仿宋"/>
                <w:sz w:val="24"/>
                <w:szCs w:val="24"/>
              </w:rPr>
            </w:pPr>
            <w:r w:rsidRPr="00B829D8">
              <w:rPr>
                <w:rFonts w:asciiTheme="minorEastAsia" w:hAnsiTheme="minorEastAsia" w:cs="仿宋" w:hint="eastAsia"/>
                <w:sz w:val="24"/>
                <w:szCs w:val="24"/>
              </w:rPr>
              <w:t>3.不提供者，0分。</w:t>
            </w:r>
          </w:p>
        </w:tc>
        <w:tc>
          <w:tcPr>
            <w:tcW w:w="2250" w:type="dxa"/>
            <w:tcBorders>
              <w:top w:val="nil"/>
              <w:left w:val="nil"/>
              <w:bottom w:val="single" w:sz="8" w:space="0" w:color="auto"/>
              <w:right w:val="single" w:sz="8" w:space="0" w:color="auto"/>
            </w:tcBorders>
            <w:shd w:val="clear" w:color="auto" w:fill="FFFFFF"/>
            <w:tcMar>
              <w:left w:w="108" w:type="dxa"/>
              <w:right w:w="108" w:type="dxa"/>
            </w:tcMar>
            <w:vAlign w:val="center"/>
          </w:tcPr>
          <w:p w:rsidR="008C4E78" w:rsidRPr="00B829D8" w:rsidRDefault="008C4E78" w:rsidP="008C4E78">
            <w:pPr>
              <w:widowControl/>
              <w:spacing w:line="330" w:lineRule="atLeast"/>
              <w:jc w:val="center"/>
              <w:rPr>
                <w:rFonts w:asciiTheme="minorEastAsia" w:hAnsiTheme="minorEastAsia" w:cs="仿宋"/>
                <w:kern w:val="0"/>
                <w:sz w:val="24"/>
                <w:szCs w:val="24"/>
                <w:u w:val="single"/>
              </w:rPr>
            </w:pPr>
            <w:r w:rsidRPr="00B829D8">
              <w:rPr>
                <w:rFonts w:asciiTheme="minorEastAsia" w:hAnsiTheme="minorEastAsia" w:cs="仿宋" w:hint="eastAsia"/>
                <w:kern w:val="0"/>
                <w:sz w:val="24"/>
                <w:szCs w:val="24"/>
                <w:u w:val="single"/>
              </w:rPr>
              <w:t>3分</w:t>
            </w:r>
          </w:p>
        </w:tc>
      </w:tr>
      <w:tr w:rsidR="008C4E78" w:rsidRPr="00B829D8" w:rsidTr="008C4E78">
        <w:trPr>
          <w:trHeight w:val="80"/>
        </w:trPr>
        <w:tc>
          <w:tcPr>
            <w:tcW w:w="1457" w:type="dxa"/>
            <w:gridSpan w:val="3"/>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8C4E78" w:rsidRPr="00B829D8" w:rsidRDefault="008C4E78" w:rsidP="008C4E78">
            <w:pPr>
              <w:widowControl/>
              <w:spacing w:line="330" w:lineRule="atLeast"/>
              <w:rPr>
                <w:rFonts w:asciiTheme="minorEastAsia" w:hAnsiTheme="minorEastAsia" w:cs="仿宋"/>
                <w:color w:val="000000"/>
                <w:kern w:val="0"/>
                <w:sz w:val="24"/>
                <w:szCs w:val="24"/>
              </w:rPr>
            </w:pPr>
            <w:r w:rsidRPr="00B829D8">
              <w:rPr>
                <w:rFonts w:asciiTheme="minorEastAsia" w:hAnsiTheme="minorEastAsia" w:cs="仿宋" w:hint="eastAsia"/>
                <w:sz w:val="24"/>
                <w:szCs w:val="24"/>
              </w:rPr>
              <w:t>投标人组织实施方案的科学性、合理性、规范性和可操作性</w:t>
            </w:r>
          </w:p>
        </w:tc>
        <w:tc>
          <w:tcPr>
            <w:tcW w:w="5025" w:type="dxa"/>
            <w:tcBorders>
              <w:top w:val="nil"/>
              <w:left w:val="nil"/>
              <w:bottom w:val="single" w:sz="8" w:space="0" w:color="auto"/>
              <w:right w:val="single" w:sz="8" w:space="0" w:color="auto"/>
            </w:tcBorders>
            <w:shd w:val="clear" w:color="auto" w:fill="FFFFFF"/>
            <w:tcMar>
              <w:left w:w="108" w:type="dxa"/>
              <w:right w:w="108" w:type="dxa"/>
            </w:tcMar>
            <w:vAlign w:val="center"/>
          </w:tcPr>
          <w:p w:rsidR="008C4E78" w:rsidRPr="00B829D8" w:rsidRDefault="008C4E78" w:rsidP="008C4E78">
            <w:pPr>
              <w:widowControl/>
              <w:numPr>
                <w:ilvl w:val="0"/>
                <w:numId w:val="14"/>
              </w:numPr>
              <w:tabs>
                <w:tab w:val="left" w:pos="312"/>
              </w:tabs>
              <w:spacing w:line="360" w:lineRule="atLeast"/>
              <w:jc w:val="left"/>
              <w:rPr>
                <w:rFonts w:asciiTheme="minorEastAsia" w:hAnsiTheme="minorEastAsia" w:cs="仿宋"/>
                <w:sz w:val="24"/>
                <w:szCs w:val="24"/>
              </w:rPr>
            </w:pPr>
            <w:r w:rsidRPr="00B829D8">
              <w:rPr>
                <w:rFonts w:asciiTheme="minorEastAsia" w:hAnsiTheme="minorEastAsia" w:cs="仿宋" w:hint="eastAsia"/>
                <w:sz w:val="24"/>
                <w:szCs w:val="24"/>
              </w:rPr>
              <w:t>系统集成、产品供货、验货、安装调试、试运行、测试、调优、系统管理培训、系统运行维护培训等内容完整且合理有序，4分；</w:t>
            </w:r>
          </w:p>
          <w:p w:rsidR="008C4E78" w:rsidRPr="00B829D8" w:rsidRDefault="008C4E78" w:rsidP="008C4E78">
            <w:pPr>
              <w:widowControl/>
              <w:numPr>
                <w:ilvl w:val="0"/>
                <w:numId w:val="14"/>
              </w:numPr>
              <w:tabs>
                <w:tab w:val="left" w:pos="312"/>
              </w:tabs>
              <w:spacing w:line="360" w:lineRule="atLeast"/>
              <w:jc w:val="left"/>
              <w:rPr>
                <w:rFonts w:asciiTheme="minorEastAsia" w:hAnsiTheme="minorEastAsia" w:cs="仿宋"/>
                <w:sz w:val="24"/>
                <w:szCs w:val="24"/>
              </w:rPr>
            </w:pPr>
            <w:r w:rsidRPr="00B829D8">
              <w:rPr>
                <w:rFonts w:asciiTheme="minorEastAsia" w:hAnsiTheme="minorEastAsia" w:cs="仿宋" w:hint="eastAsia"/>
                <w:sz w:val="24"/>
                <w:szCs w:val="24"/>
              </w:rPr>
              <w:t>对系统集成、产品供货、验货、安装调试、试运行、测试、调优、系统管理培训、系统运行维护培训等内容有相关描述的，2分；</w:t>
            </w:r>
          </w:p>
          <w:p w:rsidR="008C4E78" w:rsidRPr="00312A12" w:rsidRDefault="008C4E78" w:rsidP="008C4E78">
            <w:pPr>
              <w:widowControl/>
              <w:numPr>
                <w:ilvl w:val="0"/>
                <w:numId w:val="14"/>
              </w:numPr>
              <w:tabs>
                <w:tab w:val="left" w:pos="312"/>
              </w:tabs>
              <w:spacing w:line="360" w:lineRule="atLeast"/>
              <w:jc w:val="left"/>
              <w:rPr>
                <w:rFonts w:asciiTheme="minorEastAsia" w:hAnsiTheme="minorEastAsia" w:cs="仿宋"/>
                <w:sz w:val="24"/>
                <w:szCs w:val="24"/>
              </w:rPr>
            </w:pPr>
            <w:r w:rsidRPr="00B829D8">
              <w:rPr>
                <w:rFonts w:asciiTheme="minorEastAsia" w:hAnsiTheme="minorEastAsia" w:cs="仿宋" w:hint="eastAsia"/>
                <w:sz w:val="24"/>
                <w:szCs w:val="24"/>
              </w:rPr>
              <w:t>不提供者，0分。</w:t>
            </w:r>
          </w:p>
        </w:tc>
        <w:tc>
          <w:tcPr>
            <w:tcW w:w="2250" w:type="dxa"/>
            <w:tcBorders>
              <w:top w:val="nil"/>
              <w:left w:val="nil"/>
              <w:bottom w:val="single" w:sz="8" w:space="0" w:color="auto"/>
              <w:right w:val="single" w:sz="8" w:space="0" w:color="auto"/>
            </w:tcBorders>
            <w:shd w:val="clear" w:color="auto" w:fill="FFFFFF"/>
            <w:tcMar>
              <w:left w:w="108" w:type="dxa"/>
              <w:right w:w="108" w:type="dxa"/>
            </w:tcMar>
            <w:vAlign w:val="center"/>
          </w:tcPr>
          <w:p w:rsidR="008C4E78" w:rsidRPr="00B829D8" w:rsidRDefault="008C4E78" w:rsidP="008C4E78">
            <w:pPr>
              <w:widowControl/>
              <w:spacing w:line="330" w:lineRule="atLeast"/>
              <w:jc w:val="center"/>
              <w:rPr>
                <w:rFonts w:asciiTheme="minorEastAsia" w:hAnsiTheme="minorEastAsia" w:cs="仿宋"/>
                <w:color w:val="000000"/>
                <w:kern w:val="0"/>
                <w:sz w:val="24"/>
                <w:szCs w:val="24"/>
                <w:u w:val="single"/>
              </w:rPr>
            </w:pPr>
            <w:r w:rsidRPr="00B829D8">
              <w:rPr>
                <w:rFonts w:asciiTheme="minorEastAsia" w:hAnsiTheme="minorEastAsia" w:cs="仿宋" w:hint="eastAsia"/>
                <w:color w:val="000000"/>
                <w:kern w:val="0"/>
                <w:sz w:val="24"/>
                <w:szCs w:val="24"/>
                <w:u w:val="single"/>
              </w:rPr>
              <w:t>4</w:t>
            </w:r>
            <w:r w:rsidRPr="00B829D8">
              <w:rPr>
                <w:rFonts w:asciiTheme="minorEastAsia" w:hAnsiTheme="minorEastAsia" w:cs="仿宋" w:hint="eastAsia"/>
                <w:color w:val="000000"/>
                <w:kern w:val="0"/>
                <w:sz w:val="24"/>
                <w:szCs w:val="24"/>
              </w:rPr>
              <w:t>分</w:t>
            </w:r>
          </w:p>
        </w:tc>
      </w:tr>
    </w:tbl>
    <w:p w:rsidR="000B3399" w:rsidRDefault="00D453E6" w:rsidP="00CD1216">
      <w:pPr>
        <w:pStyle w:val="a7"/>
        <w:spacing w:line="360" w:lineRule="auto"/>
        <w:contextualSpacing/>
        <w:rPr>
          <w:rFonts w:asciiTheme="minorEastAsia" w:hAnsiTheme="minorEastAsia" w:cs="仿宋_GB2312"/>
          <w:b/>
          <w:szCs w:val="24"/>
          <w:lang w:val="zh-CN"/>
        </w:rPr>
      </w:pPr>
      <w:r>
        <w:rPr>
          <w:rFonts w:asciiTheme="minorEastAsia" w:hAnsiTheme="minorEastAsia" w:cs="仿宋_GB2312" w:hint="eastAsia"/>
          <w:b/>
          <w:szCs w:val="24"/>
          <w:lang w:val="zh-CN"/>
        </w:rPr>
        <w:t>其中：价格分计算（落实政府采购政策价格调整部分）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0B3399">
        <w:trPr>
          <w:trHeight w:val="557"/>
        </w:trPr>
        <w:tc>
          <w:tcPr>
            <w:tcW w:w="721" w:type="dxa"/>
            <w:vAlign w:val="center"/>
          </w:tcPr>
          <w:p w:rsidR="000B3399" w:rsidRDefault="00D453E6">
            <w:pPr>
              <w:jc w:val="center"/>
              <w:rPr>
                <w:rFonts w:ascii="宋体" w:hAnsi="宋体"/>
                <w:b/>
                <w:color w:val="000000"/>
                <w:sz w:val="24"/>
                <w:szCs w:val="24"/>
                <w:lang w:val="en-GB"/>
              </w:rPr>
            </w:pPr>
            <w:r>
              <w:rPr>
                <w:rFonts w:ascii="宋体" w:hAnsi="宋体" w:hint="eastAsia"/>
                <w:b/>
                <w:color w:val="000000"/>
                <w:sz w:val="24"/>
                <w:szCs w:val="24"/>
                <w:lang w:val="en-GB"/>
              </w:rPr>
              <w:t>序号</w:t>
            </w:r>
          </w:p>
        </w:tc>
        <w:tc>
          <w:tcPr>
            <w:tcW w:w="2823" w:type="dxa"/>
            <w:vAlign w:val="center"/>
          </w:tcPr>
          <w:p w:rsidR="000B3399" w:rsidRDefault="00D453E6">
            <w:pPr>
              <w:jc w:val="center"/>
              <w:rPr>
                <w:rFonts w:ascii="宋体" w:hAnsi="宋体"/>
                <w:b/>
                <w:color w:val="000000"/>
                <w:sz w:val="24"/>
                <w:szCs w:val="24"/>
                <w:lang w:val="en-GB"/>
              </w:rPr>
            </w:pPr>
            <w:r>
              <w:rPr>
                <w:rFonts w:ascii="宋体" w:hAnsi="宋体" w:hint="eastAsia"/>
                <w:b/>
                <w:color w:val="000000"/>
                <w:sz w:val="24"/>
                <w:szCs w:val="24"/>
                <w:lang w:val="en-GB"/>
              </w:rPr>
              <w:t>情形</w:t>
            </w:r>
          </w:p>
        </w:tc>
        <w:tc>
          <w:tcPr>
            <w:tcW w:w="2552" w:type="dxa"/>
            <w:vAlign w:val="center"/>
          </w:tcPr>
          <w:p w:rsidR="000B3399" w:rsidRDefault="00D453E6">
            <w:pPr>
              <w:jc w:val="center"/>
              <w:rPr>
                <w:rFonts w:ascii="宋体" w:hAnsi="宋体"/>
                <w:b/>
                <w:color w:val="000000"/>
                <w:sz w:val="24"/>
                <w:szCs w:val="24"/>
                <w:lang w:val="en-GB"/>
              </w:rPr>
            </w:pPr>
            <w:r>
              <w:rPr>
                <w:rFonts w:ascii="宋体" w:hAnsi="宋体" w:hint="eastAsia"/>
                <w:b/>
                <w:color w:val="000000"/>
                <w:sz w:val="24"/>
                <w:szCs w:val="24"/>
              </w:rPr>
              <w:t>价格扣除</w:t>
            </w:r>
            <w:r>
              <w:rPr>
                <w:rFonts w:ascii="宋体" w:hAnsi="宋体" w:hint="eastAsia"/>
                <w:b/>
                <w:color w:val="000000"/>
                <w:sz w:val="24"/>
                <w:szCs w:val="24"/>
                <w:lang w:val="en-GB"/>
              </w:rPr>
              <w:t>比例</w:t>
            </w:r>
          </w:p>
        </w:tc>
        <w:tc>
          <w:tcPr>
            <w:tcW w:w="2835" w:type="dxa"/>
            <w:vAlign w:val="center"/>
          </w:tcPr>
          <w:p w:rsidR="000B3399" w:rsidRDefault="00D453E6">
            <w:pPr>
              <w:jc w:val="center"/>
              <w:rPr>
                <w:rFonts w:ascii="宋体" w:hAnsi="宋体"/>
                <w:b/>
                <w:color w:val="000000"/>
                <w:sz w:val="24"/>
                <w:szCs w:val="24"/>
                <w:lang w:val="en-GB"/>
              </w:rPr>
            </w:pPr>
            <w:r>
              <w:rPr>
                <w:rFonts w:ascii="宋体" w:hAnsi="宋体" w:hint="eastAsia"/>
                <w:b/>
                <w:color w:val="000000"/>
                <w:sz w:val="24"/>
                <w:szCs w:val="24"/>
                <w:lang w:val="en-GB"/>
              </w:rPr>
              <w:t>计算公式</w:t>
            </w:r>
          </w:p>
        </w:tc>
      </w:tr>
      <w:tr w:rsidR="000B3399">
        <w:trPr>
          <w:trHeight w:val="891"/>
        </w:trPr>
        <w:tc>
          <w:tcPr>
            <w:tcW w:w="721" w:type="dxa"/>
            <w:vAlign w:val="center"/>
          </w:tcPr>
          <w:p w:rsidR="000B3399" w:rsidRDefault="00D453E6">
            <w:pPr>
              <w:jc w:val="center"/>
              <w:rPr>
                <w:rFonts w:ascii="宋体" w:hAnsi="宋体"/>
                <w:b/>
                <w:color w:val="000000"/>
                <w:sz w:val="24"/>
                <w:szCs w:val="24"/>
                <w:lang w:val="en-GB"/>
              </w:rPr>
            </w:pPr>
            <w:r>
              <w:rPr>
                <w:rFonts w:ascii="宋体" w:hAnsi="宋体" w:hint="eastAsia"/>
                <w:b/>
                <w:color w:val="000000"/>
                <w:sz w:val="24"/>
                <w:szCs w:val="24"/>
                <w:lang w:val="en-GB"/>
              </w:rPr>
              <w:t>1</w:t>
            </w:r>
          </w:p>
        </w:tc>
        <w:tc>
          <w:tcPr>
            <w:tcW w:w="2823" w:type="dxa"/>
            <w:vAlign w:val="center"/>
          </w:tcPr>
          <w:p w:rsidR="000B3399" w:rsidRDefault="00D453E6">
            <w:pPr>
              <w:jc w:val="center"/>
              <w:rPr>
                <w:rFonts w:ascii="宋体" w:hAnsi="宋体"/>
                <w:color w:val="000000"/>
                <w:sz w:val="24"/>
                <w:szCs w:val="24"/>
                <w:lang w:val="en-GB"/>
              </w:rPr>
            </w:pPr>
            <w:r>
              <w:rPr>
                <w:rFonts w:ascii="宋体" w:hAnsi="宋体" w:hint="eastAsia"/>
                <w:color w:val="000000"/>
                <w:sz w:val="24"/>
                <w:szCs w:val="24"/>
                <w:lang w:val="en-GB"/>
              </w:rPr>
              <w:t>非联合体投标人</w:t>
            </w:r>
          </w:p>
          <w:p w:rsidR="000B3399" w:rsidRDefault="00D453E6">
            <w:pPr>
              <w:jc w:val="center"/>
              <w:rPr>
                <w:rFonts w:ascii="宋体" w:hAnsi="宋体"/>
                <w:b/>
                <w:color w:val="000000"/>
                <w:sz w:val="24"/>
                <w:szCs w:val="24"/>
                <w:lang w:val="en-GB"/>
              </w:rPr>
            </w:pPr>
            <w:r>
              <w:rPr>
                <w:rFonts w:ascii="宋体" w:hAnsi="宋体" w:hint="eastAsia"/>
                <w:color w:val="000000"/>
                <w:sz w:val="24"/>
                <w:szCs w:val="24"/>
                <w:lang w:val="en-GB"/>
              </w:rPr>
              <w:t>（投标人须为中小企业）</w:t>
            </w:r>
          </w:p>
        </w:tc>
        <w:tc>
          <w:tcPr>
            <w:tcW w:w="2552" w:type="dxa"/>
            <w:vAlign w:val="center"/>
          </w:tcPr>
          <w:p w:rsidR="000B3399" w:rsidRDefault="00D453E6">
            <w:pPr>
              <w:jc w:val="center"/>
              <w:rPr>
                <w:rFonts w:ascii="宋体" w:hAnsi="宋体"/>
                <w:b/>
                <w:sz w:val="24"/>
                <w:szCs w:val="24"/>
                <w:lang w:val="en-GB"/>
              </w:rPr>
            </w:pPr>
            <w:r>
              <w:rPr>
                <w:rFonts w:ascii="宋体" w:hAnsi="宋体" w:hint="eastAsia"/>
                <w:color w:val="000000"/>
                <w:sz w:val="24"/>
                <w:szCs w:val="24"/>
              </w:rPr>
              <w:t>对小型和微型企业产品的价格扣除</w:t>
            </w:r>
            <w:r>
              <w:rPr>
                <w:rFonts w:ascii="宋体" w:hAnsi="宋体"/>
                <w:sz w:val="24"/>
                <w:szCs w:val="24"/>
                <w:u w:val="single"/>
              </w:rPr>
              <w:t>6</w:t>
            </w:r>
            <w:r>
              <w:rPr>
                <w:rFonts w:ascii="宋体" w:hAnsi="宋体" w:hint="eastAsia"/>
                <w:sz w:val="24"/>
                <w:szCs w:val="24"/>
              </w:rPr>
              <w:t>%</w:t>
            </w:r>
          </w:p>
        </w:tc>
        <w:tc>
          <w:tcPr>
            <w:tcW w:w="2835" w:type="dxa"/>
            <w:vMerge w:val="restart"/>
            <w:shd w:val="clear" w:color="auto" w:fill="auto"/>
            <w:vAlign w:val="center"/>
          </w:tcPr>
          <w:p w:rsidR="000B3399" w:rsidRDefault="00D453E6">
            <w:pPr>
              <w:jc w:val="center"/>
              <w:rPr>
                <w:color w:val="000000"/>
                <w:sz w:val="24"/>
                <w:szCs w:val="24"/>
                <w:lang w:val="en-GB"/>
              </w:rPr>
            </w:pPr>
            <w:r>
              <w:rPr>
                <w:rFonts w:hint="eastAsia"/>
                <w:color w:val="000000"/>
                <w:sz w:val="24"/>
                <w:szCs w:val="24"/>
                <w:lang w:val="en-GB"/>
              </w:rPr>
              <w:t>评标价格＝投标报价—</w:t>
            </w:r>
            <w:r>
              <w:rPr>
                <w:rFonts w:hint="eastAsia"/>
                <w:color w:val="000000"/>
                <w:sz w:val="24"/>
                <w:szCs w:val="24"/>
              </w:rPr>
              <w:t>小型和微型企业产品的价格</w:t>
            </w:r>
            <w:r>
              <w:rPr>
                <w:rFonts w:ascii="宋体" w:hAnsi="宋体" w:hint="eastAsia"/>
                <w:color w:val="000000"/>
                <w:sz w:val="24"/>
                <w:szCs w:val="24"/>
                <w:lang w:val="en-GB"/>
              </w:rPr>
              <w:t>×</w:t>
            </w:r>
            <w:r>
              <w:rPr>
                <w:rFonts w:hint="eastAsia"/>
                <w:color w:val="000000"/>
                <w:sz w:val="24"/>
                <w:szCs w:val="24"/>
                <w:lang w:val="en-GB"/>
              </w:rPr>
              <w:t>6%</w:t>
            </w:r>
          </w:p>
          <w:p w:rsidR="000B3399" w:rsidRDefault="000B3399">
            <w:pPr>
              <w:jc w:val="center"/>
              <w:rPr>
                <w:rFonts w:ascii="宋体" w:hAnsi="宋体"/>
                <w:b/>
                <w:color w:val="000000"/>
                <w:sz w:val="24"/>
                <w:szCs w:val="24"/>
                <w:lang w:val="en-GB"/>
              </w:rPr>
            </w:pPr>
          </w:p>
        </w:tc>
      </w:tr>
      <w:tr w:rsidR="000B3399">
        <w:trPr>
          <w:trHeight w:val="1414"/>
        </w:trPr>
        <w:tc>
          <w:tcPr>
            <w:tcW w:w="721" w:type="dxa"/>
            <w:vAlign w:val="center"/>
          </w:tcPr>
          <w:p w:rsidR="000B3399" w:rsidRDefault="00D453E6">
            <w:pPr>
              <w:jc w:val="center"/>
              <w:rPr>
                <w:rFonts w:ascii="宋体" w:hAnsi="宋体"/>
                <w:b/>
                <w:color w:val="000000"/>
                <w:sz w:val="24"/>
                <w:szCs w:val="24"/>
                <w:lang w:val="en-GB"/>
              </w:rPr>
            </w:pPr>
            <w:r>
              <w:rPr>
                <w:rFonts w:ascii="宋体" w:hAnsi="宋体" w:hint="eastAsia"/>
                <w:b/>
                <w:color w:val="000000"/>
                <w:sz w:val="24"/>
                <w:szCs w:val="24"/>
                <w:lang w:val="en-GB"/>
              </w:rPr>
              <w:t>2</w:t>
            </w:r>
          </w:p>
        </w:tc>
        <w:tc>
          <w:tcPr>
            <w:tcW w:w="2823" w:type="dxa"/>
            <w:vAlign w:val="center"/>
          </w:tcPr>
          <w:p w:rsidR="000B3399" w:rsidRDefault="00D453E6">
            <w:pPr>
              <w:jc w:val="center"/>
              <w:rPr>
                <w:rFonts w:ascii="宋体" w:hAnsi="宋体"/>
                <w:b/>
                <w:color w:val="000000"/>
                <w:sz w:val="24"/>
                <w:szCs w:val="24"/>
              </w:rPr>
            </w:pPr>
            <w:r>
              <w:rPr>
                <w:rFonts w:ascii="宋体" w:hAnsi="宋体" w:hint="eastAsia"/>
                <w:color w:val="000000"/>
                <w:sz w:val="24"/>
                <w:szCs w:val="24"/>
                <w:lang w:val="en-GB"/>
              </w:rPr>
              <w:t>联合体各方均为小型、微型企业</w:t>
            </w:r>
          </w:p>
        </w:tc>
        <w:tc>
          <w:tcPr>
            <w:tcW w:w="2552" w:type="dxa"/>
            <w:vAlign w:val="center"/>
          </w:tcPr>
          <w:p w:rsidR="000B3399" w:rsidRDefault="00D453E6">
            <w:pPr>
              <w:jc w:val="center"/>
              <w:rPr>
                <w:rFonts w:ascii="宋体" w:hAnsi="宋体"/>
                <w:sz w:val="24"/>
                <w:szCs w:val="24"/>
              </w:rPr>
            </w:pPr>
            <w:r>
              <w:rPr>
                <w:rFonts w:ascii="宋体" w:hAnsi="宋体" w:hint="eastAsia"/>
                <w:color w:val="000000"/>
                <w:sz w:val="24"/>
                <w:szCs w:val="24"/>
              </w:rPr>
              <w:t>对小型和微型企业产品的价格扣除</w:t>
            </w:r>
            <w:r>
              <w:rPr>
                <w:rFonts w:ascii="宋体" w:hAnsi="宋体"/>
                <w:sz w:val="24"/>
                <w:szCs w:val="24"/>
                <w:u w:val="single"/>
              </w:rPr>
              <w:t>6</w:t>
            </w:r>
            <w:r>
              <w:rPr>
                <w:rFonts w:ascii="宋体" w:hAnsi="宋体" w:hint="eastAsia"/>
                <w:sz w:val="24"/>
                <w:szCs w:val="24"/>
              </w:rPr>
              <w:t>%</w:t>
            </w:r>
          </w:p>
          <w:p w:rsidR="000B3399" w:rsidRDefault="00D453E6">
            <w:pPr>
              <w:jc w:val="center"/>
              <w:rPr>
                <w:rFonts w:ascii="宋体" w:hAnsi="宋体"/>
                <w:b/>
                <w:sz w:val="24"/>
                <w:szCs w:val="24"/>
                <w:lang w:val="en-GB"/>
              </w:rPr>
            </w:pPr>
            <w:r>
              <w:rPr>
                <w:rFonts w:ascii="宋体" w:hAnsi="宋体" w:hint="eastAsia"/>
                <w:sz w:val="24"/>
                <w:szCs w:val="24"/>
              </w:rPr>
              <w:t>（不再享受序号3的价格折扣）</w:t>
            </w:r>
          </w:p>
        </w:tc>
        <w:tc>
          <w:tcPr>
            <w:tcW w:w="2835" w:type="dxa"/>
            <w:vMerge/>
            <w:shd w:val="clear" w:color="auto" w:fill="auto"/>
          </w:tcPr>
          <w:p w:rsidR="000B3399" w:rsidRDefault="000B3399">
            <w:pPr>
              <w:rPr>
                <w:rFonts w:ascii="宋体" w:hAnsi="宋体"/>
                <w:color w:val="000000"/>
                <w:sz w:val="24"/>
                <w:szCs w:val="24"/>
                <w:lang w:val="en-GB"/>
              </w:rPr>
            </w:pPr>
          </w:p>
        </w:tc>
      </w:tr>
      <w:tr w:rsidR="000B3399">
        <w:trPr>
          <w:trHeight w:val="707"/>
        </w:trPr>
        <w:tc>
          <w:tcPr>
            <w:tcW w:w="721" w:type="dxa"/>
            <w:vAlign w:val="center"/>
          </w:tcPr>
          <w:p w:rsidR="000B3399" w:rsidRDefault="00D453E6">
            <w:pPr>
              <w:jc w:val="center"/>
              <w:rPr>
                <w:rFonts w:ascii="宋体" w:hAnsi="宋体"/>
                <w:b/>
                <w:color w:val="000000"/>
                <w:sz w:val="24"/>
                <w:szCs w:val="24"/>
                <w:lang w:val="en-GB"/>
              </w:rPr>
            </w:pPr>
            <w:r>
              <w:rPr>
                <w:rFonts w:ascii="宋体" w:hAnsi="宋体" w:hint="eastAsia"/>
                <w:b/>
                <w:color w:val="000000"/>
                <w:sz w:val="24"/>
                <w:szCs w:val="24"/>
                <w:lang w:val="en-GB"/>
              </w:rPr>
              <w:t>3</w:t>
            </w:r>
          </w:p>
        </w:tc>
        <w:tc>
          <w:tcPr>
            <w:tcW w:w="2823" w:type="dxa"/>
            <w:vAlign w:val="center"/>
          </w:tcPr>
          <w:p w:rsidR="000B3399" w:rsidRDefault="00D453E6">
            <w:pPr>
              <w:jc w:val="center"/>
              <w:rPr>
                <w:rFonts w:ascii="宋体" w:hAnsi="宋体"/>
                <w:b/>
                <w:color w:val="000000"/>
                <w:sz w:val="24"/>
                <w:szCs w:val="24"/>
                <w:lang w:val="en-GB"/>
              </w:rPr>
            </w:pPr>
            <w:r>
              <w:rPr>
                <w:rFonts w:ascii="宋体" w:hAnsi="宋体" w:hint="eastAsia"/>
                <w:color w:val="000000"/>
                <w:sz w:val="24"/>
                <w:szCs w:val="24"/>
                <w:lang w:val="en-GB"/>
              </w:rPr>
              <w:t>联合体一方为小型、微型企业且小型、微型企业协议合同金额占联合体协议合同总金额30%以上的</w:t>
            </w:r>
          </w:p>
        </w:tc>
        <w:tc>
          <w:tcPr>
            <w:tcW w:w="2552" w:type="dxa"/>
            <w:vAlign w:val="center"/>
          </w:tcPr>
          <w:p w:rsidR="000B3399" w:rsidRDefault="00D453E6">
            <w:pPr>
              <w:jc w:val="center"/>
              <w:rPr>
                <w:rFonts w:ascii="宋体" w:hAnsi="宋体"/>
                <w:color w:val="000000"/>
                <w:sz w:val="24"/>
                <w:szCs w:val="24"/>
                <w:lang w:val="en-GB"/>
              </w:rPr>
            </w:pPr>
            <w:r>
              <w:rPr>
                <w:rFonts w:ascii="宋体" w:hAnsi="宋体" w:hint="eastAsia"/>
                <w:color w:val="000000"/>
                <w:sz w:val="24"/>
                <w:szCs w:val="24"/>
                <w:lang w:val="en-GB"/>
              </w:rPr>
              <w:t>对联</w:t>
            </w:r>
            <w:proofErr w:type="gramStart"/>
            <w:r>
              <w:rPr>
                <w:rFonts w:ascii="宋体" w:hAnsi="宋体" w:hint="eastAsia"/>
                <w:color w:val="000000"/>
                <w:sz w:val="24"/>
                <w:szCs w:val="24"/>
                <w:lang w:val="en-GB"/>
              </w:rPr>
              <w:t>合体总</w:t>
            </w:r>
            <w:proofErr w:type="gramEnd"/>
            <w:r>
              <w:rPr>
                <w:rFonts w:ascii="宋体" w:hAnsi="宋体" w:hint="eastAsia"/>
                <w:color w:val="000000"/>
                <w:sz w:val="24"/>
                <w:szCs w:val="24"/>
                <w:lang w:val="en-GB"/>
              </w:rPr>
              <w:t>金额扣除</w:t>
            </w:r>
          </w:p>
          <w:p w:rsidR="000B3399" w:rsidRDefault="00D453E6">
            <w:pPr>
              <w:jc w:val="center"/>
              <w:rPr>
                <w:rFonts w:ascii="宋体" w:hAnsi="宋体"/>
                <w:b/>
                <w:sz w:val="24"/>
                <w:szCs w:val="24"/>
                <w:lang w:val="en-GB"/>
              </w:rPr>
            </w:pPr>
            <w:r>
              <w:rPr>
                <w:rFonts w:ascii="宋体" w:hAnsi="宋体" w:hint="eastAsia"/>
                <w:sz w:val="24"/>
                <w:szCs w:val="24"/>
                <w:u w:val="single"/>
              </w:rPr>
              <w:t xml:space="preserve"> </w:t>
            </w:r>
            <w:r>
              <w:rPr>
                <w:rFonts w:ascii="宋体" w:hAnsi="宋体"/>
                <w:sz w:val="24"/>
                <w:szCs w:val="24"/>
                <w:u w:val="single"/>
              </w:rPr>
              <w:t>2</w:t>
            </w:r>
            <w:r>
              <w:rPr>
                <w:rFonts w:ascii="宋体" w:hAnsi="宋体" w:hint="eastAsia"/>
                <w:sz w:val="24"/>
                <w:szCs w:val="24"/>
                <w:u w:val="single"/>
              </w:rPr>
              <w:t xml:space="preserve"> </w:t>
            </w:r>
            <w:r>
              <w:rPr>
                <w:rFonts w:ascii="宋体" w:hAnsi="宋体" w:hint="eastAsia"/>
                <w:sz w:val="24"/>
                <w:szCs w:val="24"/>
              </w:rPr>
              <w:t>%</w:t>
            </w:r>
          </w:p>
        </w:tc>
        <w:tc>
          <w:tcPr>
            <w:tcW w:w="2835" w:type="dxa"/>
            <w:shd w:val="clear" w:color="auto" w:fill="auto"/>
            <w:vAlign w:val="center"/>
          </w:tcPr>
          <w:p w:rsidR="000B3399" w:rsidRDefault="00D453E6">
            <w:pPr>
              <w:jc w:val="center"/>
              <w:rPr>
                <w:rFonts w:ascii="宋体" w:hAnsi="宋体"/>
                <w:color w:val="FF0000"/>
                <w:sz w:val="24"/>
                <w:szCs w:val="24"/>
                <w:u w:val="single"/>
              </w:rPr>
            </w:pPr>
            <w:r>
              <w:rPr>
                <w:rFonts w:ascii="宋体" w:hAnsi="宋体" w:hint="eastAsia"/>
                <w:color w:val="000000"/>
                <w:sz w:val="24"/>
                <w:szCs w:val="24"/>
                <w:lang w:val="en-GB"/>
              </w:rPr>
              <w:t>评标价格＝投标报价×</w:t>
            </w:r>
            <w:r>
              <w:rPr>
                <w:rFonts w:ascii="宋体" w:hAnsi="宋体" w:hint="eastAsia"/>
                <w:color w:val="000000" w:themeColor="text1"/>
                <w:sz w:val="24"/>
                <w:szCs w:val="24"/>
              </w:rPr>
              <w:t>(1-</w:t>
            </w:r>
            <w:r>
              <w:rPr>
                <w:rFonts w:ascii="宋体" w:hAnsi="宋体"/>
                <w:color w:val="000000" w:themeColor="text1"/>
                <w:sz w:val="24"/>
                <w:szCs w:val="24"/>
                <w:u w:val="single"/>
              </w:rPr>
              <w:t>2</w:t>
            </w:r>
            <w:r>
              <w:rPr>
                <w:rFonts w:ascii="宋体" w:hAnsi="宋体" w:hint="eastAsia"/>
                <w:color w:val="000000" w:themeColor="text1"/>
                <w:sz w:val="24"/>
                <w:szCs w:val="24"/>
                <w:u w:val="single"/>
              </w:rPr>
              <w:t>%)</w:t>
            </w:r>
          </w:p>
          <w:p w:rsidR="000B3399" w:rsidRDefault="000B3399">
            <w:pPr>
              <w:jc w:val="center"/>
              <w:rPr>
                <w:rFonts w:ascii="宋体" w:hAnsi="宋体"/>
                <w:b/>
                <w:color w:val="000000"/>
                <w:sz w:val="24"/>
                <w:szCs w:val="24"/>
                <w:lang w:val="en-GB"/>
              </w:rPr>
            </w:pPr>
          </w:p>
        </w:tc>
      </w:tr>
      <w:tr w:rsidR="000B3399">
        <w:trPr>
          <w:trHeight w:val="707"/>
        </w:trPr>
        <w:tc>
          <w:tcPr>
            <w:tcW w:w="721" w:type="dxa"/>
            <w:vAlign w:val="center"/>
          </w:tcPr>
          <w:p w:rsidR="000B3399" w:rsidRDefault="00D453E6">
            <w:pPr>
              <w:jc w:val="center"/>
              <w:rPr>
                <w:rFonts w:ascii="宋体" w:hAnsi="宋体"/>
                <w:b/>
                <w:color w:val="000000"/>
                <w:sz w:val="24"/>
                <w:szCs w:val="24"/>
                <w:lang w:val="en-GB"/>
              </w:rPr>
            </w:pPr>
            <w:r>
              <w:rPr>
                <w:rFonts w:ascii="宋体" w:hAnsi="宋体" w:hint="eastAsia"/>
                <w:b/>
                <w:color w:val="000000"/>
                <w:sz w:val="24"/>
                <w:szCs w:val="24"/>
                <w:lang w:val="en-GB"/>
              </w:rPr>
              <w:t>4</w:t>
            </w:r>
          </w:p>
        </w:tc>
        <w:tc>
          <w:tcPr>
            <w:tcW w:w="2823" w:type="dxa"/>
            <w:vAlign w:val="center"/>
          </w:tcPr>
          <w:p w:rsidR="000B3399" w:rsidRDefault="00D453E6">
            <w:pPr>
              <w:jc w:val="center"/>
              <w:rPr>
                <w:rFonts w:ascii="宋体" w:hAnsi="宋体"/>
                <w:color w:val="000000"/>
                <w:sz w:val="24"/>
                <w:szCs w:val="24"/>
                <w:lang w:val="en-GB"/>
              </w:rPr>
            </w:pPr>
            <w:r>
              <w:rPr>
                <w:rFonts w:ascii="宋体" w:hAnsi="宋体" w:hint="eastAsia"/>
                <w:color w:val="000000"/>
                <w:sz w:val="24"/>
                <w:szCs w:val="24"/>
                <w:lang w:val="en-GB"/>
              </w:rPr>
              <w:t>监狱企业</w:t>
            </w:r>
          </w:p>
        </w:tc>
        <w:tc>
          <w:tcPr>
            <w:tcW w:w="2552" w:type="dxa"/>
            <w:vAlign w:val="center"/>
          </w:tcPr>
          <w:p w:rsidR="000B3399" w:rsidRDefault="00D453E6">
            <w:pPr>
              <w:jc w:val="center"/>
              <w:rPr>
                <w:rFonts w:ascii="宋体" w:hAnsi="宋体"/>
                <w:color w:val="000000"/>
                <w:sz w:val="24"/>
                <w:szCs w:val="24"/>
                <w:lang w:val="en-GB"/>
              </w:rPr>
            </w:pPr>
            <w:r>
              <w:rPr>
                <w:rFonts w:ascii="宋体" w:hAnsi="宋体" w:hint="eastAsia"/>
                <w:color w:val="000000"/>
                <w:sz w:val="24"/>
                <w:szCs w:val="24"/>
                <w:lang w:val="en-GB"/>
              </w:rPr>
              <w:t>视同小型、微型企业</w:t>
            </w:r>
          </w:p>
          <w:p w:rsidR="000B3399" w:rsidRDefault="00D453E6">
            <w:pPr>
              <w:jc w:val="center"/>
              <w:rPr>
                <w:rFonts w:ascii="宋体" w:hAnsi="宋体"/>
                <w:color w:val="000000"/>
                <w:sz w:val="24"/>
                <w:szCs w:val="24"/>
                <w:lang w:val="en-GB"/>
              </w:rPr>
            </w:pPr>
            <w:r>
              <w:rPr>
                <w:rFonts w:ascii="宋体" w:hAnsi="宋体" w:hint="eastAsia"/>
                <w:color w:val="000000"/>
                <w:sz w:val="24"/>
                <w:szCs w:val="24"/>
                <w:lang w:val="en-GB"/>
              </w:rPr>
              <w:t>对监狱企业产品价格扣除</w:t>
            </w:r>
            <w:r>
              <w:rPr>
                <w:rFonts w:ascii="宋体" w:hAnsi="宋体"/>
                <w:sz w:val="24"/>
                <w:szCs w:val="24"/>
                <w:u w:val="single"/>
              </w:rPr>
              <w:t>6</w:t>
            </w:r>
            <w:r>
              <w:rPr>
                <w:rFonts w:ascii="宋体" w:hAnsi="宋体" w:hint="eastAsia"/>
                <w:sz w:val="24"/>
                <w:szCs w:val="24"/>
              </w:rPr>
              <w:t>%</w:t>
            </w:r>
          </w:p>
        </w:tc>
        <w:tc>
          <w:tcPr>
            <w:tcW w:w="2835" w:type="dxa"/>
            <w:shd w:val="clear" w:color="auto" w:fill="auto"/>
            <w:vAlign w:val="center"/>
          </w:tcPr>
          <w:p w:rsidR="000B3399" w:rsidRDefault="00D453E6">
            <w:pPr>
              <w:jc w:val="center"/>
              <w:rPr>
                <w:rFonts w:ascii="宋体" w:hAnsi="宋体"/>
                <w:color w:val="000000"/>
                <w:sz w:val="24"/>
                <w:szCs w:val="24"/>
                <w:lang w:val="en-GB"/>
              </w:rPr>
            </w:pPr>
            <w:r>
              <w:rPr>
                <w:rFonts w:hint="eastAsia"/>
                <w:color w:val="000000"/>
                <w:sz w:val="24"/>
                <w:szCs w:val="24"/>
                <w:lang w:val="en-GB"/>
              </w:rPr>
              <w:t>评标价格＝投标报价—</w:t>
            </w:r>
            <w:r>
              <w:rPr>
                <w:rFonts w:hint="eastAsia"/>
                <w:color w:val="000000"/>
                <w:sz w:val="24"/>
                <w:szCs w:val="24"/>
              </w:rPr>
              <w:t>监狱企业产品的价格</w:t>
            </w:r>
            <w:r>
              <w:rPr>
                <w:rFonts w:ascii="宋体" w:hAnsi="宋体" w:hint="eastAsia"/>
                <w:color w:val="000000"/>
                <w:sz w:val="24"/>
                <w:szCs w:val="24"/>
                <w:lang w:val="en-GB"/>
              </w:rPr>
              <w:t>×</w:t>
            </w:r>
            <w:r>
              <w:rPr>
                <w:rFonts w:hint="eastAsia"/>
                <w:color w:val="000000"/>
                <w:sz w:val="24"/>
                <w:szCs w:val="24"/>
                <w:lang w:val="en-GB"/>
              </w:rPr>
              <w:t>6%</w:t>
            </w:r>
          </w:p>
        </w:tc>
      </w:tr>
      <w:tr w:rsidR="000B3399">
        <w:trPr>
          <w:trHeight w:val="707"/>
        </w:trPr>
        <w:tc>
          <w:tcPr>
            <w:tcW w:w="721" w:type="dxa"/>
            <w:vAlign w:val="center"/>
          </w:tcPr>
          <w:p w:rsidR="000B3399" w:rsidRDefault="00D453E6">
            <w:pPr>
              <w:jc w:val="center"/>
              <w:rPr>
                <w:rFonts w:ascii="宋体" w:hAnsi="宋体"/>
                <w:b/>
                <w:color w:val="000000"/>
                <w:sz w:val="24"/>
                <w:szCs w:val="24"/>
                <w:lang w:val="en-GB"/>
              </w:rPr>
            </w:pPr>
            <w:r>
              <w:rPr>
                <w:rFonts w:ascii="宋体" w:hAnsi="宋体" w:hint="eastAsia"/>
                <w:b/>
                <w:color w:val="000000"/>
                <w:sz w:val="24"/>
                <w:szCs w:val="24"/>
                <w:lang w:val="en-GB"/>
              </w:rPr>
              <w:t>5</w:t>
            </w:r>
          </w:p>
        </w:tc>
        <w:tc>
          <w:tcPr>
            <w:tcW w:w="2823" w:type="dxa"/>
            <w:vAlign w:val="center"/>
          </w:tcPr>
          <w:p w:rsidR="000B3399" w:rsidRDefault="00D453E6">
            <w:pPr>
              <w:jc w:val="center"/>
              <w:rPr>
                <w:rFonts w:ascii="宋体" w:hAnsi="宋体"/>
                <w:color w:val="000000"/>
                <w:sz w:val="24"/>
                <w:szCs w:val="24"/>
                <w:lang w:val="en-GB"/>
              </w:rPr>
            </w:pPr>
            <w:r>
              <w:rPr>
                <w:rFonts w:ascii="宋体" w:hAnsi="宋体" w:hint="eastAsia"/>
                <w:color w:val="000000"/>
                <w:sz w:val="24"/>
                <w:szCs w:val="24"/>
                <w:lang w:val="en-GB"/>
              </w:rPr>
              <w:t>残疾人福利性单位</w:t>
            </w:r>
          </w:p>
        </w:tc>
        <w:tc>
          <w:tcPr>
            <w:tcW w:w="2552" w:type="dxa"/>
            <w:vAlign w:val="center"/>
          </w:tcPr>
          <w:p w:rsidR="000B3399" w:rsidRDefault="00D453E6">
            <w:pPr>
              <w:jc w:val="center"/>
              <w:rPr>
                <w:rFonts w:ascii="宋体" w:hAnsi="宋体"/>
                <w:color w:val="000000"/>
                <w:sz w:val="24"/>
                <w:szCs w:val="24"/>
                <w:lang w:val="en-GB"/>
              </w:rPr>
            </w:pPr>
            <w:r>
              <w:rPr>
                <w:rFonts w:ascii="宋体" w:hAnsi="宋体" w:hint="eastAsia"/>
                <w:color w:val="000000"/>
                <w:sz w:val="24"/>
                <w:szCs w:val="24"/>
                <w:lang w:val="en-GB"/>
              </w:rPr>
              <w:t>视同小型、微型企业</w:t>
            </w:r>
          </w:p>
          <w:p w:rsidR="000B3399" w:rsidRDefault="00D453E6">
            <w:pPr>
              <w:jc w:val="center"/>
              <w:rPr>
                <w:rFonts w:ascii="宋体" w:hAnsi="宋体"/>
                <w:color w:val="000000"/>
                <w:sz w:val="24"/>
                <w:szCs w:val="24"/>
                <w:lang w:val="en-GB"/>
              </w:rPr>
            </w:pPr>
            <w:r>
              <w:rPr>
                <w:rFonts w:ascii="宋体" w:hAnsi="宋体" w:hint="eastAsia"/>
                <w:color w:val="000000"/>
                <w:sz w:val="24"/>
                <w:szCs w:val="24"/>
                <w:lang w:val="en-GB"/>
              </w:rPr>
              <w:t>对残疾人福利性单位产品价格扣除</w:t>
            </w:r>
            <w:r>
              <w:rPr>
                <w:rFonts w:ascii="宋体" w:hAnsi="宋体"/>
                <w:sz w:val="24"/>
                <w:szCs w:val="24"/>
                <w:u w:val="single"/>
              </w:rPr>
              <w:t>6</w:t>
            </w:r>
            <w:r>
              <w:rPr>
                <w:rFonts w:ascii="宋体" w:hAnsi="宋体" w:hint="eastAsia"/>
                <w:sz w:val="24"/>
                <w:szCs w:val="24"/>
              </w:rPr>
              <w:t>%</w:t>
            </w:r>
          </w:p>
        </w:tc>
        <w:tc>
          <w:tcPr>
            <w:tcW w:w="2835" w:type="dxa"/>
            <w:shd w:val="clear" w:color="auto" w:fill="auto"/>
            <w:vAlign w:val="center"/>
          </w:tcPr>
          <w:p w:rsidR="000B3399" w:rsidRDefault="00D453E6">
            <w:pPr>
              <w:jc w:val="center"/>
              <w:rPr>
                <w:color w:val="000000"/>
                <w:sz w:val="24"/>
                <w:szCs w:val="24"/>
                <w:lang w:val="en-GB"/>
              </w:rPr>
            </w:pPr>
            <w:r>
              <w:rPr>
                <w:rFonts w:hint="eastAsia"/>
                <w:color w:val="000000"/>
                <w:sz w:val="24"/>
                <w:szCs w:val="24"/>
                <w:lang w:val="en-GB"/>
              </w:rPr>
              <w:t>评标价格＝投标报价—</w:t>
            </w:r>
            <w:r>
              <w:rPr>
                <w:rFonts w:hint="eastAsia"/>
                <w:color w:val="000000"/>
                <w:sz w:val="24"/>
                <w:szCs w:val="24"/>
              </w:rPr>
              <w:t>残疾人福利性单位产品的价格</w:t>
            </w:r>
            <w:r>
              <w:rPr>
                <w:rFonts w:ascii="宋体" w:hAnsi="宋体" w:hint="eastAsia"/>
                <w:color w:val="000000"/>
                <w:sz w:val="24"/>
                <w:szCs w:val="24"/>
                <w:lang w:val="en-GB"/>
              </w:rPr>
              <w:t>×</w:t>
            </w:r>
            <w:r>
              <w:rPr>
                <w:rFonts w:hint="eastAsia"/>
                <w:color w:val="000000"/>
                <w:sz w:val="24"/>
                <w:szCs w:val="24"/>
                <w:lang w:val="en-GB"/>
              </w:rPr>
              <w:t>6%</w:t>
            </w:r>
          </w:p>
        </w:tc>
      </w:tr>
      <w:tr w:rsidR="000B3399" w:rsidTr="009B19EA">
        <w:trPr>
          <w:trHeight w:val="699"/>
        </w:trPr>
        <w:tc>
          <w:tcPr>
            <w:tcW w:w="8931" w:type="dxa"/>
            <w:gridSpan w:val="4"/>
            <w:vAlign w:val="center"/>
          </w:tcPr>
          <w:p w:rsidR="000B3399" w:rsidRDefault="00D453E6">
            <w:pPr>
              <w:widowControl/>
              <w:adjustRightInd w:val="0"/>
              <w:spacing w:line="360" w:lineRule="auto"/>
              <w:ind w:leftChars="-1" w:left="-2" w:firstLineChars="200" w:firstLine="480"/>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1、中小企业应在投标文件提供《中小企业声明函》。监狱企业应当在投标文件中提供由省级以上监狱管理局、戒毒管理局(含新疆生产建设兵团)出具的属于监狱</w:t>
            </w:r>
            <w:r>
              <w:rPr>
                <w:rFonts w:asciiTheme="minorEastAsia" w:hAnsiTheme="minorEastAsia" w:cs="仿宋_GB2312" w:hint="eastAsia"/>
                <w:sz w:val="24"/>
                <w:szCs w:val="24"/>
                <w:lang w:val="zh-CN"/>
              </w:rPr>
              <w:lastRenderedPageBreak/>
              <w:t>企业的证明文件。残疾人福利性单位应当在投标文件中提供《残疾人福利性单位声明函》。</w:t>
            </w:r>
          </w:p>
          <w:p w:rsidR="000B3399" w:rsidRDefault="00D453E6">
            <w:pPr>
              <w:widowControl/>
              <w:adjustRightInd w:val="0"/>
              <w:spacing w:line="360" w:lineRule="auto"/>
              <w:ind w:leftChars="-1" w:left="-2" w:firstLineChars="200" w:firstLine="480"/>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sz w:val="24"/>
                <w:szCs w:val="24"/>
                <w:lang w:val="zh-CN"/>
              </w:rPr>
              <w:t>经评标委员会</w:t>
            </w:r>
            <w:r>
              <w:rPr>
                <w:rFonts w:asciiTheme="minorEastAsia" w:hAnsiTheme="minorEastAsia" w:cs="仿宋_GB2312" w:hint="eastAsia"/>
                <w:sz w:val="24"/>
                <w:szCs w:val="24"/>
                <w:lang w:val="zh-CN"/>
              </w:rPr>
              <w:t>审查、评价</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投标文件符合</w:t>
            </w:r>
            <w:r>
              <w:rPr>
                <w:rFonts w:asciiTheme="minorEastAsia" w:hAnsiTheme="minorEastAsia" w:cs="仿宋_GB2312"/>
                <w:sz w:val="24"/>
                <w:szCs w:val="24"/>
                <w:lang w:val="zh-CN"/>
              </w:rPr>
              <w:t>招标文件</w:t>
            </w:r>
            <w:r>
              <w:rPr>
                <w:rFonts w:asciiTheme="minorEastAsia" w:hAnsiTheme="minorEastAsia" w:cs="仿宋_GB2312" w:hint="eastAsia"/>
                <w:sz w:val="24"/>
                <w:szCs w:val="24"/>
                <w:lang w:val="zh-CN"/>
              </w:rPr>
              <w:t>实质性</w:t>
            </w:r>
            <w:r>
              <w:rPr>
                <w:rFonts w:asciiTheme="minorEastAsia" w:hAnsiTheme="minorEastAsia" w:cs="仿宋_GB2312"/>
                <w:sz w:val="24"/>
                <w:szCs w:val="24"/>
                <w:lang w:val="zh-CN"/>
              </w:rPr>
              <w:t>要求且</w:t>
            </w:r>
            <w:r>
              <w:rPr>
                <w:rFonts w:asciiTheme="minorEastAsia" w:hAnsiTheme="minorEastAsia" w:cs="仿宋_GB2312" w:hint="eastAsia"/>
                <w:sz w:val="24"/>
                <w:szCs w:val="24"/>
                <w:lang w:val="zh-CN"/>
              </w:rPr>
              <w:t>进行了政策性价格扣除后，</w:t>
            </w:r>
            <w:r>
              <w:rPr>
                <w:rFonts w:asciiTheme="minorEastAsia" w:hAnsiTheme="minorEastAsia" w:cs="仿宋_GB2312"/>
                <w:sz w:val="24"/>
                <w:szCs w:val="24"/>
                <w:lang w:val="zh-CN"/>
              </w:rPr>
              <w:t>以</w:t>
            </w:r>
            <w:r>
              <w:rPr>
                <w:rFonts w:asciiTheme="minorEastAsia" w:hAnsiTheme="minorEastAsia" w:cs="仿宋_GB2312" w:hint="eastAsia"/>
                <w:sz w:val="24"/>
                <w:szCs w:val="24"/>
                <w:lang w:val="zh-CN"/>
              </w:rPr>
              <w:t>评标价格的</w:t>
            </w:r>
            <w:r>
              <w:rPr>
                <w:rFonts w:asciiTheme="minorEastAsia" w:hAnsiTheme="minorEastAsia" w:cs="仿宋_GB2312"/>
                <w:sz w:val="24"/>
                <w:szCs w:val="24"/>
                <w:lang w:val="zh-CN"/>
              </w:rPr>
              <w:t>最低价者定为评标基准价，其价格分为满分。其他投标人的价格</w:t>
            </w:r>
            <w:proofErr w:type="gramStart"/>
            <w:r>
              <w:rPr>
                <w:rFonts w:asciiTheme="minorEastAsia" w:hAnsiTheme="minorEastAsia" w:cs="仿宋_GB2312"/>
                <w:sz w:val="24"/>
                <w:szCs w:val="24"/>
                <w:lang w:val="zh-CN"/>
              </w:rPr>
              <w:t>分统一</w:t>
            </w:r>
            <w:proofErr w:type="gramEnd"/>
            <w:r>
              <w:rPr>
                <w:rFonts w:asciiTheme="minorEastAsia" w:hAnsiTheme="minorEastAsia" w:cs="仿宋_GB2312"/>
                <w:sz w:val="24"/>
                <w:szCs w:val="24"/>
                <w:lang w:val="zh-CN"/>
              </w:rPr>
              <w:t>按下列公式</w:t>
            </w:r>
            <w:r>
              <w:rPr>
                <w:rFonts w:asciiTheme="minorEastAsia" w:hAnsiTheme="minorEastAsia" w:cs="仿宋_GB2312" w:hint="eastAsia"/>
                <w:sz w:val="24"/>
                <w:szCs w:val="24"/>
                <w:lang w:val="zh-CN"/>
              </w:rPr>
              <w:t>计算</w:t>
            </w:r>
            <w:r>
              <w:rPr>
                <w:rFonts w:asciiTheme="minorEastAsia" w:hAnsiTheme="minorEastAsia" w:cs="仿宋_GB2312"/>
                <w:sz w:val="24"/>
                <w:szCs w:val="24"/>
                <w:lang w:val="zh-CN"/>
              </w:rPr>
              <w:t>。即：</w:t>
            </w:r>
          </w:p>
          <w:p w:rsidR="000B3399" w:rsidRDefault="00D453E6" w:rsidP="00D453E6">
            <w:pPr>
              <w:widowControl/>
              <w:adjustRightInd w:val="0"/>
              <w:spacing w:line="360" w:lineRule="auto"/>
              <w:ind w:leftChars="-42" w:left="-88" w:firstLineChars="214" w:firstLine="514"/>
              <w:jc w:val="left"/>
              <w:rPr>
                <w:rFonts w:asciiTheme="minorEastAsia" w:hAnsiTheme="minorEastAsia" w:cs="仿宋_GB2312"/>
                <w:sz w:val="24"/>
                <w:szCs w:val="24"/>
                <w:lang w:val="zh-CN"/>
              </w:rPr>
            </w:pPr>
            <w:r>
              <w:rPr>
                <w:rFonts w:asciiTheme="minorEastAsia" w:hAnsiTheme="minorEastAsia" w:cs="仿宋_GB2312"/>
                <w:sz w:val="24"/>
                <w:szCs w:val="24"/>
                <w:lang w:val="zh-CN"/>
              </w:rPr>
              <w:t>评标基准价</w:t>
            </w:r>
            <w:r>
              <w:rPr>
                <w:rFonts w:asciiTheme="minorEastAsia" w:hAnsiTheme="minorEastAsia" w:cs="仿宋_GB2312" w:hint="eastAsia"/>
                <w:sz w:val="24"/>
                <w:szCs w:val="24"/>
                <w:lang w:val="zh-CN"/>
              </w:rPr>
              <w:t>=评标价格的最低价</w:t>
            </w:r>
          </w:p>
          <w:p w:rsidR="000B3399" w:rsidRDefault="00D453E6" w:rsidP="00D453E6">
            <w:pPr>
              <w:adjustRightInd w:val="0"/>
              <w:spacing w:line="360" w:lineRule="auto"/>
              <w:ind w:leftChars="-42" w:left="-88" w:firstLineChars="214" w:firstLine="514"/>
              <w:jc w:val="left"/>
              <w:rPr>
                <w:rFonts w:asciiTheme="minorEastAsia" w:hAnsiTheme="minorEastAsia" w:cs="仿宋_GB2312"/>
                <w:sz w:val="24"/>
                <w:szCs w:val="24"/>
                <w:lang w:val="zh-CN"/>
              </w:rPr>
            </w:pPr>
            <w:r>
              <w:rPr>
                <w:rFonts w:asciiTheme="minorEastAsia" w:hAnsiTheme="minorEastAsia" w:cs="仿宋_GB2312"/>
                <w:sz w:val="24"/>
                <w:szCs w:val="24"/>
                <w:lang w:val="zh-CN"/>
              </w:rPr>
              <w:t>其他投标报价得分</w:t>
            </w:r>
            <w:r>
              <w:rPr>
                <w:rFonts w:asciiTheme="minorEastAsia" w:hAnsiTheme="minorEastAsia" w:cs="仿宋_GB2312" w:hint="eastAsia"/>
                <w:sz w:val="24"/>
                <w:szCs w:val="24"/>
                <w:lang w:val="zh-CN"/>
              </w:rPr>
              <w:t>=（</w:t>
            </w:r>
            <w:r>
              <w:rPr>
                <w:rFonts w:asciiTheme="minorEastAsia" w:hAnsiTheme="minorEastAsia" w:cs="仿宋_GB2312"/>
                <w:sz w:val="24"/>
                <w:szCs w:val="24"/>
                <w:lang w:val="zh-CN"/>
              </w:rPr>
              <w:t>评标基准价</w:t>
            </w:r>
            <w:r>
              <w:rPr>
                <w:rFonts w:asciiTheme="minorEastAsia" w:hAnsiTheme="minorEastAsia" w:cs="仿宋_GB2312" w:hint="eastAsia"/>
                <w:sz w:val="24"/>
                <w:szCs w:val="24"/>
                <w:lang w:val="zh-CN"/>
              </w:rPr>
              <w:t>/评标价格）</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评标标准中价格分值</w:t>
            </w:r>
          </w:p>
        </w:tc>
      </w:tr>
    </w:tbl>
    <w:p w:rsidR="000B3399" w:rsidRPr="00D453E6" w:rsidRDefault="00D453E6">
      <w:pPr>
        <w:spacing w:line="360" w:lineRule="auto"/>
        <w:rPr>
          <w:rFonts w:ascii="宋体" w:hAnsi="宋体"/>
          <w:bCs/>
          <w:sz w:val="24"/>
          <w:szCs w:val="24"/>
          <w:lang w:val="en-GB"/>
        </w:rPr>
      </w:pPr>
      <w:r w:rsidRPr="00D453E6">
        <w:rPr>
          <w:rFonts w:ascii="宋体" w:hAnsi="宋体" w:hint="eastAsia"/>
          <w:bCs/>
          <w:sz w:val="24"/>
          <w:szCs w:val="24"/>
          <w:lang w:val="en-GB"/>
        </w:rPr>
        <w:lastRenderedPageBreak/>
        <w:t>备注：</w:t>
      </w:r>
    </w:p>
    <w:p w:rsidR="000B3399" w:rsidRPr="00D453E6" w:rsidRDefault="00D453E6">
      <w:pPr>
        <w:spacing w:line="360" w:lineRule="auto"/>
        <w:ind w:firstLineChars="200" w:firstLine="480"/>
        <w:rPr>
          <w:rFonts w:ascii="宋体" w:hAnsi="宋体"/>
          <w:bCs/>
          <w:sz w:val="24"/>
          <w:szCs w:val="24"/>
          <w:lang w:val="en-GB"/>
        </w:rPr>
      </w:pPr>
      <w:r w:rsidRPr="00D453E6">
        <w:rPr>
          <w:rFonts w:ascii="宋体" w:hAnsi="宋体" w:hint="eastAsia"/>
          <w:bCs/>
          <w:sz w:val="24"/>
          <w:szCs w:val="24"/>
          <w:lang w:val="en-GB"/>
        </w:rPr>
        <w:t>a、不接受联合体投标的项目，本表中第2项、第3项情形不适用。</w:t>
      </w:r>
    </w:p>
    <w:p w:rsidR="000B3399" w:rsidRPr="00D453E6" w:rsidRDefault="00D453E6">
      <w:pPr>
        <w:spacing w:line="360" w:lineRule="auto"/>
        <w:ind w:firstLineChars="200" w:firstLine="480"/>
        <w:rPr>
          <w:rFonts w:ascii="宋体" w:hAnsi="宋体"/>
          <w:bCs/>
          <w:sz w:val="24"/>
          <w:szCs w:val="24"/>
          <w:lang w:val="en-GB"/>
        </w:rPr>
      </w:pPr>
      <w:r w:rsidRPr="00D453E6">
        <w:rPr>
          <w:rFonts w:ascii="宋体" w:hAnsi="宋体" w:hint="eastAsia"/>
          <w:bCs/>
          <w:sz w:val="24"/>
          <w:szCs w:val="24"/>
          <w:lang w:val="en-GB"/>
        </w:rPr>
        <w:t>b、小型和微型企业产品包括货物及其提供的服务与工程。</w:t>
      </w:r>
    </w:p>
    <w:p w:rsidR="000B3399" w:rsidRPr="00D453E6" w:rsidRDefault="00D453E6">
      <w:pPr>
        <w:spacing w:line="360" w:lineRule="auto"/>
        <w:ind w:firstLineChars="200" w:firstLine="480"/>
        <w:rPr>
          <w:rFonts w:ascii="宋体" w:hAnsi="宋体"/>
          <w:bCs/>
          <w:sz w:val="24"/>
          <w:szCs w:val="24"/>
          <w:lang w:val="en-GB"/>
        </w:rPr>
      </w:pPr>
      <w:r w:rsidRPr="00D453E6">
        <w:rPr>
          <w:rFonts w:ascii="宋体" w:hAnsi="宋体" w:hint="eastAsia"/>
          <w:bCs/>
          <w:sz w:val="24"/>
          <w:szCs w:val="24"/>
          <w:lang w:val="en-GB"/>
        </w:rPr>
        <w:t>c、中小企业、残疾人福利性单位提供其他企业制造的货物的，则该货物的制造商也必须为上述企业，否则不能享受价格优惠。</w:t>
      </w:r>
    </w:p>
    <w:p w:rsidR="000B3399" w:rsidRPr="00D453E6" w:rsidRDefault="00D453E6">
      <w:pPr>
        <w:spacing w:line="360" w:lineRule="auto"/>
        <w:ind w:firstLineChars="200" w:firstLine="480"/>
        <w:rPr>
          <w:rFonts w:ascii="宋体" w:hAnsi="宋体"/>
          <w:bCs/>
          <w:sz w:val="24"/>
          <w:szCs w:val="24"/>
          <w:lang w:val="en-GB"/>
        </w:rPr>
      </w:pPr>
      <w:r w:rsidRPr="00D453E6">
        <w:rPr>
          <w:rFonts w:ascii="宋体" w:hAnsi="宋体" w:hint="eastAsia"/>
          <w:bCs/>
          <w:sz w:val="24"/>
          <w:szCs w:val="24"/>
          <w:lang w:val="en-GB"/>
        </w:rPr>
        <w:t>d、残疾人福利性单位属于小型、微型企业的，不重复享受政策。</w:t>
      </w:r>
    </w:p>
    <w:p w:rsidR="000B3399" w:rsidRDefault="00D453E6">
      <w:pPr>
        <w:pStyle w:val="a7"/>
        <w:spacing w:line="360" w:lineRule="auto"/>
        <w:ind w:firstLineChars="200" w:firstLine="482"/>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b/>
          <w:szCs w:val="24"/>
          <w:lang w:val="zh-CN"/>
        </w:rPr>
        <w:t>（7）</w:t>
      </w:r>
      <w:r>
        <w:rPr>
          <w:rFonts w:asciiTheme="minorEastAsia" w:eastAsiaTheme="minorEastAsia" w:hAnsiTheme="minorEastAsia" w:cs="仿宋_GB2312"/>
          <w:b/>
          <w:szCs w:val="24"/>
          <w:lang w:val="zh-CN"/>
        </w:rPr>
        <w:t>评标结果汇总完成后，除下列情形外，任何人不得修改评标结果：</w:t>
      </w:r>
    </w:p>
    <w:p w:rsidR="000B3399" w:rsidRDefault="00D453E6">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1） </w:t>
      </w:r>
      <w:r>
        <w:rPr>
          <w:rFonts w:asciiTheme="minorEastAsia" w:hAnsiTheme="minorEastAsia" w:cs="仿宋_GB2312"/>
          <w:sz w:val="24"/>
          <w:szCs w:val="24"/>
          <w:lang w:val="zh-CN"/>
        </w:rPr>
        <w:t>分值汇总计算错误的；</w:t>
      </w:r>
    </w:p>
    <w:p w:rsidR="000B3399" w:rsidRDefault="00D453E6">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2） </w:t>
      </w:r>
      <w:r>
        <w:rPr>
          <w:rFonts w:asciiTheme="minorEastAsia" w:hAnsiTheme="minorEastAsia" w:cs="仿宋_GB2312"/>
          <w:sz w:val="24"/>
          <w:szCs w:val="24"/>
          <w:lang w:val="zh-CN"/>
        </w:rPr>
        <w:t>分项评分超出评分标准范围的；</w:t>
      </w:r>
    </w:p>
    <w:p w:rsidR="000B3399" w:rsidRDefault="00D453E6">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 </w:t>
      </w:r>
      <w:r>
        <w:rPr>
          <w:rFonts w:asciiTheme="minorEastAsia" w:hAnsiTheme="minorEastAsia" w:cs="仿宋_GB2312"/>
          <w:sz w:val="24"/>
          <w:szCs w:val="24"/>
          <w:lang w:val="zh-CN"/>
        </w:rPr>
        <w:t>评标委员会成员对客观评审因素评分不一致的；</w:t>
      </w:r>
    </w:p>
    <w:p w:rsidR="000B3399" w:rsidRDefault="00D453E6">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4） </w:t>
      </w:r>
      <w:r>
        <w:rPr>
          <w:rFonts w:asciiTheme="minorEastAsia" w:hAnsiTheme="minorEastAsia" w:cs="仿宋_GB2312"/>
          <w:sz w:val="24"/>
          <w:szCs w:val="24"/>
          <w:lang w:val="zh-CN"/>
        </w:rPr>
        <w:t>经评标委员会认定评分畸高、</w:t>
      </w:r>
      <w:proofErr w:type="gramStart"/>
      <w:r>
        <w:rPr>
          <w:rFonts w:asciiTheme="minorEastAsia" w:hAnsiTheme="minorEastAsia" w:cs="仿宋_GB2312"/>
          <w:sz w:val="24"/>
          <w:szCs w:val="24"/>
          <w:lang w:val="zh-CN"/>
        </w:rPr>
        <w:t>畸</w:t>
      </w:r>
      <w:proofErr w:type="gramEnd"/>
      <w:r>
        <w:rPr>
          <w:rFonts w:asciiTheme="minorEastAsia" w:hAnsiTheme="minorEastAsia" w:cs="仿宋_GB2312"/>
          <w:sz w:val="24"/>
          <w:szCs w:val="24"/>
          <w:lang w:val="zh-CN"/>
        </w:rPr>
        <w:t>低的。</w:t>
      </w:r>
    </w:p>
    <w:p w:rsidR="000B3399" w:rsidRDefault="00D453E6">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0B3399" w:rsidRDefault="00D453E6">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t>投标人对本条第一款情形提出质疑的，采购人或者采购代理机构可以组织原评标委员会进行重新评审，重新评审改变评标结果的，应当书面报告本级财政部门。</w:t>
      </w:r>
    </w:p>
    <w:p w:rsidR="000B3399" w:rsidRDefault="00D453E6">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（8）</w:t>
      </w:r>
      <w:r>
        <w:rPr>
          <w:rFonts w:asciiTheme="minorEastAsia" w:hAnsiTheme="minorEastAsia" w:cs="仿宋_GB2312"/>
          <w:b/>
          <w:sz w:val="24"/>
          <w:szCs w:val="24"/>
          <w:lang w:val="zh-CN"/>
        </w:rPr>
        <w:t>评标委员会</w:t>
      </w:r>
      <w:r>
        <w:rPr>
          <w:rFonts w:asciiTheme="minorEastAsia" w:hAnsiTheme="minorEastAsia" w:cs="仿宋_GB2312" w:hint="eastAsia"/>
          <w:b/>
          <w:sz w:val="24"/>
          <w:szCs w:val="24"/>
          <w:lang w:val="zh-CN"/>
        </w:rPr>
        <w:t>争议处理</w:t>
      </w:r>
    </w:p>
    <w:p w:rsidR="000B3399" w:rsidRDefault="00D453E6">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t>评标委员会成员对需要共同认定的事项存在争议的，应当按照少数服从多数的原则</w:t>
      </w:r>
      <w:proofErr w:type="gramStart"/>
      <w:r>
        <w:rPr>
          <w:rFonts w:asciiTheme="minorEastAsia" w:hAnsiTheme="minorEastAsia" w:cs="仿宋_GB2312"/>
          <w:sz w:val="24"/>
          <w:szCs w:val="24"/>
          <w:lang w:val="zh-CN"/>
        </w:rPr>
        <w:t>作出</w:t>
      </w:r>
      <w:proofErr w:type="gramEnd"/>
      <w:r>
        <w:rPr>
          <w:rFonts w:asciiTheme="minorEastAsia" w:hAnsiTheme="minorEastAsia" w:cs="仿宋_GB2312"/>
          <w:sz w:val="24"/>
          <w:szCs w:val="24"/>
          <w:lang w:val="zh-CN"/>
        </w:rPr>
        <w:t>结论。持不同意见的评标委员会成员应当在评标报告上签署不同意见及理由，</w:t>
      </w:r>
      <w:r>
        <w:rPr>
          <w:rFonts w:asciiTheme="minorEastAsia" w:hAnsiTheme="minorEastAsia" w:cs="仿宋_GB2312"/>
          <w:sz w:val="24"/>
          <w:szCs w:val="24"/>
          <w:lang w:val="zh-CN"/>
        </w:rPr>
        <w:lastRenderedPageBreak/>
        <w:t>否则视为同意评标报告。</w:t>
      </w:r>
    </w:p>
    <w:p w:rsidR="000B3399" w:rsidRDefault="00D453E6">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4、</w:t>
      </w:r>
      <w:r>
        <w:rPr>
          <w:rFonts w:asciiTheme="minorEastAsia" w:hAnsiTheme="minorEastAsia" w:cs="仿宋_GB2312"/>
          <w:b/>
          <w:sz w:val="24"/>
          <w:szCs w:val="24"/>
          <w:lang w:val="zh-CN"/>
        </w:rPr>
        <w:t>确定中标候选人名单，以及根据采购人委托直接确定中标人</w:t>
      </w:r>
      <w:r>
        <w:rPr>
          <w:rFonts w:asciiTheme="minorEastAsia" w:hAnsiTheme="minorEastAsia" w:cs="仿宋_GB2312" w:hint="eastAsia"/>
          <w:b/>
          <w:sz w:val="24"/>
          <w:szCs w:val="24"/>
          <w:lang w:val="zh-CN"/>
        </w:rPr>
        <w:t>。</w:t>
      </w:r>
    </w:p>
    <w:p w:rsidR="000B3399" w:rsidRDefault="000B3399">
      <w:pPr>
        <w:adjustRightInd w:val="0"/>
        <w:snapToGrid w:val="0"/>
        <w:spacing w:line="360" w:lineRule="auto"/>
        <w:ind w:firstLineChars="200" w:firstLine="420"/>
        <w:rPr>
          <w:rFonts w:ascii="宋体" w:hAnsi="宋体" w:cs="Courier New"/>
          <w:szCs w:val="21"/>
        </w:rPr>
      </w:pPr>
    </w:p>
    <w:p w:rsidR="000B3399" w:rsidRDefault="000B3399">
      <w:pPr>
        <w:adjustRightInd w:val="0"/>
        <w:snapToGrid w:val="0"/>
        <w:spacing w:line="360" w:lineRule="auto"/>
        <w:ind w:firstLineChars="200" w:firstLine="420"/>
        <w:rPr>
          <w:rFonts w:ascii="宋体" w:hAnsi="宋体" w:cs="Courier New"/>
          <w:szCs w:val="21"/>
        </w:rPr>
      </w:pPr>
    </w:p>
    <w:p w:rsidR="000B3399" w:rsidRDefault="000B3399">
      <w:pPr>
        <w:adjustRightInd w:val="0"/>
        <w:snapToGrid w:val="0"/>
        <w:spacing w:line="360" w:lineRule="auto"/>
        <w:ind w:firstLineChars="200" w:firstLine="420"/>
        <w:rPr>
          <w:rFonts w:ascii="宋体" w:hAnsi="宋体" w:cs="Courier New"/>
          <w:szCs w:val="21"/>
        </w:rPr>
      </w:pPr>
    </w:p>
    <w:p w:rsidR="000B3399" w:rsidRDefault="000B3399" w:rsidP="009B19EA">
      <w:pPr>
        <w:adjustRightInd w:val="0"/>
        <w:snapToGrid w:val="0"/>
        <w:spacing w:line="360" w:lineRule="auto"/>
        <w:rPr>
          <w:rFonts w:ascii="宋体" w:hAnsi="宋体" w:cs="Courier New"/>
          <w:szCs w:val="21"/>
        </w:rPr>
      </w:pPr>
      <w:bookmarkStart w:id="1" w:name="_GoBack"/>
      <w:bookmarkEnd w:id="1"/>
    </w:p>
    <w:p w:rsidR="000B3399" w:rsidRDefault="000B3399">
      <w:pPr>
        <w:pStyle w:val="a7"/>
        <w:spacing w:line="360" w:lineRule="auto"/>
        <w:contextualSpacing/>
        <w:jc w:val="center"/>
        <w:rPr>
          <w:rFonts w:asciiTheme="majorEastAsia" w:eastAsiaTheme="majorEastAsia" w:hAnsiTheme="majorEastAsia" w:cs="宋体"/>
          <w:b/>
          <w:kern w:val="0"/>
          <w:sz w:val="36"/>
          <w:szCs w:val="36"/>
        </w:rPr>
      </w:pPr>
    </w:p>
    <w:p w:rsidR="00F244A8" w:rsidRDefault="00F244A8">
      <w:pPr>
        <w:pStyle w:val="a7"/>
        <w:spacing w:line="360" w:lineRule="auto"/>
        <w:contextualSpacing/>
        <w:jc w:val="center"/>
        <w:rPr>
          <w:rFonts w:asciiTheme="majorEastAsia" w:eastAsiaTheme="majorEastAsia" w:hAnsiTheme="majorEastAsia" w:cs="宋体"/>
          <w:b/>
          <w:kern w:val="0"/>
          <w:sz w:val="36"/>
          <w:szCs w:val="36"/>
        </w:rPr>
      </w:pPr>
    </w:p>
    <w:p w:rsidR="00F244A8" w:rsidRDefault="00F244A8">
      <w:pPr>
        <w:pStyle w:val="a7"/>
        <w:spacing w:line="360" w:lineRule="auto"/>
        <w:contextualSpacing/>
        <w:jc w:val="center"/>
        <w:rPr>
          <w:rFonts w:asciiTheme="majorEastAsia" w:eastAsiaTheme="majorEastAsia" w:hAnsiTheme="majorEastAsia" w:cs="宋体"/>
          <w:b/>
          <w:kern w:val="0"/>
          <w:sz w:val="36"/>
          <w:szCs w:val="36"/>
        </w:rPr>
      </w:pPr>
    </w:p>
    <w:p w:rsidR="00F244A8" w:rsidRDefault="00F244A8">
      <w:pPr>
        <w:pStyle w:val="a7"/>
        <w:spacing w:line="360" w:lineRule="auto"/>
        <w:contextualSpacing/>
        <w:jc w:val="center"/>
        <w:rPr>
          <w:rFonts w:asciiTheme="majorEastAsia" w:eastAsiaTheme="majorEastAsia" w:hAnsiTheme="majorEastAsia" w:cs="宋体"/>
          <w:b/>
          <w:kern w:val="0"/>
          <w:sz w:val="36"/>
          <w:szCs w:val="36"/>
        </w:rPr>
      </w:pPr>
    </w:p>
    <w:p w:rsidR="00F244A8" w:rsidRDefault="00F244A8">
      <w:pPr>
        <w:pStyle w:val="a7"/>
        <w:spacing w:line="360" w:lineRule="auto"/>
        <w:contextualSpacing/>
        <w:jc w:val="center"/>
        <w:rPr>
          <w:rFonts w:asciiTheme="majorEastAsia" w:eastAsiaTheme="majorEastAsia" w:hAnsiTheme="majorEastAsia" w:cs="宋体"/>
          <w:b/>
          <w:kern w:val="0"/>
          <w:sz w:val="36"/>
          <w:szCs w:val="36"/>
        </w:rPr>
      </w:pPr>
    </w:p>
    <w:p w:rsidR="00F244A8" w:rsidRDefault="00F244A8">
      <w:pPr>
        <w:pStyle w:val="a7"/>
        <w:spacing w:line="360" w:lineRule="auto"/>
        <w:contextualSpacing/>
        <w:jc w:val="center"/>
        <w:rPr>
          <w:rFonts w:asciiTheme="majorEastAsia" w:eastAsiaTheme="majorEastAsia" w:hAnsiTheme="majorEastAsia" w:cs="宋体"/>
          <w:b/>
          <w:kern w:val="0"/>
          <w:sz w:val="36"/>
          <w:szCs w:val="36"/>
        </w:rPr>
      </w:pPr>
    </w:p>
    <w:p w:rsidR="00312A12" w:rsidRDefault="00312A12">
      <w:pPr>
        <w:pStyle w:val="a7"/>
        <w:spacing w:line="360" w:lineRule="auto"/>
        <w:contextualSpacing/>
        <w:jc w:val="center"/>
        <w:rPr>
          <w:rFonts w:asciiTheme="majorEastAsia" w:eastAsiaTheme="majorEastAsia" w:hAnsiTheme="majorEastAsia" w:cs="宋体"/>
          <w:b/>
          <w:kern w:val="0"/>
          <w:sz w:val="36"/>
          <w:szCs w:val="36"/>
        </w:rPr>
      </w:pPr>
    </w:p>
    <w:p w:rsidR="00312A12" w:rsidRDefault="00312A12">
      <w:pPr>
        <w:pStyle w:val="a7"/>
        <w:spacing w:line="360" w:lineRule="auto"/>
        <w:contextualSpacing/>
        <w:jc w:val="center"/>
        <w:rPr>
          <w:rFonts w:asciiTheme="majorEastAsia" w:eastAsiaTheme="majorEastAsia" w:hAnsiTheme="majorEastAsia" w:cs="宋体"/>
          <w:b/>
          <w:kern w:val="0"/>
          <w:sz w:val="36"/>
          <w:szCs w:val="36"/>
        </w:rPr>
      </w:pPr>
    </w:p>
    <w:p w:rsidR="00312A12" w:rsidRDefault="00312A12">
      <w:pPr>
        <w:pStyle w:val="a7"/>
        <w:spacing w:line="360" w:lineRule="auto"/>
        <w:contextualSpacing/>
        <w:jc w:val="center"/>
        <w:rPr>
          <w:rFonts w:asciiTheme="majorEastAsia" w:eastAsiaTheme="majorEastAsia" w:hAnsiTheme="majorEastAsia" w:cs="宋体"/>
          <w:b/>
          <w:kern w:val="0"/>
          <w:sz w:val="36"/>
          <w:szCs w:val="36"/>
        </w:rPr>
      </w:pPr>
    </w:p>
    <w:p w:rsidR="00312A12" w:rsidRDefault="00312A12">
      <w:pPr>
        <w:pStyle w:val="a7"/>
        <w:spacing w:line="360" w:lineRule="auto"/>
        <w:contextualSpacing/>
        <w:jc w:val="center"/>
        <w:rPr>
          <w:rFonts w:asciiTheme="majorEastAsia" w:eastAsiaTheme="majorEastAsia" w:hAnsiTheme="majorEastAsia" w:cs="宋体"/>
          <w:b/>
          <w:kern w:val="0"/>
          <w:sz w:val="36"/>
          <w:szCs w:val="36"/>
        </w:rPr>
      </w:pPr>
    </w:p>
    <w:p w:rsidR="00312A12" w:rsidRDefault="00312A12">
      <w:pPr>
        <w:pStyle w:val="a7"/>
        <w:spacing w:line="360" w:lineRule="auto"/>
        <w:contextualSpacing/>
        <w:jc w:val="center"/>
        <w:rPr>
          <w:rFonts w:asciiTheme="majorEastAsia" w:eastAsiaTheme="majorEastAsia" w:hAnsiTheme="majorEastAsia" w:cs="宋体"/>
          <w:b/>
          <w:kern w:val="0"/>
          <w:sz w:val="36"/>
          <w:szCs w:val="36"/>
        </w:rPr>
      </w:pPr>
    </w:p>
    <w:p w:rsidR="00312A12" w:rsidRDefault="00312A12">
      <w:pPr>
        <w:pStyle w:val="a7"/>
        <w:spacing w:line="360" w:lineRule="auto"/>
        <w:contextualSpacing/>
        <w:jc w:val="center"/>
        <w:rPr>
          <w:rFonts w:asciiTheme="majorEastAsia" w:eastAsiaTheme="majorEastAsia" w:hAnsiTheme="majorEastAsia" w:cs="宋体"/>
          <w:b/>
          <w:kern w:val="0"/>
          <w:sz w:val="36"/>
          <w:szCs w:val="36"/>
        </w:rPr>
      </w:pPr>
    </w:p>
    <w:p w:rsidR="00312A12" w:rsidRDefault="00312A12">
      <w:pPr>
        <w:pStyle w:val="a7"/>
        <w:spacing w:line="360" w:lineRule="auto"/>
        <w:contextualSpacing/>
        <w:jc w:val="center"/>
        <w:rPr>
          <w:rFonts w:asciiTheme="majorEastAsia" w:eastAsiaTheme="majorEastAsia" w:hAnsiTheme="majorEastAsia" w:cs="宋体"/>
          <w:b/>
          <w:kern w:val="0"/>
          <w:sz w:val="36"/>
          <w:szCs w:val="36"/>
        </w:rPr>
      </w:pPr>
    </w:p>
    <w:p w:rsidR="00312A12" w:rsidRDefault="00312A12">
      <w:pPr>
        <w:pStyle w:val="a7"/>
        <w:spacing w:line="360" w:lineRule="auto"/>
        <w:contextualSpacing/>
        <w:jc w:val="center"/>
        <w:rPr>
          <w:rFonts w:asciiTheme="majorEastAsia" w:eastAsiaTheme="majorEastAsia" w:hAnsiTheme="majorEastAsia" w:cs="宋体"/>
          <w:b/>
          <w:kern w:val="0"/>
          <w:sz w:val="36"/>
          <w:szCs w:val="36"/>
        </w:rPr>
      </w:pPr>
    </w:p>
    <w:p w:rsidR="00312A12" w:rsidRDefault="00312A12">
      <w:pPr>
        <w:pStyle w:val="a7"/>
        <w:spacing w:line="360" w:lineRule="auto"/>
        <w:contextualSpacing/>
        <w:jc w:val="center"/>
        <w:rPr>
          <w:rFonts w:asciiTheme="majorEastAsia" w:eastAsiaTheme="majorEastAsia" w:hAnsiTheme="majorEastAsia" w:cs="宋体"/>
          <w:b/>
          <w:kern w:val="0"/>
          <w:sz w:val="36"/>
          <w:szCs w:val="36"/>
        </w:rPr>
      </w:pPr>
    </w:p>
    <w:p w:rsidR="00312A12" w:rsidRDefault="00312A12">
      <w:pPr>
        <w:pStyle w:val="a7"/>
        <w:spacing w:line="360" w:lineRule="auto"/>
        <w:contextualSpacing/>
        <w:jc w:val="center"/>
        <w:rPr>
          <w:rFonts w:asciiTheme="majorEastAsia" w:eastAsiaTheme="majorEastAsia" w:hAnsiTheme="majorEastAsia" w:cs="宋体"/>
          <w:b/>
          <w:kern w:val="0"/>
          <w:sz w:val="36"/>
          <w:szCs w:val="36"/>
        </w:rPr>
      </w:pPr>
    </w:p>
    <w:p w:rsidR="000B3399" w:rsidRDefault="00D453E6">
      <w:pPr>
        <w:pStyle w:val="a7"/>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第七章 合同条款及格式</w:t>
      </w:r>
    </w:p>
    <w:p w:rsidR="000B3399" w:rsidRDefault="000B3399">
      <w:pPr>
        <w:pStyle w:val="a7"/>
        <w:spacing w:line="360" w:lineRule="auto"/>
        <w:contextualSpacing/>
        <w:jc w:val="center"/>
        <w:rPr>
          <w:rFonts w:asciiTheme="majorEastAsia" w:eastAsiaTheme="majorEastAsia" w:hAnsiTheme="majorEastAsia" w:cs="宋体"/>
          <w:b/>
          <w:kern w:val="0"/>
          <w:sz w:val="36"/>
          <w:szCs w:val="36"/>
        </w:rPr>
      </w:pPr>
    </w:p>
    <w:p w:rsidR="000B3399" w:rsidRDefault="00D453E6">
      <w:pPr>
        <w:spacing w:line="360" w:lineRule="auto"/>
        <w:jc w:val="center"/>
        <w:rPr>
          <w:rFonts w:ascii="宋体" w:hAnsi="宋体" w:cs="微软雅黑"/>
          <w:b/>
          <w:bCs/>
          <w:sz w:val="24"/>
          <w:szCs w:val="24"/>
        </w:rPr>
      </w:pPr>
      <w:r>
        <w:rPr>
          <w:rFonts w:ascii="宋体" w:hAnsi="宋体" w:cs="微软雅黑" w:hint="eastAsia"/>
          <w:b/>
          <w:bCs/>
          <w:sz w:val="24"/>
          <w:szCs w:val="24"/>
        </w:rPr>
        <w:t>（此合同仅供参考。以最终采购人与中标人</w:t>
      </w:r>
      <w:proofErr w:type="gramStart"/>
      <w:r>
        <w:rPr>
          <w:rFonts w:ascii="宋体" w:hAnsi="宋体" w:cs="微软雅黑" w:hint="eastAsia"/>
          <w:b/>
          <w:bCs/>
          <w:sz w:val="24"/>
          <w:szCs w:val="24"/>
        </w:rPr>
        <w:t>签定</w:t>
      </w:r>
      <w:proofErr w:type="gramEnd"/>
      <w:r>
        <w:rPr>
          <w:rFonts w:ascii="宋体" w:hAnsi="宋体" w:cs="微软雅黑" w:hint="eastAsia"/>
          <w:b/>
          <w:bCs/>
          <w:sz w:val="24"/>
          <w:szCs w:val="24"/>
        </w:rPr>
        <w:t>的合同条款为准进行公示，</w:t>
      </w:r>
    </w:p>
    <w:p w:rsidR="000B3399" w:rsidRDefault="00D453E6">
      <w:pPr>
        <w:spacing w:line="360" w:lineRule="auto"/>
        <w:jc w:val="center"/>
        <w:rPr>
          <w:rFonts w:ascii="宋体" w:hAnsi="宋体" w:cs="微软雅黑"/>
          <w:b/>
          <w:bCs/>
          <w:sz w:val="24"/>
          <w:szCs w:val="24"/>
        </w:rPr>
      </w:pPr>
      <w:r>
        <w:rPr>
          <w:rFonts w:ascii="宋体" w:hAnsi="宋体" w:cs="微软雅黑" w:hint="eastAsia"/>
          <w:b/>
          <w:bCs/>
          <w:sz w:val="24"/>
          <w:szCs w:val="24"/>
        </w:rPr>
        <w:t>最终</w:t>
      </w:r>
      <w:proofErr w:type="gramStart"/>
      <w:r>
        <w:rPr>
          <w:rFonts w:ascii="宋体" w:hAnsi="宋体" w:cs="微软雅黑" w:hint="eastAsia"/>
          <w:b/>
          <w:bCs/>
          <w:sz w:val="24"/>
          <w:szCs w:val="24"/>
        </w:rPr>
        <w:t>签定</w:t>
      </w:r>
      <w:proofErr w:type="gramEnd"/>
      <w:r>
        <w:rPr>
          <w:rFonts w:ascii="宋体" w:hAnsi="宋体" w:cs="微软雅黑" w:hint="eastAsia"/>
          <w:b/>
          <w:bCs/>
          <w:sz w:val="24"/>
          <w:szCs w:val="24"/>
        </w:rPr>
        <w:t>合同的主要条款不能与招标文件有冲突）</w:t>
      </w:r>
    </w:p>
    <w:p w:rsidR="000B3399" w:rsidRDefault="00D453E6">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 </w:t>
      </w:r>
      <w:r>
        <w:rPr>
          <w:rFonts w:ascii="宋体" w:cs="宋体" w:hint="eastAsia"/>
          <w:sz w:val="24"/>
          <w:lang w:val="zh-CN"/>
        </w:rPr>
        <w:t>定义</w:t>
      </w:r>
    </w:p>
    <w:p w:rsidR="000B3399" w:rsidRDefault="00D453E6">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sz w:val="24"/>
        </w:rPr>
        <w:t>“</w:t>
      </w:r>
      <w:r>
        <w:rPr>
          <w:rFonts w:ascii="宋体" w:cs="宋体" w:hint="eastAsia"/>
          <w:sz w:val="24"/>
          <w:lang w:val="zh-CN"/>
        </w:rPr>
        <w:t>合同</w:t>
      </w:r>
      <w:r>
        <w:rPr>
          <w:sz w:val="24"/>
        </w:rPr>
        <w:t>”</w:t>
      </w:r>
      <w:r>
        <w:rPr>
          <w:rFonts w:ascii="宋体" w:cs="宋体" w:hint="eastAsia"/>
          <w:sz w:val="24"/>
          <w:lang w:val="zh-CN"/>
        </w:rPr>
        <w:t>系指甲方和乙方</w:t>
      </w:r>
      <w:r>
        <w:rPr>
          <w:rFonts w:ascii="宋体" w:cs="宋体"/>
          <w:sz w:val="24"/>
          <w:lang w:val="zh-CN"/>
        </w:rPr>
        <w:t xml:space="preserve"> </w:t>
      </w:r>
      <w:r>
        <w:rPr>
          <w:rFonts w:ascii="宋体" w:cs="宋体" w:hint="eastAsia"/>
          <w:sz w:val="24"/>
          <w:lang w:val="zh-CN"/>
        </w:rPr>
        <w:t>（简称合同双方）已达成的协议，即由双方签订的合同格式中的文件，包括所有的附件和组成合同部分的所有其他文件。</w:t>
      </w:r>
    </w:p>
    <w:p w:rsidR="000B3399" w:rsidRDefault="00D453E6">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sz w:val="24"/>
        </w:rPr>
        <w:t>“</w:t>
      </w:r>
      <w:r>
        <w:rPr>
          <w:rFonts w:ascii="宋体" w:cs="宋体" w:hint="eastAsia"/>
          <w:sz w:val="24"/>
          <w:lang w:val="zh-CN"/>
        </w:rPr>
        <w:t>合同价格</w:t>
      </w:r>
      <w:r>
        <w:rPr>
          <w:sz w:val="24"/>
        </w:rPr>
        <w:t>”</w:t>
      </w:r>
      <w:r>
        <w:rPr>
          <w:rFonts w:ascii="宋体" w:cs="宋体" w:hint="eastAsia"/>
          <w:sz w:val="24"/>
          <w:lang w:val="zh-CN"/>
        </w:rPr>
        <w:t>系指根据合同规定，在乙方全面正确地履行合同义务时应支付给乙方的款项。</w:t>
      </w:r>
    </w:p>
    <w:p w:rsidR="000B3399" w:rsidRDefault="00D453E6">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sz w:val="24"/>
        </w:rPr>
        <w:t>“</w:t>
      </w:r>
      <w:r>
        <w:rPr>
          <w:rFonts w:ascii="宋体" w:cs="宋体" w:hint="eastAsia"/>
          <w:sz w:val="24"/>
          <w:lang w:val="zh-CN"/>
        </w:rPr>
        <w:t>甲方</w:t>
      </w:r>
      <w:r>
        <w:rPr>
          <w:sz w:val="24"/>
        </w:rPr>
        <w:t>”</w:t>
      </w:r>
      <w:r>
        <w:rPr>
          <w:rFonts w:ascii="宋体" w:cs="宋体" w:hint="eastAsia"/>
          <w:sz w:val="24"/>
          <w:lang w:val="zh-CN"/>
        </w:rPr>
        <w:t>系指通过招标方式，接受合同服务的采购人</w:t>
      </w:r>
    </w:p>
    <w:p w:rsidR="000B3399" w:rsidRDefault="00D453E6">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sz w:val="24"/>
        </w:rPr>
        <w:t>“</w:t>
      </w:r>
      <w:r>
        <w:rPr>
          <w:rFonts w:ascii="宋体" w:cs="宋体" w:hint="eastAsia"/>
          <w:sz w:val="24"/>
          <w:lang w:val="zh-CN"/>
        </w:rPr>
        <w:t>乙方</w:t>
      </w:r>
      <w:r>
        <w:rPr>
          <w:sz w:val="24"/>
        </w:rPr>
        <w:t>”</w:t>
      </w:r>
      <w:r>
        <w:rPr>
          <w:rFonts w:ascii="宋体" w:cs="宋体" w:hint="eastAsia"/>
          <w:sz w:val="24"/>
          <w:lang w:val="zh-CN"/>
        </w:rPr>
        <w:t>系指中标后提供合同服务的</w:t>
      </w:r>
      <w:r>
        <w:rPr>
          <w:rFonts w:ascii="宋体" w:cs="宋体" w:hint="eastAsia"/>
          <w:bCs/>
          <w:sz w:val="24"/>
          <w:lang w:val="zh-CN"/>
        </w:rPr>
        <w:t>中标方</w:t>
      </w:r>
      <w:r>
        <w:rPr>
          <w:rFonts w:ascii="宋体" w:cs="宋体" w:hint="eastAsia"/>
          <w:sz w:val="24"/>
          <w:lang w:val="zh-CN"/>
        </w:rPr>
        <w:t>或供应商。</w:t>
      </w:r>
    </w:p>
    <w:p w:rsidR="000B3399" w:rsidRDefault="00D453E6">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2.</w:t>
      </w:r>
      <w:r>
        <w:rPr>
          <w:rFonts w:ascii="宋体" w:cs="宋体" w:hint="eastAsia"/>
          <w:sz w:val="24"/>
          <w:lang w:val="zh-CN"/>
        </w:rPr>
        <w:t>适用范围</w:t>
      </w:r>
    </w:p>
    <w:p w:rsidR="000B3399" w:rsidRDefault="00D453E6">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 </w:t>
      </w:r>
      <w:r>
        <w:rPr>
          <w:rFonts w:ascii="宋体" w:cs="宋体" w:hint="eastAsia"/>
          <w:sz w:val="24"/>
          <w:lang w:val="zh-CN"/>
        </w:rPr>
        <w:t>本合同条款仅适用于本次招标活动。</w:t>
      </w:r>
    </w:p>
    <w:p w:rsidR="000B3399" w:rsidRDefault="00D453E6">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3.</w:t>
      </w:r>
      <w:r>
        <w:rPr>
          <w:rFonts w:ascii="宋体" w:cs="宋体" w:hint="eastAsia"/>
          <w:sz w:val="24"/>
          <w:lang w:val="zh-CN"/>
        </w:rPr>
        <w:t>技术规格和标准</w:t>
      </w:r>
    </w:p>
    <w:p w:rsidR="000B3399" w:rsidRDefault="00D453E6">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本合同项下所提供货物设备和服务应与本招标文件规定的标准相一致。</w:t>
      </w:r>
    </w:p>
    <w:p w:rsidR="000B3399" w:rsidRDefault="00D453E6">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4.</w:t>
      </w:r>
      <w:r>
        <w:rPr>
          <w:rFonts w:ascii="宋体" w:cs="宋体" w:hint="eastAsia"/>
          <w:sz w:val="24"/>
          <w:lang w:val="zh-CN"/>
        </w:rPr>
        <w:t>合同期限</w:t>
      </w:r>
    </w:p>
    <w:p w:rsidR="000B3399" w:rsidRDefault="00D453E6">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即自</w:t>
      </w:r>
      <w:r>
        <w:rPr>
          <w:rFonts w:ascii="宋体" w:cs="宋体"/>
          <w:sz w:val="24"/>
          <w:lang w:val="zh-CN"/>
        </w:rPr>
        <w:tab/>
      </w:r>
      <w:r>
        <w:rPr>
          <w:rFonts w:ascii="宋体" w:cs="宋体" w:hint="eastAsia"/>
          <w:sz w:val="24"/>
          <w:lang w:val="zh-CN"/>
        </w:rPr>
        <w:t>年</w:t>
      </w:r>
      <w:r>
        <w:rPr>
          <w:rFonts w:ascii="宋体" w:cs="宋体"/>
          <w:sz w:val="24"/>
          <w:lang w:val="zh-CN"/>
        </w:rPr>
        <w:tab/>
      </w:r>
      <w:r>
        <w:rPr>
          <w:rFonts w:ascii="宋体" w:cs="宋体" w:hint="eastAsia"/>
          <w:sz w:val="24"/>
          <w:lang w:val="zh-CN"/>
        </w:rPr>
        <w:t>月</w:t>
      </w:r>
      <w:r>
        <w:rPr>
          <w:rFonts w:ascii="宋体" w:cs="宋体"/>
          <w:sz w:val="24"/>
          <w:lang w:val="zh-CN"/>
        </w:rPr>
        <w:tab/>
      </w:r>
      <w:r>
        <w:rPr>
          <w:rFonts w:ascii="宋体" w:cs="宋体" w:hint="eastAsia"/>
          <w:sz w:val="24"/>
          <w:lang w:val="zh-CN"/>
        </w:rPr>
        <w:t>日起至</w:t>
      </w:r>
      <w:r>
        <w:rPr>
          <w:rFonts w:ascii="宋体" w:cs="宋体"/>
          <w:sz w:val="24"/>
          <w:lang w:val="zh-CN"/>
        </w:rPr>
        <w:tab/>
      </w:r>
      <w:r>
        <w:rPr>
          <w:rFonts w:ascii="宋体" w:cs="宋体" w:hint="eastAsia"/>
          <w:sz w:val="24"/>
          <w:lang w:val="zh-CN"/>
        </w:rPr>
        <w:t>年</w:t>
      </w:r>
      <w:r>
        <w:rPr>
          <w:rFonts w:ascii="宋体" w:cs="宋体"/>
          <w:sz w:val="24"/>
          <w:lang w:val="zh-CN"/>
        </w:rPr>
        <w:tab/>
      </w:r>
      <w:r>
        <w:rPr>
          <w:rFonts w:ascii="宋体" w:cs="宋体" w:hint="eastAsia"/>
          <w:sz w:val="24"/>
          <w:lang w:val="zh-CN"/>
        </w:rPr>
        <w:t>月</w:t>
      </w:r>
      <w:r>
        <w:rPr>
          <w:rFonts w:ascii="宋体" w:cs="宋体"/>
          <w:sz w:val="24"/>
          <w:lang w:val="zh-CN"/>
        </w:rPr>
        <w:tab/>
      </w:r>
      <w:r>
        <w:rPr>
          <w:rFonts w:ascii="宋体" w:cs="宋体" w:hint="eastAsia"/>
          <w:sz w:val="24"/>
          <w:lang w:val="zh-CN"/>
        </w:rPr>
        <w:t>日止。</w:t>
      </w:r>
    </w:p>
    <w:p w:rsidR="000B3399" w:rsidRDefault="00D453E6">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5.</w:t>
      </w:r>
      <w:r>
        <w:rPr>
          <w:rFonts w:ascii="宋体" w:cs="宋体" w:hint="eastAsia"/>
          <w:sz w:val="24"/>
          <w:lang w:val="zh-CN"/>
        </w:rPr>
        <w:t>价格</w:t>
      </w:r>
    </w:p>
    <w:p w:rsidR="000B3399" w:rsidRDefault="00D453E6">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除非合同中另有规定，乙方为其所提供货物设备和服务而要求甲方支付的金额应与其投标报价一致。</w:t>
      </w:r>
    </w:p>
    <w:p w:rsidR="000B3399" w:rsidRDefault="00D453E6">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w:t>
      </w:r>
      <w:r>
        <w:rPr>
          <w:rFonts w:ascii="宋体" w:cs="宋体" w:hint="eastAsia"/>
          <w:sz w:val="24"/>
          <w:lang w:val="zh-CN"/>
        </w:rPr>
        <w:t>索赔</w:t>
      </w:r>
    </w:p>
    <w:p w:rsidR="000B3399" w:rsidRDefault="00D453E6">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w:t>
      </w:r>
      <w:r>
        <w:rPr>
          <w:rFonts w:ascii="宋体" w:cs="宋体" w:hint="eastAsia"/>
          <w:sz w:val="24"/>
          <w:lang w:val="zh-CN"/>
        </w:rPr>
        <w:t>乙方对所提供货物设备和服务与合同要求不符负有责任，并且甲方已于合同规定的期限内提出索赔，乙方应按甲方同意的下述一种或多种方法解决索赔事宜。</w:t>
      </w:r>
    </w:p>
    <w:p w:rsidR="000B3399" w:rsidRDefault="00D453E6">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6.1.1</w:t>
      </w:r>
      <w:r>
        <w:rPr>
          <w:rFonts w:ascii="宋体" w:cs="宋体" w:hint="eastAsia"/>
          <w:sz w:val="24"/>
          <w:lang w:val="zh-CN"/>
        </w:rPr>
        <w:t>乙方同意甲方取消其不符合要求的货物设备和服务项目，退还已经收取的该类货物设备的货款。</w:t>
      </w:r>
    </w:p>
    <w:p w:rsidR="000B3399" w:rsidRDefault="00D453E6">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6.1.2</w:t>
      </w:r>
      <w:r>
        <w:rPr>
          <w:rFonts w:ascii="宋体" w:cs="宋体" w:hint="eastAsia"/>
          <w:sz w:val="24"/>
          <w:lang w:val="zh-CN"/>
        </w:rPr>
        <w:t>对于情节严重、造成甲方损失金额巨大的，同意甲方终止全部项目合同，并赔偿甲方因此造成的损失。</w:t>
      </w:r>
    </w:p>
    <w:p w:rsidR="000B3399" w:rsidRDefault="00D453E6">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lastRenderedPageBreak/>
        <w:t xml:space="preserve">6.2 </w:t>
      </w:r>
      <w:r>
        <w:rPr>
          <w:rFonts w:ascii="宋体" w:cs="宋体" w:hint="eastAsia"/>
          <w:sz w:val="24"/>
          <w:lang w:val="zh-CN"/>
        </w:rPr>
        <w:t>如果甲方提出索赔通知后</w:t>
      </w:r>
      <w:r>
        <w:rPr>
          <w:rFonts w:ascii="宋体" w:cs="宋体"/>
          <w:sz w:val="24"/>
          <w:lang w:val="zh-CN"/>
        </w:rPr>
        <w:t xml:space="preserve"> 30</w:t>
      </w:r>
      <w:r>
        <w:rPr>
          <w:rFonts w:ascii="宋体" w:cs="宋体" w:hint="eastAsia"/>
          <w:sz w:val="24"/>
          <w:lang w:val="zh-CN"/>
        </w:rPr>
        <w:t>天内乙方未能予以签复，该索赔应视为已被乙方接受。若乙方未能在甲方提出索赔通知的</w:t>
      </w:r>
      <w:r>
        <w:rPr>
          <w:rFonts w:ascii="宋体" w:cs="宋体"/>
          <w:sz w:val="24"/>
          <w:lang w:val="zh-CN"/>
        </w:rPr>
        <w:t xml:space="preserve"> 30</w:t>
      </w:r>
      <w:r>
        <w:rPr>
          <w:rFonts w:ascii="宋体" w:cs="宋体" w:hint="eastAsia"/>
          <w:sz w:val="24"/>
          <w:lang w:val="zh-CN"/>
        </w:rPr>
        <w:t>天内或甲方同意的更长一些的时间内，按甲方同意的上述任何一种方式处理索赔事宜，甲方将乙方提供的履约保证金中扣回索赔金额，同时保留进一步要求赔偿的权利。</w:t>
      </w:r>
    </w:p>
    <w:p w:rsidR="000B3399" w:rsidRDefault="00D453E6">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w:t>
      </w:r>
      <w:r>
        <w:rPr>
          <w:rFonts w:ascii="宋体" w:cs="宋体" w:hint="eastAsia"/>
          <w:sz w:val="24"/>
          <w:lang w:val="zh-CN"/>
        </w:rPr>
        <w:t>不可抗力</w:t>
      </w:r>
    </w:p>
    <w:p w:rsidR="000B3399" w:rsidRDefault="00D453E6">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7.1</w:t>
      </w:r>
      <w:r>
        <w:rPr>
          <w:rFonts w:ascii="宋体" w:cs="宋体" w:hint="eastAsia"/>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0B3399" w:rsidRDefault="00D453E6">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7.2</w:t>
      </w:r>
      <w:r>
        <w:rPr>
          <w:rFonts w:ascii="宋体" w:cs="宋体" w:hint="eastAsia"/>
          <w:sz w:val="24"/>
          <w:lang w:val="zh-CN"/>
        </w:rPr>
        <w:t>受损一方应在不可抗力事故发生后尽快用电报、传真或电传通知对方，并于事故发生后</w:t>
      </w:r>
      <w:r>
        <w:rPr>
          <w:rFonts w:ascii="宋体" w:cs="宋体"/>
          <w:sz w:val="24"/>
          <w:lang w:val="zh-CN"/>
        </w:rPr>
        <w:t xml:space="preserve"> 14</w:t>
      </w:r>
      <w:r>
        <w:rPr>
          <w:rFonts w:ascii="宋体" w:cs="宋体" w:hint="eastAsia"/>
          <w:sz w:val="24"/>
          <w:lang w:val="zh-CN"/>
        </w:rPr>
        <w:t>天内将有关部门出具的证明文件用特快专递或挂号信寄给对方审阅确认。一旦不可抗力事故的影响持续</w:t>
      </w:r>
      <w:r>
        <w:rPr>
          <w:rFonts w:ascii="宋体" w:cs="宋体"/>
          <w:sz w:val="24"/>
          <w:lang w:val="zh-CN"/>
        </w:rPr>
        <w:t xml:space="preserve"> 60</w:t>
      </w:r>
      <w:r>
        <w:rPr>
          <w:rFonts w:ascii="宋体" w:cs="宋体" w:hint="eastAsia"/>
          <w:sz w:val="24"/>
          <w:lang w:val="zh-CN"/>
        </w:rPr>
        <w:t>天以上，双方应通过友好协商，在合理的时间内达成进一步履行合同的协议。</w:t>
      </w:r>
    </w:p>
    <w:p w:rsidR="000B3399" w:rsidRDefault="00D453E6">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w:t>
      </w:r>
      <w:r>
        <w:rPr>
          <w:rFonts w:ascii="宋体" w:cs="宋体" w:hint="eastAsia"/>
          <w:sz w:val="24"/>
          <w:lang w:val="zh-CN"/>
        </w:rPr>
        <w:t>履约保证金</w:t>
      </w:r>
    </w:p>
    <w:p w:rsidR="000B3399" w:rsidRDefault="00D453E6">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8.1</w:t>
      </w:r>
      <w:r>
        <w:rPr>
          <w:rFonts w:ascii="宋体" w:cs="宋体" w:hint="eastAsia"/>
          <w:sz w:val="24"/>
          <w:lang w:val="zh-CN"/>
        </w:rPr>
        <w:t>履约保证金的有效期至供货完毕且验收合格。</w:t>
      </w:r>
    </w:p>
    <w:p w:rsidR="000B3399" w:rsidRDefault="00D453E6">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8.2</w:t>
      </w:r>
      <w:r>
        <w:rPr>
          <w:rFonts w:ascii="宋体" w:cs="宋体" w:hint="eastAsia"/>
          <w:sz w:val="24"/>
          <w:lang w:val="zh-CN"/>
        </w:rPr>
        <w:t>乙方提供的履约保证金按规定格式转帐支票、电汇的形式提供，与此有关的费用由乙方负担。</w:t>
      </w:r>
    </w:p>
    <w:p w:rsidR="000B3399" w:rsidRDefault="00D453E6">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8.4</w:t>
      </w:r>
      <w:r>
        <w:rPr>
          <w:rFonts w:ascii="宋体" w:cs="宋体" w:hint="eastAsia"/>
          <w:sz w:val="24"/>
          <w:lang w:val="zh-CN"/>
        </w:rPr>
        <w:t>如果乙方未能按合同规定履行其义务，甲方有权从履约保证金取得补偿。</w:t>
      </w:r>
    </w:p>
    <w:p w:rsidR="000B3399" w:rsidRDefault="00D453E6">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w:t>
      </w:r>
      <w:r>
        <w:rPr>
          <w:rFonts w:ascii="宋体" w:cs="宋体" w:hint="eastAsia"/>
          <w:sz w:val="24"/>
          <w:lang w:val="zh-CN"/>
        </w:rPr>
        <w:t>争议的解决</w:t>
      </w:r>
    </w:p>
    <w:p w:rsidR="000B3399" w:rsidRDefault="00D453E6">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9.1</w:t>
      </w:r>
      <w:r>
        <w:rPr>
          <w:rFonts w:ascii="宋体" w:cs="宋体" w:hint="eastAsia"/>
          <w:sz w:val="24"/>
          <w:lang w:val="zh-CN"/>
        </w:rPr>
        <w:t>在执行合同中发生的与本合同有关的争端，双方应通过友好协商解决，经协商在</w:t>
      </w:r>
      <w:r>
        <w:rPr>
          <w:rFonts w:ascii="宋体" w:cs="宋体"/>
          <w:sz w:val="24"/>
          <w:lang w:val="zh-CN"/>
        </w:rPr>
        <w:t xml:space="preserve"> 60</w:t>
      </w:r>
      <w:r>
        <w:rPr>
          <w:rFonts w:ascii="宋体" w:cs="宋体" w:hint="eastAsia"/>
          <w:sz w:val="24"/>
          <w:lang w:val="zh-CN"/>
        </w:rPr>
        <w:t>天内不能达成协议时，应提交仲裁。</w:t>
      </w:r>
    </w:p>
    <w:p w:rsidR="000B3399" w:rsidRDefault="00D453E6">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9.2 </w:t>
      </w:r>
      <w:r>
        <w:rPr>
          <w:rFonts w:ascii="宋体" w:cs="宋体" w:hint="eastAsia"/>
          <w:sz w:val="24"/>
          <w:lang w:val="zh-CN"/>
        </w:rPr>
        <w:t>提交正式仲裁的争端属涉外的，应在北京或中国国内其他地点，由指定的国际经济仲裁委员会根据该委员会的仲裁程序或规则予以最终裁决。</w:t>
      </w:r>
    </w:p>
    <w:p w:rsidR="000B3399" w:rsidRDefault="00D453E6">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9.3 </w:t>
      </w:r>
      <w:r>
        <w:rPr>
          <w:rFonts w:ascii="宋体" w:cs="宋体" w:hint="eastAsia"/>
          <w:sz w:val="24"/>
          <w:lang w:val="zh-CN"/>
        </w:rPr>
        <w:t>合同双方均为国内法人的，其争端的仲裁应由合同发生地许昌仲裁委员会根据其仲裁程序进行。</w:t>
      </w:r>
    </w:p>
    <w:p w:rsidR="000B3399" w:rsidRDefault="00D453E6">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9.4 </w:t>
      </w:r>
      <w:r>
        <w:rPr>
          <w:rFonts w:ascii="宋体" w:cs="宋体" w:hint="eastAsia"/>
          <w:sz w:val="24"/>
          <w:lang w:val="zh-CN"/>
        </w:rPr>
        <w:t>仲裁裁决应为最终决定，并对双方具有约束力。</w:t>
      </w:r>
    </w:p>
    <w:p w:rsidR="000B3399" w:rsidRDefault="00D453E6">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9.5 </w:t>
      </w:r>
      <w:r>
        <w:rPr>
          <w:rFonts w:ascii="宋体" w:cs="宋体" w:hint="eastAsia"/>
          <w:sz w:val="24"/>
          <w:lang w:val="zh-CN"/>
        </w:rPr>
        <w:t>除另有裁决外，仲裁费应由败诉方负担。</w:t>
      </w:r>
    </w:p>
    <w:p w:rsidR="000B3399" w:rsidRDefault="00D453E6">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lastRenderedPageBreak/>
        <w:t xml:space="preserve">9.6 </w:t>
      </w:r>
      <w:r>
        <w:rPr>
          <w:rFonts w:ascii="宋体" w:cs="宋体" w:hint="eastAsia"/>
          <w:sz w:val="24"/>
          <w:lang w:val="zh-CN"/>
        </w:rPr>
        <w:t>在仲裁期间，除正在进行的仲裁部分外，合同其他部分继续执行。</w:t>
      </w:r>
    </w:p>
    <w:p w:rsidR="000B3399" w:rsidRDefault="00D453E6">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w:t>
      </w:r>
      <w:r>
        <w:rPr>
          <w:rFonts w:ascii="宋体" w:cs="宋体" w:hint="eastAsia"/>
          <w:sz w:val="24"/>
          <w:lang w:val="zh-CN"/>
        </w:rPr>
        <w:t>合同终止</w:t>
      </w:r>
    </w:p>
    <w:p w:rsidR="000B3399" w:rsidRDefault="00D453E6">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10.1</w:t>
      </w:r>
      <w:r>
        <w:rPr>
          <w:rFonts w:ascii="宋体" w:cs="宋体" w:hint="eastAsia"/>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0B3399" w:rsidRDefault="00D453E6">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10.2 </w:t>
      </w:r>
      <w:r>
        <w:rPr>
          <w:rFonts w:ascii="宋体" w:cs="宋体" w:hint="eastAsia"/>
          <w:sz w:val="24"/>
          <w:lang w:val="zh-CN"/>
        </w:rPr>
        <w:t>出现下列情况时合同自动终止：</w:t>
      </w:r>
    </w:p>
    <w:p w:rsidR="000B3399" w:rsidRDefault="00D453E6">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10.2.1</w:t>
      </w:r>
      <w:r>
        <w:rPr>
          <w:rFonts w:ascii="宋体" w:cs="宋体" w:hint="eastAsia"/>
          <w:sz w:val="24"/>
          <w:lang w:val="zh-CN"/>
        </w:rPr>
        <w:t>发生不可抗力时。</w:t>
      </w:r>
    </w:p>
    <w:p w:rsidR="000B3399" w:rsidRDefault="00D453E6">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10.2.2</w:t>
      </w:r>
      <w:r>
        <w:rPr>
          <w:rFonts w:ascii="宋体" w:cs="宋体" w:hint="eastAsia"/>
          <w:sz w:val="24"/>
          <w:lang w:val="zh-CN"/>
        </w:rPr>
        <w:t>一方不履行合同条款，造成另一方无法执行合同协议，协商又不能求得解决，合同终止，责任方赔偿损失。</w:t>
      </w:r>
    </w:p>
    <w:p w:rsidR="000B3399" w:rsidRDefault="00D453E6">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rFonts w:ascii="宋体" w:cs="宋体" w:hint="eastAsia"/>
          <w:sz w:val="24"/>
          <w:lang w:val="zh-CN"/>
        </w:rPr>
        <w:t>合同修改</w:t>
      </w:r>
    </w:p>
    <w:p w:rsidR="000B3399" w:rsidRDefault="00D453E6">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对于合同的未尽事宜，需进行修改、补充和完善的，甲乙双方必须就所修改的内容签订书面的合同修改书，作为合同的补充协议。</w:t>
      </w:r>
    </w:p>
    <w:p w:rsidR="000B3399" w:rsidRDefault="00D453E6">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rFonts w:ascii="宋体" w:cs="宋体" w:hint="eastAsia"/>
          <w:sz w:val="24"/>
          <w:lang w:val="zh-CN"/>
        </w:rPr>
        <w:t>适用法律</w:t>
      </w:r>
    </w:p>
    <w:p w:rsidR="000B3399" w:rsidRDefault="00D453E6">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本合同应按中华人民共和国的法律解释。</w:t>
      </w:r>
    </w:p>
    <w:p w:rsidR="000B3399" w:rsidRDefault="00D453E6">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rFonts w:ascii="宋体" w:cs="宋体" w:hint="eastAsia"/>
          <w:sz w:val="24"/>
          <w:lang w:val="zh-CN"/>
        </w:rPr>
        <w:t>主导语言与计量单位</w:t>
      </w:r>
    </w:p>
    <w:p w:rsidR="000B3399" w:rsidRDefault="00D453E6">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13.1 </w:t>
      </w:r>
      <w:r>
        <w:rPr>
          <w:rFonts w:ascii="宋体" w:cs="宋体" w:hint="eastAsia"/>
          <w:sz w:val="24"/>
          <w:lang w:val="zh-CN"/>
        </w:rPr>
        <w:t>合同书写应用中文书写。甲乙双方及相关部门各执一份，具有同等法律效力。</w:t>
      </w:r>
    </w:p>
    <w:p w:rsidR="000B3399" w:rsidRDefault="00D453E6">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13.2 </w:t>
      </w:r>
      <w:r>
        <w:rPr>
          <w:rFonts w:ascii="宋体" w:cs="宋体" w:hint="eastAsia"/>
          <w:sz w:val="24"/>
          <w:lang w:val="zh-CN"/>
        </w:rPr>
        <w:t>除技术规格另有规定外，计量单位均使用中华人民共和国法定计量单位。</w:t>
      </w:r>
    </w:p>
    <w:p w:rsidR="000B3399" w:rsidRDefault="00D453E6">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rFonts w:ascii="宋体" w:cs="宋体" w:hint="eastAsia"/>
          <w:sz w:val="24"/>
          <w:lang w:val="zh-CN"/>
        </w:rPr>
        <w:t>合同生效</w:t>
      </w:r>
    </w:p>
    <w:p w:rsidR="000B3399" w:rsidRDefault="00D453E6">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除非合同中另有说明，本合同经双方签字盖章，并在招标人收到乙方的履约保证金后，即开始生效。</w:t>
      </w:r>
    </w:p>
    <w:p w:rsidR="000B3399" w:rsidRDefault="000B3399">
      <w:pPr>
        <w:pStyle w:val="a7"/>
        <w:spacing w:line="360" w:lineRule="auto"/>
        <w:contextualSpacing/>
        <w:jc w:val="center"/>
        <w:rPr>
          <w:rFonts w:asciiTheme="majorEastAsia" w:eastAsiaTheme="majorEastAsia" w:hAnsiTheme="majorEastAsia" w:cs="宋体"/>
          <w:b/>
          <w:kern w:val="0"/>
          <w:sz w:val="36"/>
          <w:szCs w:val="36"/>
        </w:rPr>
      </w:pPr>
    </w:p>
    <w:p w:rsidR="000B3399" w:rsidRDefault="000B3399">
      <w:pPr>
        <w:pStyle w:val="a7"/>
        <w:spacing w:line="360" w:lineRule="auto"/>
        <w:contextualSpacing/>
        <w:jc w:val="center"/>
        <w:rPr>
          <w:rFonts w:asciiTheme="majorEastAsia" w:eastAsiaTheme="majorEastAsia" w:hAnsiTheme="majorEastAsia" w:cs="宋体"/>
          <w:b/>
          <w:kern w:val="0"/>
          <w:sz w:val="36"/>
          <w:szCs w:val="36"/>
        </w:rPr>
      </w:pPr>
    </w:p>
    <w:p w:rsidR="000B3399" w:rsidRDefault="000B3399">
      <w:pPr>
        <w:pStyle w:val="a7"/>
        <w:spacing w:line="360" w:lineRule="auto"/>
        <w:contextualSpacing/>
        <w:jc w:val="center"/>
        <w:rPr>
          <w:rFonts w:asciiTheme="majorEastAsia" w:eastAsiaTheme="majorEastAsia" w:hAnsiTheme="majorEastAsia" w:cs="宋体"/>
          <w:b/>
          <w:kern w:val="0"/>
          <w:sz w:val="36"/>
          <w:szCs w:val="36"/>
        </w:rPr>
      </w:pPr>
    </w:p>
    <w:p w:rsidR="000B3399" w:rsidRDefault="000B3399">
      <w:pPr>
        <w:pStyle w:val="a7"/>
        <w:spacing w:line="360" w:lineRule="auto"/>
        <w:contextualSpacing/>
        <w:jc w:val="center"/>
        <w:rPr>
          <w:rFonts w:asciiTheme="majorEastAsia" w:eastAsiaTheme="majorEastAsia" w:hAnsiTheme="majorEastAsia" w:cs="宋体"/>
          <w:b/>
          <w:kern w:val="0"/>
          <w:sz w:val="36"/>
          <w:szCs w:val="36"/>
        </w:rPr>
      </w:pPr>
    </w:p>
    <w:p w:rsidR="000B3399" w:rsidRDefault="00D453E6">
      <w:pPr>
        <w:pStyle w:val="a7"/>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第八章 投标文件有关格式</w:t>
      </w:r>
    </w:p>
    <w:p w:rsidR="00C9048C" w:rsidRPr="00C9048C" w:rsidRDefault="00C9048C">
      <w:pPr>
        <w:pStyle w:val="a7"/>
        <w:spacing w:line="360" w:lineRule="auto"/>
        <w:contextualSpacing/>
        <w:jc w:val="center"/>
        <w:rPr>
          <w:rFonts w:asciiTheme="majorEastAsia" w:eastAsiaTheme="majorEastAsia" w:hAnsiTheme="majorEastAsia" w:cs="宋体"/>
          <w:b/>
          <w:kern w:val="0"/>
          <w:sz w:val="30"/>
          <w:szCs w:val="30"/>
        </w:rPr>
      </w:pPr>
      <w:r w:rsidRPr="00C9048C">
        <w:rPr>
          <w:rFonts w:asciiTheme="majorEastAsia" w:eastAsiaTheme="majorEastAsia" w:hAnsiTheme="majorEastAsia" w:cs="宋体" w:hint="eastAsia"/>
          <w:b/>
          <w:kern w:val="0"/>
          <w:sz w:val="30"/>
          <w:szCs w:val="30"/>
        </w:rPr>
        <w:t>（如涉及本项的提供）</w:t>
      </w:r>
    </w:p>
    <w:p w:rsidR="00C9048C" w:rsidRDefault="00C9048C">
      <w:pPr>
        <w:pStyle w:val="a7"/>
        <w:spacing w:line="360" w:lineRule="auto"/>
        <w:contextualSpacing/>
        <w:jc w:val="center"/>
        <w:rPr>
          <w:rFonts w:asciiTheme="majorEastAsia" w:eastAsiaTheme="majorEastAsia" w:hAnsiTheme="majorEastAsia" w:cs="宋体"/>
          <w:b/>
          <w:kern w:val="0"/>
          <w:sz w:val="36"/>
          <w:szCs w:val="36"/>
        </w:rPr>
      </w:pPr>
    </w:p>
    <w:p w:rsidR="00C9048C" w:rsidRDefault="00C9048C">
      <w:pPr>
        <w:pStyle w:val="a7"/>
        <w:spacing w:line="360" w:lineRule="auto"/>
        <w:contextualSpacing/>
        <w:jc w:val="center"/>
        <w:rPr>
          <w:rFonts w:asciiTheme="majorEastAsia" w:eastAsiaTheme="majorEastAsia" w:hAnsiTheme="majorEastAsia" w:cs="宋体"/>
          <w:b/>
          <w:kern w:val="0"/>
          <w:sz w:val="36"/>
          <w:szCs w:val="36"/>
        </w:rPr>
      </w:pPr>
    </w:p>
    <w:p w:rsidR="00C9048C" w:rsidRDefault="00C9048C">
      <w:pPr>
        <w:pStyle w:val="a7"/>
        <w:spacing w:line="360" w:lineRule="auto"/>
        <w:contextualSpacing/>
        <w:jc w:val="center"/>
        <w:rPr>
          <w:rFonts w:asciiTheme="majorEastAsia" w:eastAsiaTheme="majorEastAsia" w:hAnsiTheme="majorEastAsia" w:cs="宋体"/>
          <w:b/>
          <w:kern w:val="0"/>
          <w:sz w:val="36"/>
          <w:szCs w:val="36"/>
        </w:rPr>
      </w:pPr>
    </w:p>
    <w:p w:rsidR="00C9048C" w:rsidRDefault="00C9048C">
      <w:pPr>
        <w:pStyle w:val="a7"/>
        <w:spacing w:line="360" w:lineRule="auto"/>
        <w:contextualSpacing/>
        <w:jc w:val="center"/>
        <w:rPr>
          <w:rFonts w:asciiTheme="majorEastAsia" w:eastAsiaTheme="majorEastAsia" w:hAnsiTheme="majorEastAsia" w:cs="宋体"/>
          <w:b/>
          <w:kern w:val="0"/>
          <w:sz w:val="36"/>
          <w:szCs w:val="36"/>
        </w:rPr>
      </w:pPr>
    </w:p>
    <w:p w:rsidR="00C9048C" w:rsidRDefault="00C9048C">
      <w:pPr>
        <w:pStyle w:val="a7"/>
        <w:spacing w:line="360" w:lineRule="auto"/>
        <w:contextualSpacing/>
        <w:jc w:val="center"/>
        <w:rPr>
          <w:rFonts w:asciiTheme="majorEastAsia" w:eastAsiaTheme="majorEastAsia" w:hAnsiTheme="majorEastAsia" w:cs="宋体"/>
          <w:b/>
          <w:kern w:val="0"/>
          <w:sz w:val="36"/>
          <w:szCs w:val="36"/>
        </w:rPr>
      </w:pPr>
    </w:p>
    <w:p w:rsidR="00C9048C" w:rsidRDefault="00C9048C">
      <w:pPr>
        <w:pStyle w:val="a7"/>
        <w:spacing w:line="360" w:lineRule="auto"/>
        <w:contextualSpacing/>
        <w:jc w:val="center"/>
        <w:rPr>
          <w:rFonts w:asciiTheme="majorEastAsia" w:eastAsiaTheme="majorEastAsia" w:hAnsiTheme="majorEastAsia" w:cs="宋体"/>
          <w:b/>
          <w:kern w:val="0"/>
          <w:sz w:val="36"/>
          <w:szCs w:val="36"/>
        </w:rPr>
      </w:pPr>
    </w:p>
    <w:p w:rsidR="00C9048C" w:rsidRDefault="00C9048C">
      <w:pPr>
        <w:pStyle w:val="a7"/>
        <w:spacing w:line="360" w:lineRule="auto"/>
        <w:contextualSpacing/>
        <w:jc w:val="center"/>
        <w:rPr>
          <w:rFonts w:asciiTheme="majorEastAsia" w:eastAsiaTheme="majorEastAsia" w:hAnsiTheme="majorEastAsia" w:cs="宋体"/>
          <w:b/>
          <w:kern w:val="0"/>
          <w:sz w:val="36"/>
          <w:szCs w:val="36"/>
        </w:rPr>
      </w:pPr>
    </w:p>
    <w:p w:rsidR="00C9048C" w:rsidRDefault="00C9048C">
      <w:pPr>
        <w:pStyle w:val="a7"/>
        <w:spacing w:line="360" w:lineRule="auto"/>
        <w:contextualSpacing/>
        <w:jc w:val="center"/>
        <w:rPr>
          <w:rFonts w:asciiTheme="majorEastAsia" w:eastAsiaTheme="majorEastAsia" w:hAnsiTheme="majorEastAsia" w:cs="宋体"/>
          <w:b/>
          <w:kern w:val="0"/>
          <w:sz w:val="36"/>
          <w:szCs w:val="36"/>
        </w:rPr>
      </w:pPr>
    </w:p>
    <w:p w:rsidR="00C9048C" w:rsidRDefault="00C9048C">
      <w:pPr>
        <w:pStyle w:val="a7"/>
        <w:spacing w:line="360" w:lineRule="auto"/>
        <w:contextualSpacing/>
        <w:jc w:val="center"/>
        <w:rPr>
          <w:rFonts w:asciiTheme="majorEastAsia" w:eastAsiaTheme="majorEastAsia" w:hAnsiTheme="majorEastAsia" w:cs="宋体"/>
          <w:b/>
          <w:kern w:val="0"/>
          <w:sz w:val="36"/>
          <w:szCs w:val="36"/>
        </w:rPr>
      </w:pPr>
    </w:p>
    <w:p w:rsidR="00C9048C" w:rsidRDefault="00C9048C">
      <w:pPr>
        <w:pStyle w:val="a7"/>
        <w:spacing w:line="360" w:lineRule="auto"/>
        <w:contextualSpacing/>
        <w:jc w:val="center"/>
        <w:rPr>
          <w:rFonts w:asciiTheme="majorEastAsia" w:eastAsiaTheme="majorEastAsia" w:hAnsiTheme="majorEastAsia" w:cs="宋体"/>
          <w:b/>
          <w:kern w:val="0"/>
          <w:sz w:val="36"/>
          <w:szCs w:val="36"/>
        </w:rPr>
      </w:pPr>
    </w:p>
    <w:p w:rsidR="00C9048C" w:rsidRDefault="00C9048C">
      <w:pPr>
        <w:pStyle w:val="a7"/>
        <w:spacing w:line="360" w:lineRule="auto"/>
        <w:contextualSpacing/>
        <w:jc w:val="center"/>
        <w:rPr>
          <w:rFonts w:asciiTheme="majorEastAsia" w:eastAsiaTheme="majorEastAsia" w:hAnsiTheme="majorEastAsia" w:cs="宋体"/>
          <w:b/>
          <w:kern w:val="0"/>
          <w:sz w:val="36"/>
          <w:szCs w:val="36"/>
        </w:rPr>
      </w:pPr>
    </w:p>
    <w:p w:rsidR="00C9048C" w:rsidRDefault="00C9048C">
      <w:pPr>
        <w:pStyle w:val="a7"/>
        <w:spacing w:line="360" w:lineRule="auto"/>
        <w:contextualSpacing/>
        <w:jc w:val="center"/>
        <w:rPr>
          <w:rFonts w:asciiTheme="majorEastAsia" w:eastAsiaTheme="majorEastAsia" w:hAnsiTheme="majorEastAsia" w:cs="宋体"/>
          <w:b/>
          <w:kern w:val="0"/>
          <w:sz w:val="36"/>
          <w:szCs w:val="36"/>
        </w:rPr>
      </w:pPr>
    </w:p>
    <w:p w:rsidR="00C9048C" w:rsidRDefault="00C9048C">
      <w:pPr>
        <w:pStyle w:val="a7"/>
        <w:spacing w:line="360" w:lineRule="auto"/>
        <w:contextualSpacing/>
        <w:jc w:val="center"/>
        <w:rPr>
          <w:rFonts w:asciiTheme="majorEastAsia" w:eastAsiaTheme="majorEastAsia" w:hAnsiTheme="majorEastAsia" w:cs="宋体"/>
          <w:b/>
          <w:kern w:val="0"/>
          <w:sz w:val="36"/>
          <w:szCs w:val="36"/>
        </w:rPr>
      </w:pPr>
    </w:p>
    <w:p w:rsidR="00C9048C" w:rsidRDefault="00C9048C">
      <w:pPr>
        <w:pStyle w:val="a7"/>
        <w:spacing w:line="360" w:lineRule="auto"/>
        <w:contextualSpacing/>
        <w:jc w:val="center"/>
        <w:rPr>
          <w:rFonts w:asciiTheme="majorEastAsia" w:eastAsiaTheme="majorEastAsia" w:hAnsiTheme="majorEastAsia" w:cs="宋体"/>
          <w:b/>
          <w:kern w:val="0"/>
          <w:sz w:val="36"/>
          <w:szCs w:val="36"/>
        </w:rPr>
      </w:pPr>
    </w:p>
    <w:p w:rsidR="00C9048C" w:rsidRDefault="00C9048C">
      <w:pPr>
        <w:pStyle w:val="a7"/>
        <w:spacing w:line="360" w:lineRule="auto"/>
        <w:contextualSpacing/>
        <w:jc w:val="center"/>
        <w:rPr>
          <w:rFonts w:asciiTheme="majorEastAsia" w:eastAsiaTheme="majorEastAsia" w:hAnsiTheme="majorEastAsia" w:cs="宋体"/>
          <w:b/>
          <w:kern w:val="0"/>
          <w:sz w:val="36"/>
          <w:szCs w:val="36"/>
        </w:rPr>
      </w:pPr>
    </w:p>
    <w:p w:rsidR="00C9048C" w:rsidRDefault="00C9048C">
      <w:pPr>
        <w:pStyle w:val="a7"/>
        <w:spacing w:line="360" w:lineRule="auto"/>
        <w:contextualSpacing/>
        <w:jc w:val="center"/>
        <w:rPr>
          <w:rFonts w:asciiTheme="majorEastAsia" w:eastAsiaTheme="majorEastAsia" w:hAnsiTheme="majorEastAsia" w:cs="宋体"/>
          <w:b/>
          <w:kern w:val="0"/>
          <w:sz w:val="36"/>
          <w:szCs w:val="36"/>
        </w:rPr>
      </w:pPr>
    </w:p>
    <w:p w:rsidR="00C9048C" w:rsidRDefault="00C9048C">
      <w:pPr>
        <w:pStyle w:val="a7"/>
        <w:spacing w:line="360" w:lineRule="auto"/>
        <w:contextualSpacing/>
        <w:jc w:val="center"/>
        <w:rPr>
          <w:rFonts w:asciiTheme="majorEastAsia" w:eastAsiaTheme="majorEastAsia" w:hAnsiTheme="majorEastAsia" w:cs="宋体"/>
          <w:b/>
          <w:kern w:val="0"/>
          <w:sz w:val="36"/>
          <w:szCs w:val="36"/>
        </w:rPr>
      </w:pPr>
    </w:p>
    <w:p w:rsidR="00F244A8" w:rsidRDefault="00F244A8">
      <w:pPr>
        <w:pStyle w:val="a7"/>
        <w:spacing w:line="360" w:lineRule="auto"/>
        <w:contextualSpacing/>
        <w:jc w:val="center"/>
        <w:rPr>
          <w:rFonts w:asciiTheme="majorEastAsia" w:eastAsiaTheme="majorEastAsia" w:hAnsiTheme="majorEastAsia" w:cs="宋体"/>
          <w:b/>
          <w:kern w:val="0"/>
          <w:sz w:val="36"/>
          <w:szCs w:val="36"/>
        </w:rPr>
      </w:pPr>
    </w:p>
    <w:p w:rsidR="000B3399" w:rsidRDefault="00D453E6">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36"/>
          <w:szCs w:val="36"/>
          <w:lang w:val="zh-CN"/>
        </w:rPr>
      </w:pPr>
      <w:bookmarkStart w:id="2" w:name="_Toc184023138"/>
      <w:bookmarkStart w:id="3" w:name="_Toc186274126"/>
      <w:bookmarkStart w:id="4" w:name="_Toc174185203"/>
      <w:r>
        <w:rPr>
          <w:rFonts w:asciiTheme="minorEastAsia" w:eastAsiaTheme="minorEastAsia" w:hAnsiTheme="minorEastAsia" w:cs="黑体" w:hint="eastAsia"/>
          <w:color w:val="auto"/>
          <w:kern w:val="2"/>
          <w:sz w:val="36"/>
          <w:szCs w:val="36"/>
          <w:lang w:val="zh-CN"/>
        </w:rPr>
        <w:lastRenderedPageBreak/>
        <w:t>一、投标人应答索引表</w:t>
      </w:r>
      <w:bookmarkEnd w:id="2"/>
      <w:bookmarkEnd w:id="3"/>
      <w:bookmarkEnd w:id="4"/>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709"/>
        <w:gridCol w:w="2268"/>
        <w:gridCol w:w="1559"/>
        <w:gridCol w:w="1560"/>
        <w:gridCol w:w="2018"/>
      </w:tblGrid>
      <w:tr w:rsidR="000B3399">
        <w:tc>
          <w:tcPr>
            <w:tcW w:w="468" w:type="dxa"/>
            <w:vAlign w:val="center"/>
          </w:tcPr>
          <w:p w:rsidR="000B3399" w:rsidRDefault="00D453E6">
            <w:pPr>
              <w:snapToGrid w:val="0"/>
              <w:spacing w:line="400" w:lineRule="exact"/>
              <w:jc w:val="center"/>
              <w:rPr>
                <w:rFonts w:ascii="宋体" w:hAnsi="宋体" w:cs="微软雅黑"/>
                <w:b/>
                <w:sz w:val="24"/>
                <w:szCs w:val="24"/>
              </w:rPr>
            </w:pPr>
            <w:r>
              <w:rPr>
                <w:rFonts w:ascii="宋体" w:hAnsi="宋体" w:cs="微软雅黑" w:hint="eastAsia"/>
                <w:b/>
                <w:sz w:val="24"/>
                <w:szCs w:val="24"/>
              </w:rPr>
              <w:t>序号</w:t>
            </w:r>
          </w:p>
        </w:tc>
        <w:tc>
          <w:tcPr>
            <w:tcW w:w="3751" w:type="dxa"/>
            <w:gridSpan w:val="3"/>
            <w:vAlign w:val="center"/>
          </w:tcPr>
          <w:p w:rsidR="000B3399" w:rsidRDefault="00D453E6">
            <w:pPr>
              <w:snapToGrid w:val="0"/>
              <w:spacing w:line="400" w:lineRule="exact"/>
              <w:jc w:val="center"/>
              <w:rPr>
                <w:rFonts w:ascii="宋体" w:hAnsi="宋体" w:cs="微软雅黑"/>
                <w:b/>
                <w:sz w:val="24"/>
                <w:szCs w:val="24"/>
              </w:rPr>
            </w:pPr>
            <w:r>
              <w:rPr>
                <w:rFonts w:ascii="宋体" w:hAnsi="宋体" w:cs="微软雅黑" w:hint="eastAsia"/>
                <w:b/>
                <w:sz w:val="24"/>
                <w:szCs w:val="24"/>
              </w:rPr>
              <w:t>项目</w:t>
            </w:r>
          </w:p>
        </w:tc>
        <w:tc>
          <w:tcPr>
            <w:tcW w:w="1559" w:type="dxa"/>
            <w:vAlign w:val="center"/>
          </w:tcPr>
          <w:p w:rsidR="000B3399" w:rsidRDefault="00D453E6">
            <w:pPr>
              <w:snapToGrid w:val="0"/>
              <w:spacing w:line="400" w:lineRule="exact"/>
              <w:jc w:val="center"/>
              <w:rPr>
                <w:rFonts w:ascii="宋体" w:hAnsi="宋体" w:cs="微软雅黑"/>
                <w:b/>
                <w:sz w:val="24"/>
                <w:szCs w:val="24"/>
              </w:rPr>
            </w:pPr>
            <w:r>
              <w:rPr>
                <w:rFonts w:ascii="宋体" w:hAnsi="宋体" w:cs="微软雅黑" w:hint="eastAsia"/>
                <w:b/>
                <w:sz w:val="24"/>
                <w:szCs w:val="24"/>
              </w:rPr>
              <w:t>投标人应答</w:t>
            </w:r>
          </w:p>
          <w:p w:rsidR="000B3399" w:rsidRDefault="00D453E6">
            <w:pPr>
              <w:snapToGrid w:val="0"/>
              <w:spacing w:line="400" w:lineRule="exact"/>
              <w:jc w:val="center"/>
              <w:rPr>
                <w:rFonts w:ascii="宋体" w:hAnsi="宋体" w:cs="微软雅黑"/>
                <w:b/>
                <w:sz w:val="24"/>
                <w:szCs w:val="24"/>
              </w:rPr>
            </w:pPr>
            <w:r>
              <w:rPr>
                <w:rFonts w:ascii="宋体" w:hAnsi="宋体" w:cs="微软雅黑" w:hint="eastAsia"/>
                <w:b/>
                <w:sz w:val="24"/>
                <w:szCs w:val="24"/>
              </w:rPr>
              <w:t>（有/没有）</w:t>
            </w:r>
          </w:p>
        </w:tc>
        <w:tc>
          <w:tcPr>
            <w:tcW w:w="1560" w:type="dxa"/>
            <w:vAlign w:val="center"/>
          </w:tcPr>
          <w:p w:rsidR="000B3399" w:rsidRDefault="00D453E6">
            <w:pPr>
              <w:snapToGrid w:val="0"/>
              <w:spacing w:line="400" w:lineRule="exact"/>
              <w:jc w:val="center"/>
              <w:rPr>
                <w:rFonts w:ascii="宋体" w:hAnsi="宋体" w:cs="微软雅黑"/>
                <w:b/>
                <w:sz w:val="24"/>
                <w:szCs w:val="24"/>
              </w:rPr>
            </w:pPr>
            <w:r>
              <w:rPr>
                <w:rFonts w:ascii="宋体" w:hAnsi="宋体" w:cs="微软雅黑" w:hint="eastAsia"/>
                <w:b/>
                <w:sz w:val="24"/>
                <w:szCs w:val="24"/>
              </w:rPr>
              <w:t>投标文件中所在页码</w:t>
            </w:r>
          </w:p>
        </w:tc>
        <w:tc>
          <w:tcPr>
            <w:tcW w:w="2018" w:type="dxa"/>
            <w:vAlign w:val="center"/>
          </w:tcPr>
          <w:p w:rsidR="000B3399" w:rsidRDefault="00D453E6">
            <w:pPr>
              <w:snapToGrid w:val="0"/>
              <w:spacing w:line="400" w:lineRule="exact"/>
              <w:jc w:val="center"/>
              <w:rPr>
                <w:rFonts w:ascii="宋体" w:hAnsi="宋体" w:cs="微软雅黑"/>
                <w:b/>
                <w:sz w:val="24"/>
                <w:szCs w:val="24"/>
              </w:rPr>
            </w:pPr>
            <w:r>
              <w:rPr>
                <w:rFonts w:ascii="宋体" w:hAnsi="宋体" w:cs="微软雅黑" w:hint="eastAsia"/>
                <w:b/>
                <w:sz w:val="24"/>
                <w:szCs w:val="24"/>
              </w:rPr>
              <w:t>备注说明</w:t>
            </w:r>
          </w:p>
        </w:tc>
      </w:tr>
      <w:tr w:rsidR="000B3399">
        <w:trPr>
          <w:trHeight w:hRule="exact" w:val="510"/>
        </w:trPr>
        <w:tc>
          <w:tcPr>
            <w:tcW w:w="468" w:type="dxa"/>
            <w:vAlign w:val="center"/>
          </w:tcPr>
          <w:p w:rsidR="000B3399" w:rsidRDefault="00D453E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p>
        </w:tc>
        <w:tc>
          <w:tcPr>
            <w:tcW w:w="3751" w:type="dxa"/>
            <w:gridSpan w:val="3"/>
            <w:vAlign w:val="center"/>
          </w:tcPr>
          <w:p w:rsidR="000B3399" w:rsidRDefault="00D453E6">
            <w:pPr>
              <w:pStyle w:val="a7"/>
              <w:kinsoku w:val="0"/>
              <w:overflowPunct w:val="0"/>
              <w:autoSpaceDE w:val="0"/>
              <w:autoSpaceDN w:val="0"/>
              <w:spacing w:line="320" w:lineRule="exact"/>
              <w:rPr>
                <w:rFonts w:hAnsi="宋体" w:cs="微软雅黑"/>
                <w:bCs/>
                <w:kern w:val="0"/>
              </w:rPr>
            </w:pPr>
            <w:r>
              <w:rPr>
                <w:rFonts w:hAnsi="宋体" w:hint="eastAsia"/>
                <w:kern w:val="0"/>
              </w:rPr>
              <w:t>投标人应答索引表</w:t>
            </w:r>
          </w:p>
        </w:tc>
        <w:tc>
          <w:tcPr>
            <w:tcW w:w="1559" w:type="dxa"/>
            <w:vAlign w:val="center"/>
          </w:tcPr>
          <w:p w:rsidR="000B3399" w:rsidRDefault="000B3399">
            <w:pPr>
              <w:snapToGrid w:val="0"/>
              <w:spacing w:line="400" w:lineRule="exact"/>
              <w:jc w:val="center"/>
              <w:rPr>
                <w:rFonts w:ascii="宋体" w:hAnsi="宋体" w:cs="微软雅黑"/>
                <w:szCs w:val="21"/>
              </w:rPr>
            </w:pPr>
          </w:p>
        </w:tc>
        <w:tc>
          <w:tcPr>
            <w:tcW w:w="1560" w:type="dxa"/>
            <w:vAlign w:val="center"/>
          </w:tcPr>
          <w:p w:rsidR="000B3399" w:rsidRDefault="000B3399">
            <w:pPr>
              <w:snapToGrid w:val="0"/>
              <w:spacing w:line="400" w:lineRule="exact"/>
              <w:rPr>
                <w:rFonts w:ascii="宋体" w:hAnsi="宋体" w:cs="微软雅黑"/>
                <w:szCs w:val="21"/>
              </w:rPr>
            </w:pPr>
          </w:p>
        </w:tc>
        <w:tc>
          <w:tcPr>
            <w:tcW w:w="2018" w:type="dxa"/>
            <w:vAlign w:val="center"/>
          </w:tcPr>
          <w:p w:rsidR="000B3399" w:rsidRDefault="000B3399">
            <w:pPr>
              <w:snapToGrid w:val="0"/>
              <w:spacing w:line="400" w:lineRule="exact"/>
              <w:rPr>
                <w:rFonts w:ascii="宋体" w:hAnsi="宋体" w:cs="微软雅黑"/>
                <w:szCs w:val="21"/>
              </w:rPr>
            </w:pPr>
          </w:p>
        </w:tc>
      </w:tr>
      <w:tr w:rsidR="000B3399">
        <w:trPr>
          <w:trHeight w:hRule="exact" w:val="510"/>
        </w:trPr>
        <w:tc>
          <w:tcPr>
            <w:tcW w:w="468" w:type="dxa"/>
            <w:vAlign w:val="center"/>
          </w:tcPr>
          <w:p w:rsidR="000B3399" w:rsidRDefault="00D453E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gridSpan w:val="3"/>
            <w:vAlign w:val="center"/>
          </w:tcPr>
          <w:p w:rsidR="000B3399" w:rsidRDefault="00D453E6">
            <w:pPr>
              <w:pStyle w:val="a7"/>
              <w:kinsoku w:val="0"/>
              <w:overflowPunct w:val="0"/>
              <w:autoSpaceDE w:val="0"/>
              <w:autoSpaceDN w:val="0"/>
              <w:spacing w:line="320" w:lineRule="exact"/>
              <w:rPr>
                <w:rFonts w:hAnsi="宋体"/>
                <w:kern w:val="0"/>
              </w:rPr>
            </w:pPr>
            <w:r>
              <w:rPr>
                <w:rFonts w:hAnsi="宋体" w:hint="eastAsia"/>
                <w:kern w:val="0"/>
              </w:rPr>
              <w:t>开标一览表</w:t>
            </w:r>
          </w:p>
        </w:tc>
        <w:tc>
          <w:tcPr>
            <w:tcW w:w="1559" w:type="dxa"/>
            <w:vAlign w:val="center"/>
          </w:tcPr>
          <w:p w:rsidR="000B3399" w:rsidRDefault="000B3399">
            <w:pPr>
              <w:snapToGrid w:val="0"/>
              <w:spacing w:line="400" w:lineRule="exact"/>
              <w:jc w:val="center"/>
              <w:rPr>
                <w:rFonts w:ascii="宋体" w:hAnsi="宋体" w:cs="微软雅黑"/>
                <w:szCs w:val="21"/>
              </w:rPr>
            </w:pPr>
          </w:p>
        </w:tc>
        <w:tc>
          <w:tcPr>
            <w:tcW w:w="1560" w:type="dxa"/>
            <w:vAlign w:val="center"/>
          </w:tcPr>
          <w:p w:rsidR="000B3399" w:rsidRDefault="000B3399">
            <w:pPr>
              <w:snapToGrid w:val="0"/>
              <w:spacing w:line="400" w:lineRule="exact"/>
              <w:rPr>
                <w:rFonts w:ascii="宋体" w:hAnsi="宋体" w:cs="微软雅黑"/>
                <w:szCs w:val="21"/>
              </w:rPr>
            </w:pPr>
          </w:p>
        </w:tc>
        <w:tc>
          <w:tcPr>
            <w:tcW w:w="2018" w:type="dxa"/>
            <w:vAlign w:val="center"/>
          </w:tcPr>
          <w:p w:rsidR="000B3399" w:rsidRDefault="000B3399">
            <w:pPr>
              <w:snapToGrid w:val="0"/>
              <w:spacing w:line="400" w:lineRule="exact"/>
              <w:rPr>
                <w:rFonts w:ascii="宋体" w:hAnsi="宋体" w:cs="微软雅黑"/>
                <w:szCs w:val="21"/>
              </w:rPr>
            </w:pPr>
          </w:p>
        </w:tc>
      </w:tr>
      <w:tr w:rsidR="000B3399">
        <w:trPr>
          <w:trHeight w:hRule="exact" w:val="510"/>
        </w:trPr>
        <w:tc>
          <w:tcPr>
            <w:tcW w:w="468" w:type="dxa"/>
            <w:vAlign w:val="center"/>
          </w:tcPr>
          <w:p w:rsidR="000B3399" w:rsidRDefault="00D453E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gridSpan w:val="3"/>
            <w:vAlign w:val="center"/>
          </w:tcPr>
          <w:p w:rsidR="000B3399" w:rsidRDefault="00D453E6">
            <w:pPr>
              <w:pStyle w:val="a7"/>
              <w:kinsoku w:val="0"/>
              <w:overflowPunct w:val="0"/>
              <w:autoSpaceDE w:val="0"/>
              <w:autoSpaceDN w:val="0"/>
              <w:spacing w:line="320" w:lineRule="exact"/>
              <w:rPr>
                <w:rFonts w:hAnsi="宋体" w:cs="微软雅黑"/>
                <w:bCs/>
                <w:kern w:val="0"/>
              </w:rPr>
            </w:pPr>
            <w:r>
              <w:rPr>
                <w:rFonts w:hAnsi="宋体" w:hint="eastAsia"/>
                <w:kern w:val="0"/>
              </w:rPr>
              <w:t>投标函</w:t>
            </w:r>
          </w:p>
        </w:tc>
        <w:tc>
          <w:tcPr>
            <w:tcW w:w="1559" w:type="dxa"/>
            <w:vAlign w:val="center"/>
          </w:tcPr>
          <w:p w:rsidR="000B3399" w:rsidRDefault="000B3399">
            <w:pPr>
              <w:snapToGrid w:val="0"/>
              <w:spacing w:line="400" w:lineRule="exact"/>
              <w:jc w:val="center"/>
              <w:rPr>
                <w:rFonts w:ascii="宋体" w:hAnsi="宋体" w:cs="微软雅黑"/>
                <w:szCs w:val="21"/>
              </w:rPr>
            </w:pPr>
          </w:p>
        </w:tc>
        <w:tc>
          <w:tcPr>
            <w:tcW w:w="1560" w:type="dxa"/>
            <w:vAlign w:val="center"/>
          </w:tcPr>
          <w:p w:rsidR="000B3399" w:rsidRDefault="000B3399">
            <w:pPr>
              <w:snapToGrid w:val="0"/>
              <w:spacing w:line="400" w:lineRule="exact"/>
              <w:rPr>
                <w:rFonts w:ascii="宋体" w:hAnsi="宋体" w:cs="微软雅黑"/>
                <w:szCs w:val="21"/>
              </w:rPr>
            </w:pPr>
          </w:p>
        </w:tc>
        <w:tc>
          <w:tcPr>
            <w:tcW w:w="2018" w:type="dxa"/>
            <w:vAlign w:val="center"/>
          </w:tcPr>
          <w:p w:rsidR="000B3399" w:rsidRDefault="000B3399">
            <w:pPr>
              <w:snapToGrid w:val="0"/>
              <w:spacing w:line="400" w:lineRule="exact"/>
              <w:rPr>
                <w:rFonts w:ascii="宋体" w:hAnsi="宋体" w:cs="微软雅黑"/>
                <w:szCs w:val="21"/>
              </w:rPr>
            </w:pPr>
          </w:p>
        </w:tc>
      </w:tr>
      <w:tr w:rsidR="000B3399">
        <w:trPr>
          <w:trHeight w:hRule="exact" w:val="510"/>
        </w:trPr>
        <w:tc>
          <w:tcPr>
            <w:tcW w:w="468" w:type="dxa"/>
            <w:vAlign w:val="center"/>
          </w:tcPr>
          <w:p w:rsidR="000B3399" w:rsidRDefault="00D453E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gridSpan w:val="3"/>
            <w:vAlign w:val="center"/>
          </w:tcPr>
          <w:p w:rsidR="000B3399" w:rsidRDefault="00D453E6">
            <w:pPr>
              <w:pStyle w:val="a7"/>
              <w:kinsoku w:val="0"/>
              <w:overflowPunct w:val="0"/>
              <w:autoSpaceDE w:val="0"/>
              <w:autoSpaceDN w:val="0"/>
              <w:spacing w:line="320" w:lineRule="exact"/>
              <w:rPr>
                <w:rFonts w:hAnsi="宋体"/>
                <w:kern w:val="0"/>
              </w:rPr>
            </w:pPr>
            <w:r>
              <w:rPr>
                <w:rFonts w:asciiTheme="majorEastAsia" w:eastAsiaTheme="majorEastAsia" w:hAnsiTheme="majorEastAsia" w:cstheme="majorEastAsia" w:hint="eastAsia"/>
                <w:bCs/>
                <w:szCs w:val="24"/>
                <w:lang w:val="zh-CN"/>
              </w:rPr>
              <w:t>法定代表人</w:t>
            </w:r>
            <w:r>
              <w:rPr>
                <w:rFonts w:asciiTheme="majorEastAsia" w:eastAsiaTheme="majorEastAsia" w:hAnsiTheme="majorEastAsia" w:cstheme="majorEastAsia"/>
                <w:bCs/>
                <w:szCs w:val="24"/>
                <w:lang w:val="zh-CN"/>
              </w:rPr>
              <w:t>资</w:t>
            </w:r>
            <w:r>
              <w:rPr>
                <w:rFonts w:asciiTheme="majorEastAsia" w:eastAsiaTheme="majorEastAsia" w:hAnsiTheme="majorEastAsia" w:cstheme="majorEastAsia" w:hint="eastAsia"/>
                <w:bCs/>
                <w:szCs w:val="24"/>
                <w:lang w:val="zh-CN"/>
              </w:rPr>
              <w:t>格</w:t>
            </w:r>
            <w:r>
              <w:rPr>
                <w:rFonts w:asciiTheme="majorEastAsia" w:eastAsiaTheme="majorEastAsia" w:hAnsiTheme="majorEastAsia" w:cstheme="majorEastAsia"/>
                <w:bCs/>
                <w:szCs w:val="24"/>
                <w:lang w:val="zh-CN"/>
              </w:rPr>
              <w:t>证</w:t>
            </w:r>
            <w:r>
              <w:rPr>
                <w:rFonts w:asciiTheme="majorEastAsia" w:eastAsiaTheme="majorEastAsia" w:hAnsiTheme="majorEastAsia" w:cstheme="majorEastAsia" w:hint="eastAsia"/>
                <w:bCs/>
                <w:szCs w:val="24"/>
                <w:lang w:val="zh-CN"/>
              </w:rPr>
              <w:t>明</w:t>
            </w:r>
            <w:r>
              <w:rPr>
                <w:rFonts w:asciiTheme="majorEastAsia" w:eastAsiaTheme="majorEastAsia" w:hAnsiTheme="majorEastAsia" w:cstheme="majorEastAsia"/>
                <w:bCs/>
                <w:szCs w:val="24"/>
                <w:lang w:val="zh-CN"/>
              </w:rPr>
              <w:t>书</w:t>
            </w:r>
          </w:p>
        </w:tc>
        <w:tc>
          <w:tcPr>
            <w:tcW w:w="1559" w:type="dxa"/>
            <w:vAlign w:val="center"/>
          </w:tcPr>
          <w:p w:rsidR="000B3399" w:rsidRDefault="000B3399">
            <w:pPr>
              <w:snapToGrid w:val="0"/>
              <w:spacing w:line="400" w:lineRule="exact"/>
              <w:jc w:val="center"/>
              <w:rPr>
                <w:rFonts w:ascii="宋体" w:hAnsi="宋体" w:cs="微软雅黑"/>
                <w:szCs w:val="21"/>
              </w:rPr>
            </w:pPr>
          </w:p>
        </w:tc>
        <w:tc>
          <w:tcPr>
            <w:tcW w:w="1560" w:type="dxa"/>
            <w:vAlign w:val="center"/>
          </w:tcPr>
          <w:p w:rsidR="000B3399" w:rsidRDefault="000B3399">
            <w:pPr>
              <w:snapToGrid w:val="0"/>
              <w:spacing w:line="400" w:lineRule="exact"/>
              <w:rPr>
                <w:rFonts w:ascii="宋体" w:hAnsi="宋体" w:cs="微软雅黑"/>
                <w:szCs w:val="21"/>
              </w:rPr>
            </w:pPr>
          </w:p>
        </w:tc>
        <w:tc>
          <w:tcPr>
            <w:tcW w:w="2018" w:type="dxa"/>
            <w:vAlign w:val="center"/>
          </w:tcPr>
          <w:p w:rsidR="000B3399" w:rsidRDefault="000B3399">
            <w:pPr>
              <w:snapToGrid w:val="0"/>
              <w:spacing w:line="400" w:lineRule="exact"/>
              <w:rPr>
                <w:rFonts w:ascii="宋体" w:hAnsi="宋体" w:cs="微软雅黑"/>
                <w:szCs w:val="21"/>
              </w:rPr>
            </w:pPr>
          </w:p>
        </w:tc>
      </w:tr>
      <w:tr w:rsidR="000B3399">
        <w:trPr>
          <w:trHeight w:hRule="exact" w:val="510"/>
        </w:trPr>
        <w:tc>
          <w:tcPr>
            <w:tcW w:w="468" w:type="dxa"/>
            <w:vAlign w:val="center"/>
          </w:tcPr>
          <w:p w:rsidR="000B3399" w:rsidRDefault="00D453E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gridSpan w:val="3"/>
            <w:vAlign w:val="center"/>
          </w:tcPr>
          <w:p w:rsidR="000B3399" w:rsidRDefault="00D453E6">
            <w:pPr>
              <w:pStyle w:val="a7"/>
              <w:kinsoku w:val="0"/>
              <w:overflowPunct w:val="0"/>
              <w:autoSpaceDE w:val="0"/>
              <w:autoSpaceDN w:val="0"/>
              <w:spacing w:line="320" w:lineRule="exact"/>
              <w:rPr>
                <w:rFonts w:hAnsi="宋体"/>
                <w:kern w:val="0"/>
              </w:rPr>
            </w:pPr>
            <w:r>
              <w:rPr>
                <w:rFonts w:hAnsi="宋体" w:hint="eastAsia"/>
                <w:kern w:val="0"/>
              </w:rPr>
              <w:t>法定代表人授权书</w:t>
            </w:r>
          </w:p>
        </w:tc>
        <w:tc>
          <w:tcPr>
            <w:tcW w:w="1559" w:type="dxa"/>
            <w:vAlign w:val="center"/>
          </w:tcPr>
          <w:p w:rsidR="000B3399" w:rsidRDefault="000B3399">
            <w:pPr>
              <w:snapToGrid w:val="0"/>
              <w:spacing w:line="400" w:lineRule="exact"/>
              <w:jc w:val="center"/>
              <w:rPr>
                <w:rFonts w:ascii="宋体" w:hAnsi="宋体" w:cs="微软雅黑"/>
                <w:szCs w:val="21"/>
              </w:rPr>
            </w:pPr>
          </w:p>
        </w:tc>
        <w:tc>
          <w:tcPr>
            <w:tcW w:w="1560" w:type="dxa"/>
            <w:vAlign w:val="center"/>
          </w:tcPr>
          <w:p w:rsidR="000B3399" w:rsidRDefault="000B3399">
            <w:pPr>
              <w:snapToGrid w:val="0"/>
              <w:spacing w:line="400" w:lineRule="exact"/>
              <w:rPr>
                <w:rFonts w:ascii="宋体" w:hAnsi="宋体" w:cs="微软雅黑"/>
                <w:szCs w:val="21"/>
              </w:rPr>
            </w:pPr>
          </w:p>
        </w:tc>
        <w:tc>
          <w:tcPr>
            <w:tcW w:w="2018" w:type="dxa"/>
            <w:vAlign w:val="center"/>
          </w:tcPr>
          <w:p w:rsidR="000B3399" w:rsidRDefault="000B3399">
            <w:pPr>
              <w:snapToGrid w:val="0"/>
              <w:spacing w:line="400" w:lineRule="exact"/>
              <w:rPr>
                <w:rFonts w:ascii="宋体" w:hAnsi="宋体" w:cs="微软雅黑"/>
                <w:szCs w:val="21"/>
              </w:rPr>
            </w:pPr>
          </w:p>
        </w:tc>
      </w:tr>
      <w:tr w:rsidR="000B3399">
        <w:trPr>
          <w:trHeight w:hRule="exact" w:val="510"/>
        </w:trPr>
        <w:tc>
          <w:tcPr>
            <w:tcW w:w="468" w:type="dxa"/>
            <w:vAlign w:val="center"/>
          </w:tcPr>
          <w:p w:rsidR="000B3399" w:rsidRDefault="00D453E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gridSpan w:val="3"/>
            <w:vAlign w:val="center"/>
          </w:tcPr>
          <w:p w:rsidR="000B3399" w:rsidRDefault="00D453E6">
            <w:pPr>
              <w:pStyle w:val="a7"/>
              <w:kinsoku w:val="0"/>
              <w:overflowPunct w:val="0"/>
              <w:autoSpaceDE w:val="0"/>
              <w:autoSpaceDN w:val="0"/>
              <w:spacing w:line="320" w:lineRule="exact"/>
              <w:rPr>
                <w:rFonts w:hAnsi="宋体"/>
                <w:kern w:val="0"/>
              </w:rPr>
            </w:pPr>
            <w:r>
              <w:rPr>
                <w:rFonts w:hAnsi="宋体" w:hint="eastAsia"/>
                <w:kern w:val="0"/>
              </w:rPr>
              <w:t>营业执照等证明</w:t>
            </w:r>
          </w:p>
        </w:tc>
        <w:tc>
          <w:tcPr>
            <w:tcW w:w="1559" w:type="dxa"/>
            <w:vAlign w:val="center"/>
          </w:tcPr>
          <w:p w:rsidR="000B3399" w:rsidRDefault="000B3399">
            <w:pPr>
              <w:snapToGrid w:val="0"/>
              <w:spacing w:line="400" w:lineRule="exact"/>
              <w:jc w:val="center"/>
              <w:rPr>
                <w:rFonts w:ascii="宋体" w:hAnsi="宋体" w:cs="微软雅黑"/>
                <w:szCs w:val="21"/>
              </w:rPr>
            </w:pPr>
          </w:p>
        </w:tc>
        <w:tc>
          <w:tcPr>
            <w:tcW w:w="1560" w:type="dxa"/>
            <w:vAlign w:val="center"/>
          </w:tcPr>
          <w:p w:rsidR="000B3399" w:rsidRDefault="000B3399">
            <w:pPr>
              <w:snapToGrid w:val="0"/>
              <w:spacing w:line="400" w:lineRule="exact"/>
              <w:rPr>
                <w:rFonts w:ascii="宋体" w:hAnsi="宋体" w:cs="微软雅黑"/>
                <w:szCs w:val="21"/>
              </w:rPr>
            </w:pPr>
          </w:p>
        </w:tc>
        <w:tc>
          <w:tcPr>
            <w:tcW w:w="2018" w:type="dxa"/>
            <w:vAlign w:val="center"/>
          </w:tcPr>
          <w:p w:rsidR="000B3399" w:rsidRDefault="000B3399">
            <w:pPr>
              <w:snapToGrid w:val="0"/>
              <w:spacing w:line="400" w:lineRule="exact"/>
              <w:rPr>
                <w:rFonts w:ascii="宋体" w:hAnsi="宋体" w:cs="微软雅黑"/>
                <w:szCs w:val="21"/>
              </w:rPr>
            </w:pPr>
          </w:p>
        </w:tc>
      </w:tr>
      <w:tr w:rsidR="000B3399">
        <w:trPr>
          <w:trHeight w:hRule="exact" w:val="510"/>
        </w:trPr>
        <w:tc>
          <w:tcPr>
            <w:tcW w:w="468" w:type="dxa"/>
            <w:vMerge w:val="restart"/>
            <w:vAlign w:val="center"/>
          </w:tcPr>
          <w:p w:rsidR="000B3399" w:rsidRDefault="00D453E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774" w:type="dxa"/>
            <w:vMerge w:val="restart"/>
            <w:tcBorders>
              <w:right w:val="single" w:sz="6" w:space="0" w:color="auto"/>
            </w:tcBorders>
            <w:vAlign w:val="center"/>
          </w:tcPr>
          <w:p w:rsidR="000B3399" w:rsidRDefault="00D453E6">
            <w:pPr>
              <w:pStyle w:val="a7"/>
              <w:kinsoku w:val="0"/>
              <w:overflowPunct w:val="0"/>
              <w:autoSpaceDE w:val="0"/>
              <w:autoSpaceDN w:val="0"/>
              <w:spacing w:line="320" w:lineRule="exact"/>
              <w:jc w:val="center"/>
              <w:rPr>
                <w:rFonts w:hAnsi="宋体" w:cs="微软雅黑"/>
                <w:bCs/>
                <w:kern w:val="0"/>
              </w:rPr>
            </w:pPr>
            <w:r>
              <w:rPr>
                <w:rFonts w:hAnsi="宋体" w:hint="eastAsia"/>
                <w:kern w:val="0"/>
                <w:szCs w:val="24"/>
              </w:rPr>
              <w:t>纳税证明</w:t>
            </w:r>
          </w:p>
        </w:tc>
        <w:tc>
          <w:tcPr>
            <w:tcW w:w="2977" w:type="dxa"/>
            <w:gridSpan w:val="2"/>
            <w:tcBorders>
              <w:left w:val="single" w:sz="6" w:space="0" w:color="auto"/>
            </w:tcBorders>
            <w:vAlign w:val="center"/>
          </w:tcPr>
          <w:p w:rsidR="000B3399" w:rsidRDefault="00D453E6">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税务登记证</w:t>
            </w:r>
          </w:p>
        </w:tc>
        <w:tc>
          <w:tcPr>
            <w:tcW w:w="1559" w:type="dxa"/>
            <w:vAlign w:val="center"/>
          </w:tcPr>
          <w:p w:rsidR="000B3399" w:rsidRDefault="000B3399">
            <w:pPr>
              <w:snapToGrid w:val="0"/>
              <w:spacing w:line="400" w:lineRule="exact"/>
              <w:jc w:val="center"/>
              <w:rPr>
                <w:rFonts w:ascii="宋体" w:hAnsi="宋体" w:cs="微软雅黑"/>
                <w:szCs w:val="21"/>
              </w:rPr>
            </w:pPr>
          </w:p>
        </w:tc>
        <w:tc>
          <w:tcPr>
            <w:tcW w:w="1560" w:type="dxa"/>
            <w:vAlign w:val="center"/>
          </w:tcPr>
          <w:p w:rsidR="000B3399" w:rsidRDefault="000B3399">
            <w:pPr>
              <w:snapToGrid w:val="0"/>
              <w:spacing w:line="400" w:lineRule="exact"/>
              <w:rPr>
                <w:rFonts w:ascii="宋体" w:hAnsi="宋体" w:cs="微软雅黑"/>
                <w:szCs w:val="21"/>
              </w:rPr>
            </w:pPr>
          </w:p>
        </w:tc>
        <w:tc>
          <w:tcPr>
            <w:tcW w:w="2018" w:type="dxa"/>
            <w:vAlign w:val="center"/>
          </w:tcPr>
          <w:p w:rsidR="000B3399" w:rsidRDefault="000B3399">
            <w:pPr>
              <w:snapToGrid w:val="0"/>
              <w:spacing w:line="400" w:lineRule="exact"/>
              <w:rPr>
                <w:rFonts w:ascii="宋体" w:hAnsi="宋体" w:cs="微软雅黑"/>
                <w:szCs w:val="21"/>
              </w:rPr>
            </w:pPr>
          </w:p>
        </w:tc>
      </w:tr>
      <w:tr w:rsidR="000B3399">
        <w:trPr>
          <w:trHeight w:hRule="exact" w:val="510"/>
        </w:trPr>
        <w:tc>
          <w:tcPr>
            <w:tcW w:w="468" w:type="dxa"/>
            <w:vMerge/>
            <w:vAlign w:val="center"/>
          </w:tcPr>
          <w:p w:rsidR="000B3399" w:rsidRDefault="000B3399">
            <w:p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0B3399" w:rsidRDefault="000B3399">
            <w:pPr>
              <w:pStyle w:val="a7"/>
              <w:kinsoku w:val="0"/>
              <w:overflowPunct w:val="0"/>
              <w:autoSpaceDE w:val="0"/>
              <w:autoSpaceDN w:val="0"/>
              <w:spacing w:line="320" w:lineRule="exact"/>
              <w:rPr>
                <w:rFonts w:hAnsi="宋体"/>
                <w:kern w:val="0"/>
                <w:szCs w:val="24"/>
              </w:rPr>
            </w:pPr>
          </w:p>
        </w:tc>
        <w:tc>
          <w:tcPr>
            <w:tcW w:w="2977" w:type="dxa"/>
            <w:gridSpan w:val="2"/>
            <w:tcBorders>
              <w:left w:val="single" w:sz="6" w:space="0" w:color="auto"/>
            </w:tcBorders>
            <w:vAlign w:val="center"/>
          </w:tcPr>
          <w:p w:rsidR="000B3399" w:rsidRDefault="00D453E6">
            <w:pPr>
              <w:pStyle w:val="a7"/>
              <w:kinsoku w:val="0"/>
              <w:overflowPunct w:val="0"/>
              <w:autoSpaceDE w:val="0"/>
              <w:autoSpaceDN w:val="0"/>
              <w:spacing w:line="320" w:lineRule="exact"/>
              <w:rPr>
                <w:rFonts w:hAnsi="宋体"/>
                <w:kern w:val="0"/>
                <w:szCs w:val="24"/>
              </w:rPr>
            </w:pPr>
            <w:r>
              <w:rPr>
                <w:rFonts w:asciiTheme="minorEastAsia" w:hAnsiTheme="minorEastAsia" w:hint="eastAsia"/>
                <w:bCs/>
                <w:szCs w:val="24"/>
              </w:rPr>
              <w:t>纳税凭据复印件</w:t>
            </w:r>
          </w:p>
        </w:tc>
        <w:tc>
          <w:tcPr>
            <w:tcW w:w="1559" w:type="dxa"/>
            <w:vAlign w:val="center"/>
          </w:tcPr>
          <w:p w:rsidR="000B3399" w:rsidRDefault="000B3399">
            <w:pPr>
              <w:pStyle w:val="a7"/>
              <w:rPr>
                <w:rFonts w:ascii="宋体" w:hAnsi="宋体" w:cs="微软雅黑"/>
                <w:szCs w:val="21"/>
              </w:rPr>
            </w:pPr>
          </w:p>
        </w:tc>
        <w:tc>
          <w:tcPr>
            <w:tcW w:w="1560" w:type="dxa"/>
            <w:vAlign w:val="center"/>
          </w:tcPr>
          <w:p w:rsidR="000B3399" w:rsidRDefault="000B3399">
            <w:pPr>
              <w:snapToGrid w:val="0"/>
              <w:spacing w:line="400" w:lineRule="exact"/>
              <w:rPr>
                <w:rFonts w:ascii="宋体" w:hAnsi="宋体" w:cs="微软雅黑"/>
                <w:szCs w:val="21"/>
              </w:rPr>
            </w:pPr>
          </w:p>
        </w:tc>
        <w:tc>
          <w:tcPr>
            <w:tcW w:w="2018" w:type="dxa"/>
            <w:vAlign w:val="center"/>
          </w:tcPr>
          <w:p w:rsidR="000B3399" w:rsidRDefault="000B3399">
            <w:pPr>
              <w:snapToGrid w:val="0"/>
              <w:spacing w:line="400" w:lineRule="exact"/>
              <w:rPr>
                <w:rFonts w:ascii="宋体" w:hAnsi="宋体" w:cs="微软雅黑"/>
                <w:szCs w:val="21"/>
              </w:rPr>
            </w:pPr>
          </w:p>
        </w:tc>
      </w:tr>
      <w:tr w:rsidR="000B3399">
        <w:trPr>
          <w:trHeight w:hRule="exact" w:val="510"/>
        </w:trPr>
        <w:tc>
          <w:tcPr>
            <w:tcW w:w="468" w:type="dxa"/>
            <w:vMerge w:val="restart"/>
            <w:vAlign w:val="center"/>
          </w:tcPr>
          <w:p w:rsidR="000B3399" w:rsidRDefault="00D453E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774" w:type="dxa"/>
            <w:vMerge w:val="restart"/>
            <w:tcBorders>
              <w:right w:val="single" w:sz="4" w:space="0" w:color="auto"/>
            </w:tcBorders>
            <w:vAlign w:val="center"/>
          </w:tcPr>
          <w:p w:rsidR="000B3399" w:rsidRDefault="00D453E6">
            <w:pPr>
              <w:snapToGrid w:val="0"/>
              <w:spacing w:line="400" w:lineRule="exact"/>
              <w:jc w:val="center"/>
              <w:rPr>
                <w:rFonts w:ascii="宋体" w:hAnsi="宋体" w:cs="微软雅黑"/>
                <w:sz w:val="24"/>
                <w:szCs w:val="24"/>
              </w:rPr>
            </w:pPr>
            <w:r>
              <w:rPr>
                <w:rFonts w:ascii="宋体" w:hAnsi="宋体" w:cs="微软雅黑" w:hint="eastAsia"/>
                <w:sz w:val="24"/>
                <w:szCs w:val="24"/>
              </w:rPr>
              <w:t>财务状况报告</w:t>
            </w:r>
          </w:p>
        </w:tc>
        <w:tc>
          <w:tcPr>
            <w:tcW w:w="709" w:type="dxa"/>
            <w:vMerge w:val="restart"/>
            <w:tcBorders>
              <w:left w:val="single" w:sz="4" w:space="0" w:color="auto"/>
              <w:right w:val="single" w:sz="6" w:space="0" w:color="auto"/>
            </w:tcBorders>
            <w:vAlign w:val="center"/>
          </w:tcPr>
          <w:p w:rsidR="000B3399" w:rsidRDefault="00D453E6">
            <w:pPr>
              <w:snapToGrid w:val="0"/>
              <w:spacing w:line="400" w:lineRule="exact"/>
              <w:rPr>
                <w:rFonts w:ascii="宋体" w:hAnsi="宋体" w:cs="微软雅黑"/>
                <w:sz w:val="24"/>
                <w:szCs w:val="24"/>
              </w:rPr>
            </w:pPr>
            <w:r>
              <w:rPr>
                <w:rFonts w:ascii="宋体" w:hAnsi="宋体" w:cs="微软雅黑" w:hint="eastAsia"/>
                <w:sz w:val="24"/>
                <w:szCs w:val="24"/>
              </w:rPr>
              <w:t>财务报告</w:t>
            </w:r>
          </w:p>
        </w:tc>
        <w:tc>
          <w:tcPr>
            <w:tcW w:w="2268" w:type="dxa"/>
            <w:tcBorders>
              <w:left w:val="single" w:sz="6" w:space="0" w:color="auto"/>
            </w:tcBorders>
            <w:vAlign w:val="center"/>
          </w:tcPr>
          <w:p w:rsidR="000B3399" w:rsidRDefault="000B3399">
            <w:pPr>
              <w:snapToGrid w:val="0"/>
              <w:spacing w:line="400" w:lineRule="exact"/>
              <w:rPr>
                <w:rFonts w:ascii="宋体" w:hAnsi="宋体" w:cs="微软雅黑"/>
                <w:sz w:val="24"/>
                <w:szCs w:val="24"/>
              </w:rPr>
            </w:pPr>
          </w:p>
        </w:tc>
        <w:tc>
          <w:tcPr>
            <w:tcW w:w="1559" w:type="dxa"/>
            <w:vAlign w:val="center"/>
          </w:tcPr>
          <w:p w:rsidR="000B3399" w:rsidRDefault="000B3399">
            <w:pPr>
              <w:snapToGrid w:val="0"/>
              <w:spacing w:line="400" w:lineRule="exact"/>
              <w:jc w:val="center"/>
              <w:rPr>
                <w:rFonts w:ascii="宋体" w:hAnsi="宋体" w:cs="微软雅黑"/>
                <w:szCs w:val="21"/>
              </w:rPr>
            </w:pPr>
          </w:p>
        </w:tc>
        <w:tc>
          <w:tcPr>
            <w:tcW w:w="1560" w:type="dxa"/>
            <w:vAlign w:val="center"/>
          </w:tcPr>
          <w:p w:rsidR="000B3399" w:rsidRDefault="000B3399">
            <w:pPr>
              <w:snapToGrid w:val="0"/>
              <w:spacing w:line="400" w:lineRule="exact"/>
              <w:rPr>
                <w:rFonts w:ascii="宋体" w:hAnsi="宋体" w:cs="微软雅黑"/>
                <w:szCs w:val="21"/>
              </w:rPr>
            </w:pPr>
          </w:p>
        </w:tc>
        <w:tc>
          <w:tcPr>
            <w:tcW w:w="2018" w:type="dxa"/>
            <w:vAlign w:val="center"/>
          </w:tcPr>
          <w:p w:rsidR="000B3399" w:rsidRDefault="000B3399">
            <w:pPr>
              <w:snapToGrid w:val="0"/>
              <w:spacing w:line="400" w:lineRule="exact"/>
              <w:rPr>
                <w:rFonts w:ascii="宋体" w:hAnsi="宋体" w:cs="微软雅黑"/>
                <w:sz w:val="24"/>
                <w:szCs w:val="24"/>
              </w:rPr>
            </w:pPr>
          </w:p>
        </w:tc>
      </w:tr>
      <w:tr w:rsidR="000B3399">
        <w:trPr>
          <w:trHeight w:hRule="exact" w:val="510"/>
        </w:trPr>
        <w:tc>
          <w:tcPr>
            <w:tcW w:w="468" w:type="dxa"/>
            <w:vMerge/>
            <w:vAlign w:val="center"/>
          </w:tcPr>
          <w:p w:rsidR="000B3399" w:rsidRDefault="000B3399">
            <w:pPr>
              <w:numPr>
                <w:ilvl w:val="0"/>
                <w:numId w:val="7"/>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0B3399" w:rsidRDefault="000B3399">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0B3399" w:rsidRDefault="000B3399">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0B3399" w:rsidRDefault="000B3399">
            <w:pPr>
              <w:snapToGrid w:val="0"/>
              <w:spacing w:line="400" w:lineRule="exact"/>
              <w:rPr>
                <w:rFonts w:ascii="宋体" w:hAnsi="宋体" w:cs="微软雅黑"/>
                <w:sz w:val="24"/>
                <w:szCs w:val="24"/>
              </w:rPr>
            </w:pPr>
          </w:p>
        </w:tc>
        <w:tc>
          <w:tcPr>
            <w:tcW w:w="1559" w:type="dxa"/>
            <w:vAlign w:val="center"/>
          </w:tcPr>
          <w:p w:rsidR="000B3399" w:rsidRDefault="000B3399">
            <w:pPr>
              <w:snapToGrid w:val="0"/>
              <w:spacing w:line="400" w:lineRule="exact"/>
              <w:jc w:val="center"/>
              <w:rPr>
                <w:rFonts w:ascii="宋体" w:hAnsi="宋体" w:cs="微软雅黑"/>
                <w:szCs w:val="21"/>
              </w:rPr>
            </w:pPr>
          </w:p>
        </w:tc>
        <w:tc>
          <w:tcPr>
            <w:tcW w:w="1560" w:type="dxa"/>
            <w:vAlign w:val="center"/>
          </w:tcPr>
          <w:p w:rsidR="000B3399" w:rsidRDefault="000B3399">
            <w:pPr>
              <w:snapToGrid w:val="0"/>
              <w:spacing w:line="400" w:lineRule="exact"/>
              <w:rPr>
                <w:rFonts w:ascii="宋体" w:hAnsi="宋体" w:cs="微软雅黑"/>
                <w:szCs w:val="21"/>
              </w:rPr>
            </w:pPr>
          </w:p>
        </w:tc>
        <w:tc>
          <w:tcPr>
            <w:tcW w:w="2018" w:type="dxa"/>
            <w:vAlign w:val="center"/>
          </w:tcPr>
          <w:p w:rsidR="000B3399" w:rsidRDefault="000B3399">
            <w:pPr>
              <w:snapToGrid w:val="0"/>
              <w:spacing w:line="400" w:lineRule="exact"/>
              <w:rPr>
                <w:rFonts w:ascii="宋体" w:hAnsi="宋体" w:cs="微软雅黑"/>
                <w:sz w:val="24"/>
                <w:szCs w:val="24"/>
              </w:rPr>
            </w:pPr>
          </w:p>
        </w:tc>
      </w:tr>
      <w:tr w:rsidR="000B3399">
        <w:trPr>
          <w:trHeight w:hRule="exact" w:val="510"/>
        </w:trPr>
        <w:tc>
          <w:tcPr>
            <w:tcW w:w="468" w:type="dxa"/>
            <w:vMerge/>
            <w:vAlign w:val="center"/>
          </w:tcPr>
          <w:p w:rsidR="000B3399" w:rsidRDefault="000B3399">
            <w:pPr>
              <w:numPr>
                <w:ilvl w:val="0"/>
                <w:numId w:val="7"/>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0B3399" w:rsidRDefault="000B3399">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0B3399" w:rsidRDefault="000B3399">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0B3399" w:rsidRDefault="000B3399">
            <w:pPr>
              <w:snapToGrid w:val="0"/>
              <w:spacing w:line="400" w:lineRule="exact"/>
              <w:rPr>
                <w:rFonts w:ascii="宋体" w:hAnsi="宋体" w:cs="微软雅黑"/>
                <w:sz w:val="24"/>
                <w:szCs w:val="24"/>
              </w:rPr>
            </w:pPr>
          </w:p>
        </w:tc>
        <w:tc>
          <w:tcPr>
            <w:tcW w:w="1559" w:type="dxa"/>
            <w:vAlign w:val="center"/>
          </w:tcPr>
          <w:p w:rsidR="000B3399" w:rsidRDefault="000B3399">
            <w:pPr>
              <w:snapToGrid w:val="0"/>
              <w:spacing w:line="400" w:lineRule="exact"/>
              <w:jc w:val="center"/>
              <w:rPr>
                <w:rFonts w:ascii="宋体" w:hAnsi="宋体" w:cs="微软雅黑"/>
                <w:szCs w:val="21"/>
              </w:rPr>
            </w:pPr>
          </w:p>
        </w:tc>
        <w:tc>
          <w:tcPr>
            <w:tcW w:w="1560" w:type="dxa"/>
            <w:vAlign w:val="center"/>
          </w:tcPr>
          <w:p w:rsidR="000B3399" w:rsidRDefault="000B3399">
            <w:pPr>
              <w:snapToGrid w:val="0"/>
              <w:spacing w:line="400" w:lineRule="exact"/>
              <w:rPr>
                <w:rFonts w:ascii="宋体" w:hAnsi="宋体" w:cs="微软雅黑"/>
                <w:szCs w:val="21"/>
              </w:rPr>
            </w:pPr>
          </w:p>
        </w:tc>
        <w:tc>
          <w:tcPr>
            <w:tcW w:w="2018" w:type="dxa"/>
            <w:vAlign w:val="center"/>
          </w:tcPr>
          <w:p w:rsidR="000B3399" w:rsidRDefault="000B3399">
            <w:pPr>
              <w:snapToGrid w:val="0"/>
              <w:spacing w:line="400" w:lineRule="exact"/>
              <w:rPr>
                <w:rFonts w:ascii="宋体" w:hAnsi="宋体" w:cs="微软雅黑"/>
                <w:sz w:val="24"/>
                <w:szCs w:val="24"/>
              </w:rPr>
            </w:pPr>
          </w:p>
        </w:tc>
      </w:tr>
      <w:tr w:rsidR="000B3399">
        <w:trPr>
          <w:trHeight w:hRule="exact" w:val="510"/>
        </w:trPr>
        <w:tc>
          <w:tcPr>
            <w:tcW w:w="468" w:type="dxa"/>
            <w:vMerge/>
            <w:vAlign w:val="center"/>
          </w:tcPr>
          <w:p w:rsidR="000B3399" w:rsidRDefault="000B3399">
            <w:pPr>
              <w:numPr>
                <w:ilvl w:val="0"/>
                <w:numId w:val="7"/>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0B3399" w:rsidRDefault="000B3399">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0B3399" w:rsidRDefault="000B3399">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0B3399" w:rsidRDefault="000B3399">
            <w:pPr>
              <w:snapToGrid w:val="0"/>
              <w:spacing w:line="400" w:lineRule="exact"/>
              <w:rPr>
                <w:rFonts w:ascii="宋体" w:hAnsi="宋体" w:cs="微软雅黑"/>
                <w:sz w:val="24"/>
                <w:szCs w:val="24"/>
              </w:rPr>
            </w:pPr>
          </w:p>
        </w:tc>
        <w:tc>
          <w:tcPr>
            <w:tcW w:w="1559" w:type="dxa"/>
            <w:vAlign w:val="center"/>
          </w:tcPr>
          <w:p w:rsidR="000B3399" w:rsidRDefault="000B3399">
            <w:pPr>
              <w:snapToGrid w:val="0"/>
              <w:spacing w:line="400" w:lineRule="exact"/>
              <w:jc w:val="center"/>
              <w:rPr>
                <w:rFonts w:ascii="宋体" w:hAnsi="宋体" w:cs="微软雅黑"/>
                <w:szCs w:val="21"/>
              </w:rPr>
            </w:pPr>
          </w:p>
        </w:tc>
        <w:tc>
          <w:tcPr>
            <w:tcW w:w="1560" w:type="dxa"/>
            <w:vAlign w:val="center"/>
          </w:tcPr>
          <w:p w:rsidR="000B3399" w:rsidRDefault="000B3399">
            <w:pPr>
              <w:snapToGrid w:val="0"/>
              <w:spacing w:line="400" w:lineRule="exact"/>
              <w:rPr>
                <w:rFonts w:ascii="宋体" w:hAnsi="宋体" w:cs="微软雅黑"/>
                <w:szCs w:val="21"/>
              </w:rPr>
            </w:pPr>
          </w:p>
        </w:tc>
        <w:tc>
          <w:tcPr>
            <w:tcW w:w="2018" w:type="dxa"/>
            <w:vAlign w:val="center"/>
          </w:tcPr>
          <w:p w:rsidR="000B3399" w:rsidRDefault="000B3399">
            <w:pPr>
              <w:snapToGrid w:val="0"/>
              <w:spacing w:line="400" w:lineRule="exact"/>
              <w:rPr>
                <w:rFonts w:ascii="宋体" w:hAnsi="宋体" w:cs="微软雅黑"/>
                <w:sz w:val="24"/>
                <w:szCs w:val="24"/>
              </w:rPr>
            </w:pPr>
          </w:p>
        </w:tc>
      </w:tr>
      <w:tr w:rsidR="000B3399">
        <w:trPr>
          <w:trHeight w:hRule="exact" w:val="510"/>
        </w:trPr>
        <w:tc>
          <w:tcPr>
            <w:tcW w:w="468" w:type="dxa"/>
            <w:vMerge/>
            <w:vAlign w:val="center"/>
          </w:tcPr>
          <w:p w:rsidR="000B3399" w:rsidRDefault="000B3399">
            <w:pPr>
              <w:numPr>
                <w:ilvl w:val="0"/>
                <w:numId w:val="7"/>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0B3399" w:rsidRDefault="000B3399">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0B3399" w:rsidRDefault="000B3399">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0B3399" w:rsidRDefault="000B3399">
            <w:pPr>
              <w:snapToGrid w:val="0"/>
              <w:spacing w:line="400" w:lineRule="exact"/>
              <w:rPr>
                <w:rFonts w:ascii="宋体" w:hAnsi="宋体" w:cs="微软雅黑"/>
                <w:sz w:val="24"/>
                <w:szCs w:val="24"/>
              </w:rPr>
            </w:pPr>
          </w:p>
        </w:tc>
        <w:tc>
          <w:tcPr>
            <w:tcW w:w="1559" w:type="dxa"/>
            <w:vAlign w:val="center"/>
          </w:tcPr>
          <w:p w:rsidR="000B3399" w:rsidRDefault="000B3399">
            <w:pPr>
              <w:snapToGrid w:val="0"/>
              <w:spacing w:line="400" w:lineRule="exact"/>
              <w:jc w:val="center"/>
              <w:rPr>
                <w:rFonts w:ascii="宋体" w:hAnsi="宋体" w:cs="微软雅黑"/>
                <w:szCs w:val="21"/>
              </w:rPr>
            </w:pPr>
          </w:p>
        </w:tc>
        <w:tc>
          <w:tcPr>
            <w:tcW w:w="1560" w:type="dxa"/>
            <w:vAlign w:val="center"/>
          </w:tcPr>
          <w:p w:rsidR="000B3399" w:rsidRDefault="000B3399">
            <w:pPr>
              <w:snapToGrid w:val="0"/>
              <w:spacing w:line="400" w:lineRule="exact"/>
              <w:rPr>
                <w:rFonts w:ascii="宋体" w:hAnsi="宋体" w:cs="微软雅黑"/>
                <w:szCs w:val="21"/>
              </w:rPr>
            </w:pPr>
          </w:p>
        </w:tc>
        <w:tc>
          <w:tcPr>
            <w:tcW w:w="2018" w:type="dxa"/>
            <w:vAlign w:val="center"/>
          </w:tcPr>
          <w:p w:rsidR="000B3399" w:rsidRDefault="000B3399">
            <w:pPr>
              <w:snapToGrid w:val="0"/>
              <w:spacing w:line="400" w:lineRule="exact"/>
              <w:rPr>
                <w:rFonts w:ascii="宋体" w:hAnsi="宋体" w:cs="微软雅黑"/>
                <w:sz w:val="24"/>
                <w:szCs w:val="24"/>
              </w:rPr>
            </w:pPr>
          </w:p>
        </w:tc>
      </w:tr>
      <w:tr w:rsidR="000B3399">
        <w:trPr>
          <w:trHeight w:hRule="exact" w:val="510"/>
        </w:trPr>
        <w:tc>
          <w:tcPr>
            <w:tcW w:w="468" w:type="dxa"/>
            <w:vMerge/>
            <w:vAlign w:val="center"/>
          </w:tcPr>
          <w:p w:rsidR="000B3399" w:rsidRDefault="000B3399">
            <w:pPr>
              <w:numPr>
                <w:ilvl w:val="0"/>
                <w:numId w:val="7"/>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0B3399" w:rsidRDefault="000B3399">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0B3399" w:rsidRDefault="00D453E6">
            <w:pPr>
              <w:snapToGrid w:val="0"/>
              <w:spacing w:line="400" w:lineRule="exact"/>
              <w:rPr>
                <w:rFonts w:ascii="宋体" w:hAnsi="宋体" w:cs="微软雅黑"/>
                <w:sz w:val="24"/>
                <w:szCs w:val="24"/>
              </w:rPr>
            </w:pPr>
            <w:r>
              <w:rPr>
                <w:rFonts w:ascii="宋体" w:hAnsi="宋体" w:cs="微软雅黑" w:hint="eastAsia"/>
                <w:sz w:val="24"/>
                <w:szCs w:val="24"/>
              </w:rPr>
              <w:t>基本开户银行资信证明</w:t>
            </w:r>
          </w:p>
        </w:tc>
        <w:tc>
          <w:tcPr>
            <w:tcW w:w="1559" w:type="dxa"/>
            <w:vAlign w:val="center"/>
          </w:tcPr>
          <w:p w:rsidR="000B3399" w:rsidRDefault="000B3399">
            <w:pPr>
              <w:snapToGrid w:val="0"/>
              <w:spacing w:line="400" w:lineRule="exact"/>
              <w:jc w:val="center"/>
              <w:rPr>
                <w:rFonts w:ascii="宋体" w:hAnsi="宋体" w:cs="微软雅黑"/>
                <w:szCs w:val="21"/>
              </w:rPr>
            </w:pPr>
          </w:p>
        </w:tc>
        <w:tc>
          <w:tcPr>
            <w:tcW w:w="1560" w:type="dxa"/>
            <w:vAlign w:val="center"/>
          </w:tcPr>
          <w:p w:rsidR="000B3399" w:rsidRDefault="000B3399">
            <w:pPr>
              <w:snapToGrid w:val="0"/>
              <w:spacing w:line="400" w:lineRule="exact"/>
              <w:rPr>
                <w:rFonts w:ascii="宋体" w:hAnsi="宋体" w:cs="微软雅黑"/>
                <w:szCs w:val="21"/>
              </w:rPr>
            </w:pPr>
          </w:p>
        </w:tc>
        <w:tc>
          <w:tcPr>
            <w:tcW w:w="2018" w:type="dxa"/>
            <w:vAlign w:val="center"/>
          </w:tcPr>
          <w:p w:rsidR="000B3399" w:rsidRDefault="000B3399">
            <w:pPr>
              <w:snapToGrid w:val="0"/>
              <w:spacing w:line="400" w:lineRule="exact"/>
              <w:rPr>
                <w:rFonts w:ascii="宋体" w:hAnsi="宋体" w:cs="微软雅黑"/>
                <w:szCs w:val="21"/>
              </w:rPr>
            </w:pPr>
          </w:p>
        </w:tc>
      </w:tr>
      <w:tr w:rsidR="000B3399">
        <w:trPr>
          <w:trHeight w:hRule="exact" w:val="510"/>
        </w:trPr>
        <w:tc>
          <w:tcPr>
            <w:tcW w:w="468" w:type="dxa"/>
            <w:vMerge/>
            <w:vAlign w:val="center"/>
          </w:tcPr>
          <w:p w:rsidR="000B3399" w:rsidRDefault="000B3399">
            <w:pPr>
              <w:numPr>
                <w:ilvl w:val="0"/>
                <w:numId w:val="7"/>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0B3399" w:rsidRDefault="000B3399">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0B3399" w:rsidRDefault="00D453E6">
            <w:pPr>
              <w:snapToGrid w:val="0"/>
              <w:spacing w:line="400" w:lineRule="exact"/>
              <w:rPr>
                <w:rFonts w:ascii="宋体" w:hAnsi="宋体" w:cs="微软雅黑"/>
                <w:sz w:val="24"/>
                <w:szCs w:val="24"/>
              </w:rPr>
            </w:pPr>
            <w:r>
              <w:rPr>
                <w:rFonts w:ascii="宋体" w:hAnsi="宋体" w:cs="微软雅黑" w:hint="eastAsia"/>
                <w:sz w:val="24"/>
                <w:szCs w:val="24"/>
              </w:rPr>
              <w:t>银行资信证明</w:t>
            </w:r>
          </w:p>
        </w:tc>
        <w:tc>
          <w:tcPr>
            <w:tcW w:w="1559" w:type="dxa"/>
            <w:vAlign w:val="center"/>
          </w:tcPr>
          <w:p w:rsidR="000B3399" w:rsidRDefault="000B3399">
            <w:pPr>
              <w:snapToGrid w:val="0"/>
              <w:spacing w:line="400" w:lineRule="exact"/>
              <w:jc w:val="center"/>
              <w:rPr>
                <w:rFonts w:ascii="宋体" w:hAnsi="宋体" w:cs="微软雅黑"/>
                <w:szCs w:val="21"/>
              </w:rPr>
            </w:pPr>
          </w:p>
        </w:tc>
        <w:tc>
          <w:tcPr>
            <w:tcW w:w="1560" w:type="dxa"/>
            <w:vAlign w:val="center"/>
          </w:tcPr>
          <w:p w:rsidR="000B3399" w:rsidRDefault="000B3399">
            <w:pPr>
              <w:snapToGrid w:val="0"/>
              <w:spacing w:line="400" w:lineRule="exact"/>
              <w:rPr>
                <w:rFonts w:ascii="宋体" w:hAnsi="宋体" w:cs="微软雅黑"/>
                <w:szCs w:val="21"/>
              </w:rPr>
            </w:pPr>
          </w:p>
        </w:tc>
        <w:tc>
          <w:tcPr>
            <w:tcW w:w="2018" w:type="dxa"/>
            <w:vAlign w:val="center"/>
          </w:tcPr>
          <w:p w:rsidR="000B3399" w:rsidRDefault="000B3399">
            <w:pPr>
              <w:snapToGrid w:val="0"/>
              <w:spacing w:line="400" w:lineRule="exact"/>
              <w:rPr>
                <w:rFonts w:ascii="宋体" w:hAnsi="宋体" w:cs="微软雅黑"/>
                <w:szCs w:val="21"/>
              </w:rPr>
            </w:pPr>
          </w:p>
        </w:tc>
      </w:tr>
      <w:tr w:rsidR="000B3399">
        <w:trPr>
          <w:trHeight w:hRule="exact" w:val="510"/>
        </w:trPr>
        <w:tc>
          <w:tcPr>
            <w:tcW w:w="468" w:type="dxa"/>
            <w:vMerge/>
            <w:vAlign w:val="center"/>
          </w:tcPr>
          <w:p w:rsidR="000B3399" w:rsidRDefault="000B3399">
            <w:pPr>
              <w:numPr>
                <w:ilvl w:val="0"/>
                <w:numId w:val="7"/>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0B3399" w:rsidRDefault="000B3399">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0B3399" w:rsidRDefault="00D453E6">
            <w:pPr>
              <w:snapToGrid w:val="0"/>
              <w:spacing w:line="400" w:lineRule="exact"/>
              <w:rPr>
                <w:rFonts w:ascii="宋体" w:hAnsi="宋体" w:cs="微软雅黑"/>
                <w:sz w:val="24"/>
                <w:szCs w:val="24"/>
              </w:rPr>
            </w:pPr>
            <w:r>
              <w:rPr>
                <w:rFonts w:ascii="宋体" w:hAnsi="宋体" w:cs="微软雅黑" w:hint="eastAsia"/>
                <w:sz w:val="24"/>
                <w:szCs w:val="24"/>
              </w:rPr>
              <w:t>政府采购投标担保函</w:t>
            </w:r>
          </w:p>
        </w:tc>
        <w:tc>
          <w:tcPr>
            <w:tcW w:w="1559" w:type="dxa"/>
            <w:vAlign w:val="center"/>
          </w:tcPr>
          <w:p w:rsidR="000B3399" w:rsidRDefault="000B3399">
            <w:pPr>
              <w:snapToGrid w:val="0"/>
              <w:spacing w:line="400" w:lineRule="exact"/>
              <w:jc w:val="center"/>
              <w:rPr>
                <w:rFonts w:ascii="宋体" w:hAnsi="宋体" w:cs="微软雅黑"/>
                <w:szCs w:val="21"/>
              </w:rPr>
            </w:pPr>
          </w:p>
        </w:tc>
        <w:tc>
          <w:tcPr>
            <w:tcW w:w="1560" w:type="dxa"/>
            <w:vAlign w:val="center"/>
          </w:tcPr>
          <w:p w:rsidR="000B3399" w:rsidRDefault="000B3399">
            <w:pPr>
              <w:snapToGrid w:val="0"/>
              <w:spacing w:line="400" w:lineRule="exact"/>
              <w:rPr>
                <w:rFonts w:ascii="宋体" w:hAnsi="宋体" w:cs="微软雅黑"/>
                <w:szCs w:val="21"/>
              </w:rPr>
            </w:pPr>
          </w:p>
        </w:tc>
        <w:tc>
          <w:tcPr>
            <w:tcW w:w="2018" w:type="dxa"/>
            <w:vAlign w:val="center"/>
          </w:tcPr>
          <w:p w:rsidR="000B3399" w:rsidRDefault="000B3399">
            <w:pPr>
              <w:snapToGrid w:val="0"/>
              <w:spacing w:line="400" w:lineRule="exact"/>
              <w:rPr>
                <w:rFonts w:ascii="宋体" w:hAnsi="宋体" w:cs="微软雅黑"/>
                <w:szCs w:val="21"/>
              </w:rPr>
            </w:pPr>
          </w:p>
        </w:tc>
      </w:tr>
      <w:tr w:rsidR="000B3399">
        <w:trPr>
          <w:trHeight w:hRule="exact" w:val="510"/>
        </w:trPr>
        <w:tc>
          <w:tcPr>
            <w:tcW w:w="468" w:type="dxa"/>
            <w:vAlign w:val="center"/>
          </w:tcPr>
          <w:p w:rsidR="000B3399" w:rsidRDefault="00D453E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gridSpan w:val="3"/>
            <w:vAlign w:val="center"/>
          </w:tcPr>
          <w:p w:rsidR="000B3399" w:rsidRDefault="00D453E6">
            <w:pPr>
              <w:snapToGrid w:val="0"/>
              <w:spacing w:line="400" w:lineRule="exact"/>
              <w:rPr>
                <w:rFonts w:ascii="宋体" w:hAnsi="宋体" w:cs="微软雅黑"/>
                <w:sz w:val="24"/>
                <w:szCs w:val="24"/>
              </w:rPr>
            </w:pPr>
            <w:r>
              <w:rPr>
                <w:rFonts w:asciiTheme="minorEastAsia" w:hAnsiTheme="minorEastAsia" w:hint="eastAsia"/>
                <w:bCs/>
                <w:sz w:val="24"/>
                <w:szCs w:val="24"/>
              </w:rPr>
              <w:t>依法缴纳社会保险凭据复印件</w:t>
            </w:r>
          </w:p>
        </w:tc>
        <w:tc>
          <w:tcPr>
            <w:tcW w:w="1559" w:type="dxa"/>
            <w:vAlign w:val="center"/>
          </w:tcPr>
          <w:p w:rsidR="000B3399" w:rsidRDefault="000B3399">
            <w:pPr>
              <w:snapToGrid w:val="0"/>
              <w:spacing w:line="400" w:lineRule="exact"/>
              <w:jc w:val="center"/>
              <w:rPr>
                <w:rFonts w:ascii="宋体" w:hAnsi="宋体" w:cs="微软雅黑"/>
                <w:szCs w:val="21"/>
              </w:rPr>
            </w:pPr>
          </w:p>
        </w:tc>
        <w:tc>
          <w:tcPr>
            <w:tcW w:w="1560" w:type="dxa"/>
            <w:vAlign w:val="center"/>
          </w:tcPr>
          <w:p w:rsidR="000B3399" w:rsidRDefault="000B3399">
            <w:pPr>
              <w:snapToGrid w:val="0"/>
              <w:spacing w:line="400" w:lineRule="exact"/>
              <w:rPr>
                <w:rFonts w:ascii="宋体" w:hAnsi="宋体" w:cs="微软雅黑"/>
                <w:szCs w:val="21"/>
              </w:rPr>
            </w:pPr>
          </w:p>
        </w:tc>
        <w:tc>
          <w:tcPr>
            <w:tcW w:w="2018" w:type="dxa"/>
            <w:vAlign w:val="center"/>
          </w:tcPr>
          <w:p w:rsidR="000B3399" w:rsidRDefault="000B3399">
            <w:pPr>
              <w:snapToGrid w:val="0"/>
              <w:spacing w:line="400" w:lineRule="exact"/>
              <w:rPr>
                <w:rFonts w:ascii="宋体" w:hAnsi="宋体" w:cs="微软雅黑"/>
                <w:szCs w:val="21"/>
              </w:rPr>
            </w:pPr>
          </w:p>
        </w:tc>
      </w:tr>
      <w:tr w:rsidR="000B3399">
        <w:tc>
          <w:tcPr>
            <w:tcW w:w="468" w:type="dxa"/>
            <w:vMerge w:val="restart"/>
            <w:vAlign w:val="center"/>
          </w:tcPr>
          <w:p w:rsidR="000B3399" w:rsidRDefault="00D453E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10</w:t>
            </w:r>
          </w:p>
        </w:tc>
        <w:tc>
          <w:tcPr>
            <w:tcW w:w="774" w:type="dxa"/>
            <w:vMerge w:val="restart"/>
            <w:tcBorders>
              <w:right w:val="single" w:sz="6" w:space="0" w:color="auto"/>
            </w:tcBorders>
            <w:vAlign w:val="center"/>
          </w:tcPr>
          <w:p w:rsidR="000B3399" w:rsidRDefault="00D453E6">
            <w:pPr>
              <w:snapToGrid w:val="0"/>
              <w:spacing w:line="400" w:lineRule="exact"/>
              <w:jc w:val="center"/>
              <w:rPr>
                <w:rFonts w:ascii="宋体" w:hAnsi="宋体" w:cs="微软雅黑"/>
                <w:sz w:val="24"/>
                <w:szCs w:val="24"/>
              </w:rPr>
            </w:pPr>
            <w:r>
              <w:rPr>
                <w:rFonts w:ascii="宋体" w:hAnsi="宋体" w:cs="微软雅黑" w:hint="eastAsia"/>
                <w:sz w:val="24"/>
                <w:szCs w:val="24"/>
              </w:rPr>
              <w:t>证明或承诺函</w:t>
            </w:r>
          </w:p>
        </w:tc>
        <w:tc>
          <w:tcPr>
            <w:tcW w:w="709" w:type="dxa"/>
            <w:vMerge w:val="restart"/>
            <w:tcBorders>
              <w:left w:val="single" w:sz="6" w:space="0" w:color="auto"/>
              <w:right w:val="single" w:sz="6" w:space="0" w:color="auto"/>
            </w:tcBorders>
            <w:vAlign w:val="center"/>
          </w:tcPr>
          <w:p w:rsidR="000B3399" w:rsidRDefault="00D453E6">
            <w:pPr>
              <w:snapToGrid w:val="0"/>
              <w:spacing w:line="400" w:lineRule="exact"/>
              <w:rPr>
                <w:rFonts w:ascii="宋体" w:hAnsi="宋体" w:cs="微软雅黑"/>
                <w:sz w:val="24"/>
                <w:szCs w:val="24"/>
              </w:rPr>
            </w:pPr>
            <w:r>
              <w:rPr>
                <w:rFonts w:ascii="宋体" w:hAnsi="宋体" w:cs="微软雅黑" w:hint="eastAsia"/>
                <w:sz w:val="24"/>
                <w:szCs w:val="24"/>
              </w:rPr>
              <w:t>证明材料</w:t>
            </w:r>
          </w:p>
        </w:tc>
        <w:tc>
          <w:tcPr>
            <w:tcW w:w="2268" w:type="dxa"/>
            <w:tcBorders>
              <w:left w:val="single" w:sz="6" w:space="0" w:color="auto"/>
            </w:tcBorders>
            <w:vAlign w:val="center"/>
          </w:tcPr>
          <w:p w:rsidR="000B3399" w:rsidRDefault="00D453E6">
            <w:pPr>
              <w:snapToGrid w:val="0"/>
              <w:spacing w:line="400" w:lineRule="exact"/>
              <w:rPr>
                <w:rFonts w:ascii="宋体" w:hAnsi="宋体" w:cs="微软雅黑"/>
                <w:sz w:val="24"/>
                <w:szCs w:val="24"/>
              </w:rPr>
            </w:pPr>
            <w:r>
              <w:rPr>
                <w:rFonts w:ascii="宋体" w:hAnsi="宋体" w:cs="微软雅黑" w:hint="eastAsia"/>
                <w:sz w:val="24"/>
                <w:szCs w:val="24"/>
              </w:rPr>
              <w:t>设备购置发票</w:t>
            </w:r>
          </w:p>
        </w:tc>
        <w:tc>
          <w:tcPr>
            <w:tcW w:w="1559" w:type="dxa"/>
            <w:vAlign w:val="center"/>
          </w:tcPr>
          <w:p w:rsidR="000B3399" w:rsidRDefault="000B3399">
            <w:pPr>
              <w:jc w:val="center"/>
            </w:pPr>
          </w:p>
        </w:tc>
        <w:tc>
          <w:tcPr>
            <w:tcW w:w="1560" w:type="dxa"/>
            <w:vAlign w:val="center"/>
          </w:tcPr>
          <w:p w:rsidR="000B3399" w:rsidRDefault="000B3399">
            <w:pPr>
              <w:snapToGrid w:val="0"/>
              <w:spacing w:line="400" w:lineRule="exact"/>
              <w:rPr>
                <w:rFonts w:ascii="宋体" w:hAnsi="宋体" w:cs="微软雅黑"/>
                <w:szCs w:val="21"/>
              </w:rPr>
            </w:pPr>
          </w:p>
        </w:tc>
        <w:tc>
          <w:tcPr>
            <w:tcW w:w="2018" w:type="dxa"/>
            <w:vAlign w:val="center"/>
          </w:tcPr>
          <w:p w:rsidR="000B3399" w:rsidRDefault="000B3399">
            <w:pPr>
              <w:snapToGrid w:val="0"/>
              <w:spacing w:line="400" w:lineRule="exact"/>
              <w:rPr>
                <w:rFonts w:ascii="宋体" w:hAnsi="宋体" w:cs="微软雅黑"/>
                <w:sz w:val="24"/>
                <w:szCs w:val="24"/>
              </w:rPr>
            </w:pPr>
          </w:p>
        </w:tc>
      </w:tr>
      <w:tr w:rsidR="000B3399">
        <w:tc>
          <w:tcPr>
            <w:tcW w:w="468" w:type="dxa"/>
            <w:vMerge/>
            <w:vAlign w:val="center"/>
          </w:tcPr>
          <w:p w:rsidR="000B3399" w:rsidRDefault="000B3399">
            <w:pPr>
              <w:numPr>
                <w:ilvl w:val="0"/>
                <w:numId w:val="7"/>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0B3399" w:rsidRDefault="000B3399">
            <w:pPr>
              <w:pStyle w:val="a7"/>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0B3399" w:rsidRDefault="000B3399">
            <w:pPr>
              <w:pStyle w:val="a7"/>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0B3399" w:rsidRDefault="00D453E6">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技术人员职称证书</w:t>
            </w:r>
          </w:p>
        </w:tc>
        <w:tc>
          <w:tcPr>
            <w:tcW w:w="1559" w:type="dxa"/>
            <w:vAlign w:val="center"/>
          </w:tcPr>
          <w:p w:rsidR="000B3399" w:rsidRDefault="000B3399">
            <w:pPr>
              <w:pStyle w:val="a7"/>
            </w:pPr>
          </w:p>
        </w:tc>
        <w:tc>
          <w:tcPr>
            <w:tcW w:w="1560" w:type="dxa"/>
            <w:vAlign w:val="center"/>
          </w:tcPr>
          <w:p w:rsidR="000B3399" w:rsidRDefault="000B3399">
            <w:pPr>
              <w:snapToGrid w:val="0"/>
              <w:spacing w:line="400" w:lineRule="exact"/>
              <w:rPr>
                <w:rFonts w:ascii="宋体" w:hAnsi="宋体" w:cs="微软雅黑"/>
                <w:szCs w:val="21"/>
              </w:rPr>
            </w:pPr>
          </w:p>
        </w:tc>
        <w:tc>
          <w:tcPr>
            <w:tcW w:w="2018" w:type="dxa"/>
            <w:vAlign w:val="center"/>
          </w:tcPr>
          <w:p w:rsidR="000B3399" w:rsidRDefault="000B3399">
            <w:pPr>
              <w:pStyle w:val="a7"/>
              <w:kinsoku w:val="0"/>
              <w:overflowPunct w:val="0"/>
              <w:autoSpaceDE w:val="0"/>
              <w:autoSpaceDN w:val="0"/>
              <w:spacing w:line="320" w:lineRule="exact"/>
              <w:rPr>
                <w:rFonts w:hAnsi="宋体" w:cs="微软雅黑"/>
                <w:bCs/>
                <w:kern w:val="0"/>
                <w:szCs w:val="24"/>
              </w:rPr>
            </w:pPr>
          </w:p>
        </w:tc>
      </w:tr>
      <w:tr w:rsidR="000B3399">
        <w:tc>
          <w:tcPr>
            <w:tcW w:w="468" w:type="dxa"/>
            <w:vMerge/>
            <w:vAlign w:val="center"/>
          </w:tcPr>
          <w:p w:rsidR="000B3399" w:rsidRDefault="000B3399">
            <w:pPr>
              <w:numPr>
                <w:ilvl w:val="0"/>
                <w:numId w:val="7"/>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0B3399" w:rsidRDefault="000B3399">
            <w:pPr>
              <w:pStyle w:val="a7"/>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0B3399" w:rsidRDefault="000B3399">
            <w:pPr>
              <w:pStyle w:val="a7"/>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0B3399" w:rsidRDefault="00D453E6">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用工合同</w:t>
            </w:r>
          </w:p>
        </w:tc>
        <w:tc>
          <w:tcPr>
            <w:tcW w:w="1559" w:type="dxa"/>
            <w:vAlign w:val="center"/>
          </w:tcPr>
          <w:p w:rsidR="000B3399" w:rsidRDefault="000B3399">
            <w:pPr>
              <w:pStyle w:val="a7"/>
            </w:pPr>
          </w:p>
        </w:tc>
        <w:tc>
          <w:tcPr>
            <w:tcW w:w="1560" w:type="dxa"/>
            <w:vAlign w:val="center"/>
          </w:tcPr>
          <w:p w:rsidR="000B3399" w:rsidRDefault="000B3399">
            <w:pPr>
              <w:snapToGrid w:val="0"/>
              <w:spacing w:line="400" w:lineRule="exact"/>
              <w:rPr>
                <w:rFonts w:ascii="宋体" w:hAnsi="宋体" w:cs="微软雅黑"/>
                <w:szCs w:val="21"/>
              </w:rPr>
            </w:pPr>
          </w:p>
        </w:tc>
        <w:tc>
          <w:tcPr>
            <w:tcW w:w="2018" w:type="dxa"/>
            <w:vAlign w:val="center"/>
          </w:tcPr>
          <w:p w:rsidR="000B3399" w:rsidRDefault="000B3399">
            <w:pPr>
              <w:pStyle w:val="a7"/>
              <w:kinsoku w:val="0"/>
              <w:overflowPunct w:val="0"/>
              <w:autoSpaceDE w:val="0"/>
              <w:autoSpaceDN w:val="0"/>
              <w:spacing w:line="320" w:lineRule="exact"/>
              <w:rPr>
                <w:rFonts w:hAnsi="宋体" w:cs="微软雅黑"/>
                <w:bCs/>
                <w:kern w:val="0"/>
                <w:szCs w:val="24"/>
              </w:rPr>
            </w:pPr>
          </w:p>
        </w:tc>
      </w:tr>
      <w:tr w:rsidR="000B3399">
        <w:tc>
          <w:tcPr>
            <w:tcW w:w="468" w:type="dxa"/>
            <w:vMerge/>
            <w:vAlign w:val="center"/>
          </w:tcPr>
          <w:p w:rsidR="000B3399" w:rsidRDefault="000B3399">
            <w:pPr>
              <w:numPr>
                <w:ilvl w:val="0"/>
                <w:numId w:val="7"/>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0B3399" w:rsidRDefault="000B3399">
            <w:pPr>
              <w:pStyle w:val="a7"/>
              <w:kinsoku w:val="0"/>
              <w:overflowPunct w:val="0"/>
              <w:autoSpaceDE w:val="0"/>
              <w:autoSpaceDN w:val="0"/>
              <w:spacing w:line="320" w:lineRule="exact"/>
              <w:rPr>
                <w:rFonts w:hAnsi="宋体" w:cs="微软雅黑"/>
                <w:bCs/>
                <w:kern w:val="0"/>
                <w:szCs w:val="24"/>
              </w:rPr>
            </w:pPr>
          </w:p>
        </w:tc>
        <w:tc>
          <w:tcPr>
            <w:tcW w:w="2977" w:type="dxa"/>
            <w:gridSpan w:val="2"/>
            <w:tcBorders>
              <w:left w:val="single" w:sz="6" w:space="0" w:color="auto"/>
            </w:tcBorders>
            <w:vAlign w:val="center"/>
          </w:tcPr>
          <w:p w:rsidR="000B3399" w:rsidRDefault="00D453E6">
            <w:pPr>
              <w:pStyle w:val="a7"/>
              <w:kinsoku w:val="0"/>
              <w:overflowPunct w:val="0"/>
              <w:autoSpaceDE w:val="0"/>
              <w:autoSpaceDN w:val="0"/>
              <w:spacing w:line="320" w:lineRule="exact"/>
              <w:rPr>
                <w:rFonts w:hAnsi="宋体" w:cs="微软雅黑"/>
                <w:bCs/>
                <w:kern w:val="0"/>
                <w:szCs w:val="24"/>
              </w:rPr>
            </w:pPr>
            <w:r>
              <w:rPr>
                <w:rFonts w:asciiTheme="minorEastAsia" w:hAnsiTheme="minorEastAsia" w:hint="eastAsia"/>
                <w:bCs/>
                <w:szCs w:val="24"/>
              </w:rPr>
              <w:t>投标人相关承诺函或声明</w:t>
            </w:r>
          </w:p>
        </w:tc>
        <w:tc>
          <w:tcPr>
            <w:tcW w:w="1559" w:type="dxa"/>
            <w:vAlign w:val="center"/>
          </w:tcPr>
          <w:p w:rsidR="000B3399" w:rsidRDefault="000B3399">
            <w:pPr>
              <w:pStyle w:val="a7"/>
            </w:pPr>
          </w:p>
        </w:tc>
        <w:tc>
          <w:tcPr>
            <w:tcW w:w="1560" w:type="dxa"/>
            <w:vAlign w:val="center"/>
          </w:tcPr>
          <w:p w:rsidR="000B3399" w:rsidRDefault="000B3399">
            <w:pPr>
              <w:snapToGrid w:val="0"/>
              <w:spacing w:line="400" w:lineRule="exact"/>
              <w:rPr>
                <w:rFonts w:ascii="宋体" w:hAnsi="宋体" w:cs="微软雅黑"/>
                <w:szCs w:val="21"/>
              </w:rPr>
            </w:pPr>
          </w:p>
        </w:tc>
        <w:tc>
          <w:tcPr>
            <w:tcW w:w="2018" w:type="dxa"/>
            <w:vAlign w:val="center"/>
          </w:tcPr>
          <w:p w:rsidR="000B3399" w:rsidRDefault="000B3399">
            <w:pPr>
              <w:snapToGrid w:val="0"/>
              <w:spacing w:line="400" w:lineRule="exact"/>
              <w:rPr>
                <w:rFonts w:ascii="宋体" w:hAnsi="宋体" w:cs="微软雅黑"/>
                <w:szCs w:val="21"/>
              </w:rPr>
            </w:pPr>
          </w:p>
        </w:tc>
      </w:tr>
      <w:tr w:rsidR="000B3399">
        <w:trPr>
          <w:trHeight w:val="510"/>
        </w:trPr>
        <w:tc>
          <w:tcPr>
            <w:tcW w:w="468" w:type="dxa"/>
            <w:vAlign w:val="center"/>
          </w:tcPr>
          <w:p w:rsidR="000B3399" w:rsidRDefault="00D453E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11</w:t>
            </w:r>
          </w:p>
        </w:tc>
        <w:tc>
          <w:tcPr>
            <w:tcW w:w="3751" w:type="dxa"/>
            <w:gridSpan w:val="3"/>
            <w:vAlign w:val="center"/>
          </w:tcPr>
          <w:p w:rsidR="000B3399" w:rsidRDefault="00D453E6">
            <w:pPr>
              <w:pStyle w:val="a7"/>
              <w:kinsoku w:val="0"/>
              <w:overflowPunct w:val="0"/>
              <w:autoSpaceDE w:val="0"/>
              <w:autoSpaceDN w:val="0"/>
              <w:spacing w:line="320" w:lineRule="exact"/>
              <w:rPr>
                <w:rFonts w:hAnsi="宋体" w:cs="微软雅黑"/>
                <w:bCs/>
                <w:kern w:val="0"/>
              </w:rPr>
            </w:pPr>
            <w:r>
              <w:rPr>
                <w:rFonts w:hAnsi="宋体" w:hint="eastAsia"/>
                <w:kern w:val="0"/>
              </w:rPr>
              <w:t>没有重大违法记录的声明</w:t>
            </w:r>
          </w:p>
        </w:tc>
        <w:tc>
          <w:tcPr>
            <w:tcW w:w="1559" w:type="dxa"/>
            <w:vAlign w:val="center"/>
          </w:tcPr>
          <w:p w:rsidR="000B3399" w:rsidRDefault="000B3399">
            <w:pPr>
              <w:jc w:val="center"/>
            </w:pPr>
          </w:p>
        </w:tc>
        <w:tc>
          <w:tcPr>
            <w:tcW w:w="1560" w:type="dxa"/>
            <w:vAlign w:val="center"/>
          </w:tcPr>
          <w:p w:rsidR="000B3399" w:rsidRDefault="000B3399">
            <w:pPr>
              <w:snapToGrid w:val="0"/>
              <w:spacing w:line="400" w:lineRule="exact"/>
              <w:rPr>
                <w:rFonts w:ascii="宋体" w:hAnsi="宋体" w:cs="微软雅黑"/>
                <w:szCs w:val="21"/>
              </w:rPr>
            </w:pPr>
          </w:p>
        </w:tc>
        <w:tc>
          <w:tcPr>
            <w:tcW w:w="2018" w:type="dxa"/>
            <w:vAlign w:val="center"/>
          </w:tcPr>
          <w:p w:rsidR="000B3399" w:rsidRDefault="000B3399">
            <w:pPr>
              <w:snapToGrid w:val="0"/>
              <w:spacing w:line="400" w:lineRule="exact"/>
              <w:rPr>
                <w:rFonts w:ascii="宋体" w:hAnsi="宋体" w:cs="微软雅黑"/>
                <w:szCs w:val="21"/>
              </w:rPr>
            </w:pPr>
          </w:p>
        </w:tc>
      </w:tr>
      <w:tr w:rsidR="000B3399">
        <w:trPr>
          <w:trHeight w:val="510"/>
        </w:trPr>
        <w:tc>
          <w:tcPr>
            <w:tcW w:w="468" w:type="dxa"/>
            <w:vAlign w:val="center"/>
          </w:tcPr>
          <w:p w:rsidR="000B3399" w:rsidRDefault="00D453E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12</w:t>
            </w:r>
          </w:p>
        </w:tc>
        <w:tc>
          <w:tcPr>
            <w:tcW w:w="3751" w:type="dxa"/>
            <w:gridSpan w:val="3"/>
            <w:vAlign w:val="center"/>
          </w:tcPr>
          <w:p w:rsidR="000B3399" w:rsidRDefault="00D453E6">
            <w:pPr>
              <w:pStyle w:val="a7"/>
              <w:kinsoku w:val="0"/>
              <w:overflowPunct w:val="0"/>
              <w:autoSpaceDE w:val="0"/>
              <w:autoSpaceDN w:val="0"/>
              <w:spacing w:line="320" w:lineRule="exact"/>
              <w:rPr>
                <w:rFonts w:hAnsi="宋体"/>
                <w:kern w:val="0"/>
              </w:rPr>
            </w:pPr>
            <w:r>
              <w:rPr>
                <w:rFonts w:hAnsi="宋体" w:cs="微软雅黑" w:hint="eastAsia"/>
                <w:bCs/>
                <w:kern w:val="0"/>
              </w:rPr>
              <w:t>投标人须具备的特殊资质证书</w:t>
            </w:r>
          </w:p>
        </w:tc>
        <w:tc>
          <w:tcPr>
            <w:tcW w:w="1559" w:type="dxa"/>
            <w:vAlign w:val="center"/>
          </w:tcPr>
          <w:p w:rsidR="000B3399" w:rsidRDefault="000B3399">
            <w:pPr>
              <w:jc w:val="center"/>
            </w:pPr>
          </w:p>
        </w:tc>
        <w:tc>
          <w:tcPr>
            <w:tcW w:w="1560" w:type="dxa"/>
            <w:vAlign w:val="center"/>
          </w:tcPr>
          <w:p w:rsidR="000B3399" w:rsidRDefault="000B3399">
            <w:pPr>
              <w:snapToGrid w:val="0"/>
              <w:spacing w:line="400" w:lineRule="exact"/>
              <w:rPr>
                <w:rFonts w:ascii="宋体" w:hAnsi="宋体" w:cs="微软雅黑"/>
                <w:szCs w:val="21"/>
              </w:rPr>
            </w:pPr>
          </w:p>
        </w:tc>
        <w:tc>
          <w:tcPr>
            <w:tcW w:w="2018" w:type="dxa"/>
            <w:vAlign w:val="center"/>
          </w:tcPr>
          <w:p w:rsidR="000B3399" w:rsidRDefault="000B3399">
            <w:pPr>
              <w:snapToGrid w:val="0"/>
              <w:spacing w:line="400" w:lineRule="exact"/>
              <w:rPr>
                <w:rFonts w:ascii="宋体" w:hAnsi="宋体" w:cs="微软雅黑"/>
                <w:szCs w:val="21"/>
              </w:rPr>
            </w:pPr>
          </w:p>
        </w:tc>
      </w:tr>
      <w:tr w:rsidR="000B3399">
        <w:trPr>
          <w:trHeight w:val="510"/>
        </w:trPr>
        <w:tc>
          <w:tcPr>
            <w:tcW w:w="468" w:type="dxa"/>
            <w:vAlign w:val="center"/>
          </w:tcPr>
          <w:p w:rsidR="000B3399" w:rsidRDefault="00D453E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lastRenderedPageBreak/>
              <w:t>13</w:t>
            </w:r>
          </w:p>
        </w:tc>
        <w:tc>
          <w:tcPr>
            <w:tcW w:w="3751" w:type="dxa"/>
            <w:gridSpan w:val="3"/>
            <w:vAlign w:val="center"/>
          </w:tcPr>
          <w:p w:rsidR="000B3399" w:rsidRDefault="00D453E6">
            <w:pPr>
              <w:pStyle w:val="a7"/>
              <w:kinsoku w:val="0"/>
              <w:overflowPunct w:val="0"/>
              <w:autoSpaceDE w:val="0"/>
              <w:autoSpaceDN w:val="0"/>
              <w:spacing w:line="320" w:lineRule="exact"/>
              <w:rPr>
                <w:rFonts w:hAnsi="宋体" w:cs="微软雅黑"/>
                <w:bCs/>
                <w:kern w:val="0"/>
              </w:rPr>
            </w:pPr>
            <w:r>
              <w:rPr>
                <w:rFonts w:asciiTheme="majorEastAsia" w:eastAsiaTheme="majorEastAsia" w:hAnsiTheme="majorEastAsia" w:cstheme="majorEastAsia" w:hint="eastAsia"/>
                <w:bCs/>
                <w:szCs w:val="24"/>
                <w:lang w:val="zh-CN"/>
              </w:rPr>
              <w:t>投标保证金缴纳回执</w:t>
            </w:r>
          </w:p>
        </w:tc>
        <w:tc>
          <w:tcPr>
            <w:tcW w:w="1559" w:type="dxa"/>
            <w:vAlign w:val="center"/>
          </w:tcPr>
          <w:p w:rsidR="000B3399" w:rsidRDefault="000B3399">
            <w:pPr>
              <w:jc w:val="center"/>
            </w:pPr>
          </w:p>
        </w:tc>
        <w:tc>
          <w:tcPr>
            <w:tcW w:w="1560" w:type="dxa"/>
            <w:vAlign w:val="center"/>
          </w:tcPr>
          <w:p w:rsidR="000B3399" w:rsidRDefault="000B3399">
            <w:pPr>
              <w:snapToGrid w:val="0"/>
              <w:spacing w:line="400" w:lineRule="exact"/>
              <w:rPr>
                <w:rFonts w:ascii="宋体" w:hAnsi="宋体" w:cs="微软雅黑"/>
                <w:szCs w:val="21"/>
              </w:rPr>
            </w:pPr>
          </w:p>
        </w:tc>
        <w:tc>
          <w:tcPr>
            <w:tcW w:w="2018" w:type="dxa"/>
            <w:vAlign w:val="center"/>
          </w:tcPr>
          <w:p w:rsidR="000B3399" w:rsidRDefault="000B3399">
            <w:pPr>
              <w:snapToGrid w:val="0"/>
              <w:spacing w:line="400" w:lineRule="exact"/>
              <w:rPr>
                <w:rFonts w:ascii="宋体" w:hAnsi="宋体" w:cs="微软雅黑"/>
                <w:szCs w:val="21"/>
              </w:rPr>
            </w:pPr>
          </w:p>
        </w:tc>
      </w:tr>
      <w:tr w:rsidR="000B3399">
        <w:trPr>
          <w:trHeight w:val="510"/>
        </w:trPr>
        <w:tc>
          <w:tcPr>
            <w:tcW w:w="468" w:type="dxa"/>
            <w:vAlign w:val="center"/>
          </w:tcPr>
          <w:p w:rsidR="000B3399" w:rsidRDefault="00D453E6">
            <w:pPr>
              <w:adjustRightInd w:val="0"/>
              <w:snapToGrid w:val="0"/>
              <w:spacing w:line="400" w:lineRule="exact"/>
              <w:jc w:val="center"/>
              <w:textAlignment w:val="baseline"/>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Cs/>
                <w:sz w:val="24"/>
                <w:szCs w:val="24"/>
                <w:lang w:val="zh-CN"/>
              </w:rPr>
              <w:t>14</w:t>
            </w:r>
          </w:p>
        </w:tc>
        <w:tc>
          <w:tcPr>
            <w:tcW w:w="3751" w:type="dxa"/>
            <w:gridSpan w:val="3"/>
            <w:vAlign w:val="center"/>
          </w:tcPr>
          <w:p w:rsidR="000B3399" w:rsidRDefault="00D453E6">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ajorEastAsia" w:eastAsiaTheme="majorEastAsia" w:hAnsiTheme="majorEastAsia" w:cstheme="majorEastAsia" w:hint="eastAsia"/>
                <w:bCs/>
                <w:szCs w:val="24"/>
                <w:lang w:val="zh-CN"/>
              </w:rPr>
              <w:t>联合体协议</w:t>
            </w:r>
          </w:p>
        </w:tc>
        <w:tc>
          <w:tcPr>
            <w:tcW w:w="1559" w:type="dxa"/>
            <w:vAlign w:val="center"/>
          </w:tcPr>
          <w:p w:rsidR="000B3399" w:rsidRDefault="000B3399">
            <w:pPr>
              <w:jc w:val="center"/>
            </w:pPr>
          </w:p>
        </w:tc>
        <w:tc>
          <w:tcPr>
            <w:tcW w:w="1560" w:type="dxa"/>
            <w:vAlign w:val="center"/>
          </w:tcPr>
          <w:p w:rsidR="000B3399" w:rsidRDefault="000B3399">
            <w:pPr>
              <w:snapToGrid w:val="0"/>
              <w:spacing w:line="400" w:lineRule="exact"/>
              <w:rPr>
                <w:rFonts w:ascii="宋体" w:hAnsi="宋体" w:cs="微软雅黑"/>
                <w:szCs w:val="21"/>
              </w:rPr>
            </w:pPr>
          </w:p>
        </w:tc>
        <w:tc>
          <w:tcPr>
            <w:tcW w:w="2018" w:type="dxa"/>
            <w:vAlign w:val="center"/>
          </w:tcPr>
          <w:p w:rsidR="000B3399" w:rsidRDefault="000B3399">
            <w:pPr>
              <w:snapToGrid w:val="0"/>
              <w:spacing w:line="400" w:lineRule="exact"/>
              <w:rPr>
                <w:rFonts w:ascii="宋体" w:hAnsi="宋体" w:cs="微软雅黑"/>
                <w:szCs w:val="21"/>
              </w:rPr>
            </w:pPr>
          </w:p>
        </w:tc>
      </w:tr>
      <w:tr w:rsidR="000B3399">
        <w:trPr>
          <w:trHeight w:val="510"/>
        </w:trPr>
        <w:tc>
          <w:tcPr>
            <w:tcW w:w="468" w:type="dxa"/>
            <w:tcBorders>
              <w:top w:val="double" w:sz="4" w:space="0" w:color="auto"/>
            </w:tcBorders>
            <w:vAlign w:val="center"/>
          </w:tcPr>
          <w:p w:rsidR="000B3399" w:rsidRDefault="00D453E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15</w:t>
            </w:r>
          </w:p>
        </w:tc>
        <w:tc>
          <w:tcPr>
            <w:tcW w:w="3751" w:type="dxa"/>
            <w:gridSpan w:val="3"/>
            <w:tcBorders>
              <w:top w:val="double" w:sz="4" w:space="0" w:color="auto"/>
            </w:tcBorders>
            <w:vAlign w:val="center"/>
          </w:tcPr>
          <w:p w:rsidR="000B3399" w:rsidRDefault="00D453E6">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投标分项报价表</w:t>
            </w:r>
          </w:p>
        </w:tc>
        <w:tc>
          <w:tcPr>
            <w:tcW w:w="1559" w:type="dxa"/>
            <w:tcBorders>
              <w:top w:val="double" w:sz="4" w:space="0" w:color="auto"/>
            </w:tcBorders>
            <w:vAlign w:val="center"/>
          </w:tcPr>
          <w:p w:rsidR="000B3399" w:rsidRDefault="000B3399">
            <w:pPr>
              <w:jc w:val="center"/>
            </w:pPr>
          </w:p>
        </w:tc>
        <w:tc>
          <w:tcPr>
            <w:tcW w:w="1560" w:type="dxa"/>
            <w:tcBorders>
              <w:top w:val="double" w:sz="4" w:space="0" w:color="auto"/>
            </w:tcBorders>
            <w:vAlign w:val="center"/>
          </w:tcPr>
          <w:p w:rsidR="000B3399" w:rsidRDefault="000B3399">
            <w:pPr>
              <w:snapToGrid w:val="0"/>
              <w:spacing w:line="400" w:lineRule="exact"/>
              <w:rPr>
                <w:rFonts w:ascii="宋体" w:hAnsi="宋体" w:cs="微软雅黑"/>
                <w:szCs w:val="21"/>
              </w:rPr>
            </w:pPr>
          </w:p>
        </w:tc>
        <w:tc>
          <w:tcPr>
            <w:tcW w:w="2018" w:type="dxa"/>
            <w:tcBorders>
              <w:top w:val="double" w:sz="4" w:space="0" w:color="auto"/>
            </w:tcBorders>
            <w:vAlign w:val="center"/>
          </w:tcPr>
          <w:p w:rsidR="000B3399" w:rsidRDefault="000B3399">
            <w:pPr>
              <w:snapToGrid w:val="0"/>
              <w:spacing w:line="400" w:lineRule="exact"/>
              <w:rPr>
                <w:rFonts w:ascii="宋体" w:hAnsi="宋体" w:cs="微软雅黑"/>
                <w:szCs w:val="21"/>
              </w:rPr>
            </w:pPr>
          </w:p>
        </w:tc>
      </w:tr>
      <w:tr w:rsidR="000B3399">
        <w:trPr>
          <w:trHeight w:val="510"/>
        </w:trPr>
        <w:tc>
          <w:tcPr>
            <w:tcW w:w="468" w:type="dxa"/>
            <w:vAlign w:val="center"/>
          </w:tcPr>
          <w:p w:rsidR="000B3399" w:rsidRDefault="00D453E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16</w:t>
            </w:r>
          </w:p>
        </w:tc>
        <w:tc>
          <w:tcPr>
            <w:tcW w:w="3751" w:type="dxa"/>
            <w:gridSpan w:val="3"/>
            <w:vAlign w:val="center"/>
          </w:tcPr>
          <w:p w:rsidR="000B3399" w:rsidRDefault="00D453E6">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技术规格偏离表</w:t>
            </w:r>
          </w:p>
        </w:tc>
        <w:tc>
          <w:tcPr>
            <w:tcW w:w="1559" w:type="dxa"/>
            <w:vAlign w:val="center"/>
          </w:tcPr>
          <w:p w:rsidR="000B3399" w:rsidRDefault="000B3399">
            <w:pPr>
              <w:jc w:val="center"/>
            </w:pPr>
          </w:p>
        </w:tc>
        <w:tc>
          <w:tcPr>
            <w:tcW w:w="1560" w:type="dxa"/>
            <w:vAlign w:val="center"/>
          </w:tcPr>
          <w:p w:rsidR="000B3399" w:rsidRDefault="000B3399">
            <w:pPr>
              <w:snapToGrid w:val="0"/>
              <w:spacing w:line="400" w:lineRule="exact"/>
              <w:rPr>
                <w:rFonts w:ascii="宋体" w:hAnsi="宋体" w:cs="微软雅黑"/>
                <w:szCs w:val="21"/>
              </w:rPr>
            </w:pPr>
          </w:p>
        </w:tc>
        <w:tc>
          <w:tcPr>
            <w:tcW w:w="2018" w:type="dxa"/>
            <w:vAlign w:val="center"/>
          </w:tcPr>
          <w:p w:rsidR="000B3399" w:rsidRDefault="000B3399">
            <w:pPr>
              <w:snapToGrid w:val="0"/>
              <w:spacing w:line="400" w:lineRule="exact"/>
              <w:rPr>
                <w:rFonts w:ascii="宋体" w:hAnsi="宋体" w:cs="微软雅黑"/>
                <w:szCs w:val="21"/>
              </w:rPr>
            </w:pPr>
          </w:p>
        </w:tc>
      </w:tr>
      <w:tr w:rsidR="000B3399">
        <w:trPr>
          <w:trHeight w:val="510"/>
        </w:trPr>
        <w:tc>
          <w:tcPr>
            <w:tcW w:w="468" w:type="dxa"/>
            <w:vAlign w:val="center"/>
          </w:tcPr>
          <w:p w:rsidR="000B3399" w:rsidRDefault="00D453E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17</w:t>
            </w:r>
          </w:p>
        </w:tc>
        <w:tc>
          <w:tcPr>
            <w:tcW w:w="3751" w:type="dxa"/>
            <w:gridSpan w:val="3"/>
            <w:vAlign w:val="center"/>
          </w:tcPr>
          <w:p w:rsidR="000B3399" w:rsidRDefault="00D453E6">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技术方案（实施方案）</w:t>
            </w:r>
          </w:p>
        </w:tc>
        <w:tc>
          <w:tcPr>
            <w:tcW w:w="1559" w:type="dxa"/>
            <w:vAlign w:val="center"/>
          </w:tcPr>
          <w:p w:rsidR="000B3399" w:rsidRDefault="000B3399">
            <w:pPr>
              <w:jc w:val="center"/>
            </w:pPr>
          </w:p>
        </w:tc>
        <w:tc>
          <w:tcPr>
            <w:tcW w:w="1560" w:type="dxa"/>
            <w:tcBorders>
              <w:top w:val="single" w:sz="4" w:space="0" w:color="auto"/>
            </w:tcBorders>
            <w:vAlign w:val="center"/>
          </w:tcPr>
          <w:p w:rsidR="000B3399" w:rsidRDefault="000B3399">
            <w:pPr>
              <w:snapToGrid w:val="0"/>
              <w:spacing w:line="400" w:lineRule="exact"/>
              <w:rPr>
                <w:rFonts w:ascii="宋体" w:hAnsi="宋体" w:cs="微软雅黑"/>
                <w:szCs w:val="21"/>
              </w:rPr>
            </w:pPr>
          </w:p>
        </w:tc>
        <w:tc>
          <w:tcPr>
            <w:tcW w:w="2018" w:type="dxa"/>
            <w:tcBorders>
              <w:top w:val="single" w:sz="4" w:space="0" w:color="auto"/>
            </w:tcBorders>
            <w:vAlign w:val="center"/>
          </w:tcPr>
          <w:p w:rsidR="000B3399" w:rsidRDefault="000B3399">
            <w:pPr>
              <w:snapToGrid w:val="0"/>
              <w:spacing w:line="400" w:lineRule="exact"/>
              <w:rPr>
                <w:rFonts w:ascii="宋体" w:hAnsi="宋体" w:cs="微软雅黑"/>
                <w:szCs w:val="21"/>
              </w:rPr>
            </w:pPr>
          </w:p>
        </w:tc>
      </w:tr>
      <w:tr w:rsidR="000B3399">
        <w:trPr>
          <w:trHeight w:val="510"/>
        </w:trPr>
        <w:tc>
          <w:tcPr>
            <w:tcW w:w="468" w:type="dxa"/>
            <w:vAlign w:val="center"/>
          </w:tcPr>
          <w:p w:rsidR="000B3399" w:rsidRDefault="00D453E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18</w:t>
            </w:r>
          </w:p>
        </w:tc>
        <w:tc>
          <w:tcPr>
            <w:tcW w:w="3751" w:type="dxa"/>
            <w:gridSpan w:val="3"/>
            <w:vAlign w:val="center"/>
          </w:tcPr>
          <w:p w:rsidR="000B3399" w:rsidRDefault="00D453E6">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售后服务方案</w:t>
            </w:r>
          </w:p>
        </w:tc>
        <w:tc>
          <w:tcPr>
            <w:tcW w:w="1559" w:type="dxa"/>
            <w:vAlign w:val="center"/>
          </w:tcPr>
          <w:p w:rsidR="000B3399" w:rsidRDefault="000B3399">
            <w:pPr>
              <w:jc w:val="center"/>
            </w:pPr>
          </w:p>
        </w:tc>
        <w:tc>
          <w:tcPr>
            <w:tcW w:w="1560" w:type="dxa"/>
            <w:vAlign w:val="center"/>
          </w:tcPr>
          <w:p w:rsidR="000B3399" w:rsidRDefault="000B3399">
            <w:pPr>
              <w:snapToGrid w:val="0"/>
              <w:spacing w:line="400" w:lineRule="exact"/>
              <w:rPr>
                <w:rFonts w:ascii="宋体" w:hAnsi="宋体" w:cs="微软雅黑"/>
                <w:szCs w:val="21"/>
              </w:rPr>
            </w:pPr>
          </w:p>
        </w:tc>
        <w:tc>
          <w:tcPr>
            <w:tcW w:w="2018" w:type="dxa"/>
            <w:vAlign w:val="center"/>
          </w:tcPr>
          <w:p w:rsidR="000B3399" w:rsidRDefault="000B3399">
            <w:pPr>
              <w:snapToGrid w:val="0"/>
              <w:spacing w:line="400" w:lineRule="exact"/>
              <w:rPr>
                <w:rFonts w:ascii="宋体" w:hAnsi="宋体" w:cs="微软雅黑"/>
                <w:szCs w:val="21"/>
              </w:rPr>
            </w:pPr>
          </w:p>
        </w:tc>
      </w:tr>
      <w:tr w:rsidR="000B3399">
        <w:trPr>
          <w:trHeight w:val="510"/>
        </w:trPr>
        <w:tc>
          <w:tcPr>
            <w:tcW w:w="468" w:type="dxa"/>
            <w:vAlign w:val="center"/>
          </w:tcPr>
          <w:p w:rsidR="000B3399" w:rsidRDefault="00D453E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19</w:t>
            </w:r>
          </w:p>
        </w:tc>
        <w:tc>
          <w:tcPr>
            <w:tcW w:w="3751" w:type="dxa"/>
            <w:gridSpan w:val="3"/>
            <w:vAlign w:val="center"/>
          </w:tcPr>
          <w:p w:rsidR="000B3399" w:rsidRDefault="00D453E6">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业绩情况表</w:t>
            </w:r>
          </w:p>
        </w:tc>
        <w:tc>
          <w:tcPr>
            <w:tcW w:w="1559" w:type="dxa"/>
            <w:vAlign w:val="center"/>
          </w:tcPr>
          <w:p w:rsidR="000B3399" w:rsidRDefault="000B3399">
            <w:pPr>
              <w:jc w:val="center"/>
            </w:pPr>
          </w:p>
        </w:tc>
        <w:tc>
          <w:tcPr>
            <w:tcW w:w="1560" w:type="dxa"/>
            <w:vAlign w:val="center"/>
          </w:tcPr>
          <w:p w:rsidR="000B3399" w:rsidRDefault="000B3399">
            <w:pPr>
              <w:snapToGrid w:val="0"/>
              <w:spacing w:line="400" w:lineRule="exact"/>
              <w:rPr>
                <w:rFonts w:ascii="宋体" w:hAnsi="宋体" w:cs="微软雅黑"/>
                <w:szCs w:val="21"/>
              </w:rPr>
            </w:pPr>
          </w:p>
        </w:tc>
        <w:tc>
          <w:tcPr>
            <w:tcW w:w="2018" w:type="dxa"/>
            <w:vAlign w:val="center"/>
          </w:tcPr>
          <w:p w:rsidR="000B3399" w:rsidRDefault="000B3399">
            <w:pPr>
              <w:snapToGrid w:val="0"/>
              <w:spacing w:line="400" w:lineRule="exact"/>
              <w:rPr>
                <w:rFonts w:ascii="宋体" w:hAnsi="宋体" w:cs="微软雅黑"/>
                <w:szCs w:val="21"/>
              </w:rPr>
            </w:pPr>
          </w:p>
        </w:tc>
      </w:tr>
      <w:tr w:rsidR="000B3399">
        <w:trPr>
          <w:trHeight w:val="510"/>
        </w:trPr>
        <w:tc>
          <w:tcPr>
            <w:tcW w:w="468" w:type="dxa"/>
            <w:vAlign w:val="center"/>
          </w:tcPr>
          <w:p w:rsidR="000B3399" w:rsidRDefault="00D453E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3"/>
            <w:vAlign w:val="center"/>
          </w:tcPr>
          <w:p w:rsidR="000B3399" w:rsidRDefault="00D453E6">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强制节能产品政府采购清单情况</w:t>
            </w:r>
          </w:p>
        </w:tc>
        <w:tc>
          <w:tcPr>
            <w:tcW w:w="1559" w:type="dxa"/>
            <w:vAlign w:val="center"/>
          </w:tcPr>
          <w:p w:rsidR="000B3399" w:rsidRDefault="000B3399">
            <w:pPr>
              <w:jc w:val="center"/>
            </w:pPr>
          </w:p>
        </w:tc>
        <w:tc>
          <w:tcPr>
            <w:tcW w:w="1560" w:type="dxa"/>
            <w:vAlign w:val="center"/>
          </w:tcPr>
          <w:p w:rsidR="000B3399" w:rsidRDefault="000B3399">
            <w:pPr>
              <w:snapToGrid w:val="0"/>
              <w:spacing w:line="400" w:lineRule="exact"/>
              <w:rPr>
                <w:rFonts w:ascii="宋体" w:hAnsi="宋体" w:cs="微软雅黑"/>
                <w:szCs w:val="21"/>
              </w:rPr>
            </w:pPr>
          </w:p>
        </w:tc>
        <w:tc>
          <w:tcPr>
            <w:tcW w:w="2018" w:type="dxa"/>
            <w:vAlign w:val="center"/>
          </w:tcPr>
          <w:p w:rsidR="000B3399" w:rsidRDefault="000B3399">
            <w:pPr>
              <w:snapToGrid w:val="0"/>
              <w:spacing w:line="400" w:lineRule="exact"/>
              <w:rPr>
                <w:rFonts w:ascii="宋体" w:hAnsi="宋体" w:cs="微软雅黑"/>
                <w:szCs w:val="21"/>
              </w:rPr>
            </w:pPr>
          </w:p>
        </w:tc>
      </w:tr>
      <w:tr w:rsidR="000B3399">
        <w:trPr>
          <w:trHeight w:val="510"/>
        </w:trPr>
        <w:tc>
          <w:tcPr>
            <w:tcW w:w="468" w:type="dxa"/>
            <w:vAlign w:val="center"/>
          </w:tcPr>
          <w:p w:rsidR="000B3399" w:rsidRDefault="00D453E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3"/>
            <w:vAlign w:val="center"/>
          </w:tcPr>
          <w:p w:rsidR="000B3399" w:rsidRDefault="00D453E6">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优先采购节能产品政府采购清单情况</w:t>
            </w:r>
          </w:p>
        </w:tc>
        <w:tc>
          <w:tcPr>
            <w:tcW w:w="1559" w:type="dxa"/>
            <w:vAlign w:val="center"/>
          </w:tcPr>
          <w:p w:rsidR="000B3399" w:rsidRDefault="000B3399">
            <w:pPr>
              <w:jc w:val="center"/>
            </w:pPr>
          </w:p>
        </w:tc>
        <w:tc>
          <w:tcPr>
            <w:tcW w:w="1560" w:type="dxa"/>
            <w:vAlign w:val="center"/>
          </w:tcPr>
          <w:p w:rsidR="000B3399" w:rsidRDefault="000B3399">
            <w:pPr>
              <w:snapToGrid w:val="0"/>
              <w:spacing w:line="400" w:lineRule="exact"/>
              <w:rPr>
                <w:rFonts w:ascii="宋体" w:hAnsi="宋体" w:cs="微软雅黑"/>
                <w:szCs w:val="21"/>
              </w:rPr>
            </w:pPr>
          </w:p>
        </w:tc>
        <w:tc>
          <w:tcPr>
            <w:tcW w:w="2018" w:type="dxa"/>
            <w:vAlign w:val="center"/>
          </w:tcPr>
          <w:p w:rsidR="000B3399" w:rsidRDefault="000B3399">
            <w:pPr>
              <w:snapToGrid w:val="0"/>
              <w:spacing w:line="400" w:lineRule="exact"/>
              <w:rPr>
                <w:rFonts w:ascii="宋体" w:hAnsi="宋体" w:cs="微软雅黑"/>
                <w:szCs w:val="21"/>
              </w:rPr>
            </w:pPr>
          </w:p>
        </w:tc>
      </w:tr>
      <w:tr w:rsidR="000B3399">
        <w:trPr>
          <w:trHeight w:val="510"/>
        </w:trPr>
        <w:tc>
          <w:tcPr>
            <w:tcW w:w="468" w:type="dxa"/>
            <w:vAlign w:val="center"/>
          </w:tcPr>
          <w:p w:rsidR="000B3399" w:rsidRDefault="00D453E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3"/>
            <w:vAlign w:val="center"/>
          </w:tcPr>
          <w:p w:rsidR="000B3399" w:rsidRDefault="00D453E6">
            <w:pPr>
              <w:pStyle w:val="a7"/>
              <w:kinsoku w:val="0"/>
              <w:overflowPunct w:val="0"/>
              <w:autoSpaceDE w:val="0"/>
              <w:autoSpaceDN w:val="0"/>
              <w:spacing w:line="320" w:lineRule="exact"/>
              <w:rPr>
                <w:rFonts w:hAnsi="宋体" w:cs="微软雅黑"/>
                <w:bCs/>
                <w:kern w:val="0"/>
              </w:rPr>
            </w:pPr>
            <w:r>
              <w:rPr>
                <w:rFonts w:ascii="宋体" w:hAnsi="宋体" w:hint="eastAsia"/>
                <w:color w:val="000000"/>
                <w:szCs w:val="24"/>
                <w:lang w:val="en-GB"/>
              </w:rPr>
              <w:t>环境标志产品政府采购清单情况</w:t>
            </w:r>
          </w:p>
        </w:tc>
        <w:tc>
          <w:tcPr>
            <w:tcW w:w="1559" w:type="dxa"/>
            <w:vAlign w:val="center"/>
          </w:tcPr>
          <w:p w:rsidR="000B3399" w:rsidRDefault="000B3399">
            <w:pPr>
              <w:jc w:val="center"/>
            </w:pPr>
          </w:p>
        </w:tc>
        <w:tc>
          <w:tcPr>
            <w:tcW w:w="1560" w:type="dxa"/>
            <w:vAlign w:val="center"/>
          </w:tcPr>
          <w:p w:rsidR="000B3399" w:rsidRDefault="000B3399">
            <w:pPr>
              <w:snapToGrid w:val="0"/>
              <w:spacing w:line="400" w:lineRule="exact"/>
              <w:rPr>
                <w:rFonts w:ascii="宋体" w:hAnsi="宋体" w:cs="微软雅黑"/>
                <w:szCs w:val="21"/>
              </w:rPr>
            </w:pPr>
          </w:p>
        </w:tc>
        <w:tc>
          <w:tcPr>
            <w:tcW w:w="2018" w:type="dxa"/>
            <w:vAlign w:val="center"/>
          </w:tcPr>
          <w:p w:rsidR="000B3399" w:rsidRDefault="000B3399">
            <w:pPr>
              <w:snapToGrid w:val="0"/>
              <w:spacing w:line="400" w:lineRule="exact"/>
              <w:rPr>
                <w:rFonts w:ascii="宋体" w:hAnsi="宋体" w:cs="微软雅黑"/>
                <w:szCs w:val="21"/>
              </w:rPr>
            </w:pPr>
          </w:p>
        </w:tc>
      </w:tr>
      <w:tr w:rsidR="000B3399">
        <w:trPr>
          <w:trHeight w:val="510"/>
        </w:trPr>
        <w:tc>
          <w:tcPr>
            <w:tcW w:w="468" w:type="dxa"/>
            <w:vAlign w:val="center"/>
          </w:tcPr>
          <w:p w:rsidR="000B3399" w:rsidRDefault="00D453E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3751" w:type="dxa"/>
            <w:gridSpan w:val="3"/>
            <w:vAlign w:val="center"/>
          </w:tcPr>
          <w:p w:rsidR="000B3399" w:rsidRDefault="00D453E6">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中小企业声明函</w:t>
            </w:r>
          </w:p>
        </w:tc>
        <w:tc>
          <w:tcPr>
            <w:tcW w:w="1559" w:type="dxa"/>
            <w:vAlign w:val="center"/>
          </w:tcPr>
          <w:p w:rsidR="000B3399" w:rsidRDefault="000B3399">
            <w:pPr>
              <w:jc w:val="center"/>
            </w:pPr>
          </w:p>
        </w:tc>
        <w:tc>
          <w:tcPr>
            <w:tcW w:w="1560" w:type="dxa"/>
            <w:vAlign w:val="center"/>
          </w:tcPr>
          <w:p w:rsidR="000B3399" w:rsidRDefault="000B3399">
            <w:pPr>
              <w:snapToGrid w:val="0"/>
              <w:spacing w:line="400" w:lineRule="exact"/>
              <w:rPr>
                <w:rFonts w:ascii="宋体" w:hAnsi="宋体" w:cs="微软雅黑"/>
                <w:szCs w:val="21"/>
              </w:rPr>
            </w:pPr>
          </w:p>
        </w:tc>
        <w:tc>
          <w:tcPr>
            <w:tcW w:w="2018" w:type="dxa"/>
            <w:vAlign w:val="center"/>
          </w:tcPr>
          <w:p w:rsidR="000B3399" w:rsidRDefault="000B3399">
            <w:pPr>
              <w:snapToGrid w:val="0"/>
              <w:spacing w:line="400" w:lineRule="exact"/>
              <w:rPr>
                <w:rFonts w:ascii="宋体" w:hAnsi="宋体" w:cs="微软雅黑"/>
                <w:szCs w:val="21"/>
              </w:rPr>
            </w:pPr>
          </w:p>
        </w:tc>
      </w:tr>
      <w:tr w:rsidR="000B3399">
        <w:trPr>
          <w:trHeight w:val="510"/>
        </w:trPr>
        <w:tc>
          <w:tcPr>
            <w:tcW w:w="468" w:type="dxa"/>
            <w:vAlign w:val="center"/>
          </w:tcPr>
          <w:p w:rsidR="000B3399" w:rsidRDefault="00D453E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24</w:t>
            </w:r>
          </w:p>
        </w:tc>
        <w:tc>
          <w:tcPr>
            <w:tcW w:w="3751" w:type="dxa"/>
            <w:gridSpan w:val="3"/>
            <w:vAlign w:val="center"/>
          </w:tcPr>
          <w:p w:rsidR="000B3399" w:rsidRDefault="00D453E6">
            <w:pPr>
              <w:pStyle w:val="a7"/>
              <w:kinsoku w:val="0"/>
              <w:overflowPunct w:val="0"/>
              <w:autoSpaceDE w:val="0"/>
              <w:autoSpaceDN w:val="0"/>
              <w:spacing w:line="320" w:lineRule="exact"/>
              <w:rPr>
                <w:rFonts w:hAnsi="宋体" w:cs="微软雅黑"/>
                <w:bCs/>
                <w:kern w:val="0"/>
              </w:rPr>
            </w:pPr>
            <w:r>
              <w:rPr>
                <w:rFonts w:asciiTheme="minorEastAsia" w:eastAsiaTheme="minorEastAsia" w:hAnsiTheme="minorEastAsia" w:cs="仿宋_GB2312" w:hint="eastAsia"/>
                <w:szCs w:val="24"/>
                <w:lang w:val="zh-CN"/>
              </w:rPr>
              <w:t>残疾人福利性单位声明函</w:t>
            </w:r>
          </w:p>
        </w:tc>
        <w:tc>
          <w:tcPr>
            <w:tcW w:w="1559" w:type="dxa"/>
            <w:vAlign w:val="center"/>
          </w:tcPr>
          <w:p w:rsidR="000B3399" w:rsidRDefault="000B3399">
            <w:pPr>
              <w:jc w:val="center"/>
            </w:pPr>
          </w:p>
        </w:tc>
        <w:tc>
          <w:tcPr>
            <w:tcW w:w="1560" w:type="dxa"/>
            <w:vAlign w:val="center"/>
          </w:tcPr>
          <w:p w:rsidR="000B3399" w:rsidRDefault="000B3399">
            <w:pPr>
              <w:snapToGrid w:val="0"/>
              <w:spacing w:line="400" w:lineRule="exact"/>
              <w:rPr>
                <w:rFonts w:ascii="宋体" w:hAnsi="宋体" w:cs="微软雅黑"/>
                <w:szCs w:val="21"/>
              </w:rPr>
            </w:pPr>
          </w:p>
        </w:tc>
        <w:tc>
          <w:tcPr>
            <w:tcW w:w="2018" w:type="dxa"/>
            <w:vAlign w:val="center"/>
          </w:tcPr>
          <w:p w:rsidR="000B3399" w:rsidRDefault="000B3399">
            <w:pPr>
              <w:snapToGrid w:val="0"/>
              <w:spacing w:line="400" w:lineRule="exact"/>
              <w:rPr>
                <w:rFonts w:ascii="宋体" w:hAnsi="宋体" w:cs="微软雅黑"/>
                <w:szCs w:val="21"/>
              </w:rPr>
            </w:pPr>
          </w:p>
        </w:tc>
      </w:tr>
      <w:tr w:rsidR="000B3399">
        <w:trPr>
          <w:trHeight w:val="510"/>
        </w:trPr>
        <w:tc>
          <w:tcPr>
            <w:tcW w:w="468" w:type="dxa"/>
            <w:vAlign w:val="center"/>
          </w:tcPr>
          <w:p w:rsidR="000B3399" w:rsidRDefault="00D453E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25</w:t>
            </w:r>
          </w:p>
        </w:tc>
        <w:tc>
          <w:tcPr>
            <w:tcW w:w="3751" w:type="dxa"/>
            <w:gridSpan w:val="3"/>
            <w:vAlign w:val="center"/>
          </w:tcPr>
          <w:p w:rsidR="000B3399" w:rsidRDefault="00D453E6">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监狱企业证明文件</w:t>
            </w:r>
          </w:p>
        </w:tc>
        <w:tc>
          <w:tcPr>
            <w:tcW w:w="1559" w:type="dxa"/>
            <w:vAlign w:val="center"/>
          </w:tcPr>
          <w:p w:rsidR="000B3399" w:rsidRDefault="000B3399">
            <w:pPr>
              <w:jc w:val="center"/>
            </w:pPr>
          </w:p>
        </w:tc>
        <w:tc>
          <w:tcPr>
            <w:tcW w:w="1560" w:type="dxa"/>
            <w:vAlign w:val="center"/>
          </w:tcPr>
          <w:p w:rsidR="000B3399" w:rsidRDefault="000B3399">
            <w:pPr>
              <w:snapToGrid w:val="0"/>
              <w:spacing w:line="400" w:lineRule="exact"/>
              <w:rPr>
                <w:rFonts w:ascii="宋体" w:hAnsi="宋体" w:cs="微软雅黑"/>
                <w:szCs w:val="21"/>
              </w:rPr>
            </w:pPr>
          </w:p>
        </w:tc>
        <w:tc>
          <w:tcPr>
            <w:tcW w:w="2018" w:type="dxa"/>
            <w:vAlign w:val="center"/>
          </w:tcPr>
          <w:p w:rsidR="000B3399" w:rsidRDefault="000B3399">
            <w:pPr>
              <w:snapToGrid w:val="0"/>
              <w:spacing w:line="400" w:lineRule="exact"/>
              <w:rPr>
                <w:rFonts w:ascii="宋体" w:hAnsi="宋体" w:cs="微软雅黑"/>
                <w:szCs w:val="21"/>
              </w:rPr>
            </w:pPr>
          </w:p>
        </w:tc>
      </w:tr>
      <w:tr w:rsidR="000B3399">
        <w:trPr>
          <w:trHeight w:val="1600"/>
        </w:trPr>
        <w:tc>
          <w:tcPr>
            <w:tcW w:w="468" w:type="dxa"/>
            <w:vAlign w:val="center"/>
          </w:tcPr>
          <w:p w:rsidR="000B3399" w:rsidRDefault="00D453E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26</w:t>
            </w:r>
          </w:p>
        </w:tc>
        <w:tc>
          <w:tcPr>
            <w:tcW w:w="774" w:type="dxa"/>
            <w:tcBorders>
              <w:right w:val="single" w:sz="4" w:space="0" w:color="auto"/>
            </w:tcBorders>
            <w:vAlign w:val="center"/>
          </w:tcPr>
          <w:p w:rsidR="000B3399" w:rsidRDefault="00D453E6">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CCC</w:t>
            </w:r>
            <w:r>
              <w:rPr>
                <w:rFonts w:hAnsi="宋体" w:cs="微软雅黑" w:hint="eastAsia"/>
                <w:bCs/>
                <w:kern w:val="0"/>
              </w:rPr>
              <w:t>强制性产品认证</w:t>
            </w:r>
          </w:p>
        </w:tc>
        <w:tc>
          <w:tcPr>
            <w:tcW w:w="2977" w:type="dxa"/>
            <w:gridSpan w:val="2"/>
            <w:tcBorders>
              <w:left w:val="single" w:sz="4" w:space="0" w:color="auto"/>
            </w:tcBorders>
            <w:vAlign w:val="center"/>
          </w:tcPr>
          <w:p w:rsidR="000B3399" w:rsidRPr="00D453E6" w:rsidRDefault="00D453E6">
            <w:pPr>
              <w:pStyle w:val="a7"/>
              <w:kinsoku w:val="0"/>
              <w:overflowPunct w:val="0"/>
              <w:autoSpaceDE w:val="0"/>
              <w:autoSpaceDN w:val="0"/>
              <w:spacing w:line="320" w:lineRule="exact"/>
              <w:rPr>
                <w:rFonts w:hAnsi="宋体" w:cs="微软雅黑"/>
                <w:bCs/>
                <w:kern w:val="0"/>
              </w:rPr>
            </w:pPr>
            <w:r w:rsidRPr="00D453E6">
              <w:rPr>
                <w:rFonts w:asciiTheme="majorEastAsia" w:eastAsiaTheme="majorEastAsia" w:hAnsiTheme="majorEastAsia" w:cstheme="majorEastAsia" w:hint="eastAsia"/>
                <w:bCs/>
                <w:szCs w:val="24"/>
                <w:lang w:val="zh-CN"/>
              </w:rPr>
              <w:t>所投产品符合国家强制性要求承诺函</w:t>
            </w:r>
          </w:p>
        </w:tc>
        <w:tc>
          <w:tcPr>
            <w:tcW w:w="1559" w:type="dxa"/>
            <w:vAlign w:val="center"/>
          </w:tcPr>
          <w:p w:rsidR="000B3399" w:rsidRDefault="000B3399">
            <w:pPr>
              <w:pStyle w:val="a7"/>
            </w:pPr>
          </w:p>
        </w:tc>
        <w:tc>
          <w:tcPr>
            <w:tcW w:w="1560" w:type="dxa"/>
            <w:vAlign w:val="center"/>
          </w:tcPr>
          <w:p w:rsidR="000B3399" w:rsidRDefault="000B3399">
            <w:pPr>
              <w:snapToGrid w:val="0"/>
              <w:spacing w:line="400" w:lineRule="exact"/>
              <w:rPr>
                <w:rFonts w:ascii="宋体" w:hAnsi="宋体" w:cs="微软雅黑"/>
                <w:szCs w:val="21"/>
              </w:rPr>
            </w:pPr>
          </w:p>
        </w:tc>
        <w:tc>
          <w:tcPr>
            <w:tcW w:w="2018" w:type="dxa"/>
            <w:vAlign w:val="center"/>
          </w:tcPr>
          <w:p w:rsidR="000B3399" w:rsidRDefault="000B3399">
            <w:pPr>
              <w:snapToGrid w:val="0"/>
              <w:spacing w:line="400" w:lineRule="exact"/>
              <w:rPr>
                <w:rFonts w:ascii="宋体" w:hAnsi="宋体" w:cs="微软雅黑"/>
                <w:szCs w:val="21"/>
              </w:rPr>
            </w:pPr>
          </w:p>
        </w:tc>
      </w:tr>
      <w:tr w:rsidR="00AF2F13" w:rsidTr="008C4E78">
        <w:trPr>
          <w:trHeight w:val="1920"/>
        </w:trPr>
        <w:tc>
          <w:tcPr>
            <w:tcW w:w="468" w:type="dxa"/>
            <w:vAlign w:val="center"/>
          </w:tcPr>
          <w:p w:rsidR="00AF2F13" w:rsidRDefault="00AF2F1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27</w:t>
            </w:r>
          </w:p>
        </w:tc>
        <w:tc>
          <w:tcPr>
            <w:tcW w:w="774" w:type="dxa"/>
            <w:tcBorders>
              <w:right w:val="single" w:sz="4" w:space="0" w:color="auto"/>
            </w:tcBorders>
            <w:vAlign w:val="center"/>
          </w:tcPr>
          <w:p w:rsidR="00AF2F13" w:rsidRDefault="00AF2F13">
            <w:pPr>
              <w:pStyle w:val="a7"/>
              <w:kinsoku w:val="0"/>
              <w:overflowPunct w:val="0"/>
              <w:autoSpaceDE w:val="0"/>
              <w:autoSpaceDN w:val="0"/>
              <w:spacing w:line="320" w:lineRule="exact"/>
              <w:rPr>
                <w:rFonts w:asciiTheme="minorEastAsia" w:hAnsiTheme="minorEastAsia" w:cs="宋体"/>
                <w:kern w:val="0"/>
                <w:szCs w:val="24"/>
              </w:rPr>
            </w:pPr>
            <w:r>
              <w:rPr>
                <w:rFonts w:asciiTheme="minorEastAsia" w:hAnsiTheme="minorEastAsia" w:cs="宋体"/>
                <w:kern w:val="0"/>
                <w:szCs w:val="24"/>
              </w:rPr>
              <w:t>信息安全产品强制性认证</w:t>
            </w:r>
          </w:p>
        </w:tc>
        <w:tc>
          <w:tcPr>
            <w:tcW w:w="2977" w:type="dxa"/>
            <w:gridSpan w:val="2"/>
            <w:tcBorders>
              <w:left w:val="single" w:sz="4" w:space="0" w:color="auto"/>
            </w:tcBorders>
            <w:vAlign w:val="center"/>
          </w:tcPr>
          <w:p w:rsidR="00AF2F13" w:rsidRDefault="00AF2F13">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ajorEastAsia" w:eastAsiaTheme="majorEastAsia" w:hAnsiTheme="majorEastAsia" w:cstheme="majorEastAsia" w:hint="eastAsia"/>
                <w:bCs/>
                <w:szCs w:val="24"/>
                <w:lang w:val="zh-CN"/>
              </w:rPr>
              <w:t>所投产品符合信息安全产品强制性认证要求承诺函</w:t>
            </w:r>
          </w:p>
        </w:tc>
        <w:tc>
          <w:tcPr>
            <w:tcW w:w="1559" w:type="dxa"/>
            <w:vAlign w:val="center"/>
          </w:tcPr>
          <w:p w:rsidR="00AF2F13" w:rsidRDefault="00AF2F13">
            <w:pPr>
              <w:pStyle w:val="a7"/>
            </w:pPr>
          </w:p>
        </w:tc>
        <w:tc>
          <w:tcPr>
            <w:tcW w:w="1560" w:type="dxa"/>
            <w:vAlign w:val="center"/>
          </w:tcPr>
          <w:p w:rsidR="00AF2F13" w:rsidRDefault="00AF2F13">
            <w:pPr>
              <w:snapToGrid w:val="0"/>
              <w:spacing w:line="400" w:lineRule="exact"/>
              <w:rPr>
                <w:rFonts w:ascii="宋体" w:hAnsi="宋体" w:cs="微软雅黑"/>
                <w:szCs w:val="21"/>
              </w:rPr>
            </w:pPr>
          </w:p>
        </w:tc>
        <w:tc>
          <w:tcPr>
            <w:tcW w:w="2018" w:type="dxa"/>
            <w:vAlign w:val="center"/>
          </w:tcPr>
          <w:p w:rsidR="00AF2F13" w:rsidRDefault="00AF2F13">
            <w:pPr>
              <w:snapToGrid w:val="0"/>
              <w:spacing w:line="400" w:lineRule="exact"/>
              <w:rPr>
                <w:rFonts w:ascii="宋体" w:hAnsi="宋体" w:cs="微软雅黑"/>
                <w:szCs w:val="21"/>
              </w:rPr>
            </w:pPr>
          </w:p>
        </w:tc>
      </w:tr>
      <w:tr w:rsidR="000B3399">
        <w:trPr>
          <w:trHeight w:val="510"/>
        </w:trPr>
        <w:tc>
          <w:tcPr>
            <w:tcW w:w="468" w:type="dxa"/>
            <w:vAlign w:val="center"/>
          </w:tcPr>
          <w:p w:rsidR="000B3399" w:rsidRDefault="00D453E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28</w:t>
            </w:r>
          </w:p>
        </w:tc>
        <w:tc>
          <w:tcPr>
            <w:tcW w:w="3751" w:type="dxa"/>
            <w:gridSpan w:val="3"/>
            <w:vAlign w:val="center"/>
          </w:tcPr>
          <w:p w:rsidR="000B3399" w:rsidRDefault="00D453E6">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其它资料</w:t>
            </w:r>
          </w:p>
        </w:tc>
        <w:tc>
          <w:tcPr>
            <w:tcW w:w="1559" w:type="dxa"/>
            <w:vAlign w:val="center"/>
          </w:tcPr>
          <w:p w:rsidR="000B3399" w:rsidRDefault="000B3399">
            <w:pPr>
              <w:jc w:val="center"/>
            </w:pPr>
          </w:p>
        </w:tc>
        <w:tc>
          <w:tcPr>
            <w:tcW w:w="1560" w:type="dxa"/>
            <w:vAlign w:val="center"/>
          </w:tcPr>
          <w:p w:rsidR="000B3399" w:rsidRDefault="000B3399">
            <w:pPr>
              <w:snapToGrid w:val="0"/>
              <w:spacing w:line="400" w:lineRule="exact"/>
              <w:rPr>
                <w:rFonts w:ascii="宋体" w:hAnsi="宋体" w:cs="微软雅黑"/>
                <w:szCs w:val="21"/>
              </w:rPr>
            </w:pPr>
          </w:p>
        </w:tc>
        <w:tc>
          <w:tcPr>
            <w:tcW w:w="2018" w:type="dxa"/>
            <w:vAlign w:val="center"/>
          </w:tcPr>
          <w:p w:rsidR="000B3399" w:rsidRDefault="000B3399">
            <w:pPr>
              <w:snapToGrid w:val="0"/>
              <w:spacing w:line="400" w:lineRule="exact"/>
              <w:rPr>
                <w:rFonts w:ascii="宋体" w:hAnsi="宋体" w:cs="微软雅黑"/>
                <w:szCs w:val="21"/>
              </w:rPr>
            </w:pPr>
          </w:p>
        </w:tc>
      </w:tr>
      <w:tr w:rsidR="000B3399">
        <w:trPr>
          <w:trHeight w:val="510"/>
        </w:trPr>
        <w:tc>
          <w:tcPr>
            <w:tcW w:w="468" w:type="dxa"/>
            <w:vAlign w:val="center"/>
          </w:tcPr>
          <w:p w:rsidR="000B3399" w:rsidRDefault="000B3399">
            <w:pPr>
              <w:adjustRightInd w:val="0"/>
              <w:snapToGrid w:val="0"/>
              <w:spacing w:line="400" w:lineRule="exact"/>
              <w:jc w:val="center"/>
              <w:textAlignment w:val="baseline"/>
              <w:rPr>
                <w:rFonts w:ascii="宋体" w:hAnsi="宋体" w:cs="微软雅黑"/>
                <w:szCs w:val="21"/>
              </w:rPr>
            </w:pPr>
          </w:p>
        </w:tc>
        <w:tc>
          <w:tcPr>
            <w:tcW w:w="3751" w:type="dxa"/>
            <w:gridSpan w:val="3"/>
            <w:vAlign w:val="center"/>
          </w:tcPr>
          <w:p w:rsidR="000B3399" w:rsidRDefault="000B3399">
            <w:pPr>
              <w:pStyle w:val="a7"/>
              <w:kinsoku w:val="0"/>
              <w:overflowPunct w:val="0"/>
              <w:autoSpaceDE w:val="0"/>
              <w:autoSpaceDN w:val="0"/>
              <w:spacing w:line="320" w:lineRule="exact"/>
              <w:rPr>
                <w:rFonts w:hAnsi="宋体" w:cs="微软雅黑"/>
                <w:bCs/>
                <w:kern w:val="0"/>
              </w:rPr>
            </w:pPr>
          </w:p>
        </w:tc>
        <w:tc>
          <w:tcPr>
            <w:tcW w:w="1559" w:type="dxa"/>
            <w:vAlign w:val="center"/>
          </w:tcPr>
          <w:p w:rsidR="000B3399" w:rsidRDefault="000B3399">
            <w:pPr>
              <w:jc w:val="center"/>
            </w:pPr>
          </w:p>
        </w:tc>
        <w:tc>
          <w:tcPr>
            <w:tcW w:w="1560" w:type="dxa"/>
            <w:vAlign w:val="center"/>
          </w:tcPr>
          <w:p w:rsidR="000B3399" w:rsidRDefault="000B3399">
            <w:pPr>
              <w:snapToGrid w:val="0"/>
              <w:spacing w:line="400" w:lineRule="exact"/>
              <w:rPr>
                <w:rFonts w:ascii="宋体" w:hAnsi="宋体" w:cs="微软雅黑"/>
                <w:szCs w:val="21"/>
              </w:rPr>
            </w:pPr>
          </w:p>
        </w:tc>
        <w:tc>
          <w:tcPr>
            <w:tcW w:w="2018" w:type="dxa"/>
            <w:vAlign w:val="center"/>
          </w:tcPr>
          <w:p w:rsidR="000B3399" w:rsidRDefault="000B3399">
            <w:pPr>
              <w:snapToGrid w:val="0"/>
              <w:spacing w:line="400" w:lineRule="exact"/>
              <w:rPr>
                <w:rFonts w:ascii="宋体" w:hAnsi="宋体" w:cs="微软雅黑"/>
                <w:szCs w:val="21"/>
              </w:rPr>
            </w:pPr>
          </w:p>
        </w:tc>
      </w:tr>
    </w:tbl>
    <w:p w:rsidR="000B3399" w:rsidRDefault="00D453E6">
      <w:pPr>
        <w:widowControl/>
        <w:jc w:val="left"/>
        <w:rPr>
          <w:rFonts w:asciiTheme="majorEastAsia" w:eastAsiaTheme="majorEastAsia" w:hAnsiTheme="majorEastAsia"/>
          <w:b/>
          <w:snapToGrid w:val="0"/>
          <w:kern w:val="0"/>
          <w:sz w:val="36"/>
          <w:szCs w:val="36"/>
        </w:rPr>
      </w:pPr>
      <w:r>
        <w:rPr>
          <w:rFonts w:asciiTheme="majorEastAsia" w:eastAsiaTheme="majorEastAsia" w:hAnsiTheme="majorEastAsia"/>
          <w:b/>
          <w:snapToGrid w:val="0"/>
          <w:kern w:val="0"/>
          <w:sz w:val="36"/>
          <w:szCs w:val="36"/>
        </w:rPr>
        <w:br w:type="page"/>
      </w:r>
    </w:p>
    <w:p w:rsidR="000B3399" w:rsidRDefault="00D453E6">
      <w:pPr>
        <w:pStyle w:val="a7"/>
        <w:spacing w:line="360" w:lineRule="auto"/>
        <w:jc w:val="center"/>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lastRenderedPageBreak/>
        <w:t>二、开标一览表</w:t>
      </w:r>
    </w:p>
    <w:p w:rsidR="000B3399" w:rsidRDefault="00D453E6" w:rsidP="00BD3B59">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0B3399" w:rsidRDefault="00D453E6">
      <w:pPr>
        <w:spacing w:line="360" w:lineRule="auto"/>
        <w:contextualSpacing/>
        <w:rPr>
          <w:rFonts w:asciiTheme="minorEastAsia" w:hAnsiTheme="minorEastAsia"/>
          <w:color w:val="000000"/>
          <w:sz w:val="24"/>
          <w:szCs w:val="24"/>
        </w:rPr>
      </w:pPr>
      <w:r>
        <w:rPr>
          <w:rFonts w:asciiTheme="minorEastAsia" w:hAnsiTheme="minorEastAsia" w:hint="eastAsia"/>
          <w:color w:val="000000"/>
          <w:sz w:val="24"/>
          <w:szCs w:val="24"/>
        </w:rPr>
        <w:t xml:space="preserve">项目名称：                                             </w:t>
      </w:r>
      <w:r>
        <w:rPr>
          <w:rFonts w:asciiTheme="minorEastAsia" w:hAnsiTheme="minorEastAsia" w:cs="Arial" w:hint="eastAsia"/>
          <w:sz w:val="24"/>
          <w:szCs w:val="24"/>
        </w:rPr>
        <w:t>单位：元（人民币）</w:t>
      </w:r>
    </w:p>
    <w:tbl>
      <w:tblPr>
        <w:tblW w:w="9180" w:type="dxa"/>
        <w:tblLayout w:type="fixed"/>
        <w:tblLook w:val="04A0"/>
      </w:tblPr>
      <w:tblGrid>
        <w:gridCol w:w="959"/>
        <w:gridCol w:w="1843"/>
        <w:gridCol w:w="3685"/>
        <w:gridCol w:w="1843"/>
        <w:gridCol w:w="850"/>
      </w:tblGrid>
      <w:tr w:rsidR="000B3399">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B3399" w:rsidRDefault="00D453E6">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B3399" w:rsidRDefault="00D453E6">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B3399" w:rsidRDefault="00D453E6">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B3399" w:rsidRDefault="00D453E6">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交付日期（天）</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B3399" w:rsidRDefault="00D453E6">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备注</w:t>
            </w:r>
          </w:p>
        </w:tc>
      </w:tr>
      <w:tr w:rsidR="000B3399">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0B3399" w:rsidRDefault="000B3399">
            <w:pPr>
              <w:autoSpaceDE w:val="0"/>
              <w:autoSpaceDN w:val="0"/>
              <w:adjustRightInd w:val="0"/>
              <w:spacing w:line="480" w:lineRule="exact"/>
              <w:ind w:firstLine="240"/>
              <w:rPr>
                <w:rFonts w:asciiTheme="minorEastAsia" w:hAnsiTheme="minorEastAsia"/>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0B3399" w:rsidRDefault="000B3399">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0B3399" w:rsidRDefault="00D453E6">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0B3399" w:rsidRDefault="000B3399">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0B3399" w:rsidRDefault="000B3399">
            <w:pPr>
              <w:autoSpaceDE w:val="0"/>
              <w:autoSpaceDN w:val="0"/>
              <w:adjustRightInd w:val="0"/>
              <w:spacing w:line="480" w:lineRule="exact"/>
              <w:ind w:firstLine="240"/>
              <w:rPr>
                <w:rFonts w:asciiTheme="minorEastAsia" w:hAnsiTheme="minorEastAsia" w:cs="宋体"/>
                <w:sz w:val="24"/>
                <w:szCs w:val="24"/>
                <w:lang w:val="zh-CN"/>
              </w:rPr>
            </w:pPr>
          </w:p>
        </w:tc>
      </w:tr>
      <w:tr w:rsidR="000B3399">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0B3399" w:rsidRDefault="00D453E6">
            <w:pPr>
              <w:autoSpaceDE w:val="0"/>
              <w:autoSpaceDN w:val="0"/>
              <w:adjustRightInd w:val="0"/>
              <w:spacing w:line="480" w:lineRule="exact"/>
              <w:ind w:firstLine="240"/>
              <w:rPr>
                <w:rFonts w:asciiTheme="minorEastAsia" w:hAnsiTheme="minorEastAsia"/>
                <w:sz w:val="24"/>
                <w:szCs w:val="24"/>
              </w:rPr>
            </w:pPr>
            <w:r>
              <w:rPr>
                <w:rFonts w:asciiTheme="minorEastAsia" w:hAnsiTheme="minorEastAsia" w:cs="Arial"/>
                <w:sz w:val="24"/>
                <w:szCs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0B3399" w:rsidRDefault="000B3399">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0B3399" w:rsidRDefault="00D453E6">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0B3399" w:rsidRDefault="000B3399">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0B3399" w:rsidRDefault="000B3399">
            <w:pPr>
              <w:autoSpaceDE w:val="0"/>
              <w:autoSpaceDN w:val="0"/>
              <w:adjustRightInd w:val="0"/>
              <w:spacing w:line="480" w:lineRule="exact"/>
              <w:ind w:firstLine="240"/>
              <w:rPr>
                <w:rFonts w:asciiTheme="minorEastAsia" w:hAnsiTheme="minorEastAsia" w:cs="宋体"/>
                <w:sz w:val="24"/>
                <w:szCs w:val="24"/>
                <w:lang w:val="zh-CN"/>
              </w:rPr>
            </w:pPr>
          </w:p>
        </w:tc>
      </w:tr>
    </w:tbl>
    <w:p w:rsidR="000B3399" w:rsidRDefault="00D453E6">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投标人名称：</w:t>
      </w:r>
      <w:r>
        <w:rPr>
          <w:rFonts w:asciiTheme="minorEastAsia" w:hAnsiTheme="minorEastAsia" w:cs="宋体" w:hint="eastAsia"/>
          <w:sz w:val="24"/>
          <w:szCs w:val="24"/>
          <w:u w:val="single"/>
          <w:lang w:val="zh-CN"/>
        </w:rPr>
        <w:t xml:space="preserve">     （全称）   </w:t>
      </w:r>
      <w:r>
        <w:rPr>
          <w:rFonts w:asciiTheme="minorEastAsia" w:hAnsiTheme="minorEastAsia" w:cs="宋体" w:hint="eastAsia"/>
          <w:sz w:val="24"/>
          <w:szCs w:val="24"/>
          <w:lang w:val="zh-CN"/>
        </w:rPr>
        <w:t>（公章）：</w:t>
      </w:r>
    </w:p>
    <w:p w:rsidR="000B3399" w:rsidRDefault="00D453E6">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p>
    <w:p w:rsidR="000B3399" w:rsidRDefault="00D453E6">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日期：</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年</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月</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日</w:t>
      </w:r>
    </w:p>
    <w:p w:rsidR="000B3399" w:rsidRDefault="00D453E6">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注：交付日期指完成该项目的最终时间（日历天）。</w:t>
      </w:r>
    </w:p>
    <w:p w:rsidR="000B3399" w:rsidRDefault="000B3399">
      <w:pPr>
        <w:autoSpaceDE w:val="0"/>
        <w:autoSpaceDN w:val="0"/>
        <w:adjustRightInd w:val="0"/>
        <w:spacing w:line="360" w:lineRule="auto"/>
        <w:rPr>
          <w:rFonts w:ascii="宋体" w:cs="宋体"/>
          <w:sz w:val="24"/>
          <w:lang w:val="zh-CN"/>
        </w:rPr>
      </w:pPr>
    </w:p>
    <w:p w:rsidR="000B3399" w:rsidRDefault="000B3399">
      <w:pPr>
        <w:autoSpaceDE w:val="0"/>
        <w:autoSpaceDN w:val="0"/>
        <w:adjustRightInd w:val="0"/>
        <w:spacing w:line="360" w:lineRule="auto"/>
        <w:rPr>
          <w:rFonts w:ascii="宋体" w:cs="宋体"/>
          <w:sz w:val="24"/>
          <w:lang w:val="zh-CN"/>
        </w:rPr>
      </w:pPr>
    </w:p>
    <w:p w:rsidR="000B3399" w:rsidRDefault="000B3399">
      <w:pPr>
        <w:autoSpaceDE w:val="0"/>
        <w:autoSpaceDN w:val="0"/>
        <w:adjustRightInd w:val="0"/>
        <w:spacing w:line="360" w:lineRule="auto"/>
        <w:rPr>
          <w:rFonts w:ascii="宋体" w:cs="宋体"/>
          <w:sz w:val="24"/>
          <w:lang w:val="zh-CN"/>
        </w:rPr>
      </w:pPr>
    </w:p>
    <w:p w:rsidR="000B3399" w:rsidRDefault="000B3399">
      <w:pPr>
        <w:autoSpaceDE w:val="0"/>
        <w:autoSpaceDN w:val="0"/>
        <w:adjustRightInd w:val="0"/>
        <w:spacing w:line="360" w:lineRule="auto"/>
        <w:rPr>
          <w:rFonts w:ascii="宋体" w:cs="宋体"/>
          <w:sz w:val="24"/>
          <w:lang w:val="zh-CN"/>
        </w:rPr>
      </w:pPr>
    </w:p>
    <w:p w:rsidR="000B3399" w:rsidRDefault="000B3399">
      <w:pPr>
        <w:autoSpaceDE w:val="0"/>
        <w:autoSpaceDN w:val="0"/>
        <w:adjustRightInd w:val="0"/>
        <w:spacing w:line="360" w:lineRule="auto"/>
        <w:rPr>
          <w:rFonts w:ascii="宋体" w:cs="宋体"/>
          <w:sz w:val="24"/>
          <w:lang w:val="zh-CN"/>
        </w:rPr>
      </w:pPr>
    </w:p>
    <w:p w:rsidR="000B3399" w:rsidRDefault="000B3399">
      <w:pPr>
        <w:autoSpaceDE w:val="0"/>
        <w:autoSpaceDN w:val="0"/>
        <w:adjustRightInd w:val="0"/>
        <w:spacing w:line="360" w:lineRule="auto"/>
        <w:rPr>
          <w:rFonts w:ascii="宋体" w:cs="宋体"/>
          <w:sz w:val="24"/>
          <w:lang w:val="zh-CN"/>
        </w:rPr>
      </w:pPr>
    </w:p>
    <w:p w:rsidR="000B3399" w:rsidRDefault="000B3399">
      <w:pPr>
        <w:autoSpaceDE w:val="0"/>
        <w:autoSpaceDN w:val="0"/>
        <w:adjustRightInd w:val="0"/>
        <w:spacing w:line="360" w:lineRule="auto"/>
        <w:rPr>
          <w:rFonts w:ascii="宋体" w:cs="宋体"/>
          <w:sz w:val="24"/>
          <w:lang w:val="zh-CN"/>
        </w:rPr>
      </w:pPr>
    </w:p>
    <w:p w:rsidR="000B3399" w:rsidRDefault="000B3399">
      <w:pPr>
        <w:autoSpaceDE w:val="0"/>
        <w:autoSpaceDN w:val="0"/>
        <w:adjustRightInd w:val="0"/>
        <w:spacing w:line="360" w:lineRule="auto"/>
        <w:rPr>
          <w:rFonts w:ascii="宋体" w:cs="宋体"/>
          <w:sz w:val="24"/>
          <w:lang w:val="zh-CN"/>
        </w:rPr>
      </w:pPr>
    </w:p>
    <w:p w:rsidR="000B3399" w:rsidRDefault="000B3399">
      <w:pPr>
        <w:autoSpaceDE w:val="0"/>
        <w:autoSpaceDN w:val="0"/>
        <w:adjustRightInd w:val="0"/>
        <w:spacing w:line="360" w:lineRule="auto"/>
        <w:rPr>
          <w:rFonts w:ascii="宋体" w:cs="宋体"/>
          <w:sz w:val="24"/>
          <w:lang w:val="zh-CN"/>
        </w:rPr>
      </w:pPr>
    </w:p>
    <w:p w:rsidR="000B3399" w:rsidRDefault="000B3399">
      <w:pPr>
        <w:autoSpaceDE w:val="0"/>
        <w:autoSpaceDN w:val="0"/>
        <w:adjustRightInd w:val="0"/>
        <w:spacing w:line="360" w:lineRule="auto"/>
        <w:rPr>
          <w:rFonts w:ascii="宋体" w:cs="宋体"/>
          <w:sz w:val="24"/>
          <w:lang w:val="zh-CN"/>
        </w:rPr>
      </w:pPr>
    </w:p>
    <w:p w:rsidR="000B3399" w:rsidRDefault="000B3399">
      <w:pPr>
        <w:autoSpaceDE w:val="0"/>
        <w:autoSpaceDN w:val="0"/>
        <w:adjustRightInd w:val="0"/>
        <w:spacing w:line="360" w:lineRule="auto"/>
        <w:rPr>
          <w:rFonts w:ascii="宋体" w:cs="宋体"/>
          <w:sz w:val="24"/>
          <w:lang w:val="zh-CN"/>
        </w:rPr>
      </w:pPr>
    </w:p>
    <w:p w:rsidR="000B3399" w:rsidRDefault="000B3399">
      <w:pPr>
        <w:autoSpaceDE w:val="0"/>
        <w:autoSpaceDN w:val="0"/>
        <w:adjustRightInd w:val="0"/>
        <w:spacing w:line="360" w:lineRule="auto"/>
        <w:rPr>
          <w:rFonts w:ascii="宋体" w:cs="宋体"/>
          <w:sz w:val="24"/>
          <w:lang w:val="zh-CN"/>
        </w:rPr>
      </w:pPr>
    </w:p>
    <w:p w:rsidR="000B3399" w:rsidRDefault="000B3399">
      <w:pPr>
        <w:autoSpaceDE w:val="0"/>
        <w:autoSpaceDN w:val="0"/>
        <w:adjustRightInd w:val="0"/>
        <w:spacing w:line="360" w:lineRule="auto"/>
        <w:rPr>
          <w:rFonts w:ascii="宋体" w:cs="宋体"/>
          <w:sz w:val="24"/>
          <w:lang w:val="zh-CN"/>
        </w:rPr>
      </w:pPr>
    </w:p>
    <w:p w:rsidR="000B3399" w:rsidRDefault="000B3399">
      <w:pPr>
        <w:autoSpaceDE w:val="0"/>
        <w:autoSpaceDN w:val="0"/>
        <w:adjustRightInd w:val="0"/>
        <w:spacing w:line="360" w:lineRule="auto"/>
        <w:jc w:val="center"/>
        <w:rPr>
          <w:rFonts w:asciiTheme="minorEastAsia" w:hAnsiTheme="minorEastAsia" w:cs="黑体"/>
          <w:b/>
          <w:bCs/>
          <w:sz w:val="44"/>
          <w:szCs w:val="44"/>
          <w:lang w:val="zh-CN"/>
        </w:rPr>
      </w:pPr>
    </w:p>
    <w:p w:rsidR="000B3399" w:rsidRDefault="000B3399">
      <w:pPr>
        <w:autoSpaceDE w:val="0"/>
        <w:autoSpaceDN w:val="0"/>
        <w:adjustRightInd w:val="0"/>
        <w:spacing w:line="360" w:lineRule="auto"/>
        <w:jc w:val="center"/>
        <w:rPr>
          <w:rFonts w:asciiTheme="minorEastAsia" w:hAnsiTheme="minorEastAsia" w:cs="黑体"/>
          <w:b/>
          <w:bCs/>
          <w:sz w:val="44"/>
          <w:szCs w:val="44"/>
          <w:lang w:val="zh-CN"/>
        </w:rPr>
      </w:pPr>
    </w:p>
    <w:p w:rsidR="000B3399" w:rsidRDefault="000B3399">
      <w:pPr>
        <w:autoSpaceDE w:val="0"/>
        <w:autoSpaceDN w:val="0"/>
        <w:adjustRightInd w:val="0"/>
        <w:spacing w:line="360" w:lineRule="auto"/>
        <w:jc w:val="center"/>
        <w:rPr>
          <w:rFonts w:asciiTheme="minorEastAsia" w:hAnsiTheme="minorEastAsia" w:cs="黑体"/>
          <w:b/>
          <w:bCs/>
          <w:sz w:val="44"/>
          <w:szCs w:val="44"/>
          <w:lang w:val="zh-CN"/>
        </w:rPr>
      </w:pPr>
    </w:p>
    <w:p w:rsidR="000B3399" w:rsidRDefault="00D453E6">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三、资格审查证明材料</w:t>
      </w:r>
    </w:p>
    <w:p w:rsidR="000B3399" w:rsidRDefault="000B3399">
      <w:pPr>
        <w:pStyle w:val="a7"/>
        <w:spacing w:line="360" w:lineRule="auto"/>
        <w:jc w:val="center"/>
        <w:rPr>
          <w:rFonts w:asciiTheme="majorEastAsia" w:eastAsiaTheme="majorEastAsia" w:hAnsiTheme="majorEastAsia"/>
          <w:b/>
          <w:snapToGrid w:val="0"/>
          <w:kern w:val="0"/>
          <w:sz w:val="36"/>
          <w:szCs w:val="36"/>
        </w:rPr>
      </w:pPr>
    </w:p>
    <w:p w:rsidR="000B3399" w:rsidRDefault="000B3399">
      <w:pPr>
        <w:pStyle w:val="a7"/>
        <w:spacing w:line="360" w:lineRule="auto"/>
        <w:jc w:val="center"/>
        <w:rPr>
          <w:rFonts w:asciiTheme="majorEastAsia" w:eastAsiaTheme="majorEastAsia" w:hAnsiTheme="majorEastAsia"/>
          <w:b/>
          <w:snapToGrid w:val="0"/>
          <w:kern w:val="0"/>
          <w:sz w:val="36"/>
          <w:szCs w:val="36"/>
        </w:rPr>
      </w:pPr>
    </w:p>
    <w:p w:rsidR="000B3399" w:rsidRDefault="000B3399">
      <w:pPr>
        <w:pStyle w:val="a7"/>
        <w:spacing w:line="360" w:lineRule="auto"/>
        <w:jc w:val="center"/>
        <w:rPr>
          <w:rFonts w:asciiTheme="majorEastAsia" w:eastAsiaTheme="majorEastAsia" w:hAnsiTheme="majorEastAsia"/>
          <w:b/>
          <w:snapToGrid w:val="0"/>
          <w:kern w:val="0"/>
          <w:sz w:val="36"/>
          <w:szCs w:val="36"/>
        </w:rPr>
      </w:pPr>
    </w:p>
    <w:p w:rsidR="000B3399" w:rsidRDefault="000B3399">
      <w:pPr>
        <w:pStyle w:val="a7"/>
        <w:spacing w:line="360" w:lineRule="auto"/>
        <w:jc w:val="center"/>
        <w:rPr>
          <w:rFonts w:asciiTheme="majorEastAsia" w:eastAsiaTheme="majorEastAsia" w:hAnsiTheme="majorEastAsia"/>
          <w:b/>
          <w:snapToGrid w:val="0"/>
          <w:kern w:val="0"/>
          <w:sz w:val="36"/>
          <w:szCs w:val="36"/>
        </w:rPr>
      </w:pPr>
    </w:p>
    <w:p w:rsidR="000B3399" w:rsidRDefault="000B3399">
      <w:pPr>
        <w:pStyle w:val="a7"/>
        <w:spacing w:line="360" w:lineRule="auto"/>
        <w:jc w:val="center"/>
        <w:rPr>
          <w:rFonts w:asciiTheme="majorEastAsia" w:eastAsiaTheme="majorEastAsia" w:hAnsiTheme="majorEastAsia"/>
          <w:b/>
          <w:snapToGrid w:val="0"/>
          <w:kern w:val="0"/>
          <w:sz w:val="36"/>
          <w:szCs w:val="36"/>
        </w:rPr>
      </w:pPr>
    </w:p>
    <w:p w:rsidR="000B3399" w:rsidRDefault="000B3399">
      <w:pPr>
        <w:pStyle w:val="a7"/>
        <w:spacing w:line="360" w:lineRule="auto"/>
        <w:jc w:val="center"/>
        <w:rPr>
          <w:rFonts w:asciiTheme="majorEastAsia" w:eastAsiaTheme="majorEastAsia" w:hAnsiTheme="majorEastAsia"/>
          <w:b/>
          <w:snapToGrid w:val="0"/>
          <w:kern w:val="0"/>
          <w:sz w:val="36"/>
          <w:szCs w:val="36"/>
        </w:rPr>
      </w:pPr>
    </w:p>
    <w:p w:rsidR="000B3399" w:rsidRDefault="000B3399">
      <w:pPr>
        <w:pStyle w:val="a7"/>
        <w:spacing w:line="360" w:lineRule="auto"/>
        <w:jc w:val="center"/>
        <w:rPr>
          <w:rFonts w:asciiTheme="majorEastAsia" w:eastAsiaTheme="majorEastAsia" w:hAnsiTheme="majorEastAsia"/>
          <w:b/>
          <w:snapToGrid w:val="0"/>
          <w:kern w:val="0"/>
          <w:sz w:val="36"/>
          <w:szCs w:val="36"/>
        </w:rPr>
      </w:pPr>
    </w:p>
    <w:p w:rsidR="000B3399" w:rsidRDefault="000B3399">
      <w:pPr>
        <w:pStyle w:val="a7"/>
        <w:spacing w:line="360" w:lineRule="auto"/>
        <w:jc w:val="center"/>
        <w:rPr>
          <w:rFonts w:asciiTheme="majorEastAsia" w:eastAsiaTheme="majorEastAsia" w:hAnsiTheme="majorEastAsia"/>
          <w:b/>
          <w:snapToGrid w:val="0"/>
          <w:kern w:val="0"/>
          <w:sz w:val="36"/>
          <w:szCs w:val="36"/>
        </w:rPr>
      </w:pPr>
    </w:p>
    <w:p w:rsidR="000B3399" w:rsidRDefault="000B3399">
      <w:pPr>
        <w:pStyle w:val="a7"/>
        <w:spacing w:line="360" w:lineRule="auto"/>
        <w:jc w:val="center"/>
        <w:rPr>
          <w:rFonts w:asciiTheme="majorEastAsia" w:eastAsiaTheme="majorEastAsia" w:hAnsiTheme="majorEastAsia"/>
          <w:b/>
          <w:snapToGrid w:val="0"/>
          <w:kern w:val="0"/>
          <w:sz w:val="36"/>
          <w:szCs w:val="36"/>
        </w:rPr>
      </w:pPr>
    </w:p>
    <w:p w:rsidR="000B3399" w:rsidRDefault="000B3399">
      <w:pPr>
        <w:pStyle w:val="a7"/>
        <w:spacing w:line="360" w:lineRule="auto"/>
        <w:jc w:val="center"/>
        <w:rPr>
          <w:rFonts w:asciiTheme="majorEastAsia" w:eastAsiaTheme="majorEastAsia" w:hAnsiTheme="majorEastAsia"/>
          <w:b/>
          <w:snapToGrid w:val="0"/>
          <w:kern w:val="0"/>
          <w:sz w:val="36"/>
          <w:szCs w:val="36"/>
        </w:rPr>
      </w:pPr>
    </w:p>
    <w:p w:rsidR="000B3399" w:rsidRDefault="000B3399">
      <w:pPr>
        <w:pStyle w:val="a7"/>
        <w:spacing w:line="360" w:lineRule="auto"/>
        <w:jc w:val="center"/>
        <w:rPr>
          <w:rFonts w:asciiTheme="majorEastAsia" w:eastAsiaTheme="majorEastAsia" w:hAnsiTheme="majorEastAsia"/>
          <w:b/>
          <w:snapToGrid w:val="0"/>
          <w:kern w:val="0"/>
          <w:sz w:val="36"/>
          <w:szCs w:val="36"/>
        </w:rPr>
      </w:pPr>
    </w:p>
    <w:p w:rsidR="000B3399" w:rsidRDefault="000B3399">
      <w:pPr>
        <w:pStyle w:val="a7"/>
        <w:spacing w:line="360" w:lineRule="auto"/>
        <w:jc w:val="center"/>
        <w:rPr>
          <w:rFonts w:asciiTheme="majorEastAsia" w:eastAsiaTheme="majorEastAsia" w:hAnsiTheme="majorEastAsia"/>
          <w:b/>
          <w:snapToGrid w:val="0"/>
          <w:kern w:val="0"/>
          <w:sz w:val="36"/>
          <w:szCs w:val="36"/>
        </w:rPr>
      </w:pPr>
    </w:p>
    <w:p w:rsidR="000B3399" w:rsidRDefault="00D453E6">
      <w:pPr>
        <w:widowControl/>
        <w:jc w:val="left"/>
        <w:rPr>
          <w:rFonts w:asciiTheme="majorEastAsia" w:eastAsiaTheme="majorEastAsia" w:hAnsiTheme="majorEastAsia"/>
          <w:b/>
          <w:snapToGrid w:val="0"/>
          <w:kern w:val="0"/>
          <w:sz w:val="36"/>
          <w:szCs w:val="36"/>
        </w:rPr>
      </w:pPr>
      <w:r>
        <w:rPr>
          <w:rFonts w:asciiTheme="majorEastAsia" w:eastAsiaTheme="majorEastAsia" w:hAnsiTheme="majorEastAsia"/>
          <w:b/>
          <w:snapToGrid w:val="0"/>
          <w:kern w:val="0"/>
          <w:sz w:val="36"/>
          <w:szCs w:val="36"/>
        </w:rPr>
        <w:br w:type="page"/>
      </w:r>
    </w:p>
    <w:p w:rsidR="000B3399" w:rsidRDefault="00D453E6">
      <w:pPr>
        <w:pStyle w:val="a7"/>
        <w:spacing w:line="360" w:lineRule="auto"/>
        <w:jc w:val="center"/>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lastRenderedPageBreak/>
        <w:t>3.1 投 标 函</w:t>
      </w:r>
    </w:p>
    <w:p w:rsidR="000B3399" w:rsidRDefault="00D453E6">
      <w:pPr>
        <w:adjustRightInd w:val="0"/>
        <w:spacing w:line="360" w:lineRule="auto"/>
        <w:contextualSpacing/>
        <w:rPr>
          <w:rFonts w:asciiTheme="minorEastAsia" w:hAnsiTheme="minorEastAsia"/>
          <w:b/>
          <w:snapToGrid w:val="0"/>
          <w:color w:val="7030A0"/>
          <w:kern w:val="0"/>
          <w:sz w:val="24"/>
          <w:szCs w:val="24"/>
        </w:rPr>
      </w:pPr>
      <w:r>
        <w:rPr>
          <w:rFonts w:asciiTheme="minorEastAsia" w:hAnsiTheme="minorEastAsia" w:hint="eastAsia"/>
          <w:snapToGrid w:val="0"/>
          <w:color w:val="7030A0"/>
          <w:kern w:val="0"/>
          <w:sz w:val="24"/>
          <w:szCs w:val="24"/>
        </w:rPr>
        <w:t>致：</w:t>
      </w:r>
      <w:r>
        <w:rPr>
          <w:rFonts w:asciiTheme="minorEastAsia" w:hAnsiTheme="minorEastAsia" w:hint="eastAsia"/>
          <w:b/>
          <w:snapToGrid w:val="0"/>
          <w:color w:val="7030A0"/>
          <w:kern w:val="0"/>
          <w:sz w:val="24"/>
          <w:szCs w:val="24"/>
        </w:rPr>
        <w:t>（采购人）</w:t>
      </w:r>
    </w:p>
    <w:p w:rsidR="000B3399" w:rsidRDefault="00D453E6">
      <w:pPr>
        <w:adjustRightInd w:val="0"/>
        <w:spacing w:line="360" w:lineRule="auto"/>
        <w:ind w:firstLineChars="200" w:firstLine="480"/>
        <w:contextualSpacing/>
        <w:outlineLvl w:val="0"/>
        <w:rPr>
          <w:rFonts w:asciiTheme="minorEastAsia" w:hAnsiTheme="minorEastAsia"/>
          <w:snapToGrid w:val="0"/>
          <w:kern w:val="0"/>
          <w:sz w:val="24"/>
          <w:szCs w:val="24"/>
        </w:rPr>
      </w:pPr>
      <w:r>
        <w:rPr>
          <w:rFonts w:asciiTheme="minorEastAsia" w:hAnsiTheme="minorEastAsia" w:hint="eastAsia"/>
          <w:snapToGrid w:val="0"/>
          <w:kern w:val="0"/>
          <w:sz w:val="24"/>
          <w:szCs w:val="24"/>
        </w:rPr>
        <w:t>根据贵方_</w:t>
      </w:r>
      <w:r>
        <w:rPr>
          <w:rFonts w:asciiTheme="minorEastAsia" w:hAnsiTheme="minorEastAsia" w:hint="eastAsia"/>
          <w:snapToGrid w:val="0"/>
          <w:kern w:val="0"/>
          <w:sz w:val="24"/>
          <w:szCs w:val="24"/>
          <w:u w:val="single"/>
        </w:rPr>
        <w:t xml:space="preserve">_    </w:t>
      </w:r>
      <w:r>
        <w:rPr>
          <w:rFonts w:asciiTheme="minorEastAsia" w:hAnsiTheme="minorEastAsia" w:hint="eastAsia"/>
          <w:snapToGrid w:val="0"/>
          <w:kern w:val="0"/>
          <w:sz w:val="24"/>
          <w:szCs w:val="24"/>
        </w:rPr>
        <w:t>_（项目名称、项目编号）采购的招标公告及投标邀请，_______（姓名和职务）被正式授权并代表投标人</w:t>
      </w:r>
      <w:r>
        <w:rPr>
          <w:rFonts w:asciiTheme="minorEastAsia" w:hAnsiTheme="minorEastAsia" w:hint="eastAsia"/>
          <w:snapToGrid w:val="0"/>
          <w:kern w:val="0"/>
          <w:sz w:val="24"/>
          <w:szCs w:val="24"/>
          <w:u w:val="single"/>
        </w:rPr>
        <w:t xml:space="preserve">         </w:t>
      </w:r>
      <w:r>
        <w:rPr>
          <w:rFonts w:asciiTheme="minorEastAsia" w:hAnsiTheme="minorEastAsia" w:hint="eastAsia"/>
          <w:snapToGrid w:val="0"/>
          <w:kern w:val="0"/>
          <w:sz w:val="24"/>
          <w:szCs w:val="24"/>
        </w:rPr>
        <w:t>（投标人名称、地址）提交。</w:t>
      </w:r>
    </w:p>
    <w:p w:rsidR="000B3399" w:rsidRDefault="00D453E6">
      <w:pPr>
        <w:pStyle w:val="a7"/>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我方确认收到贵方提供的</w:t>
      </w:r>
      <w:r>
        <w:rPr>
          <w:rFonts w:asciiTheme="minorEastAsia" w:eastAsiaTheme="minorEastAsia" w:hAnsiTheme="minorEastAsia"/>
          <w:snapToGrid w:val="0"/>
          <w:kern w:val="0"/>
          <w:szCs w:val="24"/>
          <w:u w:val="single"/>
        </w:rPr>
        <w:t xml:space="preserve">  </w:t>
      </w:r>
      <w:r>
        <w:rPr>
          <w:rFonts w:asciiTheme="minorEastAsia" w:eastAsiaTheme="minorEastAsia" w:hAnsiTheme="minorEastAsia" w:hint="eastAsia"/>
          <w:snapToGrid w:val="0"/>
          <w:kern w:val="0"/>
          <w:szCs w:val="24"/>
          <w:u w:val="single"/>
        </w:rPr>
        <w:t xml:space="preserve">           </w:t>
      </w:r>
      <w:r>
        <w:rPr>
          <w:rFonts w:asciiTheme="minorEastAsia" w:eastAsiaTheme="minorEastAsia" w:hAnsiTheme="minorEastAsia"/>
          <w:snapToGrid w:val="0"/>
          <w:kern w:val="0"/>
          <w:szCs w:val="24"/>
          <w:u w:val="single"/>
        </w:rPr>
        <w:t xml:space="preserve">  </w:t>
      </w:r>
      <w:r>
        <w:rPr>
          <w:rFonts w:asciiTheme="minorEastAsia" w:eastAsiaTheme="minorEastAsia" w:hAnsiTheme="minorEastAsia" w:hint="eastAsia"/>
          <w:snapToGrid w:val="0"/>
          <w:kern w:val="0"/>
          <w:szCs w:val="24"/>
        </w:rPr>
        <w:t>（项目名称、项目编号）招标文件的全部内容。</w:t>
      </w:r>
    </w:p>
    <w:p w:rsidR="000B3399" w:rsidRDefault="00D453E6">
      <w:pPr>
        <w:pStyle w:val="a7"/>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我方在参与投标前已详细研究了招标文件的所有内容，包括澄清、修改文件（如果有）和所有已提供的参考资料以及有关附件，我方完全明白并认为此招标文件没</w:t>
      </w:r>
      <w:proofErr w:type="gramStart"/>
      <w:r>
        <w:rPr>
          <w:rFonts w:asciiTheme="minorEastAsia" w:eastAsiaTheme="minorEastAsia" w:hAnsiTheme="minorEastAsia" w:hint="eastAsia"/>
          <w:snapToGrid w:val="0"/>
          <w:kern w:val="0"/>
          <w:szCs w:val="24"/>
        </w:rPr>
        <w:t>有倾</w:t>
      </w:r>
      <w:proofErr w:type="gramEnd"/>
      <w:r>
        <w:rPr>
          <w:rFonts w:asciiTheme="minorEastAsia" w:eastAsiaTheme="minorEastAsia" w:hAnsiTheme="minorEastAsia" w:hint="eastAsia"/>
          <w:snapToGrid w:val="0"/>
          <w:kern w:val="0"/>
          <w:szCs w:val="24"/>
        </w:rPr>
        <w:t>向性，也不存在排斥潜在投标供应商的内容，我方同意招标文件的相关条款和</w:t>
      </w:r>
      <w:r>
        <w:rPr>
          <w:rFonts w:asciiTheme="minorEastAsia" w:eastAsiaTheme="minorEastAsia" w:hAnsiTheme="minorEastAsia" w:hint="eastAsia"/>
          <w:szCs w:val="24"/>
        </w:rPr>
        <w:t>已完全理解并接受招标文件的各项规定和要求及资金支付规定，对招标文件的合理性、合法性不再有异议。</w:t>
      </w:r>
    </w:p>
    <w:p w:rsidR="000B3399" w:rsidRDefault="00D453E6">
      <w:pPr>
        <w:adjustRightInd w:val="0"/>
        <w:spacing w:line="360" w:lineRule="auto"/>
        <w:ind w:firstLineChars="200" w:firstLine="480"/>
        <w:contextualSpacing/>
        <w:rPr>
          <w:rFonts w:asciiTheme="minorEastAsia" w:hAnsiTheme="minorEastAsia"/>
          <w:snapToGrid w:val="0"/>
          <w:kern w:val="0"/>
          <w:sz w:val="24"/>
          <w:szCs w:val="24"/>
        </w:rPr>
      </w:pPr>
      <w:r>
        <w:rPr>
          <w:rFonts w:asciiTheme="minorEastAsia" w:hAnsiTheme="minorEastAsia" w:hint="eastAsia"/>
          <w:snapToGrid w:val="0"/>
          <w:kern w:val="0"/>
          <w:sz w:val="24"/>
          <w:szCs w:val="24"/>
          <w:u w:val="single"/>
        </w:rPr>
        <w:t xml:space="preserve">      </w:t>
      </w:r>
      <w:r>
        <w:rPr>
          <w:rFonts w:asciiTheme="minorEastAsia" w:hAnsiTheme="minorEastAsia" w:hint="eastAsia"/>
          <w:i/>
          <w:snapToGrid w:val="0"/>
          <w:kern w:val="0"/>
          <w:sz w:val="24"/>
          <w:szCs w:val="24"/>
          <w:u w:val="single"/>
        </w:rPr>
        <w:t xml:space="preserve">(投标人名称)     </w:t>
      </w:r>
      <w:r>
        <w:rPr>
          <w:rFonts w:asciiTheme="minorEastAsia" w:hAnsiTheme="minorEastAsia" w:hint="eastAsia"/>
          <w:snapToGrid w:val="0"/>
          <w:kern w:val="0"/>
          <w:sz w:val="24"/>
          <w:szCs w:val="24"/>
        </w:rPr>
        <w:t>作为投标人正式授权</w:t>
      </w:r>
      <w:r>
        <w:rPr>
          <w:rFonts w:asciiTheme="minorEastAsia" w:hAnsiTheme="minorEastAsia" w:hint="eastAsia"/>
          <w:snapToGrid w:val="0"/>
          <w:kern w:val="0"/>
          <w:sz w:val="24"/>
          <w:szCs w:val="24"/>
          <w:u w:val="single"/>
        </w:rPr>
        <w:t xml:space="preserve">     </w:t>
      </w:r>
      <w:r>
        <w:rPr>
          <w:rFonts w:asciiTheme="minorEastAsia" w:hAnsiTheme="minorEastAsia" w:hint="eastAsia"/>
          <w:i/>
          <w:snapToGrid w:val="0"/>
          <w:kern w:val="0"/>
          <w:sz w:val="24"/>
          <w:szCs w:val="24"/>
          <w:u w:val="single"/>
        </w:rPr>
        <w:t xml:space="preserve">(授权代表全名, 职务)       </w:t>
      </w:r>
      <w:r>
        <w:rPr>
          <w:rFonts w:asciiTheme="minorEastAsia" w:hAnsiTheme="minorEastAsia" w:hint="eastAsia"/>
          <w:snapToGrid w:val="0"/>
          <w:kern w:val="0"/>
          <w:sz w:val="24"/>
          <w:szCs w:val="24"/>
        </w:rPr>
        <w:t>代表我方全权处理有关本投标的一切事宜。</w:t>
      </w:r>
    </w:p>
    <w:p w:rsidR="000B3399" w:rsidRDefault="00D453E6">
      <w:pPr>
        <w:adjustRightInd w:val="0"/>
        <w:spacing w:line="360" w:lineRule="auto"/>
        <w:ind w:firstLineChars="200" w:firstLine="480"/>
        <w:contextualSpacing/>
        <w:rPr>
          <w:rFonts w:asciiTheme="minorEastAsia" w:hAnsiTheme="minorEastAsia"/>
          <w:snapToGrid w:val="0"/>
          <w:kern w:val="0"/>
          <w:sz w:val="24"/>
          <w:szCs w:val="24"/>
        </w:rPr>
      </w:pPr>
      <w:r>
        <w:rPr>
          <w:rFonts w:asciiTheme="minorEastAsia" w:hAnsiTheme="minorEastAsia" w:hint="eastAsia"/>
          <w:snapToGrid w:val="0"/>
          <w:kern w:val="0"/>
          <w:sz w:val="24"/>
          <w:szCs w:val="24"/>
        </w:rPr>
        <w:t>在此提交的投标文件，正本一份，副本</w:t>
      </w:r>
      <w:r>
        <w:rPr>
          <w:rFonts w:asciiTheme="minorEastAsia" w:hAnsiTheme="minorEastAsia" w:hint="eastAsia"/>
          <w:snapToGrid w:val="0"/>
          <w:kern w:val="0"/>
          <w:sz w:val="24"/>
          <w:szCs w:val="24"/>
          <w:u w:val="single"/>
        </w:rPr>
        <w:t xml:space="preserve">    </w:t>
      </w:r>
      <w:r>
        <w:rPr>
          <w:rFonts w:asciiTheme="minorEastAsia" w:hAnsiTheme="minorEastAsia" w:hint="eastAsia"/>
          <w:snapToGrid w:val="0"/>
          <w:kern w:val="0"/>
          <w:sz w:val="24"/>
          <w:szCs w:val="24"/>
        </w:rPr>
        <w:t>份。</w:t>
      </w:r>
    </w:p>
    <w:p w:rsidR="000B3399" w:rsidRDefault="00D453E6">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我方已完全明白招标文件的所有条款要求，并申明如下：</w:t>
      </w:r>
    </w:p>
    <w:p w:rsidR="000B3399" w:rsidRDefault="00D453E6">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一、按招标文件提供的全部货物与相关服务的投标总价详见《开标一览表》。</w:t>
      </w:r>
    </w:p>
    <w:p w:rsidR="000B3399" w:rsidRDefault="00D453E6">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二、本投标文件的有效期为投标截止时间起</w:t>
      </w:r>
      <w:r>
        <w:rPr>
          <w:rFonts w:asciiTheme="minorEastAsia" w:hAnsiTheme="minorEastAsia" w:cs="Courier New" w:hint="eastAsia"/>
          <w:sz w:val="24"/>
          <w:szCs w:val="24"/>
          <w:u w:val="single"/>
        </w:rPr>
        <w:t xml:space="preserve">   </w:t>
      </w:r>
      <w:r>
        <w:rPr>
          <w:rFonts w:asciiTheme="minorEastAsia" w:hAnsiTheme="minorEastAsia" w:cs="Courier New" w:hint="eastAsia"/>
          <w:sz w:val="24"/>
          <w:szCs w:val="24"/>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0B3399" w:rsidRDefault="00D453E6">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三、我方明白并同意，在规定的开标日之后，投标有效期之内撤销投标的，则贵方将不予退还投标保证金。</w:t>
      </w:r>
    </w:p>
    <w:p w:rsidR="000B3399" w:rsidRDefault="00D453E6">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四、我方同意按照贵方可能提出的要求而提供与投标有关的任何其它数据、信息或资料。</w:t>
      </w:r>
    </w:p>
    <w:p w:rsidR="000B3399" w:rsidRDefault="00D453E6">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五、我方理解贵方不一定接受最低投标价或任何贵方可能收到的投标。</w:t>
      </w:r>
    </w:p>
    <w:p w:rsidR="000B3399" w:rsidRDefault="00D453E6">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六、我方如果中标，将保证履行招标文件及其澄清、修改文件（如果有）中的全部责任和义务，按质、按量、按期完成《项目需求》及《合同书》中的全部任务。</w:t>
      </w:r>
    </w:p>
    <w:p w:rsidR="000B3399" w:rsidRDefault="00D453E6">
      <w:pPr>
        <w:pStyle w:val="ab"/>
        <w:adjustRightInd w:val="0"/>
        <w:spacing w:line="360" w:lineRule="auto"/>
        <w:ind w:firstLineChars="200" w:firstLine="480"/>
        <w:contextualSpacing/>
        <w:rPr>
          <w:rFonts w:asciiTheme="minorEastAsia" w:eastAsiaTheme="minorEastAsia" w:hAnsiTheme="minorEastAsia" w:cs="宋体"/>
        </w:rPr>
      </w:pPr>
      <w:r>
        <w:rPr>
          <w:rFonts w:asciiTheme="minorEastAsia" w:eastAsiaTheme="minorEastAsia" w:hAnsiTheme="minorEastAsia" w:cs="Courier New" w:hint="eastAsia"/>
        </w:rPr>
        <w:lastRenderedPageBreak/>
        <w:t>七、我方在此保证所提交的所有文件和全部说明是真实的和正确的。</w:t>
      </w:r>
    </w:p>
    <w:p w:rsidR="000B3399" w:rsidRDefault="00D453E6">
      <w:pPr>
        <w:pStyle w:val="a7"/>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 xml:space="preserve">八、我方投标报价已包含应向知识产权所有权人支付的所有相关税费，并保证采购人在中国使用我方提供的货物时，如有第三方提出侵犯其知识产权主张的，责任由我方承担。 </w:t>
      </w:r>
    </w:p>
    <w:p w:rsidR="000B3399" w:rsidRDefault="00D453E6">
      <w:pPr>
        <w:pStyle w:val="a7"/>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九、我方具备《政府采购法》第二十二条规定的条件；承诺如下：</w:t>
      </w:r>
    </w:p>
    <w:p w:rsidR="000B3399" w:rsidRDefault="00D453E6">
      <w:pPr>
        <w:pStyle w:val="a7"/>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（1）具有独立承担民事责任能力的在中华人民共和国境内注册的法人或其他组织或自然人，有效的营业执照（或事业法人登记证或身份证等相关证明）。</w:t>
      </w:r>
    </w:p>
    <w:p w:rsidR="000B3399" w:rsidRDefault="00D453E6">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（2）我方已依法缴纳了各项税费及社会保险费用，如有需要，可随时向采购人提供近三个月内的相关缴费证明，以便核查。</w:t>
      </w:r>
    </w:p>
    <w:p w:rsidR="000B3399" w:rsidRDefault="00D453E6">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（3）我方已依法建立健全的财务会计制度，如有需要，可随时向采购人提供相关证明材料，以便核查。</w:t>
      </w:r>
    </w:p>
    <w:p w:rsidR="000B3399" w:rsidRDefault="00D453E6">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（4）参加政府采购活动前三年内，在经营活动中没有重大违法记录。</w:t>
      </w:r>
    </w:p>
    <w:p w:rsidR="000B3399" w:rsidRDefault="00D453E6">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（5）符合法律、行政法规规定的其他条件。</w:t>
      </w:r>
    </w:p>
    <w:p w:rsidR="000B3399" w:rsidRDefault="00D453E6">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宋体" w:hint="eastAsia"/>
          <w:sz w:val="24"/>
          <w:szCs w:val="24"/>
        </w:rPr>
        <w:t>以上内容如有虚假或与事实不符的，评审委员会可将</w:t>
      </w:r>
      <w:r>
        <w:rPr>
          <w:rFonts w:asciiTheme="minorEastAsia" w:hAnsiTheme="minorEastAsia" w:cs="Arial" w:hint="eastAsia"/>
          <w:sz w:val="24"/>
          <w:szCs w:val="24"/>
        </w:rPr>
        <w:t>我方做无效投标处理，我方愿意承担相应的法律责任。</w:t>
      </w:r>
    </w:p>
    <w:p w:rsidR="000B3399" w:rsidRDefault="00D453E6">
      <w:pPr>
        <w:pStyle w:val="a7"/>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十、我方具备履行合同所必需的设备和专业技术能力。</w:t>
      </w:r>
    </w:p>
    <w:p w:rsidR="000B3399" w:rsidRDefault="00D453E6">
      <w:pPr>
        <w:pStyle w:val="a7"/>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napToGrid w:val="0"/>
          <w:kern w:val="0"/>
          <w:szCs w:val="24"/>
        </w:rPr>
        <w:t>十一、</w:t>
      </w:r>
      <w:r>
        <w:rPr>
          <w:rFonts w:asciiTheme="minorEastAsia" w:eastAsiaTheme="minorEastAsia" w:hAnsiTheme="minorEastAsia" w:hint="eastAsia"/>
          <w:szCs w:val="24"/>
        </w:rPr>
        <w:t>我方对在本函及投标文件中所作的所有承诺承担法律责任。</w:t>
      </w:r>
    </w:p>
    <w:p w:rsidR="000B3399" w:rsidRDefault="000B3399">
      <w:pPr>
        <w:pStyle w:val="a7"/>
        <w:adjustRightInd w:val="0"/>
        <w:snapToGrid w:val="0"/>
        <w:spacing w:line="360" w:lineRule="auto"/>
        <w:rPr>
          <w:rFonts w:asciiTheme="minorEastAsia" w:eastAsiaTheme="minorEastAsia" w:hAnsiTheme="minorEastAsia"/>
          <w:szCs w:val="24"/>
        </w:rPr>
      </w:pPr>
    </w:p>
    <w:p w:rsidR="000B3399" w:rsidRDefault="00D453E6">
      <w:pPr>
        <w:pStyle w:val="a7"/>
        <w:adjustRightInd w:val="0"/>
        <w:snapToGrid w:val="0"/>
        <w:spacing w:line="360" w:lineRule="auto"/>
        <w:rPr>
          <w:rFonts w:asciiTheme="minorEastAsia" w:eastAsiaTheme="minorEastAsia" w:hAnsiTheme="minorEastAsia"/>
          <w:szCs w:val="24"/>
        </w:rPr>
      </w:pPr>
      <w:r>
        <w:rPr>
          <w:rFonts w:asciiTheme="minorEastAsia" w:eastAsiaTheme="minorEastAsia" w:hAnsiTheme="minorEastAsia" w:hint="eastAsia"/>
          <w:szCs w:val="24"/>
        </w:rPr>
        <w:t>所有与本招标有关的一切正式</w:t>
      </w:r>
      <w:proofErr w:type="gramStart"/>
      <w:r>
        <w:rPr>
          <w:rFonts w:asciiTheme="minorEastAsia" w:eastAsiaTheme="minorEastAsia" w:hAnsiTheme="minorEastAsia" w:hint="eastAsia"/>
          <w:szCs w:val="24"/>
        </w:rPr>
        <w:t>往来请</w:t>
      </w:r>
      <w:proofErr w:type="gramEnd"/>
      <w:r>
        <w:rPr>
          <w:rFonts w:asciiTheme="minorEastAsia" w:eastAsiaTheme="minorEastAsia" w:hAnsiTheme="minorEastAsia" w:hint="eastAsia"/>
          <w:szCs w:val="24"/>
        </w:rPr>
        <w:t>寄：</w:t>
      </w:r>
    </w:p>
    <w:p w:rsidR="000B3399" w:rsidRDefault="00D453E6">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地    址：</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  邮政编码：</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w:t>
      </w:r>
    </w:p>
    <w:p w:rsidR="000B3399" w:rsidRDefault="00D453E6">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电    话：</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  传    真：</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w:t>
      </w:r>
    </w:p>
    <w:p w:rsidR="000B3399" w:rsidRDefault="00D453E6">
      <w:pPr>
        <w:adjustRightInd w:val="0"/>
        <w:snapToGrid w:val="0"/>
        <w:spacing w:line="360" w:lineRule="auto"/>
        <w:rPr>
          <w:rFonts w:asciiTheme="minorEastAsia" w:hAnsiTheme="minorEastAsia" w:cs="宋体"/>
          <w:sz w:val="24"/>
          <w:szCs w:val="24"/>
          <w:u w:val="single"/>
        </w:rPr>
      </w:pPr>
      <w:r>
        <w:rPr>
          <w:rFonts w:asciiTheme="minorEastAsia" w:hAnsiTheme="minorEastAsia" w:cs="宋体" w:hint="eastAsia"/>
          <w:sz w:val="24"/>
          <w:szCs w:val="24"/>
        </w:rPr>
        <w:t>投标人代表姓名：</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 xml:space="preserve">.  职    </w:t>
      </w:r>
      <w:proofErr w:type="gramStart"/>
      <w:r>
        <w:rPr>
          <w:rFonts w:asciiTheme="minorEastAsia" w:hAnsiTheme="minorEastAsia" w:cs="宋体" w:hint="eastAsia"/>
          <w:sz w:val="24"/>
          <w:szCs w:val="24"/>
        </w:rPr>
        <w:t>务</w:t>
      </w:r>
      <w:proofErr w:type="gramEnd"/>
      <w:r>
        <w:rPr>
          <w:rFonts w:asciiTheme="minorEastAsia" w:hAnsiTheme="minorEastAsia" w:cs="宋体" w:hint="eastAsia"/>
          <w:sz w:val="24"/>
          <w:szCs w:val="24"/>
        </w:rPr>
        <w:t>：</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w:t>
      </w:r>
    </w:p>
    <w:p w:rsidR="000B3399" w:rsidRDefault="000B3399">
      <w:pPr>
        <w:adjustRightInd w:val="0"/>
        <w:snapToGrid w:val="0"/>
        <w:spacing w:line="360" w:lineRule="auto"/>
        <w:rPr>
          <w:rFonts w:asciiTheme="minorEastAsia" w:hAnsiTheme="minorEastAsia" w:cs="宋体"/>
          <w:sz w:val="24"/>
          <w:szCs w:val="24"/>
          <w:u w:val="single"/>
        </w:rPr>
      </w:pPr>
    </w:p>
    <w:p w:rsidR="000B3399" w:rsidRDefault="00D453E6">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投标人法定代表人（或法定代表人授权代表）签字或盖章：</w:t>
      </w:r>
      <w:r>
        <w:rPr>
          <w:rFonts w:asciiTheme="minorEastAsia" w:hAnsiTheme="minorEastAsia" w:cs="宋体" w:hint="eastAsia"/>
          <w:sz w:val="24"/>
          <w:szCs w:val="24"/>
          <w:u w:val="single"/>
        </w:rPr>
        <w:t xml:space="preserve">         </w:t>
      </w:r>
    </w:p>
    <w:p w:rsidR="000B3399" w:rsidRDefault="00D453E6">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投标人名称（盖章）：</w:t>
      </w:r>
      <w:r>
        <w:rPr>
          <w:rFonts w:asciiTheme="minorEastAsia" w:hAnsiTheme="minorEastAsia" w:cs="宋体" w:hint="eastAsia"/>
          <w:sz w:val="24"/>
          <w:szCs w:val="24"/>
          <w:u w:val="single"/>
        </w:rPr>
        <w:t xml:space="preserve">                   </w:t>
      </w:r>
    </w:p>
    <w:p w:rsidR="000B3399" w:rsidRDefault="000B3399">
      <w:pPr>
        <w:adjustRightInd w:val="0"/>
        <w:snapToGrid w:val="0"/>
        <w:spacing w:line="360" w:lineRule="auto"/>
        <w:ind w:firstLineChars="2050" w:firstLine="4920"/>
        <w:rPr>
          <w:rFonts w:asciiTheme="minorEastAsia" w:hAnsiTheme="minorEastAsia" w:cs="宋体"/>
          <w:sz w:val="24"/>
          <w:szCs w:val="24"/>
        </w:rPr>
      </w:pPr>
    </w:p>
    <w:p w:rsidR="000B3399" w:rsidRDefault="00D453E6">
      <w:pPr>
        <w:adjustRightInd w:val="0"/>
        <w:snapToGrid w:val="0"/>
        <w:spacing w:line="360" w:lineRule="auto"/>
        <w:ind w:firstLineChars="2050" w:firstLine="4920"/>
        <w:rPr>
          <w:rFonts w:asciiTheme="minorEastAsia" w:hAnsiTheme="minorEastAsia" w:cs="宋体"/>
          <w:sz w:val="24"/>
          <w:szCs w:val="24"/>
        </w:rPr>
      </w:pPr>
      <w:r>
        <w:rPr>
          <w:rFonts w:asciiTheme="minorEastAsia" w:hAnsiTheme="minorEastAsia" w:cs="宋体" w:hint="eastAsia"/>
          <w:sz w:val="24"/>
          <w:szCs w:val="24"/>
        </w:rPr>
        <w:t>日期：   年   月   日</w:t>
      </w:r>
    </w:p>
    <w:p w:rsidR="000B3399" w:rsidRDefault="00D453E6">
      <w:pPr>
        <w:spacing w:line="480" w:lineRule="exact"/>
        <w:jc w:val="center"/>
        <w:rPr>
          <w:rFonts w:asciiTheme="majorEastAsia" w:eastAsiaTheme="majorEastAsia" w:hAnsiTheme="majorEastAsia"/>
          <w:b/>
          <w:bCs/>
          <w:color w:val="000000"/>
          <w:sz w:val="36"/>
          <w:szCs w:val="36"/>
        </w:rPr>
      </w:pPr>
      <w:r>
        <w:rPr>
          <w:rFonts w:asciiTheme="majorEastAsia" w:eastAsiaTheme="majorEastAsia" w:hAnsiTheme="majorEastAsia" w:hint="eastAsia"/>
          <w:b/>
          <w:bCs/>
          <w:color w:val="000000"/>
          <w:sz w:val="36"/>
          <w:szCs w:val="36"/>
        </w:rPr>
        <w:lastRenderedPageBreak/>
        <w:t>3.2 法定代表人</w:t>
      </w:r>
      <w:r>
        <w:rPr>
          <w:rFonts w:asciiTheme="majorEastAsia" w:eastAsiaTheme="majorEastAsia" w:hAnsiTheme="majorEastAsia"/>
          <w:b/>
          <w:bCs/>
          <w:color w:val="000000"/>
          <w:sz w:val="36"/>
          <w:szCs w:val="36"/>
        </w:rPr>
        <w:t>资</w:t>
      </w:r>
      <w:r>
        <w:rPr>
          <w:rFonts w:asciiTheme="majorEastAsia" w:eastAsiaTheme="majorEastAsia" w:hAnsiTheme="majorEastAsia" w:hint="eastAsia"/>
          <w:b/>
          <w:bCs/>
          <w:color w:val="000000"/>
          <w:sz w:val="36"/>
          <w:szCs w:val="36"/>
        </w:rPr>
        <w:t>格</w:t>
      </w:r>
      <w:r>
        <w:rPr>
          <w:rFonts w:asciiTheme="majorEastAsia" w:eastAsiaTheme="majorEastAsia" w:hAnsiTheme="majorEastAsia"/>
          <w:b/>
          <w:bCs/>
          <w:color w:val="000000"/>
          <w:sz w:val="36"/>
          <w:szCs w:val="36"/>
        </w:rPr>
        <w:t>证</w:t>
      </w:r>
      <w:r>
        <w:rPr>
          <w:rFonts w:asciiTheme="majorEastAsia" w:eastAsiaTheme="majorEastAsia" w:hAnsiTheme="majorEastAsia" w:hint="eastAsia"/>
          <w:b/>
          <w:bCs/>
          <w:color w:val="000000"/>
          <w:sz w:val="36"/>
          <w:szCs w:val="36"/>
        </w:rPr>
        <w:t>明</w:t>
      </w:r>
      <w:r>
        <w:rPr>
          <w:rFonts w:asciiTheme="majorEastAsia" w:eastAsiaTheme="majorEastAsia" w:hAnsiTheme="majorEastAsia"/>
          <w:b/>
          <w:bCs/>
          <w:color w:val="000000"/>
          <w:sz w:val="36"/>
          <w:szCs w:val="36"/>
        </w:rPr>
        <w:t>书</w:t>
      </w:r>
    </w:p>
    <w:p w:rsidR="000B3399" w:rsidRDefault="000B3399" w:rsidP="00D453E6">
      <w:pPr>
        <w:autoSpaceDE w:val="0"/>
        <w:autoSpaceDN w:val="0"/>
        <w:adjustRightInd w:val="0"/>
        <w:spacing w:line="480" w:lineRule="auto"/>
        <w:ind w:firstLineChars="257" w:firstLine="617"/>
        <w:rPr>
          <w:rFonts w:ascii="宋体" w:hAnsi="宋体"/>
          <w:color w:val="000000"/>
          <w:sz w:val="24"/>
          <w:szCs w:val="24"/>
        </w:rPr>
      </w:pPr>
    </w:p>
    <w:p w:rsidR="000B3399" w:rsidRDefault="00D453E6">
      <w:pPr>
        <w:pStyle w:val="13"/>
        <w:spacing w:line="480" w:lineRule="auto"/>
        <w:ind w:firstLineChars="225" w:firstLine="540"/>
        <w:jc w:val="left"/>
        <w:rPr>
          <w:rFonts w:asciiTheme="minorEastAsia" w:hAnsiTheme="minorEastAsia"/>
          <w:color w:val="000000"/>
          <w:szCs w:val="24"/>
        </w:rPr>
      </w:pPr>
      <w:r>
        <w:rPr>
          <w:rFonts w:asciiTheme="minorEastAsia" w:hAnsiTheme="minorEastAsia"/>
          <w:color w:val="000000"/>
          <w:szCs w:val="24"/>
        </w:rPr>
        <w:t>单</w:t>
      </w:r>
      <w:r>
        <w:rPr>
          <w:rFonts w:asciiTheme="minorEastAsia" w:hAnsiTheme="minorEastAsia" w:hint="eastAsia"/>
          <w:color w:val="000000"/>
          <w:szCs w:val="24"/>
        </w:rPr>
        <w:t>位名</w:t>
      </w:r>
      <w:r>
        <w:rPr>
          <w:rFonts w:asciiTheme="minorEastAsia" w:hAnsiTheme="minorEastAsia"/>
          <w:color w:val="000000"/>
          <w:szCs w:val="24"/>
        </w:rPr>
        <w:t>称</w:t>
      </w:r>
      <w:r>
        <w:rPr>
          <w:rFonts w:asciiTheme="minorEastAsia" w:hAnsiTheme="minorEastAsia" w:hint="eastAsia"/>
          <w:color w:val="000000"/>
          <w:szCs w:val="24"/>
        </w:rPr>
        <w:t>：</w:t>
      </w:r>
    </w:p>
    <w:p w:rsidR="000B3399" w:rsidRDefault="00D453E6">
      <w:pPr>
        <w:pStyle w:val="13"/>
        <w:spacing w:line="480" w:lineRule="auto"/>
        <w:ind w:firstLineChars="225" w:firstLine="540"/>
        <w:jc w:val="left"/>
        <w:rPr>
          <w:rFonts w:asciiTheme="minorEastAsia" w:hAnsiTheme="minorEastAsia"/>
          <w:color w:val="000000"/>
          <w:szCs w:val="24"/>
        </w:rPr>
      </w:pPr>
      <w:r>
        <w:rPr>
          <w:rFonts w:asciiTheme="minorEastAsia" w:hAnsiTheme="minorEastAsia" w:hint="eastAsia"/>
          <w:color w:val="000000"/>
          <w:szCs w:val="24"/>
        </w:rPr>
        <w:t>地址：</w:t>
      </w:r>
    </w:p>
    <w:p w:rsidR="000B3399" w:rsidRDefault="00D453E6">
      <w:pPr>
        <w:pStyle w:val="13"/>
        <w:spacing w:line="480" w:lineRule="auto"/>
        <w:ind w:firstLineChars="225" w:firstLine="540"/>
        <w:jc w:val="left"/>
        <w:rPr>
          <w:rFonts w:asciiTheme="minorEastAsia" w:hAnsiTheme="minorEastAsia"/>
          <w:color w:val="000000"/>
          <w:szCs w:val="24"/>
        </w:rPr>
      </w:pPr>
      <w:r>
        <w:rPr>
          <w:rFonts w:asciiTheme="minorEastAsia" w:hAnsiTheme="minorEastAsia" w:hint="eastAsia"/>
          <w:color w:val="000000"/>
          <w:szCs w:val="24"/>
        </w:rPr>
        <w:t>姓名：       性</w:t>
      </w:r>
      <w:r>
        <w:rPr>
          <w:rFonts w:asciiTheme="minorEastAsia" w:hAnsiTheme="minorEastAsia"/>
          <w:color w:val="000000"/>
          <w:szCs w:val="24"/>
        </w:rPr>
        <w:t>别</w:t>
      </w:r>
      <w:r>
        <w:rPr>
          <w:rFonts w:asciiTheme="minorEastAsia" w:hAnsiTheme="minorEastAsia" w:hint="eastAsia"/>
          <w:color w:val="000000"/>
          <w:szCs w:val="24"/>
        </w:rPr>
        <w:t>：     年</w:t>
      </w:r>
      <w:r>
        <w:rPr>
          <w:rFonts w:asciiTheme="minorEastAsia" w:hAnsiTheme="minorEastAsia"/>
          <w:color w:val="000000"/>
          <w:szCs w:val="24"/>
        </w:rPr>
        <w:t>龄</w:t>
      </w:r>
      <w:r>
        <w:rPr>
          <w:rFonts w:asciiTheme="minorEastAsia" w:hAnsiTheme="minorEastAsia" w:hint="eastAsia"/>
          <w:color w:val="000000"/>
          <w:szCs w:val="24"/>
        </w:rPr>
        <w:t>：</w:t>
      </w:r>
      <w:r>
        <w:rPr>
          <w:rFonts w:asciiTheme="minorEastAsia" w:hAnsiTheme="minorEastAsia"/>
          <w:color w:val="000000"/>
          <w:szCs w:val="24"/>
        </w:rPr>
        <w:t xml:space="preserve">     职务</w:t>
      </w:r>
      <w:r>
        <w:rPr>
          <w:rFonts w:asciiTheme="minorEastAsia" w:hAnsiTheme="minorEastAsia" w:hint="eastAsia"/>
          <w:color w:val="000000"/>
          <w:szCs w:val="24"/>
        </w:rPr>
        <w:t xml:space="preserve">：        </w:t>
      </w:r>
    </w:p>
    <w:p w:rsidR="000B3399" w:rsidRDefault="00D453E6">
      <w:pPr>
        <w:pStyle w:val="13"/>
        <w:spacing w:line="480" w:lineRule="auto"/>
        <w:ind w:firstLineChars="225" w:firstLine="540"/>
        <w:jc w:val="left"/>
        <w:rPr>
          <w:rFonts w:asciiTheme="minorEastAsia" w:hAnsiTheme="minorEastAsia"/>
          <w:color w:val="000000"/>
          <w:szCs w:val="24"/>
        </w:rPr>
      </w:pPr>
      <w:r>
        <w:rPr>
          <w:rFonts w:asciiTheme="minorEastAsia" w:hAnsiTheme="minorEastAsia" w:hint="eastAsia"/>
          <w:color w:val="000000"/>
          <w:szCs w:val="24"/>
        </w:rPr>
        <w:t>本人系</w:t>
      </w:r>
      <w:r>
        <w:rPr>
          <w:rFonts w:asciiTheme="minorEastAsia" w:hAnsiTheme="minorEastAsia" w:hint="eastAsia"/>
          <w:color w:val="000000"/>
          <w:szCs w:val="24"/>
          <w:u w:val="single"/>
        </w:rPr>
        <w:t xml:space="preserve">  </w:t>
      </w:r>
      <w:r>
        <w:rPr>
          <w:rFonts w:asciiTheme="minorEastAsia" w:hAnsiTheme="minorEastAsia" w:hint="eastAsia"/>
          <w:i/>
          <w:snapToGrid w:val="0"/>
          <w:szCs w:val="24"/>
          <w:u w:val="single"/>
        </w:rPr>
        <w:t>投</w:t>
      </w:r>
      <w:r>
        <w:rPr>
          <w:rFonts w:asciiTheme="minorEastAsia" w:hAnsiTheme="minorEastAsia"/>
          <w:i/>
          <w:snapToGrid w:val="0"/>
          <w:szCs w:val="24"/>
          <w:u w:val="single"/>
        </w:rPr>
        <w:t>标</w:t>
      </w:r>
      <w:r>
        <w:rPr>
          <w:rFonts w:asciiTheme="minorEastAsia" w:hAnsiTheme="minorEastAsia" w:hint="eastAsia"/>
          <w:i/>
          <w:snapToGrid w:val="0"/>
          <w:szCs w:val="24"/>
          <w:u w:val="single"/>
        </w:rPr>
        <w:t>人名</w:t>
      </w:r>
      <w:r>
        <w:rPr>
          <w:rFonts w:asciiTheme="minorEastAsia" w:hAnsiTheme="minorEastAsia"/>
          <w:i/>
          <w:snapToGrid w:val="0"/>
          <w:szCs w:val="24"/>
          <w:u w:val="single"/>
        </w:rPr>
        <w:t>称</w:t>
      </w:r>
      <w:r>
        <w:rPr>
          <w:rFonts w:asciiTheme="minorEastAsia" w:hAnsiTheme="minorEastAsia" w:hint="eastAsia"/>
          <w:i/>
          <w:snapToGrid w:val="0"/>
          <w:szCs w:val="24"/>
          <w:u w:val="single"/>
        </w:rPr>
        <w:t xml:space="preserve">  </w:t>
      </w:r>
      <w:r>
        <w:rPr>
          <w:rFonts w:asciiTheme="minorEastAsia" w:hAnsiTheme="minorEastAsia" w:hint="eastAsia"/>
          <w:color w:val="000000"/>
          <w:szCs w:val="24"/>
        </w:rPr>
        <w:t>的法定代表人。就</w:t>
      </w:r>
      <w:r>
        <w:rPr>
          <w:rFonts w:asciiTheme="minorEastAsia" w:hAnsiTheme="minorEastAsia"/>
          <w:color w:val="000000"/>
          <w:szCs w:val="24"/>
        </w:rPr>
        <w:t>参</w:t>
      </w:r>
      <w:r>
        <w:rPr>
          <w:rFonts w:asciiTheme="minorEastAsia" w:hAnsiTheme="minorEastAsia" w:hint="eastAsia"/>
          <w:color w:val="000000"/>
          <w:szCs w:val="24"/>
        </w:rPr>
        <w:t>加贵方项目</w:t>
      </w:r>
      <w:r>
        <w:rPr>
          <w:rFonts w:asciiTheme="minorEastAsia" w:hAnsiTheme="minorEastAsia"/>
          <w:color w:val="000000"/>
          <w:szCs w:val="24"/>
        </w:rPr>
        <w:t>编号为</w:t>
      </w:r>
      <w:r>
        <w:rPr>
          <w:rFonts w:asciiTheme="minorEastAsia" w:hAnsiTheme="minorEastAsia" w:hint="eastAsia"/>
          <w:color w:val="000000"/>
          <w:szCs w:val="24"/>
          <w:u w:val="single"/>
        </w:rPr>
        <w:t xml:space="preserve">  </w:t>
      </w:r>
      <w:r>
        <w:rPr>
          <w:rFonts w:asciiTheme="minorEastAsia" w:hAnsiTheme="minorEastAsia"/>
          <w:i/>
          <w:color w:val="000000"/>
          <w:szCs w:val="24"/>
          <w:u w:val="single"/>
        </w:rPr>
        <w:t>项目编号</w:t>
      </w:r>
      <w:r>
        <w:rPr>
          <w:rFonts w:asciiTheme="minorEastAsia" w:hAnsiTheme="minorEastAsia" w:hint="eastAsia"/>
          <w:i/>
          <w:color w:val="000000"/>
          <w:szCs w:val="24"/>
          <w:u w:val="single"/>
        </w:rPr>
        <w:t xml:space="preserve"> </w:t>
      </w:r>
      <w:r>
        <w:rPr>
          <w:rFonts w:asciiTheme="minorEastAsia" w:hAnsiTheme="minorEastAsia" w:hint="eastAsia"/>
          <w:color w:val="000000"/>
          <w:szCs w:val="24"/>
          <w:u w:val="single"/>
        </w:rPr>
        <w:t xml:space="preserve">  </w:t>
      </w:r>
      <w:r>
        <w:rPr>
          <w:rFonts w:asciiTheme="minorEastAsia" w:hAnsiTheme="minorEastAsia" w:hint="eastAsia"/>
          <w:color w:val="000000"/>
          <w:szCs w:val="24"/>
        </w:rPr>
        <w:t>的</w:t>
      </w:r>
      <w:r>
        <w:rPr>
          <w:rFonts w:asciiTheme="minorEastAsia" w:hAnsiTheme="minorEastAsia" w:hint="eastAsia"/>
          <w:color w:val="000000"/>
          <w:szCs w:val="24"/>
          <w:u w:val="single"/>
        </w:rPr>
        <w:t xml:space="preserve">  </w:t>
      </w:r>
      <w:r>
        <w:rPr>
          <w:rFonts w:asciiTheme="minorEastAsia" w:hAnsiTheme="minorEastAsia"/>
          <w:i/>
          <w:color w:val="000000"/>
          <w:szCs w:val="24"/>
          <w:u w:val="single"/>
        </w:rPr>
        <w:t>项目</w:t>
      </w:r>
      <w:r>
        <w:rPr>
          <w:rFonts w:asciiTheme="minorEastAsia" w:hAnsiTheme="minorEastAsia" w:hint="eastAsia"/>
          <w:i/>
          <w:color w:val="000000"/>
          <w:szCs w:val="24"/>
          <w:u w:val="single"/>
        </w:rPr>
        <w:t>名</w:t>
      </w:r>
      <w:r>
        <w:rPr>
          <w:rFonts w:asciiTheme="minorEastAsia" w:hAnsiTheme="minorEastAsia"/>
          <w:i/>
          <w:color w:val="000000"/>
          <w:szCs w:val="24"/>
          <w:u w:val="single"/>
        </w:rPr>
        <w:t>称</w:t>
      </w:r>
      <w:r>
        <w:rPr>
          <w:rFonts w:asciiTheme="minorEastAsia" w:hAnsiTheme="minorEastAsia" w:hint="eastAsia"/>
          <w:i/>
          <w:color w:val="000000"/>
          <w:szCs w:val="24"/>
          <w:u w:val="single"/>
        </w:rPr>
        <w:t xml:space="preserve"> </w:t>
      </w:r>
      <w:r>
        <w:rPr>
          <w:rFonts w:asciiTheme="minorEastAsia" w:hAnsiTheme="minorEastAsia" w:hint="eastAsia"/>
          <w:color w:val="000000"/>
          <w:szCs w:val="24"/>
          <w:u w:val="single"/>
        </w:rPr>
        <w:t xml:space="preserve">   </w:t>
      </w:r>
      <w:r>
        <w:rPr>
          <w:rFonts w:asciiTheme="minorEastAsia" w:hAnsiTheme="minorEastAsia" w:hint="eastAsia"/>
          <w:color w:val="000000"/>
          <w:szCs w:val="24"/>
        </w:rPr>
        <w:t>公</w:t>
      </w:r>
      <w:r>
        <w:rPr>
          <w:rFonts w:asciiTheme="minorEastAsia" w:hAnsiTheme="minorEastAsia"/>
          <w:color w:val="000000"/>
          <w:szCs w:val="24"/>
        </w:rPr>
        <w:t>开</w:t>
      </w:r>
      <w:r>
        <w:rPr>
          <w:rFonts w:asciiTheme="minorEastAsia" w:hAnsiTheme="minorEastAsia" w:hint="eastAsia"/>
          <w:color w:val="000000"/>
          <w:szCs w:val="24"/>
        </w:rPr>
        <w:t>招</w:t>
      </w:r>
      <w:r>
        <w:rPr>
          <w:rFonts w:asciiTheme="minorEastAsia" w:hAnsiTheme="minorEastAsia"/>
          <w:color w:val="000000"/>
          <w:szCs w:val="24"/>
        </w:rPr>
        <w:t>标项目</w:t>
      </w:r>
      <w:r>
        <w:rPr>
          <w:rFonts w:asciiTheme="minorEastAsia" w:hAnsiTheme="minorEastAsia" w:hint="eastAsia"/>
          <w:color w:val="000000"/>
          <w:szCs w:val="24"/>
        </w:rPr>
        <w:t>的投</w:t>
      </w:r>
      <w:r>
        <w:rPr>
          <w:rFonts w:asciiTheme="minorEastAsia" w:hAnsiTheme="minorEastAsia"/>
          <w:color w:val="000000"/>
          <w:szCs w:val="24"/>
        </w:rPr>
        <w:t>标报价</w:t>
      </w:r>
      <w:r>
        <w:rPr>
          <w:rFonts w:asciiTheme="minorEastAsia" w:hAnsiTheme="minorEastAsia" w:hint="eastAsia"/>
          <w:color w:val="000000"/>
          <w:szCs w:val="24"/>
        </w:rPr>
        <w:t>，</w:t>
      </w:r>
      <w:r>
        <w:rPr>
          <w:rFonts w:asciiTheme="minorEastAsia" w:hAnsiTheme="minorEastAsia"/>
          <w:color w:val="000000"/>
          <w:szCs w:val="24"/>
        </w:rPr>
        <w:t>签</w:t>
      </w:r>
      <w:r>
        <w:rPr>
          <w:rFonts w:asciiTheme="minorEastAsia" w:hAnsiTheme="minorEastAsia" w:hint="eastAsia"/>
          <w:color w:val="000000"/>
          <w:szCs w:val="24"/>
        </w:rPr>
        <w:t>署上</w:t>
      </w:r>
      <w:r>
        <w:rPr>
          <w:rFonts w:asciiTheme="minorEastAsia" w:hAnsiTheme="minorEastAsia"/>
          <w:color w:val="000000"/>
          <w:szCs w:val="24"/>
        </w:rPr>
        <w:t>述项目</w:t>
      </w:r>
      <w:r>
        <w:rPr>
          <w:rFonts w:asciiTheme="minorEastAsia" w:hAnsiTheme="minorEastAsia" w:hint="eastAsia"/>
          <w:color w:val="000000"/>
          <w:szCs w:val="24"/>
        </w:rPr>
        <w:t>的投</w:t>
      </w:r>
      <w:r>
        <w:rPr>
          <w:rFonts w:asciiTheme="minorEastAsia" w:hAnsiTheme="minorEastAsia"/>
          <w:color w:val="000000"/>
          <w:szCs w:val="24"/>
        </w:rPr>
        <w:t>标</w:t>
      </w:r>
      <w:r>
        <w:rPr>
          <w:rFonts w:asciiTheme="minorEastAsia" w:hAnsiTheme="minorEastAsia" w:hint="eastAsia"/>
          <w:color w:val="000000"/>
          <w:szCs w:val="24"/>
        </w:rPr>
        <w:t>文件及合同的</w:t>
      </w:r>
      <w:r>
        <w:rPr>
          <w:rFonts w:asciiTheme="minorEastAsia" w:hAnsiTheme="minorEastAsia"/>
          <w:color w:val="000000"/>
          <w:szCs w:val="24"/>
        </w:rPr>
        <w:t>执</w:t>
      </w:r>
      <w:r>
        <w:rPr>
          <w:rFonts w:asciiTheme="minorEastAsia" w:hAnsiTheme="minorEastAsia" w:hint="eastAsia"/>
          <w:color w:val="000000"/>
          <w:szCs w:val="24"/>
        </w:rPr>
        <w:t>行、完成、服</w:t>
      </w:r>
      <w:r>
        <w:rPr>
          <w:rFonts w:asciiTheme="minorEastAsia" w:hAnsiTheme="minorEastAsia"/>
          <w:color w:val="000000"/>
          <w:szCs w:val="24"/>
        </w:rPr>
        <w:t>务</w:t>
      </w:r>
      <w:r>
        <w:rPr>
          <w:rFonts w:asciiTheme="minorEastAsia" w:hAnsiTheme="minorEastAsia" w:hint="eastAsia"/>
          <w:color w:val="000000"/>
          <w:szCs w:val="24"/>
        </w:rPr>
        <w:t>和保修，</w:t>
      </w:r>
      <w:r>
        <w:rPr>
          <w:rFonts w:asciiTheme="minorEastAsia" w:hAnsiTheme="minorEastAsia"/>
          <w:color w:val="000000"/>
          <w:szCs w:val="24"/>
        </w:rPr>
        <w:t>签</w:t>
      </w:r>
      <w:r>
        <w:rPr>
          <w:rFonts w:asciiTheme="minorEastAsia" w:hAnsiTheme="minorEastAsia" w:hint="eastAsia"/>
          <w:color w:val="000000"/>
          <w:szCs w:val="24"/>
        </w:rPr>
        <w:t>署合同和</w:t>
      </w:r>
      <w:r>
        <w:rPr>
          <w:rFonts w:asciiTheme="minorEastAsia" w:hAnsiTheme="minorEastAsia"/>
          <w:color w:val="000000"/>
          <w:szCs w:val="24"/>
        </w:rPr>
        <w:t>处</w:t>
      </w:r>
      <w:r>
        <w:rPr>
          <w:rFonts w:asciiTheme="minorEastAsia" w:hAnsiTheme="minorEastAsia" w:hint="eastAsia"/>
          <w:color w:val="000000"/>
          <w:szCs w:val="24"/>
        </w:rPr>
        <w:t>理与之有</w:t>
      </w:r>
      <w:r>
        <w:rPr>
          <w:rFonts w:asciiTheme="minorEastAsia" w:hAnsiTheme="minorEastAsia"/>
          <w:color w:val="000000"/>
          <w:szCs w:val="24"/>
        </w:rPr>
        <w:t>关的</w:t>
      </w:r>
      <w:r>
        <w:rPr>
          <w:rFonts w:asciiTheme="minorEastAsia" w:hAnsiTheme="minorEastAsia" w:hint="eastAsia"/>
          <w:color w:val="000000"/>
          <w:szCs w:val="24"/>
        </w:rPr>
        <w:t>一切事</w:t>
      </w:r>
      <w:r>
        <w:rPr>
          <w:rFonts w:asciiTheme="minorEastAsia" w:hAnsiTheme="minorEastAsia"/>
          <w:color w:val="000000"/>
          <w:szCs w:val="24"/>
        </w:rPr>
        <w:t>务</w:t>
      </w:r>
      <w:r>
        <w:rPr>
          <w:rFonts w:asciiTheme="minorEastAsia" w:hAnsiTheme="minorEastAsia" w:hint="eastAsia"/>
          <w:color w:val="000000"/>
          <w:szCs w:val="24"/>
        </w:rPr>
        <w:t>。</w:t>
      </w:r>
    </w:p>
    <w:p w:rsidR="000B3399" w:rsidRDefault="00D453E6">
      <w:pPr>
        <w:pStyle w:val="13"/>
        <w:spacing w:line="480" w:lineRule="auto"/>
        <w:ind w:firstLineChars="225" w:firstLine="540"/>
        <w:jc w:val="left"/>
        <w:rPr>
          <w:rFonts w:asciiTheme="minorEastAsia" w:hAnsiTheme="minorEastAsia"/>
          <w:color w:val="000000"/>
          <w:szCs w:val="24"/>
        </w:rPr>
      </w:pPr>
      <w:r>
        <w:rPr>
          <w:rFonts w:asciiTheme="minorEastAsia" w:hAnsiTheme="minorEastAsia" w:hint="eastAsia"/>
          <w:color w:val="000000"/>
          <w:szCs w:val="24"/>
        </w:rPr>
        <w:t>特此</w:t>
      </w:r>
      <w:r>
        <w:rPr>
          <w:rFonts w:asciiTheme="minorEastAsia" w:hAnsiTheme="minorEastAsia"/>
          <w:color w:val="000000"/>
          <w:szCs w:val="24"/>
        </w:rPr>
        <w:t>证</w:t>
      </w:r>
      <w:r>
        <w:rPr>
          <w:rFonts w:asciiTheme="minorEastAsia" w:hAnsiTheme="minorEastAsia" w:hint="eastAsia"/>
          <w:color w:val="000000"/>
          <w:szCs w:val="24"/>
        </w:rPr>
        <w:t>明。</w:t>
      </w:r>
    </w:p>
    <w:p w:rsidR="000B3399" w:rsidRDefault="000B3399">
      <w:pPr>
        <w:pStyle w:val="13"/>
        <w:spacing w:line="480" w:lineRule="auto"/>
        <w:ind w:firstLineChars="225" w:firstLine="540"/>
        <w:jc w:val="left"/>
        <w:rPr>
          <w:rFonts w:asciiTheme="minorEastAsia" w:hAnsiTheme="minorEastAsia"/>
          <w:color w:val="000000"/>
          <w:szCs w:val="24"/>
        </w:rPr>
      </w:pPr>
    </w:p>
    <w:p w:rsidR="000B3399" w:rsidRDefault="000B3399">
      <w:pPr>
        <w:pStyle w:val="13"/>
        <w:spacing w:line="480" w:lineRule="auto"/>
        <w:ind w:firstLineChars="225" w:firstLine="540"/>
        <w:jc w:val="left"/>
        <w:rPr>
          <w:rFonts w:asciiTheme="minorEastAsia" w:hAnsiTheme="minorEastAsia"/>
          <w:color w:val="000000"/>
          <w:szCs w:val="24"/>
        </w:rPr>
      </w:pPr>
    </w:p>
    <w:p w:rsidR="000B3399" w:rsidRDefault="00D453E6" w:rsidP="00D453E6">
      <w:pPr>
        <w:pStyle w:val="13"/>
        <w:spacing w:line="480" w:lineRule="auto"/>
        <w:ind w:leftChars="-256" w:left="-538" w:firstLineChars="257" w:firstLine="617"/>
        <w:jc w:val="center"/>
        <w:rPr>
          <w:rFonts w:asciiTheme="minorEastAsia" w:hAnsiTheme="minorEastAsia"/>
          <w:bCs/>
          <w:color w:val="000000"/>
          <w:szCs w:val="24"/>
        </w:rPr>
      </w:pPr>
      <w:r>
        <w:rPr>
          <w:rFonts w:asciiTheme="minorEastAsia" w:hAnsiTheme="minorEastAsia" w:hint="eastAsia"/>
          <w:bCs/>
          <w:color w:val="000000"/>
          <w:szCs w:val="24"/>
        </w:rPr>
        <w:t>【此</w:t>
      </w:r>
      <w:r>
        <w:rPr>
          <w:rFonts w:asciiTheme="minorEastAsia" w:hAnsiTheme="minorEastAsia"/>
          <w:bCs/>
          <w:color w:val="000000"/>
          <w:szCs w:val="24"/>
        </w:rPr>
        <w:t>处请</w:t>
      </w:r>
      <w:r>
        <w:rPr>
          <w:rFonts w:asciiTheme="minorEastAsia" w:hAnsiTheme="minorEastAsia" w:hint="eastAsia"/>
          <w:bCs/>
          <w:color w:val="000000"/>
          <w:szCs w:val="24"/>
        </w:rPr>
        <w:t>粘</w:t>
      </w:r>
      <w:r>
        <w:rPr>
          <w:rFonts w:asciiTheme="minorEastAsia" w:hAnsiTheme="minorEastAsia"/>
          <w:bCs/>
          <w:color w:val="000000"/>
          <w:szCs w:val="24"/>
        </w:rPr>
        <w:t>贴</w:t>
      </w:r>
      <w:r>
        <w:rPr>
          <w:rFonts w:asciiTheme="minorEastAsia" w:hAnsiTheme="minorEastAsia" w:hint="eastAsia"/>
          <w:bCs/>
          <w:color w:val="000000"/>
          <w:szCs w:val="24"/>
        </w:rPr>
        <w:t>法定代表人身份</w:t>
      </w:r>
      <w:r>
        <w:rPr>
          <w:rFonts w:asciiTheme="minorEastAsia" w:hAnsiTheme="minorEastAsia"/>
          <w:bCs/>
          <w:color w:val="000000"/>
          <w:szCs w:val="24"/>
        </w:rPr>
        <w:t>证复</w:t>
      </w:r>
      <w:r>
        <w:rPr>
          <w:rFonts w:asciiTheme="minorEastAsia" w:hAnsiTheme="minorEastAsia" w:hint="eastAsia"/>
          <w:bCs/>
          <w:color w:val="000000"/>
          <w:szCs w:val="24"/>
        </w:rPr>
        <w:t>印件，需清晰反映身份证有效期限】</w:t>
      </w:r>
    </w:p>
    <w:p w:rsidR="000B3399" w:rsidRDefault="000B3399" w:rsidP="00D453E6">
      <w:pPr>
        <w:pStyle w:val="13"/>
        <w:spacing w:line="480" w:lineRule="auto"/>
        <w:ind w:leftChars="-256" w:left="-538" w:firstLineChars="257" w:firstLine="617"/>
        <w:jc w:val="center"/>
        <w:rPr>
          <w:rFonts w:asciiTheme="minorEastAsia" w:hAnsiTheme="minorEastAsia"/>
          <w:bCs/>
          <w:color w:val="000000"/>
          <w:szCs w:val="24"/>
        </w:rPr>
      </w:pPr>
    </w:p>
    <w:p w:rsidR="000B3399" w:rsidRDefault="000B3399">
      <w:pPr>
        <w:autoSpaceDE w:val="0"/>
        <w:autoSpaceDN w:val="0"/>
        <w:adjustRightInd w:val="0"/>
        <w:spacing w:line="360" w:lineRule="auto"/>
        <w:ind w:right="-11"/>
        <w:rPr>
          <w:rFonts w:asciiTheme="minorEastAsia" w:hAnsiTheme="minorEastAsia" w:cs="宋体"/>
          <w:sz w:val="24"/>
          <w:szCs w:val="24"/>
          <w:lang w:val="zh-CN"/>
        </w:rPr>
      </w:pPr>
    </w:p>
    <w:p w:rsidR="000B3399" w:rsidRDefault="000B3399">
      <w:pPr>
        <w:autoSpaceDE w:val="0"/>
        <w:autoSpaceDN w:val="0"/>
        <w:adjustRightInd w:val="0"/>
        <w:spacing w:line="360" w:lineRule="auto"/>
        <w:ind w:right="-11"/>
        <w:rPr>
          <w:rFonts w:asciiTheme="minorEastAsia" w:hAnsiTheme="minorEastAsia" w:cs="宋体"/>
          <w:sz w:val="24"/>
          <w:szCs w:val="24"/>
          <w:lang w:val="zh-CN"/>
        </w:rPr>
      </w:pPr>
    </w:p>
    <w:p w:rsidR="000B3399" w:rsidRDefault="000B3399">
      <w:pPr>
        <w:autoSpaceDE w:val="0"/>
        <w:autoSpaceDN w:val="0"/>
        <w:adjustRightInd w:val="0"/>
        <w:spacing w:line="360" w:lineRule="auto"/>
        <w:ind w:right="-11"/>
        <w:rPr>
          <w:rFonts w:asciiTheme="minorEastAsia" w:hAnsiTheme="minorEastAsia" w:cs="宋体"/>
          <w:sz w:val="24"/>
          <w:szCs w:val="24"/>
          <w:lang w:val="zh-CN"/>
        </w:rPr>
      </w:pPr>
    </w:p>
    <w:p w:rsidR="000B3399" w:rsidRDefault="00D453E6">
      <w:pPr>
        <w:spacing w:line="480" w:lineRule="auto"/>
        <w:ind w:firstLineChars="1625" w:firstLine="3900"/>
        <w:rPr>
          <w:rFonts w:asciiTheme="minorEastAsia" w:hAnsiTheme="minorEastAsia" w:cs="Arial"/>
          <w:color w:val="000000"/>
          <w:sz w:val="24"/>
          <w:szCs w:val="24"/>
          <w:u w:val="single"/>
        </w:rPr>
      </w:pPr>
      <w:r>
        <w:rPr>
          <w:rFonts w:asciiTheme="minorEastAsia" w:hAnsiTheme="minorEastAsia" w:cs="Arial" w:hint="eastAsia"/>
          <w:color w:val="000000"/>
          <w:sz w:val="24"/>
          <w:szCs w:val="24"/>
        </w:rPr>
        <w:t>投标人名称（并加盖公章）：</w:t>
      </w:r>
    </w:p>
    <w:p w:rsidR="000B3399" w:rsidRDefault="00D453E6">
      <w:pPr>
        <w:pStyle w:val="15"/>
        <w:spacing w:before="60" w:line="480" w:lineRule="auto"/>
        <w:ind w:firstLineChars="1625" w:firstLine="3900"/>
        <w:rPr>
          <w:rFonts w:asciiTheme="minorEastAsia" w:eastAsiaTheme="minorEastAsia" w:hAnsiTheme="minorEastAsia" w:cs="Arial"/>
          <w:color w:val="000000"/>
          <w:szCs w:val="24"/>
        </w:rPr>
      </w:pPr>
      <w:r>
        <w:rPr>
          <w:rFonts w:asciiTheme="minorEastAsia" w:eastAsiaTheme="minorEastAsia" w:hAnsiTheme="minorEastAsia" w:cs="Arial" w:hint="eastAsia"/>
          <w:color w:val="000000"/>
          <w:szCs w:val="24"/>
        </w:rPr>
        <w:t>签署日期：   年   月  日</w:t>
      </w:r>
    </w:p>
    <w:p w:rsidR="000B3399" w:rsidRDefault="000B3399">
      <w:pPr>
        <w:pStyle w:val="14"/>
        <w:spacing w:line="480" w:lineRule="auto"/>
        <w:rPr>
          <w:rFonts w:asciiTheme="minorEastAsia" w:hAnsiTheme="minorEastAsia" w:cs="Arial"/>
          <w:color w:val="000000"/>
          <w:szCs w:val="24"/>
        </w:rPr>
      </w:pPr>
    </w:p>
    <w:p w:rsidR="000B3399" w:rsidRDefault="000B3399"/>
    <w:p w:rsidR="000B3399" w:rsidRDefault="00D453E6">
      <w:pPr>
        <w:spacing w:line="320" w:lineRule="exact"/>
        <w:rPr>
          <w:rFonts w:asciiTheme="minorEastAsia" w:hAnsiTheme="minorEastAsia"/>
          <w:bCs/>
          <w:color w:val="000000"/>
          <w:kern w:val="12"/>
          <w:sz w:val="24"/>
          <w:szCs w:val="24"/>
        </w:rPr>
      </w:pPr>
      <w:r>
        <w:rPr>
          <w:rFonts w:asciiTheme="minorEastAsia" w:hAnsiTheme="minorEastAsia" w:hint="eastAsia"/>
          <w:bCs/>
          <w:color w:val="000000"/>
          <w:kern w:val="12"/>
          <w:sz w:val="24"/>
          <w:szCs w:val="24"/>
        </w:rPr>
        <w:t>说明：法定代表人</w:t>
      </w:r>
      <w:r>
        <w:rPr>
          <w:rFonts w:asciiTheme="minorEastAsia" w:hAnsiTheme="minorEastAsia"/>
          <w:bCs/>
          <w:color w:val="000000"/>
          <w:kern w:val="12"/>
          <w:sz w:val="24"/>
          <w:szCs w:val="24"/>
        </w:rPr>
        <w:t>参</w:t>
      </w:r>
      <w:r>
        <w:rPr>
          <w:rFonts w:asciiTheme="minorEastAsia" w:hAnsiTheme="minorEastAsia" w:hint="eastAsia"/>
          <w:bCs/>
          <w:color w:val="000000"/>
          <w:kern w:val="12"/>
          <w:sz w:val="24"/>
          <w:szCs w:val="24"/>
        </w:rPr>
        <w:t>加本招</w:t>
      </w:r>
      <w:r>
        <w:rPr>
          <w:rFonts w:asciiTheme="minorEastAsia" w:hAnsiTheme="minorEastAsia"/>
          <w:bCs/>
          <w:color w:val="000000"/>
          <w:kern w:val="12"/>
          <w:sz w:val="24"/>
          <w:szCs w:val="24"/>
        </w:rPr>
        <w:t>标项目</w:t>
      </w:r>
      <w:r>
        <w:rPr>
          <w:rFonts w:asciiTheme="minorEastAsia" w:hAnsiTheme="minorEastAsia" w:hint="eastAsia"/>
          <w:bCs/>
          <w:color w:val="000000"/>
          <w:kern w:val="12"/>
          <w:sz w:val="24"/>
          <w:szCs w:val="24"/>
        </w:rPr>
        <w:t>投</w:t>
      </w:r>
      <w:r>
        <w:rPr>
          <w:rFonts w:asciiTheme="minorEastAsia" w:hAnsiTheme="minorEastAsia"/>
          <w:bCs/>
          <w:color w:val="000000"/>
          <w:kern w:val="12"/>
          <w:sz w:val="24"/>
          <w:szCs w:val="24"/>
        </w:rPr>
        <w:t>标</w:t>
      </w:r>
      <w:r>
        <w:rPr>
          <w:rFonts w:asciiTheme="minorEastAsia" w:hAnsiTheme="minorEastAsia" w:hint="eastAsia"/>
          <w:bCs/>
          <w:color w:val="000000"/>
          <w:kern w:val="12"/>
          <w:sz w:val="24"/>
          <w:szCs w:val="24"/>
        </w:rPr>
        <w:t>的，</w:t>
      </w:r>
      <w:r>
        <w:rPr>
          <w:rFonts w:asciiTheme="minorEastAsia" w:hAnsiTheme="minorEastAsia"/>
          <w:bCs/>
          <w:color w:val="000000"/>
          <w:kern w:val="12"/>
          <w:sz w:val="24"/>
          <w:szCs w:val="24"/>
        </w:rPr>
        <w:t>仅须</w:t>
      </w:r>
      <w:r>
        <w:rPr>
          <w:rFonts w:asciiTheme="minorEastAsia" w:hAnsiTheme="minorEastAsia" w:hint="eastAsia"/>
          <w:bCs/>
          <w:color w:val="000000"/>
          <w:kern w:val="12"/>
          <w:sz w:val="24"/>
          <w:szCs w:val="24"/>
        </w:rPr>
        <w:t>出具此</w:t>
      </w:r>
      <w:r>
        <w:rPr>
          <w:rFonts w:asciiTheme="minorEastAsia" w:hAnsiTheme="minorEastAsia"/>
          <w:bCs/>
          <w:color w:val="000000"/>
          <w:kern w:val="12"/>
          <w:sz w:val="24"/>
          <w:szCs w:val="24"/>
        </w:rPr>
        <w:t>证</w:t>
      </w:r>
      <w:r>
        <w:rPr>
          <w:rFonts w:asciiTheme="minorEastAsia" w:hAnsiTheme="minorEastAsia" w:hint="eastAsia"/>
          <w:bCs/>
          <w:color w:val="000000"/>
          <w:kern w:val="12"/>
          <w:sz w:val="24"/>
          <w:szCs w:val="24"/>
        </w:rPr>
        <w:t>明</w:t>
      </w:r>
      <w:r>
        <w:rPr>
          <w:rFonts w:asciiTheme="minorEastAsia" w:hAnsiTheme="minorEastAsia"/>
          <w:bCs/>
          <w:color w:val="000000"/>
          <w:kern w:val="12"/>
          <w:sz w:val="24"/>
          <w:szCs w:val="24"/>
        </w:rPr>
        <w:t>书</w:t>
      </w:r>
      <w:r>
        <w:rPr>
          <w:rFonts w:asciiTheme="minorEastAsia" w:hAnsiTheme="minorEastAsia" w:hint="eastAsia"/>
          <w:bCs/>
          <w:color w:val="000000"/>
          <w:kern w:val="12"/>
          <w:sz w:val="24"/>
          <w:szCs w:val="24"/>
        </w:rPr>
        <w:t>。</w:t>
      </w:r>
    </w:p>
    <w:p w:rsidR="000B3399" w:rsidRDefault="000B3399">
      <w:pPr>
        <w:spacing w:line="480" w:lineRule="exact"/>
        <w:jc w:val="center"/>
        <w:rPr>
          <w:rFonts w:ascii="宋体" w:hAnsi="宋体"/>
          <w:b/>
          <w:bCs/>
          <w:color w:val="000000"/>
          <w:sz w:val="36"/>
          <w:szCs w:val="36"/>
        </w:rPr>
      </w:pPr>
    </w:p>
    <w:p w:rsidR="000B3399" w:rsidRDefault="00D453E6">
      <w:pPr>
        <w:spacing w:line="480" w:lineRule="exact"/>
        <w:jc w:val="center"/>
        <w:rPr>
          <w:rFonts w:ascii="宋体" w:hAnsi="宋体"/>
          <w:b/>
          <w:bCs/>
          <w:color w:val="000000"/>
          <w:sz w:val="36"/>
          <w:szCs w:val="36"/>
        </w:rPr>
      </w:pPr>
      <w:r>
        <w:rPr>
          <w:rFonts w:ascii="宋体" w:hAnsi="宋体" w:hint="eastAsia"/>
          <w:b/>
          <w:bCs/>
          <w:color w:val="000000"/>
          <w:sz w:val="36"/>
          <w:szCs w:val="36"/>
        </w:rPr>
        <w:lastRenderedPageBreak/>
        <w:t>3.3 法定代表人授权书</w:t>
      </w:r>
    </w:p>
    <w:p w:rsidR="000B3399" w:rsidRDefault="000B3399">
      <w:pPr>
        <w:spacing w:line="480" w:lineRule="exact"/>
        <w:jc w:val="center"/>
        <w:rPr>
          <w:rFonts w:ascii="宋体" w:hAnsi="宋体"/>
          <w:b/>
          <w:bCs/>
          <w:color w:val="000000"/>
          <w:sz w:val="36"/>
          <w:szCs w:val="36"/>
        </w:rPr>
      </w:pPr>
    </w:p>
    <w:p w:rsidR="000B3399" w:rsidRDefault="00D453E6">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hint="eastAsia"/>
          <w:sz w:val="24"/>
          <w:szCs w:val="24"/>
        </w:rPr>
        <w:t xml:space="preserve"> </w:t>
      </w:r>
      <w:r>
        <w:rPr>
          <w:rFonts w:asciiTheme="minorEastAsia" w:hAnsiTheme="minorEastAsia" w:cs="Arial" w:hint="eastAsia"/>
          <w:sz w:val="24"/>
          <w:szCs w:val="24"/>
        </w:rPr>
        <w:t>本人</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法人姓名</w:t>
      </w:r>
      <w:r>
        <w:rPr>
          <w:rFonts w:asciiTheme="minorEastAsia" w:hAnsiTheme="minorEastAsia" w:cs="Arial" w:hint="eastAsia"/>
          <w:sz w:val="24"/>
          <w:szCs w:val="24"/>
          <w:u w:val="single"/>
        </w:rPr>
        <w:t xml:space="preserve">  </w:t>
      </w:r>
      <w:r>
        <w:rPr>
          <w:rFonts w:asciiTheme="minorEastAsia" w:hAnsiTheme="minorEastAsia" w:cs="Arial" w:hint="eastAsia"/>
          <w:sz w:val="24"/>
          <w:szCs w:val="24"/>
        </w:rPr>
        <w:t>系</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 xml:space="preserve">投标人名称  </w:t>
      </w:r>
      <w:r>
        <w:rPr>
          <w:rFonts w:asciiTheme="minorEastAsia" w:hAnsiTheme="minorEastAsia" w:cs="Arial" w:hint="eastAsia"/>
          <w:sz w:val="24"/>
          <w:szCs w:val="24"/>
          <w:u w:val="single"/>
        </w:rPr>
        <w:t xml:space="preserve"> </w:t>
      </w:r>
      <w:r>
        <w:rPr>
          <w:rFonts w:asciiTheme="minorEastAsia" w:hAnsiTheme="minorEastAsia" w:cs="Arial" w:hint="eastAsia"/>
          <w:sz w:val="24"/>
          <w:szCs w:val="24"/>
        </w:rPr>
        <w:t>的法定代表人，现委托</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姓名，职务</w:t>
      </w:r>
      <w:r>
        <w:rPr>
          <w:rFonts w:asciiTheme="minorEastAsia" w:hAnsiTheme="minorEastAsia" w:cs="Arial" w:hint="eastAsia"/>
          <w:sz w:val="24"/>
          <w:szCs w:val="24"/>
          <w:u w:val="single"/>
        </w:rPr>
        <w:t xml:space="preserve">    </w:t>
      </w:r>
      <w:r>
        <w:rPr>
          <w:rFonts w:asciiTheme="minorEastAsia" w:hAnsiTheme="minorEastAsia" w:cs="Arial" w:hint="eastAsia"/>
          <w:sz w:val="24"/>
          <w:szCs w:val="24"/>
        </w:rPr>
        <w:t>以我方的名义参加贵方______________________项目的投标活动，并代表我方全权办理针对上述项目的投标、开标、投标文件澄清、签约等一切具体事务和签署相关文件。</w:t>
      </w:r>
    </w:p>
    <w:p w:rsidR="000B3399" w:rsidRDefault="00D453E6">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我方对被授权人的签名事项负全部责任。</w:t>
      </w:r>
    </w:p>
    <w:p w:rsidR="000B3399" w:rsidRDefault="00D453E6">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0B3399" w:rsidRDefault="00D453E6">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被授权人无转委托权，特此委托。</w:t>
      </w:r>
    </w:p>
    <w:p w:rsidR="000B3399" w:rsidRDefault="00D453E6">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 xml:space="preserve">投标人名称： </w:t>
      </w:r>
      <w:r>
        <w:rPr>
          <w:rFonts w:asciiTheme="minorEastAsia" w:hAnsiTheme="minorEastAsia" w:hint="eastAsia"/>
          <w:sz w:val="24"/>
          <w:szCs w:val="24"/>
          <w:u w:val="single"/>
        </w:rPr>
        <w:t xml:space="preserve">       （全称）       </w:t>
      </w:r>
      <w:r>
        <w:rPr>
          <w:rFonts w:asciiTheme="minorEastAsia" w:hAnsiTheme="minorEastAsia" w:hint="eastAsia"/>
          <w:sz w:val="24"/>
          <w:szCs w:val="24"/>
        </w:rPr>
        <w:t xml:space="preserve"> （盖单位公章）</w:t>
      </w:r>
    </w:p>
    <w:p w:rsidR="000B3399" w:rsidRDefault="00D453E6">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 xml:space="preserve">法定代表人： </w:t>
      </w:r>
      <w:r>
        <w:rPr>
          <w:rFonts w:asciiTheme="minorEastAsia" w:hAnsiTheme="minorEastAsia" w:hint="eastAsia"/>
          <w:sz w:val="24"/>
          <w:szCs w:val="24"/>
          <w:u w:val="single"/>
        </w:rPr>
        <w:t xml:space="preserve">            </w:t>
      </w:r>
      <w:r>
        <w:rPr>
          <w:rFonts w:asciiTheme="minorEastAsia" w:hAnsiTheme="minorEastAsia" w:hint="eastAsia"/>
          <w:sz w:val="24"/>
          <w:szCs w:val="24"/>
        </w:rPr>
        <w:t xml:space="preserve"> （签字或加盖名章）</w:t>
      </w:r>
    </w:p>
    <w:p w:rsidR="000B3399" w:rsidRDefault="00D453E6">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 xml:space="preserve">法定代表人授权代表： </w:t>
      </w:r>
      <w:r>
        <w:rPr>
          <w:rFonts w:asciiTheme="minorEastAsia" w:hAnsiTheme="minorEastAsia" w:hint="eastAsia"/>
          <w:sz w:val="24"/>
          <w:szCs w:val="24"/>
          <w:u w:val="single"/>
        </w:rPr>
        <w:t xml:space="preserve">         </w:t>
      </w:r>
      <w:r>
        <w:rPr>
          <w:rFonts w:asciiTheme="minorEastAsia" w:hAnsiTheme="minorEastAsia" w:hint="eastAsia"/>
          <w:sz w:val="24"/>
          <w:szCs w:val="24"/>
        </w:rPr>
        <w:t xml:space="preserve">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0B3399">
        <w:trPr>
          <w:gridAfter w:val="1"/>
          <w:wAfter w:w="14" w:type="dxa"/>
          <w:trHeight w:val="2636"/>
        </w:trPr>
        <w:tc>
          <w:tcPr>
            <w:tcW w:w="4484" w:type="dxa"/>
            <w:vAlign w:val="center"/>
          </w:tcPr>
          <w:p w:rsidR="000B3399" w:rsidRDefault="00D453E6">
            <w:pPr>
              <w:jc w:val="center"/>
              <w:rPr>
                <w:rFonts w:asciiTheme="minorEastAsia" w:hAnsiTheme="minorEastAsia"/>
                <w:sz w:val="24"/>
                <w:szCs w:val="24"/>
              </w:rPr>
            </w:pPr>
            <w:r>
              <w:rPr>
                <w:rFonts w:asciiTheme="minorEastAsia" w:hAnsiTheme="minorEastAsia" w:hint="eastAsia"/>
                <w:sz w:val="24"/>
                <w:szCs w:val="24"/>
              </w:rPr>
              <w:t>法定代表人身份证（正面）</w:t>
            </w:r>
          </w:p>
        </w:tc>
        <w:tc>
          <w:tcPr>
            <w:tcW w:w="4485" w:type="dxa"/>
            <w:gridSpan w:val="2"/>
            <w:vAlign w:val="center"/>
          </w:tcPr>
          <w:p w:rsidR="000B3399" w:rsidRDefault="00D453E6">
            <w:pPr>
              <w:jc w:val="center"/>
              <w:rPr>
                <w:rFonts w:asciiTheme="minorEastAsia" w:hAnsiTheme="minorEastAsia"/>
                <w:sz w:val="24"/>
                <w:szCs w:val="24"/>
              </w:rPr>
            </w:pPr>
            <w:r>
              <w:rPr>
                <w:rFonts w:asciiTheme="minorEastAsia" w:hAnsiTheme="minorEastAsia" w:hint="eastAsia"/>
                <w:sz w:val="24"/>
                <w:szCs w:val="24"/>
              </w:rPr>
              <w:t>法定代表人身份证（反面）</w:t>
            </w:r>
          </w:p>
        </w:tc>
      </w:tr>
      <w:tr w:rsidR="000B3399">
        <w:trPr>
          <w:trHeight w:val="2781"/>
        </w:trPr>
        <w:tc>
          <w:tcPr>
            <w:tcW w:w="4491" w:type="dxa"/>
            <w:gridSpan w:val="2"/>
            <w:vAlign w:val="center"/>
          </w:tcPr>
          <w:p w:rsidR="000B3399" w:rsidRDefault="00D453E6">
            <w:pPr>
              <w:jc w:val="center"/>
              <w:rPr>
                <w:rFonts w:asciiTheme="minorEastAsia" w:hAnsiTheme="minorEastAsia"/>
                <w:sz w:val="24"/>
                <w:szCs w:val="24"/>
              </w:rPr>
            </w:pPr>
            <w:bookmarkStart w:id="5" w:name="_资格证明文件"/>
            <w:bookmarkStart w:id="6" w:name="_Toc364329026"/>
            <w:bookmarkEnd w:id="5"/>
            <w:r>
              <w:rPr>
                <w:rFonts w:asciiTheme="minorEastAsia" w:hAnsiTheme="minorEastAsia" w:hint="eastAsia"/>
                <w:sz w:val="24"/>
                <w:szCs w:val="24"/>
              </w:rPr>
              <w:t>法定代表人授权代表身份证（正面）</w:t>
            </w:r>
            <w:bookmarkEnd w:id="6"/>
          </w:p>
        </w:tc>
        <w:tc>
          <w:tcPr>
            <w:tcW w:w="4492" w:type="dxa"/>
            <w:gridSpan w:val="2"/>
            <w:vAlign w:val="center"/>
          </w:tcPr>
          <w:p w:rsidR="000B3399" w:rsidRDefault="00D453E6">
            <w:pPr>
              <w:jc w:val="center"/>
              <w:rPr>
                <w:rFonts w:asciiTheme="minorEastAsia" w:hAnsiTheme="minorEastAsia"/>
                <w:sz w:val="24"/>
                <w:szCs w:val="24"/>
              </w:rPr>
            </w:pPr>
            <w:bookmarkStart w:id="7" w:name="_Toc364329027"/>
            <w:r>
              <w:rPr>
                <w:rFonts w:asciiTheme="minorEastAsia" w:hAnsiTheme="minorEastAsia" w:hint="eastAsia"/>
                <w:sz w:val="24"/>
                <w:szCs w:val="24"/>
              </w:rPr>
              <w:t>法定代表人授权代表身份证（反面）</w:t>
            </w:r>
            <w:bookmarkEnd w:id="7"/>
          </w:p>
        </w:tc>
      </w:tr>
    </w:tbl>
    <w:p w:rsidR="000B3399" w:rsidRDefault="000B3399" w:rsidP="00D453E6">
      <w:pPr>
        <w:spacing w:line="320" w:lineRule="exact"/>
        <w:ind w:left="2" w:firstLineChars="149" w:firstLine="358"/>
        <w:rPr>
          <w:rFonts w:asciiTheme="minorEastAsia" w:hAnsiTheme="minorEastAsia" w:cs="Courier New"/>
          <w:sz w:val="24"/>
          <w:szCs w:val="24"/>
        </w:rPr>
      </w:pPr>
    </w:p>
    <w:p w:rsidR="000B3399" w:rsidRDefault="00D453E6">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lastRenderedPageBreak/>
        <w:t>3.4 没有重大违法记录的声明</w:t>
      </w:r>
    </w:p>
    <w:p w:rsidR="000B3399" w:rsidRDefault="00D453E6" w:rsidP="00BD3B59">
      <w:pPr>
        <w:spacing w:beforeLines="50" w:afterLines="50"/>
        <w:jc w:val="center"/>
        <w:rPr>
          <w:rFonts w:ascii="宋体" w:hAnsi="宋体" w:cs="Arial"/>
          <w:color w:val="000000"/>
          <w:kern w:val="0"/>
          <w:sz w:val="36"/>
          <w:szCs w:val="36"/>
        </w:rPr>
      </w:pPr>
      <w:r>
        <w:rPr>
          <w:rFonts w:ascii="宋体" w:hAnsi="宋体" w:cs="Arial" w:hint="eastAsia"/>
          <w:color w:val="000000"/>
          <w:kern w:val="0"/>
          <w:sz w:val="36"/>
          <w:szCs w:val="36"/>
        </w:rPr>
        <w:t>声　   明</w:t>
      </w:r>
    </w:p>
    <w:p w:rsidR="000B3399" w:rsidRDefault="00D453E6" w:rsidP="00BD3B59">
      <w:pPr>
        <w:spacing w:beforeLines="50" w:afterLines="50" w:line="36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0B3399" w:rsidRDefault="00D453E6" w:rsidP="00BD3B59">
      <w:pPr>
        <w:spacing w:beforeLines="50" w:afterLines="50"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特此声明。</w:t>
      </w:r>
    </w:p>
    <w:p w:rsidR="000B3399" w:rsidRDefault="00D453E6" w:rsidP="00BD3B59">
      <w:pPr>
        <w:spacing w:beforeLines="50" w:afterLines="50"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本公司对上述声明的真实性负责。如有虚假，将依法承担相应责任。</w:t>
      </w:r>
    </w:p>
    <w:p w:rsidR="000B3399" w:rsidRDefault="000B3399" w:rsidP="00BD3B59">
      <w:pPr>
        <w:spacing w:beforeLines="50" w:afterLines="50" w:line="360" w:lineRule="auto"/>
        <w:ind w:firstLineChars="236" w:firstLine="566"/>
        <w:rPr>
          <w:rFonts w:asciiTheme="minorEastAsia" w:hAnsiTheme="minorEastAsia" w:cs="宋体"/>
          <w:sz w:val="24"/>
          <w:szCs w:val="24"/>
          <w:lang w:val="zh-CN"/>
        </w:rPr>
      </w:pPr>
    </w:p>
    <w:p w:rsidR="000B3399" w:rsidRDefault="00D453E6" w:rsidP="00BD3B59">
      <w:pPr>
        <w:spacing w:beforeLines="50" w:afterLines="50" w:line="360" w:lineRule="auto"/>
        <w:ind w:right="420" w:firstLineChars="2286" w:firstLine="5486"/>
        <w:rPr>
          <w:rFonts w:asciiTheme="minorEastAsia" w:hAnsiTheme="minorEastAsia" w:cs="宋体"/>
          <w:sz w:val="24"/>
          <w:szCs w:val="24"/>
          <w:lang w:val="zh-CN"/>
        </w:rPr>
      </w:pPr>
      <w:r>
        <w:rPr>
          <w:rFonts w:asciiTheme="minorEastAsia" w:hAnsiTheme="minorEastAsia" w:cs="宋体" w:hint="eastAsia"/>
          <w:sz w:val="24"/>
          <w:szCs w:val="24"/>
          <w:lang w:val="zh-CN"/>
        </w:rPr>
        <w:t>单位名称（盖章）：</w:t>
      </w:r>
    </w:p>
    <w:p w:rsidR="000B3399" w:rsidRDefault="00D453E6" w:rsidP="00BD3B59">
      <w:pPr>
        <w:spacing w:beforeLines="50" w:afterLines="50" w:line="360" w:lineRule="auto"/>
        <w:ind w:right="420" w:firstLineChars="2286" w:firstLine="5486"/>
        <w:rPr>
          <w:rFonts w:asciiTheme="minorEastAsia" w:hAnsiTheme="minorEastAsia" w:cs="宋体"/>
          <w:sz w:val="24"/>
          <w:szCs w:val="24"/>
          <w:lang w:val="zh-CN"/>
        </w:rPr>
      </w:pPr>
      <w:r>
        <w:rPr>
          <w:rFonts w:asciiTheme="minorEastAsia" w:hAnsiTheme="minorEastAsia" w:cs="宋体" w:hint="eastAsia"/>
          <w:sz w:val="24"/>
          <w:szCs w:val="24"/>
          <w:lang w:val="zh-CN"/>
        </w:rPr>
        <w:t>日    期：</w:t>
      </w:r>
    </w:p>
    <w:p w:rsidR="000B3399" w:rsidRDefault="000B3399" w:rsidP="00BD3B59">
      <w:pPr>
        <w:spacing w:beforeLines="50" w:afterLines="50" w:line="360" w:lineRule="auto"/>
        <w:ind w:right="420" w:firstLineChars="2286" w:firstLine="5486"/>
        <w:rPr>
          <w:rFonts w:asciiTheme="minorEastAsia" w:hAnsiTheme="minorEastAsia" w:cs="宋体"/>
          <w:sz w:val="24"/>
          <w:szCs w:val="24"/>
          <w:lang w:val="zh-CN"/>
        </w:rPr>
      </w:pPr>
    </w:p>
    <w:p w:rsidR="000B3399" w:rsidRDefault="000B3399" w:rsidP="00BD3B59">
      <w:pPr>
        <w:spacing w:beforeLines="50" w:afterLines="50" w:line="360" w:lineRule="auto"/>
        <w:ind w:right="420" w:firstLineChars="2286" w:firstLine="5486"/>
        <w:rPr>
          <w:rFonts w:asciiTheme="minorEastAsia" w:hAnsiTheme="minorEastAsia" w:cs="宋体"/>
          <w:sz w:val="24"/>
          <w:szCs w:val="24"/>
          <w:lang w:val="zh-CN"/>
        </w:rPr>
      </w:pPr>
    </w:p>
    <w:p w:rsidR="000B3399" w:rsidRDefault="000B3399" w:rsidP="00BD3B59">
      <w:pPr>
        <w:spacing w:beforeLines="50" w:afterLines="50" w:line="360" w:lineRule="auto"/>
        <w:ind w:right="420" w:firstLineChars="2286" w:firstLine="5486"/>
        <w:rPr>
          <w:rFonts w:asciiTheme="minorEastAsia" w:hAnsiTheme="minorEastAsia" w:cs="宋体"/>
          <w:sz w:val="24"/>
          <w:szCs w:val="24"/>
          <w:lang w:val="zh-CN"/>
        </w:rPr>
      </w:pPr>
    </w:p>
    <w:p w:rsidR="000B3399" w:rsidRDefault="00D453E6">
      <w:pPr>
        <w:autoSpaceDE w:val="0"/>
        <w:autoSpaceDN w:val="0"/>
        <w:adjustRightInd w:val="0"/>
        <w:spacing w:line="360" w:lineRule="auto"/>
        <w:jc w:val="center"/>
        <w:outlineLvl w:val="0"/>
        <w:rPr>
          <w:rFonts w:ascii="宋体" w:hAnsi="宋体"/>
          <w:b/>
          <w:bCs/>
          <w:color w:val="000000"/>
          <w:sz w:val="36"/>
          <w:szCs w:val="36"/>
        </w:rPr>
      </w:pPr>
      <w:r>
        <w:rPr>
          <w:rFonts w:ascii="宋体" w:hAnsi="宋体" w:hint="eastAsia"/>
          <w:b/>
          <w:bCs/>
          <w:color w:val="000000"/>
          <w:sz w:val="36"/>
          <w:szCs w:val="36"/>
        </w:rPr>
        <w:t>3.5 投标保证金</w:t>
      </w:r>
    </w:p>
    <w:p w:rsidR="000B3399" w:rsidRDefault="000B3399">
      <w:pPr>
        <w:autoSpaceDE w:val="0"/>
        <w:autoSpaceDN w:val="0"/>
        <w:adjustRightInd w:val="0"/>
        <w:spacing w:line="360" w:lineRule="auto"/>
        <w:jc w:val="center"/>
        <w:outlineLvl w:val="0"/>
        <w:rPr>
          <w:rFonts w:eastAsia="宋体" w:hAnsi="宋体"/>
          <w:b/>
          <w:snapToGrid w:val="0"/>
          <w:kern w:val="0"/>
          <w:sz w:val="36"/>
          <w:szCs w:val="36"/>
        </w:rPr>
      </w:pPr>
    </w:p>
    <w:p w:rsidR="000B3399" w:rsidRDefault="00D453E6">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许昌公共资源交易中心保证金缴纳回执</w:t>
      </w:r>
    </w:p>
    <w:p w:rsidR="000B3399" w:rsidRDefault="000B3399">
      <w:pPr>
        <w:autoSpaceDE w:val="0"/>
        <w:autoSpaceDN w:val="0"/>
        <w:adjustRightInd w:val="0"/>
        <w:spacing w:line="360" w:lineRule="auto"/>
        <w:jc w:val="center"/>
        <w:rPr>
          <w:rFonts w:ascii="宋体" w:cs="宋体"/>
          <w:sz w:val="24"/>
          <w:lang w:val="zh-CN"/>
        </w:rPr>
      </w:pPr>
    </w:p>
    <w:p w:rsidR="000B3399" w:rsidRDefault="00D453E6">
      <w:pPr>
        <w:autoSpaceDE w:val="0"/>
        <w:autoSpaceDN w:val="0"/>
        <w:adjustRightInd w:val="0"/>
        <w:spacing w:line="360" w:lineRule="auto"/>
        <w:jc w:val="center"/>
        <w:rPr>
          <w:rFonts w:ascii="宋体" w:cs="宋体"/>
          <w:sz w:val="24"/>
          <w:lang w:val="zh-CN"/>
        </w:rPr>
      </w:pPr>
      <w:r>
        <w:rPr>
          <w:rFonts w:ascii="宋体" w:cs="宋体" w:hint="eastAsia"/>
          <w:sz w:val="24"/>
          <w:lang w:val="zh-CN"/>
        </w:rPr>
        <w:t>（注：开标现场单独提供一份“许昌公共资源交易中心保证金缴纳回执”以备查询）</w:t>
      </w:r>
    </w:p>
    <w:p w:rsidR="000B3399" w:rsidRDefault="000B3399">
      <w:pPr>
        <w:autoSpaceDE w:val="0"/>
        <w:autoSpaceDN w:val="0"/>
        <w:adjustRightInd w:val="0"/>
        <w:spacing w:line="360" w:lineRule="auto"/>
        <w:ind w:right="-11"/>
        <w:rPr>
          <w:rFonts w:ascii="宋体" w:cs="宋体"/>
          <w:sz w:val="24"/>
          <w:lang w:val="zh-CN"/>
        </w:rPr>
      </w:pPr>
    </w:p>
    <w:p w:rsidR="000B3399" w:rsidRDefault="000B3399">
      <w:pPr>
        <w:autoSpaceDE w:val="0"/>
        <w:autoSpaceDN w:val="0"/>
        <w:adjustRightInd w:val="0"/>
        <w:spacing w:line="360" w:lineRule="auto"/>
        <w:jc w:val="center"/>
        <w:rPr>
          <w:rFonts w:asciiTheme="minorEastAsia" w:hAnsiTheme="minorEastAsia" w:cs="宋体"/>
          <w:sz w:val="24"/>
          <w:szCs w:val="24"/>
          <w:lang w:val="zh-CN"/>
        </w:rPr>
      </w:pPr>
    </w:p>
    <w:p w:rsidR="000B3399" w:rsidRDefault="000B3399">
      <w:pPr>
        <w:autoSpaceDE w:val="0"/>
        <w:autoSpaceDN w:val="0"/>
        <w:adjustRightInd w:val="0"/>
        <w:spacing w:line="360" w:lineRule="auto"/>
        <w:jc w:val="center"/>
        <w:rPr>
          <w:rFonts w:asciiTheme="minorEastAsia" w:hAnsiTheme="minorEastAsia" w:cs="宋体"/>
          <w:sz w:val="24"/>
          <w:szCs w:val="24"/>
          <w:lang w:val="zh-CN"/>
        </w:rPr>
      </w:pPr>
    </w:p>
    <w:p w:rsidR="000B3399" w:rsidRDefault="000B3399">
      <w:pPr>
        <w:autoSpaceDE w:val="0"/>
        <w:autoSpaceDN w:val="0"/>
        <w:adjustRightInd w:val="0"/>
        <w:spacing w:line="360" w:lineRule="auto"/>
        <w:outlineLvl w:val="0"/>
        <w:rPr>
          <w:rFonts w:ascii="宋体" w:cs="宋体"/>
          <w:sz w:val="24"/>
          <w:lang w:val="zh-CN"/>
        </w:rPr>
      </w:pPr>
    </w:p>
    <w:p w:rsidR="000B3399" w:rsidRDefault="00D453E6">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lastRenderedPageBreak/>
        <w:t xml:space="preserve">3.6 其他资格证书或材料 </w:t>
      </w:r>
    </w:p>
    <w:p w:rsidR="000B3399" w:rsidRDefault="000B3399">
      <w:pPr>
        <w:autoSpaceDE w:val="0"/>
        <w:autoSpaceDN w:val="0"/>
        <w:adjustRightInd w:val="0"/>
        <w:spacing w:line="360" w:lineRule="auto"/>
        <w:jc w:val="center"/>
        <w:outlineLvl w:val="0"/>
        <w:rPr>
          <w:rFonts w:eastAsia="宋体" w:hAnsi="宋体"/>
          <w:b/>
          <w:snapToGrid w:val="0"/>
          <w:kern w:val="0"/>
          <w:sz w:val="36"/>
          <w:szCs w:val="36"/>
        </w:rPr>
      </w:pPr>
    </w:p>
    <w:p w:rsidR="000B3399" w:rsidRDefault="000B3399">
      <w:pPr>
        <w:autoSpaceDE w:val="0"/>
        <w:autoSpaceDN w:val="0"/>
        <w:adjustRightInd w:val="0"/>
        <w:spacing w:line="360" w:lineRule="auto"/>
        <w:jc w:val="center"/>
        <w:outlineLvl w:val="0"/>
        <w:rPr>
          <w:rFonts w:eastAsia="宋体" w:hAnsi="宋体"/>
          <w:b/>
          <w:snapToGrid w:val="0"/>
          <w:kern w:val="0"/>
          <w:sz w:val="36"/>
          <w:szCs w:val="36"/>
        </w:rPr>
      </w:pPr>
    </w:p>
    <w:p w:rsidR="000B3399" w:rsidRDefault="000B3399">
      <w:pPr>
        <w:autoSpaceDE w:val="0"/>
        <w:autoSpaceDN w:val="0"/>
        <w:adjustRightInd w:val="0"/>
        <w:spacing w:line="360" w:lineRule="auto"/>
        <w:jc w:val="center"/>
        <w:outlineLvl w:val="0"/>
        <w:rPr>
          <w:rFonts w:eastAsia="宋体" w:hAnsi="宋体"/>
          <w:b/>
          <w:snapToGrid w:val="0"/>
          <w:kern w:val="0"/>
          <w:sz w:val="36"/>
          <w:szCs w:val="36"/>
        </w:rPr>
      </w:pPr>
    </w:p>
    <w:p w:rsidR="000B3399" w:rsidRDefault="000B3399">
      <w:pPr>
        <w:autoSpaceDE w:val="0"/>
        <w:autoSpaceDN w:val="0"/>
        <w:adjustRightInd w:val="0"/>
        <w:spacing w:line="360" w:lineRule="auto"/>
        <w:jc w:val="center"/>
        <w:outlineLvl w:val="0"/>
        <w:rPr>
          <w:rFonts w:eastAsia="宋体" w:hAnsi="宋体"/>
          <w:b/>
          <w:snapToGrid w:val="0"/>
          <w:kern w:val="0"/>
          <w:sz w:val="36"/>
          <w:szCs w:val="36"/>
        </w:rPr>
      </w:pPr>
    </w:p>
    <w:p w:rsidR="000B3399" w:rsidRDefault="000B3399">
      <w:pPr>
        <w:autoSpaceDE w:val="0"/>
        <w:autoSpaceDN w:val="0"/>
        <w:adjustRightInd w:val="0"/>
        <w:spacing w:line="360" w:lineRule="auto"/>
        <w:jc w:val="center"/>
        <w:rPr>
          <w:rFonts w:asciiTheme="minorEastAsia" w:hAnsiTheme="minorEastAsia" w:cs="黑体"/>
          <w:b/>
          <w:bCs/>
          <w:sz w:val="44"/>
          <w:szCs w:val="44"/>
          <w:lang w:val="zh-CN"/>
        </w:rPr>
      </w:pPr>
    </w:p>
    <w:p w:rsidR="000B3399" w:rsidRDefault="000B3399">
      <w:pPr>
        <w:autoSpaceDE w:val="0"/>
        <w:autoSpaceDN w:val="0"/>
        <w:adjustRightInd w:val="0"/>
        <w:spacing w:line="360" w:lineRule="auto"/>
        <w:jc w:val="center"/>
        <w:rPr>
          <w:rFonts w:asciiTheme="minorEastAsia" w:hAnsiTheme="minorEastAsia" w:cs="黑体"/>
          <w:b/>
          <w:bCs/>
          <w:sz w:val="44"/>
          <w:szCs w:val="44"/>
          <w:lang w:val="zh-CN"/>
        </w:rPr>
      </w:pPr>
    </w:p>
    <w:p w:rsidR="000B3399" w:rsidRDefault="000B3399">
      <w:pPr>
        <w:autoSpaceDE w:val="0"/>
        <w:autoSpaceDN w:val="0"/>
        <w:adjustRightInd w:val="0"/>
        <w:spacing w:line="360" w:lineRule="auto"/>
        <w:jc w:val="center"/>
        <w:rPr>
          <w:rFonts w:asciiTheme="minorEastAsia" w:hAnsiTheme="minorEastAsia" w:cs="黑体"/>
          <w:b/>
          <w:bCs/>
          <w:sz w:val="44"/>
          <w:szCs w:val="44"/>
          <w:lang w:val="zh-CN"/>
        </w:rPr>
      </w:pPr>
    </w:p>
    <w:p w:rsidR="000B3399" w:rsidRDefault="000B3399">
      <w:pPr>
        <w:autoSpaceDE w:val="0"/>
        <w:autoSpaceDN w:val="0"/>
        <w:adjustRightInd w:val="0"/>
        <w:spacing w:line="360" w:lineRule="auto"/>
        <w:jc w:val="center"/>
        <w:rPr>
          <w:rFonts w:asciiTheme="minorEastAsia" w:hAnsiTheme="minorEastAsia" w:cs="黑体"/>
          <w:b/>
          <w:bCs/>
          <w:sz w:val="44"/>
          <w:szCs w:val="44"/>
          <w:lang w:val="zh-CN"/>
        </w:rPr>
      </w:pPr>
    </w:p>
    <w:p w:rsidR="000B3399" w:rsidRDefault="000B3399">
      <w:pPr>
        <w:autoSpaceDE w:val="0"/>
        <w:autoSpaceDN w:val="0"/>
        <w:adjustRightInd w:val="0"/>
        <w:spacing w:line="360" w:lineRule="auto"/>
        <w:jc w:val="center"/>
        <w:rPr>
          <w:rFonts w:asciiTheme="minorEastAsia" w:hAnsiTheme="minorEastAsia" w:cs="黑体"/>
          <w:b/>
          <w:bCs/>
          <w:sz w:val="44"/>
          <w:szCs w:val="44"/>
          <w:lang w:val="zh-CN"/>
        </w:rPr>
      </w:pPr>
    </w:p>
    <w:p w:rsidR="000B3399" w:rsidRDefault="000B3399">
      <w:pPr>
        <w:autoSpaceDE w:val="0"/>
        <w:autoSpaceDN w:val="0"/>
        <w:adjustRightInd w:val="0"/>
        <w:spacing w:line="360" w:lineRule="auto"/>
        <w:jc w:val="center"/>
        <w:rPr>
          <w:rFonts w:asciiTheme="minorEastAsia" w:hAnsiTheme="minorEastAsia" w:cs="黑体"/>
          <w:b/>
          <w:bCs/>
          <w:sz w:val="44"/>
          <w:szCs w:val="44"/>
          <w:lang w:val="zh-CN"/>
        </w:rPr>
      </w:pPr>
    </w:p>
    <w:p w:rsidR="000B3399" w:rsidRDefault="000B3399">
      <w:pPr>
        <w:autoSpaceDE w:val="0"/>
        <w:autoSpaceDN w:val="0"/>
        <w:adjustRightInd w:val="0"/>
        <w:spacing w:line="360" w:lineRule="auto"/>
        <w:jc w:val="center"/>
        <w:rPr>
          <w:rFonts w:asciiTheme="minorEastAsia" w:hAnsiTheme="minorEastAsia" w:cs="黑体"/>
          <w:b/>
          <w:bCs/>
          <w:sz w:val="44"/>
          <w:szCs w:val="44"/>
          <w:lang w:val="zh-CN"/>
        </w:rPr>
      </w:pPr>
    </w:p>
    <w:p w:rsidR="000B3399" w:rsidRDefault="000B3399">
      <w:pPr>
        <w:autoSpaceDE w:val="0"/>
        <w:autoSpaceDN w:val="0"/>
        <w:adjustRightInd w:val="0"/>
        <w:spacing w:line="360" w:lineRule="auto"/>
        <w:jc w:val="center"/>
        <w:rPr>
          <w:rFonts w:asciiTheme="minorEastAsia" w:hAnsiTheme="minorEastAsia" w:cs="黑体"/>
          <w:b/>
          <w:bCs/>
          <w:sz w:val="44"/>
          <w:szCs w:val="44"/>
          <w:lang w:val="zh-CN"/>
        </w:rPr>
      </w:pPr>
    </w:p>
    <w:p w:rsidR="000B3399" w:rsidRDefault="000B3399">
      <w:pPr>
        <w:autoSpaceDE w:val="0"/>
        <w:autoSpaceDN w:val="0"/>
        <w:adjustRightInd w:val="0"/>
        <w:spacing w:line="360" w:lineRule="auto"/>
        <w:jc w:val="center"/>
        <w:rPr>
          <w:rFonts w:asciiTheme="minorEastAsia" w:hAnsiTheme="minorEastAsia" w:cs="黑体"/>
          <w:b/>
          <w:bCs/>
          <w:sz w:val="44"/>
          <w:szCs w:val="44"/>
          <w:lang w:val="zh-CN"/>
        </w:rPr>
      </w:pPr>
    </w:p>
    <w:p w:rsidR="000B3399" w:rsidRDefault="000B3399">
      <w:pPr>
        <w:autoSpaceDE w:val="0"/>
        <w:autoSpaceDN w:val="0"/>
        <w:adjustRightInd w:val="0"/>
        <w:spacing w:line="360" w:lineRule="auto"/>
        <w:jc w:val="center"/>
        <w:rPr>
          <w:rFonts w:asciiTheme="minorEastAsia" w:hAnsiTheme="minorEastAsia" w:cs="黑体"/>
          <w:b/>
          <w:bCs/>
          <w:sz w:val="44"/>
          <w:szCs w:val="44"/>
          <w:lang w:val="zh-CN"/>
        </w:rPr>
      </w:pPr>
    </w:p>
    <w:p w:rsidR="000B3399" w:rsidRDefault="000B3399">
      <w:pPr>
        <w:autoSpaceDE w:val="0"/>
        <w:autoSpaceDN w:val="0"/>
        <w:adjustRightInd w:val="0"/>
        <w:spacing w:line="360" w:lineRule="auto"/>
        <w:jc w:val="center"/>
        <w:rPr>
          <w:rFonts w:asciiTheme="minorEastAsia" w:hAnsiTheme="minorEastAsia" w:cs="黑体"/>
          <w:b/>
          <w:bCs/>
          <w:sz w:val="44"/>
          <w:szCs w:val="44"/>
          <w:lang w:val="zh-CN"/>
        </w:rPr>
      </w:pPr>
    </w:p>
    <w:p w:rsidR="000B3399" w:rsidRDefault="000B3399">
      <w:pPr>
        <w:autoSpaceDE w:val="0"/>
        <w:autoSpaceDN w:val="0"/>
        <w:adjustRightInd w:val="0"/>
        <w:spacing w:line="360" w:lineRule="auto"/>
        <w:jc w:val="center"/>
        <w:rPr>
          <w:rFonts w:asciiTheme="minorEastAsia" w:hAnsiTheme="minorEastAsia" w:cs="黑体"/>
          <w:b/>
          <w:bCs/>
          <w:sz w:val="44"/>
          <w:szCs w:val="44"/>
          <w:lang w:val="zh-CN"/>
        </w:rPr>
      </w:pPr>
    </w:p>
    <w:p w:rsidR="000B3399" w:rsidRDefault="000B3399">
      <w:pPr>
        <w:autoSpaceDE w:val="0"/>
        <w:autoSpaceDN w:val="0"/>
        <w:adjustRightInd w:val="0"/>
        <w:spacing w:line="360" w:lineRule="auto"/>
        <w:jc w:val="center"/>
        <w:rPr>
          <w:rFonts w:asciiTheme="minorEastAsia" w:hAnsiTheme="minorEastAsia" w:cs="黑体"/>
          <w:b/>
          <w:bCs/>
          <w:sz w:val="44"/>
          <w:szCs w:val="44"/>
          <w:lang w:val="zh-CN"/>
        </w:rPr>
      </w:pPr>
    </w:p>
    <w:p w:rsidR="000B3399" w:rsidRDefault="000B3399">
      <w:pPr>
        <w:autoSpaceDE w:val="0"/>
        <w:autoSpaceDN w:val="0"/>
        <w:adjustRightInd w:val="0"/>
        <w:spacing w:line="360" w:lineRule="auto"/>
        <w:jc w:val="center"/>
        <w:rPr>
          <w:rFonts w:asciiTheme="minorEastAsia" w:hAnsiTheme="minorEastAsia" w:cs="黑体"/>
          <w:b/>
          <w:bCs/>
          <w:sz w:val="44"/>
          <w:szCs w:val="44"/>
          <w:lang w:val="zh-CN"/>
        </w:rPr>
      </w:pPr>
    </w:p>
    <w:p w:rsidR="000B3399" w:rsidRDefault="000B3399">
      <w:pPr>
        <w:autoSpaceDE w:val="0"/>
        <w:autoSpaceDN w:val="0"/>
        <w:adjustRightInd w:val="0"/>
        <w:spacing w:line="360" w:lineRule="auto"/>
        <w:jc w:val="center"/>
        <w:rPr>
          <w:rFonts w:asciiTheme="minorEastAsia" w:hAnsiTheme="minorEastAsia" w:cs="黑体"/>
          <w:b/>
          <w:bCs/>
          <w:sz w:val="44"/>
          <w:szCs w:val="44"/>
          <w:lang w:val="zh-CN"/>
        </w:rPr>
      </w:pPr>
    </w:p>
    <w:p w:rsidR="000B3399" w:rsidRDefault="000B3399">
      <w:pPr>
        <w:autoSpaceDE w:val="0"/>
        <w:autoSpaceDN w:val="0"/>
        <w:adjustRightInd w:val="0"/>
        <w:spacing w:line="360" w:lineRule="auto"/>
        <w:jc w:val="center"/>
        <w:rPr>
          <w:rFonts w:asciiTheme="minorEastAsia" w:hAnsiTheme="minorEastAsia" w:cs="黑体"/>
          <w:b/>
          <w:bCs/>
          <w:sz w:val="44"/>
          <w:szCs w:val="44"/>
          <w:lang w:val="zh-CN"/>
        </w:rPr>
      </w:pPr>
    </w:p>
    <w:p w:rsidR="000B3399" w:rsidRDefault="000B3399">
      <w:pPr>
        <w:autoSpaceDE w:val="0"/>
        <w:autoSpaceDN w:val="0"/>
        <w:adjustRightInd w:val="0"/>
        <w:spacing w:line="360" w:lineRule="auto"/>
        <w:jc w:val="center"/>
        <w:rPr>
          <w:rFonts w:asciiTheme="minorEastAsia" w:hAnsiTheme="minorEastAsia" w:cs="黑体"/>
          <w:b/>
          <w:bCs/>
          <w:sz w:val="44"/>
          <w:szCs w:val="44"/>
          <w:lang w:val="zh-CN"/>
        </w:rPr>
      </w:pPr>
    </w:p>
    <w:p w:rsidR="000B3399" w:rsidRDefault="000B3399">
      <w:pPr>
        <w:autoSpaceDE w:val="0"/>
        <w:autoSpaceDN w:val="0"/>
        <w:adjustRightInd w:val="0"/>
        <w:spacing w:line="360" w:lineRule="auto"/>
        <w:jc w:val="center"/>
        <w:rPr>
          <w:rFonts w:asciiTheme="minorEastAsia" w:hAnsiTheme="minorEastAsia" w:cs="黑体"/>
          <w:b/>
          <w:bCs/>
          <w:sz w:val="44"/>
          <w:szCs w:val="44"/>
          <w:lang w:val="zh-CN"/>
        </w:rPr>
      </w:pPr>
    </w:p>
    <w:p w:rsidR="000B3399" w:rsidRDefault="000B3399">
      <w:pPr>
        <w:autoSpaceDE w:val="0"/>
        <w:autoSpaceDN w:val="0"/>
        <w:adjustRightInd w:val="0"/>
        <w:spacing w:line="360" w:lineRule="auto"/>
        <w:jc w:val="center"/>
        <w:rPr>
          <w:rFonts w:asciiTheme="minorEastAsia" w:hAnsiTheme="minorEastAsia" w:cs="黑体"/>
          <w:b/>
          <w:bCs/>
          <w:sz w:val="44"/>
          <w:szCs w:val="44"/>
          <w:lang w:val="zh-CN"/>
        </w:rPr>
      </w:pPr>
    </w:p>
    <w:p w:rsidR="000B3399" w:rsidRDefault="000B3399">
      <w:pPr>
        <w:autoSpaceDE w:val="0"/>
        <w:autoSpaceDN w:val="0"/>
        <w:adjustRightInd w:val="0"/>
        <w:spacing w:line="360" w:lineRule="auto"/>
        <w:jc w:val="center"/>
        <w:rPr>
          <w:rFonts w:asciiTheme="minorEastAsia" w:hAnsiTheme="minorEastAsia" w:cs="黑体"/>
          <w:b/>
          <w:bCs/>
          <w:sz w:val="44"/>
          <w:szCs w:val="44"/>
          <w:lang w:val="zh-CN"/>
        </w:rPr>
      </w:pPr>
    </w:p>
    <w:p w:rsidR="000B3399" w:rsidRDefault="000B3399">
      <w:pPr>
        <w:autoSpaceDE w:val="0"/>
        <w:autoSpaceDN w:val="0"/>
        <w:adjustRightInd w:val="0"/>
        <w:spacing w:line="360" w:lineRule="auto"/>
        <w:jc w:val="center"/>
        <w:rPr>
          <w:rFonts w:asciiTheme="minorEastAsia" w:hAnsiTheme="minorEastAsia" w:cs="黑体"/>
          <w:b/>
          <w:bCs/>
          <w:sz w:val="44"/>
          <w:szCs w:val="44"/>
          <w:lang w:val="zh-CN"/>
        </w:rPr>
      </w:pPr>
    </w:p>
    <w:p w:rsidR="000B3399" w:rsidRDefault="000B3399">
      <w:pPr>
        <w:autoSpaceDE w:val="0"/>
        <w:autoSpaceDN w:val="0"/>
        <w:adjustRightInd w:val="0"/>
        <w:spacing w:line="360" w:lineRule="auto"/>
        <w:jc w:val="center"/>
        <w:rPr>
          <w:rFonts w:asciiTheme="minorEastAsia" w:hAnsiTheme="minorEastAsia" w:cs="黑体"/>
          <w:b/>
          <w:bCs/>
          <w:sz w:val="44"/>
          <w:szCs w:val="44"/>
          <w:lang w:val="zh-CN"/>
        </w:rPr>
      </w:pPr>
    </w:p>
    <w:p w:rsidR="000B3399" w:rsidRDefault="00D453E6">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四、符合性审查证明材料</w:t>
      </w:r>
    </w:p>
    <w:p w:rsidR="000B3399" w:rsidRDefault="000B3399">
      <w:pPr>
        <w:autoSpaceDE w:val="0"/>
        <w:autoSpaceDN w:val="0"/>
        <w:adjustRightInd w:val="0"/>
        <w:spacing w:line="360" w:lineRule="auto"/>
        <w:jc w:val="center"/>
        <w:outlineLvl w:val="0"/>
        <w:rPr>
          <w:rFonts w:eastAsia="宋体" w:hAnsi="宋体"/>
          <w:b/>
          <w:snapToGrid w:val="0"/>
          <w:kern w:val="0"/>
          <w:sz w:val="36"/>
          <w:szCs w:val="36"/>
        </w:rPr>
      </w:pPr>
    </w:p>
    <w:p w:rsidR="000B3399" w:rsidRDefault="000B3399">
      <w:pPr>
        <w:autoSpaceDE w:val="0"/>
        <w:autoSpaceDN w:val="0"/>
        <w:adjustRightInd w:val="0"/>
        <w:spacing w:line="360" w:lineRule="auto"/>
        <w:jc w:val="center"/>
        <w:outlineLvl w:val="0"/>
        <w:rPr>
          <w:rFonts w:eastAsia="宋体" w:hAnsi="宋体"/>
          <w:b/>
          <w:snapToGrid w:val="0"/>
          <w:kern w:val="0"/>
          <w:sz w:val="36"/>
          <w:szCs w:val="36"/>
        </w:rPr>
      </w:pPr>
    </w:p>
    <w:p w:rsidR="000B3399" w:rsidRDefault="000B3399">
      <w:pPr>
        <w:autoSpaceDE w:val="0"/>
        <w:autoSpaceDN w:val="0"/>
        <w:adjustRightInd w:val="0"/>
        <w:spacing w:line="360" w:lineRule="auto"/>
        <w:jc w:val="center"/>
        <w:outlineLvl w:val="0"/>
        <w:rPr>
          <w:rFonts w:eastAsia="宋体" w:hAnsi="宋体"/>
          <w:b/>
          <w:snapToGrid w:val="0"/>
          <w:kern w:val="0"/>
          <w:sz w:val="36"/>
          <w:szCs w:val="36"/>
        </w:rPr>
      </w:pPr>
    </w:p>
    <w:p w:rsidR="000B3399" w:rsidRDefault="000B3399">
      <w:pPr>
        <w:autoSpaceDE w:val="0"/>
        <w:autoSpaceDN w:val="0"/>
        <w:adjustRightInd w:val="0"/>
        <w:spacing w:line="360" w:lineRule="auto"/>
        <w:jc w:val="center"/>
        <w:outlineLvl w:val="0"/>
        <w:rPr>
          <w:rFonts w:eastAsia="宋体" w:hAnsi="宋体"/>
          <w:b/>
          <w:snapToGrid w:val="0"/>
          <w:kern w:val="0"/>
          <w:sz w:val="36"/>
          <w:szCs w:val="36"/>
        </w:rPr>
      </w:pPr>
    </w:p>
    <w:p w:rsidR="000B3399" w:rsidRDefault="000B3399">
      <w:pPr>
        <w:autoSpaceDE w:val="0"/>
        <w:autoSpaceDN w:val="0"/>
        <w:adjustRightInd w:val="0"/>
        <w:spacing w:line="360" w:lineRule="auto"/>
        <w:jc w:val="center"/>
        <w:outlineLvl w:val="0"/>
        <w:rPr>
          <w:rFonts w:eastAsia="宋体" w:hAnsi="宋体"/>
          <w:b/>
          <w:snapToGrid w:val="0"/>
          <w:kern w:val="0"/>
          <w:sz w:val="36"/>
          <w:szCs w:val="36"/>
        </w:rPr>
      </w:pPr>
    </w:p>
    <w:p w:rsidR="000B3399" w:rsidRDefault="000B3399">
      <w:pPr>
        <w:autoSpaceDE w:val="0"/>
        <w:autoSpaceDN w:val="0"/>
        <w:adjustRightInd w:val="0"/>
        <w:spacing w:line="360" w:lineRule="auto"/>
        <w:jc w:val="center"/>
        <w:outlineLvl w:val="0"/>
        <w:rPr>
          <w:rFonts w:eastAsia="宋体" w:hAnsi="宋体"/>
          <w:b/>
          <w:snapToGrid w:val="0"/>
          <w:kern w:val="0"/>
          <w:sz w:val="36"/>
          <w:szCs w:val="36"/>
        </w:rPr>
      </w:pPr>
    </w:p>
    <w:p w:rsidR="000B3399" w:rsidRDefault="000B3399">
      <w:pPr>
        <w:autoSpaceDE w:val="0"/>
        <w:autoSpaceDN w:val="0"/>
        <w:adjustRightInd w:val="0"/>
        <w:spacing w:line="360" w:lineRule="auto"/>
        <w:jc w:val="center"/>
        <w:outlineLvl w:val="0"/>
        <w:rPr>
          <w:rFonts w:eastAsia="宋体" w:hAnsi="宋体"/>
          <w:b/>
          <w:snapToGrid w:val="0"/>
          <w:kern w:val="0"/>
          <w:sz w:val="36"/>
          <w:szCs w:val="36"/>
        </w:rPr>
      </w:pPr>
    </w:p>
    <w:p w:rsidR="000B3399" w:rsidRDefault="000B3399">
      <w:pPr>
        <w:autoSpaceDE w:val="0"/>
        <w:autoSpaceDN w:val="0"/>
        <w:adjustRightInd w:val="0"/>
        <w:spacing w:line="360" w:lineRule="auto"/>
        <w:jc w:val="center"/>
        <w:outlineLvl w:val="0"/>
        <w:rPr>
          <w:rFonts w:eastAsia="宋体" w:hAnsi="宋体"/>
          <w:b/>
          <w:snapToGrid w:val="0"/>
          <w:kern w:val="0"/>
          <w:sz w:val="36"/>
          <w:szCs w:val="36"/>
        </w:rPr>
      </w:pPr>
    </w:p>
    <w:p w:rsidR="000B3399" w:rsidRDefault="000B3399">
      <w:pPr>
        <w:autoSpaceDE w:val="0"/>
        <w:autoSpaceDN w:val="0"/>
        <w:adjustRightInd w:val="0"/>
        <w:spacing w:line="360" w:lineRule="auto"/>
        <w:jc w:val="center"/>
        <w:outlineLvl w:val="0"/>
        <w:rPr>
          <w:rFonts w:eastAsia="宋体" w:hAnsi="宋体"/>
          <w:b/>
          <w:snapToGrid w:val="0"/>
          <w:kern w:val="0"/>
          <w:sz w:val="36"/>
          <w:szCs w:val="36"/>
        </w:rPr>
      </w:pPr>
    </w:p>
    <w:p w:rsidR="000B3399" w:rsidRDefault="000B3399">
      <w:pPr>
        <w:autoSpaceDE w:val="0"/>
        <w:autoSpaceDN w:val="0"/>
        <w:adjustRightInd w:val="0"/>
        <w:spacing w:line="360" w:lineRule="auto"/>
        <w:jc w:val="center"/>
        <w:outlineLvl w:val="0"/>
        <w:rPr>
          <w:rFonts w:eastAsia="宋体" w:hAnsi="宋体"/>
          <w:b/>
          <w:snapToGrid w:val="0"/>
          <w:kern w:val="0"/>
          <w:sz w:val="36"/>
          <w:szCs w:val="36"/>
        </w:rPr>
      </w:pPr>
    </w:p>
    <w:p w:rsidR="000B3399" w:rsidRDefault="000B3399">
      <w:pPr>
        <w:autoSpaceDE w:val="0"/>
        <w:autoSpaceDN w:val="0"/>
        <w:adjustRightInd w:val="0"/>
        <w:spacing w:line="360" w:lineRule="auto"/>
        <w:jc w:val="center"/>
        <w:outlineLvl w:val="0"/>
        <w:rPr>
          <w:rFonts w:eastAsia="宋体" w:hAnsi="宋体"/>
          <w:b/>
          <w:snapToGrid w:val="0"/>
          <w:kern w:val="0"/>
          <w:sz w:val="36"/>
          <w:szCs w:val="36"/>
        </w:rPr>
      </w:pPr>
    </w:p>
    <w:p w:rsidR="000B3399" w:rsidRDefault="000B3399">
      <w:pPr>
        <w:autoSpaceDE w:val="0"/>
        <w:autoSpaceDN w:val="0"/>
        <w:adjustRightInd w:val="0"/>
        <w:spacing w:line="360" w:lineRule="auto"/>
        <w:jc w:val="center"/>
        <w:outlineLvl w:val="0"/>
        <w:rPr>
          <w:rFonts w:eastAsia="宋体" w:hAnsi="宋体"/>
          <w:b/>
          <w:snapToGrid w:val="0"/>
          <w:kern w:val="0"/>
          <w:sz w:val="36"/>
          <w:szCs w:val="36"/>
        </w:rPr>
      </w:pPr>
    </w:p>
    <w:p w:rsidR="000B3399" w:rsidRDefault="00D453E6">
      <w:pPr>
        <w:autoSpaceDE w:val="0"/>
        <w:autoSpaceDN w:val="0"/>
        <w:adjustRightInd w:val="0"/>
        <w:spacing w:line="360" w:lineRule="auto"/>
        <w:jc w:val="center"/>
        <w:outlineLvl w:val="0"/>
        <w:rPr>
          <w:rFonts w:eastAsia="宋体" w:hAnsi="宋体"/>
          <w:b/>
          <w:snapToGrid w:val="0"/>
          <w:kern w:val="0"/>
          <w:sz w:val="36"/>
          <w:szCs w:val="36"/>
        </w:rPr>
      </w:pPr>
      <w:r>
        <w:rPr>
          <w:rFonts w:ascii="宋体" w:hAnsi="宋体" w:hint="eastAsia"/>
          <w:b/>
          <w:bCs/>
          <w:color w:val="000000"/>
          <w:sz w:val="36"/>
          <w:szCs w:val="36"/>
        </w:rPr>
        <w:lastRenderedPageBreak/>
        <w:t xml:space="preserve">4.1 </w:t>
      </w:r>
      <w:r>
        <w:rPr>
          <w:rFonts w:eastAsia="宋体" w:hAnsi="宋体" w:hint="eastAsia"/>
          <w:b/>
          <w:snapToGrid w:val="0"/>
          <w:kern w:val="0"/>
          <w:sz w:val="36"/>
          <w:szCs w:val="36"/>
        </w:rPr>
        <w:t>投标分项报价表</w:t>
      </w:r>
    </w:p>
    <w:p w:rsidR="000B3399" w:rsidRDefault="00D453E6" w:rsidP="00BD3B59">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0B3399" w:rsidRDefault="00D453E6">
      <w:pPr>
        <w:autoSpaceDE w:val="0"/>
        <w:autoSpaceDN w:val="0"/>
        <w:adjustRightInd w:val="0"/>
        <w:spacing w:line="360" w:lineRule="auto"/>
        <w:outlineLvl w:val="0"/>
        <w:rPr>
          <w:rFonts w:eastAsia="宋体" w:hAnsi="宋体"/>
          <w:b/>
          <w:snapToGrid w:val="0"/>
          <w:kern w:val="0"/>
          <w:sz w:val="36"/>
          <w:szCs w:val="36"/>
        </w:rPr>
      </w:pPr>
      <w:r>
        <w:rPr>
          <w:rFonts w:asciiTheme="minorEastAsia" w:hAnsiTheme="minorEastAsia" w:hint="eastAsia"/>
          <w:color w:val="000000"/>
          <w:sz w:val="24"/>
          <w:szCs w:val="24"/>
        </w:rPr>
        <w:t xml:space="preserve">项目名称：   </w:t>
      </w:r>
    </w:p>
    <w:tbl>
      <w:tblPr>
        <w:tblW w:w="9400" w:type="dxa"/>
        <w:tblLayout w:type="fixed"/>
        <w:tblLook w:val="04A0"/>
      </w:tblPr>
      <w:tblGrid>
        <w:gridCol w:w="534"/>
        <w:gridCol w:w="1134"/>
        <w:gridCol w:w="1500"/>
        <w:gridCol w:w="1260"/>
        <w:gridCol w:w="642"/>
        <w:gridCol w:w="992"/>
        <w:gridCol w:w="1066"/>
        <w:gridCol w:w="1080"/>
        <w:gridCol w:w="1192"/>
      </w:tblGrid>
      <w:tr w:rsidR="000B3399">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B3399" w:rsidRDefault="00D453E6">
            <w:pPr>
              <w:autoSpaceDE w:val="0"/>
              <w:autoSpaceDN w:val="0"/>
              <w:adjustRightInd w:val="0"/>
              <w:spacing w:line="2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B3399" w:rsidRDefault="00D453E6">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名</w:t>
            </w:r>
            <w:r>
              <w:rPr>
                <w:rFonts w:asciiTheme="minorEastAsia" w:hAnsiTheme="minorEastAsia" w:cs="宋体"/>
                <w:b/>
                <w:sz w:val="24"/>
                <w:szCs w:val="24"/>
                <w:lang w:val="zh-CN"/>
              </w:rPr>
              <w:t xml:space="preserve"> </w:t>
            </w:r>
            <w:r>
              <w:rPr>
                <w:rFonts w:asciiTheme="minorEastAsia" w:hAnsiTheme="minorEastAsia" w:cs="宋体" w:hint="eastAsia"/>
                <w:b/>
                <w:sz w:val="24"/>
                <w:szCs w:val="24"/>
                <w:lang w:val="zh-CN"/>
              </w:rPr>
              <w:t>称</w:t>
            </w:r>
          </w:p>
        </w:tc>
        <w:tc>
          <w:tcPr>
            <w:tcW w:w="150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B3399" w:rsidRDefault="00D453E6">
            <w:pPr>
              <w:autoSpaceDE w:val="0"/>
              <w:autoSpaceDN w:val="0"/>
              <w:adjustRightInd w:val="0"/>
              <w:spacing w:line="360" w:lineRule="auto"/>
              <w:ind w:firstLine="120"/>
              <w:rPr>
                <w:rFonts w:asciiTheme="minorEastAsia" w:hAnsiTheme="minorEastAsia" w:cs="宋体"/>
                <w:b/>
                <w:sz w:val="24"/>
                <w:szCs w:val="24"/>
                <w:lang w:val="zh-CN"/>
              </w:rPr>
            </w:pPr>
            <w:r>
              <w:rPr>
                <w:rFonts w:asciiTheme="minorEastAsia" w:hAnsiTheme="minorEastAsia" w:cs="宋体" w:hint="eastAsia"/>
                <w:b/>
                <w:sz w:val="24"/>
                <w:szCs w:val="24"/>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B3399" w:rsidRDefault="00D453E6">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技术</w:t>
            </w:r>
          </w:p>
          <w:p w:rsidR="000B3399" w:rsidRDefault="00D453E6">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B3399" w:rsidRDefault="00D453E6">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单</w:t>
            </w:r>
            <w:r>
              <w:rPr>
                <w:rFonts w:asciiTheme="minorEastAsia" w:hAnsiTheme="minorEastAsia" w:cs="宋体"/>
                <w:b/>
                <w:sz w:val="24"/>
                <w:szCs w:val="24"/>
                <w:lang w:val="zh-CN"/>
              </w:rPr>
              <w:t xml:space="preserve"> </w:t>
            </w:r>
            <w:r>
              <w:rPr>
                <w:rFonts w:asciiTheme="minorEastAsia" w:hAnsiTheme="minorEastAsia" w:cs="宋体" w:hint="eastAsia"/>
                <w:b/>
                <w:sz w:val="24"/>
                <w:szCs w:val="24"/>
                <w:lang w:val="zh-CN"/>
              </w:rPr>
              <w:t>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B3399" w:rsidRDefault="00D453E6">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数</w:t>
            </w:r>
            <w:r>
              <w:rPr>
                <w:rFonts w:asciiTheme="minorEastAsia" w:hAnsiTheme="minorEastAsia" w:cs="宋体"/>
                <w:b/>
                <w:sz w:val="24"/>
                <w:szCs w:val="24"/>
                <w:lang w:val="zh-CN"/>
              </w:rPr>
              <w:t xml:space="preserve"> </w:t>
            </w:r>
            <w:r>
              <w:rPr>
                <w:rFonts w:asciiTheme="minorEastAsia" w:hAnsiTheme="minorEastAsia" w:cs="宋体" w:hint="eastAsia"/>
                <w:b/>
                <w:sz w:val="24"/>
                <w:szCs w:val="24"/>
                <w:lang w:val="zh-CN"/>
              </w:rPr>
              <w:t>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B3399" w:rsidRDefault="00D453E6">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B3399" w:rsidRDefault="00D453E6">
            <w:pPr>
              <w:autoSpaceDE w:val="0"/>
              <w:autoSpaceDN w:val="0"/>
              <w:adjustRightInd w:val="0"/>
              <w:spacing w:line="360" w:lineRule="auto"/>
              <w:ind w:firstLine="120"/>
              <w:rPr>
                <w:rFonts w:asciiTheme="minorEastAsia" w:hAnsiTheme="minorEastAsia" w:cs="宋体"/>
                <w:b/>
                <w:sz w:val="24"/>
                <w:szCs w:val="24"/>
                <w:lang w:val="zh-CN"/>
              </w:rPr>
            </w:pPr>
            <w:r>
              <w:rPr>
                <w:rFonts w:asciiTheme="minorEastAsia" w:hAnsiTheme="minorEastAsia" w:cs="宋体" w:hint="eastAsia"/>
                <w:b/>
                <w:sz w:val="24"/>
                <w:szCs w:val="24"/>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B3399" w:rsidRDefault="00D453E6">
            <w:pPr>
              <w:autoSpaceDE w:val="0"/>
              <w:autoSpaceDN w:val="0"/>
              <w:adjustRightInd w:val="0"/>
              <w:spacing w:line="360" w:lineRule="auto"/>
              <w:ind w:left="120" w:hanging="120"/>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产地及</w:t>
            </w:r>
          </w:p>
          <w:p w:rsidR="000B3399" w:rsidRDefault="00D453E6">
            <w:pPr>
              <w:autoSpaceDE w:val="0"/>
              <w:autoSpaceDN w:val="0"/>
              <w:adjustRightInd w:val="0"/>
              <w:spacing w:line="360" w:lineRule="auto"/>
              <w:ind w:left="120" w:hanging="120"/>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厂家</w:t>
            </w:r>
          </w:p>
        </w:tc>
      </w:tr>
      <w:tr w:rsidR="000B3399">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0B3399" w:rsidRDefault="00D453E6">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1</w:t>
            </w:r>
          </w:p>
        </w:tc>
        <w:tc>
          <w:tcPr>
            <w:tcW w:w="1134" w:type="dxa"/>
            <w:tcBorders>
              <w:top w:val="single" w:sz="6" w:space="0" w:color="auto"/>
              <w:left w:val="single" w:sz="6" w:space="0" w:color="auto"/>
              <w:bottom w:val="single" w:sz="6" w:space="0" w:color="auto"/>
              <w:right w:val="single" w:sz="6" w:space="0" w:color="auto"/>
            </w:tcBorders>
          </w:tcPr>
          <w:p w:rsidR="000B3399" w:rsidRDefault="000B3399">
            <w:pPr>
              <w:autoSpaceDE w:val="0"/>
              <w:autoSpaceDN w:val="0"/>
              <w:adjustRightInd w:val="0"/>
              <w:spacing w:line="360" w:lineRule="auto"/>
              <w:rPr>
                <w:rFonts w:asciiTheme="minorEastAsia" w:hAnsiTheme="minorEastAsia"/>
                <w:sz w:val="24"/>
                <w:szCs w:val="24"/>
              </w:rPr>
            </w:pPr>
          </w:p>
        </w:tc>
        <w:tc>
          <w:tcPr>
            <w:tcW w:w="1500" w:type="dxa"/>
            <w:tcBorders>
              <w:top w:val="single" w:sz="6" w:space="0" w:color="auto"/>
              <w:left w:val="single" w:sz="6" w:space="0" w:color="auto"/>
              <w:bottom w:val="single" w:sz="6" w:space="0" w:color="auto"/>
              <w:right w:val="single" w:sz="6" w:space="0" w:color="auto"/>
            </w:tcBorders>
          </w:tcPr>
          <w:p w:rsidR="000B3399" w:rsidRDefault="000B3399">
            <w:pPr>
              <w:autoSpaceDE w:val="0"/>
              <w:autoSpaceDN w:val="0"/>
              <w:adjustRightInd w:val="0"/>
              <w:spacing w:line="360" w:lineRule="auto"/>
              <w:rPr>
                <w:rFonts w:asciiTheme="minorEastAsia" w:hAnsiTheme="minorEastAsia"/>
                <w:sz w:val="24"/>
                <w:szCs w:val="24"/>
              </w:rPr>
            </w:pPr>
          </w:p>
        </w:tc>
        <w:tc>
          <w:tcPr>
            <w:tcW w:w="1260" w:type="dxa"/>
            <w:tcBorders>
              <w:top w:val="single" w:sz="6" w:space="0" w:color="auto"/>
              <w:left w:val="single" w:sz="6" w:space="0" w:color="auto"/>
              <w:bottom w:val="single" w:sz="6" w:space="0" w:color="auto"/>
              <w:right w:val="single" w:sz="6" w:space="0" w:color="auto"/>
            </w:tcBorders>
          </w:tcPr>
          <w:p w:rsidR="000B3399" w:rsidRDefault="000B3399">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0B3399" w:rsidRDefault="000B3399">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0B3399" w:rsidRDefault="000B3399">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0B3399" w:rsidRDefault="000B3399">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0B3399" w:rsidRDefault="000B3399">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0B3399" w:rsidRDefault="000B3399">
            <w:pPr>
              <w:autoSpaceDE w:val="0"/>
              <w:autoSpaceDN w:val="0"/>
              <w:adjustRightInd w:val="0"/>
              <w:spacing w:line="360" w:lineRule="auto"/>
              <w:rPr>
                <w:rFonts w:asciiTheme="minorEastAsia" w:hAnsiTheme="minorEastAsia"/>
                <w:sz w:val="24"/>
                <w:szCs w:val="24"/>
              </w:rPr>
            </w:pPr>
          </w:p>
        </w:tc>
      </w:tr>
      <w:tr w:rsidR="000B3399">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0B3399" w:rsidRDefault="00D453E6">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w:t>
            </w:r>
          </w:p>
        </w:tc>
        <w:tc>
          <w:tcPr>
            <w:tcW w:w="1134" w:type="dxa"/>
            <w:tcBorders>
              <w:top w:val="single" w:sz="6" w:space="0" w:color="auto"/>
              <w:left w:val="single" w:sz="6" w:space="0" w:color="auto"/>
              <w:bottom w:val="single" w:sz="6" w:space="0" w:color="auto"/>
              <w:right w:val="single" w:sz="6" w:space="0" w:color="auto"/>
            </w:tcBorders>
          </w:tcPr>
          <w:p w:rsidR="000B3399" w:rsidRDefault="000B3399">
            <w:pPr>
              <w:autoSpaceDE w:val="0"/>
              <w:autoSpaceDN w:val="0"/>
              <w:adjustRightInd w:val="0"/>
              <w:spacing w:line="360" w:lineRule="auto"/>
              <w:rPr>
                <w:rFonts w:asciiTheme="minorEastAsia" w:hAnsiTheme="minorEastAsia"/>
                <w:sz w:val="24"/>
                <w:szCs w:val="24"/>
              </w:rPr>
            </w:pPr>
          </w:p>
        </w:tc>
        <w:tc>
          <w:tcPr>
            <w:tcW w:w="1500" w:type="dxa"/>
            <w:tcBorders>
              <w:top w:val="single" w:sz="6" w:space="0" w:color="auto"/>
              <w:left w:val="single" w:sz="6" w:space="0" w:color="auto"/>
              <w:bottom w:val="single" w:sz="6" w:space="0" w:color="auto"/>
              <w:right w:val="single" w:sz="6" w:space="0" w:color="auto"/>
            </w:tcBorders>
          </w:tcPr>
          <w:p w:rsidR="000B3399" w:rsidRDefault="000B3399">
            <w:pPr>
              <w:autoSpaceDE w:val="0"/>
              <w:autoSpaceDN w:val="0"/>
              <w:adjustRightInd w:val="0"/>
              <w:spacing w:line="360" w:lineRule="auto"/>
              <w:rPr>
                <w:rFonts w:asciiTheme="minorEastAsia" w:hAnsiTheme="minorEastAsia"/>
                <w:sz w:val="24"/>
                <w:szCs w:val="24"/>
              </w:rPr>
            </w:pPr>
          </w:p>
        </w:tc>
        <w:tc>
          <w:tcPr>
            <w:tcW w:w="1260" w:type="dxa"/>
            <w:tcBorders>
              <w:top w:val="single" w:sz="6" w:space="0" w:color="auto"/>
              <w:left w:val="single" w:sz="6" w:space="0" w:color="auto"/>
              <w:bottom w:val="single" w:sz="6" w:space="0" w:color="auto"/>
              <w:right w:val="single" w:sz="6" w:space="0" w:color="auto"/>
            </w:tcBorders>
          </w:tcPr>
          <w:p w:rsidR="000B3399" w:rsidRDefault="000B3399">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0B3399" w:rsidRDefault="000B3399">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0B3399" w:rsidRDefault="000B3399">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0B3399" w:rsidRDefault="000B3399">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0B3399" w:rsidRDefault="000B3399">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0B3399" w:rsidRDefault="000B3399">
            <w:pPr>
              <w:autoSpaceDE w:val="0"/>
              <w:autoSpaceDN w:val="0"/>
              <w:adjustRightInd w:val="0"/>
              <w:spacing w:line="360" w:lineRule="auto"/>
              <w:rPr>
                <w:rFonts w:asciiTheme="minorEastAsia" w:hAnsiTheme="minorEastAsia"/>
                <w:sz w:val="24"/>
                <w:szCs w:val="24"/>
              </w:rPr>
            </w:pPr>
          </w:p>
        </w:tc>
      </w:tr>
      <w:tr w:rsidR="000B3399">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0B3399" w:rsidRDefault="00D453E6">
            <w:pPr>
              <w:autoSpaceDE w:val="0"/>
              <w:autoSpaceDN w:val="0"/>
              <w:adjustRightInd w:val="0"/>
              <w:spacing w:line="360" w:lineRule="auto"/>
              <w:jc w:val="center"/>
              <w:rPr>
                <w:rFonts w:asciiTheme="minorEastAsia" w:hAnsiTheme="minorEastAsia"/>
                <w:sz w:val="24"/>
                <w:szCs w:val="24"/>
              </w:rPr>
            </w:pPr>
            <w:r>
              <w:rPr>
                <w:rFonts w:asciiTheme="minorEastAsia" w:hAnsiTheme="minorEastAsia" w:cs="宋体" w:hint="eastAsia"/>
                <w:sz w:val="24"/>
                <w:szCs w:val="24"/>
                <w:lang w:val="zh-CN"/>
              </w:rPr>
              <w:t>合</w:t>
            </w:r>
            <w:r>
              <w:rPr>
                <w:rFonts w:asciiTheme="minorEastAsia" w:hAnsiTheme="minorEastAsia"/>
                <w:sz w:val="24"/>
                <w:szCs w:val="24"/>
              </w:rPr>
              <w:t xml:space="preserve">  </w:t>
            </w:r>
            <w:r>
              <w:rPr>
                <w:rFonts w:asciiTheme="minorEastAsia" w:hAnsiTheme="minorEastAsia" w:cs="宋体" w:hint="eastAsia"/>
                <w:sz w:val="24"/>
                <w:szCs w:val="24"/>
                <w:lang w:val="zh-CN"/>
              </w:rPr>
              <w:t>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0B3399" w:rsidRDefault="00D453E6">
            <w:pPr>
              <w:autoSpaceDE w:val="0"/>
              <w:autoSpaceDN w:val="0"/>
              <w:adjustRightInd w:val="0"/>
              <w:spacing w:line="360" w:lineRule="auto"/>
              <w:ind w:firstLineChars="50" w:firstLine="120"/>
              <w:rPr>
                <w:rFonts w:asciiTheme="minorEastAsia" w:hAnsiTheme="minorEastAsia" w:cs="宋体"/>
                <w:sz w:val="24"/>
                <w:szCs w:val="24"/>
                <w:lang w:val="zh-CN"/>
              </w:rPr>
            </w:pPr>
            <w:r>
              <w:rPr>
                <w:rFonts w:asciiTheme="minorEastAsia" w:hAnsiTheme="minorEastAsia" w:cs="宋体" w:hint="eastAsia"/>
                <w:sz w:val="24"/>
                <w:szCs w:val="24"/>
                <w:lang w:val="zh-CN"/>
              </w:rPr>
              <w:t xml:space="preserve">大写：　　　　　　</w:t>
            </w:r>
            <w:r>
              <w:rPr>
                <w:rFonts w:asciiTheme="minorEastAsia" w:hAnsiTheme="minorEastAsia"/>
                <w:sz w:val="24"/>
                <w:szCs w:val="24"/>
              </w:rPr>
              <w:t xml:space="preserve">              </w:t>
            </w:r>
            <w:r>
              <w:rPr>
                <w:rFonts w:asciiTheme="minorEastAsia" w:hAnsiTheme="minorEastAsia" w:cs="宋体" w:hint="eastAsia"/>
                <w:sz w:val="24"/>
                <w:szCs w:val="24"/>
                <w:lang w:val="zh-CN"/>
              </w:rPr>
              <w:t>小写：</w:t>
            </w:r>
          </w:p>
        </w:tc>
      </w:tr>
    </w:tbl>
    <w:p w:rsidR="000B3399" w:rsidRDefault="00D453E6">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0B3399" w:rsidRDefault="00D453E6">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（或授权代表）签字：</w:t>
      </w:r>
    </w:p>
    <w:p w:rsidR="000B3399" w:rsidRDefault="000B3399">
      <w:pPr>
        <w:autoSpaceDE w:val="0"/>
        <w:autoSpaceDN w:val="0"/>
        <w:adjustRightInd w:val="0"/>
        <w:spacing w:line="480" w:lineRule="auto"/>
        <w:rPr>
          <w:rFonts w:asciiTheme="minorEastAsia" w:hAnsiTheme="minorEastAsia" w:cs="宋体"/>
          <w:sz w:val="24"/>
          <w:szCs w:val="24"/>
          <w:lang w:val="zh-CN"/>
        </w:rPr>
      </w:pPr>
    </w:p>
    <w:p w:rsidR="000B3399" w:rsidRDefault="000B3399">
      <w:pPr>
        <w:spacing w:line="300" w:lineRule="exact"/>
        <w:rPr>
          <w:rFonts w:asciiTheme="minorEastAsia" w:hAnsiTheme="minorEastAsia"/>
          <w:color w:val="000000"/>
          <w:sz w:val="24"/>
          <w:szCs w:val="24"/>
        </w:rPr>
      </w:pPr>
    </w:p>
    <w:p w:rsidR="000B3399" w:rsidRDefault="00D453E6">
      <w:pPr>
        <w:autoSpaceDE w:val="0"/>
        <w:autoSpaceDN w:val="0"/>
        <w:adjustRightInd w:val="0"/>
        <w:spacing w:line="360" w:lineRule="auto"/>
        <w:jc w:val="center"/>
        <w:outlineLvl w:val="0"/>
        <w:rPr>
          <w:rFonts w:eastAsia="宋体" w:hAnsi="宋体"/>
          <w:b/>
          <w:snapToGrid w:val="0"/>
          <w:kern w:val="0"/>
          <w:sz w:val="36"/>
          <w:szCs w:val="36"/>
        </w:rPr>
      </w:pPr>
      <w:r>
        <w:rPr>
          <w:rFonts w:ascii="宋体" w:hAnsi="宋体" w:hint="eastAsia"/>
          <w:b/>
          <w:bCs/>
          <w:color w:val="000000"/>
          <w:sz w:val="36"/>
          <w:szCs w:val="36"/>
        </w:rPr>
        <w:t xml:space="preserve">4.2 </w:t>
      </w:r>
      <w:r>
        <w:rPr>
          <w:rFonts w:eastAsia="宋体" w:hAnsi="宋体" w:hint="eastAsia"/>
          <w:b/>
          <w:snapToGrid w:val="0"/>
          <w:kern w:val="0"/>
          <w:sz w:val="36"/>
          <w:szCs w:val="36"/>
        </w:rPr>
        <w:t>技术规格偏离表</w:t>
      </w:r>
    </w:p>
    <w:p w:rsidR="000B3399" w:rsidRDefault="00D453E6" w:rsidP="00BD3B59">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0B3399" w:rsidRDefault="00D453E6">
      <w:pPr>
        <w:autoSpaceDE w:val="0"/>
        <w:autoSpaceDN w:val="0"/>
        <w:adjustRightInd w:val="0"/>
        <w:spacing w:line="360" w:lineRule="auto"/>
        <w:outlineLvl w:val="0"/>
        <w:rPr>
          <w:rFonts w:eastAsia="宋体" w:hAnsi="宋体"/>
          <w:b/>
          <w:snapToGrid w:val="0"/>
          <w:kern w:val="0"/>
          <w:sz w:val="36"/>
          <w:szCs w:val="36"/>
        </w:rPr>
      </w:pPr>
      <w:r>
        <w:rPr>
          <w:rFonts w:asciiTheme="minorEastAsia" w:hAnsiTheme="minorEastAsia" w:hint="eastAsia"/>
          <w:color w:val="000000"/>
          <w:sz w:val="24"/>
          <w:szCs w:val="24"/>
        </w:rPr>
        <w:t xml:space="preserve">项目名称：   </w:t>
      </w:r>
    </w:p>
    <w:tbl>
      <w:tblPr>
        <w:tblW w:w="9322" w:type="dxa"/>
        <w:tblLayout w:type="fixed"/>
        <w:tblLook w:val="04A0"/>
      </w:tblPr>
      <w:tblGrid>
        <w:gridCol w:w="828"/>
        <w:gridCol w:w="1980"/>
        <w:gridCol w:w="1411"/>
        <w:gridCol w:w="1701"/>
        <w:gridCol w:w="1559"/>
        <w:gridCol w:w="993"/>
        <w:gridCol w:w="850"/>
      </w:tblGrid>
      <w:tr w:rsidR="000B3399">
        <w:trPr>
          <w:trHeight w:val="851"/>
        </w:trPr>
        <w:tc>
          <w:tcPr>
            <w:tcW w:w="82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B3399" w:rsidRDefault="00D453E6">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9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B3399" w:rsidRDefault="00D453E6">
            <w:pPr>
              <w:pStyle w:val="a6"/>
              <w:jc w:val="center"/>
              <w:rPr>
                <w:rFonts w:ascii="宋体" w:eastAsia="宋体" w:hAnsi="宋体" w:cs="宋体"/>
                <w:b/>
                <w:bCs/>
                <w:sz w:val="24"/>
                <w:szCs w:val="24"/>
              </w:rPr>
            </w:pPr>
            <w:r>
              <w:rPr>
                <w:rFonts w:ascii="宋体" w:eastAsia="宋体" w:hAnsi="宋体" w:cs="宋体" w:hint="eastAsia"/>
                <w:b/>
                <w:bCs/>
                <w:sz w:val="24"/>
                <w:szCs w:val="24"/>
              </w:rPr>
              <w:t>货物或服务名称</w:t>
            </w:r>
          </w:p>
        </w:tc>
        <w:tc>
          <w:tcPr>
            <w:tcW w:w="141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B3399" w:rsidRDefault="00D453E6">
            <w:pPr>
              <w:pStyle w:val="a6"/>
              <w:jc w:val="center"/>
              <w:rPr>
                <w:rFonts w:ascii="宋体" w:eastAsia="宋体" w:hAnsi="宋体" w:cs="宋体"/>
                <w:b/>
                <w:bCs/>
                <w:sz w:val="24"/>
                <w:szCs w:val="24"/>
              </w:rPr>
            </w:pPr>
            <w:r>
              <w:rPr>
                <w:rFonts w:ascii="宋体" w:eastAsia="宋体" w:hAnsi="宋体" w:cs="宋体" w:hint="eastAsia"/>
                <w:b/>
                <w:bCs/>
                <w:sz w:val="24"/>
                <w:szCs w:val="24"/>
              </w:rPr>
              <w:t>规格型号</w:t>
            </w:r>
          </w:p>
        </w:tc>
        <w:tc>
          <w:tcPr>
            <w:tcW w:w="170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B3399" w:rsidRDefault="00D453E6">
            <w:pPr>
              <w:pStyle w:val="a6"/>
              <w:jc w:val="center"/>
              <w:rPr>
                <w:rFonts w:ascii="宋体" w:eastAsia="宋体" w:hAnsi="宋体" w:cs="宋体"/>
                <w:b/>
                <w:bCs/>
                <w:sz w:val="24"/>
                <w:szCs w:val="24"/>
              </w:rPr>
            </w:pPr>
            <w:r>
              <w:rPr>
                <w:rFonts w:ascii="宋体" w:eastAsia="宋体" w:hAnsi="宋体" w:cs="宋体" w:hint="eastAsia"/>
                <w:b/>
                <w:bCs/>
                <w:sz w:val="24"/>
                <w:szCs w:val="24"/>
              </w:rPr>
              <w:t>招标文件</w:t>
            </w:r>
          </w:p>
          <w:p w:rsidR="000B3399" w:rsidRDefault="00D453E6">
            <w:pPr>
              <w:pStyle w:val="a6"/>
              <w:jc w:val="center"/>
              <w:rPr>
                <w:rFonts w:ascii="宋体" w:eastAsia="宋体" w:hAnsi="宋体" w:cs="宋体"/>
                <w:b/>
                <w:bCs/>
                <w:sz w:val="24"/>
                <w:szCs w:val="24"/>
              </w:rPr>
            </w:pPr>
            <w:r>
              <w:rPr>
                <w:rFonts w:ascii="宋体" w:eastAsia="宋体" w:hAnsi="宋体" w:cs="宋体" w:hint="eastAsia"/>
                <w:b/>
                <w:bCs/>
                <w:sz w:val="24"/>
                <w:szCs w:val="24"/>
              </w:rPr>
              <w:t>技术参数</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B3399" w:rsidRDefault="00D453E6">
            <w:pPr>
              <w:pStyle w:val="a6"/>
              <w:jc w:val="center"/>
              <w:rPr>
                <w:rFonts w:ascii="宋体" w:eastAsia="宋体" w:hAnsi="宋体" w:cs="宋体"/>
                <w:b/>
                <w:bCs/>
                <w:sz w:val="24"/>
                <w:szCs w:val="24"/>
              </w:rPr>
            </w:pPr>
            <w:r>
              <w:rPr>
                <w:rFonts w:ascii="宋体" w:eastAsia="宋体" w:hAnsi="宋体" w:cs="宋体" w:hint="eastAsia"/>
                <w:b/>
                <w:bCs/>
                <w:sz w:val="24"/>
                <w:szCs w:val="24"/>
              </w:rPr>
              <w:t>投标技术</w:t>
            </w:r>
          </w:p>
          <w:p w:rsidR="000B3399" w:rsidRDefault="00D453E6">
            <w:pPr>
              <w:pStyle w:val="a6"/>
              <w:jc w:val="center"/>
              <w:rPr>
                <w:rFonts w:ascii="宋体" w:eastAsia="宋体" w:hAnsi="宋体" w:cs="宋体"/>
                <w:b/>
                <w:bCs/>
                <w:sz w:val="24"/>
                <w:szCs w:val="24"/>
              </w:rPr>
            </w:pPr>
            <w:r>
              <w:rPr>
                <w:rFonts w:ascii="宋体" w:eastAsia="宋体" w:hAnsi="宋体" w:cs="宋体" w:hint="eastAsia"/>
                <w:b/>
                <w:bCs/>
                <w:sz w:val="24"/>
                <w:szCs w:val="24"/>
              </w:rPr>
              <w:t>参数</w:t>
            </w:r>
          </w:p>
        </w:tc>
        <w:tc>
          <w:tcPr>
            <w:tcW w:w="99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B3399" w:rsidRDefault="00D453E6">
            <w:pPr>
              <w:pStyle w:val="a6"/>
              <w:jc w:val="center"/>
              <w:rPr>
                <w:rFonts w:ascii="宋体" w:eastAsia="宋体" w:hAnsi="宋体" w:cs="宋体"/>
                <w:b/>
                <w:bCs/>
                <w:sz w:val="24"/>
                <w:szCs w:val="24"/>
              </w:rPr>
            </w:pPr>
            <w:r>
              <w:rPr>
                <w:rFonts w:ascii="宋体" w:eastAsia="宋体" w:hAnsi="宋体" w:cs="宋体" w:hint="eastAsia"/>
                <w:b/>
                <w:bCs/>
                <w:sz w:val="24"/>
                <w:szCs w:val="24"/>
              </w:rPr>
              <w:t>偏离</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B3399" w:rsidRDefault="00D453E6">
            <w:pPr>
              <w:pStyle w:val="a6"/>
              <w:jc w:val="center"/>
              <w:rPr>
                <w:rFonts w:ascii="宋体" w:eastAsia="宋体" w:hAnsi="宋体" w:cs="宋体"/>
                <w:b/>
                <w:bCs/>
                <w:sz w:val="24"/>
                <w:szCs w:val="24"/>
              </w:rPr>
            </w:pPr>
            <w:r>
              <w:rPr>
                <w:rFonts w:ascii="宋体" w:eastAsia="宋体" w:hAnsi="宋体" w:cs="宋体" w:hint="eastAsia"/>
                <w:b/>
                <w:bCs/>
                <w:sz w:val="24"/>
                <w:szCs w:val="24"/>
              </w:rPr>
              <w:t>说明</w:t>
            </w:r>
          </w:p>
        </w:tc>
      </w:tr>
      <w:tr w:rsidR="000B3399">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0B3399" w:rsidRDefault="00D453E6">
            <w:pPr>
              <w:autoSpaceDE w:val="0"/>
              <w:autoSpaceDN w:val="0"/>
              <w:adjustRightInd w:val="0"/>
              <w:spacing w:line="480" w:lineRule="exact"/>
              <w:jc w:val="center"/>
              <w:rPr>
                <w:rFonts w:asciiTheme="minorEastAsia" w:hAnsiTheme="minorEastAsia"/>
                <w:bCs/>
                <w:sz w:val="24"/>
                <w:szCs w:val="24"/>
              </w:rPr>
            </w:pPr>
            <w:r>
              <w:rPr>
                <w:rFonts w:asciiTheme="minorEastAsia" w:hAnsiTheme="minorEastAsia" w:hint="eastAsia"/>
                <w:bCs/>
                <w:sz w:val="24"/>
                <w:szCs w:val="24"/>
              </w:rPr>
              <w:t>1</w:t>
            </w:r>
          </w:p>
        </w:tc>
        <w:tc>
          <w:tcPr>
            <w:tcW w:w="1980" w:type="dxa"/>
            <w:tcBorders>
              <w:top w:val="single" w:sz="6" w:space="0" w:color="auto"/>
              <w:left w:val="single" w:sz="6" w:space="0" w:color="auto"/>
              <w:bottom w:val="single" w:sz="6" w:space="0" w:color="auto"/>
              <w:right w:val="single" w:sz="6" w:space="0" w:color="auto"/>
            </w:tcBorders>
          </w:tcPr>
          <w:p w:rsidR="000B3399" w:rsidRDefault="000B3399">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0B3399" w:rsidRDefault="000B3399">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0B3399" w:rsidRDefault="000B3399">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0B3399" w:rsidRDefault="000B3399">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0B3399" w:rsidRDefault="000B3399">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0B3399" w:rsidRDefault="000B3399">
            <w:pPr>
              <w:autoSpaceDE w:val="0"/>
              <w:autoSpaceDN w:val="0"/>
              <w:adjustRightInd w:val="0"/>
              <w:spacing w:line="480" w:lineRule="exact"/>
              <w:jc w:val="center"/>
              <w:rPr>
                <w:rFonts w:asciiTheme="minorEastAsia" w:hAnsiTheme="minorEastAsia"/>
                <w:b/>
                <w:bCs/>
                <w:sz w:val="24"/>
                <w:szCs w:val="24"/>
              </w:rPr>
            </w:pPr>
          </w:p>
        </w:tc>
      </w:tr>
      <w:tr w:rsidR="000B3399">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0B3399" w:rsidRDefault="00D453E6">
            <w:pPr>
              <w:autoSpaceDE w:val="0"/>
              <w:autoSpaceDN w:val="0"/>
              <w:adjustRightInd w:val="0"/>
              <w:spacing w:line="480" w:lineRule="exact"/>
              <w:jc w:val="center"/>
              <w:rPr>
                <w:rFonts w:asciiTheme="minorEastAsia" w:hAnsiTheme="minorEastAsia"/>
                <w:bCs/>
                <w:sz w:val="24"/>
                <w:szCs w:val="24"/>
              </w:rPr>
            </w:pPr>
            <w:r>
              <w:rPr>
                <w:rFonts w:asciiTheme="minorEastAsia" w:hAnsiTheme="minorEastAsia" w:hint="eastAsia"/>
                <w:sz w:val="24"/>
                <w:szCs w:val="24"/>
              </w:rPr>
              <w:t>…</w:t>
            </w:r>
          </w:p>
        </w:tc>
        <w:tc>
          <w:tcPr>
            <w:tcW w:w="1980" w:type="dxa"/>
            <w:tcBorders>
              <w:top w:val="single" w:sz="6" w:space="0" w:color="auto"/>
              <w:left w:val="single" w:sz="6" w:space="0" w:color="auto"/>
              <w:bottom w:val="single" w:sz="6" w:space="0" w:color="auto"/>
              <w:right w:val="single" w:sz="6" w:space="0" w:color="auto"/>
            </w:tcBorders>
          </w:tcPr>
          <w:p w:rsidR="000B3399" w:rsidRDefault="000B3399">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0B3399" w:rsidRDefault="000B3399">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0B3399" w:rsidRDefault="000B3399">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0B3399" w:rsidRDefault="000B3399">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0B3399" w:rsidRDefault="000B3399">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0B3399" w:rsidRDefault="000B3399">
            <w:pPr>
              <w:autoSpaceDE w:val="0"/>
              <w:autoSpaceDN w:val="0"/>
              <w:adjustRightInd w:val="0"/>
              <w:spacing w:line="480" w:lineRule="exact"/>
              <w:jc w:val="center"/>
              <w:rPr>
                <w:rFonts w:asciiTheme="minorEastAsia" w:hAnsiTheme="minorEastAsia"/>
                <w:b/>
                <w:bCs/>
                <w:sz w:val="24"/>
                <w:szCs w:val="24"/>
              </w:rPr>
            </w:pPr>
          </w:p>
        </w:tc>
      </w:tr>
    </w:tbl>
    <w:p w:rsidR="000B3399" w:rsidRDefault="00D453E6">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0B3399" w:rsidRDefault="00D453E6">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0B3399" w:rsidRDefault="00D453E6">
      <w:pPr>
        <w:autoSpaceDE w:val="0"/>
        <w:autoSpaceDN w:val="0"/>
        <w:adjustRightInd w:val="0"/>
        <w:spacing w:line="360" w:lineRule="auto"/>
        <w:jc w:val="center"/>
        <w:rPr>
          <w:rFonts w:asciiTheme="minorEastAsia" w:hAnsiTheme="minorEastAsia" w:cs="黑体"/>
          <w:b/>
          <w:bCs/>
          <w:sz w:val="44"/>
          <w:szCs w:val="44"/>
          <w:lang w:val="zh-CN"/>
        </w:rPr>
      </w:pPr>
      <w:r>
        <w:rPr>
          <w:rFonts w:ascii="宋体" w:hAnsi="宋体" w:hint="eastAsia"/>
          <w:b/>
          <w:bCs/>
          <w:color w:val="000000"/>
          <w:sz w:val="36"/>
          <w:szCs w:val="36"/>
        </w:rPr>
        <w:lastRenderedPageBreak/>
        <w:t xml:space="preserve">4.3 </w:t>
      </w:r>
      <w:r>
        <w:rPr>
          <w:rFonts w:eastAsia="宋体" w:hAnsi="宋体" w:hint="eastAsia"/>
          <w:b/>
          <w:snapToGrid w:val="0"/>
          <w:kern w:val="0"/>
          <w:sz w:val="36"/>
          <w:szCs w:val="36"/>
        </w:rPr>
        <w:t>技术方案（实施方案）</w:t>
      </w:r>
    </w:p>
    <w:p w:rsidR="000B3399" w:rsidRDefault="000B3399">
      <w:pPr>
        <w:snapToGrid w:val="0"/>
        <w:spacing w:line="360" w:lineRule="auto"/>
        <w:jc w:val="center"/>
        <w:rPr>
          <w:rFonts w:eastAsia="宋体" w:hAnsi="宋体"/>
          <w:b/>
          <w:snapToGrid w:val="0"/>
          <w:kern w:val="0"/>
          <w:sz w:val="36"/>
          <w:szCs w:val="36"/>
        </w:rPr>
      </w:pPr>
    </w:p>
    <w:p w:rsidR="000B3399" w:rsidRDefault="00D453E6">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（投标人根据招标文件要求自行编制）</w:t>
      </w:r>
    </w:p>
    <w:p w:rsidR="000B3399" w:rsidRDefault="000B3399">
      <w:pPr>
        <w:snapToGrid w:val="0"/>
        <w:spacing w:line="360" w:lineRule="auto"/>
        <w:jc w:val="center"/>
        <w:rPr>
          <w:rFonts w:eastAsia="宋体" w:hAnsi="宋体"/>
          <w:b/>
          <w:snapToGrid w:val="0"/>
          <w:kern w:val="0"/>
          <w:sz w:val="36"/>
          <w:szCs w:val="36"/>
        </w:rPr>
      </w:pPr>
    </w:p>
    <w:p w:rsidR="000B3399" w:rsidRDefault="000B3399">
      <w:pPr>
        <w:snapToGrid w:val="0"/>
        <w:spacing w:line="360" w:lineRule="auto"/>
        <w:jc w:val="center"/>
        <w:rPr>
          <w:rFonts w:eastAsia="宋体" w:hAnsi="宋体"/>
          <w:b/>
          <w:snapToGrid w:val="0"/>
          <w:kern w:val="0"/>
          <w:sz w:val="36"/>
          <w:szCs w:val="36"/>
        </w:rPr>
      </w:pPr>
    </w:p>
    <w:p w:rsidR="000B3399" w:rsidRDefault="000B3399">
      <w:pPr>
        <w:snapToGrid w:val="0"/>
        <w:spacing w:line="360" w:lineRule="auto"/>
        <w:jc w:val="center"/>
        <w:rPr>
          <w:rFonts w:eastAsia="宋体" w:hAnsi="宋体"/>
          <w:b/>
          <w:snapToGrid w:val="0"/>
          <w:kern w:val="0"/>
          <w:sz w:val="36"/>
          <w:szCs w:val="36"/>
        </w:rPr>
      </w:pPr>
    </w:p>
    <w:p w:rsidR="000B3399" w:rsidRDefault="000B3399">
      <w:pPr>
        <w:snapToGrid w:val="0"/>
        <w:spacing w:line="360" w:lineRule="auto"/>
        <w:jc w:val="center"/>
        <w:rPr>
          <w:rFonts w:eastAsia="宋体" w:hAnsi="宋体"/>
          <w:b/>
          <w:snapToGrid w:val="0"/>
          <w:kern w:val="0"/>
          <w:sz w:val="36"/>
          <w:szCs w:val="36"/>
        </w:rPr>
      </w:pPr>
    </w:p>
    <w:p w:rsidR="000B3399" w:rsidRDefault="00D453E6">
      <w:pPr>
        <w:snapToGrid w:val="0"/>
        <w:spacing w:line="360" w:lineRule="auto"/>
        <w:jc w:val="center"/>
        <w:rPr>
          <w:rFonts w:eastAsia="宋体" w:hAnsi="宋体"/>
          <w:b/>
          <w:snapToGrid w:val="0"/>
          <w:kern w:val="0"/>
          <w:sz w:val="36"/>
          <w:szCs w:val="36"/>
        </w:rPr>
      </w:pPr>
      <w:r>
        <w:rPr>
          <w:rFonts w:ascii="宋体" w:hAnsi="宋体" w:hint="eastAsia"/>
          <w:b/>
          <w:bCs/>
          <w:color w:val="000000"/>
          <w:sz w:val="36"/>
          <w:szCs w:val="36"/>
        </w:rPr>
        <w:t xml:space="preserve">4.4 </w:t>
      </w:r>
      <w:r>
        <w:rPr>
          <w:rFonts w:eastAsia="宋体" w:hAnsi="宋体" w:hint="eastAsia"/>
          <w:b/>
          <w:snapToGrid w:val="0"/>
          <w:kern w:val="0"/>
          <w:sz w:val="36"/>
          <w:szCs w:val="36"/>
        </w:rPr>
        <w:t>业绩情况表</w:t>
      </w:r>
    </w:p>
    <w:p w:rsidR="000B3399" w:rsidRDefault="00D453E6" w:rsidP="00BD3B59">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0B3399" w:rsidRDefault="00D453E6">
      <w:pPr>
        <w:snapToGrid w:val="0"/>
        <w:spacing w:line="360" w:lineRule="auto"/>
        <w:rPr>
          <w:rFonts w:eastAsia="宋体" w:hAnsi="宋体"/>
          <w:b/>
          <w:snapToGrid w:val="0"/>
          <w:kern w:val="0"/>
          <w:sz w:val="36"/>
          <w:szCs w:val="36"/>
        </w:rPr>
      </w:pPr>
      <w:r>
        <w:rPr>
          <w:rFonts w:asciiTheme="minorEastAsia" w:hAnsiTheme="minorEastAsia" w:hint="eastAsia"/>
          <w:color w:val="000000"/>
          <w:sz w:val="24"/>
          <w:szCs w:val="24"/>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0B3399">
        <w:trPr>
          <w:trHeight w:val="777"/>
        </w:trPr>
        <w:tc>
          <w:tcPr>
            <w:tcW w:w="712" w:type="dxa"/>
            <w:shd w:val="clear" w:color="auto" w:fill="F3F3F3"/>
            <w:vAlign w:val="center"/>
          </w:tcPr>
          <w:p w:rsidR="000B3399" w:rsidRDefault="00D453E6">
            <w:pPr>
              <w:pStyle w:val="a6"/>
              <w:jc w:val="center"/>
              <w:rPr>
                <w:rFonts w:ascii="宋体" w:eastAsia="宋体" w:hAnsi="宋体" w:cs="Times New Roman"/>
                <w:b/>
                <w:bCs/>
                <w:sz w:val="24"/>
                <w:szCs w:val="24"/>
              </w:rPr>
            </w:pPr>
            <w:r>
              <w:rPr>
                <w:rFonts w:ascii="宋体" w:eastAsia="宋体" w:hAnsi="宋体" w:cs="宋体" w:hint="eastAsia"/>
                <w:b/>
                <w:bCs/>
                <w:sz w:val="24"/>
                <w:szCs w:val="24"/>
              </w:rPr>
              <w:t>序号</w:t>
            </w:r>
          </w:p>
        </w:tc>
        <w:tc>
          <w:tcPr>
            <w:tcW w:w="1808" w:type="dxa"/>
            <w:shd w:val="clear" w:color="auto" w:fill="F3F3F3"/>
            <w:vAlign w:val="center"/>
          </w:tcPr>
          <w:p w:rsidR="000B3399" w:rsidRDefault="00D453E6">
            <w:pPr>
              <w:pStyle w:val="a6"/>
              <w:jc w:val="center"/>
              <w:rPr>
                <w:rFonts w:ascii="宋体" w:eastAsia="宋体" w:hAnsi="宋体" w:cs="Times New Roman"/>
                <w:b/>
                <w:bCs/>
                <w:sz w:val="24"/>
                <w:szCs w:val="24"/>
              </w:rPr>
            </w:pPr>
            <w:r>
              <w:rPr>
                <w:rFonts w:ascii="宋体" w:eastAsia="宋体" w:hAnsi="宋体" w:cs="宋体" w:hint="eastAsia"/>
                <w:b/>
                <w:bCs/>
                <w:sz w:val="24"/>
                <w:szCs w:val="24"/>
              </w:rPr>
              <w:t>客户单位名称</w:t>
            </w:r>
          </w:p>
        </w:tc>
        <w:tc>
          <w:tcPr>
            <w:tcW w:w="3579" w:type="dxa"/>
            <w:shd w:val="clear" w:color="auto" w:fill="F3F3F3"/>
            <w:vAlign w:val="center"/>
          </w:tcPr>
          <w:p w:rsidR="000B3399" w:rsidRDefault="00D453E6">
            <w:pPr>
              <w:pStyle w:val="a6"/>
              <w:jc w:val="center"/>
              <w:rPr>
                <w:rFonts w:ascii="宋体" w:eastAsia="宋体" w:hAnsi="宋体" w:cs="Times New Roman"/>
                <w:b/>
                <w:bCs/>
                <w:sz w:val="24"/>
                <w:szCs w:val="24"/>
              </w:rPr>
            </w:pPr>
            <w:r>
              <w:rPr>
                <w:rFonts w:ascii="宋体" w:eastAsia="宋体" w:hAnsi="宋体" w:cs="宋体" w:hint="eastAsia"/>
                <w:b/>
                <w:bCs/>
                <w:sz w:val="24"/>
                <w:szCs w:val="24"/>
              </w:rPr>
              <w:t>项目名称及主要内容</w:t>
            </w:r>
          </w:p>
        </w:tc>
        <w:tc>
          <w:tcPr>
            <w:tcW w:w="1440" w:type="dxa"/>
            <w:shd w:val="clear" w:color="auto" w:fill="F3F3F3"/>
            <w:vAlign w:val="center"/>
          </w:tcPr>
          <w:p w:rsidR="000B3399" w:rsidRDefault="00D453E6">
            <w:pPr>
              <w:pStyle w:val="a6"/>
              <w:jc w:val="center"/>
              <w:rPr>
                <w:rFonts w:ascii="宋体" w:eastAsia="宋体" w:hAnsi="宋体" w:cs="Times New Roman"/>
                <w:b/>
                <w:bCs/>
                <w:sz w:val="24"/>
                <w:szCs w:val="24"/>
              </w:rPr>
            </w:pPr>
            <w:r>
              <w:rPr>
                <w:rFonts w:ascii="宋体" w:eastAsia="宋体" w:hAnsi="宋体" w:cs="宋体" w:hint="eastAsia"/>
                <w:b/>
                <w:bCs/>
                <w:sz w:val="24"/>
                <w:szCs w:val="24"/>
              </w:rPr>
              <w:t>合同金额（万元）</w:t>
            </w:r>
          </w:p>
        </w:tc>
        <w:tc>
          <w:tcPr>
            <w:tcW w:w="1706" w:type="dxa"/>
            <w:shd w:val="clear" w:color="auto" w:fill="F3F3F3"/>
            <w:vAlign w:val="center"/>
          </w:tcPr>
          <w:p w:rsidR="000B3399" w:rsidRDefault="00D453E6">
            <w:pPr>
              <w:pStyle w:val="a6"/>
              <w:jc w:val="center"/>
              <w:rPr>
                <w:rFonts w:ascii="宋体" w:eastAsia="宋体" w:hAnsi="宋体" w:cs="Times New Roman"/>
                <w:b/>
                <w:bCs/>
                <w:sz w:val="24"/>
                <w:szCs w:val="24"/>
              </w:rPr>
            </w:pPr>
            <w:r>
              <w:rPr>
                <w:rFonts w:ascii="宋体" w:eastAsia="宋体" w:hAnsi="宋体" w:cs="宋体" w:hint="eastAsia"/>
                <w:b/>
                <w:bCs/>
                <w:sz w:val="24"/>
                <w:szCs w:val="24"/>
              </w:rPr>
              <w:t>联系人及电话</w:t>
            </w:r>
          </w:p>
        </w:tc>
      </w:tr>
      <w:tr w:rsidR="000B3399">
        <w:trPr>
          <w:trHeight w:val="680"/>
        </w:trPr>
        <w:tc>
          <w:tcPr>
            <w:tcW w:w="712" w:type="dxa"/>
            <w:vAlign w:val="center"/>
          </w:tcPr>
          <w:p w:rsidR="000B3399" w:rsidRDefault="00D453E6">
            <w:pPr>
              <w:pStyle w:val="a6"/>
              <w:spacing w:line="360" w:lineRule="auto"/>
              <w:jc w:val="center"/>
              <w:rPr>
                <w:rFonts w:ascii="宋体" w:eastAsia="宋体" w:hAnsi="宋体" w:cs="宋体"/>
                <w:sz w:val="24"/>
                <w:szCs w:val="24"/>
              </w:rPr>
            </w:pPr>
            <w:r>
              <w:rPr>
                <w:rFonts w:ascii="宋体" w:eastAsia="宋体" w:hAnsi="宋体" w:cs="宋体"/>
                <w:sz w:val="24"/>
                <w:szCs w:val="24"/>
              </w:rPr>
              <w:t>1</w:t>
            </w:r>
          </w:p>
        </w:tc>
        <w:tc>
          <w:tcPr>
            <w:tcW w:w="1808" w:type="dxa"/>
            <w:vAlign w:val="center"/>
          </w:tcPr>
          <w:p w:rsidR="000B3399" w:rsidRDefault="000B3399">
            <w:pPr>
              <w:pStyle w:val="a6"/>
              <w:spacing w:line="360" w:lineRule="auto"/>
              <w:rPr>
                <w:rFonts w:ascii="宋体" w:eastAsia="宋体" w:hAnsi="宋体" w:cs="Times New Roman"/>
                <w:sz w:val="24"/>
                <w:szCs w:val="24"/>
              </w:rPr>
            </w:pPr>
          </w:p>
        </w:tc>
        <w:tc>
          <w:tcPr>
            <w:tcW w:w="3579" w:type="dxa"/>
            <w:vAlign w:val="center"/>
          </w:tcPr>
          <w:p w:rsidR="000B3399" w:rsidRDefault="000B3399">
            <w:pPr>
              <w:pStyle w:val="a6"/>
              <w:spacing w:line="360" w:lineRule="auto"/>
              <w:rPr>
                <w:rFonts w:ascii="宋体" w:eastAsia="宋体" w:hAnsi="宋体" w:cs="Times New Roman"/>
                <w:sz w:val="24"/>
                <w:szCs w:val="24"/>
              </w:rPr>
            </w:pPr>
          </w:p>
        </w:tc>
        <w:tc>
          <w:tcPr>
            <w:tcW w:w="1440" w:type="dxa"/>
            <w:vAlign w:val="center"/>
          </w:tcPr>
          <w:p w:rsidR="000B3399" w:rsidRDefault="000B3399">
            <w:pPr>
              <w:pStyle w:val="a6"/>
              <w:spacing w:line="360" w:lineRule="auto"/>
              <w:rPr>
                <w:rFonts w:ascii="宋体" w:eastAsia="宋体" w:hAnsi="宋体" w:cs="Times New Roman"/>
                <w:sz w:val="24"/>
                <w:szCs w:val="24"/>
              </w:rPr>
            </w:pPr>
          </w:p>
        </w:tc>
        <w:tc>
          <w:tcPr>
            <w:tcW w:w="1706" w:type="dxa"/>
            <w:vAlign w:val="center"/>
          </w:tcPr>
          <w:p w:rsidR="000B3399" w:rsidRDefault="000B3399">
            <w:pPr>
              <w:pStyle w:val="a6"/>
              <w:spacing w:line="360" w:lineRule="auto"/>
              <w:rPr>
                <w:rFonts w:ascii="宋体" w:eastAsia="宋体" w:hAnsi="宋体" w:cs="Times New Roman"/>
                <w:sz w:val="24"/>
                <w:szCs w:val="24"/>
              </w:rPr>
            </w:pPr>
          </w:p>
        </w:tc>
      </w:tr>
      <w:tr w:rsidR="000B3399">
        <w:trPr>
          <w:trHeight w:val="680"/>
        </w:trPr>
        <w:tc>
          <w:tcPr>
            <w:tcW w:w="712" w:type="dxa"/>
            <w:vAlign w:val="center"/>
          </w:tcPr>
          <w:p w:rsidR="000B3399" w:rsidRDefault="00D453E6">
            <w:pPr>
              <w:pStyle w:val="a6"/>
              <w:spacing w:line="360" w:lineRule="auto"/>
              <w:jc w:val="center"/>
              <w:rPr>
                <w:rFonts w:ascii="宋体" w:eastAsia="宋体" w:hAnsi="宋体" w:cs="宋体"/>
                <w:sz w:val="24"/>
                <w:szCs w:val="24"/>
              </w:rPr>
            </w:pPr>
            <w:r>
              <w:rPr>
                <w:rFonts w:ascii="宋体" w:eastAsia="宋体" w:hAnsi="宋体" w:cs="宋体"/>
                <w:sz w:val="24"/>
                <w:szCs w:val="24"/>
              </w:rPr>
              <w:t>2</w:t>
            </w:r>
          </w:p>
        </w:tc>
        <w:tc>
          <w:tcPr>
            <w:tcW w:w="1808" w:type="dxa"/>
            <w:vAlign w:val="center"/>
          </w:tcPr>
          <w:p w:rsidR="000B3399" w:rsidRDefault="000B3399">
            <w:pPr>
              <w:pStyle w:val="a6"/>
              <w:spacing w:line="360" w:lineRule="auto"/>
              <w:rPr>
                <w:rFonts w:ascii="宋体" w:eastAsia="宋体" w:hAnsi="宋体" w:cs="Times New Roman"/>
                <w:sz w:val="24"/>
                <w:szCs w:val="24"/>
              </w:rPr>
            </w:pPr>
          </w:p>
        </w:tc>
        <w:tc>
          <w:tcPr>
            <w:tcW w:w="3579" w:type="dxa"/>
            <w:vAlign w:val="center"/>
          </w:tcPr>
          <w:p w:rsidR="000B3399" w:rsidRDefault="000B3399">
            <w:pPr>
              <w:pStyle w:val="a6"/>
              <w:spacing w:line="360" w:lineRule="auto"/>
              <w:rPr>
                <w:rFonts w:ascii="宋体" w:eastAsia="宋体" w:hAnsi="宋体" w:cs="Times New Roman"/>
                <w:sz w:val="24"/>
                <w:szCs w:val="24"/>
              </w:rPr>
            </w:pPr>
          </w:p>
        </w:tc>
        <w:tc>
          <w:tcPr>
            <w:tcW w:w="1440" w:type="dxa"/>
            <w:vAlign w:val="center"/>
          </w:tcPr>
          <w:p w:rsidR="000B3399" w:rsidRDefault="000B3399">
            <w:pPr>
              <w:pStyle w:val="a6"/>
              <w:spacing w:line="360" w:lineRule="auto"/>
              <w:rPr>
                <w:rFonts w:ascii="宋体" w:eastAsia="宋体" w:hAnsi="宋体" w:cs="Times New Roman"/>
                <w:sz w:val="24"/>
                <w:szCs w:val="24"/>
              </w:rPr>
            </w:pPr>
          </w:p>
        </w:tc>
        <w:tc>
          <w:tcPr>
            <w:tcW w:w="1706" w:type="dxa"/>
            <w:vAlign w:val="center"/>
          </w:tcPr>
          <w:p w:rsidR="000B3399" w:rsidRDefault="000B3399">
            <w:pPr>
              <w:pStyle w:val="a6"/>
              <w:spacing w:line="360" w:lineRule="auto"/>
              <w:rPr>
                <w:rFonts w:ascii="宋体" w:eastAsia="宋体" w:hAnsi="宋体" w:cs="Times New Roman"/>
                <w:sz w:val="24"/>
                <w:szCs w:val="24"/>
              </w:rPr>
            </w:pPr>
          </w:p>
        </w:tc>
      </w:tr>
      <w:tr w:rsidR="000B3399">
        <w:trPr>
          <w:trHeight w:val="680"/>
        </w:trPr>
        <w:tc>
          <w:tcPr>
            <w:tcW w:w="712" w:type="dxa"/>
            <w:vAlign w:val="center"/>
          </w:tcPr>
          <w:p w:rsidR="000B3399" w:rsidRDefault="00D453E6">
            <w:pPr>
              <w:pStyle w:val="a6"/>
              <w:spacing w:line="360" w:lineRule="auto"/>
              <w:jc w:val="center"/>
              <w:rPr>
                <w:rFonts w:ascii="宋体" w:eastAsia="宋体" w:hAnsi="宋体" w:cs="宋体"/>
                <w:sz w:val="24"/>
                <w:szCs w:val="24"/>
              </w:rPr>
            </w:pPr>
            <w:r>
              <w:rPr>
                <w:rFonts w:ascii="宋体" w:eastAsia="宋体" w:hAnsi="宋体" w:cs="宋体"/>
                <w:sz w:val="24"/>
                <w:szCs w:val="24"/>
              </w:rPr>
              <w:t>3</w:t>
            </w:r>
          </w:p>
        </w:tc>
        <w:tc>
          <w:tcPr>
            <w:tcW w:w="1808" w:type="dxa"/>
            <w:vAlign w:val="center"/>
          </w:tcPr>
          <w:p w:rsidR="000B3399" w:rsidRDefault="000B3399">
            <w:pPr>
              <w:pStyle w:val="a6"/>
              <w:spacing w:line="360" w:lineRule="auto"/>
              <w:rPr>
                <w:rFonts w:ascii="宋体" w:eastAsia="宋体" w:hAnsi="宋体" w:cs="Times New Roman"/>
                <w:sz w:val="24"/>
                <w:szCs w:val="24"/>
              </w:rPr>
            </w:pPr>
          </w:p>
        </w:tc>
        <w:tc>
          <w:tcPr>
            <w:tcW w:w="3579" w:type="dxa"/>
            <w:vAlign w:val="center"/>
          </w:tcPr>
          <w:p w:rsidR="000B3399" w:rsidRDefault="000B3399">
            <w:pPr>
              <w:pStyle w:val="a6"/>
              <w:spacing w:line="360" w:lineRule="auto"/>
              <w:rPr>
                <w:rFonts w:ascii="宋体" w:eastAsia="宋体" w:hAnsi="宋体" w:cs="Times New Roman"/>
                <w:sz w:val="24"/>
                <w:szCs w:val="24"/>
              </w:rPr>
            </w:pPr>
          </w:p>
        </w:tc>
        <w:tc>
          <w:tcPr>
            <w:tcW w:w="1440" w:type="dxa"/>
            <w:vAlign w:val="center"/>
          </w:tcPr>
          <w:p w:rsidR="000B3399" w:rsidRDefault="000B3399">
            <w:pPr>
              <w:pStyle w:val="a6"/>
              <w:spacing w:line="360" w:lineRule="auto"/>
              <w:rPr>
                <w:rFonts w:ascii="宋体" w:eastAsia="宋体" w:hAnsi="宋体" w:cs="Times New Roman"/>
                <w:sz w:val="24"/>
                <w:szCs w:val="24"/>
              </w:rPr>
            </w:pPr>
          </w:p>
        </w:tc>
        <w:tc>
          <w:tcPr>
            <w:tcW w:w="1706" w:type="dxa"/>
            <w:vAlign w:val="center"/>
          </w:tcPr>
          <w:p w:rsidR="000B3399" w:rsidRDefault="000B3399">
            <w:pPr>
              <w:pStyle w:val="a6"/>
              <w:spacing w:line="360" w:lineRule="auto"/>
              <w:rPr>
                <w:rFonts w:ascii="宋体" w:eastAsia="宋体" w:hAnsi="宋体" w:cs="Times New Roman"/>
                <w:sz w:val="24"/>
                <w:szCs w:val="24"/>
              </w:rPr>
            </w:pPr>
          </w:p>
        </w:tc>
      </w:tr>
      <w:tr w:rsidR="000B3399">
        <w:trPr>
          <w:trHeight w:val="680"/>
        </w:trPr>
        <w:tc>
          <w:tcPr>
            <w:tcW w:w="712" w:type="dxa"/>
            <w:vAlign w:val="center"/>
          </w:tcPr>
          <w:p w:rsidR="000B3399" w:rsidRDefault="00D453E6">
            <w:pPr>
              <w:pStyle w:val="a6"/>
              <w:spacing w:line="360" w:lineRule="auto"/>
              <w:jc w:val="center"/>
              <w:rPr>
                <w:rFonts w:ascii="宋体" w:eastAsia="宋体" w:hAnsi="宋体" w:cs="宋体"/>
                <w:sz w:val="24"/>
                <w:szCs w:val="24"/>
              </w:rPr>
            </w:pPr>
            <w:r>
              <w:rPr>
                <w:rFonts w:ascii="宋体" w:eastAsia="宋体" w:hAnsi="宋体" w:cs="宋体"/>
                <w:sz w:val="24"/>
                <w:szCs w:val="24"/>
              </w:rPr>
              <w:t>4</w:t>
            </w:r>
          </w:p>
        </w:tc>
        <w:tc>
          <w:tcPr>
            <w:tcW w:w="1808" w:type="dxa"/>
            <w:vAlign w:val="center"/>
          </w:tcPr>
          <w:p w:rsidR="000B3399" w:rsidRDefault="000B3399">
            <w:pPr>
              <w:rPr>
                <w:rFonts w:ascii="宋体"/>
              </w:rPr>
            </w:pPr>
          </w:p>
        </w:tc>
        <w:tc>
          <w:tcPr>
            <w:tcW w:w="3579" w:type="dxa"/>
            <w:vAlign w:val="center"/>
          </w:tcPr>
          <w:p w:rsidR="000B3399" w:rsidRDefault="000B3399">
            <w:pPr>
              <w:rPr>
                <w:rFonts w:ascii="宋体"/>
              </w:rPr>
            </w:pPr>
          </w:p>
        </w:tc>
        <w:tc>
          <w:tcPr>
            <w:tcW w:w="1440" w:type="dxa"/>
            <w:vAlign w:val="center"/>
          </w:tcPr>
          <w:p w:rsidR="000B3399" w:rsidRDefault="000B3399">
            <w:pPr>
              <w:rPr>
                <w:rFonts w:ascii="宋体"/>
              </w:rPr>
            </w:pPr>
          </w:p>
        </w:tc>
        <w:tc>
          <w:tcPr>
            <w:tcW w:w="1706" w:type="dxa"/>
            <w:vAlign w:val="center"/>
          </w:tcPr>
          <w:p w:rsidR="000B3399" w:rsidRDefault="000B3399">
            <w:pPr>
              <w:rPr>
                <w:rFonts w:ascii="宋体"/>
              </w:rPr>
            </w:pPr>
          </w:p>
        </w:tc>
      </w:tr>
      <w:tr w:rsidR="000B3399">
        <w:trPr>
          <w:trHeight w:val="680"/>
        </w:trPr>
        <w:tc>
          <w:tcPr>
            <w:tcW w:w="712" w:type="dxa"/>
            <w:vAlign w:val="center"/>
          </w:tcPr>
          <w:p w:rsidR="000B3399" w:rsidRDefault="00D453E6">
            <w:pPr>
              <w:pStyle w:val="a6"/>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808" w:type="dxa"/>
            <w:vAlign w:val="center"/>
          </w:tcPr>
          <w:p w:rsidR="000B3399" w:rsidRDefault="000B3399">
            <w:pPr>
              <w:rPr>
                <w:rFonts w:ascii="宋体"/>
              </w:rPr>
            </w:pPr>
          </w:p>
        </w:tc>
        <w:tc>
          <w:tcPr>
            <w:tcW w:w="3579" w:type="dxa"/>
            <w:vAlign w:val="center"/>
          </w:tcPr>
          <w:p w:rsidR="000B3399" w:rsidRDefault="000B3399">
            <w:pPr>
              <w:rPr>
                <w:rFonts w:ascii="宋体"/>
              </w:rPr>
            </w:pPr>
          </w:p>
        </w:tc>
        <w:tc>
          <w:tcPr>
            <w:tcW w:w="1440" w:type="dxa"/>
            <w:vAlign w:val="center"/>
          </w:tcPr>
          <w:p w:rsidR="000B3399" w:rsidRDefault="000B3399">
            <w:pPr>
              <w:rPr>
                <w:rFonts w:ascii="宋体"/>
              </w:rPr>
            </w:pPr>
          </w:p>
        </w:tc>
        <w:tc>
          <w:tcPr>
            <w:tcW w:w="1706" w:type="dxa"/>
            <w:vAlign w:val="center"/>
          </w:tcPr>
          <w:p w:rsidR="000B3399" w:rsidRDefault="000B3399">
            <w:pPr>
              <w:rPr>
                <w:rFonts w:ascii="宋体"/>
              </w:rPr>
            </w:pPr>
          </w:p>
        </w:tc>
      </w:tr>
    </w:tbl>
    <w:p w:rsidR="000B3399" w:rsidRDefault="00D453E6">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0B3399" w:rsidRDefault="00D453E6">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0B3399" w:rsidRDefault="000B3399">
      <w:pPr>
        <w:autoSpaceDE w:val="0"/>
        <w:autoSpaceDN w:val="0"/>
        <w:adjustRightInd w:val="0"/>
        <w:spacing w:line="480" w:lineRule="auto"/>
        <w:rPr>
          <w:rFonts w:asciiTheme="minorEastAsia" w:hAnsiTheme="minorEastAsia" w:cs="宋体"/>
          <w:sz w:val="24"/>
          <w:szCs w:val="24"/>
          <w:lang w:val="zh-CN"/>
        </w:rPr>
      </w:pPr>
    </w:p>
    <w:p w:rsidR="000B3399" w:rsidRDefault="000B3399">
      <w:pPr>
        <w:autoSpaceDE w:val="0"/>
        <w:autoSpaceDN w:val="0"/>
        <w:adjustRightInd w:val="0"/>
        <w:spacing w:line="360" w:lineRule="auto"/>
        <w:jc w:val="center"/>
        <w:outlineLvl w:val="0"/>
        <w:rPr>
          <w:rFonts w:ascii="宋体" w:hAnsi="宋体"/>
          <w:b/>
          <w:bCs/>
          <w:color w:val="000000"/>
          <w:sz w:val="36"/>
          <w:szCs w:val="36"/>
        </w:rPr>
      </w:pPr>
    </w:p>
    <w:p w:rsidR="000B3399" w:rsidRDefault="00D453E6">
      <w:pPr>
        <w:autoSpaceDE w:val="0"/>
        <w:autoSpaceDN w:val="0"/>
        <w:adjustRightInd w:val="0"/>
        <w:spacing w:line="360" w:lineRule="auto"/>
        <w:jc w:val="center"/>
        <w:outlineLvl w:val="0"/>
        <w:rPr>
          <w:rFonts w:ascii="宋体" w:hAnsi="宋体"/>
          <w:b/>
          <w:bCs/>
          <w:color w:val="000000"/>
          <w:sz w:val="36"/>
          <w:szCs w:val="36"/>
        </w:rPr>
      </w:pPr>
      <w:r>
        <w:rPr>
          <w:rFonts w:ascii="宋体" w:hAnsi="宋体" w:hint="eastAsia"/>
          <w:b/>
          <w:bCs/>
          <w:color w:val="000000"/>
          <w:sz w:val="36"/>
          <w:szCs w:val="36"/>
        </w:rPr>
        <w:lastRenderedPageBreak/>
        <w:t>4.5 售后服务方案</w:t>
      </w:r>
    </w:p>
    <w:p w:rsidR="000B3399" w:rsidRDefault="000B3399">
      <w:pPr>
        <w:autoSpaceDE w:val="0"/>
        <w:autoSpaceDN w:val="0"/>
        <w:adjustRightInd w:val="0"/>
        <w:spacing w:line="360" w:lineRule="auto"/>
        <w:jc w:val="center"/>
        <w:outlineLvl w:val="0"/>
        <w:rPr>
          <w:rFonts w:ascii="宋体" w:hAnsi="宋体"/>
          <w:b/>
          <w:bCs/>
          <w:color w:val="000000"/>
          <w:sz w:val="36"/>
          <w:szCs w:val="36"/>
        </w:rPr>
      </w:pPr>
    </w:p>
    <w:p w:rsidR="000B3399" w:rsidRDefault="00D453E6">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（投标人根据招标文件要求自行编制）</w:t>
      </w:r>
    </w:p>
    <w:p w:rsidR="000B3399" w:rsidRDefault="000B3399">
      <w:pPr>
        <w:autoSpaceDE w:val="0"/>
        <w:autoSpaceDN w:val="0"/>
        <w:adjustRightInd w:val="0"/>
        <w:spacing w:line="360" w:lineRule="auto"/>
        <w:jc w:val="center"/>
        <w:outlineLvl w:val="0"/>
        <w:rPr>
          <w:rFonts w:ascii="宋体" w:hAnsi="宋体"/>
          <w:b/>
          <w:bCs/>
          <w:color w:val="000000"/>
          <w:sz w:val="36"/>
          <w:szCs w:val="36"/>
        </w:rPr>
      </w:pPr>
    </w:p>
    <w:p w:rsidR="000B3399" w:rsidRDefault="000B3399">
      <w:pPr>
        <w:autoSpaceDE w:val="0"/>
        <w:autoSpaceDN w:val="0"/>
        <w:adjustRightInd w:val="0"/>
        <w:spacing w:line="360" w:lineRule="auto"/>
        <w:jc w:val="center"/>
        <w:outlineLvl w:val="0"/>
        <w:rPr>
          <w:rFonts w:ascii="宋体" w:hAnsi="宋体"/>
          <w:b/>
          <w:bCs/>
          <w:color w:val="000000"/>
          <w:sz w:val="36"/>
          <w:szCs w:val="36"/>
        </w:rPr>
      </w:pPr>
    </w:p>
    <w:p w:rsidR="000B3399" w:rsidRDefault="000B3399">
      <w:pPr>
        <w:autoSpaceDE w:val="0"/>
        <w:autoSpaceDN w:val="0"/>
        <w:adjustRightInd w:val="0"/>
        <w:spacing w:line="360" w:lineRule="auto"/>
        <w:jc w:val="center"/>
        <w:outlineLvl w:val="0"/>
        <w:rPr>
          <w:rFonts w:ascii="宋体" w:hAnsi="宋体"/>
          <w:b/>
          <w:bCs/>
          <w:color w:val="000000"/>
          <w:sz w:val="36"/>
          <w:szCs w:val="36"/>
        </w:rPr>
      </w:pPr>
    </w:p>
    <w:p w:rsidR="000B3399" w:rsidRDefault="000B3399">
      <w:pPr>
        <w:autoSpaceDE w:val="0"/>
        <w:autoSpaceDN w:val="0"/>
        <w:adjustRightInd w:val="0"/>
        <w:spacing w:line="360" w:lineRule="auto"/>
        <w:jc w:val="center"/>
        <w:outlineLvl w:val="0"/>
        <w:rPr>
          <w:rFonts w:hAnsi="宋体" w:cs="微软雅黑"/>
          <w:bCs/>
          <w:kern w:val="0"/>
        </w:rPr>
      </w:pPr>
    </w:p>
    <w:p w:rsidR="000B3399" w:rsidRDefault="00D453E6">
      <w:pPr>
        <w:jc w:val="center"/>
        <w:rPr>
          <w:rFonts w:ascii="宋体" w:hAnsi="宋体"/>
          <w:b/>
          <w:bCs/>
          <w:color w:val="000000"/>
          <w:sz w:val="36"/>
          <w:szCs w:val="36"/>
        </w:rPr>
      </w:pPr>
      <w:r>
        <w:rPr>
          <w:rFonts w:ascii="宋体" w:hAnsi="宋体" w:hint="eastAsia"/>
          <w:b/>
          <w:bCs/>
          <w:color w:val="000000"/>
          <w:sz w:val="36"/>
          <w:szCs w:val="36"/>
        </w:rPr>
        <w:t>4.6“节能产品政府采购清单”强制节能产品情况</w:t>
      </w:r>
    </w:p>
    <w:p w:rsidR="000B3399" w:rsidRDefault="00D453E6" w:rsidP="00BD3B59">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0B3399" w:rsidRDefault="00D453E6">
      <w:pPr>
        <w:tabs>
          <w:tab w:val="left" w:pos="1800"/>
          <w:tab w:val="left" w:pos="5580"/>
        </w:tabs>
        <w:spacing w:line="360" w:lineRule="auto"/>
        <w:rPr>
          <w:rFonts w:ascii="宋体" w:hAnsi="宋体"/>
          <w:szCs w:val="21"/>
        </w:rPr>
      </w:pPr>
      <w:r>
        <w:rPr>
          <w:rFonts w:asciiTheme="minorEastAsia" w:hAnsiTheme="minorEastAsia" w:hint="eastAsia"/>
          <w:color w:val="000000"/>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0B3399">
        <w:trPr>
          <w:trHeight w:val="225"/>
          <w:tblHeader/>
        </w:trPr>
        <w:tc>
          <w:tcPr>
            <w:tcW w:w="537" w:type="dxa"/>
            <w:shd w:val="clear" w:color="auto" w:fill="F2F2F2" w:themeFill="background1" w:themeFillShade="F2"/>
            <w:vAlign w:val="center"/>
          </w:tcPr>
          <w:p w:rsidR="000B3399" w:rsidRDefault="00D453E6">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274" w:type="dxa"/>
            <w:shd w:val="clear" w:color="auto" w:fill="F2F2F2" w:themeFill="background1" w:themeFillShade="F2"/>
            <w:vAlign w:val="center"/>
          </w:tcPr>
          <w:p w:rsidR="000B3399" w:rsidRDefault="00D453E6">
            <w:pPr>
              <w:pStyle w:val="a6"/>
              <w:jc w:val="center"/>
              <w:rPr>
                <w:rFonts w:ascii="宋体" w:eastAsia="宋体" w:hAnsi="宋体" w:cs="宋体"/>
                <w:b/>
                <w:bCs/>
                <w:sz w:val="24"/>
                <w:szCs w:val="24"/>
              </w:rPr>
            </w:pPr>
            <w:r>
              <w:rPr>
                <w:rFonts w:ascii="宋体" w:eastAsia="宋体" w:hAnsi="宋体" w:cs="宋体" w:hint="eastAsia"/>
                <w:b/>
                <w:bCs/>
                <w:sz w:val="24"/>
                <w:szCs w:val="24"/>
              </w:rPr>
              <w:t>货物名称</w:t>
            </w:r>
          </w:p>
        </w:tc>
        <w:tc>
          <w:tcPr>
            <w:tcW w:w="991" w:type="dxa"/>
            <w:shd w:val="clear" w:color="auto" w:fill="F2F2F2" w:themeFill="background1" w:themeFillShade="F2"/>
            <w:vAlign w:val="center"/>
          </w:tcPr>
          <w:p w:rsidR="000B3399" w:rsidRDefault="00D453E6">
            <w:pPr>
              <w:pStyle w:val="a6"/>
              <w:jc w:val="center"/>
              <w:rPr>
                <w:rFonts w:ascii="宋体" w:eastAsia="宋体" w:hAnsi="宋体" w:cs="宋体"/>
                <w:b/>
                <w:bCs/>
                <w:sz w:val="24"/>
                <w:szCs w:val="24"/>
              </w:rPr>
            </w:pPr>
            <w:r>
              <w:rPr>
                <w:rFonts w:ascii="宋体" w:eastAsia="宋体" w:hAnsi="宋体" w:cs="宋体" w:hint="eastAsia"/>
                <w:b/>
                <w:bCs/>
                <w:sz w:val="24"/>
                <w:szCs w:val="24"/>
              </w:rPr>
              <w:t>品牌</w:t>
            </w:r>
          </w:p>
        </w:tc>
        <w:tc>
          <w:tcPr>
            <w:tcW w:w="1276" w:type="dxa"/>
            <w:shd w:val="clear" w:color="auto" w:fill="F2F2F2" w:themeFill="background1" w:themeFillShade="F2"/>
            <w:vAlign w:val="center"/>
          </w:tcPr>
          <w:p w:rsidR="000B3399" w:rsidRDefault="00D453E6">
            <w:pPr>
              <w:pStyle w:val="a6"/>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1135" w:type="dxa"/>
            <w:shd w:val="clear" w:color="auto" w:fill="F2F2F2" w:themeFill="background1" w:themeFillShade="F2"/>
            <w:vAlign w:val="center"/>
          </w:tcPr>
          <w:p w:rsidR="000B3399" w:rsidRDefault="00D453E6">
            <w:pPr>
              <w:pStyle w:val="a6"/>
              <w:jc w:val="center"/>
              <w:rPr>
                <w:rFonts w:ascii="宋体" w:eastAsia="宋体" w:hAnsi="宋体" w:cs="宋体"/>
                <w:b/>
                <w:bCs/>
                <w:sz w:val="24"/>
                <w:szCs w:val="24"/>
              </w:rPr>
            </w:pPr>
            <w:r>
              <w:rPr>
                <w:rFonts w:ascii="宋体" w:eastAsia="宋体" w:hAnsi="宋体" w:cs="宋体" w:hint="eastAsia"/>
                <w:b/>
                <w:bCs/>
                <w:sz w:val="24"/>
                <w:szCs w:val="24"/>
              </w:rPr>
              <w:t>制造商</w:t>
            </w:r>
          </w:p>
          <w:p w:rsidR="000B3399" w:rsidRDefault="00D453E6">
            <w:pPr>
              <w:pStyle w:val="a6"/>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276" w:type="dxa"/>
            <w:shd w:val="clear" w:color="auto" w:fill="F2F2F2" w:themeFill="background1" w:themeFillShade="F2"/>
            <w:vAlign w:val="center"/>
          </w:tcPr>
          <w:p w:rsidR="000B3399" w:rsidRDefault="00D453E6">
            <w:pPr>
              <w:pStyle w:val="a6"/>
              <w:jc w:val="center"/>
              <w:rPr>
                <w:rFonts w:ascii="宋体" w:eastAsia="宋体" w:hAnsi="宋体" w:cs="宋体"/>
                <w:b/>
                <w:bCs/>
                <w:sz w:val="24"/>
                <w:szCs w:val="24"/>
              </w:rPr>
            </w:pPr>
            <w:r>
              <w:rPr>
                <w:rFonts w:ascii="宋体" w:eastAsia="宋体" w:hAnsi="宋体" w:cs="宋体" w:hint="eastAsia"/>
                <w:b/>
                <w:bCs/>
                <w:sz w:val="24"/>
                <w:szCs w:val="24"/>
              </w:rPr>
              <w:t>节字标志认证证书号</w:t>
            </w:r>
          </w:p>
        </w:tc>
        <w:tc>
          <w:tcPr>
            <w:tcW w:w="1439" w:type="dxa"/>
            <w:shd w:val="clear" w:color="auto" w:fill="F2F2F2" w:themeFill="background1" w:themeFillShade="F2"/>
            <w:vAlign w:val="center"/>
          </w:tcPr>
          <w:p w:rsidR="000B3399" w:rsidRDefault="00D453E6">
            <w:pPr>
              <w:pStyle w:val="a6"/>
              <w:jc w:val="center"/>
              <w:rPr>
                <w:rFonts w:ascii="宋体" w:eastAsia="宋体" w:hAnsi="宋体" w:cs="宋体"/>
                <w:b/>
                <w:bCs/>
                <w:sz w:val="24"/>
                <w:szCs w:val="24"/>
              </w:rPr>
            </w:pPr>
            <w:r>
              <w:rPr>
                <w:rFonts w:ascii="宋体" w:eastAsia="宋体" w:hAnsi="宋体" w:cs="宋体" w:hint="eastAsia"/>
                <w:b/>
                <w:bCs/>
                <w:sz w:val="24"/>
                <w:szCs w:val="24"/>
              </w:rPr>
              <w:t>提供节能产品所在页</w:t>
            </w:r>
          </w:p>
          <w:p w:rsidR="000B3399" w:rsidRDefault="00D453E6">
            <w:pPr>
              <w:pStyle w:val="a6"/>
              <w:jc w:val="center"/>
              <w:rPr>
                <w:rFonts w:ascii="宋体" w:eastAsia="宋体" w:hAnsi="宋体" w:cs="宋体"/>
                <w:b/>
                <w:bCs/>
                <w:sz w:val="24"/>
                <w:szCs w:val="24"/>
              </w:rPr>
            </w:pPr>
            <w:r>
              <w:rPr>
                <w:rFonts w:ascii="宋体" w:eastAsia="宋体" w:hAnsi="宋体" w:cs="宋体" w:hint="eastAsia"/>
                <w:b/>
                <w:bCs/>
                <w:sz w:val="24"/>
                <w:szCs w:val="24"/>
              </w:rPr>
              <w:t>复印件</w:t>
            </w:r>
          </w:p>
          <w:p w:rsidR="000B3399" w:rsidRDefault="00D453E6">
            <w:pPr>
              <w:pStyle w:val="a6"/>
              <w:jc w:val="center"/>
              <w:rPr>
                <w:rFonts w:ascii="宋体" w:eastAsia="宋体" w:hAnsi="宋体" w:cs="宋体"/>
                <w:b/>
                <w:bCs/>
                <w:sz w:val="24"/>
                <w:szCs w:val="24"/>
              </w:rPr>
            </w:pPr>
            <w:r>
              <w:rPr>
                <w:rFonts w:ascii="宋体" w:eastAsia="宋体" w:hAnsi="宋体" w:cs="宋体" w:hint="eastAsia"/>
                <w:b/>
                <w:bCs/>
                <w:sz w:val="24"/>
                <w:szCs w:val="24"/>
              </w:rPr>
              <w:t>（是/否）</w:t>
            </w:r>
          </w:p>
        </w:tc>
        <w:tc>
          <w:tcPr>
            <w:tcW w:w="1252" w:type="dxa"/>
            <w:shd w:val="clear" w:color="auto" w:fill="F2F2F2" w:themeFill="background1" w:themeFillShade="F2"/>
            <w:vAlign w:val="center"/>
          </w:tcPr>
          <w:p w:rsidR="000B3399" w:rsidRDefault="00D453E6">
            <w:pPr>
              <w:pStyle w:val="a6"/>
              <w:jc w:val="center"/>
              <w:rPr>
                <w:rFonts w:ascii="宋体" w:eastAsia="宋体" w:hAnsi="宋体" w:cs="宋体"/>
                <w:b/>
                <w:bCs/>
                <w:sz w:val="24"/>
                <w:szCs w:val="24"/>
              </w:rPr>
            </w:pPr>
            <w:r>
              <w:rPr>
                <w:rFonts w:ascii="宋体" w:eastAsia="宋体" w:hAnsi="宋体" w:cs="宋体" w:hint="eastAsia"/>
                <w:b/>
                <w:bCs/>
                <w:sz w:val="24"/>
                <w:szCs w:val="24"/>
              </w:rPr>
              <w:t>未提供节能产品所在</w:t>
            </w:r>
            <w:proofErr w:type="gramStart"/>
            <w:r>
              <w:rPr>
                <w:rFonts w:ascii="宋体" w:eastAsia="宋体" w:hAnsi="宋体" w:cs="宋体" w:hint="eastAsia"/>
                <w:b/>
                <w:bCs/>
                <w:sz w:val="24"/>
                <w:szCs w:val="24"/>
              </w:rPr>
              <w:t>页原因</w:t>
            </w:r>
            <w:proofErr w:type="gramEnd"/>
          </w:p>
        </w:tc>
      </w:tr>
      <w:tr w:rsidR="000B3399">
        <w:trPr>
          <w:trHeight w:val="851"/>
        </w:trPr>
        <w:tc>
          <w:tcPr>
            <w:tcW w:w="537" w:type="dxa"/>
            <w:vAlign w:val="center"/>
          </w:tcPr>
          <w:p w:rsidR="000B3399" w:rsidRDefault="00D453E6">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1274" w:type="dxa"/>
            <w:vAlign w:val="center"/>
          </w:tcPr>
          <w:p w:rsidR="000B3399" w:rsidRDefault="000B3399">
            <w:pPr>
              <w:pStyle w:val="a6"/>
              <w:spacing w:line="360" w:lineRule="auto"/>
              <w:rPr>
                <w:rFonts w:ascii="宋体" w:eastAsia="宋体" w:hAnsi="宋体" w:cs="Times New Roman"/>
                <w:sz w:val="24"/>
                <w:szCs w:val="24"/>
              </w:rPr>
            </w:pPr>
          </w:p>
        </w:tc>
        <w:tc>
          <w:tcPr>
            <w:tcW w:w="991" w:type="dxa"/>
            <w:vAlign w:val="center"/>
          </w:tcPr>
          <w:p w:rsidR="000B3399" w:rsidRDefault="000B3399">
            <w:pPr>
              <w:pStyle w:val="a6"/>
              <w:spacing w:line="360" w:lineRule="auto"/>
              <w:rPr>
                <w:rFonts w:ascii="宋体" w:eastAsia="宋体" w:hAnsi="宋体" w:cs="Times New Roman"/>
                <w:sz w:val="24"/>
                <w:szCs w:val="24"/>
              </w:rPr>
            </w:pPr>
          </w:p>
        </w:tc>
        <w:tc>
          <w:tcPr>
            <w:tcW w:w="1276" w:type="dxa"/>
          </w:tcPr>
          <w:p w:rsidR="000B3399" w:rsidRDefault="000B3399">
            <w:pPr>
              <w:pStyle w:val="a6"/>
              <w:spacing w:line="360" w:lineRule="auto"/>
              <w:rPr>
                <w:rFonts w:ascii="宋体" w:eastAsia="宋体" w:hAnsi="宋体" w:cs="Times New Roman"/>
                <w:sz w:val="24"/>
                <w:szCs w:val="24"/>
              </w:rPr>
            </w:pPr>
          </w:p>
        </w:tc>
        <w:tc>
          <w:tcPr>
            <w:tcW w:w="1135" w:type="dxa"/>
          </w:tcPr>
          <w:p w:rsidR="000B3399" w:rsidRDefault="000B3399">
            <w:pPr>
              <w:pStyle w:val="a6"/>
              <w:spacing w:line="360" w:lineRule="auto"/>
              <w:rPr>
                <w:rFonts w:ascii="宋体" w:eastAsia="宋体" w:hAnsi="宋体" w:cs="Times New Roman"/>
                <w:sz w:val="24"/>
                <w:szCs w:val="24"/>
              </w:rPr>
            </w:pPr>
          </w:p>
        </w:tc>
        <w:tc>
          <w:tcPr>
            <w:tcW w:w="1276" w:type="dxa"/>
          </w:tcPr>
          <w:p w:rsidR="000B3399" w:rsidRDefault="000B3399">
            <w:pPr>
              <w:pStyle w:val="a6"/>
              <w:spacing w:line="360" w:lineRule="auto"/>
              <w:rPr>
                <w:rFonts w:ascii="宋体" w:eastAsia="宋体" w:hAnsi="宋体" w:cs="Times New Roman"/>
                <w:sz w:val="24"/>
                <w:szCs w:val="24"/>
              </w:rPr>
            </w:pPr>
          </w:p>
        </w:tc>
        <w:tc>
          <w:tcPr>
            <w:tcW w:w="1439" w:type="dxa"/>
          </w:tcPr>
          <w:p w:rsidR="000B3399" w:rsidRDefault="000B3399">
            <w:pPr>
              <w:pStyle w:val="a6"/>
              <w:spacing w:line="360" w:lineRule="auto"/>
              <w:rPr>
                <w:rFonts w:ascii="宋体" w:eastAsia="宋体" w:hAnsi="宋体" w:cs="Times New Roman"/>
                <w:sz w:val="24"/>
                <w:szCs w:val="24"/>
              </w:rPr>
            </w:pPr>
          </w:p>
        </w:tc>
        <w:tc>
          <w:tcPr>
            <w:tcW w:w="1252" w:type="dxa"/>
          </w:tcPr>
          <w:p w:rsidR="000B3399" w:rsidRDefault="000B3399">
            <w:pPr>
              <w:pStyle w:val="a6"/>
              <w:spacing w:line="360" w:lineRule="auto"/>
              <w:rPr>
                <w:rFonts w:ascii="宋体" w:eastAsia="宋体" w:hAnsi="宋体" w:cs="Times New Roman"/>
                <w:sz w:val="24"/>
                <w:szCs w:val="24"/>
              </w:rPr>
            </w:pPr>
          </w:p>
        </w:tc>
      </w:tr>
      <w:tr w:rsidR="000B3399">
        <w:trPr>
          <w:trHeight w:val="851"/>
        </w:trPr>
        <w:tc>
          <w:tcPr>
            <w:tcW w:w="537" w:type="dxa"/>
            <w:vAlign w:val="center"/>
          </w:tcPr>
          <w:p w:rsidR="000B3399" w:rsidRDefault="00D453E6">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1274" w:type="dxa"/>
            <w:vAlign w:val="center"/>
          </w:tcPr>
          <w:p w:rsidR="000B3399" w:rsidRDefault="000B3399">
            <w:pPr>
              <w:pStyle w:val="a6"/>
              <w:spacing w:line="360" w:lineRule="auto"/>
              <w:rPr>
                <w:rFonts w:ascii="宋体" w:eastAsia="宋体" w:hAnsi="宋体" w:cs="Times New Roman"/>
                <w:sz w:val="24"/>
                <w:szCs w:val="24"/>
              </w:rPr>
            </w:pPr>
          </w:p>
        </w:tc>
        <w:tc>
          <w:tcPr>
            <w:tcW w:w="991" w:type="dxa"/>
            <w:vAlign w:val="center"/>
          </w:tcPr>
          <w:p w:rsidR="000B3399" w:rsidRDefault="000B3399">
            <w:pPr>
              <w:pStyle w:val="a6"/>
              <w:spacing w:line="360" w:lineRule="auto"/>
              <w:rPr>
                <w:rFonts w:ascii="宋体" w:eastAsia="宋体" w:hAnsi="宋体" w:cs="Times New Roman"/>
                <w:sz w:val="24"/>
                <w:szCs w:val="24"/>
              </w:rPr>
            </w:pPr>
          </w:p>
        </w:tc>
        <w:tc>
          <w:tcPr>
            <w:tcW w:w="1276" w:type="dxa"/>
          </w:tcPr>
          <w:p w:rsidR="000B3399" w:rsidRDefault="000B3399">
            <w:pPr>
              <w:pStyle w:val="a6"/>
              <w:spacing w:line="360" w:lineRule="auto"/>
              <w:rPr>
                <w:rFonts w:ascii="宋体" w:eastAsia="宋体" w:hAnsi="宋体" w:cs="Times New Roman"/>
                <w:sz w:val="24"/>
                <w:szCs w:val="24"/>
              </w:rPr>
            </w:pPr>
          </w:p>
        </w:tc>
        <w:tc>
          <w:tcPr>
            <w:tcW w:w="1135" w:type="dxa"/>
          </w:tcPr>
          <w:p w:rsidR="000B3399" w:rsidRDefault="000B3399">
            <w:pPr>
              <w:pStyle w:val="a6"/>
              <w:spacing w:line="360" w:lineRule="auto"/>
              <w:rPr>
                <w:rFonts w:ascii="宋体" w:eastAsia="宋体" w:hAnsi="宋体" w:cs="Times New Roman"/>
                <w:sz w:val="24"/>
                <w:szCs w:val="24"/>
              </w:rPr>
            </w:pPr>
          </w:p>
        </w:tc>
        <w:tc>
          <w:tcPr>
            <w:tcW w:w="1276" w:type="dxa"/>
          </w:tcPr>
          <w:p w:rsidR="000B3399" w:rsidRDefault="000B3399">
            <w:pPr>
              <w:pStyle w:val="a6"/>
              <w:spacing w:line="360" w:lineRule="auto"/>
              <w:rPr>
                <w:rFonts w:ascii="宋体" w:eastAsia="宋体" w:hAnsi="宋体" w:cs="Times New Roman"/>
                <w:sz w:val="24"/>
                <w:szCs w:val="24"/>
              </w:rPr>
            </w:pPr>
          </w:p>
        </w:tc>
        <w:tc>
          <w:tcPr>
            <w:tcW w:w="1439" w:type="dxa"/>
          </w:tcPr>
          <w:p w:rsidR="000B3399" w:rsidRDefault="000B3399">
            <w:pPr>
              <w:pStyle w:val="a6"/>
              <w:spacing w:line="360" w:lineRule="auto"/>
              <w:rPr>
                <w:rFonts w:ascii="宋体" w:eastAsia="宋体" w:hAnsi="宋体" w:cs="Times New Roman"/>
                <w:sz w:val="24"/>
                <w:szCs w:val="24"/>
              </w:rPr>
            </w:pPr>
          </w:p>
        </w:tc>
        <w:tc>
          <w:tcPr>
            <w:tcW w:w="1252" w:type="dxa"/>
          </w:tcPr>
          <w:p w:rsidR="000B3399" w:rsidRDefault="000B3399">
            <w:pPr>
              <w:pStyle w:val="a6"/>
              <w:spacing w:line="360" w:lineRule="auto"/>
              <w:rPr>
                <w:rFonts w:ascii="宋体" w:eastAsia="宋体" w:hAnsi="宋体" w:cs="Times New Roman"/>
                <w:sz w:val="24"/>
                <w:szCs w:val="24"/>
              </w:rPr>
            </w:pPr>
          </w:p>
        </w:tc>
      </w:tr>
      <w:tr w:rsidR="000B3399">
        <w:trPr>
          <w:trHeight w:val="851"/>
        </w:trPr>
        <w:tc>
          <w:tcPr>
            <w:tcW w:w="537" w:type="dxa"/>
            <w:vAlign w:val="center"/>
          </w:tcPr>
          <w:p w:rsidR="000B3399" w:rsidRDefault="00D453E6">
            <w:pPr>
              <w:pStyle w:val="a6"/>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274" w:type="dxa"/>
            <w:vAlign w:val="center"/>
          </w:tcPr>
          <w:p w:rsidR="000B3399" w:rsidRDefault="000B3399">
            <w:pPr>
              <w:pStyle w:val="a6"/>
              <w:spacing w:line="360" w:lineRule="auto"/>
              <w:rPr>
                <w:rFonts w:ascii="宋体" w:eastAsia="宋体" w:hAnsi="宋体" w:cs="Times New Roman"/>
                <w:sz w:val="24"/>
                <w:szCs w:val="24"/>
              </w:rPr>
            </w:pPr>
          </w:p>
        </w:tc>
        <w:tc>
          <w:tcPr>
            <w:tcW w:w="991" w:type="dxa"/>
            <w:vAlign w:val="center"/>
          </w:tcPr>
          <w:p w:rsidR="000B3399" w:rsidRDefault="000B3399">
            <w:pPr>
              <w:pStyle w:val="a6"/>
              <w:spacing w:line="360" w:lineRule="auto"/>
              <w:rPr>
                <w:rFonts w:ascii="宋体" w:eastAsia="宋体" w:hAnsi="宋体" w:cs="Times New Roman"/>
                <w:sz w:val="24"/>
                <w:szCs w:val="24"/>
              </w:rPr>
            </w:pPr>
          </w:p>
        </w:tc>
        <w:tc>
          <w:tcPr>
            <w:tcW w:w="1276" w:type="dxa"/>
          </w:tcPr>
          <w:p w:rsidR="000B3399" w:rsidRDefault="000B3399">
            <w:pPr>
              <w:pStyle w:val="a6"/>
              <w:spacing w:line="360" w:lineRule="auto"/>
              <w:rPr>
                <w:rFonts w:ascii="宋体" w:eastAsia="宋体" w:hAnsi="宋体" w:cs="Times New Roman"/>
                <w:sz w:val="24"/>
                <w:szCs w:val="24"/>
              </w:rPr>
            </w:pPr>
          </w:p>
        </w:tc>
        <w:tc>
          <w:tcPr>
            <w:tcW w:w="1135" w:type="dxa"/>
          </w:tcPr>
          <w:p w:rsidR="000B3399" w:rsidRDefault="000B3399">
            <w:pPr>
              <w:pStyle w:val="a6"/>
              <w:spacing w:line="360" w:lineRule="auto"/>
              <w:rPr>
                <w:rFonts w:ascii="宋体" w:eastAsia="宋体" w:hAnsi="宋体" w:cs="Times New Roman"/>
                <w:sz w:val="24"/>
                <w:szCs w:val="24"/>
              </w:rPr>
            </w:pPr>
          </w:p>
        </w:tc>
        <w:tc>
          <w:tcPr>
            <w:tcW w:w="1276" w:type="dxa"/>
          </w:tcPr>
          <w:p w:rsidR="000B3399" w:rsidRDefault="000B3399">
            <w:pPr>
              <w:pStyle w:val="a6"/>
              <w:spacing w:line="360" w:lineRule="auto"/>
              <w:rPr>
                <w:rFonts w:ascii="宋体" w:eastAsia="宋体" w:hAnsi="宋体" w:cs="Times New Roman"/>
                <w:sz w:val="24"/>
                <w:szCs w:val="24"/>
              </w:rPr>
            </w:pPr>
          </w:p>
        </w:tc>
        <w:tc>
          <w:tcPr>
            <w:tcW w:w="1439" w:type="dxa"/>
          </w:tcPr>
          <w:p w:rsidR="000B3399" w:rsidRDefault="000B3399">
            <w:pPr>
              <w:pStyle w:val="a6"/>
              <w:spacing w:line="360" w:lineRule="auto"/>
              <w:rPr>
                <w:rFonts w:ascii="宋体" w:eastAsia="宋体" w:hAnsi="宋体" w:cs="Times New Roman"/>
                <w:sz w:val="24"/>
                <w:szCs w:val="24"/>
              </w:rPr>
            </w:pPr>
          </w:p>
        </w:tc>
        <w:tc>
          <w:tcPr>
            <w:tcW w:w="1252" w:type="dxa"/>
          </w:tcPr>
          <w:p w:rsidR="000B3399" w:rsidRDefault="000B3399">
            <w:pPr>
              <w:pStyle w:val="a6"/>
              <w:spacing w:line="360" w:lineRule="auto"/>
              <w:rPr>
                <w:rFonts w:ascii="宋体" w:eastAsia="宋体" w:hAnsi="宋体" w:cs="Times New Roman"/>
                <w:sz w:val="24"/>
                <w:szCs w:val="24"/>
              </w:rPr>
            </w:pPr>
          </w:p>
        </w:tc>
      </w:tr>
    </w:tbl>
    <w:p w:rsidR="000B3399" w:rsidRDefault="00D453E6">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0B3399" w:rsidRDefault="00D453E6">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0B3399" w:rsidRDefault="000B3399">
      <w:pPr>
        <w:snapToGrid w:val="0"/>
        <w:spacing w:line="500" w:lineRule="exact"/>
        <w:rPr>
          <w:rFonts w:asciiTheme="minorEastAsia" w:hAnsiTheme="minorEastAsia" w:cs="宋体"/>
          <w:sz w:val="24"/>
          <w:szCs w:val="24"/>
          <w:lang w:val="zh-CN"/>
        </w:rPr>
      </w:pPr>
    </w:p>
    <w:p w:rsidR="000B3399" w:rsidRDefault="00D453E6">
      <w:pPr>
        <w:rPr>
          <w:rFonts w:asciiTheme="minorEastAsia" w:hAnsiTheme="minorEastAsia" w:cs="宋体"/>
          <w:sz w:val="24"/>
          <w:szCs w:val="24"/>
          <w:lang w:val="zh-CN"/>
        </w:rPr>
      </w:pPr>
      <w:r>
        <w:rPr>
          <w:rFonts w:asciiTheme="minorEastAsia" w:hAnsiTheme="minorEastAsia" w:cs="宋体" w:hint="eastAsia"/>
          <w:sz w:val="24"/>
          <w:szCs w:val="24"/>
          <w:lang w:val="zh-CN"/>
        </w:rPr>
        <w:t>说明：所投产品节能清单所在页复印件并加盖投标人公章须附后。</w:t>
      </w:r>
    </w:p>
    <w:p w:rsidR="000B3399" w:rsidRDefault="000B3399">
      <w:pPr>
        <w:rPr>
          <w:rFonts w:asciiTheme="minorEastAsia" w:hAnsiTheme="minorEastAsia" w:cs="宋体"/>
          <w:sz w:val="24"/>
          <w:szCs w:val="24"/>
          <w:lang w:val="zh-CN"/>
        </w:rPr>
      </w:pPr>
    </w:p>
    <w:p w:rsidR="000B3399" w:rsidRDefault="000B3399">
      <w:pPr>
        <w:autoSpaceDE w:val="0"/>
        <w:autoSpaceDN w:val="0"/>
        <w:adjustRightInd w:val="0"/>
        <w:spacing w:line="360" w:lineRule="auto"/>
        <w:jc w:val="center"/>
        <w:outlineLvl w:val="0"/>
        <w:rPr>
          <w:rFonts w:ascii="宋体" w:hAnsi="宋体"/>
          <w:b/>
          <w:bCs/>
          <w:color w:val="000000"/>
          <w:sz w:val="36"/>
          <w:szCs w:val="36"/>
        </w:rPr>
      </w:pPr>
    </w:p>
    <w:p w:rsidR="000B3399" w:rsidRDefault="00D453E6">
      <w:pPr>
        <w:spacing w:line="360" w:lineRule="auto"/>
        <w:jc w:val="center"/>
        <w:rPr>
          <w:rFonts w:ascii="宋体" w:hAnsi="宋体"/>
          <w:b/>
          <w:bCs/>
          <w:color w:val="000000"/>
          <w:sz w:val="36"/>
          <w:szCs w:val="36"/>
        </w:rPr>
      </w:pPr>
      <w:r>
        <w:rPr>
          <w:rFonts w:ascii="宋体" w:hAnsi="宋体" w:hint="eastAsia"/>
          <w:b/>
          <w:bCs/>
          <w:color w:val="000000"/>
          <w:sz w:val="36"/>
          <w:szCs w:val="36"/>
        </w:rPr>
        <w:lastRenderedPageBreak/>
        <w:t>4.7 “节能产品政府采购清单”优先采购产品情况</w:t>
      </w:r>
    </w:p>
    <w:p w:rsidR="000B3399" w:rsidRDefault="00D453E6" w:rsidP="00BD3B59">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0B3399" w:rsidRDefault="00D453E6">
      <w:pPr>
        <w:tabs>
          <w:tab w:val="left" w:pos="1800"/>
          <w:tab w:val="left" w:pos="5580"/>
        </w:tabs>
        <w:spacing w:line="360" w:lineRule="auto"/>
        <w:rPr>
          <w:rFonts w:ascii="宋体" w:hAnsi="宋体"/>
          <w:szCs w:val="21"/>
        </w:rPr>
      </w:pPr>
      <w:r>
        <w:rPr>
          <w:rFonts w:asciiTheme="minorEastAsia" w:hAnsiTheme="minorEastAsia" w:hint="eastAsia"/>
          <w:color w:val="000000"/>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0B3399">
        <w:trPr>
          <w:trHeight w:val="225"/>
          <w:tblHeader/>
        </w:trPr>
        <w:tc>
          <w:tcPr>
            <w:tcW w:w="537" w:type="dxa"/>
            <w:shd w:val="clear" w:color="auto" w:fill="F2F2F2" w:themeFill="background1" w:themeFillShade="F2"/>
            <w:vAlign w:val="center"/>
          </w:tcPr>
          <w:p w:rsidR="000B3399" w:rsidRDefault="00D453E6">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274" w:type="dxa"/>
            <w:shd w:val="clear" w:color="auto" w:fill="F2F2F2" w:themeFill="background1" w:themeFillShade="F2"/>
            <w:vAlign w:val="center"/>
          </w:tcPr>
          <w:p w:rsidR="000B3399" w:rsidRDefault="00D453E6">
            <w:pPr>
              <w:pStyle w:val="a6"/>
              <w:jc w:val="center"/>
              <w:rPr>
                <w:rFonts w:ascii="宋体" w:eastAsia="宋体" w:hAnsi="宋体" w:cs="宋体"/>
                <w:b/>
                <w:bCs/>
                <w:sz w:val="24"/>
                <w:szCs w:val="24"/>
              </w:rPr>
            </w:pPr>
            <w:r>
              <w:rPr>
                <w:rFonts w:ascii="宋体" w:eastAsia="宋体" w:hAnsi="宋体" w:cs="宋体" w:hint="eastAsia"/>
                <w:b/>
                <w:bCs/>
                <w:sz w:val="24"/>
                <w:szCs w:val="24"/>
              </w:rPr>
              <w:t>货物名称</w:t>
            </w:r>
          </w:p>
        </w:tc>
        <w:tc>
          <w:tcPr>
            <w:tcW w:w="991" w:type="dxa"/>
            <w:shd w:val="clear" w:color="auto" w:fill="F2F2F2" w:themeFill="background1" w:themeFillShade="F2"/>
            <w:vAlign w:val="center"/>
          </w:tcPr>
          <w:p w:rsidR="000B3399" w:rsidRDefault="00D453E6">
            <w:pPr>
              <w:pStyle w:val="a6"/>
              <w:jc w:val="center"/>
              <w:rPr>
                <w:rFonts w:ascii="宋体" w:eastAsia="宋体" w:hAnsi="宋体" w:cs="宋体"/>
                <w:b/>
                <w:bCs/>
                <w:sz w:val="24"/>
                <w:szCs w:val="24"/>
              </w:rPr>
            </w:pPr>
            <w:r>
              <w:rPr>
                <w:rFonts w:ascii="宋体" w:eastAsia="宋体" w:hAnsi="宋体" w:cs="宋体" w:hint="eastAsia"/>
                <w:b/>
                <w:bCs/>
                <w:sz w:val="24"/>
                <w:szCs w:val="24"/>
              </w:rPr>
              <w:t>品牌</w:t>
            </w:r>
          </w:p>
        </w:tc>
        <w:tc>
          <w:tcPr>
            <w:tcW w:w="1276" w:type="dxa"/>
            <w:shd w:val="clear" w:color="auto" w:fill="F2F2F2" w:themeFill="background1" w:themeFillShade="F2"/>
            <w:vAlign w:val="center"/>
          </w:tcPr>
          <w:p w:rsidR="000B3399" w:rsidRDefault="00D453E6">
            <w:pPr>
              <w:pStyle w:val="a6"/>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1135" w:type="dxa"/>
            <w:shd w:val="clear" w:color="auto" w:fill="F2F2F2" w:themeFill="background1" w:themeFillShade="F2"/>
            <w:vAlign w:val="center"/>
          </w:tcPr>
          <w:p w:rsidR="000B3399" w:rsidRDefault="00D453E6">
            <w:pPr>
              <w:pStyle w:val="a6"/>
              <w:jc w:val="center"/>
              <w:rPr>
                <w:rFonts w:ascii="宋体" w:eastAsia="宋体" w:hAnsi="宋体" w:cs="宋体"/>
                <w:b/>
                <w:bCs/>
                <w:sz w:val="24"/>
                <w:szCs w:val="24"/>
              </w:rPr>
            </w:pPr>
            <w:r>
              <w:rPr>
                <w:rFonts w:ascii="宋体" w:eastAsia="宋体" w:hAnsi="宋体" w:cs="宋体" w:hint="eastAsia"/>
                <w:b/>
                <w:bCs/>
                <w:sz w:val="24"/>
                <w:szCs w:val="24"/>
              </w:rPr>
              <w:t>制造商</w:t>
            </w:r>
          </w:p>
          <w:p w:rsidR="000B3399" w:rsidRDefault="00D453E6">
            <w:pPr>
              <w:pStyle w:val="a6"/>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276" w:type="dxa"/>
            <w:shd w:val="clear" w:color="auto" w:fill="F2F2F2" w:themeFill="background1" w:themeFillShade="F2"/>
            <w:vAlign w:val="center"/>
          </w:tcPr>
          <w:p w:rsidR="000B3399" w:rsidRDefault="00D453E6">
            <w:pPr>
              <w:pStyle w:val="a6"/>
              <w:jc w:val="center"/>
              <w:rPr>
                <w:rFonts w:ascii="宋体" w:eastAsia="宋体" w:hAnsi="宋体" w:cs="宋体"/>
                <w:b/>
                <w:bCs/>
                <w:sz w:val="24"/>
                <w:szCs w:val="24"/>
              </w:rPr>
            </w:pPr>
            <w:r>
              <w:rPr>
                <w:rFonts w:ascii="宋体" w:eastAsia="宋体" w:hAnsi="宋体" w:cs="宋体" w:hint="eastAsia"/>
                <w:b/>
                <w:bCs/>
                <w:sz w:val="24"/>
                <w:szCs w:val="24"/>
              </w:rPr>
              <w:t>节字标志认证证书号</w:t>
            </w:r>
          </w:p>
        </w:tc>
        <w:tc>
          <w:tcPr>
            <w:tcW w:w="1439" w:type="dxa"/>
            <w:shd w:val="clear" w:color="auto" w:fill="F2F2F2" w:themeFill="background1" w:themeFillShade="F2"/>
            <w:vAlign w:val="center"/>
          </w:tcPr>
          <w:p w:rsidR="000B3399" w:rsidRDefault="00D453E6">
            <w:pPr>
              <w:pStyle w:val="a6"/>
              <w:jc w:val="center"/>
              <w:rPr>
                <w:rFonts w:ascii="宋体" w:eastAsia="宋体" w:hAnsi="宋体" w:cs="宋体"/>
                <w:b/>
                <w:bCs/>
                <w:sz w:val="24"/>
                <w:szCs w:val="24"/>
              </w:rPr>
            </w:pPr>
            <w:r>
              <w:rPr>
                <w:rFonts w:ascii="宋体" w:eastAsia="宋体" w:hAnsi="宋体" w:cs="宋体" w:hint="eastAsia"/>
                <w:b/>
                <w:bCs/>
                <w:sz w:val="24"/>
                <w:szCs w:val="24"/>
              </w:rPr>
              <w:t>提供节能产品所在页</w:t>
            </w:r>
          </w:p>
          <w:p w:rsidR="000B3399" w:rsidRDefault="00D453E6">
            <w:pPr>
              <w:pStyle w:val="a6"/>
              <w:jc w:val="center"/>
              <w:rPr>
                <w:rFonts w:ascii="宋体" w:eastAsia="宋体" w:hAnsi="宋体" w:cs="宋体"/>
                <w:b/>
                <w:bCs/>
                <w:sz w:val="24"/>
                <w:szCs w:val="24"/>
              </w:rPr>
            </w:pPr>
            <w:r>
              <w:rPr>
                <w:rFonts w:ascii="宋体" w:eastAsia="宋体" w:hAnsi="宋体" w:cs="宋体" w:hint="eastAsia"/>
                <w:b/>
                <w:bCs/>
                <w:sz w:val="24"/>
                <w:szCs w:val="24"/>
              </w:rPr>
              <w:t>复印件</w:t>
            </w:r>
          </w:p>
          <w:p w:rsidR="000B3399" w:rsidRDefault="00D453E6">
            <w:pPr>
              <w:pStyle w:val="a6"/>
              <w:jc w:val="center"/>
              <w:rPr>
                <w:rFonts w:ascii="宋体" w:eastAsia="宋体" w:hAnsi="宋体" w:cs="宋体"/>
                <w:b/>
                <w:bCs/>
                <w:sz w:val="24"/>
                <w:szCs w:val="24"/>
              </w:rPr>
            </w:pPr>
            <w:r>
              <w:rPr>
                <w:rFonts w:ascii="宋体" w:eastAsia="宋体" w:hAnsi="宋体" w:cs="宋体" w:hint="eastAsia"/>
                <w:b/>
                <w:bCs/>
                <w:sz w:val="24"/>
                <w:szCs w:val="24"/>
              </w:rPr>
              <w:t>（是/否）</w:t>
            </w:r>
          </w:p>
        </w:tc>
        <w:tc>
          <w:tcPr>
            <w:tcW w:w="1252" w:type="dxa"/>
            <w:shd w:val="clear" w:color="auto" w:fill="F2F2F2" w:themeFill="background1" w:themeFillShade="F2"/>
            <w:vAlign w:val="center"/>
          </w:tcPr>
          <w:p w:rsidR="000B3399" w:rsidRDefault="00D453E6">
            <w:pPr>
              <w:pStyle w:val="a6"/>
              <w:jc w:val="center"/>
              <w:rPr>
                <w:rFonts w:ascii="宋体" w:eastAsia="宋体" w:hAnsi="宋体" w:cs="宋体"/>
                <w:b/>
                <w:bCs/>
                <w:sz w:val="24"/>
                <w:szCs w:val="24"/>
              </w:rPr>
            </w:pPr>
            <w:r>
              <w:rPr>
                <w:rFonts w:ascii="宋体" w:eastAsia="宋体" w:hAnsi="宋体" w:cs="宋体" w:hint="eastAsia"/>
                <w:b/>
                <w:bCs/>
                <w:sz w:val="24"/>
                <w:szCs w:val="24"/>
              </w:rPr>
              <w:t>未提供节能产品所在</w:t>
            </w:r>
            <w:proofErr w:type="gramStart"/>
            <w:r>
              <w:rPr>
                <w:rFonts w:ascii="宋体" w:eastAsia="宋体" w:hAnsi="宋体" w:cs="宋体" w:hint="eastAsia"/>
                <w:b/>
                <w:bCs/>
                <w:sz w:val="24"/>
                <w:szCs w:val="24"/>
              </w:rPr>
              <w:t>页原因</w:t>
            </w:r>
            <w:proofErr w:type="gramEnd"/>
          </w:p>
        </w:tc>
      </w:tr>
      <w:tr w:rsidR="000B3399">
        <w:trPr>
          <w:trHeight w:val="851"/>
        </w:trPr>
        <w:tc>
          <w:tcPr>
            <w:tcW w:w="537" w:type="dxa"/>
            <w:vAlign w:val="center"/>
          </w:tcPr>
          <w:p w:rsidR="000B3399" w:rsidRDefault="00D453E6">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1274" w:type="dxa"/>
            <w:vAlign w:val="center"/>
          </w:tcPr>
          <w:p w:rsidR="000B3399" w:rsidRDefault="000B3399">
            <w:pPr>
              <w:pStyle w:val="a6"/>
              <w:spacing w:line="360" w:lineRule="auto"/>
              <w:rPr>
                <w:rFonts w:ascii="宋体" w:eastAsia="宋体" w:hAnsi="宋体" w:cs="Times New Roman"/>
                <w:sz w:val="24"/>
                <w:szCs w:val="24"/>
              </w:rPr>
            </w:pPr>
          </w:p>
        </w:tc>
        <w:tc>
          <w:tcPr>
            <w:tcW w:w="991" w:type="dxa"/>
            <w:vAlign w:val="center"/>
          </w:tcPr>
          <w:p w:rsidR="000B3399" w:rsidRDefault="000B3399">
            <w:pPr>
              <w:pStyle w:val="a6"/>
              <w:spacing w:line="360" w:lineRule="auto"/>
              <w:rPr>
                <w:rFonts w:ascii="宋体" w:eastAsia="宋体" w:hAnsi="宋体" w:cs="Times New Roman"/>
                <w:sz w:val="24"/>
                <w:szCs w:val="24"/>
              </w:rPr>
            </w:pPr>
          </w:p>
        </w:tc>
        <w:tc>
          <w:tcPr>
            <w:tcW w:w="1276" w:type="dxa"/>
          </w:tcPr>
          <w:p w:rsidR="000B3399" w:rsidRDefault="000B3399">
            <w:pPr>
              <w:pStyle w:val="a6"/>
              <w:spacing w:line="360" w:lineRule="auto"/>
              <w:rPr>
                <w:rFonts w:ascii="宋体" w:eastAsia="宋体" w:hAnsi="宋体" w:cs="Times New Roman"/>
                <w:sz w:val="24"/>
                <w:szCs w:val="24"/>
              </w:rPr>
            </w:pPr>
          </w:p>
        </w:tc>
        <w:tc>
          <w:tcPr>
            <w:tcW w:w="1135" w:type="dxa"/>
          </w:tcPr>
          <w:p w:rsidR="000B3399" w:rsidRDefault="000B3399">
            <w:pPr>
              <w:pStyle w:val="a6"/>
              <w:spacing w:line="360" w:lineRule="auto"/>
              <w:rPr>
                <w:rFonts w:ascii="宋体" w:eastAsia="宋体" w:hAnsi="宋体" w:cs="Times New Roman"/>
                <w:sz w:val="24"/>
                <w:szCs w:val="24"/>
              </w:rPr>
            </w:pPr>
          </w:p>
        </w:tc>
        <w:tc>
          <w:tcPr>
            <w:tcW w:w="1276" w:type="dxa"/>
          </w:tcPr>
          <w:p w:rsidR="000B3399" w:rsidRDefault="000B3399">
            <w:pPr>
              <w:pStyle w:val="a6"/>
              <w:spacing w:line="360" w:lineRule="auto"/>
              <w:rPr>
                <w:rFonts w:ascii="宋体" w:eastAsia="宋体" w:hAnsi="宋体" w:cs="Times New Roman"/>
                <w:sz w:val="24"/>
                <w:szCs w:val="24"/>
              </w:rPr>
            </w:pPr>
          </w:p>
        </w:tc>
        <w:tc>
          <w:tcPr>
            <w:tcW w:w="1439" w:type="dxa"/>
          </w:tcPr>
          <w:p w:rsidR="000B3399" w:rsidRDefault="000B3399">
            <w:pPr>
              <w:pStyle w:val="a6"/>
              <w:spacing w:line="360" w:lineRule="auto"/>
              <w:rPr>
                <w:rFonts w:ascii="宋体" w:eastAsia="宋体" w:hAnsi="宋体" w:cs="Times New Roman"/>
                <w:sz w:val="24"/>
                <w:szCs w:val="24"/>
              </w:rPr>
            </w:pPr>
          </w:p>
        </w:tc>
        <w:tc>
          <w:tcPr>
            <w:tcW w:w="1252" w:type="dxa"/>
          </w:tcPr>
          <w:p w:rsidR="000B3399" w:rsidRDefault="000B3399">
            <w:pPr>
              <w:pStyle w:val="a6"/>
              <w:spacing w:line="360" w:lineRule="auto"/>
              <w:rPr>
                <w:rFonts w:ascii="宋体" w:eastAsia="宋体" w:hAnsi="宋体" w:cs="Times New Roman"/>
                <w:sz w:val="24"/>
                <w:szCs w:val="24"/>
              </w:rPr>
            </w:pPr>
          </w:p>
        </w:tc>
      </w:tr>
      <w:tr w:rsidR="000B3399">
        <w:trPr>
          <w:trHeight w:val="851"/>
        </w:trPr>
        <w:tc>
          <w:tcPr>
            <w:tcW w:w="537" w:type="dxa"/>
            <w:vAlign w:val="center"/>
          </w:tcPr>
          <w:p w:rsidR="000B3399" w:rsidRDefault="00D453E6">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1274" w:type="dxa"/>
            <w:vAlign w:val="center"/>
          </w:tcPr>
          <w:p w:rsidR="000B3399" w:rsidRDefault="000B3399">
            <w:pPr>
              <w:pStyle w:val="a6"/>
              <w:spacing w:line="360" w:lineRule="auto"/>
              <w:rPr>
                <w:rFonts w:ascii="宋体" w:eastAsia="宋体" w:hAnsi="宋体" w:cs="Times New Roman"/>
                <w:sz w:val="24"/>
                <w:szCs w:val="24"/>
              </w:rPr>
            </w:pPr>
          </w:p>
        </w:tc>
        <w:tc>
          <w:tcPr>
            <w:tcW w:w="991" w:type="dxa"/>
            <w:vAlign w:val="center"/>
          </w:tcPr>
          <w:p w:rsidR="000B3399" w:rsidRDefault="000B3399">
            <w:pPr>
              <w:pStyle w:val="a6"/>
              <w:spacing w:line="360" w:lineRule="auto"/>
              <w:rPr>
                <w:rFonts w:ascii="宋体" w:eastAsia="宋体" w:hAnsi="宋体" w:cs="Times New Roman"/>
                <w:sz w:val="24"/>
                <w:szCs w:val="24"/>
              </w:rPr>
            </w:pPr>
          </w:p>
        </w:tc>
        <w:tc>
          <w:tcPr>
            <w:tcW w:w="1276" w:type="dxa"/>
          </w:tcPr>
          <w:p w:rsidR="000B3399" w:rsidRDefault="000B3399">
            <w:pPr>
              <w:pStyle w:val="a6"/>
              <w:spacing w:line="360" w:lineRule="auto"/>
              <w:rPr>
                <w:rFonts w:ascii="宋体" w:eastAsia="宋体" w:hAnsi="宋体" w:cs="Times New Roman"/>
                <w:sz w:val="24"/>
                <w:szCs w:val="24"/>
              </w:rPr>
            </w:pPr>
          </w:p>
        </w:tc>
        <w:tc>
          <w:tcPr>
            <w:tcW w:w="1135" w:type="dxa"/>
          </w:tcPr>
          <w:p w:rsidR="000B3399" w:rsidRDefault="000B3399">
            <w:pPr>
              <w:pStyle w:val="a6"/>
              <w:spacing w:line="360" w:lineRule="auto"/>
              <w:rPr>
                <w:rFonts w:ascii="宋体" w:eastAsia="宋体" w:hAnsi="宋体" w:cs="Times New Roman"/>
                <w:sz w:val="24"/>
                <w:szCs w:val="24"/>
              </w:rPr>
            </w:pPr>
          </w:p>
        </w:tc>
        <w:tc>
          <w:tcPr>
            <w:tcW w:w="1276" w:type="dxa"/>
          </w:tcPr>
          <w:p w:rsidR="000B3399" w:rsidRDefault="000B3399">
            <w:pPr>
              <w:pStyle w:val="a6"/>
              <w:spacing w:line="360" w:lineRule="auto"/>
              <w:rPr>
                <w:rFonts w:ascii="宋体" w:eastAsia="宋体" w:hAnsi="宋体" w:cs="Times New Roman"/>
                <w:sz w:val="24"/>
                <w:szCs w:val="24"/>
              </w:rPr>
            </w:pPr>
          </w:p>
        </w:tc>
        <w:tc>
          <w:tcPr>
            <w:tcW w:w="1439" w:type="dxa"/>
          </w:tcPr>
          <w:p w:rsidR="000B3399" w:rsidRDefault="000B3399">
            <w:pPr>
              <w:pStyle w:val="a6"/>
              <w:spacing w:line="360" w:lineRule="auto"/>
              <w:rPr>
                <w:rFonts w:ascii="宋体" w:eastAsia="宋体" w:hAnsi="宋体" w:cs="Times New Roman"/>
                <w:sz w:val="24"/>
                <w:szCs w:val="24"/>
              </w:rPr>
            </w:pPr>
          </w:p>
        </w:tc>
        <w:tc>
          <w:tcPr>
            <w:tcW w:w="1252" w:type="dxa"/>
          </w:tcPr>
          <w:p w:rsidR="000B3399" w:rsidRDefault="000B3399">
            <w:pPr>
              <w:pStyle w:val="a6"/>
              <w:spacing w:line="360" w:lineRule="auto"/>
              <w:rPr>
                <w:rFonts w:ascii="宋体" w:eastAsia="宋体" w:hAnsi="宋体" w:cs="Times New Roman"/>
                <w:sz w:val="24"/>
                <w:szCs w:val="24"/>
              </w:rPr>
            </w:pPr>
          </w:p>
        </w:tc>
      </w:tr>
      <w:tr w:rsidR="000B3399">
        <w:trPr>
          <w:trHeight w:val="851"/>
        </w:trPr>
        <w:tc>
          <w:tcPr>
            <w:tcW w:w="537" w:type="dxa"/>
            <w:vAlign w:val="center"/>
          </w:tcPr>
          <w:p w:rsidR="000B3399" w:rsidRDefault="00D453E6">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w:t>
            </w:r>
          </w:p>
        </w:tc>
        <w:tc>
          <w:tcPr>
            <w:tcW w:w="1274" w:type="dxa"/>
            <w:vAlign w:val="center"/>
          </w:tcPr>
          <w:p w:rsidR="000B3399" w:rsidRDefault="000B3399">
            <w:pPr>
              <w:pStyle w:val="a6"/>
              <w:spacing w:line="360" w:lineRule="auto"/>
              <w:rPr>
                <w:rFonts w:ascii="宋体" w:eastAsia="宋体" w:hAnsi="宋体" w:cs="Times New Roman"/>
                <w:sz w:val="24"/>
                <w:szCs w:val="24"/>
              </w:rPr>
            </w:pPr>
          </w:p>
        </w:tc>
        <w:tc>
          <w:tcPr>
            <w:tcW w:w="991" w:type="dxa"/>
            <w:vAlign w:val="center"/>
          </w:tcPr>
          <w:p w:rsidR="000B3399" w:rsidRDefault="000B3399">
            <w:pPr>
              <w:pStyle w:val="a6"/>
              <w:spacing w:line="360" w:lineRule="auto"/>
              <w:rPr>
                <w:rFonts w:ascii="宋体" w:eastAsia="宋体" w:hAnsi="宋体" w:cs="Times New Roman"/>
                <w:sz w:val="24"/>
                <w:szCs w:val="24"/>
              </w:rPr>
            </w:pPr>
          </w:p>
        </w:tc>
        <w:tc>
          <w:tcPr>
            <w:tcW w:w="1276" w:type="dxa"/>
          </w:tcPr>
          <w:p w:rsidR="000B3399" w:rsidRDefault="000B3399">
            <w:pPr>
              <w:pStyle w:val="a6"/>
              <w:spacing w:line="360" w:lineRule="auto"/>
              <w:rPr>
                <w:rFonts w:ascii="宋体" w:eastAsia="宋体" w:hAnsi="宋体" w:cs="Times New Roman"/>
                <w:sz w:val="24"/>
                <w:szCs w:val="24"/>
              </w:rPr>
            </w:pPr>
          </w:p>
        </w:tc>
        <w:tc>
          <w:tcPr>
            <w:tcW w:w="1135" w:type="dxa"/>
          </w:tcPr>
          <w:p w:rsidR="000B3399" w:rsidRDefault="000B3399">
            <w:pPr>
              <w:pStyle w:val="a6"/>
              <w:spacing w:line="360" w:lineRule="auto"/>
              <w:rPr>
                <w:rFonts w:ascii="宋体" w:eastAsia="宋体" w:hAnsi="宋体" w:cs="Times New Roman"/>
                <w:sz w:val="24"/>
                <w:szCs w:val="24"/>
              </w:rPr>
            </w:pPr>
          </w:p>
        </w:tc>
        <w:tc>
          <w:tcPr>
            <w:tcW w:w="1276" w:type="dxa"/>
          </w:tcPr>
          <w:p w:rsidR="000B3399" w:rsidRDefault="000B3399">
            <w:pPr>
              <w:pStyle w:val="a6"/>
              <w:spacing w:line="360" w:lineRule="auto"/>
              <w:rPr>
                <w:rFonts w:ascii="宋体" w:eastAsia="宋体" w:hAnsi="宋体" w:cs="Times New Roman"/>
                <w:sz w:val="24"/>
                <w:szCs w:val="24"/>
              </w:rPr>
            </w:pPr>
          </w:p>
        </w:tc>
        <w:tc>
          <w:tcPr>
            <w:tcW w:w="1439" w:type="dxa"/>
          </w:tcPr>
          <w:p w:rsidR="000B3399" w:rsidRDefault="000B3399">
            <w:pPr>
              <w:pStyle w:val="a6"/>
              <w:spacing w:line="360" w:lineRule="auto"/>
              <w:rPr>
                <w:rFonts w:ascii="宋体" w:eastAsia="宋体" w:hAnsi="宋体" w:cs="Times New Roman"/>
                <w:sz w:val="24"/>
                <w:szCs w:val="24"/>
              </w:rPr>
            </w:pPr>
          </w:p>
        </w:tc>
        <w:tc>
          <w:tcPr>
            <w:tcW w:w="1252" w:type="dxa"/>
          </w:tcPr>
          <w:p w:rsidR="000B3399" w:rsidRDefault="000B3399">
            <w:pPr>
              <w:pStyle w:val="a6"/>
              <w:spacing w:line="360" w:lineRule="auto"/>
              <w:rPr>
                <w:rFonts w:ascii="宋体" w:eastAsia="宋体" w:hAnsi="宋体" w:cs="Times New Roman"/>
                <w:sz w:val="24"/>
                <w:szCs w:val="24"/>
              </w:rPr>
            </w:pPr>
          </w:p>
        </w:tc>
      </w:tr>
    </w:tbl>
    <w:p w:rsidR="000B3399" w:rsidRDefault="00D453E6">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0B3399" w:rsidRDefault="00D453E6">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0B3399" w:rsidRDefault="000B3399">
      <w:pPr>
        <w:snapToGrid w:val="0"/>
        <w:spacing w:line="500" w:lineRule="exact"/>
        <w:rPr>
          <w:rFonts w:asciiTheme="minorEastAsia" w:hAnsiTheme="minorEastAsia" w:cs="宋体"/>
          <w:sz w:val="24"/>
          <w:szCs w:val="24"/>
          <w:lang w:val="zh-CN"/>
        </w:rPr>
      </w:pPr>
    </w:p>
    <w:p w:rsidR="000B3399" w:rsidRDefault="000B3399">
      <w:pPr>
        <w:snapToGrid w:val="0"/>
        <w:spacing w:line="500" w:lineRule="exact"/>
        <w:rPr>
          <w:rFonts w:asciiTheme="minorEastAsia" w:hAnsiTheme="minorEastAsia" w:cs="宋体"/>
          <w:sz w:val="24"/>
          <w:szCs w:val="24"/>
          <w:lang w:val="zh-CN"/>
        </w:rPr>
      </w:pPr>
    </w:p>
    <w:p w:rsidR="000B3399" w:rsidRDefault="00D453E6">
      <w:pPr>
        <w:rPr>
          <w:rFonts w:asciiTheme="minorEastAsia" w:hAnsiTheme="minorEastAsia" w:cs="宋体"/>
          <w:sz w:val="24"/>
          <w:szCs w:val="24"/>
          <w:lang w:val="zh-CN"/>
        </w:rPr>
      </w:pPr>
      <w:r>
        <w:rPr>
          <w:rFonts w:asciiTheme="minorEastAsia" w:hAnsiTheme="minorEastAsia" w:cs="宋体" w:hint="eastAsia"/>
          <w:sz w:val="24"/>
          <w:szCs w:val="24"/>
          <w:lang w:val="zh-CN"/>
        </w:rPr>
        <w:t>说明：所投产品“节能产品政府采购清单”所在页复印件并加盖投标人公章须附后。</w:t>
      </w:r>
    </w:p>
    <w:p w:rsidR="000B3399" w:rsidRDefault="000B3399">
      <w:pPr>
        <w:spacing w:line="360" w:lineRule="auto"/>
        <w:jc w:val="center"/>
        <w:rPr>
          <w:rFonts w:ascii="宋体" w:hAnsi="宋体"/>
          <w:b/>
          <w:bCs/>
          <w:color w:val="000000"/>
          <w:sz w:val="36"/>
          <w:szCs w:val="36"/>
        </w:rPr>
      </w:pPr>
    </w:p>
    <w:p w:rsidR="000B3399" w:rsidRDefault="000B3399">
      <w:pPr>
        <w:spacing w:line="360" w:lineRule="auto"/>
        <w:jc w:val="center"/>
        <w:rPr>
          <w:rFonts w:ascii="宋体" w:hAnsi="宋体"/>
          <w:b/>
          <w:bCs/>
          <w:color w:val="000000"/>
          <w:sz w:val="36"/>
          <w:szCs w:val="36"/>
        </w:rPr>
      </w:pPr>
    </w:p>
    <w:p w:rsidR="000B3399" w:rsidRDefault="000B3399">
      <w:pPr>
        <w:spacing w:line="360" w:lineRule="auto"/>
        <w:jc w:val="center"/>
        <w:rPr>
          <w:rFonts w:ascii="宋体" w:hAnsi="宋体"/>
          <w:b/>
          <w:bCs/>
          <w:color w:val="000000"/>
          <w:sz w:val="36"/>
          <w:szCs w:val="36"/>
        </w:rPr>
      </w:pPr>
    </w:p>
    <w:p w:rsidR="000B3399" w:rsidRDefault="000B3399">
      <w:pPr>
        <w:spacing w:line="360" w:lineRule="auto"/>
        <w:jc w:val="center"/>
        <w:rPr>
          <w:rFonts w:ascii="宋体" w:hAnsi="宋体"/>
          <w:b/>
          <w:bCs/>
          <w:color w:val="000000"/>
          <w:sz w:val="36"/>
          <w:szCs w:val="36"/>
        </w:rPr>
      </w:pPr>
    </w:p>
    <w:p w:rsidR="000B3399" w:rsidRDefault="000B3399">
      <w:pPr>
        <w:spacing w:line="360" w:lineRule="auto"/>
        <w:jc w:val="center"/>
        <w:rPr>
          <w:rFonts w:ascii="宋体" w:hAnsi="宋体"/>
          <w:b/>
          <w:bCs/>
          <w:color w:val="000000"/>
          <w:sz w:val="36"/>
          <w:szCs w:val="36"/>
        </w:rPr>
      </w:pPr>
    </w:p>
    <w:p w:rsidR="000B3399" w:rsidRDefault="000B3399">
      <w:pPr>
        <w:spacing w:line="360" w:lineRule="auto"/>
        <w:jc w:val="center"/>
        <w:rPr>
          <w:rFonts w:ascii="宋体" w:hAnsi="宋体"/>
          <w:b/>
          <w:bCs/>
          <w:color w:val="000000"/>
          <w:sz w:val="36"/>
          <w:szCs w:val="36"/>
        </w:rPr>
      </w:pPr>
    </w:p>
    <w:p w:rsidR="000B3399" w:rsidRDefault="000B3399">
      <w:pPr>
        <w:spacing w:line="360" w:lineRule="auto"/>
        <w:jc w:val="center"/>
        <w:rPr>
          <w:rFonts w:ascii="宋体" w:hAnsi="宋体"/>
          <w:b/>
          <w:bCs/>
          <w:color w:val="000000"/>
          <w:sz w:val="36"/>
          <w:szCs w:val="36"/>
        </w:rPr>
      </w:pPr>
    </w:p>
    <w:p w:rsidR="000B3399" w:rsidRDefault="00D453E6">
      <w:pPr>
        <w:spacing w:line="360" w:lineRule="auto"/>
        <w:jc w:val="center"/>
        <w:rPr>
          <w:rFonts w:ascii="宋体" w:hAnsi="宋体"/>
          <w:b/>
          <w:bCs/>
          <w:color w:val="000000"/>
          <w:sz w:val="36"/>
          <w:szCs w:val="36"/>
        </w:rPr>
      </w:pPr>
      <w:r>
        <w:rPr>
          <w:rFonts w:ascii="宋体" w:hAnsi="宋体" w:hint="eastAsia"/>
          <w:b/>
          <w:bCs/>
          <w:color w:val="000000"/>
          <w:sz w:val="36"/>
          <w:szCs w:val="36"/>
        </w:rPr>
        <w:lastRenderedPageBreak/>
        <w:t>4.8 “环境标志产品政府采购清单”优先采购产品情况</w:t>
      </w:r>
    </w:p>
    <w:p w:rsidR="000B3399" w:rsidRDefault="00D453E6" w:rsidP="00BD3B59">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0B3399" w:rsidRDefault="00D453E6">
      <w:pPr>
        <w:tabs>
          <w:tab w:val="left" w:pos="1800"/>
          <w:tab w:val="left" w:pos="5580"/>
        </w:tabs>
        <w:spacing w:line="360" w:lineRule="auto"/>
        <w:rPr>
          <w:rFonts w:ascii="宋体" w:hAnsi="宋体"/>
          <w:szCs w:val="21"/>
        </w:rPr>
      </w:pPr>
      <w:r>
        <w:rPr>
          <w:rFonts w:asciiTheme="minorEastAsia" w:hAnsiTheme="minorEastAsia" w:hint="eastAsia"/>
          <w:color w:val="000000"/>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0B3399">
        <w:trPr>
          <w:trHeight w:val="225"/>
          <w:tblHeader/>
        </w:trPr>
        <w:tc>
          <w:tcPr>
            <w:tcW w:w="537" w:type="dxa"/>
            <w:shd w:val="clear" w:color="auto" w:fill="F2F2F2" w:themeFill="background1" w:themeFillShade="F2"/>
            <w:vAlign w:val="center"/>
          </w:tcPr>
          <w:p w:rsidR="000B3399" w:rsidRDefault="00D453E6">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274" w:type="dxa"/>
            <w:shd w:val="clear" w:color="auto" w:fill="F2F2F2" w:themeFill="background1" w:themeFillShade="F2"/>
            <w:vAlign w:val="center"/>
          </w:tcPr>
          <w:p w:rsidR="000B3399" w:rsidRDefault="00D453E6">
            <w:pPr>
              <w:pStyle w:val="a6"/>
              <w:jc w:val="center"/>
              <w:rPr>
                <w:rFonts w:ascii="宋体" w:eastAsia="宋体" w:hAnsi="宋体" w:cs="宋体"/>
                <w:b/>
                <w:bCs/>
                <w:sz w:val="24"/>
                <w:szCs w:val="24"/>
              </w:rPr>
            </w:pPr>
            <w:r>
              <w:rPr>
                <w:rFonts w:ascii="宋体" w:eastAsia="宋体" w:hAnsi="宋体" w:cs="宋体" w:hint="eastAsia"/>
                <w:b/>
                <w:bCs/>
                <w:sz w:val="24"/>
                <w:szCs w:val="24"/>
              </w:rPr>
              <w:t>货物名称</w:t>
            </w:r>
          </w:p>
        </w:tc>
        <w:tc>
          <w:tcPr>
            <w:tcW w:w="991" w:type="dxa"/>
            <w:shd w:val="clear" w:color="auto" w:fill="F2F2F2" w:themeFill="background1" w:themeFillShade="F2"/>
            <w:vAlign w:val="center"/>
          </w:tcPr>
          <w:p w:rsidR="000B3399" w:rsidRDefault="00D453E6">
            <w:pPr>
              <w:pStyle w:val="a6"/>
              <w:jc w:val="center"/>
              <w:rPr>
                <w:rFonts w:ascii="宋体" w:eastAsia="宋体" w:hAnsi="宋体" w:cs="宋体"/>
                <w:b/>
                <w:bCs/>
                <w:sz w:val="24"/>
                <w:szCs w:val="24"/>
              </w:rPr>
            </w:pPr>
            <w:r>
              <w:rPr>
                <w:rFonts w:ascii="宋体" w:eastAsia="宋体" w:hAnsi="宋体" w:cs="宋体" w:hint="eastAsia"/>
                <w:b/>
                <w:bCs/>
                <w:sz w:val="24"/>
                <w:szCs w:val="24"/>
              </w:rPr>
              <w:t>品牌</w:t>
            </w:r>
          </w:p>
        </w:tc>
        <w:tc>
          <w:tcPr>
            <w:tcW w:w="1276" w:type="dxa"/>
            <w:shd w:val="clear" w:color="auto" w:fill="F2F2F2" w:themeFill="background1" w:themeFillShade="F2"/>
            <w:vAlign w:val="center"/>
          </w:tcPr>
          <w:p w:rsidR="000B3399" w:rsidRDefault="00D453E6">
            <w:pPr>
              <w:pStyle w:val="a6"/>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1135" w:type="dxa"/>
            <w:shd w:val="clear" w:color="auto" w:fill="F2F2F2" w:themeFill="background1" w:themeFillShade="F2"/>
            <w:vAlign w:val="center"/>
          </w:tcPr>
          <w:p w:rsidR="000B3399" w:rsidRDefault="00D453E6">
            <w:pPr>
              <w:pStyle w:val="a6"/>
              <w:jc w:val="center"/>
              <w:rPr>
                <w:rFonts w:ascii="宋体" w:eastAsia="宋体" w:hAnsi="宋体" w:cs="宋体"/>
                <w:b/>
                <w:bCs/>
                <w:sz w:val="24"/>
                <w:szCs w:val="24"/>
              </w:rPr>
            </w:pPr>
            <w:r>
              <w:rPr>
                <w:rFonts w:ascii="宋体" w:eastAsia="宋体" w:hAnsi="宋体" w:cs="宋体" w:hint="eastAsia"/>
                <w:b/>
                <w:bCs/>
                <w:sz w:val="24"/>
                <w:szCs w:val="24"/>
              </w:rPr>
              <w:t>制造商</w:t>
            </w:r>
          </w:p>
          <w:p w:rsidR="000B3399" w:rsidRDefault="00D453E6">
            <w:pPr>
              <w:pStyle w:val="a6"/>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276" w:type="dxa"/>
            <w:shd w:val="clear" w:color="auto" w:fill="F2F2F2" w:themeFill="background1" w:themeFillShade="F2"/>
            <w:vAlign w:val="center"/>
          </w:tcPr>
          <w:p w:rsidR="000B3399" w:rsidRDefault="00D453E6">
            <w:pPr>
              <w:pStyle w:val="a6"/>
              <w:jc w:val="center"/>
              <w:rPr>
                <w:rFonts w:ascii="宋体" w:eastAsia="宋体" w:hAnsi="宋体" w:cs="宋体"/>
                <w:b/>
                <w:bCs/>
                <w:sz w:val="24"/>
                <w:szCs w:val="24"/>
              </w:rPr>
            </w:pPr>
            <w:r>
              <w:rPr>
                <w:rFonts w:ascii="宋体" w:eastAsia="宋体" w:hAnsi="宋体" w:cs="宋体" w:hint="eastAsia"/>
                <w:b/>
                <w:bCs/>
                <w:sz w:val="24"/>
                <w:szCs w:val="24"/>
              </w:rPr>
              <w:t>中国环境标志认证证书编号</w:t>
            </w:r>
          </w:p>
        </w:tc>
        <w:tc>
          <w:tcPr>
            <w:tcW w:w="1439" w:type="dxa"/>
            <w:shd w:val="clear" w:color="auto" w:fill="F2F2F2" w:themeFill="background1" w:themeFillShade="F2"/>
            <w:vAlign w:val="center"/>
          </w:tcPr>
          <w:p w:rsidR="000B3399" w:rsidRDefault="00D453E6">
            <w:pPr>
              <w:pStyle w:val="a6"/>
              <w:jc w:val="center"/>
              <w:rPr>
                <w:rFonts w:ascii="宋体" w:eastAsia="宋体" w:hAnsi="宋体" w:cs="宋体"/>
                <w:b/>
                <w:bCs/>
                <w:sz w:val="24"/>
                <w:szCs w:val="24"/>
              </w:rPr>
            </w:pPr>
            <w:r>
              <w:rPr>
                <w:rFonts w:ascii="宋体" w:eastAsia="宋体" w:hAnsi="宋体" w:cs="宋体" w:hint="eastAsia"/>
                <w:b/>
                <w:bCs/>
                <w:sz w:val="24"/>
                <w:szCs w:val="24"/>
              </w:rPr>
              <w:t>提供环境标志产品所在页复印件</w:t>
            </w:r>
          </w:p>
          <w:p w:rsidR="000B3399" w:rsidRDefault="00D453E6">
            <w:pPr>
              <w:pStyle w:val="a6"/>
              <w:jc w:val="center"/>
              <w:rPr>
                <w:rFonts w:ascii="宋体" w:eastAsia="宋体" w:hAnsi="宋体" w:cs="宋体"/>
                <w:b/>
                <w:bCs/>
                <w:sz w:val="24"/>
                <w:szCs w:val="24"/>
              </w:rPr>
            </w:pPr>
            <w:r>
              <w:rPr>
                <w:rFonts w:ascii="宋体" w:eastAsia="宋体" w:hAnsi="宋体" w:cs="宋体" w:hint="eastAsia"/>
                <w:b/>
                <w:bCs/>
                <w:sz w:val="24"/>
                <w:szCs w:val="24"/>
              </w:rPr>
              <w:t>（是/否）</w:t>
            </w:r>
          </w:p>
        </w:tc>
        <w:tc>
          <w:tcPr>
            <w:tcW w:w="1252" w:type="dxa"/>
            <w:shd w:val="clear" w:color="auto" w:fill="F2F2F2" w:themeFill="background1" w:themeFillShade="F2"/>
            <w:vAlign w:val="center"/>
          </w:tcPr>
          <w:p w:rsidR="000B3399" w:rsidRDefault="00D453E6">
            <w:pPr>
              <w:pStyle w:val="a6"/>
              <w:jc w:val="center"/>
              <w:rPr>
                <w:rFonts w:ascii="宋体" w:eastAsia="宋体" w:hAnsi="宋体" w:cs="宋体"/>
                <w:b/>
                <w:bCs/>
                <w:sz w:val="24"/>
                <w:szCs w:val="24"/>
              </w:rPr>
            </w:pPr>
            <w:r>
              <w:rPr>
                <w:rFonts w:ascii="宋体" w:eastAsia="宋体" w:hAnsi="宋体" w:cs="宋体" w:hint="eastAsia"/>
                <w:b/>
                <w:bCs/>
                <w:sz w:val="24"/>
                <w:szCs w:val="24"/>
              </w:rPr>
              <w:t>未提供环境标志产品所在</w:t>
            </w:r>
            <w:proofErr w:type="gramStart"/>
            <w:r>
              <w:rPr>
                <w:rFonts w:ascii="宋体" w:eastAsia="宋体" w:hAnsi="宋体" w:cs="宋体" w:hint="eastAsia"/>
                <w:b/>
                <w:bCs/>
                <w:sz w:val="24"/>
                <w:szCs w:val="24"/>
              </w:rPr>
              <w:t>页原因</w:t>
            </w:r>
            <w:proofErr w:type="gramEnd"/>
          </w:p>
        </w:tc>
      </w:tr>
      <w:tr w:rsidR="000B3399">
        <w:trPr>
          <w:trHeight w:val="851"/>
        </w:trPr>
        <w:tc>
          <w:tcPr>
            <w:tcW w:w="537" w:type="dxa"/>
            <w:vAlign w:val="center"/>
          </w:tcPr>
          <w:p w:rsidR="000B3399" w:rsidRDefault="00D453E6">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1274" w:type="dxa"/>
            <w:vAlign w:val="center"/>
          </w:tcPr>
          <w:p w:rsidR="000B3399" w:rsidRDefault="000B3399">
            <w:pPr>
              <w:pStyle w:val="a6"/>
              <w:spacing w:line="360" w:lineRule="auto"/>
              <w:rPr>
                <w:rFonts w:ascii="宋体" w:eastAsia="宋体" w:hAnsi="宋体" w:cs="Times New Roman"/>
                <w:sz w:val="24"/>
                <w:szCs w:val="24"/>
              </w:rPr>
            </w:pPr>
          </w:p>
        </w:tc>
        <w:tc>
          <w:tcPr>
            <w:tcW w:w="991" w:type="dxa"/>
            <w:vAlign w:val="center"/>
          </w:tcPr>
          <w:p w:rsidR="000B3399" w:rsidRDefault="000B3399">
            <w:pPr>
              <w:pStyle w:val="a6"/>
              <w:spacing w:line="360" w:lineRule="auto"/>
              <w:rPr>
                <w:rFonts w:ascii="宋体" w:eastAsia="宋体" w:hAnsi="宋体" w:cs="Times New Roman"/>
                <w:sz w:val="24"/>
                <w:szCs w:val="24"/>
              </w:rPr>
            </w:pPr>
          </w:p>
        </w:tc>
        <w:tc>
          <w:tcPr>
            <w:tcW w:w="1276" w:type="dxa"/>
          </w:tcPr>
          <w:p w:rsidR="000B3399" w:rsidRDefault="000B3399">
            <w:pPr>
              <w:pStyle w:val="a6"/>
              <w:spacing w:line="360" w:lineRule="auto"/>
              <w:rPr>
                <w:rFonts w:ascii="宋体" w:eastAsia="宋体" w:hAnsi="宋体" w:cs="Times New Roman"/>
                <w:sz w:val="24"/>
                <w:szCs w:val="24"/>
              </w:rPr>
            </w:pPr>
          </w:p>
        </w:tc>
        <w:tc>
          <w:tcPr>
            <w:tcW w:w="1135" w:type="dxa"/>
          </w:tcPr>
          <w:p w:rsidR="000B3399" w:rsidRDefault="000B3399">
            <w:pPr>
              <w:pStyle w:val="a6"/>
              <w:spacing w:line="360" w:lineRule="auto"/>
              <w:rPr>
                <w:rFonts w:ascii="宋体" w:eastAsia="宋体" w:hAnsi="宋体" w:cs="Times New Roman"/>
                <w:sz w:val="24"/>
                <w:szCs w:val="24"/>
              </w:rPr>
            </w:pPr>
          </w:p>
        </w:tc>
        <w:tc>
          <w:tcPr>
            <w:tcW w:w="1276" w:type="dxa"/>
          </w:tcPr>
          <w:p w:rsidR="000B3399" w:rsidRDefault="000B3399">
            <w:pPr>
              <w:pStyle w:val="a6"/>
              <w:spacing w:line="360" w:lineRule="auto"/>
              <w:rPr>
                <w:rFonts w:ascii="宋体" w:eastAsia="宋体" w:hAnsi="宋体" w:cs="Times New Roman"/>
                <w:sz w:val="24"/>
                <w:szCs w:val="24"/>
              </w:rPr>
            </w:pPr>
          </w:p>
        </w:tc>
        <w:tc>
          <w:tcPr>
            <w:tcW w:w="1439" w:type="dxa"/>
          </w:tcPr>
          <w:p w:rsidR="000B3399" w:rsidRDefault="000B3399">
            <w:pPr>
              <w:pStyle w:val="a6"/>
              <w:spacing w:line="360" w:lineRule="auto"/>
              <w:rPr>
                <w:rFonts w:ascii="宋体" w:eastAsia="宋体" w:hAnsi="宋体" w:cs="Times New Roman"/>
                <w:sz w:val="24"/>
                <w:szCs w:val="24"/>
              </w:rPr>
            </w:pPr>
          </w:p>
        </w:tc>
        <w:tc>
          <w:tcPr>
            <w:tcW w:w="1252" w:type="dxa"/>
          </w:tcPr>
          <w:p w:rsidR="000B3399" w:rsidRDefault="000B3399">
            <w:pPr>
              <w:pStyle w:val="a6"/>
              <w:spacing w:line="360" w:lineRule="auto"/>
              <w:rPr>
                <w:rFonts w:ascii="宋体" w:eastAsia="宋体" w:hAnsi="宋体" w:cs="Times New Roman"/>
                <w:sz w:val="24"/>
                <w:szCs w:val="24"/>
              </w:rPr>
            </w:pPr>
          </w:p>
        </w:tc>
      </w:tr>
      <w:tr w:rsidR="000B3399">
        <w:trPr>
          <w:trHeight w:val="851"/>
        </w:trPr>
        <w:tc>
          <w:tcPr>
            <w:tcW w:w="537" w:type="dxa"/>
            <w:vAlign w:val="center"/>
          </w:tcPr>
          <w:p w:rsidR="000B3399" w:rsidRDefault="00D453E6">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1274" w:type="dxa"/>
            <w:vAlign w:val="center"/>
          </w:tcPr>
          <w:p w:rsidR="000B3399" w:rsidRDefault="000B3399">
            <w:pPr>
              <w:pStyle w:val="a6"/>
              <w:spacing w:line="360" w:lineRule="auto"/>
              <w:rPr>
                <w:rFonts w:ascii="宋体" w:eastAsia="宋体" w:hAnsi="宋体" w:cs="Times New Roman"/>
                <w:sz w:val="24"/>
                <w:szCs w:val="24"/>
              </w:rPr>
            </w:pPr>
          </w:p>
        </w:tc>
        <w:tc>
          <w:tcPr>
            <w:tcW w:w="991" w:type="dxa"/>
            <w:vAlign w:val="center"/>
          </w:tcPr>
          <w:p w:rsidR="000B3399" w:rsidRDefault="000B3399">
            <w:pPr>
              <w:pStyle w:val="a6"/>
              <w:spacing w:line="360" w:lineRule="auto"/>
              <w:rPr>
                <w:rFonts w:ascii="宋体" w:eastAsia="宋体" w:hAnsi="宋体" w:cs="Times New Roman"/>
                <w:sz w:val="24"/>
                <w:szCs w:val="24"/>
              </w:rPr>
            </w:pPr>
          </w:p>
        </w:tc>
        <w:tc>
          <w:tcPr>
            <w:tcW w:w="1276" w:type="dxa"/>
          </w:tcPr>
          <w:p w:rsidR="000B3399" w:rsidRDefault="000B3399">
            <w:pPr>
              <w:pStyle w:val="a6"/>
              <w:spacing w:line="360" w:lineRule="auto"/>
              <w:rPr>
                <w:rFonts w:ascii="宋体" w:eastAsia="宋体" w:hAnsi="宋体" w:cs="Times New Roman"/>
                <w:sz w:val="24"/>
                <w:szCs w:val="24"/>
              </w:rPr>
            </w:pPr>
          </w:p>
        </w:tc>
        <w:tc>
          <w:tcPr>
            <w:tcW w:w="1135" w:type="dxa"/>
          </w:tcPr>
          <w:p w:rsidR="000B3399" w:rsidRDefault="000B3399">
            <w:pPr>
              <w:pStyle w:val="a6"/>
              <w:spacing w:line="360" w:lineRule="auto"/>
              <w:rPr>
                <w:rFonts w:ascii="宋体" w:eastAsia="宋体" w:hAnsi="宋体" w:cs="Times New Roman"/>
                <w:sz w:val="24"/>
                <w:szCs w:val="24"/>
              </w:rPr>
            </w:pPr>
          </w:p>
        </w:tc>
        <w:tc>
          <w:tcPr>
            <w:tcW w:w="1276" w:type="dxa"/>
          </w:tcPr>
          <w:p w:rsidR="000B3399" w:rsidRDefault="000B3399">
            <w:pPr>
              <w:pStyle w:val="a6"/>
              <w:spacing w:line="360" w:lineRule="auto"/>
              <w:rPr>
                <w:rFonts w:ascii="宋体" w:eastAsia="宋体" w:hAnsi="宋体" w:cs="Times New Roman"/>
                <w:sz w:val="24"/>
                <w:szCs w:val="24"/>
              </w:rPr>
            </w:pPr>
          </w:p>
        </w:tc>
        <w:tc>
          <w:tcPr>
            <w:tcW w:w="1439" w:type="dxa"/>
          </w:tcPr>
          <w:p w:rsidR="000B3399" w:rsidRDefault="000B3399">
            <w:pPr>
              <w:pStyle w:val="a6"/>
              <w:spacing w:line="360" w:lineRule="auto"/>
              <w:rPr>
                <w:rFonts w:ascii="宋体" w:eastAsia="宋体" w:hAnsi="宋体" w:cs="Times New Roman"/>
                <w:sz w:val="24"/>
                <w:szCs w:val="24"/>
              </w:rPr>
            </w:pPr>
          </w:p>
        </w:tc>
        <w:tc>
          <w:tcPr>
            <w:tcW w:w="1252" w:type="dxa"/>
          </w:tcPr>
          <w:p w:rsidR="000B3399" w:rsidRDefault="000B3399">
            <w:pPr>
              <w:pStyle w:val="a6"/>
              <w:spacing w:line="360" w:lineRule="auto"/>
              <w:rPr>
                <w:rFonts w:ascii="宋体" w:eastAsia="宋体" w:hAnsi="宋体" w:cs="Times New Roman"/>
                <w:sz w:val="24"/>
                <w:szCs w:val="24"/>
              </w:rPr>
            </w:pPr>
          </w:p>
        </w:tc>
      </w:tr>
      <w:tr w:rsidR="000B3399">
        <w:trPr>
          <w:trHeight w:val="851"/>
        </w:trPr>
        <w:tc>
          <w:tcPr>
            <w:tcW w:w="537" w:type="dxa"/>
            <w:vAlign w:val="center"/>
          </w:tcPr>
          <w:p w:rsidR="000B3399" w:rsidRDefault="00D453E6">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w:t>
            </w:r>
          </w:p>
        </w:tc>
        <w:tc>
          <w:tcPr>
            <w:tcW w:w="1274" w:type="dxa"/>
            <w:vAlign w:val="center"/>
          </w:tcPr>
          <w:p w:rsidR="000B3399" w:rsidRDefault="000B3399">
            <w:pPr>
              <w:pStyle w:val="a6"/>
              <w:spacing w:line="360" w:lineRule="auto"/>
              <w:rPr>
                <w:rFonts w:ascii="宋体" w:eastAsia="宋体" w:hAnsi="宋体" w:cs="Times New Roman"/>
                <w:sz w:val="24"/>
                <w:szCs w:val="24"/>
              </w:rPr>
            </w:pPr>
          </w:p>
        </w:tc>
        <w:tc>
          <w:tcPr>
            <w:tcW w:w="991" w:type="dxa"/>
            <w:vAlign w:val="center"/>
          </w:tcPr>
          <w:p w:rsidR="000B3399" w:rsidRDefault="000B3399">
            <w:pPr>
              <w:pStyle w:val="a6"/>
              <w:spacing w:line="360" w:lineRule="auto"/>
              <w:rPr>
                <w:rFonts w:ascii="宋体" w:eastAsia="宋体" w:hAnsi="宋体" w:cs="Times New Roman"/>
                <w:sz w:val="24"/>
                <w:szCs w:val="24"/>
              </w:rPr>
            </w:pPr>
          </w:p>
        </w:tc>
        <w:tc>
          <w:tcPr>
            <w:tcW w:w="1276" w:type="dxa"/>
          </w:tcPr>
          <w:p w:rsidR="000B3399" w:rsidRDefault="000B3399">
            <w:pPr>
              <w:pStyle w:val="a6"/>
              <w:spacing w:line="360" w:lineRule="auto"/>
              <w:rPr>
                <w:rFonts w:ascii="宋体" w:eastAsia="宋体" w:hAnsi="宋体" w:cs="Times New Roman"/>
                <w:sz w:val="24"/>
                <w:szCs w:val="24"/>
              </w:rPr>
            </w:pPr>
          </w:p>
        </w:tc>
        <w:tc>
          <w:tcPr>
            <w:tcW w:w="1135" w:type="dxa"/>
          </w:tcPr>
          <w:p w:rsidR="000B3399" w:rsidRDefault="000B3399">
            <w:pPr>
              <w:pStyle w:val="a6"/>
              <w:spacing w:line="360" w:lineRule="auto"/>
              <w:rPr>
                <w:rFonts w:ascii="宋体" w:eastAsia="宋体" w:hAnsi="宋体" w:cs="Times New Roman"/>
                <w:sz w:val="24"/>
                <w:szCs w:val="24"/>
              </w:rPr>
            </w:pPr>
          </w:p>
        </w:tc>
        <w:tc>
          <w:tcPr>
            <w:tcW w:w="1276" w:type="dxa"/>
          </w:tcPr>
          <w:p w:rsidR="000B3399" w:rsidRDefault="000B3399">
            <w:pPr>
              <w:pStyle w:val="a6"/>
              <w:spacing w:line="360" w:lineRule="auto"/>
              <w:rPr>
                <w:rFonts w:ascii="宋体" w:eastAsia="宋体" w:hAnsi="宋体" w:cs="Times New Roman"/>
                <w:sz w:val="24"/>
                <w:szCs w:val="24"/>
              </w:rPr>
            </w:pPr>
          </w:p>
        </w:tc>
        <w:tc>
          <w:tcPr>
            <w:tcW w:w="1439" w:type="dxa"/>
          </w:tcPr>
          <w:p w:rsidR="000B3399" w:rsidRDefault="000B3399">
            <w:pPr>
              <w:pStyle w:val="a6"/>
              <w:spacing w:line="360" w:lineRule="auto"/>
              <w:rPr>
                <w:rFonts w:ascii="宋体" w:eastAsia="宋体" w:hAnsi="宋体" w:cs="Times New Roman"/>
                <w:sz w:val="24"/>
                <w:szCs w:val="24"/>
              </w:rPr>
            </w:pPr>
          </w:p>
        </w:tc>
        <w:tc>
          <w:tcPr>
            <w:tcW w:w="1252" w:type="dxa"/>
          </w:tcPr>
          <w:p w:rsidR="000B3399" w:rsidRDefault="000B3399">
            <w:pPr>
              <w:pStyle w:val="a6"/>
              <w:spacing w:line="360" w:lineRule="auto"/>
              <w:rPr>
                <w:rFonts w:ascii="宋体" w:eastAsia="宋体" w:hAnsi="宋体" w:cs="Times New Roman"/>
                <w:sz w:val="24"/>
                <w:szCs w:val="24"/>
              </w:rPr>
            </w:pPr>
          </w:p>
        </w:tc>
      </w:tr>
    </w:tbl>
    <w:p w:rsidR="000B3399" w:rsidRDefault="00D453E6">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0B3399" w:rsidRDefault="00D453E6">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0B3399" w:rsidRDefault="000B3399">
      <w:pPr>
        <w:snapToGrid w:val="0"/>
        <w:spacing w:line="500" w:lineRule="exact"/>
        <w:rPr>
          <w:rFonts w:asciiTheme="minorEastAsia" w:hAnsiTheme="minorEastAsia" w:cs="宋体"/>
          <w:sz w:val="24"/>
          <w:szCs w:val="24"/>
          <w:lang w:val="zh-CN"/>
        </w:rPr>
      </w:pPr>
    </w:p>
    <w:p w:rsidR="000B3399" w:rsidRDefault="000B3399">
      <w:pPr>
        <w:snapToGrid w:val="0"/>
        <w:spacing w:line="500" w:lineRule="exact"/>
        <w:rPr>
          <w:rFonts w:asciiTheme="minorEastAsia" w:hAnsiTheme="minorEastAsia" w:cs="宋体"/>
          <w:sz w:val="24"/>
          <w:szCs w:val="24"/>
          <w:lang w:val="zh-CN"/>
        </w:rPr>
      </w:pPr>
    </w:p>
    <w:p w:rsidR="000B3399" w:rsidRDefault="00D453E6">
      <w:pPr>
        <w:ind w:left="720" w:hangingChars="300" w:hanging="720"/>
        <w:rPr>
          <w:rFonts w:asciiTheme="minorEastAsia" w:hAnsiTheme="minorEastAsia" w:cs="宋体"/>
          <w:sz w:val="24"/>
          <w:szCs w:val="24"/>
          <w:lang w:val="zh-CN"/>
        </w:rPr>
      </w:pPr>
      <w:r>
        <w:rPr>
          <w:rFonts w:asciiTheme="minorEastAsia" w:hAnsiTheme="minorEastAsia" w:cs="宋体" w:hint="eastAsia"/>
          <w:sz w:val="24"/>
          <w:szCs w:val="24"/>
          <w:lang w:val="zh-CN"/>
        </w:rPr>
        <w:t>说明：所投产品“环境标志产品政府采购清单”所在页复印件并加盖投标人公章须附后。</w:t>
      </w:r>
    </w:p>
    <w:p w:rsidR="000B3399" w:rsidRDefault="000B3399">
      <w:pPr>
        <w:spacing w:line="360" w:lineRule="auto"/>
        <w:jc w:val="center"/>
        <w:rPr>
          <w:rFonts w:ascii="宋体" w:hAnsi="宋体"/>
          <w:b/>
          <w:bCs/>
          <w:color w:val="000000"/>
          <w:sz w:val="36"/>
          <w:szCs w:val="36"/>
        </w:rPr>
      </w:pPr>
    </w:p>
    <w:p w:rsidR="000B3399" w:rsidRDefault="000B3399">
      <w:pPr>
        <w:spacing w:line="360" w:lineRule="auto"/>
        <w:jc w:val="center"/>
        <w:rPr>
          <w:rFonts w:ascii="宋体" w:hAnsi="宋体"/>
          <w:b/>
          <w:bCs/>
          <w:color w:val="000000"/>
          <w:sz w:val="36"/>
          <w:szCs w:val="36"/>
        </w:rPr>
      </w:pPr>
    </w:p>
    <w:p w:rsidR="000B3399" w:rsidRDefault="000B3399">
      <w:pPr>
        <w:spacing w:line="360" w:lineRule="auto"/>
        <w:jc w:val="center"/>
        <w:rPr>
          <w:rFonts w:ascii="宋体" w:hAnsi="宋体"/>
          <w:b/>
          <w:bCs/>
          <w:color w:val="000000"/>
          <w:sz w:val="36"/>
          <w:szCs w:val="36"/>
        </w:rPr>
      </w:pPr>
    </w:p>
    <w:p w:rsidR="000B3399" w:rsidRDefault="000B3399">
      <w:pPr>
        <w:spacing w:line="360" w:lineRule="auto"/>
        <w:jc w:val="center"/>
        <w:rPr>
          <w:rFonts w:ascii="宋体" w:hAnsi="宋体"/>
          <w:b/>
          <w:bCs/>
          <w:color w:val="000000"/>
          <w:sz w:val="36"/>
          <w:szCs w:val="36"/>
        </w:rPr>
      </w:pPr>
    </w:p>
    <w:p w:rsidR="000B3399" w:rsidRDefault="000B3399">
      <w:pPr>
        <w:spacing w:line="360" w:lineRule="auto"/>
        <w:jc w:val="center"/>
        <w:rPr>
          <w:rFonts w:ascii="宋体" w:hAnsi="宋体"/>
          <w:b/>
          <w:bCs/>
          <w:color w:val="000000"/>
          <w:sz w:val="36"/>
          <w:szCs w:val="36"/>
        </w:rPr>
      </w:pPr>
    </w:p>
    <w:p w:rsidR="000B3399" w:rsidRDefault="000B3399">
      <w:pPr>
        <w:spacing w:line="360" w:lineRule="auto"/>
        <w:jc w:val="center"/>
        <w:rPr>
          <w:rFonts w:ascii="宋体" w:hAnsi="宋体"/>
          <w:b/>
          <w:bCs/>
          <w:color w:val="000000"/>
          <w:sz w:val="36"/>
          <w:szCs w:val="36"/>
        </w:rPr>
      </w:pPr>
    </w:p>
    <w:p w:rsidR="000B3399" w:rsidRDefault="000B3399">
      <w:pPr>
        <w:spacing w:line="360" w:lineRule="auto"/>
        <w:jc w:val="center"/>
        <w:rPr>
          <w:rFonts w:ascii="宋体" w:hAnsi="宋体"/>
          <w:b/>
          <w:bCs/>
          <w:color w:val="000000"/>
          <w:sz w:val="36"/>
          <w:szCs w:val="36"/>
        </w:rPr>
      </w:pPr>
    </w:p>
    <w:p w:rsidR="000B3399" w:rsidRDefault="00D453E6">
      <w:pPr>
        <w:spacing w:line="360" w:lineRule="auto"/>
        <w:jc w:val="center"/>
        <w:rPr>
          <w:rFonts w:ascii="宋体" w:hAnsi="宋体"/>
          <w:b/>
          <w:bCs/>
          <w:color w:val="000000"/>
          <w:sz w:val="36"/>
          <w:szCs w:val="36"/>
        </w:rPr>
      </w:pPr>
      <w:r>
        <w:rPr>
          <w:rFonts w:ascii="宋体" w:hAnsi="宋体" w:hint="eastAsia"/>
          <w:b/>
          <w:bCs/>
          <w:color w:val="000000"/>
          <w:sz w:val="36"/>
          <w:szCs w:val="36"/>
        </w:rPr>
        <w:lastRenderedPageBreak/>
        <w:t>4.9 中小企业声明函</w:t>
      </w:r>
    </w:p>
    <w:p w:rsidR="000B3399" w:rsidRDefault="000B3399">
      <w:pPr>
        <w:spacing w:line="360" w:lineRule="auto"/>
        <w:jc w:val="center"/>
        <w:rPr>
          <w:rFonts w:ascii="宋体" w:hAnsi="宋体"/>
          <w:b/>
          <w:bCs/>
          <w:color w:val="000000"/>
          <w:sz w:val="36"/>
          <w:szCs w:val="36"/>
        </w:rPr>
      </w:pPr>
    </w:p>
    <w:p w:rsidR="000B3399" w:rsidRDefault="00D453E6">
      <w:pPr>
        <w:widowControl/>
        <w:spacing w:before="100" w:beforeAutospacing="1" w:after="100" w:afterAutospacing="1" w:line="360" w:lineRule="auto"/>
        <w:ind w:firstLine="420"/>
        <w:contextualSpacing/>
        <w:jc w:val="left"/>
        <w:rPr>
          <w:rFonts w:ascii="宋体" w:hAnsi="宋体" w:cs="Arial"/>
          <w:color w:val="000000"/>
          <w:kern w:val="0"/>
          <w:sz w:val="24"/>
          <w:szCs w:val="24"/>
        </w:rPr>
      </w:pPr>
      <w:r>
        <w:rPr>
          <w:rFonts w:ascii="宋体" w:hAnsi="宋体" w:cs="Arial" w:hint="eastAsia"/>
          <w:color w:val="000000"/>
          <w:kern w:val="0"/>
          <w:sz w:val="24"/>
          <w:szCs w:val="24"/>
        </w:rPr>
        <w:t>本公司郑重声明，根据《政府采购促进中小企业发展暂行办法》（财库[2011]181号）的规定，本公司为______（请填写：中型、小型、微型）企业。即，本公司同时满足以下条件：</w:t>
      </w:r>
      <w:r>
        <w:rPr>
          <w:rFonts w:ascii="宋体" w:hAnsi="宋体" w:cs="Arial" w:hint="eastAsia"/>
          <w:color w:val="000000"/>
          <w:kern w:val="0"/>
          <w:sz w:val="24"/>
          <w:szCs w:val="24"/>
        </w:rPr>
        <w:br/>
        <w:t xml:space="preserve">　　根据《工业和信息化部、国家统计局、国家发展和改革委员会、财政部关于印发中小企业划型标准规定的通知》（工信部联企业[2011]300号）规定的划分标准，</w:t>
      </w:r>
      <w:r>
        <w:rPr>
          <w:rFonts w:hint="eastAsia"/>
          <w:color w:val="000000"/>
          <w:sz w:val="24"/>
          <w:szCs w:val="24"/>
        </w:rPr>
        <w:t>按照《国家统计局关于印发统计上大中小微型企业划分办法的通知》（国统字</w:t>
      </w:r>
      <w:r>
        <w:rPr>
          <w:color w:val="000000"/>
          <w:sz w:val="24"/>
          <w:szCs w:val="24"/>
        </w:rPr>
        <w:t>[2011] 75</w:t>
      </w:r>
      <w:r>
        <w:rPr>
          <w:rFonts w:hint="eastAsia"/>
          <w:color w:val="000000"/>
          <w:sz w:val="24"/>
          <w:szCs w:val="24"/>
        </w:rPr>
        <w:t>号）规定，本公司所属行业为</w:t>
      </w:r>
      <w:r>
        <w:rPr>
          <w:color w:val="000000"/>
          <w:sz w:val="24"/>
          <w:szCs w:val="24"/>
        </w:rPr>
        <w:t>______</w:t>
      </w:r>
      <w:r>
        <w:rPr>
          <w:rFonts w:hint="eastAsia"/>
          <w:color w:val="000000"/>
          <w:sz w:val="24"/>
          <w:szCs w:val="24"/>
        </w:rPr>
        <w:t>，截至上一财年末，公司资产总额</w:t>
      </w:r>
      <w:r>
        <w:rPr>
          <w:color w:val="000000"/>
          <w:sz w:val="24"/>
          <w:szCs w:val="24"/>
        </w:rPr>
        <w:t>______</w:t>
      </w:r>
      <w:r>
        <w:rPr>
          <w:rFonts w:hint="eastAsia"/>
          <w:color w:val="000000"/>
          <w:sz w:val="24"/>
          <w:szCs w:val="24"/>
        </w:rPr>
        <w:t>万元，营业收入</w:t>
      </w:r>
      <w:r>
        <w:rPr>
          <w:color w:val="000000"/>
          <w:sz w:val="24"/>
          <w:szCs w:val="24"/>
        </w:rPr>
        <w:t>______</w:t>
      </w:r>
      <w:r>
        <w:rPr>
          <w:rFonts w:hint="eastAsia"/>
          <w:color w:val="000000"/>
          <w:sz w:val="24"/>
          <w:szCs w:val="24"/>
        </w:rPr>
        <w:t>万元，从业人员</w:t>
      </w:r>
      <w:r>
        <w:rPr>
          <w:color w:val="000000"/>
          <w:sz w:val="24"/>
          <w:szCs w:val="24"/>
        </w:rPr>
        <w:t>______</w:t>
      </w:r>
      <w:r>
        <w:rPr>
          <w:rFonts w:hint="eastAsia"/>
          <w:color w:val="000000"/>
          <w:sz w:val="24"/>
          <w:szCs w:val="24"/>
        </w:rPr>
        <w:t>人，</w:t>
      </w:r>
      <w:r>
        <w:rPr>
          <w:rFonts w:ascii="宋体" w:hAnsi="宋体" w:cs="Arial" w:hint="eastAsia"/>
          <w:color w:val="000000"/>
          <w:kern w:val="0"/>
          <w:sz w:val="24"/>
          <w:szCs w:val="24"/>
        </w:rPr>
        <w:t xml:space="preserve">本公司为______（请填写：中型、小型、微型）企业。　　</w:t>
      </w:r>
    </w:p>
    <w:p w:rsidR="000B3399" w:rsidRDefault="00D453E6">
      <w:pPr>
        <w:widowControl/>
        <w:spacing w:before="100" w:beforeAutospacing="1" w:after="100" w:afterAutospacing="1" w:line="360" w:lineRule="auto"/>
        <w:ind w:firstLine="420"/>
        <w:contextualSpacing/>
        <w:jc w:val="left"/>
        <w:rPr>
          <w:rFonts w:ascii="宋体" w:hAnsi="宋体" w:cs="Arial"/>
          <w:color w:val="000000"/>
          <w:kern w:val="0"/>
          <w:sz w:val="24"/>
          <w:szCs w:val="24"/>
        </w:rPr>
      </w:pPr>
      <w:r>
        <w:rPr>
          <w:rFonts w:ascii="宋体" w:hAnsi="宋体" w:cs="Arial" w:hint="eastAsia"/>
          <w:color w:val="000000"/>
          <w:kern w:val="0"/>
          <w:sz w:val="24"/>
          <w:szCs w:val="24"/>
        </w:rPr>
        <w:t>本公司对上述声明的真实性负责。如有虚假，将依法承担相应责任。</w:t>
      </w:r>
    </w:p>
    <w:p w:rsidR="000B3399" w:rsidRDefault="000B3399">
      <w:pPr>
        <w:widowControl/>
        <w:spacing w:before="100" w:beforeAutospacing="1" w:after="100" w:afterAutospacing="1" w:line="360" w:lineRule="auto"/>
        <w:ind w:leftChars="1850" w:left="3885"/>
        <w:jc w:val="left"/>
        <w:rPr>
          <w:rFonts w:ascii="宋体" w:hAnsi="宋体" w:cs="Arial"/>
          <w:color w:val="000000"/>
          <w:kern w:val="0"/>
          <w:sz w:val="24"/>
          <w:szCs w:val="24"/>
        </w:rPr>
      </w:pPr>
    </w:p>
    <w:p w:rsidR="000B3399" w:rsidRDefault="00D453E6">
      <w:pPr>
        <w:widowControl/>
        <w:spacing w:before="100" w:beforeAutospacing="1" w:after="100" w:afterAutospacing="1" w:line="360" w:lineRule="auto"/>
        <w:ind w:leftChars="1850" w:left="3885"/>
        <w:jc w:val="left"/>
        <w:rPr>
          <w:rFonts w:ascii="宋体" w:hAnsi="宋体" w:cs="Arial"/>
          <w:color w:val="000000"/>
          <w:kern w:val="0"/>
          <w:sz w:val="24"/>
          <w:szCs w:val="24"/>
        </w:rPr>
      </w:pPr>
      <w:r>
        <w:rPr>
          <w:rFonts w:ascii="宋体" w:hAnsi="宋体" w:cs="Arial" w:hint="eastAsia"/>
          <w:color w:val="000000"/>
          <w:kern w:val="0"/>
          <w:sz w:val="24"/>
          <w:szCs w:val="24"/>
        </w:rPr>
        <w:t xml:space="preserve">企业名称（盖章）：　　　　　　　　　</w:t>
      </w:r>
      <w:r>
        <w:rPr>
          <w:rFonts w:ascii="宋体" w:hAnsi="宋体" w:cs="Arial" w:hint="eastAsia"/>
          <w:color w:val="000000"/>
          <w:kern w:val="0"/>
          <w:sz w:val="24"/>
          <w:szCs w:val="24"/>
        </w:rPr>
        <w:br/>
        <w:t>日　  期：</w:t>
      </w:r>
    </w:p>
    <w:p w:rsidR="000B3399" w:rsidRDefault="000B3399">
      <w:pPr>
        <w:widowControl/>
        <w:spacing w:before="100" w:beforeAutospacing="1" w:after="100" w:afterAutospacing="1" w:line="360" w:lineRule="auto"/>
        <w:jc w:val="left"/>
        <w:rPr>
          <w:rFonts w:ascii="宋体" w:hAnsi="宋体"/>
          <w:color w:val="000000"/>
          <w:sz w:val="24"/>
          <w:szCs w:val="24"/>
        </w:rPr>
      </w:pPr>
    </w:p>
    <w:p w:rsidR="000B3399" w:rsidRDefault="00D453E6">
      <w:pPr>
        <w:widowControl/>
        <w:spacing w:before="100" w:beforeAutospacing="1" w:after="100" w:afterAutospacing="1" w:line="360" w:lineRule="auto"/>
        <w:contextualSpacing/>
        <w:jc w:val="left"/>
        <w:rPr>
          <w:rFonts w:ascii="宋体" w:hAnsi="宋体"/>
          <w:color w:val="000000"/>
          <w:sz w:val="24"/>
          <w:szCs w:val="24"/>
        </w:rPr>
      </w:pPr>
      <w:r>
        <w:rPr>
          <w:rFonts w:ascii="宋体" w:hAnsi="宋体" w:hint="eastAsia"/>
          <w:color w:val="000000"/>
          <w:sz w:val="24"/>
          <w:szCs w:val="24"/>
        </w:rPr>
        <w:t>说明：</w:t>
      </w:r>
    </w:p>
    <w:p w:rsidR="000B3399" w:rsidRDefault="00D453E6">
      <w:pPr>
        <w:widowControl/>
        <w:spacing w:before="100" w:beforeAutospacing="1" w:after="100" w:afterAutospacing="1" w:line="360" w:lineRule="auto"/>
        <w:contextualSpacing/>
        <w:jc w:val="left"/>
        <w:rPr>
          <w:rFonts w:ascii="宋体" w:hAnsi="宋体" w:cs="Arial"/>
          <w:color w:val="000000"/>
          <w:kern w:val="0"/>
          <w:sz w:val="24"/>
          <w:szCs w:val="24"/>
        </w:rPr>
      </w:pPr>
      <w:r>
        <w:rPr>
          <w:rFonts w:ascii="宋体" w:hAnsi="宋体" w:cs="Arial" w:hint="eastAsia"/>
          <w:color w:val="000000"/>
          <w:kern w:val="0"/>
          <w:sz w:val="24"/>
          <w:szCs w:val="24"/>
        </w:rPr>
        <w:t>1、不属于中小企业划型标准确定的中小企业，不得按《关于印发中小企业划型标准规定的通知》规定声明为中小微企业，也不适用《政府采购促进中小企业发展暂行办法》。</w:t>
      </w:r>
    </w:p>
    <w:p w:rsidR="000B3399" w:rsidRDefault="00D453E6">
      <w:pPr>
        <w:widowControl/>
        <w:spacing w:before="100" w:beforeAutospacing="1" w:after="100" w:afterAutospacing="1" w:line="360" w:lineRule="auto"/>
        <w:contextualSpacing/>
        <w:jc w:val="left"/>
        <w:rPr>
          <w:rFonts w:ascii="宋体" w:hAnsi="宋体" w:cs="Arial"/>
          <w:color w:val="000000"/>
          <w:kern w:val="0"/>
          <w:sz w:val="24"/>
          <w:szCs w:val="24"/>
        </w:rPr>
      </w:pPr>
      <w:r>
        <w:rPr>
          <w:rFonts w:ascii="宋体" w:hAnsi="宋体" w:cs="Arial" w:hint="eastAsia"/>
          <w:color w:val="000000"/>
          <w:kern w:val="0"/>
          <w:sz w:val="24"/>
          <w:szCs w:val="24"/>
        </w:rPr>
        <w:t>2、如投标人为联合投标的，联合投标人需分别填写上述《中小企业声明函》。</w:t>
      </w:r>
    </w:p>
    <w:p w:rsidR="000B3399" w:rsidRDefault="000B3399">
      <w:pPr>
        <w:autoSpaceDE w:val="0"/>
        <w:autoSpaceDN w:val="0"/>
        <w:adjustRightInd w:val="0"/>
        <w:spacing w:line="360" w:lineRule="auto"/>
        <w:jc w:val="center"/>
        <w:outlineLvl w:val="0"/>
        <w:rPr>
          <w:rFonts w:ascii="宋体" w:hAnsi="宋体" w:cs="Arial"/>
          <w:color w:val="000000"/>
          <w:kern w:val="0"/>
          <w:sz w:val="24"/>
          <w:szCs w:val="24"/>
        </w:rPr>
      </w:pPr>
    </w:p>
    <w:p w:rsidR="000B3399" w:rsidRDefault="000B3399">
      <w:pPr>
        <w:autoSpaceDE w:val="0"/>
        <w:autoSpaceDN w:val="0"/>
        <w:adjustRightInd w:val="0"/>
        <w:spacing w:line="360" w:lineRule="auto"/>
        <w:jc w:val="center"/>
        <w:outlineLvl w:val="0"/>
        <w:rPr>
          <w:rFonts w:ascii="宋体" w:hAnsi="宋体"/>
          <w:b/>
          <w:bCs/>
          <w:color w:val="000000"/>
          <w:sz w:val="36"/>
          <w:szCs w:val="36"/>
        </w:rPr>
      </w:pPr>
    </w:p>
    <w:p w:rsidR="000B3399" w:rsidRDefault="000B3399">
      <w:pPr>
        <w:autoSpaceDE w:val="0"/>
        <w:autoSpaceDN w:val="0"/>
        <w:adjustRightInd w:val="0"/>
        <w:spacing w:line="360" w:lineRule="auto"/>
        <w:jc w:val="center"/>
        <w:outlineLvl w:val="0"/>
        <w:rPr>
          <w:rFonts w:ascii="宋体" w:hAnsi="宋体"/>
          <w:b/>
          <w:bCs/>
          <w:color w:val="000000"/>
          <w:sz w:val="36"/>
          <w:szCs w:val="36"/>
        </w:rPr>
      </w:pPr>
    </w:p>
    <w:p w:rsidR="000B3399" w:rsidRDefault="00D453E6">
      <w:pPr>
        <w:spacing w:line="360" w:lineRule="auto"/>
        <w:jc w:val="center"/>
        <w:rPr>
          <w:rFonts w:ascii="宋体" w:hAnsi="宋体"/>
          <w:b/>
          <w:bCs/>
          <w:color w:val="000000"/>
          <w:sz w:val="36"/>
          <w:szCs w:val="36"/>
        </w:rPr>
      </w:pPr>
      <w:bookmarkStart w:id="8" w:name="OLE_LINK13"/>
      <w:bookmarkStart w:id="9" w:name="OLE_LINK14"/>
      <w:r>
        <w:rPr>
          <w:rFonts w:ascii="宋体" w:hAnsi="宋体" w:hint="eastAsia"/>
          <w:b/>
          <w:bCs/>
          <w:color w:val="000000"/>
          <w:sz w:val="36"/>
          <w:szCs w:val="36"/>
        </w:rPr>
        <w:lastRenderedPageBreak/>
        <w:t>4.10 残疾人福利性单位声明函</w:t>
      </w:r>
    </w:p>
    <w:bookmarkEnd w:id="8"/>
    <w:bookmarkEnd w:id="9"/>
    <w:p w:rsidR="000B3399" w:rsidRDefault="000B3399">
      <w:pPr>
        <w:spacing w:line="360" w:lineRule="auto"/>
        <w:rPr>
          <w:rFonts w:ascii="宋体" w:hAnsi="宋体"/>
          <w:szCs w:val="21"/>
        </w:rPr>
      </w:pPr>
    </w:p>
    <w:p w:rsidR="000B3399" w:rsidRDefault="00D453E6">
      <w:pPr>
        <w:spacing w:line="360" w:lineRule="auto"/>
        <w:ind w:firstLineChars="200" w:firstLine="480"/>
        <w:rPr>
          <w:rFonts w:ascii="宋体" w:hAnsi="宋体"/>
          <w:sz w:val="24"/>
          <w:szCs w:val="24"/>
        </w:rPr>
      </w:pPr>
      <w:r>
        <w:rPr>
          <w:rFonts w:ascii="宋体" w:hAnsi="宋体" w:hint="eastAsia"/>
          <w:sz w:val="24"/>
          <w:szCs w:val="24"/>
        </w:rPr>
        <w:t>本单位郑重声明，根据《财政部 民政部 中国残疾人联合会关于促进残疾人就业政府采购政策的通知》（财库〔2017〕141号）的规定，本单位为符合条件的残疾人福利性单位，且本单位参加</w:t>
      </w:r>
      <w:r>
        <w:rPr>
          <w:rFonts w:ascii="宋体" w:hAnsi="宋体" w:hint="eastAsia"/>
          <w:sz w:val="24"/>
          <w:szCs w:val="24"/>
          <w:u w:val="single"/>
        </w:rPr>
        <w:t xml:space="preserve">        </w:t>
      </w:r>
      <w:r>
        <w:rPr>
          <w:rFonts w:ascii="宋体" w:hAnsi="宋体" w:hint="eastAsia"/>
          <w:sz w:val="24"/>
          <w:szCs w:val="24"/>
        </w:rPr>
        <w:t>单位的</w:t>
      </w:r>
      <w:r>
        <w:rPr>
          <w:rFonts w:ascii="宋体" w:hAnsi="宋体" w:hint="eastAsia"/>
          <w:sz w:val="24"/>
          <w:szCs w:val="24"/>
          <w:u w:val="single"/>
        </w:rPr>
        <w:t xml:space="preserve">           </w:t>
      </w:r>
      <w:r>
        <w:rPr>
          <w:rFonts w:ascii="宋体" w:hAnsi="宋体" w:hint="eastAsia"/>
          <w:sz w:val="24"/>
          <w:szCs w:val="24"/>
        </w:rPr>
        <w:t>项目采购活动提供本单位制造的货物（由本单位承担工程/提供服务），或者提供其他残疾人福利性单位制造的货物（不包括使用非残疾人福利性单位注册商标的货物）。</w:t>
      </w:r>
    </w:p>
    <w:p w:rsidR="000B3399" w:rsidRDefault="00D453E6">
      <w:pPr>
        <w:spacing w:line="360" w:lineRule="auto"/>
        <w:ind w:firstLineChars="200" w:firstLine="480"/>
        <w:rPr>
          <w:rFonts w:ascii="宋体" w:hAnsi="宋体"/>
          <w:sz w:val="24"/>
          <w:szCs w:val="24"/>
        </w:rPr>
      </w:pPr>
      <w:r>
        <w:rPr>
          <w:rFonts w:ascii="宋体" w:hAnsi="宋体" w:hint="eastAsia"/>
          <w:sz w:val="24"/>
          <w:szCs w:val="24"/>
        </w:rPr>
        <w:t>本单位对上述声明的真实性负责。如有虚假，将依法承担相应责任。</w:t>
      </w:r>
    </w:p>
    <w:p w:rsidR="000B3399" w:rsidRDefault="000B3399">
      <w:pPr>
        <w:spacing w:line="360" w:lineRule="auto"/>
        <w:rPr>
          <w:rFonts w:ascii="宋体" w:hAnsi="宋体"/>
          <w:sz w:val="24"/>
          <w:szCs w:val="24"/>
        </w:rPr>
      </w:pPr>
    </w:p>
    <w:p w:rsidR="000B3399" w:rsidRDefault="000B3399">
      <w:pPr>
        <w:spacing w:line="360" w:lineRule="auto"/>
        <w:rPr>
          <w:rFonts w:ascii="宋体" w:hAnsi="宋体"/>
          <w:sz w:val="24"/>
          <w:szCs w:val="24"/>
        </w:rPr>
      </w:pPr>
    </w:p>
    <w:p w:rsidR="000B3399" w:rsidRDefault="00D453E6">
      <w:pPr>
        <w:spacing w:line="360" w:lineRule="auto"/>
        <w:rPr>
          <w:rFonts w:ascii="宋体" w:hAnsi="宋体"/>
          <w:sz w:val="24"/>
          <w:szCs w:val="24"/>
        </w:rPr>
      </w:pPr>
      <w:r>
        <w:rPr>
          <w:rFonts w:ascii="宋体" w:hAnsi="宋体" w:hint="eastAsia"/>
          <w:sz w:val="24"/>
          <w:szCs w:val="24"/>
        </w:rPr>
        <w:t xml:space="preserve">                                    单位名称（盖章）：</w:t>
      </w:r>
    </w:p>
    <w:p w:rsidR="000B3399" w:rsidRDefault="00D453E6">
      <w:pPr>
        <w:spacing w:line="360" w:lineRule="auto"/>
        <w:rPr>
          <w:rFonts w:ascii="宋体" w:hAnsi="宋体"/>
          <w:sz w:val="24"/>
          <w:szCs w:val="24"/>
        </w:rPr>
      </w:pPr>
      <w:r>
        <w:rPr>
          <w:rFonts w:ascii="宋体" w:hAnsi="宋体" w:hint="eastAsia"/>
          <w:sz w:val="24"/>
          <w:szCs w:val="24"/>
        </w:rPr>
        <w:t xml:space="preserve">                                    日    期：</w:t>
      </w:r>
    </w:p>
    <w:p w:rsidR="000B3399" w:rsidRDefault="000B3399"/>
    <w:p w:rsidR="000B3399" w:rsidRDefault="000B3399"/>
    <w:p w:rsidR="000B3399" w:rsidRDefault="000B3399"/>
    <w:p w:rsidR="000B3399" w:rsidRDefault="000B3399"/>
    <w:p w:rsidR="000B3399" w:rsidRDefault="000B3399"/>
    <w:p w:rsidR="000B3399" w:rsidRDefault="000B3399"/>
    <w:p w:rsidR="000B3399" w:rsidRDefault="000B3399"/>
    <w:p w:rsidR="000B3399" w:rsidRDefault="00D453E6">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t xml:space="preserve">4.11 所投产品符合国家强制性要求承诺函 </w:t>
      </w:r>
    </w:p>
    <w:p w:rsidR="000B3399" w:rsidRDefault="00D453E6">
      <w:pPr>
        <w:spacing w:line="360" w:lineRule="auto"/>
        <w:jc w:val="center"/>
        <w:rPr>
          <w:rFonts w:ascii="宋体" w:hAnsi="宋体" w:cs="Arial"/>
          <w:color w:val="000000"/>
          <w:kern w:val="0"/>
          <w:sz w:val="24"/>
          <w:szCs w:val="24"/>
        </w:rPr>
      </w:pPr>
      <w:r>
        <w:rPr>
          <w:rFonts w:ascii="宋体" w:hAnsi="宋体" w:cs="Arial" w:hint="eastAsia"/>
          <w:color w:val="000000"/>
          <w:kern w:val="0"/>
          <w:sz w:val="24"/>
          <w:szCs w:val="24"/>
        </w:rPr>
        <w:t>投标人所投产</w:t>
      </w:r>
      <w:proofErr w:type="gramStart"/>
      <w:r>
        <w:rPr>
          <w:rFonts w:ascii="宋体" w:hAnsi="宋体" w:cs="Arial" w:hint="eastAsia"/>
          <w:color w:val="000000"/>
          <w:kern w:val="0"/>
          <w:sz w:val="24"/>
          <w:szCs w:val="24"/>
        </w:rPr>
        <w:t>品涉及</w:t>
      </w:r>
      <w:proofErr w:type="gramEnd"/>
      <w:r>
        <w:rPr>
          <w:rFonts w:ascii="宋体" w:hAnsi="宋体" w:cs="Arial" w:hint="eastAsia"/>
          <w:color w:val="000000"/>
          <w:kern w:val="0"/>
          <w:sz w:val="24"/>
          <w:szCs w:val="24"/>
        </w:rPr>
        <w:t>国家有属强制性规定的，须承诺其所投产品符合国家强制性要求（如CCC认证，格式自拟）</w:t>
      </w:r>
    </w:p>
    <w:p w:rsidR="000B3399" w:rsidRDefault="000B3399">
      <w:pPr>
        <w:widowControl/>
        <w:spacing w:before="100" w:beforeAutospacing="1" w:after="100" w:afterAutospacing="1" w:line="360" w:lineRule="auto"/>
        <w:jc w:val="center"/>
        <w:rPr>
          <w:rFonts w:ascii="宋体" w:hAnsi="宋体"/>
          <w:b/>
          <w:bCs/>
          <w:color w:val="000000"/>
          <w:sz w:val="36"/>
          <w:szCs w:val="36"/>
        </w:rPr>
      </w:pPr>
    </w:p>
    <w:p w:rsidR="000B3399" w:rsidRDefault="000B3399">
      <w:pPr>
        <w:widowControl/>
        <w:spacing w:before="100" w:beforeAutospacing="1" w:after="100" w:afterAutospacing="1" w:line="360" w:lineRule="auto"/>
        <w:jc w:val="center"/>
        <w:rPr>
          <w:rFonts w:ascii="宋体" w:hAnsi="宋体"/>
          <w:b/>
          <w:bCs/>
          <w:color w:val="000000"/>
          <w:sz w:val="36"/>
          <w:szCs w:val="36"/>
        </w:rPr>
      </w:pPr>
    </w:p>
    <w:p w:rsidR="000B3399" w:rsidRDefault="000B3399"/>
    <w:p w:rsidR="000B3399" w:rsidRDefault="000B3399"/>
    <w:p w:rsidR="000B3399" w:rsidRDefault="000B3399" w:rsidP="00C9048C">
      <w:pPr>
        <w:autoSpaceDE w:val="0"/>
        <w:autoSpaceDN w:val="0"/>
        <w:adjustRightInd w:val="0"/>
        <w:spacing w:line="360" w:lineRule="auto"/>
        <w:rPr>
          <w:rFonts w:asciiTheme="minorEastAsia" w:hAnsiTheme="minorEastAsia" w:cs="黑体"/>
          <w:b/>
          <w:bCs/>
          <w:sz w:val="44"/>
          <w:szCs w:val="44"/>
          <w:lang w:val="zh-CN"/>
        </w:rPr>
      </w:pPr>
    </w:p>
    <w:p w:rsidR="000B3399" w:rsidRDefault="00D453E6">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五、</w:t>
      </w:r>
      <w:r>
        <w:rPr>
          <w:rFonts w:asciiTheme="minorEastAsia" w:hAnsiTheme="minorEastAsia" w:cs="黑体"/>
          <w:b/>
          <w:sz w:val="44"/>
          <w:szCs w:val="44"/>
          <w:lang w:val="zh-CN"/>
        </w:rPr>
        <w:t>其他资料（若有）</w:t>
      </w:r>
    </w:p>
    <w:p w:rsidR="000B3399" w:rsidRDefault="000B3399"/>
    <w:p w:rsidR="000B3399" w:rsidRDefault="000B3399"/>
    <w:p w:rsidR="000B3399" w:rsidRDefault="000B3399"/>
    <w:p w:rsidR="000B3399" w:rsidRDefault="00D453E6">
      <w:pPr>
        <w:spacing w:line="360" w:lineRule="auto"/>
        <w:jc w:val="center"/>
        <w:rPr>
          <w:rFonts w:ascii="宋体" w:hAnsi="宋体"/>
          <w:b/>
          <w:bCs/>
          <w:color w:val="000000"/>
          <w:sz w:val="28"/>
          <w:szCs w:val="28"/>
        </w:rPr>
      </w:pPr>
      <w:r>
        <w:rPr>
          <w:rFonts w:ascii="宋体" w:hAnsi="宋体"/>
          <w:b/>
          <w:bCs/>
          <w:color w:val="000000"/>
          <w:sz w:val="28"/>
          <w:szCs w:val="28"/>
        </w:rPr>
        <w:t>除招标文件另有规定外，投标人认为需要提交的其他证明材料或资料加盖投标人的单位公章后应在此项下提交。</w:t>
      </w:r>
    </w:p>
    <w:p w:rsidR="000B3399" w:rsidRDefault="00D453E6">
      <w:pPr>
        <w:spacing w:line="360" w:lineRule="auto"/>
        <w:jc w:val="center"/>
        <w:rPr>
          <w:rFonts w:ascii="宋体" w:hAnsi="宋体"/>
          <w:b/>
          <w:bCs/>
          <w:color w:val="000000"/>
          <w:sz w:val="28"/>
          <w:szCs w:val="28"/>
        </w:rPr>
      </w:pPr>
      <w:r>
        <w:rPr>
          <w:rFonts w:ascii="宋体" w:hAnsi="宋体"/>
          <w:b/>
          <w:bCs/>
          <w:color w:val="000000"/>
          <w:sz w:val="28"/>
          <w:szCs w:val="28"/>
        </w:rPr>
        <w:t> </w:t>
      </w:r>
    </w:p>
    <w:p w:rsidR="000B3399" w:rsidRDefault="000B3399"/>
    <w:p w:rsidR="000B3399" w:rsidRDefault="000B3399"/>
    <w:p w:rsidR="000B3399" w:rsidRDefault="000B3399"/>
    <w:p w:rsidR="000B3399" w:rsidRDefault="000B3399"/>
    <w:p w:rsidR="000B3399" w:rsidRDefault="000B3399"/>
    <w:p w:rsidR="000B3399" w:rsidRDefault="000B3399"/>
    <w:p w:rsidR="000B3399" w:rsidRDefault="000B3399"/>
    <w:sectPr w:rsidR="000B3399" w:rsidSect="000B3399">
      <w:footerReference w:type="default" r:id="rId18"/>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D4C77" w:rsidRDefault="004D4C77" w:rsidP="000B3399">
      <w:r>
        <w:separator/>
      </w:r>
    </w:p>
  </w:endnote>
  <w:endnote w:type="continuationSeparator" w:id="0">
    <w:p w:rsidR="004D4C77" w:rsidRDefault="004D4C77" w:rsidP="000B339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微软简隶书">
    <w:altName w:val="黑体"/>
    <w:charset w:val="86"/>
    <w:family w:val="auto"/>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仿宋_GB2312">
    <w:altName w:val="仿宋"/>
    <w:charset w:val="86"/>
    <w:family w:val="roma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楷体">
    <w:panose1 w:val="02010609060101010101"/>
    <w:charset w:val="86"/>
    <w:family w:val="modern"/>
    <w:pitch w:val="fixed"/>
    <w:sig w:usb0="800002BF" w:usb1="38CF7CFA" w:usb2="00000016" w:usb3="00000000" w:csb0="00040001"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3B59" w:rsidRDefault="00BD3B59">
    <w:pPr>
      <w:pStyle w:val="a9"/>
    </w:pPr>
    <w:r>
      <w:pict>
        <v:shapetype id="_x0000_t202" coordsize="21600,21600" o:spt="202" path="m,l,21600r21600,l21600,xe">
          <v:stroke joinstyle="miter"/>
          <v:path gradientshapeok="t" o:connecttype="rect"/>
        </v:shapetype>
        <v:shape id="_x0000_s1025" type="#_x0000_t202" style="position:absolute;margin-left:0;margin-top:0;width:2in;height:2in;z-index:251660288;mso-wrap-style:none;mso-position-horizontal:center;mso-position-horizontal-relative:margin" filled="f" stroked="f">
          <v:textbox style="mso-fit-shape-to-text:t" inset="0,0,0,0">
            <w:txbxContent>
              <w:p w:rsidR="00BD3B59" w:rsidRDefault="00BD3B59">
                <w:pPr>
                  <w:pStyle w:val="a9"/>
                </w:pPr>
                <w:fldSimple w:instr=" PAGE  \* MERGEFORMAT ">
                  <w:r w:rsidR="003A31D0">
                    <w:rPr>
                      <w:noProof/>
                    </w:rPr>
                    <w:t>54</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D4C77" w:rsidRDefault="004D4C77" w:rsidP="000B3399">
      <w:r>
        <w:separator/>
      </w:r>
    </w:p>
  </w:footnote>
  <w:footnote w:type="continuationSeparator" w:id="0">
    <w:p w:rsidR="004D4C77" w:rsidRDefault="004D4C77" w:rsidP="000B339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AF6A214"/>
    <w:multiLevelType w:val="singleLevel"/>
    <w:tmpl w:val="8AF6A214"/>
    <w:lvl w:ilvl="0">
      <w:start w:val="1"/>
      <w:numFmt w:val="decimal"/>
      <w:lvlText w:val="%1."/>
      <w:lvlJc w:val="left"/>
      <w:pPr>
        <w:tabs>
          <w:tab w:val="num" w:pos="312"/>
        </w:tabs>
      </w:pPr>
    </w:lvl>
  </w:abstractNum>
  <w:abstractNum w:abstractNumId="1">
    <w:nsid w:val="AFE76A7E"/>
    <w:multiLevelType w:val="singleLevel"/>
    <w:tmpl w:val="AFE76A7E"/>
    <w:lvl w:ilvl="0">
      <w:start w:val="1"/>
      <w:numFmt w:val="decimal"/>
      <w:lvlText w:val="%1."/>
      <w:lvlJc w:val="left"/>
      <w:pPr>
        <w:tabs>
          <w:tab w:val="num" w:pos="312"/>
        </w:tabs>
      </w:pPr>
    </w:lvl>
  </w:abstractNum>
  <w:abstractNum w:abstractNumId="2">
    <w:nsid w:val="B7ECA32B"/>
    <w:multiLevelType w:val="singleLevel"/>
    <w:tmpl w:val="B7ECA32B"/>
    <w:lvl w:ilvl="0">
      <w:start w:val="1"/>
      <w:numFmt w:val="decimal"/>
      <w:lvlText w:val="%1."/>
      <w:lvlJc w:val="left"/>
      <w:pPr>
        <w:tabs>
          <w:tab w:val="num" w:pos="312"/>
        </w:tabs>
      </w:pPr>
    </w:lvl>
  </w:abstractNum>
  <w:abstractNum w:abstractNumId="3">
    <w:nsid w:val="DB00ADD2"/>
    <w:multiLevelType w:val="singleLevel"/>
    <w:tmpl w:val="DB00ADD2"/>
    <w:lvl w:ilvl="0">
      <w:start w:val="5"/>
      <w:numFmt w:val="chineseCounting"/>
      <w:suff w:val="nothing"/>
      <w:lvlText w:val="（%1）"/>
      <w:lvlJc w:val="left"/>
      <w:rPr>
        <w:rFonts w:hint="eastAsia"/>
      </w:rPr>
    </w:lvl>
  </w:abstractNum>
  <w:abstractNum w:abstractNumId="4">
    <w:nsid w:val="FCC0E859"/>
    <w:multiLevelType w:val="singleLevel"/>
    <w:tmpl w:val="FCC0E859"/>
    <w:lvl w:ilvl="0">
      <w:start w:val="1"/>
      <w:numFmt w:val="decimal"/>
      <w:lvlText w:val="%1."/>
      <w:lvlJc w:val="left"/>
      <w:pPr>
        <w:tabs>
          <w:tab w:val="num" w:pos="312"/>
        </w:tabs>
      </w:pPr>
    </w:lvl>
  </w:abstractNum>
  <w:abstractNum w:abstractNumId="5">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6">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7">
    <w:nsid w:val="096EE8A0"/>
    <w:multiLevelType w:val="singleLevel"/>
    <w:tmpl w:val="096EE8A0"/>
    <w:lvl w:ilvl="0">
      <w:start w:val="1"/>
      <w:numFmt w:val="decimal"/>
      <w:lvlText w:val="%1."/>
      <w:lvlJc w:val="left"/>
      <w:pPr>
        <w:tabs>
          <w:tab w:val="num" w:pos="312"/>
        </w:tabs>
      </w:pPr>
    </w:lvl>
  </w:abstractNum>
  <w:abstractNum w:abstractNumId="8">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9">
    <w:nsid w:val="3CD76E7F"/>
    <w:multiLevelType w:val="singleLevel"/>
    <w:tmpl w:val="3CD76E7F"/>
    <w:lvl w:ilvl="0">
      <w:start w:val="1"/>
      <w:numFmt w:val="decimal"/>
      <w:lvlText w:val="%1."/>
      <w:lvlJc w:val="left"/>
      <w:pPr>
        <w:tabs>
          <w:tab w:val="num" w:pos="312"/>
        </w:tabs>
      </w:pPr>
    </w:lvl>
  </w:abstractNum>
  <w:abstractNum w:abstractNumId="10">
    <w:nsid w:val="410806B3"/>
    <w:multiLevelType w:val="multilevel"/>
    <w:tmpl w:val="410806B3"/>
    <w:lvl w:ilvl="0">
      <w:start w:val="1"/>
      <w:numFmt w:val="decimal"/>
      <w:lvlText w:val="%1、"/>
      <w:lvlJc w:val="left"/>
      <w:pPr>
        <w:ind w:left="840" w:hanging="3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1">
    <w:nsid w:val="59F817C2"/>
    <w:multiLevelType w:val="singleLevel"/>
    <w:tmpl w:val="59F817C2"/>
    <w:lvl w:ilvl="0">
      <w:start w:val="2"/>
      <w:numFmt w:val="chineseCounting"/>
      <w:suff w:val="space"/>
      <w:lvlText w:val="第%1章"/>
      <w:lvlJc w:val="left"/>
    </w:lvl>
  </w:abstractNum>
  <w:abstractNum w:abstractNumId="12">
    <w:nsid w:val="59F817E8"/>
    <w:multiLevelType w:val="singleLevel"/>
    <w:tmpl w:val="59F817E8"/>
    <w:lvl w:ilvl="0">
      <w:start w:val="1"/>
      <w:numFmt w:val="chineseCounting"/>
      <w:pStyle w:val="260"/>
      <w:suff w:val="nothing"/>
      <w:lvlText w:val="%1、"/>
      <w:lvlJc w:val="left"/>
    </w:lvl>
  </w:abstractNum>
  <w:abstractNum w:abstractNumId="13">
    <w:nsid w:val="66F1500F"/>
    <w:multiLevelType w:val="singleLevel"/>
    <w:tmpl w:val="66F1500F"/>
    <w:lvl w:ilvl="0">
      <w:start w:val="1"/>
      <w:numFmt w:val="decimal"/>
      <w:lvlText w:val="%1."/>
      <w:lvlJc w:val="left"/>
      <w:pPr>
        <w:tabs>
          <w:tab w:val="num" w:pos="312"/>
        </w:tabs>
      </w:pPr>
    </w:lvl>
  </w:abstractNum>
  <w:num w:numId="1">
    <w:abstractNumId w:val="5"/>
  </w:num>
  <w:num w:numId="2">
    <w:abstractNumId w:val="6"/>
  </w:num>
  <w:num w:numId="3">
    <w:abstractNumId w:val="12"/>
  </w:num>
  <w:num w:numId="4">
    <w:abstractNumId w:val="3"/>
  </w:num>
  <w:num w:numId="5">
    <w:abstractNumId w:val="11"/>
  </w:num>
  <w:num w:numId="6">
    <w:abstractNumId w:val="10"/>
  </w:num>
  <w:num w:numId="7">
    <w:abstractNumId w:val="8"/>
  </w:num>
  <w:num w:numId="8">
    <w:abstractNumId w:val="13"/>
  </w:num>
  <w:num w:numId="9">
    <w:abstractNumId w:val="4"/>
  </w:num>
  <w:num w:numId="10">
    <w:abstractNumId w:val="9"/>
  </w:num>
  <w:num w:numId="11">
    <w:abstractNumId w:val="0"/>
  </w:num>
  <w:num w:numId="12">
    <w:abstractNumId w:val="7"/>
  </w:num>
  <w:num w:numId="13">
    <w:abstractNumId w:val="2"/>
  </w:num>
  <w:num w:numId="1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19458"/>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51389"/>
    <w:rsid w:val="00001AAB"/>
    <w:rsid w:val="0000220B"/>
    <w:rsid w:val="000028B5"/>
    <w:rsid w:val="00003C00"/>
    <w:rsid w:val="00003D13"/>
    <w:rsid w:val="00006D15"/>
    <w:rsid w:val="00010A8E"/>
    <w:rsid w:val="000159BD"/>
    <w:rsid w:val="00015CB5"/>
    <w:rsid w:val="00020755"/>
    <w:rsid w:val="00025E45"/>
    <w:rsid w:val="000311FB"/>
    <w:rsid w:val="000328B5"/>
    <w:rsid w:val="00034E53"/>
    <w:rsid w:val="0003556C"/>
    <w:rsid w:val="000400E2"/>
    <w:rsid w:val="00040A19"/>
    <w:rsid w:val="0004289A"/>
    <w:rsid w:val="00043FBC"/>
    <w:rsid w:val="000463C9"/>
    <w:rsid w:val="00047B44"/>
    <w:rsid w:val="000530F0"/>
    <w:rsid w:val="000609FD"/>
    <w:rsid w:val="00061CC7"/>
    <w:rsid w:val="00063234"/>
    <w:rsid w:val="0007075F"/>
    <w:rsid w:val="00073DCF"/>
    <w:rsid w:val="00076D0F"/>
    <w:rsid w:val="00077FF3"/>
    <w:rsid w:val="00082C6E"/>
    <w:rsid w:val="00086DE9"/>
    <w:rsid w:val="00092652"/>
    <w:rsid w:val="000936D5"/>
    <w:rsid w:val="00093BD2"/>
    <w:rsid w:val="00094806"/>
    <w:rsid w:val="000B3399"/>
    <w:rsid w:val="000B59E9"/>
    <w:rsid w:val="000C05E8"/>
    <w:rsid w:val="000C332A"/>
    <w:rsid w:val="000C393F"/>
    <w:rsid w:val="000C57C8"/>
    <w:rsid w:val="000C6651"/>
    <w:rsid w:val="000C6CC0"/>
    <w:rsid w:val="000C6E80"/>
    <w:rsid w:val="000C769D"/>
    <w:rsid w:val="000D2A50"/>
    <w:rsid w:val="000D74F9"/>
    <w:rsid w:val="000E263E"/>
    <w:rsid w:val="000E264F"/>
    <w:rsid w:val="000E4F3B"/>
    <w:rsid w:val="001008C2"/>
    <w:rsid w:val="001052E3"/>
    <w:rsid w:val="00110C26"/>
    <w:rsid w:val="0011325E"/>
    <w:rsid w:val="001262C8"/>
    <w:rsid w:val="001276EF"/>
    <w:rsid w:val="0013764B"/>
    <w:rsid w:val="00140426"/>
    <w:rsid w:val="00141B3F"/>
    <w:rsid w:val="0014797F"/>
    <w:rsid w:val="00147B7D"/>
    <w:rsid w:val="00161A66"/>
    <w:rsid w:val="00163CBE"/>
    <w:rsid w:val="001645B9"/>
    <w:rsid w:val="00165060"/>
    <w:rsid w:val="00177750"/>
    <w:rsid w:val="00183EF7"/>
    <w:rsid w:val="00185ECD"/>
    <w:rsid w:val="0018761C"/>
    <w:rsid w:val="001948F5"/>
    <w:rsid w:val="00195D1B"/>
    <w:rsid w:val="001977EA"/>
    <w:rsid w:val="001A4C92"/>
    <w:rsid w:val="001A70C2"/>
    <w:rsid w:val="001B41AD"/>
    <w:rsid w:val="001B7057"/>
    <w:rsid w:val="001B7C18"/>
    <w:rsid w:val="001C0F1B"/>
    <w:rsid w:val="001C309B"/>
    <w:rsid w:val="001C6C61"/>
    <w:rsid w:val="001D036F"/>
    <w:rsid w:val="001D357E"/>
    <w:rsid w:val="001D46FE"/>
    <w:rsid w:val="001D685B"/>
    <w:rsid w:val="001D6E54"/>
    <w:rsid w:val="001D7978"/>
    <w:rsid w:val="001E1B0A"/>
    <w:rsid w:val="001E66A5"/>
    <w:rsid w:val="001E6C54"/>
    <w:rsid w:val="001E78EA"/>
    <w:rsid w:val="001F121D"/>
    <w:rsid w:val="001F202D"/>
    <w:rsid w:val="001F4319"/>
    <w:rsid w:val="001F4B20"/>
    <w:rsid w:val="001F7E43"/>
    <w:rsid w:val="002026FE"/>
    <w:rsid w:val="002121A9"/>
    <w:rsid w:val="00212788"/>
    <w:rsid w:val="00216728"/>
    <w:rsid w:val="002232E0"/>
    <w:rsid w:val="00223E42"/>
    <w:rsid w:val="00235E0B"/>
    <w:rsid w:val="00243B01"/>
    <w:rsid w:val="00247570"/>
    <w:rsid w:val="00247938"/>
    <w:rsid w:val="0025544A"/>
    <w:rsid w:val="002567BE"/>
    <w:rsid w:val="00257257"/>
    <w:rsid w:val="00263C0C"/>
    <w:rsid w:val="00264FDB"/>
    <w:rsid w:val="00266A53"/>
    <w:rsid w:val="00266F38"/>
    <w:rsid w:val="002704F0"/>
    <w:rsid w:val="0027728C"/>
    <w:rsid w:val="00281155"/>
    <w:rsid w:val="00292C90"/>
    <w:rsid w:val="00296074"/>
    <w:rsid w:val="002969B1"/>
    <w:rsid w:val="002A00B7"/>
    <w:rsid w:val="002A0347"/>
    <w:rsid w:val="002A3A88"/>
    <w:rsid w:val="002B2BE8"/>
    <w:rsid w:val="002D0D13"/>
    <w:rsid w:val="002D50E3"/>
    <w:rsid w:val="002E3055"/>
    <w:rsid w:val="002E60F6"/>
    <w:rsid w:val="002E744B"/>
    <w:rsid w:val="0030587D"/>
    <w:rsid w:val="00312A12"/>
    <w:rsid w:val="0031527C"/>
    <w:rsid w:val="00316537"/>
    <w:rsid w:val="00316973"/>
    <w:rsid w:val="00316D67"/>
    <w:rsid w:val="00334874"/>
    <w:rsid w:val="00336815"/>
    <w:rsid w:val="00345108"/>
    <w:rsid w:val="00345E09"/>
    <w:rsid w:val="00350E1D"/>
    <w:rsid w:val="0035386D"/>
    <w:rsid w:val="00360DAD"/>
    <w:rsid w:val="00363976"/>
    <w:rsid w:val="00365286"/>
    <w:rsid w:val="00365BDD"/>
    <w:rsid w:val="003668D4"/>
    <w:rsid w:val="00370DFF"/>
    <w:rsid w:val="00380000"/>
    <w:rsid w:val="00383277"/>
    <w:rsid w:val="00391CDE"/>
    <w:rsid w:val="003A02F1"/>
    <w:rsid w:val="003A31D0"/>
    <w:rsid w:val="003A4C56"/>
    <w:rsid w:val="003B417C"/>
    <w:rsid w:val="003B5BE5"/>
    <w:rsid w:val="003C013E"/>
    <w:rsid w:val="003C669F"/>
    <w:rsid w:val="003D2A39"/>
    <w:rsid w:val="003D6EA0"/>
    <w:rsid w:val="003E4CE5"/>
    <w:rsid w:val="003E5D20"/>
    <w:rsid w:val="003E7330"/>
    <w:rsid w:val="003F635C"/>
    <w:rsid w:val="003F7DDA"/>
    <w:rsid w:val="00400336"/>
    <w:rsid w:val="004040EC"/>
    <w:rsid w:val="00414D08"/>
    <w:rsid w:val="00420293"/>
    <w:rsid w:val="004212F5"/>
    <w:rsid w:val="004224AA"/>
    <w:rsid w:val="00423593"/>
    <w:rsid w:val="00425597"/>
    <w:rsid w:val="00427171"/>
    <w:rsid w:val="00431A4E"/>
    <w:rsid w:val="0043314E"/>
    <w:rsid w:val="00433C67"/>
    <w:rsid w:val="00435633"/>
    <w:rsid w:val="00436C3E"/>
    <w:rsid w:val="0043706F"/>
    <w:rsid w:val="00450B7E"/>
    <w:rsid w:val="004511E4"/>
    <w:rsid w:val="00452FF0"/>
    <w:rsid w:val="00454B40"/>
    <w:rsid w:val="004567C8"/>
    <w:rsid w:val="00461772"/>
    <w:rsid w:val="0046214B"/>
    <w:rsid w:val="0046220D"/>
    <w:rsid w:val="004661DD"/>
    <w:rsid w:val="004661DE"/>
    <w:rsid w:val="004676F5"/>
    <w:rsid w:val="004713E9"/>
    <w:rsid w:val="00475975"/>
    <w:rsid w:val="00475BC1"/>
    <w:rsid w:val="00477E2A"/>
    <w:rsid w:val="00483BBC"/>
    <w:rsid w:val="004A1281"/>
    <w:rsid w:val="004A35BF"/>
    <w:rsid w:val="004A69C6"/>
    <w:rsid w:val="004C00FF"/>
    <w:rsid w:val="004C15CA"/>
    <w:rsid w:val="004C3610"/>
    <w:rsid w:val="004D1A38"/>
    <w:rsid w:val="004D4C77"/>
    <w:rsid w:val="004D7FCC"/>
    <w:rsid w:val="004E3BC4"/>
    <w:rsid w:val="004F3FD7"/>
    <w:rsid w:val="004F551F"/>
    <w:rsid w:val="004F6FBD"/>
    <w:rsid w:val="004F797A"/>
    <w:rsid w:val="0050133C"/>
    <w:rsid w:val="0050216B"/>
    <w:rsid w:val="005021E8"/>
    <w:rsid w:val="005022BF"/>
    <w:rsid w:val="005075CA"/>
    <w:rsid w:val="00510715"/>
    <w:rsid w:val="00510D29"/>
    <w:rsid w:val="005119C1"/>
    <w:rsid w:val="00512E1D"/>
    <w:rsid w:val="00520172"/>
    <w:rsid w:val="00523927"/>
    <w:rsid w:val="00523928"/>
    <w:rsid w:val="00526033"/>
    <w:rsid w:val="00527005"/>
    <w:rsid w:val="005314A3"/>
    <w:rsid w:val="00533BD9"/>
    <w:rsid w:val="005366B4"/>
    <w:rsid w:val="00540AEB"/>
    <w:rsid w:val="005415F6"/>
    <w:rsid w:val="00542031"/>
    <w:rsid w:val="00546002"/>
    <w:rsid w:val="00555840"/>
    <w:rsid w:val="005601D7"/>
    <w:rsid w:val="00570BD7"/>
    <w:rsid w:val="00572C46"/>
    <w:rsid w:val="005755F7"/>
    <w:rsid w:val="00576428"/>
    <w:rsid w:val="00587160"/>
    <w:rsid w:val="005939AD"/>
    <w:rsid w:val="00594467"/>
    <w:rsid w:val="0059516F"/>
    <w:rsid w:val="005955DC"/>
    <w:rsid w:val="005A1288"/>
    <w:rsid w:val="005A1C0C"/>
    <w:rsid w:val="005B439F"/>
    <w:rsid w:val="005B6237"/>
    <w:rsid w:val="005C10B0"/>
    <w:rsid w:val="005C2C3A"/>
    <w:rsid w:val="005C3FCB"/>
    <w:rsid w:val="005D272E"/>
    <w:rsid w:val="005D5852"/>
    <w:rsid w:val="005D5E11"/>
    <w:rsid w:val="005D77CF"/>
    <w:rsid w:val="005E0D81"/>
    <w:rsid w:val="005E1286"/>
    <w:rsid w:val="005E4F9E"/>
    <w:rsid w:val="005E6DCD"/>
    <w:rsid w:val="005F3918"/>
    <w:rsid w:val="006010BB"/>
    <w:rsid w:val="00601DC9"/>
    <w:rsid w:val="00603BB7"/>
    <w:rsid w:val="006070B9"/>
    <w:rsid w:val="00610650"/>
    <w:rsid w:val="006211BD"/>
    <w:rsid w:val="00621788"/>
    <w:rsid w:val="00622134"/>
    <w:rsid w:val="00622FF6"/>
    <w:rsid w:val="00631804"/>
    <w:rsid w:val="006341CB"/>
    <w:rsid w:val="00636AAD"/>
    <w:rsid w:val="00644E97"/>
    <w:rsid w:val="00651415"/>
    <w:rsid w:val="006633FF"/>
    <w:rsid w:val="006674B6"/>
    <w:rsid w:val="0066760C"/>
    <w:rsid w:val="00671218"/>
    <w:rsid w:val="00680403"/>
    <w:rsid w:val="006813E6"/>
    <w:rsid w:val="0068441A"/>
    <w:rsid w:val="00685642"/>
    <w:rsid w:val="00685CAE"/>
    <w:rsid w:val="00687238"/>
    <w:rsid w:val="0069117B"/>
    <w:rsid w:val="006951C7"/>
    <w:rsid w:val="006B3078"/>
    <w:rsid w:val="006B3664"/>
    <w:rsid w:val="006B3B14"/>
    <w:rsid w:val="006C33F0"/>
    <w:rsid w:val="006C500C"/>
    <w:rsid w:val="006C575E"/>
    <w:rsid w:val="006D24FE"/>
    <w:rsid w:val="006D41E5"/>
    <w:rsid w:val="006D7995"/>
    <w:rsid w:val="006E1073"/>
    <w:rsid w:val="006E5294"/>
    <w:rsid w:val="006E69A9"/>
    <w:rsid w:val="006E7D75"/>
    <w:rsid w:val="006F3C02"/>
    <w:rsid w:val="006F42BD"/>
    <w:rsid w:val="006F6735"/>
    <w:rsid w:val="00703498"/>
    <w:rsid w:val="00703B31"/>
    <w:rsid w:val="00711566"/>
    <w:rsid w:val="00714EA5"/>
    <w:rsid w:val="00716754"/>
    <w:rsid w:val="00723ED1"/>
    <w:rsid w:val="0072488A"/>
    <w:rsid w:val="00727688"/>
    <w:rsid w:val="00730668"/>
    <w:rsid w:val="007328EF"/>
    <w:rsid w:val="00733070"/>
    <w:rsid w:val="0073735A"/>
    <w:rsid w:val="007373E3"/>
    <w:rsid w:val="00737B3F"/>
    <w:rsid w:val="007425A0"/>
    <w:rsid w:val="00742F47"/>
    <w:rsid w:val="00743379"/>
    <w:rsid w:val="007462FA"/>
    <w:rsid w:val="00750FC3"/>
    <w:rsid w:val="0075246E"/>
    <w:rsid w:val="007530A0"/>
    <w:rsid w:val="00761164"/>
    <w:rsid w:val="007642BA"/>
    <w:rsid w:val="00771B80"/>
    <w:rsid w:val="00773878"/>
    <w:rsid w:val="00775A7C"/>
    <w:rsid w:val="00775C43"/>
    <w:rsid w:val="00781C2E"/>
    <w:rsid w:val="00784839"/>
    <w:rsid w:val="007942AC"/>
    <w:rsid w:val="007965BE"/>
    <w:rsid w:val="007A05F2"/>
    <w:rsid w:val="007A0F7B"/>
    <w:rsid w:val="007A1777"/>
    <w:rsid w:val="007A4C9D"/>
    <w:rsid w:val="007B3355"/>
    <w:rsid w:val="007C23FB"/>
    <w:rsid w:val="007C6063"/>
    <w:rsid w:val="007C6809"/>
    <w:rsid w:val="007D2BA0"/>
    <w:rsid w:val="007D37EB"/>
    <w:rsid w:val="007D6EF3"/>
    <w:rsid w:val="007E2A0C"/>
    <w:rsid w:val="007F1CC8"/>
    <w:rsid w:val="007F7141"/>
    <w:rsid w:val="00810B9A"/>
    <w:rsid w:val="008123F9"/>
    <w:rsid w:val="00813462"/>
    <w:rsid w:val="00813A17"/>
    <w:rsid w:val="008147AE"/>
    <w:rsid w:val="00814D8F"/>
    <w:rsid w:val="00815F3D"/>
    <w:rsid w:val="00815F60"/>
    <w:rsid w:val="008219F4"/>
    <w:rsid w:val="00822AC8"/>
    <w:rsid w:val="00827FEC"/>
    <w:rsid w:val="00834D27"/>
    <w:rsid w:val="00847A1F"/>
    <w:rsid w:val="00856E26"/>
    <w:rsid w:val="008629A1"/>
    <w:rsid w:val="00870DCD"/>
    <w:rsid w:val="00875099"/>
    <w:rsid w:val="00881183"/>
    <w:rsid w:val="008824BB"/>
    <w:rsid w:val="008868B3"/>
    <w:rsid w:val="00893816"/>
    <w:rsid w:val="00894121"/>
    <w:rsid w:val="00896627"/>
    <w:rsid w:val="008A532F"/>
    <w:rsid w:val="008A735D"/>
    <w:rsid w:val="008B1EBC"/>
    <w:rsid w:val="008B3760"/>
    <w:rsid w:val="008B4CCA"/>
    <w:rsid w:val="008B62B1"/>
    <w:rsid w:val="008B6376"/>
    <w:rsid w:val="008C0905"/>
    <w:rsid w:val="008C380D"/>
    <w:rsid w:val="008C4E78"/>
    <w:rsid w:val="008E7034"/>
    <w:rsid w:val="00903C60"/>
    <w:rsid w:val="00910FBF"/>
    <w:rsid w:val="009130EC"/>
    <w:rsid w:val="00913638"/>
    <w:rsid w:val="00920741"/>
    <w:rsid w:val="009407DF"/>
    <w:rsid w:val="00944C89"/>
    <w:rsid w:val="009462A9"/>
    <w:rsid w:val="00951C8E"/>
    <w:rsid w:val="0095510C"/>
    <w:rsid w:val="00964173"/>
    <w:rsid w:val="009652AA"/>
    <w:rsid w:val="00971DFC"/>
    <w:rsid w:val="00973BD1"/>
    <w:rsid w:val="00974710"/>
    <w:rsid w:val="00976944"/>
    <w:rsid w:val="00977773"/>
    <w:rsid w:val="00992F1F"/>
    <w:rsid w:val="0099354B"/>
    <w:rsid w:val="00994A8A"/>
    <w:rsid w:val="00995C3C"/>
    <w:rsid w:val="009960B9"/>
    <w:rsid w:val="009A0AC7"/>
    <w:rsid w:val="009A296B"/>
    <w:rsid w:val="009A2BC5"/>
    <w:rsid w:val="009A47E3"/>
    <w:rsid w:val="009A6F91"/>
    <w:rsid w:val="009B19EA"/>
    <w:rsid w:val="009B206F"/>
    <w:rsid w:val="009B3ABA"/>
    <w:rsid w:val="009C12AB"/>
    <w:rsid w:val="009C35AA"/>
    <w:rsid w:val="009D0D89"/>
    <w:rsid w:val="009D24B7"/>
    <w:rsid w:val="009E037C"/>
    <w:rsid w:val="009E1FE4"/>
    <w:rsid w:val="009E2AB7"/>
    <w:rsid w:val="009E483D"/>
    <w:rsid w:val="009E6006"/>
    <w:rsid w:val="009F55F0"/>
    <w:rsid w:val="009F6831"/>
    <w:rsid w:val="00A0270D"/>
    <w:rsid w:val="00A05160"/>
    <w:rsid w:val="00A06482"/>
    <w:rsid w:val="00A066DE"/>
    <w:rsid w:val="00A1226A"/>
    <w:rsid w:val="00A146D0"/>
    <w:rsid w:val="00A26A2D"/>
    <w:rsid w:val="00A272CE"/>
    <w:rsid w:val="00A30773"/>
    <w:rsid w:val="00A409A7"/>
    <w:rsid w:val="00A44E4A"/>
    <w:rsid w:val="00A5050D"/>
    <w:rsid w:val="00A57099"/>
    <w:rsid w:val="00A577F4"/>
    <w:rsid w:val="00A61462"/>
    <w:rsid w:val="00A630FF"/>
    <w:rsid w:val="00A634C2"/>
    <w:rsid w:val="00A71479"/>
    <w:rsid w:val="00A72BD8"/>
    <w:rsid w:val="00A9002A"/>
    <w:rsid w:val="00A97074"/>
    <w:rsid w:val="00A97F1A"/>
    <w:rsid w:val="00AA0FE4"/>
    <w:rsid w:val="00AA16B6"/>
    <w:rsid w:val="00AA265E"/>
    <w:rsid w:val="00AA6EFB"/>
    <w:rsid w:val="00AB2546"/>
    <w:rsid w:val="00AB743C"/>
    <w:rsid w:val="00AC0D4D"/>
    <w:rsid w:val="00AC5E1E"/>
    <w:rsid w:val="00AC62A0"/>
    <w:rsid w:val="00AC6B92"/>
    <w:rsid w:val="00AD310A"/>
    <w:rsid w:val="00AD43D5"/>
    <w:rsid w:val="00AD5C9F"/>
    <w:rsid w:val="00AE0428"/>
    <w:rsid w:val="00AE1118"/>
    <w:rsid w:val="00AF2F13"/>
    <w:rsid w:val="00B0198A"/>
    <w:rsid w:val="00B0319F"/>
    <w:rsid w:val="00B17370"/>
    <w:rsid w:val="00B2055A"/>
    <w:rsid w:val="00B2067D"/>
    <w:rsid w:val="00B24B86"/>
    <w:rsid w:val="00B30A6C"/>
    <w:rsid w:val="00B358E6"/>
    <w:rsid w:val="00B40771"/>
    <w:rsid w:val="00B40C7E"/>
    <w:rsid w:val="00B4170E"/>
    <w:rsid w:val="00B62D30"/>
    <w:rsid w:val="00B64EAB"/>
    <w:rsid w:val="00B65A0E"/>
    <w:rsid w:val="00B66E6E"/>
    <w:rsid w:val="00B72960"/>
    <w:rsid w:val="00B75416"/>
    <w:rsid w:val="00B80C52"/>
    <w:rsid w:val="00B91885"/>
    <w:rsid w:val="00B9456D"/>
    <w:rsid w:val="00B95A20"/>
    <w:rsid w:val="00BB1EC0"/>
    <w:rsid w:val="00BB599E"/>
    <w:rsid w:val="00BB6CC2"/>
    <w:rsid w:val="00BC01E9"/>
    <w:rsid w:val="00BC05E7"/>
    <w:rsid w:val="00BD0FE7"/>
    <w:rsid w:val="00BD3AFF"/>
    <w:rsid w:val="00BD3B59"/>
    <w:rsid w:val="00BF1DA5"/>
    <w:rsid w:val="00BF21E1"/>
    <w:rsid w:val="00C06F9E"/>
    <w:rsid w:val="00C1514A"/>
    <w:rsid w:val="00C23622"/>
    <w:rsid w:val="00C309F5"/>
    <w:rsid w:val="00C36189"/>
    <w:rsid w:val="00C414AD"/>
    <w:rsid w:val="00C430C9"/>
    <w:rsid w:val="00C45EEC"/>
    <w:rsid w:val="00C51319"/>
    <w:rsid w:val="00C638EC"/>
    <w:rsid w:val="00C7189B"/>
    <w:rsid w:val="00C731CA"/>
    <w:rsid w:val="00C75A26"/>
    <w:rsid w:val="00C85146"/>
    <w:rsid w:val="00C8587D"/>
    <w:rsid w:val="00C9048C"/>
    <w:rsid w:val="00C932A1"/>
    <w:rsid w:val="00C956D7"/>
    <w:rsid w:val="00CA0494"/>
    <w:rsid w:val="00CA2C12"/>
    <w:rsid w:val="00CB5066"/>
    <w:rsid w:val="00CB5576"/>
    <w:rsid w:val="00CD1216"/>
    <w:rsid w:val="00CD4CBE"/>
    <w:rsid w:val="00CD7E6D"/>
    <w:rsid w:val="00CE0F39"/>
    <w:rsid w:val="00CF4F24"/>
    <w:rsid w:val="00D041C7"/>
    <w:rsid w:val="00D11037"/>
    <w:rsid w:val="00D21019"/>
    <w:rsid w:val="00D227B2"/>
    <w:rsid w:val="00D228EB"/>
    <w:rsid w:val="00D26A7A"/>
    <w:rsid w:val="00D31F0B"/>
    <w:rsid w:val="00D35049"/>
    <w:rsid w:val="00D4033F"/>
    <w:rsid w:val="00D409E1"/>
    <w:rsid w:val="00D44821"/>
    <w:rsid w:val="00D453E6"/>
    <w:rsid w:val="00D54C29"/>
    <w:rsid w:val="00D60BC1"/>
    <w:rsid w:val="00D70C51"/>
    <w:rsid w:val="00D87AE5"/>
    <w:rsid w:val="00D87CA6"/>
    <w:rsid w:val="00D90CE2"/>
    <w:rsid w:val="00D95770"/>
    <w:rsid w:val="00DA2B4C"/>
    <w:rsid w:val="00DA3386"/>
    <w:rsid w:val="00DA70EB"/>
    <w:rsid w:val="00DB748A"/>
    <w:rsid w:val="00DC5A3D"/>
    <w:rsid w:val="00DD116A"/>
    <w:rsid w:val="00DD1648"/>
    <w:rsid w:val="00DF5963"/>
    <w:rsid w:val="00E05333"/>
    <w:rsid w:val="00E155B5"/>
    <w:rsid w:val="00E16A95"/>
    <w:rsid w:val="00E203D7"/>
    <w:rsid w:val="00E23924"/>
    <w:rsid w:val="00E2434C"/>
    <w:rsid w:val="00E24944"/>
    <w:rsid w:val="00E27CD3"/>
    <w:rsid w:val="00E32D01"/>
    <w:rsid w:val="00E339F7"/>
    <w:rsid w:val="00E403D1"/>
    <w:rsid w:val="00E43378"/>
    <w:rsid w:val="00E52D68"/>
    <w:rsid w:val="00E6072E"/>
    <w:rsid w:val="00E63001"/>
    <w:rsid w:val="00E71FE4"/>
    <w:rsid w:val="00E72B34"/>
    <w:rsid w:val="00E85524"/>
    <w:rsid w:val="00E86D2C"/>
    <w:rsid w:val="00E8799C"/>
    <w:rsid w:val="00E87E2A"/>
    <w:rsid w:val="00E906B8"/>
    <w:rsid w:val="00E956EC"/>
    <w:rsid w:val="00EA0782"/>
    <w:rsid w:val="00EA20BB"/>
    <w:rsid w:val="00EB2492"/>
    <w:rsid w:val="00EB3D1C"/>
    <w:rsid w:val="00EB4C15"/>
    <w:rsid w:val="00EC0745"/>
    <w:rsid w:val="00EC2484"/>
    <w:rsid w:val="00ED4705"/>
    <w:rsid w:val="00ED4AF7"/>
    <w:rsid w:val="00EE20E3"/>
    <w:rsid w:val="00EE37D3"/>
    <w:rsid w:val="00EE38E4"/>
    <w:rsid w:val="00EF38CD"/>
    <w:rsid w:val="00EF4CE3"/>
    <w:rsid w:val="00EF56E4"/>
    <w:rsid w:val="00EF684F"/>
    <w:rsid w:val="00EF69A2"/>
    <w:rsid w:val="00F01880"/>
    <w:rsid w:val="00F06A23"/>
    <w:rsid w:val="00F12CE8"/>
    <w:rsid w:val="00F13EFD"/>
    <w:rsid w:val="00F165A3"/>
    <w:rsid w:val="00F21CE0"/>
    <w:rsid w:val="00F21E3B"/>
    <w:rsid w:val="00F22112"/>
    <w:rsid w:val="00F244A8"/>
    <w:rsid w:val="00F30ABD"/>
    <w:rsid w:val="00F3359B"/>
    <w:rsid w:val="00F43428"/>
    <w:rsid w:val="00F44074"/>
    <w:rsid w:val="00F4626B"/>
    <w:rsid w:val="00F51389"/>
    <w:rsid w:val="00F51ED8"/>
    <w:rsid w:val="00F51FCE"/>
    <w:rsid w:val="00F5227B"/>
    <w:rsid w:val="00F54292"/>
    <w:rsid w:val="00F5466E"/>
    <w:rsid w:val="00F6477D"/>
    <w:rsid w:val="00F66967"/>
    <w:rsid w:val="00F66D61"/>
    <w:rsid w:val="00F67F31"/>
    <w:rsid w:val="00F71411"/>
    <w:rsid w:val="00F731C3"/>
    <w:rsid w:val="00F75216"/>
    <w:rsid w:val="00F847FE"/>
    <w:rsid w:val="00F849D7"/>
    <w:rsid w:val="00F85FCF"/>
    <w:rsid w:val="00F86489"/>
    <w:rsid w:val="00F8732C"/>
    <w:rsid w:val="00F90D82"/>
    <w:rsid w:val="00F92C08"/>
    <w:rsid w:val="00FA64E7"/>
    <w:rsid w:val="00FA774A"/>
    <w:rsid w:val="00FB0DF3"/>
    <w:rsid w:val="00FC0DEB"/>
    <w:rsid w:val="00FC4909"/>
    <w:rsid w:val="00FC4962"/>
    <w:rsid w:val="00FD12DE"/>
    <w:rsid w:val="00FD62FF"/>
    <w:rsid w:val="00FE2F78"/>
    <w:rsid w:val="00FE61C6"/>
    <w:rsid w:val="00FF4EA4"/>
    <w:rsid w:val="12833646"/>
    <w:rsid w:val="1BA00CAB"/>
    <w:rsid w:val="1D5549DC"/>
    <w:rsid w:val="24214B73"/>
    <w:rsid w:val="25E02C2F"/>
    <w:rsid w:val="282534F5"/>
    <w:rsid w:val="32133E99"/>
    <w:rsid w:val="3A0C2659"/>
    <w:rsid w:val="3CD73B51"/>
    <w:rsid w:val="43681FA6"/>
    <w:rsid w:val="48786DA7"/>
    <w:rsid w:val="49FC71B6"/>
    <w:rsid w:val="4A71243A"/>
    <w:rsid w:val="64544E09"/>
    <w:rsid w:val="675C05C7"/>
    <w:rsid w:val="6BA55029"/>
    <w:rsid w:val="737C3525"/>
    <w:rsid w:val="738D5729"/>
    <w:rsid w:val="78C23425"/>
    <w:rsid w:val="79401E1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semiHidden="0" w:uiPriority="39" w:unhideWhenUsed="0" w:qFormat="1"/>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qFormat="1"/>
    <w:lsdException w:name="Body Text" w:qFormat="1"/>
    <w:lsdException w:name="Subtitle" w:semiHidden="0" w:uiPriority="11" w:unhideWhenUsed="0" w:qFormat="1"/>
    <w:lsdException w:name="Date" w:semiHidden="0" w:qFormat="1"/>
    <w:lsdException w:name="Body Text First Indent" w:semiHidden="0" w:uiPriority="0" w:unhideWhenUsed="0" w:qFormat="1"/>
    <w:lsdException w:name="Body Text 3" w:semiHidden="0" w:uiPriority="0" w:unhideWhenUsed="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HTML Preformatted"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3399"/>
    <w:pPr>
      <w:widowControl w:val="0"/>
      <w:jc w:val="both"/>
    </w:pPr>
    <w:rPr>
      <w:kern w:val="2"/>
      <w:sz w:val="21"/>
      <w:szCs w:val="22"/>
    </w:rPr>
  </w:style>
  <w:style w:type="paragraph" w:styleId="1">
    <w:name w:val="heading 1"/>
    <w:basedOn w:val="a"/>
    <w:next w:val="a"/>
    <w:link w:val="1Char"/>
    <w:qFormat/>
    <w:rsid w:val="000B3399"/>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0B3399"/>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0B3399"/>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0B3399"/>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First Indent"/>
    <w:basedOn w:val="a4"/>
    <w:link w:val="Char"/>
    <w:qFormat/>
    <w:rsid w:val="000B3399"/>
    <w:pPr>
      <w:ind w:firstLineChars="100" w:firstLine="420"/>
    </w:pPr>
    <w:rPr>
      <w:rFonts w:ascii="宋体" w:eastAsia="宋体" w:hAnsi="Times New Roman" w:cs="Times New Roman"/>
      <w:kern w:val="0"/>
      <w:sz w:val="34"/>
      <w:szCs w:val="20"/>
    </w:rPr>
  </w:style>
  <w:style w:type="paragraph" w:styleId="a4">
    <w:name w:val="Body Text"/>
    <w:basedOn w:val="a"/>
    <w:link w:val="Char0"/>
    <w:uiPriority w:val="99"/>
    <w:semiHidden/>
    <w:unhideWhenUsed/>
    <w:qFormat/>
    <w:rsid w:val="000B3399"/>
    <w:pPr>
      <w:spacing w:after="120"/>
    </w:pPr>
  </w:style>
  <w:style w:type="paragraph" w:styleId="a5">
    <w:name w:val="Normal Indent"/>
    <w:basedOn w:val="a"/>
    <w:qFormat/>
    <w:rsid w:val="000B3399"/>
    <w:pPr>
      <w:ind w:firstLine="425"/>
    </w:pPr>
    <w:rPr>
      <w:rFonts w:ascii="Times New Roman" w:eastAsia="宋体" w:hAnsi="Times New Roman" w:cs="Times New Roman"/>
      <w:szCs w:val="20"/>
    </w:rPr>
  </w:style>
  <w:style w:type="paragraph" w:styleId="a6">
    <w:name w:val="caption"/>
    <w:basedOn w:val="a"/>
    <w:next w:val="a"/>
    <w:qFormat/>
    <w:rsid w:val="000B3399"/>
    <w:rPr>
      <w:rFonts w:ascii="Arial" w:eastAsia="黑体" w:hAnsi="Arial" w:cs="Arial"/>
      <w:sz w:val="20"/>
      <w:szCs w:val="20"/>
    </w:rPr>
  </w:style>
  <w:style w:type="paragraph" w:styleId="30">
    <w:name w:val="Body Text 3"/>
    <w:basedOn w:val="a"/>
    <w:link w:val="3Char0"/>
    <w:qFormat/>
    <w:rsid w:val="000B3399"/>
    <w:rPr>
      <w:rFonts w:ascii="Times New Roman" w:eastAsia="宋体" w:hAnsi="Times New Roman" w:cs="Times New Roman"/>
      <w:color w:val="FF0000"/>
      <w:sz w:val="24"/>
      <w:szCs w:val="24"/>
    </w:rPr>
  </w:style>
  <w:style w:type="paragraph" w:styleId="5">
    <w:name w:val="toc 5"/>
    <w:basedOn w:val="a"/>
    <w:next w:val="a"/>
    <w:uiPriority w:val="39"/>
    <w:qFormat/>
    <w:rsid w:val="000B3399"/>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0B3399"/>
    <w:pPr>
      <w:ind w:left="480"/>
      <w:jc w:val="left"/>
    </w:pPr>
    <w:rPr>
      <w:rFonts w:ascii="Times New Roman" w:eastAsia="宋体" w:hAnsi="Times New Roman" w:cs="Times New Roman"/>
      <w:i/>
      <w:iCs/>
      <w:color w:val="0000FF"/>
      <w:sz w:val="20"/>
      <w:szCs w:val="20"/>
    </w:rPr>
  </w:style>
  <w:style w:type="paragraph" w:styleId="a7">
    <w:name w:val="Plain Text"/>
    <w:basedOn w:val="a"/>
    <w:link w:val="Char1"/>
    <w:qFormat/>
    <w:rsid w:val="000B3399"/>
    <w:rPr>
      <w:rFonts w:eastAsia="宋体"/>
      <w:sz w:val="24"/>
    </w:rPr>
  </w:style>
  <w:style w:type="paragraph" w:styleId="a8">
    <w:name w:val="Date"/>
    <w:basedOn w:val="a"/>
    <w:next w:val="a"/>
    <w:link w:val="Char2"/>
    <w:uiPriority w:val="99"/>
    <w:unhideWhenUsed/>
    <w:qFormat/>
    <w:rsid w:val="000B3399"/>
    <w:pPr>
      <w:ind w:leftChars="2500" w:left="100"/>
    </w:pPr>
  </w:style>
  <w:style w:type="paragraph" w:styleId="a9">
    <w:name w:val="footer"/>
    <w:basedOn w:val="a"/>
    <w:link w:val="Char3"/>
    <w:uiPriority w:val="99"/>
    <w:unhideWhenUsed/>
    <w:qFormat/>
    <w:rsid w:val="000B3399"/>
    <w:pPr>
      <w:tabs>
        <w:tab w:val="center" w:pos="4153"/>
        <w:tab w:val="right" w:pos="8306"/>
      </w:tabs>
      <w:snapToGrid w:val="0"/>
      <w:jc w:val="left"/>
    </w:pPr>
    <w:rPr>
      <w:sz w:val="18"/>
      <w:szCs w:val="18"/>
    </w:rPr>
  </w:style>
  <w:style w:type="paragraph" w:styleId="aa">
    <w:name w:val="header"/>
    <w:basedOn w:val="a"/>
    <w:link w:val="Char4"/>
    <w:uiPriority w:val="99"/>
    <w:unhideWhenUsed/>
    <w:qFormat/>
    <w:rsid w:val="000B3399"/>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0B3399"/>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semiHidden/>
    <w:unhideWhenUsed/>
    <w:qFormat/>
    <w:rsid w:val="000B33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b">
    <w:name w:val="Normal (Web)"/>
    <w:basedOn w:val="a"/>
    <w:uiPriority w:val="99"/>
    <w:qFormat/>
    <w:rsid w:val="000B3399"/>
    <w:rPr>
      <w:rFonts w:ascii="Calibri" w:eastAsia="宋体" w:hAnsi="Calibri" w:cs="Times New Roman"/>
      <w:sz w:val="24"/>
      <w:szCs w:val="24"/>
    </w:rPr>
  </w:style>
  <w:style w:type="character" w:styleId="ac">
    <w:name w:val="Strong"/>
    <w:basedOn w:val="a0"/>
    <w:uiPriority w:val="22"/>
    <w:qFormat/>
    <w:rsid w:val="000B3399"/>
    <w:rPr>
      <w:b/>
      <w:bCs/>
    </w:rPr>
  </w:style>
  <w:style w:type="character" w:styleId="ad">
    <w:name w:val="FollowedHyperlink"/>
    <w:basedOn w:val="a0"/>
    <w:uiPriority w:val="99"/>
    <w:semiHidden/>
    <w:unhideWhenUsed/>
    <w:qFormat/>
    <w:rsid w:val="000B3399"/>
    <w:rPr>
      <w:color w:val="800080" w:themeColor="followedHyperlink"/>
      <w:u w:val="single"/>
    </w:rPr>
  </w:style>
  <w:style w:type="character" w:styleId="ae">
    <w:name w:val="Emphasis"/>
    <w:basedOn w:val="a0"/>
    <w:uiPriority w:val="20"/>
    <w:qFormat/>
    <w:rsid w:val="000B3399"/>
    <w:rPr>
      <w:i/>
      <w:iCs/>
    </w:rPr>
  </w:style>
  <w:style w:type="character" w:styleId="af">
    <w:name w:val="Hyperlink"/>
    <w:basedOn w:val="a0"/>
    <w:uiPriority w:val="99"/>
    <w:unhideWhenUsed/>
    <w:qFormat/>
    <w:rsid w:val="000B3399"/>
    <w:rPr>
      <w:color w:val="0000FF"/>
      <w:u w:val="single"/>
    </w:rPr>
  </w:style>
  <w:style w:type="character" w:customStyle="1" w:styleId="1Char">
    <w:name w:val="标题 1 Char"/>
    <w:basedOn w:val="a0"/>
    <w:link w:val="1"/>
    <w:qFormat/>
    <w:rsid w:val="000B3399"/>
    <w:rPr>
      <w:rFonts w:ascii="Calibri" w:eastAsia="宋体" w:hAnsi="Calibri" w:cs="Times New Roman"/>
      <w:b/>
      <w:bCs/>
      <w:kern w:val="44"/>
      <w:sz w:val="44"/>
      <w:szCs w:val="44"/>
    </w:rPr>
  </w:style>
  <w:style w:type="character" w:customStyle="1" w:styleId="2Char">
    <w:name w:val="标题 2 Char"/>
    <w:basedOn w:val="a0"/>
    <w:link w:val="2"/>
    <w:qFormat/>
    <w:rsid w:val="000B3399"/>
    <w:rPr>
      <w:rFonts w:ascii="Arial" w:eastAsia="黑体" w:hAnsi="Arial" w:cs="Times New Roman"/>
      <w:b/>
      <w:bCs/>
      <w:kern w:val="0"/>
      <w:sz w:val="32"/>
      <w:szCs w:val="32"/>
    </w:rPr>
  </w:style>
  <w:style w:type="character" w:customStyle="1" w:styleId="3Char">
    <w:name w:val="标题 3 Char"/>
    <w:basedOn w:val="a0"/>
    <w:link w:val="3"/>
    <w:qFormat/>
    <w:rsid w:val="000B3399"/>
    <w:rPr>
      <w:rFonts w:ascii="宋体" w:eastAsia="宋体" w:hAnsi="宋体" w:cs="Times New Roman"/>
      <w:b/>
      <w:color w:val="000000"/>
      <w:kern w:val="0"/>
      <w:sz w:val="24"/>
      <w:szCs w:val="20"/>
      <w:lang w:val="en-GB"/>
    </w:rPr>
  </w:style>
  <w:style w:type="character" w:customStyle="1" w:styleId="4Char">
    <w:name w:val="标题 4 Char"/>
    <w:basedOn w:val="a0"/>
    <w:link w:val="4"/>
    <w:qFormat/>
    <w:rsid w:val="000B3399"/>
    <w:rPr>
      <w:rFonts w:ascii="Arial" w:eastAsia="黑体" w:hAnsi="Arial" w:cs="Times New Roman"/>
      <w:b/>
      <w:bCs/>
      <w:kern w:val="0"/>
      <w:sz w:val="28"/>
      <w:szCs w:val="28"/>
    </w:rPr>
  </w:style>
  <w:style w:type="character" w:customStyle="1" w:styleId="Char1">
    <w:name w:val="纯文本 Char"/>
    <w:basedOn w:val="a0"/>
    <w:link w:val="a7"/>
    <w:qFormat/>
    <w:rsid w:val="000B3399"/>
    <w:rPr>
      <w:rFonts w:eastAsia="宋体"/>
      <w:sz w:val="24"/>
    </w:rPr>
  </w:style>
  <w:style w:type="character" w:customStyle="1" w:styleId="Char2">
    <w:name w:val="日期 Char"/>
    <w:basedOn w:val="a0"/>
    <w:link w:val="a8"/>
    <w:uiPriority w:val="99"/>
    <w:qFormat/>
    <w:rsid w:val="000B3399"/>
  </w:style>
  <w:style w:type="character" w:customStyle="1" w:styleId="Char3">
    <w:name w:val="页脚 Char"/>
    <w:basedOn w:val="a0"/>
    <w:link w:val="a9"/>
    <w:uiPriority w:val="99"/>
    <w:qFormat/>
    <w:rsid w:val="000B3399"/>
    <w:rPr>
      <w:sz w:val="18"/>
      <w:szCs w:val="18"/>
    </w:rPr>
  </w:style>
  <w:style w:type="character" w:customStyle="1" w:styleId="Char4">
    <w:name w:val="页眉 Char"/>
    <w:basedOn w:val="a0"/>
    <w:link w:val="aa"/>
    <w:uiPriority w:val="99"/>
    <w:qFormat/>
    <w:rsid w:val="000B3399"/>
    <w:rPr>
      <w:sz w:val="18"/>
      <w:szCs w:val="18"/>
    </w:rPr>
  </w:style>
  <w:style w:type="character" w:customStyle="1" w:styleId="Char10">
    <w:name w:val="纯文本 Char1"/>
    <w:qFormat/>
    <w:rsid w:val="000B3399"/>
    <w:rPr>
      <w:rFonts w:eastAsia="宋体"/>
      <w:sz w:val="24"/>
    </w:rPr>
  </w:style>
  <w:style w:type="paragraph" w:customStyle="1" w:styleId="Default">
    <w:name w:val="Default"/>
    <w:qFormat/>
    <w:rsid w:val="000B3399"/>
    <w:pPr>
      <w:widowControl w:val="0"/>
      <w:autoSpaceDE w:val="0"/>
      <w:autoSpaceDN w:val="0"/>
      <w:adjustRightInd w:val="0"/>
    </w:pPr>
    <w:rPr>
      <w:rFonts w:ascii="宋体" w:eastAsia="宋体" w:cs="宋体"/>
      <w:color w:val="000000"/>
      <w:sz w:val="24"/>
      <w:szCs w:val="24"/>
    </w:rPr>
  </w:style>
  <w:style w:type="paragraph" w:customStyle="1" w:styleId="12">
    <w:name w:val="列出段落1"/>
    <w:basedOn w:val="a"/>
    <w:uiPriority w:val="34"/>
    <w:qFormat/>
    <w:rsid w:val="000B3399"/>
    <w:pPr>
      <w:ind w:firstLineChars="200" w:firstLine="420"/>
    </w:pPr>
  </w:style>
  <w:style w:type="paragraph" w:styleId="af0">
    <w:name w:val="List Paragraph"/>
    <w:basedOn w:val="a"/>
    <w:uiPriority w:val="99"/>
    <w:unhideWhenUsed/>
    <w:qFormat/>
    <w:rsid w:val="000B3399"/>
    <w:pPr>
      <w:ind w:firstLineChars="200" w:firstLine="420"/>
    </w:pPr>
  </w:style>
  <w:style w:type="character" w:customStyle="1" w:styleId="CharChar">
    <w:name w:val="正文文本缩进 Char Char"/>
    <w:link w:val="13"/>
    <w:qFormat/>
    <w:rsid w:val="000B3399"/>
    <w:rPr>
      <w:rFonts w:ascii="宋体"/>
      <w:sz w:val="24"/>
    </w:rPr>
  </w:style>
  <w:style w:type="paragraph" w:customStyle="1" w:styleId="13">
    <w:name w:val="正文文本缩进1"/>
    <w:basedOn w:val="a"/>
    <w:link w:val="CharChar"/>
    <w:qFormat/>
    <w:rsid w:val="000B3399"/>
    <w:pPr>
      <w:spacing w:line="360" w:lineRule="auto"/>
      <w:ind w:firstLineChars="200" w:firstLine="480"/>
    </w:pPr>
    <w:rPr>
      <w:rFonts w:ascii="宋体"/>
      <w:sz w:val="24"/>
    </w:rPr>
  </w:style>
  <w:style w:type="character" w:customStyle="1" w:styleId="CharChar0">
    <w:name w:val="日期 Char Char"/>
    <w:link w:val="14"/>
    <w:qFormat/>
    <w:rsid w:val="000B3399"/>
    <w:rPr>
      <w:sz w:val="24"/>
    </w:rPr>
  </w:style>
  <w:style w:type="paragraph" w:customStyle="1" w:styleId="14">
    <w:name w:val="日期1"/>
    <w:basedOn w:val="a"/>
    <w:next w:val="a"/>
    <w:link w:val="CharChar0"/>
    <w:qFormat/>
    <w:rsid w:val="000B3399"/>
    <w:rPr>
      <w:sz w:val="24"/>
    </w:rPr>
  </w:style>
  <w:style w:type="paragraph" w:customStyle="1" w:styleId="15">
    <w:name w:val="正文缩进1"/>
    <w:basedOn w:val="a"/>
    <w:qFormat/>
    <w:rsid w:val="000B3399"/>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0B3399"/>
    <w:pPr>
      <w:numPr>
        <w:numId w:val="2"/>
      </w:numPr>
      <w:adjustRightInd w:val="0"/>
      <w:textAlignment w:val="baseline"/>
    </w:pPr>
    <w:rPr>
      <w:rFonts w:ascii="宋体" w:eastAsia="宋体" w:hAnsi="宋体" w:cs="Times New Roman"/>
      <w:kern w:val="0"/>
      <w:szCs w:val="21"/>
    </w:rPr>
  </w:style>
  <w:style w:type="paragraph" w:customStyle="1" w:styleId="af1">
    <w:name w:val="图"/>
    <w:basedOn w:val="a"/>
    <w:qFormat/>
    <w:rsid w:val="000B3399"/>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3Char0">
    <w:name w:val="正文文本 3 Char"/>
    <w:basedOn w:val="a0"/>
    <w:link w:val="30"/>
    <w:qFormat/>
    <w:rsid w:val="000B3399"/>
    <w:rPr>
      <w:rFonts w:ascii="Times New Roman" w:eastAsia="宋体" w:hAnsi="Times New Roman" w:cs="Times New Roman"/>
      <w:color w:val="FF0000"/>
      <w:sz w:val="24"/>
      <w:szCs w:val="24"/>
    </w:rPr>
  </w:style>
  <w:style w:type="character" w:customStyle="1" w:styleId="edittexttarea">
    <w:name w:val="edittexttarea"/>
    <w:basedOn w:val="a0"/>
    <w:qFormat/>
    <w:rsid w:val="000B3399"/>
  </w:style>
  <w:style w:type="paragraph" w:customStyle="1" w:styleId="11212">
    <w:name w:val="样式 标题 1 + 四号 居中 段前: 12 磅 段后: 12 磅 行距: 单倍行距"/>
    <w:basedOn w:val="1"/>
    <w:qFormat/>
    <w:rsid w:val="000B3399"/>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0B3399"/>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0">
    <w:name w:val="正文文本 Char"/>
    <w:basedOn w:val="a0"/>
    <w:link w:val="a4"/>
    <w:uiPriority w:val="99"/>
    <w:semiHidden/>
    <w:qFormat/>
    <w:rsid w:val="000B3399"/>
  </w:style>
  <w:style w:type="character" w:customStyle="1" w:styleId="Char">
    <w:name w:val="正文首行缩进 Char"/>
    <w:basedOn w:val="Char0"/>
    <w:link w:val="a3"/>
    <w:qFormat/>
    <w:rsid w:val="000B3399"/>
    <w:rPr>
      <w:rFonts w:ascii="宋体" w:eastAsia="宋体" w:hAnsi="Times New Roman" w:cs="Times New Roman"/>
      <w:kern w:val="0"/>
      <w:sz w:val="34"/>
      <w:szCs w:val="20"/>
    </w:rPr>
  </w:style>
  <w:style w:type="character" w:customStyle="1" w:styleId="HTMLChar">
    <w:name w:val="HTML 预设格式 Char"/>
    <w:basedOn w:val="a0"/>
    <w:link w:val="HTML"/>
    <w:uiPriority w:val="99"/>
    <w:semiHidden/>
    <w:qFormat/>
    <w:rsid w:val="000B3399"/>
    <w:rPr>
      <w:rFonts w:ascii="宋体" w:eastAsia="宋体" w:hAnsi="宋体" w:cs="宋体"/>
      <w:kern w:val="0"/>
      <w:sz w:val="24"/>
      <w:szCs w:val="24"/>
    </w:rPr>
  </w:style>
  <w:style w:type="character" w:customStyle="1" w:styleId="font21">
    <w:name w:val="font21"/>
    <w:qFormat/>
    <w:rsid w:val="00B9456D"/>
    <w:rPr>
      <w:rFonts w:ascii="微软雅黑" w:eastAsia="微软雅黑" w:hAnsi="微软雅黑" w:cs="微软雅黑" w:hint="eastAsia"/>
      <w:color w:val="000000"/>
      <w:sz w:val="22"/>
      <w:szCs w:val="22"/>
      <w:u w:val="none"/>
    </w:rPr>
  </w:style>
  <w:style w:type="character" w:customStyle="1" w:styleId="green1">
    <w:name w:val="green1"/>
    <w:qFormat/>
    <w:rsid w:val="008C4E78"/>
    <w:rPr>
      <w:color w:val="66AE00"/>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8"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221.14.6.70:8088/ggzy" TargetMode="External"/><Relationship Id="rId17" Type="http://schemas.openxmlformats.org/officeDocument/2006/relationships/hyperlink" Target="http://221.14.6.70:8088/ggzy" TargetMode="External"/><Relationship Id="rId2" Type="http://schemas.openxmlformats.org/officeDocument/2006/relationships/customXml" Target="../customXml/item2.xml"/><Relationship Id="rId16"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221.14.6.70:8088/ggzy/" TargetMode="External"/><Relationship Id="rId5" Type="http://schemas.openxmlformats.org/officeDocument/2006/relationships/settings" Target="settings.xml"/><Relationship Id="rId15" Type="http://schemas.openxmlformats.org/officeDocument/2006/relationships/hyperlink" Target="http://www.cnca.gov.cn/cnca/zwxx/ggxx/images/2010/07/19/A6C32D2A507AC2A38326896013A67542.doc" TargetMode="External"/><Relationship Id="rId10" Type="http://schemas.openxmlformats.org/officeDocument/2006/relationships/hyperlink" Target="http://221.14.6.70:8088/ggzy/"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4" Type="http://schemas.openxmlformats.org/officeDocument/2006/relationships/hyperlink" Target="https://baike.baidu.com/item/%E6%89%BF%E6%8B%85%E8%BF%9E%E5%B8%A6%E8%B4%A3%E4%BB%BB"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9B38EAF-1FB9-4385-AC91-F38CC5F21E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TotalTime>
  <Pages>81</Pages>
  <Words>7070</Words>
  <Characters>40301</Characters>
  <Application>Microsoft Office Word</Application>
  <DocSecurity>0</DocSecurity>
  <Lines>335</Lines>
  <Paragraphs>94</Paragraphs>
  <ScaleCrop>false</ScaleCrop>
  <Company>Sky123.Org</Company>
  <LinksUpToDate>false</LinksUpToDate>
  <CharactersWithSpaces>47277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许昌市公共资源交易中心:黄莹莹</cp:lastModifiedBy>
  <cp:revision>7</cp:revision>
  <cp:lastPrinted>2018-09-12T00:57:00Z</cp:lastPrinted>
  <dcterms:created xsi:type="dcterms:W3CDTF">2018-09-20T03:03:00Z</dcterms:created>
  <dcterms:modified xsi:type="dcterms:W3CDTF">2018-09-26T02:07:00Z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