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4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长招采竞字【2018】1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长葛市公安局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出入境多业务一体机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采购项目</w:t>
      </w:r>
    </w:p>
    <w:p>
      <w:pPr>
        <w:shd w:val="solid" w:color="FFFFFF" w:fill="auto"/>
        <w:autoSpaceDN w:val="0"/>
        <w:spacing w:line="360" w:lineRule="auto"/>
        <w:ind w:firstLine="64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竞争性谈判公告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受“长葛市公安局”的委托，长葛市公共资源交易中心就“长葛市公安局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出入境多业务一体机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（一）项目名称：长葛市公安局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出入境多业务一体机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（二）项目编号：长招采竞字【2018】1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（三）项目需求：拟采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购出入境多业务一体机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，详细参数见谈判文件。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（四）采购预算：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2965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00.00元。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（五）本项目不接受联合体投标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(一)投标报名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</w:rPr>
        <w:t>1、报名时间：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2018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3、公告期限：自本公告发布之日起3个工作日。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2、在投标报名时间内登录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易中心开标室（长葛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市葛天大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道东段商务区6#楼4楼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418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室）</w:t>
      </w: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联系电话：0374-6189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采购单位：长葛市公安局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联系人：黄先生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联系电话：18839902227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>
      <w:pPr>
        <w:shd w:val="solid" w:color="FFFFFF" w:fill="auto"/>
        <w:autoSpaceDN w:val="0"/>
        <w:spacing w:line="360" w:lineRule="auto"/>
        <w:ind w:firstLine="640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所有投标单位请时刻关注《全国公共资源交易平台（河南省﹒许昌市）》，澄清、答疑、变更均在《全国公共资源交易平台（河南省﹒许昌市）》发布，不再另行通知。如未及时查看影响其投标，后果自负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20F4"/>
    <w:rsid w:val="40C54637"/>
    <w:rsid w:val="539A20F4"/>
    <w:rsid w:val="6BB45E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2018-09-25T01:39:00Z</dcterms:created>
  <dc:creator>长葛市公共资源交易中心:王秋玲</dc:creator>
  <cp:lastModifiedBy>长葛市公共资源交易中心:王秋玲</cp:lastModifiedBy>
  <dcterms:modified xsi:type="dcterms:W3CDTF">2018-09-25T01:41:36Z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