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694" w:rsidRDefault="005B023F" w:rsidP="005B023F">
      <w:pPr>
        <w:ind w:firstLineChars="350" w:firstLine="1384"/>
        <w:rPr>
          <w:rFonts w:ascii="黑体" w:eastAsia="黑体" w:hAnsi="黑体" w:cs="黑体"/>
          <w:bCs/>
          <w:w w:val="90"/>
          <w:sz w:val="44"/>
          <w:szCs w:val="44"/>
        </w:rPr>
      </w:pPr>
      <w:r>
        <w:rPr>
          <w:rFonts w:ascii="黑体" w:eastAsia="黑体" w:hAnsi="黑体" w:cs="黑体" w:hint="eastAsia"/>
          <w:bCs/>
          <w:w w:val="90"/>
          <w:sz w:val="44"/>
          <w:szCs w:val="44"/>
        </w:rPr>
        <w:t xml:space="preserve">   </w:t>
      </w:r>
    </w:p>
    <w:p w:rsidR="00CC2322" w:rsidRDefault="00CC2322" w:rsidP="00CC2322">
      <w:pPr>
        <w:ind w:firstLineChars="50" w:firstLine="221"/>
        <w:jc w:val="center"/>
        <w:rPr>
          <w:rFonts w:ascii="仿宋" w:eastAsia="仿宋" w:hAnsi="仿宋" w:cs="仿宋"/>
          <w:b/>
          <w:bCs/>
          <w:sz w:val="44"/>
          <w:szCs w:val="44"/>
        </w:rPr>
      </w:pPr>
      <w:r>
        <w:rPr>
          <w:rFonts w:ascii="仿宋" w:eastAsia="仿宋" w:hAnsi="仿宋" w:cs="仿宋" w:hint="eastAsia"/>
          <w:b/>
          <w:bCs/>
          <w:sz w:val="44"/>
          <w:szCs w:val="44"/>
        </w:rPr>
        <w:t>禹州市体育服务中心</w:t>
      </w:r>
    </w:p>
    <w:p w:rsidR="00CC2322" w:rsidRDefault="00CC2322" w:rsidP="00CC2322">
      <w:pPr>
        <w:ind w:firstLineChars="50" w:firstLine="221"/>
        <w:jc w:val="center"/>
        <w:rPr>
          <w:rFonts w:ascii="仿宋" w:eastAsia="仿宋" w:hAnsi="仿宋" w:cs="仿宋"/>
          <w:b/>
          <w:bCs/>
          <w:sz w:val="44"/>
          <w:szCs w:val="44"/>
        </w:rPr>
      </w:pPr>
      <w:r>
        <w:rPr>
          <w:rFonts w:ascii="仿宋" w:eastAsia="仿宋" w:hAnsi="仿宋" w:cs="仿宋" w:hint="eastAsia"/>
          <w:b/>
          <w:bCs/>
          <w:sz w:val="44"/>
          <w:szCs w:val="44"/>
        </w:rPr>
        <w:t>体育健身器材采购项目（二次）</w:t>
      </w:r>
    </w:p>
    <w:p w:rsidR="005C4694" w:rsidRDefault="005B023F" w:rsidP="005B023F">
      <w:pPr>
        <w:ind w:firstLineChars="450" w:firstLine="3440"/>
        <w:rPr>
          <w:rFonts w:ascii="仿宋" w:eastAsia="仿宋" w:hAnsi="仿宋"/>
          <w:b/>
          <w:w w:val="90"/>
          <w:sz w:val="84"/>
        </w:rPr>
      </w:pPr>
      <w:r>
        <w:rPr>
          <w:rFonts w:ascii="仿宋" w:eastAsia="仿宋" w:hAnsi="仿宋" w:hint="eastAsia"/>
          <w:b/>
          <w:w w:val="90"/>
          <w:sz w:val="84"/>
        </w:rPr>
        <w:t>招标文件</w:t>
      </w:r>
    </w:p>
    <w:p w:rsidR="005C4694" w:rsidRDefault="005C4694">
      <w:pPr>
        <w:rPr>
          <w:rFonts w:ascii="仿宋" w:eastAsia="仿宋" w:hAnsi="仿宋"/>
          <w:sz w:val="32"/>
        </w:rPr>
      </w:pPr>
    </w:p>
    <w:p w:rsidR="005C4694" w:rsidRDefault="005C4694">
      <w:pPr>
        <w:rPr>
          <w:rFonts w:ascii="仿宋" w:eastAsia="仿宋" w:hAnsi="仿宋"/>
          <w:sz w:val="32"/>
        </w:rPr>
      </w:pPr>
    </w:p>
    <w:p w:rsidR="005C4694" w:rsidRDefault="005C4694">
      <w:pPr>
        <w:rPr>
          <w:rFonts w:ascii="仿宋" w:eastAsia="仿宋" w:hAnsi="仿宋"/>
          <w:sz w:val="32"/>
        </w:rPr>
      </w:pPr>
    </w:p>
    <w:p w:rsidR="005C4694" w:rsidRDefault="005C4694">
      <w:pPr>
        <w:rPr>
          <w:rFonts w:ascii="仿宋" w:eastAsia="仿宋" w:hAnsi="仿宋"/>
          <w:sz w:val="32"/>
        </w:rPr>
      </w:pPr>
    </w:p>
    <w:p w:rsidR="005C4694" w:rsidRPr="005B023F" w:rsidRDefault="00CC2322">
      <w:pPr>
        <w:pStyle w:val="11"/>
        <w:spacing w:line="360" w:lineRule="auto"/>
        <w:ind w:firstLineChars="100" w:firstLine="320"/>
        <w:rPr>
          <w:rFonts w:ascii="仿宋" w:eastAsia="仿宋" w:hAnsi="仿宋"/>
          <w:sz w:val="32"/>
        </w:rPr>
      </w:pPr>
      <w:r>
        <w:rPr>
          <w:rFonts w:ascii="仿宋" w:eastAsia="仿宋" w:hAnsi="仿宋" w:hint="eastAsia"/>
          <w:sz w:val="32"/>
        </w:rPr>
        <w:t xml:space="preserve">  </w:t>
      </w:r>
      <w:r w:rsidR="005B023F">
        <w:rPr>
          <w:rFonts w:ascii="仿宋" w:eastAsia="仿宋" w:hAnsi="仿宋" w:hint="eastAsia"/>
          <w:sz w:val="32"/>
        </w:rPr>
        <w:t>采购单位：</w:t>
      </w:r>
      <w:r w:rsidR="005B023F" w:rsidRPr="005B023F">
        <w:rPr>
          <w:rFonts w:ascii="仿宋" w:eastAsia="仿宋" w:hAnsi="仿宋" w:hint="eastAsia"/>
          <w:sz w:val="32"/>
        </w:rPr>
        <w:t>禹州市体育服务中心</w:t>
      </w:r>
    </w:p>
    <w:p w:rsidR="00CC2322" w:rsidRDefault="00CC2322" w:rsidP="00CC2322">
      <w:pPr>
        <w:autoSpaceDE w:val="0"/>
        <w:autoSpaceDN w:val="0"/>
        <w:spacing w:line="360" w:lineRule="auto"/>
        <w:ind w:leftChars="152" w:left="1919" w:right="-20" w:hangingChars="500" w:hanging="1600"/>
        <w:outlineLvl w:val="0"/>
        <w:rPr>
          <w:rFonts w:ascii="仿宋" w:eastAsia="仿宋" w:hAnsi="仿宋" w:hint="eastAsia"/>
          <w:sz w:val="32"/>
        </w:rPr>
      </w:pPr>
      <w:r>
        <w:rPr>
          <w:rFonts w:ascii="仿宋" w:eastAsia="仿宋" w:hAnsi="仿宋" w:hint="eastAsia"/>
          <w:sz w:val="32"/>
        </w:rPr>
        <w:t xml:space="preserve">  </w:t>
      </w:r>
      <w:r w:rsidR="005B023F">
        <w:rPr>
          <w:rFonts w:ascii="仿宋" w:eastAsia="仿宋" w:hAnsi="仿宋" w:hint="eastAsia"/>
          <w:sz w:val="32"/>
        </w:rPr>
        <w:t xml:space="preserve">项目名称: </w:t>
      </w:r>
      <w:r w:rsidRPr="00CC2322">
        <w:rPr>
          <w:rFonts w:ascii="仿宋" w:eastAsia="仿宋" w:hAnsi="仿宋" w:hint="eastAsia"/>
          <w:sz w:val="32"/>
        </w:rPr>
        <w:t>禹州市体育服务中心体育健身器材采购项目（二次）</w:t>
      </w:r>
    </w:p>
    <w:p w:rsidR="005C4694" w:rsidRDefault="00CC2322" w:rsidP="00CC2322">
      <w:pPr>
        <w:autoSpaceDE w:val="0"/>
        <w:autoSpaceDN w:val="0"/>
        <w:spacing w:line="360" w:lineRule="auto"/>
        <w:ind w:leftChars="152" w:left="1919" w:right="-20" w:hangingChars="500" w:hanging="1600"/>
        <w:outlineLvl w:val="0"/>
        <w:rPr>
          <w:rFonts w:ascii="仿宋" w:eastAsia="仿宋" w:hAnsi="仿宋"/>
          <w:sz w:val="32"/>
        </w:rPr>
      </w:pPr>
      <w:r>
        <w:rPr>
          <w:rFonts w:ascii="仿宋" w:eastAsia="仿宋" w:hAnsi="仿宋" w:hint="eastAsia"/>
          <w:sz w:val="32"/>
        </w:rPr>
        <w:t xml:space="preserve"> </w:t>
      </w:r>
      <w:r w:rsidR="005B023F">
        <w:rPr>
          <w:rFonts w:ascii="仿宋" w:eastAsia="仿宋" w:hAnsi="仿宋" w:hint="eastAsia"/>
          <w:sz w:val="32"/>
        </w:rPr>
        <w:t xml:space="preserve"> 采购编号：</w:t>
      </w:r>
      <w:r w:rsidR="003F2729">
        <w:rPr>
          <w:rFonts w:ascii="仿宋" w:eastAsia="仿宋" w:hAnsi="仿宋" w:cs="仿宋" w:hint="eastAsia"/>
          <w:sz w:val="32"/>
          <w:szCs w:val="32"/>
        </w:rPr>
        <w:t>YZCG-G2018198</w:t>
      </w:r>
      <w:r>
        <w:rPr>
          <w:rFonts w:ascii="仿宋" w:eastAsia="仿宋" w:hAnsi="仿宋" w:cs="仿宋" w:hint="eastAsia"/>
          <w:sz w:val="32"/>
          <w:szCs w:val="32"/>
        </w:rPr>
        <w:t>-1</w:t>
      </w:r>
    </w:p>
    <w:p w:rsidR="005C4694" w:rsidRDefault="005B023F">
      <w:pPr>
        <w:spacing w:line="360" w:lineRule="auto"/>
        <w:ind w:firstLineChars="100" w:firstLine="320"/>
        <w:rPr>
          <w:rFonts w:ascii="仿宋" w:eastAsia="仿宋" w:hAnsi="仿宋"/>
          <w:sz w:val="32"/>
        </w:rPr>
      </w:pPr>
      <w:r>
        <w:rPr>
          <w:rFonts w:ascii="仿宋" w:eastAsia="仿宋" w:hAnsi="仿宋" w:hint="eastAsia"/>
          <w:sz w:val="32"/>
        </w:rPr>
        <w:t xml:space="preserve">  采购代理机构：禹州市政府采购中心</w:t>
      </w:r>
    </w:p>
    <w:p w:rsidR="005C4694" w:rsidRDefault="00CC2322">
      <w:pPr>
        <w:ind w:firstLineChars="100" w:firstLine="320"/>
        <w:rPr>
          <w:rFonts w:ascii="仿宋" w:eastAsia="仿宋" w:hAnsi="仿宋"/>
          <w:b/>
          <w:sz w:val="32"/>
        </w:rPr>
      </w:pPr>
      <w:r>
        <w:rPr>
          <w:rFonts w:ascii="仿宋" w:eastAsia="仿宋" w:hAnsi="仿宋" w:hint="eastAsia"/>
          <w:sz w:val="32"/>
        </w:rPr>
        <w:t xml:space="preserve">  </w:t>
      </w:r>
      <w:r w:rsidR="005B023F">
        <w:rPr>
          <w:rFonts w:ascii="仿宋" w:eastAsia="仿宋" w:hAnsi="仿宋" w:hint="eastAsia"/>
          <w:sz w:val="32"/>
        </w:rPr>
        <w:t>采购监督机构：禹州市政府采购监督管理办公室</w:t>
      </w:r>
    </w:p>
    <w:p w:rsidR="005C4694" w:rsidRDefault="005C4694">
      <w:pPr>
        <w:rPr>
          <w:rFonts w:ascii="仿宋" w:eastAsia="仿宋" w:hAnsi="仿宋"/>
          <w:b/>
          <w:sz w:val="32"/>
        </w:rPr>
      </w:pPr>
    </w:p>
    <w:p w:rsidR="005C4694" w:rsidRDefault="00CC2322">
      <w:pPr>
        <w:ind w:firstLineChars="1150" w:firstLine="3680"/>
        <w:rPr>
          <w:rFonts w:ascii="仿宋" w:eastAsia="仿宋" w:hAnsi="仿宋"/>
          <w:bCs/>
          <w:sz w:val="32"/>
        </w:rPr>
      </w:pPr>
      <w:r>
        <w:rPr>
          <w:rFonts w:ascii="仿宋" w:eastAsia="仿宋" w:hAnsi="仿宋" w:hint="eastAsia"/>
          <w:bCs/>
          <w:sz w:val="32"/>
        </w:rPr>
        <w:t>二〇一八年九</w:t>
      </w:r>
      <w:r w:rsidR="005B023F">
        <w:rPr>
          <w:rFonts w:ascii="仿宋" w:eastAsia="仿宋" w:hAnsi="仿宋" w:hint="eastAsia"/>
          <w:bCs/>
          <w:sz w:val="32"/>
        </w:rPr>
        <w:t>月</w:t>
      </w:r>
    </w:p>
    <w:p w:rsidR="005C4694" w:rsidRDefault="005C4694">
      <w:pPr>
        <w:rPr>
          <w:rFonts w:ascii="仿宋" w:eastAsia="仿宋" w:hAnsi="仿宋"/>
          <w:bCs/>
          <w:sz w:val="32"/>
        </w:rPr>
        <w:sectPr w:rsidR="005C4694">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5C4694" w:rsidRDefault="005C4694">
      <w:pPr>
        <w:spacing w:line="520" w:lineRule="exact"/>
        <w:ind w:firstLine="570"/>
        <w:jc w:val="center"/>
        <w:textAlignment w:val="baseline"/>
        <w:rPr>
          <w:rFonts w:ascii="仿宋" w:eastAsia="仿宋" w:hAnsi="仿宋" w:cs="仿宋_GB2312"/>
          <w:b/>
          <w:sz w:val="44"/>
          <w:szCs w:val="24"/>
        </w:rPr>
      </w:pPr>
    </w:p>
    <w:p w:rsidR="005C4694" w:rsidRDefault="005B023F">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5C4694" w:rsidRDefault="005C4694">
      <w:pPr>
        <w:spacing w:line="520" w:lineRule="exact"/>
        <w:ind w:firstLine="570"/>
        <w:jc w:val="center"/>
        <w:textAlignment w:val="baseline"/>
        <w:rPr>
          <w:rFonts w:ascii="仿宋" w:eastAsia="仿宋" w:hAnsi="仿宋" w:cs="仿宋_GB2312"/>
          <w:b/>
          <w:sz w:val="44"/>
          <w:szCs w:val="24"/>
        </w:rPr>
      </w:pPr>
    </w:p>
    <w:p w:rsidR="005C4694" w:rsidRDefault="005B023F">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投标邀请函</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 特别提示</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5C4694" w:rsidRDefault="005B023F">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5C4694" w:rsidRDefault="005B023F">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5C4694" w:rsidRDefault="005B023F">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5C4694" w:rsidRDefault="005B023F">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D 投标文件的递交</w:t>
      </w:r>
    </w:p>
    <w:p w:rsidR="005C4694" w:rsidRDefault="005B023F">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E 开标和评标</w:t>
      </w:r>
    </w:p>
    <w:p w:rsidR="005C4694" w:rsidRDefault="005B023F" w:rsidP="005B023F">
      <w:pPr>
        <w:widowControl/>
        <w:spacing w:line="440" w:lineRule="exact"/>
        <w:ind w:firstLineChars="196" w:firstLine="549"/>
        <w:jc w:val="left"/>
        <w:rPr>
          <w:rFonts w:ascii="黑体" w:eastAsia="黑体" w:cs="黑体"/>
          <w:sz w:val="28"/>
          <w:szCs w:val="28"/>
          <w:lang w:val="zh-CN"/>
        </w:rPr>
      </w:pPr>
      <w:r>
        <w:rPr>
          <w:rFonts w:ascii="黑体" w:eastAsia="黑体" w:cs="黑体" w:hint="eastAsia"/>
          <w:sz w:val="28"/>
          <w:szCs w:val="28"/>
          <w:lang w:val="zh-CN"/>
        </w:rPr>
        <w:t>F 无效投标与废标</w:t>
      </w:r>
    </w:p>
    <w:p w:rsidR="005C4694" w:rsidRDefault="005B023F">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G 纪律与监督</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采购内容及其它要求</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开标和评标</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hint="eastAsia"/>
          <w:b/>
          <w:bCs/>
          <w:sz w:val="28"/>
          <w:szCs w:val="28"/>
        </w:rPr>
        <w:t>（参考</w:t>
      </w:r>
      <w:r>
        <w:rPr>
          <w:rFonts w:ascii="黑体" w:eastAsia="黑体" w:cs="黑体" w:hint="eastAsia"/>
          <w:b/>
          <w:bCs/>
          <w:sz w:val="28"/>
          <w:szCs w:val="28"/>
          <w:lang w:val="zh-CN"/>
        </w:rPr>
        <w:t>样本）</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投标文件内容及组成——投标文件（一）和投标文件（二）</w:t>
      </w:r>
    </w:p>
    <w:p w:rsidR="005C4694" w:rsidRDefault="005C4694">
      <w:pPr>
        <w:autoSpaceDE w:val="0"/>
        <w:autoSpaceDN w:val="0"/>
        <w:adjustRightInd w:val="0"/>
        <w:spacing w:line="360" w:lineRule="auto"/>
        <w:rPr>
          <w:rFonts w:ascii="黑体" w:eastAsia="黑体" w:cs="黑体"/>
          <w:b/>
          <w:bCs/>
          <w:sz w:val="28"/>
          <w:szCs w:val="28"/>
          <w:lang w:val="zh-CN"/>
        </w:rPr>
      </w:pPr>
    </w:p>
    <w:p w:rsidR="005C4694" w:rsidRDefault="005C4694">
      <w:pPr>
        <w:spacing w:line="520" w:lineRule="exact"/>
        <w:textAlignment w:val="baseline"/>
        <w:rPr>
          <w:rFonts w:ascii="仿宋" w:eastAsia="仿宋" w:hAnsi="仿宋"/>
          <w:b/>
          <w:sz w:val="44"/>
          <w:szCs w:val="44"/>
        </w:rPr>
      </w:pPr>
    </w:p>
    <w:p w:rsidR="005C4694" w:rsidRDefault="005B023F">
      <w:pPr>
        <w:numPr>
          <w:ilvl w:val="0"/>
          <w:numId w:val="2"/>
        </w:numPr>
        <w:spacing w:line="520" w:lineRule="exact"/>
        <w:ind w:firstLineChars="445" w:firstLine="1966"/>
        <w:textAlignment w:val="baseline"/>
        <w:rPr>
          <w:rFonts w:ascii="仿宋" w:eastAsia="仿宋" w:hAnsi="仿宋"/>
          <w:b/>
          <w:sz w:val="44"/>
          <w:szCs w:val="44"/>
        </w:rPr>
      </w:pPr>
      <w:r>
        <w:rPr>
          <w:rFonts w:ascii="仿宋" w:eastAsia="仿宋" w:hAnsi="仿宋" w:hint="eastAsia"/>
          <w:b/>
          <w:sz w:val="44"/>
          <w:szCs w:val="44"/>
        </w:rPr>
        <w:lastRenderedPageBreak/>
        <w:t xml:space="preserve"> 投标邀请函</w:t>
      </w:r>
    </w:p>
    <w:p w:rsidR="005C4694" w:rsidRDefault="005C4694">
      <w:pPr>
        <w:spacing w:line="520" w:lineRule="exact"/>
        <w:textAlignment w:val="baseline"/>
        <w:rPr>
          <w:rFonts w:ascii="仿宋" w:eastAsia="仿宋" w:hAnsi="仿宋"/>
          <w:b/>
          <w:sz w:val="36"/>
          <w:szCs w:val="36"/>
        </w:rPr>
      </w:pPr>
    </w:p>
    <w:p w:rsidR="00CC2322" w:rsidRPr="00CC2322" w:rsidRDefault="00CC2322" w:rsidP="00CC2322">
      <w:pPr>
        <w:jc w:val="center"/>
        <w:rPr>
          <w:rFonts w:ascii="仿宋" w:eastAsia="仿宋" w:hAnsi="仿宋" w:cs="仿宋" w:hint="eastAsia"/>
          <w:b/>
          <w:bCs/>
          <w:sz w:val="36"/>
          <w:szCs w:val="36"/>
        </w:rPr>
      </w:pPr>
      <w:r w:rsidRPr="00CC2322">
        <w:rPr>
          <w:rFonts w:ascii="仿宋" w:eastAsia="仿宋" w:hAnsi="仿宋" w:cs="仿宋" w:hint="eastAsia"/>
          <w:b/>
          <w:bCs/>
          <w:sz w:val="36"/>
          <w:szCs w:val="36"/>
        </w:rPr>
        <w:t>禹州市体育服务中心</w:t>
      </w:r>
    </w:p>
    <w:p w:rsidR="00CC2322" w:rsidRDefault="00CC2322" w:rsidP="00CC2322">
      <w:pPr>
        <w:jc w:val="center"/>
        <w:rPr>
          <w:rFonts w:ascii="仿宋" w:eastAsia="仿宋" w:hAnsi="仿宋" w:cs="仿宋" w:hint="eastAsia"/>
          <w:b/>
          <w:bCs/>
          <w:sz w:val="36"/>
          <w:szCs w:val="36"/>
        </w:rPr>
      </w:pPr>
      <w:r w:rsidRPr="00CC2322">
        <w:rPr>
          <w:rFonts w:ascii="仿宋" w:eastAsia="仿宋" w:hAnsi="仿宋" w:cs="仿宋" w:hint="eastAsia"/>
          <w:b/>
          <w:bCs/>
          <w:sz w:val="36"/>
          <w:szCs w:val="36"/>
        </w:rPr>
        <w:t>体育健身器材采购项目（二次）</w:t>
      </w:r>
    </w:p>
    <w:p w:rsidR="005C4694" w:rsidRDefault="005B023F" w:rsidP="00CC2322">
      <w:pPr>
        <w:jc w:val="center"/>
        <w:rPr>
          <w:rFonts w:ascii="仿宋" w:eastAsia="仿宋" w:hAnsi="仿宋" w:cs="仿宋"/>
          <w:b/>
          <w:bCs/>
          <w:sz w:val="36"/>
          <w:szCs w:val="36"/>
        </w:rPr>
      </w:pPr>
      <w:r>
        <w:rPr>
          <w:rFonts w:ascii="仿宋" w:eastAsia="仿宋" w:hAnsi="仿宋" w:cs="仿宋" w:hint="eastAsia"/>
          <w:b/>
          <w:bCs/>
          <w:sz w:val="36"/>
          <w:szCs w:val="36"/>
        </w:rPr>
        <w:t>招标邀请函</w:t>
      </w:r>
    </w:p>
    <w:p w:rsidR="005C4694" w:rsidRDefault="005C4694">
      <w:pPr>
        <w:rPr>
          <w:rFonts w:ascii="仿宋" w:eastAsia="仿宋" w:hAnsi="仿宋" w:cs="仿宋"/>
          <w:sz w:val="36"/>
          <w:szCs w:val="36"/>
        </w:rPr>
      </w:pPr>
    </w:p>
    <w:p w:rsidR="005C4694" w:rsidRDefault="005B023F" w:rsidP="00CC2322">
      <w:pPr>
        <w:spacing w:line="520" w:lineRule="exact"/>
        <w:ind w:firstLineChars="450" w:firstLine="1080"/>
        <w:rPr>
          <w:rFonts w:ascii="仿宋" w:eastAsia="仿宋" w:hAnsi="仿宋" w:cs="仿宋"/>
          <w:sz w:val="24"/>
          <w:szCs w:val="24"/>
        </w:rPr>
      </w:pPr>
      <w:r>
        <w:rPr>
          <w:rFonts w:ascii="仿宋" w:eastAsia="仿宋" w:hAnsi="仿宋" w:cs="仿宋" w:hint="eastAsia"/>
          <w:sz w:val="24"/>
          <w:szCs w:val="24"/>
        </w:rPr>
        <w:t>禹州市政府采购中心受</w:t>
      </w:r>
      <w:r w:rsidRPr="005B023F">
        <w:rPr>
          <w:rFonts w:ascii="仿宋" w:eastAsia="仿宋" w:hAnsi="仿宋" w:cs="仿宋" w:hint="eastAsia"/>
          <w:sz w:val="24"/>
          <w:szCs w:val="24"/>
        </w:rPr>
        <w:t>禹州市体育服务中心</w:t>
      </w:r>
      <w:r>
        <w:rPr>
          <w:rFonts w:ascii="仿宋" w:eastAsia="仿宋" w:hAnsi="仿宋" w:cs="仿宋" w:hint="eastAsia"/>
          <w:sz w:val="24"/>
          <w:szCs w:val="24"/>
        </w:rPr>
        <w:t>的委托，就“</w:t>
      </w:r>
      <w:r w:rsidR="00CC2322" w:rsidRPr="00CC2322">
        <w:rPr>
          <w:rFonts w:ascii="仿宋" w:eastAsia="仿宋" w:hAnsi="仿宋" w:cs="仿宋" w:hint="eastAsia"/>
          <w:sz w:val="24"/>
          <w:szCs w:val="24"/>
        </w:rPr>
        <w:t>禹州市体育服务中心体育健身器材采购项目（二次）</w:t>
      </w:r>
      <w:r>
        <w:rPr>
          <w:rFonts w:ascii="仿宋" w:eastAsia="仿宋" w:hAnsi="仿宋" w:cs="仿宋" w:hint="eastAsia"/>
          <w:sz w:val="24"/>
          <w:szCs w:val="24"/>
        </w:rPr>
        <w:t>”进行公开招标，欢迎合格的投标人前来投标。</w:t>
      </w:r>
    </w:p>
    <w:p w:rsidR="005C4694" w:rsidRDefault="005B023F">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一、项目基本情况</w:t>
      </w:r>
    </w:p>
    <w:p w:rsidR="005C4694" w:rsidRPr="005B023F" w:rsidRDefault="005B023F">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1、采购人：</w:t>
      </w:r>
      <w:r w:rsidRPr="005B023F">
        <w:rPr>
          <w:rFonts w:ascii="仿宋" w:eastAsia="仿宋" w:hAnsi="仿宋" w:cs="仿宋" w:hint="eastAsia"/>
          <w:sz w:val="24"/>
          <w:szCs w:val="24"/>
        </w:rPr>
        <w:t>禹州市体育服务中心</w:t>
      </w:r>
    </w:p>
    <w:p w:rsidR="003F2729" w:rsidRDefault="005B023F">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2、项目名称：</w:t>
      </w:r>
      <w:r w:rsidR="003F2729" w:rsidRPr="003F2729">
        <w:rPr>
          <w:rFonts w:ascii="仿宋" w:eastAsia="仿宋" w:hAnsi="仿宋" w:cs="仿宋" w:hint="eastAsia"/>
          <w:sz w:val="24"/>
          <w:szCs w:val="24"/>
        </w:rPr>
        <w:t>禹州市体育服务中心体育健身器材采购项目</w:t>
      </w:r>
      <w:r w:rsidR="00CC2322">
        <w:rPr>
          <w:rFonts w:ascii="仿宋" w:eastAsia="仿宋" w:hAnsi="仿宋" w:cs="仿宋" w:hint="eastAsia"/>
          <w:sz w:val="24"/>
          <w:szCs w:val="24"/>
        </w:rPr>
        <w:t>（二次）</w:t>
      </w:r>
    </w:p>
    <w:p w:rsidR="005C4694" w:rsidRDefault="005B023F">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3、采购编号：</w:t>
      </w:r>
      <w:r w:rsidR="003F2729">
        <w:rPr>
          <w:rFonts w:ascii="仿宋" w:eastAsia="仿宋" w:hAnsi="仿宋" w:cs="仿宋" w:hint="eastAsia"/>
          <w:sz w:val="24"/>
          <w:szCs w:val="24"/>
        </w:rPr>
        <w:t>YZCG-G2018198</w:t>
      </w:r>
      <w:r w:rsidR="00CC2322">
        <w:rPr>
          <w:rFonts w:ascii="仿宋" w:eastAsia="仿宋" w:hAnsi="仿宋" w:cs="仿宋" w:hint="eastAsia"/>
          <w:sz w:val="24"/>
          <w:szCs w:val="24"/>
        </w:rPr>
        <w:t>-1</w:t>
      </w:r>
    </w:p>
    <w:p w:rsidR="00CC2322" w:rsidRDefault="00843945" w:rsidP="00843945">
      <w:pPr>
        <w:spacing w:line="520" w:lineRule="exact"/>
        <w:ind w:firstLineChars="200" w:firstLine="480"/>
        <w:rPr>
          <w:rFonts w:ascii="仿宋" w:eastAsia="仿宋" w:hAnsi="仿宋" w:cs="仿宋" w:hint="eastAsia"/>
          <w:sz w:val="24"/>
          <w:szCs w:val="24"/>
        </w:rPr>
      </w:pPr>
      <w:r w:rsidRPr="00843945">
        <w:rPr>
          <w:rFonts w:ascii="仿宋" w:eastAsia="仿宋" w:hAnsi="仿宋" w:cs="仿宋" w:hint="eastAsia"/>
          <w:sz w:val="24"/>
          <w:szCs w:val="24"/>
        </w:rPr>
        <w:t>4、项目需求：体育器材一批</w:t>
      </w:r>
    </w:p>
    <w:p w:rsidR="00CC2322" w:rsidRDefault="00843945" w:rsidP="00843945">
      <w:pPr>
        <w:spacing w:line="520" w:lineRule="exact"/>
        <w:ind w:firstLineChars="200" w:firstLine="480"/>
        <w:rPr>
          <w:rFonts w:ascii="仿宋" w:eastAsia="仿宋" w:hAnsi="仿宋" w:cs="仿宋" w:hint="eastAsia"/>
          <w:sz w:val="24"/>
          <w:szCs w:val="24"/>
        </w:rPr>
      </w:pPr>
      <w:r w:rsidRPr="00843945">
        <w:rPr>
          <w:rFonts w:ascii="仿宋" w:eastAsia="仿宋" w:hAnsi="仿宋" w:cs="仿宋" w:hint="eastAsia"/>
          <w:sz w:val="24"/>
          <w:szCs w:val="24"/>
        </w:rPr>
        <w:t xml:space="preserve">5、采购预算： 56.72万元 </w:t>
      </w:r>
    </w:p>
    <w:p w:rsidR="00843945" w:rsidRDefault="00843945" w:rsidP="00843945">
      <w:pPr>
        <w:spacing w:line="520" w:lineRule="exact"/>
        <w:ind w:firstLineChars="200" w:firstLine="480"/>
        <w:rPr>
          <w:rFonts w:ascii="仿宋" w:eastAsia="仿宋" w:hAnsi="仿宋" w:cs="仿宋"/>
          <w:sz w:val="24"/>
          <w:szCs w:val="24"/>
        </w:rPr>
      </w:pPr>
      <w:r w:rsidRPr="00843945">
        <w:rPr>
          <w:rFonts w:ascii="仿宋" w:eastAsia="仿宋" w:hAnsi="仿宋" w:cs="仿宋" w:hint="eastAsia"/>
          <w:sz w:val="24"/>
          <w:szCs w:val="24"/>
        </w:rPr>
        <w:t>6、最高限价：</w:t>
      </w:r>
      <w:r w:rsidR="00CC2322" w:rsidRPr="00843945">
        <w:rPr>
          <w:rFonts w:ascii="仿宋" w:eastAsia="仿宋" w:hAnsi="仿宋" w:cs="仿宋" w:hint="eastAsia"/>
          <w:sz w:val="24"/>
          <w:szCs w:val="24"/>
        </w:rPr>
        <w:t xml:space="preserve"> </w:t>
      </w:r>
      <w:r w:rsidRPr="00843945">
        <w:rPr>
          <w:rFonts w:ascii="仿宋" w:eastAsia="仿宋" w:hAnsi="仿宋" w:cs="仿宋" w:hint="eastAsia"/>
          <w:sz w:val="24"/>
          <w:szCs w:val="24"/>
        </w:rPr>
        <w:t xml:space="preserve">56.72万元   </w:t>
      </w:r>
    </w:p>
    <w:p w:rsidR="005C4694" w:rsidRDefault="005B023F" w:rsidP="00843945">
      <w:pPr>
        <w:spacing w:line="520" w:lineRule="exact"/>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二、需要落实的政府采购政策</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本项目落实节约能源、保护环境、扶持不发达地区和少数民族地区、促进中小企业、监狱企业发展等政府采购政策。（详见招标文件）</w:t>
      </w:r>
    </w:p>
    <w:p w:rsidR="005C4694" w:rsidRDefault="005B023F">
      <w:pPr>
        <w:spacing w:line="520" w:lineRule="exact"/>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 xml:space="preserve">　三、供应商资格要求</w:t>
      </w:r>
    </w:p>
    <w:p w:rsidR="00CC2322" w:rsidRPr="00CC2322" w:rsidRDefault="00CC2322" w:rsidP="00CC2322">
      <w:pPr>
        <w:spacing w:line="520" w:lineRule="exact"/>
        <w:rPr>
          <w:rFonts w:ascii="仿宋" w:eastAsia="仿宋" w:hAnsi="仿宋" w:cs="仿宋" w:hint="eastAsia"/>
          <w:sz w:val="24"/>
          <w:szCs w:val="24"/>
        </w:rPr>
      </w:pPr>
      <w:r w:rsidRPr="00CC2322">
        <w:rPr>
          <w:rFonts w:ascii="仿宋" w:eastAsia="仿宋" w:hAnsi="仿宋" w:cs="仿宋" w:hint="eastAsia"/>
          <w:sz w:val="24"/>
          <w:szCs w:val="24"/>
        </w:rPr>
        <w:t>1、符合《政府采购法》第二十二条之规定；</w:t>
      </w:r>
    </w:p>
    <w:p w:rsidR="00CC2322" w:rsidRPr="00CC2322" w:rsidRDefault="00CC2322" w:rsidP="00CC2322">
      <w:pPr>
        <w:spacing w:line="520" w:lineRule="exact"/>
        <w:rPr>
          <w:rFonts w:ascii="仿宋" w:eastAsia="仿宋" w:hAnsi="仿宋" w:cs="仿宋" w:hint="eastAsia"/>
          <w:sz w:val="24"/>
          <w:szCs w:val="24"/>
        </w:rPr>
      </w:pPr>
      <w:r w:rsidRPr="00CC2322">
        <w:rPr>
          <w:rFonts w:ascii="仿宋" w:eastAsia="仿宋" w:hAnsi="仿宋" w:cs="仿宋" w:hint="eastAsia"/>
          <w:sz w:val="24"/>
          <w:szCs w:val="24"/>
        </w:rPr>
        <w:t>2、投标商须具有独立法人资格且具有相应的经营范围（以营业执照为准）；</w:t>
      </w:r>
    </w:p>
    <w:p w:rsidR="00CC2322" w:rsidRPr="00CC2322" w:rsidRDefault="00CC2322" w:rsidP="00CC2322">
      <w:pPr>
        <w:spacing w:line="520" w:lineRule="exact"/>
        <w:rPr>
          <w:rFonts w:ascii="仿宋" w:eastAsia="仿宋" w:hAnsi="仿宋" w:cs="仿宋" w:hint="eastAsia"/>
          <w:sz w:val="24"/>
          <w:szCs w:val="24"/>
        </w:rPr>
      </w:pPr>
      <w:r w:rsidRPr="00CC2322">
        <w:rPr>
          <w:rFonts w:ascii="仿宋" w:eastAsia="仿宋" w:hAnsi="仿宋" w:cs="仿宋" w:hint="eastAsia"/>
          <w:sz w:val="24"/>
          <w:szCs w:val="24"/>
        </w:rPr>
        <w:t>3、投标商所投产品必须符合GB.19272-2011《室外健身器材的安全通过要求》并通过NSCC认证（NSCC认证证书须在有效期内）；</w:t>
      </w:r>
    </w:p>
    <w:p w:rsidR="00CC2322" w:rsidRPr="00CC2322" w:rsidRDefault="00CC2322" w:rsidP="00CC2322">
      <w:pPr>
        <w:spacing w:line="520" w:lineRule="exact"/>
        <w:rPr>
          <w:rFonts w:ascii="仿宋" w:eastAsia="仿宋" w:hAnsi="仿宋" w:cs="仿宋" w:hint="eastAsia"/>
          <w:sz w:val="24"/>
          <w:szCs w:val="24"/>
        </w:rPr>
      </w:pPr>
      <w:r w:rsidRPr="00CC2322">
        <w:rPr>
          <w:rFonts w:ascii="仿宋" w:eastAsia="仿宋" w:hAnsi="仿宋" w:cs="仿宋" w:hint="eastAsia"/>
          <w:sz w:val="24"/>
          <w:szCs w:val="24"/>
        </w:rPr>
        <w:t>4、法定代表人授权代表须是本单位职工，须提供公司为本人缴纳社会保险证明；</w:t>
      </w:r>
    </w:p>
    <w:p w:rsidR="00CC2322" w:rsidRDefault="00CC2322" w:rsidP="00CC2322">
      <w:pPr>
        <w:spacing w:line="520" w:lineRule="exact"/>
        <w:rPr>
          <w:rFonts w:ascii="仿宋" w:eastAsia="仿宋" w:hAnsi="仿宋" w:cs="仿宋" w:hint="eastAsia"/>
          <w:sz w:val="24"/>
          <w:szCs w:val="24"/>
        </w:rPr>
      </w:pPr>
      <w:r w:rsidRPr="00CC2322">
        <w:rPr>
          <w:rFonts w:ascii="仿宋" w:eastAsia="仿宋" w:hAnsi="仿宋" w:cs="仿宋" w:hint="eastAsia"/>
          <w:sz w:val="24"/>
          <w:szCs w:val="24"/>
        </w:rPr>
        <w:t>5、本项目不接受联合体投标。</w:t>
      </w:r>
    </w:p>
    <w:p w:rsidR="005C4694" w:rsidRDefault="005B023F" w:rsidP="00CC2322">
      <w:pPr>
        <w:spacing w:line="520" w:lineRule="exact"/>
        <w:rPr>
          <w:rFonts w:ascii="仿宋" w:eastAsia="仿宋" w:hAnsi="仿宋" w:cs="仿宋"/>
          <w:b/>
          <w:bCs/>
          <w:sz w:val="24"/>
          <w:szCs w:val="24"/>
        </w:rPr>
      </w:pPr>
      <w:r>
        <w:rPr>
          <w:rFonts w:ascii="仿宋" w:eastAsia="仿宋" w:hAnsi="仿宋" w:cs="仿宋" w:hint="eastAsia"/>
          <w:b/>
          <w:bCs/>
          <w:sz w:val="24"/>
          <w:szCs w:val="24"/>
        </w:rPr>
        <w:t xml:space="preserve">　　四、获取招标文件的方式、时间、地点及文件费用</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lastRenderedPageBreak/>
        <w:t xml:space="preserve">　1、供应商</w:t>
      </w:r>
      <w:proofErr w:type="gramStart"/>
      <w:r>
        <w:rPr>
          <w:rFonts w:ascii="仿宋" w:eastAsia="仿宋" w:hAnsi="仿宋" w:cs="仿宋" w:hint="eastAsia"/>
          <w:sz w:val="24"/>
          <w:szCs w:val="24"/>
        </w:rPr>
        <w:t>须加入</w:t>
      </w:r>
      <w:proofErr w:type="gramEnd"/>
      <w:r>
        <w:rPr>
          <w:rFonts w:ascii="仿宋" w:eastAsia="仿宋" w:hAnsi="仿宋" w:cs="仿宋" w:hint="eastAsia"/>
          <w:sz w:val="24"/>
          <w:szCs w:val="24"/>
        </w:rPr>
        <w:t>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2、网上下载招标文件时间：自招标文件在网上发出之日起至提交投标文件前一个小时均可进行投标报名、下载招标文件。</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3、未通过全国公共资源交易平台（河南省·许昌市）下载招标文件的投标企业，拒收其递交的投标文件。</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4、招标文件每份售价人民币200元，于递交投标文件时缴纳给采购代理机构，售后不退。</w:t>
      </w:r>
    </w:p>
    <w:p w:rsidR="005C4694" w:rsidRDefault="005B023F">
      <w:pPr>
        <w:spacing w:line="520" w:lineRule="exact"/>
        <w:rPr>
          <w:rFonts w:ascii="仿宋" w:eastAsia="仿宋" w:hAnsi="仿宋" w:cs="仿宋"/>
          <w:b/>
          <w:bCs/>
          <w:sz w:val="24"/>
          <w:szCs w:val="24"/>
        </w:rPr>
      </w:pPr>
      <w:r>
        <w:rPr>
          <w:rFonts w:ascii="仿宋" w:eastAsia="仿宋" w:hAnsi="仿宋" w:cs="仿宋" w:hint="eastAsia"/>
          <w:b/>
          <w:bCs/>
          <w:sz w:val="24"/>
          <w:szCs w:val="24"/>
        </w:rPr>
        <w:t xml:space="preserve">　　五、投标截止时间、开标时间及地点：</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1、投标截止及开标时间：2018年</w:t>
      </w:r>
      <w:r w:rsidR="00CC2322">
        <w:rPr>
          <w:rFonts w:ascii="仿宋" w:eastAsia="仿宋" w:hAnsi="仿宋" w:cs="仿宋" w:hint="eastAsia"/>
          <w:sz w:val="24"/>
          <w:szCs w:val="24"/>
        </w:rPr>
        <w:t>10</w:t>
      </w:r>
      <w:r>
        <w:rPr>
          <w:rFonts w:ascii="仿宋" w:eastAsia="仿宋" w:hAnsi="仿宋" w:cs="仿宋" w:hint="eastAsia"/>
          <w:sz w:val="24"/>
          <w:szCs w:val="24"/>
        </w:rPr>
        <w:t>月</w:t>
      </w:r>
      <w:r w:rsidR="00CC2322">
        <w:rPr>
          <w:rFonts w:ascii="仿宋" w:eastAsia="仿宋" w:hAnsi="仿宋" w:cs="仿宋" w:hint="eastAsia"/>
          <w:sz w:val="24"/>
          <w:szCs w:val="24"/>
        </w:rPr>
        <w:t>16</w:t>
      </w:r>
      <w:r>
        <w:rPr>
          <w:rFonts w:ascii="仿宋" w:eastAsia="仿宋" w:hAnsi="仿宋" w:cs="仿宋" w:hint="eastAsia"/>
          <w:sz w:val="24"/>
          <w:szCs w:val="24"/>
        </w:rPr>
        <w:t>日</w:t>
      </w:r>
      <w:r w:rsidR="00CC2322">
        <w:rPr>
          <w:rFonts w:ascii="仿宋" w:eastAsia="仿宋" w:hAnsi="仿宋" w:cs="仿宋" w:hint="eastAsia"/>
          <w:sz w:val="24"/>
          <w:szCs w:val="24"/>
        </w:rPr>
        <w:t>9</w:t>
      </w:r>
      <w:r>
        <w:rPr>
          <w:rFonts w:ascii="仿宋" w:eastAsia="仿宋" w:hAnsi="仿宋" w:cs="仿宋" w:hint="eastAsia"/>
          <w:sz w:val="24"/>
          <w:szCs w:val="24"/>
        </w:rPr>
        <w:t>：00 （北京时间），逾期送达或不符合规定的投标文件不予接受。</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2、开标地点：禹州市公共资源交易中心第二开标室（禹州市行政服务中心楼9楼） </w:t>
      </w:r>
    </w:p>
    <w:p w:rsidR="005C4694" w:rsidRDefault="005B023F">
      <w:pPr>
        <w:spacing w:line="520" w:lineRule="exact"/>
        <w:rPr>
          <w:rFonts w:ascii="仿宋" w:eastAsia="仿宋" w:hAnsi="仿宋" w:cs="仿宋"/>
          <w:b/>
          <w:bCs/>
          <w:sz w:val="24"/>
          <w:szCs w:val="24"/>
        </w:rPr>
      </w:pPr>
      <w:r>
        <w:rPr>
          <w:rFonts w:ascii="仿宋" w:eastAsia="仿宋" w:hAnsi="仿宋" w:cs="仿宋" w:hint="eastAsia"/>
          <w:b/>
          <w:bCs/>
          <w:sz w:val="24"/>
          <w:szCs w:val="24"/>
        </w:rPr>
        <w:t xml:space="preserve">　　六、代理机构及采购单位地址、联系人、联系电话</w:t>
      </w:r>
    </w:p>
    <w:p w:rsidR="00582182" w:rsidRPr="00582182" w:rsidRDefault="005B023F" w:rsidP="00582182">
      <w:pPr>
        <w:spacing w:line="520" w:lineRule="exact"/>
        <w:rPr>
          <w:rFonts w:ascii="仿宋" w:eastAsia="仿宋" w:hAnsi="仿宋" w:cs="仿宋"/>
          <w:sz w:val="24"/>
          <w:szCs w:val="24"/>
        </w:rPr>
      </w:pPr>
      <w:r>
        <w:rPr>
          <w:rFonts w:ascii="仿宋" w:eastAsia="仿宋" w:hAnsi="仿宋" w:cs="仿宋" w:hint="eastAsia"/>
          <w:sz w:val="24"/>
          <w:szCs w:val="24"/>
        </w:rPr>
        <w:t xml:space="preserve">　</w:t>
      </w:r>
      <w:r w:rsidR="00582182" w:rsidRPr="00582182">
        <w:rPr>
          <w:rFonts w:ascii="仿宋" w:eastAsia="仿宋" w:hAnsi="仿宋" w:cs="仿宋" w:hint="eastAsia"/>
          <w:sz w:val="24"/>
          <w:szCs w:val="24"/>
        </w:rPr>
        <w:t>（一）代理机构：禹州市政府采购中心</w:t>
      </w:r>
    </w:p>
    <w:p w:rsidR="00582182" w:rsidRPr="00582182" w:rsidRDefault="00582182" w:rsidP="00582182">
      <w:pPr>
        <w:spacing w:line="520" w:lineRule="exact"/>
        <w:rPr>
          <w:rFonts w:ascii="仿宋" w:eastAsia="仿宋" w:hAnsi="仿宋" w:cs="仿宋"/>
          <w:sz w:val="24"/>
          <w:szCs w:val="24"/>
        </w:rPr>
      </w:pPr>
      <w:r w:rsidRPr="00582182">
        <w:rPr>
          <w:rFonts w:ascii="仿宋" w:eastAsia="仿宋" w:hAnsi="仿宋" w:cs="仿宋" w:hint="eastAsia"/>
          <w:sz w:val="24"/>
          <w:szCs w:val="24"/>
        </w:rPr>
        <w:t xml:space="preserve">　　地址：禹州市行政服务中心楼917房间</w:t>
      </w:r>
    </w:p>
    <w:p w:rsidR="00582182" w:rsidRPr="00582182" w:rsidRDefault="00582182" w:rsidP="00582182">
      <w:pPr>
        <w:spacing w:line="520" w:lineRule="exact"/>
        <w:rPr>
          <w:rFonts w:ascii="仿宋" w:eastAsia="仿宋" w:hAnsi="仿宋" w:cs="仿宋"/>
          <w:sz w:val="24"/>
          <w:szCs w:val="24"/>
        </w:rPr>
      </w:pPr>
      <w:r w:rsidRPr="00582182">
        <w:rPr>
          <w:rFonts w:ascii="仿宋" w:eastAsia="仿宋" w:hAnsi="仿宋" w:cs="仿宋" w:hint="eastAsia"/>
          <w:sz w:val="24"/>
          <w:szCs w:val="24"/>
        </w:rPr>
        <w:t>联系人：侯女士  联系电话：0374-2077111</w:t>
      </w:r>
    </w:p>
    <w:p w:rsidR="00582182" w:rsidRPr="00582182" w:rsidRDefault="00582182" w:rsidP="00582182">
      <w:pPr>
        <w:spacing w:line="520" w:lineRule="exact"/>
        <w:rPr>
          <w:rFonts w:ascii="仿宋" w:eastAsia="仿宋" w:hAnsi="仿宋" w:cs="仿宋"/>
          <w:sz w:val="24"/>
          <w:szCs w:val="24"/>
        </w:rPr>
      </w:pPr>
      <w:r w:rsidRPr="00582182">
        <w:rPr>
          <w:rFonts w:ascii="仿宋" w:eastAsia="仿宋" w:hAnsi="仿宋" w:cs="仿宋" w:hint="eastAsia"/>
          <w:sz w:val="24"/>
          <w:szCs w:val="24"/>
        </w:rPr>
        <w:t>（二）采购单位：禹州市体育服务中心</w:t>
      </w:r>
    </w:p>
    <w:p w:rsidR="00582182" w:rsidRPr="00582182" w:rsidRDefault="00582182" w:rsidP="00582182">
      <w:pPr>
        <w:spacing w:line="520" w:lineRule="exact"/>
        <w:rPr>
          <w:rFonts w:ascii="仿宋" w:eastAsia="仿宋" w:hAnsi="仿宋" w:cs="仿宋"/>
          <w:sz w:val="24"/>
          <w:szCs w:val="24"/>
        </w:rPr>
      </w:pPr>
      <w:r w:rsidRPr="00582182">
        <w:rPr>
          <w:rFonts w:ascii="仿宋" w:eastAsia="仿宋" w:hAnsi="仿宋" w:cs="仿宋" w:hint="eastAsia"/>
          <w:sz w:val="24"/>
          <w:szCs w:val="24"/>
        </w:rPr>
        <w:t>地址：禹州市华夏大道208号</w:t>
      </w:r>
    </w:p>
    <w:p w:rsidR="005C4694" w:rsidRDefault="00582182" w:rsidP="00582182">
      <w:pPr>
        <w:spacing w:line="520" w:lineRule="exact"/>
        <w:rPr>
          <w:rFonts w:ascii="仿宋" w:eastAsia="仿宋" w:hAnsi="仿宋" w:cs="仿宋"/>
          <w:sz w:val="24"/>
          <w:szCs w:val="24"/>
        </w:rPr>
      </w:pPr>
      <w:r w:rsidRPr="00582182">
        <w:rPr>
          <w:rFonts w:ascii="仿宋" w:eastAsia="仿宋" w:hAnsi="仿宋" w:cs="仿宋" w:hint="eastAsia"/>
          <w:sz w:val="24"/>
          <w:szCs w:val="24"/>
        </w:rPr>
        <w:t xml:space="preserve">　联系人：张先生   联系电话：13949807006</w:t>
      </w:r>
      <w:proofErr w:type="gramStart"/>
      <w:r w:rsidRPr="00582182">
        <w:rPr>
          <w:rFonts w:ascii="仿宋" w:eastAsia="仿宋" w:hAnsi="仿宋" w:cs="仿宋" w:hint="eastAsia"/>
          <w:sz w:val="24"/>
          <w:szCs w:val="24"/>
        </w:rPr>
        <w:t xml:space="preserve">　　　　</w:t>
      </w:r>
      <w:r w:rsidR="005B023F">
        <w:rPr>
          <w:rFonts w:ascii="仿宋" w:eastAsia="仿宋" w:hAnsi="仿宋" w:cs="仿宋" w:hint="eastAsia"/>
          <w:sz w:val="24"/>
          <w:szCs w:val="24"/>
        </w:rPr>
        <w:t xml:space="preserve">　　　　　　　　　　　　</w:t>
      </w:r>
      <w:proofErr w:type="gramEnd"/>
      <w:r w:rsidR="005B023F">
        <w:rPr>
          <w:rFonts w:ascii="仿宋" w:eastAsia="仿宋" w:hAnsi="仿宋" w:cs="仿宋" w:hint="eastAsia"/>
          <w:sz w:val="24"/>
          <w:szCs w:val="24"/>
        </w:rPr>
        <w:t xml:space="preserve">       　</w:t>
      </w:r>
    </w:p>
    <w:p w:rsidR="005C4694" w:rsidRDefault="005C4694">
      <w:pPr>
        <w:spacing w:line="520" w:lineRule="exact"/>
        <w:ind w:firstLineChars="1800" w:firstLine="4320"/>
        <w:rPr>
          <w:rFonts w:ascii="仿宋" w:eastAsia="仿宋" w:hAnsi="仿宋" w:cs="仿宋"/>
          <w:sz w:val="24"/>
          <w:szCs w:val="24"/>
        </w:rPr>
      </w:pPr>
    </w:p>
    <w:p w:rsidR="005C4694" w:rsidRDefault="005B023F">
      <w:pPr>
        <w:spacing w:line="520" w:lineRule="exact"/>
        <w:ind w:firstLineChars="2100" w:firstLine="5040"/>
        <w:rPr>
          <w:rFonts w:ascii="仿宋" w:eastAsia="仿宋" w:hAnsi="仿宋" w:cs="仿宋"/>
          <w:sz w:val="24"/>
          <w:szCs w:val="24"/>
        </w:rPr>
      </w:pPr>
      <w:r>
        <w:rPr>
          <w:rFonts w:ascii="仿宋" w:eastAsia="仿宋" w:hAnsi="仿宋" w:cs="仿宋" w:hint="eastAsia"/>
          <w:sz w:val="24"/>
          <w:szCs w:val="24"/>
        </w:rPr>
        <w:t>2018年</w:t>
      </w:r>
      <w:r w:rsidR="00CC2322">
        <w:rPr>
          <w:rFonts w:ascii="仿宋" w:eastAsia="仿宋" w:hAnsi="仿宋" w:cs="仿宋" w:hint="eastAsia"/>
          <w:sz w:val="24"/>
          <w:szCs w:val="24"/>
        </w:rPr>
        <w:t>9</w:t>
      </w:r>
      <w:r>
        <w:rPr>
          <w:rFonts w:ascii="仿宋" w:eastAsia="仿宋" w:hAnsi="仿宋" w:cs="仿宋" w:hint="eastAsia"/>
          <w:sz w:val="24"/>
          <w:szCs w:val="24"/>
        </w:rPr>
        <w:t>月</w:t>
      </w:r>
      <w:r w:rsidR="00CC2322">
        <w:rPr>
          <w:rFonts w:ascii="仿宋" w:eastAsia="仿宋" w:hAnsi="仿宋" w:cs="仿宋" w:hint="eastAsia"/>
          <w:sz w:val="24"/>
          <w:szCs w:val="24"/>
        </w:rPr>
        <w:t>21</w:t>
      </w:r>
      <w:r>
        <w:rPr>
          <w:rFonts w:ascii="仿宋" w:eastAsia="仿宋" w:hAnsi="仿宋" w:cs="仿宋" w:hint="eastAsia"/>
          <w:sz w:val="24"/>
          <w:szCs w:val="24"/>
        </w:rPr>
        <w:t>日</w:t>
      </w:r>
    </w:p>
    <w:p w:rsidR="005C4694" w:rsidRDefault="005C4694">
      <w:pPr>
        <w:spacing w:line="440" w:lineRule="exact"/>
        <w:ind w:firstLineChars="1800" w:firstLine="4320"/>
        <w:rPr>
          <w:rFonts w:ascii="仿宋" w:eastAsia="仿宋" w:hAnsi="仿宋" w:cs="仿宋"/>
          <w:sz w:val="24"/>
          <w:szCs w:val="24"/>
        </w:rPr>
      </w:pPr>
    </w:p>
    <w:p w:rsidR="005C4694" w:rsidRDefault="005C4694" w:rsidP="00582182">
      <w:pPr>
        <w:spacing w:line="360" w:lineRule="auto"/>
        <w:rPr>
          <w:rFonts w:ascii="仿宋" w:eastAsia="仿宋" w:hAnsi="仿宋" w:cs="仿宋"/>
          <w:sz w:val="24"/>
          <w:szCs w:val="24"/>
        </w:rPr>
      </w:pPr>
    </w:p>
    <w:p w:rsidR="00582182" w:rsidRDefault="00582182" w:rsidP="00582182">
      <w:pPr>
        <w:spacing w:line="360" w:lineRule="auto"/>
        <w:rPr>
          <w:rFonts w:ascii="仿宋" w:eastAsia="仿宋" w:hAnsi="仿宋" w:cs="仿宋"/>
          <w:b/>
          <w:sz w:val="44"/>
          <w:szCs w:val="44"/>
        </w:rPr>
      </w:pPr>
    </w:p>
    <w:p w:rsidR="005C4694" w:rsidRDefault="005B023F">
      <w:pPr>
        <w:spacing w:line="360" w:lineRule="auto"/>
        <w:ind w:firstLineChars="800" w:firstLine="3534"/>
        <w:rPr>
          <w:rFonts w:ascii="仿宋" w:eastAsia="仿宋" w:hAnsi="仿宋" w:cs="仿宋"/>
          <w:b/>
          <w:sz w:val="44"/>
          <w:szCs w:val="44"/>
        </w:rPr>
      </w:pPr>
      <w:r>
        <w:rPr>
          <w:rFonts w:ascii="仿宋" w:eastAsia="仿宋" w:hAnsi="仿宋" w:cs="仿宋" w:hint="eastAsia"/>
          <w:b/>
          <w:sz w:val="44"/>
          <w:szCs w:val="44"/>
        </w:rPr>
        <w:lastRenderedPageBreak/>
        <w:t>前  附  表</w:t>
      </w:r>
    </w:p>
    <w:tbl>
      <w:tblPr>
        <w:tblpPr w:leftFromText="182" w:rightFromText="182" w:vertAnchor="text" w:horzAnchor="margin" w:tblpXSpec="center" w:tblpY="158"/>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95"/>
        <w:gridCol w:w="6300"/>
      </w:tblGrid>
      <w:tr w:rsidR="005C4694">
        <w:trPr>
          <w:trHeight w:val="615"/>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5C4694" w:rsidRDefault="005B023F">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5C4694">
        <w:trPr>
          <w:trHeight w:val="621"/>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5C4694" w:rsidRDefault="005B023F">
            <w:pPr>
              <w:spacing w:line="520" w:lineRule="exact"/>
              <w:rPr>
                <w:rFonts w:ascii="仿宋" w:eastAsia="仿宋" w:hAnsi="仿宋"/>
                <w:b/>
                <w:kern w:val="0"/>
                <w:sz w:val="24"/>
                <w:szCs w:val="24"/>
              </w:rPr>
            </w:pPr>
            <w:r>
              <w:rPr>
                <w:rFonts w:ascii="仿宋" w:eastAsia="仿宋" w:hAnsi="仿宋" w:hint="eastAsia"/>
                <w:color w:val="000000"/>
                <w:kern w:val="0"/>
                <w:sz w:val="24"/>
                <w:szCs w:val="24"/>
              </w:rPr>
              <w:t>YZCG-G2018</w:t>
            </w:r>
            <w:r w:rsidR="00582182">
              <w:rPr>
                <w:rFonts w:ascii="仿宋" w:eastAsia="仿宋" w:hAnsi="仿宋" w:hint="eastAsia"/>
                <w:color w:val="000000"/>
                <w:kern w:val="0"/>
                <w:sz w:val="24"/>
                <w:szCs w:val="24"/>
              </w:rPr>
              <w:t>1</w:t>
            </w:r>
            <w:r w:rsidR="00554E13">
              <w:rPr>
                <w:rFonts w:ascii="仿宋" w:eastAsia="仿宋" w:hAnsi="仿宋" w:hint="eastAsia"/>
                <w:color w:val="000000"/>
                <w:kern w:val="0"/>
                <w:sz w:val="24"/>
                <w:szCs w:val="24"/>
              </w:rPr>
              <w:t>98</w:t>
            </w:r>
            <w:r w:rsidR="00CC2322">
              <w:rPr>
                <w:rFonts w:ascii="仿宋" w:eastAsia="仿宋" w:hAnsi="仿宋" w:hint="eastAsia"/>
                <w:color w:val="000000"/>
                <w:kern w:val="0"/>
                <w:sz w:val="24"/>
                <w:szCs w:val="24"/>
              </w:rPr>
              <w:t>-1</w:t>
            </w:r>
          </w:p>
        </w:tc>
      </w:tr>
      <w:tr w:rsidR="005C4694">
        <w:trPr>
          <w:trHeight w:val="58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5C4694">
        <w:trPr>
          <w:trHeight w:val="595"/>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5C4694" w:rsidRPr="00582182" w:rsidRDefault="00582182" w:rsidP="00582182">
            <w:pPr>
              <w:pStyle w:val="11"/>
              <w:spacing w:line="520" w:lineRule="exact"/>
              <w:ind w:firstLineChars="0" w:firstLine="0"/>
              <w:rPr>
                <w:rFonts w:ascii="仿宋" w:eastAsia="仿宋" w:hAnsi="仿宋"/>
                <w:color w:val="000000"/>
                <w:kern w:val="0"/>
                <w:sz w:val="24"/>
                <w:szCs w:val="24"/>
              </w:rPr>
            </w:pPr>
            <w:r w:rsidRPr="00582182">
              <w:rPr>
                <w:rFonts w:ascii="仿宋" w:eastAsia="仿宋" w:hAnsi="仿宋" w:cs="仿宋" w:hint="eastAsia"/>
                <w:sz w:val="24"/>
                <w:szCs w:val="24"/>
              </w:rPr>
              <w:t>禹州市体育服务中心</w:t>
            </w:r>
          </w:p>
        </w:tc>
      </w:tr>
      <w:tr w:rsidR="005C4694">
        <w:trPr>
          <w:trHeight w:val="595"/>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项目名称</w:t>
            </w:r>
          </w:p>
        </w:tc>
        <w:tc>
          <w:tcPr>
            <w:tcW w:w="6300" w:type="dxa"/>
            <w:tcMar>
              <w:top w:w="0" w:type="dxa"/>
              <w:left w:w="0" w:type="dxa"/>
              <w:bottom w:w="0" w:type="dxa"/>
              <w:right w:w="0" w:type="dxa"/>
            </w:tcMar>
            <w:vAlign w:val="center"/>
          </w:tcPr>
          <w:p w:rsidR="005C4694" w:rsidRPr="00554E13" w:rsidRDefault="00554E13">
            <w:pPr>
              <w:spacing w:line="520" w:lineRule="exact"/>
              <w:rPr>
                <w:rFonts w:ascii="仿宋" w:eastAsia="仿宋" w:hAnsi="仿宋"/>
                <w:color w:val="000000"/>
                <w:kern w:val="0"/>
                <w:sz w:val="24"/>
                <w:szCs w:val="24"/>
              </w:rPr>
            </w:pPr>
            <w:r w:rsidRPr="00554E13">
              <w:rPr>
                <w:rFonts w:ascii="仿宋" w:eastAsia="仿宋" w:hAnsi="仿宋" w:cs="仿宋" w:hint="eastAsia"/>
                <w:sz w:val="24"/>
                <w:szCs w:val="24"/>
              </w:rPr>
              <w:t>禹州市体育服务中心体育健身器材采购项目</w:t>
            </w:r>
            <w:r w:rsidR="00CC2322">
              <w:rPr>
                <w:rFonts w:ascii="仿宋" w:eastAsia="仿宋" w:hAnsi="仿宋" w:cs="仿宋" w:hint="eastAsia"/>
                <w:sz w:val="24"/>
                <w:szCs w:val="24"/>
              </w:rPr>
              <w:t>（二次）</w:t>
            </w:r>
          </w:p>
        </w:tc>
      </w:tr>
      <w:tr w:rsidR="005C4694">
        <w:trPr>
          <w:trHeight w:val="595"/>
        </w:trPr>
        <w:tc>
          <w:tcPr>
            <w:tcW w:w="2495" w:type="dxa"/>
            <w:vAlign w:val="center"/>
          </w:tcPr>
          <w:p w:rsidR="005C4694" w:rsidRDefault="005B023F">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5C4694" w:rsidRDefault="005B023F">
            <w:pPr>
              <w:spacing w:line="440" w:lineRule="exact"/>
              <w:textAlignment w:val="center"/>
              <w:rPr>
                <w:rFonts w:ascii="仿宋" w:eastAsia="仿宋" w:hAnsi="仿宋"/>
                <w:sz w:val="24"/>
                <w:szCs w:val="24"/>
              </w:rPr>
            </w:pPr>
            <w:r>
              <w:rPr>
                <w:rFonts w:ascii="仿宋" w:eastAsia="仿宋" w:hAnsi="仿宋" w:hint="eastAsia"/>
                <w:sz w:val="24"/>
                <w:szCs w:val="24"/>
              </w:rPr>
              <w:t>禹州市政府采购中心</w:t>
            </w:r>
          </w:p>
        </w:tc>
      </w:tr>
      <w:tr w:rsidR="005C4694">
        <w:trPr>
          <w:trHeight w:val="595"/>
        </w:trPr>
        <w:tc>
          <w:tcPr>
            <w:tcW w:w="2495" w:type="dxa"/>
            <w:vAlign w:val="center"/>
          </w:tcPr>
          <w:p w:rsidR="005C4694" w:rsidRDefault="005B023F">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5C4694" w:rsidRDefault="005B023F">
            <w:pPr>
              <w:autoSpaceDE w:val="0"/>
              <w:autoSpaceDN w:val="0"/>
              <w:adjustRightInd w:val="0"/>
              <w:spacing w:line="420" w:lineRule="exact"/>
              <w:rPr>
                <w:rFonts w:ascii="仿宋" w:eastAsia="仿宋" w:hAnsi="仿宋"/>
                <w:sz w:val="24"/>
                <w:szCs w:val="24"/>
              </w:rPr>
            </w:pPr>
            <w:r>
              <w:rPr>
                <w:rFonts w:ascii="仿宋" w:eastAsia="仿宋" w:hAnsi="仿宋" w:hint="eastAsia"/>
                <w:sz w:val="24"/>
                <w:szCs w:val="24"/>
              </w:rPr>
              <w:t>合同签订之日起30个</w:t>
            </w:r>
            <w:proofErr w:type="gramStart"/>
            <w:r>
              <w:rPr>
                <w:rFonts w:ascii="仿宋" w:eastAsia="仿宋" w:hAnsi="仿宋" w:hint="eastAsia"/>
                <w:sz w:val="24"/>
                <w:szCs w:val="24"/>
              </w:rPr>
              <w:t>日历天</w:t>
            </w:r>
            <w:proofErr w:type="gramEnd"/>
            <w:r>
              <w:rPr>
                <w:rFonts w:ascii="仿宋" w:eastAsia="仿宋" w:hAnsi="仿宋" w:hint="eastAsia"/>
                <w:sz w:val="24"/>
                <w:szCs w:val="24"/>
              </w:rPr>
              <w:t>内完工</w:t>
            </w:r>
          </w:p>
        </w:tc>
      </w:tr>
      <w:tr w:rsidR="005C4694">
        <w:trPr>
          <w:trHeight w:val="580"/>
        </w:trPr>
        <w:tc>
          <w:tcPr>
            <w:tcW w:w="2495" w:type="dxa"/>
            <w:vAlign w:val="center"/>
          </w:tcPr>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5C4694" w:rsidRDefault="005B023F" w:rsidP="00CC2322">
            <w:pPr>
              <w:widowControl/>
              <w:spacing w:line="440" w:lineRule="exact"/>
              <w:textAlignment w:val="center"/>
              <w:rPr>
                <w:rFonts w:ascii="仿宋" w:eastAsia="仿宋" w:hAnsi="仿宋"/>
                <w:sz w:val="24"/>
                <w:szCs w:val="24"/>
              </w:rPr>
            </w:pPr>
            <w:r>
              <w:rPr>
                <w:rFonts w:ascii="仿宋" w:eastAsia="仿宋" w:hAnsi="仿宋" w:hint="eastAsia"/>
                <w:sz w:val="24"/>
                <w:szCs w:val="24"/>
              </w:rPr>
              <w:t xml:space="preserve">壹万元整  </w:t>
            </w:r>
            <w:r w:rsidR="004F08DF">
              <w:rPr>
                <w:rFonts w:ascii="仿宋" w:eastAsia="仿宋" w:hAnsi="仿宋" w:hint="eastAsia"/>
                <w:sz w:val="24"/>
                <w:szCs w:val="24"/>
              </w:rPr>
              <w:t xml:space="preserve"> </w:t>
            </w:r>
          </w:p>
        </w:tc>
      </w:tr>
      <w:tr w:rsidR="005C4694">
        <w:trPr>
          <w:trHeight w:val="545"/>
        </w:trPr>
        <w:tc>
          <w:tcPr>
            <w:tcW w:w="2495" w:type="dxa"/>
            <w:vAlign w:val="center"/>
          </w:tcPr>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color w:val="FF0000"/>
                <w:sz w:val="24"/>
                <w:szCs w:val="24"/>
              </w:rPr>
              <w:t>2018年</w:t>
            </w:r>
            <w:r w:rsidR="00CC2322">
              <w:rPr>
                <w:rFonts w:ascii="仿宋" w:eastAsia="仿宋" w:hAnsi="仿宋" w:hint="eastAsia"/>
                <w:color w:val="FF0000"/>
                <w:sz w:val="24"/>
                <w:szCs w:val="24"/>
              </w:rPr>
              <w:t>10</w:t>
            </w:r>
            <w:r>
              <w:rPr>
                <w:rFonts w:ascii="仿宋" w:eastAsia="仿宋" w:hAnsi="仿宋" w:hint="eastAsia"/>
                <w:color w:val="FF0000"/>
                <w:sz w:val="24"/>
                <w:szCs w:val="24"/>
              </w:rPr>
              <w:t>月</w:t>
            </w:r>
            <w:r w:rsidR="00CC2322">
              <w:rPr>
                <w:rFonts w:ascii="仿宋" w:eastAsia="仿宋" w:hAnsi="仿宋" w:hint="eastAsia"/>
                <w:color w:val="FF0000"/>
                <w:sz w:val="24"/>
                <w:szCs w:val="24"/>
              </w:rPr>
              <w:t>16</w:t>
            </w:r>
            <w:r>
              <w:rPr>
                <w:rFonts w:ascii="仿宋" w:eastAsia="仿宋" w:hAnsi="仿宋" w:hint="eastAsia"/>
                <w:color w:val="FF0000"/>
                <w:sz w:val="24"/>
                <w:szCs w:val="24"/>
              </w:rPr>
              <w:t>日9：00</w:t>
            </w:r>
          </w:p>
        </w:tc>
      </w:tr>
      <w:tr w:rsidR="005C4694">
        <w:trPr>
          <w:trHeight w:val="795"/>
        </w:trPr>
        <w:tc>
          <w:tcPr>
            <w:tcW w:w="2495" w:type="dxa"/>
            <w:vAlign w:val="center"/>
          </w:tcPr>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w:t>
            </w:r>
            <w:proofErr w:type="gramStart"/>
            <w:r>
              <w:rPr>
                <w:rFonts w:ascii="仿宋" w:eastAsia="仿宋" w:hAnsi="仿宋" w:hint="eastAsia"/>
                <w:sz w:val="24"/>
                <w:szCs w:val="24"/>
              </w:rPr>
              <w:t>至资格</w:t>
            </w:r>
            <w:proofErr w:type="gramEnd"/>
            <w:r>
              <w:rPr>
                <w:rFonts w:ascii="仿宋" w:eastAsia="仿宋" w:hAnsi="仿宋" w:hint="eastAsia"/>
                <w:sz w:val="24"/>
                <w:szCs w:val="24"/>
              </w:rPr>
              <w:t>性审查结束</w:t>
            </w:r>
          </w:p>
        </w:tc>
      </w:tr>
      <w:tr w:rsidR="005C4694">
        <w:trPr>
          <w:trHeight w:val="795"/>
        </w:trPr>
        <w:tc>
          <w:tcPr>
            <w:tcW w:w="2495" w:type="dxa"/>
            <w:vAlign w:val="center"/>
          </w:tcPr>
          <w:p w:rsidR="005C4694" w:rsidRDefault="005B023F">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5C4694" w:rsidRDefault="005B023F">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根据《关于在政府采购活动中查询及使用信用记录有关问题的通知》(财库[2016]125 号)的规定，通过“信用中国”网站（ www.creditchina.gov.cn）</w:t>
            </w:r>
            <w:r>
              <w:rPr>
                <w:rFonts w:ascii="仿宋" w:eastAsia="仿宋" w:hAnsi="仿宋"/>
                <w:sz w:val="24"/>
                <w:szCs w:val="24"/>
              </w:rPr>
              <w:t>的“失信被执行人”</w:t>
            </w:r>
            <w:r>
              <w:rPr>
                <w:rFonts w:ascii="仿宋" w:eastAsia="仿宋" w:hAnsi="仿宋" w:hint="eastAsia"/>
                <w:sz w:val="24"/>
                <w:szCs w:val="24"/>
              </w:rPr>
              <w:t>、</w:t>
            </w:r>
            <w:r>
              <w:rPr>
                <w:rFonts w:ascii="仿宋" w:eastAsia="仿宋" w:hAnsi="仿宋"/>
                <w:sz w:val="24"/>
                <w:szCs w:val="24"/>
              </w:rPr>
              <w:t>“重大税收违法案件当事人名单”</w:t>
            </w:r>
            <w:r>
              <w:rPr>
                <w:rFonts w:ascii="仿宋" w:eastAsia="仿宋" w:hAnsi="仿宋" w:hint="eastAsia"/>
                <w:sz w:val="24"/>
                <w:szCs w:val="24"/>
              </w:rPr>
              <w:t>、</w:t>
            </w:r>
            <w:r>
              <w:rPr>
                <w:rFonts w:ascii="仿宋" w:eastAsia="仿宋" w:hAnsi="仿宋"/>
                <w:sz w:val="24"/>
                <w:szCs w:val="24"/>
              </w:rPr>
              <w:t>“政府采购严重违法失信行为记录名单”</w:t>
            </w:r>
            <w:r>
              <w:rPr>
                <w:rFonts w:ascii="仿宋" w:eastAsia="仿宋" w:hAnsi="仿宋" w:hint="eastAsia"/>
                <w:sz w:val="24"/>
                <w:szCs w:val="24"/>
              </w:rPr>
              <w:t>中国政府采购网站（ www.ccgp.gov.cn）</w:t>
            </w:r>
            <w:r>
              <w:rPr>
                <w:rFonts w:ascii="仿宋" w:eastAsia="仿宋" w:hAnsi="仿宋"/>
                <w:sz w:val="24"/>
                <w:szCs w:val="24"/>
              </w:rPr>
              <w:t>的“政府采购严重违法失信行为记录名单”</w:t>
            </w:r>
            <w:r>
              <w:rPr>
                <w:rFonts w:ascii="仿宋" w:eastAsia="仿宋" w:hAnsi="仿宋" w:hint="eastAsia"/>
                <w:sz w:val="24"/>
                <w:szCs w:val="24"/>
              </w:rPr>
              <w:t>等渠道查询相关供应商信用记录。</w:t>
            </w:r>
            <w:r>
              <w:rPr>
                <w:rFonts w:ascii="仿宋" w:eastAsia="仿宋" w:hAnsi="仿宋"/>
                <w:sz w:val="24"/>
                <w:szCs w:val="24"/>
              </w:rPr>
              <w:t>查询时要将查询网页、内容进行截图或拍照，以作证据留存，截图或拍照内容要完整清晰。</w:t>
            </w:r>
          </w:p>
        </w:tc>
      </w:tr>
      <w:tr w:rsidR="005C4694">
        <w:trPr>
          <w:trHeight w:val="795"/>
        </w:trPr>
        <w:tc>
          <w:tcPr>
            <w:tcW w:w="2495" w:type="dxa"/>
            <w:vAlign w:val="center"/>
          </w:tcPr>
          <w:p w:rsidR="005C4694" w:rsidRDefault="005B023F">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5C4694" w:rsidRDefault="005B023F">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5C4694" w:rsidRDefault="005B023F">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w:t>
            </w:r>
            <w:r>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Pr>
                <w:rFonts w:ascii="仿宋" w:eastAsia="仿宋" w:hAnsi="仿宋" w:hint="eastAsia"/>
                <w:sz w:val="24"/>
                <w:szCs w:val="24"/>
              </w:rPr>
              <w:t>，</w:t>
            </w:r>
            <w:r>
              <w:rPr>
                <w:rFonts w:ascii="仿宋" w:eastAsia="仿宋" w:hAnsi="仿宋"/>
                <w:sz w:val="24"/>
                <w:szCs w:val="24"/>
              </w:rPr>
              <w:t>拒绝其参加政府采购活动。</w:t>
            </w:r>
            <w:r>
              <w:rPr>
                <w:rFonts w:ascii="仿宋" w:eastAsia="仿宋" w:hAnsi="仿宋" w:hint="eastAsia"/>
                <w:sz w:val="24"/>
                <w:szCs w:val="24"/>
              </w:rPr>
              <w:t>（本项目投标截止时间前三年内供应商信用记录情况）</w:t>
            </w:r>
          </w:p>
        </w:tc>
      </w:tr>
      <w:tr w:rsidR="005C4694">
        <w:trPr>
          <w:trHeight w:val="58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投标有效期</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投标文件递交截止日起60天</w:t>
            </w:r>
          </w:p>
        </w:tc>
      </w:tr>
      <w:tr w:rsidR="005C4694">
        <w:trPr>
          <w:trHeight w:val="9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投标文件份数</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1、投标文件（</w:t>
            </w:r>
            <w:proofErr w:type="gramStart"/>
            <w:r>
              <w:rPr>
                <w:rFonts w:ascii="仿宋" w:eastAsia="仿宋" w:hAnsi="仿宋" w:hint="eastAsia"/>
                <w:color w:val="000000"/>
                <w:kern w:val="0"/>
                <w:sz w:val="24"/>
                <w:szCs w:val="24"/>
              </w:rPr>
              <w:t>一</w:t>
            </w:r>
            <w:proofErr w:type="gramEnd"/>
            <w:r>
              <w:rPr>
                <w:rFonts w:ascii="仿宋" w:eastAsia="仿宋" w:hAnsi="仿宋" w:hint="eastAsia"/>
                <w:color w:val="000000"/>
                <w:kern w:val="0"/>
                <w:sz w:val="24"/>
                <w:szCs w:val="24"/>
              </w:rPr>
              <w:t>）（资格性投标文件）：正本1份，副本2份。</w:t>
            </w:r>
          </w:p>
          <w:p w:rsidR="005C4694" w:rsidRDefault="005B023F">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2、投标文件（二）（符合性投标文件）：正本1份，副本4份。</w:t>
            </w:r>
          </w:p>
        </w:tc>
      </w:tr>
      <w:tr w:rsidR="005C4694">
        <w:trPr>
          <w:trHeight w:val="54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投标文件的密封</w:t>
            </w:r>
          </w:p>
        </w:tc>
        <w:tc>
          <w:tcPr>
            <w:tcW w:w="6300" w:type="dxa"/>
            <w:tcMar>
              <w:top w:w="0" w:type="dxa"/>
              <w:left w:w="0" w:type="dxa"/>
              <w:bottom w:w="0" w:type="dxa"/>
              <w:right w:w="0" w:type="dxa"/>
            </w:tcMar>
            <w:vAlign w:val="center"/>
          </w:tcPr>
          <w:p w:rsidR="005C4694" w:rsidRDefault="005B023F">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5C4694" w:rsidRDefault="005B023F">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 。</w:t>
            </w:r>
          </w:p>
          <w:p w:rsidR="005C4694" w:rsidRDefault="005B023F">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电子版U盘一份</w:t>
            </w:r>
            <w:r w:rsidR="00843945">
              <w:rPr>
                <w:rFonts w:ascii="仿宋" w:eastAsia="仿宋" w:hAnsi="仿宋" w:hint="eastAsia"/>
                <w:color w:val="000000"/>
                <w:kern w:val="0"/>
                <w:sz w:val="24"/>
                <w:szCs w:val="24"/>
              </w:rPr>
              <w:t>单独密封</w:t>
            </w:r>
            <w:r>
              <w:rPr>
                <w:rFonts w:ascii="仿宋" w:eastAsia="仿宋" w:hAnsi="仿宋" w:hint="eastAsia"/>
                <w:color w:val="000000"/>
                <w:kern w:val="0"/>
                <w:sz w:val="24"/>
                <w:szCs w:val="24"/>
              </w:rPr>
              <w:t>。</w:t>
            </w:r>
          </w:p>
        </w:tc>
      </w:tr>
      <w:tr w:rsidR="005C4694">
        <w:trPr>
          <w:trHeight w:val="55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5C4694">
        <w:trPr>
          <w:trHeight w:val="570"/>
        </w:trPr>
        <w:tc>
          <w:tcPr>
            <w:tcW w:w="2495" w:type="dxa"/>
            <w:vAlign w:val="center"/>
          </w:tcPr>
          <w:p w:rsidR="005C4694" w:rsidRDefault="005B023F">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CC2322">
              <w:rPr>
                <w:rFonts w:ascii="仿宋" w:eastAsia="仿宋" w:hAnsi="仿宋" w:hint="eastAsia"/>
                <w:color w:val="FF0000"/>
                <w:sz w:val="24"/>
                <w:szCs w:val="24"/>
              </w:rPr>
              <w:t>10</w:t>
            </w:r>
            <w:r>
              <w:rPr>
                <w:rFonts w:ascii="仿宋" w:eastAsia="仿宋" w:hAnsi="仿宋" w:hint="eastAsia"/>
                <w:color w:val="FF0000"/>
                <w:sz w:val="24"/>
                <w:szCs w:val="24"/>
                <w:lang w:val="zh-CN"/>
              </w:rPr>
              <w:t>月</w:t>
            </w:r>
            <w:r w:rsidR="00CC2322">
              <w:rPr>
                <w:rFonts w:ascii="仿宋" w:eastAsia="仿宋" w:hAnsi="仿宋" w:hint="eastAsia"/>
                <w:color w:val="FF0000"/>
                <w:sz w:val="24"/>
                <w:szCs w:val="24"/>
              </w:rPr>
              <w:t>16</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r>
              <w:rPr>
                <w:rFonts w:ascii="仿宋" w:eastAsia="仿宋" w:hAnsi="仿宋"/>
                <w:sz w:val="24"/>
                <w:szCs w:val="24"/>
                <w:lang w:val="zh-CN"/>
              </w:rPr>
              <w:t xml:space="preserve"> </w:t>
            </w:r>
          </w:p>
        </w:tc>
      </w:tr>
      <w:tr w:rsidR="005C4694">
        <w:trPr>
          <w:trHeight w:val="567"/>
        </w:trPr>
        <w:tc>
          <w:tcPr>
            <w:tcW w:w="2495" w:type="dxa"/>
            <w:vAlign w:val="center"/>
          </w:tcPr>
          <w:p w:rsidR="005C4694" w:rsidRDefault="005B023F">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CC2322">
              <w:rPr>
                <w:rFonts w:ascii="仿宋" w:eastAsia="仿宋" w:hAnsi="仿宋" w:hint="eastAsia"/>
                <w:color w:val="FF0000"/>
                <w:sz w:val="24"/>
                <w:szCs w:val="24"/>
              </w:rPr>
              <w:t>10</w:t>
            </w:r>
            <w:r>
              <w:rPr>
                <w:rFonts w:ascii="仿宋" w:eastAsia="仿宋" w:hAnsi="仿宋" w:hint="eastAsia"/>
                <w:color w:val="FF0000"/>
                <w:sz w:val="24"/>
                <w:szCs w:val="24"/>
                <w:lang w:val="zh-CN"/>
              </w:rPr>
              <w:t>月</w:t>
            </w:r>
            <w:r w:rsidR="00CC2322">
              <w:rPr>
                <w:rFonts w:ascii="仿宋" w:eastAsia="仿宋" w:hAnsi="仿宋" w:hint="eastAsia"/>
                <w:color w:val="FF0000"/>
                <w:sz w:val="24"/>
                <w:szCs w:val="24"/>
              </w:rPr>
              <w:t>16</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p>
        </w:tc>
      </w:tr>
      <w:tr w:rsidR="005C4694">
        <w:trPr>
          <w:trHeight w:val="9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法定代表人（持身份证原件）或授权委托人（持身份证原件和法人代表授权委托书）现场签到，否则拒绝接收其投标文件。</w:t>
            </w:r>
          </w:p>
        </w:tc>
      </w:tr>
      <w:tr w:rsidR="005C4694">
        <w:trPr>
          <w:trHeight w:val="9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hint="eastAsia"/>
                <w:b/>
                <w:bCs/>
                <w:sz w:val="24"/>
                <w:szCs w:val="24"/>
              </w:rPr>
              <w:t>-投标文件内容先后顺序</w:t>
            </w:r>
            <w:proofErr w:type="gramStart"/>
            <w:r>
              <w:rPr>
                <w:rFonts w:ascii="仿宋" w:eastAsia="仿宋" w:hAnsi="仿宋" w:hint="eastAsia"/>
                <w:b/>
                <w:bCs/>
                <w:sz w:val="24"/>
                <w:szCs w:val="24"/>
              </w:rPr>
              <w:t>不做废</w:t>
            </w:r>
            <w:proofErr w:type="gramEnd"/>
            <w:r>
              <w:rPr>
                <w:rFonts w:ascii="仿宋" w:eastAsia="仿宋" w:hAnsi="仿宋" w:hint="eastAsia"/>
                <w:b/>
                <w:bCs/>
                <w:sz w:val="24"/>
                <w:szCs w:val="24"/>
              </w:rPr>
              <w:t>标依据。</w:t>
            </w:r>
          </w:p>
        </w:tc>
      </w:tr>
      <w:tr w:rsidR="005C4694">
        <w:trPr>
          <w:trHeight w:val="9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5C4694">
        <w:trPr>
          <w:trHeight w:val="665"/>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5C4694" w:rsidRDefault="005B023F" w:rsidP="00CC2322">
            <w:pPr>
              <w:spacing w:line="440" w:lineRule="exact"/>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r w:rsidR="004F08DF" w:rsidRPr="004F08DF">
              <w:rPr>
                <w:rFonts w:ascii="仿宋" w:eastAsia="仿宋" w:hAnsi="仿宋" w:hint="eastAsia"/>
                <w:b/>
                <w:bCs/>
                <w:sz w:val="24"/>
                <w:szCs w:val="24"/>
                <w:lang w:val="zh-CN"/>
              </w:rPr>
              <w:t xml:space="preserve">56.72万元 </w:t>
            </w:r>
            <w:r>
              <w:rPr>
                <w:rFonts w:ascii="仿宋" w:eastAsia="仿宋" w:hAnsi="仿宋" w:hint="eastAsia"/>
                <w:b/>
                <w:bCs/>
                <w:sz w:val="24"/>
                <w:szCs w:val="24"/>
                <w:lang w:val="zh-CN"/>
              </w:rPr>
              <w:t>，投标商投标总报价不能超过项目预算金额及最最高限价，否则为无效投标。</w:t>
            </w:r>
          </w:p>
        </w:tc>
      </w:tr>
    </w:tbl>
    <w:p w:rsidR="005C4694" w:rsidRDefault="005C4694">
      <w:pPr>
        <w:widowControl/>
        <w:spacing w:line="440" w:lineRule="exact"/>
        <w:ind w:firstLineChars="200" w:firstLine="482"/>
        <w:jc w:val="left"/>
        <w:rPr>
          <w:rFonts w:ascii="仿宋" w:eastAsia="仿宋" w:hAnsi="仿宋"/>
          <w:b/>
          <w:sz w:val="24"/>
          <w:szCs w:val="24"/>
        </w:rPr>
      </w:pPr>
    </w:p>
    <w:p w:rsidR="005C4694" w:rsidRDefault="005C4694">
      <w:pPr>
        <w:widowControl/>
        <w:spacing w:line="440" w:lineRule="exact"/>
        <w:ind w:firstLineChars="200" w:firstLine="482"/>
        <w:jc w:val="left"/>
        <w:rPr>
          <w:rFonts w:ascii="仿宋" w:eastAsia="仿宋" w:hAnsi="仿宋"/>
          <w:b/>
          <w:sz w:val="24"/>
          <w:szCs w:val="24"/>
        </w:rPr>
      </w:pPr>
    </w:p>
    <w:p w:rsidR="005C4694" w:rsidRDefault="005C4694">
      <w:pPr>
        <w:widowControl/>
        <w:spacing w:line="440" w:lineRule="exact"/>
        <w:ind w:firstLineChars="882" w:firstLine="2125"/>
        <w:jc w:val="left"/>
        <w:rPr>
          <w:rFonts w:ascii="仿宋" w:eastAsia="仿宋" w:hAnsi="仿宋"/>
          <w:b/>
          <w:sz w:val="24"/>
          <w:szCs w:val="24"/>
        </w:rPr>
      </w:pPr>
    </w:p>
    <w:p w:rsidR="005C4694" w:rsidRDefault="005C4694">
      <w:pPr>
        <w:wordWrap w:val="0"/>
        <w:topLinePunct/>
        <w:spacing w:line="440" w:lineRule="exact"/>
        <w:ind w:firstLineChars="200" w:firstLine="562"/>
        <w:jc w:val="center"/>
        <w:rPr>
          <w:rFonts w:ascii="黑体" w:eastAsia="黑体" w:cs="黑体"/>
          <w:b/>
          <w:bCs/>
          <w:sz w:val="28"/>
          <w:szCs w:val="28"/>
          <w:lang w:val="zh-CN"/>
        </w:rPr>
      </w:pPr>
    </w:p>
    <w:p w:rsidR="005C4694" w:rsidRDefault="005C4694">
      <w:pPr>
        <w:wordWrap w:val="0"/>
        <w:topLinePunct/>
        <w:spacing w:line="440" w:lineRule="exact"/>
        <w:ind w:firstLineChars="591" w:firstLine="2611"/>
        <w:rPr>
          <w:rFonts w:ascii="仿宋" w:eastAsia="仿宋" w:hAnsi="仿宋" w:cs="黑体"/>
          <w:b/>
          <w:bCs/>
          <w:sz w:val="44"/>
          <w:szCs w:val="44"/>
          <w:lang w:val="zh-CN"/>
        </w:rPr>
      </w:pPr>
    </w:p>
    <w:p w:rsidR="005C4694" w:rsidRDefault="005C4694">
      <w:pPr>
        <w:wordWrap w:val="0"/>
        <w:topLinePunct/>
        <w:spacing w:line="440" w:lineRule="exact"/>
        <w:ind w:firstLineChars="591" w:firstLine="2611"/>
        <w:rPr>
          <w:rFonts w:ascii="仿宋" w:eastAsia="仿宋" w:hAnsi="仿宋" w:cs="黑体"/>
          <w:b/>
          <w:bCs/>
          <w:sz w:val="44"/>
          <w:szCs w:val="44"/>
          <w:lang w:val="zh-CN"/>
        </w:rPr>
      </w:pPr>
    </w:p>
    <w:p w:rsidR="005C4694" w:rsidRDefault="005C4694">
      <w:pPr>
        <w:wordWrap w:val="0"/>
        <w:topLinePunct/>
        <w:spacing w:line="440" w:lineRule="exact"/>
        <w:ind w:firstLineChars="591" w:firstLine="2611"/>
        <w:rPr>
          <w:rFonts w:ascii="仿宋" w:eastAsia="仿宋" w:hAnsi="仿宋" w:cs="黑体"/>
          <w:b/>
          <w:bCs/>
          <w:sz w:val="44"/>
          <w:szCs w:val="44"/>
          <w:lang w:val="zh-CN"/>
        </w:rPr>
      </w:pPr>
    </w:p>
    <w:p w:rsidR="005C4694" w:rsidRDefault="005C4694">
      <w:pPr>
        <w:wordWrap w:val="0"/>
        <w:topLinePunct/>
        <w:spacing w:line="440" w:lineRule="exact"/>
        <w:ind w:firstLineChars="591" w:firstLine="2611"/>
        <w:rPr>
          <w:rFonts w:ascii="仿宋" w:eastAsia="仿宋" w:hAnsi="仿宋" w:cs="黑体"/>
          <w:b/>
          <w:bCs/>
          <w:sz w:val="44"/>
          <w:szCs w:val="44"/>
          <w:lang w:val="zh-CN"/>
        </w:rPr>
      </w:pPr>
    </w:p>
    <w:p w:rsidR="005C4694" w:rsidRDefault="005C4694">
      <w:pPr>
        <w:wordWrap w:val="0"/>
        <w:topLinePunct/>
        <w:spacing w:line="440" w:lineRule="exact"/>
        <w:rPr>
          <w:rFonts w:ascii="仿宋" w:eastAsia="仿宋" w:hAnsi="仿宋" w:cs="黑体"/>
          <w:b/>
          <w:bCs/>
          <w:sz w:val="44"/>
          <w:szCs w:val="44"/>
          <w:lang w:val="zh-CN"/>
        </w:rPr>
      </w:pPr>
    </w:p>
    <w:p w:rsidR="005C4694" w:rsidRDefault="005B023F">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cs="黑体" w:hint="eastAsia"/>
          <w:b/>
          <w:bCs/>
          <w:sz w:val="44"/>
          <w:szCs w:val="44"/>
          <w:lang w:val="zh-CN"/>
        </w:rPr>
        <w:lastRenderedPageBreak/>
        <w:t>第二部分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特别提示</w:t>
      </w:r>
    </w:p>
    <w:p w:rsidR="005C4694" w:rsidRDefault="005C4694">
      <w:pPr>
        <w:wordWrap w:val="0"/>
        <w:topLinePunct/>
        <w:autoSpaceDE w:val="0"/>
        <w:autoSpaceDN w:val="0"/>
        <w:adjustRightInd w:val="0"/>
        <w:snapToGrid w:val="0"/>
        <w:spacing w:line="360" w:lineRule="auto"/>
        <w:ind w:firstLine="482"/>
        <w:rPr>
          <w:rFonts w:ascii="宋体" w:cs="宋体"/>
          <w:b/>
          <w:bCs/>
          <w:sz w:val="24"/>
          <w:lang w:val="zh-CN"/>
        </w:rPr>
      </w:pPr>
    </w:p>
    <w:p w:rsidR="005C4694" w:rsidRDefault="005B023F">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1、资格性审查要求</w:t>
      </w:r>
    </w:p>
    <w:p w:rsidR="005C4694" w:rsidRDefault="005B023F">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1.1按照“第九部分　投标文件（一）”提供相关证明文件及材料，</w:t>
      </w:r>
      <w:r>
        <w:rPr>
          <w:rFonts w:ascii="仿宋" w:eastAsia="仿宋" w:hAnsi="仿宋" w:cs="宋体" w:hint="eastAsia"/>
          <w:b/>
          <w:bCs/>
          <w:sz w:val="24"/>
          <w:lang w:val="zh-CN"/>
        </w:rPr>
        <w:t>否则为无效投标。</w:t>
      </w:r>
    </w:p>
    <w:p w:rsidR="005C4694" w:rsidRDefault="005B023F">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1.2供应商信用信息</w:t>
      </w:r>
    </w:p>
    <w:p w:rsidR="005C4694" w:rsidRDefault="005B023F">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1.2.1投标人信用信息查询截止时点：本项目投标截止时间</w:t>
      </w:r>
      <w:proofErr w:type="gramStart"/>
      <w:r>
        <w:rPr>
          <w:rFonts w:ascii="仿宋" w:eastAsia="仿宋" w:hAnsi="仿宋" w:cs="宋体" w:hint="eastAsia"/>
          <w:bCs/>
          <w:sz w:val="24"/>
          <w:lang w:val="zh-CN"/>
        </w:rPr>
        <w:t>至资格</w:t>
      </w:r>
      <w:proofErr w:type="gramEnd"/>
      <w:r>
        <w:rPr>
          <w:rFonts w:ascii="仿宋" w:eastAsia="仿宋" w:hAnsi="仿宋" w:cs="宋体" w:hint="eastAsia"/>
          <w:bCs/>
          <w:sz w:val="24"/>
          <w:lang w:val="zh-CN"/>
        </w:rPr>
        <w:t>性审查结束。</w:t>
      </w:r>
    </w:p>
    <w:p w:rsidR="005C4694" w:rsidRDefault="005B023F">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eastAsia="仿宋" w:hAnsi="仿宋" w:cs="宋体"/>
          <w:bCs/>
          <w:sz w:val="24"/>
          <w:lang w:val="zh-CN"/>
        </w:rPr>
        <w:t>的“失信被执行人”</w:t>
      </w:r>
      <w:r>
        <w:rPr>
          <w:rFonts w:ascii="仿宋" w:eastAsia="仿宋" w:hAnsi="仿宋" w:cs="宋体" w:hint="eastAsia"/>
          <w:bCs/>
          <w:sz w:val="24"/>
          <w:lang w:val="zh-CN"/>
        </w:rPr>
        <w:t>、</w:t>
      </w:r>
      <w:r>
        <w:rPr>
          <w:rFonts w:ascii="仿宋" w:eastAsia="仿宋" w:hAnsi="仿宋" w:cs="宋体"/>
          <w:bCs/>
          <w:sz w:val="24"/>
          <w:lang w:val="zh-CN"/>
        </w:rPr>
        <w:t>“重大税收违法案件当事人名单”</w:t>
      </w:r>
      <w:r>
        <w:rPr>
          <w:rFonts w:ascii="仿宋" w:eastAsia="仿宋" w:hAnsi="仿宋" w:cs="宋体" w:hint="eastAsia"/>
          <w:bCs/>
          <w:sz w:val="24"/>
          <w:lang w:val="zh-CN"/>
        </w:rPr>
        <w:t>、</w:t>
      </w:r>
      <w:r>
        <w:rPr>
          <w:rFonts w:ascii="仿宋" w:eastAsia="仿宋" w:hAnsi="仿宋" w:cs="宋体"/>
          <w:bCs/>
          <w:sz w:val="24"/>
          <w:lang w:val="zh-CN"/>
        </w:rPr>
        <w:t>“政府采购严重违法失信行为记录名单”</w:t>
      </w:r>
      <w:r>
        <w:rPr>
          <w:rFonts w:ascii="仿宋" w:eastAsia="仿宋" w:hAnsi="仿宋" w:cs="宋体" w:hint="eastAsia"/>
          <w:bCs/>
          <w:sz w:val="24"/>
          <w:lang w:val="zh-CN"/>
        </w:rPr>
        <w:t>中国政府采购网站（ www.ccgp.gov.cn）</w:t>
      </w:r>
      <w:r>
        <w:rPr>
          <w:rFonts w:ascii="仿宋" w:eastAsia="仿宋" w:hAnsi="仿宋" w:cs="宋体"/>
          <w:bCs/>
          <w:sz w:val="24"/>
          <w:lang w:val="zh-CN"/>
        </w:rPr>
        <w:t>的“政府采购严重违法失信行为记录名单”</w:t>
      </w:r>
      <w:r>
        <w:rPr>
          <w:rFonts w:ascii="仿宋" w:eastAsia="仿宋" w:hAnsi="仿宋" w:cs="宋体" w:hint="eastAsia"/>
          <w:bCs/>
          <w:sz w:val="24"/>
          <w:lang w:val="zh-CN"/>
        </w:rPr>
        <w:t>等渠道查询相关供应商信用记录。</w:t>
      </w:r>
      <w:r>
        <w:rPr>
          <w:rFonts w:ascii="仿宋" w:eastAsia="仿宋" w:hAnsi="仿宋" w:cs="宋体"/>
          <w:bCs/>
          <w:sz w:val="24"/>
          <w:lang w:val="zh-CN"/>
        </w:rPr>
        <w:t>查询时要将查询网页、内容进行截图或拍照，以作证据留存，截图或拍照内容要完整清晰。</w:t>
      </w:r>
    </w:p>
    <w:p w:rsidR="005C4694" w:rsidRDefault="005B023F">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1.2.3投标人信用信息查询使用规则：对</w:t>
      </w:r>
      <w:r>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Cs/>
          <w:sz w:val="24"/>
          <w:lang w:val="zh-CN"/>
        </w:rPr>
        <w:t>，</w:t>
      </w:r>
      <w:r>
        <w:rPr>
          <w:rFonts w:ascii="仿宋" w:eastAsia="仿宋" w:hAnsi="仿宋" w:cs="宋体"/>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5C4694" w:rsidRDefault="005B023F">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hint="eastAsia"/>
          <w:bCs/>
          <w:sz w:val="24"/>
          <w:lang w:val="zh-CN"/>
        </w:rPr>
        <w:t>2、</w:t>
      </w:r>
      <w:r>
        <w:rPr>
          <w:rFonts w:ascii="仿宋" w:eastAsia="仿宋" w:hAnsi="仿宋" w:cs="宋体" w:hint="eastAsia"/>
          <w:bCs/>
          <w:color w:val="000000"/>
          <w:kern w:val="0"/>
          <w:sz w:val="24"/>
          <w:lang w:val="zh-CN"/>
        </w:rPr>
        <w:t>如果供应商认为本次采购项目存在倾向性或排斥性内容，请在规定的质疑期内 通过公共资源交易平台提出询问和澄清，如未提出，视为全面接受。</w:t>
      </w:r>
    </w:p>
    <w:p w:rsidR="005C4694" w:rsidRDefault="005B023F">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color w:val="000000"/>
          <w:kern w:val="0"/>
          <w:sz w:val="24"/>
          <w:lang w:val="zh-CN"/>
        </w:rPr>
        <w:t>3、在投标截止时间前，有可能会出现变更信息，请下载招标文件的投标人自行关注，</w:t>
      </w:r>
      <w:r>
        <w:rPr>
          <w:rFonts w:ascii="仿宋" w:eastAsia="仿宋" w:hAnsi="仿宋" w:cs="宋体" w:hint="eastAsia"/>
          <w:bCs/>
          <w:sz w:val="24"/>
          <w:lang w:val="zh-CN"/>
        </w:rPr>
        <w:t>否则自行承担相应责任。</w:t>
      </w:r>
    </w:p>
    <w:p w:rsidR="005C4694" w:rsidRDefault="005B023F">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hint="eastAsia"/>
          <w:bCs/>
          <w:color w:val="FF0000"/>
          <w:sz w:val="24"/>
          <w:lang w:val="zh-CN"/>
        </w:rPr>
        <w:t>5、投标文件属下列情况之一的为无效投标</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5C4694" w:rsidRDefault="005B023F">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5.5.不符合招标文件技术规格、技术标准要求的；</w:t>
      </w:r>
    </w:p>
    <w:p w:rsidR="005C4694" w:rsidRDefault="005B023F">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rPr>
      </w:pPr>
      <w:r>
        <w:rPr>
          <w:rFonts w:ascii="仿宋" w:eastAsia="仿宋" w:hAnsi="仿宋" w:cs="宋体" w:hint="eastAsia"/>
          <w:bCs/>
          <w:sz w:val="24"/>
        </w:rPr>
        <w:lastRenderedPageBreak/>
        <w:t>5.8.经评标委员会</w:t>
      </w:r>
      <w:r>
        <w:rPr>
          <w:rFonts w:ascii="仿宋" w:eastAsia="仿宋" w:hAnsi="仿宋" w:cs="仿宋" w:hint="eastAsia"/>
          <w:sz w:val="24"/>
          <w:szCs w:val="24"/>
        </w:rPr>
        <w:t>确认提供虚假投标资料的；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9.</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5.10.投标文件内容模糊不清，无法辨认的;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有下列情形之一的，视为投标人串通投标，其投标无效：</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.1不同投标人的投标文件由同一单位或者个人编制；</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.2不同投标人委托同一单位或者个人办理投标事宜；</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.3不同投标人的投标文件载明的项目管理成员或者联系人员为同一人；</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.4不同投标人的投标文件异常一致或者投标报价呈规律性差异；</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.5不同投标人的投标文件相互混装；</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.6不同投标人的投标保证金从同一单位或者个人的账户转出。</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13.</w:t>
      </w:r>
      <w:r>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投标文件报价出现前后不一致的，除招标文件另有规定外，按照下列规定修正：</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投标文件中开标一览表（报价表）内容与投标文件中相应内容不一致的，以开标一览表（报价表）为准；</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大写金额和小写金额不一致的，以大写金额为准；</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单价金额小数点或者百分比有明显错位的，以开标一览表的总价为准，并修改单价；</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总价金额与按单价汇总金额不一致的，以单价金额计算结果为准。</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5.</w:t>
      </w:r>
      <w:r>
        <w:rPr>
          <w:rFonts w:ascii="仿宋" w:eastAsia="仿宋" w:hAnsi="仿宋" w:cs="宋体" w:hint="eastAsia"/>
          <w:bCs/>
          <w:sz w:val="24"/>
          <w:lang w:val="zh-CN"/>
        </w:rPr>
        <w:t>法律、法规和招标文件规定的其他无效情形。</w:t>
      </w:r>
    </w:p>
    <w:p w:rsidR="005C4694" w:rsidRDefault="005B023F">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color w:val="000000"/>
          <w:kern w:val="0"/>
          <w:sz w:val="24"/>
        </w:rPr>
        <w:lastRenderedPageBreak/>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 “其它要求”中要求的相关材料（如果本招标文件要求的话），否则取消其中标资格。</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C4694" w:rsidRDefault="005B023F">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8</w:t>
      </w:r>
      <w:r>
        <w:rPr>
          <w:rFonts w:ascii="仿宋" w:eastAsia="仿宋" w:hAnsi="仿宋" w:cs="宋体" w:hint="eastAsia"/>
          <w:bCs/>
          <w:sz w:val="24"/>
          <w:lang w:val="zh-CN"/>
        </w:rPr>
        <w:t>、本项目投标报价是一次性的，招标人不接受开标后对投标报价的修改。</w:t>
      </w:r>
    </w:p>
    <w:p w:rsidR="005C4694" w:rsidRDefault="005B023F">
      <w:pPr>
        <w:kinsoku w:val="0"/>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cs="宋体" w:hint="eastAsia"/>
          <w:bCs/>
          <w:sz w:val="24"/>
        </w:rPr>
        <w:t>9</w:t>
      </w:r>
      <w:r>
        <w:rPr>
          <w:rFonts w:ascii="仿宋" w:eastAsia="仿宋" w:hAnsi="仿宋" w:cs="宋体" w:hint="eastAsia"/>
          <w:bCs/>
          <w:sz w:val="24"/>
          <w:lang w:val="zh-CN"/>
        </w:rPr>
        <w:t>、</w:t>
      </w:r>
      <w:r>
        <w:rPr>
          <w:rFonts w:ascii="仿宋" w:eastAsia="仿宋" w:hAnsi="仿宋" w:hint="eastAsia"/>
          <w:sz w:val="24"/>
        </w:rPr>
        <w:t>单位负责人为同一个人或者存在直接控股、管理关系的不同供应商，不得参加同一合同下的政府采购活动。</w:t>
      </w:r>
    </w:p>
    <w:p w:rsidR="005C4694" w:rsidRDefault="005B023F">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5C4694" w:rsidRDefault="005B023F">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1</w:t>
      </w:r>
      <w:r>
        <w:rPr>
          <w:rFonts w:ascii="仿宋" w:eastAsia="仿宋" w:hAnsi="仿宋" w:cs="宋体" w:hint="eastAsia"/>
          <w:bCs/>
          <w:sz w:val="24"/>
          <w:lang w:val="zh-CN"/>
        </w:rPr>
        <w:t>、评标委员会判断投标文件的响应性仅基于投标文件本身而不依靠外部证据。</w:t>
      </w:r>
    </w:p>
    <w:p w:rsidR="005C4694" w:rsidRDefault="005B023F">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hint="eastAsia"/>
          <w:sz w:val="24"/>
        </w:rPr>
        <w:t>12、采购单位委派代表参加评审委员会的，须向采购代理机构出具授权函。除授权代表外，采购单位委派纪检监察人员对开标、评标过程实施监督的须进入九</w:t>
      </w:r>
      <w:proofErr w:type="gramStart"/>
      <w:r>
        <w:rPr>
          <w:rFonts w:ascii="仿宋" w:eastAsia="仿宋" w:hAnsi="仿宋" w:hint="eastAsia"/>
          <w:sz w:val="24"/>
        </w:rPr>
        <w:t>楼电子</w:t>
      </w:r>
      <w:proofErr w:type="gramEnd"/>
      <w:r>
        <w:rPr>
          <w:rFonts w:ascii="仿宋" w:eastAsia="仿宋" w:hAnsi="仿宋" w:hint="eastAsia"/>
          <w:sz w:val="24"/>
        </w:rPr>
        <w:t>监控室，且不得超过2人。</w:t>
      </w:r>
    </w:p>
    <w:p w:rsidR="005C4694" w:rsidRDefault="005B023F">
      <w:pPr>
        <w:kinsoku w:val="0"/>
        <w:wordWrap w:val="0"/>
        <w:overflowPunct w:val="0"/>
        <w:topLinePunct/>
        <w:snapToGrid w:val="0"/>
        <w:spacing w:line="360" w:lineRule="auto"/>
        <w:ind w:firstLine="482"/>
        <w:rPr>
          <w:rFonts w:ascii="仿宋" w:eastAsia="仿宋" w:hAnsi="仿宋" w:cs="宋体"/>
          <w:color w:val="0000FF"/>
          <w:sz w:val="24"/>
        </w:rPr>
      </w:pPr>
      <w:r>
        <w:rPr>
          <w:rFonts w:ascii="仿宋" w:eastAsia="仿宋" w:hAnsi="仿宋" w:hint="eastAsia"/>
          <w:sz w:val="24"/>
        </w:rPr>
        <w:t>13、</w:t>
      </w:r>
      <w:r>
        <w:rPr>
          <w:rFonts w:ascii="仿宋" w:eastAsia="仿宋" w:hAnsi="仿宋" w:cs="宋体" w:hint="eastAsia"/>
          <w:color w:val="000000"/>
          <w:sz w:val="24"/>
        </w:rPr>
        <w:t>招标公告、中标公告、变更（更正）公告、现场勘察答复等相关信息同时在以下网站发布：</w:t>
      </w:r>
      <w:r>
        <w:rPr>
          <w:rFonts w:ascii="仿宋" w:eastAsia="仿宋" w:hAnsi="仿宋" w:cs="宋体" w:hint="eastAsia"/>
          <w:color w:val="0000FF"/>
          <w:sz w:val="24"/>
        </w:rPr>
        <w:t>中国政府采购网、河南省政府采购网、全国公共资源交易平台（河南省·许昌市）。</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4</w:t>
      </w:r>
      <w:r>
        <w:rPr>
          <w:rFonts w:ascii="仿宋" w:eastAsia="仿宋" w:hAnsi="仿宋" w:cs="宋体" w:hint="eastAsia"/>
          <w:sz w:val="24"/>
          <w:lang w:val="zh-CN"/>
        </w:rPr>
        <w:t>、招标文件所称的“以上”、“以下”、“内”、“以内”，包括本数；所称的“不足”，不包括本数。</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5</w:t>
      </w:r>
      <w:r>
        <w:rPr>
          <w:rFonts w:ascii="仿宋" w:eastAsia="仿宋" w:hAnsi="仿宋" w:cs="宋体" w:hint="eastAsia"/>
          <w:sz w:val="24"/>
          <w:lang w:val="zh-CN"/>
        </w:rPr>
        <w:t>、招标文件技术参数（需求）中所称的“大于等于”、“小于等于”，“等于”为最低要求。</w:t>
      </w:r>
    </w:p>
    <w:p w:rsidR="005C4694" w:rsidRDefault="005B023F">
      <w:pPr>
        <w:kinsoku w:val="0"/>
        <w:wordWrap w:val="0"/>
        <w:overflowPunct w:val="0"/>
        <w:topLinePunct/>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6</w:t>
      </w:r>
      <w:r>
        <w:rPr>
          <w:rFonts w:ascii="仿宋" w:eastAsia="仿宋" w:hAnsi="仿宋" w:cs="宋体" w:hint="eastAsia"/>
          <w:bCs/>
          <w:sz w:val="24"/>
          <w:lang w:val="zh-CN"/>
        </w:rPr>
        <w:t>、</w:t>
      </w:r>
      <w:r>
        <w:rPr>
          <w:rFonts w:ascii="仿宋" w:eastAsia="仿宋" w:hAnsi="仿宋" w:cs="宋体" w:hint="eastAsia"/>
          <w:sz w:val="24"/>
          <w:lang w:val="zh-CN"/>
        </w:rPr>
        <w:t>投标文件（一）和投标文件（二）</w:t>
      </w:r>
      <w:r>
        <w:rPr>
          <w:rFonts w:ascii="仿宋" w:eastAsia="仿宋" w:hAnsi="仿宋" w:cs="宋体" w:hint="eastAsia"/>
          <w:bCs/>
          <w:sz w:val="24"/>
          <w:lang w:val="zh-CN"/>
        </w:rPr>
        <w:t>均为投标文件组成部分，应按照本招标文件要求分别提交。</w:t>
      </w:r>
    </w:p>
    <w:p w:rsidR="005C4694" w:rsidRDefault="005B023F">
      <w:pPr>
        <w:kinsoku w:val="0"/>
        <w:wordWrap w:val="0"/>
        <w:overflowPunct w:val="0"/>
        <w:topLinePunct/>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7</w:t>
      </w:r>
      <w:r>
        <w:rPr>
          <w:rFonts w:ascii="仿宋" w:eastAsia="仿宋" w:hAnsi="仿宋" w:cs="宋体" w:hint="eastAsia"/>
          <w:bCs/>
          <w:sz w:val="24"/>
          <w:lang w:val="zh-CN"/>
        </w:rPr>
        <w:t>、投标文件（一）没有明确要求是复印件的均为原件。</w:t>
      </w:r>
    </w:p>
    <w:p w:rsidR="005C4694" w:rsidRDefault="005C4694">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5C4694" w:rsidRDefault="005C4694">
      <w:pPr>
        <w:widowControl/>
        <w:spacing w:line="440" w:lineRule="exact"/>
        <w:ind w:firstLineChars="882" w:firstLine="2125"/>
        <w:jc w:val="left"/>
        <w:rPr>
          <w:rFonts w:ascii="仿宋" w:eastAsia="仿宋" w:hAnsi="仿宋"/>
          <w:b/>
          <w:sz w:val="24"/>
          <w:szCs w:val="24"/>
        </w:rPr>
      </w:pPr>
    </w:p>
    <w:p w:rsidR="005C4694" w:rsidRDefault="005C4694">
      <w:pPr>
        <w:widowControl/>
        <w:spacing w:line="440" w:lineRule="exact"/>
        <w:ind w:firstLineChars="494" w:firstLine="2182"/>
        <w:jc w:val="left"/>
        <w:rPr>
          <w:rFonts w:ascii="仿宋" w:eastAsia="仿宋" w:hAnsi="仿宋"/>
          <w:b/>
          <w:sz w:val="44"/>
          <w:szCs w:val="44"/>
        </w:rPr>
      </w:pPr>
    </w:p>
    <w:p w:rsidR="005C4694" w:rsidRDefault="005C4694">
      <w:pPr>
        <w:widowControl/>
        <w:spacing w:line="440" w:lineRule="exact"/>
        <w:ind w:firstLineChars="494" w:firstLine="2182"/>
        <w:jc w:val="left"/>
        <w:rPr>
          <w:rFonts w:ascii="仿宋" w:eastAsia="仿宋" w:hAnsi="仿宋"/>
          <w:b/>
          <w:sz w:val="44"/>
          <w:szCs w:val="44"/>
        </w:rPr>
      </w:pPr>
    </w:p>
    <w:p w:rsidR="005C4694" w:rsidRDefault="005C4694">
      <w:pPr>
        <w:widowControl/>
        <w:spacing w:line="440" w:lineRule="exact"/>
        <w:jc w:val="left"/>
        <w:rPr>
          <w:rFonts w:ascii="仿宋" w:eastAsia="仿宋" w:hAnsi="仿宋"/>
          <w:b/>
          <w:sz w:val="44"/>
          <w:szCs w:val="44"/>
        </w:rPr>
      </w:pPr>
    </w:p>
    <w:p w:rsidR="005C4694" w:rsidRDefault="005B023F">
      <w:pPr>
        <w:widowControl/>
        <w:spacing w:line="440" w:lineRule="exact"/>
        <w:ind w:firstLineChars="494" w:firstLine="2182"/>
        <w:jc w:val="left"/>
        <w:rPr>
          <w:rFonts w:ascii="仿宋" w:eastAsia="仿宋" w:hAnsi="仿宋"/>
          <w:b/>
          <w:sz w:val="44"/>
          <w:szCs w:val="44"/>
        </w:rPr>
      </w:pPr>
      <w:r>
        <w:rPr>
          <w:rFonts w:ascii="仿宋" w:eastAsia="仿宋" w:hAnsi="仿宋" w:hint="eastAsia"/>
          <w:b/>
          <w:sz w:val="44"/>
          <w:szCs w:val="44"/>
        </w:rPr>
        <w:lastRenderedPageBreak/>
        <w:t>第三部分  投标人须知</w:t>
      </w:r>
    </w:p>
    <w:p w:rsidR="005C4694" w:rsidRDefault="005C4694">
      <w:pPr>
        <w:widowControl/>
        <w:spacing w:line="440" w:lineRule="exact"/>
        <w:jc w:val="left"/>
        <w:rPr>
          <w:rFonts w:ascii="仿宋" w:eastAsia="仿宋" w:hAnsi="仿宋"/>
          <w:b/>
          <w:sz w:val="44"/>
          <w:szCs w:val="44"/>
        </w:rPr>
      </w:pPr>
    </w:p>
    <w:p w:rsidR="005C4694" w:rsidRDefault="005B023F">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5C4694" w:rsidRDefault="005B023F">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1、适用范围</w:t>
      </w:r>
    </w:p>
    <w:p w:rsidR="005C4694" w:rsidRDefault="005B023F">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本招标文件仅适用于本次投标邀请函中所述的货物或服务。</w:t>
      </w:r>
    </w:p>
    <w:p w:rsidR="005C4694" w:rsidRDefault="005B023F">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2、定义</w:t>
      </w:r>
    </w:p>
    <w:p w:rsidR="005C4694" w:rsidRDefault="005B023F" w:rsidP="005B023F">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5C4694" w:rsidRDefault="005B023F">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2.2招标文件所称的“以上”、“以下”、“内”、“以内”，包括本数；所称的“不足”，不包括本数。</w:t>
      </w:r>
    </w:p>
    <w:p w:rsidR="005C4694" w:rsidRDefault="005B023F">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2.3招标文件技术参数（需求）中所称的“大于等于”、“小于等于”，“等于”为最低要求。</w:t>
      </w:r>
    </w:p>
    <w:p w:rsidR="005C4694" w:rsidRDefault="005B023F">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2.4“采购代理机构”系指组织本次招标的禹州市政府采购中心。</w:t>
      </w:r>
    </w:p>
    <w:p w:rsidR="005C4694" w:rsidRDefault="005B023F">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2.5“采购人”系指委托本次招标的采购单位</w:t>
      </w:r>
      <w:r>
        <w:rPr>
          <w:rFonts w:ascii="仿宋" w:eastAsia="仿宋" w:hAnsi="仿宋" w:hint="eastAsia"/>
          <w:color w:val="000000"/>
          <w:kern w:val="0"/>
          <w:sz w:val="24"/>
          <w:szCs w:val="24"/>
        </w:rPr>
        <w:t>。</w:t>
      </w:r>
    </w:p>
    <w:p w:rsidR="005C4694" w:rsidRDefault="005B023F">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2.6“投标人”系指向招标人提交投标文件的供应商。</w:t>
      </w:r>
    </w:p>
    <w:p w:rsidR="005C4694" w:rsidRDefault="005B023F">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项目</w:t>
      </w:r>
      <w:r>
        <w:rPr>
          <w:rFonts w:ascii="仿宋" w:eastAsia="仿宋" w:hAnsi="仿宋"/>
          <w:sz w:val="24"/>
          <w:szCs w:val="24"/>
        </w:rPr>
        <w:t>”</w:t>
      </w:r>
      <w:r>
        <w:rPr>
          <w:rFonts w:ascii="仿宋" w:eastAsia="仿宋" w:hAnsi="仿宋" w:hint="eastAsia"/>
          <w:sz w:val="24"/>
          <w:szCs w:val="24"/>
        </w:rPr>
        <w:t>系指供应商按招标文件规定，须向采购方提供的货物或服务。</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3、合格的投标人</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3.1符合本招标文件要求。</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3.2遵守中华人民共和国法律、法规和相关规定。</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4、投标费用</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5C4694" w:rsidRDefault="005B023F">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B 招标文件</w:t>
      </w:r>
    </w:p>
    <w:p w:rsidR="005C4694" w:rsidRDefault="005B023F">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hint="eastAsia"/>
          <w:sz w:val="24"/>
          <w:szCs w:val="24"/>
        </w:rPr>
        <w:t>5、</w:t>
      </w:r>
      <w:r>
        <w:rPr>
          <w:rFonts w:ascii="仿宋" w:eastAsia="仿宋" w:hAnsi="仿宋" w:cs="仿宋_GB2312" w:hint="eastAsia"/>
          <w:color w:val="000000"/>
          <w:sz w:val="24"/>
          <w:szCs w:val="24"/>
        </w:rPr>
        <w:t>招标文件的组成</w:t>
      </w:r>
    </w:p>
    <w:p w:rsidR="005C4694" w:rsidRDefault="005B023F">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rsidR="005C4694" w:rsidRDefault="005B023F">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lastRenderedPageBreak/>
        <w:t>5.1.1投标邀请函</w:t>
      </w:r>
    </w:p>
    <w:p w:rsidR="005C4694" w:rsidRDefault="005B023F">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5.1.2</w:t>
      </w:r>
      <w:r>
        <w:rPr>
          <w:rFonts w:ascii="仿宋" w:eastAsia="仿宋" w:hAnsi="仿宋" w:cs="仿宋_GB2312"/>
          <w:sz w:val="24"/>
          <w:szCs w:val="24"/>
        </w:rPr>
        <w:t xml:space="preserve"> </w:t>
      </w:r>
      <w:r>
        <w:rPr>
          <w:rFonts w:ascii="仿宋" w:eastAsia="仿宋" w:hAnsi="仿宋" w:cs="仿宋_GB2312" w:hint="eastAsia"/>
          <w:sz w:val="24"/>
          <w:szCs w:val="24"/>
        </w:rPr>
        <w:t>特别提示</w:t>
      </w:r>
    </w:p>
    <w:p w:rsidR="005C4694" w:rsidRDefault="005B023F">
      <w:pPr>
        <w:widowControl/>
        <w:spacing w:line="440" w:lineRule="exact"/>
        <w:ind w:firstLine="465"/>
        <w:jc w:val="left"/>
        <w:rPr>
          <w:rFonts w:ascii="仿宋" w:eastAsia="仿宋" w:hAnsi="仿宋" w:cs="仿宋_GB2312"/>
          <w:sz w:val="24"/>
          <w:szCs w:val="24"/>
        </w:rPr>
      </w:pPr>
      <w:r>
        <w:rPr>
          <w:rFonts w:ascii="仿宋" w:eastAsia="仿宋" w:hAnsi="仿宋" w:cs="仿宋_GB2312" w:hint="eastAsia"/>
          <w:sz w:val="24"/>
          <w:szCs w:val="24"/>
        </w:rPr>
        <w:t>5.1.3投标人须知</w:t>
      </w:r>
    </w:p>
    <w:p w:rsidR="005C4694" w:rsidRDefault="005B023F">
      <w:pPr>
        <w:widowControl/>
        <w:spacing w:line="440" w:lineRule="exact"/>
        <w:ind w:firstLine="465"/>
        <w:jc w:val="left"/>
        <w:rPr>
          <w:rFonts w:ascii="仿宋" w:eastAsia="仿宋" w:hAnsi="仿宋" w:cs="仿宋_GB2312"/>
          <w:sz w:val="24"/>
          <w:szCs w:val="24"/>
        </w:rPr>
      </w:pPr>
      <w:r>
        <w:rPr>
          <w:rFonts w:ascii="仿宋" w:eastAsia="仿宋" w:hAnsi="仿宋" w:cs="仿宋_GB2312" w:hint="eastAsia"/>
          <w:sz w:val="24"/>
          <w:szCs w:val="24"/>
        </w:rPr>
        <w:t>5.1.4采购内容及其它要求</w:t>
      </w:r>
    </w:p>
    <w:p w:rsidR="005C4694" w:rsidRDefault="005B023F">
      <w:pPr>
        <w:widowControl/>
        <w:spacing w:line="440" w:lineRule="exact"/>
        <w:ind w:firstLine="465"/>
        <w:jc w:val="left"/>
        <w:rPr>
          <w:rFonts w:ascii="仿宋" w:eastAsia="仿宋" w:hAnsi="仿宋" w:cs="仿宋_GB2312"/>
          <w:sz w:val="24"/>
          <w:szCs w:val="24"/>
        </w:rPr>
      </w:pPr>
      <w:r>
        <w:rPr>
          <w:rFonts w:ascii="仿宋" w:eastAsia="仿宋" w:hAnsi="仿宋" w:cs="仿宋_GB2312" w:hint="eastAsia"/>
          <w:sz w:val="24"/>
          <w:szCs w:val="24"/>
        </w:rPr>
        <w:t>5.1.5开标和评标</w:t>
      </w:r>
    </w:p>
    <w:p w:rsidR="005C4694" w:rsidRDefault="005B023F">
      <w:pPr>
        <w:widowControl/>
        <w:spacing w:line="440" w:lineRule="exact"/>
        <w:ind w:firstLine="465"/>
        <w:jc w:val="left"/>
        <w:rPr>
          <w:rFonts w:ascii="仿宋" w:eastAsia="仿宋" w:hAnsi="仿宋" w:cs="仿宋_GB2312"/>
          <w:sz w:val="24"/>
          <w:szCs w:val="24"/>
        </w:rPr>
      </w:pPr>
      <w:r>
        <w:rPr>
          <w:rFonts w:ascii="仿宋" w:eastAsia="仿宋" w:hAnsi="仿宋" w:cs="仿宋_GB2312" w:hint="eastAsia"/>
          <w:sz w:val="24"/>
          <w:szCs w:val="24"/>
        </w:rPr>
        <w:t>5.1.6 合同一般条款</w:t>
      </w:r>
    </w:p>
    <w:p w:rsidR="005C4694" w:rsidRDefault="005B023F">
      <w:pPr>
        <w:widowControl/>
        <w:spacing w:line="440" w:lineRule="exact"/>
        <w:ind w:firstLine="465"/>
        <w:jc w:val="left"/>
        <w:rPr>
          <w:rFonts w:ascii="仿宋" w:eastAsia="仿宋" w:hAnsi="仿宋" w:cs="仿宋_GB2312"/>
          <w:sz w:val="24"/>
          <w:szCs w:val="24"/>
        </w:rPr>
      </w:pPr>
      <w:r>
        <w:rPr>
          <w:rFonts w:ascii="仿宋" w:eastAsia="仿宋" w:hAnsi="仿宋" w:cs="仿宋_GB2312" w:hint="eastAsia"/>
          <w:sz w:val="24"/>
          <w:szCs w:val="24"/>
        </w:rPr>
        <w:t>5.1.7合同特殊条款</w:t>
      </w:r>
    </w:p>
    <w:p w:rsidR="005C4694" w:rsidRDefault="005B023F">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5.1.8合同书（参考样本）</w:t>
      </w:r>
    </w:p>
    <w:p w:rsidR="005C4694" w:rsidRDefault="005B023F">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5.1.9投标文件内容及组成—投标文件（一）和投标文件（二）</w:t>
      </w:r>
    </w:p>
    <w:p w:rsidR="005C4694" w:rsidRDefault="005B023F">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投标人应认真阅读招标文件中所有事项、格式、条款和规范等要求，如因阅读不清投标被拒绝的风险由投标人自行承担。</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6、招标文件的澄清、修改</w:t>
      </w:r>
    </w:p>
    <w:p w:rsidR="005C4694" w:rsidRDefault="005B023F">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6.1招标采购单位对已发出的招标文件进行必要澄清或修改的，应当在招标文件要求提交投标文件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5C4694" w:rsidRDefault="005B023F">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hint="eastAsia"/>
          <w:sz w:val="24"/>
          <w:szCs w:val="24"/>
          <w:lang w:val="zh-CN"/>
        </w:rPr>
        <w:t>6.2对招标文件有疑义的投标人，可要求澄清，应于开标之日起（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6.3为使投标人在准备投标文件时有合理的时间考虑招标文件的修改，代理机构可酌情推迟投标截止时间和开标时间。</w:t>
      </w:r>
    </w:p>
    <w:p w:rsidR="005C4694" w:rsidRDefault="005B023F">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w:t>
      </w:r>
      <w:proofErr w:type="gramStart"/>
      <w:r>
        <w:rPr>
          <w:rFonts w:ascii="仿宋" w:eastAsia="仿宋" w:hAnsi="仿宋" w:cs="仿宋_GB2312" w:hint="eastAsia"/>
          <w:sz w:val="24"/>
          <w:szCs w:val="24"/>
          <w:lang w:val="zh-CN"/>
        </w:rPr>
        <w:t>作出</w:t>
      </w:r>
      <w:proofErr w:type="gramEnd"/>
      <w:r>
        <w:rPr>
          <w:rFonts w:ascii="仿宋" w:eastAsia="仿宋" w:hAnsi="仿宋" w:cs="仿宋_GB2312" w:hint="eastAsia"/>
          <w:sz w:val="24"/>
          <w:szCs w:val="24"/>
          <w:lang w:val="zh-CN"/>
        </w:rPr>
        <w:t>实质性响应是投标人的风险，并可能导致其投标文件被视作无效投标文件处理。</w:t>
      </w:r>
    </w:p>
    <w:p w:rsidR="005C4694" w:rsidRDefault="005B023F">
      <w:pPr>
        <w:widowControl/>
        <w:spacing w:line="360" w:lineRule="auto"/>
        <w:ind w:firstLineChars="200" w:firstLine="482"/>
        <w:jc w:val="left"/>
        <w:rPr>
          <w:rFonts w:ascii="仿宋" w:eastAsia="仿宋" w:hAnsi="仿宋" w:cs="仿宋_GB2312"/>
          <w:b/>
          <w:color w:val="FF0000"/>
          <w:sz w:val="24"/>
          <w:szCs w:val="24"/>
          <w:lang w:val="zh-CN"/>
        </w:rPr>
      </w:pPr>
      <w:r>
        <w:rPr>
          <w:rFonts w:ascii="仿宋" w:eastAsia="仿宋" w:hAnsi="仿宋" w:cs="仿宋_GB2312" w:hint="eastAsia"/>
          <w:b/>
          <w:color w:val="FF0000"/>
          <w:sz w:val="24"/>
          <w:szCs w:val="24"/>
          <w:lang w:val="zh-CN"/>
        </w:rPr>
        <w:t>6.5在投标截止时间前，有可能会出现变更信息，请下载招标文件的投标人自行关注，否则自行承担相应责任。</w:t>
      </w:r>
    </w:p>
    <w:p w:rsidR="005C4694" w:rsidRDefault="005B023F">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w:t>
      </w:r>
      <w:proofErr w:type="gramStart"/>
      <w:r>
        <w:rPr>
          <w:rFonts w:ascii="仿宋" w:eastAsia="仿宋" w:hAnsi="仿宋" w:cs="宋体" w:hint="eastAsia"/>
          <w:b/>
          <w:bCs/>
          <w:sz w:val="24"/>
          <w:szCs w:val="24"/>
          <w:lang w:val="zh-CN"/>
        </w:rPr>
        <w:t>作出</w:t>
      </w:r>
      <w:proofErr w:type="gramEnd"/>
      <w:r>
        <w:rPr>
          <w:rFonts w:ascii="仿宋" w:eastAsia="仿宋" w:hAnsi="仿宋" w:cs="宋体" w:hint="eastAsia"/>
          <w:b/>
          <w:bCs/>
          <w:sz w:val="24"/>
          <w:szCs w:val="24"/>
          <w:lang w:val="zh-CN"/>
        </w:rPr>
        <w:t>实质性响应，否则，其投标可能被拒绝。</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投标文件书写、计量单位使用等</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投标文件及投标人和招标人就投标交换的文件和来往的信件，应以中文书写。</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7</w:t>
      </w:r>
      <w:r>
        <w:rPr>
          <w:rFonts w:ascii="仿宋" w:eastAsia="仿宋" w:hAnsi="仿宋" w:cs="宋体"/>
          <w:sz w:val="24"/>
          <w:szCs w:val="24"/>
          <w:lang w:val="zh-CN"/>
        </w:rPr>
        <w:t>.2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8</w:t>
      </w:r>
      <w:r>
        <w:rPr>
          <w:rFonts w:ascii="仿宋" w:eastAsia="仿宋" w:hAnsi="仿宋" w:cs="宋体"/>
          <w:b/>
          <w:sz w:val="24"/>
          <w:szCs w:val="24"/>
          <w:lang w:val="zh-CN"/>
        </w:rPr>
        <w:t>.</w:t>
      </w:r>
      <w:r>
        <w:rPr>
          <w:rFonts w:ascii="仿宋" w:eastAsia="仿宋" w:hAnsi="仿宋" w:cs="宋体" w:hint="eastAsia"/>
          <w:b/>
          <w:sz w:val="24"/>
          <w:szCs w:val="24"/>
          <w:lang w:val="zh-CN"/>
        </w:rPr>
        <w:t>投标文件的组成及装订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w:t>
      </w:r>
      <w:r>
        <w:rPr>
          <w:rFonts w:ascii="仿宋" w:eastAsia="仿宋" w:hAnsi="仿宋" w:cs="宋体"/>
          <w:sz w:val="24"/>
          <w:szCs w:val="24"/>
          <w:lang w:val="zh-CN"/>
        </w:rPr>
        <w:t>.1</w:t>
      </w:r>
      <w:r>
        <w:rPr>
          <w:rFonts w:ascii="仿宋" w:eastAsia="仿宋" w:hAnsi="仿宋" w:cs="宋体" w:hint="eastAsia"/>
          <w:sz w:val="24"/>
          <w:szCs w:val="24"/>
          <w:lang w:val="zh-CN"/>
        </w:rPr>
        <w:t>由投标文件（一）和投标文件（二）组成。</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hint="eastAsia"/>
          <w:bCs/>
          <w:sz w:val="24"/>
          <w:szCs w:val="24"/>
          <w:lang w:val="zh-CN"/>
        </w:rPr>
        <w:t>8</w:t>
      </w:r>
      <w:r>
        <w:rPr>
          <w:rFonts w:ascii="仿宋" w:eastAsia="仿宋" w:hAnsi="仿宋" w:cs="宋体"/>
          <w:bCs/>
          <w:sz w:val="24"/>
          <w:szCs w:val="24"/>
          <w:lang w:val="zh-CN"/>
        </w:rPr>
        <w:t>.</w:t>
      </w:r>
      <w:r>
        <w:rPr>
          <w:rFonts w:ascii="仿宋" w:eastAsia="仿宋" w:hAnsi="仿宋" w:cs="宋体" w:hint="eastAsia"/>
          <w:bCs/>
          <w:sz w:val="24"/>
          <w:szCs w:val="24"/>
          <w:lang w:val="zh-CN"/>
        </w:rPr>
        <w:t>2提供的投标文件及相关资料必须符合国家的法律、法规及有关政策规定。</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hint="eastAsia"/>
          <w:b/>
          <w:bCs/>
          <w:sz w:val="24"/>
          <w:szCs w:val="24"/>
          <w:lang w:val="zh-CN"/>
        </w:rPr>
        <w:t>8</w:t>
      </w:r>
      <w:r>
        <w:rPr>
          <w:rFonts w:ascii="仿宋" w:eastAsia="仿宋" w:hAnsi="仿宋" w:cs="宋体"/>
          <w:b/>
          <w:bCs/>
          <w:sz w:val="24"/>
          <w:szCs w:val="24"/>
          <w:lang w:val="zh-CN"/>
        </w:rPr>
        <w:t>.</w:t>
      </w:r>
      <w:r>
        <w:rPr>
          <w:rFonts w:ascii="仿宋" w:eastAsia="仿宋" w:hAnsi="仿宋" w:cs="宋体" w:hint="eastAsia"/>
          <w:b/>
          <w:bCs/>
          <w:sz w:val="24"/>
          <w:szCs w:val="24"/>
          <w:lang w:val="zh-CN"/>
        </w:rPr>
        <w:t>3</w:t>
      </w:r>
      <w:r>
        <w:rPr>
          <w:rFonts w:ascii="仿宋" w:eastAsia="仿宋" w:hAnsi="仿宋" w:cs="宋体" w:hint="eastAsia"/>
          <w:b/>
          <w:sz w:val="24"/>
          <w:szCs w:val="24"/>
          <w:lang w:val="zh-CN"/>
        </w:rPr>
        <w:t>投标文件的装订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8.3.1投标文件（一）和投标文件（二）分别装订。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8.3.2投标文件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9、投标文件的份数及签署</w:t>
      </w:r>
    </w:p>
    <w:p w:rsidR="005C4694" w:rsidRDefault="005B023F">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9.1投标文件（一）：</w:t>
      </w:r>
      <w:r>
        <w:rPr>
          <w:rFonts w:ascii="仿宋" w:eastAsia="仿宋" w:hAnsi="仿宋" w:cs="仿宋_GB2312" w:hint="eastAsia"/>
          <w:color w:val="FF0000"/>
          <w:sz w:val="24"/>
          <w:szCs w:val="24"/>
          <w:lang w:val="zh-CN"/>
        </w:rPr>
        <w:t>投标人应提交一份正本和二份副本投标文件。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5C4694" w:rsidRDefault="005B023F">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9.2投标文件（二）：</w:t>
      </w:r>
      <w:r>
        <w:rPr>
          <w:rFonts w:ascii="仿宋" w:eastAsia="仿宋" w:hAnsi="仿宋" w:cs="仿宋_GB2312" w:hint="eastAsia"/>
          <w:color w:val="FF0000"/>
          <w:sz w:val="24"/>
          <w:szCs w:val="24"/>
          <w:lang w:val="zh-CN"/>
        </w:rPr>
        <w:t>投标人应提交一份正本和四份副本投标文件。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5C4694" w:rsidRDefault="005B023F">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hint="eastAsia"/>
          <w:sz w:val="24"/>
          <w:szCs w:val="24"/>
        </w:rPr>
        <w:t>9.3</w:t>
      </w:r>
      <w:r>
        <w:rPr>
          <w:rFonts w:ascii="仿宋" w:eastAsia="仿宋" w:hAnsi="仿宋" w:cs="仿宋_GB2312" w:hint="eastAsia"/>
          <w:sz w:val="24"/>
          <w:szCs w:val="24"/>
          <w:shd w:val="clear" w:color="auto" w:fill="FFFFFF"/>
        </w:rPr>
        <w:t>投标文件（包括封面）由投标人的法定代表人或其授权代表签字并加盖投标人公章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。法定代表人授权代表签字的，投标文件应附法定代表人签署的授权委托书。投标文件应尽量避免涂改、</w:t>
      </w:r>
      <w:proofErr w:type="gramStart"/>
      <w:r>
        <w:rPr>
          <w:rFonts w:ascii="仿宋" w:eastAsia="仿宋" w:hAnsi="仿宋" w:cs="仿宋_GB2312" w:hint="eastAsia"/>
          <w:sz w:val="24"/>
          <w:szCs w:val="24"/>
        </w:rPr>
        <w:t>行间插字或</w:t>
      </w:r>
      <w:proofErr w:type="gramEnd"/>
      <w:r>
        <w:rPr>
          <w:rFonts w:ascii="仿宋" w:eastAsia="仿宋" w:hAnsi="仿宋" w:cs="仿宋_GB2312" w:hint="eastAsia"/>
          <w:sz w:val="24"/>
          <w:szCs w:val="24"/>
        </w:rPr>
        <w:t>删除。如果出现上述情况，改动之处应加盖单位章或由投标人的法定代表人或其授权代表签字确认。</w:t>
      </w:r>
    </w:p>
    <w:p w:rsidR="005C4694" w:rsidRDefault="005B023F">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9.5投标文件应当对招标文件有关交货期、投标有效期、质量要求、技术标准和要求、招标范围等实质性内容</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响应。</w:t>
      </w:r>
    </w:p>
    <w:p w:rsidR="005C4694" w:rsidRDefault="005B023F">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hint="eastAsia"/>
          <w:b/>
          <w:sz w:val="24"/>
          <w:szCs w:val="24"/>
        </w:rPr>
        <w:t>10.投标文件的密封</w:t>
      </w:r>
    </w:p>
    <w:p w:rsidR="005C4694" w:rsidRDefault="005B023F">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10.1投标文件用非透明袋密封并加盖投标人单位公章。</w:t>
      </w:r>
    </w:p>
    <w:p w:rsidR="005C4694" w:rsidRDefault="005B023F">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lastRenderedPageBreak/>
        <w:t>10.2投标文件“正（副）本”可分开密封，也可不分开密封。</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10.3未按本章要求密封的投标文件，代理机构将不予接收。</w:t>
      </w:r>
    </w:p>
    <w:p w:rsidR="005C4694" w:rsidRDefault="005B023F">
      <w:pPr>
        <w:wordWrap w:val="0"/>
        <w:topLinePunct/>
        <w:snapToGrid w:val="0"/>
        <w:spacing w:line="360" w:lineRule="auto"/>
        <w:ind w:firstLineChars="200" w:firstLine="482"/>
        <w:rPr>
          <w:rFonts w:ascii="仿宋" w:eastAsia="仿宋" w:hAnsi="仿宋" w:cs="仿宋"/>
          <w:sz w:val="24"/>
        </w:rPr>
      </w:pPr>
      <w:r>
        <w:rPr>
          <w:rFonts w:ascii="仿宋" w:eastAsia="仿宋" w:hAnsi="仿宋" w:cs="仿宋" w:hint="eastAsia"/>
          <w:b/>
          <w:sz w:val="24"/>
        </w:rPr>
        <w:t>11.投标保证金</w:t>
      </w:r>
    </w:p>
    <w:p w:rsidR="005C4694" w:rsidRDefault="005B023F">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11.1投标保证金为投标文件的组成部分之一。   </w:t>
      </w:r>
    </w:p>
    <w:p w:rsidR="005C4694" w:rsidRDefault="005B023F">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11.2投标保证金用于保护本次招标人免受投标人的行为而引起的风险。</w:t>
      </w:r>
    </w:p>
    <w:p w:rsidR="005C4694" w:rsidRDefault="005B023F">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11.3提交投标保证金</w:t>
      </w:r>
    </w:p>
    <w:p w:rsidR="005C4694" w:rsidRDefault="005B023F">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11.3.1</w:t>
      </w:r>
      <w:r>
        <w:rPr>
          <w:rFonts w:ascii="仿宋" w:eastAsia="仿宋" w:hAnsi="仿宋" w:cs="仿宋" w:hint="eastAsia"/>
          <w:sz w:val="24"/>
          <w:lang w:val="zh-CN"/>
        </w:rPr>
        <w:t>投标保证金缴纳方式</w:t>
      </w:r>
      <w:r>
        <w:rPr>
          <w:rFonts w:ascii="仿宋" w:eastAsia="仿宋" w:hAnsi="仿宋" w:cs="仿宋" w:hint="eastAsia"/>
          <w:sz w:val="24"/>
        </w:rPr>
        <w:t>：</w:t>
      </w:r>
    </w:p>
    <w:p w:rsidR="005C4694" w:rsidRDefault="005B023F">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hint="eastAsia"/>
          <w:sz w:val="24"/>
        </w:rPr>
        <w:t>http://221.14.6.70:8088/ggzy</w:t>
      </w:r>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5C4694" w:rsidRDefault="005B023F">
      <w:pPr>
        <w:wordWrap w:val="0"/>
        <w:topLinePunct/>
        <w:snapToGrid w:val="0"/>
        <w:spacing w:line="360" w:lineRule="auto"/>
        <w:ind w:leftChars="114" w:left="239" w:firstLineChars="100" w:firstLine="24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保证金缴纳绑定问题咨询电话:0374-2961598。</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.2投标人的投标保证金须从其公司注册银行账户转出并不接受现金方式缴纳，否则由投标人自行负责。</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.3每个投标人每个项目每个标段只有唯一缴纳账号，要一次足额缴纳并成功绑定。</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.4 提交保证金截止时间与开标时间一致，并以到账时间为准（投标人应承担节假日、异地、跨行等带来的银行系统不能支付的风险）。</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5C4694" w:rsidRDefault="005B023F">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 退还投标保证金时，区别中标与否，按不同时序由银行按来款途径退还原账户。</w:t>
      </w:r>
    </w:p>
    <w:p w:rsidR="005C4694" w:rsidRDefault="005B023F">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.5.1自中标通知书发出之日起5个工作日内退还未中标人的投标保证金。</w:t>
      </w:r>
    </w:p>
    <w:p w:rsidR="005C4694" w:rsidRDefault="005B023F">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.5.2自采购合同签订并备案后5个工作日内退还中标人的投标保证金。</w:t>
      </w:r>
    </w:p>
    <w:p w:rsidR="005C4694" w:rsidRDefault="005B023F">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lastRenderedPageBreak/>
        <w:t>以上事项，请投标人仔细研读，未按规定操作引起的无效投标，由投标人自行负责。</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 特殊情况处理</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11.6.1</w:t>
      </w:r>
      <w:r>
        <w:rPr>
          <w:rFonts w:ascii="仿宋" w:eastAsia="仿宋" w:hAnsi="仿宋" w:cs="仿宋" w:hint="eastAsia"/>
          <w:sz w:val="24"/>
          <w:lang w:val="zh-CN"/>
        </w:rPr>
        <w:t>投标人投标过程中因账户信息发生变化，不能原</w:t>
      </w:r>
      <w:proofErr w:type="gramStart"/>
      <w:r>
        <w:rPr>
          <w:rFonts w:ascii="仿宋" w:eastAsia="仿宋" w:hAnsi="仿宋" w:cs="仿宋" w:hint="eastAsia"/>
          <w:sz w:val="24"/>
          <w:lang w:val="zh-CN"/>
        </w:rPr>
        <w:t>帐户</w:t>
      </w:r>
      <w:proofErr w:type="gramEnd"/>
      <w:r>
        <w:rPr>
          <w:rFonts w:ascii="仿宋" w:eastAsia="仿宋" w:hAnsi="仿宋" w:cs="仿宋" w:hint="eastAsia"/>
          <w:sz w:val="24"/>
          <w:lang w:val="zh-CN"/>
        </w:rPr>
        <w:t>返还投标保证金的，投标人须提供相关证明资料，到禹州市政府采购监督管理办公室办理退款手续（0374-</w:t>
      </w:r>
      <w:r>
        <w:rPr>
          <w:rFonts w:ascii="仿宋" w:eastAsia="仿宋" w:hAnsi="仿宋" w:cs="仿宋" w:hint="eastAsia"/>
          <w:sz w:val="24"/>
        </w:rPr>
        <w:t>8112523</w:t>
      </w:r>
      <w:r>
        <w:rPr>
          <w:rFonts w:ascii="仿宋" w:eastAsia="仿宋" w:hAnsi="仿宋" w:cs="仿宋" w:hint="eastAsia"/>
          <w:sz w:val="24"/>
          <w:lang w:val="zh-CN"/>
        </w:rPr>
        <w:t>）。</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.6.2因供应商自身原因无法及时退还投标保证金、滞留三年以上的，投标保证金上缴财政。</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 发生以下情况投标保证金不予退还： </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.7.1供应商在投标有效期内撤销投标文件的；</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.7.2 供应商在投标文件中提供虚假材料的；</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.7.3 除因不可抗力或招标文件认可的情形以外，不与采购人签订合同的；</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.7.4 供应商与采购人、其他供应商或者采购代理机构恶意串通的；</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11.7.5 法律法规及招标文件规定的其他情形。</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D   投标文件的递交</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12.1投标人必须在投标截止时间之前将投标文件送至开标地点。</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12.2因招标文件的修改推迟投标截止时间时，则按采购人修改通知规定的时间递交。</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12.3所有投标文件及招标文件内要求提供的相关资质原件及与本项目有关的证明材料都必须一并按本招标文件规定的投标截止时间前送至开标地点。</w:t>
      </w:r>
    </w:p>
    <w:p w:rsidR="005C4694" w:rsidRDefault="005B023F">
      <w:pPr>
        <w:wordWrap w:val="0"/>
        <w:topLinePunct/>
        <w:snapToGrid w:val="0"/>
        <w:spacing w:line="360" w:lineRule="auto"/>
        <w:ind w:firstLine="482"/>
        <w:rPr>
          <w:rFonts w:ascii="仿宋" w:eastAsia="仿宋" w:hAnsi="仿宋"/>
          <w:sz w:val="24"/>
          <w:szCs w:val="24"/>
        </w:rPr>
      </w:pPr>
      <w:r>
        <w:rPr>
          <w:rFonts w:ascii="仿宋" w:eastAsia="仿宋" w:hAnsi="仿宋" w:cs="仿宋" w:hint="eastAsia"/>
          <w:sz w:val="24"/>
          <w:lang w:val="zh-CN"/>
        </w:rPr>
        <w:t>12.4代理机构拒绝接收任何投标截止时间后递交的投标文件及投标所需相关资质原件及与本项目有关的证明材料</w:t>
      </w:r>
      <w:r>
        <w:rPr>
          <w:rFonts w:ascii="仿宋" w:eastAsia="仿宋" w:hAnsi="仿宋" w:hint="eastAsia"/>
          <w:sz w:val="24"/>
          <w:szCs w:val="24"/>
        </w:rPr>
        <w:t>。</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13</w:t>
      </w:r>
      <w:r>
        <w:rPr>
          <w:rFonts w:ascii="仿宋" w:eastAsia="仿宋" w:hAnsi="仿宋" w:cs="宋体"/>
          <w:b/>
          <w:sz w:val="24"/>
          <w:szCs w:val="24"/>
          <w:lang w:val="zh-CN"/>
        </w:rPr>
        <w:t>.</w:t>
      </w:r>
      <w:r>
        <w:rPr>
          <w:rFonts w:ascii="仿宋" w:eastAsia="仿宋" w:hAnsi="仿宋" w:cs="宋体" w:hint="eastAsia"/>
          <w:b/>
          <w:sz w:val="24"/>
          <w:szCs w:val="24"/>
          <w:lang w:val="zh-CN"/>
        </w:rPr>
        <w:t>投标文件内容</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14</w:t>
      </w:r>
      <w:r>
        <w:rPr>
          <w:rFonts w:ascii="仿宋" w:eastAsia="仿宋" w:hAnsi="仿宋" w:cs="宋体"/>
          <w:b/>
          <w:sz w:val="24"/>
          <w:szCs w:val="24"/>
          <w:lang w:val="zh-CN"/>
        </w:rPr>
        <w:t>.</w:t>
      </w:r>
      <w:r>
        <w:rPr>
          <w:rFonts w:ascii="仿宋" w:eastAsia="仿宋" w:hAnsi="仿宋" w:cs="宋体" w:hint="eastAsia"/>
          <w:b/>
          <w:sz w:val="24"/>
          <w:szCs w:val="24"/>
          <w:lang w:val="zh-CN"/>
        </w:rPr>
        <w:t>投标报价</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sz w:val="24"/>
          <w:szCs w:val="24"/>
          <w:lang w:val="zh-CN"/>
        </w:rPr>
        <w:t>14</w:t>
      </w:r>
      <w:r>
        <w:rPr>
          <w:rFonts w:ascii="仿宋" w:eastAsia="仿宋" w:hAnsi="仿宋" w:cs="宋体"/>
          <w:sz w:val="24"/>
          <w:szCs w:val="24"/>
          <w:lang w:val="zh-CN"/>
        </w:rPr>
        <w:t>.1</w:t>
      </w:r>
      <w:r>
        <w:rPr>
          <w:rFonts w:ascii="仿宋" w:eastAsia="仿宋" w:hAnsi="仿宋" w:cs="宋体" w:hint="eastAsia"/>
          <w:sz w:val="24"/>
          <w:szCs w:val="24"/>
          <w:lang w:val="zh-CN"/>
        </w:rPr>
        <w:t>投标报价为目的地的人民币交货价（含税、运杂费、设备调试费等）。</w:t>
      </w:r>
    </w:p>
    <w:p w:rsidR="005C4694" w:rsidRDefault="005B023F">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14.2投标人只允许有一个报价，代理机构不接受任何有选择的报价。</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14.3开标一览表内容与投标文件中明细表内容不一致的，以开标一览表为准；大写金额和小写金额不一致的，以大写金额为准；总价金额与按单价汇总金额不一致的，</w:t>
      </w:r>
      <w:r>
        <w:rPr>
          <w:rFonts w:ascii="仿宋" w:eastAsia="仿宋" w:hAnsi="仿宋" w:cs="仿宋_GB2312" w:hint="eastAsia"/>
          <w:sz w:val="24"/>
          <w:szCs w:val="24"/>
        </w:rPr>
        <w:lastRenderedPageBreak/>
        <w:t xml:space="preserve">以单价金额计算结果为准；单价金额小数点有明显错位的，以总价为准，并修改单价；副本与正本不符，以正本为准。  </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15.本项目不接受法定代表人为同一个人的两个及两个以上法人，母公司、全资子公司及其控股公司在本招标项目中同时投标；不接受联合体投标。</w:t>
      </w:r>
    </w:p>
    <w:p w:rsidR="005C4694" w:rsidRDefault="005B023F">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16</w:t>
      </w:r>
      <w:r>
        <w:rPr>
          <w:rFonts w:ascii="仿宋" w:eastAsia="仿宋" w:hAnsi="仿宋" w:cs="仿宋_GB2312" w:hint="eastAsia"/>
          <w:sz w:val="24"/>
          <w:szCs w:val="24"/>
          <w:lang w:val="zh-CN"/>
        </w:rPr>
        <w:t>.投标货币</w:t>
      </w:r>
    </w:p>
    <w:p w:rsidR="005C4694" w:rsidRDefault="005B023F">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均以人民币报价。</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投标有效期</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投标文件从开标之日起，投标有效期为60天，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bCs/>
          <w:sz w:val="24"/>
          <w:szCs w:val="24"/>
        </w:rPr>
        <w:t>“</w:t>
      </w:r>
      <w:r>
        <w:rPr>
          <w:rFonts w:ascii="仿宋" w:eastAsia="仿宋" w:hAnsi="仿宋" w:cs="宋体" w:hint="eastAsia"/>
          <w:bCs/>
          <w:sz w:val="24"/>
          <w:szCs w:val="24"/>
          <w:lang w:val="zh-CN"/>
        </w:rPr>
        <w:t>货物需求</w:t>
      </w:r>
      <w:r>
        <w:rPr>
          <w:rFonts w:ascii="仿宋" w:eastAsia="仿宋" w:hAnsi="仿宋"/>
          <w:bCs/>
          <w:sz w:val="24"/>
          <w:szCs w:val="24"/>
        </w:rPr>
        <w:t>”</w:t>
      </w:r>
      <w:r>
        <w:rPr>
          <w:rFonts w:ascii="仿宋" w:eastAsia="仿宋" w:hAnsi="仿宋" w:cs="宋体" w:hint="eastAsia"/>
          <w:bCs/>
          <w:sz w:val="24"/>
          <w:szCs w:val="24"/>
          <w:lang w:val="zh-CN"/>
        </w:rPr>
        <w:t>部分另行规定。</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C4694" w:rsidRDefault="005B023F">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18</w:t>
      </w:r>
      <w:r>
        <w:rPr>
          <w:rFonts w:ascii="仿宋" w:eastAsia="仿宋" w:hAnsi="仿宋" w:cs="仿宋_GB2312"/>
          <w:b/>
          <w:sz w:val="24"/>
          <w:szCs w:val="24"/>
        </w:rPr>
        <w:t>.</w:t>
      </w:r>
      <w:r>
        <w:rPr>
          <w:rFonts w:ascii="仿宋" w:eastAsia="仿宋" w:hAnsi="仿宋" w:cs="仿宋_GB2312" w:hint="eastAsia"/>
          <w:b/>
          <w:sz w:val="24"/>
          <w:szCs w:val="24"/>
        </w:rPr>
        <w:t>投标文件的补充、修改或者撤回</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18.1投标人在投标截止时间前，可以对所递交的投标文件进行补充、修改或者撤回，并书面通知采购代理机构。补充、修改的内容应当按照招标文件要求签署、盖章、密封，并标明“补充、修改”字样。</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18.2补充、修改的内容作为投标文件的组成部分。</w:t>
      </w:r>
    </w:p>
    <w:p w:rsidR="005C4694" w:rsidRDefault="005B023F">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E、开标和评标（</w:t>
      </w:r>
      <w:proofErr w:type="gramStart"/>
      <w:r>
        <w:rPr>
          <w:rFonts w:ascii="仿宋" w:eastAsia="仿宋" w:hAnsi="仿宋" w:cs="仿宋_GB2312" w:hint="eastAsia"/>
          <w:b/>
          <w:sz w:val="24"/>
          <w:szCs w:val="24"/>
        </w:rPr>
        <w:t>评见第五</w:t>
      </w:r>
      <w:proofErr w:type="gramEnd"/>
      <w:r>
        <w:rPr>
          <w:rFonts w:ascii="仿宋" w:eastAsia="仿宋" w:hAnsi="仿宋" w:cs="仿宋_GB2312" w:hint="eastAsia"/>
          <w:b/>
          <w:sz w:val="24"/>
          <w:szCs w:val="24"/>
        </w:rPr>
        <w:t>部分  开标与评标）</w:t>
      </w:r>
    </w:p>
    <w:p w:rsidR="005C4694" w:rsidRDefault="005B023F">
      <w:pPr>
        <w:widowControl/>
        <w:spacing w:line="360" w:lineRule="auto"/>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F 无效投标与废标</w:t>
      </w:r>
    </w:p>
    <w:p w:rsidR="005C4694" w:rsidRDefault="005B023F">
      <w:pPr>
        <w:widowControl/>
        <w:numPr>
          <w:ilvl w:val="0"/>
          <w:numId w:val="5"/>
        </w:numPr>
        <w:tabs>
          <w:tab w:val="left" w:pos="8280"/>
        </w:tabs>
        <w:spacing w:line="360" w:lineRule="auto"/>
        <w:ind w:right="-1" w:firstLineChars="200" w:firstLine="480"/>
        <w:jc w:val="left"/>
        <w:rPr>
          <w:rFonts w:ascii="仿宋" w:eastAsia="仿宋" w:hAnsi="仿宋" w:cs="仿宋_GB2312"/>
          <w:sz w:val="24"/>
          <w:szCs w:val="24"/>
        </w:rPr>
      </w:pPr>
      <w:r>
        <w:rPr>
          <w:rFonts w:ascii="仿宋" w:eastAsia="仿宋" w:hAnsi="仿宋" w:cs="仿宋_GB2312" w:hint="eastAsia"/>
          <w:sz w:val="24"/>
          <w:szCs w:val="24"/>
        </w:rPr>
        <w:t>投标文件属下列情况之一的，按无效投标处理：</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5C4694" w:rsidRDefault="005B023F">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19.5.不符合招标文件技术规格、技术标准要求的；</w:t>
      </w:r>
    </w:p>
    <w:p w:rsidR="005C4694" w:rsidRDefault="005B023F">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5C4694" w:rsidRDefault="005B023F">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hint="eastAsia"/>
          <w:bCs/>
          <w:sz w:val="24"/>
        </w:rPr>
        <w:t>19.8.经评标委员会</w:t>
      </w:r>
      <w:r>
        <w:rPr>
          <w:rFonts w:ascii="仿宋" w:eastAsia="仿宋" w:hAnsi="仿宋" w:cs="仿宋" w:hint="eastAsia"/>
          <w:sz w:val="24"/>
          <w:szCs w:val="24"/>
        </w:rPr>
        <w:t>确认提供虚假投标资料的；</w:t>
      </w:r>
    </w:p>
    <w:p w:rsidR="005C4694" w:rsidRDefault="005B023F">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19.9.投标文件内容模糊不清，无法辨认的；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10.</w:t>
      </w:r>
      <w:r>
        <w:rPr>
          <w:rFonts w:ascii="仿宋" w:eastAsia="仿宋" w:hAnsi="仿宋" w:cs="宋体" w:hint="eastAsia"/>
          <w:bCs/>
          <w:sz w:val="24"/>
          <w:lang w:val="zh-CN"/>
        </w:rPr>
        <w:t>评标委员会认为投标人的报价明显低于其他通过符合性审查投标人的报</w:t>
      </w:r>
      <w:r>
        <w:rPr>
          <w:rFonts w:ascii="仿宋" w:eastAsia="仿宋" w:hAnsi="仿宋" w:cs="宋体" w:hint="eastAsia"/>
          <w:bCs/>
          <w:sz w:val="24"/>
          <w:lang w:val="zh-CN"/>
        </w:rPr>
        <w:lastRenderedPageBreak/>
        <w:t>价，有可能影响产品质量或者不能诚信履约的，应当要求其在评标现场合理的时间内提供书面说明，必要时提交相关证明材料；投标人不能证明其报价合理性的，评标委员会应当将其作为无效投标处理。</w:t>
      </w:r>
    </w:p>
    <w:p w:rsidR="005C4694" w:rsidRDefault="005B023F">
      <w:pPr>
        <w:wordWrap w:val="0"/>
        <w:topLinePunct/>
        <w:autoSpaceDE w:val="0"/>
        <w:autoSpaceDN w:val="0"/>
        <w:adjustRightInd w:val="0"/>
        <w:snapToGrid w:val="0"/>
        <w:spacing w:line="360" w:lineRule="auto"/>
        <w:ind w:firstLine="482"/>
        <w:rPr>
          <w:rFonts w:ascii="仿宋" w:eastAsia="仿宋" w:hAnsi="仿宋" w:cs="仿宋_GB2312"/>
          <w:sz w:val="24"/>
          <w:szCs w:val="24"/>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5C4694" w:rsidRDefault="005B023F">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20、在本次招标采购中，出现下列情形之一的，将</w:t>
      </w:r>
      <w:proofErr w:type="gramStart"/>
      <w:r>
        <w:rPr>
          <w:rFonts w:ascii="仿宋" w:eastAsia="仿宋" w:hAnsi="仿宋" w:cs="仿宋_GB2312" w:hint="eastAsia"/>
          <w:sz w:val="24"/>
          <w:szCs w:val="24"/>
        </w:rPr>
        <w:t>予废标</w:t>
      </w:r>
      <w:proofErr w:type="gramEnd"/>
      <w:r>
        <w:rPr>
          <w:rFonts w:ascii="仿宋" w:eastAsia="仿宋" w:hAnsi="仿宋" w:cs="仿宋_GB2312" w:hint="eastAsia"/>
          <w:sz w:val="24"/>
          <w:szCs w:val="24"/>
        </w:rPr>
        <w:t xml:space="preserve">： </w:t>
      </w:r>
    </w:p>
    <w:p w:rsidR="005C4694" w:rsidRDefault="005B023F">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20.1符合专业条件的供应商或者对招标文件作实质响应的供应商不足三家的； </w:t>
      </w:r>
    </w:p>
    <w:p w:rsidR="005C4694" w:rsidRDefault="005B023F">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20.2出现影响采购公正的违法、违规行为的； </w:t>
      </w:r>
    </w:p>
    <w:p w:rsidR="005C4694" w:rsidRDefault="005B023F">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20.3投标人的报价均超过了采购预算，采购人不能支付的；</w:t>
      </w:r>
    </w:p>
    <w:p w:rsidR="005C4694" w:rsidRDefault="005B023F">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20.4因重大变故，采购任务取消的。</w:t>
      </w:r>
    </w:p>
    <w:p w:rsidR="005C4694" w:rsidRDefault="005B023F">
      <w:pPr>
        <w:widowControl/>
        <w:spacing w:line="360" w:lineRule="auto"/>
        <w:ind w:firstLineChars="196" w:firstLine="472"/>
        <w:jc w:val="left"/>
        <w:rPr>
          <w:rFonts w:ascii="仿宋" w:eastAsia="仿宋" w:hAnsi="仿宋" w:cs="仿宋_GB2312"/>
          <w:sz w:val="24"/>
          <w:szCs w:val="24"/>
        </w:rPr>
      </w:pPr>
      <w:r>
        <w:rPr>
          <w:rFonts w:ascii="仿宋" w:eastAsia="仿宋" w:hAnsi="仿宋" w:cs="仿宋_GB2312" w:hint="eastAsia"/>
          <w:b/>
          <w:sz w:val="24"/>
          <w:szCs w:val="24"/>
        </w:rPr>
        <w:t xml:space="preserve">G 纪律和监督  </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21、对招标人的纪律要求</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22、对投标人的纪律要求</w:t>
      </w:r>
    </w:p>
    <w:p w:rsidR="005C4694" w:rsidRDefault="005B023F">
      <w:pPr>
        <w:widowControl/>
        <w:spacing w:line="360" w:lineRule="auto"/>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23、对评标委员会成员的纪律要求</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23.1不得向他人透露对投标文件的评审和比较，不得泄漏供应商的投标文件及知悉的商业秘密、中标候选人的推荐情况以及评标有关的其他情况。</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23.2发现投标人在政府采购活动中有不正当竞争或恶意串通等违规行为，及时向政府采购评审工作的组织者或财政部门报告并加以制止。</w:t>
      </w:r>
    </w:p>
    <w:p w:rsidR="005C4694" w:rsidRDefault="005B023F">
      <w:pPr>
        <w:widowControl/>
        <w:spacing w:line="360" w:lineRule="auto"/>
        <w:ind w:firstLineChars="200" w:firstLine="480"/>
        <w:jc w:val="left"/>
        <w:rPr>
          <w:rFonts w:ascii="仿宋" w:eastAsia="仿宋" w:hAnsi="仿宋"/>
          <w:color w:val="000000"/>
          <w:sz w:val="24"/>
          <w:szCs w:val="24"/>
        </w:rPr>
      </w:pPr>
      <w:r>
        <w:rPr>
          <w:rFonts w:ascii="仿宋" w:eastAsia="仿宋" w:hAnsi="仿宋" w:cs="仿宋_GB2312" w:hint="eastAsia"/>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23.5在评标活动中，评标委员会成员不得擅离职守、影响评标程序正常运行，不得使用第五部分“评标办法”没有规定的评审因素和标准进行评标。</w:t>
      </w:r>
    </w:p>
    <w:p w:rsidR="005C4694" w:rsidRDefault="005B023F">
      <w:pPr>
        <w:widowControl/>
        <w:spacing w:line="360" w:lineRule="auto"/>
        <w:ind w:firstLineChars="200" w:firstLine="480"/>
        <w:jc w:val="left"/>
        <w:rPr>
          <w:rFonts w:ascii="仿宋" w:eastAsia="仿宋" w:hAnsi="仿宋" w:cs="仿宋_GB2312"/>
          <w:b/>
          <w:sz w:val="24"/>
          <w:szCs w:val="24"/>
        </w:rPr>
      </w:pPr>
      <w:r>
        <w:rPr>
          <w:rFonts w:ascii="仿宋" w:eastAsia="仿宋" w:hAnsi="仿宋" w:cs="仿宋_GB2312" w:hint="eastAsia"/>
          <w:sz w:val="24"/>
          <w:szCs w:val="24"/>
        </w:rPr>
        <w:t>24、对与评标活动有关的工作人员的纪律要求</w:t>
      </w:r>
    </w:p>
    <w:p w:rsidR="005C4694" w:rsidRDefault="005B023F">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lastRenderedPageBreak/>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25、投诉</w:t>
      </w:r>
    </w:p>
    <w:p w:rsidR="005C4694" w:rsidRDefault="005B023F">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投标人和其他利害关系人认为本次招标活动违反法律、法规和规章规定的，有权向有关行政监督部门投诉。</w:t>
      </w:r>
    </w:p>
    <w:p w:rsidR="005C4694" w:rsidRDefault="005B023F">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投诉应当遵守（中华人民共和国财政部令94号令）规定。</w:t>
      </w:r>
    </w:p>
    <w:p w:rsidR="005C4694" w:rsidRDefault="005C4694">
      <w:pPr>
        <w:widowControl/>
        <w:spacing w:line="360" w:lineRule="auto"/>
        <w:jc w:val="left"/>
        <w:rPr>
          <w:rFonts w:ascii="仿宋" w:eastAsia="仿宋" w:hAnsi="仿宋"/>
          <w:b/>
          <w:sz w:val="24"/>
          <w:szCs w:val="24"/>
        </w:rPr>
      </w:pPr>
    </w:p>
    <w:p w:rsidR="005C4694" w:rsidRDefault="005C4694">
      <w:pPr>
        <w:widowControl/>
        <w:spacing w:line="440" w:lineRule="exact"/>
        <w:jc w:val="left"/>
        <w:rPr>
          <w:rFonts w:ascii="仿宋" w:eastAsia="仿宋" w:hAnsi="仿宋"/>
          <w:b/>
          <w:sz w:val="24"/>
          <w:szCs w:val="24"/>
        </w:rPr>
      </w:pPr>
    </w:p>
    <w:p w:rsidR="005C4694" w:rsidRDefault="005C4694">
      <w:pPr>
        <w:widowControl/>
        <w:spacing w:line="440" w:lineRule="exact"/>
        <w:ind w:firstLineChars="298" w:firstLine="1316"/>
        <w:rPr>
          <w:rFonts w:ascii="仿宋" w:eastAsia="仿宋" w:hAnsi="仿宋"/>
          <w:b/>
          <w:sz w:val="44"/>
        </w:rPr>
      </w:pPr>
    </w:p>
    <w:p w:rsidR="005C4694" w:rsidRDefault="005C4694">
      <w:pPr>
        <w:widowControl/>
        <w:spacing w:line="440" w:lineRule="exact"/>
        <w:jc w:val="left"/>
        <w:rPr>
          <w:rFonts w:ascii="仿宋" w:eastAsia="仿宋" w:hAnsi="仿宋" w:cs="仿宋_GB2312"/>
          <w:b/>
          <w:bCs/>
          <w:sz w:val="24"/>
          <w:szCs w:val="24"/>
        </w:rPr>
      </w:pPr>
    </w:p>
    <w:p w:rsidR="005C4694" w:rsidRDefault="005C4694">
      <w:pPr>
        <w:widowControl/>
        <w:spacing w:line="440" w:lineRule="exact"/>
        <w:jc w:val="left"/>
        <w:rPr>
          <w:rFonts w:ascii="仿宋" w:eastAsia="仿宋" w:hAnsi="仿宋" w:cs="仿宋_GB2312"/>
          <w:b/>
          <w:bCs/>
          <w:sz w:val="24"/>
          <w:szCs w:val="24"/>
        </w:rPr>
      </w:pPr>
    </w:p>
    <w:p w:rsidR="005C4694" w:rsidRDefault="005C4694">
      <w:pPr>
        <w:widowControl/>
        <w:spacing w:line="440" w:lineRule="exact"/>
        <w:jc w:val="center"/>
        <w:rPr>
          <w:rFonts w:ascii="仿宋" w:eastAsia="仿宋" w:hAnsi="仿宋"/>
          <w:b/>
          <w:sz w:val="44"/>
        </w:rPr>
      </w:pPr>
    </w:p>
    <w:p w:rsidR="005C4694" w:rsidRDefault="005C4694">
      <w:pPr>
        <w:widowControl/>
        <w:spacing w:line="440" w:lineRule="exact"/>
        <w:jc w:val="center"/>
        <w:rPr>
          <w:rFonts w:ascii="仿宋" w:eastAsia="仿宋" w:hAnsi="仿宋"/>
          <w:b/>
          <w:sz w:val="44"/>
        </w:rPr>
      </w:pPr>
    </w:p>
    <w:p w:rsidR="005C4694" w:rsidRDefault="005C4694">
      <w:pPr>
        <w:widowControl/>
        <w:spacing w:line="440" w:lineRule="exact"/>
        <w:jc w:val="center"/>
        <w:rPr>
          <w:rFonts w:ascii="仿宋" w:eastAsia="仿宋" w:hAnsi="仿宋"/>
          <w:b/>
          <w:sz w:val="44"/>
        </w:rPr>
      </w:pPr>
    </w:p>
    <w:p w:rsidR="005C4694" w:rsidRDefault="005C4694">
      <w:pPr>
        <w:widowControl/>
        <w:spacing w:line="440" w:lineRule="exact"/>
        <w:jc w:val="center"/>
        <w:rPr>
          <w:rFonts w:ascii="仿宋" w:eastAsia="仿宋" w:hAnsi="仿宋"/>
          <w:b/>
          <w:sz w:val="44"/>
        </w:rPr>
      </w:pPr>
    </w:p>
    <w:p w:rsidR="005C4694" w:rsidRDefault="005C4694">
      <w:pPr>
        <w:widowControl/>
        <w:spacing w:line="440" w:lineRule="exact"/>
        <w:jc w:val="center"/>
        <w:rPr>
          <w:rFonts w:ascii="仿宋" w:eastAsia="仿宋" w:hAnsi="仿宋"/>
          <w:b/>
          <w:sz w:val="44"/>
        </w:rPr>
        <w:sectPr w:rsidR="005C4694">
          <w:headerReference w:type="default" r:id="rId15"/>
          <w:footerReference w:type="default" r:id="rId16"/>
          <w:pgSz w:w="11907" w:h="16840"/>
          <w:pgMar w:top="1440" w:right="1474" w:bottom="1440" w:left="1474" w:header="851" w:footer="992" w:gutter="0"/>
          <w:cols w:space="425"/>
          <w:docGrid w:linePitch="312"/>
        </w:sectPr>
      </w:pPr>
    </w:p>
    <w:p w:rsidR="005C4694" w:rsidRDefault="00C41DB8" w:rsidP="00C41DB8">
      <w:pPr>
        <w:widowControl/>
        <w:spacing w:line="440" w:lineRule="exact"/>
        <w:ind w:firstLineChars="800" w:firstLine="3534"/>
        <w:rPr>
          <w:rFonts w:ascii="仿宋" w:eastAsia="仿宋" w:hAnsi="仿宋"/>
          <w:b/>
          <w:sz w:val="44"/>
        </w:rPr>
      </w:pPr>
      <w:r>
        <w:rPr>
          <w:rFonts w:ascii="仿宋" w:eastAsia="仿宋" w:hAnsi="仿宋" w:hint="eastAsia"/>
          <w:b/>
          <w:sz w:val="44"/>
        </w:rPr>
        <w:lastRenderedPageBreak/>
        <w:t xml:space="preserve">第四部分  </w:t>
      </w:r>
      <w:r w:rsidR="005B023F">
        <w:rPr>
          <w:rFonts w:ascii="仿宋" w:eastAsia="仿宋" w:hAnsi="仿宋" w:hint="eastAsia"/>
          <w:b/>
          <w:sz w:val="44"/>
        </w:rPr>
        <w:t>采购内容及其他要求</w:t>
      </w:r>
    </w:p>
    <w:p w:rsidR="00C41DB8" w:rsidRDefault="00C41DB8" w:rsidP="00CC2322">
      <w:pPr>
        <w:rPr>
          <w:sz w:val="40"/>
          <w:szCs w:val="44"/>
        </w:rPr>
      </w:pPr>
    </w:p>
    <w:tbl>
      <w:tblPr>
        <w:tblStyle w:val="af6"/>
        <w:tblW w:w="0" w:type="auto"/>
        <w:tblLayout w:type="fixed"/>
        <w:tblLook w:val="0000"/>
      </w:tblPr>
      <w:tblGrid>
        <w:gridCol w:w="532"/>
        <w:gridCol w:w="431"/>
        <w:gridCol w:w="538"/>
        <w:gridCol w:w="500"/>
        <w:gridCol w:w="8363"/>
        <w:gridCol w:w="3472"/>
      </w:tblGrid>
      <w:tr w:rsidR="00C41DB8" w:rsidTr="006547C5">
        <w:trPr>
          <w:trHeight w:val="516"/>
        </w:trPr>
        <w:tc>
          <w:tcPr>
            <w:tcW w:w="532" w:type="dxa"/>
            <w:vAlign w:val="center"/>
          </w:tcPr>
          <w:p w:rsidR="00C41DB8" w:rsidRDefault="00C41DB8" w:rsidP="006547C5">
            <w:pPr>
              <w:jc w:val="center"/>
              <w:rPr>
                <w:sz w:val="24"/>
                <w:szCs w:val="24"/>
              </w:rPr>
            </w:pPr>
            <w:r>
              <w:rPr>
                <w:rFonts w:hint="eastAsia"/>
                <w:sz w:val="24"/>
                <w:szCs w:val="24"/>
              </w:rPr>
              <w:t>序号</w:t>
            </w:r>
          </w:p>
        </w:tc>
        <w:tc>
          <w:tcPr>
            <w:tcW w:w="431" w:type="dxa"/>
            <w:vAlign w:val="center"/>
          </w:tcPr>
          <w:p w:rsidR="00C41DB8" w:rsidRDefault="00C41DB8" w:rsidP="006547C5">
            <w:pPr>
              <w:jc w:val="center"/>
              <w:rPr>
                <w:sz w:val="24"/>
                <w:szCs w:val="24"/>
              </w:rPr>
            </w:pPr>
            <w:r>
              <w:rPr>
                <w:rFonts w:hint="eastAsia"/>
                <w:sz w:val="24"/>
                <w:szCs w:val="24"/>
              </w:rPr>
              <w:t>名称</w:t>
            </w:r>
          </w:p>
        </w:tc>
        <w:tc>
          <w:tcPr>
            <w:tcW w:w="538" w:type="dxa"/>
            <w:vAlign w:val="center"/>
          </w:tcPr>
          <w:p w:rsidR="00C41DB8" w:rsidRDefault="00C41DB8" w:rsidP="006547C5">
            <w:pPr>
              <w:jc w:val="center"/>
              <w:rPr>
                <w:sz w:val="24"/>
                <w:szCs w:val="24"/>
              </w:rPr>
            </w:pPr>
            <w:r>
              <w:rPr>
                <w:rFonts w:hint="eastAsia"/>
                <w:sz w:val="24"/>
                <w:szCs w:val="24"/>
              </w:rPr>
              <w:t>单位</w:t>
            </w:r>
          </w:p>
        </w:tc>
        <w:tc>
          <w:tcPr>
            <w:tcW w:w="500" w:type="dxa"/>
            <w:vAlign w:val="center"/>
          </w:tcPr>
          <w:p w:rsidR="00C41DB8" w:rsidRDefault="00C41DB8" w:rsidP="006547C5">
            <w:pPr>
              <w:jc w:val="center"/>
              <w:rPr>
                <w:sz w:val="24"/>
                <w:szCs w:val="24"/>
              </w:rPr>
            </w:pPr>
            <w:r>
              <w:rPr>
                <w:rFonts w:hint="eastAsia"/>
                <w:sz w:val="24"/>
                <w:szCs w:val="24"/>
              </w:rPr>
              <w:t>数量</w:t>
            </w:r>
          </w:p>
        </w:tc>
        <w:tc>
          <w:tcPr>
            <w:tcW w:w="8363" w:type="dxa"/>
            <w:vAlign w:val="center"/>
          </w:tcPr>
          <w:p w:rsidR="00C41DB8" w:rsidRDefault="00C41DB8" w:rsidP="006547C5">
            <w:pPr>
              <w:jc w:val="center"/>
              <w:rPr>
                <w:rFonts w:eastAsia="仿宋_GB2312"/>
                <w:sz w:val="24"/>
                <w:szCs w:val="24"/>
              </w:rPr>
            </w:pPr>
            <w:r>
              <w:rPr>
                <w:rFonts w:hint="eastAsia"/>
                <w:sz w:val="24"/>
                <w:szCs w:val="24"/>
              </w:rPr>
              <w:t>参数</w:t>
            </w:r>
          </w:p>
        </w:tc>
        <w:tc>
          <w:tcPr>
            <w:tcW w:w="3472" w:type="dxa"/>
            <w:vAlign w:val="center"/>
          </w:tcPr>
          <w:p w:rsidR="00C41DB8" w:rsidRDefault="00C41DB8" w:rsidP="006547C5">
            <w:pPr>
              <w:jc w:val="center"/>
              <w:rPr>
                <w:sz w:val="24"/>
                <w:szCs w:val="24"/>
              </w:rPr>
            </w:pPr>
            <w:r>
              <w:rPr>
                <w:rFonts w:hint="eastAsia"/>
                <w:sz w:val="24"/>
                <w:szCs w:val="24"/>
              </w:rPr>
              <w:t>图示</w:t>
            </w:r>
          </w:p>
        </w:tc>
      </w:tr>
      <w:tr w:rsidR="00C41DB8" w:rsidTr="006547C5">
        <w:trPr>
          <w:trHeight w:val="516"/>
        </w:trPr>
        <w:tc>
          <w:tcPr>
            <w:tcW w:w="532" w:type="dxa"/>
            <w:vAlign w:val="center"/>
          </w:tcPr>
          <w:p w:rsidR="00C41DB8" w:rsidRDefault="00C41DB8" w:rsidP="006547C5">
            <w:pPr>
              <w:jc w:val="center"/>
              <w:rPr>
                <w:sz w:val="24"/>
                <w:szCs w:val="24"/>
              </w:rPr>
            </w:pPr>
            <w:r>
              <w:rPr>
                <w:rFonts w:hint="eastAsia"/>
                <w:sz w:val="24"/>
                <w:szCs w:val="24"/>
              </w:rPr>
              <w:t>1</w:t>
            </w:r>
          </w:p>
        </w:tc>
        <w:tc>
          <w:tcPr>
            <w:tcW w:w="431" w:type="dxa"/>
            <w:vAlign w:val="center"/>
          </w:tcPr>
          <w:p w:rsidR="00C41DB8" w:rsidRDefault="00C41DB8" w:rsidP="006547C5">
            <w:pPr>
              <w:jc w:val="center"/>
              <w:rPr>
                <w:sz w:val="24"/>
                <w:szCs w:val="24"/>
              </w:rPr>
            </w:pPr>
            <w:r>
              <w:rPr>
                <w:rFonts w:hint="eastAsia"/>
                <w:sz w:val="24"/>
                <w:szCs w:val="24"/>
              </w:rPr>
              <w:t>双杠</w:t>
            </w:r>
          </w:p>
        </w:tc>
        <w:tc>
          <w:tcPr>
            <w:tcW w:w="538" w:type="dxa"/>
            <w:vAlign w:val="center"/>
          </w:tcPr>
          <w:p w:rsidR="00C41DB8" w:rsidRDefault="00C41DB8" w:rsidP="006547C5">
            <w:pPr>
              <w:jc w:val="center"/>
              <w:rPr>
                <w:sz w:val="24"/>
                <w:szCs w:val="24"/>
              </w:rPr>
            </w:pPr>
            <w:r>
              <w:rPr>
                <w:rFonts w:hint="eastAsia"/>
                <w:sz w:val="24"/>
                <w:szCs w:val="24"/>
              </w:rPr>
              <w:t>台</w:t>
            </w:r>
          </w:p>
        </w:tc>
        <w:tc>
          <w:tcPr>
            <w:tcW w:w="500" w:type="dxa"/>
            <w:vAlign w:val="center"/>
          </w:tcPr>
          <w:p w:rsidR="00C41DB8" w:rsidRDefault="00C41DB8" w:rsidP="006547C5">
            <w:pPr>
              <w:jc w:val="center"/>
              <w:rPr>
                <w:sz w:val="24"/>
                <w:szCs w:val="24"/>
              </w:rPr>
            </w:pPr>
            <w:r>
              <w:rPr>
                <w:rFonts w:hint="eastAsia"/>
                <w:sz w:val="24"/>
                <w:szCs w:val="24"/>
              </w:rPr>
              <w:t>18</w:t>
            </w:r>
          </w:p>
        </w:tc>
        <w:tc>
          <w:tcPr>
            <w:tcW w:w="8363" w:type="dxa"/>
            <w:vAlign w:val="center"/>
          </w:tcPr>
          <w:p w:rsidR="00C41DB8" w:rsidRDefault="00C41DB8" w:rsidP="006547C5">
            <w:pPr>
              <w:jc w:val="left"/>
              <w:rPr>
                <w:sz w:val="24"/>
                <w:szCs w:val="24"/>
              </w:rPr>
            </w:pPr>
            <w:r>
              <w:rPr>
                <w:rFonts w:ascii="仿宋" w:eastAsia="仿宋" w:hAnsi="仿宋" w:cs="仿宋" w:hint="eastAsia"/>
                <w:sz w:val="24"/>
                <w:szCs w:val="24"/>
              </w:rPr>
              <w:t>外形尺寸≥（长×宽×高）：2000×700×1350mm</w:t>
            </w:r>
          </w:p>
          <w:p w:rsidR="00C41DB8" w:rsidRDefault="00C41DB8" w:rsidP="006547C5">
            <w:pPr>
              <w:jc w:val="left"/>
              <w:rPr>
                <w:sz w:val="24"/>
                <w:szCs w:val="24"/>
              </w:rPr>
            </w:pPr>
            <w:r>
              <w:rPr>
                <w:rFonts w:hint="eastAsia"/>
                <w:sz w:val="24"/>
                <w:szCs w:val="24"/>
              </w:rPr>
              <w:t>两杠内侧距离为</w:t>
            </w:r>
            <w:r>
              <w:rPr>
                <w:rFonts w:hint="eastAsia"/>
                <w:sz w:val="24"/>
                <w:szCs w:val="24"/>
              </w:rPr>
              <w:t>480mm</w:t>
            </w:r>
            <w:r>
              <w:rPr>
                <w:rFonts w:hint="eastAsia"/>
                <w:sz w:val="24"/>
                <w:szCs w:val="24"/>
              </w:rPr>
              <w:t>，</w:t>
            </w:r>
            <w:proofErr w:type="gramStart"/>
            <w:r>
              <w:rPr>
                <w:rFonts w:hint="eastAsia"/>
                <w:sz w:val="24"/>
                <w:szCs w:val="24"/>
              </w:rPr>
              <w:t>杠长不</w:t>
            </w:r>
            <w:proofErr w:type="gramEnd"/>
            <w:r>
              <w:rPr>
                <w:rFonts w:hint="eastAsia"/>
                <w:sz w:val="24"/>
                <w:szCs w:val="24"/>
              </w:rPr>
              <w:t>小于</w:t>
            </w:r>
            <w:r>
              <w:rPr>
                <w:rFonts w:hint="eastAsia"/>
                <w:sz w:val="24"/>
                <w:szCs w:val="24"/>
              </w:rPr>
              <w:t>2000mm</w:t>
            </w:r>
            <w:r>
              <w:rPr>
                <w:rFonts w:hint="eastAsia"/>
                <w:sz w:val="24"/>
                <w:szCs w:val="24"/>
              </w:rPr>
              <w:t>、纵向立柱中心距为</w:t>
            </w:r>
            <w:r>
              <w:rPr>
                <w:rFonts w:hint="eastAsia"/>
                <w:sz w:val="24"/>
                <w:szCs w:val="24"/>
              </w:rPr>
              <w:t>1500mm</w:t>
            </w:r>
            <w:r>
              <w:rPr>
                <w:rFonts w:hint="eastAsia"/>
                <w:sz w:val="24"/>
                <w:szCs w:val="24"/>
              </w:rPr>
              <w:t>，</w:t>
            </w:r>
            <w:proofErr w:type="gramStart"/>
            <w:r>
              <w:rPr>
                <w:rFonts w:hint="eastAsia"/>
                <w:sz w:val="24"/>
                <w:szCs w:val="24"/>
              </w:rPr>
              <w:t>杠面高度</w:t>
            </w:r>
            <w:proofErr w:type="gramEnd"/>
            <w:r>
              <w:rPr>
                <w:rFonts w:hint="eastAsia"/>
                <w:sz w:val="24"/>
                <w:szCs w:val="24"/>
              </w:rPr>
              <w:t>不小于</w:t>
            </w:r>
            <w:r>
              <w:rPr>
                <w:rFonts w:hint="eastAsia"/>
                <w:sz w:val="24"/>
                <w:szCs w:val="24"/>
              </w:rPr>
              <w:t>1350mm</w:t>
            </w:r>
            <w:r>
              <w:rPr>
                <w:rFonts w:hint="eastAsia"/>
                <w:sz w:val="24"/>
                <w:szCs w:val="24"/>
              </w:rPr>
              <w:t>；钢管立柱规格</w:t>
            </w:r>
            <w:r>
              <w:rPr>
                <w:rFonts w:ascii="仿宋" w:eastAsia="仿宋" w:hAnsi="仿宋" w:cs="仿宋" w:hint="eastAsia"/>
                <w:sz w:val="24"/>
                <w:szCs w:val="24"/>
              </w:rPr>
              <w:t>不小于</w:t>
            </w:r>
            <w:r>
              <w:rPr>
                <w:rFonts w:hint="eastAsia"/>
                <w:sz w:val="24"/>
                <w:szCs w:val="24"/>
              </w:rPr>
              <w:t>φ</w:t>
            </w:r>
            <w:r>
              <w:rPr>
                <w:rFonts w:hint="eastAsia"/>
                <w:sz w:val="24"/>
                <w:szCs w:val="24"/>
              </w:rPr>
              <w:t>114mm</w:t>
            </w:r>
            <w:r>
              <w:rPr>
                <w:rFonts w:hint="eastAsia"/>
                <w:sz w:val="24"/>
                <w:szCs w:val="24"/>
              </w:rPr>
              <w:t>×</w:t>
            </w:r>
            <w:r>
              <w:rPr>
                <w:rFonts w:hint="eastAsia"/>
                <w:sz w:val="24"/>
                <w:szCs w:val="24"/>
              </w:rPr>
              <w:t>3mm</w:t>
            </w:r>
            <w:r>
              <w:rPr>
                <w:rFonts w:hint="eastAsia"/>
                <w:sz w:val="24"/>
                <w:szCs w:val="24"/>
              </w:rPr>
              <w:t>，</w:t>
            </w:r>
            <w:proofErr w:type="gramStart"/>
            <w:r>
              <w:rPr>
                <w:rFonts w:hint="eastAsia"/>
                <w:sz w:val="24"/>
                <w:szCs w:val="24"/>
              </w:rPr>
              <w:t>杠面规格</w:t>
            </w:r>
            <w:proofErr w:type="gramEnd"/>
            <w:r>
              <w:rPr>
                <w:rFonts w:ascii="仿宋" w:eastAsia="仿宋" w:hAnsi="仿宋" w:cs="仿宋" w:hint="eastAsia"/>
                <w:sz w:val="24"/>
                <w:szCs w:val="24"/>
              </w:rPr>
              <w:t>不小于</w:t>
            </w:r>
            <w:r>
              <w:rPr>
                <w:rFonts w:hint="eastAsia"/>
                <w:sz w:val="24"/>
                <w:szCs w:val="24"/>
              </w:rPr>
              <w:t>φ</w:t>
            </w:r>
            <w:r>
              <w:rPr>
                <w:rFonts w:hint="eastAsia"/>
                <w:sz w:val="24"/>
                <w:szCs w:val="24"/>
              </w:rPr>
              <w:t>48mm</w:t>
            </w:r>
            <w:r>
              <w:rPr>
                <w:rFonts w:hint="eastAsia"/>
                <w:sz w:val="24"/>
                <w:szCs w:val="24"/>
              </w:rPr>
              <w:t>×</w:t>
            </w:r>
            <w:r>
              <w:rPr>
                <w:rFonts w:hint="eastAsia"/>
                <w:sz w:val="24"/>
                <w:szCs w:val="24"/>
              </w:rPr>
              <w:t>3mm</w:t>
            </w:r>
            <w:r>
              <w:rPr>
                <w:rFonts w:hint="eastAsia"/>
                <w:sz w:val="24"/>
                <w:szCs w:val="24"/>
              </w:rPr>
              <w:t>，</w:t>
            </w:r>
            <w:proofErr w:type="gramStart"/>
            <w:r>
              <w:rPr>
                <w:rFonts w:hint="eastAsia"/>
                <w:sz w:val="24"/>
                <w:szCs w:val="24"/>
              </w:rPr>
              <w:t>且杠面</w:t>
            </w:r>
            <w:proofErr w:type="gramEnd"/>
            <w:r>
              <w:rPr>
                <w:rFonts w:hint="eastAsia"/>
                <w:sz w:val="24"/>
                <w:szCs w:val="24"/>
              </w:rPr>
              <w:t>端部采用球面封堵处理；立柱内侧距离</w:t>
            </w:r>
            <w:proofErr w:type="gramStart"/>
            <w:r>
              <w:rPr>
                <w:rFonts w:hint="eastAsia"/>
                <w:sz w:val="24"/>
                <w:szCs w:val="24"/>
              </w:rPr>
              <w:t>大于杠面内侧</w:t>
            </w:r>
            <w:proofErr w:type="gramEnd"/>
            <w:r>
              <w:rPr>
                <w:rFonts w:hint="eastAsia"/>
                <w:sz w:val="24"/>
                <w:szCs w:val="24"/>
              </w:rPr>
              <w:t>距离，</w:t>
            </w:r>
            <w:proofErr w:type="gramStart"/>
            <w:r>
              <w:rPr>
                <w:rFonts w:hint="eastAsia"/>
                <w:sz w:val="24"/>
                <w:szCs w:val="24"/>
              </w:rPr>
              <w:t>杠面外侧</w:t>
            </w:r>
            <w:proofErr w:type="gramEnd"/>
            <w:r>
              <w:rPr>
                <w:rFonts w:hint="eastAsia"/>
                <w:sz w:val="24"/>
                <w:szCs w:val="24"/>
              </w:rPr>
              <w:t>与立柱外侧水平距离不大于</w:t>
            </w:r>
            <w:r>
              <w:rPr>
                <w:rFonts w:hint="eastAsia"/>
                <w:sz w:val="24"/>
                <w:szCs w:val="24"/>
              </w:rPr>
              <w:t>100mm</w:t>
            </w:r>
            <w:r>
              <w:rPr>
                <w:rFonts w:hint="eastAsia"/>
                <w:sz w:val="24"/>
                <w:szCs w:val="24"/>
              </w:rPr>
              <w:t>。采用直埋式结构；</w:t>
            </w:r>
            <w:r>
              <w:rPr>
                <w:rFonts w:ascii="宋体" w:hAnsi="宋体" w:hint="eastAsia"/>
                <w:bCs/>
                <w:sz w:val="24"/>
              </w:rPr>
              <w:t>产品符合</w:t>
            </w:r>
            <w:r>
              <w:rPr>
                <w:rFonts w:ascii="宋体" w:hAnsi="宋体"/>
                <w:bCs/>
                <w:sz w:val="24"/>
              </w:rPr>
              <w:t>GB19272-2011</w:t>
            </w:r>
            <w:r>
              <w:rPr>
                <w:rFonts w:ascii="宋体" w:hAnsi="宋体" w:hint="eastAsia"/>
                <w:bCs/>
                <w:sz w:val="24"/>
              </w:rPr>
              <w:t>《室外健身器材的安全通用要求》，执行标准且具有NSCC国体认证证书</w:t>
            </w:r>
          </w:p>
        </w:tc>
        <w:tc>
          <w:tcPr>
            <w:tcW w:w="3472" w:type="dxa"/>
            <w:vAlign w:val="center"/>
          </w:tcPr>
          <w:p w:rsidR="00C41DB8" w:rsidRDefault="00C41DB8" w:rsidP="006547C5">
            <w:pPr>
              <w:jc w:val="left"/>
              <w:rPr>
                <w:sz w:val="24"/>
                <w:szCs w:val="24"/>
              </w:rPr>
            </w:pPr>
            <w:r>
              <w:rPr>
                <w:noProof/>
              </w:rPr>
              <w:drawing>
                <wp:inline distT="0" distB="0" distL="0" distR="0">
                  <wp:extent cx="2067560" cy="1717675"/>
                  <wp:effectExtent l="19050" t="0" r="8890" b="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7" cstate="print"/>
                          <a:srcRect/>
                          <a:stretch>
                            <a:fillRect/>
                          </a:stretch>
                        </pic:blipFill>
                        <pic:spPr bwMode="auto">
                          <a:xfrm>
                            <a:off x="0" y="0"/>
                            <a:ext cx="2067560" cy="1717675"/>
                          </a:xfrm>
                          <a:prstGeom prst="rect">
                            <a:avLst/>
                          </a:prstGeom>
                          <a:noFill/>
                          <a:ln w="9525" cmpd="sng">
                            <a:noFill/>
                            <a:miter lim="800000"/>
                            <a:headEnd/>
                            <a:tailEnd/>
                          </a:ln>
                        </pic:spPr>
                      </pic:pic>
                    </a:graphicData>
                  </a:graphic>
                </wp:inline>
              </w:drawing>
            </w:r>
          </w:p>
        </w:tc>
      </w:tr>
      <w:tr w:rsidR="00C41DB8" w:rsidTr="006547C5">
        <w:trPr>
          <w:trHeight w:val="516"/>
        </w:trPr>
        <w:tc>
          <w:tcPr>
            <w:tcW w:w="532" w:type="dxa"/>
            <w:vAlign w:val="center"/>
          </w:tcPr>
          <w:p w:rsidR="00C41DB8" w:rsidRDefault="00C41DB8" w:rsidP="006547C5">
            <w:pPr>
              <w:jc w:val="center"/>
              <w:rPr>
                <w:sz w:val="24"/>
                <w:szCs w:val="24"/>
              </w:rPr>
            </w:pPr>
            <w:r>
              <w:rPr>
                <w:rFonts w:hint="eastAsia"/>
                <w:sz w:val="24"/>
                <w:szCs w:val="24"/>
              </w:rPr>
              <w:t>2</w:t>
            </w:r>
          </w:p>
        </w:tc>
        <w:tc>
          <w:tcPr>
            <w:tcW w:w="431" w:type="dxa"/>
            <w:vAlign w:val="center"/>
          </w:tcPr>
          <w:p w:rsidR="00C41DB8" w:rsidRDefault="00C41DB8" w:rsidP="006547C5">
            <w:pPr>
              <w:jc w:val="center"/>
              <w:rPr>
                <w:sz w:val="24"/>
                <w:szCs w:val="24"/>
              </w:rPr>
            </w:pPr>
            <w:r>
              <w:rPr>
                <w:rFonts w:hint="eastAsia"/>
                <w:sz w:val="24"/>
                <w:szCs w:val="24"/>
              </w:rPr>
              <w:t>二联单杠</w:t>
            </w:r>
          </w:p>
        </w:tc>
        <w:tc>
          <w:tcPr>
            <w:tcW w:w="538" w:type="dxa"/>
            <w:vAlign w:val="center"/>
          </w:tcPr>
          <w:p w:rsidR="00C41DB8" w:rsidRDefault="00C41DB8" w:rsidP="006547C5">
            <w:pPr>
              <w:jc w:val="center"/>
              <w:rPr>
                <w:sz w:val="24"/>
                <w:szCs w:val="24"/>
              </w:rPr>
            </w:pPr>
            <w:r>
              <w:rPr>
                <w:rFonts w:hint="eastAsia"/>
                <w:sz w:val="24"/>
                <w:szCs w:val="24"/>
              </w:rPr>
              <w:t>台</w:t>
            </w:r>
          </w:p>
        </w:tc>
        <w:tc>
          <w:tcPr>
            <w:tcW w:w="500" w:type="dxa"/>
            <w:vAlign w:val="center"/>
          </w:tcPr>
          <w:p w:rsidR="00C41DB8" w:rsidRDefault="00C41DB8" w:rsidP="006547C5">
            <w:pPr>
              <w:jc w:val="center"/>
              <w:rPr>
                <w:sz w:val="24"/>
                <w:szCs w:val="24"/>
              </w:rPr>
            </w:pPr>
            <w:r>
              <w:rPr>
                <w:rFonts w:hint="eastAsia"/>
                <w:sz w:val="24"/>
                <w:szCs w:val="24"/>
              </w:rPr>
              <w:t>18</w:t>
            </w:r>
          </w:p>
        </w:tc>
        <w:tc>
          <w:tcPr>
            <w:tcW w:w="8363" w:type="dxa"/>
            <w:vAlign w:val="center"/>
          </w:tcPr>
          <w:p w:rsidR="00C41DB8" w:rsidRDefault="00C41DB8" w:rsidP="006547C5">
            <w:pPr>
              <w:jc w:val="left"/>
              <w:rPr>
                <w:sz w:val="24"/>
                <w:szCs w:val="24"/>
              </w:rPr>
            </w:pPr>
            <w:r>
              <w:rPr>
                <w:rFonts w:ascii="仿宋" w:eastAsia="仿宋" w:hAnsi="仿宋" w:cs="仿宋" w:hint="eastAsia"/>
                <w:sz w:val="24"/>
                <w:szCs w:val="24"/>
              </w:rPr>
              <w:t>外形尺寸≥（长×宽×高）：2700×114×2100mm</w:t>
            </w:r>
          </w:p>
          <w:p w:rsidR="00C41DB8" w:rsidRDefault="00C41DB8" w:rsidP="006547C5">
            <w:pPr>
              <w:jc w:val="left"/>
              <w:rPr>
                <w:sz w:val="24"/>
                <w:szCs w:val="24"/>
              </w:rPr>
            </w:pPr>
            <w:proofErr w:type="gramStart"/>
            <w:r>
              <w:rPr>
                <w:rFonts w:hint="eastAsia"/>
                <w:sz w:val="24"/>
                <w:szCs w:val="24"/>
              </w:rPr>
              <w:t>每运动位</w:t>
            </w:r>
            <w:proofErr w:type="gramEnd"/>
            <w:r>
              <w:rPr>
                <w:rFonts w:hint="eastAsia"/>
                <w:sz w:val="24"/>
                <w:szCs w:val="24"/>
              </w:rPr>
              <w:t>使用宽度不小于</w:t>
            </w:r>
            <w:r>
              <w:rPr>
                <w:rFonts w:hint="eastAsia"/>
                <w:sz w:val="24"/>
                <w:szCs w:val="24"/>
              </w:rPr>
              <w:t>1200mm</w:t>
            </w:r>
            <w:r>
              <w:rPr>
                <w:rFonts w:hint="eastAsia"/>
                <w:sz w:val="24"/>
                <w:szCs w:val="24"/>
              </w:rPr>
              <w:t>，</w:t>
            </w:r>
            <w:proofErr w:type="gramStart"/>
            <w:r>
              <w:rPr>
                <w:rFonts w:hint="eastAsia"/>
                <w:sz w:val="24"/>
                <w:szCs w:val="24"/>
              </w:rPr>
              <w:t>杠面高度</w:t>
            </w:r>
            <w:proofErr w:type="gramEnd"/>
            <w:r>
              <w:rPr>
                <w:rFonts w:hint="eastAsia"/>
                <w:sz w:val="24"/>
                <w:szCs w:val="24"/>
              </w:rPr>
              <w:t>为</w:t>
            </w:r>
            <w:r>
              <w:rPr>
                <w:rFonts w:hint="eastAsia"/>
                <w:sz w:val="24"/>
                <w:szCs w:val="24"/>
              </w:rPr>
              <w:t>1900mm-2100mm</w:t>
            </w:r>
            <w:r>
              <w:rPr>
                <w:rFonts w:hint="eastAsia"/>
                <w:sz w:val="24"/>
                <w:szCs w:val="24"/>
              </w:rPr>
              <w:t>，横杠外径不小于φ</w:t>
            </w:r>
            <w:r>
              <w:rPr>
                <w:rFonts w:hint="eastAsia"/>
                <w:sz w:val="24"/>
                <w:szCs w:val="24"/>
              </w:rPr>
              <w:t>28mm</w:t>
            </w:r>
            <w:r>
              <w:rPr>
                <w:rFonts w:hint="eastAsia"/>
                <w:sz w:val="24"/>
                <w:szCs w:val="24"/>
              </w:rPr>
              <w:t>；钢管立柱规格不小于φ</w:t>
            </w:r>
            <w:r>
              <w:rPr>
                <w:rFonts w:hint="eastAsia"/>
                <w:sz w:val="24"/>
                <w:szCs w:val="24"/>
              </w:rPr>
              <w:t>114mm</w:t>
            </w:r>
            <w:r>
              <w:rPr>
                <w:rFonts w:hint="eastAsia"/>
                <w:sz w:val="24"/>
                <w:szCs w:val="24"/>
              </w:rPr>
              <w:t>×</w:t>
            </w:r>
            <w:r>
              <w:rPr>
                <w:rFonts w:hint="eastAsia"/>
                <w:sz w:val="24"/>
                <w:szCs w:val="24"/>
              </w:rPr>
              <w:t>3mm</w:t>
            </w:r>
            <w:r>
              <w:rPr>
                <w:rFonts w:hint="eastAsia"/>
                <w:sz w:val="24"/>
                <w:szCs w:val="24"/>
              </w:rPr>
              <w:t>，立柱顶部不高出横杠。采用直埋式结构；</w:t>
            </w:r>
            <w:r>
              <w:rPr>
                <w:rFonts w:ascii="宋体" w:hAnsi="宋体" w:hint="eastAsia"/>
                <w:bCs/>
                <w:sz w:val="24"/>
              </w:rPr>
              <w:t>产品符合</w:t>
            </w:r>
            <w:r>
              <w:rPr>
                <w:rFonts w:ascii="宋体" w:hAnsi="宋体"/>
                <w:bCs/>
                <w:sz w:val="24"/>
              </w:rPr>
              <w:t>GB19272-2011</w:t>
            </w:r>
            <w:r>
              <w:rPr>
                <w:rFonts w:ascii="宋体" w:hAnsi="宋体" w:hint="eastAsia"/>
                <w:bCs/>
                <w:sz w:val="24"/>
              </w:rPr>
              <w:t>《室外健身器材的安全通用要求》，执行标准且具有NSCC国体认证证书</w:t>
            </w:r>
          </w:p>
        </w:tc>
        <w:tc>
          <w:tcPr>
            <w:tcW w:w="3472" w:type="dxa"/>
            <w:vAlign w:val="center"/>
          </w:tcPr>
          <w:p w:rsidR="00C41DB8" w:rsidRDefault="00C41DB8" w:rsidP="006547C5">
            <w:pPr>
              <w:jc w:val="left"/>
              <w:rPr>
                <w:sz w:val="24"/>
                <w:szCs w:val="24"/>
              </w:rPr>
            </w:pPr>
            <w:r>
              <w:rPr>
                <w:noProof/>
              </w:rPr>
              <w:drawing>
                <wp:inline distT="0" distB="0" distL="0" distR="0">
                  <wp:extent cx="2067560" cy="1510665"/>
                  <wp:effectExtent l="19050" t="0" r="8890" b="0"/>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8" cstate="print"/>
                          <a:srcRect/>
                          <a:stretch>
                            <a:fillRect/>
                          </a:stretch>
                        </pic:blipFill>
                        <pic:spPr bwMode="auto">
                          <a:xfrm>
                            <a:off x="0" y="0"/>
                            <a:ext cx="2067560" cy="1510665"/>
                          </a:xfrm>
                          <a:prstGeom prst="rect">
                            <a:avLst/>
                          </a:prstGeom>
                          <a:noFill/>
                          <a:ln w="9525" cmpd="sng">
                            <a:noFill/>
                            <a:miter lim="800000"/>
                            <a:headEnd/>
                            <a:tailEnd/>
                          </a:ln>
                        </pic:spPr>
                      </pic:pic>
                    </a:graphicData>
                  </a:graphic>
                </wp:inline>
              </w:drawing>
            </w:r>
          </w:p>
        </w:tc>
      </w:tr>
      <w:tr w:rsidR="00C41DB8" w:rsidTr="006547C5">
        <w:trPr>
          <w:trHeight w:val="516"/>
        </w:trPr>
        <w:tc>
          <w:tcPr>
            <w:tcW w:w="532" w:type="dxa"/>
            <w:vAlign w:val="center"/>
          </w:tcPr>
          <w:p w:rsidR="00C41DB8" w:rsidRDefault="00C41DB8" w:rsidP="006547C5">
            <w:pPr>
              <w:jc w:val="center"/>
              <w:rPr>
                <w:sz w:val="24"/>
                <w:szCs w:val="24"/>
              </w:rPr>
            </w:pPr>
            <w:r>
              <w:rPr>
                <w:rFonts w:hint="eastAsia"/>
                <w:sz w:val="24"/>
                <w:szCs w:val="24"/>
              </w:rPr>
              <w:lastRenderedPageBreak/>
              <w:t>3</w:t>
            </w:r>
          </w:p>
        </w:tc>
        <w:tc>
          <w:tcPr>
            <w:tcW w:w="431" w:type="dxa"/>
            <w:vAlign w:val="center"/>
          </w:tcPr>
          <w:p w:rsidR="00C41DB8" w:rsidRDefault="00C41DB8" w:rsidP="006547C5">
            <w:pPr>
              <w:jc w:val="center"/>
              <w:rPr>
                <w:sz w:val="24"/>
                <w:szCs w:val="24"/>
              </w:rPr>
            </w:pPr>
            <w:r>
              <w:rPr>
                <w:rFonts w:hint="eastAsia"/>
                <w:sz w:val="24"/>
                <w:szCs w:val="24"/>
              </w:rPr>
              <w:t>双人漫步机</w:t>
            </w:r>
          </w:p>
        </w:tc>
        <w:tc>
          <w:tcPr>
            <w:tcW w:w="538" w:type="dxa"/>
            <w:vAlign w:val="center"/>
          </w:tcPr>
          <w:p w:rsidR="00C41DB8" w:rsidRDefault="00C41DB8" w:rsidP="006547C5">
            <w:pPr>
              <w:jc w:val="center"/>
              <w:rPr>
                <w:sz w:val="24"/>
                <w:szCs w:val="24"/>
              </w:rPr>
            </w:pPr>
            <w:r>
              <w:rPr>
                <w:rFonts w:hint="eastAsia"/>
                <w:sz w:val="24"/>
                <w:szCs w:val="24"/>
              </w:rPr>
              <w:t>台</w:t>
            </w:r>
          </w:p>
        </w:tc>
        <w:tc>
          <w:tcPr>
            <w:tcW w:w="500" w:type="dxa"/>
            <w:vAlign w:val="center"/>
          </w:tcPr>
          <w:p w:rsidR="00C41DB8" w:rsidRDefault="00C41DB8" w:rsidP="006547C5">
            <w:pPr>
              <w:jc w:val="center"/>
              <w:rPr>
                <w:sz w:val="24"/>
                <w:szCs w:val="24"/>
              </w:rPr>
            </w:pPr>
            <w:r>
              <w:rPr>
                <w:rFonts w:hint="eastAsia"/>
                <w:sz w:val="24"/>
                <w:szCs w:val="24"/>
              </w:rPr>
              <w:t>18</w:t>
            </w:r>
          </w:p>
        </w:tc>
        <w:tc>
          <w:tcPr>
            <w:tcW w:w="8363" w:type="dxa"/>
            <w:vAlign w:val="center"/>
          </w:tcPr>
          <w:p w:rsidR="00C41DB8" w:rsidRDefault="00C41DB8" w:rsidP="006547C5">
            <w:pPr>
              <w:jc w:val="left"/>
              <w:rPr>
                <w:rFonts w:ascii="仿宋" w:eastAsia="仿宋" w:hAnsi="仿宋" w:cs="仿宋"/>
                <w:sz w:val="24"/>
                <w:szCs w:val="24"/>
              </w:rPr>
            </w:pPr>
            <w:r>
              <w:rPr>
                <w:rFonts w:ascii="仿宋" w:eastAsia="仿宋" w:hAnsi="仿宋" w:cs="仿宋" w:hint="eastAsia"/>
                <w:sz w:val="24"/>
                <w:szCs w:val="24"/>
              </w:rPr>
              <w:t>外形尺寸≥（长×宽×高）：1900×530×1200mm</w:t>
            </w:r>
          </w:p>
          <w:p w:rsidR="00C41DB8" w:rsidRDefault="00C41DB8" w:rsidP="006547C5">
            <w:pPr>
              <w:jc w:val="left"/>
              <w:rPr>
                <w:sz w:val="24"/>
                <w:szCs w:val="24"/>
              </w:rPr>
            </w:pPr>
            <w:r>
              <w:rPr>
                <w:rFonts w:ascii="仿宋" w:eastAsia="仿宋" w:hAnsi="仿宋" w:cs="仿宋" w:hint="eastAsia"/>
                <w:sz w:val="24"/>
                <w:szCs w:val="24"/>
              </w:rPr>
              <w:t>摆杆应有可靠限位装置，且单侧摆动幅度不大于65°，摆杆选用不小于φ60mm×3mm或等强度规格的管材，扶手管材实际壁厚不小于3mm；主立柱壁厚3mm，立柱直径不小于114mm，主要承载钢管不小于42mm×3mm；摆杆与主立柱内侧的最小距离应大于60mm；踏板的主运动方向和易滑脱方向应设置高度不小于30mm、长度大于踏板周长2/3的防滑脱的</w:t>
            </w:r>
            <w:proofErr w:type="gramStart"/>
            <w:r>
              <w:rPr>
                <w:rFonts w:ascii="仿宋" w:eastAsia="仿宋" w:hAnsi="仿宋" w:cs="仿宋" w:hint="eastAsia"/>
                <w:sz w:val="24"/>
                <w:szCs w:val="24"/>
              </w:rPr>
              <w:t>凸</w:t>
            </w:r>
            <w:proofErr w:type="gramEnd"/>
            <w:r>
              <w:rPr>
                <w:rFonts w:ascii="仿宋" w:eastAsia="仿宋" w:hAnsi="仿宋" w:cs="仿宋" w:hint="eastAsia"/>
                <w:sz w:val="24"/>
                <w:szCs w:val="24"/>
              </w:rPr>
              <w:t>台或护板；</w:t>
            </w:r>
            <w:proofErr w:type="gramStart"/>
            <w:r>
              <w:rPr>
                <w:rFonts w:ascii="仿宋" w:eastAsia="仿宋" w:hAnsi="仿宋" w:cs="仿宋" w:hint="eastAsia"/>
                <w:sz w:val="24"/>
                <w:szCs w:val="24"/>
              </w:rPr>
              <w:t>凸</w:t>
            </w:r>
            <w:proofErr w:type="gramEnd"/>
            <w:r>
              <w:rPr>
                <w:rFonts w:ascii="仿宋" w:eastAsia="仿宋" w:hAnsi="仿宋" w:cs="仿宋" w:hint="eastAsia"/>
                <w:sz w:val="24"/>
                <w:szCs w:val="24"/>
              </w:rPr>
              <w:t>台</w:t>
            </w:r>
            <w:proofErr w:type="gramStart"/>
            <w:r>
              <w:rPr>
                <w:rFonts w:ascii="仿宋" w:eastAsia="仿宋" w:hAnsi="仿宋" w:cs="仿宋" w:hint="eastAsia"/>
                <w:sz w:val="24"/>
                <w:szCs w:val="24"/>
              </w:rPr>
              <w:t>顶部棱边</w:t>
            </w:r>
            <w:proofErr w:type="gramEnd"/>
            <w:r>
              <w:rPr>
                <w:rFonts w:ascii="仿宋" w:eastAsia="仿宋" w:hAnsi="仿宋" w:cs="仿宋" w:hint="eastAsia"/>
                <w:sz w:val="24"/>
                <w:szCs w:val="24"/>
              </w:rPr>
              <w:t>R弧应不小于2mm；脚踏部位应有防滑措施，站立使用的单脚防滑面应不小于（3×104  ）mm²，摩擦系数应不小于0.5；摆动部件下缘距地面或底面最小高度应不小于80mm；相邻运动的两踏板的间距应不小于100mm；转轴直径不小于25mm并辅以调质热处理；轴承座最薄处壁厚不小于6mm，轴承选用不小于6205承载能力的深沟球轴；踏板前后应采取防止碰撞第三者的缓冲措施；不允许存在衣服、头发钩挂或缠绕危险。</w:t>
            </w:r>
            <w:r>
              <w:rPr>
                <w:rFonts w:ascii="宋体" w:hAnsi="宋体" w:hint="eastAsia"/>
                <w:bCs/>
                <w:sz w:val="24"/>
              </w:rPr>
              <w:t>产品符合</w:t>
            </w:r>
            <w:r>
              <w:rPr>
                <w:rFonts w:ascii="宋体" w:hAnsi="宋体"/>
                <w:bCs/>
                <w:sz w:val="24"/>
              </w:rPr>
              <w:t>GB19272-2011</w:t>
            </w:r>
            <w:r>
              <w:rPr>
                <w:rFonts w:ascii="宋体" w:hAnsi="宋体" w:hint="eastAsia"/>
                <w:bCs/>
                <w:sz w:val="24"/>
              </w:rPr>
              <w:t>《室外健身器材的安全通用要求》，执行标准且具有NSCC国体认证证书</w:t>
            </w:r>
          </w:p>
        </w:tc>
        <w:tc>
          <w:tcPr>
            <w:tcW w:w="3472" w:type="dxa"/>
            <w:vAlign w:val="center"/>
          </w:tcPr>
          <w:p w:rsidR="00C41DB8" w:rsidRDefault="00C41DB8" w:rsidP="006547C5">
            <w:pPr>
              <w:jc w:val="left"/>
              <w:rPr>
                <w:rFonts w:ascii="仿宋" w:eastAsia="仿宋" w:hAnsi="仿宋" w:cs="仿宋"/>
                <w:sz w:val="24"/>
                <w:szCs w:val="24"/>
              </w:rPr>
            </w:pPr>
            <w:r>
              <w:rPr>
                <w:noProof/>
              </w:rPr>
              <w:drawing>
                <wp:inline distT="0" distB="0" distL="0" distR="0">
                  <wp:extent cx="2067560" cy="1757045"/>
                  <wp:effectExtent l="19050" t="0" r="8890" b="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9" cstate="print"/>
                          <a:srcRect/>
                          <a:stretch>
                            <a:fillRect/>
                          </a:stretch>
                        </pic:blipFill>
                        <pic:spPr bwMode="auto">
                          <a:xfrm>
                            <a:off x="0" y="0"/>
                            <a:ext cx="2067560" cy="1757045"/>
                          </a:xfrm>
                          <a:prstGeom prst="rect">
                            <a:avLst/>
                          </a:prstGeom>
                          <a:noFill/>
                          <a:ln w="9525" cmpd="sng">
                            <a:noFill/>
                            <a:miter lim="800000"/>
                            <a:headEnd/>
                            <a:tailEnd/>
                          </a:ln>
                        </pic:spPr>
                      </pic:pic>
                    </a:graphicData>
                  </a:graphic>
                </wp:inline>
              </w:drawing>
            </w:r>
          </w:p>
        </w:tc>
      </w:tr>
      <w:tr w:rsidR="00C41DB8" w:rsidTr="006547C5">
        <w:trPr>
          <w:trHeight w:val="516"/>
        </w:trPr>
        <w:tc>
          <w:tcPr>
            <w:tcW w:w="532" w:type="dxa"/>
            <w:vAlign w:val="center"/>
          </w:tcPr>
          <w:p w:rsidR="00C41DB8" w:rsidRDefault="00C41DB8" w:rsidP="006547C5">
            <w:pPr>
              <w:jc w:val="center"/>
              <w:rPr>
                <w:sz w:val="24"/>
                <w:szCs w:val="24"/>
              </w:rPr>
            </w:pPr>
            <w:r>
              <w:rPr>
                <w:rFonts w:hint="eastAsia"/>
                <w:sz w:val="24"/>
                <w:szCs w:val="24"/>
              </w:rPr>
              <w:t>4</w:t>
            </w:r>
          </w:p>
        </w:tc>
        <w:tc>
          <w:tcPr>
            <w:tcW w:w="431" w:type="dxa"/>
            <w:vAlign w:val="center"/>
          </w:tcPr>
          <w:p w:rsidR="00C41DB8" w:rsidRDefault="00C41DB8" w:rsidP="006547C5">
            <w:pPr>
              <w:jc w:val="center"/>
              <w:rPr>
                <w:sz w:val="24"/>
                <w:szCs w:val="24"/>
              </w:rPr>
            </w:pPr>
            <w:r>
              <w:rPr>
                <w:rFonts w:hint="eastAsia"/>
                <w:sz w:val="24"/>
                <w:szCs w:val="24"/>
              </w:rPr>
              <w:t>双人腹肌板</w:t>
            </w:r>
          </w:p>
        </w:tc>
        <w:tc>
          <w:tcPr>
            <w:tcW w:w="538" w:type="dxa"/>
            <w:vAlign w:val="center"/>
          </w:tcPr>
          <w:p w:rsidR="00C41DB8" w:rsidRDefault="00C41DB8" w:rsidP="006547C5">
            <w:pPr>
              <w:jc w:val="center"/>
              <w:rPr>
                <w:sz w:val="24"/>
                <w:szCs w:val="24"/>
              </w:rPr>
            </w:pPr>
            <w:r>
              <w:rPr>
                <w:rFonts w:hint="eastAsia"/>
                <w:sz w:val="24"/>
                <w:szCs w:val="24"/>
              </w:rPr>
              <w:t>台</w:t>
            </w:r>
          </w:p>
        </w:tc>
        <w:tc>
          <w:tcPr>
            <w:tcW w:w="500" w:type="dxa"/>
            <w:vAlign w:val="center"/>
          </w:tcPr>
          <w:p w:rsidR="00C41DB8" w:rsidRDefault="00C41DB8" w:rsidP="006547C5">
            <w:pPr>
              <w:jc w:val="center"/>
              <w:rPr>
                <w:sz w:val="24"/>
                <w:szCs w:val="24"/>
              </w:rPr>
            </w:pPr>
            <w:r>
              <w:rPr>
                <w:rFonts w:hint="eastAsia"/>
                <w:sz w:val="24"/>
                <w:szCs w:val="24"/>
              </w:rPr>
              <w:t>18</w:t>
            </w:r>
          </w:p>
        </w:tc>
        <w:tc>
          <w:tcPr>
            <w:tcW w:w="8363" w:type="dxa"/>
            <w:vAlign w:val="center"/>
          </w:tcPr>
          <w:p w:rsidR="00C41DB8" w:rsidRDefault="00C41DB8" w:rsidP="006547C5">
            <w:pPr>
              <w:jc w:val="left"/>
              <w:rPr>
                <w:rFonts w:ascii="仿宋" w:eastAsia="仿宋" w:hAnsi="仿宋" w:cs="仿宋"/>
                <w:color w:val="000000"/>
                <w:sz w:val="24"/>
                <w:szCs w:val="24"/>
              </w:rPr>
            </w:pPr>
            <w:r>
              <w:rPr>
                <w:rFonts w:ascii="仿宋" w:eastAsia="仿宋" w:hAnsi="仿宋" w:cs="仿宋" w:hint="eastAsia"/>
                <w:color w:val="000000"/>
                <w:sz w:val="24"/>
                <w:szCs w:val="24"/>
              </w:rPr>
              <w:t>外形尺寸≥（长×宽×高）：：1790×1300×550mm,</w:t>
            </w:r>
          </w:p>
          <w:p w:rsidR="00C41DB8" w:rsidRDefault="00C41DB8" w:rsidP="006547C5">
            <w:pPr>
              <w:jc w:val="left"/>
              <w:rPr>
                <w:rFonts w:ascii="仿宋" w:eastAsia="仿宋" w:hAnsi="仿宋" w:cs="仿宋"/>
                <w:color w:val="000000"/>
                <w:sz w:val="24"/>
                <w:szCs w:val="24"/>
              </w:rPr>
            </w:pPr>
            <w:r>
              <w:rPr>
                <w:rFonts w:ascii="仿宋" w:eastAsia="仿宋" w:hAnsi="仿宋" w:cs="仿宋" w:hint="eastAsia"/>
                <w:color w:val="000000"/>
                <w:sz w:val="24"/>
                <w:szCs w:val="24"/>
              </w:rPr>
              <w:t>主立柱：不小于φ114×3mm；主横梁不小于φ114×3mm</w:t>
            </w:r>
          </w:p>
          <w:p w:rsidR="00C41DB8" w:rsidRDefault="00C41DB8" w:rsidP="006547C5">
            <w:pPr>
              <w:jc w:val="left"/>
              <w:rPr>
                <w:rFonts w:ascii="仿宋" w:eastAsia="仿宋" w:hAnsi="仿宋" w:cs="仿宋"/>
                <w:color w:val="000000"/>
                <w:sz w:val="24"/>
                <w:szCs w:val="24"/>
              </w:rPr>
            </w:pPr>
            <w:r>
              <w:rPr>
                <w:rFonts w:ascii="仿宋" w:eastAsia="仿宋" w:hAnsi="仿宋" w:cs="仿宋" w:hint="eastAsia"/>
                <w:color w:val="000000"/>
                <w:sz w:val="24"/>
                <w:szCs w:val="24"/>
              </w:rPr>
              <w:t>采用整体式板面，板面厚度2mm；</w:t>
            </w:r>
          </w:p>
          <w:p w:rsidR="00C41DB8" w:rsidRDefault="00C41DB8" w:rsidP="006547C5">
            <w:pPr>
              <w:jc w:val="left"/>
              <w:rPr>
                <w:sz w:val="24"/>
                <w:szCs w:val="24"/>
              </w:rPr>
            </w:pPr>
            <w:r>
              <w:rPr>
                <w:rFonts w:ascii="仿宋" w:eastAsia="仿宋" w:hAnsi="仿宋" w:cs="仿宋" w:hint="eastAsia"/>
                <w:sz w:val="24"/>
                <w:szCs w:val="24"/>
              </w:rPr>
              <w:t>有勾腿结构设计，使用起来更舒适</w:t>
            </w:r>
            <w:r>
              <w:rPr>
                <w:rFonts w:ascii="宋体" w:hAnsi="宋体" w:hint="eastAsia"/>
                <w:bCs/>
                <w:sz w:val="24"/>
              </w:rPr>
              <w:t>产品符合</w:t>
            </w:r>
            <w:r>
              <w:rPr>
                <w:rFonts w:ascii="宋体" w:hAnsi="宋体"/>
                <w:bCs/>
                <w:sz w:val="24"/>
              </w:rPr>
              <w:t>GB19272-2011</w:t>
            </w:r>
            <w:r>
              <w:rPr>
                <w:rFonts w:ascii="宋体" w:hAnsi="宋体" w:hint="eastAsia"/>
                <w:bCs/>
                <w:sz w:val="24"/>
              </w:rPr>
              <w:t>《室外健身器材的安全通用要求》，执行标准且具有NSCC国体认证证书</w:t>
            </w:r>
          </w:p>
        </w:tc>
        <w:tc>
          <w:tcPr>
            <w:tcW w:w="3472" w:type="dxa"/>
            <w:vAlign w:val="center"/>
          </w:tcPr>
          <w:p w:rsidR="00C41DB8" w:rsidRDefault="00C41DB8" w:rsidP="006547C5">
            <w:pPr>
              <w:jc w:val="left"/>
              <w:rPr>
                <w:rFonts w:ascii="仿宋" w:eastAsia="仿宋" w:hAnsi="仿宋" w:cs="仿宋"/>
                <w:sz w:val="24"/>
                <w:szCs w:val="24"/>
              </w:rPr>
            </w:pPr>
            <w:r>
              <w:rPr>
                <w:noProof/>
              </w:rPr>
              <w:drawing>
                <wp:inline distT="0" distB="0" distL="0" distR="0">
                  <wp:extent cx="2067560" cy="1399540"/>
                  <wp:effectExtent l="19050" t="0" r="8890" b="0"/>
                  <wp:docPr id="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0" cstate="print"/>
                          <a:srcRect/>
                          <a:stretch>
                            <a:fillRect/>
                          </a:stretch>
                        </pic:blipFill>
                        <pic:spPr bwMode="auto">
                          <a:xfrm>
                            <a:off x="0" y="0"/>
                            <a:ext cx="2067560" cy="1399540"/>
                          </a:xfrm>
                          <a:prstGeom prst="rect">
                            <a:avLst/>
                          </a:prstGeom>
                          <a:noFill/>
                          <a:ln w="9525" cmpd="sng">
                            <a:noFill/>
                            <a:miter lim="800000"/>
                            <a:headEnd/>
                            <a:tailEnd/>
                          </a:ln>
                        </pic:spPr>
                      </pic:pic>
                    </a:graphicData>
                  </a:graphic>
                </wp:inline>
              </w:drawing>
            </w:r>
          </w:p>
        </w:tc>
      </w:tr>
      <w:tr w:rsidR="00C41DB8" w:rsidTr="006547C5">
        <w:trPr>
          <w:trHeight w:val="516"/>
        </w:trPr>
        <w:tc>
          <w:tcPr>
            <w:tcW w:w="532" w:type="dxa"/>
            <w:vAlign w:val="center"/>
          </w:tcPr>
          <w:p w:rsidR="00C41DB8" w:rsidRDefault="00C41DB8" w:rsidP="006547C5">
            <w:pPr>
              <w:jc w:val="center"/>
              <w:rPr>
                <w:sz w:val="24"/>
                <w:szCs w:val="24"/>
              </w:rPr>
            </w:pPr>
            <w:r>
              <w:rPr>
                <w:rFonts w:hint="eastAsia"/>
                <w:sz w:val="24"/>
                <w:szCs w:val="24"/>
              </w:rPr>
              <w:lastRenderedPageBreak/>
              <w:t>5</w:t>
            </w:r>
          </w:p>
        </w:tc>
        <w:tc>
          <w:tcPr>
            <w:tcW w:w="431" w:type="dxa"/>
            <w:vAlign w:val="center"/>
          </w:tcPr>
          <w:p w:rsidR="00C41DB8" w:rsidRDefault="00C41DB8" w:rsidP="006547C5">
            <w:pPr>
              <w:jc w:val="center"/>
              <w:rPr>
                <w:sz w:val="24"/>
                <w:szCs w:val="24"/>
              </w:rPr>
            </w:pPr>
            <w:r>
              <w:rPr>
                <w:rFonts w:hint="eastAsia"/>
                <w:sz w:val="24"/>
                <w:szCs w:val="24"/>
              </w:rPr>
              <w:t>三位扭腰器</w:t>
            </w:r>
          </w:p>
        </w:tc>
        <w:tc>
          <w:tcPr>
            <w:tcW w:w="538" w:type="dxa"/>
            <w:vAlign w:val="center"/>
          </w:tcPr>
          <w:p w:rsidR="00C41DB8" w:rsidRDefault="00C41DB8" w:rsidP="006547C5">
            <w:pPr>
              <w:jc w:val="center"/>
              <w:rPr>
                <w:sz w:val="24"/>
                <w:szCs w:val="24"/>
              </w:rPr>
            </w:pPr>
            <w:r>
              <w:rPr>
                <w:rFonts w:hint="eastAsia"/>
                <w:sz w:val="24"/>
                <w:szCs w:val="24"/>
              </w:rPr>
              <w:t>台</w:t>
            </w:r>
          </w:p>
        </w:tc>
        <w:tc>
          <w:tcPr>
            <w:tcW w:w="500" w:type="dxa"/>
            <w:vAlign w:val="center"/>
          </w:tcPr>
          <w:p w:rsidR="00C41DB8" w:rsidRDefault="00C41DB8" w:rsidP="006547C5">
            <w:pPr>
              <w:jc w:val="center"/>
              <w:rPr>
                <w:sz w:val="24"/>
                <w:szCs w:val="24"/>
              </w:rPr>
            </w:pPr>
            <w:r>
              <w:rPr>
                <w:rFonts w:hint="eastAsia"/>
                <w:sz w:val="24"/>
                <w:szCs w:val="24"/>
              </w:rPr>
              <w:t>18</w:t>
            </w:r>
          </w:p>
        </w:tc>
        <w:tc>
          <w:tcPr>
            <w:tcW w:w="8363" w:type="dxa"/>
            <w:vAlign w:val="center"/>
          </w:tcPr>
          <w:p w:rsidR="00C41DB8" w:rsidRDefault="00C41DB8" w:rsidP="006547C5">
            <w:pPr>
              <w:jc w:val="left"/>
              <w:rPr>
                <w:rFonts w:ascii="仿宋" w:eastAsia="仿宋" w:hAnsi="仿宋" w:cs="仿宋"/>
                <w:sz w:val="24"/>
                <w:szCs w:val="24"/>
              </w:rPr>
            </w:pPr>
            <w:r>
              <w:rPr>
                <w:rFonts w:ascii="仿宋" w:eastAsia="仿宋" w:hAnsi="仿宋" w:cs="仿宋" w:hint="eastAsia"/>
                <w:sz w:val="24"/>
                <w:szCs w:val="24"/>
              </w:rPr>
              <w:t>外形尺寸≥（长×宽×高）：φ1650×1200mm</w:t>
            </w:r>
          </w:p>
          <w:p w:rsidR="00C41DB8" w:rsidRDefault="00C41DB8" w:rsidP="006547C5">
            <w:pPr>
              <w:jc w:val="left"/>
              <w:rPr>
                <w:sz w:val="24"/>
                <w:szCs w:val="24"/>
              </w:rPr>
            </w:pPr>
            <w:r>
              <w:rPr>
                <w:rFonts w:ascii="仿宋" w:eastAsia="仿宋" w:hAnsi="仿宋" w:cs="仿宋" w:hint="eastAsia"/>
                <w:sz w:val="24"/>
                <w:szCs w:val="24"/>
              </w:rPr>
              <w:t xml:space="preserve">主立柱规格不小于φ114mm×3mm,主要承载钢管不小于32×3mm；其他管材壁厚不小于3mm；转动部位采用深沟球轴承+推力球轴承；深沟球轴承选用不小于6205承载能力的深沟球轴；推力球轴承选用不小于51105承载能力的推力球轴承； </w:t>
            </w:r>
            <w:proofErr w:type="gramStart"/>
            <w:r>
              <w:rPr>
                <w:rFonts w:ascii="仿宋" w:eastAsia="仿宋" w:hAnsi="仿宋" w:cs="仿宋" w:hint="eastAsia"/>
                <w:sz w:val="24"/>
                <w:szCs w:val="24"/>
              </w:rPr>
              <w:t>扭腰盘扭腰盘</w:t>
            </w:r>
            <w:proofErr w:type="gramEnd"/>
            <w:r>
              <w:rPr>
                <w:rFonts w:ascii="仿宋" w:eastAsia="仿宋" w:hAnsi="仿宋" w:cs="仿宋" w:hint="eastAsia"/>
                <w:sz w:val="24"/>
                <w:szCs w:val="24"/>
              </w:rPr>
              <w:t>采用4mm优质钢板冲压制作；扭腰盘上表面边缘应以R不小于3mm的圆弧过渡；扭腰盘下部</w:t>
            </w:r>
            <w:proofErr w:type="gramStart"/>
            <w:r>
              <w:rPr>
                <w:rFonts w:ascii="仿宋" w:eastAsia="仿宋" w:hAnsi="仿宋" w:cs="仿宋" w:hint="eastAsia"/>
                <w:sz w:val="24"/>
                <w:szCs w:val="24"/>
              </w:rPr>
              <w:t>棱边应</w:t>
            </w:r>
            <w:proofErr w:type="gramEnd"/>
            <w:r>
              <w:rPr>
                <w:rFonts w:ascii="仿宋" w:eastAsia="仿宋" w:hAnsi="仿宋" w:cs="仿宋" w:hint="eastAsia"/>
                <w:sz w:val="24"/>
                <w:szCs w:val="24"/>
              </w:rPr>
              <w:t>以R 应不小于2mm；脚踏部位应有防滑措施，双脚站立防滑面应不小于（6×104  ）mm²，摩擦系数应不小于0.5；具有符合人体生物学规律的阻尼结构。</w:t>
            </w:r>
            <w:r>
              <w:rPr>
                <w:rFonts w:ascii="宋体" w:hAnsi="宋体" w:hint="eastAsia"/>
                <w:bCs/>
                <w:sz w:val="24"/>
                <w:szCs w:val="24"/>
              </w:rPr>
              <w:t>产品符合</w:t>
            </w:r>
            <w:r>
              <w:rPr>
                <w:rFonts w:ascii="宋体" w:hAnsi="宋体"/>
                <w:bCs/>
                <w:sz w:val="24"/>
                <w:szCs w:val="24"/>
              </w:rPr>
              <w:t>GB19272-2011</w:t>
            </w:r>
            <w:r>
              <w:rPr>
                <w:rFonts w:ascii="宋体" w:hAnsi="宋体" w:hint="eastAsia"/>
                <w:bCs/>
                <w:sz w:val="24"/>
                <w:szCs w:val="24"/>
              </w:rPr>
              <w:t>《室外健身器材的安全通用要求》，执行标准且具有NSCC国体认证证书</w:t>
            </w:r>
          </w:p>
        </w:tc>
        <w:tc>
          <w:tcPr>
            <w:tcW w:w="3472" w:type="dxa"/>
            <w:vAlign w:val="center"/>
          </w:tcPr>
          <w:p w:rsidR="00C41DB8" w:rsidRDefault="00C41DB8" w:rsidP="006547C5">
            <w:pPr>
              <w:jc w:val="left"/>
              <w:rPr>
                <w:rFonts w:ascii="仿宋" w:eastAsia="仿宋" w:hAnsi="仿宋" w:cs="仿宋"/>
                <w:sz w:val="24"/>
                <w:szCs w:val="24"/>
              </w:rPr>
            </w:pPr>
            <w:r>
              <w:rPr>
                <w:noProof/>
              </w:rPr>
              <w:drawing>
                <wp:inline distT="0" distB="0" distL="0" distR="0">
                  <wp:extent cx="2067560" cy="1781175"/>
                  <wp:effectExtent l="19050" t="0" r="8890" b="0"/>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1" cstate="print"/>
                          <a:srcRect/>
                          <a:stretch>
                            <a:fillRect/>
                          </a:stretch>
                        </pic:blipFill>
                        <pic:spPr bwMode="auto">
                          <a:xfrm>
                            <a:off x="0" y="0"/>
                            <a:ext cx="2067560" cy="1781175"/>
                          </a:xfrm>
                          <a:prstGeom prst="rect">
                            <a:avLst/>
                          </a:prstGeom>
                          <a:noFill/>
                          <a:ln w="9525" cmpd="sng">
                            <a:noFill/>
                            <a:miter lim="800000"/>
                            <a:headEnd/>
                            <a:tailEnd/>
                          </a:ln>
                        </pic:spPr>
                      </pic:pic>
                    </a:graphicData>
                  </a:graphic>
                </wp:inline>
              </w:drawing>
            </w:r>
          </w:p>
        </w:tc>
      </w:tr>
      <w:tr w:rsidR="00C41DB8" w:rsidTr="006547C5">
        <w:trPr>
          <w:trHeight w:val="516"/>
        </w:trPr>
        <w:tc>
          <w:tcPr>
            <w:tcW w:w="532" w:type="dxa"/>
            <w:vAlign w:val="center"/>
          </w:tcPr>
          <w:p w:rsidR="00C41DB8" w:rsidRDefault="00C41DB8" w:rsidP="006547C5">
            <w:pPr>
              <w:jc w:val="center"/>
              <w:rPr>
                <w:sz w:val="24"/>
                <w:szCs w:val="24"/>
              </w:rPr>
            </w:pPr>
            <w:r>
              <w:rPr>
                <w:rFonts w:hint="eastAsia"/>
                <w:sz w:val="24"/>
                <w:szCs w:val="24"/>
              </w:rPr>
              <w:t>6</w:t>
            </w:r>
          </w:p>
        </w:tc>
        <w:tc>
          <w:tcPr>
            <w:tcW w:w="431" w:type="dxa"/>
            <w:vAlign w:val="center"/>
          </w:tcPr>
          <w:p w:rsidR="00C41DB8" w:rsidRDefault="00C41DB8" w:rsidP="006547C5">
            <w:pPr>
              <w:jc w:val="center"/>
              <w:rPr>
                <w:sz w:val="24"/>
                <w:szCs w:val="24"/>
              </w:rPr>
            </w:pPr>
            <w:r>
              <w:rPr>
                <w:rFonts w:hint="eastAsia"/>
                <w:sz w:val="24"/>
                <w:szCs w:val="24"/>
              </w:rPr>
              <w:t>双肩肋木</w:t>
            </w:r>
          </w:p>
        </w:tc>
        <w:tc>
          <w:tcPr>
            <w:tcW w:w="538" w:type="dxa"/>
            <w:vAlign w:val="center"/>
          </w:tcPr>
          <w:p w:rsidR="00C41DB8" w:rsidRDefault="00C41DB8" w:rsidP="006547C5">
            <w:pPr>
              <w:jc w:val="center"/>
              <w:rPr>
                <w:sz w:val="24"/>
                <w:szCs w:val="24"/>
              </w:rPr>
            </w:pPr>
            <w:r>
              <w:rPr>
                <w:rFonts w:hint="eastAsia"/>
                <w:sz w:val="24"/>
                <w:szCs w:val="24"/>
              </w:rPr>
              <w:t>台</w:t>
            </w:r>
          </w:p>
        </w:tc>
        <w:tc>
          <w:tcPr>
            <w:tcW w:w="500" w:type="dxa"/>
            <w:vAlign w:val="center"/>
          </w:tcPr>
          <w:p w:rsidR="00C41DB8" w:rsidRDefault="00C41DB8" w:rsidP="006547C5">
            <w:pPr>
              <w:jc w:val="center"/>
              <w:rPr>
                <w:sz w:val="24"/>
                <w:szCs w:val="24"/>
              </w:rPr>
            </w:pPr>
            <w:r>
              <w:rPr>
                <w:rFonts w:hint="eastAsia"/>
                <w:sz w:val="24"/>
                <w:szCs w:val="24"/>
              </w:rPr>
              <w:t>18</w:t>
            </w:r>
          </w:p>
        </w:tc>
        <w:tc>
          <w:tcPr>
            <w:tcW w:w="8363" w:type="dxa"/>
            <w:vAlign w:val="center"/>
          </w:tcPr>
          <w:p w:rsidR="00C41DB8" w:rsidRDefault="00C41DB8" w:rsidP="006547C5">
            <w:pPr>
              <w:jc w:val="left"/>
              <w:rPr>
                <w:sz w:val="24"/>
                <w:szCs w:val="24"/>
              </w:rPr>
            </w:pPr>
            <w:r>
              <w:rPr>
                <w:rFonts w:ascii="仿宋" w:eastAsia="仿宋" w:hAnsi="仿宋" w:cs="仿宋" w:hint="eastAsia"/>
                <w:sz w:val="24"/>
                <w:szCs w:val="24"/>
              </w:rPr>
              <w:t>外形尺寸≥（长×宽×高）：2540×114×2300</w:t>
            </w:r>
          </w:p>
          <w:p w:rsidR="00C41DB8" w:rsidRDefault="00C41DB8" w:rsidP="006547C5">
            <w:pPr>
              <w:jc w:val="left"/>
              <w:rPr>
                <w:sz w:val="24"/>
                <w:szCs w:val="24"/>
              </w:rPr>
            </w:pPr>
            <w:r>
              <w:rPr>
                <w:rFonts w:ascii="仿宋" w:eastAsia="仿宋" w:hAnsi="仿宋" w:cs="仿宋" w:hint="eastAsia"/>
                <w:sz w:val="24"/>
                <w:szCs w:val="24"/>
              </w:rPr>
              <w:t>主立柱规格不小于</w:t>
            </w:r>
            <w:r>
              <w:rPr>
                <w:rFonts w:hint="eastAsia"/>
                <w:sz w:val="24"/>
                <w:szCs w:val="24"/>
              </w:rPr>
              <w:t>φ</w:t>
            </w:r>
            <w:r>
              <w:rPr>
                <w:rFonts w:hint="eastAsia"/>
                <w:sz w:val="24"/>
                <w:szCs w:val="24"/>
              </w:rPr>
              <w:t>114</w:t>
            </w:r>
            <w:r>
              <w:rPr>
                <w:rFonts w:hint="eastAsia"/>
                <w:sz w:val="24"/>
                <w:szCs w:val="24"/>
              </w:rPr>
              <w:t>×</w:t>
            </w:r>
            <w:r>
              <w:rPr>
                <w:rFonts w:hint="eastAsia"/>
                <w:sz w:val="24"/>
                <w:szCs w:val="24"/>
              </w:rPr>
              <w:t>3mm</w:t>
            </w:r>
            <w:r>
              <w:rPr>
                <w:rFonts w:hint="eastAsia"/>
                <w:sz w:val="24"/>
                <w:szCs w:val="24"/>
              </w:rPr>
              <w:t>标准管材；</w:t>
            </w:r>
            <w:r>
              <w:rPr>
                <w:rFonts w:ascii="仿宋" w:eastAsia="仿宋" w:hAnsi="仿宋" w:cs="仿宋" w:hint="eastAsia"/>
                <w:sz w:val="24"/>
                <w:szCs w:val="24"/>
              </w:rPr>
              <w:t>主要承载钢管不小于</w:t>
            </w:r>
            <w:r>
              <w:rPr>
                <w:rFonts w:hint="eastAsia"/>
                <w:sz w:val="24"/>
                <w:szCs w:val="24"/>
              </w:rPr>
              <w:t>32</w:t>
            </w:r>
            <w:r>
              <w:rPr>
                <w:rFonts w:ascii="仿宋" w:eastAsia="仿宋" w:hAnsi="仿宋" w:cs="仿宋" w:hint="eastAsia"/>
                <w:sz w:val="24"/>
                <w:szCs w:val="24"/>
              </w:rPr>
              <w:t>×</w:t>
            </w:r>
            <w:r>
              <w:rPr>
                <w:rFonts w:hint="eastAsia"/>
                <w:sz w:val="24"/>
                <w:szCs w:val="24"/>
              </w:rPr>
              <w:t>3mm</w:t>
            </w:r>
            <w:r>
              <w:rPr>
                <w:rFonts w:hint="eastAsia"/>
                <w:sz w:val="24"/>
                <w:szCs w:val="24"/>
              </w:rPr>
              <w:t>；横管间距为</w:t>
            </w:r>
            <w:r>
              <w:rPr>
                <w:rFonts w:hint="eastAsia"/>
                <w:sz w:val="24"/>
                <w:szCs w:val="24"/>
              </w:rPr>
              <w:t>300mm</w:t>
            </w:r>
            <w:r>
              <w:rPr>
                <w:rFonts w:hint="eastAsia"/>
                <w:sz w:val="24"/>
                <w:szCs w:val="24"/>
              </w:rPr>
              <w:t>；立柱</w:t>
            </w:r>
            <w:proofErr w:type="gramStart"/>
            <w:r>
              <w:rPr>
                <w:rFonts w:hint="eastAsia"/>
                <w:sz w:val="24"/>
                <w:szCs w:val="24"/>
              </w:rPr>
              <w:t>顶部不</w:t>
            </w:r>
            <w:proofErr w:type="gramEnd"/>
            <w:r>
              <w:rPr>
                <w:rFonts w:hint="eastAsia"/>
                <w:sz w:val="24"/>
                <w:szCs w:val="24"/>
              </w:rPr>
              <w:t>允许高出横管；实际使用宽度不小于</w:t>
            </w:r>
            <w:r>
              <w:rPr>
                <w:rFonts w:hint="eastAsia"/>
                <w:sz w:val="24"/>
                <w:szCs w:val="24"/>
              </w:rPr>
              <w:t>1000mm</w:t>
            </w:r>
            <w:r>
              <w:rPr>
                <w:rFonts w:hint="eastAsia"/>
                <w:sz w:val="24"/>
                <w:szCs w:val="24"/>
              </w:rPr>
              <w:t>；使用高度不大于</w:t>
            </w:r>
            <w:r>
              <w:rPr>
                <w:rFonts w:hint="eastAsia"/>
                <w:sz w:val="24"/>
                <w:szCs w:val="24"/>
              </w:rPr>
              <w:t>3000mm</w:t>
            </w:r>
            <w:r>
              <w:rPr>
                <w:rFonts w:hint="eastAsia"/>
                <w:sz w:val="24"/>
                <w:szCs w:val="24"/>
              </w:rPr>
              <w:t>。</w:t>
            </w:r>
            <w:r>
              <w:rPr>
                <w:rFonts w:ascii="宋体" w:hAnsi="宋体" w:hint="eastAsia"/>
                <w:bCs/>
                <w:sz w:val="24"/>
                <w:szCs w:val="24"/>
              </w:rPr>
              <w:t>产品符合</w:t>
            </w:r>
            <w:r>
              <w:rPr>
                <w:rFonts w:ascii="宋体" w:hAnsi="宋体"/>
                <w:bCs/>
                <w:sz w:val="24"/>
                <w:szCs w:val="24"/>
              </w:rPr>
              <w:t>GB19272-2011</w:t>
            </w:r>
            <w:r>
              <w:rPr>
                <w:rFonts w:ascii="宋体" w:hAnsi="宋体" w:hint="eastAsia"/>
                <w:bCs/>
                <w:sz w:val="24"/>
                <w:szCs w:val="24"/>
              </w:rPr>
              <w:t>《室外健身器材的安全通用要求》，执行标准且具有NSCC国体认证证书</w:t>
            </w:r>
            <w:r>
              <w:rPr>
                <w:rFonts w:hint="eastAsia"/>
                <w:sz w:val="24"/>
                <w:szCs w:val="24"/>
              </w:rPr>
              <w:t xml:space="preserve">   </w:t>
            </w:r>
          </w:p>
        </w:tc>
        <w:tc>
          <w:tcPr>
            <w:tcW w:w="3472" w:type="dxa"/>
            <w:vAlign w:val="center"/>
          </w:tcPr>
          <w:p w:rsidR="00C41DB8" w:rsidRDefault="00C41DB8" w:rsidP="006547C5">
            <w:pPr>
              <w:jc w:val="left"/>
              <w:rPr>
                <w:sz w:val="24"/>
                <w:szCs w:val="24"/>
              </w:rPr>
            </w:pPr>
            <w:r>
              <w:rPr>
                <w:noProof/>
              </w:rPr>
              <w:drawing>
                <wp:inline distT="0" distB="0" distL="0" distR="0">
                  <wp:extent cx="2067560" cy="2106930"/>
                  <wp:effectExtent l="19050" t="0" r="8890" b="0"/>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2" cstate="print"/>
                          <a:srcRect/>
                          <a:stretch>
                            <a:fillRect/>
                          </a:stretch>
                        </pic:blipFill>
                        <pic:spPr bwMode="auto">
                          <a:xfrm>
                            <a:off x="0" y="0"/>
                            <a:ext cx="2067560" cy="2106930"/>
                          </a:xfrm>
                          <a:prstGeom prst="rect">
                            <a:avLst/>
                          </a:prstGeom>
                          <a:noFill/>
                          <a:ln w="9525" cmpd="sng">
                            <a:noFill/>
                            <a:miter lim="800000"/>
                            <a:headEnd/>
                            <a:tailEnd/>
                          </a:ln>
                        </pic:spPr>
                      </pic:pic>
                    </a:graphicData>
                  </a:graphic>
                </wp:inline>
              </w:drawing>
            </w:r>
          </w:p>
        </w:tc>
      </w:tr>
      <w:tr w:rsidR="00C41DB8" w:rsidTr="006547C5">
        <w:trPr>
          <w:trHeight w:val="516"/>
        </w:trPr>
        <w:tc>
          <w:tcPr>
            <w:tcW w:w="532" w:type="dxa"/>
            <w:vAlign w:val="center"/>
          </w:tcPr>
          <w:p w:rsidR="00C41DB8" w:rsidRDefault="00C41DB8" w:rsidP="006547C5">
            <w:pPr>
              <w:jc w:val="center"/>
              <w:rPr>
                <w:sz w:val="24"/>
                <w:szCs w:val="24"/>
              </w:rPr>
            </w:pPr>
            <w:r>
              <w:rPr>
                <w:rFonts w:hint="eastAsia"/>
                <w:sz w:val="24"/>
                <w:szCs w:val="24"/>
              </w:rPr>
              <w:t>7</w:t>
            </w:r>
          </w:p>
        </w:tc>
        <w:tc>
          <w:tcPr>
            <w:tcW w:w="431" w:type="dxa"/>
            <w:vAlign w:val="center"/>
          </w:tcPr>
          <w:p w:rsidR="00C41DB8" w:rsidRDefault="00C41DB8" w:rsidP="006547C5">
            <w:pPr>
              <w:jc w:val="center"/>
              <w:rPr>
                <w:sz w:val="24"/>
                <w:szCs w:val="24"/>
              </w:rPr>
            </w:pPr>
            <w:r>
              <w:rPr>
                <w:rFonts w:hint="eastAsia"/>
                <w:sz w:val="24"/>
                <w:szCs w:val="24"/>
              </w:rPr>
              <w:t>背部伸展器</w:t>
            </w:r>
          </w:p>
        </w:tc>
        <w:tc>
          <w:tcPr>
            <w:tcW w:w="538" w:type="dxa"/>
            <w:vAlign w:val="center"/>
          </w:tcPr>
          <w:p w:rsidR="00C41DB8" w:rsidRDefault="00C41DB8" w:rsidP="006547C5">
            <w:pPr>
              <w:jc w:val="center"/>
              <w:rPr>
                <w:sz w:val="24"/>
                <w:szCs w:val="24"/>
              </w:rPr>
            </w:pPr>
            <w:r>
              <w:rPr>
                <w:rFonts w:hint="eastAsia"/>
                <w:sz w:val="24"/>
                <w:szCs w:val="24"/>
              </w:rPr>
              <w:t>台</w:t>
            </w:r>
          </w:p>
        </w:tc>
        <w:tc>
          <w:tcPr>
            <w:tcW w:w="500" w:type="dxa"/>
            <w:vAlign w:val="center"/>
          </w:tcPr>
          <w:p w:rsidR="00C41DB8" w:rsidRDefault="00C41DB8" w:rsidP="006547C5">
            <w:pPr>
              <w:jc w:val="center"/>
              <w:rPr>
                <w:sz w:val="24"/>
                <w:szCs w:val="24"/>
              </w:rPr>
            </w:pPr>
            <w:r>
              <w:rPr>
                <w:rFonts w:hint="eastAsia"/>
                <w:sz w:val="24"/>
                <w:szCs w:val="24"/>
              </w:rPr>
              <w:t>18</w:t>
            </w:r>
          </w:p>
        </w:tc>
        <w:tc>
          <w:tcPr>
            <w:tcW w:w="8363" w:type="dxa"/>
            <w:vAlign w:val="center"/>
          </w:tcPr>
          <w:p w:rsidR="00C41DB8" w:rsidRDefault="00C41DB8" w:rsidP="006547C5">
            <w:pPr>
              <w:jc w:val="left"/>
              <w:rPr>
                <w:sz w:val="24"/>
                <w:szCs w:val="24"/>
              </w:rPr>
            </w:pPr>
            <w:r>
              <w:rPr>
                <w:rFonts w:ascii="仿宋" w:eastAsia="仿宋" w:hAnsi="仿宋" w:cs="仿宋" w:hint="eastAsia"/>
                <w:sz w:val="24"/>
                <w:szCs w:val="24"/>
              </w:rPr>
              <w:t>外形尺寸≥（长×宽×高）：650×580×970</w:t>
            </w:r>
          </w:p>
          <w:p w:rsidR="00C41DB8" w:rsidRDefault="00C41DB8" w:rsidP="006547C5">
            <w:pPr>
              <w:jc w:val="left"/>
              <w:rPr>
                <w:sz w:val="24"/>
                <w:szCs w:val="24"/>
              </w:rPr>
            </w:pPr>
            <w:r>
              <w:rPr>
                <w:rFonts w:hint="eastAsia"/>
                <w:sz w:val="24"/>
                <w:szCs w:val="24"/>
              </w:rPr>
              <w:t>立柱规格</w:t>
            </w:r>
            <w:r>
              <w:rPr>
                <w:rFonts w:ascii="仿宋" w:eastAsia="仿宋" w:hAnsi="仿宋" w:cs="仿宋" w:hint="eastAsia"/>
                <w:sz w:val="24"/>
                <w:szCs w:val="24"/>
              </w:rPr>
              <w:t>不小于</w:t>
            </w:r>
            <w:r>
              <w:rPr>
                <w:rFonts w:hint="eastAsia"/>
                <w:sz w:val="24"/>
                <w:szCs w:val="24"/>
              </w:rPr>
              <w:t>：φ</w:t>
            </w:r>
            <w:r>
              <w:rPr>
                <w:rFonts w:hint="eastAsia"/>
                <w:sz w:val="24"/>
                <w:szCs w:val="24"/>
              </w:rPr>
              <w:t>114x3mm</w:t>
            </w:r>
            <w:r>
              <w:rPr>
                <w:rFonts w:hint="eastAsia"/>
                <w:sz w:val="24"/>
                <w:szCs w:val="24"/>
              </w:rPr>
              <w:t>，其他管材壁厚</w:t>
            </w:r>
            <w:r>
              <w:rPr>
                <w:rFonts w:hint="eastAsia"/>
                <w:sz w:val="24"/>
                <w:szCs w:val="24"/>
              </w:rPr>
              <w:t>3mm</w:t>
            </w:r>
            <w:r>
              <w:rPr>
                <w:rFonts w:hint="eastAsia"/>
                <w:sz w:val="24"/>
                <w:szCs w:val="24"/>
              </w:rPr>
              <w:t>；采用整体式板面，板面厚度为</w:t>
            </w:r>
            <w:r>
              <w:rPr>
                <w:rFonts w:hint="eastAsia"/>
                <w:sz w:val="24"/>
                <w:szCs w:val="24"/>
              </w:rPr>
              <w:t>2mm</w:t>
            </w:r>
            <w:r>
              <w:rPr>
                <w:rFonts w:hint="eastAsia"/>
                <w:sz w:val="24"/>
                <w:szCs w:val="24"/>
              </w:rPr>
              <w:t>；采用直埋结构；闭合开口、不完全闭合开口符合</w:t>
            </w:r>
            <w:r>
              <w:rPr>
                <w:rFonts w:hint="eastAsia"/>
                <w:sz w:val="24"/>
                <w:szCs w:val="24"/>
              </w:rPr>
              <w:t>GB 19272-2011</w:t>
            </w:r>
            <w:r>
              <w:rPr>
                <w:rFonts w:hint="eastAsia"/>
                <w:sz w:val="24"/>
                <w:szCs w:val="24"/>
              </w:rPr>
              <w:t>的要求；</w:t>
            </w:r>
            <w:r>
              <w:rPr>
                <w:rFonts w:ascii="宋体" w:hAnsi="宋体" w:hint="eastAsia"/>
                <w:bCs/>
                <w:sz w:val="24"/>
                <w:szCs w:val="24"/>
              </w:rPr>
              <w:t>产品符合</w:t>
            </w:r>
            <w:r>
              <w:rPr>
                <w:rFonts w:ascii="宋体" w:hAnsi="宋体"/>
                <w:bCs/>
                <w:sz w:val="24"/>
                <w:szCs w:val="24"/>
              </w:rPr>
              <w:t>GB19272-2011</w:t>
            </w:r>
            <w:r>
              <w:rPr>
                <w:rFonts w:ascii="宋体" w:hAnsi="宋体" w:hint="eastAsia"/>
                <w:bCs/>
                <w:sz w:val="24"/>
                <w:szCs w:val="24"/>
              </w:rPr>
              <w:t>《室外健身器材的安全通用要求》，执行标准且具有NSCC国体认证证书</w:t>
            </w:r>
          </w:p>
        </w:tc>
        <w:tc>
          <w:tcPr>
            <w:tcW w:w="3472" w:type="dxa"/>
            <w:vAlign w:val="center"/>
          </w:tcPr>
          <w:p w:rsidR="00C41DB8" w:rsidRDefault="00C41DB8" w:rsidP="006547C5">
            <w:pPr>
              <w:jc w:val="left"/>
              <w:rPr>
                <w:sz w:val="24"/>
                <w:szCs w:val="24"/>
              </w:rPr>
            </w:pPr>
            <w:r>
              <w:rPr>
                <w:noProof/>
              </w:rPr>
              <w:drawing>
                <wp:inline distT="0" distB="0" distL="0" distR="0">
                  <wp:extent cx="2067560" cy="1757045"/>
                  <wp:effectExtent l="19050" t="0" r="8890" b="0"/>
                  <wp:docPr id="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23" cstate="print"/>
                          <a:srcRect/>
                          <a:stretch>
                            <a:fillRect/>
                          </a:stretch>
                        </pic:blipFill>
                        <pic:spPr bwMode="auto">
                          <a:xfrm>
                            <a:off x="0" y="0"/>
                            <a:ext cx="2067560" cy="1757045"/>
                          </a:xfrm>
                          <a:prstGeom prst="rect">
                            <a:avLst/>
                          </a:prstGeom>
                          <a:noFill/>
                          <a:ln w="9525" cmpd="sng">
                            <a:noFill/>
                            <a:miter lim="800000"/>
                            <a:headEnd/>
                            <a:tailEnd/>
                          </a:ln>
                        </pic:spPr>
                      </pic:pic>
                    </a:graphicData>
                  </a:graphic>
                </wp:inline>
              </w:drawing>
            </w:r>
          </w:p>
        </w:tc>
      </w:tr>
      <w:tr w:rsidR="00C41DB8" w:rsidTr="006547C5">
        <w:trPr>
          <w:trHeight w:val="1024"/>
        </w:trPr>
        <w:tc>
          <w:tcPr>
            <w:tcW w:w="532" w:type="dxa"/>
            <w:vAlign w:val="center"/>
          </w:tcPr>
          <w:p w:rsidR="00C41DB8" w:rsidRDefault="00C41DB8" w:rsidP="006547C5">
            <w:pPr>
              <w:jc w:val="center"/>
              <w:rPr>
                <w:sz w:val="24"/>
                <w:szCs w:val="24"/>
              </w:rPr>
            </w:pPr>
            <w:r>
              <w:rPr>
                <w:rFonts w:hint="eastAsia"/>
                <w:sz w:val="24"/>
                <w:szCs w:val="24"/>
              </w:rPr>
              <w:lastRenderedPageBreak/>
              <w:t>8</w:t>
            </w:r>
          </w:p>
        </w:tc>
        <w:tc>
          <w:tcPr>
            <w:tcW w:w="431" w:type="dxa"/>
            <w:vAlign w:val="center"/>
          </w:tcPr>
          <w:p w:rsidR="00C41DB8" w:rsidRDefault="00C41DB8" w:rsidP="006547C5">
            <w:pPr>
              <w:jc w:val="center"/>
              <w:rPr>
                <w:sz w:val="24"/>
                <w:szCs w:val="24"/>
              </w:rPr>
            </w:pPr>
            <w:r>
              <w:rPr>
                <w:rFonts w:hint="eastAsia"/>
                <w:sz w:val="24"/>
                <w:szCs w:val="24"/>
              </w:rPr>
              <w:t>腰背按摩拉伸器</w:t>
            </w:r>
          </w:p>
        </w:tc>
        <w:tc>
          <w:tcPr>
            <w:tcW w:w="538" w:type="dxa"/>
            <w:vAlign w:val="center"/>
          </w:tcPr>
          <w:p w:rsidR="00C41DB8" w:rsidRDefault="00C41DB8" w:rsidP="006547C5">
            <w:pPr>
              <w:jc w:val="center"/>
              <w:rPr>
                <w:sz w:val="24"/>
                <w:szCs w:val="24"/>
              </w:rPr>
            </w:pPr>
            <w:r>
              <w:rPr>
                <w:rFonts w:hint="eastAsia"/>
                <w:sz w:val="24"/>
                <w:szCs w:val="24"/>
              </w:rPr>
              <w:t>台</w:t>
            </w:r>
          </w:p>
        </w:tc>
        <w:tc>
          <w:tcPr>
            <w:tcW w:w="500" w:type="dxa"/>
            <w:vAlign w:val="center"/>
          </w:tcPr>
          <w:p w:rsidR="00C41DB8" w:rsidRDefault="00C41DB8" w:rsidP="006547C5">
            <w:pPr>
              <w:jc w:val="center"/>
              <w:rPr>
                <w:sz w:val="24"/>
                <w:szCs w:val="24"/>
              </w:rPr>
            </w:pPr>
            <w:r>
              <w:rPr>
                <w:rFonts w:hint="eastAsia"/>
                <w:sz w:val="24"/>
                <w:szCs w:val="24"/>
              </w:rPr>
              <w:t>18</w:t>
            </w:r>
          </w:p>
        </w:tc>
        <w:tc>
          <w:tcPr>
            <w:tcW w:w="8363" w:type="dxa"/>
            <w:vAlign w:val="center"/>
          </w:tcPr>
          <w:p w:rsidR="00C41DB8" w:rsidRDefault="00C41DB8" w:rsidP="006547C5">
            <w:pPr>
              <w:widowControl/>
              <w:jc w:val="left"/>
              <w:textAlignment w:val="center"/>
              <w:rPr>
                <w:sz w:val="24"/>
                <w:szCs w:val="24"/>
              </w:rPr>
            </w:pPr>
            <w:r>
              <w:rPr>
                <w:rFonts w:hint="eastAsia"/>
                <w:sz w:val="24"/>
                <w:szCs w:val="24"/>
              </w:rPr>
              <w:t>1.</w:t>
            </w:r>
            <w:r>
              <w:rPr>
                <w:rFonts w:hint="eastAsia"/>
                <w:sz w:val="24"/>
                <w:szCs w:val="24"/>
              </w:rPr>
              <w:t>规格：</w:t>
            </w:r>
            <w:r>
              <w:rPr>
                <w:rFonts w:hint="eastAsia"/>
                <w:sz w:val="24"/>
                <w:szCs w:val="24"/>
              </w:rPr>
              <w:t>1020</w:t>
            </w:r>
            <w:r>
              <w:rPr>
                <w:rFonts w:hint="eastAsia"/>
                <w:sz w:val="24"/>
                <w:szCs w:val="24"/>
              </w:rPr>
              <w:t>×</w:t>
            </w:r>
            <w:r>
              <w:rPr>
                <w:rFonts w:hint="eastAsia"/>
                <w:sz w:val="24"/>
                <w:szCs w:val="24"/>
              </w:rPr>
              <w:t>700</w:t>
            </w:r>
            <w:r>
              <w:rPr>
                <w:rFonts w:hint="eastAsia"/>
                <w:sz w:val="24"/>
                <w:szCs w:val="24"/>
              </w:rPr>
              <w:t>×</w:t>
            </w:r>
            <w:r>
              <w:rPr>
                <w:rFonts w:hint="eastAsia"/>
                <w:sz w:val="24"/>
                <w:szCs w:val="24"/>
              </w:rPr>
              <w:t>1900mm</w:t>
            </w:r>
            <w:r>
              <w:rPr>
                <w:rFonts w:hint="eastAsia"/>
                <w:sz w:val="24"/>
                <w:szCs w:val="24"/>
              </w:rPr>
              <w:br/>
              <w:t>2.</w:t>
            </w:r>
            <w:r>
              <w:rPr>
                <w:rFonts w:hint="eastAsia"/>
                <w:sz w:val="24"/>
                <w:szCs w:val="24"/>
              </w:rPr>
              <w:t>主立柱：φ</w:t>
            </w:r>
            <w:r>
              <w:rPr>
                <w:rFonts w:hint="eastAsia"/>
                <w:sz w:val="24"/>
                <w:szCs w:val="24"/>
              </w:rPr>
              <w:t>114</w:t>
            </w:r>
            <w:r>
              <w:rPr>
                <w:rFonts w:hint="eastAsia"/>
                <w:sz w:val="24"/>
                <w:szCs w:val="24"/>
              </w:rPr>
              <w:t>×</w:t>
            </w:r>
            <w:r>
              <w:rPr>
                <w:rFonts w:hint="eastAsia"/>
                <w:sz w:val="24"/>
                <w:szCs w:val="24"/>
              </w:rPr>
              <w:t>3mm</w:t>
            </w:r>
            <w:r>
              <w:rPr>
                <w:rFonts w:hint="eastAsia"/>
                <w:sz w:val="24"/>
                <w:szCs w:val="24"/>
              </w:rPr>
              <w:t>；主横梁：φ</w:t>
            </w:r>
            <w:r>
              <w:rPr>
                <w:rFonts w:hint="eastAsia"/>
                <w:sz w:val="24"/>
                <w:szCs w:val="24"/>
              </w:rPr>
              <w:t>42</w:t>
            </w:r>
            <w:r>
              <w:rPr>
                <w:rFonts w:hint="eastAsia"/>
                <w:sz w:val="24"/>
                <w:szCs w:val="24"/>
              </w:rPr>
              <w:t>×</w:t>
            </w:r>
            <w:r>
              <w:rPr>
                <w:rFonts w:hint="eastAsia"/>
                <w:sz w:val="24"/>
                <w:szCs w:val="24"/>
              </w:rPr>
              <w:t>3mm</w:t>
            </w:r>
            <w:r>
              <w:rPr>
                <w:rFonts w:hint="eastAsia"/>
                <w:sz w:val="24"/>
                <w:szCs w:val="24"/>
              </w:rPr>
              <w:t>，□</w:t>
            </w:r>
            <w:r>
              <w:rPr>
                <w:rFonts w:hint="eastAsia"/>
                <w:sz w:val="24"/>
                <w:szCs w:val="24"/>
              </w:rPr>
              <w:t>60</w:t>
            </w:r>
            <w:r>
              <w:rPr>
                <w:rFonts w:hint="eastAsia"/>
                <w:sz w:val="24"/>
                <w:szCs w:val="24"/>
              </w:rPr>
              <w:t>×</w:t>
            </w:r>
            <w:r>
              <w:rPr>
                <w:rFonts w:hint="eastAsia"/>
                <w:sz w:val="24"/>
                <w:szCs w:val="24"/>
              </w:rPr>
              <w:t>40</w:t>
            </w:r>
            <w:r>
              <w:rPr>
                <w:rFonts w:hint="eastAsia"/>
                <w:sz w:val="24"/>
                <w:szCs w:val="24"/>
              </w:rPr>
              <w:t>×</w:t>
            </w:r>
            <w:r>
              <w:rPr>
                <w:rFonts w:hint="eastAsia"/>
                <w:sz w:val="24"/>
                <w:szCs w:val="24"/>
              </w:rPr>
              <w:t>3</w:t>
            </w:r>
            <w:r>
              <w:rPr>
                <w:rFonts w:hint="eastAsia"/>
                <w:sz w:val="24"/>
                <w:szCs w:val="24"/>
              </w:rPr>
              <w:t>；</w:t>
            </w:r>
            <w:r>
              <w:rPr>
                <w:rFonts w:hint="eastAsia"/>
                <w:sz w:val="24"/>
                <w:szCs w:val="24"/>
              </w:rPr>
              <w:br/>
              <w:t>3.</w:t>
            </w:r>
            <w:r>
              <w:rPr>
                <w:rFonts w:hint="eastAsia"/>
                <w:sz w:val="24"/>
                <w:szCs w:val="24"/>
              </w:rPr>
              <w:t>背部拉伸背板为整体板面冲压而成，带凸点，板面厚度</w:t>
            </w:r>
            <w:r>
              <w:rPr>
                <w:rFonts w:hint="eastAsia"/>
                <w:sz w:val="24"/>
                <w:szCs w:val="24"/>
              </w:rPr>
              <w:t>2mm</w:t>
            </w:r>
            <w:r>
              <w:rPr>
                <w:rFonts w:hint="eastAsia"/>
                <w:sz w:val="24"/>
                <w:szCs w:val="24"/>
              </w:rPr>
              <w:t>。</w:t>
            </w:r>
            <w:r>
              <w:rPr>
                <w:rFonts w:hint="eastAsia"/>
                <w:sz w:val="24"/>
                <w:szCs w:val="24"/>
              </w:rPr>
              <w:br/>
              <w:t>4.</w:t>
            </w:r>
            <w:r>
              <w:rPr>
                <w:rFonts w:hint="eastAsia"/>
                <w:sz w:val="24"/>
                <w:szCs w:val="24"/>
              </w:rPr>
              <w:t>腰按摩处扶手管直径为φ</w:t>
            </w:r>
            <w:r>
              <w:rPr>
                <w:rFonts w:hint="eastAsia"/>
                <w:sz w:val="24"/>
                <w:szCs w:val="24"/>
              </w:rPr>
              <w:t>32mm</w:t>
            </w:r>
            <w:r>
              <w:rPr>
                <w:rFonts w:hint="eastAsia"/>
                <w:sz w:val="24"/>
                <w:szCs w:val="24"/>
              </w:rPr>
              <w:t>防滑花纹管，把手端部采用φ</w:t>
            </w:r>
            <w:r>
              <w:rPr>
                <w:rFonts w:hint="eastAsia"/>
                <w:sz w:val="24"/>
                <w:szCs w:val="24"/>
              </w:rPr>
              <w:t>51</w:t>
            </w:r>
            <w:r>
              <w:rPr>
                <w:rFonts w:hint="eastAsia"/>
                <w:sz w:val="24"/>
                <w:szCs w:val="24"/>
              </w:rPr>
              <w:t>焊接帽。</w:t>
            </w:r>
            <w:r>
              <w:rPr>
                <w:rFonts w:hint="eastAsia"/>
                <w:sz w:val="24"/>
                <w:szCs w:val="24"/>
              </w:rPr>
              <w:br/>
              <w:t>5.</w:t>
            </w:r>
            <w:r>
              <w:rPr>
                <w:rFonts w:hint="eastAsia"/>
                <w:sz w:val="24"/>
                <w:szCs w:val="24"/>
              </w:rPr>
              <w:t>按摩棒直径</w:t>
            </w:r>
            <w:r>
              <w:rPr>
                <w:rFonts w:hint="eastAsia"/>
                <w:sz w:val="24"/>
                <w:szCs w:val="24"/>
              </w:rPr>
              <w:t>75mm</w:t>
            </w:r>
            <w:r>
              <w:rPr>
                <w:rFonts w:hint="eastAsia"/>
                <w:sz w:val="24"/>
                <w:szCs w:val="24"/>
              </w:rPr>
              <w:t>，长度＞</w:t>
            </w:r>
            <w:r>
              <w:rPr>
                <w:rFonts w:hint="eastAsia"/>
                <w:sz w:val="24"/>
                <w:szCs w:val="24"/>
              </w:rPr>
              <w:t>400mm</w:t>
            </w:r>
            <w:r>
              <w:rPr>
                <w:rFonts w:hint="eastAsia"/>
                <w:sz w:val="24"/>
                <w:szCs w:val="24"/>
              </w:rPr>
              <w:t>。</w:t>
            </w:r>
            <w:r>
              <w:rPr>
                <w:rFonts w:hint="eastAsia"/>
                <w:sz w:val="24"/>
                <w:szCs w:val="24"/>
              </w:rPr>
              <w:br/>
              <w:t>6.</w:t>
            </w:r>
            <w:r>
              <w:rPr>
                <w:rFonts w:hint="eastAsia"/>
                <w:sz w:val="24"/>
                <w:szCs w:val="24"/>
              </w:rPr>
              <w:t>器械支承表面的棱角和尖角半径</w:t>
            </w:r>
            <w:r>
              <w:rPr>
                <w:rFonts w:hint="eastAsia"/>
                <w:sz w:val="24"/>
                <w:szCs w:val="24"/>
              </w:rPr>
              <w:t>R</w:t>
            </w:r>
            <w:r>
              <w:rPr>
                <w:rFonts w:hint="eastAsia"/>
                <w:sz w:val="24"/>
                <w:szCs w:val="24"/>
              </w:rPr>
              <w:t>大于</w:t>
            </w:r>
            <w:r>
              <w:rPr>
                <w:rFonts w:hint="eastAsia"/>
                <w:sz w:val="24"/>
                <w:szCs w:val="24"/>
              </w:rPr>
              <w:t>2.5mm</w:t>
            </w:r>
            <w:r>
              <w:rPr>
                <w:rFonts w:hint="eastAsia"/>
                <w:sz w:val="24"/>
                <w:szCs w:val="24"/>
              </w:rPr>
              <w:t>；</w:t>
            </w:r>
            <w:r>
              <w:rPr>
                <w:rFonts w:hint="eastAsia"/>
                <w:sz w:val="24"/>
                <w:szCs w:val="24"/>
              </w:rPr>
              <w:br/>
              <w:t>7.</w:t>
            </w:r>
            <w:r>
              <w:rPr>
                <w:rFonts w:hint="eastAsia"/>
                <w:sz w:val="24"/>
                <w:szCs w:val="24"/>
              </w:rPr>
              <w:t>不存在衣服、头发钩挂或缠绕危险；</w:t>
            </w:r>
            <w:r>
              <w:rPr>
                <w:rFonts w:hint="eastAsia"/>
                <w:sz w:val="24"/>
                <w:szCs w:val="24"/>
              </w:rPr>
              <w:br/>
              <w:t>8.</w:t>
            </w:r>
            <w:r>
              <w:rPr>
                <w:rFonts w:hint="eastAsia"/>
                <w:sz w:val="24"/>
                <w:szCs w:val="24"/>
              </w:rPr>
              <w:t>立柱采用外扣式钢制封头，可防止雨水流入；</w:t>
            </w:r>
            <w:r>
              <w:rPr>
                <w:rFonts w:hint="eastAsia"/>
                <w:sz w:val="24"/>
                <w:szCs w:val="24"/>
              </w:rPr>
              <w:br/>
              <w:t>9.</w:t>
            </w:r>
            <w:r>
              <w:rPr>
                <w:rFonts w:hint="eastAsia"/>
                <w:sz w:val="24"/>
                <w:szCs w:val="24"/>
              </w:rPr>
              <w:t>安装方式：直埋式；</w:t>
            </w:r>
            <w:r>
              <w:rPr>
                <w:rFonts w:hint="eastAsia"/>
                <w:sz w:val="24"/>
                <w:szCs w:val="24"/>
              </w:rPr>
              <w:br/>
              <w:t>10.</w:t>
            </w:r>
            <w:r>
              <w:rPr>
                <w:rFonts w:hint="eastAsia"/>
                <w:sz w:val="24"/>
                <w:szCs w:val="24"/>
              </w:rPr>
              <w:t>器材符合</w:t>
            </w:r>
            <w:r>
              <w:rPr>
                <w:rFonts w:hint="eastAsia"/>
                <w:sz w:val="24"/>
                <w:szCs w:val="24"/>
              </w:rPr>
              <w:t>GB19272-2011</w:t>
            </w:r>
            <w:r>
              <w:rPr>
                <w:rFonts w:hint="eastAsia"/>
                <w:sz w:val="24"/>
                <w:szCs w:val="24"/>
              </w:rPr>
              <w:t>《室外健身器材的通用</w:t>
            </w:r>
            <w:r>
              <w:rPr>
                <w:rFonts w:hint="eastAsia"/>
                <w:sz w:val="24"/>
                <w:szCs w:val="24"/>
              </w:rPr>
              <w:t xml:space="preserve"> </w:t>
            </w:r>
            <w:r>
              <w:rPr>
                <w:rFonts w:hint="eastAsia"/>
                <w:sz w:val="24"/>
                <w:szCs w:val="24"/>
              </w:rPr>
              <w:t>安全要求》中的规定要求，且获得</w:t>
            </w:r>
            <w:r>
              <w:rPr>
                <w:rFonts w:hint="eastAsia"/>
                <w:sz w:val="24"/>
                <w:szCs w:val="24"/>
              </w:rPr>
              <w:t>NSCC</w:t>
            </w:r>
            <w:r>
              <w:rPr>
                <w:rFonts w:hint="eastAsia"/>
                <w:sz w:val="24"/>
                <w:szCs w:val="24"/>
              </w:rPr>
              <w:t>认证。</w:t>
            </w:r>
          </w:p>
        </w:tc>
        <w:tc>
          <w:tcPr>
            <w:tcW w:w="3472" w:type="dxa"/>
            <w:vAlign w:val="center"/>
          </w:tcPr>
          <w:p w:rsidR="00C41DB8" w:rsidRDefault="00C41DB8" w:rsidP="006547C5">
            <w:pPr>
              <w:jc w:val="left"/>
              <w:rPr>
                <w:sz w:val="24"/>
                <w:szCs w:val="24"/>
              </w:rPr>
            </w:pPr>
            <w:r>
              <w:rPr>
                <w:noProof/>
              </w:rPr>
              <w:drawing>
                <wp:inline distT="0" distB="0" distL="0" distR="0">
                  <wp:extent cx="2067560" cy="2131060"/>
                  <wp:effectExtent l="19050" t="0" r="8890" b="0"/>
                  <wp:docPr id="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24" cstate="print"/>
                          <a:srcRect/>
                          <a:stretch>
                            <a:fillRect/>
                          </a:stretch>
                        </pic:blipFill>
                        <pic:spPr bwMode="auto">
                          <a:xfrm>
                            <a:off x="0" y="0"/>
                            <a:ext cx="2067560" cy="2131060"/>
                          </a:xfrm>
                          <a:prstGeom prst="rect">
                            <a:avLst/>
                          </a:prstGeom>
                          <a:noFill/>
                          <a:ln w="9525" cmpd="sng">
                            <a:noFill/>
                            <a:miter lim="800000"/>
                            <a:headEnd/>
                            <a:tailEnd/>
                          </a:ln>
                        </pic:spPr>
                      </pic:pic>
                    </a:graphicData>
                  </a:graphic>
                </wp:inline>
              </w:drawing>
            </w:r>
          </w:p>
        </w:tc>
      </w:tr>
      <w:tr w:rsidR="00C41DB8" w:rsidTr="006547C5">
        <w:trPr>
          <w:trHeight w:val="516"/>
        </w:trPr>
        <w:tc>
          <w:tcPr>
            <w:tcW w:w="532" w:type="dxa"/>
            <w:vAlign w:val="center"/>
          </w:tcPr>
          <w:p w:rsidR="00C41DB8" w:rsidRDefault="00C41DB8" w:rsidP="006547C5">
            <w:pPr>
              <w:jc w:val="center"/>
              <w:rPr>
                <w:sz w:val="24"/>
                <w:szCs w:val="24"/>
              </w:rPr>
            </w:pPr>
            <w:r>
              <w:rPr>
                <w:rFonts w:hint="eastAsia"/>
                <w:sz w:val="24"/>
                <w:szCs w:val="24"/>
              </w:rPr>
              <w:t>9</w:t>
            </w:r>
          </w:p>
        </w:tc>
        <w:tc>
          <w:tcPr>
            <w:tcW w:w="431" w:type="dxa"/>
            <w:vAlign w:val="center"/>
          </w:tcPr>
          <w:p w:rsidR="00C41DB8" w:rsidRDefault="00C41DB8" w:rsidP="006547C5">
            <w:pPr>
              <w:jc w:val="center"/>
              <w:rPr>
                <w:sz w:val="24"/>
                <w:szCs w:val="24"/>
              </w:rPr>
            </w:pPr>
            <w:r>
              <w:rPr>
                <w:rFonts w:hint="eastAsia"/>
                <w:sz w:val="24"/>
                <w:szCs w:val="24"/>
              </w:rPr>
              <w:t>单管地埋篮球架</w:t>
            </w:r>
          </w:p>
        </w:tc>
        <w:tc>
          <w:tcPr>
            <w:tcW w:w="538" w:type="dxa"/>
            <w:vAlign w:val="center"/>
          </w:tcPr>
          <w:p w:rsidR="00C41DB8" w:rsidRDefault="00C41DB8" w:rsidP="006547C5">
            <w:pPr>
              <w:jc w:val="center"/>
              <w:rPr>
                <w:sz w:val="24"/>
                <w:szCs w:val="24"/>
              </w:rPr>
            </w:pPr>
            <w:r>
              <w:rPr>
                <w:rFonts w:hint="eastAsia"/>
                <w:sz w:val="24"/>
                <w:szCs w:val="24"/>
              </w:rPr>
              <w:t>台</w:t>
            </w:r>
          </w:p>
        </w:tc>
        <w:tc>
          <w:tcPr>
            <w:tcW w:w="500" w:type="dxa"/>
            <w:vAlign w:val="center"/>
          </w:tcPr>
          <w:p w:rsidR="00C41DB8" w:rsidRDefault="00C41DB8" w:rsidP="006547C5">
            <w:pPr>
              <w:jc w:val="center"/>
              <w:rPr>
                <w:sz w:val="24"/>
                <w:szCs w:val="24"/>
              </w:rPr>
            </w:pPr>
            <w:r>
              <w:rPr>
                <w:rFonts w:hint="eastAsia"/>
                <w:sz w:val="24"/>
                <w:szCs w:val="24"/>
              </w:rPr>
              <w:t>18</w:t>
            </w:r>
          </w:p>
        </w:tc>
        <w:tc>
          <w:tcPr>
            <w:tcW w:w="8363" w:type="dxa"/>
            <w:vAlign w:val="center"/>
          </w:tcPr>
          <w:p w:rsidR="00C41DB8" w:rsidRDefault="00C41DB8" w:rsidP="006547C5">
            <w:pPr>
              <w:jc w:val="left"/>
              <w:rPr>
                <w:rFonts w:ascii="仿宋" w:eastAsia="仿宋" w:hAnsi="仿宋" w:cs="仿宋"/>
                <w:sz w:val="24"/>
                <w:szCs w:val="24"/>
              </w:rPr>
            </w:pPr>
            <w:r>
              <w:rPr>
                <w:rFonts w:ascii="仿宋" w:eastAsia="仿宋" w:hAnsi="仿宋" w:cs="仿宋" w:hint="eastAsia"/>
                <w:sz w:val="24"/>
                <w:szCs w:val="24"/>
              </w:rPr>
              <w:t>外形尺寸≥（长×宽×高）：2600×1800×3900</w:t>
            </w:r>
          </w:p>
          <w:p w:rsidR="00C41DB8" w:rsidRDefault="00C41DB8" w:rsidP="006547C5">
            <w:pPr>
              <w:ind w:firstLine="480"/>
              <w:jc w:val="left"/>
              <w:rPr>
                <w:rFonts w:ascii="仿宋" w:eastAsia="仿宋" w:hAnsi="仿宋" w:cs="仿宋"/>
                <w:sz w:val="24"/>
                <w:szCs w:val="24"/>
              </w:rPr>
            </w:pPr>
            <w:r>
              <w:rPr>
                <w:rFonts w:ascii="仿宋" w:eastAsia="仿宋" w:hAnsi="仿宋" w:cs="仿宋" w:hint="eastAsia"/>
                <w:sz w:val="24"/>
                <w:szCs w:val="24"/>
              </w:rPr>
              <w:t>1、主架、连接杆（板）均采用优质高强度钢材制作，并采用合理的连接结构，确保使用安全及良好的耐久性。</w:t>
            </w:r>
          </w:p>
          <w:p w:rsidR="00C41DB8" w:rsidRDefault="00C41DB8" w:rsidP="006547C5">
            <w:pPr>
              <w:ind w:firstLine="480"/>
              <w:jc w:val="left"/>
              <w:rPr>
                <w:rFonts w:ascii="仿宋" w:eastAsia="仿宋" w:hAnsi="仿宋" w:cs="仿宋"/>
                <w:sz w:val="24"/>
                <w:szCs w:val="24"/>
              </w:rPr>
            </w:pPr>
            <w:r>
              <w:rPr>
                <w:rFonts w:ascii="仿宋" w:eastAsia="仿宋" w:hAnsi="仿宋" w:cs="仿宋" w:hint="eastAsia"/>
                <w:sz w:val="24"/>
                <w:szCs w:val="24"/>
              </w:rPr>
              <w:t>2、其中主架采用∮165*4mm定制的优质圆钢</w:t>
            </w:r>
            <w:proofErr w:type="gramStart"/>
            <w:r>
              <w:rPr>
                <w:rFonts w:ascii="仿宋" w:eastAsia="仿宋" w:hAnsi="仿宋" w:cs="仿宋" w:hint="eastAsia"/>
                <w:sz w:val="24"/>
                <w:szCs w:val="24"/>
              </w:rPr>
              <w:t>管弯制</w:t>
            </w:r>
            <w:proofErr w:type="gramEnd"/>
            <w:r>
              <w:rPr>
                <w:rFonts w:ascii="仿宋" w:eastAsia="仿宋" w:hAnsi="仿宋" w:cs="仿宋" w:hint="eastAsia"/>
                <w:sz w:val="24"/>
                <w:szCs w:val="24"/>
              </w:rPr>
              <w:t>而成。</w:t>
            </w:r>
          </w:p>
          <w:p w:rsidR="00C41DB8" w:rsidRDefault="00C41DB8" w:rsidP="006547C5">
            <w:pPr>
              <w:ind w:firstLine="480"/>
              <w:jc w:val="left"/>
              <w:rPr>
                <w:rFonts w:ascii="仿宋" w:eastAsia="仿宋" w:hAnsi="仿宋" w:cs="仿宋"/>
                <w:sz w:val="24"/>
                <w:szCs w:val="24"/>
              </w:rPr>
            </w:pPr>
            <w:r>
              <w:rPr>
                <w:rFonts w:ascii="仿宋" w:eastAsia="仿宋" w:hAnsi="仿宋" w:cs="仿宋" w:hint="eastAsia"/>
                <w:sz w:val="24"/>
                <w:szCs w:val="24"/>
              </w:rPr>
              <w:t>3、篮板采用SMC片状模塑料，由不饱和树脂材料、引发剂、增稠剂、地收缩添加剂、脱模剂、着色剂、</w:t>
            </w:r>
            <w:proofErr w:type="gramStart"/>
            <w:r>
              <w:rPr>
                <w:rFonts w:ascii="仿宋" w:eastAsia="仿宋" w:hAnsi="仿宋" w:cs="仿宋" w:hint="eastAsia"/>
                <w:sz w:val="24"/>
                <w:szCs w:val="24"/>
              </w:rPr>
              <w:t>胶联剂</w:t>
            </w:r>
            <w:proofErr w:type="gramEnd"/>
            <w:r>
              <w:rPr>
                <w:rFonts w:ascii="仿宋" w:eastAsia="仿宋" w:hAnsi="仿宋" w:cs="仿宋" w:hint="eastAsia"/>
                <w:sz w:val="24"/>
                <w:szCs w:val="24"/>
              </w:rPr>
              <w:t>组成，整体高温一次成型.符合1800*1050mm国家标准，不变形，</w:t>
            </w:r>
            <w:proofErr w:type="gramStart"/>
            <w:r>
              <w:rPr>
                <w:rFonts w:ascii="仿宋" w:eastAsia="仿宋" w:hAnsi="仿宋" w:cs="仿宋" w:hint="eastAsia"/>
                <w:sz w:val="24"/>
                <w:szCs w:val="24"/>
              </w:rPr>
              <w:t>不</w:t>
            </w:r>
            <w:proofErr w:type="gramEnd"/>
            <w:r>
              <w:rPr>
                <w:rFonts w:ascii="仿宋" w:eastAsia="仿宋" w:hAnsi="仿宋" w:cs="仿宋" w:hint="eastAsia"/>
                <w:sz w:val="24"/>
                <w:szCs w:val="24"/>
              </w:rPr>
              <w:t>开裂，不损坏。篮板周边四角圆弧R10（毫米），面板厚度5mm，翻边宽度50mm，翻边厚度7.5mm，背面采用“井”字形+放射形双加强筋结构（放射形筋为中间固定部分向四周辐射），加强筋厚度4mm，加强筋高度尺寸45mm，且加强筋最大网格尺寸250×210mm。篮架支点与篮板结合处设有约570×150×5mm的优质钢板加固。篮板与拉杆连接处所用螺母均作预埋处理，强度8.8级，增强稳定性。篮板板面要保证平整光滑，且防水、防锈、防晒、不变形、不变色、不剥离。</w:t>
            </w:r>
          </w:p>
          <w:p w:rsidR="00C41DB8" w:rsidRDefault="00C41DB8" w:rsidP="006547C5">
            <w:pPr>
              <w:ind w:firstLine="480"/>
              <w:jc w:val="left"/>
              <w:rPr>
                <w:rFonts w:ascii="仿宋" w:eastAsia="仿宋" w:hAnsi="仿宋" w:cs="仿宋"/>
                <w:sz w:val="24"/>
                <w:szCs w:val="24"/>
              </w:rPr>
            </w:pPr>
            <w:r>
              <w:rPr>
                <w:rFonts w:ascii="仿宋" w:eastAsia="仿宋" w:hAnsi="仿宋" w:cs="仿宋" w:hint="eastAsia"/>
                <w:sz w:val="24"/>
                <w:szCs w:val="24"/>
              </w:rPr>
              <w:t>4、篮圈采用优质弹簧钢制作，满足高强度冲击无永久变形，配备尼</w:t>
            </w:r>
            <w:proofErr w:type="gramStart"/>
            <w:r>
              <w:rPr>
                <w:rFonts w:ascii="仿宋" w:eastAsia="仿宋" w:hAnsi="仿宋" w:cs="仿宋" w:hint="eastAsia"/>
                <w:sz w:val="24"/>
                <w:szCs w:val="24"/>
              </w:rPr>
              <w:t>仑</w:t>
            </w:r>
            <w:proofErr w:type="gramEnd"/>
            <w:r>
              <w:rPr>
                <w:rFonts w:ascii="仿宋" w:eastAsia="仿宋" w:hAnsi="仿宋" w:cs="仿宋" w:hint="eastAsia"/>
                <w:sz w:val="24"/>
                <w:szCs w:val="24"/>
              </w:rPr>
              <w:t>篮网。</w:t>
            </w:r>
          </w:p>
          <w:p w:rsidR="00C41DB8" w:rsidRDefault="00C41DB8" w:rsidP="006547C5">
            <w:pPr>
              <w:jc w:val="left"/>
              <w:rPr>
                <w:sz w:val="24"/>
                <w:szCs w:val="24"/>
              </w:rPr>
            </w:pPr>
            <w:r>
              <w:rPr>
                <w:rFonts w:ascii="仿宋" w:eastAsia="仿宋" w:hAnsi="仿宋" w:cs="仿宋" w:hint="eastAsia"/>
                <w:sz w:val="24"/>
                <w:szCs w:val="24"/>
              </w:rPr>
              <w:t>5、连接部位采用特制</w:t>
            </w:r>
            <w:proofErr w:type="gramStart"/>
            <w:r>
              <w:rPr>
                <w:rFonts w:ascii="仿宋" w:eastAsia="仿宋" w:hAnsi="仿宋" w:cs="仿宋" w:hint="eastAsia"/>
                <w:sz w:val="24"/>
                <w:szCs w:val="24"/>
              </w:rPr>
              <w:t>钢夹环连接</w:t>
            </w:r>
            <w:proofErr w:type="gramEnd"/>
            <w:r>
              <w:rPr>
                <w:rFonts w:ascii="仿宋" w:eastAsia="仿宋" w:hAnsi="仿宋" w:cs="仿宋" w:hint="eastAsia"/>
                <w:sz w:val="24"/>
                <w:szCs w:val="24"/>
              </w:rPr>
              <w:t>，螺钉、螺母为不锈钢件，具有防盗功能。</w:t>
            </w:r>
            <w:r>
              <w:rPr>
                <w:rFonts w:ascii="宋体" w:hAnsi="宋体" w:hint="eastAsia"/>
                <w:bCs/>
                <w:sz w:val="24"/>
                <w:szCs w:val="24"/>
              </w:rPr>
              <w:t>产品符合</w:t>
            </w:r>
            <w:r>
              <w:rPr>
                <w:rFonts w:ascii="宋体" w:hAnsi="宋体"/>
                <w:bCs/>
                <w:sz w:val="24"/>
                <w:szCs w:val="24"/>
              </w:rPr>
              <w:t>GB19272-2011</w:t>
            </w:r>
            <w:r>
              <w:rPr>
                <w:rFonts w:ascii="宋体" w:hAnsi="宋体" w:hint="eastAsia"/>
                <w:bCs/>
                <w:sz w:val="24"/>
                <w:szCs w:val="24"/>
              </w:rPr>
              <w:t>《室外健身器材的安全通用要求》，执行标准且具有</w:t>
            </w:r>
            <w:r>
              <w:rPr>
                <w:rFonts w:ascii="宋体" w:hAnsi="宋体" w:hint="eastAsia"/>
                <w:bCs/>
                <w:sz w:val="24"/>
                <w:szCs w:val="24"/>
              </w:rPr>
              <w:lastRenderedPageBreak/>
              <w:t>NSCC国体认证证书</w:t>
            </w:r>
            <w:r>
              <w:rPr>
                <w:rFonts w:ascii="仿宋" w:eastAsia="仿宋" w:hAnsi="仿宋" w:cs="仿宋" w:hint="eastAsia"/>
                <w:sz w:val="24"/>
                <w:szCs w:val="24"/>
              </w:rPr>
              <w:t xml:space="preserve"> </w:t>
            </w:r>
          </w:p>
        </w:tc>
        <w:tc>
          <w:tcPr>
            <w:tcW w:w="3472" w:type="dxa"/>
            <w:vAlign w:val="center"/>
          </w:tcPr>
          <w:p w:rsidR="00C41DB8" w:rsidRDefault="00C41DB8" w:rsidP="006547C5">
            <w:pPr>
              <w:jc w:val="left"/>
              <w:rPr>
                <w:rFonts w:ascii="仿宋" w:eastAsia="仿宋" w:hAnsi="仿宋" w:cs="仿宋"/>
                <w:sz w:val="24"/>
                <w:szCs w:val="24"/>
              </w:rPr>
            </w:pPr>
            <w:r>
              <w:rPr>
                <w:noProof/>
              </w:rPr>
              <w:lastRenderedPageBreak/>
              <w:drawing>
                <wp:inline distT="0" distB="0" distL="0" distR="0">
                  <wp:extent cx="2067560" cy="2878455"/>
                  <wp:effectExtent l="19050" t="0" r="8890" b="0"/>
                  <wp:docPr id="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5" cstate="print"/>
                          <a:srcRect/>
                          <a:stretch>
                            <a:fillRect/>
                          </a:stretch>
                        </pic:blipFill>
                        <pic:spPr bwMode="auto">
                          <a:xfrm>
                            <a:off x="0" y="0"/>
                            <a:ext cx="2067560" cy="2878455"/>
                          </a:xfrm>
                          <a:prstGeom prst="rect">
                            <a:avLst/>
                          </a:prstGeom>
                          <a:noFill/>
                          <a:ln w="9525" cmpd="sng">
                            <a:noFill/>
                            <a:miter lim="800000"/>
                            <a:headEnd/>
                            <a:tailEnd/>
                          </a:ln>
                        </pic:spPr>
                      </pic:pic>
                    </a:graphicData>
                  </a:graphic>
                </wp:inline>
              </w:drawing>
            </w:r>
          </w:p>
        </w:tc>
      </w:tr>
      <w:tr w:rsidR="00C41DB8" w:rsidTr="006547C5">
        <w:trPr>
          <w:trHeight w:val="1024"/>
        </w:trPr>
        <w:tc>
          <w:tcPr>
            <w:tcW w:w="532" w:type="dxa"/>
            <w:vAlign w:val="center"/>
          </w:tcPr>
          <w:p w:rsidR="00C41DB8" w:rsidRDefault="00C41DB8" w:rsidP="006547C5">
            <w:pPr>
              <w:jc w:val="center"/>
              <w:rPr>
                <w:sz w:val="24"/>
                <w:szCs w:val="24"/>
              </w:rPr>
            </w:pPr>
            <w:r>
              <w:rPr>
                <w:rFonts w:hint="eastAsia"/>
                <w:sz w:val="24"/>
                <w:szCs w:val="24"/>
              </w:rPr>
              <w:lastRenderedPageBreak/>
              <w:t>10</w:t>
            </w:r>
          </w:p>
        </w:tc>
        <w:tc>
          <w:tcPr>
            <w:tcW w:w="431" w:type="dxa"/>
            <w:vAlign w:val="center"/>
          </w:tcPr>
          <w:p w:rsidR="00C41DB8" w:rsidRDefault="00C41DB8" w:rsidP="006547C5">
            <w:pPr>
              <w:jc w:val="center"/>
              <w:rPr>
                <w:sz w:val="24"/>
                <w:szCs w:val="24"/>
              </w:rPr>
            </w:pPr>
            <w:r>
              <w:rPr>
                <w:rFonts w:hint="eastAsia"/>
                <w:sz w:val="24"/>
                <w:szCs w:val="24"/>
              </w:rPr>
              <w:t>室外乒乓球台</w:t>
            </w:r>
          </w:p>
        </w:tc>
        <w:tc>
          <w:tcPr>
            <w:tcW w:w="538" w:type="dxa"/>
            <w:vAlign w:val="center"/>
          </w:tcPr>
          <w:p w:rsidR="00C41DB8" w:rsidRDefault="00C41DB8" w:rsidP="006547C5">
            <w:pPr>
              <w:jc w:val="center"/>
              <w:rPr>
                <w:sz w:val="24"/>
                <w:szCs w:val="24"/>
              </w:rPr>
            </w:pPr>
            <w:r>
              <w:rPr>
                <w:rFonts w:hint="eastAsia"/>
                <w:sz w:val="24"/>
                <w:szCs w:val="24"/>
              </w:rPr>
              <w:t>台</w:t>
            </w:r>
          </w:p>
        </w:tc>
        <w:tc>
          <w:tcPr>
            <w:tcW w:w="500" w:type="dxa"/>
            <w:vAlign w:val="center"/>
          </w:tcPr>
          <w:p w:rsidR="00C41DB8" w:rsidRDefault="00C41DB8" w:rsidP="006547C5">
            <w:pPr>
              <w:jc w:val="center"/>
              <w:rPr>
                <w:sz w:val="24"/>
                <w:szCs w:val="24"/>
              </w:rPr>
            </w:pPr>
            <w:r>
              <w:rPr>
                <w:rFonts w:hint="eastAsia"/>
                <w:sz w:val="24"/>
                <w:szCs w:val="24"/>
              </w:rPr>
              <w:t>18</w:t>
            </w:r>
          </w:p>
        </w:tc>
        <w:tc>
          <w:tcPr>
            <w:tcW w:w="8363" w:type="dxa"/>
            <w:vAlign w:val="center"/>
          </w:tcPr>
          <w:p w:rsidR="00C41DB8" w:rsidRDefault="00C41DB8" w:rsidP="006547C5">
            <w:pPr>
              <w:ind w:firstLine="480"/>
              <w:jc w:val="left"/>
              <w:rPr>
                <w:rFonts w:ascii="仿宋" w:eastAsia="仿宋" w:hAnsi="仿宋" w:cs="仿宋"/>
                <w:sz w:val="24"/>
                <w:szCs w:val="24"/>
              </w:rPr>
            </w:pPr>
            <w:r>
              <w:rPr>
                <w:rFonts w:ascii="仿宋" w:eastAsia="仿宋" w:hAnsi="仿宋" w:cs="仿宋" w:hint="eastAsia"/>
                <w:sz w:val="24"/>
                <w:szCs w:val="24"/>
              </w:rPr>
              <w:t>外形尺寸≥（长×宽×高）：2740×1525×900mm</w:t>
            </w:r>
          </w:p>
          <w:p w:rsidR="00C41DB8" w:rsidRDefault="00C41DB8" w:rsidP="006547C5">
            <w:pPr>
              <w:ind w:firstLineChars="200" w:firstLine="480"/>
              <w:jc w:val="left"/>
              <w:rPr>
                <w:rFonts w:ascii="仿宋" w:eastAsia="仿宋" w:hAnsi="仿宋" w:cs="仿宋"/>
                <w:sz w:val="24"/>
                <w:szCs w:val="24"/>
              </w:rPr>
            </w:pPr>
            <w:r>
              <w:rPr>
                <w:rFonts w:ascii="仿宋" w:eastAsia="仿宋" w:hAnsi="仿宋" w:cs="仿宋" w:hint="eastAsia"/>
                <w:sz w:val="24"/>
                <w:szCs w:val="24"/>
              </w:rPr>
              <w:t>1.主要承载立柱尺寸不小于φ60mm×3mm；</w:t>
            </w:r>
          </w:p>
          <w:p w:rsidR="00C41DB8" w:rsidRDefault="00C41DB8" w:rsidP="006547C5">
            <w:pPr>
              <w:ind w:firstLineChars="200" w:firstLine="480"/>
              <w:jc w:val="left"/>
              <w:rPr>
                <w:rFonts w:ascii="仿宋" w:eastAsia="仿宋" w:hAnsi="仿宋" w:cs="仿宋"/>
                <w:sz w:val="24"/>
                <w:szCs w:val="24"/>
              </w:rPr>
            </w:pPr>
            <w:r>
              <w:rPr>
                <w:rFonts w:ascii="仿宋" w:eastAsia="仿宋" w:hAnsi="仿宋" w:cs="仿宋" w:hint="eastAsia"/>
                <w:sz w:val="24"/>
                <w:szCs w:val="24"/>
              </w:rPr>
              <w:t>2.乒乓球台</w:t>
            </w:r>
            <w:proofErr w:type="gramStart"/>
            <w:r>
              <w:rPr>
                <w:rFonts w:ascii="仿宋" w:eastAsia="仿宋" w:hAnsi="仿宋" w:cs="仿宋" w:hint="eastAsia"/>
                <w:sz w:val="24"/>
                <w:szCs w:val="24"/>
              </w:rPr>
              <w:t>面符合</w:t>
            </w:r>
            <w:proofErr w:type="gramEnd"/>
            <w:r>
              <w:rPr>
                <w:rFonts w:ascii="仿宋" w:eastAsia="仿宋" w:hAnsi="仿宋" w:cs="仿宋" w:hint="eastAsia"/>
                <w:sz w:val="24"/>
                <w:szCs w:val="24"/>
              </w:rPr>
              <w:t>GB 19272-2011中5.12.1.4的要求：台面尺寸：2740×1525×910（mm）；台高：760mm；</w:t>
            </w:r>
          </w:p>
          <w:p w:rsidR="00C41DB8" w:rsidRDefault="00C41DB8" w:rsidP="006547C5">
            <w:pPr>
              <w:ind w:firstLineChars="200" w:firstLine="480"/>
              <w:jc w:val="left"/>
              <w:rPr>
                <w:rFonts w:ascii="仿宋" w:eastAsia="仿宋" w:hAnsi="仿宋" w:cs="仿宋"/>
                <w:sz w:val="24"/>
                <w:szCs w:val="24"/>
              </w:rPr>
            </w:pPr>
            <w:r>
              <w:rPr>
                <w:rFonts w:ascii="仿宋" w:eastAsia="仿宋" w:hAnsi="仿宋" w:cs="仿宋" w:hint="eastAsia"/>
                <w:sz w:val="24"/>
                <w:szCs w:val="24"/>
              </w:rPr>
              <w:t>3.台面支撑框规格不小于宽20mm×高30mm×壁厚2mm。</w:t>
            </w:r>
          </w:p>
          <w:p w:rsidR="00C41DB8" w:rsidRDefault="00C41DB8" w:rsidP="006547C5">
            <w:pPr>
              <w:ind w:firstLineChars="200" w:firstLine="480"/>
              <w:jc w:val="left"/>
              <w:rPr>
                <w:rFonts w:ascii="仿宋" w:eastAsia="仿宋" w:hAnsi="仿宋" w:cs="仿宋"/>
                <w:sz w:val="24"/>
                <w:szCs w:val="24"/>
              </w:rPr>
            </w:pPr>
            <w:r>
              <w:rPr>
                <w:rFonts w:ascii="仿宋" w:eastAsia="仿宋" w:hAnsi="仿宋" w:cs="仿宋" w:hint="eastAsia"/>
                <w:sz w:val="24"/>
                <w:szCs w:val="24"/>
              </w:rPr>
              <w:t>台面采用SMC片状模塑料，整体高温模压一次成型。台面</w:t>
            </w:r>
            <w:proofErr w:type="gramStart"/>
            <w:r>
              <w:rPr>
                <w:rFonts w:ascii="仿宋" w:eastAsia="仿宋" w:hAnsi="仿宋" w:cs="仿宋" w:hint="eastAsia"/>
                <w:sz w:val="24"/>
                <w:szCs w:val="24"/>
              </w:rPr>
              <w:t>面</w:t>
            </w:r>
            <w:proofErr w:type="gramEnd"/>
            <w:r>
              <w:rPr>
                <w:rFonts w:ascii="仿宋" w:eastAsia="仿宋" w:hAnsi="仿宋" w:cs="仿宋" w:hint="eastAsia"/>
                <w:sz w:val="24"/>
                <w:szCs w:val="24"/>
              </w:rPr>
              <w:t>板厚度4.5 mm，翻边宽度50mm，翻边厚度7mm。面板背面必须采用“井”字形加强筋并在内部预埋螺丝，加强筋厚度不低于4mm，“井”字形加强筋呈小长方形均匀排列，每个小长方形尺寸不大于160 mm×140mm。球台与支撑框架安装位置应符合GB9272-2011中图22的尺寸要求，两块台板与主架的连接均采用四角连接；</w:t>
            </w:r>
          </w:p>
          <w:p w:rsidR="00C41DB8" w:rsidRDefault="00C41DB8" w:rsidP="006547C5">
            <w:pPr>
              <w:jc w:val="left"/>
              <w:rPr>
                <w:sz w:val="24"/>
                <w:szCs w:val="24"/>
              </w:rPr>
            </w:pPr>
            <w:r>
              <w:rPr>
                <w:rFonts w:ascii="仿宋" w:eastAsia="仿宋" w:hAnsi="仿宋" w:cs="仿宋" w:hint="eastAsia"/>
                <w:sz w:val="24"/>
                <w:szCs w:val="24"/>
              </w:rPr>
              <w:t>采用预埋式结构，埋入深度400mm，地埋尺寸400mm×400mm×500mm。</w:t>
            </w:r>
            <w:r>
              <w:rPr>
                <w:rFonts w:ascii="宋体" w:hAnsi="宋体" w:hint="eastAsia"/>
                <w:bCs/>
                <w:sz w:val="24"/>
                <w:szCs w:val="24"/>
              </w:rPr>
              <w:t>产品符合</w:t>
            </w:r>
            <w:r>
              <w:rPr>
                <w:rFonts w:ascii="宋体" w:hAnsi="宋体"/>
                <w:bCs/>
                <w:sz w:val="24"/>
                <w:szCs w:val="24"/>
              </w:rPr>
              <w:t>GB19272-2011</w:t>
            </w:r>
            <w:r>
              <w:rPr>
                <w:rFonts w:ascii="宋体" w:hAnsi="宋体" w:hint="eastAsia"/>
                <w:bCs/>
                <w:sz w:val="24"/>
                <w:szCs w:val="24"/>
              </w:rPr>
              <w:t>《室外健身器材的安全通用要求》，执行标准且具有NSCC国体认证证书</w:t>
            </w:r>
          </w:p>
        </w:tc>
        <w:tc>
          <w:tcPr>
            <w:tcW w:w="3472" w:type="dxa"/>
            <w:vAlign w:val="center"/>
          </w:tcPr>
          <w:p w:rsidR="00C41DB8" w:rsidRDefault="00C41DB8" w:rsidP="006547C5">
            <w:pPr>
              <w:jc w:val="left"/>
              <w:rPr>
                <w:rFonts w:ascii="仿宋" w:eastAsia="仿宋" w:hAnsi="仿宋" w:cs="仿宋"/>
                <w:sz w:val="24"/>
                <w:szCs w:val="24"/>
              </w:rPr>
            </w:pPr>
            <w:r>
              <w:rPr>
                <w:noProof/>
              </w:rPr>
              <w:drawing>
                <wp:inline distT="0" distB="0" distL="0" distR="0">
                  <wp:extent cx="2067560" cy="1081405"/>
                  <wp:effectExtent l="19050" t="0" r="8890" b="0"/>
                  <wp:docPr id="1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6" cstate="print"/>
                          <a:srcRect/>
                          <a:stretch>
                            <a:fillRect/>
                          </a:stretch>
                        </pic:blipFill>
                        <pic:spPr bwMode="auto">
                          <a:xfrm>
                            <a:off x="0" y="0"/>
                            <a:ext cx="2067560" cy="1081405"/>
                          </a:xfrm>
                          <a:prstGeom prst="rect">
                            <a:avLst/>
                          </a:prstGeom>
                          <a:noFill/>
                          <a:ln w="9525" cmpd="sng">
                            <a:noFill/>
                            <a:miter lim="800000"/>
                            <a:headEnd/>
                            <a:tailEnd/>
                          </a:ln>
                        </pic:spPr>
                      </pic:pic>
                    </a:graphicData>
                  </a:graphic>
                </wp:inline>
              </w:drawing>
            </w:r>
          </w:p>
        </w:tc>
      </w:tr>
      <w:tr w:rsidR="00C41DB8" w:rsidTr="006547C5">
        <w:trPr>
          <w:trHeight w:val="1024"/>
        </w:trPr>
        <w:tc>
          <w:tcPr>
            <w:tcW w:w="532" w:type="dxa"/>
            <w:vAlign w:val="center"/>
          </w:tcPr>
          <w:p w:rsidR="00C41DB8" w:rsidRDefault="00C41DB8" w:rsidP="006547C5">
            <w:pPr>
              <w:jc w:val="center"/>
              <w:rPr>
                <w:sz w:val="24"/>
                <w:szCs w:val="24"/>
              </w:rPr>
            </w:pPr>
            <w:r>
              <w:rPr>
                <w:rFonts w:hint="eastAsia"/>
                <w:sz w:val="24"/>
                <w:szCs w:val="24"/>
              </w:rPr>
              <w:t>11</w:t>
            </w:r>
          </w:p>
        </w:tc>
        <w:tc>
          <w:tcPr>
            <w:tcW w:w="431" w:type="dxa"/>
            <w:vAlign w:val="center"/>
          </w:tcPr>
          <w:p w:rsidR="00C41DB8" w:rsidRDefault="00C41DB8" w:rsidP="006547C5">
            <w:pPr>
              <w:jc w:val="center"/>
              <w:rPr>
                <w:sz w:val="24"/>
                <w:szCs w:val="24"/>
              </w:rPr>
            </w:pPr>
            <w:r>
              <w:rPr>
                <w:rFonts w:hint="eastAsia"/>
                <w:sz w:val="24"/>
                <w:szCs w:val="24"/>
              </w:rPr>
              <w:t>室内乒乓球台</w:t>
            </w:r>
          </w:p>
        </w:tc>
        <w:tc>
          <w:tcPr>
            <w:tcW w:w="538" w:type="dxa"/>
            <w:vAlign w:val="center"/>
          </w:tcPr>
          <w:p w:rsidR="00C41DB8" w:rsidRDefault="00C41DB8" w:rsidP="006547C5">
            <w:pPr>
              <w:jc w:val="center"/>
              <w:rPr>
                <w:sz w:val="24"/>
                <w:szCs w:val="24"/>
              </w:rPr>
            </w:pPr>
            <w:r>
              <w:rPr>
                <w:rFonts w:hint="eastAsia"/>
                <w:sz w:val="24"/>
                <w:szCs w:val="24"/>
              </w:rPr>
              <w:t>台</w:t>
            </w:r>
          </w:p>
        </w:tc>
        <w:tc>
          <w:tcPr>
            <w:tcW w:w="500" w:type="dxa"/>
            <w:vAlign w:val="center"/>
          </w:tcPr>
          <w:p w:rsidR="00C41DB8" w:rsidRDefault="00C41DB8" w:rsidP="006547C5">
            <w:pPr>
              <w:jc w:val="center"/>
              <w:rPr>
                <w:sz w:val="24"/>
                <w:szCs w:val="24"/>
              </w:rPr>
            </w:pPr>
            <w:r>
              <w:rPr>
                <w:rFonts w:hint="eastAsia"/>
                <w:sz w:val="24"/>
                <w:szCs w:val="24"/>
              </w:rPr>
              <w:t>18</w:t>
            </w:r>
          </w:p>
        </w:tc>
        <w:tc>
          <w:tcPr>
            <w:tcW w:w="8363" w:type="dxa"/>
            <w:vAlign w:val="center"/>
          </w:tcPr>
          <w:p w:rsidR="00C41DB8" w:rsidRDefault="00C41DB8" w:rsidP="006547C5">
            <w:pPr>
              <w:widowControl/>
              <w:jc w:val="left"/>
              <w:textAlignment w:val="center"/>
              <w:rPr>
                <w:sz w:val="24"/>
                <w:szCs w:val="24"/>
              </w:rPr>
            </w:pPr>
            <w:r>
              <w:rPr>
                <w:rFonts w:ascii="仿宋" w:eastAsia="仿宋" w:hAnsi="仿宋" w:cs="仿宋" w:hint="eastAsia"/>
                <w:sz w:val="24"/>
                <w:szCs w:val="24"/>
              </w:rPr>
              <w:t>1.规格：2740×1525×760mm</w:t>
            </w:r>
            <w:r>
              <w:rPr>
                <w:rFonts w:ascii="仿宋" w:eastAsia="仿宋" w:hAnsi="仿宋" w:cs="仿宋" w:hint="eastAsia"/>
                <w:sz w:val="24"/>
                <w:szCs w:val="24"/>
              </w:rPr>
              <w:br/>
              <w:t xml:space="preserve">  主要承载立柱为</w:t>
            </w:r>
            <w:proofErr w:type="gramStart"/>
            <w:r>
              <w:rPr>
                <w:rFonts w:ascii="仿宋" w:eastAsia="仿宋" w:hAnsi="仿宋" w:cs="仿宋" w:hint="eastAsia"/>
                <w:sz w:val="24"/>
                <w:szCs w:val="24"/>
              </w:rPr>
              <w:t>40×40×</w:t>
            </w:r>
            <w:proofErr w:type="gramEnd"/>
            <w:r>
              <w:rPr>
                <w:rFonts w:ascii="仿宋" w:eastAsia="仿宋" w:hAnsi="仿宋" w:cs="仿宋" w:hint="eastAsia"/>
                <w:sz w:val="24"/>
                <w:szCs w:val="24"/>
              </w:rPr>
              <w:t>1.5mm；主要承载横梁为40×20×1.5mm</w:t>
            </w:r>
            <w:r>
              <w:rPr>
                <w:rFonts w:ascii="仿宋" w:eastAsia="仿宋" w:hAnsi="仿宋" w:cs="仿宋" w:hint="eastAsia"/>
                <w:sz w:val="24"/>
                <w:szCs w:val="24"/>
              </w:rPr>
              <w:br/>
              <w:t>2.台面厚度18mm；半张台面对角线之差为1mm；</w:t>
            </w:r>
            <w:r>
              <w:rPr>
                <w:rFonts w:ascii="仿宋" w:eastAsia="仿宋" w:hAnsi="仿宋" w:cs="仿宋" w:hint="eastAsia"/>
                <w:sz w:val="24"/>
                <w:szCs w:val="24"/>
              </w:rPr>
              <w:br/>
              <w:t>3.端边线宽度为20mm，中线宽度为3mm；中线与网间距离为45mm；</w:t>
            </w:r>
            <w:r>
              <w:rPr>
                <w:rFonts w:ascii="仿宋" w:eastAsia="仿宋" w:hAnsi="仿宋" w:cs="仿宋" w:hint="eastAsia"/>
                <w:sz w:val="24"/>
                <w:szCs w:val="24"/>
              </w:rPr>
              <w:br/>
              <w:t>4.球台脚架体外</w:t>
            </w:r>
            <w:proofErr w:type="gramStart"/>
            <w:r>
              <w:rPr>
                <w:rFonts w:ascii="仿宋" w:eastAsia="仿宋" w:hAnsi="仿宋" w:cs="仿宋" w:hint="eastAsia"/>
                <w:sz w:val="24"/>
                <w:szCs w:val="24"/>
              </w:rPr>
              <w:t>侧距离</w:t>
            </w:r>
            <w:proofErr w:type="gramEnd"/>
            <w:r>
              <w:rPr>
                <w:rFonts w:ascii="仿宋" w:eastAsia="仿宋" w:hAnsi="仿宋" w:cs="仿宋" w:hint="eastAsia"/>
                <w:sz w:val="24"/>
                <w:szCs w:val="24"/>
              </w:rPr>
              <w:t>球台端线外侧220mm；球台脚架体外</w:t>
            </w:r>
            <w:proofErr w:type="gramStart"/>
            <w:r>
              <w:rPr>
                <w:rFonts w:ascii="仿宋" w:eastAsia="仿宋" w:hAnsi="仿宋" w:cs="仿宋" w:hint="eastAsia"/>
                <w:sz w:val="24"/>
                <w:szCs w:val="24"/>
              </w:rPr>
              <w:t>侧距离</w:t>
            </w:r>
            <w:proofErr w:type="gramEnd"/>
            <w:r>
              <w:rPr>
                <w:rFonts w:ascii="仿宋" w:eastAsia="仿宋" w:hAnsi="仿宋" w:cs="仿宋" w:hint="eastAsia"/>
                <w:sz w:val="24"/>
                <w:szCs w:val="24"/>
              </w:rPr>
              <w:t>球台边线外侧215mm；</w:t>
            </w:r>
            <w:r>
              <w:rPr>
                <w:rFonts w:ascii="仿宋" w:eastAsia="仿宋" w:hAnsi="仿宋" w:cs="仿宋" w:hint="eastAsia"/>
                <w:sz w:val="24"/>
                <w:szCs w:val="24"/>
              </w:rPr>
              <w:br/>
              <w:t>5.球台端线位置下面的脚架体横撑离地高度为355mm，球台边线位置下面的脚架体横撑离地高度为455mm；</w:t>
            </w:r>
            <w:r>
              <w:rPr>
                <w:rFonts w:ascii="仿宋" w:eastAsia="仿宋" w:hAnsi="仿宋" w:cs="仿宋" w:hint="eastAsia"/>
                <w:sz w:val="24"/>
                <w:szCs w:val="24"/>
              </w:rPr>
              <w:br/>
              <w:t>6.脚轮直径为75mm，脚轮宽度为20mm；</w:t>
            </w:r>
            <w:r>
              <w:rPr>
                <w:rFonts w:ascii="仿宋" w:eastAsia="仿宋" w:hAnsi="仿宋" w:cs="仿宋" w:hint="eastAsia"/>
                <w:sz w:val="24"/>
                <w:szCs w:val="24"/>
              </w:rPr>
              <w:br/>
              <w:t>7.球网组件</w:t>
            </w:r>
            <w:proofErr w:type="gramStart"/>
            <w:r>
              <w:rPr>
                <w:rFonts w:ascii="仿宋" w:eastAsia="仿宋" w:hAnsi="仿宋" w:cs="仿宋" w:hint="eastAsia"/>
                <w:sz w:val="24"/>
                <w:szCs w:val="24"/>
              </w:rPr>
              <w:t>连接区</w:t>
            </w:r>
            <w:proofErr w:type="gramEnd"/>
            <w:r>
              <w:rPr>
                <w:rFonts w:ascii="仿宋" w:eastAsia="仿宋" w:hAnsi="仿宋" w:cs="仿宋" w:hint="eastAsia"/>
                <w:sz w:val="24"/>
                <w:szCs w:val="24"/>
              </w:rPr>
              <w:t>的自由空间宽度为100mm，深度＞100mm；</w:t>
            </w:r>
            <w:r>
              <w:rPr>
                <w:rFonts w:ascii="仿宋" w:eastAsia="仿宋" w:hAnsi="仿宋" w:cs="仿宋" w:hint="eastAsia"/>
                <w:sz w:val="24"/>
                <w:szCs w:val="24"/>
              </w:rPr>
              <w:br/>
              <w:t>8.器材符合QB/T2700-2005《中华人民共和国轻工行业标准 乒乓球台》中的规定要求，且获得NSCC认证。</w:t>
            </w:r>
          </w:p>
        </w:tc>
        <w:tc>
          <w:tcPr>
            <w:tcW w:w="3472" w:type="dxa"/>
            <w:vAlign w:val="center"/>
          </w:tcPr>
          <w:p w:rsidR="00C41DB8" w:rsidRDefault="00C41DB8" w:rsidP="006547C5">
            <w:pPr>
              <w:jc w:val="left"/>
              <w:rPr>
                <w:sz w:val="24"/>
                <w:szCs w:val="24"/>
              </w:rPr>
            </w:pPr>
            <w:r>
              <w:rPr>
                <w:noProof/>
              </w:rPr>
              <w:drawing>
                <wp:inline distT="0" distB="0" distL="0" distR="0">
                  <wp:extent cx="2067560" cy="1494790"/>
                  <wp:effectExtent l="19050" t="0" r="889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7" cstate="print"/>
                          <a:srcRect/>
                          <a:stretch>
                            <a:fillRect/>
                          </a:stretch>
                        </pic:blipFill>
                        <pic:spPr bwMode="auto">
                          <a:xfrm>
                            <a:off x="0" y="0"/>
                            <a:ext cx="2067560" cy="1494790"/>
                          </a:xfrm>
                          <a:prstGeom prst="rect">
                            <a:avLst/>
                          </a:prstGeom>
                          <a:noFill/>
                          <a:ln w="9525" cmpd="sng">
                            <a:noFill/>
                            <a:miter lim="800000"/>
                            <a:headEnd/>
                            <a:tailEnd/>
                          </a:ln>
                        </pic:spPr>
                      </pic:pic>
                    </a:graphicData>
                  </a:graphic>
                </wp:inline>
              </w:drawing>
            </w:r>
          </w:p>
        </w:tc>
      </w:tr>
    </w:tbl>
    <w:p w:rsidR="00C41DB8" w:rsidRDefault="00C41DB8" w:rsidP="00C41DB8"/>
    <w:p w:rsidR="00C41DB8" w:rsidRDefault="00C41DB8" w:rsidP="00C41DB8"/>
    <w:p w:rsidR="00C41DB8" w:rsidRDefault="00C41DB8" w:rsidP="00C41DB8">
      <w:r>
        <w:rPr>
          <w:rFonts w:hint="eastAsia"/>
        </w:rPr>
        <w:lastRenderedPageBreak/>
        <w:t>注：投标人所投产品必须依照国家标准</w:t>
      </w:r>
      <w:r>
        <w:rPr>
          <w:rFonts w:hint="eastAsia"/>
        </w:rPr>
        <w:t>GB19272-2011</w:t>
      </w:r>
      <w:r>
        <w:rPr>
          <w:rFonts w:hint="eastAsia"/>
        </w:rPr>
        <w:t>《室外健身器材的安全通用要求》，通过</w:t>
      </w:r>
      <w:r>
        <w:rPr>
          <w:rFonts w:hint="eastAsia"/>
        </w:rPr>
        <w:t>NSCC</w:t>
      </w:r>
      <w:r>
        <w:rPr>
          <w:rFonts w:hint="eastAsia"/>
        </w:rPr>
        <w:t>国体认证；</w:t>
      </w:r>
    </w:p>
    <w:p w:rsidR="00554E13" w:rsidRPr="00CC2322" w:rsidRDefault="00C41DB8" w:rsidP="00CC2322">
      <w:r>
        <w:rPr>
          <w:rFonts w:hint="eastAsia"/>
        </w:rPr>
        <w:t>2.</w:t>
      </w:r>
      <w:r>
        <w:rPr>
          <w:rFonts w:hint="eastAsia"/>
        </w:rPr>
        <w:t>投标人出具所投产品人身意外保险，</w:t>
      </w:r>
      <w:r>
        <w:rPr>
          <w:rFonts w:hint="eastAsia"/>
        </w:rPr>
        <w:t>6</w:t>
      </w:r>
      <w:r>
        <w:rPr>
          <w:rFonts w:hint="eastAsia"/>
        </w:rPr>
        <w:t>年以上产品保修。</w:t>
      </w:r>
    </w:p>
    <w:p w:rsidR="005C4694" w:rsidRDefault="005B023F">
      <w:pPr>
        <w:tabs>
          <w:tab w:val="left" w:pos="5963"/>
        </w:tabs>
        <w:spacing w:line="420" w:lineRule="exact"/>
        <w:ind w:firstLineChars="200" w:firstLine="480"/>
        <w:rPr>
          <w:rFonts w:ascii="仿宋" w:eastAsia="仿宋" w:hAnsi="仿宋" w:cs="仿宋"/>
          <w:b/>
          <w:sz w:val="24"/>
          <w:szCs w:val="24"/>
        </w:rPr>
      </w:pPr>
      <w:r>
        <w:rPr>
          <w:rFonts w:ascii="仿宋" w:eastAsia="仿宋" w:hAnsi="仿宋" w:cs="仿宋" w:hint="eastAsia"/>
          <w:bCs/>
          <w:sz w:val="24"/>
          <w:szCs w:val="24"/>
        </w:rPr>
        <w:t>二、其它要求：</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1、投标人须明确投标产品的厂家、产地、品牌、型号、详细参数，否则为无效投标。</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6、根据《财政部工业和信息化部国家质检总局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w:t>
      </w:r>
      <w:proofErr w:type="spellStart"/>
      <w:r>
        <w:rPr>
          <w:rFonts w:ascii="仿宋" w:eastAsia="仿宋" w:hAnsi="仿宋" w:cs="仿宋" w:hint="eastAsia"/>
          <w:sz w:val="24"/>
          <w:szCs w:val="24"/>
        </w:rPr>
        <w:t>cos</w:t>
      </w:r>
      <w:proofErr w:type="spellEnd"/>
      <w:r>
        <w:rPr>
          <w:rFonts w:ascii="仿宋" w:eastAsia="仿宋" w:hAnsi="仿宋" w:cs="仿宋" w:hint="eastAsia"/>
          <w:sz w:val="24"/>
          <w:szCs w:val="24"/>
        </w:rPr>
        <w:t>产品时，则所投涉及到上述货物的产品，投标文件中必须提供由中国信息安全认证中心颁发的有效认证证书复印件且加盖投标人公章，否则为无效投标。</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7、产品必须符合国家质量检测标准和本招标文件规定标准的全新正品现货，供货时须提供随货物《产品合格证》,进口产品须提供海关进货单（复印件备查）。</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 xml:space="preserve">11、本项目为交钥匙工程（包括设备、材料、元件等购置、安装调试、验收、与其它施工单位协作所产生的费用等）。 </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12</w:t>
      </w:r>
      <w:r w:rsidR="00ED050B">
        <w:rPr>
          <w:rFonts w:ascii="仿宋" w:eastAsia="仿宋" w:hAnsi="仿宋" w:cs="仿宋" w:hint="eastAsia"/>
          <w:sz w:val="24"/>
          <w:szCs w:val="24"/>
        </w:rPr>
        <w:t>、付款方式：以合同为准。</w:t>
      </w:r>
    </w:p>
    <w:p w:rsidR="005C4694" w:rsidRDefault="005C4694">
      <w:pPr>
        <w:spacing w:line="520" w:lineRule="exact"/>
        <w:ind w:firstLineChars="500" w:firstLine="1205"/>
        <w:rPr>
          <w:rFonts w:ascii="仿宋" w:eastAsia="仿宋" w:hAnsi="仿宋" w:cs="仿宋"/>
          <w:b/>
          <w:sz w:val="24"/>
          <w:szCs w:val="24"/>
        </w:rPr>
      </w:pPr>
    </w:p>
    <w:p w:rsidR="005C4694" w:rsidRDefault="005C4694">
      <w:pPr>
        <w:spacing w:line="520" w:lineRule="exact"/>
        <w:rPr>
          <w:rFonts w:ascii="仿宋" w:eastAsia="仿宋" w:hAnsi="仿宋" w:cs="仿宋"/>
          <w:b/>
          <w:sz w:val="24"/>
          <w:szCs w:val="24"/>
        </w:rPr>
        <w:sectPr w:rsidR="005C4694" w:rsidSect="00C41DB8">
          <w:pgSz w:w="16840" w:h="11907" w:orient="landscape"/>
          <w:pgMar w:top="1474" w:right="1440" w:bottom="1474" w:left="1440" w:header="851" w:footer="992" w:gutter="0"/>
          <w:cols w:space="425"/>
          <w:docGrid w:linePitch="312"/>
        </w:sectPr>
      </w:pPr>
    </w:p>
    <w:p w:rsidR="005C4694" w:rsidRDefault="005C4694">
      <w:pPr>
        <w:widowControl/>
        <w:shd w:val="clear" w:color="auto" w:fill="FFFFFF"/>
        <w:spacing w:line="360" w:lineRule="auto"/>
        <w:ind w:firstLineChars="200" w:firstLine="480"/>
        <w:jc w:val="left"/>
        <w:rPr>
          <w:rFonts w:ascii="仿宋" w:eastAsia="仿宋" w:hAnsi="仿宋" w:cs="仿宋"/>
          <w:color w:val="000000"/>
          <w:kern w:val="0"/>
          <w:sz w:val="24"/>
          <w:szCs w:val="24"/>
        </w:rPr>
      </w:pPr>
    </w:p>
    <w:p w:rsidR="005C4694" w:rsidRDefault="005C4694">
      <w:pPr>
        <w:spacing w:line="520" w:lineRule="exact"/>
        <w:rPr>
          <w:rFonts w:ascii="仿宋" w:eastAsia="仿宋" w:hAnsi="仿宋" w:cs="仿宋"/>
          <w:b/>
          <w:sz w:val="24"/>
          <w:szCs w:val="24"/>
        </w:rPr>
        <w:sectPr w:rsidR="005C4694">
          <w:pgSz w:w="11907" w:h="16840"/>
          <w:pgMar w:top="1440" w:right="1474" w:bottom="1440" w:left="1474" w:header="851" w:footer="992" w:gutter="0"/>
          <w:cols w:space="425"/>
          <w:docGrid w:linePitch="312"/>
        </w:sectPr>
      </w:pPr>
    </w:p>
    <w:p w:rsidR="005C4694" w:rsidRDefault="005B023F">
      <w:pPr>
        <w:spacing w:line="520" w:lineRule="exact"/>
        <w:ind w:firstLineChars="500" w:firstLine="2209"/>
        <w:rPr>
          <w:rFonts w:ascii="仿宋" w:eastAsia="仿宋" w:hAnsi="仿宋" w:cs="仿宋"/>
          <w:b/>
          <w:sz w:val="44"/>
          <w:szCs w:val="44"/>
        </w:rPr>
      </w:pPr>
      <w:r>
        <w:rPr>
          <w:rFonts w:ascii="仿宋" w:eastAsia="仿宋" w:hAnsi="仿宋" w:cs="仿宋" w:hint="eastAsia"/>
          <w:b/>
          <w:sz w:val="44"/>
          <w:szCs w:val="44"/>
        </w:rPr>
        <w:lastRenderedPageBreak/>
        <w:t>第五部分  开标和评标</w:t>
      </w:r>
    </w:p>
    <w:p w:rsidR="005C4694" w:rsidRDefault="005C4694">
      <w:pPr>
        <w:spacing w:line="520" w:lineRule="exact"/>
        <w:rPr>
          <w:rFonts w:ascii="仿宋" w:eastAsia="仿宋" w:hAnsi="仿宋" w:cs="仿宋"/>
          <w:b/>
          <w:sz w:val="24"/>
          <w:szCs w:val="24"/>
        </w:rPr>
      </w:pPr>
    </w:p>
    <w:p w:rsidR="005C4694" w:rsidRDefault="005B023F">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1、开标</w:t>
      </w:r>
    </w:p>
    <w:p w:rsidR="005C4694" w:rsidRDefault="005B023F">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1.1 开标时间和地点</w:t>
      </w:r>
    </w:p>
    <w:p w:rsidR="005C4694" w:rsidRDefault="005B023F">
      <w:pPr>
        <w:spacing w:line="520" w:lineRule="exact"/>
        <w:rPr>
          <w:rFonts w:ascii="仿宋" w:eastAsia="仿宋" w:hAnsi="仿宋" w:cs="仿宋"/>
          <w:b/>
          <w:sz w:val="24"/>
          <w:szCs w:val="24"/>
        </w:rPr>
      </w:pPr>
      <w:r>
        <w:rPr>
          <w:rFonts w:ascii="仿宋" w:eastAsia="仿宋" w:hAnsi="仿宋" w:cs="仿宋" w:hint="eastAsia"/>
          <w:sz w:val="24"/>
          <w:szCs w:val="24"/>
        </w:rPr>
        <w:t xml:space="preserve">    代理机构在本招标文件前附表规定的时间和地点公开开标。</w:t>
      </w:r>
    </w:p>
    <w:p w:rsidR="005C4694" w:rsidRDefault="005B023F">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1.2 开标程序</w:t>
      </w:r>
    </w:p>
    <w:p w:rsidR="005C4694" w:rsidRDefault="005B023F">
      <w:pPr>
        <w:spacing w:line="520" w:lineRule="exact"/>
        <w:ind w:firstLineChars="98" w:firstLine="235"/>
        <w:rPr>
          <w:rFonts w:ascii="仿宋" w:eastAsia="仿宋" w:hAnsi="仿宋" w:cs="仿宋"/>
          <w:sz w:val="24"/>
          <w:szCs w:val="24"/>
        </w:rPr>
      </w:pPr>
      <w:r>
        <w:rPr>
          <w:rFonts w:ascii="仿宋" w:eastAsia="仿宋" w:hAnsi="仿宋" w:cs="仿宋" w:hint="eastAsia"/>
          <w:sz w:val="24"/>
          <w:szCs w:val="24"/>
        </w:rPr>
        <w:t xml:space="preserve">  （1）主持人宣布开标纪律；</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（2）公布在投标截止时间前递交投标文件的投标人名称，并点名确认投标人是否派人到场；</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（3）宣布唱标人、</w:t>
      </w:r>
      <w:proofErr w:type="gramStart"/>
      <w:r>
        <w:rPr>
          <w:rFonts w:ascii="仿宋" w:eastAsia="仿宋" w:hAnsi="仿宋" w:cs="仿宋" w:hint="eastAsia"/>
          <w:sz w:val="24"/>
          <w:szCs w:val="24"/>
        </w:rPr>
        <w:t>监标人</w:t>
      </w:r>
      <w:proofErr w:type="gramEnd"/>
      <w:r>
        <w:rPr>
          <w:rFonts w:ascii="仿宋" w:eastAsia="仿宋" w:hAnsi="仿宋" w:cs="仿宋" w:hint="eastAsia"/>
          <w:sz w:val="24"/>
          <w:szCs w:val="24"/>
        </w:rPr>
        <w:t>等有关人员名单；</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（4）按规定检查投标文件的密封情况；</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（5）按照递交投标文件的逆顺序当众开标，公布投标人名称、投标报价、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（6）投标人代表、监督人等有关人员在开标记录上签字确认；</w:t>
      </w:r>
    </w:p>
    <w:p w:rsidR="005C4694" w:rsidRDefault="005B023F">
      <w:pPr>
        <w:spacing w:line="520" w:lineRule="exact"/>
        <w:rPr>
          <w:rFonts w:ascii="仿宋" w:eastAsia="仿宋" w:hAnsi="仿宋" w:cs="仿宋"/>
          <w:bCs/>
          <w:sz w:val="24"/>
          <w:szCs w:val="24"/>
        </w:rPr>
      </w:pPr>
      <w:r>
        <w:rPr>
          <w:rFonts w:ascii="仿宋" w:eastAsia="仿宋" w:hAnsi="仿宋" w:cs="仿宋" w:hint="eastAsia"/>
          <w:bCs/>
          <w:sz w:val="24"/>
          <w:szCs w:val="24"/>
        </w:rPr>
        <w:t>（7）开标结束。</w:t>
      </w:r>
    </w:p>
    <w:p w:rsidR="005C4694" w:rsidRDefault="005B023F">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 xml:space="preserve">2.资格性审查 </w:t>
      </w:r>
    </w:p>
    <w:p w:rsidR="005C4694" w:rsidRDefault="005B023F">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rsidR="005C4694" w:rsidRDefault="005B023F">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5C4694" w:rsidRDefault="005B023F">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（1）投标人须符合《政府采购法》二十二条规定；（审查内容详见投标文件一）</w:t>
      </w:r>
    </w:p>
    <w:p w:rsidR="005C4694" w:rsidRDefault="005B023F">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（2）营业执照(三证合一副本)、银行开户许可证、</w:t>
      </w:r>
      <w:r w:rsidR="00C41DB8" w:rsidRPr="00C41DB8">
        <w:rPr>
          <w:rFonts w:ascii="仿宋" w:eastAsia="仿宋" w:hAnsi="仿宋" w:cs="仿宋" w:hint="eastAsia"/>
          <w:sz w:val="24"/>
          <w:szCs w:val="24"/>
        </w:rPr>
        <w:t>NSCC认证证书</w:t>
      </w:r>
      <w:r w:rsidR="00C41DB8">
        <w:rPr>
          <w:rFonts w:ascii="仿宋" w:eastAsia="仿宋" w:hAnsi="仿宋" w:cs="仿宋" w:hint="eastAsia"/>
          <w:sz w:val="24"/>
          <w:szCs w:val="24"/>
        </w:rPr>
        <w:t>、</w:t>
      </w:r>
      <w:r>
        <w:rPr>
          <w:rFonts w:ascii="仿宋" w:eastAsia="仿宋" w:hAnsi="仿宋" w:cs="仿宋" w:hint="eastAsia"/>
          <w:sz w:val="24"/>
          <w:szCs w:val="24"/>
        </w:rPr>
        <w:t>被委托人授权</w:t>
      </w:r>
      <w:proofErr w:type="gramStart"/>
      <w:r>
        <w:rPr>
          <w:rFonts w:ascii="仿宋" w:eastAsia="仿宋" w:hAnsi="仿宋" w:cs="仿宋" w:hint="eastAsia"/>
          <w:sz w:val="24"/>
          <w:szCs w:val="24"/>
        </w:rPr>
        <w:t>社保证明</w:t>
      </w:r>
      <w:proofErr w:type="gramEnd"/>
      <w:r>
        <w:rPr>
          <w:rFonts w:ascii="仿宋" w:eastAsia="仿宋" w:hAnsi="仿宋" w:cs="仿宋" w:hint="eastAsia"/>
          <w:sz w:val="24"/>
          <w:szCs w:val="24"/>
        </w:rPr>
        <w:t>、法人代表授权委托书（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5C4694" w:rsidRDefault="005B023F">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（3）投标保证金回执；</w:t>
      </w:r>
    </w:p>
    <w:p w:rsidR="005C4694" w:rsidRDefault="005B023F">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（4）投标人信用记录（对列入失信被执行人、重大税收违法案件当事人名单、政府采购严重违法失信行为记录名单的供应商，拒绝参与本项目采购活动；【查询渠道：</w:t>
      </w:r>
      <w:r>
        <w:rPr>
          <w:rFonts w:ascii="仿宋" w:eastAsia="仿宋" w:hAnsi="仿宋" w:cs="仿宋" w:hint="eastAsia"/>
          <w:sz w:val="24"/>
          <w:szCs w:val="24"/>
        </w:rPr>
        <w:lastRenderedPageBreak/>
        <w:t>“信用中国”网站（</w:t>
      </w:r>
      <w:hyperlink r:id="rId28" w:history="1">
        <w:r>
          <w:rPr>
            <w:rStyle w:val="af4"/>
            <w:rFonts w:ascii="仿宋" w:eastAsia="仿宋" w:hAnsi="仿宋" w:cs="仿宋" w:hint="eastAsia"/>
            <w:sz w:val="24"/>
            <w:szCs w:val="24"/>
          </w:rPr>
          <w:t>www.creditchina.gov.cn</w:t>
        </w:r>
      </w:hyperlink>
      <w:r>
        <w:rPr>
          <w:rFonts w:ascii="仿宋" w:eastAsia="仿宋" w:hAnsi="仿宋" w:cs="仿宋"/>
          <w:sz w:val="24"/>
          <w:szCs w:val="24"/>
        </w:rPr>
        <w:t xml:space="preserve"> </w:t>
      </w:r>
      <w:r>
        <w:rPr>
          <w:rFonts w:ascii="仿宋" w:eastAsia="仿宋" w:hAnsi="仿宋" w:cs="仿宋" w:hint="eastAsia"/>
          <w:sz w:val="24"/>
          <w:szCs w:val="24"/>
        </w:rPr>
        <w:t>）、中国政府采购网（www.ccgp.gov.cn），提供网站的查询截图】。（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5C4694" w:rsidRDefault="005B023F">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3、评标</w:t>
      </w:r>
    </w:p>
    <w:p w:rsidR="005C4694" w:rsidRDefault="005B023F">
      <w:pPr>
        <w:spacing w:line="360" w:lineRule="auto"/>
        <w:rPr>
          <w:rFonts w:ascii="仿宋" w:eastAsia="仿宋" w:hAnsi="仿宋" w:cs="仿宋"/>
          <w:bCs/>
          <w:sz w:val="24"/>
          <w:szCs w:val="24"/>
        </w:rPr>
      </w:pPr>
      <w:r>
        <w:rPr>
          <w:rFonts w:ascii="仿宋" w:eastAsia="仿宋" w:hAnsi="仿宋" w:cs="仿宋" w:hint="eastAsia"/>
          <w:bCs/>
          <w:sz w:val="24"/>
          <w:szCs w:val="24"/>
        </w:rPr>
        <w:t xml:space="preserve">    3.1 评标委员会</w:t>
      </w:r>
    </w:p>
    <w:p w:rsidR="005C4694" w:rsidRDefault="005B023F">
      <w:pPr>
        <w:spacing w:line="360" w:lineRule="auto"/>
        <w:rPr>
          <w:rFonts w:ascii="仿宋" w:eastAsia="仿宋" w:hAnsi="仿宋" w:cs="仿宋"/>
          <w:sz w:val="24"/>
          <w:szCs w:val="24"/>
        </w:rPr>
      </w:pPr>
      <w:r>
        <w:rPr>
          <w:rFonts w:ascii="仿宋" w:eastAsia="仿宋" w:hAnsi="仿宋" w:cs="仿宋" w:hint="eastAsia"/>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组成，成员人数为5人以上单数，其中评审专家不得少于成员总数的三分之二</w:t>
      </w:r>
      <w:r>
        <w:rPr>
          <w:rFonts w:ascii="仿宋" w:eastAsia="仿宋" w:hAnsi="仿宋" w:cs="仿宋" w:hint="eastAsia"/>
          <w:sz w:val="24"/>
          <w:szCs w:val="24"/>
        </w:rPr>
        <w:t xml:space="preserve">。 </w:t>
      </w:r>
    </w:p>
    <w:p w:rsidR="005C4694" w:rsidRDefault="005B02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3.1.2 评标委员会成员有下列情形之一的，应当回避：</w:t>
      </w:r>
    </w:p>
    <w:p w:rsidR="005C4694" w:rsidRDefault="005B02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（1）招标人和投标人的主要负责人的近亲属；</w:t>
      </w:r>
    </w:p>
    <w:p w:rsidR="005C4694" w:rsidRDefault="005B02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（2）与投标人有经济利益关系，可能影响对投标公正评审的；</w:t>
      </w:r>
    </w:p>
    <w:p w:rsidR="005C4694" w:rsidRDefault="005B02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（3）曾因在招标、评标以及其他与招标投标有关活动中从事违法行为而受过行政处罚或刑事处罚的。</w:t>
      </w:r>
    </w:p>
    <w:p w:rsidR="005C4694" w:rsidRDefault="005B023F">
      <w:pPr>
        <w:spacing w:line="360" w:lineRule="auto"/>
        <w:rPr>
          <w:rFonts w:ascii="仿宋" w:eastAsia="仿宋" w:hAnsi="仿宋" w:cs="仿宋"/>
          <w:bCs/>
          <w:sz w:val="24"/>
          <w:szCs w:val="24"/>
        </w:rPr>
      </w:pPr>
      <w:r>
        <w:rPr>
          <w:rFonts w:ascii="仿宋" w:eastAsia="仿宋" w:hAnsi="仿宋" w:cs="仿宋" w:hint="eastAsia"/>
          <w:bCs/>
          <w:sz w:val="24"/>
          <w:szCs w:val="24"/>
        </w:rPr>
        <w:t xml:space="preserve">    3.2 评标原则</w:t>
      </w:r>
    </w:p>
    <w:p w:rsidR="005C4694" w:rsidRDefault="005B023F">
      <w:pPr>
        <w:spacing w:line="360" w:lineRule="auto"/>
        <w:rPr>
          <w:rFonts w:ascii="仿宋" w:eastAsia="仿宋" w:hAnsi="仿宋" w:cs="仿宋"/>
          <w:sz w:val="24"/>
          <w:szCs w:val="24"/>
        </w:rPr>
      </w:pPr>
      <w:r>
        <w:rPr>
          <w:rFonts w:ascii="仿宋" w:eastAsia="仿宋" w:hAnsi="仿宋" w:cs="仿宋" w:hint="eastAsia"/>
          <w:sz w:val="24"/>
          <w:szCs w:val="24"/>
        </w:rPr>
        <w:t xml:space="preserve">    评标活动遵循公平、公正、科学和择优的原则。</w:t>
      </w:r>
    </w:p>
    <w:p w:rsidR="005C4694" w:rsidRDefault="005B023F">
      <w:pPr>
        <w:spacing w:line="360" w:lineRule="auto"/>
        <w:rPr>
          <w:rFonts w:ascii="仿宋" w:eastAsia="仿宋" w:hAnsi="仿宋" w:cs="仿宋"/>
          <w:bCs/>
          <w:sz w:val="24"/>
          <w:szCs w:val="24"/>
        </w:rPr>
      </w:pPr>
      <w:r>
        <w:rPr>
          <w:rFonts w:ascii="仿宋" w:eastAsia="仿宋" w:hAnsi="仿宋" w:cs="仿宋" w:hint="eastAsia"/>
          <w:bCs/>
          <w:sz w:val="24"/>
          <w:szCs w:val="24"/>
        </w:rPr>
        <w:t xml:space="preserve">    3.3 评标</w:t>
      </w:r>
    </w:p>
    <w:p w:rsidR="005C4694" w:rsidRDefault="005B023F">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5C4694" w:rsidRDefault="005B023F">
      <w:pPr>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3.4评标办法</w:t>
      </w:r>
    </w:p>
    <w:p w:rsidR="005C4694" w:rsidRDefault="005B023F">
      <w:pPr>
        <w:spacing w:line="360" w:lineRule="auto"/>
        <w:ind w:firstLineChars="196" w:firstLine="472"/>
        <w:rPr>
          <w:rFonts w:ascii="仿宋" w:eastAsia="仿宋" w:hAnsi="仿宋" w:cs="仿宋"/>
          <w:sz w:val="24"/>
          <w:szCs w:val="24"/>
        </w:rPr>
      </w:pPr>
      <w:r>
        <w:rPr>
          <w:rFonts w:ascii="仿宋" w:eastAsia="仿宋" w:hAnsi="仿宋" w:cs="仿宋" w:hint="eastAsia"/>
          <w:b/>
          <w:color w:val="FF0000"/>
          <w:sz w:val="24"/>
          <w:szCs w:val="24"/>
        </w:rPr>
        <w:t>本项目采用最低评标价法。</w:t>
      </w:r>
      <w:r>
        <w:rPr>
          <w:rFonts w:ascii="仿宋" w:eastAsia="仿宋" w:hAnsi="仿宋" w:cs="仿宋" w:hint="eastAsia"/>
          <w:sz w:val="24"/>
          <w:szCs w:val="24"/>
        </w:rPr>
        <w:t xml:space="preserve">即在全部满足招标文件实质性要求前提下，依据统一的价格要素评定最低报价，以提出最低报价的投标人作为中标候选供应商或者中标供应商的评标方法。 </w:t>
      </w:r>
    </w:p>
    <w:p w:rsidR="005C4694" w:rsidRDefault="005B023F">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按投标人投标报价由低到高顺序排列，投标报价相同的，按技术指标优劣顺序排列。</w:t>
      </w:r>
    </w:p>
    <w:p w:rsidR="005C4694" w:rsidRDefault="005B023F">
      <w:pPr>
        <w:spacing w:line="5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3.4.1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rsidR="005C4694" w:rsidRDefault="005B023F">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3.4.2根据《节能产品政府采购实施意见》（财库「2004」185号）和《关于环境标志产品政府采购实施的意见》（财库「2006」90号的规定，政府采购属于节能清单</w:t>
      </w:r>
      <w:r>
        <w:rPr>
          <w:rFonts w:ascii="仿宋" w:eastAsia="仿宋" w:hAnsi="仿宋" w:cs="仿宋" w:hint="eastAsia"/>
          <w:b/>
          <w:bCs/>
          <w:sz w:val="24"/>
          <w:szCs w:val="24"/>
        </w:rPr>
        <w:lastRenderedPageBreak/>
        <w:t>和环境标志清单中的产品时，在技术、服务等指标同等条件下，应当优先采购节能清单和环境标志清单所列的节能和环境标志产品（投标人须在投标文件（二）中提供所投产</w:t>
      </w:r>
      <w:proofErr w:type="gramStart"/>
      <w:r>
        <w:rPr>
          <w:rFonts w:ascii="仿宋" w:eastAsia="仿宋" w:hAnsi="仿宋" w:cs="仿宋" w:hint="eastAsia"/>
          <w:b/>
          <w:bCs/>
          <w:sz w:val="24"/>
          <w:szCs w:val="24"/>
        </w:rPr>
        <w:t>品属于</w:t>
      </w:r>
      <w:proofErr w:type="gramEnd"/>
      <w:r>
        <w:rPr>
          <w:rFonts w:ascii="仿宋" w:eastAsia="仿宋" w:hAnsi="仿宋" w:cs="仿宋" w:hint="eastAsia"/>
          <w:b/>
          <w:bCs/>
          <w:sz w:val="24"/>
          <w:szCs w:val="24"/>
        </w:rPr>
        <w:t>节能清单和环境标志清单的证明材料）。</w:t>
      </w:r>
    </w:p>
    <w:p w:rsidR="005C4694" w:rsidRDefault="005B023F">
      <w:pPr>
        <w:autoSpaceDE w:val="0"/>
        <w:autoSpaceDN w:val="0"/>
        <w:adjustRightInd w:val="0"/>
        <w:spacing w:line="360" w:lineRule="auto"/>
        <w:ind w:firstLineChars="300" w:firstLine="723"/>
        <w:rPr>
          <w:rFonts w:ascii="仿宋" w:eastAsia="仿宋" w:hAnsi="仿宋" w:cs="仿宋"/>
          <w:b/>
          <w:sz w:val="24"/>
          <w:szCs w:val="24"/>
        </w:rPr>
      </w:pPr>
      <w:r>
        <w:rPr>
          <w:rFonts w:ascii="仿宋" w:eastAsia="仿宋" w:hAnsi="仿宋" w:cs="仿宋" w:hint="eastAsia"/>
          <w:b/>
          <w:sz w:val="24"/>
          <w:szCs w:val="24"/>
        </w:rPr>
        <w:t>3.4.3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rsidR="005C4694" w:rsidRDefault="005B023F">
      <w:pPr>
        <w:autoSpaceDE w:val="0"/>
        <w:autoSpaceDN w:val="0"/>
        <w:adjustRightInd w:val="0"/>
        <w:spacing w:line="360" w:lineRule="auto"/>
        <w:ind w:firstLineChars="100" w:firstLine="241"/>
        <w:rPr>
          <w:rFonts w:ascii="仿宋" w:eastAsia="仿宋" w:hAnsi="仿宋" w:cs="仿宋"/>
          <w:b/>
          <w:bCs/>
          <w:sz w:val="24"/>
          <w:szCs w:val="24"/>
        </w:rPr>
      </w:pPr>
      <w:r>
        <w:rPr>
          <w:rFonts w:ascii="仿宋" w:eastAsia="仿宋" w:hAnsi="仿宋" w:cs="仿宋" w:hint="eastAsia"/>
          <w:b/>
          <w:sz w:val="24"/>
          <w:szCs w:val="24"/>
        </w:rPr>
        <w:t xml:space="preserve">     3.4.4投标产品如果同时列入环境标志产品政府采购清单和节能产品政府采购清单的，应当优先于只列入其中一个清单的产品。（投标文件中须提供有效的证明材料且加盖投标单位公章，否则不予认可）。</w:t>
      </w:r>
    </w:p>
    <w:p w:rsidR="005C4694" w:rsidRDefault="005B023F">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3.5评标程序</w:t>
      </w:r>
    </w:p>
    <w:p w:rsidR="005C4694" w:rsidRDefault="005B023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3.5.1评标委员会对符合性</w:t>
      </w:r>
      <w:bookmarkStart w:id="0" w:name="_GoBack"/>
      <w:bookmarkEnd w:id="0"/>
      <w:r>
        <w:rPr>
          <w:rFonts w:ascii="仿宋" w:eastAsia="仿宋" w:hAnsi="仿宋" w:cs="仿宋" w:hint="eastAsia"/>
          <w:b/>
          <w:bCs/>
          <w:sz w:val="24"/>
          <w:szCs w:val="24"/>
        </w:rPr>
        <w:t>文件进行符合性、响应性评审，不符合招标文件要求的，不得进入下一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5C4694" w:rsidRDefault="005B023F">
      <w:pPr>
        <w:spacing w:line="360" w:lineRule="auto"/>
        <w:rPr>
          <w:rFonts w:ascii="仿宋" w:eastAsia="仿宋" w:hAnsi="仿宋" w:cs="仿宋"/>
          <w:sz w:val="24"/>
          <w:szCs w:val="24"/>
        </w:rPr>
      </w:pPr>
      <w:r>
        <w:rPr>
          <w:rFonts w:ascii="仿宋" w:eastAsia="仿宋" w:hAnsi="仿宋" w:cs="仿宋" w:hint="eastAsia"/>
          <w:sz w:val="24"/>
          <w:szCs w:val="24"/>
        </w:rPr>
        <w:t xml:space="preserve">    投标人的投标价明显低于其他通过符合性审查投标人的报价，有可能影响商品质量和不能诚信履约的，须在评标委员会规定的合理时间内提供</w:t>
      </w:r>
      <w:proofErr w:type="gramStart"/>
      <w:r>
        <w:rPr>
          <w:rFonts w:ascii="仿宋" w:eastAsia="仿宋" w:hAnsi="仿宋" w:cs="仿宋" w:hint="eastAsia"/>
          <w:sz w:val="24"/>
          <w:szCs w:val="24"/>
        </w:rPr>
        <w:t>书面书面</w:t>
      </w:r>
      <w:proofErr w:type="gramEnd"/>
      <w:r>
        <w:rPr>
          <w:rFonts w:ascii="仿宋" w:eastAsia="仿宋" w:hAnsi="仿宋" w:cs="仿宋" w:hint="eastAsia"/>
          <w:sz w:val="24"/>
          <w:szCs w:val="24"/>
        </w:rPr>
        <w:t xml:space="preserve">说明，并提交相关证明材料；否则，评标委员会应当将其作为无效投标。  </w:t>
      </w:r>
    </w:p>
    <w:p w:rsidR="005C4694" w:rsidRDefault="005B02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3.5.2评标委员会完成评标后，提出书面评标报告，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 xml:space="preserve">并标明排列顺序，评标报告由评标委员会全体成员签字。代理机构、招标人不解释中标或落标原因，不退回投标文件和其他投标资料。    </w:t>
      </w:r>
    </w:p>
    <w:p w:rsidR="005C4694" w:rsidRDefault="005B02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4、投标文件的澄清和补正</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4.1对于投标文件中含义不明确、同类问题表述不一致或者有明显文字和计算错误的内容，评标委员会应当以书面形式要求投标人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必要的澄清、说明或者补正。</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rsidR="005C4694" w:rsidRDefault="005B02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4.3评标委员会对投标人提交的澄清、说明或补正有疑问的，可以要求投标人进一步澄清、说明或补正，直至满足评标委员会的要求。</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5..定标原则</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 招标人应当自收到评标报告之日起５个工作日内，在评标报告确定的中标候</w:t>
      </w:r>
      <w:r>
        <w:rPr>
          <w:rFonts w:ascii="仿宋" w:eastAsia="仿宋" w:hAnsi="仿宋" w:cs="仿宋" w:hint="eastAsia"/>
          <w:sz w:val="24"/>
          <w:szCs w:val="24"/>
        </w:rPr>
        <w:lastRenderedPageBreak/>
        <w:t>选人名单中按顺序确定中标人。中标候选人并列的，由采购人采取随机抽取的方式确定。</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5.2采购人在收到评标报告5个工作日内未按评标报告推荐的中标候选人顺序确定中标人，又不能说明合法理由的，视同按评标报告推荐的顺序确定排名第一的中标候选人为中标人。</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5.3中标公告、发出中标通知书</w:t>
      </w:r>
    </w:p>
    <w:p w:rsidR="005C4694" w:rsidRDefault="005B023F">
      <w:pPr>
        <w:topLinePunct/>
        <w:snapToGrid w:val="0"/>
        <w:spacing w:line="360" w:lineRule="auto"/>
        <w:ind w:firstLineChars="200" w:firstLine="480"/>
        <w:rPr>
          <w:rFonts w:ascii="仿宋" w:eastAsia="仿宋" w:hAnsi="仿宋" w:cs="仿宋"/>
          <w:color w:val="0070C0"/>
          <w:sz w:val="24"/>
          <w:szCs w:val="24"/>
        </w:rPr>
      </w:pPr>
      <w:r>
        <w:rPr>
          <w:rFonts w:ascii="仿宋" w:eastAsia="仿宋" w:hAnsi="仿宋" w:cs="仿宋" w:hint="eastAsia"/>
          <w:sz w:val="24"/>
          <w:szCs w:val="24"/>
        </w:rPr>
        <w:t>5.3.1中标结果及相关信息请登陆</w:t>
      </w:r>
      <w:r>
        <w:rPr>
          <w:rFonts w:ascii="仿宋" w:eastAsia="仿宋" w:hAnsi="仿宋" w:cs="仿宋" w:hint="eastAsia"/>
          <w:color w:val="0070C0"/>
          <w:sz w:val="24"/>
          <w:szCs w:val="24"/>
        </w:rPr>
        <w:t>：中国政府采购网和河南政府采购网。</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5.3.2招标人在公告中标结果的同时，向中标人发出中标通知书。</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6.合同协议书的签署</w:t>
      </w:r>
    </w:p>
    <w:p w:rsidR="005C4694" w:rsidRDefault="005B023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 中标人按中标通知书指定的时间、地点与采购人按指定的协议书格式签订合同协议书。中标人须向采购人交纳合同额10%以下的履约保证金，履约完毕无息退还。如中标人在规定时间内未缴纳履约保证金的视为自动放弃中标，投标保证金不予退还。</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6.2中标通知书、招标文件、中标方的投标文件及其澄清文件，均为签订合同协议书的依据。</w:t>
      </w:r>
    </w:p>
    <w:p w:rsidR="005C4694" w:rsidRDefault="005C4694">
      <w:pPr>
        <w:spacing w:line="600" w:lineRule="exact"/>
        <w:ind w:firstLineChars="900" w:firstLine="2168"/>
        <w:rPr>
          <w:rFonts w:ascii="仿宋" w:eastAsia="仿宋" w:hAnsi="仿宋" w:cs="仿宋"/>
          <w:b/>
          <w:sz w:val="24"/>
          <w:szCs w:val="24"/>
        </w:rPr>
      </w:pPr>
    </w:p>
    <w:p w:rsidR="005C4694" w:rsidRDefault="005C4694">
      <w:pPr>
        <w:spacing w:line="600" w:lineRule="exact"/>
        <w:ind w:firstLineChars="900" w:firstLine="2168"/>
        <w:rPr>
          <w:rFonts w:ascii="仿宋" w:eastAsia="仿宋" w:hAnsi="仿宋" w:cs="仿宋"/>
          <w:b/>
          <w:sz w:val="24"/>
          <w:szCs w:val="24"/>
        </w:rPr>
      </w:pPr>
    </w:p>
    <w:p w:rsidR="005C4694" w:rsidRDefault="005C4694">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5C4694" w:rsidRDefault="005C4694">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5C4694" w:rsidRDefault="005C4694">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5C4694" w:rsidRDefault="005C4694">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5C4694" w:rsidRDefault="005C4694">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C4694" w:rsidRDefault="005C4694">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C4694" w:rsidRDefault="005C4694">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C4694" w:rsidRDefault="005C4694">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C4694" w:rsidRDefault="005C4694">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5C4694" w:rsidRDefault="005C4694">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5C4694" w:rsidRDefault="005C4694">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p>
    <w:p w:rsidR="005C4694" w:rsidRDefault="005B023F">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第六部分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合同一般条款</w:t>
      </w:r>
    </w:p>
    <w:p w:rsidR="005C4694" w:rsidRDefault="005C4694">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sz w:val="24"/>
          <w:szCs w:val="24"/>
        </w:rPr>
        <w:t>“</w:t>
      </w:r>
      <w:r>
        <w:rPr>
          <w:rFonts w:ascii="仿宋" w:eastAsia="仿宋" w:hAnsi="仿宋" w:cs="宋体" w:hint="eastAsia"/>
          <w:sz w:val="24"/>
          <w:szCs w:val="24"/>
          <w:lang w:val="zh-CN"/>
        </w:rPr>
        <w:t>合同</w:t>
      </w:r>
      <w:r>
        <w:rPr>
          <w:rFonts w:ascii="仿宋" w:eastAsia="仿宋" w:hAnsi="仿宋"/>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sz w:val="24"/>
          <w:szCs w:val="24"/>
        </w:rPr>
        <w:t>“</w:t>
      </w:r>
      <w:r>
        <w:rPr>
          <w:rFonts w:ascii="仿宋" w:eastAsia="仿宋" w:hAnsi="仿宋" w:cs="宋体" w:hint="eastAsia"/>
          <w:sz w:val="24"/>
          <w:szCs w:val="24"/>
          <w:lang w:val="zh-CN"/>
        </w:rPr>
        <w:t>合同价格</w:t>
      </w:r>
      <w:r>
        <w:rPr>
          <w:rFonts w:ascii="仿宋" w:eastAsia="仿宋" w:hAnsi="仿宋"/>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sz w:val="24"/>
          <w:szCs w:val="24"/>
        </w:rPr>
        <w:t>“</w:t>
      </w:r>
      <w:r>
        <w:rPr>
          <w:rFonts w:ascii="仿宋" w:eastAsia="仿宋" w:hAnsi="仿宋" w:cs="宋体" w:hint="eastAsia"/>
          <w:sz w:val="24"/>
          <w:szCs w:val="24"/>
          <w:lang w:val="zh-CN"/>
        </w:rPr>
        <w:t>甲方</w:t>
      </w:r>
      <w:r>
        <w:rPr>
          <w:rFonts w:ascii="仿宋" w:eastAsia="仿宋" w:hAnsi="仿宋"/>
          <w:sz w:val="24"/>
          <w:szCs w:val="24"/>
        </w:rPr>
        <w:t>”</w:t>
      </w:r>
      <w:r>
        <w:rPr>
          <w:rFonts w:ascii="仿宋" w:eastAsia="仿宋" w:hAnsi="仿宋" w:cs="宋体" w:hint="eastAsia"/>
          <w:sz w:val="24"/>
          <w:szCs w:val="24"/>
          <w:lang w:val="zh-CN"/>
        </w:rPr>
        <w:t>系指通过招标方式，接受合同服务的采购人</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sz w:val="24"/>
          <w:szCs w:val="24"/>
        </w:rPr>
        <w:t>“</w:t>
      </w:r>
      <w:r>
        <w:rPr>
          <w:rFonts w:ascii="仿宋" w:eastAsia="仿宋" w:hAnsi="仿宋" w:cs="宋体" w:hint="eastAsia"/>
          <w:sz w:val="24"/>
          <w:szCs w:val="24"/>
          <w:lang w:val="zh-CN"/>
        </w:rPr>
        <w:t>乙方</w:t>
      </w:r>
      <w:r>
        <w:rPr>
          <w:rFonts w:ascii="仿宋" w:eastAsia="仿宋" w:hAnsi="仿宋"/>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天内或甲方同意的更长一些的时间内，按甲方同意的上述任何一种方式处理索赔事宜，甲方将乙方提供的履约保证金中扣回索赔金额，同时保留进一步要求赔偿的权利。</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7.</w:t>
      </w:r>
      <w:r>
        <w:rPr>
          <w:rFonts w:ascii="仿宋" w:eastAsia="仿宋" w:hAnsi="仿宋" w:cs="宋体" w:hint="eastAsia"/>
          <w:sz w:val="24"/>
          <w:szCs w:val="24"/>
          <w:lang w:val="zh-CN"/>
        </w:rPr>
        <w:t>不可抗力</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合同终止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10.2 </w:t>
      </w:r>
      <w:r>
        <w:rPr>
          <w:rFonts w:ascii="仿宋" w:eastAsia="仿宋" w:hAnsi="仿宋" w:cs="宋体" w:hint="eastAsia"/>
          <w:sz w:val="24"/>
          <w:szCs w:val="24"/>
          <w:lang w:val="zh-CN"/>
        </w:rPr>
        <w:t>出现下列情况时合同自动终止：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10.2.2</w:t>
      </w:r>
      <w:r>
        <w:rPr>
          <w:rFonts w:ascii="仿宋" w:eastAsia="仿宋" w:hAnsi="仿宋" w:cs="宋体" w:hint="eastAsia"/>
          <w:sz w:val="24"/>
          <w:szCs w:val="24"/>
          <w:lang w:val="zh-CN"/>
        </w:rPr>
        <w:t>一方不履行合同条款，造成另一方无法执行合同协议，协商又不能求得解决，合同终止，责任方赔偿损失。</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5C4694" w:rsidRDefault="005C4694">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5C4694" w:rsidRDefault="005C4694">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5C4694" w:rsidRDefault="005B023F">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t>第七部分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合同特殊条款</w:t>
      </w:r>
    </w:p>
    <w:p w:rsidR="005C4694" w:rsidRDefault="005C4694">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5C4694" w:rsidRDefault="005C4694">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5C4694" w:rsidRDefault="005B023F">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b/>
          <w:bCs/>
          <w:sz w:val="24"/>
          <w:szCs w:val="24"/>
          <w:lang w:val="zh-CN"/>
        </w:rPr>
        <w:br w:type="page"/>
      </w:r>
      <w:r>
        <w:rPr>
          <w:rFonts w:ascii="仿宋" w:eastAsia="仿宋" w:hAnsi="仿宋" w:cs="黑体" w:hint="eastAsia"/>
          <w:b/>
          <w:bCs/>
          <w:sz w:val="44"/>
          <w:szCs w:val="44"/>
          <w:lang w:val="zh-CN"/>
        </w:rPr>
        <w:lastRenderedPageBreak/>
        <w:t>第八部分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合同书</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（参考样本）</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仿宋_GB2312"/>
          <w:sz w:val="24"/>
          <w:szCs w:val="24"/>
          <w:lang w:val="zh-CN"/>
        </w:rPr>
        <w:t xml:space="preserve">                                                                                        </w:t>
      </w:r>
      <w:r>
        <w:rPr>
          <w:rFonts w:ascii="仿宋" w:eastAsia="仿宋" w:hAnsi="仿宋" w:cs="宋体" w:hint="eastAsia"/>
          <w:sz w:val="24"/>
          <w:szCs w:val="24"/>
          <w:lang w:val="zh-CN"/>
        </w:rPr>
        <w:t>合同编号：</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供、需双方根据</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日招标人签发的中标通知书和招投标文件，并经双方协商一致，在平等互利的基础上，达成以下合同条款：</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一、招标文件、投标文件、澄清文件及材料（如果有的话）、中标通知书、合同条款、补充协议（如果有的话）均为合同不可分割的部分。</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5C469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名</w:t>
            </w:r>
            <w:r>
              <w:rPr>
                <w:rFonts w:ascii="仿宋" w:eastAsia="仿宋" w:hAnsi="仿宋"/>
                <w:sz w:val="24"/>
                <w:szCs w:val="24"/>
              </w:rPr>
              <w:t xml:space="preserve"> </w:t>
            </w:r>
            <w:r>
              <w:rPr>
                <w:rFonts w:ascii="仿宋" w:eastAsia="仿宋" w:hAnsi="仿宋" w:cs="宋体" w:hint="eastAsia"/>
                <w:sz w:val="24"/>
                <w:szCs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数</w:t>
            </w:r>
            <w:r>
              <w:rPr>
                <w:rFonts w:ascii="仿宋" w:eastAsia="仿宋" w:hAnsi="仿宋"/>
                <w:sz w:val="24"/>
                <w:szCs w:val="24"/>
              </w:rPr>
              <w:t xml:space="preserve"> </w:t>
            </w:r>
            <w:r>
              <w:rPr>
                <w:rFonts w:ascii="仿宋" w:eastAsia="仿宋" w:hAnsi="仿宋" w:cs="宋体" w:hint="eastAsia"/>
                <w:sz w:val="24"/>
                <w:szCs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ind w:firstLine="120"/>
              <w:rPr>
                <w:rFonts w:ascii="仿宋" w:eastAsia="仿宋" w:hAnsi="仿宋"/>
                <w:sz w:val="24"/>
                <w:szCs w:val="24"/>
              </w:rPr>
            </w:pPr>
            <w:r>
              <w:rPr>
                <w:rFonts w:ascii="仿宋" w:eastAsia="仿宋" w:hAnsi="仿宋"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ind w:left="120" w:hanging="120"/>
              <w:jc w:val="center"/>
              <w:rPr>
                <w:rFonts w:ascii="仿宋" w:eastAsia="仿宋" w:hAnsi="仿宋"/>
                <w:sz w:val="24"/>
                <w:szCs w:val="24"/>
              </w:rPr>
            </w:pPr>
            <w:r>
              <w:rPr>
                <w:rFonts w:ascii="仿宋" w:eastAsia="仿宋" w:hAnsi="仿宋" w:cs="宋体" w:hint="eastAsia"/>
                <w:sz w:val="24"/>
                <w:szCs w:val="24"/>
                <w:lang w:val="zh-CN"/>
              </w:rPr>
              <w:t>交货期或工期</w:t>
            </w:r>
          </w:p>
        </w:tc>
      </w:tr>
      <w:tr w:rsidR="005C4694">
        <w:trPr>
          <w:trHeight w:val="430"/>
        </w:trPr>
        <w:tc>
          <w:tcPr>
            <w:tcW w:w="491"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r>
      <w:tr w:rsidR="005C4694">
        <w:trPr>
          <w:trHeight w:val="446"/>
        </w:trPr>
        <w:tc>
          <w:tcPr>
            <w:tcW w:w="491"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r>
      <w:tr w:rsidR="005C469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三、设备质量要求及供方对质量负责的条件和期限</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、供方提供的货物须是全新的且保证不是库存或积压品</w:t>
      </w:r>
      <w:r>
        <w:rPr>
          <w:rFonts w:ascii="仿宋" w:eastAsia="仿宋" w:hAnsi="仿宋" w:cs="宋体"/>
          <w:sz w:val="24"/>
          <w:szCs w:val="24"/>
          <w:lang w:val="zh-CN"/>
        </w:rPr>
        <w:t>(</w:t>
      </w:r>
      <w:r>
        <w:rPr>
          <w:rFonts w:ascii="仿宋" w:eastAsia="仿宋" w:hAnsi="仿宋" w:cs="宋体" w:hint="eastAsia"/>
          <w:sz w:val="24"/>
          <w:szCs w:val="24"/>
          <w:lang w:val="zh-CN"/>
        </w:rPr>
        <w:t>包括零部件</w:t>
      </w:r>
      <w:r>
        <w:rPr>
          <w:rFonts w:ascii="仿宋" w:eastAsia="仿宋" w:hAnsi="仿宋" w:cs="宋体"/>
          <w:sz w:val="24"/>
          <w:szCs w:val="24"/>
          <w:lang w:val="zh-CN"/>
        </w:rPr>
        <w:t>)</w:t>
      </w:r>
      <w:r>
        <w:rPr>
          <w:rFonts w:ascii="仿宋" w:eastAsia="仿宋" w:hAnsi="仿宋" w:cs="宋体" w:hint="eastAsia"/>
          <w:sz w:val="24"/>
          <w:szCs w:val="24"/>
          <w:lang w:val="zh-CN"/>
        </w:rPr>
        <w:t>，符合国家、部委或地方相关标准以及该产品的出厂标准。</w:t>
      </w:r>
    </w:p>
    <w:p w:rsidR="005C4694" w:rsidRDefault="005B023F">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、供方应在产品使用期限内，承担所提供的货物因自身质量原因产生的责任。</w:t>
      </w:r>
    </w:p>
    <w:p w:rsidR="005C4694" w:rsidRDefault="005B023F">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hint="eastAsia"/>
          <w:sz w:val="24"/>
          <w:szCs w:val="24"/>
          <w:lang w:val="zh-CN"/>
        </w:rPr>
        <w:t>四、交货时间、地点、方式：</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日前，供方负责将货物按需方规定的地点交货、安装、调试完毕，并具备验收条件。</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五、货物标志、包装、运输：按招标文件办理。供方将货物直接运至规定的地点，运费自理。</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六、技术资料及技术服务：供方在交货时应执行招标文件中有关技术资料、技术服务的规定，向需方交付技术资料并进行技术培训。</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七、货物验收：验收标准按招标文件规定执行。需方有权对供方所交货物抽样做试运行实验、实验室检查。</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八、售后服务：按招标文件及投标文件相应条款执行。</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九、结算方式：设备到货经验收合格后付总价的</w:t>
      </w:r>
      <w:r>
        <w:rPr>
          <w:rFonts w:ascii="仿宋" w:eastAsia="仿宋" w:hAnsi="仿宋" w:cs="宋体"/>
          <w:sz w:val="24"/>
          <w:szCs w:val="24"/>
          <w:lang w:val="zh-CN"/>
        </w:rPr>
        <w:t xml:space="preserve">   %</w:t>
      </w:r>
      <w:r>
        <w:rPr>
          <w:rFonts w:ascii="仿宋" w:eastAsia="仿宋" w:hAnsi="仿宋" w:cs="宋体" w:hint="eastAsia"/>
          <w:sz w:val="24"/>
          <w:szCs w:val="24"/>
          <w:lang w:val="zh-CN"/>
        </w:rPr>
        <w:t>，剩余</w:t>
      </w:r>
      <w:r>
        <w:rPr>
          <w:rFonts w:ascii="仿宋" w:eastAsia="仿宋" w:hAnsi="仿宋" w:cs="宋体"/>
          <w:sz w:val="24"/>
          <w:szCs w:val="24"/>
          <w:lang w:val="zh-CN"/>
        </w:rPr>
        <w:t xml:space="preserve">    %</w:t>
      </w:r>
      <w:r>
        <w:rPr>
          <w:rFonts w:ascii="仿宋" w:eastAsia="仿宋" w:hAnsi="仿宋" w:cs="宋体" w:hint="eastAsia"/>
          <w:sz w:val="24"/>
          <w:szCs w:val="24"/>
          <w:lang w:val="zh-CN"/>
        </w:rPr>
        <w:t>满一年无质量问题一次付清。</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十、法律责任</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2</w:t>
      </w:r>
      <w:r>
        <w:rPr>
          <w:rFonts w:ascii="仿宋" w:eastAsia="仿宋" w:hAnsi="仿宋" w:cs="宋体" w:hint="eastAsia"/>
          <w:sz w:val="24"/>
          <w:szCs w:val="24"/>
          <w:lang w:val="zh-CN"/>
        </w:rPr>
        <w:t>、供方逾期交付货物，应向需方每日支付逾期交货部分货款总值</w:t>
      </w:r>
      <w:r>
        <w:rPr>
          <w:rFonts w:ascii="仿宋" w:eastAsia="仿宋" w:hAnsi="仿宋" w:cs="宋体"/>
          <w:sz w:val="24"/>
          <w:szCs w:val="24"/>
          <w:lang w:val="zh-CN"/>
        </w:rPr>
        <w:t>5%</w:t>
      </w:r>
      <w:r>
        <w:rPr>
          <w:rFonts w:ascii="仿宋" w:eastAsia="仿宋" w:hAnsi="仿宋" w:cs="宋体" w:hint="eastAsia"/>
          <w:sz w:val="24"/>
          <w:szCs w:val="24"/>
          <w:lang w:val="zh-CN"/>
        </w:rPr>
        <w:t>的违约金；在合同规定的交货期满</w:t>
      </w:r>
      <w:r>
        <w:rPr>
          <w:rFonts w:ascii="仿宋" w:eastAsia="仿宋" w:hAnsi="仿宋" w:cs="宋体"/>
          <w:sz w:val="24"/>
          <w:szCs w:val="24"/>
          <w:lang w:val="zh-CN"/>
        </w:rPr>
        <w:t>15</w:t>
      </w:r>
      <w:r>
        <w:rPr>
          <w:rFonts w:ascii="仿宋" w:eastAsia="仿宋" w:hAnsi="仿宋" w:cs="宋体" w:hint="eastAsia"/>
          <w:sz w:val="24"/>
          <w:szCs w:val="24"/>
          <w:lang w:val="zh-CN"/>
        </w:rPr>
        <w:t>日仍未全部交货，按不能交货处理。仅支付已验收货物的货款，供方应承担由此发生的全部费用。</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3</w:t>
      </w:r>
      <w:r>
        <w:rPr>
          <w:rFonts w:ascii="仿宋" w:eastAsia="仿宋" w:hAnsi="仿宋" w:cs="宋体" w:hint="eastAsia"/>
          <w:sz w:val="24"/>
          <w:szCs w:val="24"/>
          <w:lang w:val="zh-CN"/>
        </w:rPr>
        <w:t>、供方在本合同规定的交货期内不能交货，应向需方支付全部合同金额</w:t>
      </w:r>
      <w:r>
        <w:rPr>
          <w:rFonts w:ascii="仿宋" w:eastAsia="仿宋" w:hAnsi="仿宋" w:cs="宋体"/>
          <w:sz w:val="24"/>
          <w:szCs w:val="24"/>
          <w:lang w:val="zh-CN"/>
        </w:rPr>
        <w:t>5%</w:t>
      </w:r>
      <w:r>
        <w:rPr>
          <w:rFonts w:ascii="仿宋" w:eastAsia="仿宋" w:hAnsi="仿宋" w:cs="宋体" w:hint="eastAsia"/>
          <w:sz w:val="24"/>
          <w:szCs w:val="24"/>
          <w:lang w:val="zh-CN"/>
        </w:rPr>
        <w:t>的违约金，需方有权终止合同。</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4</w:t>
      </w:r>
      <w:r>
        <w:rPr>
          <w:rFonts w:ascii="仿宋" w:eastAsia="仿宋" w:hAnsi="仿宋" w:cs="宋体" w:hint="eastAsia"/>
          <w:sz w:val="24"/>
          <w:szCs w:val="24"/>
          <w:lang w:val="zh-CN"/>
        </w:rPr>
        <w:t>、需方无正当理由拒收设备，应向供方支付无正当理由拒收设备金额</w:t>
      </w:r>
      <w:r>
        <w:rPr>
          <w:rFonts w:ascii="仿宋" w:eastAsia="仿宋" w:hAnsi="仿宋" w:cs="宋体"/>
          <w:sz w:val="24"/>
          <w:szCs w:val="24"/>
          <w:lang w:val="zh-CN"/>
        </w:rPr>
        <w:t>5%</w:t>
      </w:r>
      <w:r>
        <w:rPr>
          <w:rFonts w:ascii="仿宋" w:eastAsia="仿宋" w:hAnsi="仿宋" w:cs="宋体" w:hint="eastAsia"/>
          <w:sz w:val="24"/>
          <w:szCs w:val="24"/>
          <w:lang w:val="zh-CN"/>
        </w:rPr>
        <w:t>的违约金。</w:t>
      </w:r>
      <w:r>
        <w:rPr>
          <w:rFonts w:ascii="仿宋" w:eastAsia="仿宋" w:hAnsi="仿宋" w:cs="宋体"/>
          <w:sz w:val="24"/>
          <w:szCs w:val="24"/>
          <w:lang w:val="zh-CN"/>
        </w:rPr>
        <w:t xml:space="preserve">  </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5</w:t>
      </w:r>
      <w:r>
        <w:rPr>
          <w:rFonts w:ascii="仿宋" w:eastAsia="仿宋" w:hAnsi="仿宋" w:cs="宋体" w:hint="eastAsia"/>
          <w:sz w:val="24"/>
          <w:szCs w:val="24"/>
          <w:lang w:val="zh-CN"/>
        </w:rPr>
        <w:t>、因供方原因造成逾期付款，需方不承担责任。</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十一、质量鉴定：因质量问题发生争议，由许昌市技术监督局或其指定的机构进行质量鉴定，该鉴定结论是终局的，供需双方均应当接受鉴定结论。</w:t>
      </w:r>
    </w:p>
    <w:p w:rsidR="005C4694" w:rsidRDefault="005B023F">
      <w:pPr>
        <w:autoSpaceDE w:val="0"/>
        <w:autoSpaceDN w:val="0"/>
        <w:adjustRightInd w:val="0"/>
        <w:spacing w:line="360" w:lineRule="auto"/>
        <w:ind w:firstLine="360"/>
        <w:rPr>
          <w:rFonts w:ascii="仿宋" w:eastAsia="仿宋" w:hAnsi="仿宋" w:cs="宋体"/>
          <w:sz w:val="24"/>
          <w:szCs w:val="24"/>
          <w:lang w:val="zh-CN"/>
        </w:rPr>
      </w:pPr>
      <w:r>
        <w:rPr>
          <w:rFonts w:ascii="仿宋" w:eastAsia="仿宋" w:hAnsi="仿宋" w:cs="宋体" w:hint="eastAsia"/>
          <w:sz w:val="24"/>
          <w:szCs w:val="24"/>
          <w:lang w:val="zh-CN"/>
        </w:rPr>
        <w:t>十二、合同生效及其它：本合同经双方法定代表人或其授权代表签字并加盖公章后生效。本合同一式　份，供需双方各一份、相关部门　份。</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授权代表人：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授权代表人：</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开户银行：</w:t>
      </w:r>
      <w:r>
        <w:rPr>
          <w:rFonts w:ascii="仿宋" w:eastAsia="仿宋" w:hAnsi="仿宋" w:cs="宋体"/>
          <w:sz w:val="24"/>
          <w:szCs w:val="24"/>
          <w:lang w:val="zh-CN"/>
        </w:rPr>
        <w:t xml:space="preserve">                          </w:t>
      </w:r>
      <w:r>
        <w:rPr>
          <w:rFonts w:ascii="仿宋" w:eastAsia="仿宋" w:hAnsi="仿宋" w:cs="宋体" w:hint="eastAsia"/>
          <w:sz w:val="24"/>
          <w:szCs w:val="24"/>
          <w:lang w:val="zh-CN"/>
        </w:rPr>
        <w:t>开户银行：</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税务登记证号：</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签定</w:t>
      </w:r>
      <w:proofErr w:type="gramEnd"/>
      <w:r>
        <w:rPr>
          <w:rFonts w:ascii="仿宋" w:eastAsia="仿宋" w:hAnsi="仿宋" w:cs="宋体" w:hint="eastAsia"/>
          <w:sz w:val="24"/>
          <w:szCs w:val="24"/>
          <w:lang w:val="zh-CN"/>
        </w:rPr>
        <w:t>时间：</w:t>
      </w:r>
    </w:p>
    <w:p w:rsidR="005C4694" w:rsidRDefault="005C4694">
      <w:pPr>
        <w:autoSpaceDE w:val="0"/>
        <w:autoSpaceDN w:val="0"/>
        <w:adjustRightInd w:val="0"/>
        <w:spacing w:line="360" w:lineRule="auto"/>
        <w:jc w:val="center"/>
        <w:rPr>
          <w:rFonts w:ascii="仿宋" w:eastAsia="仿宋" w:hAnsi="仿宋" w:cs="黑体"/>
          <w:b/>
          <w:bCs/>
          <w:sz w:val="24"/>
          <w:szCs w:val="24"/>
          <w:lang w:val="zh-CN"/>
        </w:rPr>
      </w:pPr>
    </w:p>
    <w:p w:rsidR="005C4694" w:rsidRDefault="005B023F">
      <w:pPr>
        <w:numPr>
          <w:ilvl w:val="0"/>
          <w:numId w:val="8"/>
        </w:numPr>
        <w:spacing w:line="360" w:lineRule="auto"/>
        <w:jc w:val="center"/>
        <w:rPr>
          <w:rFonts w:ascii="仿宋" w:eastAsia="仿宋" w:hAnsi="仿宋" w:cs="黑体"/>
          <w:b/>
          <w:bCs/>
          <w:sz w:val="36"/>
          <w:szCs w:val="36"/>
        </w:rPr>
      </w:pPr>
      <w:r>
        <w:rPr>
          <w:rFonts w:ascii="仿宋" w:eastAsia="仿宋" w:hAnsi="仿宋" w:cs="黑体"/>
          <w:b/>
          <w:bCs/>
          <w:sz w:val="24"/>
          <w:szCs w:val="24"/>
          <w:lang w:val="zh-CN"/>
        </w:rPr>
        <w:br w:type="page"/>
      </w:r>
      <w:r>
        <w:rPr>
          <w:rFonts w:ascii="仿宋" w:eastAsia="仿宋" w:hAnsi="仿宋" w:cs="黑体" w:hint="eastAsia"/>
          <w:b/>
          <w:bCs/>
          <w:sz w:val="36"/>
          <w:szCs w:val="36"/>
          <w:lang w:val="zh-CN"/>
        </w:rPr>
        <w:lastRenderedPageBreak/>
        <w:t>投标文件内容及组成</w:t>
      </w:r>
      <w:r>
        <w:rPr>
          <w:rFonts w:ascii="仿宋" w:eastAsia="仿宋" w:hAnsi="仿宋" w:cs="黑体" w:hint="eastAsia"/>
          <w:b/>
          <w:bCs/>
          <w:sz w:val="36"/>
          <w:szCs w:val="36"/>
        </w:rPr>
        <w:t xml:space="preserve"> </w:t>
      </w:r>
    </w:p>
    <w:p w:rsidR="005C4694" w:rsidRDefault="005B023F">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 </w:t>
      </w:r>
    </w:p>
    <w:p w:rsidR="005C4694" w:rsidRDefault="005C4694">
      <w:pPr>
        <w:spacing w:line="360" w:lineRule="auto"/>
        <w:rPr>
          <w:rFonts w:ascii="仿宋_GB2312" w:eastAsia="仿宋_GB2312" w:hAnsi="仿宋_GB2312" w:cs="仿宋_GB2312"/>
          <w:b/>
          <w:bCs/>
          <w:sz w:val="28"/>
          <w:szCs w:val="28"/>
        </w:rPr>
      </w:pPr>
    </w:p>
    <w:p w:rsidR="005C4694" w:rsidRDefault="005B023F">
      <w:pPr>
        <w:spacing w:line="360" w:lineRule="auto"/>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 正本/副本</w:t>
      </w:r>
    </w:p>
    <w:p w:rsidR="005C4694" w:rsidRDefault="005C4694">
      <w:pPr>
        <w:spacing w:line="360" w:lineRule="auto"/>
        <w:rPr>
          <w:rFonts w:ascii="仿宋_GB2312" w:eastAsia="仿宋_GB2312" w:hAnsi="仿宋_GB2312" w:cs="仿宋_GB2312"/>
          <w:b/>
          <w:sz w:val="24"/>
          <w:szCs w:val="32"/>
        </w:rPr>
      </w:pPr>
    </w:p>
    <w:p w:rsidR="005C4694" w:rsidRDefault="005C4694">
      <w:pPr>
        <w:spacing w:line="360" w:lineRule="auto"/>
        <w:jc w:val="center"/>
        <w:rPr>
          <w:rFonts w:ascii="仿宋_GB2312" w:eastAsia="仿宋_GB2312" w:hAnsi="仿宋_GB2312" w:cs="仿宋_GB2312"/>
          <w:sz w:val="16"/>
          <w:szCs w:val="44"/>
        </w:rPr>
      </w:pPr>
    </w:p>
    <w:p w:rsidR="005C4694" w:rsidRDefault="005B023F">
      <w:pPr>
        <w:spacing w:line="360" w:lineRule="auto"/>
        <w:ind w:firstLineChars="300" w:firstLine="1084"/>
        <w:rPr>
          <w:rFonts w:ascii="仿宋_GB2312" w:eastAsia="仿宋_GB2312" w:hAnsi="仿宋_GB2312" w:cs="仿宋_GB2312"/>
          <w:sz w:val="16"/>
          <w:szCs w:val="44"/>
        </w:rPr>
      </w:pPr>
      <w:r>
        <w:rPr>
          <w:rFonts w:hint="eastAsia"/>
          <w:b/>
          <w:bCs/>
          <w:sz w:val="36"/>
          <w:szCs w:val="36"/>
        </w:rPr>
        <w:t>-----------------------------------------</w:t>
      </w:r>
      <w:r>
        <w:rPr>
          <w:rFonts w:hint="eastAsia"/>
          <w:b/>
          <w:bCs/>
          <w:sz w:val="36"/>
          <w:szCs w:val="36"/>
        </w:rPr>
        <w:t>（项目名称）</w:t>
      </w:r>
    </w:p>
    <w:p w:rsidR="005C4694" w:rsidRDefault="005B023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投标文件（一）</w:t>
      </w:r>
    </w:p>
    <w:p w:rsidR="005C4694" w:rsidRDefault="005B023F">
      <w:pPr>
        <w:spacing w:line="360" w:lineRule="auto"/>
        <w:ind w:firstLineChars="1300" w:firstLine="3120"/>
        <w:rPr>
          <w:rFonts w:ascii="仿宋_GB2312" w:eastAsia="仿宋_GB2312" w:hAnsi="仿宋_GB2312" w:cs="仿宋_GB2312"/>
          <w:sz w:val="24"/>
          <w:szCs w:val="24"/>
        </w:rPr>
      </w:pPr>
      <w:r>
        <w:rPr>
          <w:rFonts w:ascii="仿宋_GB2312" w:eastAsia="仿宋_GB2312" w:hAnsi="仿宋_GB2312" w:cs="仿宋_GB2312" w:hint="eastAsia"/>
          <w:sz w:val="24"/>
          <w:szCs w:val="24"/>
        </w:rPr>
        <w:t>（资格性证明文件）</w:t>
      </w: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B023F">
      <w:pPr>
        <w:spacing w:line="360" w:lineRule="auto"/>
        <w:jc w:val="center"/>
        <w:rPr>
          <w:rFonts w:ascii="仿宋_GB2312" w:eastAsia="仿宋_GB2312" w:hAnsi="仿宋_GB2312" w:cs="仿宋_GB2312"/>
          <w:b/>
          <w:sz w:val="72"/>
          <w:szCs w:val="72"/>
        </w:rPr>
      </w:pPr>
      <w:r>
        <w:rPr>
          <w:rFonts w:ascii="仿宋_GB2312" w:eastAsia="仿宋_GB2312" w:hAnsi="仿宋_GB2312" w:cs="仿宋_GB2312" w:hint="eastAsia"/>
          <w:b/>
          <w:sz w:val="72"/>
          <w:szCs w:val="72"/>
        </w:rPr>
        <w:t>投   标 文 件</w:t>
      </w:r>
    </w:p>
    <w:p w:rsidR="005C4694" w:rsidRDefault="005C4694">
      <w:pPr>
        <w:ind w:firstLineChars="800" w:firstLine="2249"/>
        <w:rPr>
          <w:rFonts w:ascii="仿宋_GB2312" w:eastAsia="仿宋_GB2312" w:hAnsi="仿宋_GB2312" w:cs="仿宋_GB2312"/>
          <w:b/>
          <w:sz w:val="28"/>
          <w:szCs w:val="28"/>
        </w:rPr>
      </w:pPr>
    </w:p>
    <w:p w:rsidR="005C4694" w:rsidRDefault="005C4694">
      <w:pPr>
        <w:spacing w:line="360" w:lineRule="auto"/>
        <w:jc w:val="center"/>
        <w:rPr>
          <w:rFonts w:ascii="仿宋_GB2312" w:eastAsia="仿宋_GB2312" w:hAnsi="仿宋_GB2312" w:cs="仿宋_GB2312"/>
          <w:b/>
          <w:sz w:val="32"/>
          <w:szCs w:val="32"/>
        </w:rPr>
      </w:pPr>
    </w:p>
    <w:p w:rsidR="005C4694" w:rsidRDefault="005B023F">
      <w:pPr>
        <w:spacing w:line="360" w:lineRule="auto"/>
        <w:rPr>
          <w:rFonts w:ascii="仿宋_GB2312" w:eastAsia="仿宋_GB2312" w:hAnsi="仿宋_GB2312" w:cs="仿宋_GB2312"/>
          <w:sz w:val="28"/>
          <w:szCs w:val="28"/>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28"/>
          <w:szCs w:val="28"/>
        </w:rPr>
        <w:t>项目名称：</w:t>
      </w:r>
    </w:p>
    <w:p w:rsidR="005C4694" w:rsidRDefault="005B023F">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采购编号：</w:t>
      </w:r>
    </w:p>
    <w:p w:rsidR="005C4694" w:rsidRDefault="005B023F">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投  标  人： -----------------（盖章）</w:t>
      </w:r>
    </w:p>
    <w:p w:rsidR="005C4694" w:rsidRDefault="005B023F">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法定代表人或授权代表：      （签字）</w:t>
      </w:r>
    </w:p>
    <w:p w:rsidR="005C4694" w:rsidRDefault="005B023F">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日    期：          年     月     日</w:t>
      </w: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B023F">
      <w:pPr>
        <w:spacing w:line="360" w:lineRule="auto"/>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  正本/副本</w:t>
      </w:r>
    </w:p>
    <w:p w:rsidR="005C4694" w:rsidRDefault="005C4694">
      <w:pPr>
        <w:spacing w:line="360" w:lineRule="auto"/>
        <w:rPr>
          <w:rFonts w:ascii="仿宋_GB2312" w:eastAsia="仿宋_GB2312" w:hAnsi="仿宋_GB2312" w:cs="仿宋_GB2312"/>
          <w:b/>
          <w:sz w:val="24"/>
          <w:szCs w:val="32"/>
        </w:rPr>
      </w:pPr>
    </w:p>
    <w:p w:rsidR="005C4694" w:rsidRDefault="005C4694">
      <w:pPr>
        <w:spacing w:line="360" w:lineRule="auto"/>
        <w:jc w:val="center"/>
        <w:rPr>
          <w:rFonts w:ascii="仿宋_GB2312" w:eastAsia="仿宋_GB2312" w:hAnsi="仿宋_GB2312" w:cs="仿宋_GB2312"/>
          <w:sz w:val="16"/>
          <w:szCs w:val="44"/>
        </w:rPr>
      </w:pPr>
    </w:p>
    <w:p w:rsidR="005C4694" w:rsidRDefault="005B023F">
      <w:pPr>
        <w:spacing w:line="360" w:lineRule="auto"/>
        <w:ind w:firstLineChars="300" w:firstLine="1084"/>
        <w:rPr>
          <w:rFonts w:ascii="仿宋_GB2312" w:eastAsia="仿宋_GB2312" w:hAnsi="仿宋_GB2312" w:cs="仿宋_GB2312"/>
          <w:sz w:val="16"/>
          <w:szCs w:val="44"/>
        </w:rPr>
      </w:pPr>
      <w:r>
        <w:rPr>
          <w:rFonts w:hint="eastAsia"/>
          <w:b/>
          <w:bCs/>
          <w:sz w:val="36"/>
          <w:szCs w:val="36"/>
        </w:rPr>
        <w:t>-----------------------------------------</w:t>
      </w:r>
      <w:r>
        <w:rPr>
          <w:rFonts w:hint="eastAsia"/>
          <w:b/>
          <w:bCs/>
          <w:sz w:val="36"/>
          <w:szCs w:val="36"/>
        </w:rPr>
        <w:t>（项目名称）</w:t>
      </w:r>
    </w:p>
    <w:p w:rsidR="005C4694" w:rsidRDefault="005B023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投标文件（二）</w:t>
      </w:r>
    </w:p>
    <w:p w:rsidR="005C4694" w:rsidRDefault="005B023F">
      <w:pPr>
        <w:spacing w:line="360" w:lineRule="auto"/>
        <w:ind w:firstLineChars="1400" w:firstLine="3360"/>
        <w:rPr>
          <w:rFonts w:ascii="仿宋_GB2312" w:eastAsia="仿宋_GB2312" w:hAnsi="仿宋_GB2312" w:cs="仿宋_GB2312"/>
          <w:sz w:val="24"/>
          <w:szCs w:val="24"/>
        </w:rPr>
      </w:pPr>
      <w:r>
        <w:rPr>
          <w:rFonts w:ascii="仿宋_GB2312" w:eastAsia="仿宋_GB2312" w:hAnsi="仿宋_GB2312" w:cs="仿宋_GB2312" w:hint="eastAsia"/>
          <w:sz w:val="24"/>
          <w:szCs w:val="24"/>
        </w:rPr>
        <w:t>（符合性证明文件）</w:t>
      </w: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B023F">
      <w:pPr>
        <w:spacing w:line="360" w:lineRule="auto"/>
        <w:jc w:val="center"/>
        <w:rPr>
          <w:rFonts w:ascii="仿宋_GB2312" w:eastAsia="仿宋_GB2312" w:hAnsi="仿宋_GB2312" w:cs="仿宋_GB2312"/>
          <w:b/>
          <w:sz w:val="72"/>
          <w:szCs w:val="72"/>
        </w:rPr>
      </w:pPr>
      <w:r>
        <w:rPr>
          <w:rFonts w:ascii="仿宋_GB2312" w:eastAsia="仿宋_GB2312" w:hAnsi="仿宋_GB2312" w:cs="仿宋_GB2312" w:hint="eastAsia"/>
          <w:b/>
          <w:sz w:val="72"/>
          <w:szCs w:val="72"/>
        </w:rPr>
        <w:t>投   标 文 件</w:t>
      </w:r>
    </w:p>
    <w:p w:rsidR="005C4694" w:rsidRDefault="005C4694">
      <w:pPr>
        <w:ind w:firstLineChars="800" w:firstLine="2249"/>
        <w:rPr>
          <w:rFonts w:ascii="仿宋_GB2312" w:eastAsia="仿宋_GB2312" w:hAnsi="仿宋_GB2312" w:cs="仿宋_GB2312"/>
          <w:b/>
          <w:sz w:val="28"/>
          <w:szCs w:val="28"/>
        </w:rPr>
      </w:pPr>
    </w:p>
    <w:p w:rsidR="005C4694" w:rsidRDefault="005C4694">
      <w:pPr>
        <w:spacing w:line="360" w:lineRule="auto"/>
        <w:jc w:val="center"/>
        <w:rPr>
          <w:rFonts w:ascii="仿宋_GB2312" w:eastAsia="仿宋_GB2312" w:hAnsi="仿宋_GB2312" w:cs="仿宋_GB2312"/>
          <w:b/>
          <w:sz w:val="32"/>
          <w:szCs w:val="32"/>
        </w:rPr>
      </w:pPr>
    </w:p>
    <w:p w:rsidR="005C4694" w:rsidRDefault="005B023F">
      <w:pPr>
        <w:spacing w:line="360" w:lineRule="auto"/>
        <w:rPr>
          <w:rFonts w:ascii="仿宋_GB2312" w:eastAsia="仿宋_GB2312" w:hAnsi="仿宋_GB2312" w:cs="仿宋_GB2312"/>
          <w:sz w:val="28"/>
          <w:szCs w:val="28"/>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28"/>
          <w:szCs w:val="28"/>
        </w:rPr>
        <w:t>项目名称：</w:t>
      </w:r>
    </w:p>
    <w:p w:rsidR="005C4694" w:rsidRDefault="005B023F">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采购编号：</w:t>
      </w:r>
    </w:p>
    <w:p w:rsidR="005C4694" w:rsidRDefault="005B023F">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投  标  人： -----------------（盖章）</w:t>
      </w:r>
    </w:p>
    <w:p w:rsidR="005C4694" w:rsidRDefault="005B023F">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法定代表人或授权代表：      （签字）</w:t>
      </w:r>
    </w:p>
    <w:p w:rsidR="005C4694" w:rsidRDefault="005B023F">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日    期：          年     月     日</w:t>
      </w: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spacing w:line="360" w:lineRule="auto"/>
        <w:rPr>
          <w:rFonts w:ascii="仿宋" w:eastAsia="仿宋" w:hAnsi="仿宋" w:cs="黑体"/>
          <w:b/>
          <w:bCs/>
          <w:sz w:val="36"/>
          <w:szCs w:val="36"/>
          <w:lang w:val="zh-CN"/>
        </w:rPr>
      </w:pPr>
    </w:p>
    <w:p w:rsidR="005C4694" w:rsidRDefault="005B023F">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投标文件（一）</w:t>
      </w:r>
    </w:p>
    <w:p w:rsidR="005C4694" w:rsidRDefault="005B023F">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（供应商资格性证明文件）</w:t>
      </w: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附件1</w:t>
      </w:r>
    </w:p>
    <w:p w:rsidR="005C4694" w:rsidRDefault="005B023F">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p>
    <w:p w:rsidR="005C4694" w:rsidRDefault="005C4694">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w:t>
      </w:r>
      <w:r>
        <w:rPr>
          <w:rFonts w:ascii="仿宋" w:eastAsia="仿宋" w:hAnsi="仿宋" w:cs="宋体"/>
          <w:b/>
          <w:bCs/>
          <w:color w:val="FF0000"/>
          <w:sz w:val="24"/>
          <w:szCs w:val="24"/>
          <w:lang w:val="zh-CN"/>
        </w:rPr>
        <w:t>法人或者其他组织的营业执照等证明文件，自然人的身份证明；</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1、企业法人营业执照副本复印件。（企业投标提供）</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2、事业单位法人证书副本复印件。（事业单位投标提供）</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3、个体工商户营业执照复印件。（个体工商户投标提供）</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4、执业许可证复印件。（非专业服务机构投标提供）</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5、自然人身份证复印件。（自然人投标提供）</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w:t>
      </w:r>
      <w:r>
        <w:rPr>
          <w:rFonts w:ascii="仿宋" w:eastAsia="仿宋" w:hAnsi="仿宋" w:cs="宋体"/>
          <w:b/>
          <w:bCs/>
          <w:color w:val="FF0000"/>
          <w:sz w:val="24"/>
          <w:szCs w:val="24"/>
          <w:lang w:val="zh-CN"/>
        </w:rPr>
        <w:t>财务状况报告，依法缴纳税收和社会保障资金的相关材料；</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1、财务报告相关材料</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（1）201</w:t>
      </w:r>
      <w:r>
        <w:rPr>
          <w:rFonts w:ascii="仿宋" w:eastAsia="仿宋" w:hAnsi="仿宋" w:cs="宋体" w:hint="eastAsia"/>
          <w:bCs/>
          <w:color w:val="FF0000"/>
          <w:sz w:val="24"/>
          <w:szCs w:val="24"/>
        </w:rPr>
        <w:t>7</w:t>
      </w:r>
      <w:r>
        <w:rPr>
          <w:rFonts w:ascii="仿宋" w:eastAsia="仿宋" w:hAnsi="仿宋" w:cs="宋体" w:hint="eastAsia"/>
          <w:bCs/>
          <w:color w:val="FF0000"/>
          <w:sz w:val="24"/>
          <w:szCs w:val="24"/>
          <w:lang w:val="zh-CN"/>
        </w:rPr>
        <w:t>年度经审计的财务报告，包括资产负债表、利润表、现金流量表及其附注，或基本开户银行出具的资信证明。（法人投标提供）</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（2）银行出具的资信证明。（其他组织和自然人投标提供）</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2、供应商缴纳税和社会保障资金的证明材料</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（1）税务登记证副本复印件和投标截止时间前三个月内任何一个月供应商缴纳税收的凭据复印件。</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（2投标截止时间前三个月内任何一个月投标人及法定代表授权代表缴纳社会保险的凭据复印件。</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三、</w:t>
      </w:r>
      <w:r>
        <w:rPr>
          <w:rFonts w:ascii="仿宋" w:eastAsia="仿宋" w:hAnsi="仿宋" w:cs="宋体"/>
          <w:b/>
          <w:bCs/>
          <w:color w:val="FF0000"/>
          <w:sz w:val="24"/>
          <w:szCs w:val="24"/>
          <w:lang w:val="zh-CN"/>
        </w:rPr>
        <w:t>履行合同所必需的设备和专业技术能力的证明材料</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lastRenderedPageBreak/>
        <w:t>供应商须对此项做出承诺（格式自拟）并提供类似项目业绩合同</w:t>
      </w:r>
      <w:r w:rsidR="00CC2322">
        <w:rPr>
          <w:rFonts w:ascii="仿宋" w:eastAsia="仿宋" w:hAnsi="仿宋" w:cs="宋体" w:hint="eastAsia"/>
          <w:bCs/>
          <w:color w:val="FF0000"/>
          <w:sz w:val="24"/>
          <w:szCs w:val="24"/>
          <w:lang w:val="zh-CN"/>
        </w:rPr>
        <w:t>（2015年1月1日以来）</w:t>
      </w:r>
      <w:r>
        <w:rPr>
          <w:rFonts w:ascii="仿宋" w:eastAsia="仿宋" w:hAnsi="仿宋" w:cs="宋体" w:hint="eastAsia"/>
          <w:bCs/>
          <w:color w:val="FF0000"/>
          <w:sz w:val="24"/>
          <w:szCs w:val="24"/>
          <w:lang w:val="zh-CN"/>
        </w:rPr>
        <w:t>。</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四、</w:t>
      </w:r>
      <w:r>
        <w:rPr>
          <w:rFonts w:ascii="仿宋" w:eastAsia="仿宋" w:hAnsi="仿宋" w:cs="宋体"/>
          <w:b/>
          <w:bCs/>
          <w:color w:val="FF0000"/>
          <w:sz w:val="24"/>
          <w:szCs w:val="24"/>
          <w:lang w:val="zh-CN"/>
        </w:rPr>
        <w:t>参加政府采购活动前3年内在经营活动中没有重大违法记录的书面声明</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参加政府采购活动前3年内在经营活动中没有重大违法记录的书面声明</w:t>
      </w:r>
      <w:r>
        <w:rPr>
          <w:rFonts w:ascii="仿宋" w:eastAsia="仿宋" w:hAnsi="仿宋" w:cs="宋体" w:hint="eastAsia"/>
          <w:bCs/>
          <w:color w:val="FF0000"/>
          <w:sz w:val="24"/>
          <w:szCs w:val="24"/>
          <w:lang w:val="zh-CN"/>
        </w:rPr>
        <w:t>函。</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w:t>
      </w:r>
      <w:r>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五、“供应商资格要求”中要求的相关证件复印件</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29" w:history="1">
        <w:r>
          <w:rPr>
            <w:rFonts w:ascii="仿宋" w:eastAsia="仿宋" w:hAnsi="仿宋" w:cs="仿宋" w:hint="eastAsia"/>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5C4694" w:rsidRDefault="005C4694">
      <w:pPr>
        <w:autoSpaceDE w:val="0"/>
        <w:autoSpaceDN w:val="0"/>
        <w:adjustRightInd w:val="0"/>
        <w:spacing w:line="360" w:lineRule="auto"/>
        <w:ind w:right="-11" w:firstLine="630"/>
        <w:rPr>
          <w:rFonts w:ascii="仿宋" w:eastAsia="仿宋" w:hAnsi="仿宋" w:cs="宋体"/>
          <w:color w:val="FF0000"/>
          <w:sz w:val="24"/>
          <w:szCs w:val="24"/>
          <w:lang w:val="zh-CN"/>
        </w:rPr>
      </w:pPr>
    </w:p>
    <w:p w:rsidR="005C4694" w:rsidRDefault="005C4694">
      <w:pPr>
        <w:autoSpaceDE w:val="0"/>
        <w:autoSpaceDN w:val="0"/>
        <w:adjustRightInd w:val="0"/>
        <w:spacing w:line="360" w:lineRule="auto"/>
        <w:ind w:right="-11" w:firstLine="630"/>
        <w:rPr>
          <w:rFonts w:ascii="仿宋" w:eastAsia="仿宋" w:hAnsi="仿宋" w:cs="宋体"/>
          <w:color w:val="FF0000"/>
          <w:sz w:val="24"/>
          <w:szCs w:val="24"/>
          <w:lang w:val="zh-CN"/>
        </w:rPr>
      </w:pPr>
    </w:p>
    <w:p w:rsidR="005C4694" w:rsidRDefault="005C4694">
      <w:pPr>
        <w:autoSpaceDE w:val="0"/>
        <w:autoSpaceDN w:val="0"/>
        <w:adjustRightInd w:val="0"/>
        <w:spacing w:line="360" w:lineRule="auto"/>
        <w:ind w:right="-11" w:firstLine="630"/>
        <w:rPr>
          <w:rFonts w:ascii="仿宋" w:eastAsia="仿宋" w:hAnsi="仿宋" w:cs="宋体"/>
          <w:color w:val="FF0000"/>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附件2</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5C4694" w:rsidRDefault="005C4694">
      <w:pPr>
        <w:autoSpaceDE w:val="0"/>
        <w:autoSpaceDN w:val="0"/>
        <w:adjustRightInd w:val="0"/>
        <w:spacing w:line="360" w:lineRule="auto"/>
        <w:ind w:right="-11"/>
        <w:rPr>
          <w:rFonts w:ascii="仿宋" w:eastAsia="仿宋" w:hAnsi="仿宋" w:cs="宋体"/>
          <w:sz w:val="24"/>
          <w:szCs w:val="24"/>
          <w:lang w:val="zh-CN"/>
        </w:rPr>
      </w:pPr>
    </w:p>
    <w:p w:rsidR="005C4694" w:rsidRDefault="005C4694">
      <w:pPr>
        <w:autoSpaceDE w:val="0"/>
        <w:autoSpaceDN w:val="0"/>
        <w:adjustRightInd w:val="0"/>
        <w:spacing w:line="360" w:lineRule="auto"/>
        <w:ind w:right="-11"/>
        <w:rPr>
          <w:rFonts w:ascii="仿宋" w:eastAsia="仿宋" w:hAnsi="仿宋" w:cs="宋体"/>
          <w:sz w:val="24"/>
          <w:szCs w:val="24"/>
          <w:lang w:val="zh-CN"/>
        </w:rPr>
      </w:pPr>
    </w:p>
    <w:p w:rsidR="005C4694" w:rsidRDefault="005C4694">
      <w:pPr>
        <w:autoSpaceDE w:val="0"/>
        <w:autoSpaceDN w:val="0"/>
        <w:adjustRightInd w:val="0"/>
        <w:spacing w:line="360" w:lineRule="auto"/>
        <w:ind w:right="-11"/>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843945" w:rsidRDefault="00843945">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附件3</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5C4694" w:rsidRDefault="005C4694">
      <w:pPr>
        <w:autoSpaceDE w:val="0"/>
        <w:autoSpaceDN w:val="0"/>
        <w:adjustRightInd w:val="0"/>
        <w:spacing w:line="360" w:lineRule="auto"/>
        <w:rPr>
          <w:rFonts w:ascii="仿宋" w:eastAsia="仿宋" w:hAnsi="仿宋" w:cs="宋体"/>
          <w:b/>
          <w:bCs/>
          <w:sz w:val="24"/>
          <w:szCs w:val="24"/>
          <w:lang w:val="zh-CN"/>
        </w:rPr>
      </w:pP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5C4694" w:rsidRDefault="005B023F">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5C4694" w:rsidRDefault="005B023F">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5C4694" w:rsidRDefault="005B023F">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5C4694" w:rsidRDefault="005B023F">
      <w:pPr>
        <w:autoSpaceDE w:val="0"/>
        <w:autoSpaceDN w:val="0"/>
        <w:adjustRightInd w:val="0"/>
        <w:spacing w:line="360" w:lineRule="auto"/>
        <w:rPr>
          <w:rFonts w:ascii="仿宋" w:eastAsia="仿宋" w:hAnsi="仿宋" w:cs="宋体"/>
          <w:sz w:val="24"/>
          <w:szCs w:val="24"/>
        </w:rPr>
      </w:pPr>
      <w:r>
        <w:rPr>
          <w:rFonts w:ascii="仿宋" w:eastAsia="仿宋" w:hAnsi="仿宋" w:cs="宋体" w:hint="eastAsia"/>
          <w:sz w:val="24"/>
          <w:szCs w:val="24"/>
        </w:rPr>
        <w:t xml:space="preserve">    附法人代表身份证复印件</w:t>
      </w:r>
    </w:p>
    <w:p w:rsidR="005C4694" w:rsidRDefault="005B023F">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5C4694" w:rsidRDefault="005B023F">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附件4</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代</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表</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委</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托</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书</w:t>
      </w:r>
    </w:p>
    <w:p w:rsidR="005C4694" w:rsidRDefault="005C4694">
      <w:pPr>
        <w:autoSpaceDE w:val="0"/>
        <w:autoSpaceDN w:val="0"/>
        <w:adjustRightInd w:val="0"/>
        <w:spacing w:line="360" w:lineRule="auto"/>
        <w:jc w:val="center"/>
        <w:outlineLvl w:val="0"/>
        <w:rPr>
          <w:rFonts w:ascii="仿宋" w:eastAsia="仿宋" w:hAnsi="仿宋" w:cs="宋体"/>
          <w:b/>
          <w:bCs/>
          <w:sz w:val="24"/>
          <w:szCs w:val="24"/>
          <w:lang w:val="zh-CN"/>
        </w:rPr>
      </w:pP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本人　（法人姓名）系　（投标单位名称）的法定代表人，现委托　（姓名）为我方代理人。代理人根据授权，以我方名义签署、澄清、说明、补正、递交、撤回、修改　</w:t>
      </w:r>
      <w:r>
        <w:rPr>
          <w:rFonts w:ascii="仿宋" w:eastAsia="仿宋" w:hAnsi="仿宋" w:cs="宋体" w:hint="eastAsia"/>
          <w:sz w:val="24"/>
          <w:szCs w:val="24"/>
        </w:rPr>
        <w:t xml:space="preserve">           </w:t>
      </w:r>
      <w:r>
        <w:rPr>
          <w:rFonts w:ascii="仿宋" w:eastAsia="仿宋" w:hAnsi="仿宋" w:cs="宋体" w:hint="eastAsia"/>
          <w:sz w:val="24"/>
          <w:szCs w:val="24"/>
          <w:lang w:val="zh-CN"/>
        </w:rPr>
        <w:t>（项目名称）投标文件、签订合同和处理有关事宜，其法律后果由我方承担。</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日起签字生效，特此声明。</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附被委托人</w:t>
      </w:r>
      <w:proofErr w:type="gramEnd"/>
      <w:r>
        <w:rPr>
          <w:rFonts w:ascii="仿宋" w:eastAsia="仿宋" w:hAnsi="仿宋" w:cs="宋体" w:hint="eastAsia"/>
          <w:sz w:val="24"/>
          <w:szCs w:val="24"/>
          <w:lang w:val="zh-CN"/>
        </w:rPr>
        <w:t>身份证复印件</w:t>
      </w:r>
    </w:p>
    <w:p w:rsidR="005C4694" w:rsidRDefault="005C4694">
      <w:pPr>
        <w:autoSpaceDE w:val="0"/>
        <w:autoSpaceDN w:val="0"/>
        <w:adjustRightInd w:val="0"/>
        <w:spacing w:line="360" w:lineRule="auto"/>
        <w:ind w:firstLine="1440"/>
        <w:rPr>
          <w:rFonts w:ascii="仿宋" w:eastAsia="仿宋" w:hAnsi="仿宋" w:cs="宋体"/>
          <w:sz w:val="24"/>
          <w:szCs w:val="24"/>
          <w:lang w:val="zh-CN"/>
        </w:rPr>
      </w:pP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5C4694" w:rsidRDefault="005C4694">
      <w:pPr>
        <w:autoSpaceDE w:val="0"/>
        <w:autoSpaceDN w:val="0"/>
        <w:adjustRightInd w:val="0"/>
        <w:spacing w:line="360" w:lineRule="auto"/>
        <w:ind w:firstLine="480"/>
        <w:rPr>
          <w:rFonts w:ascii="仿宋" w:eastAsia="仿宋" w:hAnsi="仿宋" w:cs="宋体"/>
          <w:sz w:val="24"/>
          <w:szCs w:val="24"/>
          <w:lang w:val="zh-CN"/>
        </w:rPr>
      </w:pPr>
    </w:p>
    <w:p w:rsidR="005C4694" w:rsidRDefault="005B023F">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附件5</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5C4694" w:rsidRDefault="005C4694">
      <w:pPr>
        <w:autoSpaceDE w:val="0"/>
        <w:autoSpaceDN w:val="0"/>
        <w:adjustRightInd w:val="0"/>
        <w:spacing w:line="360" w:lineRule="auto"/>
        <w:jc w:val="center"/>
        <w:rPr>
          <w:rFonts w:ascii="仿宋" w:eastAsia="仿宋" w:hAnsi="仿宋" w:cs="宋体"/>
          <w:b/>
          <w:bCs/>
          <w:sz w:val="24"/>
          <w:szCs w:val="24"/>
          <w:lang w:val="zh-CN"/>
        </w:rPr>
      </w:pP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禹州市政府采购中心：</w:t>
      </w:r>
    </w:p>
    <w:p w:rsidR="005C4694" w:rsidRDefault="005B023F">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       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项目的投标邀请，本签字人愿意参加投标，提供采购项目一览表中规定的货物，并声明提交的下列文件是准确和真实的。</w:t>
      </w:r>
    </w:p>
    <w:p w:rsidR="005C4694" w:rsidRDefault="005B023F">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1、供应商资格性证明文件</w:t>
      </w:r>
    </w:p>
    <w:p w:rsidR="005C4694" w:rsidRDefault="005B023F">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2、本投标自开标日起有效期为　天。</w:t>
      </w:r>
    </w:p>
    <w:p w:rsidR="005C4694" w:rsidRDefault="005B023F">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3、如果在规定的开标时间后，我方在投标有效期内撤回投标，其投标保证金将不予退还。</w:t>
      </w:r>
    </w:p>
    <w:p w:rsidR="005C4694" w:rsidRDefault="005B023F">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4、本签字人确认提交的上述文件是真实的、准确的。</w:t>
      </w:r>
    </w:p>
    <w:p w:rsidR="005C4694" w:rsidRDefault="005B023F">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5C4694" w:rsidRDefault="005C4694">
      <w:pPr>
        <w:autoSpaceDE w:val="0"/>
        <w:autoSpaceDN w:val="0"/>
        <w:adjustRightInd w:val="0"/>
        <w:spacing w:line="360" w:lineRule="auto"/>
        <w:ind w:right="-11" w:firstLine="630"/>
        <w:rPr>
          <w:rFonts w:ascii="仿宋" w:eastAsia="仿宋" w:hAnsi="仿宋" w:cs="宋体"/>
          <w:sz w:val="24"/>
          <w:szCs w:val="24"/>
          <w:lang w:val="zh-CN"/>
        </w:rPr>
      </w:pPr>
    </w:p>
    <w:p w:rsidR="005C4694" w:rsidRDefault="005C4694">
      <w:pPr>
        <w:autoSpaceDE w:val="0"/>
        <w:autoSpaceDN w:val="0"/>
        <w:adjustRightInd w:val="0"/>
        <w:spacing w:line="360" w:lineRule="auto"/>
        <w:ind w:right="-11" w:firstLine="630"/>
        <w:rPr>
          <w:rFonts w:ascii="仿宋" w:eastAsia="仿宋" w:hAnsi="仿宋" w:cs="宋体"/>
          <w:sz w:val="24"/>
          <w:szCs w:val="24"/>
          <w:lang w:val="zh-CN"/>
        </w:rPr>
      </w:pPr>
    </w:p>
    <w:p w:rsidR="005C4694" w:rsidRDefault="005B023F">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法定代表人（签章）：</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被委托人</w:t>
      </w:r>
      <w:r>
        <w:rPr>
          <w:rFonts w:ascii="仿宋" w:eastAsia="仿宋" w:hAnsi="仿宋" w:cs="宋体"/>
          <w:sz w:val="24"/>
          <w:szCs w:val="24"/>
          <w:lang w:val="zh-CN"/>
        </w:rPr>
        <w:t xml:space="preserve"> </w:t>
      </w:r>
      <w:r>
        <w:rPr>
          <w:rFonts w:ascii="仿宋" w:eastAsia="仿宋" w:hAnsi="仿宋" w:cs="宋体" w:hint="eastAsia"/>
          <w:sz w:val="24"/>
          <w:szCs w:val="24"/>
          <w:lang w:val="zh-CN"/>
        </w:rPr>
        <w:t>签字：</w:t>
      </w:r>
      <w:r>
        <w:rPr>
          <w:rFonts w:ascii="仿宋" w:eastAsia="仿宋" w:hAnsi="仿宋" w:cs="宋体"/>
          <w:sz w:val="24"/>
          <w:szCs w:val="24"/>
          <w:lang w:val="zh-CN"/>
        </w:rPr>
        <w:t xml:space="preserve">     </w:t>
      </w:r>
      <w:r>
        <w:rPr>
          <w:rFonts w:ascii="仿宋" w:eastAsia="仿宋" w:hAnsi="仿宋" w:cs="宋体" w:hint="eastAsia"/>
          <w:sz w:val="24"/>
          <w:szCs w:val="24"/>
        </w:rPr>
        <w:t xml:space="preserve">    </w:t>
      </w:r>
    </w:p>
    <w:p w:rsidR="005C4694" w:rsidRDefault="005B023F">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5C4694" w:rsidRDefault="005B023F">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5C4694" w:rsidRDefault="005C4694">
      <w:pPr>
        <w:autoSpaceDE w:val="0"/>
        <w:autoSpaceDN w:val="0"/>
        <w:adjustRightInd w:val="0"/>
        <w:spacing w:line="360" w:lineRule="auto"/>
        <w:ind w:right="-11"/>
        <w:jc w:val="center"/>
        <w:outlineLvl w:val="0"/>
        <w:rPr>
          <w:rFonts w:ascii="仿宋" w:eastAsia="仿宋" w:hAnsi="仿宋" w:cs="宋体"/>
          <w:b/>
          <w:sz w:val="24"/>
          <w:szCs w:val="24"/>
          <w:lang w:val="zh-CN"/>
        </w:rPr>
      </w:pPr>
    </w:p>
    <w:p w:rsidR="005C4694" w:rsidRDefault="005C4694">
      <w:pPr>
        <w:autoSpaceDE w:val="0"/>
        <w:autoSpaceDN w:val="0"/>
        <w:adjustRightInd w:val="0"/>
        <w:spacing w:line="360" w:lineRule="auto"/>
        <w:ind w:firstLine="482"/>
        <w:rPr>
          <w:rFonts w:ascii="仿宋" w:eastAsia="仿宋" w:hAnsi="仿宋" w:cs="宋体"/>
          <w:sz w:val="24"/>
          <w:szCs w:val="24"/>
          <w:lang w:val="zh-CN"/>
        </w:rPr>
      </w:pPr>
    </w:p>
    <w:p w:rsidR="005C4694" w:rsidRDefault="005C4694">
      <w:pPr>
        <w:autoSpaceDE w:val="0"/>
        <w:autoSpaceDN w:val="0"/>
        <w:adjustRightInd w:val="0"/>
        <w:spacing w:line="360" w:lineRule="auto"/>
        <w:jc w:val="center"/>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jc w:val="center"/>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jc w:val="center"/>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jc w:val="center"/>
        <w:outlineLvl w:val="0"/>
        <w:rPr>
          <w:rFonts w:ascii="仿宋" w:eastAsia="仿宋" w:hAnsi="仿宋" w:cs="黑体"/>
          <w:b/>
          <w:bCs/>
          <w:sz w:val="24"/>
          <w:szCs w:val="24"/>
          <w:lang w:val="zh-CN"/>
        </w:rPr>
      </w:pPr>
    </w:p>
    <w:p w:rsidR="005C4694" w:rsidRDefault="005B023F">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投标文件（二）</w:t>
      </w:r>
    </w:p>
    <w:p w:rsidR="005C4694" w:rsidRDefault="005B023F">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（供应</w:t>
      </w:r>
      <w:proofErr w:type="gramStart"/>
      <w:r>
        <w:rPr>
          <w:rFonts w:ascii="仿宋" w:eastAsia="仿宋" w:hAnsi="仿宋" w:cs="黑体" w:hint="eastAsia"/>
          <w:b/>
          <w:bCs/>
          <w:sz w:val="24"/>
          <w:szCs w:val="24"/>
          <w:lang w:val="zh-CN"/>
        </w:rPr>
        <w:t>商符合</w:t>
      </w:r>
      <w:proofErr w:type="gramEnd"/>
      <w:r>
        <w:rPr>
          <w:rFonts w:ascii="仿宋" w:eastAsia="仿宋" w:hAnsi="仿宋" w:cs="黑体" w:hint="eastAsia"/>
          <w:b/>
          <w:bCs/>
          <w:sz w:val="24"/>
          <w:szCs w:val="24"/>
          <w:lang w:val="zh-CN"/>
        </w:rPr>
        <w:t>性证明文件）</w:t>
      </w:r>
    </w:p>
    <w:p w:rsidR="005C4694" w:rsidRDefault="005B023F">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附件1</w:t>
      </w:r>
    </w:p>
    <w:p w:rsidR="005C4694" w:rsidRDefault="005C4694">
      <w:pPr>
        <w:spacing w:line="480" w:lineRule="exact"/>
        <w:jc w:val="left"/>
        <w:textAlignment w:val="baseline"/>
        <w:outlineLvl w:val="0"/>
        <w:rPr>
          <w:rFonts w:ascii="仿宋" w:eastAsia="仿宋" w:hAnsi="仿宋" w:cs="仿宋_GB2312"/>
          <w:sz w:val="24"/>
          <w:szCs w:val="24"/>
        </w:rPr>
      </w:pPr>
    </w:p>
    <w:p w:rsidR="005C4694" w:rsidRDefault="005B023F">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   认   函</w:t>
      </w:r>
    </w:p>
    <w:p w:rsidR="005C4694" w:rsidRDefault="005C4694">
      <w:pPr>
        <w:spacing w:line="480" w:lineRule="exact"/>
        <w:jc w:val="left"/>
        <w:textAlignment w:val="baseline"/>
        <w:outlineLvl w:val="0"/>
        <w:rPr>
          <w:rFonts w:ascii="仿宋" w:eastAsia="仿宋" w:hAnsi="仿宋" w:cs="仿宋_GB2312"/>
          <w:sz w:val="24"/>
          <w:szCs w:val="24"/>
        </w:rPr>
      </w:pPr>
    </w:p>
    <w:p w:rsidR="005C4694" w:rsidRDefault="005C4694">
      <w:pPr>
        <w:spacing w:line="480" w:lineRule="exact"/>
        <w:jc w:val="left"/>
        <w:textAlignment w:val="baseline"/>
        <w:outlineLvl w:val="0"/>
        <w:rPr>
          <w:rFonts w:ascii="仿宋" w:eastAsia="仿宋" w:hAnsi="仿宋" w:cs="仿宋_GB2312"/>
          <w:sz w:val="24"/>
          <w:szCs w:val="24"/>
        </w:rPr>
      </w:pPr>
    </w:p>
    <w:p w:rsidR="005C4694" w:rsidRDefault="005B023F">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致：禹州市政府采购中心</w:t>
      </w:r>
    </w:p>
    <w:p w:rsidR="005C4694" w:rsidRDefault="005B023F">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我公司已收到           项目的招标文件， 经过认真详细审阅，确认对下列事项全部认可并且无异议：</w:t>
      </w:r>
    </w:p>
    <w:p w:rsidR="005C4694" w:rsidRDefault="005B023F">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1、招标文件要求不存在不合理性、限制性条款。</w:t>
      </w:r>
    </w:p>
    <w:p w:rsidR="005C4694" w:rsidRDefault="005B023F">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2、招标文件中各项技术参数要求，不存在倾向性、唯一性、排他性。</w:t>
      </w:r>
    </w:p>
    <w:p w:rsidR="005C4694" w:rsidRDefault="005C4694">
      <w:pPr>
        <w:spacing w:line="480" w:lineRule="exact"/>
        <w:jc w:val="left"/>
        <w:textAlignment w:val="baseline"/>
        <w:outlineLvl w:val="0"/>
        <w:rPr>
          <w:rFonts w:ascii="仿宋" w:eastAsia="仿宋" w:hAnsi="仿宋" w:cs="仿宋_GB2312"/>
          <w:sz w:val="24"/>
          <w:szCs w:val="24"/>
        </w:rPr>
      </w:pPr>
    </w:p>
    <w:p w:rsidR="005C4694" w:rsidRDefault="005C4694">
      <w:pPr>
        <w:spacing w:line="480" w:lineRule="exact"/>
        <w:jc w:val="left"/>
        <w:textAlignment w:val="baseline"/>
        <w:outlineLvl w:val="0"/>
        <w:rPr>
          <w:rFonts w:ascii="仿宋" w:eastAsia="仿宋" w:hAnsi="仿宋" w:cs="仿宋_GB2312"/>
          <w:sz w:val="28"/>
          <w:szCs w:val="28"/>
        </w:rPr>
      </w:pPr>
    </w:p>
    <w:p w:rsidR="005C4694" w:rsidRDefault="005C4694">
      <w:pPr>
        <w:spacing w:line="480" w:lineRule="exact"/>
        <w:jc w:val="left"/>
        <w:textAlignment w:val="baseline"/>
        <w:outlineLvl w:val="0"/>
        <w:rPr>
          <w:rFonts w:ascii="仿宋" w:eastAsia="仿宋" w:hAnsi="仿宋" w:cs="仿宋_GB2312"/>
          <w:sz w:val="28"/>
          <w:szCs w:val="28"/>
        </w:rPr>
      </w:pPr>
    </w:p>
    <w:p w:rsidR="005C4694" w:rsidRDefault="005C4694">
      <w:pPr>
        <w:spacing w:line="480" w:lineRule="exact"/>
        <w:jc w:val="left"/>
        <w:textAlignment w:val="baseline"/>
        <w:outlineLvl w:val="0"/>
        <w:rPr>
          <w:rFonts w:ascii="仿宋" w:eastAsia="仿宋" w:hAnsi="仿宋" w:cs="仿宋_GB2312"/>
          <w:sz w:val="28"/>
          <w:szCs w:val="28"/>
        </w:rPr>
      </w:pPr>
    </w:p>
    <w:p w:rsidR="005C4694" w:rsidRDefault="005C4694">
      <w:pPr>
        <w:spacing w:line="480" w:lineRule="exact"/>
        <w:jc w:val="left"/>
        <w:textAlignment w:val="baseline"/>
        <w:outlineLvl w:val="0"/>
        <w:rPr>
          <w:rFonts w:ascii="仿宋" w:eastAsia="仿宋" w:hAnsi="仿宋" w:cs="仿宋_GB2312"/>
          <w:sz w:val="28"/>
          <w:szCs w:val="28"/>
        </w:rPr>
      </w:pPr>
    </w:p>
    <w:p w:rsidR="005C4694" w:rsidRDefault="005C4694">
      <w:pPr>
        <w:spacing w:line="480" w:lineRule="exact"/>
        <w:jc w:val="left"/>
        <w:textAlignment w:val="baseline"/>
        <w:outlineLvl w:val="0"/>
        <w:rPr>
          <w:rFonts w:ascii="仿宋" w:eastAsia="仿宋" w:hAnsi="仿宋" w:cs="仿宋_GB2312"/>
          <w:sz w:val="28"/>
          <w:szCs w:val="28"/>
        </w:rPr>
      </w:pPr>
    </w:p>
    <w:p w:rsidR="005C4694" w:rsidRDefault="005B023F">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5C4694" w:rsidRDefault="005B023F">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 投标人名称及公章）：</w:t>
      </w:r>
    </w:p>
    <w:p w:rsidR="005C4694" w:rsidRDefault="005C4694">
      <w:pPr>
        <w:spacing w:line="480" w:lineRule="exact"/>
        <w:jc w:val="left"/>
        <w:textAlignment w:val="baseline"/>
        <w:outlineLvl w:val="0"/>
        <w:rPr>
          <w:rFonts w:ascii="仿宋" w:eastAsia="仿宋" w:hAnsi="仿宋" w:cs="仿宋_GB2312"/>
          <w:sz w:val="24"/>
          <w:szCs w:val="24"/>
        </w:rPr>
      </w:pPr>
    </w:p>
    <w:p w:rsidR="005C4694" w:rsidRDefault="005B023F">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年  月  日</w:t>
      </w:r>
    </w:p>
    <w:p w:rsidR="005C4694" w:rsidRDefault="005C4694">
      <w:pPr>
        <w:spacing w:line="480" w:lineRule="exact"/>
        <w:jc w:val="left"/>
        <w:textAlignment w:val="baseline"/>
        <w:outlineLvl w:val="0"/>
        <w:rPr>
          <w:rFonts w:ascii="仿宋" w:eastAsia="仿宋" w:hAnsi="仿宋" w:cs="仿宋_GB2312"/>
          <w:sz w:val="28"/>
          <w:szCs w:val="28"/>
        </w:rPr>
      </w:pPr>
    </w:p>
    <w:p w:rsidR="005C4694" w:rsidRDefault="005C4694">
      <w:pPr>
        <w:autoSpaceDE w:val="0"/>
        <w:autoSpaceDN w:val="0"/>
        <w:adjustRightInd w:val="0"/>
        <w:spacing w:line="360" w:lineRule="auto"/>
        <w:jc w:val="center"/>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jc w:val="center"/>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2</w:t>
      </w:r>
    </w:p>
    <w:p w:rsidR="005C4694" w:rsidRDefault="005B023F">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5C4694" w:rsidRDefault="005C4694">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致：禹州市政府采购中心</w:t>
      </w:r>
    </w:p>
    <w:p w:rsidR="005C4694" w:rsidRDefault="005B023F">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    号的招标采购邀请，签字代表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　份，并对之负法律责任。</w:t>
      </w:r>
    </w:p>
    <w:p w:rsidR="005C4694" w:rsidRDefault="005B023F">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5C4694" w:rsidRDefault="005B023F">
      <w:pPr>
        <w:spacing w:line="500" w:lineRule="exact"/>
        <w:ind w:firstLineChars="200" w:firstLine="480"/>
        <w:rPr>
          <w:rFonts w:ascii="仿宋" w:eastAsia="仿宋" w:hAnsi="仿宋" w:cs="宋体"/>
          <w:sz w:val="24"/>
          <w:szCs w:val="24"/>
          <w:lang w:val="zh-CN"/>
        </w:rPr>
      </w:pPr>
      <w:r>
        <w:rPr>
          <w:rFonts w:ascii="仿宋" w:eastAsia="仿宋" w:hAnsi="仿宋" w:cs="仿宋" w:hint="eastAsia"/>
          <w:sz w:val="24"/>
          <w:szCs w:val="24"/>
        </w:rPr>
        <w:t>1、所附报价表中规定的应提供和交付的货物总价为人民币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，即（大写）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5C4694" w:rsidRDefault="005B023F">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2</w:t>
      </w:r>
      <w:r>
        <w:rPr>
          <w:rFonts w:ascii="仿宋" w:eastAsia="仿宋" w:hAnsi="仿宋" w:cs="宋体" w:hint="eastAsia"/>
          <w:sz w:val="24"/>
          <w:szCs w:val="24"/>
          <w:lang w:val="zh-CN"/>
        </w:rPr>
        <w:t>、如果我们的投标文件被接受，我们将履行招标文件中规定的每一项要求，按期、按质、按量履行合同。</w:t>
      </w:r>
    </w:p>
    <w:p w:rsidR="005C4694" w:rsidRDefault="005B023F">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2、我方愿按《中华人民共和国合同法》履行我方的全部责任。</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3</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4</w:t>
      </w:r>
      <w:r>
        <w:rPr>
          <w:rFonts w:ascii="仿宋" w:eastAsia="仿宋" w:hAnsi="仿宋" w:cs="宋体" w:hint="eastAsia"/>
          <w:sz w:val="24"/>
          <w:szCs w:val="24"/>
          <w:lang w:val="zh-CN"/>
        </w:rPr>
        <w:t>、本投标自开标日起有效期为　天。</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5、投标人同意提供按照贵方可能要求的与其投标有关的一切数据或资料，理解贵方不一定要接受最低价的投标或收到的任何投标。</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6、我方保证投标文件中的所有资料均为真实、有效的，如有虚假，我方承诺投标文件无效并愿承担一切责任。</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7、与本投标有关的一切正式</w:t>
      </w:r>
      <w:proofErr w:type="gramStart"/>
      <w:r>
        <w:rPr>
          <w:rFonts w:ascii="仿宋" w:eastAsia="仿宋" w:hAnsi="仿宋" w:cs="宋体" w:hint="eastAsia"/>
          <w:sz w:val="24"/>
          <w:szCs w:val="24"/>
          <w:lang w:val="zh-CN"/>
        </w:rPr>
        <w:t>往来请</w:t>
      </w:r>
      <w:proofErr w:type="gramEnd"/>
      <w:r>
        <w:rPr>
          <w:rFonts w:ascii="仿宋" w:eastAsia="仿宋" w:hAnsi="仿宋" w:cs="宋体" w:hint="eastAsia"/>
          <w:sz w:val="24"/>
          <w:szCs w:val="24"/>
          <w:lang w:val="zh-CN"/>
        </w:rPr>
        <w:t>寄：</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投标人名称：（盖章）：</w:t>
      </w:r>
    </w:p>
    <w:p w:rsidR="005C4694" w:rsidRDefault="005B023F">
      <w:pPr>
        <w:autoSpaceDE w:val="0"/>
        <w:autoSpaceDN w:val="0"/>
        <w:adjustRightInd w:val="0"/>
        <w:spacing w:line="360" w:lineRule="auto"/>
        <w:ind w:firstLine="480"/>
        <w:rPr>
          <w:rFonts w:ascii="仿宋" w:eastAsia="仿宋" w:hAnsi="仿宋" w:cs="黑体"/>
          <w:b/>
          <w:bCs/>
          <w:sz w:val="24"/>
          <w:szCs w:val="24"/>
          <w:lang w:val="zh-CN"/>
        </w:rPr>
      </w:pPr>
      <w:r>
        <w:rPr>
          <w:rFonts w:ascii="仿宋" w:eastAsia="仿宋" w:hAnsi="仿宋" w:cs="宋体" w:hint="eastAsia"/>
          <w:sz w:val="24"/>
          <w:szCs w:val="24"/>
          <w:lang w:val="zh-CN"/>
        </w:rPr>
        <w:t>日期：</w:t>
      </w:r>
    </w:p>
    <w:p w:rsidR="005C4694" w:rsidRDefault="005C4694">
      <w:pPr>
        <w:autoSpaceDE w:val="0"/>
        <w:autoSpaceDN w:val="0"/>
        <w:adjustRightInd w:val="0"/>
        <w:spacing w:line="360" w:lineRule="auto"/>
        <w:jc w:val="center"/>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3</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5C4694" w:rsidRDefault="005C4694">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5C4694">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5C4694">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cs="宋体"/>
                <w:sz w:val="24"/>
                <w:szCs w:val="24"/>
                <w:lang w:val="zh-CN"/>
              </w:rPr>
            </w:pPr>
          </w:p>
        </w:tc>
      </w:tr>
      <w:tr w:rsidR="005C4694">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cs="宋体"/>
                <w:sz w:val="24"/>
                <w:szCs w:val="24"/>
                <w:lang w:val="zh-CN"/>
              </w:rPr>
            </w:pPr>
          </w:p>
        </w:tc>
      </w:tr>
    </w:tbl>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4</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投标分项报价</w:t>
      </w:r>
      <w:r>
        <w:rPr>
          <w:rFonts w:ascii="仿宋" w:eastAsia="仿宋" w:hAnsi="仿宋" w:hint="eastAsia"/>
          <w:b/>
          <w:bCs/>
          <w:sz w:val="24"/>
          <w:szCs w:val="24"/>
        </w:rPr>
        <w:t>一</w:t>
      </w:r>
      <w:r>
        <w:rPr>
          <w:rFonts w:ascii="仿宋" w:eastAsia="仿宋" w:hAnsi="仿宋" w:cs="宋体" w:hint="eastAsia"/>
          <w:b/>
          <w:bCs/>
          <w:sz w:val="24"/>
          <w:szCs w:val="24"/>
          <w:lang w:val="zh-CN"/>
        </w:rPr>
        <w:t>览表</w:t>
      </w:r>
    </w:p>
    <w:p w:rsidR="005C4694" w:rsidRDefault="005C4694">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5C4694">
        <w:tc>
          <w:tcPr>
            <w:tcW w:w="468"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rPr>
                <w:rFonts w:ascii="仿宋" w:eastAsia="仿宋" w:hAnsi="仿宋" w:cs="宋体"/>
                <w:sz w:val="24"/>
                <w:szCs w:val="24"/>
                <w:lang w:val="zh-CN"/>
              </w:rPr>
            </w:pPr>
            <w:r>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数</w:t>
            </w:r>
            <w:r>
              <w:rPr>
                <w:rFonts w:ascii="仿宋" w:eastAsia="仿宋" w:hAnsi="仿宋" w:cs="宋体"/>
                <w:sz w:val="24"/>
                <w:szCs w:val="24"/>
                <w:lang w:val="zh-CN"/>
              </w:rPr>
              <w:t xml:space="preserve"> </w:t>
            </w:r>
            <w:r>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ind w:firstLine="120"/>
              <w:rPr>
                <w:rFonts w:ascii="仿宋" w:eastAsia="仿宋" w:hAnsi="仿宋" w:cs="宋体"/>
                <w:sz w:val="24"/>
                <w:szCs w:val="24"/>
                <w:lang w:val="zh-CN"/>
              </w:rPr>
            </w:pPr>
            <w:r>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产地及</w:t>
            </w:r>
          </w:p>
          <w:p w:rsidR="005C4694" w:rsidRDefault="005B023F">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厂家</w:t>
            </w:r>
          </w:p>
        </w:tc>
      </w:tr>
      <w:tr w:rsidR="005C4694">
        <w:tc>
          <w:tcPr>
            <w:tcW w:w="468"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r>
      <w:tr w:rsidR="005C4694">
        <w:tc>
          <w:tcPr>
            <w:tcW w:w="468"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r>
      <w:tr w:rsidR="005C4694">
        <w:tc>
          <w:tcPr>
            <w:tcW w:w="1548" w:type="dxa"/>
            <w:gridSpan w:val="2"/>
            <w:tcBorders>
              <w:top w:val="single" w:sz="6" w:space="0" w:color="auto"/>
              <w:left w:val="single" w:sz="6" w:space="0" w:color="auto"/>
              <w:bottom w:val="single" w:sz="6" w:space="0" w:color="auto"/>
              <w:right w:val="single" w:sz="6" w:space="0" w:color="auto"/>
            </w:tcBorders>
          </w:tcPr>
          <w:p w:rsidR="005C4694" w:rsidRDefault="005B023F">
            <w:pPr>
              <w:autoSpaceDE w:val="0"/>
              <w:autoSpaceDN w:val="0"/>
              <w:adjustRightInd w:val="0"/>
              <w:spacing w:line="480" w:lineRule="exact"/>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5C4694" w:rsidRDefault="005B023F">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r>
        <w:rPr>
          <w:rFonts w:ascii="仿宋" w:eastAsia="仿宋" w:hAnsi="仿宋" w:cs="宋体"/>
          <w:sz w:val="24"/>
          <w:szCs w:val="24"/>
          <w:lang w:val="zh-CN"/>
        </w:rPr>
        <w:t xml:space="preserve"> </w:t>
      </w: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5</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5C4694">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5C4694" w:rsidRDefault="005B023F">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招标文件</w:t>
            </w:r>
          </w:p>
          <w:p w:rsidR="005C4694" w:rsidRDefault="005B023F">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偏</w:t>
            </w:r>
            <w:r>
              <w:rPr>
                <w:rFonts w:ascii="仿宋" w:eastAsia="仿宋" w:hAnsi="仿宋" w:cs="宋体"/>
                <w:sz w:val="24"/>
                <w:szCs w:val="24"/>
                <w:lang w:val="zh-CN"/>
              </w:rPr>
              <w:t xml:space="preserve"> </w:t>
            </w:r>
            <w:r>
              <w:rPr>
                <w:rFonts w:ascii="仿宋" w:eastAsia="仿宋" w:hAnsi="仿宋" w:cs="宋体" w:hint="eastAsia"/>
                <w:sz w:val="24"/>
                <w:szCs w:val="24"/>
                <w:lang w:val="zh-CN"/>
              </w:rPr>
              <w:t>离</w:t>
            </w:r>
            <w:r>
              <w:rPr>
                <w:rFonts w:ascii="仿宋" w:eastAsia="仿宋" w:hAnsi="仿宋" w:cs="宋体"/>
                <w:sz w:val="24"/>
                <w:szCs w:val="24"/>
                <w:lang w:val="zh-CN"/>
              </w:rPr>
              <w:t xml:space="preserve"> </w:t>
            </w:r>
            <w:r>
              <w:rPr>
                <w:rFonts w:ascii="仿宋" w:eastAsia="仿宋" w:hAnsi="仿宋" w:cs="宋体" w:hint="eastAsia"/>
                <w:sz w:val="24"/>
                <w:szCs w:val="24"/>
                <w:lang w:val="zh-CN"/>
              </w:rPr>
              <w:t>值</w:t>
            </w:r>
          </w:p>
        </w:tc>
      </w:tr>
      <w:tr w:rsidR="005C4694">
        <w:tc>
          <w:tcPr>
            <w:tcW w:w="828"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r>
      <w:tr w:rsidR="005C4694">
        <w:tc>
          <w:tcPr>
            <w:tcW w:w="828"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r>
    </w:tbl>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r>
        <w:rPr>
          <w:rFonts w:ascii="仿宋" w:eastAsia="仿宋" w:hAnsi="仿宋" w:cs="宋体"/>
          <w:sz w:val="24"/>
          <w:szCs w:val="24"/>
          <w:lang w:val="zh-CN"/>
        </w:rPr>
        <w:t xml:space="preserve"> </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6</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售后服务承诺</w:t>
      </w: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B023F">
      <w:pPr>
        <w:spacing w:line="360" w:lineRule="exact"/>
        <w:jc w:val="left"/>
        <w:rPr>
          <w:rFonts w:ascii="仿宋" w:eastAsia="仿宋" w:hAnsi="仿宋" w:cs="仿宋_GB2312"/>
          <w:sz w:val="24"/>
          <w:szCs w:val="24"/>
        </w:rPr>
      </w:pPr>
      <w:r>
        <w:rPr>
          <w:rFonts w:ascii="仿宋" w:eastAsia="仿宋" w:hAnsi="仿宋" w:cs="仿宋_GB2312" w:hint="eastAsia"/>
          <w:sz w:val="24"/>
          <w:szCs w:val="24"/>
        </w:rPr>
        <w:t xml:space="preserve">附件7             </w:t>
      </w:r>
    </w:p>
    <w:p w:rsidR="005C4694" w:rsidRDefault="005B023F">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5C4694" w:rsidRDefault="005B023F">
      <w:pPr>
        <w:spacing w:line="360" w:lineRule="exact"/>
        <w:ind w:firstLineChars="400" w:firstLine="964"/>
        <w:jc w:val="left"/>
        <w:rPr>
          <w:rFonts w:ascii="仿宋" w:eastAsia="仿宋" w:hAnsi="仿宋" w:cs="仿宋_GB2312"/>
          <w:b/>
          <w:bCs/>
          <w:sz w:val="24"/>
          <w:szCs w:val="24"/>
        </w:rPr>
      </w:pPr>
      <w:r>
        <w:rPr>
          <w:rFonts w:ascii="仿宋" w:eastAsia="仿宋" w:hAnsi="仿宋" w:cs="仿宋_GB2312" w:hint="eastAsia"/>
          <w:b/>
          <w:bCs/>
          <w:sz w:val="24"/>
          <w:szCs w:val="24"/>
        </w:rPr>
        <w:t>（技术参数要求中相关证明材料及供应商认为有必要的证明村料）</w:t>
      </w:r>
    </w:p>
    <w:p w:rsidR="005C4694" w:rsidRDefault="005C4694">
      <w:pPr>
        <w:spacing w:line="360" w:lineRule="exact"/>
        <w:jc w:val="left"/>
        <w:rPr>
          <w:rFonts w:ascii="仿宋" w:eastAsia="仿宋" w:hAnsi="仿宋" w:cs="仿宋_GB2312"/>
          <w:sz w:val="24"/>
          <w:szCs w:val="24"/>
        </w:rPr>
      </w:pPr>
    </w:p>
    <w:sectPr w:rsidR="005C4694" w:rsidSect="005C4694">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144" w:rsidRDefault="00E70144" w:rsidP="005C4694">
      <w:r>
        <w:separator/>
      </w:r>
    </w:p>
  </w:endnote>
  <w:endnote w:type="continuationSeparator" w:id="0">
    <w:p w:rsidR="00E70144" w:rsidRDefault="00E70144" w:rsidP="005C4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29" w:rsidRDefault="0023035D">
    <w:pPr>
      <w:pStyle w:val="ad"/>
      <w:framePr w:wrap="around" w:vAnchor="text" w:hAnchor="margin" w:xAlign="center" w:y="1"/>
      <w:rPr>
        <w:rStyle w:val="af2"/>
      </w:rPr>
    </w:pPr>
    <w:r>
      <w:fldChar w:fldCharType="begin"/>
    </w:r>
    <w:r w:rsidR="003F2729">
      <w:rPr>
        <w:rStyle w:val="af2"/>
      </w:rPr>
      <w:instrText xml:space="preserve">PAGE  </w:instrText>
    </w:r>
    <w:r>
      <w:fldChar w:fldCharType="separate"/>
    </w:r>
    <w:r w:rsidR="003F2729">
      <w:rPr>
        <w:rStyle w:val="af2"/>
      </w:rPr>
      <w:t>10</w:t>
    </w:r>
    <w:r>
      <w:fldChar w:fldCharType="end"/>
    </w:r>
  </w:p>
  <w:p w:rsidR="003F2729" w:rsidRDefault="003F2729">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29" w:rsidRDefault="0023035D">
    <w:pPr>
      <w:pStyle w:val="ad"/>
      <w:framePr w:wrap="around" w:vAnchor="text" w:hAnchor="margin" w:xAlign="center" w:yAlign="top"/>
    </w:pPr>
    <w:r>
      <w:fldChar w:fldCharType="begin"/>
    </w:r>
    <w:r w:rsidR="003F2729">
      <w:rPr>
        <w:rStyle w:val="af2"/>
      </w:rPr>
      <w:instrText xml:space="preserve"> PAGE  </w:instrText>
    </w:r>
    <w:r>
      <w:fldChar w:fldCharType="separate"/>
    </w:r>
    <w:r w:rsidR="003F2729">
      <w:rPr>
        <w:rStyle w:val="af2"/>
      </w:rPr>
      <w:t>3</w:t>
    </w:r>
    <w:r>
      <w:fldChar w:fldCharType="end"/>
    </w:r>
  </w:p>
  <w:p w:rsidR="003F2729" w:rsidRDefault="003F2729">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29" w:rsidRDefault="003F2729">
    <w:pPr>
      <w:pStyle w:val="ad"/>
      <w:jc w:val="center"/>
    </w:pPr>
  </w:p>
  <w:p w:rsidR="003F2729" w:rsidRDefault="003F272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29" w:rsidRDefault="0023035D">
    <w:pPr>
      <w:pStyle w:val="ad"/>
      <w:framePr w:wrap="around" w:vAnchor="text" w:hAnchor="margin" w:xAlign="center" w:yAlign="top"/>
    </w:pPr>
    <w:r>
      <w:fldChar w:fldCharType="begin"/>
    </w:r>
    <w:r w:rsidR="003F2729">
      <w:rPr>
        <w:rStyle w:val="af2"/>
      </w:rPr>
      <w:instrText xml:space="preserve"> PAGE  </w:instrText>
    </w:r>
    <w:r>
      <w:fldChar w:fldCharType="separate"/>
    </w:r>
    <w:r w:rsidR="00CC2322">
      <w:rPr>
        <w:rStyle w:val="af2"/>
        <w:noProof/>
      </w:rPr>
      <w:t>45</w:t>
    </w:r>
    <w:r>
      <w:fldChar w:fldCharType="end"/>
    </w:r>
  </w:p>
  <w:p w:rsidR="003F2729" w:rsidRDefault="003F2729">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144" w:rsidRDefault="00E70144" w:rsidP="005C4694">
      <w:r>
        <w:separator/>
      </w:r>
    </w:p>
  </w:footnote>
  <w:footnote w:type="continuationSeparator" w:id="0">
    <w:p w:rsidR="00E70144" w:rsidRDefault="00E70144" w:rsidP="005C4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29" w:rsidRDefault="003F2729">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29" w:rsidRDefault="003F2729">
    <w:pPr>
      <w:pStyle w:val="ae"/>
    </w:pPr>
  </w:p>
  <w:p w:rsidR="003F2729" w:rsidRDefault="003F2729">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29" w:rsidRDefault="003F2729">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29" w:rsidRDefault="003F2729">
    <w:pPr>
      <w:pStyle w:val="ae"/>
    </w:pPr>
  </w:p>
  <w:p w:rsidR="003F2729" w:rsidRDefault="003F272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15431F"/>
    <w:multiLevelType w:val="singleLevel"/>
    <w:tmpl w:val="C715431F"/>
    <w:lvl w:ilvl="0">
      <w:start w:val="9"/>
      <w:numFmt w:val="chineseCounting"/>
      <w:suff w:val="nothing"/>
      <w:lvlText w:val="第%1部分　"/>
      <w:lvlJc w:val="left"/>
      <w:rPr>
        <w:rFonts w:hint="eastAsia"/>
      </w:rPr>
    </w:lvl>
  </w:abstractNum>
  <w:abstractNum w:abstractNumId="1">
    <w:nsid w:val="ECBCA57B"/>
    <w:multiLevelType w:val="singleLevel"/>
    <w:tmpl w:val="ECBCA57B"/>
    <w:lvl w:ilvl="0">
      <w:start w:val="4"/>
      <w:numFmt w:val="chineseCounting"/>
      <w:suff w:val="space"/>
      <w:lvlText w:val="第%1部分"/>
      <w:lvlJc w:val="left"/>
      <w:rPr>
        <w:rFonts w:hint="eastAsia"/>
      </w:rPr>
    </w:lvl>
  </w:abstractNum>
  <w:abstractNum w:abstractNumId="2">
    <w:nsid w:val="056512A2"/>
    <w:multiLevelType w:val="multilevel"/>
    <w:tmpl w:val="056512A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28A4CB1C"/>
    <w:multiLevelType w:val="singleLevel"/>
    <w:tmpl w:val="28A4CB1C"/>
    <w:lvl w:ilvl="0">
      <w:start w:val="19"/>
      <w:numFmt w:val="decimal"/>
      <w:suff w:val="nothing"/>
      <w:lvlText w:val="%1、"/>
      <w:lvlJc w:val="left"/>
    </w:lvl>
  </w:abstractNum>
  <w:abstractNum w:abstractNumId="4">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6E374A4"/>
    <w:multiLevelType w:val="singleLevel"/>
    <w:tmpl w:val="56E374A4"/>
    <w:lvl w:ilvl="0">
      <w:start w:val="9"/>
      <w:numFmt w:val="decimal"/>
      <w:pStyle w:val="Header2"/>
      <w:suff w:val="nothing"/>
      <w:lvlText w:val="%1、"/>
      <w:lvlJc w:val="left"/>
    </w:lvl>
  </w:abstractNum>
  <w:abstractNum w:abstractNumId="6">
    <w:nsid w:val="58A7E5ED"/>
    <w:multiLevelType w:val="singleLevel"/>
    <w:tmpl w:val="58A7E5ED"/>
    <w:lvl w:ilvl="0">
      <w:start w:val="1"/>
      <w:numFmt w:val="decimal"/>
      <w:suff w:val="nothing"/>
      <w:lvlText w:val="%1."/>
      <w:lvlJc w:val="left"/>
    </w:lvl>
  </w:abstractNum>
  <w:abstractNum w:abstractNumId="7">
    <w:nsid w:val="5A27AEF7"/>
    <w:multiLevelType w:val="singleLevel"/>
    <w:tmpl w:val="5A27AEF7"/>
    <w:lvl w:ilvl="0">
      <w:start w:val="2"/>
      <w:numFmt w:val="chineseCounting"/>
      <w:suff w:val="nothing"/>
      <w:lvlText w:val="（%1）"/>
      <w:lvlJc w:val="left"/>
    </w:lvl>
  </w:abstractNum>
  <w:abstractNum w:abstractNumId="8">
    <w:nsid w:val="5A41E5C1"/>
    <w:multiLevelType w:val="singleLevel"/>
    <w:tmpl w:val="5A41E5C1"/>
    <w:lvl w:ilvl="0">
      <w:start w:val="1"/>
      <w:numFmt w:val="chineseCounting"/>
      <w:suff w:val="space"/>
      <w:lvlText w:val="第%1部分"/>
      <w:lvlJc w:val="left"/>
    </w:lvl>
  </w:abstractNum>
  <w:abstractNum w:abstractNumId="9">
    <w:nsid w:val="78617A82"/>
    <w:multiLevelType w:val="multilevel"/>
    <w:tmpl w:val="78617A8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8"/>
  </w:num>
  <w:num w:numId="3">
    <w:abstractNumId w:val="7"/>
  </w:num>
  <w:num w:numId="4">
    <w:abstractNumId w:val="4"/>
  </w:num>
  <w:num w:numId="5">
    <w:abstractNumId w:val="3"/>
  </w:num>
  <w:num w:numId="6">
    <w:abstractNumId w:val="1"/>
  </w:num>
  <w:num w:numId="7">
    <w:abstractNumId w:val="9"/>
  </w:num>
  <w:num w:numId="8">
    <w:abstractNumId w:val="0"/>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1578"/>
    <w:rsid w:val="00062FB4"/>
    <w:rsid w:val="00064349"/>
    <w:rsid w:val="00067144"/>
    <w:rsid w:val="00070CCA"/>
    <w:rsid w:val="0007139F"/>
    <w:rsid w:val="00072DE0"/>
    <w:rsid w:val="00082E72"/>
    <w:rsid w:val="00083AE7"/>
    <w:rsid w:val="00090A4E"/>
    <w:rsid w:val="0009644A"/>
    <w:rsid w:val="000A4A5C"/>
    <w:rsid w:val="000A76DD"/>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2B78"/>
    <w:rsid w:val="002242F7"/>
    <w:rsid w:val="0023035D"/>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5C44"/>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2729"/>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4F08DF"/>
    <w:rsid w:val="00503082"/>
    <w:rsid w:val="005032D1"/>
    <w:rsid w:val="005067CB"/>
    <w:rsid w:val="00510B62"/>
    <w:rsid w:val="0051183E"/>
    <w:rsid w:val="005365BA"/>
    <w:rsid w:val="00536AC1"/>
    <w:rsid w:val="00540DBB"/>
    <w:rsid w:val="00541014"/>
    <w:rsid w:val="00546F35"/>
    <w:rsid w:val="00552ED5"/>
    <w:rsid w:val="005540F0"/>
    <w:rsid w:val="00554E13"/>
    <w:rsid w:val="00554F2F"/>
    <w:rsid w:val="00561640"/>
    <w:rsid w:val="00562A43"/>
    <w:rsid w:val="00565ECC"/>
    <w:rsid w:val="00574F8B"/>
    <w:rsid w:val="00575253"/>
    <w:rsid w:val="00582182"/>
    <w:rsid w:val="00590BFE"/>
    <w:rsid w:val="005A3789"/>
    <w:rsid w:val="005B023F"/>
    <w:rsid w:val="005B6893"/>
    <w:rsid w:val="005C036B"/>
    <w:rsid w:val="005C10DF"/>
    <w:rsid w:val="005C4694"/>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43945"/>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71F5A"/>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1DB8"/>
    <w:rsid w:val="00C432F7"/>
    <w:rsid w:val="00C5085A"/>
    <w:rsid w:val="00C57044"/>
    <w:rsid w:val="00C611F9"/>
    <w:rsid w:val="00C618CA"/>
    <w:rsid w:val="00C6232F"/>
    <w:rsid w:val="00C65549"/>
    <w:rsid w:val="00C74EBE"/>
    <w:rsid w:val="00C82C5E"/>
    <w:rsid w:val="00C8348B"/>
    <w:rsid w:val="00C868AE"/>
    <w:rsid w:val="00C909A3"/>
    <w:rsid w:val="00C96C0D"/>
    <w:rsid w:val="00CA09AB"/>
    <w:rsid w:val="00CA3B23"/>
    <w:rsid w:val="00CA6500"/>
    <w:rsid w:val="00CA6A90"/>
    <w:rsid w:val="00CB4A2D"/>
    <w:rsid w:val="00CB5A15"/>
    <w:rsid w:val="00CC1CA1"/>
    <w:rsid w:val="00CC2322"/>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44822"/>
    <w:rsid w:val="00D4714A"/>
    <w:rsid w:val="00D50A4E"/>
    <w:rsid w:val="00D51AD0"/>
    <w:rsid w:val="00D55605"/>
    <w:rsid w:val="00D57D0F"/>
    <w:rsid w:val="00D675B9"/>
    <w:rsid w:val="00D73D1A"/>
    <w:rsid w:val="00D750EF"/>
    <w:rsid w:val="00D75F62"/>
    <w:rsid w:val="00D76FBA"/>
    <w:rsid w:val="00D77906"/>
    <w:rsid w:val="00D80249"/>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0144"/>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50B"/>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72C13"/>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2D25061"/>
    <w:rsid w:val="033D61EE"/>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7F04E0"/>
    <w:rsid w:val="0DB07ED1"/>
    <w:rsid w:val="0DD45553"/>
    <w:rsid w:val="0E1F7A52"/>
    <w:rsid w:val="0F2C7289"/>
    <w:rsid w:val="100F46BB"/>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5B25E12"/>
    <w:rsid w:val="162949D9"/>
    <w:rsid w:val="16BB3F9C"/>
    <w:rsid w:val="17093EDF"/>
    <w:rsid w:val="17411E12"/>
    <w:rsid w:val="17D43D54"/>
    <w:rsid w:val="17E545EE"/>
    <w:rsid w:val="183733AB"/>
    <w:rsid w:val="186A4EF9"/>
    <w:rsid w:val="18AD21CB"/>
    <w:rsid w:val="19491C75"/>
    <w:rsid w:val="19786E3B"/>
    <w:rsid w:val="1A107C46"/>
    <w:rsid w:val="1A4540A3"/>
    <w:rsid w:val="1C685A29"/>
    <w:rsid w:val="1CB828F0"/>
    <w:rsid w:val="1CC57EEC"/>
    <w:rsid w:val="1D1C1239"/>
    <w:rsid w:val="1D1E07AB"/>
    <w:rsid w:val="1D285414"/>
    <w:rsid w:val="1D5D79CE"/>
    <w:rsid w:val="1D846EFB"/>
    <w:rsid w:val="1E1761B2"/>
    <w:rsid w:val="1EB40935"/>
    <w:rsid w:val="1ED83966"/>
    <w:rsid w:val="1F320694"/>
    <w:rsid w:val="1F971FCE"/>
    <w:rsid w:val="1FD141B8"/>
    <w:rsid w:val="1FF139B7"/>
    <w:rsid w:val="2008706A"/>
    <w:rsid w:val="20852B17"/>
    <w:rsid w:val="208F4659"/>
    <w:rsid w:val="20C91244"/>
    <w:rsid w:val="20CB6D0B"/>
    <w:rsid w:val="212773A1"/>
    <w:rsid w:val="217423B2"/>
    <w:rsid w:val="21AD5432"/>
    <w:rsid w:val="21BE0BDE"/>
    <w:rsid w:val="21C10273"/>
    <w:rsid w:val="21D44845"/>
    <w:rsid w:val="221572B4"/>
    <w:rsid w:val="226550CC"/>
    <w:rsid w:val="232F7DE5"/>
    <w:rsid w:val="23523DCA"/>
    <w:rsid w:val="24CA4202"/>
    <w:rsid w:val="256C7451"/>
    <w:rsid w:val="25AD30A0"/>
    <w:rsid w:val="2667745A"/>
    <w:rsid w:val="273E520E"/>
    <w:rsid w:val="27605836"/>
    <w:rsid w:val="278238A3"/>
    <w:rsid w:val="283F5689"/>
    <w:rsid w:val="28742078"/>
    <w:rsid w:val="28982247"/>
    <w:rsid w:val="290F0793"/>
    <w:rsid w:val="299315DB"/>
    <w:rsid w:val="29C152D2"/>
    <w:rsid w:val="2A292F06"/>
    <w:rsid w:val="2A6671E5"/>
    <w:rsid w:val="2A8922E1"/>
    <w:rsid w:val="2B222956"/>
    <w:rsid w:val="2B3F3E5F"/>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6841A7"/>
    <w:rsid w:val="2E9D5FE0"/>
    <w:rsid w:val="2EE9641D"/>
    <w:rsid w:val="2F232D02"/>
    <w:rsid w:val="2F38041E"/>
    <w:rsid w:val="2F3C40E6"/>
    <w:rsid w:val="2F433D86"/>
    <w:rsid w:val="2F4D5142"/>
    <w:rsid w:val="30006487"/>
    <w:rsid w:val="30946A91"/>
    <w:rsid w:val="314C7B65"/>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12FA4"/>
    <w:rsid w:val="34F94C42"/>
    <w:rsid w:val="35020BCE"/>
    <w:rsid w:val="35736992"/>
    <w:rsid w:val="357F4E6F"/>
    <w:rsid w:val="35943D18"/>
    <w:rsid w:val="37692631"/>
    <w:rsid w:val="37692A24"/>
    <w:rsid w:val="37B10108"/>
    <w:rsid w:val="38760A49"/>
    <w:rsid w:val="39193BC0"/>
    <w:rsid w:val="399B369B"/>
    <w:rsid w:val="39A31772"/>
    <w:rsid w:val="3A252A28"/>
    <w:rsid w:val="3A361775"/>
    <w:rsid w:val="3A5B0DB6"/>
    <w:rsid w:val="3B3228CA"/>
    <w:rsid w:val="3B655840"/>
    <w:rsid w:val="3B697451"/>
    <w:rsid w:val="3BBD5249"/>
    <w:rsid w:val="3BF37AE3"/>
    <w:rsid w:val="3BF568BF"/>
    <w:rsid w:val="3C5A516A"/>
    <w:rsid w:val="3C886AF6"/>
    <w:rsid w:val="3D574C5D"/>
    <w:rsid w:val="3D8F46AB"/>
    <w:rsid w:val="3DB32B5C"/>
    <w:rsid w:val="3DE17511"/>
    <w:rsid w:val="3E5F6553"/>
    <w:rsid w:val="3EB83441"/>
    <w:rsid w:val="3EF23AFC"/>
    <w:rsid w:val="3F4A69F7"/>
    <w:rsid w:val="3F4E5E4B"/>
    <w:rsid w:val="3F544F16"/>
    <w:rsid w:val="3FDF074D"/>
    <w:rsid w:val="3FE553F2"/>
    <w:rsid w:val="409A7D1F"/>
    <w:rsid w:val="40DD14B7"/>
    <w:rsid w:val="410772AB"/>
    <w:rsid w:val="43306F54"/>
    <w:rsid w:val="43451655"/>
    <w:rsid w:val="43AF4EB6"/>
    <w:rsid w:val="43DA0DF8"/>
    <w:rsid w:val="43F21A5E"/>
    <w:rsid w:val="44807289"/>
    <w:rsid w:val="44A75B9D"/>
    <w:rsid w:val="44ED61E4"/>
    <w:rsid w:val="44F765DB"/>
    <w:rsid w:val="4502722E"/>
    <w:rsid w:val="45222515"/>
    <w:rsid w:val="452D2CD2"/>
    <w:rsid w:val="45570A50"/>
    <w:rsid w:val="45DF0074"/>
    <w:rsid w:val="46377853"/>
    <w:rsid w:val="469323F9"/>
    <w:rsid w:val="46FF7143"/>
    <w:rsid w:val="47821516"/>
    <w:rsid w:val="479A1D63"/>
    <w:rsid w:val="479E2BBB"/>
    <w:rsid w:val="485B029F"/>
    <w:rsid w:val="48AF4A09"/>
    <w:rsid w:val="49345B61"/>
    <w:rsid w:val="49702EC2"/>
    <w:rsid w:val="49B4550E"/>
    <w:rsid w:val="49E803F4"/>
    <w:rsid w:val="49F50EB5"/>
    <w:rsid w:val="4AB76254"/>
    <w:rsid w:val="4AF66715"/>
    <w:rsid w:val="4AF72F43"/>
    <w:rsid w:val="4AFC078A"/>
    <w:rsid w:val="4AFE130C"/>
    <w:rsid w:val="4B06415A"/>
    <w:rsid w:val="4B1B7DFB"/>
    <w:rsid w:val="4B307A80"/>
    <w:rsid w:val="4B624813"/>
    <w:rsid w:val="4BBD5B2C"/>
    <w:rsid w:val="4BD33B3D"/>
    <w:rsid w:val="4C035B49"/>
    <w:rsid w:val="4DFF3BA0"/>
    <w:rsid w:val="4F827ABA"/>
    <w:rsid w:val="4FCB730B"/>
    <w:rsid w:val="50034938"/>
    <w:rsid w:val="510637A6"/>
    <w:rsid w:val="536A53D4"/>
    <w:rsid w:val="5373668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DE33317"/>
    <w:rsid w:val="5E6F71A7"/>
    <w:rsid w:val="5E86479A"/>
    <w:rsid w:val="5EE16844"/>
    <w:rsid w:val="5F092277"/>
    <w:rsid w:val="5F1C66AC"/>
    <w:rsid w:val="5F4B6391"/>
    <w:rsid w:val="5F8471B4"/>
    <w:rsid w:val="5F8C732F"/>
    <w:rsid w:val="5FDC146E"/>
    <w:rsid w:val="5FEB58A2"/>
    <w:rsid w:val="612A61E3"/>
    <w:rsid w:val="61B82A98"/>
    <w:rsid w:val="61F84732"/>
    <w:rsid w:val="62240CAE"/>
    <w:rsid w:val="62504953"/>
    <w:rsid w:val="62530EF5"/>
    <w:rsid w:val="62666C82"/>
    <w:rsid w:val="63097C59"/>
    <w:rsid w:val="634F7C15"/>
    <w:rsid w:val="63736A17"/>
    <w:rsid w:val="63C05B9E"/>
    <w:rsid w:val="64021EA5"/>
    <w:rsid w:val="64140E9A"/>
    <w:rsid w:val="651A4BCA"/>
    <w:rsid w:val="65D24C12"/>
    <w:rsid w:val="65F1505D"/>
    <w:rsid w:val="660913A7"/>
    <w:rsid w:val="66237E14"/>
    <w:rsid w:val="66E705A9"/>
    <w:rsid w:val="6701680A"/>
    <w:rsid w:val="67113F10"/>
    <w:rsid w:val="676E5060"/>
    <w:rsid w:val="67DE2626"/>
    <w:rsid w:val="67FC0C69"/>
    <w:rsid w:val="69D62811"/>
    <w:rsid w:val="6A92011C"/>
    <w:rsid w:val="6AFE3DEE"/>
    <w:rsid w:val="6C25354C"/>
    <w:rsid w:val="6C3E37AD"/>
    <w:rsid w:val="6C573F5E"/>
    <w:rsid w:val="6C981ABC"/>
    <w:rsid w:val="6CC46A20"/>
    <w:rsid w:val="6D0D0A4F"/>
    <w:rsid w:val="6D234DD5"/>
    <w:rsid w:val="6D377DF7"/>
    <w:rsid w:val="6DC72230"/>
    <w:rsid w:val="6DD96194"/>
    <w:rsid w:val="6DFC67F6"/>
    <w:rsid w:val="6E196A24"/>
    <w:rsid w:val="6E1D6E30"/>
    <w:rsid w:val="6E66357B"/>
    <w:rsid w:val="6E6E210D"/>
    <w:rsid w:val="6EB95270"/>
    <w:rsid w:val="6F8956C3"/>
    <w:rsid w:val="6FB90394"/>
    <w:rsid w:val="70241AB8"/>
    <w:rsid w:val="706476AA"/>
    <w:rsid w:val="707262E6"/>
    <w:rsid w:val="710F25A0"/>
    <w:rsid w:val="71504893"/>
    <w:rsid w:val="717D7871"/>
    <w:rsid w:val="73545728"/>
    <w:rsid w:val="746E7E59"/>
    <w:rsid w:val="74920FD0"/>
    <w:rsid w:val="74924B26"/>
    <w:rsid w:val="74B50A85"/>
    <w:rsid w:val="75125292"/>
    <w:rsid w:val="758826A4"/>
    <w:rsid w:val="76140509"/>
    <w:rsid w:val="763A6179"/>
    <w:rsid w:val="768649B8"/>
    <w:rsid w:val="76A8005E"/>
    <w:rsid w:val="773F1990"/>
    <w:rsid w:val="776A79F9"/>
    <w:rsid w:val="796E4180"/>
    <w:rsid w:val="79874C47"/>
    <w:rsid w:val="798C3575"/>
    <w:rsid w:val="7A0C0906"/>
    <w:rsid w:val="7A731DE7"/>
    <w:rsid w:val="7AED5728"/>
    <w:rsid w:val="7B1234F7"/>
    <w:rsid w:val="7B5007DD"/>
    <w:rsid w:val="7B672490"/>
    <w:rsid w:val="7B7F4E2F"/>
    <w:rsid w:val="7B8A513C"/>
    <w:rsid w:val="7BD60299"/>
    <w:rsid w:val="7BE5680C"/>
    <w:rsid w:val="7C09693B"/>
    <w:rsid w:val="7C504BF4"/>
    <w:rsid w:val="7C6B7787"/>
    <w:rsid w:val="7CA52FA9"/>
    <w:rsid w:val="7CCC29A0"/>
    <w:rsid w:val="7CF42D7A"/>
    <w:rsid w:val="7D171AFF"/>
    <w:rsid w:val="7D4359D2"/>
    <w:rsid w:val="7D650067"/>
    <w:rsid w:val="7DA07E40"/>
    <w:rsid w:val="7DFE466B"/>
    <w:rsid w:val="7E430C57"/>
    <w:rsid w:val="7E84244F"/>
    <w:rsid w:val="7F0F3D7E"/>
    <w:rsid w:val="7F3B2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4694"/>
    <w:pPr>
      <w:widowControl w:val="0"/>
      <w:jc w:val="both"/>
    </w:pPr>
    <w:rPr>
      <w:kern w:val="2"/>
      <w:sz w:val="21"/>
      <w:szCs w:val="22"/>
    </w:rPr>
  </w:style>
  <w:style w:type="paragraph" w:styleId="1">
    <w:name w:val="heading 1"/>
    <w:basedOn w:val="a"/>
    <w:next w:val="a"/>
    <w:link w:val="1Char"/>
    <w:qFormat/>
    <w:rsid w:val="005C469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5C4694"/>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5C4694"/>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5C4694"/>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5C4694"/>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0"/>
    <w:link w:val="6Char"/>
    <w:qFormat/>
    <w:rsid w:val="005C4694"/>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5C4694"/>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C4694"/>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5C4694"/>
    <w:pPr>
      <w:keepNext/>
      <w:keepLines/>
      <w:spacing w:before="240" w:after="64" w:line="320" w:lineRule="auto"/>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5C4694"/>
    <w:pPr>
      <w:ind w:firstLine="420"/>
    </w:pPr>
    <w:rPr>
      <w:rFonts w:ascii="Times New Roman" w:eastAsia="宋体" w:hAnsi="Times New Roman" w:cs="Times New Roman"/>
      <w:kern w:val="0"/>
      <w:sz w:val="20"/>
      <w:szCs w:val="20"/>
    </w:rPr>
  </w:style>
  <w:style w:type="paragraph" w:styleId="a4">
    <w:name w:val="annotation subject"/>
    <w:basedOn w:val="a5"/>
    <w:next w:val="a5"/>
    <w:link w:val="Char1"/>
    <w:uiPriority w:val="99"/>
    <w:unhideWhenUsed/>
    <w:qFormat/>
    <w:rsid w:val="005C4694"/>
    <w:rPr>
      <w:b/>
      <w:bCs/>
    </w:rPr>
  </w:style>
  <w:style w:type="paragraph" w:styleId="a5">
    <w:name w:val="annotation text"/>
    <w:basedOn w:val="a"/>
    <w:link w:val="Char10"/>
    <w:unhideWhenUsed/>
    <w:qFormat/>
    <w:rsid w:val="005C4694"/>
    <w:pPr>
      <w:jc w:val="left"/>
    </w:pPr>
    <w:rPr>
      <w:rFonts w:ascii="Times New Roman" w:eastAsia="宋体" w:hAnsi="Times New Roman" w:cs="Times New Roman"/>
      <w:szCs w:val="24"/>
    </w:rPr>
  </w:style>
  <w:style w:type="paragraph" w:styleId="a6">
    <w:name w:val="Body Text First Indent"/>
    <w:basedOn w:val="a7"/>
    <w:link w:val="Char11"/>
    <w:qFormat/>
    <w:rsid w:val="005C4694"/>
    <w:pPr>
      <w:spacing w:after="120"/>
      <w:ind w:firstLineChars="100" w:firstLine="420"/>
    </w:pPr>
    <w:rPr>
      <w:rFonts w:ascii="Times New Roman" w:eastAsia="宋体"/>
      <w:szCs w:val="24"/>
    </w:rPr>
  </w:style>
  <w:style w:type="paragraph" w:styleId="a7">
    <w:name w:val="Body Text"/>
    <w:basedOn w:val="a"/>
    <w:link w:val="Char12"/>
    <w:qFormat/>
    <w:rsid w:val="005C4694"/>
    <w:rPr>
      <w:rFonts w:ascii="仿宋_GB2312" w:eastAsia="仿宋_GB2312" w:hAnsi="Times New Roman" w:cs="Times New Roman"/>
      <w:kern w:val="0"/>
      <w:sz w:val="24"/>
      <w:szCs w:val="20"/>
    </w:rPr>
  </w:style>
  <w:style w:type="paragraph" w:styleId="a8">
    <w:name w:val="Document Map"/>
    <w:basedOn w:val="a"/>
    <w:link w:val="Char2"/>
    <w:qFormat/>
    <w:rsid w:val="005C4694"/>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5C4694"/>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5C4694"/>
    <w:pPr>
      <w:spacing w:line="400" w:lineRule="exact"/>
      <w:ind w:left="630"/>
    </w:pPr>
    <w:rPr>
      <w:rFonts w:ascii="楷体_GB2312"/>
    </w:rPr>
  </w:style>
  <w:style w:type="paragraph" w:styleId="aa">
    <w:name w:val="Plain Text"/>
    <w:basedOn w:val="a"/>
    <w:link w:val="Char13"/>
    <w:qFormat/>
    <w:rsid w:val="005C4694"/>
    <w:rPr>
      <w:rFonts w:ascii="宋体" w:eastAsia="宋体" w:hAnsi="Courier New" w:cs="Courier New"/>
      <w:kern w:val="0"/>
      <w:sz w:val="20"/>
      <w:szCs w:val="21"/>
    </w:rPr>
  </w:style>
  <w:style w:type="paragraph" w:styleId="ab">
    <w:name w:val="Date"/>
    <w:basedOn w:val="a"/>
    <w:next w:val="a"/>
    <w:link w:val="Char3"/>
    <w:qFormat/>
    <w:rsid w:val="005C4694"/>
    <w:rPr>
      <w:rFonts w:eastAsia="楷体_GB2312"/>
      <w:sz w:val="32"/>
    </w:rPr>
  </w:style>
  <w:style w:type="paragraph" w:styleId="20">
    <w:name w:val="Body Text Indent 2"/>
    <w:basedOn w:val="a"/>
    <w:link w:val="2Char1"/>
    <w:qFormat/>
    <w:rsid w:val="005C4694"/>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5C4694"/>
    <w:rPr>
      <w:sz w:val="18"/>
      <w:szCs w:val="18"/>
    </w:rPr>
  </w:style>
  <w:style w:type="paragraph" w:styleId="ad">
    <w:name w:val="footer"/>
    <w:basedOn w:val="a"/>
    <w:link w:val="Char5"/>
    <w:uiPriority w:val="99"/>
    <w:qFormat/>
    <w:rsid w:val="005C4694"/>
    <w:pPr>
      <w:tabs>
        <w:tab w:val="center" w:pos="4153"/>
        <w:tab w:val="right" w:pos="8306"/>
      </w:tabs>
      <w:snapToGrid w:val="0"/>
      <w:jc w:val="left"/>
    </w:pPr>
    <w:rPr>
      <w:sz w:val="18"/>
    </w:rPr>
  </w:style>
  <w:style w:type="paragraph" w:styleId="ae">
    <w:name w:val="header"/>
    <w:basedOn w:val="a"/>
    <w:link w:val="Char6"/>
    <w:qFormat/>
    <w:rsid w:val="005C4694"/>
    <w:pPr>
      <w:tabs>
        <w:tab w:val="center" w:pos="4153"/>
        <w:tab w:val="right" w:pos="8306"/>
      </w:tabs>
      <w:snapToGrid w:val="0"/>
    </w:pPr>
    <w:rPr>
      <w:sz w:val="18"/>
    </w:rPr>
  </w:style>
  <w:style w:type="paragraph" w:styleId="10">
    <w:name w:val="toc 1"/>
    <w:basedOn w:val="a"/>
    <w:next w:val="a"/>
    <w:qFormat/>
    <w:rsid w:val="005C4694"/>
    <w:rPr>
      <w:rFonts w:ascii="Times New Roman" w:eastAsia="宋体" w:hAnsi="Times New Roman" w:cs="Times New Roman"/>
      <w:sz w:val="24"/>
      <w:szCs w:val="24"/>
    </w:rPr>
  </w:style>
  <w:style w:type="paragraph" w:styleId="af">
    <w:name w:val="List"/>
    <w:basedOn w:val="a"/>
    <w:qFormat/>
    <w:rsid w:val="005C4694"/>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5C4694"/>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5C4694"/>
    <w:pPr>
      <w:snapToGrid w:val="0"/>
    </w:pPr>
    <w:rPr>
      <w:rFonts w:ascii="Times New Roman" w:eastAsia="宋体" w:hAnsi="Times New Roman" w:cs="Times New Roman"/>
      <w:b/>
      <w:bCs/>
      <w:kern w:val="0"/>
      <w:sz w:val="18"/>
      <w:szCs w:val="24"/>
    </w:rPr>
  </w:style>
  <w:style w:type="paragraph" w:styleId="af0">
    <w:name w:val="Normal (Web)"/>
    <w:basedOn w:val="a"/>
    <w:qFormat/>
    <w:rsid w:val="005C4694"/>
    <w:rPr>
      <w:sz w:val="24"/>
    </w:rPr>
  </w:style>
  <w:style w:type="character" w:styleId="af1">
    <w:name w:val="Strong"/>
    <w:qFormat/>
    <w:rsid w:val="005C4694"/>
    <w:rPr>
      <w:b/>
      <w:bCs/>
    </w:rPr>
  </w:style>
  <w:style w:type="character" w:styleId="af2">
    <w:name w:val="page number"/>
    <w:basedOn w:val="a1"/>
    <w:qFormat/>
    <w:rsid w:val="005C4694"/>
  </w:style>
  <w:style w:type="character" w:styleId="af3">
    <w:name w:val="FollowedHyperlink"/>
    <w:qFormat/>
    <w:rsid w:val="005C4694"/>
    <w:rPr>
      <w:color w:val="800080"/>
      <w:u w:val="single"/>
    </w:rPr>
  </w:style>
  <w:style w:type="character" w:styleId="af4">
    <w:name w:val="Hyperlink"/>
    <w:qFormat/>
    <w:rsid w:val="005C4694"/>
    <w:rPr>
      <w:color w:val="0000FF"/>
      <w:u w:val="single"/>
    </w:rPr>
  </w:style>
  <w:style w:type="character" w:styleId="af5">
    <w:name w:val="annotation reference"/>
    <w:uiPriority w:val="99"/>
    <w:unhideWhenUsed/>
    <w:qFormat/>
    <w:rsid w:val="005C4694"/>
    <w:rPr>
      <w:sz w:val="21"/>
      <w:szCs w:val="21"/>
    </w:rPr>
  </w:style>
  <w:style w:type="table" w:styleId="af6">
    <w:name w:val="Table Grid"/>
    <w:basedOn w:val="a2"/>
    <w:qFormat/>
    <w:rsid w:val="005C46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5C4694"/>
    <w:pPr>
      <w:widowControl/>
    </w:pPr>
    <w:rPr>
      <w:kern w:val="0"/>
    </w:rPr>
  </w:style>
  <w:style w:type="paragraph" w:customStyle="1" w:styleId="2TimesNewRoman5020">
    <w:name w:val="样式 标题 2 + Times New Roman 四号 非加粗 段前: 5 磅 段后: 0 磅 行距: 固定值 20..."/>
    <w:basedOn w:val="2"/>
    <w:qFormat/>
    <w:rsid w:val="005C4694"/>
    <w:pPr>
      <w:spacing w:line="400" w:lineRule="exact"/>
    </w:pPr>
    <w:rPr>
      <w:rFonts w:ascii="Times New Roman" w:hAnsi="Times New Roman" w:cs="宋体"/>
      <w:b w:val="0"/>
      <w:bCs w:val="0"/>
      <w:sz w:val="28"/>
      <w:szCs w:val="20"/>
    </w:rPr>
  </w:style>
  <w:style w:type="paragraph" w:customStyle="1" w:styleId="af7">
    <w:name w:val="文档正文"/>
    <w:basedOn w:val="a"/>
    <w:qFormat/>
    <w:rsid w:val="005C4694"/>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uiPriority w:val="99"/>
    <w:qFormat/>
    <w:rsid w:val="005C4694"/>
    <w:pPr>
      <w:ind w:firstLineChars="200" w:firstLine="420"/>
    </w:pPr>
  </w:style>
  <w:style w:type="paragraph" w:customStyle="1" w:styleId="22">
    <w:name w:val="列出段落2"/>
    <w:basedOn w:val="a"/>
    <w:uiPriority w:val="99"/>
    <w:unhideWhenUsed/>
    <w:qFormat/>
    <w:rsid w:val="005C4694"/>
    <w:pPr>
      <w:ind w:firstLineChars="200" w:firstLine="420"/>
    </w:pPr>
  </w:style>
  <w:style w:type="character" w:customStyle="1" w:styleId="Char4">
    <w:name w:val="批注框文本 Char"/>
    <w:basedOn w:val="a1"/>
    <w:link w:val="ac"/>
    <w:qFormat/>
    <w:rsid w:val="005C4694"/>
    <w:rPr>
      <w:rFonts w:asciiTheme="minorHAnsi" w:eastAsiaTheme="minorEastAsia" w:hAnsiTheme="minorHAnsi" w:cstheme="minorBidi"/>
      <w:kern w:val="2"/>
      <w:sz w:val="18"/>
      <w:szCs w:val="18"/>
    </w:rPr>
  </w:style>
  <w:style w:type="character" w:customStyle="1" w:styleId="1Char">
    <w:name w:val="标题 1 Char"/>
    <w:basedOn w:val="a1"/>
    <w:link w:val="1"/>
    <w:qFormat/>
    <w:rsid w:val="005C4694"/>
    <w:rPr>
      <w:b/>
      <w:bCs/>
      <w:kern w:val="44"/>
      <w:sz w:val="44"/>
      <w:szCs w:val="44"/>
    </w:rPr>
  </w:style>
  <w:style w:type="character" w:customStyle="1" w:styleId="3Char">
    <w:name w:val="标题 3 Char"/>
    <w:basedOn w:val="a1"/>
    <w:link w:val="3"/>
    <w:qFormat/>
    <w:rsid w:val="005C4694"/>
    <w:rPr>
      <w:b/>
      <w:bCs/>
      <w:sz w:val="32"/>
      <w:szCs w:val="32"/>
    </w:rPr>
  </w:style>
  <w:style w:type="character" w:customStyle="1" w:styleId="4Char">
    <w:name w:val="标题 4 Char"/>
    <w:basedOn w:val="a1"/>
    <w:link w:val="4"/>
    <w:qFormat/>
    <w:rsid w:val="005C4694"/>
    <w:rPr>
      <w:rFonts w:eastAsia="新宋体"/>
      <w:sz w:val="30"/>
      <w:szCs w:val="21"/>
    </w:rPr>
  </w:style>
  <w:style w:type="character" w:customStyle="1" w:styleId="5Char">
    <w:name w:val="标题 5 Char"/>
    <w:basedOn w:val="a1"/>
    <w:link w:val="5"/>
    <w:qFormat/>
    <w:rsid w:val="005C4694"/>
    <w:rPr>
      <w:b/>
      <w:bCs/>
      <w:sz w:val="28"/>
      <w:szCs w:val="28"/>
    </w:rPr>
  </w:style>
  <w:style w:type="character" w:customStyle="1" w:styleId="6Char">
    <w:name w:val="标题 6 Char"/>
    <w:basedOn w:val="a1"/>
    <w:link w:val="6"/>
    <w:qFormat/>
    <w:rsid w:val="005C4694"/>
    <w:rPr>
      <w:b/>
      <w:sz w:val="44"/>
    </w:rPr>
  </w:style>
  <w:style w:type="character" w:customStyle="1" w:styleId="7Char">
    <w:name w:val="标题 7 Char"/>
    <w:basedOn w:val="a1"/>
    <w:link w:val="7"/>
    <w:qFormat/>
    <w:rsid w:val="005C4694"/>
    <w:rPr>
      <w:b/>
      <w:bCs/>
      <w:sz w:val="24"/>
      <w:szCs w:val="24"/>
    </w:rPr>
  </w:style>
  <w:style w:type="character" w:customStyle="1" w:styleId="8Char">
    <w:name w:val="标题 8 Char"/>
    <w:basedOn w:val="a1"/>
    <w:link w:val="8"/>
    <w:qFormat/>
    <w:rsid w:val="005C4694"/>
    <w:rPr>
      <w:rFonts w:ascii="Arial" w:eastAsia="黑体" w:hAnsi="Arial"/>
      <w:sz w:val="24"/>
      <w:szCs w:val="24"/>
    </w:rPr>
  </w:style>
  <w:style w:type="character" w:customStyle="1" w:styleId="9Char">
    <w:name w:val="标题 9 Char"/>
    <w:basedOn w:val="a1"/>
    <w:link w:val="9"/>
    <w:qFormat/>
    <w:rsid w:val="005C4694"/>
    <w:rPr>
      <w:rFonts w:ascii="Arial" w:eastAsia="黑体" w:hAnsi="Arial"/>
      <w:sz w:val="24"/>
      <w:szCs w:val="21"/>
    </w:rPr>
  </w:style>
  <w:style w:type="character" w:customStyle="1" w:styleId="ssss1Char">
    <w:name w:val="样式 ssss + 宋体 五号1 Char"/>
    <w:link w:val="ssss1"/>
    <w:qFormat/>
    <w:rsid w:val="005C4694"/>
    <w:rPr>
      <w:rFonts w:ascii="宋体" w:hAnsi="宋体"/>
      <w:sz w:val="24"/>
      <w:szCs w:val="24"/>
    </w:rPr>
  </w:style>
  <w:style w:type="paragraph" w:customStyle="1" w:styleId="ssss1">
    <w:name w:val="样式 ssss + 宋体 五号1"/>
    <w:basedOn w:val="ssss"/>
    <w:link w:val="ssss1Char"/>
    <w:qFormat/>
    <w:rsid w:val="005C4694"/>
    <w:rPr>
      <w:rFonts w:ascii="宋体" w:hAnsi="宋体"/>
    </w:rPr>
  </w:style>
  <w:style w:type="paragraph" w:customStyle="1" w:styleId="ssss">
    <w:name w:val="ssss"/>
    <w:basedOn w:val="a"/>
    <w:link w:val="ssssChar1"/>
    <w:qFormat/>
    <w:rsid w:val="005C4694"/>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0"/>
    <w:qFormat/>
    <w:rsid w:val="005C4694"/>
  </w:style>
  <w:style w:type="character" w:customStyle="1" w:styleId="Char7">
    <w:name w:val="普通正文 Char"/>
    <w:link w:val="af8"/>
    <w:qFormat/>
    <w:rsid w:val="005C4694"/>
    <w:rPr>
      <w:rFonts w:ascii="Arial" w:hAnsi="Arial"/>
      <w:sz w:val="24"/>
      <w:szCs w:val="24"/>
    </w:rPr>
  </w:style>
  <w:style w:type="paragraph" w:customStyle="1" w:styleId="af8">
    <w:name w:val="普通正文"/>
    <w:basedOn w:val="a"/>
    <w:link w:val="Char7"/>
    <w:qFormat/>
    <w:rsid w:val="005C4694"/>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uiPriority w:val="99"/>
    <w:qFormat/>
    <w:rsid w:val="005C4694"/>
    <w:rPr>
      <w:b/>
      <w:bCs/>
      <w:kern w:val="2"/>
      <w:sz w:val="21"/>
      <w:szCs w:val="24"/>
    </w:rPr>
  </w:style>
  <w:style w:type="character" w:customStyle="1" w:styleId="Char9">
    <w:name w:val="正文文本 Char"/>
    <w:qFormat/>
    <w:rsid w:val="005C4694"/>
    <w:rPr>
      <w:rFonts w:ascii="仿宋_GB2312" w:eastAsia="仿宋_GB2312"/>
      <w:sz w:val="24"/>
    </w:rPr>
  </w:style>
  <w:style w:type="character" w:customStyle="1" w:styleId="Char14">
    <w:name w:val="文档结构图 Char1"/>
    <w:uiPriority w:val="99"/>
    <w:semiHidden/>
    <w:qFormat/>
    <w:rsid w:val="005C4694"/>
    <w:rPr>
      <w:rFonts w:ascii="宋体" w:eastAsia="宋体" w:hAnsi="Times New Roman" w:cs="Times New Roman"/>
      <w:sz w:val="18"/>
      <w:szCs w:val="18"/>
    </w:rPr>
  </w:style>
  <w:style w:type="character" w:customStyle="1" w:styleId="Chara">
    <w:name w:val="正文首行缩进 Char"/>
    <w:qFormat/>
    <w:rsid w:val="005C4694"/>
    <w:rPr>
      <w:sz w:val="24"/>
      <w:szCs w:val="24"/>
    </w:rPr>
  </w:style>
  <w:style w:type="character" w:customStyle="1" w:styleId="2Char0">
    <w:name w:val="正文文本 2 Char"/>
    <w:qFormat/>
    <w:rsid w:val="005C4694"/>
    <w:rPr>
      <w:b/>
      <w:bCs/>
      <w:sz w:val="18"/>
      <w:szCs w:val="24"/>
    </w:rPr>
  </w:style>
  <w:style w:type="character" w:customStyle="1" w:styleId="Char5">
    <w:name w:val="页脚 Char"/>
    <w:link w:val="ad"/>
    <w:uiPriority w:val="99"/>
    <w:qFormat/>
    <w:rsid w:val="005C4694"/>
    <w:rPr>
      <w:rFonts w:asciiTheme="minorHAnsi" w:eastAsiaTheme="minorEastAsia" w:hAnsiTheme="minorHAnsi" w:cstheme="minorBidi"/>
      <w:kern w:val="2"/>
      <w:sz w:val="18"/>
      <w:szCs w:val="22"/>
    </w:rPr>
  </w:style>
  <w:style w:type="character" w:customStyle="1" w:styleId="Char6">
    <w:name w:val="页眉 Char"/>
    <w:link w:val="ae"/>
    <w:qFormat/>
    <w:rsid w:val="005C4694"/>
    <w:rPr>
      <w:rFonts w:asciiTheme="minorHAnsi" w:eastAsiaTheme="minorEastAsia" w:hAnsiTheme="minorHAnsi" w:cstheme="minorBidi"/>
      <w:kern w:val="2"/>
      <w:sz w:val="18"/>
      <w:szCs w:val="22"/>
    </w:rPr>
  </w:style>
  <w:style w:type="character" w:customStyle="1" w:styleId="Charb">
    <w:name w:val="批注文字 Char"/>
    <w:qFormat/>
    <w:rsid w:val="005C4694"/>
    <w:rPr>
      <w:kern w:val="2"/>
      <w:sz w:val="21"/>
      <w:szCs w:val="24"/>
    </w:rPr>
  </w:style>
  <w:style w:type="character" w:customStyle="1" w:styleId="2Char2">
    <w:name w:val="正文文本缩进 2 Char"/>
    <w:qFormat/>
    <w:rsid w:val="005C4694"/>
    <w:rPr>
      <w:rFonts w:eastAsia="仿宋_GB2312"/>
      <w:sz w:val="28"/>
    </w:rPr>
  </w:style>
  <w:style w:type="character" w:customStyle="1" w:styleId="4Char1">
    <w:name w:val="标题 4 Char1"/>
    <w:qFormat/>
    <w:rsid w:val="005C4694"/>
    <w:rPr>
      <w:rFonts w:ascii="Arial" w:eastAsia="黑体" w:hAnsi="Arial"/>
      <w:b/>
      <w:bCs/>
      <w:kern w:val="2"/>
      <w:sz w:val="28"/>
      <w:szCs w:val="28"/>
      <w:lang w:val="en-US" w:eastAsia="zh-CN" w:bidi="ar-SA"/>
    </w:rPr>
  </w:style>
  <w:style w:type="character" w:customStyle="1" w:styleId="Char3">
    <w:name w:val="日期 Char"/>
    <w:link w:val="ab"/>
    <w:qFormat/>
    <w:rsid w:val="005C4694"/>
    <w:rPr>
      <w:rFonts w:asciiTheme="minorHAnsi" w:eastAsia="楷体_GB2312" w:hAnsiTheme="minorHAnsi" w:cstheme="minorBidi"/>
      <w:kern w:val="2"/>
      <w:sz w:val="32"/>
      <w:szCs w:val="22"/>
    </w:rPr>
  </w:style>
  <w:style w:type="character" w:customStyle="1" w:styleId="2Char3">
    <w:name w:val="正文缩进2格 Char"/>
    <w:link w:val="23"/>
    <w:qFormat/>
    <w:rsid w:val="005C4694"/>
    <w:rPr>
      <w:rFonts w:ascii="仿宋_GB2312" w:eastAsia="仿宋_GB2312" w:hAnsi="宋体"/>
      <w:sz w:val="31"/>
      <w:szCs w:val="28"/>
    </w:rPr>
  </w:style>
  <w:style w:type="paragraph" w:customStyle="1" w:styleId="23">
    <w:name w:val="正文缩进2格"/>
    <w:basedOn w:val="a"/>
    <w:link w:val="2Char3"/>
    <w:qFormat/>
    <w:rsid w:val="005C4694"/>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qFormat/>
    <w:rsid w:val="005C4694"/>
    <w:rPr>
      <w:szCs w:val="24"/>
      <w:shd w:val="clear" w:color="auto" w:fill="000080"/>
    </w:rPr>
  </w:style>
  <w:style w:type="character" w:customStyle="1" w:styleId="pointnormal1">
    <w:name w:val="point_normal1"/>
    <w:qFormat/>
    <w:rsid w:val="005C4694"/>
    <w:rPr>
      <w:rFonts w:ascii="Arial" w:hAnsi="Arial" w:cs="Arial" w:hint="default"/>
      <w:sz w:val="16"/>
      <w:szCs w:val="16"/>
    </w:rPr>
  </w:style>
  <w:style w:type="character" w:customStyle="1" w:styleId="Char15">
    <w:name w:val="批注框文本 Char1"/>
    <w:uiPriority w:val="99"/>
    <w:semiHidden/>
    <w:qFormat/>
    <w:rsid w:val="005C4694"/>
    <w:rPr>
      <w:rFonts w:ascii="Times New Roman" w:eastAsia="宋体" w:hAnsi="Times New Roman" w:cs="Times New Roman"/>
      <w:sz w:val="18"/>
      <w:szCs w:val="18"/>
    </w:rPr>
  </w:style>
  <w:style w:type="character" w:customStyle="1" w:styleId="Char0">
    <w:name w:val="正文文本缩进 Char"/>
    <w:link w:val="a9"/>
    <w:qFormat/>
    <w:rsid w:val="005C4694"/>
    <w:rPr>
      <w:rFonts w:ascii="楷体_GB2312" w:eastAsiaTheme="minorEastAsia" w:hAnsiTheme="minorHAnsi" w:cstheme="minorBidi"/>
      <w:kern w:val="2"/>
      <w:sz w:val="21"/>
      <w:szCs w:val="22"/>
    </w:rPr>
  </w:style>
  <w:style w:type="character" w:customStyle="1" w:styleId="cntext1">
    <w:name w:val="cn_text1"/>
    <w:qFormat/>
    <w:rsid w:val="005C4694"/>
    <w:rPr>
      <w:rFonts w:ascii="ˎ̥" w:hAnsi="ˎ̥" w:hint="default"/>
      <w:color w:val="003399"/>
      <w:spacing w:val="15"/>
      <w:sz w:val="18"/>
      <w:szCs w:val="18"/>
    </w:rPr>
  </w:style>
  <w:style w:type="character" w:customStyle="1" w:styleId="Chard">
    <w:name w:val="纯文本 Char"/>
    <w:qFormat/>
    <w:rsid w:val="005C4694"/>
    <w:rPr>
      <w:rFonts w:ascii="宋体" w:hAnsi="Courier New" w:cs="Courier New"/>
      <w:szCs w:val="21"/>
    </w:rPr>
  </w:style>
  <w:style w:type="character" w:customStyle="1" w:styleId="3Char0">
    <w:name w:val="正文文本缩进 3 Char"/>
    <w:qFormat/>
    <w:rsid w:val="005C4694"/>
    <w:rPr>
      <w:sz w:val="16"/>
      <w:szCs w:val="16"/>
    </w:rPr>
  </w:style>
  <w:style w:type="character" w:customStyle="1" w:styleId="2Char">
    <w:name w:val="标题 2 Char"/>
    <w:link w:val="2"/>
    <w:qFormat/>
    <w:rsid w:val="005C4694"/>
    <w:rPr>
      <w:rFonts w:ascii="Arial" w:eastAsia="黑体" w:hAnsi="Arial" w:cstheme="minorBidi"/>
      <w:b/>
      <w:bCs/>
      <w:kern w:val="2"/>
      <w:sz w:val="32"/>
      <w:szCs w:val="32"/>
    </w:rPr>
  </w:style>
  <w:style w:type="character" w:customStyle="1" w:styleId="ssssChar">
    <w:name w:val="ssss Char"/>
    <w:qFormat/>
    <w:rsid w:val="005C4694"/>
    <w:rPr>
      <w:rFonts w:eastAsia="宋体"/>
      <w:kern w:val="2"/>
      <w:sz w:val="24"/>
      <w:szCs w:val="24"/>
      <w:lang w:val="en-US" w:eastAsia="zh-CN" w:bidi="ar-SA"/>
    </w:rPr>
  </w:style>
  <w:style w:type="character" w:customStyle="1" w:styleId="FAChar">
    <w:name w:val="FA正文 Char"/>
    <w:link w:val="FA"/>
    <w:qFormat/>
    <w:rsid w:val="005C4694"/>
    <w:rPr>
      <w:rFonts w:ascii="宋体" w:hAnsi="宋体"/>
      <w:sz w:val="28"/>
      <w:szCs w:val="28"/>
    </w:rPr>
  </w:style>
  <w:style w:type="paragraph" w:customStyle="1" w:styleId="FA">
    <w:name w:val="FA正文"/>
    <w:basedOn w:val="a"/>
    <w:link w:val="FAChar"/>
    <w:qFormat/>
    <w:rsid w:val="005C4694"/>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qFormat/>
    <w:rsid w:val="005C4694"/>
    <w:rPr>
      <w:sz w:val="16"/>
      <w:szCs w:val="16"/>
    </w:rPr>
  </w:style>
  <w:style w:type="character" w:customStyle="1" w:styleId="ssssChar1">
    <w:name w:val="ssss Char1"/>
    <w:link w:val="ssss"/>
    <w:qFormat/>
    <w:rsid w:val="005C4694"/>
    <w:rPr>
      <w:sz w:val="24"/>
      <w:szCs w:val="24"/>
    </w:rPr>
  </w:style>
  <w:style w:type="character" w:customStyle="1" w:styleId="Char10">
    <w:name w:val="批注文字 Char1"/>
    <w:basedOn w:val="a1"/>
    <w:link w:val="a5"/>
    <w:qFormat/>
    <w:rsid w:val="005C4694"/>
    <w:rPr>
      <w:rFonts w:asciiTheme="minorHAnsi" w:eastAsiaTheme="minorEastAsia" w:hAnsiTheme="minorHAnsi" w:cstheme="minorBidi"/>
      <w:kern w:val="2"/>
      <w:sz w:val="21"/>
      <w:szCs w:val="22"/>
    </w:rPr>
  </w:style>
  <w:style w:type="character" w:customStyle="1" w:styleId="3Char1">
    <w:name w:val="正文文本 3 Char1"/>
    <w:basedOn w:val="a1"/>
    <w:link w:val="30"/>
    <w:qFormat/>
    <w:rsid w:val="005C4694"/>
    <w:rPr>
      <w:rFonts w:asciiTheme="minorHAnsi" w:eastAsiaTheme="minorEastAsia" w:hAnsiTheme="minorHAnsi" w:cstheme="minorBidi"/>
      <w:kern w:val="2"/>
      <w:sz w:val="16"/>
      <w:szCs w:val="16"/>
    </w:rPr>
  </w:style>
  <w:style w:type="character" w:customStyle="1" w:styleId="2Char1">
    <w:name w:val="正文文本缩进 2 Char1"/>
    <w:basedOn w:val="a1"/>
    <w:link w:val="20"/>
    <w:qFormat/>
    <w:rsid w:val="005C4694"/>
    <w:rPr>
      <w:rFonts w:asciiTheme="minorHAnsi" w:eastAsiaTheme="minorEastAsia" w:hAnsiTheme="minorHAnsi" w:cstheme="minorBidi"/>
      <w:kern w:val="2"/>
      <w:sz w:val="21"/>
      <w:szCs w:val="22"/>
    </w:rPr>
  </w:style>
  <w:style w:type="character" w:customStyle="1" w:styleId="Char1">
    <w:name w:val="批注主题 Char1"/>
    <w:basedOn w:val="Char10"/>
    <w:link w:val="a4"/>
    <w:qFormat/>
    <w:rsid w:val="005C4694"/>
    <w:rPr>
      <w:rFonts w:asciiTheme="minorHAnsi" w:eastAsiaTheme="minorEastAsia" w:hAnsiTheme="minorHAnsi" w:cstheme="minorBidi"/>
      <w:b/>
      <w:bCs/>
      <w:kern w:val="2"/>
      <w:sz w:val="21"/>
      <w:szCs w:val="22"/>
    </w:rPr>
  </w:style>
  <w:style w:type="character" w:customStyle="1" w:styleId="Char2">
    <w:name w:val="文档结构图 Char2"/>
    <w:basedOn w:val="a1"/>
    <w:link w:val="a8"/>
    <w:qFormat/>
    <w:rsid w:val="005C4694"/>
    <w:rPr>
      <w:rFonts w:ascii="宋体" w:hAnsiTheme="minorHAnsi" w:cstheme="minorBidi"/>
      <w:kern w:val="2"/>
      <w:sz w:val="18"/>
      <w:szCs w:val="18"/>
    </w:rPr>
  </w:style>
  <w:style w:type="character" w:customStyle="1" w:styleId="Char12">
    <w:name w:val="正文文本 Char1"/>
    <w:basedOn w:val="a1"/>
    <w:link w:val="a7"/>
    <w:qFormat/>
    <w:rsid w:val="005C4694"/>
    <w:rPr>
      <w:rFonts w:asciiTheme="minorHAnsi" w:eastAsiaTheme="minorEastAsia" w:hAnsiTheme="minorHAnsi" w:cstheme="minorBidi"/>
      <w:kern w:val="2"/>
      <w:sz w:val="21"/>
      <w:szCs w:val="22"/>
    </w:rPr>
  </w:style>
  <w:style w:type="character" w:customStyle="1" w:styleId="Char11">
    <w:name w:val="正文首行缩进 Char1"/>
    <w:basedOn w:val="Char12"/>
    <w:link w:val="a6"/>
    <w:qFormat/>
    <w:rsid w:val="005C4694"/>
    <w:rPr>
      <w:rFonts w:asciiTheme="minorHAnsi" w:eastAsiaTheme="minorEastAsia" w:hAnsiTheme="minorHAnsi" w:cstheme="minorBidi"/>
      <w:kern w:val="2"/>
      <w:sz w:val="21"/>
      <w:szCs w:val="22"/>
    </w:rPr>
  </w:style>
  <w:style w:type="character" w:customStyle="1" w:styleId="3Char10">
    <w:name w:val="正文文本缩进 3 Char1"/>
    <w:basedOn w:val="a1"/>
    <w:link w:val="31"/>
    <w:qFormat/>
    <w:rsid w:val="005C4694"/>
    <w:rPr>
      <w:rFonts w:asciiTheme="minorHAnsi" w:eastAsiaTheme="minorEastAsia" w:hAnsiTheme="minorHAnsi" w:cstheme="minorBidi"/>
      <w:kern w:val="2"/>
      <w:sz w:val="16"/>
      <w:szCs w:val="16"/>
    </w:rPr>
  </w:style>
  <w:style w:type="character" w:customStyle="1" w:styleId="Char13">
    <w:name w:val="纯文本 Char1"/>
    <w:basedOn w:val="a1"/>
    <w:link w:val="aa"/>
    <w:qFormat/>
    <w:rsid w:val="005C4694"/>
    <w:rPr>
      <w:rFonts w:ascii="宋体" w:hAnsi="Courier New" w:cs="Courier New"/>
      <w:kern w:val="2"/>
      <w:sz w:val="21"/>
      <w:szCs w:val="21"/>
    </w:rPr>
  </w:style>
  <w:style w:type="character" w:customStyle="1" w:styleId="2Char10">
    <w:name w:val="正文文本 2 Char1"/>
    <w:basedOn w:val="a1"/>
    <w:link w:val="21"/>
    <w:qFormat/>
    <w:rsid w:val="005C4694"/>
    <w:rPr>
      <w:rFonts w:asciiTheme="minorHAnsi" w:eastAsiaTheme="minorEastAsia" w:hAnsiTheme="minorHAnsi" w:cstheme="minorBidi"/>
      <w:kern w:val="2"/>
      <w:sz w:val="21"/>
      <w:szCs w:val="22"/>
    </w:rPr>
  </w:style>
  <w:style w:type="paragraph" w:customStyle="1" w:styleId="12">
    <w:name w:val="标题1"/>
    <w:basedOn w:val="a"/>
    <w:next w:val="a"/>
    <w:qFormat/>
    <w:rsid w:val="005C469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5C4694"/>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5C4694"/>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5C4694"/>
    <w:rPr>
      <w:rFonts w:ascii="Tahoma" w:eastAsia="宋体" w:hAnsi="Tahoma" w:cs="Times New Roman"/>
      <w:sz w:val="24"/>
      <w:szCs w:val="20"/>
    </w:rPr>
  </w:style>
  <w:style w:type="paragraph" w:customStyle="1" w:styleId="CharCharCharCharCharChar">
    <w:name w:val="Char Char 字元 字元 字元 Char Char Char Char"/>
    <w:basedOn w:val="a"/>
    <w:qFormat/>
    <w:rsid w:val="005C4694"/>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5C4694"/>
    <w:rPr>
      <w:rFonts w:ascii="Tahoma" w:eastAsia="宋体" w:hAnsi="Tahoma" w:cs="Times New Roman"/>
      <w:sz w:val="24"/>
      <w:szCs w:val="20"/>
    </w:rPr>
  </w:style>
  <w:style w:type="paragraph" w:customStyle="1" w:styleId="ecmsonormal">
    <w:name w:val="ec_msonormal"/>
    <w:basedOn w:val="a"/>
    <w:qFormat/>
    <w:rsid w:val="005C4694"/>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5C4694"/>
    <w:pPr>
      <w:spacing w:after="0" w:line="360" w:lineRule="auto"/>
      <w:ind w:leftChars="0" w:left="0" w:firstLine="437"/>
    </w:pPr>
    <w:rPr>
      <w:sz w:val="24"/>
      <w:szCs w:val="21"/>
    </w:rPr>
  </w:style>
  <w:style w:type="paragraph" w:customStyle="1" w:styleId="af9">
    <w:name w:val="标准正文"/>
    <w:basedOn w:val="a"/>
    <w:qFormat/>
    <w:rsid w:val="005C4694"/>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5C4694"/>
    <w:pPr>
      <w:ind w:firstLine="420"/>
    </w:pPr>
    <w:rPr>
      <w:rFonts w:ascii="宋体" w:hAnsi="宋体" w:cs="宋体"/>
      <w:szCs w:val="20"/>
    </w:rPr>
  </w:style>
  <w:style w:type="paragraph" w:customStyle="1" w:styleId="afa">
    <w:name w:val="表格"/>
    <w:basedOn w:val="a"/>
    <w:qFormat/>
    <w:rsid w:val="005C4694"/>
    <w:rPr>
      <w:rFonts w:ascii="Arial" w:eastAsia="宋体" w:hAnsi="Arial" w:cs="Times New Roman"/>
      <w:sz w:val="24"/>
      <w:szCs w:val="24"/>
    </w:rPr>
  </w:style>
  <w:style w:type="paragraph" w:customStyle="1" w:styleId="------4">
    <w:name w:val="标题------4"/>
    <w:basedOn w:val="4"/>
    <w:qFormat/>
    <w:rsid w:val="005C4694"/>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5C4694"/>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5C4694"/>
    <w:pPr>
      <w:ind w:firstLine="480"/>
    </w:pPr>
  </w:style>
  <w:style w:type="paragraph" w:customStyle="1" w:styleId="-----3">
    <w:name w:val="标题-----3"/>
    <w:basedOn w:val="3"/>
    <w:qFormat/>
    <w:rsid w:val="005C4694"/>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5C4694"/>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5C4694"/>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5C4694"/>
    <w:pPr>
      <w:widowControl w:val="0"/>
      <w:adjustRightInd w:val="0"/>
      <w:spacing w:line="315" w:lineRule="atLeast"/>
      <w:jc w:val="both"/>
      <w:textAlignment w:val="baseline"/>
    </w:pPr>
    <w:rPr>
      <w:rFonts w:ascii="宋体" w:eastAsia="宋体" w:hAnsi="Times New Roman" w:cs="Times New Roman"/>
      <w:sz w:val="24"/>
    </w:rPr>
  </w:style>
  <w:style w:type="paragraph" w:customStyle="1" w:styleId="CharCharCharChar1">
    <w:name w:val="Char Char Char Char1"/>
    <w:basedOn w:val="a"/>
    <w:qFormat/>
    <w:rsid w:val="005C4694"/>
    <w:rPr>
      <w:rFonts w:ascii="Tahoma" w:eastAsia="宋体" w:hAnsi="Tahoma" w:cs="Times New Roman"/>
      <w:sz w:val="24"/>
      <w:szCs w:val="20"/>
    </w:rPr>
  </w:style>
  <w:style w:type="paragraph" w:customStyle="1" w:styleId="CharCharChar">
    <w:name w:val="Char Char Char"/>
    <w:basedOn w:val="a"/>
    <w:qFormat/>
    <w:rsid w:val="005C4694"/>
    <w:rPr>
      <w:rFonts w:ascii="Tahoma" w:eastAsia="宋体" w:hAnsi="Tahoma" w:cs="Times New Roman"/>
      <w:sz w:val="24"/>
      <w:szCs w:val="20"/>
    </w:rPr>
  </w:style>
  <w:style w:type="paragraph" w:customStyle="1" w:styleId="Char16">
    <w:name w:val="Char1"/>
    <w:basedOn w:val="a"/>
    <w:qFormat/>
    <w:rsid w:val="005C4694"/>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5C4694"/>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5C4694"/>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5C4694"/>
    <w:rPr>
      <w:rFonts w:ascii="Times New Roman" w:eastAsia="宋体" w:hAnsi="Times New Roman" w:cs="Times New Roman"/>
      <w:szCs w:val="24"/>
    </w:rPr>
  </w:style>
  <w:style w:type="paragraph" w:customStyle="1" w:styleId="ssss3">
    <w:name w:val="样式 ssss + 居中"/>
    <w:basedOn w:val="ssss"/>
    <w:qFormat/>
    <w:rsid w:val="005C4694"/>
    <w:pPr>
      <w:jc w:val="center"/>
    </w:pPr>
    <w:rPr>
      <w:rFonts w:cs="宋体"/>
      <w:szCs w:val="20"/>
    </w:rPr>
  </w:style>
  <w:style w:type="paragraph" w:customStyle="1" w:styleId="Header2">
    <w:name w:val="Header2"/>
    <w:basedOn w:val="a"/>
    <w:qFormat/>
    <w:rsid w:val="005C4694"/>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1"/>
    <w:uiPriority w:val="99"/>
    <w:qFormat/>
    <w:locked/>
    <w:rsid w:val="005C4694"/>
    <w:rPr>
      <w:rFonts w:ascii="Arial" w:eastAsia="黑体" w:hAnsi="Arial" w:cs="Times New Roman"/>
      <w:b/>
      <w:bCs/>
      <w:sz w:val="32"/>
      <w:szCs w:val="32"/>
    </w:rPr>
  </w:style>
  <w:style w:type="paragraph" w:customStyle="1" w:styleId="33">
    <w:name w:val="列出段落3"/>
    <w:basedOn w:val="a"/>
    <w:uiPriority w:val="99"/>
    <w:unhideWhenUsed/>
    <w:qFormat/>
    <w:rsid w:val="005C4694"/>
    <w:pPr>
      <w:ind w:firstLineChars="200" w:firstLine="420"/>
    </w:pPr>
  </w:style>
  <w:style w:type="paragraph" w:customStyle="1" w:styleId="Style16">
    <w:name w:val="_Style 16"/>
    <w:basedOn w:val="a"/>
    <w:next w:val="a"/>
    <w:qFormat/>
    <w:rsid w:val="005C4694"/>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5C4694"/>
    <w:pPr>
      <w:pBdr>
        <w:top w:val="single" w:sz="6" w:space="1" w:color="auto"/>
      </w:pBdr>
      <w:jc w:val="center"/>
    </w:pPr>
    <w:rPr>
      <w:rFonts w:ascii="Arial" w:eastAsia="宋体"/>
      <w:vanish/>
      <w:sz w:val="16"/>
      <w:szCs w:val="24"/>
    </w:rPr>
  </w:style>
  <w:style w:type="character" w:customStyle="1" w:styleId="font41">
    <w:name w:val="font41"/>
    <w:basedOn w:val="a1"/>
    <w:qFormat/>
    <w:rsid w:val="005C4694"/>
    <w:rPr>
      <w:rFonts w:ascii="宋体" w:eastAsia="宋体" w:hAnsi="宋体" w:cs="宋体" w:hint="eastAsia"/>
      <w:color w:val="000000"/>
      <w:sz w:val="20"/>
      <w:szCs w:val="20"/>
      <w:u w:val="none"/>
    </w:rPr>
  </w:style>
  <w:style w:type="character" w:customStyle="1" w:styleId="font31">
    <w:name w:val="font31"/>
    <w:basedOn w:val="a1"/>
    <w:qFormat/>
    <w:rsid w:val="005C4694"/>
    <w:rPr>
      <w:rFonts w:ascii="宋体" w:eastAsia="宋体" w:hAnsi="宋体" w:cs="宋体" w:hint="eastAsia"/>
      <w:color w:val="000000"/>
      <w:sz w:val="20"/>
      <w:szCs w:val="20"/>
      <w:u w:val="none"/>
    </w:rPr>
  </w:style>
  <w:style w:type="character" w:customStyle="1" w:styleId="font11">
    <w:name w:val="font11"/>
    <w:basedOn w:val="a1"/>
    <w:qFormat/>
    <w:rsid w:val="005C4694"/>
    <w:rPr>
      <w:rFonts w:ascii="宋体" w:eastAsia="宋体" w:hAnsi="宋体" w:cs="宋体" w:hint="eastAsia"/>
      <w:color w:val="000000"/>
      <w:sz w:val="20"/>
      <w:szCs w:val="20"/>
      <w:u w:val="none"/>
    </w:rPr>
  </w:style>
  <w:style w:type="character" w:customStyle="1" w:styleId="font81">
    <w:name w:val="font81"/>
    <w:basedOn w:val="a1"/>
    <w:qFormat/>
    <w:rsid w:val="005C4694"/>
    <w:rPr>
      <w:rFonts w:ascii="宋体" w:eastAsia="宋体" w:hAnsi="宋体" w:cs="宋体" w:hint="eastAsia"/>
      <w:color w:val="000000"/>
      <w:sz w:val="20"/>
      <w:szCs w:val="20"/>
      <w:u w:val="none"/>
    </w:rPr>
  </w:style>
  <w:style w:type="character" w:customStyle="1" w:styleId="font51">
    <w:name w:val="font51"/>
    <w:basedOn w:val="a1"/>
    <w:qFormat/>
    <w:rsid w:val="005C4694"/>
    <w:rPr>
      <w:rFonts w:ascii="宋体" w:eastAsia="宋体" w:hAnsi="宋体" w:cs="宋体" w:hint="eastAsia"/>
      <w:b/>
      <w:color w:val="000000"/>
      <w:sz w:val="21"/>
      <w:szCs w:val="21"/>
      <w:u w:val="none"/>
    </w:rPr>
  </w:style>
  <w:style w:type="character" w:customStyle="1" w:styleId="font61">
    <w:name w:val="font61"/>
    <w:basedOn w:val="a1"/>
    <w:qFormat/>
    <w:rsid w:val="005C4694"/>
    <w:rPr>
      <w:rFonts w:ascii="Times New Roman" w:hAnsi="Times New Roman" w:cs="Times New Roman" w:hint="default"/>
      <w:color w:val="000000"/>
      <w:sz w:val="21"/>
      <w:szCs w:val="21"/>
      <w:u w:val="none"/>
    </w:rPr>
  </w:style>
  <w:style w:type="character" w:customStyle="1" w:styleId="font71">
    <w:name w:val="font71"/>
    <w:basedOn w:val="a1"/>
    <w:qFormat/>
    <w:rsid w:val="005C4694"/>
    <w:rPr>
      <w:rFonts w:ascii="宋体" w:eastAsia="宋体" w:hAnsi="宋体" w:cs="宋体" w:hint="eastAsia"/>
      <w:color w:val="000000"/>
      <w:sz w:val="21"/>
      <w:szCs w:val="21"/>
      <w:u w:val="none"/>
    </w:rPr>
  </w:style>
  <w:style w:type="character" w:customStyle="1" w:styleId="font91">
    <w:name w:val="font91"/>
    <w:basedOn w:val="a1"/>
    <w:qFormat/>
    <w:rsid w:val="005C4694"/>
    <w:rPr>
      <w:rFonts w:ascii="Calibri" w:hAnsi="Calibri" w:cs="Calibri"/>
      <w:color w:val="000000"/>
      <w:sz w:val="21"/>
      <w:szCs w:val="21"/>
      <w:u w:val="none"/>
    </w:rPr>
  </w:style>
  <w:style w:type="character" w:customStyle="1" w:styleId="font21">
    <w:name w:val="font21"/>
    <w:basedOn w:val="a1"/>
    <w:qFormat/>
    <w:rsid w:val="005C4694"/>
    <w:rPr>
      <w:rFonts w:ascii="Times New Roman" w:hAnsi="Times New Roman" w:cs="Times New Roman" w:hint="default"/>
      <w:color w:val="000000"/>
      <w:sz w:val="21"/>
      <w:szCs w:val="21"/>
      <w:u w:val="none"/>
    </w:rPr>
  </w:style>
  <w:style w:type="paragraph" w:customStyle="1" w:styleId="310">
    <w:name w:val="列出段落31"/>
    <w:basedOn w:val="a"/>
    <w:uiPriority w:val="99"/>
    <w:unhideWhenUsed/>
    <w:qFormat/>
    <w:rsid w:val="005C4694"/>
    <w:pPr>
      <w:ind w:firstLineChars="200" w:firstLine="420"/>
    </w:pPr>
  </w:style>
  <w:style w:type="character" w:customStyle="1" w:styleId="UnresolvedMention">
    <w:name w:val="Unresolved Mention"/>
    <w:basedOn w:val="a1"/>
    <w:uiPriority w:val="99"/>
    <w:unhideWhenUsed/>
    <w:qFormat/>
    <w:rsid w:val="005C4694"/>
    <w:rPr>
      <w:color w:val="808080"/>
      <w:shd w:val="clear" w:color="auto" w:fill="E6E6E6"/>
    </w:rPr>
  </w:style>
  <w:style w:type="paragraph" w:styleId="afb">
    <w:name w:val="List Paragraph"/>
    <w:basedOn w:val="a"/>
    <w:uiPriority w:val="99"/>
    <w:qFormat/>
    <w:rsid w:val="005C4694"/>
    <w:pPr>
      <w:ind w:firstLineChars="200" w:firstLine="420"/>
    </w:pPr>
  </w:style>
  <w:style w:type="paragraph" w:customStyle="1" w:styleId="Default">
    <w:name w:val="Default"/>
    <w:qFormat/>
    <w:rsid w:val="005C4694"/>
    <w:pPr>
      <w:widowControl w:val="0"/>
      <w:autoSpaceDE w:val="0"/>
      <w:autoSpaceDN w:val="0"/>
      <w:adjustRightInd w:val="0"/>
    </w:pPr>
    <w:rPr>
      <w:rFonts w:ascii="仿宋" w:eastAsia="仿宋" w:hAnsi="Calibri" w:cs="仿宋"/>
      <w:color w:val="000000"/>
      <w:sz w:val="24"/>
      <w:szCs w:val="24"/>
    </w:rPr>
  </w:style>
  <w:style w:type="paragraph" w:customStyle="1" w:styleId="210">
    <w:name w:val="列出段落21"/>
    <w:basedOn w:val="a"/>
    <w:qFormat/>
    <w:rsid w:val="005C4694"/>
    <w:pPr>
      <w:ind w:firstLineChars="200" w:firstLine="420"/>
    </w:pPr>
    <w:rPr>
      <w:rFonts w:ascii="Calibri" w:hAnsi="Calibri" w:cs="Calibri"/>
      <w:szCs w:val="21"/>
    </w:rPr>
  </w:style>
  <w:style w:type="paragraph" w:styleId="afc">
    <w:name w:val="No Spacing"/>
    <w:uiPriority w:val="1"/>
    <w:qFormat/>
    <w:rsid w:val="005C4694"/>
    <w:pPr>
      <w:widowControl w:val="0"/>
      <w:jc w:val="both"/>
    </w:pPr>
    <w:rPr>
      <w:rFonts w:ascii="Calibri" w:eastAsia="宋体" w:hAnsi="Calibri" w:cs="Times New Roman"/>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7.png"/><Relationship Id="rId28"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DD0AA-C452-463A-8D82-0A2C58F3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45</Pages>
  <Words>3752</Words>
  <Characters>21391</Characters>
  <Application>Microsoft Office Word</Application>
  <DocSecurity>0</DocSecurity>
  <Lines>178</Lines>
  <Paragraphs>50</Paragraphs>
  <ScaleCrop>false</ScaleCrop>
  <Company>微软中国</Company>
  <LinksUpToDate>false</LinksUpToDate>
  <CharactersWithSpaces>25093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20</cp:revision>
  <cp:lastPrinted>2017-10-17T02:26:00Z</cp:lastPrinted>
  <dcterms:created xsi:type="dcterms:W3CDTF">2017-12-27T14:48:00Z</dcterms:created>
  <dcterms:modified xsi:type="dcterms:W3CDTF">2018-09-21T03:09:00Z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