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6" w:beforeAutospacing="0" w:after="0" w:afterAutospacing="0"/>
        <w:ind w:left="0" w:right="0" w:firstLine="647"/>
        <w:jc w:val="center"/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36"/>
          <w:szCs w:val="36"/>
          <w:u w:val="none"/>
          <w:shd w:val="clear" w:color="auto" w:fill="auto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36"/>
          <w:szCs w:val="36"/>
          <w:u w:val="none"/>
          <w:shd w:val="clear" w:color="auto" w:fill="auto"/>
          <w:lang w:val="en-US" w:eastAsia="zh-CN" w:bidi="ar"/>
        </w:rPr>
        <w:t>2018</w:t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36"/>
          <w:szCs w:val="36"/>
          <w:u w:val="none"/>
          <w:shd w:val="clear" w:color="auto" w:fill="auto"/>
          <w:lang w:val="en-US" w:eastAsia="zh-CN" w:bidi="ar"/>
        </w:rPr>
        <w:t>年长葛市优质专用小麦生产基地建设项目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6" w:beforeAutospacing="0" w:after="0" w:afterAutospacing="0"/>
        <w:ind w:left="0" w:right="0" w:firstLine="647"/>
        <w:jc w:val="center"/>
        <w:rPr>
          <w:b w:val="0"/>
          <w:i w:val="0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36"/>
          <w:szCs w:val="36"/>
          <w:u w:val="none"/>
          <w:bdr w:val="none" w:color="auto" w:sz="0" w:space="0"/>
          <w:shd w:val="clear" w:color="auto" w:fill="auto"/>
          <w:lang w:val="en-US" w:eastAsia="zh-CN" w:bidi="ar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6" w:beforeAutospacing="0" w:after="0" w:afterAutospacing="0" w:line="329" w:lineRule="atLeast"/>
        <w:ind w:left="0" w:right="0" w:firstLine="647"/>
        <w:jc w:val="left"/>
        <w:rPr>
          <w:b w:val="0"/>
          <w:i w:val="0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color="auto" w:fill="auto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color="auto" w:fill="auto"/>
          <w:lang w:val="en-US" w:eastAsia="zh-CN" w:bidi="ar"/>
        </w:rPr>
        <w:t>一、公告主要信息：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i w:val="0"/>
          <w:shd w:val="clear" w:color="auto" w:fill="auto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color="auto" w:fill="auto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2018年长葛市优质专用小麦生产基地建设项目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color="auto" w:fill="auto"/>
          <w:lang w:val="en-US" w:eastAsia="zh-CN" w:bidi="ar"/>
        </w:rPr>
        <w:t>项目编号：长招采竞字[2018]128号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color="auto" w:fill="auto"/>
          <w:lang w:val="en-US" w:eastAsia="zh-CN" w:bidi="ar"/>
        </w:rPr>
        <w:t>公告发布日期：2018年 9 月20日。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公告媒体：</w:t>
      </w:r>
      <w:r>
        <w:rPr>
          <w:rFonts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《河南省政府采购网》、《全国公共资源交易平台（河南省·许昌市）》、《长葛市人民政府门户网站》。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Autospacing="0" w:after="0" w:afterAutospacing="0" w:line="240" w:lineRule="auto"/>
        <w:ind w:right="0" w:righ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变更内容：      </w:t>
      </w:r>
    </w:p>
    <w:p>
      <w:pPr>
        <w:spacing w:line="360" w:lineRule="auto"/>
        <w:rPr>
          <w:rFonts w:hint="eastAsia" w:ascii="Calibri" w:hAnsi="Calibri" w:eastAsia="宋体" w:cs="Times New Roman"/>
          <w:b/>
          <w:kern w:val="2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原采购文件中“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第七章货物技术参数要求”中“二、主要技术参数及要求原内容为</w:t>
      </w:r>
    </w:p>
    <w:tbl>
      <w:tblPr>
        <w:tblStyle w:val="8"/>
        <w:tblpPr w:leftFromText="180" w:rightFromText="180" w:vertAnchor="text" w:horzAnchor="page" w:tblpX="1929" w:tblpY="27"/>
        <w:tblOverlap w:val="never"/>
        <w:tblW w:w="8389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54"/>
        <w:gridCol w:w="1400"/>
        <w:gridCol w:w="1190"/>
        <w:gridCol w:w="1142"/>
        <w:gridCol w:w="11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tblCellSpacing w:w="0" w:type="dxa"/>
          <w:jc w:val="center"/>
        </w:trPr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作物名称</w:t>
            </w:r>
          </w:p>
        </w:tc>
        <w:tc>
          <w:tcPr>
            <w:tcW w:w="2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种子类别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原种纯度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不低于</w:t>
            </w:r>
          </w:p>
        </w:tc>
        <w:tc>
          <w:tcPr>
            <w:tcW w:w="1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净度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不低于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发芽率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不低于</w:t>
            </w:r>
          </w:p>
        </w:tc>
        <w:tc>
          <w:tcPr>
            <w:tcW w:w="11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水分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不高于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（一标包）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小麦</w:t>
            </w:r>
          </w:p>
        </w:tc>
        <w:tc>
          <w:tcPr>
            <w:tcW w:w="2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新麦26、西农585、西农529、丰德存麦5号、郑麦366优质小麦种子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99.9%</w:t>
            </w:r>
          </w:p>
        </w:tc>
        <w:tc>
          <w:tcPr>
            <w:tcW w:w="1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98% 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85%</w:t>
            </w:r>
          </w:p>
        </w:tc>
        <w:tc>
          <w:tcPr>
            <w:tcW w:w="11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13%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1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(二标包)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小麦</w:t>
            </w:r>
          </w:p>
        </w:tc>
        <w:tc>
          <w:tcPr>
            <w:tcW w:w="2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新麦26优质小麦种子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99.9%</w:t>
            </w:r>
          </w:p>
        </w:tc>
        <w:tc>
          <w:tcPr>
            <w:tcW w:w="1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98% 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85%</w:t>
            </w:r>
          </w:p>
        </w:tc>
        <w:tc>
          <w:tcPr>
            <w:tcW w:w="11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13% 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Autospacing="0" w:after="0" w:afterAutospacing="0" w:line="240" w:lineRule="auto"/>
        <w:ind w:right="0" w:rightChars="0"/>
        <w:jc w:val="left"/>
        <w:rPr>
          <w:lang w:val="en-US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                           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现变更为：</w:t>
      </w:r>
    </w:p>
    <w:tbl>
      <w:tblPr>
        <w:tblStyle w:val="8"/>
        <w:tblpPr w:leftFromText="180" w:rightFromText="180" w:vertAnchor="text" w:horzAnchor="page" w:tblpX="1929" w:tblpY="27"/>
        <w:tblOverlap w:val="never"/>
        <w:tblW w:w="8389" w:type="dxa"/>
        <w:jc w:val="center"/>
        <w:tblCellSpacing w:w="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54"/>
        <w:gridCol w:w="1400"/>
        <w:gridCol w:w="1190"/>
        <w:gridCol w:w="1142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tblCellSpacing w:w="0" w:type="dxa"/>
          <w:jc w:val="center"/>
        </w:trPr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作物名称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种子类别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纯度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不低于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净度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不低于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发芽率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不低于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水分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不高于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（一标包）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小麦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新麦26、西农585、西农529、丰德存麦5号、郑麦366优质小麦种子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99.9%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98% 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85%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13%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(二标包)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小麦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新麦26优质小麦种子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99.9%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98% 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>85%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1"/>
                <w:sz w:val="28"/>
                <w:szCs w:val="28"/>
                <w:lang w:val="en-US" w:eastAsia="zh-CN" w:bidi="ar-SA"/>
              </w:rPr>
              <w:t xml:space="preserve">13%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文件其他要求不变。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Autospacing="0" w:after="0" w:afterAutospacing="0" w:line="240" w:lineRule="auto"/>
        <w:ind w:right="0" w:righ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Autospacing="0" w:after="0" w:afterAutospacing="0" w:line="240" w:lineRule="auto"/>
        <w:ind w:right="0" w:righ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三、本次招标联系事项：</w:t>
      </w:r>
    </w:p>
    <w:p>
      <w:pP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采购 人：  长葛市农业林业局</w:t>
      </w:r>
    </w:p>
    <w:p>
      <w:pP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 采购单位联系方式：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0374-7010058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                    </w:t>
      </w:r>
    </w:p>
    <w:p>
      <w:pP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采购单位地址：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长葛市泰山路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2号</w:t>
      </w:r>
    </w:p>
    <w:p>
      <w:pPr>
        <w:jc w:val="left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招标代理机构：中大宇辰项目管理有限公司</w:t>
      </w:r>
    </w:p>
    <w:p>
      <w:pPr>
        <w:jc w:val="left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项目联系人：张先生</w:t>
      </w:r>
    </w:p>
    <w:p>
      <w:pPr>
        <w:jc w:val="left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项目联系电话：0371-63335769   </w:t>
      </w:r>
    </w:p>
    <w:p>
      <w:pPr>
        <w:jc w:val="left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地址：石家庄市长安区建华大街7号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2105C0"/>
    <w:multiLevelType w:val="singleLevel"/>
    <w:tmpl w:val="EB2105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8271E"/>
    <w:rsid w:val="38D827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red"/>
    <w:basedOn w:val="4"/>
    <w:uiPriority w:val="0"/>
    <w:rPr>
      <w:color w:val="FF0000"/>
      <w:sz w:val="18"/>
      <w:szCs w:val="18"/>
    </w:rPr>
  </w:style>
  <w:style w:type="character" w:customStyle="1" w:styleId="10">
    <w:name w:val="red1"/>
    <w:basedOn w:val="4"/>
    <w:uiPriority w:val="0"/>
    <w:rPr>
      <w:color w:val="FF0000"/>
      <w:sz w:val="18"/>
      <w:szCs w:val="18"/>
    </w:rPr>
  </w:style>
  <w:style w:type="character" w:customStyle="1" w:styleId="11">
    <w:name w:val="red2"/>
    <w:basedOn w:val="4"/>
    <w:uiPriority w:val="0"/>
    <w:rPr>
      <w:color w:val="CC0000"/>
    </w:rPr>
  </w:style>
  <w:style w:type="character" w:customStyle="1" w:styleId="12">
    <w:name w:val="red3"/>
    <w:basedOn w:val="4"/>
    <w:uiPriority w:val="0"/>
    <w:rPr>
      <w:color w:val="FF0000"/>
    </w:rPr>
  </w:style>
  <w:style w:type="character" w:customStyle="1" w:styleId="13">
    <w:name w:val="green"/>
    <w:basedOn w:val="4"/>
    <w:uiPriority w:val="0"/>
    <w:rPr>
      <w:color w:val="66AE00"/>
      <w:sz w:val="18"/>
      <w:szCs w:val="18"/>
    </w:rPr>
  </w:style>
  <w:style w:type="character" w:customStyle="1" w:styleId="14">
    <w:name w:val="green1"/>
    <w:basedOn w:val="4"/>
    <w:uiPriority w:val="0"/>
    <w:rPr>
      <w:color w:val="66AE00"/>
      <w:sz w:val="18"/>
      <w:szCs w:val="18"/>
    </w:rPr>
  </w:style>
  <w:style w:type="character" w:customStyle="1" w:styleId="15">
    <w:name w:val="hover24"/>
    <w:basedOn w:val="4"/>
    <w:uiPriority w:val="0"/>
  </w:style>
  <w:style w:type="character" w:customStyle="1" w:styleId="16">
    <w:name w:val="gb-jt"/>
    <w:basedOn w:val="4"/>
    <w:uiPriority w:val="0"/>
  </w:style>
  <w:style w:type="character" w:customStyle="1" w:styleId="17">
    <w:name w:val="blue"/>
    <w:basedOn w:val="4"/>
    <w:uiPriority w:val="0"/>
    <w:rPr>
      <w:color w:val="0371C6"/>
      <w:sz w:val="21"/>
      <w:szCs w:val="21"/>
    </w:rPr>
  </w:style>
  <w:style w:type="character" w:customStyle="1" w:styleId="18">
    <w:name w:val="right"/>
    <w:basedOn w:val="4"/>
    <w:uiPriority w:val="0"/>
    <w:rPr>
      <w:color w:val="999999"/>
      <w:sz w:val="18"/>
      <w:szCs w:val="18"/>
    </w:rPr>
  </w:style>
  <w:style w:type="character" w:customStyle="1" w:styleId="19">
    <w:name w:val="h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2018-09-20T03:26:00Z</dcterms:created>
  <dc:creator>Administrator</dc:creator>
  <cp:lastModifiedBy>Administrator</cp:lastModifiedBy>
  <dcterms:modified xsi:type="dcterms:W3CDTF">2018-09-20T03:42:57Z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