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26" w:rsidRDefault="00DB3A26">
      <w:pPr>
        <w:ind w:firstLineChars="300" w:firstLine="1325"/>
        <w:rPr>
          <w:rFonts w:asciiTheme="majorEastAsia" w:eastAsiaTheme="majorEastAsia" w:hAnsiTheme="majorEastAsia" w:cstheme="majorEastAsia"/>
          <w:b/>
          <w:bCs/>
          <w:color w:val="000000"/>
          <w:sz w:val="44"/>
          <w:szCs w:val="44"/>
        </w:rPr>
      </w:pPr>
    </w:p>
    <w:p w:rsidR="00DB3A26" w:rsidRDefault="00E2384D">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许昌市图书馆“</w:t>
      </w:r>
      <w:r>
        <w:rPr>
          <w:rFonts w:asciiTheme="majorEastAsia" w:eastAsiaTheme="majorEastAsia" w:hAnsiTheme="majorEastAsia" w:cstheme="majorEastAsia" w:hint="eastAsia"/>
          <w:b/>
          <w:bCs/>
          <w:color w:val="000000"/>
          <w:sz w:val="44"/>
          <w:szCs w:val="44"/>
        </w:rPr>
        <w:t>2018</w:t>
      </w:r>
      <w:r>
        <w:rPr>
          <w:rFonts w:asciiTheme="majorEastAsia" w:eastAsiaTheme="majorEastAsia" w:hAnsiTheme="majorEastAsia" w:cstheme="majorEastAsia" w:hint="eastAsia"/>
          <w:b/>
          <w:bCs/>
          <w:color w:val="000000"/>
          <w:sz w:val="44"/>
          <w:szCs w:val="44"/>
        </w:rPr>
        <w:t>智慧阅读空间图书”</w:t>
      </w:r>
      <w:r>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项目</w:t>
      </w:r>
    </w:p>
    <w:p w:rsidR="00DB3A26" w:rsidRDefault="00DB3A26">
      <w:pPr>
        <w:rPr>
          <w:rFonts w:ascii="微软简隶书" w:eastAsia="微软简隶书"/>
          <w:color w:val="000000"/>
          <w:u w:val="single"/>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E2384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E2384D">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 xml:space="preserve"> ZFCG-G2018</w:t>
      </w:r>
      <w:r>
        <w:rPr>
          <w:rFonts w:asciiTheme="majorEastAsia" w:eastAsiaTheme="majorEastAsia" w:hAnsiTheme="majorEastAsia" w:cstheme="majorEastAsia" w:hint="eastAsia"/>
          <w:b/>
          <w:bCs/>
          <w:color w:val="000000"/>
          <w:sz w:val="36"/>
          <w:szCs w:val="36"/>
        </w:rPr>
        <w:t>137</w:t>
      </w:r>
      <w:r>
        <w:rPr>
          <w:rFonts w:asciiTheme="majorEastAsia" w:eastAsiaTheme="majorEastAsia" w:hAnsiTheme="majorEastAsia" w:cstheme="majorEastAsia" w:hint="eastAsia"/>
          <w:b/>
          <w:bCs/>
          <w:color w:val="000000"/>
          <w:sz w:val="36"/>
          <w:szCs w:val="36"/>
        </w:rPr>
        <w:t>号</w:t>
      </w:r>
    </w:p>
    <w:p w:rsidR="00DB3A26" w:rsidRDefault="00E2384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采购单位：许昌市图书馆</w:t>
      </w:r>
    </w:p>
    <w:p w:rsidR="00DB3A26" w:rsidRDefault="00E2384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DB3A26" w:rsidRDefault="00E2384D">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DB3A26" w:rsidRDefault="00E2384D">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二〇一八年九月</w:t>
      </w:r>
      <w:r>
        <w:rPr>
          <w:rFonts w:asciiTheme="majorEastAsia" w:eastAsiaTheme="majorEastAsia" w:hAnsiTheme="majorEastAsia" w:cstheme="majorEastAsia" w:hint="eastAsia"/>
          <w:b/>
          <w:bCs/>
          <w:color w:val="000000"/>
          <w:sz w:val="36"/>
          <w:szCs w:val="36"/>
        </w:rPr>
        <w:t>二十</w:t>
      </w:r>
      <w:bookmarkStart w:id="0" w:name="_GoBack"/>
      <w:bookmarkEnd w:id="0"/>
      <w:r>
        <w:rPr>
          <w:rFonts w:asciiTheme="majorEastAsia" w:eastAsiaTheme="majorEastAsia" w:hAnsiTheme="majorEastAsia" w:cstheme="majorEastAsia" w:hint="eastAsia"/>
          <w:b/>
          <w:bCs/>
          <w:color w:val="000000"/>
          <w:sz w:val="36"/>
          <w:szCs w:val="36"/>
        </w:rPr>
        <w:t>日</w:t>
      </w:r>
    </w:p>
    <w:p w:rsidR="00DB3A26" w:rsidRDefault="00DB3A26">
      <w:pPr>
        <w:rPr>
          <w:rFonts w:asciiTheme="majorEastAsia" w:eastAsiaTheme="majorEastAsia" w:hAnsiTheme="majorEastAsia" w:cstheme="majorEastAsia"/>
          <w:b/>
          <w:bCs/>
          <w:color w:val="000000"/>
          <w:sz w:val="36"/>
          <w:szCs w:val="36"/>
        </w:rPr>
      </w:pPr>
    </w:p>
    <w:p w:rsidR="00DB3A26" w:rsidRDefault="00E2384D">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DB3A26" w:rsidRDefault="00DB3A2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B3A26" w:rsidRDefault="00E238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DB3A26" w:rsidRDefault="00E238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B3A26" w:rsidRDefault="00E238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B3A26" w:rsidRDefault="00E238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DB3A26" w:rsidRDefault="00E238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DB3A26" w:rsidRDefault="00E238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DB3A26" w:rsidRDefault="00E238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DB3A26" w:rsidRDefault="00DB3A2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B3A26" w:rsidRDefault="00DB3A26">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DB3A26" w:rsidRDefault="00E2384D">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t>第一章</w:t>
      </w:r>
      <w:r>
        <w:rPr>
          <w:rFonts w:ascii="宋体" w:hAnsi="宋体" w:cs="宋体" w:hint="eastAsia"/>
          <w:b/>
          <w:color w:val="000000"/>
          <w:sz w:val="36"/>
          <w:szCs w:val="36"/>
          <w:shd w:val="clear" w:color="auto" w:fill="FFFFFF"/>
        </w:rPr>
        <w:t xml:space="preserve"> </w:t>
      </w:r>
      <w:r>
        <w:rPr>
          <w:rFonts w:ascii="宋体" w:hAnsi="宋体" w:cs="宋体" w:hint="eastAsia"/>
          <w:b/>
          <w:color w:val="000000"/>
          <w:sz w:val="36"/>
          <w:szCs w:val="36"/>
          <w:shd w:val="clear" w:color="auto" w:fill="FFFFFF"/>
        </w:rPr>
        <w:t>投标邀请</w:t>
      </w:r>
    </w:p>
    <w:p w:rsidR="00DB3A26" w:rsidRDefault="00DB3A26">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DB3A26" w:rsidRDefault="00E2384D">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DB3A26" w:rsidRDefault="00E2384D" w:rsidP="00047A8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Pr>
          <w:rFonts w:asciiTheme="minorEastAsia" w:eastAsiaTheme="minorEastAsia" w:hAnsiTheme="minorEastAsia" w:cs="仿宋_GB2312" w:hint="eastAsia"/>
          <w:color w:val="000000"/>
          <w:shd w:val="clear" w:color="auto" w:fill="FFFFFF"/>
        </w:rPr>
        <w:t>2018</w:t>
      </w:r>
      <w:r>
        <w:rPr>
          <w:rFonts w:asciiTheme="minorEastAsia" w:eastAsiaTheme="minorEastAsia" w:hAnsiTheme="minorEastAsia" w:cs="仿宋_GB2312" w:hint="eastAsia"/>
          <w:color w:val="000000"/>
          <w:shd w:val="clear" w:color="auto" w:fill="FFFFFF"/>
        </w:rPr>
        <w:t>智慧阅读空间图书</w:t>
      </w:r>
      <w:r>
        <w:rPr>
          <w:rFonts w:asciiTheme="minorEastAsia" w:eastAsiaTheme="minorEastAsia" w:hAnsiTheme="minorEastAsia" w:cs="仿宋_GB2312" w:hint="eastAsia"/>
          <w:color w:val="000000"/>
          <w:shd w:val="clear" w:color="auto" w:fill="FFFFFF"/>
        </w:rPr>
        <w:t xml:space="preserve">  </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047A82">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hint="eastAsia"/>
          <w:color w:val="000000"/>
          <w:shd w:val="clear" w:color="auto" w:fill="FFFFFF"/>
        </w:rPr>
        <w:t>）采购方式：公开招标</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047A82">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）采购需求：采购</w:t>
      </w:r>
      <w:r>
        <w:rPr>
          <w:rFonts w:asciiTheme="minorEastAsia" w:eastAsiaTheme="minorEastAsia" w:hAnsiTheme="minorEastAsia" w:cs="仿宋_GB2312" w:hint="eastAsia"/>
          <w:color w:val="000000"/>
          <w:shd w:val="clear" w:color="auto" w:fill="FFFFFF"/>
        </w:rPr>
        <w:t>2017</w:t>
      </w:r>
      <w:r>
        <w:rPr>
          <w:rFonts w:asciiTheme="minorEastAsia" w:eastAsiaTheme="minorEastAsia" w:hAnsiTheme="minorEastAsia" w:cs="仿宋_GB2312" w:hint="eastAsia"/>
          <w:color w:val="000000"/>
          <w:shd w:val="clear" w:color="auto" w:fill="FFFFFF"/>
        </w:rPr>
        <w:t>年以来出版的成人中文图书及少儿图书，总</w:t>
      </w:r>
      <w:proofErr w:type="gramStart"/>
      <w:r>
        <w:rPr>
          <w:rFonts w:asciiTheme="minorEastAsia" w:eastAsiaTheme="minorEastAsia" w:hAnsiTheme="minorEastAsia" w:cs="仿宋_GB2312" w:hint="eastAsia"/>
          <w:color w:val="000000"/>
          <w:shd w:val="clear" w:color="auto" w:fill="FFFFFF"/>
        </w:rPr>
        <w:t>价值实洋</w:t>
      </w:r>
      <w:r>
        <w:rPr>
          <w:rFonts w:asciiTheme="minorEastAsia" w:eastAsiaTheme="minorEastAsia" w:hAnsiTheme="minorEastAsia" w:cs="仿宋_GB2312" w:hint="eastAsia"/>
          <w:color w:val="000000"/>
          <w:shd w:val="clear" w:color="auto" w:fill="FFFFFF"/>
        </w:rPr>
        <w:t>100</w:t>
      </w:r>
      <w:r>
        <w:rPr>
          <w:rFonts w:asciiTheme="minorEastAsia" w:eastAsiaTheme="minorEastAsia" w:hAnsiTheme="minorEastAsia" w:cs="仿宋_GB2312" w:hint="eastAsia"/>
          <w:color w:val="000000"/>
          <w:shd w:val="clear" w:color="auto" w:fill="FFFFFF"/>
        </w:rPr>
        <w:t>万元</w:t>
      </w:r>
      <w:proofErr w:type="gramEnd"/>
      <w:r>
        <w:rPr>
          <w:rFonts w:asciiTheme="minorEastAsia" w:eastAsiaTheme="minorEastAsia" w:hAnsiTheme="minorEastAsia" w:cs="仿宋_GB2312" w:hint="eastAsia"/>
          <w:color w:val="000000"/>
          <w:shd w:val="clear" w:color="auto" w:fill="FFFFFF"/>
        </w:rPr>
        <w:t>。</w:t>
      </w:r>
    </w:p>
    <w:p w:rsidR="00047A82"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hint="eastAsia"/>
          <w:color w:val="000000"/>
          <w:shd w:val="clear" w:color="auto" w:fill="FFFFFF"/>
        </w:rPr>
      </w:pPr>
      <w:r>
        <w:rPr>
          <w:rFonts w:asciiTheme="minorEastAsia" w:eastAsiaTheme="minorEastAsia" w:hAnsiTheme="minorEastAsia" w:cs="仿宋_GB2312" w:hint="eastAsia"/>
          <w:color w:val="000000"/>
          <w:shd w:val="clear" w:color="auto" w:fill="FFFFFF"/>
        </w:rPr>
        <w:t>（</w:t>
      </w:r>
      <w:r w:rsidR="00047A82">
        <w:rPr>
          <w:rFonts w:asciiTheme="minorEastAsia" w:eastAsiaTheme="minorEastAsia" w:hAnsiTheme="minorEastAsia" w:cs="仿宋_GB2312" w:hint="eastAsia"/>
          <w:color w:val="000000"/>
          <w:shd w:val="clear" w:color="auto" w:fill="FFFFFF"/>
        </w:rPr>
        <w:t>四</w:t>
      </w:r>
      <w:r>
        <w:rPr>
          <w:rFonts w:asciiTheme="minorEastAsia" w:eastAsiaTheme="minorEastAsia" w:hAnsiTheme="minorEastAsia" w:cs="仿宋_GB2312" w:hint="eastAsia"/>
          <w:color w:val="000000"/>
          <w:shd w:val="clear" w:color="auto" w:fill="FFFFFF"/>
        </w:rPr>
        <w:t>）预算金额</w:t>
      </w:r>
      <w:r w:rsidR="00047A82">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100</w:t>
      </w:r>
      <w:r>
        <w:rPr>
          <w:rFonts w:asciiTheme="minorEastAsia" w:eastAsiaTheme="minorEastAsia" w:hAnsiTheme="minorEastAsia" w:cs="仿宋_GB2312" w:hint="eastAsia"/>
          <w:color w:val="000000"/>
          <w:shd w:val="clear" w:color="auto" w:fill="FFFFFF"/>
        </w:rPr>
        <w:t>万元。</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047A82">
        <w:rPr>
          <w:rFonts w:asciiTheme="minorEastAsia" w:eastAsiaTheme="minorEastAsia" w:hAnsiTheme="minorEastAsia" w:cs="仿宋_GB2312" w:hint="eastAsia"/>
          <w:color w:val="000000"/>
          <w:shd w:val="clear" w:color="auto" w:fill="FFFFFF"/>
        </w:rPr>
        <w:t>五</w:t>
      </w:r>
      <w:r>
        <w:rPr>
          <w:rFonts w:asciiTheme="minorEastAsia" w:eastAsiaTheme="minorEastAsia" w:hAnsiTheme="minorEastAsia" w:cs="仿宋_GB2312" w:hint="eastAsia"/>
          <w:color w:val="000000"/>
          <w:shd w:val="clear" w:color="auto" w:fill="FFFFFF"/>
        </w:rPr>
        <w:t>）交付（服务、完工）时间</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：合同签订之日起</w:t>
      </w:r>
      <w:r>
        <w:rPr>
          <w:rFonts w:asciiTheme="minorEastAsia" w:eastAsiaTheme="minorEastAsia" w:hAnsiTheme="minorEastAsia" w:cs="仿宋_GB2312" w:hint="eastAsia"/>
          <w:color w:val="000000"/>
          <w:shd w:val="clear" w:color="auto" w:fill="FFFFFF"/>
        </w:rPr>
        <w:t>60</w:t>
      </w:r>
      <w:r>
        <w:rPr>
          <w:rFonts w:asciiTheme="minorEastAsia" w:eastAsiaTheme="minorEastAsia" w:hAnsiTheme="minorEastAsia" w:cs="仿宋_GB2312" w:hint="eastAsia"/>
          <w:color w:val="000000"/>
          <w:shd w:val="clear" w:color="auto" w:fill="FFFFFF"/>
        </w:rPr>
        <w:t>个工作日内调试安装完毕。</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047A82">
        <w:rPr>
          <w:rFonts w:asciiTheme="minorEastAsia" w:eastAsiaTheme="minorEastAsia" w:hAnsiTheme="minorEastAsia" w:cs="仿宋_GB2312" w:hint="eastAsia"/>
          <w:color w:val="000000"/>
          <w:shd w:val="clear" w:color="auto" w:fill="FFFFFF"/>
        </w:rPr>
        <w:t>六</w:t>
      </w:r>
      <w:r>
        <w:rPr>
          <w:rFonts w:asciiTheme="minorEastAsia" w:eastAsiaTheme="minorEastAsia" w:hAnsiTheme="minorEastAsia" w:cs="仿宋_GB2312" w:hint="eastAsia"/>
          <w:color w:val="000000"/>
          <w:shd w:val="clear" w:color="auto" w:fill="FFFFFF"/>
        </w:rPr>
        <w:t>）交付（服务、完工）地点：许昌市东城区赵</w:t>
      </w:r>
      <w:proofErr w:type="gramStart"/>
      <w:r>
        <w:rPr>
          <w:rFonts w:asciiTheme="minorEastAsia" w:eastAsiaTheme="minorEastAsia" w:hAnsiTheme="minorEastAsia" w:cs="仿宋_GB2312" w:hint="eastAsia"/>
          <w:color w:val="000000"/>
          <w:shd w:val="clear" w:color="auto" w:fill="FFFFFF"/>
        </w:rPr>
        <w:t>湾路</w:t>
      </w:r>
      <w:proofErr w:type="gramEnd"/>
      <w:r>
        <w:rPr>
          <w:rFonts w:asciiTheme="minorEastAsia" w:eastAsiaTheme="minorEastAsia" w:hAnsiTheme="minorEastAsia" w:cs="仿宋_GB2312" w:hint="eastAsia"/>
          <w:color w:val="000000"/>
          <w:shd w:val="clear" w:color="auto" w:fill="FFFFFF"/>
        </w:rPr>
        <w:t>许昌市图书馆</w:t>
      </w:r>
    </w:p>
    <w:p w:rsidR="00DB3A26" w:rsidRDefault="00E2384D">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047A82">
        <w:rPr>
          <w:rFonts w:asciiTheme="minorEastAsia" w:hAnsiTheme="minorEastAsia" w:cs="仿宋_GB2312" w:hint="eastAsia"/>
          <w:color w:val="000000"/>
          <w:shd w:val="clear" w:color="auto" w:fill="FFFFFF"/>
        </w:rPr>
        <w:t>七</w:t>
      </w:r>
      <w:r>
        <w:rPr>
          <w:rFonts w:asciiTheme="minorEastAsia" w:hAnsiTheme="minorEastAsia" w:cs="仿宋_GB2312" w:hint="eastAsia"/>
          <w:color w:val="000000"/>
          <w:shd w:val="clear" w:color="auto" w:fill="FFFFFF"/>
        </w:rPr>
        <w:t>）进口产品：不允许。</w:t>
      </w:r>
    </w:p>
    <w:p w:rsidR="00DB3A26" w:rsidRDefault="00E2384D">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047A82">
        <w:rPr>
          <w:rFonts w:asciiTheme="minorEastAsia" w:hAnsiTheme="minorEastAsia" w:cs="仿宋_GB2312" w:hint="eastAsia"/>
          <w:color w:val="000000"/>
          <w:shd w:val="clear" w:color="auto" w:fill="FFFFFF"/>
        </w:rPr>
        <w:t>八</w:t>
      </w:r>
      <w:r>
        <w:rPr>
          <w:rFonts w:asciiTheme="minorEastAsia" w:hAnsiTheme="minorEastAsia" w:cs="仿宋_GB2312" w:hint="eastAsia"/>
          <w:color w:val="000000"/>
          <w:shd w:val="clear" w:color="auto" w:fill="FFFFFF"/>
        </w:rPr>
        <w:t>）分包：不允许。</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DB3A26" w:rsidRDefault="00E2384D">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DB3A26" w:rsidRDefault="00E2384D">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hAnsiTheme="minorEastAsia" w:cs="宋体"/>
          <w:color w:val="000000"/>
          <w:kern w:val="0"/>
          <w:lang w:val="zh-CN"/>
        </w:rPr>
        <w:t>未被列入</w:t>
      </w:r>
      <w:r>
        <w:rPr>
          <w:rFonts w:asciiTheme="minorEastAsia" w:hAnsiTheme="minorEastAsia" w:cs="宋体"/>
          <w:color w:val="000000"/>
          <w:kern w:val="0"/>
        </w:rPr>
        <w:t>“</w:t>
      </w:r>
      <w:r>
        <w:rPr>
          <w:rFonts w:asciiTheme="minorEastAsia" w:hAnsiTheme="minorEastAsia" w:cs="宋体"/>
          <w:color w:val="000000"/>
          <w:kern w:val="0"/>
          <w:lang w:val="zh-CN"/>
        </w:rPr>
        <w:t>信用中国</w:t>
      </w:r>
      <w:r>
        <w:rPr>
          <w:rFonts w:asciiTheme="minorEastAsia" w:hAnsiTheme="minorEastAsia" w:cs="宋体"/>
          <w:color w:val="000000"/>
          <w:kern w:val="0"/>
        </w:rPr>
        <w:t>”</w:t>
      </w:r>
      <w:r>
        <w:rPr>
          <w:rFonts w:asciiTheme="minorEastAsia" w:hAnsiTheme="minorEastAsia" w:cs="宋体"/>
          <w:color w:val="000000"/>
          <w:kern w:val="0"/>
          <w:lang w:val="zh-CN"/>
        </w:rPr>
        <w:t>网站</w:t>
      </w:r>
      <w:r>
        <w:rPr>
          <w:rFonts w:asciiTheme="minorEastAsia" w:hAnsiTheme="minorEastAsia" w:cs="宋体"/>
          <w:color w:val="000000"/>
          <w:kern w:val="0"/>
        </w:rPr>
        <w:t>(www.creditchina.gov.cn)</w:t>
      </w:r>
      <w:r>
        <w:rPr>
          <w:rFonts w:asciiTheme="minorEastAsia" w:hAnsiTheme="minorEastAsia" w:cs="宋体"/>
          <w:color w:val="000000"/>
          <w:kern w:val="0"/>
          <w:lang w:val="zh-CN"/>
        </w:rPr>
        <w:t>失信被执行人、重大税收违法案件当事人名单、政府采购严重违法失信名单的投标人</w:t>
      </w:r>
      <w:r>
        <w:rPr>
          <w:rFonts w:asciiTheme="minorEastAsia" w:hAnsiTheme="minorEastAsia" w:cs="宋体"/>
          <w:color w:val="000000"/>
          <w:kern w:val="0"/>
        </w:rPr>
        <w:t>；</w:t>
      </w:r>
      <w:r>
        <w:rPr>
          <w:rFonts w:asciiTheme="minorEastAsia" w:hAnsiTheme="minorEastAsia" w:cs="宋体" w:hint="eastAsia"/>
          <w:color w:val="000000"/>
          <w:kern w:val="0"/>
        </w:rPr>
        <w:t>“</w:t>
      </w:r>
      <w:r>
        <w:rPr>
          <w:rFonts w:asciiTheme="minorEastAsia" w:hAnsiTheme="minorEastAsia" w:cs="宋体"/>
          <w:color w:val="000000"/>
          <w:kern w:val="0"/>
          <w:lang w:val="zh-CN"/>
        </w:rPr>
        <w:t>中国政府采购网</w:t>
      </w:r>
      <w:r>
        <w:rPr>
          <w:rFonts w:asciiTheme="minorEastAsia" w:hAnsiTheme="minorEastAsia" w:cs="宋体" w:hint="eastAsia"/>
          <w:color w:val="000000"/>
          <w:kern w:val="0"/>
        </w:rPr>
        <w:t>”</w:t>
      </w:r>
      <w:r>
        <w:rPr>
          <w:rFonts w:asciiTheme="minorEastAsia" w:hAnsiTheme="minorEastAsia" w:cs="宋体"/>
          <w:color w:val="000000"/>
          <w:kern w:val="0"/>
        </w:rPr>
        <w:t xml:space="preserve"> (www.ccgp.gov.cn)</w:t>
      </w:r>
      <w:r>
        <w:rPr>
          <w:rFonts w:asciiTheme="minorEastAsia" w:hAnsiTheme="minorEastAsia" w:cs="宋体"/>
          <w:color w:val="000000"/>
          <w:kern w:val="0"/>
          <w:lang w:val="zh-CN"/>
        </w:rPr>
        <w:t>政府采购严重违法失信行为记录名单的投标人</w:t>
      </w:r>
      <w:r>
        <w:rPr>
          <w:rFonts w:asciiTheme="minorEastAsia" w:hAnsiTheme="minorEastAsia" w:cs="宋体" w:hint="eastAsia"/>
          <w:color w:val="000000"/>
          <w:kern w:val="0"/>
        </w:rPr>
        <w:t>；</w:t>
      </w:r>
    </w:p>
    <w:p w:rsidR="00DB3A26" w:rsidRDefault="00E2384D">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（三）本次招标不接受联合体投标；</w:t>
      </w:r>
    </w:p>
    <w:p w:rsidR="00DB3A26" w:rsidRDefault="00E2384D">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（四）具有省级以上新闻出版行政部门颁发的《出版物经营许可证》。</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w:t>
      </w:r>
      <w:r>
        <w:rPr>
          <w:rFonts w:asciiTheme="minorEastAsia" w:eastAsiaTheme="minorEastAsia" w:hAnsiTheme="minorEastAsia" w:cs="仿宋_GB2312" w:hint="eastAsia"/>
          <w:color w:val="000000"/>
          <w:shd w:val="clear" w:color="auto" w:fill="FFFFFF"/>
        </w:rPr>
        <w:t>、持</w:t>
      </w:r>
      <w:r>
        <w:rPr>
          <w:rFonts w:asciiTheme="minorEastAsia" w:eastAsiaTheme="minorEastAsia" w:hAnsiTheme="minorEastAsia" w:cs="仿宋_GB2312" w:hint="eastAsia"/>
          <w:color w:val="000000"/>
          <w:shd w:val="clear" w:color="auto" w:fill="FFFFFF"/>
        </w:rPr>
        <w:t>CA</w:t>
      </w:r>
      <w:r>
        <w:rPr>
          <w:rFonts w:asciiTheme="minorEastAsia" w:eastAsiaTheme="minorEastAsia" w:hAnsiTheme="minorEastAsia" w:cs="仿宋_GB2312" w:hint="eastAsia"/>
          <w:color w:val="000000"/>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hd w:val="clear" w:color="auto" w:fill="FFFFFF"/>
        </w:rPr>
        <w:t>http://221.14.6.70:8088/ggzy/eps/public/RegistAllJcxx.html</w:t>
      </w:r>
      <w:r>
        <w:rPr>
          <w:rFonts w:asciiTheme="minorEastAsia" w:eastAsiaTheme="minorEastAsia" w:hAnsiTheme="minorEastAsia" w:cs="仿宋_GB2312" w:hint="eastAsia"/>
          <w:color w:val="000000"/>
          <w:shd w:val="clear" w:color="auto" w:fill="FFFFFF"/>
        </w:rPr>
        <w:t>）进行免费注册登记（详见“常见问题解答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诚信库网上注册相关资料下载”）；</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w:t>
      </w:r>
      <w:r>
        <w:rPr>
          <w:rFonts w:asciiTheme="minorEastAsia" w:eastAsiaTheme="minorEastAsia" w:hAnsiTheme="minorEastAsia" w:cs="仿宋_GB2312" w:hint="eastAsia"/>
          <w:color w:val="000000"/>
          <w:shd w:val="clear" w:color="auto" w:fill="FFFFFF"/>
        </w:rPr>
        <w:t>、在投标截止时间前均可登录【全国公共资源交易平台（河南省·许昌市）】“投标人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供应商登录”入口（</w:t>
      </w:r>
      <w:r>
        <w:rPr>
          <w:rFonts w:asciiTheme="minorEastAsia" w:eastAsiaTheme="minorEastAsia" w:hAnsiTheme="minorEastAsia" w:cs="仿宋_GB2312" w:hint="eastAsia"/>
          <w:color w:val="000000"/>
          <w:shd w:val="clear" w:color="auto" w:fill="FFFFFF"/>
        </w:rPr>
        <w:t>http://221.14.6.70:8088/ggzy/</w:t>
      </w:r>
      <w:r>
        <w:rPr>
          <w:rFonts w:asciiTheme="minorEastAsia" w:eastAsiaTheme="minorEastAsia" w:hAnsiTheme="minorEastAsia" w:cs="仿宋_GB2312" w:hint="eastAsia"/>
          <w:color w:val="000000"/>
          <w:shd w:val="clear" w:color="auto" w:fill="FFFFFF"/>
        </w:rPr>
        <w:t>）自行下载招标文件（详见“常见问题解答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交易系统操作手册”）。</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w:t>
      </w:r>
      <w:r>
        <w:rPr>
          <w:rFonts w:asciiTheme="minorEastAsia" w:eastAsiaTheme="minorEastAsia" w:hAnsiTheme="minorEastAsia" w:cs="黑体" w:hint="eastAsia"/>
          <w:b/>
          <w:bCs/>
          <w:color w:val="000000"/>
          <w:shd w:val="clear" w:color="auto" w:fill="FFFFFF"/>
        </w:rPr>
        <w:t>时间、开标时间及地点</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w:t>
      </w:r>
      <w:r>
        <w:rPr>
          <w:rFonts w:asciiTheme="minorEastAsia" w:eastAsiaTheme="minorEastAsia" w:hAnsiTheme="minorEastAsia" w:cs="仿宋_GB2312" w:hint="eastAsia"/>
          <w:color w:val="000000"/>
        </w:rPr>
        <w:t>2018</w:t>
      </w:r>
      <w:r>
        <w:rPr>
          <w:rFonts w:asciiTheme="minorEastAsia" w:eastAsiaTheme="minorEastAsia" w:hAnsiTheme="minorEastAsia" w:cs="仿宋_GB2312" w:hint="eastAsia"/>
          <w:color w:val="000000"/>
        </w:rPr>
        <w:t>年</w:t>
      </w:r>
      <w:r w:rsidR="00047A82">
        <w:rPr>
          <w:rFonts w:asciiTheme="minorEastAsia" w:eastAsiaTheme="minorEastAsia" w:hAnsiTheme="minorEastAsia" w:cs="仿宋_GB2312" w:hint="eastAsia"/>
          <w:color w:val="000000"/>
          <w:u w:val="single"/>
        </w:rPr>
        <w:t>10</w:t>
      </w:r>
      <w:r>
        <w:rPr>
          <w:rFonts w:asciiTheme="minorEastAsia" w:eastAsiaTheme="minorEastAsia" w:hAnsiTheme="minorEastAsia" w:cs="仿宋_GB2312" w:hint="eastAsia"/>
          <w:color w:val="000000"/>
        </w:rPr>
        <w:t>月</w:t>
      </w:r>
      <w:r w:rsidR="00047A82">
        <w:rPr>
          <w:rFonts w:asciiTheme="minorEastAsia" w:eastAsiaTheme="minorEastAsia" w:hAnsiTheme="minorEastAsia" w:cs="仿宋_GB2312" w:hint="eastAsia"/>
          <w:color w:val="000000"/>
          <w:u w:val="single"/>
        </w:rPr>
        <w:t>16</w:t>
      </w:r>
      <w:r>
        <w:rPr>
          <w:rFonts w:asciiTheme="minorEastAsia" w:eastAsiaTheme="minorEastAsia" w:hAnsiTheme="minorEastAsia" w:cs="仿宋_GB2312" w:hint="eastAsia"/>
          <w:color w:val="000000"/>
        </w:rPr>
        <w:t>日</w:t>
      </w:r>
      <w:r w:rsidR="00047A82">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047A82">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047A82">
        <w:rPr>
          <w:rFonts w:asciiTheme="minorEastAsia" w:eastAsiaTheme="minorEastAsia" w:hAnsiTheme="minorEastAsia" w:cs="仿宋_GB2312" w:hint="eastAsia"/>
          <w:color w:val="000000"/>
          <w:u w:val="single"/>
        </w:rPr>
        <w:t>一</w:t>
      </w:r>
      <w:r>
        <w:rPr>
          <w:rFonts w:asciiTheme="minorEastAsia" w:eastAsiaTheme="minorEastAsia" w:hAnsiTheme="minorEastAsia" w:cs="仿宋_GB2312" w:hint="eastAsia"/>
          <w:color w:val="000000"/>
        </w:rPr>
        <w:t>室。</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本项目为全流程电子化交易项目，投标人须提交电子投标文件和纸质投标文件。</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河南省▪许昌市</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》公共资源交易系统成功上传。</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w:t>
      </w:r>
      <w:r>
        <w:rPr>
          <w:rFonts w:asciiTheme="minorEastAsia" w:eastAsiaTheme="minorEastAsia" w:hAnsiTheme="minorEastAsia" w:cs="仿宋_GB2312" w:hint="eastAsia"/>
          <w:color w:val="000000"/>
        </w:rPr>
        <w:t>、纸质投标文件（正本</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份、副本</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DB3A26" w:rsidRDefault="00E2384D">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w:t>
        </w:r>
        <w:r>
          <w:rPr>
            <w:rFonts w:asciiTheme="minorEastAsia" w:eastAsiaTheme="minorEastAsia" w:hAnsiTheme="minorEastAsia" w:cs="黑体"/>
            <w:bCs/>
            <w:shd w:val="clear" w:color="auto" w:fill="FFFFFF"/>
          </w:rPr>
          <w:t>·</w:t>
        </w:r>
        <w:r>
          <w:rPr>
            <w:rFonts w:asciiTheme="minorEastAsia" w:eastAsiaTheme="minorEastAsia" w:hAnsiTheme="minorEastAsia" w:cs="黑体"/>
            <w:bCs/>
            <w:shd w:val="clear" w:color="auto" w:fill="FFFFFF"/>
          </w:rPr>
          <w:t>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采购人：许昌市图书馆</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址：许昌市东城区赵</w:t>
      </w:r>
      <w:proofErr w:type="gramStart"/>
      <w:r>
        <w:rPr>
          <w:rFonts w:asciiTheme="minorEastAsia" w:eastAsiaTheme="minorEastAsia" w:hAnsiTheme="minorEastAsia" w:cs="仿宋_GB2312" w:hint="eastAsia"/>
          <w:color w:val="000000"/>
        </w:rPr>
        <w:t>湾路</w:t>
      </w:r>
      <w:proofErr w:type="gramEnd"/>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联系人：陈先生</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联系电话：</w:t>
      </w:r>
      <w:r>
        <w:rPr>
          <w:rFonts w:asciiTheme="minorEastAsia" w:eastAsiaTheme="minorEastAsia" w:hAnsiTheme="minorEastAsia" w:cs="仿宋_GB2312" w:hint="eastAsia"/>
          <w:color w:val="000000"/>
        </w:rPr>
        <w:t>0374-2961970</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址：许昌市龙兴路与竹林路交汇处公共资源大厦</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047A82">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联系电话：</w:t>
      </w:r>
      <w:r>
        <w:rPr>
          <w:rFonts w:asciiTheme="minorEastAsia" w:eastAsiaTheme="minorEastAsia" w:hAnsiTheme="minorEastAsia" w:cs="仿宋_GB2312" w:hint="eastAsia"/>
          <w:color w:val="000000"/>
        </w:rPr>
        <w:t>0374-2968687</w:t>
      </w:r>
    </w:p>
    <w:p w:rsidR="00DB3A26" w:rsidRDefault="00DB3A26">
      <w:pPr>
        <w:rPr>
          <w:rFonts w:asciiTheme="minorEastAsia" w:hAnsiTheme="minorEastAsia"/>
          <w:sz w:val="24"/>
          <w:szCs w:val="24"/>
        </w:rPr>
      </w:pPr>
    </w:p>
    <w:p w:rsidR="00DB3A26" w:rsidRDefault="00DB3A26">
      <w:pPr>
        <w:rPr>
          <w:rFonts w:asciiTheme="minorEastAsia" w:hAnsiTheme="minorEastAsia" w:cs="仿宋_GB2312"/>
          <w:color w:val="000000"/>
          <w:sz w:val="24"/>
          <w:szCs w:val="24"/>
          <w:shd w:val="clear" w:color="auto" w:fill="FFFFFF"/>
        </w:rPr>
      </w:pPr>
    </w:p>
    <w:p w:rsidR="00DB3A26" w:rsidRDefault="00DB3A26">
      <w:pPr>
        <w:rPr>
          <w:rFonts w:asciiTheme="minorEastAsia" w:hAnsiTheme="minorEastAsia" w:cs="仿宋_GB2312"/>
          <w:color w:val="000000"/>
          <w:sz w:val="24"/>
          <w:szCs w:val="24"/>
          <w:shd w:val="clear" w:color="auto" w:fill="FFFFFF"/>
        </w:rPr>
      </w:pPr>
    </w:p>
    <w:p w:rsidR="00DB3A26" w:rsidRDefault="00E2384D">
      <w:pPr>
        <w:widowControl/>
        <w:shd w:val="clear" w:color="auto" w:fill="FFFFFF"/>
        <w:spacing w:line="525" w:lineRule="atLeast"/>
        <w:ind w:firstLine="795"/>
        <w:jc w:val="left"/>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Pr>
          <w:rFonts w:asciiTheme="minorEastAsia" w:hAnsiTheme="minorEastAsia" w:cs="仿宋_GB2312" w:hint="eastAsia"/>
          <w:color w:val="000000"/>
          <w:sz w:val="24"/>
          <w:szCs w:val="24"/>
        </w:rPr>
        <w:t xml:space="preserve"> </w:t>
      </w:r>
      <w:r w:rsidR="00047A82">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许昌市图书馆</w:t>
      </w:r>
    </w:p>
    <w:p w:rsidR="00DB3A26" w:rsidRDefault="00E2384D">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二〇一八年九月</w:t>
      </w:r>
      <w:r w:rsidR="00047A82">
        <w:rPr>
          <w:rFonts w:asciiTheme="minorEastAsia" w:hAnsiTheme="minorEastAsia" w:cs="仿宋_GB2312" w:hint="eastAsia"/>
          <w:color w:val="000000"/>
          <w:sz w:val="24"/>
          <w:szCs w:val="24"/>
        </w:rPr>
        <w:t>二十</w:t>
      </w:r>
      <w:r>
        <w:rPr>
          <w:rFonts w:asciiTheme="minorEastAsia" w:hAnsiTheme="minorEastAsia" w:cs="仿宋_GB2312" w:hint="eastAsia"/>
          <w:color w:val="000000"/>
          <w:sz w:val="24"/>
          <w:szCs w:val="24"/>
        </w:rPr>
        <w:t>日</w:t>
      </w:r>
    </w:p>
    <w:p w:rsidR="00DB3A26" w:rsidRDefault="00DB3A26">
      <w:pPr>
        <w:spacing w:line="360" w:lineRule="auto"/>
        <w:rPr>
          <w:rFonts w:hAnsi="宋体"/>
          <w:b/>
          <w:sz w:val="28"/>
          <w:szCs w:val="28"/>
        </w:rPr>
      </w:pPr>
    </w:p>
    <w:p w:rsidR="00DB3A26" w:rsidRDefault="00DB3A26">
      <w:pPr>
        <w:spacing w:line="360" w:lineRule="auto"/>
        <w:rPr>
          <w:rFonts w:hAnsi="宋体"/>
          <w:b/>
          <w:sz w:val="28"/>
          <w:szCs w:val="28"/>
        </w:rPr>
      </w:pPr>
    </w:p>
    <w:p w:rsidR="00DB3A26" w:rsidRDefault="00DB3A26">
      <w:pPr>
        <w:spacing w:line="360" w:lineRule="auto"/>
        <w:rPr>
          <w:rFonts w:hAnsi="宋体"/>
          <w:b/>
          <w:sz w:val="28"/>
          <w:szCs w:val="28"/>
        </w:rPr>
      </w:pPr>
    </w:p>
    <w:p w:rsidR="00DB3A26" w:rsidRDefault="00DB3A26">
      <w:pPr>
        <w:spacing w:line="360" w:lineRule="auto"/>
        <w:rPr>
          <w:rFonts w:hAnsi="宋体"/>
          <w:b/>
          <w:sz w:val="28"/>
          <w:szCs w:val="28"/>
        </w:rPr>
      </w:pPr>
    </w:p>
    <w:p w:rsidR="00DB3A26" w:rsidRDefault="00DB3A26">
      <w:pPr>
        <w:spacing w:line="360" w:lineRule="auto"/>
        <w:rPr>
          <w:rFonts w:hAnsi="宋体"/>
          <w:b/>
          <w:sz w:val="28"/>
          <w:szCs w:val="28"/>
        </w:rPr>
      </w:pPr>
    </w:p>
    <w:p w:rsidR="00DB3A26" w:rsidRDefault="00DB3A26">
      <w:pPr>
        <w:spacing w:line="360" w:lineRule="auto"/>
        <w:rPr>
          <w:rFonts w:hAnsi="宋体"/>
          <w:b/>
          <w:sz w:val="28"/>
          <w:szCs w:val="28"/>
        </w:rPr>
      </w:pPr>
    </w:p>
    <w:p w:rsidR="00DB3A26" w:rsidRDefault="00DB3A26">
      <w:pPr>
        <w:spacing w:line="360" w:lineRule="auto"/>
        <w:rPr>
          <w:rFonts w:hAnsi="宋体"/>
          <w:b/>
          <w:sz w:val="28"/>
          <w:szCs w:val="28"/>
        </w:rPr>
      </w:pPr>
    </w:p>
    <w:p w:rsidR="00DB3A26" w:rsidRDefault="00DB3A26">
      <w:pPr>
        <w:spacing w:line="360" w:lineRule="auto"/>
        <w:rPr>
          <w:rFonts w:hAnsi="宋体"/>
          <w:b/>
          <w:sz w:val="28"/>
          <w:szCs w:val="28"/>
        </w:rPr>
      </w:pPr>
    </w:p>
    <w:p w:rsidR="00DB3A26" w:rsidRDefault="00DB3A26">
      <w:pPr>
        <w:spacing w:line="360" w:lineRule="auto"/>
        <w:rPr>
          <w:rFonts w:hAnsi="宋体"/>
          <w:b/>
          <w:sz w:val="28"/>
          <w:szCs w:val="28"/>
        </w:rPr>
      </w:pPr>
    </w:p>
    <w:p w:rsidR="00DB3A26" w:rsidRDefault="00DB3A26">
      <w:pPr>
        <w:spacing w:line="360" w:lineRule="auto"/>
        <w:rPr>
          <w:rFonts w:hAnsi="宋体"/>
          <w:b/>
          <w:sz w:val="28"/>
          <w:szCs w:val="28"/>
        </w:rPr>
      </w:pPr>
    </w:p>
    <w:p w:rsidR="00DB3A26" w:rsidRDefault="00DB3A26">
      <w:pPr>
        <w:spacing w:line="360" w:lineRule="auto"/>
        <w:rPr>
          <w:rFonts w:hAnsi="宋体"/>
          <w:b/>
          <w:sz w:val="28"/>
          <w:szCs w:val="28"/>
        </w:rPr>
      </w:pPr>
    </w:p>
    <w:p w:rsidR="00DB3A26" w:rsidRDefault="00DB3A26">
      <w:pPr>
        <w:spacing w:line="360" w:lineRule="auto"/>
        <w:rPr>
          <w:rFonts w:hAnsi="宋体"/>
          <w:b/>
          <w:sz w:val="28"/>
          <w:szCs w:val="28"/>
        </w:rPr>
      </w:pPr>
    </w:p>
    <w:p w:rsidR="00DB3A26" w:rsidRDefault="00DB3A26">
      <w:pPr>
        <w:spacing w:line="360" w:lineRule="auto"/>
        <w:rPr>
          <w:rFonts w:hAnsi="宋体"/>
          <w:b/>
          <w:sz w:val="28"/>
          <w:szCs w:val="28"/>
        </w:rPr>
      </w:pPr>
    </w:p>
    <w:p w:rsidR="00DB3A26" w:rsidRDefault="00DB3A26">
      <w:pPr>
        <w:spacing w:line="360" w:lineRule="auto"/>
        <w:rPr>
          <w:rFonts w:hAnsi="宋体"/>
          <w:b/>
          <w:sz w:val="28"/>
          <w:szCs w:val="28"/>
        </w:rPr>
      </w:pPr>
    </w:p>
    <w:p w:rsidR="00DB3A26" w:rsidRDefault="00DB3A26">
      <w:pPr>
        <w:spacing w:line="360" w:lineRule="auto"/>
        <w:rPr>
          <w:rFonts w:hAnsi="宋体"/>
          <w:b/>
          <w:sz w:val="28"/>
          <w:szCs w:val="28"/>
        </w:rPr>
      </w:pPr>
    </w:p>
    <w:p w:rsidR="00DB3A26" w:rsidRDefault="00E2384D">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DB3A26" w:rsidRDefault="00E2384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DB3A26" w:rsidRDefault="00DB3A26">
      <w:pPr>
        <w:pStyle w:val="a3"/>
        <w:ind w:firstLine="321"/>
        <w:rPr>
          <w:rFonts w:ascii="仿宋_GB2312" w:eastAsia="仿宋_GB2312"/>
          <w:b/>
          <w:sz w:val="32"/>
          <w:szCs w:val="32"/>
        </w:rPr>
      </w:pPr>
    </w:p>
    <w:p w:rsidR="00DB3A26" w:rsidRDefault="00E2384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DB3A26" w:rsidRDefault="00E2384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DB3A26" w:rsidRDefault="00E2384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DB3A26" w:rsidRDefault="00E2384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DB3A26" w:rsidRDefault="00E2384D">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DB3A26" w:rsidRDefault="00E2384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DB3A26" w:rsidRDefault="00E2384D">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lastRenderedPageBreak/>
        <w:t>（</w:t>
      </w:r>
      <w:hyperlink r:id="rId11" w:history="1">
        <w:r>
          <w:rPr>
            <w:rStyle w:val="af"/>
            <w:rFonts w:hAnsi="宋体"/>
            <w:sz w:val="24"/>
            <w:szCs w:val="24"/>
          </w:rPr>
          <w:t>http://221.14.6.70:8088/ggzy/</w:t>
        </w:r>
      </w:hyperlink>
      <w:r>
        <w:rPr>
          <w:rFonts w:hAnsi="宋体" w:hint="eastAsia"/>
          <w:color w:val="000000"/>
          <w:sz w:val="24"/>
          <w:szCs w:val="24"/>
        </w:rPr>
        <w:t>）。</w:t>
      </w:r>
    </w:p>
    <w:p w:rsidR="00DB3A26" w:rsidRDefault="00E2384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w:t>
      </w:r>
      <w:r>
        <w:rPr>
          <w:rFonts w:hAnsi="宋体" w:hint="eastAsia"/>
          <w:color w:val="000000"/>
          <w:sz w:val="24"/>
          <w:szCs w:val="24"/>
        </w:rPr>
        <w:t>所需时间。</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DB3A26" w:rsidRDefault="00E2384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DB3A26" w:rsidRDefault="00DB3A26">
      <w:pPr>
        <w:autoSpaceDE w:val="0"/>
        <w:autoSpaceDN w:val="0"/>
        <w:adjustRightInd w:val="0"/>
        <w:spacing w:line="700" w:lineRule="exact"/>
        <w:ind w:firstLine="560"/>
        <w:rPr>
          <w:rFonts w:asciiTheme="minorEastAsia" w:hAnsiTheme="minorEastAsia" w:cs="仿宋_GB2312"/>
          <w:color w:val="000000"/>
          <w:sz w:val="24"/>
          <w:szCs w:val="24"/>
        </w:rPr>
      </w:pPr>
    </w:p>
    <w:p w:rsidR="00DB3A26" w:rsidRDefault="00DB3A26">
      <w:pPr>
        <w:autoSpaceDE w:val="0"/>
        <w:autoSpaceDN w:val="0"/>
        <w:adjustRightInd w:val="0"/>
        <w:spacing w:line="700" w:lineRule="exact"/>
        <w:ind w:firstLine="560"/>
        <w:rPr>
          <w:rFonts w:asciiTheme="minorEastAsia" w:hAnsiTheme="minorEastAsia" w:cs="仿宋_GB2312"/>
          <w:color w:val="000000"/>
          <w:sz w:val="24"/>
          <w:szCs w:val="24"/>
        </w:rPr>
      </w:pPr>
    </w:p>
    <w:p w:rsidR="00DB3A26" w:rsidRDefault="00DB3A26">
      <w:pPr>
        <w:autoSpaceDE w:val="0"/>
        <w:autoSpaceDN w:val="0"/>
        <w:adjustRightInd w:val="0"/>
        <w:spacing w:line="700" w:lineRule="exact"/>
        <w:ind w:firstLine="560"/>
        <w:rPr>
          <w:rFonts w:asciiTheme="minorEastAsia" w:hAnsiTheme="minorEastAsia" w:cs="仿宋_GB2312"/>
          <w:color w:val="000000"/>
          <w:sz w:val="24"/>
          <w:szCs w:val="24"/>
        </w:rPr>
      </w:pPr>
    </w:p>
    <w:p w:rsidR="00DB3A26" w:rsidRDefault="00DB3A26">
      <w:pPr>
        <w:autoSpaceDE w:val="0"/>
        <w:autoSpaceDN w:val="0"/>
        <w:adjustRightInd w:val="0"/>
        <w:spacing w:line="700" w:lineRule="exact"/>
        <w:ind w:firstLine="560"/>
        <w:rPr>
          <w:rFonts w:asciiTheme="minorEastAsia" w:hAnsiTheme="minorEastAsia" w:cs="仿宋_GB2312"/>
          <w:color w:val="000000"/>
          <w:sz w:val="24"/>
          <w:szCs w:val="24"/>
        </w:rPr>
      </w:pPr>
    </w:p>
    <w:p w:rsidR="00DB3A26" w:rsidRDefault="00DB3A26">
      <w:pPr>
        <w:autoSpaceDE w:val="0"/>
        <w:autoSpaceDN w:val="0"/>
        <w:adjustRightInd w:val="0"/>
        <w:spacing w:line="700" w:lineRule="exact"/>
        <w:ind w:firstLine="560"/>
        <w:rPr>
          <w:rFonts w:asciiTheme="minorEastAsia" w:hAnsiTheme="minorEastAsia" w:cs="仿宋_GB2312"/>
          <w:color w:val="000000"/>
          <w:sz w:val="24"/>
          <w:szCs w:val="24"/>
        </w:rPr>
      </w:pPr>
    </w:p>
    <w:p w:rsidR="00DB3A26" w:rsidRDefault="00DB3A26">
      <w:pPr>
        <w:autoSpaceDE w:val="0"/>
        <w:autoSpaceDN w:val="0"/>
        <w:adjustRightInd w:val="0"/>
        <w:spacing w:line="700" w:lineRule="exact"/>
        <w:ind w:firstLine="560"/>
        <w:rPr>
          <w:rFonts w:asciiTheme="minorEastAsia" w:hAnsiTheme="minorEastAsia" w:cs="仿宋_GB2312"/>
          <w:color w:val="000000"/>
          <w:sz w:val="24"/>
          <w:szCs w:val="24"/>
        </w:rPr>
      </w:pPr>
    </w:p>
    <w:p w:rsidR="00DB3A26" w:rsidRDefault="00DB3A26">
      <w:pPr>
        <w:autoSpaceDE w:val="0"/>
        <w:autoSpaceDN w:val="0"/>
        <w:adjustRightInd w:val="0"/>
        <w:spacing w:line="700" w:lineRule="exact"/>
        <w:ind w:firstLine="560"/>
        <w:rPr>
          <w:rFonts w:asciiTheme="minorEastAsia" w:hAnsiTheme="minorEastAsia" w:cs="仿宋_GB2312"/>
          <w:color w:val="000000"/>
          <w:sz w:val="24"/>
          <w:szCs w:val="24"/>
        </w:rPr>
      </w:pPr>
    </w:p>
    <w:p w:rsidR="00DB3A26" w:rsidRDefault="00DB3A26">
      <w:pPr>
        <w:autoSpaceDE w:val="0"/>
        <w:autoSpaceDN w:val="0"/>
        <w:adjustRightInd w:val="0"/>
        <w:spacing w:line="700" w:lineRule="exact"/>
        <w:ind w:firstLine="560"/>
        <w:rPr>
          <w:rFonts w:asciiTheme="minorEastAsia" w:hAnsiTheme="minorEastAsia" w:cs="仿宋_GB2312"/>
          <w:color w:val="000000"/>
          <w:sz w:val="24"/>
          <w:szCs w:val="24"/>
        </w:rPr>
      </w:pPr>
    </w:p>
    <w:p w:rsidR="00DB3A26" w:rsidRDefault="00DB3A26">
      <w:pPr>
        <w:autoSpaceDE w:val="0"/>
        <w:autoSpaceDN w:val="0"/>
        <w:adjustRightInd w:val="0"/>
        <w:spacing w:line="700" w:lineRule="exact"/>
        <w:ind w:firstLine="560"/>
        <w:rPr>
          <w:rFonts w:asciiTheme="minorEastAsia" w:hAnsiTheme="minorEastAsia" w:cs="仿宋_GB2312"/>
          <w:color w:val="000000"/>
          <w:sz w:val="24"/>
          <w:szCs w:val="24"/>
        </w:rPr>
      </w:pPr>
    </w:p>
    <w:p w:rsidR="00DB3A26" w:rsidRDefault="00DB3A26">
      <w:pPr>
        <w:autoSpaceDE w:val="0"/>
        <w:autoSpaceDN w:val="0"/>
        <w:adjustRightInd w:val="0"/>
        <w:spacing w:line="700" w:lineRule="exact"/>
        <w:ind w:firstLine="560"/>
        <w:rPr>
          <w:rFonts w:asciiTheme="minorEastAsia" w:hAnsiTheme="minorEastAsia" w:cs="仿宋_GB2312"/>
          <w:color w:val="000000"/>
          <w:sz w:val="24"/>
          <w:szCs w:val="24"/>
        </w:rPr>
      </w:pPr>
    </w:p>
    <w:p w:rsidR="00DB3A26" w:rsidRDefault="00DB3A26">
      <w:pPr>
        <w:autoSpaceDE w:val="0"/>
        <w:autoSpaceDN w:val="0"/>
        <w:adjustRightInd w:val="0"/>
        <w:spacing w:line="700" w:lineRule="exact"/>
        <w:ind w:firstLine="560"/>
        <w:rPr>
          <w:rFonts w:asciiTheme="minorEastAsia" w:hAnsiTheme="minorEastAsia" w:cs="仿宋_GB2312"/>
          <w:color w:val="000000"/>
          <w:sz w:val="24"/>
          <w:szCs w:val="24"/>
        </w:rPr>
      </w:pPr>
    </w:p>
    <w:p w:rsidR="00DB3A26" w:rsidRDefault="00E2384D">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DB3A26" w:rsidRDefault="00DB3A26">
      <w:pPr>
        <w:rPr>
          <w:rFonts w:asciiTheme="majorEastAsia" w:eastAsiaTheme="majorEastAsia" w:hAnsiTheme="majorEastAsia" w:cs="宋体"/>
          <w:b/>
          <w:kern w:val="0"/>
          <w:sz w:val="32"/>
          <w:szCs w:val="32"/>
        </w:rPr>
      </w:pPr>
    </w:p>
    <w:p w:rsidR="00DB3A26" w:rsidRDefault="00E2384D">
      <w:pPr>
        <w:widowControl/>
        <w:shd w:val="clear" w:color="auto" w:fill="FFFFFF"/>
        <w:spacing w:line="360" w:lineRule="auto"/>
        <w:ind w:firstLineChars="200" w:firstLine="482"/>
        <w:contextualSpacing/>
        <w:jc w:val="left"/>
        <w:rPr>
          <w:rFonts w:asciiTheme="majorEastAsia" w:eastAsiaTheme="majorEastAsia" w:hAnsiTheme="majorEastAsia" w:cs="宋体"/>
          <w:color w:val="000000"/>
          <w:kern w:val="0"/>
          <w:sz w:val="24"/>
          <w:szCs w:val="24"/>
          <w:lang w:val="zh-CN"/>
        </w:rPr>
      </w:pPr>
      <w:r>
        <w:rPr>
          <w:rFonts w:asciiTheme="majorEastAsia" w:eastAsiaTheme="majorEastAsia" w:hAnsiTheme="majorEastAsia" w:cs="黑体" w:hint="eastAsia"/>
          <w:b/>
          <w:bCs/>
          <w:color w:val="000000"/>
          <w:sz w:val="24"/>
          <w:szCs w:val="24"/>
          <w:shd w:val="clear" w:color="auto" w:fill="FFFFFF"/>
        </w:rPr>
        <w:t>一、本项目需实现的功能或者目标</w:t>
      </w:r>
    </w:p>
    <w:p w:rsidR="00DB3A26" w:rsidRDefault="00E2384D">
      <w:pPr>
        <w:widowControl/>
        <w:shd w:val="clear" w:color="auto" w:fill="FFFFFF"/>
        <w:spacing w:line="360" w:lineRule="atLeast"/>
        <w:ind w:firstLineChars="200" w:firstLine="480"/>
        <w:jc w:val="left"/>
        <w:rPr>
          <w:rFonts w:asciiTheme="majorEastAsia" w:eastAsiaTheme="majorEastAsia" w:hAnsiTheme="majorEastAsia" w:cs="黑体"/>
          <w:bCs/>
          <w:color w:val="000000"/>
          <w:sz w:val="24"/>
          <w:szCs w:val="24"/>
          <w:shd w:val="clear" w:color="auto" w:fill="FFFFFF"/>
        </w:rPr>
      </w:pPr>
      <w:r>
        <w:rPr>
          <w:rFonts w:asciiTheme="majorEastAsia" w:eastAsiaTheme="majorEastAsia" w:hAnsiTheme="majorEastAsia" w:cs="黑体" w:hint="eastAsia"/>
          <w:bCs/>
          <w:color w:val="000000"/>
          <w:sz w:val="24"/>
          <w:szCs w:val="24"/>
          <w:shd w:val="clear" w:color="auto" w:fill="FFFFFF"/>
        </w:rPr>
        <w:t>按照</w:t>
      </w:r>
      <w:r>
        <w:rPr>
          <w:rFonts w:asciiTheme="majorEastAsia" w:eastAsiaTheme="majorEastAsia" w:hAnsiTheme="majorEastAsia" w:cs="黑体" w:hint="eastAsia"/>
          <w:bCs/>
          <w:color w:val="000000"/>
          <w:sz w:val="24"/>
          <w:szCs w:val="24"/>
          <w:shd w:val="clear" w:color="auto" w:fill="FFFFFF"/>
        </w:rPr>
        <w:t>2018</w:t>
      </w:r>
      <w:r>
        <w:rPr>
          <w:rFonts w:asciiTheme="majorEastAsia" w:eastAsiaTheme="majorEastAsia" w:hAnsiTheme="majorEastAsia" w:cs="黑体" w:hint="eastAsia"/>
          <w:bCs/>
          <w:color w:val="000000"/>
          <w:sz w:val="24"/>
          <w:szCs w:val="24"/>
          <w:shd w:val="clear" w:color="auto" w:fill="FFFFFF"/>
        </w:rPr>
        <w:t>年“书香许昌”建设要求，为今年新建智慧阅读空间配送图书</w:t>
      </w:r>
      <w:r>
        <w:rPr>
          <w:rFonts w:asciiTheme="majorEastAsia" w:eastAsiaTheme="majorEastAsia" w:hAnsiTheme="majorEastAsia" w:cs="黑体" w:hint="eastAsia"/>
          <w:bCs/>
          <w:color w:val="000000"/>
          <w:sz w:val="24"/>
          <w:szCs w:val="24"/>
          <w:shd w:val="clear" w:color="auto" w:fill="FFFFFF"/>
        </w:rPr>
        <w:t>5.4</w:t>
      </w:r>
      <w:r>
        <w:rPr>
          <w:rFonts w:asciiTheme="majorEastAsia" w:eastAsiaTheme="majorEastAsia" w:hAnsiTheme="majorEastAsia" w:cs="黑体" w:hint="eastAsia"/>
          <w:bCs/>
          <w:color w:val="000000"/>
          <w:sz w:val="24"/>
          <w:szCs w:val="24"/>
          <w:shd w:val="clear" w:color="auto" w:fill="FFFFFF"/>
        </w:rPr>
        <w:t>万册左右，满足</w:t>
      </w:r>
      <w:r>
        <w:rPr>
          <w:rFonts w:asciiTheme="majorEastAsia" w:eastAsiaTheme="majorEastAsia" w:hAnsiTheme="majorEastAsia" w:cs="黑体" w:hint="eastAsia"/>
          <w:bCs/>
          <w:color w:val="000000"/>
          <w:sz w:val="24"/>
          <w:szCs w:val="24"/>
          <w:shd w:val="clear" w:color="auto" w:fill="FFFFFF"/>
        </w:rPr>
        <w:t>18</w:t>
      </w:r>
      <w:r>
        <w:rPr>
          <w:rFonts w:asciiTheme="majorEastAsia" w:eastAsiaTheme="majorEastAsia" w:hAnsiTheme="majorEastAsia" w:cs="黑体" w:hint="eastAsia"/>
          <w:bCs/>
          <w:color w:val="000000"/>
          <w:sz w:val="24"/>
          <w:szCs w:val="24"/>
          <w:shd w:val="clear" w:color="auto" w:fill="FFFFFF"/>
        </w:rPr>
        <w:t>座新建智慧阅读空间开放所需。</w:t>
      </w:r>
    </w:p>
    <w:p w:rsidR="00DB3A26" w:rsidRDefault="00E2384D">
      <w:pPr>
        <w:widowControl/>
        <w:shd w:val="clear" w:color="auto" w:fill="FFFFFF"/>
        <w:spacing w:line="360" w:lineRule="auto"/>
        <w:ind w:firstLineChars="200" w:firstLine="482"/>
        <w:contextualSpacing/>
        <w:jc w:val="left"/>
        <w:rPr>
          <w:rFonts w:asciiTheme="majorEastAsia" w:eastAsiaTheme="majorEastAsia" w:hAnsiTheme="majorEastAsia" w:cs="黑体"/>
          <w:b/>
          <w:bCs/>
          <w:color w:val="000000"/>
          <w:sz w:val="24"/>
          <w:szCs w:val="24"/>
          <w:shd w:val="clear" w:color="auto" w:fill="FFFFFF"/>
        </w:rPr>
      </w:pPr>
      <w:r>
        <w:rPr>
          <w:rFonts w:asciiTheme="majorEastAsia" w:eastAsiaTheme="majorEastAsia" w:hAnsiTheme="majorEastAsia" w:cs="黑体" w:hint="eastAsia"/>
          <w:b/>
          <w:bCs/>
          <w:color w:val="000000"/>
          <w:sz w:val="24"/>
          <w:szCs w:val="24"/>
          <w:shd w:val="clear" w:color="auto" w:fill="FFFFFF"/>
        </w:rPr>
        <w:t>二、采购清单</w:t>
      </w:r>
    </w:p>
    <w:p w:rsidR="00DB3A26" w:rsidRDefault="00E2384D">
      <w:pPr>
        <w:widowControl/>
        <w:shd w:val="clear" w:color="auto" w:fill="FFFFFF"/>
        <w:spacing w:line="360" w:lineRule="atLeast"/>
        <w:ind w:firstLine="600"/>
        <w:jc w:val="left"/>
        <w:rPr>
          <w:rFonts w:asciiTheme="majorEastAsia" w:eastAsiaTheme="majorEastAsia" w:hAnsiTheme="majorEastAsia" w:cs="仿宋"/>
          <w:b/>
          <w:color w:val="000000"/>
          <w:kern w:val="0"/>
          <w:sz w:val="24"/>
          <w:szCs w:val="24"/>
          <w:shd w:val="clear" w:color="auto" w:fill="FFFFFF"/>
        </w:rPr>
      </w:pPr>
      <w:r>
        <w:rPr>
          <w:rFonts w:asciiTheme="majorEastAsia" w:eastAsiaTheme="majorEastAsia" w:hAnsiTheme="majorEastAsia" w:cs="仿宋" w:hint="eastAsia"/>
          <w:b/>
          <w:color w:val="000000"/>
          <w:kern w:val="0"/>
          <w:sz w:val="24"/>
          <w:szCs w:val="24"/>
          <w:shd w:val="clear" w:color="auto" w:fill="FFFFFF"/>
        </w:rPr>
        <w:t>1</w:t>
      </w:r>
      <w:r>
        <w:rPr>
          <w:rFonts w:asciiTheme="majorEastAsia" w:eastAsiaTheme="majorEastAsia" w:hAnsiTheme="majorEastAsia" w:cs="仿宋" w:hint="eastAsia"/>
          <w:b/>
          <w:color w:val="000000"/>
          <w:kern w:val="0"/>
          <w:sz w:val="24"/>
          <w:szCs w:val="24"/>
          <w:shd w:val="clear" w:color="auto" w:fill="FFFFFF"/>
        </w:rPr>
        <w:t>、采购方式及要求</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1.1</w:t>
      </w:r>
      <w:r>
        <w:rPr>
          <w:rFonts w:asciiTheme="majorEastAsia" w:eastAsiaTheme="majorEastAsia" w:hAnsiTheme="majorEastAsia" w:cs="仿宋" w:hint="eastAsia"/>
          <w:color w:val="000000"/>
          <w:kern w:val="0"/>
          <w:sz w:val="24"/>
          <w:szCs w:val="24"/>
          <w:shd w:val="clear" w:color="auto" w:fill="FFFFFF"/>
        </w:rPr>
        <w:t>本项目的采购方式书目订购和现场采购方式，其中书目订购部分以《许昌市图书馆</w:t>
      </w:r>
      <w:r>
        <w:rPr>
          <w:rFonts w:asciiTheme="majorEastAsia" w:eastAsiaTheme="majorEastAsia" w:hAnsiTheme="majorEastAsia" w:cs="仿宋" w:hint="eastAsia"/>
          <w:color w:val="000000"/>
          <w:kern w:val="0"/>
          <w:sz w:val="24"/>
          <w:szCs w:val="24"/>
          <w:shd w:val="clear" w:color="auto" w:fill="FFFFFF"/>
        </w:rPr>
        <w:t>2018</w:t>
      </w:r>
      <w:r>
        <w:rPr>
          <w:rFonts w:asciiTheme="majorEastAsia" w:eastAsiaTheme="majorEastAsia" w:hAnsiTheme="majorEastAsia" w:cs="仿宋" w:hint="eastAsia"/>
          <w:color w:val="000000"/>
          <w:kern w:val="0"/>
          <w:sz w:val="24"/>
          <w:szCs w:val="24"/>
          <w:shd w:val="clear" w:color="auto" w:fill="FFFFFF"/>
        </w:rPr>
        <w:t>年图书采购目录》进行配货，到货率不得低于</w:t>
      </w:r>
      <w:r>
        <w:rPr>
          <w:rFonts w:asciiTheme="majorEastAsia" w:eastAsiaTheme="majorEastAsia" w:hAnsiTheme="majorEastAsia" w:cs="仿宋" w:hint="eastAsia"/>
          <w:color w:val="000000"/>
          <w:kern w:val="0"/>
          <w:sz w:val="24"/>
          <w:szCs w:val="24"/>
          <w:shd w:val="clear" w:color="auto" w:fill="FFFFFF"/>
        </w:rPr>
        <w:t>98%</w:t>
      </w:r>
      <w:r>
        <w:rPr>
          <w:rFonts w:asciiTheme="majorEastAsia" w:eastAsiaTheme="majorEastAsia" w:hAnsiTheme="majorEastAsia" w:cs="仿宋" w:hint="eastAsia"/>
          <w:color w:val="000000"/>
          <w:kern w:val="0"/>
          <w:sz w:val="24"/>
          <w:szCs w:val="24"/>
          <w:shd w:val="clear" w:color="auto" w:fill="FFFFFF"/>
        </w:rPr>
        <w:t>；采购范围为</w:t>
      </w:r>
      <w:r>
        <w:rPr>
          <w:rFonts w:asciiTheme="majorEastAsia" w:eastAsiaTheme="majorEastAsia" w:hAnsiTheme="majorEastAsia" w:cs="仿宋" w:hint="eastAsia"/>
          <w:color w:val="000000"/>
          <w:kern w:val="0"/>
          <w:sz w:val="24"/>
          <w:szCs w:val="24"/>
          <w:shd w:val="clear" w:color="auto" w:fill="FFFFFF"/>
        </w:rPr>
        <w:t>2017</w:t>
      </w:r>
      <w:r>
        <w:rPr>
          <w:rFonts w:asciiTheme="majorEastAsia" w:eastAsiaTheme="majorEastAsia" w:hAnsiTheme="majorEastAsia" w:cs="仿宋" w:hint="eastAsia"/>
          <w:color w:val="000000"/>
          <w:kern w:val="0"/>
          <w:sz w:val="24"/>
          <w:szCs w:val="24"/>
          <w:shd w:val="clear" w:color="auto" w:fill="FFFFFF"/>
        </w:rPr>
        <w:t>年以来国内出版的中文图书为主，特定少量以往各年出版的图书为辅，其中社科类约占</w:t>
      </w:r>
      <w:r>
        <w:rPr>
          <w:rFonts w:asciiTheme="majorEastAsia" w:eastAsiaTheme="majorEastAsia" w:hAnsiTheme="majorEastAsia" w:cs="仿宋" w:hint="eastAsia"/>
          <w:color w:val="000000"/>
          <w:kern w:val="0"/>
          <w:sz w:val="24"/>
          <w:szCs w:val="24"/>
          <w:shd w:val="clear" w:color="auto" w:fill="FFFFFF"/>
        </w:rPr>
        <w:t>80%</w:t>
      </w:r>
      <w:r>
        <w:rPr>
          <w:rFonts w:asciiTheme="majorEastAsia" w:eastAsiaTheme="majorEastAsia" w:hAnsiTheme="majorEastAsia" w:cs="仿宋" w:hint="eastAsia"/>
          <w:color w:val="000000"/>
          <w:kern w:val="0"/>
          <w:sz w:val="24"/>
          <w:szCs w:val="24"/>
          <w:shd w:val="clear" w:color="auto" w:fill="FFFFFF"/>
        </w:rPr>
        <w:t>，科技类约占</w:t>
      </w:r>
      <w:r>
        <w:rPr>
          <w:rFonts w:asciiTheme="majorEastAsia" w:eastAsiaTheme="majorEastAsia" w:hAnsiTheme="majorEastAsia" w:cs="仿宋" w:hint="eastAsia"/>
          <w:color w:val="000000"/>
          <w:kern w:val="0"/>
          <w:sz w:val="24"/>
          <w:szCs w:val="24"/>
          <w:shd w:val="clear" w:color="auto" w:fill="FFFFFF"/>
        </w:rPr>
        <w:t>20%</w:t>
      </w:r>
      <w:r>
        <w:rPr>
          <w:rFonts w:asciiTheme="majorEastAsia" w:eastAsiaTheme="majorEastAsia" w:hAnsiTheme="majorEastAsia" w:cs="仿宋" w:hint="eastAsia"/>
          <w:color w:val="000000"/>
          <w:kern w:val="0"/>
          <w:sz w:val="24"/>
          <w:szCs w:val="24"/>
          <w:shd w:val="clear" w:color="auto" w:fill="FFFFFF"/>
        </w:rPr>
        <w:t>。</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1.2</w:t>
      </w:r>
      <w:r>
        <w:rPr>
          <w:rFonts w:asciiTheme="majorEastAsia" w:eastAsiaTheme="majorEastAsia" w:hAnsiTheme="majorEastAsia" w:cs="仿宋" w:hint="eastAsia"/>
          <w:color w:val="000000"/>
          <w:kern w:val="0"/>
          <w:sz w:val="24"/>
          <w:szCs w:val="24"/>
          <w:shd w:val="clear" w:color="auto" w:fill="FFFFFF"/>
        </w:rPr>
        <w:t>中标人需提供看样现购服务，现</w:t>
      </w:r>
      <w:proofErr w:type="gramStart"/>
      <w:r>
        <w:rPr>
          <w:rFonts w:asciiTheme="majorEastAsia" w:eastAsiaTheme="majorEastAsia" w:hAnsiTheme="majorEastAsia" w:cs="仿宋" w:hint="eastAsia"/>
          <w:color w:val="000000"/>
          <w:kern w:val="0"/>
          <w:sz w:val="24"/>
          <w:szCs w:val="24"/>
          <w:shd w:val="clear" w:color="auto" w:fill="FFFFFF"/>
        </w:rPr>
        <w:t>采产生</w:t>
      </w:r>
      <w:proofErr w:type="gramEnd"/>
      <w:r>
        <w:rPr>
          <w:rFonts w:asciiTheme="majorEastAsia" w:eastAsiaTheme="majorEastAsia" w:hAnsiTheme="majorEastAsia" w:cs="仿宋" w:hint="eastAsia"/>
          <w:color w:val="000000"/>
          <w:kern w:val="0"/>
          <w:sz w:val="24"/>
          <w:szCs w:val="24"/>
          <w:shd w:val="clear" w:color="auto" w:fill="FFFFFF"/>
        </w:rPr>
        <w:t>的一切费用由中标人承担。中标人应尽可能提供全国所有出版社新出版的图书样本，其中：中央级出版社及各地权威出版社出版的样本需收集齐全。</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1.3</w:t>
      </w:r>
      <w:r>
        <w:rPr>
          <w:rFonts w:asciiTheme="majorEastAsia" w:eastAsiaTheme="majorEastAsia" w:hAnsiTheme="majorEastAsia" w:cs="仿宋" w:hint="eastAsia"/>
          <w:color w:val="000000"/>
          <w:kern w:val="0"/>
          <w:sz w:val="24"/>
          <w:szCs w:val="24"/>
          <w:shd w:val="clear" w:color="auto" w:fill="FFFFFF"/>
        </w:rPr>
        <w:t>中标人需提供连续的新书订购服务，包括：根据采购人的需求，搜集、提供采购人指定的图书目录；提供采购人指定图书的订购服务（包括但不限于配合采购人开展线上、线下的</w:t>
      </w:r>
      <w:proofErr w:type="gramStart"/>
      <w:r>
        <w:rPr>
          <w:rFonts w:asciiTheme="majorEastAsia" w:eastAsiaTheme="majorEastAsia" w:hAnsiTheme="majorEastAsia" w:cs="仿宋" w:hint="eastAsia"/>
          <w:color w:val="000000"/>
          <w:kern w:val="0"/>
          <w:sz w:val="24"/>
          <w:szCs w:val="24"/>
          <w:shd w:val="clear" w:color="auto" w:fill="FFFFFF"/>
        </w:rPr>
        <w:t>图书荐购活动</w:t>
      </w:r>
      <w:proofErr w:type="gramEnd"/>
      <w:r>
        <w:rPr>
          <w:rFonts w:asciiTheme="majorEastAsia" w:eastAsiaTheme="majorEastAsia" w:hAnsiTheme="majorEastAsia" w:cs="仿宋" w:hint="eastAsia"/>
          <w:color w:val="000000"/>
          <w:kern w:val="0"/>
          <w:sz w:val="24"/>
          <w:szCs w:val="24"/>
          <w:shd w:val="clear" w:color="auto" w:fill="FFFFFF"/>
        </w:rPr>
        <w:t>），提供国内主要书目供采购人订购；协议供货期内到货率达到</w:t>
      </w:r>
      <w:r>
        <w:rPr>
          <w:rFonts w:asciiTheme="majorEastAsia" w:eastAsiaTheme="majorEastAsia" w:hAnsiTheme="majorEastAsia" w:cs="仿宋" w:hint="eastAsia"/>
          <w:color w:val="000000"/>
          <w:kern w:val="0"/>
          <w:sz w:val="24"/>
          <w:szCs w:val="24"/>
          <w:shd w:val="clear" w:color="auto" w:fill="FFFFFF"/>
        </w:rPr>
        <w:t>100%</w:t>
      </w:r>
      <w:r>
        <w:rPr>
          <w:rFonts w:asciiTheme="majorEastAsia" w:eastAsiaTheme="majorEastAsia" w:hAnsiTheme="majorEastAsia" w:cs="仿宋" w:hint="eastAsia"/>
          <w:color w:val="000000"/>
          <w:kern w:val="0"/>
          <w:sz w:val="24"/>
          <w:szCs w:val="24"/>
          <w:shd w:val="clear" w:color="auto" w:fill="FFFFFF"/>
        </w:rPr>
        <w:t>。</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1.4</w:t>
      </w:r>
      <w:r>
        <w:rPr>
          <w:rFonts w:asciiTheme="majorEastAsia" w:eastAsiaTheme="majorEastAsia" w:hAnsiTheme="majorEastAsia" w:cs="仿宋" w:hint="eastAsia"/>
          <w:color w:val="000000"/>
          <w:kern w:val="0"/>
          <w:sz w:val="24"/>
          <w:szCs w:val="24"/>
          <w:shd w:val="clear" w:color="auto" w:fill="FFFFFF"/>
        </w:rPr>
        <w:t>中标人须承诺：</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⑴保证所供应图书的内容、版本及进货来源合法，并承担相应的法律责任。必要时采购</w:t>
      </w:r>
      <w:r>
        <w:rPr>
          <w:rFonts w:asciiTheme="majorEastAsia" w:eastAsiaTheme="majorEastAsia" w:hAnsiTheme="majorEastAsia" w:cs="仿宋" w:hint="eastAsia"/>
          <w:color w:val="000000"/>
          <w:kern w:val="0"/>
          <w:sz w:val="24"/>
          <w:szCs w:val="24"/>
          <w:shd w:val="clear" w:color="auto" w:fill="FFFFFF"/>
        </w:rPr>
        <w:t>人可要求中标人提供图书的详细供货渠道清单，由出版物鉴定部门对其进行鉴定；</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⑵不能有库存书、特价书、旧书；</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注：</w:t>
      </w:r>
      <w:r>
        <w:rPr>
          <w:rFonts w:asciiTheme="majorEastAsia" w:eastAsiaTheme="majorEastAsia" w:hAnsiTheme="majorEastAsia" w:cs="仿宋" w:hint="eastAsia"/>
          <w:color w:val="000000"/>
          <w:kern w:val="0"/>
          <w:sz w:val="24"/>
          <w:szCs w:val="24"/>
          <w:shd w:val="clear" w:color="auto" w:fill="FFFFFF"/>
        </w:rPr>
        <w:t xml:space="preserve"> </w:t>
      </w:r>
      <w:r>
        <w:rPr>
          <w:rFonts w:asciiTheme="majorEastAsia" w:eastAsiaTheme="majorEastAsia" w:hAnsiTheme="majorEastAsia" w:cs="仿宋" w:hint="eastAsia"/>
          <w:color w:val="000000"/>
          <w:kern w:val="0"/>
          <w:sz w:val="24"/>
          <w:szCs w:val="24"/>
          <w:shd w:val="clear" w:color="auto" w:fill="FFFFFF"/>
        </w:rPr>
        <w:t>冷门专业，中小学教材，地域性较强的自然科学书籍，小开本的袖珍书，页数少于</w:t>
      </w:r>
      <w:r>
        <w:rPr>
          <w:rFonts w:asciiTheme="majorEastAsia" w:eastAsiaTheme="majorEastAsia" w:hAnsiTheme="majorEastAsia" w:cs="仿宋" w:hint="eastAsia"/>
          <w:color w:val="000000"/>
          <w:kern w:val="0"/>
          <w:sz w:val="24"/>
          <w:szCs w:val="24"/>
          <w:shd w:val="clear" w:color="auto" w:fill="FFFFFF"/>
        </w:rPr>
        <w:t>90</w:t>
      </w:r>
      <w:r>
        <w:rPr>
          <w:rFonts w:asciiTheme="majorEastAsia" w:eastAsiaTheme="majorEastAsia" w:hAnsiTheme="majorEastAsia" w:cs="仿宋" w:hint="eastAsia"/>
          <w:color w:val="000000"/>
          <w:kern w:val="0"/>
          <w:sz w:val="24"/>
          <w:szCs w:val="24"/>
          <w:shd w:val="clear" w:color="auto" w:fill="FFFFFF"/>
        </w:rPr>
        <w:t>页的小册子（指定书除外），活页装订或无装订的图书、挂图等不予采选。</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⑶保证所供应图书的质量，包括图书装订与印刷质量。如发现中标人违反⑴、⑵承诺且行为严重者，采购人有权解除合同；</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1.5</w:t>
      </w:r>
      <w:r>
        <w:rPr>
          <w:rFonts w:asciiTheme="majorEastAsia" w:eastAsiaTheme="majorEastAsia" w:hAnsiTheme="majorEastAsia" w:cs="仿宋" w:hint="eastAsia"/>
          <w:color w:val="000000"/>
          <w:kern w:val="0"/>
          <w:sz w:val="24"/>
          <w:szCs w:val="24"/>
          <w:shd w:val="clear" w:color="auto" w:fill="FFFFFF"/>
        </w:rPr>
        <w:t>对于协议供货期内不能到货的订单，中标人应知会采购人，采购人有权取消订单。</w:t>
      </w:r>
    </w:p>
    <w:p w:rsidR="00DB3A26" w:rsidRDefault="00E2384D">
      <w:pPr>
        <w:widowControl/>
        <w:shd w:val="clear" w:color="auto" w:fill="FFFFFF"/>
        <w:spacing w:line="360" w:lineRule="atLeast"/>
        <w:ind w:firstLine="600"/>
        <w:jc w:val="left"/>
        <w:rPr>
          <w:rFonts w:asciiTheme="majorEastAsia" w:eastAsiaTheme="majorEastAsia" w:hAnsiTheme="majorEastAsia" w:cs="仿宋"/>
          <w:b/>
          <w:color w:val="000000"/>
          <w:kern w:val="0"/>
          <w:sz w:val="24"/>
          <w:szCs w:val="24"/>
          <w:shd w:val="clear" w:color="auto" w:fill="FFFFFF"/>
        </w:rPr>
      </w:pPr>
      <w:r>
        <w:rPr>
          <w:rFonts w:asciiTheme="majorEastAsia" w:eastAsiaTheme="majorEastAsia" w:hAnsiTheme="majorEastAsia" w:cs="仿宋" w:hint="eastAsia"/>
          <w:b/>
          <w:color w:val="000000"/>
          <w:kern w:val="0"/>
          <w:sz w:val="24"/>
          <w:szCs w:val="24"/>
          <w:shd w:val="clear" w:color="auto" w:fill="FFFFFF"/>
        </w:rPr>
        <w:t>2</w:t>
      </w:r>
      <w:r>
        <w:rPr>
          <w:rFonts w:asciiTheme="majorEastAsia" w:eastAsiaTheme="majorEastAsia" w:hAnsiTheme="majorEastAsia" w:cs="仿宋" w:hint="eastAsia"/>
          <w:b/>
          <w:color w:val="000000"/>
          <w:kern w:val="0"/>
          <w:sz w:val="24"/>
          <w:szCs w:val="24"/>
          <w:shd w:val="clear" w:color="auto" w:fill="FFFFFF"/>
        </w:rPr>
        <w:t>、图书质量要求</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2.1</w:t>
      </w:r>
      <w:r>
        <w:rPr>
          <w:rFonts w:asciiTheme="majorEastAsia" w:eastAsiaTheme="majorEastAsia" w:hAnsiTheme="majorEastAsia" w:cs="仿宋" w:hint="eastAsia"/>
          <w:color w:val="000000"/>
          <w:kern w:val="0"/>
          <w:sz w:val="24"/>
          <w:szCs w:val="24"/>
          <w:shd w:val="clear" w:color="auto" w:fill="FFFFFF"/>
        </w:rPr>
        <w:t>投标人所供图书必须是国家正式出版社出版的全</w:t>
      </w:r>
      <w:r>
        <w:rPr>
          <w:rFonts w:asciiTheme="majorEastAsia" w:eastAsiaTheme="majorEastAsia" w:hAnsiTheme="majorEastAsia" w:cs="仿宋" w:hint="eastAsia"/>
          <w:color w:val="000000"/>
          <w:kern w:val="0"/>
          <w:sz w:val="24"/>
          <w:szCs w:val="24"/>
          <w:shd w:val="clear" w:color="auto" w:fill="FFFFFF"/>
        </w:rPr>
        <w:t>新的、未经使用的图书，任何盗版、缺页、污损、错配、印刷装</w:t>
      </w:r>
      <w:proofErr w:type="gramStart"/>
      <w:r>
        <w:rPr>
          <w:rFonts w:asciiTheme="majorEastAsia" w:eastAsiaTheme="majorEastAsia" w:hAnsiTheme="majorEastAsia" w:cs="仿宋" w:hint="eastAsia"/>
          <w:color w:val="000000"/>
          <w:kern w:val="0"/>
          <w:sz w:val="24"/>
          <w:szCs w:val="24"/>
          <w:shd w:val="clear" w:color="auto" w:fill="FFFFFF"/>
        </w:rPr>
        <w:t>祯</w:t>
      </w:r>
      <w:proofErr w:type="gramEnd"/>
      <w:r>
        <w:rPr>
          <w:rFonts w:asciiTheme="majorEastAsia" w:eastAsiaTheme="majorEastAsia" w:hAnsiTheme="majorEastAsia" w:cs="仿宋" w:hint="eastAsia"/>
          <w:color w:val="000000"/>
          <w:kern w:val="0"/>
          <w:sz w:val="24"/>
          <w:szCs w:val="24"/>
          <w:shd w:val="clear" w:color="auto" w:fill="FFFFFF"/>
        </w:rPr>
        <w:t>质量不符合要求的图书均在被限制之列。</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lastRenderedPageBreak/>
        <w:t>2.2</w:t>
      </w:r>
      <w:r>
        <w:rPr>
          <w:rFonts w:asciiTheme="majorEastAsia" w:eastAsiaTheme="majorEastAsia" w:hAnsiTheme="majorEastAsia" w:cs="仿宋" w:hint="eastAsia"/>
          <w:color w:val="000000"/>
          <w:kern w:val="0"/>
          <w:sz w:val="24"/>
          <w:szCs w:val="24"/>
          <w:shd w:val="clear" w:color="auto" w:fill="FFFFFF"/>
        </w:rPr>
        <w:t>投标人所供的图书全部是符合国家有关规定，具有较强的思想性、知识性、启迪性、趣味性、可读性的内容健康向上的图书；</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2.3</w:t>
      </w:r>
      <w:r>
        <w:rPr>
          <w:rFonts w:asciiTheme="majorEastAsia" w:eastAsiaTheme="majorEastAsia" w:hAnsiTheme="majorEastAsia" w:cs="仿宋" w:hint="eastAsia"/>
          <w:color w:val="000000"/>
          <w:kern w:val="0"/>
          <w:sz w:val="24"/>
          <w:szCs w:val="24"/>
          <w:shd w:val="clear" w:color="auto" w:fill="FFFFFF"/>
        </w:rPr>
        <w:t>提供的图书印刷质量执行国家新闻出版总署颁布的《图书质量管理规定》，出版物印刷质量要求如下：</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1</w:t>
      </w:r>
      <w:r>
        <w:rPr>
          <w:rFonts w:asciiTheme="majorEastAsia" w:eastAsiaTheme="majorEastAsia" w:hAnsiTheme="majorEastAsia" w:cs="仿宋" w:hint="eastAsia"/>
          <w:color w:val="000000"/>
          <w:kern w:val="0"/>
          <w:sz w:val="24"/>
          <w:szCs w:val="24"/>
          <w:shd w:val="clear" w:color="auto" w:fill="FFFFFF"/>
        </w:rPr>
        <w:t>）封面印刷：套印准确，字、图、点、线印迹清楚，不花，不毛，不模糊，墨色均匀，无回胶印，背面不脏。</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2</w:t>
      </w:r>
      <w:r>
        <w:rPr>
          <w:rFonts w:asciiTheme="majorEastAsia" w:eastAsiaTheme="majorEastAsia" w:hAnsiTheme="majorEastAsia" w:cs="仿宋" w:hint="eastAsia"/>
          <w:color w:val="000000"/>
          <w:kern w:val="0"/>
          <w:sz w:val="24"/>
          <w:szCs w:val="24"/>
          <w:shd w:val="clear" w:color="auto" w:fill="FFFFFF"/>
        </w:rPr>
        <w:t>）插图印刷：</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A</w:t>
      </w:r>
      <w:r>
        <w:rPr>
          <w:rFonts w:asciiTheme="majorEastAsia" w:eastAsiaTheme="majorEastAsia" w:hAnsiTheme="majorEastAsia" w:cs="仿宋" w:hint="eastAsia"/>
          <w:color w:val="000000"/>
          <w:kern w:val="0"/>
          <w:sz w:val="24"/>
          <w:szCs w:val="24"/>
          <w:shd w:val="clear" w:color="auto" w:fill="FFFFFF"/>
        </w:rPr>
        <w:t>、插印准确，层次分明，轮廓实。电分制版无浮雕印。</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B</w:t>
      </w:r>
      <w:r>
        <w:rPr>
          <w:rFonts w:asciiTheme="majorEastAsia" w:eastAsiaTheme="majorEastAsia" w:hAnsiTheme="majorEastAsia" w:cs="仿宋" w:hint="eastAsia"/>
          <w:color w:val="000000"/>
          <w:kern w:val="0"/>
          <w:sz w:val="24"/>
          <w:szCs w:val="24"/>
          <w:shd w:val="clear" w:color="auto" w:fill="FFFFFF"/>
        </w:rPr>
        <w:t>、网点清晰饱满，小点</w:t>
      </w:r>
      <w:proofErr w:type="gramStart"/>
      <w:r>
        <w:rPr>
          <w:rFonts w:asciiTheme="majorEastAsia" w:eastAsiaTheme="majorEastAsia" w:hAnsiTheme="majorEastAsia" w:cs="仿宋" w:hint="eastAsia"/>
          <w:color w:val="000000"/>
          <w:kern w:val="0"/>
          <w:sz w:val="24"/>
          <w:szCs w:val="24"/>
          <w:shd w:val="clear" w:color="auto" w:fill="FFFFFF"/>
        </w:rPr>
        <w:t>不</w:t>
      </w:r>
      <w:proofErr w:type="gramEnd"/>
      <w:r>
        <w:rPr>
          <w:rFonts w:asciiTheme="majorEastAsia" w:eastAsiaTheme="majorEastAsia" w:hAnsiTheme="majorEastAsia" w:cs="仿宋" w:hint="eastAsia"/>
          <w:color w:val="000000"/>
          <w:kern w:val="0"/>
          <w:sz w:val="24"/>
          <w:szCs w:val="24"/>
          <w:shd w:val="clear" w:color="auto" w:fill="FFFFFF"/>
        </w:rPr>
        <w:t>秃，</w:t>
      </w:r>
      <w:r>
        <w:rPr>
          <w:rFonts w:asciiTheme="majorEastAsia" w:eastAsiaTheme="majorEastAsia" w:hAnsiTheme="majorEastAsia" w:cs="仿宋" w:hint="eastAsia"/>
          <w:color w:val="000000"/>
          <w:kern w:val="0"/>
          <w:sz w:val="24"/>
          <w:szCs w:val="24"/>
          <w:shd w:val="clear" w:color="auto" w:fill="FFFFFF"/>
        </w:rPr>
        <w:t>大点光洁不糊，质感好。</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C</w:t>
      </w:r>
      <w:r>
        <w:rPr>
          <w:rFonts w:asciiTheme="majorEastAsia" w:eastAsiaTheme="majorEastAsia" w:hAnsiTheme="majorEastAsia" w:cs="仿宋" w:hint="eastAsia"/>
          <w:color w:val="000000"/>
          <w:kern w:val="0"/>
          <w:sz w:val="24"/>
          <w:szCs w:val="24"/>
          <w:shd w:val="clear" w:color="auto" w:fill="FFFFFF"/>
        </w:rPr>
        <w:t>、墨色均匀厚实，色彩鲜艳有光泽，肤色正，接版准确，色调深浅一致。</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3</w:t>
      </w:r>
      <w:r>
        <w:rPr>
          <w:rFonts w:asciiTheme="majorEastAsia" w:eastAsiaTheme="majorEastAsia" w:hAnsiTheme="majorEastAsia" w:cs="仿宋" w:hint="eastAsia"/>
          <w:color w:val="000000"/>
          <w:kern w:val="0"/>
          <w:sz w:val="24"/>
          <w:szCs w:val="24"/>
          <w:shd w:val="clear" w:color="auto" w:fill="FFFFFF"/>
        </w:rPr>
        <w:t>）正文印刷：</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A</w:t>
      </w:r>
      <w:r>
        <w:rPr>
          <w:rFonts w:asciiTheme="majorEastAsia" w:eastAsiaTheme="majorEastAsia" w:hAnsiTheme="majorEastAsia" w:cs="仿宋" w:hint="eastAsia"/>
          <w:color w:val="000000"/>
          <w:kern w:val="0"/>
          <w:sz w:val="24"/>
          <w:szCs w:val="24"/>
          <w:shd w:val="clear" w:color="auto" w:fill="FFFFFF"/>
        </w:rPr>
        <w:t>、压力：压力适度，全书前后轻重一致。</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B</w:t>
      </w:r>
      <w:r>
        <w:rPr>
          <w:rFonts w:asciiTheme="majorEastAsia" w:eastAsiaTheme="majorEastAsia" w:hAnsiTheme="majorEastAsia" w:cs="仿宋" w:hint="eastAsia"/>
          <w:color w:val="000000"/>
          <w:kern w:val="0"/>
          <w:sz w:val="24"/>
          <w:szCs w:val="24"/>
          <w:shd w:val="clear" w:color="auto" w:fill="FFFFFF"/>
        </w:rPr>
        <w:t>、墨色：全书前后墨色一致，浓淡适度。</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C</w:t>
      </w:r>
      <w:r>
        <w:rPr>
          <w:rFonts w:asciiTheme="majorEastAsia" w:eastAsiaTheme="majorEastAsia" w:hAnsiTheme="majorEastAsia" w:cs="仿宋" w:hint="eastAsia"/>
          <w:color w:val="000000"/>
          <w:kern w:val="0"/>
          <w:sz w:val="24"/>
          <w:szCs w:val="24"/>
          <w:shd w:val="clear" w:color="auto" w:fill="FFFFFF"/>
        </w:rPr>
        <w:t>、套印：版面端正，正反套印准确。</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D</w:t>
      </w:r>
      <w:r>
        <w:rPr>
          <w:rFonts w:asciiTheme="majorEastAsia" w:eastAsiaTheme="majorEastAsia" w:hAnsiTheme="majorEastAsia" w:cs="仿宋" w:hint="eastAsia"/>
          <w:color w:val="000000"/>
          <w:kern w:val="0"/>
          <w:sz w:val="24"/>
          <w:szCs w:val="24"/>
          <w:shd w:val="clear" w:color="auto" w:fill="FFFFFF"/>
        </w:rPr>
        <w:t>、文字：文字、标点清晰，笔锋挺秀，无缺笔断划，</w:t>
      </w:r>
      <w:proofErr w:type="gramStart"/>
      <w:r>
        <w:rPr>
          <w:rFonts w:asciiTheme="majorEastAsia" w:eastAsiaTheme="majorEastAsia" w:hAnsiTheme="majorEastAsia" w:cs="仿宋" w:hint="eastAsia"/>
          <w:color w:val="000000"/>
          <w:kern w:val="0"/>
          <w:sz w:val="24"/>
          <w:szCs w:val="24"/>
          <w:shd w:val="clear" w:color="auto" w:fill="FFFFFF"/>
        </w:rPr>
        <w:t>标题黑实不花</w:t>
      </w:r>
      <w:proofErr w:type="gramEnd"/>
      <w:r>
        <w:rPr>
          <w:rFonts w:asciiTheme="majorEastAsia" w:eastAsiaTheme="majorEastAsia" w:hAnsiTheme="majorEastAsia" w:cs="仿宋" w:hint="eastAsia"/>
          <w:color w:val="000000"/>
          <w:kern w:val="0"/>
          <w:sz w:val="24"/>
          <w:szCs w:val="24"/>
          <w:shd w:val="clear" w:color="auto" w:fill="FFFFFF"/>
        </w:rPr>
        <w:t>，小字不糊不瞎。</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E</w:t>
      </w:r>
      <w:r>
        <w:rPr>
          <w:rFonts w:asciiTheme="majorEastAsia" w:eastAsiaTheme="majorEastAsia" w:hAnsiTheme="majorEastAsia" w:cs="仿宋" w:hint="eastAsia"/>
          <w:color w:val="000000"/>
          <w:kern w:val="0"/>
          <w:sz w:val="24"/>
          <w:szCs w:val="24"/>
          <w:shd w:val="clear" w:color="auto" w:fill="FFFFFF"/>
        </w:rPr>
        <w:t>、其它：书目无脏污、破损、无钉花、野墨。</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4</w:t>
      </w:r>
      <w:r>
        <w:rPr>
          <w:rFonts w:asciiTheme="majorEastAsia" w:eastAsiaTheme="majorEastAsia" w:hAnsiTheme="majorEastAsia" w:cs="仿宋" w:hint="eastAsia"/>
          <w:color w:val="000000"/>
          <w:kern w:val="0"/>
          <w:sz w:val="24"/>
          <w:szCs w:val="24"/>
          <w:shd w:val="clear" w:color="auto" w:fill="FFFFFF"/>
        </w:rPr>
        <w:t>）装订：</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A</w:t>
      </w:r>
      <w:r>
        <w:rPr>
          <w:rFonts w:asciiTheme="majorEastAsia" w:eastAsiaTheme="majorEastAsia" w:hAnsiTheme="majorEastAsia" w:cs="仿宋" w:hint="eastAsia"/>
          <w:color w:val="000000"/>
          <w:kern w:val="0"/>
          <w:sz w:val="24"/>
          <w:szCs w:val="24"/>
          <w:shd w:val="clear" w:color="auto" w:fill="FFFFFF"/>
        </w:rPr>
        <w:t>、开本尺寸符合设计要求，套书规格一致，成品裁切方正，无明显刀花，无连接页、折角、破头。</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B</w:t>
      </w:r>
      <w:r>
        <w:rPr>
          <w:rFonts w:asciiTheme="majorEastAsia" w:eastAsiaTheme="majorEastAsia" w:hAnsiTheme="majorEastAsia" w:cs="仿宋" w:hint="eastAsia"/>
          <w:color w:val="000000"/>
          <w:kern w:val="0"/>
          <w:sz w:val="24"/>
          <w:szCs w:val="24"/>
          <w:shd w:val="clear" w:color="auto" w:fill="FFFFFF"/>
        </w:rPr>
        <w:t>、书背平整，无空背、起泡、明显皱纹，书脊字居中，封面齐色，</w:t>
      </w:r>
      <w:r>
        <w:rPr>
          <w:rFonts w:asciiTheme="majorEastAsia" w:eastAsiaTheme="majorEastAsia" w:hAnsiTheme="majorEastAsia" w:cs="仿宋" w:hint="eastAsia"/>
          <w:color w:val="000000"/>
          <w:kern w:val="0"/>
          <w:sz w:val="24"/>
          <w:szCs w:val="24"/>
          <w:shd w:val="clear" w:color="auto" w:fill="FFFFFF"/>
        </w:rPr>
        <w:t>边框</w:t>
      </w:r>
      <w:proofErr w:type="gramStart"/>
      <w:r>
        <w:rPr>
          <w:rFonts w:asciiTheme="majorEastAsia" w:eastAsiaTheme="majorEastAsia" w:hAnsiTheme="majorEastAsia" w:cs="仿宋" w:hint="eastAsia"/>
          <w:color w:val="000000"/>
          <w:kern w:val="0"/>
          <w:sz w:val="24"/>
          <w:szCs w:val="24"/>
          <w:shd w:val="clear" w:color="auto" w:fill="FFFFFF"/>
        </w:rPr>
        <w:t>要色页</w:t>
      </w:r>
      <w:proofErr w:type="gramEnd"/>
      <w:r>
        <w:rPr>
          <w:rFonts w:asciiTheme="majorEastAsia" w:eastAsiaTheme="majorEastAsia" w:hAnsiTheme="majorEastAsia" w:cs="仿宋" w:hint="eastAsia"/>
          <w:color w:val="000000"/>
          <w:kern w:val="0"/>
          <w:sz w:val="24"/>
          <w:szCs w:val="24"/>
          <w:shd w:val="clear" w:color="auto" w:fill="FFFFFF"/>
        </w:rPr>
        <w:t>。</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C</w:t>
      </w:r>
      <w:r>
        <w:rPr>
          <w:rFonts w:asciiTheme="majorEastAsia" w:eastAsiaTheme="majorEastAsia" w:hAnsiTheme="majorEastAsia" w:cs="仿宋" w:hint="eastAsia"/>
          <w:color w:val="000000"/>
          <w:kern w:val="0"/>
          <w:sz w:val="24"/>
          <w:szCs w:val="24"/>
          <w:shd w:val="clear" w:color="auto" w:fill="FFFFFF"/>
        </w:rPr>
        <w:t>、全书页码折正，书面平服，无皱纹（八字折等）。</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D</w:t>
      </w:r>
      <w:r>
        <w:rPr>
          <w:rFonts w:asciiTheme="majorEastAsia" w:eastAsiaTheme="majorEastAsia" w:hAnsiTheme="majorEastAsia" w:cs="仿宋" w:hint="eastAsia"/>
          <w:color w:val="000000"/>
          <w:kern w:val="0"/>
          <w:sz w:val="24"/>
          <w:szCs w:val="24"/>
          <w:shd w:val="clear" w:color="auto" w:fill="FFFFFF"/>
        </w:rPr>
        <w:t>、骑马钉、平钉</w:t>
      </w:r>
      <w:proofErr w:type="gramStart"/>
      <w:r>
        <w:rPr>
          <w:rFonts w:asciiTheme="majorEastAsia" w:eastAsiaTheme="majorEastAsia" w:hAnsiTheme="majorEastAsia" w:cs="仿宋" w:hint="eastAsia"/>
          <w:color w:val="000000"/>
          <w:kern w:val="0"/>
          <w:sz w:val="24"/>
          <w:szCs w:val="24"/>
          <w:shd w:val="clear" w:color="auto" w:fill="FFFFFF"/>
        </w:rPr>
        <w:t>的钉脚不</w:t>
      </w:r>
      <w:proofErr w:type="gramEnd"/>
      <w:r>
        <w:rPr>
          <w:rFonts w:asciiTheme="majorEastAsia" w:eastAsiaTheme="majorEastAsia" w:hAnsiTheme="majorEastAsia" w:cs="仿宋" w:hint="eastAsia"/>
          <w:color w:val="000000"/>
          <w:kern w:val="0"/>
          <w:sz w:val="24"/>
          <w:szCs w:val="24"/>
          <w:shd w:val="clear" w:color="auto" w:fill="FFFFFF"/>
        </w:rPr>
        <w:t>翘，无断丝，凸肚，</w:t>
      </w:r>
      <w:proofErr w:type="gramStart"/>
      <w:r>
        <w:rPr>
          <w:rFonts w:asciiTheme="majorEastAsia" w:eastAsiaTheme="majorEastAsia" w:hAnsiTheme="majorEastAsia" w:cs="仿宋" w:hint="eastAsia"/>
          <w:color w:val="000000"/>
          <w:kern w:val="0"/>
          <w:sz w:val="24"/>
          <w:szCs w:val="24"/>
          <w:shd w:val="clear" w:color="auto" w:fill="FFFFFF"/>
        </w:rPr>
        <w:t>钉距匀称</w:t>
      </w:r>
      <w:proofErr w:type="gramEnd"/>
      <w:r>
        <w:rPr>
          <w:rFonts w:asciiTheme="majorEastAsia" w:eastAsiaTheme="majorEastAsia" w:hAnsiTheme="majorEastAsia" w:cs="仿宋" w:hint="eastAsia"/>
          <w:color w:val="000000"/>
          <w:kern w:val="0"/>
          <w:sz w:val="24"/>
          <w:szCs w:val="24"/>
          <w:shd w:val="clear" w:color="auto" w:fill="FFFFFF"/>
        </w:rPr>
        <w:t>，坚实</w:t>
      </w:r>
      <w:proofErr w:type="gramStart"/>
      <w:r>
        <w:rPr>
          <w:rFonts w:asciiTheme="majorEastAsia" w:eastAsiaTheme="majorEastAsia" w:hAnsiTheme="majorEastAsia" w:cs="仿宋" w:hint="eastAsia"/>
          <w:color w:val="000000"/>
          <w:kern w:val="0"/>
          <w:sz w:val="24"/>
          <w:szCs w:val="24"/>
          <w:shd w:val="clear" w:color="auto" w:fill="FFFFFF"/>
        </w:rPr>
        <w:t>牢固易翻不脱</w:t>
      </w:r>
      <w:proofErr w:type="gramEnd"/>
      <w:r>
        <w:rPr>
          <w:rFonts w:asciiTheme="majorEastAsia" w:eastAsiaTheme="majorEastAsia" w:hAnsiTheme="majorEastAsia" w:cs="仿宋" w:hint="eastAsia"/>
          <w:color w:val="000000"/>
          <w:kern w:val="0"/>
          <w:sz w:val="24"/>
          <w:szCs w:val="24"/>
          <w:shd w:val="clear" w:color="auto" w:fill="FFFFFF"/>
        </w:rPr>
        <w:t>页。</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5</w:t>
      </w:r>
      <w:r>
        <w:rPr>
          <w:rFonts w:asciiTheme="majorEastAsia" w:eastAsiaTheme="majorEastAsia" w:hAnsiTheme="majorEastAsia" w:cs="仿宋" w:hint="eastAsia"/>
          <w:color w:val="000000"/>
          <w:kern w:val="0"/>
          <w:sz w:val="24"/>
          <w:szCs w:val="24"/>
          <w:shd w:val="clear" w:color="auto" w:fill="FFFFFF"/>
        </w:rPr>
        <w:t>）图书纸张克度要求不低于</w:t>
      </w:r>
      <w:r>
        <w:rPr>
          <w:rFonts w:asciiTheme="majorEastAsia" w:eastAsiaTheme="majorEastAsia" w:hAnsiTheme="majorEastAsia" w:cs="仿宋" w:hint="eastAsia"/>
          <w:color w:val="000000"/>
          <w:kern w:val="0"/>
          <w:sz w:val="24"/>
          <w:szCs w:val="24"/>
          <w:shd w:val="clear" w:color="auto" w:fill="FFFFFF"/>
        </w:rPr>
        <w:t>55</w:t>
      </w:r>
      <w:r>
        <w:rPr>
          <w:rFonts w:asciiTheme="majorEastAsia" w:eastAsiaTheme="majorEastAsia" w:hAnsiTheme="majorEastAsia" w:cs="仿宋" w:hint="eastAsia"/>
          <w:color w:val="000000"/>
          <w:kern w:val="0"/>
          <w:sz w:val="24"/>
          <w:szCs w:val="24"/>
          <w:shd w:val="clear" w:color="auto" w:fill="FFFFFF"/>
        </w:rPr>
        <w:t>克；</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6</w:t>
      </w:r>
      <w:r>
        <w:rPr>
          <w:rFonts w:asciiTheme="majorEastAsia" w:eastAsiaTheme="majorEastAsia" w:hAnsiTheme="majorEastAsia" w:cs="仿宋" w:hint="eastAsia"/>
          <w:color w:val="000000"/>
          <w:kern w:val="0"/>
          <w:sz w:val="24"/>
          <w:szCs w:val="24"/>
          <w:shd w:val="clear" w:color="auto" w:fill="FFFFFF"/>
        </w:rPr>
        <w:t>）图书网点清晰，角度准确，不出重影，差错率低于</w:t>
      </w:r>
      <w:r>
        <w:rPr>
          <w:rFonts w:asciiTheme="majorEastAsia" w:eastAsiaTheme="majorEastAsia" w:hAnsiTheme="majorEastAsia" w:cs="仿宋" w:hint="eastAsia"/>
          <w:color w:val="000000"/>
          <w:kern w:val="0"/>
          <w:sz w:val="24"/>
          <w:szCs w:val="24"/>
          <w:shd w:val="clear" w:color="auto" w:fill="FFFFFF"/>
        </w:rPr>
        <w:t>3/10000</w:t>
      </w:r>
      <w:r>
        <w:rPr>
          <w:rFonts w:asciiTheme="majorEastAsia" w:eastAsiaTheme="majorEastAsia" w:hAnsiTheme="majorEastAsia" w:cs="仿宋" w:hint="eastAsia"/>
          <w:color w:val="000000"/>
          <w:kern w:val="0"/>
          <w:sz w:val="24"/>
          <w:szCs w:val="24"/>
          <w:shd w:val="clear" w:color="auto" w:fill="FFFFFF"/>
        </w:rPr>
        <w:t>，其它参数达到国家标准，绝无盗版及色情、淫秽、反动内容。</w:t>
      </w:r>
    </w:p>
    <w:p w:rsidR="00DB3A26" w:rsidRDefault="00E2384D">
      <w:pPr>
        <w:widowControl/>
        <w:shd w:val="clear" w:color="auto" w:fill="FFFFFF"/>
        <w:spacing w:line="360" w:lineRule="atLeast"/>
        <w:ind w:firstLine="600"/>
        <w:jc w:val="left"/>
        <w:rPr>
          <w:rFonts w:asciiTheme="majorEastAsia" w:eastAsiaTheme="majorEastAsia" w:hAnsiTheme="majorEastAsia" w:cs="仿宋"/>
          <w:b/>
          <w:color w:val="000000"/>
          <w:kern w:val="0"/>
          <w:sz w:val="24"/>
          <w:szCs w:val="24"/>
          <w:shd w:val="clear" w:color="auto" w:fill="FFFFFF"/>
        </w:rPr>
      </w:pPr>
      <w:r>
        <w:rPr>
          <w:rFonts w:asciiTheme="majorEastAsia" w:eastAsiaTheme="majorEastAsia" w:hAnsiTheme="majorEastAsia" w:cs="仿宋" w:hint="eastAsia"/>
          <w:b/>
          <w:color w:val="000000"/>
          <w:kern w:val="0"/>
          <w:sz w:val="24"/>
          <w:szCs w:val="24"/>
          <w:shd w:val="clear" w:color="auto" w:fill="FFFFFF"/>
        </w:rPr>
        <w:t>3</w:t>
      </w:r>
      <w:r>
        <w:rPr>
          <w:rFonts w:asciiTheme="majorEastAsia" w:eastAsiaTheme="majorEastAsia" w:hAnsiTheme="majorEastAsia" w:cs="仿宋" w:hint="eastAsia"/>
          <w:b/>
          <w:color w:val="000000"/>
          <w:kern w:val="0"/>
          <w:sz w:val="24"/>
          <w:szCs w:val="24"/>
          <w:shd w:val="clear" w:color="auto" w:fill="FFFFFF"/>
        </w:rPr>
        <w:t>、配送服务要求</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3.1</w:t>
      </w:r>
      <w:r>
        <w:rPr>
          <w:rFonts w:asciiTheme="majorEastAsia" w:eastAsiaTheme="majorEastAsia" w:hAnsiTheme="majorEastAsia" w:cs="仿宋" w:hint="eastAsia"/>
          <w:color w:val="000000"/>
          <w:kern w:val="0"/>
          <w:sz w:val="24"/>
          <w:szCs w:val="24"/>
          <w:shd w:val="clear" w:color="auto" w:fill="FFFFFF"/>
        </w:rPr>
        <w:t>所有图书的品种、装帧及复本数量均由采购人决定，中标人不得自行搭配和追加非采购人确认订购的品种、装帧和复本数量的图书。图书品种、装帧、复本数量和随书光盘</w:t>
      </w: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磁盘</w:t>
      </w: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磁带等与订单不符时，无论是否已作加工，中标人必须无条件负责退换。</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3.2</w:t>
      </w:r>
      <w:r>
        <w:rPr>
          <w:rFonts w:asciiTheme="majorEastAsia" w:eastAsiaTheme="majorEastAsia" w:hAnsiTheme="majorEastAsia" w:cs="仿宋" w:hint="eastAsia"/>
          <w:color w:val="000000"/>
          <w:kern w:val="0"/>
          <w:sz w:val="24"/>
          <w:szCs w:val="24"/>
          <w:shd w:val="clear" w:color="auto" w:fill="FFFFFF"/>
        </w:rPr>
        <w:t>中标人需对到馆图书进行查重（查</w:t>
      </w:r>
      <w:r>
        <w:rPr>
          <w:rFonts w:asciiTheme="majorEastAsia" w:eastAsiaTheme="majorEastAsia" w:hAnsiTheme="majorEastAsia" w:cs="仿宋" w:hint="eastAsia"/>
          <w:color w:val="000000"/>
          <w:kern w:val="0"/>
          <w:sz w:val="24"/>
          <w:szCs w:val="24"/>
          <w:shd w:val="clear" w:color="auto" w:fill="FFFFFF"/>
        </w:rPr>
        <w:t>ISBN</w:t>
      </w:r>
      <w:r>
        <w:rPr>
          <w:rFonts w:asciiTheme="majorEastAsia" w:eastAsiaTheme="majorEastAsia" w:hAnsiTheme="majorEastAsia" w:cs="仿宋" w:hint="eastAsia"/>
          <w:color w:val="000000"/>
          <w:kern w:val="0"/>
          <w:sz w:val="24"/>
          <w:szCs w:val="24"/>
          <w:shd w:val="clear" w:color="auto" w:fill="FFFFFF"/>
        </w:rPr>
        <w:t>以及查书名），并输入订购数量、馆藏地点、条码分配等采访记录。如非采购人提出特定要求</w:t>
      </w: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与馆藏重复的图书必须无条件退回。</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lastRenderedPageBreak/>
        <w:t xml:space="preserve">3.3 </w:t>
      </w:r>
      <w:proofErr w:type="gramStart"/>
      <w:r>
        <w:rPr>
          <w:rFonts w:asciiTheme="majorEastAsia" w:eastAsiaTheme="majorEastAsia" w:hAnsiTheme="majorEastAsia" w:cs="仿宋" w:hint="eastAsia"/>
          <w:color w:val="000000"/>
          <w:kern w:val="0"/>
          <w:sz w:val="24"/>
          <w:szCs w:val="24"/>
          <w:shd w:val="clear" w:color="auto" w:fill="FFFFFF"/>
        </w:rPr>
        <w:t>对查重后</w:t>
      </w:r>
      <w:proofErr w:type="gramEnd"/>
      <w:r>
        <w:rPr>
          <w:rFonts w:asciiTheme="majorEastAsia" w:eastAsiaTheme="majorEastAsia" w:hAnsiTheme="majorEastAsia" w:cs="仿宋" w:hint="eastAsia"/>
          <w:color w:val="000000"/>
          <w:kern w:val="0"/>
          <w:sz w:val="24"/>
          <w:szCs w:val="24"/>
          <w:shd w:val="clear" w:color="auto" w:fill="FFFFFF"/>
        </w:rPr>
        <w:t>确认所购得的图书，中标人在采购人指定加工场地下载国家图书馆的编目数据，然后根据采购人数据加工的要求作相应</w:t>
      </w:r>
      <w:r>
        <w:rPr>
          <w:rFonts w:asciiTheme="majorEastAsia" w:eastAsiaTheme="majorEastAsia" w:hAnsiTheme="majorEastAsia" w:cs="仿宋" w:hint="eastAsia"/>
          <w:color w:val="000000"/>
          <w:kern w:val="0"/>
          <w:sz w:val="24"/>
          <w:szCs w:val="24"/>
          <w:shd w:val="clear" w:color="auto" w:fill="FFFFFF"/>
        </w:rPr>
        <w:t>的修改。</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 xml:space="preserve">3.4 </w:t>
      </w:r>
      <w:r>
        <w:rPr>
          <w:rFonts w:asciiTheme="majorEastAsia" w:eastAsiaTheme="majorEastAsia" w:hAnsiTheme="majorEastAsia" w:cs="仿宋" w:hint="eastAsia"/>
          <w:color w:val="000000"/>
          <w:kern w:val="0"/>
          <w:sz w:val="24"/>
          <w:szCs w:val="24"/>
          <w:shd w:val="clear" w:color="auto" w:fill="FFFFFF"/>
        </w:rPr>
        <w:t>中标人免费配送符合采购人需求及标准要求的图书加工服务及材料，包括：贴条形码加膜、加装符合采购人要求的</w:t>
      </w:r>
      <w:r>
        <w:rPr>
          <w:rFonts w:asciiTheme="majorEastAsia" w:eastAsiaTheme="majorEastAsia" w:hAnsiTheme="majorEastAsia" w:cs="仿宋" w:hint="eastAsia"/>
          <w:color w:val="000000"/>
          <w:kern w:val="0"/>
          <w:sz w:val="24"/>
          <w:szCs w:val="24"/>
          <w:shd w:val="clear" w:color="auto" w:fill="FFFFFF"/>
        </w:rPr>
        <w:t>RFID</w:t>
      </w:r>
      <w:r>
        <w:rPr>
          <w:rFonts w:asciiTheme="majorEastAsia" w:eastAsiaTheme="majorEastAsia" w:hAnsiTheme="majorEastAsia" w:cs="仿宋" w:hint="eastAsia"/>
          <w:color w:val="000000"/>
          <w:kern w:val="0"/>
          <w:sz w:val="24"/>
          <w:szCs w:val="24"/>
          <w:shd w:val="clear" w:color="auto" w:fill="FFFFFF"/>
        </w:rPr>
        <w:t>电子标签、盖馆藏章、粘贴书标、附件加工（光盘类附件应粘贴与</w:t>
      </w:r>
      <w:proofErr w:type="gramStart"/>
      <w:r>
        <w:rPr>
          <w:rFonts w:asciiTheme="majorEastAsia" w:eastAsiaTheme="majorEastAsia" w:hAnsiTheme="majorEastAsia" w:cs="仿宋" w:hint="eastAsia"/>
          <w:color w:val="000000"/>
          <w:kern w:val="0"/>
          <w:sz w:val="24"/>
          <w:szCs w:val="24"/>
          <w:shd w:val="clear" w:color="auto" w:fill="FFFFFF"/>
        </w:rPr>
        <w:t>书一致</w:t>
      </w:r>
      <w:proofErr w:type="gramEnd"/>
      <w:r>
        <w:rPr>
          <w:rFonts w:asciiTheme="majorEastAsia" w:eastAsiaTheme="majorEastAsia" w:hAnsiTheme="majorEastAsia" w:cs="仿宋" w:hint="eastAsia"/>
          <w:color w:val="000000"/>
          <w:kern w:val="0"/>
          <w:sz w:val="24"/>
          <w:szCs w:val="24"/>
          <w:shd w:val="clear" w:color="auto" w:fill="FFFFFF"/>
        </w:rPr>
        <w:t>的书标）、打印财产清单。</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 xml:space="preserve">3.5 </w:t>
      </w:r>
      <w:r>
        <w:rPr>
          <w:rFonts w:asciiTheme="majorEastAsia" w:eastAsiaTheme="majorEastAsia" w:hAnsiTheme="majorEastAsia" w:cs="仿宋" w:hint="eastAsia"/>
          <w:color w:val="000000"/>
          <w:kern w:val="0"/>
          <w:sz w:val="24"/>
          <w:szCs w:val="24"/>
          <w:shd w:val="clear" w:color="auto" w:fill="FFFFFF"/>
        </w:rPr>
        <w:t>对采购人已选购的图书，中标人应在图书送达采购人指定地点时将该批图书的具体打包清单的电子版发送至采购人指定邮箱。</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 xml:space="preserve">3.6  </w:t>
      </w:r>
      <w:r>
        <w:rPr>
          <w:rFonts w:asciiTheme="majorEastAsia" w:eastAsiaTheme="majorEastAsia" w:hAnsiTheme="majorEastAsia" w:cs="仿宋" w:hint="eastAsia"/>
          <w:color w:val="000000"/>
          <w:kern w:val="0"/>
          <w:sz w:val="24"/>
          <w:szCs w:val="24"/>
          <w:shd w:val="clear" w:color="auto" w:fill="FFFFFF"/>
        </w:rPr>
        <w:t>中标人发书前先检查书本质量，对残旧、破损、缺页、空页、印刷模糊不清、附件（如光盘、磁带等）不齐全等情况，应采取措施进行处理。</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 xml:space="preserve">3.7 </w:t>
      </w:r>
      <w:r>
        <w:rPr>
          <w:rFonts w:asciiTheme="majorEastAsia" w:eastAsiaTheme="majorEastAsia" w:hAnsiTheme="majorEastAsia" w:cs="仿宋" w:hint="eastAsia"/>
          <w:color w:val="000000"/>
          <w:kern w:val="0"/>
          <w:sz w:val="24"/>
          <w:szCs w:val="24"/>
          <w:shd w:val="clear" w:color="auto" w:fill="FFFFFF"/>
        </w:rPr>
        <w:t>中标人提供的图书清单需按“包”给</w:t>
      </w:r>
      <w:r>
        <w:rPr>
          <w:rFonts w:asciiTheme="majorEastAsia" w:eastAsiaTheme="majorEastAsia" w:hAnsiTheme="majorEastAsia" w:cs="仿宋" w:hint="eastAsia"/>
          <w:color w:val="000000"/>
          <w:kern w:val="0"/>
          <w:sz w:val="24"/>
          <w:szCs w:val="24"/>
          <w:shd w:val="clear" w:color="auto" w:fill="FFFFFF"/>
        </w:rPr>
        <w:t>出序号，且图书清单</w:t>
      </w:r>
      <w:proofErr w:type="gramStart"/>
      <w:r>
        <w:rPr>
          <w:rFonts w:asciiTheme="majorEastAsia" w:eastAsiaTheme="majorEastAsia" w:hAnsiTheme="majorEastAsia" w:cs="仿宋" w:hint="eastAsia"/>
          <w:color w:val="000000"/>
          <w:kern w:val="0"/>
          <w:sz w:val="24"/>
          <w:szCs w:val="24"/>
          <w:shd w:val="clear" w:color="auto" w:fill="FFFFFF"/>
        </w:rPr>
        <w:t>包号与实际包号</w:t>
      </w:r>
      <w:proofErr w:type="gramEnd"/>
      <w:r>
        <w:rPr>
          <w:rFonts w:asciiTheme="majorEastAsia" w:eastAsiaTheme="majorEastAsia" w:hAnsiTheme="majorEastAsia" w:cs="仿宋" w:hint="eastAsia"/>
          <w:color w:val="000000"/>
          <w:kern w:val="0"/>
          <w:sz w:val="24"/>
          <w:szCs w:val="24"/>
          <w:shd w:val="clear" w:color="auto" w:fill="FFFFFF"/>
        </w:rPr>
        <w:t>内图书实物保持一致。</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 xml:space="preserve">3.8 </w:t>
      </w:r>
      <w:r>
        <w:rPr>
          <w:rFonts w:asciiTheme="majorEastAsia" w:eastAsiaTheme="majorEastAsia" w:hAnsiTheme="majorEastAsia" w:cs="仿宋" w:hint="eastAsia"/>
          <w:color w:val="000000"/>
          <w:kern w:val="0"/>
          <w:sz w:val="24"/>
          <w:szCs w:val="24"/>
          <w:shd w:val="clear" w:color="auto" w:fill="FFFFFF"/>
        </w:rPr>
        <w:t>中标人需按类提供一式二份的图书清单</w:t>
      </w: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且清单上应注明以下项目：</w:t>
      </w:r>
      <w:r>
        <w:rPr>
          <w:rFonts w:asciiTheme="majorEastAsia" w:eastAsiaTheme="majorEastAsia" w:hAnsiTheme="majorEastAsia" w:cs="仿宋" w:hint="eastAsia"/>
          <w:color w:val="000000"/>
          <w:kern w:val="0"/>
          <w:sz w:val="24"/>
          <w:szCs w:val="24"/>
          <w:shd w:val="clear" w:color="auto" w:fill="FFFFFF"/>
        </w:rPr>
        <w:t>ISBN</w:t>
      </w:r>
      <w:r>
        <w:rPr>
          <w:rFonts w:asciiTheme="majorEastAsia" w:eastAsiaTheme="majorEastAsia" w:hAnsiTheme="majorEastAsia" w:cs="仿宋" w:hint="eastAsia"/>
          <w:color w:val="000000"/>
          <w:kern w:val="0"/>
          <w:sz w:val="24"/>
          <w:szCs w:val="24"/>
          <w:shd w:val="clear" w:color="auto" w:fill="FFFFFF"/>
        </w:rPr>
        <w:t>号；②题名；③著者；④价格；⑤数量；⑥每种书的合计金额；⑦每种图书的分类</w:t>
      </w: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大类号</w:t>
      </w: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；⑧每包给出合计册数、种数，合计金额；⑨最后给出总包数、册数、种数，总码洋、</w:t>
      </w:r>
      <w:proofErr w:type="gramStart"/>
      <w:r>
        <w:rPr>
          <w:rFonts w:asciiTheme="majorEastAsia" w:eastAsiaTheme="majorEastAsia" w:hAnsiTheme="majorEastAsia" w:cs="仿宋" w:hint="eastAsia"/>
          <w:color w:val="000000"/>
          <w:kern w:val="0"/>
          <w:sz w:val="24"/>
          <w:szCs w:val="24"/>
          <w:shd w:val="clear" w:color="auto" w:fill="FFFFFF"/>
        </w:rPr>
        <w:t>总实洋</w:t>
      </w:r>
      <w:proofErr w:type="gramEnd"/>
      <w:r>
        <w:rPr>
          <w:rFonts w:asciiTheme="majorEastAsia" w:eastAsiaTheme="majorEastAsia" w:hAnsiTheme="majorEastAsia" w:cs="仿宋" w:hint="eastAsia"/>
          <w:color w:val="000000"/>
          <w:kern w:val="0"/>
          <w:sz w:val="24"/>
          <w:szCs w:val="24"/>
          <w:shd w:val="clear" w:color="auto" w:fill="FFFFFF"/>
        </w:rPr>
        <w:t>。</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 xml:space="preserve">3.9 </w:t>
      </w:r>
      <w:r>
        <w:rPr>
          <w:rFonts w:asciiTheme="majorEastAsia" w:eastAsiaTheme="majorEastAsia" w:hAnsiTheme="majorEastAsia" w:cs="仿宋" w:hint="eastAsia"/>
          <w:color w:val="000000"/>
          <w:kern w:val="0"/>
          <w:sz w:val="24"/>
          <w:szCs w:val="24"/>
          <w:shd w:val="clear" w:color="auto" w:fill="FFFFFF"/>
        </w:rPr>
        <w:t>同次采购的同种图书必须同一批到馆，并放在同一个包内。特别注意：多卷册图书必须配齐所有卷册才能发货。否则一律退货。多卷册图书必须配齐放在同一个包内，为避免多卷册图书与其他单卷册图书混放在一起，多卷册图书必须单</w:t>
      </w:r>
      <w:r>
        <w:rPr>
          <w:rFonts w:asciiTheme="majorEastAsia" w:eastAsiaTheme="majorEastAsia" w:hAnsiTheme="majorEastAsia" w:cs="仿宋" w:hint="eastAsia"/>
          <w:color w:val="000000"/>
          <w:kern w:val="0"/>
          <w:sz w:val="24"/>
          <w:szCs w:val="24"/>
          <w:shd w:val="clear" w:color="auto" w:fill="FFFFFF"/>
        </w:rPr>
        <w:t>独打包。</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 xml:space="preserve">3.10 </w:t>
      </w:r>
      <w:r>
        <w:rPr>
          <w:rFonts w:asciiTheme="majorEastAsia" w:eastAsiaTheme="majorEastAsia" w:hAnsiTheme="majorEastAsia" w:cs="仿宋" w:hint="eastAsia"/>
          <w:color w:val="000000"/>
          <w:kern w:val="0"/>
          <w:sz w:val="24"/>
          <w:szCs w:val="24"/>
          <w:shd w:val="clear" w:color="auto" w:fill="FFFFFF"/>
        </w:rPr>
        <w:t>中标人应在送货前与采购人协商确定具体的送货时间、批数，并提供免费送货与卸货服务。</w:t>
      </w:r>
    </w:p>
    <w:p w:rsidR="00DB3A26" w:rsidRDefault="00E2384D">
      <w:pPr>
        <w:widowControl/>
        <w:shd w:val="clear" w:color="auto" w:fill="FFFFFF"/>
        <w:spacing w:line="360" w:lineRule="atLeast"/>
        <w:ind w:firstLine="600"/>
        <w:jc w:val="left"/>
        <w:rPr>
          <w:rFonts w:asciiTheme="majorEastAsia" w:eastAsiaTheme="majorEastAsia" w:hAnsiTheme="majorEastAsia" w:cs="仿宋"/>
          <w:b/>
          <w:color w:val="000000"/>
          <w:kern w:val="0"/>
          <w:sz w:val="24"/>
          <w:szCs w:val="24"/>
          <w:shd w:val="clear" w:color="auto" w:fill="FFFFFF"/>
        </w:rPr>
      </w:pPr>
      <w:r>
        <w:rPr>
          <w:rFonts w:asciiTheme="majorEastAsia" w:eastAsiaTheme="majorEastAsia" w:hAnsiTheme="majorEastAsia" w:cs="仿宋" w:hint="eastAsia"/>
          <w:b/>
          <w:color w:val="000000"/>
          <w:kern w:val="0"/>
          <w:sz w:val="24"/>
          <w:szCs w:val="24"/>
          <w:shd w:val="clear" w:color="auto" w:fill="FFFFFF"/>
        </w:rPr>
        <w:t>4</w:t>
      </w:r>
      <w:r>
        <w:rPr>
          <w:rFonts w:asciiTheme="majorEastAsia" w:eastAsiaTheme="majorEastAsia" w:hAnsiTheme="majorEastAsia" w:cs="仿宋" w:hint="eastAsia"/>
          <w:b/>
          <w:color w:val="000000"/>
          <w:kern w:val="0"/>
          <w:sz w:val="24"/>
          <w:szCs w:val="24"/>
          <w:shd w:val="clear" w:color="auto" w:fill="FFFFFF"/>
        </w:rPr>
        <w:t>、图书加工要求</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 xml:space="preserve">4.1 </w:t>
      </w:r>
      <w:r>
        <w:rPr>
          <w:rFonts w:asciiTheme="majorEastAsia" w:eastAsiaTheme="majorEastAsia" w:hAnsiTheme="majorEastAsia" w:cs="仿宋" w:hint="eastAsia"/>
          <w:color w:val="000000"/>
          <w:kern w:val="0"/>
          <w:sz w:val="24"/>
          <w:szCs w:val="24"/>
          <w:shd w:val="clear" w:color="auto" w:fill="FFFFFF"/>
        </w:rPr>
        <w:t>图书的后期加工工作需在采购人指定的地方由中标人完成，中标人的编目数据加工人员要具有有关图书编目业务培训合格的证件。对一些曾经合作过的中标人的数据加工人员，须由采购人统一指定，加工过程中不允许人员的更换。</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 xml:space="preserve">4.2 </w:t>
      </w:r>
      <w:r>
        <w:rPr>
          <w:rFonts w:asciiTheme="majorEastAsia" w:eastAsiaTheme="majorEastAsia" w:hAnsiTheme="majorEastAsia" w:cs="仿宋" w:hint="eastAsia"/>
          <w:color w:val="000000"/>
          <w:kern w:val="0"/>
          <w:sz w:val="24"/>
          <w:szCs w:val="24"/>
          <w:shd w:val="clear" w:color="auto" w:fill="FFFFFF"/>
        </w:rPr>
        <w:t>中标人在图书加工过程中，图书的条码段应以许昌市图书馆分配的段号为准。</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 xml:space="preserve">4.3 </w:t>
      </w:r>
      <w:r>
        <w:rPr>
          <w:rFonts w:asciiTheme="majorEastAsia" w:eastAsiaTheme="majorEastAsia" w:hAnsiTheme="majorEastAsia" w:cs="仿宋" w:hint="eastAsia"/>
          <w:color w:val="000000"/>
          <w:kern w:val="0"/>
          <w:sz w:val="24"/>
          <w:szCs w:val="24"/>
          <w:shd w:val="clear" w:color="auto" w:fill="FFFFFF"/>
        </w:rPr>
        <w:t>中标人的图书数据著录工作应在许昌市图书馆的图书馆集群管理系统中进行。其中图书的所属馆馆藏地点归</w:t>
      </w:r>
      <w:r>
        <w:rPr>
          <w:rFonts w:asciiTheme="majorEastAsia" w:eastAsiaTheme="majorEastAsia" w:hAnsiTheme="majorEastAsia" w:cs="仿宋" w:hint="eastAsia"/>
          <w:color w:val="000000"/>
          <w:kern w:val="0"/>
          <w:sz w:val="24"/>
          <w:szCs w:val="24"/>
          <w:shd w:val="clear" w:color="auto" w:fill="FFFFFF"/>
        </w:rPr>
        <w:t>许昌市图书馆，所在馆藏地点应是采购人指定的馆藏地点。</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 xml:space="preserve">4.4 </w:t>
      </w:r>
      <w:r>
        <w:rPr>
          <w:rFonts w:asciiTheme="majorEastAsia" w:eastAsiaTheme="majorEastAsia" w:hAnsiTheme="majorEastAsia" w:cs="仿宋" w:hint="eastAsia"/>
          <w:color w:val="000000"/>
          <w:kern w:val="0"/>
          <w:sz w:val="24"/>
          <w:szCs w:val="24"/>
          <w:shd w:val="clear" w:color="auto" w:fill="FFFFFF"/>
        </w:rPr>
        <w:t>中标人在系统做图书验收时，应遵循以下两个原则：对本馆已有复本数据的图书直接增加复本；对于没有复本数据的图书，在选择书目数据时应以许昌市图书馆所使用的书目数据增加馆藏。</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4.5</w:t>
      </w:r>
      <w:r>
        <w:rPr>
          <w:rFonts w:asciiTheme="majorEastAsia" w:eastAsiaTheme="majorEastAsia" w:hAnsiTheme="majorEastAsia" w:cs="仿宋" w:hint="eastAsia"/>
          <w:color w:val="000000"/>
          <w:kern w:val="0"/>
          <w:sz w:val="24"/>
          <w:szCs w:val="24"/>
          <w:shd w:val="clear" w:color="auto" w:fill="FFFFFF"/>
        </w:rPr>
        <w:t>中标人在做图书加工和数据著录时应按许昌市图书馆的要求进行制作。（具体要求详见《许昌市图书馆图书加工要求》、《许昌市图书馆中文图书分类细则》、《许昌市图书馆普通图书文献编目细则》由许昌市图书馆提供）。</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lastRenderedPageBreak/>
        <w:t>4.6 RFID</w:t>
      </w:r>
      <w:r>
        <w:rPr>
          <w:rFonts w:asciiTheme="majorEastAsia" w:eastAsiaTheme="majorEastAsia" w:hAnsiTheme="majorEastAsia" w:cs="仿宋" w:hint="eastAsia"/>
          <w:color w:val="000000"/>
          <w:kern w:val="0"/>
          <w:sz w:val="24"/>
          <w:szCs w:val="24"/>
          <w:shd w:val="clear" w:color="auto" w:fill="FFFFFF"/>
        </w:rPr>
        <w:t>电子标签由许昌市图书馆提供。</w:t>
      </w:r>
    </w:p>
    <w:p w:rsidR="00DB3A26" w:rsidRDefault="00E2384D">
      <w:pPr>
        <w:widowControl/>
        <w:shd w:val="clear" w:color="auto" w:fill="FFFFFF"/>
        <w:spacing w:line="360" w:lineRule="atLeast"/>
        <w:ind w:firstLine="600"/>
        <w:jc w:val="left"/>
        <w:rPr>
          <w:rFonts w:asciiTheme="majorEastAsia" w:eastAsiaTheme="majorEastAsia" w:hAnsiTheme="majorEastAsia" w:cs="仿宋"/>
          <w:b/>
          <w:color w:val="000000"/>
          <w:kern w:val="0"/>
          <w:sz w:val="24"/>
          <w:szCs w:val="24"/>
          <w:shd w:val="clear" w:color="auto" w:fill="FFFFFF"/>
        </w:rPr>
      </w:pPr>
      <w:r>
        <w:rPr>
          <w:rFonts w:asciiTheme="majorEastAsia" w:eastAsiaTheme="majorEastAsia" w:hAnsiTheme="majorEastAsia" w:cs="仿宋" w:hint="eastAsia"/>
          <w:b/>
          <w:color w:val="000000"/>
          <w:kern w:val="0"/>
          <w:sz w:val="24"/>
          <w:szCs w:val="24"/>
          <w:shd w:val="clear" w:color="auto" w:fill="FFFFFF"/>
        </w:rPr>
        <w:t>5</w:t>
      </w:r>
      <w:r>
        <w:rPr>
          <w:rFonts w:asciiTheme="majorEastAsia" w:eastAsiaTheme="majorEastAsia" w:hAnsiTheme="majorEastAsia" w:cs="仿宋" w:hint="eastAsia"/>
          <w:b/>
          <w:color w:val="000000"/>
          <w:kern w:val="0"/>
          <w:sz w:val="24"/>
          <w:szCs w:val="24"/>
          <w:shd w:val="clear" w:color="auto" w:fill="FFFFFF"/>
        </w:rPr>
        <w:t>、图书分类</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根据《中国图书馆</w:t>
      </w:r>
      <w:r>
        <w:rPr>
          <w:rFonts w:asciiTheme="majorEastAsia" w:eastAsiaTheme="majorEastAsia" w:hAnsiTheme="majorEastAsia" w:cs="仿宋" w:hint="eastAsia"/>
          <w:color w:val="000000"/>
          <w:kern w:val="0"/>
          <w:sz w:val="24"/>
          <w:szCs w:val="24"/>
          <w:shd w:val="clear" w:color="auto" w:fill="FFFFFF"/>
        </w:rPr>
        <w:t>分类法》第五版进行分类。能细分的都要细分，使用专用复分表、总论复分表、地区表、时代表、民族表。</w:t>
      </w:r>
    </w:p>
    <w:p w:rsidR="00DB3A26" w:rsidRDefault="00E2384D">
      <w:pPr>
        <w:widowControl/>
        <w:shd w:val="clear" w:color="auto" w:fill="FFFFFF"/>
        <w:spacing w:line="360" w:lineRule="atLeast"/>
        <w:ind w:firstLine="600"/>
        <w:jc w:val="left"/>
        <w:rPr>
          <w:rFonts w:asciiTheme="majorEastAsia" w:eastAsiaTheme="majorEastAsia" w:hAnsiTheme="majorEastAsia" w:cs="仿宋"/>
          <w:b/>
          <w:color w:val="000000"/>
          <w:kern w:val="0"/>
          <w:sz w:val="24"/>
          <w:szCs w:val="24"/>
          <w:shd w:val="clear" w:color="auto" w:fill="FFFFFF"/>
        </w:rPr>
      </w:pPr>
      <w:r>
        <w:rPr>
          <w:rFonts w:asciiTheme="majorEastAsia" w:eastAsiaTheme="majorEastAsia" w:hAnsiTheme="majorEastAsia" w:cs="仿宋" w:hint="eastAsia"/>
          <w:b/>
          <w:color w:val="000000"/>
          <w:kern w:val="0"/>
          <w:sz w:val="24"/>
          <w:szCs w:val="24"/>
          <w:shd w:val="clear" w:color="auto" w:fill="FFFFFF"/>
        </w:rPr>
        <w:t>6</w:t>
      </w:r>
      <w:r>
        <w:rPr>
          <w:rFonts w:asciiTheme="majorEastAsia" w:eastAsiaTheme="majorEastAsia" w:hAnsiTheme="majorEastAsia" w:cs="仿宋" w:hint="eastAsia"/>
          <w:b/>
          <w:color w:val="000000"/>
          <w:kern w:val="0"/>
          <w:sz w:val="24"/>
          <w:szCs w:val="24"/>
          <w:shd w:val="clear" w:color="auto" w:fill="FFFFFF"/>
        </w:rPr>
        <w:t>、编目加工</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6.1</w:t>
      </w:r>
      <w:r>
        <w:rPr>
          <w:rFonts w:asciiTheme="majorEastAsia" w:eastAsiaTheme="majorEastAsia" w:hAnsiTheme="majorEastAsia" w:cs="仿宋" w:hint="eastAsia"/>
          <w:color w:val="000000"/>
          <w:kern w:val="0"/>
          <w:sz w:val="24"/>
          <w:szCs w:val="24"/>
          <w:shd w:val="clear" w:color="auto" w:fill="FFFFFF"/>
        </w:rPr>
        <w:t>按《新版机读目录格式使用手册》著录。</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我馆要求必备字段有：头标区、</w:t>
      </w:r>
      <w:r>
        <w:rPr>
          <w:rFonts w:asciiTheme="majorEastAsia" w:eastAsiaTheme="majorEastAsia" w:hAnsiTheme="majorEastAsia" w:cs="仿宋" w:hint="eastAsia"/>
          <w:color w:val="000000"/>
          <w:kern w:val="0"/>
          <w:sz w:val="24"/>
          <w:szCs w:val="24"/>
          <w:shd w:val="clear" w:color="auto" w:fill="FFFFFF"/>
        </w:rPr>
        <w:t>001</w:t>
      </w: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010</w:t>
      </w: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100</w:t>
      </w: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101</w:t>
      </w: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200</w:t>
      </w: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205</w:t>
      </w: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210</w:t>
      </w: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215</w:t>
      </w: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225</w:t>
      </w: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300</w:t>
      </w: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410</w:t>
      </w: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517</w:t>
      </w: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690</w:t>
      </w: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701</w:t>
      </w: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702</w:t>
      </w: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711</w:t>
      </w: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712</w:t>
      </w: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801</w:t>
      </w:r>
      <w:r>
        <w:rPr>
          <w:rFonts w:asciiTheme="majorEastAsia" w:eastAsiaTheme="majorEastAsia" w:hAnsiTheme="majorEastAsia" w:cs="仿宋" w:hint="eastAsia"/>
          <w:color w:val="000000"/>
          <w:kern w:val="0"/>
          <w:sz w:val="24"/>
          <w:szCs w:val="24"/>
          <w:shd w:val="clear" w:color="auto" w:fill="FFFFFF"/>
        </w:rPr>
        <w:t>。</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以上所列的字段中，图书有的一定要录；有检索意义的题名、著者等，要做检索项，使它能检索出该条书目数据。</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 xml:space="preserve">6.2 </w:t>
      </w:r>
      <w:r>
        <w:rPr>
          <w:rFonts w:asciiTheme="majorEastAsia" w:eastAsiaTheme="majorEastAsia" w:hAnsiTheme="majorEastAsia" w:cs="仿宋" w:hint="eastAsia"/>
          <w:color w:val="000000"/>
          <w:kern w:val="0"/>
          <w:sz w:val="24"/>
          <w:szCs w:val="24"/>
          <w:shd w:val="clear" w:color="auto" w:fill="FFFFFF"/>
        </w:rPr>
        <w:t>含光盘或磁带的图书一定要在</w:t>
      </w:r>
      <w:r>
        <w:rPr>
          <w:rFonts w:asciiTheme="majorEastAsia" w:eastAsiaTheme="majorEastAsia" w:hAnsiTheme="majorEastAsia" w:cs="仿宋" w:hint="eastAsia"/>
          <w:color w:val="000000"/>
          <w:kern w:val="0"/>
          <w:sz w:val="24"/>
          <w:szCs w:val="24"/>
          <w:shd w:val="clear" w:color="auto" w:fill="FFFFFF"/>
        </w:rPr>
        <w:t>215@e</w:t>
      </w:r>
      <w:r>
        <w:rPr>
          <w:rFonts w:asciiTheme="majorEastAsia" w:eastAsiaTheme="majorEastAsia" w:hAnsiTheme="majorEastAsia" w:cs="仿宋" w:hint="eastAsia"/>
          <w:color w:val="000000"/>
          <w:kern w:val="0"/>
          <w:sz w:val="24"/>
          <w:szCs w:val="24"/>
          <w:shd w:val="clear" w:color="auto" w:fill="FFFFFF"/>
        </w:rPr>
        <w:t>处注明，并标明数量，无书的光盘或磁带必须在光盘移交清单或磁带移交清单上录入，并标明价格。随书的光盘也贴上分类标签，作为图书的</w:t>
      </w:r>
      <w:r>
        <w:rPr>
          <w:rFonts w:asciiTheme="majorEastAsia" w:eastAsiaTheme="majorEastAsia" w:hAnsiTheme="majorEastAsia" w:cs="仿宋" w:hint="eastAsia"/>
          <w:color w:val="000000"/>
          <w:kern w:val="0"/>
          <w:sz w:val="24"/>
          <w:szCs w:val="24"/>
          <w:shd w:val="clear" w:color="auto" w:fill="FFFFFF"/>
        </w:rPr>
        <w:t>1</w:t>
      </w:r>
      <w:r>
        <w:rPr>
          <w:rFonts w:asciiTheme="majorEastAsia" w:eastAsiaTheme="majorEastAsia" w:hAnsiTheme="majorEastAsia" w:cs="仿宋" w:hint="eastAsia"/>
          <w:color w:val="000000"/>
          <w:kern w:val="0"/>
          <w:sz w:val="24"/>
          <w:szCs w:val="24"/>
          <w:shd w:val="clear" w:color="auto" w:fill="FFFFFF"/>
        </w:rPr>
        <w:t>个复本。</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 xml:space="preserve">6.3 </w:t>
      </w:r>
      <w:r>
        <w:rPr>
          <w:rFonts w:asciiTheme="majorEastAsia" w:eastAsiaTheme="majorEastAsia" w:hAnsiTheme="majorEastAsia" w:cs="仿宋" w:hint="eastAsia"/>
          <w:color w:val="000000"/>
          <w:kern w:val="0"/>
          <w:sz w:val="24"/>
          <w:szCs w:val="24"/>
          <w:shd w:val="clear" w:color="auto" w:fill="FFFFFF"/>
        </w:rPr>
        <w:t>尺寸以“</w:t>
      </w:r>
      <w:r>
        <w:rPr>
          <w:rFonts w:asciiTheme="majorEastAsia" w:eastAsiaTheme="majorEastAsia" w:hAnsiTheme="majorEastAsia" w:cs="仿宋" w:hint="eastAsia"/>
          <w:color w:val="000000"/>
          <w:kern w:val="0"/>
          <w:sz w:val="24"/>
          <w:szCs w:val="24"/>
          <w:shd w:val="clear" w:color="auto" w:fill="FFFFFF"/>
        </w:rPr>
        <w:t>cm</w:t>
      </w:r>
      <w:r>
        <w:rPr>
          <w:rFonts w:asciiTheme="majorEastAsia" w:eastAsiaTheme="majorEastAsia" w:hAnsiTheme="majorEastAsia" w:cs="仿宋" w:hint="eastAsia"/>
          <w:color w:val="000000"/>
          <w:kern w:val="0"/>
          <w:sz w:val="24"/>
          <w:szCs w:val="24"/>
          <w:shd w:val="clear" w:color="auto" w:fill="FFFFFF"/>
        </w:rPr>
        <w:t>”为单位。</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 xml:space="preserve">6.4 </w:t>
      </w:r>
      <w:r>
        <w:rPr>
          <w:rFonts w:asciiTheme="majorEastAsia" w:eastAsiaTheme="majorEastAsia" w:hAnsiTheme="majorEastAsia" w:cs="仿宋" w:hint="eastAsia"/>
          <w:color w:val="000000"/>
          <w:kern w:val="0"/>
          <w:sz w:val="24"/>
          <w:szCs w:val="24"/>
          <w:shd w:val="clear" w:color="auto" w:fill="FFFFFF"/>
        </w:rPr>
        <w:t>所有字母及阿拉伯数字均用半角字符。</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 xml:space="preserve">6.5 </w:t>
      </w:r>
      <w:r>
        <w:rPr>
          <w:rFonts w:asciiTheme="majorEastAsia" w:eastAsiaTheme="majorEastAsia" w:hAnsiTheme="majorEastAsia" w:cs="仿宋" w:hint="eastAsia"/>
          <w:color w:val="000000"/>
          <w:kern w:val="0"/>
          <w:sz w:val="24"/>
          <w:szCs w:val="24"/>
          <w:shd w:val="clear" w:color="auto" w:fill="FFFFFF"/>
        </w:rPr>
        <w:t>关于重书，请先查核是否同</w:t>
      </w:r>
      <w:r>
        <w:rPr>
          <w:rFonts w:asciiTheme="majorEastAsia" w:eastAsiaTheme="majorEastAsia" w:hAnsiTheme="majorEastAsia" w:cs="仿宋" w:hint="eastAsia"/>
          <w:color w:val="000000"/>
          <w:kern w:val="0"/>
          <w:sz w:val="24"/>
          <w:szCs w:val="24"/>
          <w:shd w:val="clear" w:color="auto" w:fill="FFFFFF"/>
        </w:rPr>
        <w:t>1</w:t>
      </w:r>
      <w:r>
        <w:rPr>
          <w:rFonts w:asciiTheme="majorEastAsia" w:eastAsiaTheme="majorEastAsia" w:hAnsiTheme="majorEastAsia" w:cs="仿宋" w:hint="eastAsia"/>
          <w:color w:val="000000"/>
          <w:kern w:val="0"/>
          <w:sz w:val="24"/>
          <w:szCs w:val="24"/>
          <w:shd w:val="clear" w:color="auto" w:fill="FFFFFF"/>
        </w:rPr>
        <w:t>批次采购的图书，如是同</w:t>
      </w:r>
      <w:r>
        <w:rPr>
          <w:rFonts w:asciiTheme="majorEastAsia" w:eastAsiaTheme="majorEastAsia" w:hAnsiTheme="majorEastAsia" w:cs="仿宋" w:hint="eastAsia"/>
          <w:color w:val="000000"/>
          <w:kern w:val="0"/>
          <w:sz w:val="24"/>
          <w:szCs w:val="24"/>
          <w:shd w:val="clear" w:color="auto" w:fill="FFFFFF"/>
        </w:rPr>
        <w:t>1</w:t>
      </w:r>
      <w:r>
        <w:rPr>
          <w:rFonts w:asciiTheme="majorEastAsia" w:eastAsiaTheme="majorEastAsia" w:hAnsiTheme="majorEastAsia" w:cs="仿宋" w:hint="eastAsia"/>
          <w:color w:val="000000"/>
          <w:kern w:val="0"/>
          <w:sz w:val="24"/>
          <w:szCs w:val="24"/>
          <w:shd w:val="clear" w:color="auto" w:fill="FFFFFF"/>
        </w:rPr>
        <w:t>批次采购的，请在加工前查核清楚复本数量再统一加工；如是原有馆藏的复本，在确认确实需要重复购买后直接加工即可。</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 xml:space="preserve">6.6 </w:t>
      </w:r>
      <w:r>
        <w:rPr>
          <w:rFonts w:asciiTheme="majorEastAsia" w:eastAsiaTheme="majorEastAsia" w:hAnsiTheme="majorEastAsia" w:cs="仿宋" w:hint="eastAsia"/>
          <w:color w:val="000000"/>
          <w:kern w:val="0"/>
          <w:sz w:val="24"/>
          <w:szCs w:val="24"/>
          <w:shd w:val="clear" w:color="auto" w:fill="FFFFFF"/>
        </w:rPr>
        <w:t>中标人在系统做图书验收时，应遵循以下两个原则：对本馆已有复本数据的图书直接增加复本；对于</w:t>
      </w:r>
      <w:r>
        <w:rPr>
          <w:rFonts w:asciiTheme="majorEastAsia" w:eastAsiaTheme="majorEastAsia" w:hAnsiTheme="majorEastAsia" w:cs="仿宋" w:hint="eastAsia"/>
          <w:color w:val="000000"/>
          <w:kern w:val="0"/>
          <w:sz w:val="24"/>
          <w:szCs w:val="24"/>
          <w:shd w:val="clear" w:color="auto" w:fill="FFFFFF"/>
        </w:rPr>
        <w:t>没有复本数据的图书，在选择书目数据时以许昌市图书馆所使用的书目数据增加馆藏。</w:t>
      </w:r>
    </w:p>
    <w:p w:rsidR="00DB3A26" w:rsidRDefault="00E2384D">
      <w:pPr>
        <w:widowControl/>
        <w:shd w:val="clear" w:color="auto" w:fill="FFFFFF"/>
        <w:spacing w:line="360" w:lineRule="atLeast"/>
        <w:ind w:firstLine="600"/>
        <w:jc w:val="left"/>
        <w:rPr>
          <w:rFonts w:asciiTheme="majorEastAsia" w:eastAsiaTheme="majorEastAsia" w:hAnsiTheme="majorEastAsia" w:cs="仿宋"/>
          <w:b/>
          <w:color w:val="000000"/>
          <w:kern w:val="0"/>
          <w:sz w:val="24"/>
          <w:szCs w:val="24"/>
          <w:shd w:val="clear" w:color="auto" w:fill="FFFFFF"/>
        </w:rPr>
      </w:pPr>
      <w:r>
        <w:rPr>
          <w:rFonts w:asciiTheme="majorEastAsia" w:eastAsiaTheme="majorEastAsia" w:hAnsiTheme="majorEastAsia" w:cs="仿宋" w:hint="eastAsia"/>
          <w:b/>
          <w:color w:val="000000"/>
          <w:kern w:val="0"/>
          <w:sz w:val="24"/>
          <w:szCs w:val="24"/>
          <w:shd w:val="clear" w:color="auto" w:fill="FFFFFF"/>
        </w:rPr>
        <w:t>7</w:t>
      </w:r>
      <w:r>
        <w:rPr>
          <w:rFonts w:asciiTheme="majorEastAsia" w:eastAsiaTheme="majorEastAsia" w:hAnsiTheme="majorEastAsia" w:cs="仿宋" w:hint="eastAsia"/>
          <w:b/>
          <w:color w:val="000000"/>
          <w:kern w:val="0"/>
          <w:sz w:val="24"/>
          <w:szCs w:val="24"/>
          <w:shd w:val="clear" w:color="auto" w:fill="FFFFFF"/>
        </w:rPr>
        <w:t>、粘贴书标要求</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7.1</w:t>
      </w:r>
      <w:r>
        <w:rPr>
          <w:rFonts w:asciiTheme="majorEastAsia" w:eastAsiaTheme="majorEastAsia" w:hAnsiTheme="majorEastAsia" w:cs="仿宋" w:hint="eastAsia"/>
          <w:color w:val="000000"/>
          <w:kern w:val="0"/>
          <w:sz w:val="24"/>
          <w:szCs w:val="24"/>
          <w:shd w:val="clear" w:color="auto" w:fill="FFFFFF"/>
        </w:rPr>
        <w:t>粘贴书标：</w:t>
      </w:r>
      <w:r>
        <w:rPr>
          <w:rFonts w:asciiTheme="majorEastAsia" w:eastAsiaTheme="majorEastAsia" w:hAnsiTheme="majorEastAsia" w:cs="仿宋" w:hint="eastAsia"/>
          <w:color w:val="000000"/>
          <w:kern w:val="0"/>
          <w:sz w:val="24"/>
          <w:szCs w:val="24"/>
          <w:shd w:val="clear" w:color="auto" w:fill="FFFFFF"/>
        </w:rPr>
        <w:t>1</w:t>
      </w:r>
      <w:r>
        <w:rPr>
          <w:rFonts w:asciiTheme="majorEastAsia" w:eastAsiaTheme="majorEastAsia" w:hAnsiTheme="majorEastAsia" w:cs="仿宋" w:hint="eastAsia"/>
          <w:color w:val="000000"/>
          <w:kern w:val="0"/>
          <w:sz w:val="24"/>
          <w:szCs w:val="24"/>
          <w:shd w:val="clear" w:color="auto" w:fill="FFFFFF"/>
        </w:rPr>
        <w:t>个。颜色为蓝色。</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7.2</w:t>
      </w:r>
      <w:r>
        <w:rPr>
          <w:rFonts w:asciiTheme="majorEastAsia" w:eastAsiaTheme="majorEastAsia" w:hAnsiTheme="majorEastAsia" w:cs="仿宋" w:hint="eastAsia"/>
          <w:color w:val="000000"/>
          <w:kern w:val="0"/>
          <w:sz w:val="24"/>
          <w:szCs w:val="24"/>
          <w:shd w:val="clear" w:color="auto" w:fill="FFFFFF"/>
        </w:rPr>
        <w:t>书标贴在书脊下方</w:t>
      </w:r>
      <w:r>
        <w:rPr>
          <w:rFonts w:asciiTheme="majorEastAsia" w:eastAsiaTheme="majorEastAsia" w:hAnsiTheme="majorEastAsia" w:cs="仿宋" w:hint="eastAsia"/>
          <w:color w:val="000000"/>
          <w:kern w:val="0"/>
          <w:sz w:val="24"/>
          <w:szCs w:val="24"/>
          <w:shd w:val="clear" w:color="auto" w:fill="FFFFFF"/>
        </w:rPr>
        <w:t>2cm</w:t>
      </w:r>
      <w:r>
        <w:rPr>
          <w:rFonts w:asciiTheme="majorEastAsia" w:eastAsiaTheme="majorEastAsia" w:hAnsiTheme="majorEastAsia" w:cs="仿宋" w:hint="eastAsia"/>
          <w:color w:val="000000"/>
          <w:kern w:val="0"/>
          <w:sz w:val="24"/>
          <w:szCs w:val="24"/>
          <w:shd w:val="clear" w:color="auto" w:fill="FFFFFF"/>
        </w:rPr>
        <w:t>处，并加覆膜；少儿类图书另加色标，各类色标颜色按图书馆要求。</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7.3</w:t>
      </w:r>
      <w:r>
        <w:rPr>
          <w:rFonts w:asciiTheme="majorEastAsia" w:eastAsiaTheme="majorEastAsia" w:hAnsiTheme="majorEastAsia" w:cs="仿宋" w:hint="eastAsia"/>
          <w:color w:val="000000"/>
          <w:kern w:val="0"/>
          <w:sz w:val="24"/>
          <w:szCs w:val="24"/>
          <w:shd w:val="clear" w:color="auto" w:fill="FFFFFF"/>
        </w:rPr>
        <w:t>书标尺寸长为</w:t>
      </w:r>
      <w:r>
        <w:rPr>
          <w:rFonts w:asciiTheme="majorEastAsia" w:eastAsiaTheme="majorEastAsia" w:hAnsiTheme="majorEastAsia" w:cs="仿宋" w:hint="eastAsia"/>
          <w:color w:val="000000"/>
          <w:kern w:val="0"/>
          <w:sz w:val="24"/>
          <w:szCs w:val="24"/>
          <w:shd w:val="clear" w:color="auto" w:fill="FFFFFF"/>
        </w:rPr>
        <w:t>3.5</w:t>
      </w:r>
      <w:r>
        <w:rPr>
          <w:rFonts w:asciiTheme="majorEastAsia" w:eastAsiaTheme="majorEastAsia" w:hAnsiTheme="majorEastAsia" w:cs="仿宋" w:hint="eastAsia"/>
          <w:color w:val="000000"/>
          <w:kern w:val="0"/>
          <w:sz w:val="24"/>
          <w:szCs w:val="24"/>
          <w:shd w:val="clear" w:color="auto" w:fill="FFFFFF"/>
        </w:rPr>
        <w:t>厘米，宽为</w:t>
      </w:r>
      <w:r>
        <w:rPr>
          <w:rFonts w:asciiTheme="majorEastAsia" w:eastAsiaTheme="majorEastAsia" w:hAnsiTheme="majorEastAsia" w:cs="仿宋" w:hint="eastAsia"/>
          <w:color w:val="000000"/>
          <w:kern w:val="0"/>
          <w:sz w:val="24"/>
          <w:szCs w:val="24"/>
          <w:shd w:val="clear" w:color="auto" w:fill="FFFFFF"/>
        </w:rPr>
        <w:t>2.6</w:t>
      </w:r>
      <w:r>
        <w:rPr>
          <w:rFonts w:asciiTheme="majorEastAsia" w:eastAsiaTheme="majorEastAsia" w:hAnsiTheme="majorEastAsia" w:cs="仿宋" w:hint="eastAsia"/>
          <w:color w:val="000000"/>
          <w:kern w:val="0"/>
          <w:sz w:val="24"/>
          <w:szCs w:val="24"/>
          <w:shd w:val="clear" w:color="auto" w:fill="FFFFFF"/>
        </w:rPr>
        <w:t>厘米。</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7.4</w:t>
      </w:r>
      <w:r>
        <w:rPr>
          <w:rFonts w:asciiTheme="majorEastAsia" w:eastAsiaTheme="majorEastAsia" w:hAnsiTheme="majorEastAsia" w:cs="仿宋" w:hint="eastAsia"/>
          <w:color w:val="000000"/>
          <w:kern w:val="0"/>
          <w:sz w:val="24"/>
          <w:szCs w:val="24"/>
          <w:shd w:val="clear" w:color="auto" w:fill="FFFFFF"/>
        </w:rPr>
        <w:t>书标的打印：</w:t>
      </w:r>
      <w:proofErr w:type="gramStart"/>
      <w:r>
        <w:rPr>
          <w:rFonts w:asciiTheme="majorEastAsia" w:eastAsiaTheme="majorEastAsia" w:hAnsiTheme="majorEastAsia" w:cs="仿宋" w:hint="eastAsia"/>
          <w:color w:val="000000"/>
          <w:kern w:val="0"/>
          <w:sz w:val="24"/>
          <w:szCs w:val="24"/>
          <w:shd w:val="clear" w:color="auto" w:fill="FFFFFF"/>
        </w:rPr>
        <w:t>书标分</w:t>
      </w:r>
      <w:r>
        <w:rPr>
          <w:rFonts w:asciiTheme="majorEastAsia" w:eastAsiaTheme="majorEastAsia" w:hAnsiTheme="majorEastAsia" w:cs="仿宋" w:hint="eastAsia"/>
          <w:color w:val="000000"/>
          <w:kern w:val="0"/>
          <w:sz w:val="24"/>
          <w:szCs w:val="24"/>
          <w:shd w:val="clear" w:color="auto" w:fill="FFFFFF"/>
        </w:rPr>
        <w:t>3</w:t>
      </w:r>
      <w:r>
        <w:rPr>
          <w:rFonts w:asciiTheme="majorEastAsia" w:eastAsiaTheme="majorEastAsia" w:hAnsiTheme="majorEastAsia" w:cs="仿宋" w:hint="eastAsia"/>
          <w:color w:val="000000"/>
          <w:kern w:val="0"/>
          <w:sz w:val="24"/>
          <w:szCs w:val="24"/>
          <w:shd w:val="clear" w:color="auto" w:fill="FFFFFF"/>
        </w:rPr>
        <w:t>行</w:t>
      </w:r>
      <w:proofErr w:type="gramEnd"/>
      <w:r>
        <w:rPr>
          <w:rFonts w:asciiTheme="majorEastAsia" w:eastAsiaTheme="majorEastAsia" w:hAnsiTheme="majorEastAsia" w:cs="仿宋" w:hint="eastAsia"/>
          <w:color w:val="000000"/>
          <w:kern w:val="0"/>
          <w:sz w:val="24"/>
          <w:szCs w:val="24"/>
          <w:shd w:val="clear" w:color="auto" w:fill="FFFFFF"/>
        </w:rPr>
        <w:t>，由上至下为分类号、</w:t>
      </w:r>
      <w:proofErr w:type="gramStart"/>
      <w:r>
        <w:rPr>
          <w:rFonts w:asciiTheme="majorEastAsia" w:eastAsiaTheme="majorEastAsia" w:hAnsiTheme="majorEastAsia" w:cs="仿宋" w:hint="eastAsia"/>
          <w:color w:val="000000"/>
          <w:kern w:val="0"/>
          <w:sz w:val="24"/>
          <w:szCs w:val="24"/>
          <w:shd w:val="clear" w:color="auto" w:fill="FFFFFF"/>
        </w:rPr>
        <w:t>种次号</w:t>
      </w:r>
      <w:proofErr w:type="gramEnd"/>
      <w:r>
        <w:rPr>
          <w:rFonts w:asciiTheme="majorEastAsia" w:eastAsiaTheme="majorEastAsia" w:hAnsiTheme="majorEastAsia" w:cs="仿宋" w:hint="eastAsia"/>
          <w:color w:val="000000"/>
          <w:kern w:val="0"/>
          <w:sz w:val="24"/>
          <w:szCs w:val="24"/>
          <w:shd w:val="clear" w:color="auto" w:fill="FFFFFF"/>
        </w:rPr>
        <w:t>、年份标识。打印内容位于书标的正中，所有字母、数字、标点符号等均用</w:t>
      </w:r>
      <w:r>
        <w:rPr>
          <w:rFonts w:asciiTheme="majorEastAsia" w:eastAsiaTheme="majorEastAsia" w:hAnsiTheme="majorEastAsia" w:cs="仿宋" w:hint="eastAsia"/>
          <w:color w:val="000000"/>
          <w:kern w:val="0"/>
          <w:sz w:val="24"/>
          <w:szCs w:val="24"/>
          <w:shd w:val="clear" w:color="auto" w:fill="FFFFFF"/>
        </w:rPr>
        <w:t>verdana2</w:t>
      </w:r>
      <w:r>
        <w:rPr>
          <w:rFonts w:asciiTheme="majorEastAsia" w:eastAsiaTheme="majorEastAsia" w:hAnsiTheme="majorEastAsia" w:cs="仿宋" w:hint="eastAsia"/>
          <w:color w:val="000000"/>
          <w:kern w:val="0"/>
          <w:sz w:val="24"/>
          <w:szCs w:val="24"/>
          <w:shd w:val="clear" w:color="auto" w:fill="FFFFFF"/>
        </w:rPr>
        <w:t>，</w:t>
      </w:r>
      <w:r>
        <w:rPr>
          <w:rFonts w:asciiTheme="majorEastAsia" w:eastAsiaTheme="majorEastAsia" w:hAnsiTheme="majorEastAsia" w:cs="仿宋" w:hint="eastAsia"/>
          <w:color w:val="000000"/>
          <w:kern w:val="0"/>
          <w:sz w:val="24"/>
          <w:szCs w:val="24"/>
          <w:shd w:val="clear" w:color="auto" w:fill="FFFFFF"/>
        </w:rPr>
        <w:t>17</w:t>
      </w:r>
      <w:r>
        <w:rPr>
          <w:rFonts w:asciiTheme="majorEastAsia" w:eastAsiaTheme="majorEastAsia" w:hAnsiTheme="majorEastAsia" w:cs="仿宋" w:hint="eastAsia"/>
          <w:color w:val="000000"/>
          <w:kern w:val="0"/>
          <w:sz w:val="24"/>
          <w:szCs w:val="24"/>
          <w:shd w:val="clear" w:color="auto" w:fill="FFFFFF"/>
        </w:rPr>
        <w:t>号，加粗。</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7.5</w:t>
      </w:r>
      <w:r>
        <w:rPr>
          <w:rFonts w:asciiTheme="majorEastAsia" w:eastAsiaTheme="majorEastAsia" w:hAnsiTheme="majorEastAsia" w:cs="仿宋" w:hint="eastAsia"/>
          <w:color w:val="000000"/>
          <w:kern w:val="0"/>
          <w:sz w:val="24"/>
          <w:szCs w:val="24"/>
          <w:shd w:val="clear" w:color="auto" w:fill="FFFFFF"/>
        </w:rPr>
        <w:t>书标、标签要求张贴位置准确、牢固，书标上必须完全覆盖透明胶作为保护层。如果图书有封</w:t>
      </w:r>
      <w:r>
        <w:rPr>
          <w:rFonts w:asciiTheme="majorEastAsia" w:eastAsiaTheme="majorEastAsia" w:hAnsiTheme="majorEastAsia" w:cs="仿宋" w:hint="eastAsia"/>
          <w:color w:val="000000"/>
          <w:kern w:val="0"/>
          <w:sz w:val="24"/>
          <w:szCs w:val="24"/>
          <w:shd w:val="clear" w:color="auto" w:fill="FFFFFF"/>
        </w:rPr>
        <w:t>套，需要把封套拆除再贴书标；封面是活页的，需要把活页加工牢固再贴书标。</w:t>
      </w:r>
    </w:p>
    <w:p w:rsidR="00DB3A26" w:rsidRDefault="00E2384D">
      <w:pPr>
        <w:widowControl/>
        <w:shd w:val="clear" w:color="auto" w:fill="FFFFFF"/>
        <w:spacing w:line="360" w:lineRule="atLeast"/>
        <w:ind w:firstLine="600"/>
        <w:jc w:val="left"/>
        <w:rPr>
          <w:rFonts w:asciiTheme="majorEastAsia" w:eastAsiaTheme="majorEastAsia" w:hAnsiTheme="majorEastAsia" w:cs="仿宋"/>
          <w:b/>
          <w:color w:val="000000"/>
          <w:kern w:val="0"/>
          <w:sz w:val="24"/>
          <w:szCs w:val="24"/>
          <w:shd w:val="clear" w:color="auto" w:fill="FFFFFF"/>
        </w:rPr>
      </w:pPr>
      <w:r>
        <w:rPr>
          <w:rFonts w:asciiTheme="majorEastAsia" w:eastAsiaTheme="majorEastAsia" w:hAnsiTheme="majorEastAsia" w:cs="仿宋" w:hint="eastAsia"/>
          <w:b/>
          <w:color w:val="000000"/>
          <w:kern w:val="0"/>
          <w:sz w:val="24"/>
          <w:szCs w:val="24"/>
          <w:shd w:val="clear" w:color="auto" w:fill="FFFFFF"/>
        </w:rPr>
        <w:t>8</w:t>
      </w:r>
      <w:r>
        <w:rPr>
          <w:rFonts w:asciiTheme="majorEastAsia" w:eastAsiaTheme="majorEastAsia" w:hAnsiTheme="majorEastAsia" w:cs="仿宋" w:hint="eastAsia"/>
          <w:b/>
          <w:color w:val="000000"/>
          <w:kern w:val="0"/>
          <w:sz w:val="24"/>
          <w:szCs w:val="24"/>
          <w:shd w:val="clear" w:color="auto" w:fill="FFFFFF"/>
        </w:rPr>
        <w:t>、许昌市图书馆</w:t>
      </w:r>
      <w:r>
        <w:rPr>
          <w:rFonts w:asciiTheme="majorEastAsia" w:eastAsiaTheme="majorEastAsia" w:hAnsiTheme="majorEastAsia" w:cs="仿宋" w:hint="eastAsia"/>
          <w:b/>
          <w:color w:val="000000"/>
          <w:kern w:val="0"/>
          <w:sz w:val="24"/>
          <w:szCs w:val="24"/>
          <w:shd w:val="clear" w:color="auto" w:fill="FFFFFF"/>
        </w:rPr>
        <w:t>2018</w:t>
      </w:r>
      <w:r>
        <w:rPr>
          <w:rFonts w:asciiTheme="majorEastAsia" w:eastAsiaTheme="majorEastAsia" w:hAnsiTheme="majorEastAsia" w:cs="仿宋" w:hint="eastAsia"/>
          <w:b/>
          <w:color w:val="000000"/>
          <w:kern w:val="0"/>
          <w:sz w:val="24"/>
          <w:szCs w:val="24"/>
          <w:shd w:val="clear" w:color="auto" w:fill="FFFFFF"/>
        </w:rPr>
        <w:t>年图书采购目录</w:t>
      </w:r>
      <w:proofErr w:type="gramStart"/>
      <w:r>
        <w:rPr>
          <w:rFonts w:asciiTheme="majorEastAsia" w:eastAsiaTheme="majorEastAsia" w:hAnsiTheme="majorEastAsia" w:cs="仿宋" w:hint="eastAsia"/>
          <w:b/>
          <w:color w:val="000000"/>
          <w:kern w:val="0"/>
          <w:sz w:val="24"/>
          <w:szCs w:val="24"/>
          <w:shd w:val="clear" w:color="auto" w:fill="FFFFFF"/>
        </w:rPr>
        <w:t>》</w:t>
      </w:r>
      <w:proofErr w:type="gramEnd"/>
      <w:r>
        <w:rPr>
          <w:rFonts w:asciiTheme="majorEastAsia" w:eastAsiaTheme="majorEastAsia" w:hAnsiTheme="majorEastAsia" w:cs="仿宋" w:hint="eastAsia"/>
          <w:b/>
          <w:color w:val="000000"/>
          <w:kern w:val="0"/>
          <w:sz w:val="24"/>
          <w:szCs w:val="24"/>
          <w:shd w:val="clear" w:color="auto" w:fill="FFFFFF"/>
        </w:rPr>
        <w:t>：（见附件）。</w:t>
      </w:r>
    </w:p>
    <w:p w:rsidR="00DB3A26" w:rsidRDefault="00E2384D">
      <w:pPr>
        <w:spacing w:line="360" w:lineRule="auto"/>
        <w:ind w:firstLineChars="200" w:firstLine="482"/>
        <w:contextualSpacing/>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t>本采购需求为最低要求，不允许负偏离，否则将承担其投标被视为非实质性响应投标的风险。</w:t>
      </w:r>
    </w:p>
    <w:p w:rsidR="00DB3A26" w:rsidRDefault="00E2384D">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lastRenderedPageBreak/>
        <w:t>三、验收标准</w:t>
      </w:r>
    </w:p>
    <w:p w:rsidR="00DB3A26" w:rsidRDefault="00E2384D">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由采购人成立验收小组</w:t>
      </w:r>
      <w:r>
        <w:rPr>
          <w:rFonts w:asciiTheme="minorEastAsia" w:hAnsiTheme="minorEastAsia" w:cs="宋体"/>
          <w:color w:val="000000"/>
          <w:kern w:val="0"/>
          <w:sz w:val="24"/>
          <w:szCs w:val="24"/>
          <w:lang w:val="zh-CN"/>
        </w:rPr>
        <w:t>,</w:t>
      </w:r>
      <w:r>
        <w:rPr>
          <w:rFonts w:asciiTheme="minorEastAsia" w:hAnsiTheme="minorEastAsia" w:cs="宋体" w:hint="eastAsia"/>
          <w:color w:val="000000"/>
          <w:kern w:val="0"/>
          <w:sz w:val="24"/>
          <w:szCs w:val="24"/>
          <w:lang w:val="zh-CN"/>
        </w:rPr>
        <w:t>按照采购合同的约定对中标人履约情况进行验收。验收时</w:t>
      </w:r>
      <w:r>
        <w:rPr>
          <w:rFonts w:asciiTheme="minorEastAsia" w:hAnsiTheme="minorEastAsia" w:cs="宋体"/>
          <w:color w:val="000000"/>
          <w:kern w:val="0"/>
          <w:sz w:val="24"/>
          <w:szCs w:val="24"/>
          <w:lang w:val="zh-CN"/>
        </w:rPr>
        <w:t>,</w:t>
      </w:r>
      <w:r>
        <w:rPr>
          <w:rFonts w:asciiTheme="minorEastAsia" w:hAnsiTheme="minorEastAsia" w:cs="宋体" w:hint="eastAsia"/>
          <w:color w:val="000000"/>
          <w:kern w:val="0"/>
          <w:sz w:val="24"/>
          <w:szCs w:val="24"/>
          <w:lang w:val="zh-CN"/>
        </w:rPr>
        <w:t>按照采购合同的约定对每一项技术、服务、安全标准的履约情况进行确认。验收结束后</w:t>
      </w:r>
      <w:r>
        <w:rPr>
          <w:rFonts w:asciiTheme="minorEastAsia" w:hAnsiTheme="minorEastAsia" w:cs="宋体"/>
          <w:color w:val="000000"/>
          <w:kern w:val="0"/>
          <w:sz w:val="24"/>
          <w:szCs w:val="24"/>
          <w:lang w:val="zh-CN"/>
        </w:rPr>
        <w:t>,</w:t>
      </w:r>
      <w:r>
        <w:rPr>
          <w:rFonts w:asciiTheme="minorEastAsia" w:hAnsiTheme="minorEastAsia" w:cs="宋体" w:hint="eastAsia"/>
          <w:color w:val="000000"/>
          <w:kern w:val="0"/>
          <w:sz w:val="24"/>
          <w:szCs w:val="24"/>
          <w:lang w:val="zh-CN"/>
        </w:rPr>
        <w:t>出具</w:t>
      </w:r>
      <w:proofErr w:type="gramStart"/>
      <w:r>
        <w:rPr>
          <w:rFonts w:asciiTheme="minorEastAsia" w:hAnsiTheme="minorEastAsia" w:cs="宋体" w:hint="eastAsia"/>
          <w:color w:val="000000"/>
          <w:kern w:val="0"/>
          <w:sz w:val="24"/>
          <w:szCs w:val="24"/>
          <w:lang w:val="zh-CN"/>
        </w:rPr>
        <w:t>验收书</w:t>
      </w:r>
      <w:proofErr w:type="gramEnd"/>
      <w:r>
        <w:rPr>
          <w:rFonts w:asciiTheme="minorEastAsia" w:hAnsiTheme="minorEastAsia" w:cs="宋体"/>
          <w:color w:val="000000"/>
          <w:kern w:val="0"/>
          <w:sz w:val="24"/>
          <w:szCs w:val="24"/>
          <w:lang w:val="zh-CN"/>
        </w:rPr>
        <w:t>,</w:t>
      </w:r>
      <w:r>
        <w:rPr>
          <w:rFonts w:asciiTheme="minorEastAsia" w:hAnsiTheme="minorEastAsia" w:cs="宋体" w:hint="eastAsia"/>
          <w:color w:val="000000"/>
          <w:kern w:val="0"/>
          <w:sz w:val="24"/>
          <w:szCs w:val="24"/>
          <w:lang w:val="zh-CN"/>
        </w:rPr>
        <w:t>列明各项标准的验收情况及项目总体评价</w:t>
      </w:r>
      <w:r>
        <w:rPr>
          <w:rFonts w:asciiTheme="minorEastAsia" w:hAnsiTheme="minorEastAsia" w:cs="宋体"/>
          <w:color w:val="000000"/>
          <w:kern w:val="0"/>
          <w:sz w:val="24"/>
          <w:szCs w:val="24"/>
          <w:lang w:val="zh-CN"/>
        </w:rPr>
        <w:t>,</w:t>
      </w:r>
      <w:r>
        <w:rPr>
          <w:rFonts w:asciiTheme="minorEastAsia" w:hAnsiTheme="minorEastAsia" w:cs="宋体" w:hint="eastAsia"/>
          <w:color w:val="000000"/>
          <w:kern w:val="0"/>
          <w:sz w:val="24"/>
          <w:szCs w:val="24"/>
          <w:lang w:val="zh-CN"/>
        </w:rPr>
        <w:t>由验收双方共同签署。</w:t>
      </w:r>
    </w:p>
    <w:p w:rsidR="00DB3A26" w:rsidRDefault="00E2384D">
      <w:pPr>
        <w:spacing w:line="360" w:lineRule="auto"/>
        <w:ind w:firstLineChars="200" w:firstLine="482"/>
        <w:contextualSpacing/>
        <w:rPr>
          <w:rFonts w:asciiTheme="minorEastAsia" w:hAnsiTheme="minorEastAsia" w:cs="黑体"/>
          <w:b/>
          <w:bCs/>
          <w:color w:val="000000"/>
          <w:shd w:val="clear" w:color="auto" w:fill="FFFFFF"/>
        </w:rPr>
      </w:pPr>
      <w:r>
        <w:rPr>
          <w:rFonts w:asciiTheme="minorEastAsia" w:hAnsiTheme="minorEastAsia" w:cs="宋体" w:hint="eastAsia"/>
          <w:b/>
          <w:color w:val="000000"/>
          <w:kern w:val="0"/>
          <w:sz w:val="24"/>
          <w:szCs w:val="24"/>
          <w:lang w:val="zh-CN"/>
        </w:rPr>
        <w:t>四、本项目预算金额</w:t>
      </w:r>
      <w:r w:rsidR="00047A82">
        <w:rPr>
          <w:rFonts w:asciiTheme="minorEastAsia" w:hAnsiTheme="minorEastAsia" w:cs="宋体" w:hint="eastAsia"/>
          <w:b/>
          <w:color w:val="000000"/>
          <w:kern w:val="0"/>
          <w:sz w:val="24"/>
          <w:szCs w:val="24"/>
          <w:lang w:val="zh-CN"/>
        </w:rPr>
        <w:t>（最高限价）</w:t>
      </w:r>
      <w:r>
        <w:rPr>
          <w:rFonts w:asciiTheme="minorEastAsia" w:hAnsiTheme="minorEastAsia" w:cs="宋体" w:hint="eastAsia"/>
          <w:b/>
          <w:color w:val="000000"/>
          <w:kern w:val="0"/>
          <w:sz w:val="24"/>
          <w:szCs w:val="24"/>
          <w:lang w:val="zh-CN"/>
        </w:rPr>
        <w:t xml:space="preserve"> </w:t>
      </w:r>
      <w:r>
        <w:rPr>
          <w:rFonts w:asciiTheme="minorEastAsia" w:hAnsiTheme="minorEastAsia" w:cs="宋体" w:hint="eastAsia"/>
          <w:b/>
          <w:color w:val="000000"/>
          <w:kern w:val="0"/>
          <w:sz w:val="24"/>
          <w:szCs w:val="24"/>
          <w:lang w:val="zh-CN"/>
        </w:rPr>
        <w:t>100</w:t>
      </w:r>
      <w:r>
        <w:rPr>
          <w:rFonts w:asciiTheme="minorEastAsia" w:hAnsiTheme="minorEastAsia" w:cs="宋体" w:hint="eastAsia"/>
          <w:b/>
          <w:color w:val="000000"/>
          <w:kern w:val="0"/>
          <w:sz w:val="24"/>
          <w:szCs w:val="24"/>
          <w:lang w:val="zh-CN"/>
        </w:rPr>
        <w:t>万元。</w:t>
      </w:r>
      <w:r>
        <w:rPr>
          <w:rFonts w:asciiTheme="minorEastAsia" w:hAnsiTheme="minorEastAsia" w:cs="宋体" w:hint="eastAsia"/>
          <w:b/>
          <w:color w:val="000000"/>
          <w:kern w:val="0"/>
          <w:sz w:val="24"/>
          <w:szCs w:val="24"/>
          <w:lang w:val="zh-CN"/>
        </w:rPr>
        <w:t>超出最高限价的投标无效。</w:t>
      </w:r>
    </w:p>
    <w:p w:rsidR="00DB3A26" w:rsidRDefault="00E2384D">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五、资金支付</w:t>
      </w:r>
    </w:p>
    <w:p w:rsidR="00DB3A26" w:rsidRDefault="00E238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w:t>
      </w:r>
      <w:r>
        <w:rPr>
          <w:rFonts w:asciiTheme="minorEastAsia" w:hAnsiTheme="minorEastAsia" w:cs="宋体" w:hint="eastAsia"/>
          <w:color w:val="000000"/>
          <w:kern w:val="0"/>
          <w:sz w:val="24"/>
          <w:szCs w:val="24"/>
          <w:lang w:val="zh-CN"/>
        </w:rPr>
        <w:t>、支付方式：银行转账</w:t>
      </w:r>
    </w:p>
    <w:p w:rsidR="00DB3A26" w:rsidRDefault="00E2384D">
      <w:pPr>
        <w:wordWrap w:val="0"/>
        <w:topLinePunct/>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w:t>
      </w:r>
      <w:r>
        <w:rPr>
          <w:rFonts w:asciiTheme="minorEastAsia" w:hAnsiTheme="minorEastAsia" w:cs="宋体" w:hint="eastAsia"/>
          <w:color w:val="000000"/>
          <w:kern w:val="0"/>
          <w:sz w:val="24"/>
          <w:szCs w:val="24"/>
          <w:lang w:val="zh-CN"/>
        </w:rPr>
        <w:t>、支付时间及条件：合同签订后，中标人按合同约定分批次供货，每一批次所订的图书到货并验收合格后，按实际入</w:t>
      </w:r>
      <w:proofErr w:type="gramStart"/>
      <w:r>
        <w:rPr>
          <w:rFonts w:asciiTheme="minorEastAsia" w:hAnsiTheme="minorEastAsia" w:cs="宋体" w:hint="eastAsia"/>
          <w:color w:val="000000"/>
          <w:kern w:val="0"/>
          <w:sz w:val="24"/>
          <w:szCs w:val="24"/>
          <w:lang w:val="zh-CN"/>
        </w:rPr>
        <w:t>藏实洋结算</w:t>
      </w:r>
      <w:proofErr w:type="gramEnd"/>
      <w:r>
        <w:rPr>
          <w:rFonts w:asciiTheme="minorEastAsia" w:hAnsiTheme="minorEastAsia" w:cs="宋体" w:hint="eastAsia"/>
          <w:color w:val="000000"/>
          <w:kern w:val="0"/>
          <w:sz w:val="24"/>
          <w:szCs w:val="24"/>
          <w:lang w:val="zh-CN"/>
        </w:rPr>
        <w:t>，结算价</w:t>
      </w:r>
      <w:r>
        <w:rPr>
          <w:rFonts w:asciiTheme="minorEastAsia" w:hAnsiTheme="minorEastAsia" w:cs="宋体" w:hint="eastAsia"/>
          <w:color w:val="000000"/>
          <w:kern w:val="0"/>
          <w:sz w:val="24"/>
          <w:szCs w:val="24"/>
          <w:lang w:val="zh-CN"/>
        </w:rPr>
        <w:t>=</w:t>
      </w:r>
      <w:r>
        <w:rPr>
          <w:rFonts w:asciiTheme="minorEastAsia" w:hAnsiTheme="minorEastAsia" w:cs="宋体" w:hint="eastAsia"/>
          <w:color w:val="000000"/>
          <w:kern w:val="0"/>
          <w:sz w:val="24"/>
          <w:szCs w:val="24"/>
          <w:lang w:val="zh-CN"/>
        </w:rPr>
        <w:t>图书标价×中标折扣。中标人必须按该批次图书的实际付款额提供国家税务部门监制的正式发票，采购人按实际金额付款给中标人。</w:t>
      </w:r>
    </w:p>
    <w:p w:rsidR="00DB3A26" w:rsidRDefault="00E2384D">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六、其他要求</w:t>
      </w:r>
    </w:p>
    <w:p w:rsidR="00DB3A26" w:rsidRDefault="00E2384D">
      <w:pPr>
        <w:wordWrap w:val="0"/>
        <w:topLinePunct/>
        <w:spacing w:line="360" w:lineRule="auto"/>
        <w:ind w:firstLineChars="200" w:firstLine="480"/>
        <w:rPr>
          <w:rFonts w:ascii="宋体" w:cs="宋体"/>
          <w:b/>
          <w:sz w:val="24"/>
          <w:lang w:val="zh-CN"/>
        </w:rPr>
      </w:pPr>
      <w:r>
        <w:rPr>
          <w:rFonts w:ascii="宋体" w:cs="宋体" w:hint="eastAsia"/>
          <w:sz w:val="24"/>
          <w:lang w:val="zh-CN"/>
        </w:rPr>
        <w:t>1</w:t>
      </w:r>
      <w:r>
        <w:rPr>
          <w:rFonts w:ascii="宋体" w:cs="宋体" w:hint="eastAsia"/>
          <w:sz w:val="24"/>
          <w:lang w:val="zh-CN"/>
        </w:rPr>
        <w:t>、</w:t>
      </w:r>
      <w:r>
        <w:rPr>
          <w:rFonts w:asciiTheme="minorEastAsia" w:hAnsiTheme="minorEastAsia" w:cs="宋体" w:hint="eastAsia"/>
          <w:color w:val="000000"/>
          <w:kern w:val="0"/>
          <w:sz w:val="24"/>
          <w:szCs w:val="24"/>
          <w:lang w:val="zh-CN"/>
        </w:rPr>
        <w:t>投标文件中须有详细的实施（技术）方案，</w:t>
      </w:r>
      <w:r>
        <w:rPr>
          <w:rFonts w:asciiTheme="minorEastAsia" w:hAnsiTheme="minorEastAsia" w:cs="宋体" w:hint="eastAsia"/>
          <w:b/>
          <w:color w:val="000000"/>
          <w:kern w:val="0"/>
          <w:sz w:val="24"/>
          <w:szCs w:val="24"/>
          <w:lang w:val="zh-CN"/>
        </w:rPr>
        <w:t>否则为无效投标。</w:t>
      </w:r>
    </w:p>
    <w:p w:rsidR="00DB3A26" w:rsidRDefault="00E2384D">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Pr>
          <w:rFonts w:ascii="宋体" w:cs="宋体" w:hint="eastAsia"/>
          <w:sz w:val="24"/>
          <w:lang w:val="zh-CN"/>
        </w:rPr>
        <w:t>、投标人应就</w:t>
      </w:r>
      <w:r w:rsidRPr="00047A82">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DB3A26" w:rsidRDefault="00E2384D">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3</w:t>
      </w:r>
      <w:r>
        <w:rPr>
          <w:rFonts w:ascii="宋体" w:cs="宋体" w:hint="eastAsia"/>
          <w:sz w:val="24"/>
          <w:lang w:val="zh-CN"/>
        </w:rPr>
        <w:t>、本项目为交钥匙工程。</w:t>
      </w:r>
      <w:r>
        <w:rPr>
          <w:rFonts w:ascii="宋体" w:cs="宋体" w:hint="eastAsia"/>
          <w:b/>
          <w:sz w:val="24"/>
          <w:lang w:val="zh-CN"/>
        </w:rPr>
        <w:t xml:space="preserve"> </w:t>
      </w:r>
    </w:p>
    <w:p w:rsidR="00DB3A26" w:rsidRDefault="00E2384D">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4</w:t>
      </w:r>
      <w:r>
        <w:rPr>
          <w:rFonts w:ascii="宋体" w:cs="宋体" w:hint="eastAsia"/>
          <w:b/>
          <w:sz w:val="24"/>
          <w:lang w:val="zh-CN"/>
        </w:rPr>
        <w:t>、本项目招标文件中加◆项为不允许偏离的实质性要求和条件，无加◆的视为不允许负偏离。（如果有的话）</w:t>
      </w:r>
    </w:p>
    <w:p w:rsidR="00DB3A26" w:rsidRDefault="00DB3A26">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DB3A26" w:rsidRDefault="00DB3A26">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DB3A26" w:rsidRDefault="00DB3A26">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DB3A26" w:rsidRDefault="00DB3A26">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DB3A26" w:rsidRDefault="00DB3A26">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DB3A26" w:rsidRDefault="00DB3A26">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DB3A26" w:rsidRDefault="00DB3A26">
      <w:pPr>
        <w:autoSpaceDE w:val="0"/>
        <w:autoSpaceDN w:val="0"/>
        <w:adjustRightInd w:val="0"/>
        <w:jc w:val="center"/>
        <w:rPr>
          <w:rFonts w:asciiTheme="majorEastAsia" w:eastAsiaTheme="majorEastAsia" w:hAnsiTheme="majorEastAsia" w:cs="宋体"/>
          <w:b/>
          <w:kern w:val="0"/>
          <w:sz w:val="36"/>
          <w:szCs w:val="36"/>
        </w:rPr>
      </w:pPr>
    </w:p>
    <w:p w:rsidR="00DB3A26" w:rsidRDefault="00DB3A26">
      <w:pPr>
        <w:autoSpaceDE w:val="0"/>
        <w:autoSpaceDN w:val="0"/>
        <w:adjustRightInd w:val="0"/>
        <w:jc w:val="center"/>
        <w:rPr>
          <w:rFonts w:asciiTheme="majorEastAsia" w:eastAsiaTheme="majorEastAsia" w:hAnsiTheme="majorEastAsia" w:cs="宋体"/>
          <w:b/>
          <w:kern w:val="0"/>
          <w:sz w:val="36"/>
          <w:szCs w:val="36"/>
        </w:rPr>
      </w:pPr>
    </w:p>
    <w:p w:rsidR="00DB3A26" w:rsidRDefault="00DB3A26">
      <w:pPr>
        <w:autoSpaceDE w:val="0"/>
        <w:autoSpaceDN w:val="0"/>
        <w:adjustRightInd w:val="0"/>
        <w:jc w:val="center"/>
        <w:rPr>
          <w:rFonts w:asciiTheme="majorEastAsia" w:eastAsiaTheme="majorEastAsia" w:hAnsiTheme="majorEastAsia" w:cs="宋体"/>
          <w:b/>
          <w:kern w:val="0"/>
          <w:sz w:val="36"/>
          <w:szCs w:val="36"/>
        </w:rPr>
      </w:pPr>
    </w:p>
    <w:p w:rsidR="00DB3A26" w:rsidRDefault="00E2384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DB3A26" w:rsidRDefault="00E2384D">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B3A26">
        <w:trPr>
          <w:trHeight w:val="636"/>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DB3A26" w:rsidRDefault="00E2384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DB3A26">
        <w:trPr>
          <w:trHeight w:val="1278"/>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sz w:val="24"/>
                <w:szCs w:val="24"/>
              </w:rPr>
              <w:t>2018</w:t>
            </w:r>
            <w:r>
              <w:rPr>
                <w:rFonts w:asciiTheme="minorEastAsia" w:hAnsiTheme="minorEastAsia" w:cs="仿宋_GB2312" w:hint="eastAsia"/>
                <w:sz w:val="24"/>
                <w:szCs w:val="24"/>
              </w:rPr>
              <w:t>智慧阅读空间图书</w:t>
            </w:r>
          </w:p>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047A82">
              <w:rPr>
                <w:rFonts w:asciiTheme="minorEastAsia" w:hAnsiTheme="minorEastAsia" w:cs="仿宋_GB2312" w:hint="eastAsia"/>
                <w:sz w:val="24"/>
                <w:szCs w:val="24"/>
              </w:rPr>
              <w:t>ZFCG-G2018137</w:t>
            </w:r>
            <w:r>
              <w:rPr>
                <w:rFonts w:asciiTheme="minorEastAsia" w:hAnsiTheme="minorEastAsia" w:cs="仿宋_GB2312" w:hint="eastAsia"/>
                <w:sz w:val="24"/>
                <w:szCs w:val="24"/>
              </w:rPr>
              <w:t>号</w:t>
            </w:r>
          </w:p>
          <w:p w:rsidR="00DB3A26" w:rsidRDefault="00E2384D">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项目内容：采购</w:t>
            </w:r>
            <w:r>
              <w:rPr>
                <w:rFonts w:asciiTheme="minorEastAsia" w:hAnsiTheme="minorEastAsia" w:cs="仿宋_GB2312" w:hint="eastAsia"/>
                <w:sz w:val="24"/>
                <w:szCs w:val="24"/>
              </w:rPr>
              <w:t>2017</w:t>
            </w:r>
            <w:r>
              <w:rPr>
                <w:rFonts w:asciiTheme="minorEastAsia" w:hAnsiTheme="minorEastAsia" w:cs="仿宋_GB2312" w:hint="eastAsia"/>
                <w:sz w:val="24"/>
                <w:szCs w:val="24"/>
              </w:rPr>
              <w:t>年以来出版的成人中文图书及少儿图书，总</w:t>
            </w:r>
            <w:proofErr w:type="gramStart"/>
            <w:r>
              <w:rPr>
                <w:rFonts w:asciiTheme="minorEastAsia" w:hAnsiTheme="minorEastAsia" w:cs="仿宋_GB2312" w:hint="eastAsia"/>
                <w:sz w:val="24"/>
                <w:szCs w:val="24"/>
              </w:rPr>
              <w:t>价值实洋</w:t>
            </w:r>
            <w:r>
              <w:rPr>
                <w:rFonts w:asciiTheme="minorEastAsia" w:hAnsiTheme="minorEastAsia" w:cs="仿宋_GB2312" w:hint="eastAsia"/>
                <w:sz w:val="24"/>
                <w:szCs w:val="24"/>
              </w:rPr>
              <w:t>100</w:t>
            </w:r>
            <w:r>
              <w:rPr>
                <w:rFonts w:asciiTheme="minorEastAsia" w:hAnsiTheme="minorEastAsia" w:cs="仿宋_GB2312" w:hint="eastAsia"/>
                <w:sz w:val="24"/>
                <w:szCs w:val="24"/>
              </w:rPr>
              <w:t>万元</w:t>
            </w:r>
            <w:proofErr w:type="gramEnd"/>
            <w:r>
              <w:rPr>
                <w:rFonts w:asciiTheme="minorEastAsia" w:hAnsiTheme="minorEastAsia" w:cs="仿宋_GB2312" w:hint="eastAsia"/>
                <w:sz w:val="24"/>
                <w:szCs w:val="24"/>
              </w:rPr>
              <w:t>。</w:t>
            </w:r>
          </w:p>
          <w:p w:rsidR="00DB3A26" w:rsidRDefault="00E2384D">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项目地址：许昌市东城区赵</w:t>
            </w:r>
            <w:proofErr w:type="gramStart"/>
            <w:r>
              <w:rPr>
                <w:rFonts w:asciiTheme="minorEastAsia" w:hAnsiTheme="minorEastAsia" w:cs="仿宋_GB2312" w:hint="eastAsia"/>
                <w:sz w:val="24"/>
                <w:szCs w:val="24"/>
              </w:rPr>
              <w:t>湾路</w:t>
            </w:r>
            <w:proofErr w:type="gramEnd"/>
            <w:r>
              <w:rPr>
                <w:rFonts w:asciiTheme="minorEastAsia" w:hAnsiTheme="minorEastAsia" w:cs="仿宋_GB2312" w:hint="eastAsia"/>
                <w:sz w:val="24"/>
                <w:szCs w:val="24"/>
              </w:rPr>
              <w:t>许昌市图书馆</w:t>
            </w:r>
          </w:p>
        </w:tc>
      </w:tr>
      <w:tr w:rsidR="00DB3A26">
        <w:trPr>
          <w:trHeight w:val="1421"/>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名称：许昌市图书馆</w:t>
            </w:r>
          </w:p>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地址：许昌市东城区赵</w:t>
            </w:r>
            <w:proofErr w:type="gramStart"/>
            <w:r>
              <w:rPr>
                <w:rFonts w:asciiTheme="minorEastAsia" w:hAnsiTheme="minorEastAsia" w:cs="仿宋_GB2312" w:hint="eastAsia"/>
                <w:sz w:val="24"/>
                <w:szCs w:val="24"/>
              </w:rPr>
              <w:t>湾路</w:t>
            </w:r>
            <w:proofErr w:type="gramEnd"/>
          </w:p>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联系人：陈先生</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0374-2961970</w:t>
            </w:r>
          </w:p>
        </w:tc>
      </w:tr>
      <w:tr w:rsidR="00DB3A26">
        <w:trPr>
          <w:trHeight w:val="323"/>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DB3A26" w:rsidRDefault="00E2384D" w:rsidP="00047A8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047A82">
              <w:rPr>
                <w:rFonts w:asciiTheme="minorEastAsia" w:hAnsiTheme="minorEastAsia" w:cs="仿宋_GB2312" w:hint="eastAsia"/>
                <w:sz w:val="24"/>
                <w:szCs w:val="24"/>
              </w:rPr>
              <w:t>黄</w:t>
            </w:r>
            <w:r>
              <w:rPr>
                <w:rFonts w:asciiTheme="minorEastAsia" w:hAnsiTheme="minorEastAsia" w:cs="仿宋_GB2312" w:hint="eastAsia"/>
                <w:sz w:val="24"/>
                <w:szCs w:val="24"/>
              </w:rPr>
              <w:t>女士</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DB3A26">
        <w:trPr>
          <w:trHeight w:val="9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DB3A26" w:rsidRDefault="00E2384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、企业法人营业执照或营业执照。（企业投标提供）</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、事业单位法人证书。（事业单位投标提供）</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、执业许可证。（非专业服务机构投标提供）</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、个体工商户营业执照。（个体工商户投标提供）</w:t>
            </w:r>
          </w:p>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、自然人身份证明。（自然人投标提供）</w:t>
            </w:r>
          </w:p>
          <w:p w:rsidR="00DB3A26" w:rsidRDefault="00E2384D">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rPr>
              <w:t>、上一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DB3A26" w:rsidRDefault="00E2384D">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DB3A26" w:rsidRDefault="00E2384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DB3A26" w:rsidRDefault="00E2384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DB3A26" w:rsidRDefault="00E2384D">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DB3A26" w:rsidRDefault="00E2384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DB3A26" w:rsidRDefault="00E2384D">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DB3A26" w:rsidRDefault="00E2384D">
            <w:pPr>
              <w:widowControl/>
              <w:shd w:val="clear" w:color="auto" w:fill="FFFFFF"/>
              <w:spacing w:line="360" w:lineRule="atLeast"/>
              <w:jc w:val="left"/>
              <w:rPr>
                <w:rFonts w:asciiTheme="minorEastAsia" w:hAnsiTheme="minorEastAsia" w:cs="仿宋_GB2312"/>
                <w:b/>
                <w:color w:val="000000"/>
                <w:sz w:val="24"/>
                <w:szCs w:val="24"/>
                <w:shd w:val="clear" w:color="auto" w:fill="FFFFFF"/>
              </w:rPr>
            </w:pPr>
            <w:r>
              <w:rPr>
                <w:rFonts w:asciiTheme="minorEastAsia" w:hAnsiTheme="minorEastAsia" w:cs="仿宋_GB2312" w:hint="eastAsia"/>
                <w:b/>
                <w:color w:val="000000"/>
                <w:sz w:val="24"/>
                <w:szCs w:val="24"/>
                <w:shd w:val="clear" w:color="auto" w:fill="FFFFFF"/>
              </w:rPr>
              <w:t>七、具有省级以上新闻出版行政部门颁发的《出版物经营许可证》。</w:t>
            </w:r>
          </w:p>
          <w:p w:rsidR="00DB3A26" w:rsidRDefault="00E2384D">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信用中国</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网站</w:t>
            </w:r>
            <w:r>
              <w:rPr>
                <w:rFonts w:asciiTheme="minorEastAsia" w:hAnsiTheme="minorEastAsia" w:cs="仿宋_GB2312"/>
                <w:b/>
                <w:color w:val="000000"/>
                <w:sz w:val="24"/>
                <w:szCs w:val="24"/>
                <w:shd w:val="clear" w:color="auto" w:fill="FFFFFF"/>
              </w:rPr>
              <w:t>(www.creditchina.gov.cn)</w:t>
            </w:r>
            <w:r>
              <w:rPr>
                <w:rFonts w:asciiTheme="minorEastAsia" w:hAnsiTheme="minorEastAsia" w:cs="仿宋_GB2312"/>
                <w:b/>
                <w:color w:val="000000"/>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w:t>
            </w:r>
            <w:r>
              <w:rPr>
                <w:rFonts w:asciiTheme="minorEastAsia" w:hAnsiTheme="minorEastAsia" w:cs="仿宋_GB2312"/>
                <w:b/>
                <w:color w:val="000000"/>
                <w:sz w:val="24"/>
                <w:szCs w:val="24"/>
                <w:shd w:val="clear" w:color="auto" w:fill="FFFFFF"/>
              </w:rPr>
              <w:t>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w:t>
            </w:r>
            <w:r>
              <w:rPr>
                <w:rFonts w:asciiTheme="minorEastAsia" w:hAnsiTheme="minorEastAsia" w:cs="宋体" w:hint="eastAsia"/>
                <w:kern w:val="0"/>
                <w:sz w:val="24"/>
                <w:szCs w:val="24"/>
              </w:rPr>
              <w:t>活动。</w:t>
            </w:r>
          </w:p>
          <w:p w:rsidR="00DB3A26" w:rsidRDefault="00E2384D">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DB3A26" w:rsidRDefault="00E2384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B3A26">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DB3A26">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DB3A26" w:rsidRDefault="00E2384D" w:rsidP="00047A8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100</w:t>
            </w:r>
            <w:r>
              <w:rPr>
                <w:rFonts w:asciiTheme="minorEastAsia" w:hAnsiTheme="minorEastAsia" w:cs="宋体" w:hint="eastAsia"/>
                <w:bCs/>
                <w:sz w:val="24"/>
                <w:szCs w:val="24"/>
                <w:lang w:val="zh-CN"/>
              </w:rPr>
              <w:t>万元，超出最高限价的投标无效</w:t>
            </w:r>
          </w:p>
        </w:tc>
      </w:tr>
      <w:tr w:rsidR="00DB3A26">
        <w:trPr>
          <w:trHeight w:val="907"/>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DB3A26" w:rsidRDefault="00DB3A2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不组织</w:t>
            </w:r>
          </w:p>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DB3A26">
        <w:trPr>
          <w:trHeight w:val="907"/>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DB3A26" w:rsidRDefault="00DB3A2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不召开</w:t>
            </w:r>
          </w:p>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DB3A26" w:rsidRDefault="00DB3A26">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不允许</w:t>
            </w:r>
            <w:r w:rsidR="00E2384D">
              <w:rPr>
                <w:rFonts w:asciiTheme="minorEastAsia" w:hAnsiTheme="minorEastAsia" w:cs="宋体" w:hint="eastAsia"/>
                <w:bCs/>
                <w:sz w:val="24"/>
                <w:szCs w:val="24"/>
                <w:lang w:val="zh-CN"/>
              </w:rPr>
              <w:t xml:space="preserve">    </w:t>
            </w:r>
            <w:r w:rsidR="00E2384D">
              <w:rPr>
                <w:rFonts w:asciiTheme="minorEastAsia" w:hAnsiTheme="minorEastAsia" w:cs="宋体" w:hint="eastAsia"/>
                <w:b/>
                <w:bCs/>
                <w:sz w:val="24"/>
                <w:szCs w:val="24"/>
                <w:lang w:val="zh-CN"/>
              </w:rPr>
              <w:t>□</w:t>
            </w:r>
            <w:r w:rsidR="00E2384D">
              <w:rPr>
                <w:rFonts w:asciiTheme="minorEastAsia" w:hAnsiTheme="minorEastAsia" w:hint="eastAsia"/>
                <w:sz w:val="24"/>
                <w:szCs w:val="24"/>
              </w:rPr>
              <w:t>允许</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DB3A26" w:rsidRDefault="00E2384D">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DB3A26" w:rsidRDefault="00E2384D">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DB3A26" w:rsidRDefault="00E2384D">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DB3A26" w:rsidRDefault="00DB3A2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不允许</w:t>
            </w:r>
            <w:r w:rsidR="00E2384D">
              <w:rPr>
                <w:rFonts w:asciiTheme="minorEastAsia" w:hAnsiTheme="minorEastAsia" w:cs="宋体" w:hint="eastAsia"/>
                <w:bCs/>
                <w:sz w:val="24"/>
                <w:szCs w:val="24"/>
                <w:lang w:val="zh-CN"/>
              </w:rPr>
              <w:t xml:space="preserve">   </w:t>
            </w:r>
            <w:r w:rsidR="00E2384D">
              <w:rPr>
                <w:rFonts w:asciiTheme="minorEastAsia" w:hAnsiTheme="minorEastAsia" w:cs="宋体" w:hint="eastAsia"/>
                <w:b/>
                <w:bCs/>
                <w:sz w:val="24"/>
                <w:szCs w:val="24"/>
                <w:lang w:val="zh-CN"/>
              </w:rPr>
              <w:t>□</w:t>
            </w:r>
            <w:r w:rsidR="00E2384D">
              <w:rPr>
                <w:rFonts w:asciiTheme="minorEastAsia" w:hAnsiTheme="minorEastAsia" w:cs="仿宋_GB2312" w:hint="eastAsia"/>
                <w:sz w:val="24"/>
                <w:szCs w:val="24"/>
              </w:rPr>
              <w:t>允许</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DB3A26" w:rsidRDefault="00047A82" w:rsidP="00047A8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E2384D">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10</w:t>
            </w:r>
            <w:r w:rsidR="00E2384D">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16</w:t>
            </w:r>
            <w:r w:rsidR="00E2384D">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E2384D">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E2384D">
              <w:rPr>
                <w:rFonts w:asciiTheme="minorEastAsia" w:hAnsiTheme="minorEastAsia" w:cs="宋体" w:hint="eastAsia"/>
                <w:bCs/>
                <w:sz w:val="24"/>
                <w:szCs w:val="24"/>
                <w:lang w:val="zh-CN"/>
              </w:rPr>
              <w:t>分（北京时间）</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DB3A26" w:rsidRDefault="00E2384D" w:rsidP="00047A8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047A82">
              <w:rPr>
                <w:rFonts w:asciiTheme="minorEastAsia" w:hAnsiTheme="minorEastAsia" w:cs="宋体" w:hint="eastAsia"/>
                <w:bCs/>
                <w:sz w:val="24"/>
                <w:szCs w:val="24"/>
                <w:u w:val="single"/>
                <w:lang w:val="zh-CN"/>
              </w:rPr>
              <w:t>一</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金额：贰万元整（</w:t>
            </w:r>
            <w:r>
              <w:rPr>
                <w:rFonts w:asciiTheme="minorEastAsia" w:hAnsiTheme="minorEastAsia" w:cs="仿宋_GB2312" w:hint="eastAsia"/>
                <w:sz w:val="24"/>
                <w:szCs w:val="24"/>
                <w:lang w:val="zh-CN"/>
              </w:rPr>
              <w:t>¥20000.00</w:t>
            </w:r>
            <w:r>
              <w:rPr>
                <w:rFonts w:asciiTheme="minorEastAsia" w:hAnsiTheme="minorEastAsia" w:cs="仿宋_GB2312" w:hint="eastAsia"/>
                <w:sz w:val="24"/>
                <w:szCs w:val="24"/>
                <w:lang w:val="zh-CN"/>
              </w:rPr>
              <w:t>元）</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w:t>
            </w:r>
            <w:r>
              <w:rPr>
                <w:rFonts w:asciiTheme="minorEastAsia" w:hAnsiTheme="minorEastAsia" w:cs="仿宋_GB2312" w:hint="eastAsia"/>
                <w:sz w:val="24"/>
                <w:szCs w:val="24"/>
                <w:lang w:val="zh-CN"/>
              </w:rPr>
              <w:t>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w:t>
            </w:r>
            <w:r>
              <w:rPr>
                <w:rFonts w:asciiTheme="minorEastAsia" w:hAnsiTheme="minorEastAsia" w:cs="仿宋_GB2312" w:hint="eastAsia"/>
                <w:sz w:val="24"/>
                <w:szCs w:val="24"/>
                <w:lang w:val="zh-CN"/>
              </w:rPr>
              <w:lastRenderedPageBreak/>
              <w:t>投标文件中，同时在开标现场提供一份“许昌公共资源交易中心保证金缴纳回执”以备查询。</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、每个投标人每个项目每个标段只有唯一缴纳账号，切勿重复缴纳或错误缴纳。</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w:t>
            </w:r>
            <w:r>
              <w:rPr>
                <w:rFonts w:asciiTheme="minorEastAsia" w:hAnsiTheme="minorEastAsia" w:cs="仿宋_GB2312" w:hint="eastAsia"/>
                <w:sz w:val="24"/>
                <w:szCs w:val="24"/>
                <w:lang w:val="zh-CN"/>
              </w:rPr>
              <w:t>标保证金。</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、不同投标人的投标保证金不得从同一单位或者个人的账户转出。</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、未按上述规定操作引起的无效投标，由投标人自行负责。</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、汇款凭证无需备注项目编号和项目名称。</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DB3A26">
        <w:trPr>
          <w:trHeight w:val="156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w:t>
              </w:r>
              <w:r>
                <w:rPr>
                  <w:rFonts w:asciiTheme="minorEastAsia" w:hAnsiTheme="minorEastAsia" w:cs="宋体"/>
                  <w:color w:val="000000"/>
                  <w:sz w:val="24"/>
                  <w:szCs w:val="24"/>
                </w:rPr>
                <w:t>·</w:t>
              </w:r>
              <w:r>
                <w:rPr>
                  <w:rFonts w:asciiTheme="minorEastAsia" w:hAnsiTheme="minorEastAsia" w:cs="宋体"/>
                  <w:color w:val="000000"/>
                  <w:sz w:val="24"/>
                  <w:szCs w:val="24"/>
                </w:rPr>
                <w:t>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DB3A26" w:rsidRDefault="00DB3A26">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E2384D">
              <w:rPr>
                <w:rFonts w:ascii="新宋体" w:eastAsia="新宋体" w:hAnsi="新宋体"/>
                <w:b/>
                <w:sz w:val="24"/>
              </w:rPr>
              <w:instrText xml:space="preserve"> </w:instrText>
            </w:r>
            <w:r w:rsidR="00E2384D">
              <w:rPr>
                <w:rFonts w:ascii="新宋体" w:eastAsia="新宋体" w:hAnsi="新宋体" w:hint="eastAsia"/>
                <w:b/>
                <w:sz w:val="24"/>
              </w:rPr>
              <w:instrText>eq \o\ac(</w:instrText>
            </w:r>
            <w:r w:rsidR="00E2384D">
              <w:rPr>
                <w:rFonts w:ascii="新宋体" w:eastAsia="新宋体" w:hAnsi="新宋体" w:hint="eastAsia"/>
                <w:b/>
                <w:sz w:val="24"/>
              </w:rPr>
              <w:instrText>□</w:instrText>
            </w:r>
            <w:r w:rsidR="00E2384D">
              <w:rPr>
                <w:rFonts w:ascii="新宋体" w:eastAsia="新宋体" w:hAnsi="新宋体" w:hint="eastAsia"/>
                <w:b/>
                <w:sz w:val="24"/>
              </w:rPr>
              <w:instrText>,</w:instrText>
            </w:r>
            <w:r w:rsidR="00E2384D">
              <w:rPr>
                <w:rFonts w:ascii="新宋体" w:eastAsia="新宋体" w:hAnsi="新宋体" w:hint="eastAsia"/>
                <w:b/>
                <w:sz w:val="24"/>
              </w:rPr>
              <w:instrText>√</w:instrText>
            </w:r>
            <w:r w:rsidR="00E2384D">
              <w:rPr>
                <w:rFonts w:ascii="新宋体" w:eastAsia="新宋体" w:hAnsi="新宋体" w:hint="eastAsia"/>
                <w:b/>
                <w:sz w:val="24"/>
              </w:rPr>
              <w:instrText>)</w:instrText>
            </w:r>
            <w:r>
              <w:rPr>
                <w:rFonts w:ascii="新宋体" w:eastAsia="新宋体" w:hAnsi="新宋体"/>
                <w:b/>
                <w:sz w:val="24"/>
              </w:rPr>
              <w:fldChar w:fldCharType="end"/>
            </w:r>
            <w:r w:rsidR="00E2384D">
              <w:rPr>
                <w:rFonts w:ascii="新宋体" w:eastAsia="新宋体" w:hAnsi="新宋体" w:hint="eastAsia"/>
                <w:sz w:val="24"/>
              </w:rPr>
              <w:t>电子投标文件：成功上传至《全国公共资源交易平台（河南省·许昌市）》公共资源交易系统加密电子投标文件</w:t>
            </w:r>
            <w:r w:rsidR="00E2384D">
              <w:rPr>
                <w:rFonts w:ascii="新宋体" w:eastAsia="新宋体" w:hAnsi="新宋体" w:hint="eastAsia"/>
                <w:sz w:val="24"/>
              </w:rPr>
              <w:t>1</w:t>
            </w:r>
            <w:r w:rsidR="00E2384D">
              <w:rPr>
                <w:rFonts w:ascii="新宋体" w:eastAsia="新宋体" w:hAnsi="新宋体" w:hint="eastAsia"/>
                <w:sz w:val="24"/>
              </w:rPr>
              <w:t>份</w:t>
            </w:r>
            <w:r w:rsidR="00E2384D">
              <w:rPr>
                <w:rFonts w:hAnsi="宋体" w:cs="宋体" w:hint="eastAsia"/>
                <w:sz w:val="24"/>
                <w:lang w:val="zh-CN"/>
              </w:rPr>
              <w:t>（文件</w:t>
            </w:r>
            <w:r w:rsidR="00E2384D">
              <w:rPr>
                <w:rFonts w:hAnsi="宋体" w:cs="宋体" w:hint="eastAsia"/>
                <w:sz w:val="24"/>
                <w:lang w:val="zh-CN"/>
              </w:rPr>
              <w:lastRenderedPageBreak/>
              <w:t>格式为：</w:t>
            </w:r>
            <w:r w:rsidR="00E2384D">
              <w:rPr>
                <w:rFonts w:hAnsi="宋体" w:cs="宋体" w:hint="eastAsia"/>
                <w:sz w:val="24"/>
                <w:lang w:val="zh-CN"/>
              </w:rPr>
              <w:t xml:space="preserve"> XXX</w:t>
            </w:r>
            <w:r w:rsidR="00E2384D">
              <w:rPr>
                <w:rFonts w:hAnsi="宋体" w:cs="宋体" w:hint="eastAsia"/>
                <w:sz w:val="24"/>
                <w:lang w:val="zh-CN"/>
              </w:rPr>
              <w:t>公司</w:t>
            </w:r>
            <w:r w:rsidR="00E2384D">
              <w:rPr>
                <w:rFonts w:hAnsi="宋体" w:cs="宋体" w:hint="eastAsia"/>
                <w:sz w:val="24"/>
                <w:lang w:val="zh-CN"/>
              </w:rPr>
              <w:t>XXX</w:t>
            </w:r>
            <w:r w:rsidR="00E2384D">
              <w:rPr>
                <w:rFonts w:hAnsi="宋体" w:cs="宋体" w:hint="eastAsia"/>
                <w:sz w:val="24"/>
                <w:lang w:val="zh-CN"/>
              </w:rPr>
              <w:t>项目编号</w:t>
            </w:r>
            <w:r w:rsidR="00E2384D">
              <w:rPr>
                <w:rFonts w:hAnsi="宋体" w:cs="宋体" w:hint="eastAsia"/>
                <w:sz w:val="24"/>
                <w:lang w:val="zh-CN"/>
              </w:rPr>
              <w:t>.file</w:t>
            </w:r>
            <w:r w:rsidR="00E2384D">
              <w:rPr>
                <w:rFonts w:hAnsi="宋体" w:cs="宋体" w:hint="eastAsia"/>
                <w:sz w:val="24"/>
                <w:lang w:val="zh-CN"/>
              </w:rPr>
              <w:t>）。</w:t>
            </w:r>
            <w:r w:rsidR="00E2384D">
              <w:rPr>
                <w:rFonts w:ascii="新宋体" w:eastAsia="新宋体" w:hAnsi="新宋体" w:hint="eastAsia"/>
                <w:sz w:val="24"/>
              </w:rPr>
              <w:t>使用电子介质存储的备份文件</w:t>
            </w:r>
            <w:r w:rsidR="00E2384D">
              <w:rPr>
                <w:rFonts w:ascii="新宋体" w:eastAsia="新宋体" w:hAnsi="新宋体" w:hint="eastAsia"/>
                <w:sz w:val="24"/>
              </w:rPr>
              <w:t>1</w:t>
            </w:r>
            <w:r w:rsidR="00E2384D">
              <w:rPr>
                <w:rFonts w:ascii="新宋体" w:eastAsia="新宋体" w:hAnsi="新宋体" w:hint="eastAsia"/>
                <w:sz w:val="24"/>
              </w:rPr>
              <w:t>份（文件格式为：名称为“备份”的文件夹）。</w:t>
            </w:r>
          </w:p>
          <w:p w:rsidR="00DB3A26" w:rsidRDefault="00DB3A26">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E2384D">
              <w:rPr>
                <w:rFonts w:ascii="新宋体" w:eastAsia="新宋体" w:hAnsi="新宋体"/>
                <w:b/>
                <w:sz w:val="24"/>
              </w:rPr>
              <w:instrText xml:space="preserve"> </w:instrText>
            </w:r>
            <w:r w:rsidR="00E2384D">
              <w:rPr>
                <w:rFonts w:ascii="新宋体" w:eastAsia="新宋体" w:hAnsi="新宋体" w:hint="eastAsia"/>
                <w:b/>
                <w:sz w:val="24"/>
              </w:rPr>
              <w:instrText>eq \o\ac(</w:instrText>
            </w:r>
            <w:r w:rsidR="00E2384D">
              <w:rPr>
                <w:rFonts w:ascii="新宋体" w:eastAsia="新宋体" w:hAnsi="新宋体" w:hint="eastAsia"/>
                <w:b/>
                <w:sz w:val="24"/>
              </w:rPr>
              <w:instrText>□</w:instrText>
            </w:r>
            <w:r w:rsidR="00E2384D">
              <w:rPr>
                <w:rFonts w:ascii="新宋体" w:eastAsia="新宋体" w:hAnsi="新宋体" w:hint="eastAsia"/>
                <w:b/>
                <w:sz w:val="24"/>
              </w:rPr>
              <w:instrText>,</w:instrText>
            </w:r>
            <w:r w:rsidR="00E2384D">
              <w:rPr>
                <w:rFonts w:ascii="新宋体" w:eastAsia="新宋体" w:hAnsi="新宋体" w:hint="eastAsia"/>
                <w:b/>
                <w:sz w:val="24"/>
              </w:rPr>
              <w:instrText>√</w:instrText>
            </w:r>
            <w:r w:rsidR="00E2384D">
              <w:rPr>
                <w:rFonts w:ascii="新宋体" w:eastAsia="新宋体" w:hAnsi="新宋体" w:hint="eastAsia"/>
                <w:b/>
                <w:sz w:val="24"/>
              </w:rPr>
              <w:instrText>)</w:instrText>
            </w:r>
            <w:r>
              <w:rPr>
                <w:rFonts w:ascii="新宋体" w:eastAsia="新宋体" w:hAnsi="新宋体"/>
                <w:b/>
                <w:sz w:val="24"/>
              </w:rPr>
              <w:fldChar w:fldCharType="end"/>
            </w:r>
            <w:r w:rsidR="00E2384D">
              <w:rPr>
                <w:rFonts w:ascii="新宋体" w:eastAsia="新宋体" w:hAnsi="新宋体" w:hint="eastAsia"/>
                <w:sz w:val="24"/>
              </w:rPr>
              <w:t>纸质投标文件：</w:t>
            </w:r>
            <w:r w:rsidR="00E2384D">
              <w:rPr>
                <w:rFonts w:asciiTheme="minorEastAsia" w:hAnsiTheme="minorEastAsia" w:cs="仿宋_GB2312" w:hint="eastAsia"/>
                <w:sz w:val="24"/>
                <w:szCs w:val="24"/>
              </w:rPr>
              <w:t>正本</w:t>
            </w:r>
            <w:r w:rsidR="00E2384D">
              <w:rPr>
                <w:rFonts w:asciiTheme="minorEastAsia" w:hAnsiTheme="minorEastAsia" w:cs="仿宋_GB2312" w:hint="eastAsia"/>
                <w:b/>
                <w:sz w:val="24"/>
                <w:szCs w:val="24"/>
              </w:rPr>
              <w:t>一</w:t>
            </w:r>
            <w:r w:rsidR="00E2384D">
              <w:rPr>
                <w:rFonts w:asciiTheme="minorEastAsia" w:hAnsiTheme="minorEastAsia" w:cs="仿宋_GB2312" w:hint="eastAsia"/>
                <w:sz w:val="24"/>
                <w:szCs w:val="24"/>
              </w:rPr>
              <w:t>份，副本</w:t>
            </w:r>
            <w:r w:rsidR="00E2384D">
              <w:rPr>
                <w:rFonts w:asciiTheme="minorEastAsia" w:hAnsiTheme="minorEastAsia" w:cs="仿宋_GB2312" w:hint="eastAsia"/>
                <w:sz w:val="24"/>
                <w:szCs w:val="24"/>
                <w:u w:val="single"/>
              </w:rPr>
              <w:t>一</w:t>
            </w:r>
            <w:r w:rsidR="00E2384D">
              <w:rPr>
                <w:rFonts w:asciiTheme="minorEastAsia" w:hAnsiTheme="minorEastAsia" w:cs="仿宋_GB2312" w:hint="eastAsia"/>
                <w:sz w:val="24"/>
                <w:szCs w:val="24"/>
              </w:rPr>
              <w:t>份。使用</w:t>
            </w:r>
            <w:r w:rsidR="00E2384D">
              <w:rPr>
                <w:rFonts w:ascii="新宋体" w:eastAsia="新宋体" w:hAnsi="新宋体" w:hint="eastAsia"/>
                <w:sz w:val="24"/>
              </w:rPr>
              <w:t>格式为“投标文件（供打印）</w:t>
            </w:r>
            <w:r w:rsidR="00E2384D">
              <w:rPr>
                <w:rFonts w:ascii="新宋体" w:eastAsia="新宋体" w:hAnsi="新宋体" w:hint="eastAsia"/>
                <w:sz w:val="24"/>
              </w:rPr>
              <w:t>.PDF</w:t>
            </w:r>
            <w:r w:rsidR="00E2384D">
              <w:rPr>
                <w:rFonts w:ascii="新宋体" w:eastAsia="新宋体" w:hAnsi="新宋体" w:hint="eastAsia"/>
                <w:sz w:val="24"/>
              </w:rPr>
              <w:t>”的文件</w:t>
            </w:r>
          </w:p>
          <w:p w:rsidR="00DB3A26" w:rsidRDefault="00E2384D">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DB3A26" w:rsidRDefault="00DB3A26">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E2384D">
              <w:rPr>
                <w:rFonts w:ascii="新宋体" w:eastAsia="新宋体" w:hAnsi="新宋体"/>
                <w:b/>
                <w:sz w:val="24"/>
              </w:rPr>
              <w:instrText xml:space="preserve"> </w:instrText>
            </w:r>
            <w:r w:rsidR="00E2384D">
              <w:rPr>
                <w:rFonts w:ascii="新宋体" w:eastAsia="新宋体" w:hAnsi="新宋体" w:hint="eastAsia"/>
                <w:b/>
                <w:sz w:val="24"/>
              </w:rPr>
              <w:instrText>eq \o\ac(</w:instrText>
            </w:r>
            <w:r w:rsidR="00E2384D">
              <w:rPr>
                <w:rFonts w:ascii="新宋体" w:eastAsia="新宋体" w:hAnsi="新宋体" w:hint="eastAsia"/>
                <w:b/>
                <w:sz w:val="24"/>
              </w:rPr>
              <w:instrText>□</w:instrText>
            </w:r>
            <w:r w:rsidR="00E2384D">
              <w:rPr>
                <w:rFonts w:ascii="新宋体" w:eastAsia="新宋体" w:hAnsi="新宋体" w:hint="eastAsia"/>
                <w:b/>
                <w:sz w:val="24"/>
              </w:rPr>
              <w:instrText>,</w:instrText>
            </w:r>
            <w:r w:rsidR="00E2384D">
              <w:rPr>
                <w:rFonts w:ascii="新宋体" w:eastAsia="新宋体" w:hAnsi="新宋体" w:hint="eastAsia"/>
                <w:b/>
                <w:sz w:val="24"/>
              </w:rPr>
              <w:instrText>√</w:instrText>
            </w:r>
            <w:r w:rsidR="00E2384D">
              <w:rPr>
                <w:rFonts w:ascii="新宋体" w:eastAsia="新宋体" w:hAnsi="新宋体" w:hint="eastAsia"/>
                <w:b/>
                <w:sz w:val="24"/>
              </w:rPr>
              <w:instrText>)</w:instrText>
            </w:r>
            <w:r>
              <w:rPr>
                <w:rFonts w:ascii="新宋体" w:eastAsia="新宋体" w:hAnsi="新宋体"/>
                <w:b/>
                <w:sz w:val="24"/>
              </w:rPr>
              <w:fldChar w:fldCharType="end"/>
            </w:r>
            <w:r w:rsidR="00E2384D">
              <w:rPr>
                <w:rFonts w:ascii="新宋体" w:eastAsia="新宋体" w:hAnsi="新宋体" w:hint="eastAsia"/>
                <w:sz w:val="24"/>
              </w:rPr>
              <w:t>电子投标文件：按招标文件要求加盖电子印章和法人电子印章。</w:t>
            </w:r>
          </w:p>
          <w:p w:rsidR="00DB3A26" w:rsidRDefault="00DB3A26">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E2384D">
              <w:rPr>
                <w:rFonts w:ascii="新宋体" w:eastAsia="新宋体" w:hAnsi="新宋体"/>
                <w:b/>
                <w:color w:val="7030A0"/>
                <w:sz w:val="24"/>
              </w:rPr>
              <w:instrText xml:space="preserve"> </w:instrText>
            </w:r>
            <w:r w:rsidR="00E2384D">
              <w:rPr>
                <w:rFonts w:ascii="新宋体" w:eastAsia="新宋体" w:hAnsi="新宋体" w:hint="eastAsia"/>
                <w:b/>
                <w:color w:val="7030A0"/>
                <w:sz w:val="24"/>
              </w:rPr>
              <w:instrText>eq \o\ac(</w:instrText>
            </w:r>
            <w:r w:rsidR="00E2384D">
              <w:rPr>
                <w:rFonts w:ascii="新宋体" w:eastAsia="新宋体" w:hAnsi="新宋体" w:hint="eastAsia"/>
                <w:b/>
                <w:color w:val="7030A0"/>
                <w:sz w:val="24"/>
              </w:rPr>
              <w:instrText>□</w:instrText>
            </w:r>
            <w:r w:rsidR="00E2384D">
              <w:rPr>
                <w:rFonts w:ascii="新宋体" w:eastAsia="新宋体" w:hAnsi="新宋体" w:hint="eastAsia"/>
                <w:b/>
                <w:color w:val="7030A0"/>
                <w:sz w:val="24"/>
              </w:rPr>
              <w:instrText>,</w:instrText>
            </w:r>
            <w:r w:rsidR="00E2384D">
              <w:rPr>
                <w:rFonts w:ascii="新宋体" w:eastAsia="新宋体" w:hAnsi="新宋体" w:hint="eastAsia"/>
                <w:b/>
                <w:color w:val="7030A0"/>
                <w:sz w:val="24"/>
              </w:rPr>
              <w:instrText>√</w:instrText>
            </w:r>
            <w:r w:rsidR="00E2384D">
              <w:rPr>
                <w:rFonts w:ascii="新宋体" w:eastAsia="新宋体" w:hAnsi="新宋体" w:hint="eastAsia"/>
                <w:b/>
                <w:color w:val="7030A0"/>
                <w:sz w:val="24"/>
              </w:rPr>
              <w:instrText>)</w:instrText>
            </w:r>
            <w:r>
              <w:rPr>
                <w:rFonts w:ascii="新宋体" w:eastAsia="新宋体" w:hAnsi="新宋体"/>
                <w:b/>
                <w:color w:val="7030A0"/>
                <w:sz w:val="24"/>
              </w:rPr>
              <w:fldChar w:fldCharType="end"/>
            </w:r>
            <w:r w:rsidR="00E2384D">
              <w:rPr>
                <w:rFonts w:ascii="新宋体" w:eastAsia="新宋体" w:hAnsi="新宋体" w:hint="eastAsia"/>
                <w:color w:val="7030A0"/>
                <w:sz w:val="24"/>
              </w:rPr>
              <w:t>纸质投标文件：投标文件封面加盖投标人公章（投标文件是指投标人电子投标文件制作完成后生成的后缀名为</w:t>
            </w:r>
            <w:r w:rsidR="00E2384D">
              <w:rPr>
                <w:rFonts w:hAnsi="宋体" w:hint="eastAsia"/>
                <w:color w:val="7030A0"/>
                <w:sz w:val="24"/>
                <w:szCs w:val="24"/>
              </w:rPr>
              <w:t>“</w:t>
            </w:r>
            <w:r w:rsidR="00E2384D">
              <w:rPr>
                <w:rFonts w:hAnsi="宋体" w:hint="eastAsia"/>
                <w:color w:val="7030A0"/>
                <w:sz w:val="24"/>
                <w:szCs w:val="24"/>
              </w:rPr>
              <w:t>.PDF</w:t>
            </w:r>
            <w:r w:rsidR="00E2384D">
              <w:rPr>
                <w:rFonts w:hAnsi="宋体" w:hint="eastAsia"/>
                <w:color w:val="7030A0"/>
                <w:sz w:val="24"/>
                <w:szCs w:val="24"/>
              </w:rPr>
              <w:t>”的文件</w:t>
            </w:r>
            <w:r w:rsidR="00E2384D">
              <w:rPr>
                <w:rFonts w:ascii="新宋体" w:eastAsia="新宋体" w:hAnsi="新宋体" w:hint="eastAsia"/>
                <w:color w:val="7030A0"/>
                <w:sz w:val="24"/>
              </w:rPr>
              <w:t>打印的纸质投标文件）。</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DB3A26" w:rsidRDefault="00DB3A26">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E2384D">
              <w:rPr>
                <w:rFonts w:asciiTheme="minorEastAsia" w:hAnsiTheme="minorEastAsia" w:cs="宋体"/>
                <w:b/>
                <w:color w:val="FF0000"/>
                <w:kern w:val="0"/>
                <w:sz w:val="24"/>
                <w:szCs w:val="24"/>
                <w:lang w:val="zh-CN"/>
              </w:rPr>
              <w:instrText xml:space="preserve"> </w:instrText>
            </w:r>
            <w:r w:rsidR="00E2384D">
              <w:rPr>
                <w:rFonts w:asciiTheme="minorEastAsia" w:hAnsiTheme="minorEastAsia" w:cs="宋体" w:hint="eastAsia"/>
                <w:b/>
                <w:color w:val="FF0000"/>
                <w:kern w:val="0"/>
                <w:sz w:val="24"/>
                <w:szCs w:val="24"/>
                <w:lang w:val="zh-CN"/>
              </w:rPr>
              <w:instrText>eq \o\ac(</w:instrText>
            </w:r>
            <w:r w:rsidR="00E2384D">
              <w:rPr>
                <w:rFonts w:asciiTheme="minorEastAsia" w:hAnsiTheme="minorEastAsia" w:cs="宋体" w:hint="eastAsia"/>
                <w:b/>
                <w:color w:val="FF0000"/>
                <w:kern w:val="0"/>
                <w:sz w:val="24"/>
                <w:szCs w:val="24"/>
                <w:lang w:val="zh-CN"/>
              </w:rPr>
              <w:instrText>□</w:instrText>
            </w:r>
            <w:r w:rsidR="00E2384D">
              <w:rPr>
                <w:rFonts w:asciiTheme="minorEastAsia" w:hAnsiTheme="minorEastAsia" w:cs="宋体" w:hint="eastAsia"/>
                <w:b/>
                <w:color w:val="FF0000"/>
                <w:kern w:val="0"/>
                <w:sz w:val="24"/>
                <w:szCs w:val="24"/>
                <w:lang w:val="zh-CN"/>
              </w:rPr>
              <w:instrText>,</w:instrText>
            </w:r>
            <w:r w:rsidR="00E2384D">
              <w:rPr>
                <w:rFonts w:asciiTheme="minorEastAsia" w:hAnsiTheme="minorEastAsia" w:cs="宋体" w:hint="eastAsia"/>
                <w:b/>
                <w:color w:val="FF0000"/>
                <w:kern w:val="0"/>
                <w:position w:val="2"/>
                <w:sz w:val="24"/>
                <w:szCs w:val="24"/>
                <w:lang w:val="zh-CN"/>
              </w:rPr>
              <w:instrText>√</w:instrText>
            </w:r>
            <w:r w:rsidR="00E2384D">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E2384D">
              <w:rPr>
                <w:rFonts w:asciiTheme="minorEastAsia" w:hAnsiTheme="minorEastAsia" w:cs="宋体" w:hint="eastAsia"/>
                <w:bCs/>
                <w:color w:val="FF0000"/>
                <w:sz w:val="24"/>
                <w:szCs w:val="24"/>
                <w:lang w:val="zh-CN"/>
              </w:rPr>
              <w:t>综合评分法</w:t>
            </w:r>
            <w:r w:rsidR="00E2384D">
              <w:rPr>
                <w:rFonts w:asciiTheme="minorEastAsia" w:hAnsiTheme="minorEastAsia" w:cs="宋体" w:hint="eastAsia"/>
                <w:color w:val="FF0000"/>
                <w:kern w:val="0"/>
                <w:sz w:val="24"/>
                <w:szCs w:val="24"/>
                <w:lang w:val="zh-CN"/>
              </w:rPr>
              <w:t xml:space="preserve">  </w:t>
            </w:r>
            <w:r w:rsidR="00E2384D">
              <w:rPr>
                <w:rFonts w:asciiTheme="minorEastAsia" w:hAnsiTheme="minorEastAsia" w:cs="宋体" w:hint="eastAsia"/>
                <w:b/>
                <w:bCs/>
                <w:color w:val="FF0000"/>
                <w:sz w:val="24"/>
                <w:szCs w:val="24"/>
                <w:lang w:val="zh-CN"/>
              </w:rPr>
              <w:t>□</w:t>
            </w:r>
            <w:r w:rsidR="00E2384D">
              <w:rPr>
                <w:rFonts w:asciiTheme="minorEastAsia" w:hAnsiTheme="minorEastAsia" w:cs="仿宋_GB2312" w:hint="eastAsia"/>
                <w:color w:val="FF0000"/>
                <w:sz w:val="24"/>
                <w:szCs w:val="24"/>
                <w:lang w:val="zh-CN"/>
              </w:rPr>
              <w:t>最低评标价法</w:t>
            </w:r>
          </w:p>
        </w:tc>
      </w:tr>
      <w:tr w:rsidR="00DB3A26">
        <w:trPr>
          <w:trHeight w:val="1587"/>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DB3A26" w:rsidRDefault="00DB3A2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无要求</w:t>
            </w:r>
          </w:p>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DB3A26" w:rsidRDefault="00DB3A2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不收取</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w:t>
            </w:r>
            <w:r>
              <w:rPr>
                <w:rFonts w:asciiTheme="minorEastAsia" w:hAnsiTheme="minorEastAsia" w:cs="宋体" w:hint="eastAsia"/>
                <w:bCs/>
                <w:sz w:val="24"/>
                <w:szCs w:val="24"/>
                <w:lang w:val="zh-CN"/>
              </w:rPr>
              <w:lastRenderedPageBreak/>
              <w:t>价、服务要求等）电子文档，并同时通知交易见证部，联系电话：</w:t>
            </w:r>
            <w:r>
              <w:rPr>
                <w:rFonts w:asciiTheme="minorEastAsia" w:hAnsiTheme="minorEastAsia" w:cs="宋体" w:hint="eastAsia"/>
                <w:bCs/>
                <w:color w:val="FF0000"/>
                <w:sz w:val="24"/>
                <w:szCs w:val="24"/>
                <w:lang w:val="zh-CN"/>
              </w:rPr>
              <w:t>0374-2968027</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lang w:val="zh-CN"/>
              </w:rPr>
              <w:t>jzb2968027@163.com</w:t>
            </w:r>
            <w:r>
              <w:rPr>
                <w:rFonts w:asciiTheme="minorEastAsia" w:hAnsiTheme="minorEastAsia" w:cs="宋体" w:hint="eastAsia"/>
                <w:bCs/>
                <w:color w:val="FF0000"/>
                <w:sz w:val="24"/>
                <w:szCs w:val="24"/>
                <w:lang w:val="zh-CN"/>
              </w:rPr>
              <w:t>。</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DB3A26" w:rsidRDefault="00DB3A26">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是。</w:t>
            </w:r>
            <w:r w:rsidR="00E2384D">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DB3A26" w:rsidRDefault="00E2384D">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E2384D">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DB3A26" w:rsidRDefault="00DB3A2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B3A26" w:rsidRDefault="00E238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w:t>
      </w:r>
      <w:r>
        <w:rPr>
          <w:rFonts w:asciiTheme="minorEastAsia" w:hAnsiTheme="minorEastAsia" w:cs="宋体" w:hint="eastAsia"/>
          <w:sz w:val="24"/>
          <w:szCs w:val="24"/>
        </w:rPr>
        <w:t>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Pr>
          <w:rFonts w:asciiTheme="minorEastAsia" w:hAnsiTheme="minorEastAsia" w:cs="宋体" w:hint="eastAsia"/>
          <w:kern w:val="0"/>
          <w:sz w:val="24"/>
          <w:szCs w:val="24"/>
        </w:rPr>
        <w:t>招标文件中凡标有“★”的条款均系实质性要求条款。</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DB3A26" w:rsidRDefault="00E2384D">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w:t>
      </w:r>
      <w:r>
        <w:rPr>
          <w:rFonts w:asciiTheme="minorEastAsia" w:hAnsiTheme="minorEastAsia" w:cs="宋体" w:hint="eastAsia"/>
          <w:kern w:val="0"/>
          <w:sz w:val="24"/>
          <w:szCs w:val="24"/>
        </w:rPr>
        <w:t>其他采购文件一并保存；</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w:t>
      </w:r>
      <w:r>
        <w:rPr>
          <w:rFonts w:asciiTheme="minorEastAsia" w:hAnsiTheme="minorEastAsia" w:cs="宋体" w:hint="eastAsia"/>
          <w:kern w:val="0"/>
          <w:sz w:val="24"/>
          <w:szCs w:val="24"/>
        </w:rPr>
        <w:t>编制或者项目管理、监理、检测等服务的供应商，不得再参加该采购项目的其他采购活动。</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w:t>
      </w:r>
      <w:r>
        <w:rPr>
          <w:rFonts w:asciiTheme="minorEastAsia" w:hAnsiTheme="minorEastAsia" w:cs="宋体" w:hint="eastAsia"/>
          <w:kern w:val="0"/>
          <w:sz w:val="24"/>
          <w:szCs w:val="24"/>
        </w:rPr>
        <w:t>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w:t>
        </w:r>
        <w:r>
          <w:rPr>
            <w:rFonts w:asciiTheme="minorEastAsia" w:hAnsiTheme="minorEastAsia" w:cs="宋体"/>
            <w:kern w:val="0"/>
            <w:sz w:val="24"/>
            <w:szCs w:val="24"/>
          </w:rPr>
          <w:t>·</w:t>
        </w:r>
        <w:r>
          <w:rPr>
            <w:rFonts w:asciiTheme="minorEastAsia" w:hAnsiTheme="minorEastAsia" w:cs="宋体"/>
            <w:kern w:val="0"/>
            <w:sz w:val="24"/>
            <w:szCs w:val="24"/>
          </w:rPr>
          <w:t>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DB3A26" w:rsidRDefault="00E2384D">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 xml:space="preserve">8. </w:t>
      </w:r>
      <w:r>
        <w:rPr>
          <w:rFonts w:asciiTheme="minorEastAsia" w:hAnsiTheme="minorEastAsia" w:cs="宋体" w:hint="eastAsia"/>
          <w:b/>
          <w:color w:val="7030A0"/>
          <w:kern w:val="0"/>
          <w:sz w:val="24"/>
          <w:szCs w:val="24"/>
        </w:rPr>
        <w:t>其他</w:t>
      </w:r>
    </w:p>
    <w:p w:rsidR="00DB3A26" w:rsidRDefault="00E2384D">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w:t>
      </w:r>
      <w:r>
        <w:rPr>
          <w:rFonts w:asciiTheme="minorEastAsia" w:hAnsiTheme="minorEastAsia" w:cs="宋体" w:hint="eastAsia"/>
          <w:color w:val="7030A0"/>
          <w:kern w:val="0"/>
          <w:sz w:val="24"/>
          <w:szCs w:val="24"/>
        </w:rPr>
        <w:t>”、“投标人须知前附表”和“资格审查与评标”就同一内容的表述不一致的，以“投标邀请”、“</w:t>
      </w:r>
      <w:r>
        <w:rPr>
          <w:rFonts w:asciiTheme="minorEastAsia" w:hAnsiTheme="minorEastAsia" w:cs="宋体" w:hint="eastAsia"/>
          <w:color w:val="7030A0"/>
          <w:kern w:val="0"/>
          <w:sz w:val="24"/>
          <w:szCs w:val="24"/>
        </w:rPr>
        <w:t xml:space="preserve"> </w:t>
      </w:r>
      <w:r>
        <w:rPr>
          <w:rFonts w:asciiTheme="minorEastAsia" w:hAnsiTheme="minorEastAsia" w:cs="宋体" w:hint="eastAsia"/>
          <w:color w:val="7030A0"/>
          <w:kern w:val="0"/>
          <w:sz w:val="24"/>
          <w:szCs w:val="24"/>
        </w:rPr>
        <w:t>项目需求”、</w:t>
      </w:r>
      <w:r>
        <w:rPr>
          <w:rFonts w:asciiTheme="minorEastAsia" w:hAnsiTheme="minorEastAsia" w:cs="宋体" w:hint="eastAsia"/>
          <w:color w:val="7030A0"/>
          <w:kern w:val="0"/>
          <w:sz w:val="24"/>
          <w:szCs w:val="24"/>
        </w:rPr>
        <w:t xml:space="preserve"> </w:t>
      </w:r>
      <w:r>
        <w:rPr>
          <w:rFonts w:asciiTheme="minorEastAsia" w:hAnsiTheme="minorEastAsia" w:cs="宋体" w:hint="eastAsia"/>
          <w:color w:val="7030A0"/>
          <w:kern w:val="0"/>
          <w:sz w:val="24"/>
          <w:szCs w:val="24"/>
        </w:rPr>
        <w:t>“投标人须知前附表”和“资格审查与评标”中规定的内容为准。</w:t>
      </w:r>
    </w:p>
    <w:p w:rsidR="00DB3A26" w:rsidRDefault="00DB3A26">
      <w:pPr>
        <w:autoSpaceDE w:val="0"/>
        <w:autoSpaceDN w:val="0"/>
        <w:spacing w:line="360" w:lineRule="auto"/>
        <w:contextualSpacing/>
        <w:rPr>
          <w:rFonts w:asciiTheme="minorEastAsia" w:hAnsiTheme="minorEastAsia" w:cs="宋体"/>
          <w:kern w:val="0"/>
          <w:sz w:val="24"/>
          <w:szCs w:val="24"/>
        </w:rPr>
      </w:pPr>
    </w:p>
    <w:p w:rsidR="00DB3A26" w:rsidRDefault="00E2384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．招标文件构成</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招标文件由以下部分组成：</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）本项目招标文件的澄清、答复、修改、补充内容（如有的话）</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现场考察、开标前答疑会</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 xml:space="preserve">0.3 </w:t>
      </w: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10.4 </w:t>
      </w:r>
      <w:r>
        <w:rPr>
          <w:rFonts w:asciiTheme="minorEastAsia" w:hAnsiTheme="minorEastAsia" w:cs="宋体" w:hint="eastAsia"/>
          <w:kern w:val="0"/>
          <w:sz w:val="24"/>
          <w:szCs w:val="24"/>
        </w:rPr>
        <w:t>现场考察及参加开标前答疑会所发生的费用及一切责任由投标人自行承担。</w:t>
      </w:r>
    </w:p>
    <w:p w:rsidR="00DB3A26" w:rsidRPr="00047A82" w:rsidRDefault="00E2384D">
      <w:pPr>
        <w:autoSpaceDE w:val="0"/>
        <w:autoSpaceDN w:val="0"/>
        <w:spacing w:line="360" w:lineRule="auto"/>
        <w:contextualSpacing/>
        <w:rPr>
          <w:rFonts w:asciiTheme="minorEastAsia" w:hAnsiTheme="minorEastAsia" w:cs="宋体"/>
          <w:b/>
          <w:kern w:val="0"/>
          <w:sz w:val="24"/>
          <w:szCs w:val="24"/>
        </w:rPr>
      </w:pPr>
      <w:r w:rsidRPr="00047A82">
        <w:rPr>
          <w:rFonts w:asciiTheme="minorEastAsia" w:hAnsiTheme="minorEastAsia" w:cs="宋体" w:hint="eastAsia"/>
          <w:b/>
          <w:kern w:val="0"/>
          <w:sz w:val="24"/>
          <w:szCs w:val="24"/>
        </w:rPr>
        <w:t>11.</w:t>
      </w:r>
      <w:r w:rsidRPr="00047A82">
        <w:rPr>
          <w:rFonts w:asciiTheme="minorEastAsia" w:hAnsiTheme="minorEastAsia" w:cs="宋体" w:hint="eastAsia"/>
          <w:b/>
          <w:kern w:val="0"/>
          <w:sz w:val="24"/>
          <w:szCs w:val="24"/>
        </w:rPr>
        <w:t>招标文件的澄清或修改</w:t>
      </w:r>
    </w:p>
    <w:p w:rsidR="00DB3A26" w:rsidRPr="00047A82" w:rsidRDefault="00E2384D">
      <w:pPr>
        <w:autoSpaceDE w:val="0"/>
        <w:autoSpaceDN w:val="0"/>
        <w:spacing w:line="360" w:lineRule="auto"/>
        <w:contextualSpacing/>
        <w:rPr>
          <w:rFonts w:asciiTheme="minorEastAsia" w:hAnsiTheme="minorEastAsia" w:cs="宋体"/>
          <w:kern w:val="0"/>
          <w:sz w:val="24"/>
          <w:szCs w:val="24"/>
        </w:rPr>
      </w:pPr>
      <w:r w:rsidRPr="00047A82">
        <w:rPr>
          <w:rFonts w:asciiTheme="minorEastAsia" w:hAnsiTheme="minorEastAsia" w:cs="宋体" w:hint="eastAsia"/>
          <w:kern w:val="0"/>
          <w:sz w:val="24"/>
          <w:szCs w:val="24"/>
        </w:rPr>
        <w:t xml:space="preserve">11.1 </w:t>
      </w:r>
      <w:r w:rsidRPr="00047A82">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DB3A26" w:rsidRPr="00047A82" w:rsidRDefault="00E2384D">
      <w:pPr>
        <w:autoSpaceDE w:val="0"/>
        <w:autoSpaceDN w:val="0"/>
        <w:spacing w:line="360" w:lineRule="auto"/>
        <w:contextualSpacing/>
        <w:rPr>
          <w:rFonts w:asciiTheme="minorEastAsia" w:hAnsiTheme="minorEastAsia" w:cs="宋体"/>
          <w:kern w:val="0"/>
          <w:sz w:val="24"/>
          <w:szCs w:val="24"/>
        </w:rPr>
      </w:pPr>
      <w:r w:rsidRPr="00047A82">
        <w:rPr>
          <w:rFonts w:asciiTheme="minorEastAsia" w:hAnsiTheme="minorEastAsia" w:cs="宋体" w:hint="eastAsia"/>
          <w:kern w:val="0"/>
          <w:sz w:val="24"/>
          <w:szCs w:val="24"/>
        </w:rPr>
        <w:t>11</w:t>
      </w:r>
      <w:r w:rsidRPr="00047A82">
        <w:rPr>
          <w:rFonts w:asciiTheme="minorEastAsia" w:hAnsiTheme="minorEastAsia" w:cs="宋体"/>
          <w:kern w:val="0"/>
          <w:sz w:val="24"/>
          <w:szCs w:val="24"/>
        </w:rPr>
        <w:t>.</w:t>
      </w:r>
      <w:r w:rsidRPr="00047A82">
        <w:rPr>
          <w:rFonts w:asciiTheme="minorEastAsia" w:hAnsiTheme="minorEastAsia" w:cs="宋体" w:hint="eastAsia"/>
          <w:kern w:val="0"/>
          <w:sz w:val="24"/>
          <w:szCs w:val="24"/>
        </w:rPr>
        <w:t>2</w:t>
      </w:r>
      <w:r w:rsidRPr="00047A82">
        <w:rPr>
          <w:rFonts w:asciiTheme="minorEastAsia" w:hAnsiTheme="minorEastAsia" w:cs="宋体"/>
          <w:kern w:val="0"/>
          <w:sz w:val="24"/>
          <w:szCs w:val="24"/>
        </w:rPr>
        <w:t xml:space="preserve"> </w:t>
      </w:r>
      <w:r w:rsidRPr="00047A82">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047A82">
        <w:rPr>
          <w:rFonts w:asciiTheme="minorEastAsia" w:hAnsiTheme="minorEastAsia" w:cs="宋体"/>
          <w:kern w:val="0"/>
          <w:sz w:val="24"/>
          <w:szCs w:val="24"/>
        </w:rPr>
        <w:t>15</w:t>
      </w:r>
      <w:r w:rsidRPr="00047A82">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DB3A26" w:rsidRPr="00047A82" w:rsidRDefault="00E2384D">
      <w:pPr>
        <w:autoSpaceDE w:val="0"/>
        <w:autoSpaceDN w:val="0"/>
        <w:spacing w:line="360" w:lineRule="auto"/>
        <w:contextualSpacing/>
        <w:rPr>
          <w:rFonts w:asciiTheme="minorEastAsia" w:hAnsiTheme="minorEastAsia" w:cs="宋体"/>
          <w:kern w:val="0"/>
          <w:sz w:val="24"/>
          <w:szCs w:val="24"/>
        </w:rPr>
      </w:pPr>
      <w:r w:rsidRPr="00047A82">
        <w:rPr>
          <w:rFonts w:asciiTheme="minorEastAsia" w:hAnsiTheme="minorEastAsia" w:cs="宋体" w:hint="eastAsia"/>
          <w:kern w:val="0"/>
          <w:sz w:val="24"/>
          <w:szCs w:val="24"/>
        </w:rPr>
        <w:t xml:space="preserve">11.3 </w:t>
      </w:r>
      <w:r w:rsidRPr="00047A82">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DB3A26" w:rsidRPr="00047A82" w:rsidRDefault="00E2384D">
      <w:pPr>
        <w:autoSpaceDE w:val="0"/>
        <w:autoSpaceDN w:val="0"/>
        <w:spacing w:line="360" w:lineRule="auto"/>
        <w:contextualSpacing/>
        <w:rPr>
          <w:rFonts w:asciiTheme="minorEastAsia" w:hAnsiTheme="minorEastAsia" w:cs="宋体"/>
          <w:kern w:val="0"/>
          <w:sz w:val="24"/>
          <w:szCs w:val="24"/>
        </w:rPr>
      </w:pPr>
      <w:r w:rsidRPr="00047A82">
        <w:rPr>
          <w:rFonts w:asciiTheme="minorEastAsia" w:hAnsiTheme="minorEastAsia" w:cs="宋体" w:hint="eastAsia"/>
          <w:kern w:val="0"/>
          <w:sz w:val="24"/>
          <w:szCs w:val="24"/>
        </w:rPr>
        <w:t xml:space="preserve">11.4 </w:t>
      </w:r>
      <w:r w:rsidRPr="00047A82">
        <w:rPr>
          <w:rFonts w:asciiTheme="minorEastAsia" w:hAnsiTheme="minorEastAsia" w:cs="宋体" w:hint="eastAsia"/>
          <w:kern w:val="0"/>
          <w:sz w:val="24"/>
          <w:szCs w:val="24"/>
        </w:rPr>
        <w:t>如果澄清或者修改发出的时间距规定的投标截止时间不足</w:t>
      </w:r>
      <w:r w:rsidRPr="00047A82">
        <w:rPr>
          <w:rFonts w:asciiTheme="minorEastAsia" w:hAnsiTheme="minorEastAsia" w:cs="宋体" w:hint="eastAsia"/>
          <w:kern w:val="0"/>
          <w:sz w:val="24"/>
          <w:szCs w:val="24"/>
        </w:rPr>
        <w:t>15</w:t>
      </w:r>
      <w:r w:rsidRPr="00047A82">
        <w:rPr>
          <w:rFonts w:asciiTheme="minorEastAsia" w:hAnsiTheme="minorEastAsia" w:cs="宋体" w:hint="eastAsia"/>
          <w:kern w:val="0"/>
          <w:sz w:val="24"/>
          <w:szCs w:val="24"/>
        </w:rPr>
        <w:t>日，招标人将顺延提交投标文件的截止时间。</w:t>
      </w:r>
    </w:p>
    <w:p w:rsidR="00DB3A26" w:rsidRPr="00047A82" w:rsidRDefault="00DB3A26">
      <w:pPr>
        <w:autoSpaceDE w:val="0"/>
        <w:autoSpaceDN w:val="0"/>
        <w:spacing w:line="360" w:lineRule="auto"/>
        <w:contextualSpacing/>
        <w:rPr>
          <w:rFonts w:asciiTheme="minorEastAsia" w:hAnsiTheme="minorEastAsia" w:cs="宋体"/>
          <w:kern w:val="0"/>
          <w:sz w:val="24"/>
          <w:szCs w:val="24"/>
        </w:rPr>
      </w:pPr>
    </w:p>
    <w:p w:rsidR="00DB3A26" w:rsidRDefault="00DB3A26">
      <w:pPr>
        <w:autoSpaceDE w:val="0"/>
        <w:autoSpaceDN w:val="0"/>
        <w:spacing w:line="360" w:lineRule="auto"/>
        <w:contextualSpacing/>
        <w:rPr>
          <w:rFonts w:asciiTheme="minorEastAsia" w:hAnsiTheme="minorEastAsia" w:cs="宋体"/>
          <w:kern w:val="0"/>
          <w:sz w:val="24"/>
          <w:szCs w:val="24"/>
        </w:rPr>
      </w:pPr>
    </w:p>
    <w:p w:rsidR="00DB3A26" w:rsidRDefault="00E2384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采购人不得向投标人索要或者接受其给予的赠品、回扣或者与采购无关的其他商品、服务。</w:t>
      </w:r>
    </w:p>
    <w:p w:rsidR="00DB3A26" w:rsidRDefault="00E2384D">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为非实质性响应予以拒绝。</w:t>
      </w:r>
    </w:p>
    <w:p w:rsidR="00DB3A26" w:rsidRDefault="00E2384D">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13.5 </w:t>
      </w:r>
      <w:r>
        <w:rPr>
          <w:rFonts w:asciiTheme="minorEastAsia" w:hAnsiTheme="minorEastAsia" w:cs="宋体" w:hint="eastAsia"/>
          <w:kern w:val="0"/>
          <w:sz w:val="24"/>
          <w:szCs w:val="24"/>
        </w:rPr>
        <w:t>本项目所涉及的运输、施工、安装、集成、调试、验收、备品</w:t>
      </w:r>
      <w:r>
        <w:rPr>
          <w:rFonts w:asciiTheme="minorEastAsia" w:hAnsiTheme="minorEastAsia" w:cs="宋体" w:hint="eastAsia"/>
          <w:kern w:val="0"/>
          <w:sz w:val="24"/>
          <w:szCs w:val="24"/>
        </w:rPr>
        <w:t>和工具等费用均包含在投标报价中。</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13.6 </w:t>
      </w: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Pr>
          <w:rFonts w:asciiTheme="minorEastAsia" w:hAnsiTheme="minorEastAsia" w:cs="宋体" w:hint="eastAsia"/>
          <w:kern w:val="0"/>
          <w:sz w:val="24"/>
          <w:szCs w:val="24"/>
        </w:rPr>
        <w:t>最低报价不能作为中标的保证。</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．投标有效期</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投标有效期内投标人撤销投标文件的，招标人将不退还投标保证金。</w:t>
      </w:r>
    </w:p>
    <w:p w:rsidR="00DB3A26" w:rsidRDefault="00E2384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w:t>
      </w:r>
      <w:r>
        <w:rPr>
          <w:rFonts w:asciiTheme="minorEastAsia" w:hAnsiTheme="minorEastAsia" w:cs="宋体" w:hint="eastAsia"/>
          <w:kern w:val="0"/>
          <w:sz w:val="24"/>
          <w:szCs w:val="24"/>
        </w:rPr>
        <w:t>相应地延长其投标保证金的有效期。在这种情况下，有关投标保证金的退还和没收的规定将在延长了的有效期内继续有效。同意延期的投标人在原投标有效期内应享之权利及应负之责任也相应延续。</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中标人的投标文件作为项目合同的附件，其有效期至中标人全部合同义务履行完毕为止。</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．投标文件构成</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投标文件的构成应符合法律法规及招标文件的要求。</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15.2 </w:t>
      </w:r>
      <w:r>
        <w:rPr>
          <w:rFonts w:asciiTheme="minorEastAsia" w:hAnsiTheme="minorEastAsia" w:cs="宋体" w:hint="eastAsia"/>
          <w:kern w:val="0"/>
          <w:sz w:val="24"/>
          <w:szCs w:val="24"/>
        </w:rPr>
        <w:t>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15.3 </w:t>
      </w:r>
      <w:r>
        <w:rPr>
          <w:rFonts w:asciiTheme="minorEastAsia" w:hAnsiTheme="minorEastAsia" w:cs="宋体" w:hint="eastAsia"/>
          <w:kern w:val="0"/>
          <w:sz w:val="24"/>
          <w:szCs w:val="24"/>
        </w:rPr>
        <w:t>投标文件由资格证明材料、符合性证明材料、其它材料等组</w:t>
      </w:r>
      <w:r>
        <w:rPr>
          <w:rFonts w:asciiTheme="minorEastAsia" w:hAnsiTheme="minorEastAsia" w:cs="宋体" w:hint="eastAsia"/>
          <w:kern w:val="0"/>
          <w:sz w:val="24"/>
          <w:szCs w:val="24"/>
        </w:rPr>
        <w:t>成。</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15.4 </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DB3A26" w:rsidRDefault="00E2384D">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DB3A26" w:rsidRDefault="00E2384D">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投标文件格式</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16.2 </w:t>
      </w:r>
      <w:r>
        <w:rPr>
          <w:rFonts w:asciiTheme="minorEastAsia" w:hAnsiTheme="minorEastAsia" w:cs="宋体" w:hint="eastAsia"/>
          <w:kern w:val="0"/>
          <w:sz w:val="24"/>
          <w:szCs w:val="24"/>
        </w:rPr>
        <w:t>投标人应按招标文件提供的格式编写投标文件。招标文</w:t>
      </w:r>
      <w:r>
        <w:rPr>
          <w:rFonts w:asciiTheme="minorEastAsia" w:hAnsiTheme="minorEastAsia" w:cs="宋体" w:hint="eastAsia"/>
          <w:kern w:val="0"/>
          <w:sz w:val="24"/>
          <w:szCs w:val="24"/>
        </w:rPr>
        <w:t>件未提供标准格式的投标人可自行拟定。</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w:t>
      </w:r>
      <w:r>
        <w:rPr>
          <w:rFonts w:asciiTheme="minorEastAsia" w:hAnsiTheme="minorEastAsia" w:cs="宋体" w:hint="eastAsia"/>
          <w:b/>
          <w:kern w:val="0"/>
          <w:sz w:val="24"/>
          <w:szCs w:val="24"/>
        </w:rPr>
        <w:t>投标保证金的缴纳</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17.1.2 </w:t>
      </w:r>
      <w:r>
        <w:rPr>
          <w:rFonts w:asciiTheme="minorEastAsia" w:hAnsiTheme="minorEastAsia" w:cs="宋体" w:hint="eastAsia"/>
          <w:kern w:val="0"/>
          <w:sz w:val="24"/>
          <w:szCs w:val="24"/>
        </w:rPr>
        <w:t>投标保证金用于避免和减少本次招标由于投标人的行为而给采购人带来的损失。</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其投标结果的，由投标人自行负责。</w:t>
      </w:r>
      <w:r>
        <w:rPr>
          <w:rFonts w:asciiTheme="minorEastAsia" w:hAnsiTheme="minorEastAsia" w:cs="仿宋_GB2312" w:hint="eastAsia"/>
          <w:sz w:val="24"/>
          <w:szCs w:val="24"/>
          <w:lang w:val="zh-CN"/>
        </w:rPr>
        <w:t xml:space="preserve"> </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投标保证金缴纳方式：</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w:t>
      </w:r>
      <w:r>
        <w:rPr>
          <w:rFonts w:asciiTheme="minorEastAsia" w:hAnsiTheme="minorEastAsia" w:cs="仿宋_GB2312" w:hint="eastAsia"/>
          <w:sz w:val="24"/>
          <w:szCs w:val="24"/>
          <w:lang w:val="zh-CN"/>
        </w:rPr>
        <w:t>标文件中，同时在开标现场提供一份“许昌公共资源交易中心保证金缴纳回执”以备查询。</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每个投标人每个项目每个标段只有唯一缴纳账号，切勿重复缴纳或错误缴纳。</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Pr>
          <w:rFonts w:asciiTheme="minorEastAsia" w:hAnsiTheme="minorEastAsia" w:cs="仿宋_GB2312" w:hint="eastAsia"/>
          <w:sz w:val="24"/>
          <w:szCs w:val="24"/>
          <w:lang w:val="zh-CN"/>
        </w:rPr>
        <w:t>不同投标人的投标保证金不得从同一单位或者个人的账户转出。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未按上述规定操作引起的无效投标，由投标人自行负责。</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w:t>
      </w:r>
      <w:r>
        <w:rPr>
          <w:rFonts w:asciiTheme="minorEastAsia" w:hAnsiTheme="minorEastAsia" w:cs="仿宋_GB2312" w:hint="eastAsia"/>
          <w:sz w:val="24"/>
          <w:szCs w:val="24"/>
          <w:lang w:val="zh-CN"/>
        </w:rPr>
        <w:t>注项目编号和项目名称。</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 xml:space="preserve">17.2 </w:t>
      </w:r>
      <w:r>
        <w:rPr>
          <w:rFonts w:asciiTheme="minorEastAsia" w:hAnsiTheme="minorEastAsia" w:cs="宋体" w:hint="eastAsia"/>
          <w:b/>
          <w:kern w:val="0"/>
          <w:sz w:val="24"/>
          <w:szCs w:val="24"/>
        </w:rPr>
        <w:t>投标保证金的退还</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w:t>
      </w:r>
      <w:r>
        <w:rPr>
          <w:rFonts w:asciiTheme="minorEastAsia" w:hAnsiTheme="minorEastAsia" w:cs="仿宋_GB2312" w:hint="eastAsia"/>
          <w:sz w:val="24"/>
          <w:szCs w:val="24"/>
          <w:lang w:val="zh-CN"/>
        </w:rPr>
        <w:lastRenderedPageBreak/>
        <w:t>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17.2.1.3 </w:t>
      </w:r>
      <w:r>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17.2.1.4 </w:t>
      </w:r>
      <w:r>
        <w:rPr>
          <w:rFonts w:asciiTheme="minorEastAsia" w:hAnsiTheme="minorEastAsia" w:cs="仿宋_GB2312" w:hint="eastAsia"/>
          <w:sz w:val="24"/>
          <w:szCs w:val="24"/>
        </w:rPr>
        <w:t>因投标人自身原因无法及时退还投标保证金，滞留三年以上的，投标保证金上缴财政。</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2.2.3 </w:t>
      </w:r>
      <w:r>
        <w:rPr>
          <w:rFonts w:asciiTheme="minorEastAsia" w:hAnsiTheme="minorEastAsia" w:cs="仿宋_GB2312" w:hint="eastAsia"/>
          <w:sz w:val="24"/>
          <w:szCs w:val="24"/>
        </w:rPr>
        <w:t>除因不可抗力或招标文件认可的情形以外，中标人不与采购人签订合同的；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17.2.2.4 </w:t>
      </w:r>
      <w:r>
        <w:rPr>
          <w:rFonts w:asciiTheme="minorEastAsia" w:hAnsiTheme="minorEastAsia" w:cs="仿宋_GB2312" w:hint="eastAsia"/>
          <w:sz w:val="24"/>
          <w:szCs w:val="24"/>
        </w:rPr>
        <w:t>投标人与采购人、其他投标人或者采购代理机构恶意串通的；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17.2.2.5 </w:t>
      </w:r>
      <w:r>
        <w:rPr>
          <w:rFonts w:asciiTheme="minorEastAsia" w:hAnsiTheme="minorEastAsia" w:cs="仿宋_GB2312" w:hint="eastAsia"/>
          <w:sz w:val="24"/>
          <w:szCs w:val="24"/>
        </w:rPr>
        <w:t>法律法规及招标文件规定的其他情形。</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p w:rsidR="00DB3A26" w:rsidRDefault="00E2384D">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xml:space="preserve">. </w:t>
      </w:r>
      <w:r>
        <w:rPr>
          <w:rFonts w:asciiTheme="minorEastAsia" w:hAnsiTheme="minorEastAsia" w:cs="仿宋_GB2312" w:hint="eastAsia"/>
          <w:b/>
          <w:color w:val="7030A0"/>
          <w:sz w:val="24"/>
          <w:szCs w:val="24"/>
          <w:lang w:val="zh-CN"/>
        </w:rPr>
        <w:t>投标文件的数量和签署盖章</w:t>
      </w:r>
    </w:p>
    <w:p w:rsidR="00DB3A26" w:rsidRDefault="00E2384D">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 xml:space="preserve">.1 </w:t>
      </w:r>
      <w:r>
        <w:rPr>
          <w:rFonts w:asciiTheme="minorEastAsia" w:hAnsiTheme="minorEastAsia" w:cs="仿宋_GB2312" w:hint="eastAsia"/>
          <w:color w:val="7030A0"/>
          <w:sz w:val="24"/>
          <w:szCs w:val="24"/>
          <w:lang w:val="zh-CN"/>
        </w:rPr>
        <w:t>投标人应提交投标文件份数见“投标人须知前附表”。</w:t>
      </w:r>
    </w:p>
    <w:p w:rsidR="00DB3A26" w:rsidRDefault="00E2384D">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 xml:space="preserve">.2 </w:t>
      </w:r>
      <w:r>
        <w:rPr>
          <w:rFonts w:asciiTheme="minorEastAsia" w:hAnsiTheme="minorEastAsia" w:cs="仿宋_GB2312" w:hint="eastAsia"/>
          <w:color w:val="7030A0"/>
          <w:sz w:val="24"/>
          <w:szCs w:val="24"/>
          <w:lang w:val="zh-CN"/>
        </w:rPr>
        <w:t>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DB3A26" w:rsidRDefault="00E2384D">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 xml:space="preserve">18.3 </w:t>
      </w:r>
      <w:r>
        <w:rPr>
          <w:rFonts w:asciiTheme="minorEastAsia" w:hAnsiTheme="minorEastAsia" w:cs="仿宋_GB2312" w:hint="eastAsia"/>
          <w:color w:val="7030A0"/>
          <w:sz w:val="24"/>
          <w:szCs w:val="24"/>
          <w:lang w:val="zh-CN"/>
        </w:rPr>
        <w:t>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DB3A26" w:rsidRDefault="00E2384D">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lastRenderedPageBreak/>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 xml:space="preserve">.4 </w:t>
      </w:r>
      <w:r>
        <w:rPr>
          <w:rFonts w:asciiTheme="minorEastAsia" w:hAnsiTheme="minorEastAsia" w:cs="仿宋_GB2312" w:hint="eastAsia"/>
          <w:color w:val="7030A0"/>
          <w:sz w:val="24"/>
          <w:szCs w:val="24"/>
          <w:lang w:val="zh-CN"/>
        </w:rPr>
        <w:t>纸质投标文件副本可以是纸质投标文件的正本复印而成。</w:t>
      </w:r>
    </w:p>
    <w:p w:rsidR="00DB3A26" w:rsidRDefault="00DB3A26">
      <w:pPr>
        <w:tabs>
          <w:tab w:val="left" w:pos="1260"/>
        </w:tabs>
        <w:autoSpaceDE w:val="0"/>
        <w:autoSpaceDN w:val="0"/>
        <w:spacing w:line="360" w:lineRule="auto"/>
        <w:contextualSpacing/>
        <w:rPr>
          <w:rFonts w:asciiTheme="minorEastAsia" w:hAnsiTheme="minorEastAsia" w:cs="仿宋_GB2312"/>
          <w:sz w:val="24"/>
          <w:szCs w:val="24"/>
          <w:lang w:val="zh-CN"/>
        </w:rPr>
      </w:pPr>
    </w:p>
    <w:p w:rsidR="00DB3A26" w:rsidRDefault="00E2384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投标人应将纸质投标文件“正本”、“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w:t>
      </w:r>
      <w:r>
        <w:rPr>
          <w:rFonts w:hAnsi="宋体" w:cs="宋体" w:hint="eastAsia"/>
          <w:sz w:val="24"/>
        </w:rPr>
        <w:t>使用电子介质存储的投标文件单独密封包装，并随纸质投标文件一并提交。</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DB3A26" w:rsidRDefault="00E2384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DB3A26" w:rsidRDefault="00E2384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20.2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DB3A26" w:rsidRDefault="00E2384D">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上传的投标文件，招标人将拒绝接收。</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投标人在投标截止时间前，对所递交的纸质投标文件进行补充、修改或者撤回的，须书面通知招标人。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投标人在递交投标文件后，可以撤回其投标，但投标人必须在规定的投标截止时间前以书面形式告知招标人。</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 xml:space="preserve">  </w:t>
      </w:r>
      <w:r>
        <w:rPr>
          <w:rFonts w:asciiTheme="minorEastAsia" w:hAnsiTheme="minorEastAsia" w:cs="宋体" w:hint="eastAsia"/>
          <w:kern w:val="0"/>
          <w:sz w:val="24"/>
          <w:szCs w:val="24"/>
        </w:rPr>
        <w:t>投标人不得在投标有效期内撤销投标文件，否则招标人将不退还其投标保证金。</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asciiTheme="minorEastAsia" w:hAnsiTheme="minorEastAsia"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DB3A26" w:rsidRDefault="00DB3A26">
      <w:pPr>
        <w:autoSpaceDE w:val="0"/>
        <w:autoSpaceDN w:val="0"/>
        <w:spacing w:line="360" w:lineRule="auto"/>
        <w:contextualSpacing/>
        <w:rPr>
          <w:rFonts w:asciiTheme="minorEastAsia" w:hAnsiTheme="minorEastAsia" w:cs="宋体"/>
          <w:kern w:val="0"/>
          <w:sz w:val="24"/>
          <w:szCs w:val="24"/>
        </w:rPr>
      </w:pPr>
    </w:p>
    <w:p w:rsidR="00DB3A26" w:rsidRDefault="00E2384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24.3.1 </w:t>
      </w:r>
      <w:r>
        <w:rPr>
          <w:rFonts w:asciiTheme="minorEastAsia" w:hAnsiTheme="minorEastAsia" w:cs="仿宋_GB2312" w:hint="eastAsia"/>
          <w:sz w:val="24"/>
          <w:szCs w:val="24"/>
          <w:lang w:val="zh-CN"/>
        </w:rPr>
        <w:t>电子投标文件的解密</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数字证书远程或现场进行解密。需开标现场使用一体机进行解密的，请在代理机构引导下进行。</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24.3.2 </w:t>
      </w:r>
      <w:r>
        <w:rPr>
          <w:rFonts w:asciiTheme="minorEastAsia" w:hAnsiTheme="minorEastAsia" w:cs="仿宋_GB2312" w:hint="eastAsia"/>
          <w:sz w:val="24"/>
          <w:szCs w:val="24"/>
          <w:lang w:val="zh-CN"/>
        </w:rPr>
        <w:t>电子投标文件解密异常情况处理</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DB3A26" w:rsidRDefault="00E2384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w:t>
      </w:r>
      <w:r>
        <w:rPr>
          <w:rFonts w:asciiTheme="minorEastAsia" w:hAnsiTheme="minorEastAsia" w:hint="eastAsia"/>
          <w:bCs/>
          <w:sz w:val="24"/>
          <w:szCs w:val="24"/>
        </w:rPr>
        <w:t>件一并存档。</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w:t>
      </w:r>
      <w:r>
        <w:rPr>
          <w:rFonts w:asciiTheme="minorEastAsia" w:hAnsiTheme="minorEastAsia" w:cs="仿宋_GB2312" w:hint="eastAsia"/>
          <w:sz w:val="24"/>
          <w:szCs w:val="24"/>
          <w:lang w:val="zh-CN"/>
        </w:rPr>
        <w:t>数不少于评标委员会成员总数的三分之二。评审专家依法从政府采购评审专家库中随机抽取。</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1000</w:t>
      </w:r>
      <w:r>
        <w:rPr>
          <w:rFonts w:asciiTheme="minorEastAsia" w:hAnsiTheme="minorEastAsia" w:cs="仿宋_GB2312" w:hint="eastAsia"/>
          <w:sz w:val="24"/>
          <w:szCs w:val="24"/>
          <w:lang w:val="zh-CN"/>
        </w:rPr>
        <w:t>万元以上；</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w:t>
      </w:r>
      <w:r>
        <w:rPr>
          <w:rFonts w:asciiTheme="minorEastAsia" w:hAnsiTheme="minorEastAsia" w:cs="仿宋_GB2312" w:hint="eastAsia"/>
          <w:sz w:val="24"/>
          <w:szCs w:val="24"/>
          <w:lang w:val="zh-CN"/>
        </w:rPr>
        <w:lastRenderedPageBreak/>
        <w:t>其回避。</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w:t>
      </w:r>
      <w:r>
        <w:rPr>
          <w:rFonts w:asciiTheme="minorEastAsia" w:hAnsiTheme="minorEastAsia" w:cs="仿宋_GB2312" w:hint="eastAsia"/>
          <w:sz w:val="24"/>
          <w:szCs w:val="24"/>
          <w:lang w:val="zh-CN"/>
        </w:rPr>
        <w:t>和采购需求，说明内容不得含有歧视性、倾向性意见，不得超出招标文件所述范围。说明应当提交书面材料，并随采购文件一并存档。</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26.7 </w:t>
      </w:r>
      <w:r>
        <w:rPr>
          <w:rFonts w:asciiTheme="minorEastAsia" w:hAnsiTheme="minorEastAsia" w:cs="仿宋_GB2312" w:hint="eastAsia"/>
          <w:sz w:val="24"/>
          <w:szCs w:val="24"/>
          <w:lang w:val="zh-CN"/>
        </w:rPr>
        <w:t>评标委员会成员名单在评标结果公告前应当保密。</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规定经投标人确认后产生约束力，投标人不确认的，其投标无效。</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Pr>
          <w:rFonts w:asciiTheme="minorEastAsia" w:hAnsiTheme="minorEastAsia" w:cs="仿宋_GB2312" w:hint="eastAsia"/>
          <w:b/>
          <w:sz w:val="24"/>
          <w:szCs w:val="24"/>
          <w:lang w:val="zh-CN"/>
        </w:rPr>
        <w:t>投标无效情形</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 </w:t>
      </w:r>
      <w:r>
        <w:rPr>
          <w:rFonts w:asciiTheme="minorEastAsia" w:hAnsiTheme="minorEastAsia" w:cs="仿宋_GB2312" w:hint="eastAsia"/>
          <w:sz w:val="24"/>
          <w:szCs w:val="24"/>
          <w:lang w:val="zh-CN"/>
        </w:rPr>
        <w:t>投标文件属下列情况之一的，按照</w:t>
      </w:r>
      <w:r>
        <w:rPr>
          <w:rFonts w:asciiTheme="minorEastAsia" w:hAnsiTheme="minorEastAsia" w:cs="仿宋_GB2312" w:hint="eastAsia"/>
          <w:sz w:val="24"/>
          <w:szCs w:val="24"/>
          <w:lang w:val="zh-CN"/>
        </w:rPr>
        <w:t>无效投标处理：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30.1.1 </w:t>
      </w:r>
      <w:r>
        <w:rPr>
          <w:rFonts w:asciiTheme="minorEastAsia" w:hAnsiTheme="minorEastAsia" w:cs="仿宋_GB2312" w:hint="eastAsia"/>
          <w:sz w:val="24"/>
          <w:szCs w:val="24"/>
          <w:lang w:val="zh-CN"/>
        </w:rPr>
        <w:t>未按照招标文件的规定提交投标保证金的；</w:t>
      </w:r>
      <w:r>
        <w:rPr>
          <w:rFonts w:asciiTheme="minorEastAsia" w:hAnsiTheme="minorEastAsia" w:cs="仿宋_GB2312"/>
          <w:sz w:val="24"/>
          <w:szCs w:val="24"/>
          <w:lang w:val="zh-CN"/>
        </w:rPr>
        <w:t xml:space="preserve"> </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30.1.2 </w:t>
      </w:r>
      <w:r>
        <w:rPr>
          <w:rFonts w:asciiTheme="minorEastAsia" w:hAnsiTheme="minorEastAsia" w:cs="仿宋_GB2312" w:hint="eastAsia"/>
          <w:sz w:val="24"/>
          <w:szCs w:val="24"/>
          <w:lang w:val="zh-CN"/>
        </w:rPr>
        <w:t>投标文件未按招标文件要求签署、盖章的；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30.1.3 </w:t>
      </w:r>
      <w:r>
        <w:rPr>
          <w:rFonts w:asciiTheme="minorEastAsia" w:hAnsiTheme="minorEastAsia" w:cs="仿宋_GB2312" w:hint="eastAsia"/>
          <w:sz w:val="24"/>
          <w:szCs w:val="24"/>
          <w:lang w:val="zh-CN"/>
        </w:rPr>
        <w:t>不具备招标文件中规定的资格要求的；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30.1.4 </w:t>
      </w:r>
      <w:r>
        <w:rPr>
          <w:rFonts w:asciiTheme="minorEastAsia" w:hAnsiTheme="minorEastAsia" w:cs="仿宋_GB2312" w:hint="eastAsia"/>
          <w:sz w:val="24"/>
          <w:szCs w:val="24"/>
          <w:lang w:val="zh-CN"/>
        </w:rPr>
        <w:t>报价超过招标文件中规定的预算金额或者最高限价的；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 </w:t>
      </w:r>
      <w:r>
        <w:rPr>
          <w:rFonts w:asciiTheme="minorEastAsia" w:hAnsiTheme="minorEastAsia" w:cs="仿宋_GB2312" w:hint="eastAsia"/>
          <w:sz w:val="24"/>
          <w:szCs w:val="24"/>
          <w:lang w:val="zh-CN"/>
        </w:rPr>
        <w:t>有下列情形之一的，视为投标人串通投标，其投标无效：</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30.2.1 </w:t>
      </w:r>
      <w:r>
        <w:rPr>
          <w:rFonts w:asciiTheme="minorEastAsia" w:hAnsiTheme="minorEastAsia" w:cs="仿宋_GB2312" w:hint="eastAsia"/>
          <w:sz w:val="24"/>
          <w:szCs w:val="24"/>
          <w:lang w:val="zh-CN"/>
        </w:rPr>
        <w:t>不同投标人的投标文件由同一单位或者个人编制；</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30.2.2 </w:t>
      </w:r>
      <w:r>
        <w:rPr>
          <w:rFonts w:asciiTheme="minorEastAsia" w:hAnsiTheme="minorEastAsia" w:cs="仿宋_GB2312" w:hint="eastAsia"/>
          <w:sz w:val="24"/>
          <w:szCs w:val="24"/>
          <w:lang w:val="zh-CN"/>
        </w:rPr>
        <w:t>不同投标人委托同一单位或者个人办理投标事宜；</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30.2.3 </w:t>
      </w:r>
      <w:r>
        <w:rPr>
          <w:rFonts w:asciiTheme="minorEastAsia" w:hAnsiTheme="minorEastAsia" w:cs="仿宋_GB2312" w:hint="eastAsia"/>
          <w:sz w:val="24"/>
          <w:szCs w:val="24"/>
          <w:lang w:val="zh-CN"/>
        </w:rPr>
        <w:t>不同投标人的投标文件</w:t>
      </w:r>
      <w:r>
        <w:rPr>
          <w:rFonts w:asciiTheme="minorEastAsia" w:hAnsiTheme="minorEastAsia" w:cs="仿宋_GB2312" w:hint="eastAsia"/>
          <w:sz w:val="24"/>
          <w:szCs w:val="24"/>
          <w:lang w:val="zh-CN"/>
        </w:rPr>
        <w:t>载明的项目管理成员或者联系人员为同一人；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30.2.4 </w:t>
      </w:r>
      <w:r>
        <w:rPr>
          <w:rFonts w:asciiTheme="minorEastAsia" w:hAnsiTheme="minorEastAsia" w:cs="仿宋_GB2312" w:hint="eastAsia"/>
          <w:sz w:val="24"/>
          <w:szCs w:val="24"/>
          <w:lang w:val="zh-CN"/>
        </w:rPr>
        <w:t>不同投标人的投标文件异常一致或者投标报价呈规律性差异；</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30.2.5 </w:t>
      </w:r>
      <w:r>
        <w:rPr>
          <w:rFonts w:asciiTheme="minorEastAsia" w:hAnsiTheme="minorEastAsia" w:cs="仿宋_GB2312" w:hint="eastAsia"/>
          <w:sz w:val="24"/>
          <w:szCs w:val="24"/>
          <w:lang w:val="zh-CN"/>
        </w:rPr>
        <w:t>不同投标人的投标文件相互混装；</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30.2.6 </w:t>
      </w:r>
      <w:r>
        <w:rPr>
          <w:rFonts w:asciiTheme="minorEastAsia" w:hAnsiTheme="minorEastAsia" w:cs="仿宋_GB2312" w:hint="eastAsia"/>
          <w:sz w:val="24"/>
          <w:szCs w:val="24"/>
          <w:lang w:val="zh-CN"/>
        </w:rPr>
        <w:t>不同投标人的投标保证金从同一单位或者个人的账户转出。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30.3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DB3A26" w:rsidRDefault="00E2384D">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 </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31.2 </w:t>
      </w: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评审得分相同的，由采购人或者采购人委托评标委员会按照招</w:t>
      </w:r>
      <w:r>
        <w:rPr>
          <w:rFonts w:asciiTheme="minorEastAsia" w:hAnsiTheme="minorEastAsia" w:cs="仿宋_GB2312" w:hint="eastAsia"/>
          <w:sz w:val="24"/>
          <w:szCs w:val="24"/>
          <w:lang w:val="zh-CN"/>
        </w:rPr>
        <w:t>标文件规定的方式确定一个投标人获得中标人推荐资格，招标文件未规定的采取随机抽取方式确定，其他同品牌投标人不作为中标候选人。</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Pr>
          <w:rFonts w:asciiTheme="minorEastAsia" w:hAnsiTheme="minorEastAsia" w:cs="仿宋_GB2312" w:hint="eastAsia"/>
          <w:b/>
          <w:sz w:val="24"/>
          <w:szCs w:val="24"/>
          <w:lang w:val="zh-CN"/>
        </w:rPr>
        <w:t>评标方法、评标标准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w:t>
      </w:r>
      <w:r>
        <w:rPr>
          <w:rFonts w:asciiTheme="minorEastAsia" w:hAnsiTheme="minorEastAsia" w:cs="仿宋_GB2312" w:hint="eastAsia"/>
          <w:sz w:val="24"/>
          <w:szCs w:val="24"/>
          <w:lang w:val="zh-CN"/>
        </w:rPr>
        <w:t>低评标价法评标时，除了算术修正和落实政府采购政策需进行的价格扣除外，不能对投标人的投标价格进行任何调整。</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评标过程中，不得去掉报价中的最高报价和最低报价。</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因落实政府采购政策进行价格调整的，以调整后的价格计算评标基准价和投标报价。</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本次评标具体评标方法、评标标准见（第六章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w:t>
      </w:r>
      <w:r>
        <w:rPr>
          <w:rFonts w:asciiTheme="minorEastAsia" w:hAnsiTheme="minorEastAsia" w:cs="仿宋_GB2312" w:hint="eastAsia"/>
          <w:sz w:val="24"/>
          <w:szCs w:val="24"/>
          <w:lang w:val="zh-CN"/>
        </w:rPr>
        <w:t>的并列。投标文件满足招标文件全部实质性要求且投标报价最低的投标人为排名第一的中标候选人。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确定参与评标至评标结束前私自接触投标人；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违反评标纪律发表倾向性意见或者征询采购人的倾向性意见；</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35.5 </w:t>
      </w:r>
      <w:r>
        <w:rPr>
          <w:rFonts w:asciiTheme="minorEastAsia" w:hAnsiTheme="minorEastAsia" w:cs="仿宋_GB2312" w:hint="eastAsia"/>
          <w:sz w:val="24"/>
          <w:szCs w:val="24"/>
          <w:lang w:val="zh-CN"/>
        </w:rPr>
        <w:t>在评标过程中擅离职守，影响评标程序正常进行的；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w:t>
      </w:r>
      <w:r>
        <w:rPr>
          <w:rFonts w:asciiTheme="minorEastAsia" w:hAnsiTheme="minorEastAsia" w:cs="仿宋_GB2312" w:hint="eastAsia"/>
          <w:sz w:val="24"/>
          <w:szCs w:val="24"/>
          <w:lang w:val="zh-CN"/>
        </w:rPr>
        <w:t>密的情况下进行。有关人员对评标情况以及在评标过程中获悉的国家秘密、商业秘密负有保密责任。</w:t>
      </w:r>
    </w:p>
    <w:p w:rsidR="00DB3A26" w:rsidRDefault="00DB3A26">
      <w:pPr>
        <w:tabs>
          <w:tab w:val="left" w:pos="1260"/>
        </w:tabs>
        <w:autoSpaceDE w:val="0"/>
        <w:autoSpaceDN w:val="0"/>
        <w:spacing w:line="360" w:lineRule="auto"/>
        <w:contextualSpacing/>
        <w:rPr>
          <w:rFonts w:asciiTheme="minorEastAsia" w:hAnsiTheme="minorEastAsia" w:cs="仿宋_GB2312"/>
          <w:sz w:val="24"/>
          <w:szCs w:val="24"/>
          <w:lang w:val="zh-CN"/>
        </w:rPr>
      </w:pPr>
    </w:p>
    <w:p w:rsidR="00DB3A26" w:rsidRDefault="00E2384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中标通知书发出后，采购人不得违法改变中标结果，中标人无正当理由不得放弃中标。</w:t>
      </w:r>
    </w:p>
    <w:p w:rsidR="00DB3A26" w:rsidRDefault="00E2384D">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 </w:t>
      </w:r>
      <w:r>
        <w:rPr>
          <w:rFonts w:asciiTheme="minorEastAsia" w:hAnsiTheme="minorEastAsia" w:cs="仿宋_GB2312" w:hint="eastAsia"/>
          <w:sz w:val="24"/>
          <w:szCs w:val="24"/>
        </w:rPr>
        <w:t>供应商认为采购文件、采购过程和中标结果使自己的权益受到损害的，可以按照</w:t>
      </w:r>
      <w:r>
        <w:rPr>
          <w:rFonts w:ascii="宋体" w:cs="宋体" w:hint="eastAsia"/>
          <w:bCs/>
          <w:kern w:val="0"/>
          <w:sz w:val="24"/>
          <w:lang w:val="zh-CN"/>
        </w:rPr>
        <w:t>财政部</w:t>
      </w:r>
      <w:r>
        <w:rPr>
          <w:rFonts w:ascii="宋体" w:cs="宋体" w:hint="eastAsia"/>
          <w:bCs/>
          <w:kern w:val="0"/>
          <w:sz w:val="24"/>
          <w:lang w:val="zh-CN"/>
        </w:rPr>
        <w:t>94</w:t>
      </w:r>
      <w:r>
        <w:rPr>
          <w:rFonts w:ascii="宋体" w:cs="宋体" w:hint="eastAsia"/>
          <w:bCs/>
          <w:kern w:val="0"/>
          <w:sz w:val="24"/>
          <w:lang w:val="zh-CN"/>
        </w:rPr>
        <w:t>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39.1.1 </w:t>
      </w:r>
      <w:r>
        <w:rPr>
          <w:rFonts w:asciiTheme="minorEastAsia" w:hAnsiTheme="minorEastAsia" w:cs="仿宋_GB2312" w:hint="eastAsia"/>
          <w:sz w:val="24"/>
          <w:szCs w:val="24"/>
        </w:rPr>
        <w:t>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w:t>
      </w:r>
      <w:r>
        <w:rPr>
          <w:rFonts w:asciiTheme="minorEastAsia" w:hAnsiTheme="minorEastAsia" w:cs="仿宋_GB2312"/>
          <w:sz w:val="24"/>
          <w:szCs w:val="24"/>
        </w:rPr>
        <w:t>7</w:t>
      </w:r>
      <w:r>
        <w:rPr>
          <w:rFonts w:asciiTheme="minorEastAsia" w:hAnsiTheme="minorEastAsia" w:cs="仿宋_GB2312"/>
          <w:sz w:val="24"/>
          <w:szCs w:val="24"/>
        </w:rPr>
        <w:t>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39.1.2 </w:t>
      </w:r>
      <w:r>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39.1.3 </w:t>
      </w:r>
      <w:r>
        <w:rPr>
          <w:rFonts w:asciiTheme="minorEastAsia" w:hAnsiTheme="minorEastAsia" w:cs="仿宋_GB2312" w:hint="eastAsia"/>
          <w:sz w:val="24"/>
          <w:szCs w:val="24"/>
        </w:rPr>
        <w:t>对中标结果提出质疑的，为中标结果公告期限届满之日起七个工作日内，以书面形式向采购人和采购代理机构一次性提出。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w:t>
      </w:r>
      <w:r>
        <w:rPr>
          <w:rFonts w:asciiTheme="minorEastAsia" w:hAnsiTheme="minorEastAsia" w:cs="仿宋_GB2312"/>
          <w:sz w:val="24"/>
          <w:szCs w:val="24"/>
        </w:rPr>
        <w:t>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 </w:t>
      </w:r>
      <w:r>
        <w:rPr>
          <w:rFonts w:asciiTheme="minorEastAsia" w:hAnsiTheme="minorEastAsia" w:cs="仿宋_GB2312" w:hint="eastAsia"/>
          <w:sz w:val="24"/>
          <w:szCs w:val="24"/>
        </w:rPr>
        <w:t>答复</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39.3.1 </w:t>
      </w:r>
      <w:r>
        <w:rPr>
          <w:rFonts w:asciiTheme="minorEastAsia" w:hAnsiTheme="minorEastAsia" w:cs="仿宋_GB2312" w:hint="eastAsia"/>
          <w:sz w:val="24"/>
          <w:szCs w:val="24"/>
        </w:rPr>
        <w:t>对采购文件提出质疑的，质疑供应商和其他有关供应商在法定时限内到《全国公共资源交易平台（河南省·许昌市）》自行下载并打印书面质疑回复函，或者联系采购单位领取书面质疑回复函。</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39.3.2 </w:t>
      </w:r>
      <w:r>
        <w:rPr>
          <w:rFonts w:asciiTheme="minorEastAsia" w:hAnsiTheme="minorEastAsia" w:cs="仿宋_GB2312" w:hint="eastAsia"/>
          <w:sz w:val="24"/>
          <w:szCs w:val="24"/>
        </w:rPr>
        <w:t>对采购过程提出质疑的，质疑供应商和其他有关供应商在法定时限内联系采购单位领取书面质疑回复函。</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39.3.3 </w:t>
      </w:r>
      <w:r>
        <w:rPr>
          <w:rFonts w:asciiTheme="minorEastAsia" w:hAnsiTheme="minorEastAsia" w:cs="仿宋_GB2312" w:hint="eastAsia"/>
          <w:sz w:val="24"/>
          <w:szCs w:val="24"/>
        </w:rPr>
        <w:t>对中标结果提出质疑的，质疑供应商和其他有关供应商在法定时限内联系采购单位领取书面质疑回复函。</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w:t>
      </w:r>
      <w:r>
        <w:rPr>
          <w:rFonts w:asciiTheme="minorEastAsia" w:hAnsiTheme="minorEastAsia" w:cs="仿宋_GB2312" w:hint="eastAsia"/>
          <w:b/>
          <w:sz w:val="24"/>
          <w:szCs w:val="24"/>
        </w:rPr>
        <w:t>履约保证金</w:t>
      </w:r>
    </w:p>
    <w:p w:rsidR="00DB3A26" w:rsidRDefault="00E2384D">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color w:val="333333"/>
          <w:sz w:val="24"/>
          <w:szCs w:val="24"/>
        </w:rPr>
        <w:t>10%</w:t>
      </w:r>
      <w:r>
        <w:rPr>
          <w:rFonts w:asciiTheme="minorEastAsia" w:hAnsiTheme="minorEastAsia" w:cs="宋体" w:hint="eastAsia"/>
          <w:color w:val="333333"/>
          <w:sz w:val="24"/>
          <w:szCs w:val="24"/>
        </w:rPr>
        <w:t>。</w:t>
      </w:r>
      <w:r>
        <w:rPr>
          <w:rFonts w:ascii="宋体" w:eastAsia="宋体" w:hAnsi="宋体" w:cs="宋体" w:hint="eastAsia"/>
          <w:color w:val="333333"/>
          <w:sz w:val="24"/>
          <w:szCs w:val="24"/>
        </w:rPr>
        <w:br/>
      </w: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rsidP="00047A82">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DB3A26" w:rsidRDefault="00E238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DB3A26" w:rsidRDefault="00DB3A26">
      <w:pPr>
        <w:jc w:val="center"/>
        <w:rPr>
          <w:rFonts w:asciiTheme="majorEastAsia" w:eastAsiaTheme="majorEastAsia" w:hAnsiTheme="majorEastAsia" w:cs="宋体"/>
          <w:b/>
          <w:kern w:val="0"/>
          <w:sz w:val="36"/>
          <w:szCs w:val="36"/>
        </w:rPr>
      </w:pP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w:t>
      </w:r>
      <w:r>
        <w:rPr>
          <w:rFonts w:asciiTheme="minorEastAsia" w:eastAsiaTheme="minorEastAsia" w:hAnsiTheme="minorEastAsia" w:cs="仿宋_GB2312" w:hint="eastAsia"/>
          <w:szCs w:val="24"/>
        </w:rPr>
        <w:t>端荧光灯，电视设备，视频设备，便器，水嘴等品目为政府强制采购的节能产品。其他品目为政府优先采购的节能产品。</w:t>
      </w:r>
    </w:p>
    <w:p w:rsidR="00DB3A26" w:rsidRPr="00047A82"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sidRPr="00047A82">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047A82">
        <w:rPr>
          <w:rFonts w:asciiTheme="minorEastAsia" w:eastAsiaTheme="minorEastAsia" w:hAnsiTheme="minorEastAsia" w:cs="仿宋_GB2312" w:hint="eastAsia"/>
          <w:szCs w:val="24"/>
          <w:lang w:val="zh-CN"/>
        </w:rPr>
        <w:t>所在页</w:t>
      </w:r>
      <w:r w:rsidRPr="00047A82">
        <w:rPr>
          <w:rFonts w:asciiTheme="minorEastAsia" w:eastAsiaTheme="minorEastAsia" w:hAnsiTheme="minorEastAsia" w:cs="仿宋_GB2312" w:hint="eastAsia"/>
          <w:szCs w:val="24"/>
        </w:rPr>
        <w:t>并加盖</w:t>
      </w:r>
      <w:proofErr w:type="gramEnd"/>
      <w:r w:rsidRPr="00047A82">
        <w:rPr>
          <w:rFonts w:asciiTheme="minorEastAsia" w:eastAsiaTheme="minorEastAsia" w:hAnsiTheme="minorEastAsia" w:cs="仿宋_GB2312" w:hint="eastAsia"/>
          <w:szCs w:val="24"/>
        </w:rPr>
        <w:t>投标人公章的原件扫描件（或图片）</w:t>
      </w:r>
      <w:r w:rsidRPr="00047A82">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w:t>
      </w:r>
      <w:r>
        <w:rPr>
          <w:rFonts w:asciiTheme="minorEastAsia" w:hAnsiTheme="minorEastAsia" w:cs="仿宋_GB2312" w:hint="eastAsia"/>
          <w:sz w:val="24"/>
          <w:szCs w:val="24"/>
          <w:lang w:val="zh-CN"/>
        </w:rPr>
        <w:t>产品政府采购清单”、“环境标志产品政府采购清单”，在采购公告发布前已经过期的以及尚在公示期的均不得作为评标时的依据。</w:t>
      </w:r>
    </w:p>
    <w:p w:rsidR="00DB3A26" w:rsidRDefault="00E2384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DB3A26" w:rsidRDefault="00E2384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号）规定，本项目为非专门面向中小企业采购的项目，对小型和微型企业投标人产品的价格给予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DB3A26" w:rsidRDefault="00E2384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DB3A26" w:rsidRDefault="00E2384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DB3A26" w:rsidRDefault="00E2384D">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w:t>
      </w:r>
      <w:r>
        <w:rPr>
          <w:rFonts w:asciiTheme="minorEastAsia" w:hAnsiTheme="minorEastAsia" w:cs="仿宋_GB2312" w:hint="eastAsia"/>
          <w:sz w:val="24"/>
          <w:szCs w:val="24"/>
          <w:lang w:val="zh-CN"/>
        </w:rPr>
        <w:t>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DB3A26" w:rsidRDefault="00E2384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w:t>
      </w:r>
      <w:r>
        <w:rPr>
          <w:rFonts w:asciiTheme="minorEastAsia" w:eastAsiaTheme="minorEastAsia" w:hAnsiTheme="minorEastAsia" w:cs="仿宋_GB2312" w:hint="eastAsia"/>
          <w:szCs w:val="24"/>
          <w:lang w:val="zh-CN"/>
        </w:rPr>
        <w:t>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E2384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DB3A26" w:rsidRDefault="00DB3A26">
      <w:pPr>
        <w:pStyle w:val="a7"/>
        <w:spacing w:line="360" w:lineRule="auto"/>
        <w:contextualSpacing/>
        <w:rPr>
          <w:rFonts w:asciiTheme="minorEastAsia" w:hAnsiTheme="minorEastAsia" w:cs="仿宋_GB2312"/>
          <w:lang w:val="zh-CN"/>
        </w:rPr>
      </w:pPr>
    </w:p>
    <w:p w:rsidR="00DB3A26" w:rsidRDefault="00E2384D">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w:t>
      </w:r>
      <w:r>
        <w:rPr>
          <w:rFonts w:asciiTheme="minorEastAsia" w:eastAsiaTheme="minorEastAsia" w:hAnsiTheme="minorEastAsia" w:cs="仿宋_GB2312" w:hint="eastAsia"/>
          <w:szCs w:val="24"/>
          <w:lang w:val="zh-CN"/>
        </w:rPr>
        <w:t>依法对投标人资格进行审查</w:t>
      </w:r>
      <w:r>
        <w:rPr>
          <w:rFonts w:asciiTheme="minorEastAsia" w:eastAsiaTheme="minorEastAsia" w:hAnsiTheme="minorEastAsia" w:cs="仿宋_GB2312"/>
          <w:szCs w:val="24"/>
          <w:lang w:val="zh-CN"/>
        </w:rPr>
        <w:t>。</w:t>
      </w:r>
    </w:p>
    <w:p w:rsidR="00DB3A26" w:rsidRDefault="00E2384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DB3A26" w:rsidRDefault="00E2384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B3A26">
        <w:trPr>
          <w:trHeight w:val="567"/>
        </w:trPr>
        <w:tc>
          <w:tcPr>
            <w:tcW w:w="9079" w:type="dxa"/>
            <w:vAlign w:val="center"/>
          </w:tcPr>
          <w:p w:rsidR="00DB3A26" w:rsidRDefault="00E2384D">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B3A26">
        <w:trPr>
          <w:trHeight w:val="567"/>
        </w:trPr>
        <w:tc>
          <w:tcPr>
            <w:tcW w:w="9079" w:type="dxa"/>
            <w:vAlign w:val="center"/>
          </w:tcPr>
          <w:p w:rsidR="00DB3A26" w:rsidRDefault="00E2384D">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DB3A26">
        <w:tc>
          <w:tcPr>
            <w:tcW w:w="9079" w:type="dxa"/>
            <w:vAlign w:val="center"/>
          </w:tcPr>
          <w:p w:rsidR="00DB3A26" w:rsidRDefault="00E2384D">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）企业法人营业执照或营业执照。（企业投标提供）</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）事业单位法人证书。（事业单位投标提供）</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）执业许可证。（非专业服务机构投标提供）</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）个体工商户营业执照。（个体工商户投标提供）</w:t>
            </w:r>
          </w:p>
          <w:p w:rsidR="00DB3A26" w:rsidRDefault="00E2384D">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）自然人身份证明。（自然人投标提供）</w:t>
            </w:r>
          </w:p>
        </w:tc>
      </w:tr>
      <w:tr w:rsidR="00DB3A26">
        <w:tc>
          <w:tcPr>
            <w:tcW w:w="9079" w:type="dxa"/>
            <w:vAlign w:val="center"/>
          </w:tcPr>
          <w:p w:rsidR="00DB3A26" w:rsidRDefault="00E2384D">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DB3A26" w:rsidRDefault="00E2384D">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DB3A26">
        <w:tc>
          <w:tcPr>
            <w:tcW w:w="9079" w:type="dxa"/>
            <w:vAlign w:val="center"/>
          </w:tcPr>
          <w:p w:rsidR="00DB3A26" w:rsidRDefault="00E2384D">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DB3A26" w:rsidRDefault="00E2384D">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B3A26">
        <w:tc>
          <w:tcPr>
            <w:tcW w:w="9079" w:type="dxa"/>
            <w:vAlign w:val="center"/>
          </w:tcPr>
          <w:p w:rsidR="00DB3A26" w:rsidRDefault="00E2384D">
            <w:pPr>
              <w:spacing w:line="360" w:lineRule="auto"/>
              <w:rPr>
                <w:rFonts w:asciiTheme="minorEastAsia" w:hAnsiTheme="minorEastAsia"/>
                <w:bCs/>
                <w:sz w:val="24"/>
                <w:szCs w:val="24"/>
              </w:rPr>
            </w:pPr>
            <w:r>
              <w:rPr>
                <w:rFonts w:asciiTheme="minorEastAsia" w:hAnsiTheme="minorEastAsia" w:hint="eastAsia"/>
                <w:b/>
                <w:bCs/>
                <w:sz w:val="24"/>
                <w:szCs w:val="24"/>
              </w:rPr>
              <w:t>5</w:t>
            </w:r>
            <w:r>
              <w:rPr>
                <w:rFonts w:asciiTheme="minorEastAsia" w:hAnsiTheme="minorEastAsia" w:hint="eastAsia"/>
                <w:b/>
                <w:bCs/>
                <w:sz w:val="24"/>
                <w:szCs w:val="24"/>
              </w:rPr>
              <w:t>、依法缴纳社会保障资金的证明材料</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DB3A26">
        <w:tc>
          <w:tcPr>
            <w:tcW w:w="9079" w:type="dxa"/>
            <w:vAlign w:val="center"/>
          </w:tcPr>
          <w:p w:rsidR="00DB3A26" w:rsidRDefault="00E2384D">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Pr>
                <w:rFonts w:asciiTheme="minorEastAsia" w:hAnsiTheme="minorEastAsia" w:hint="eastAsia"/>
                <w:b/>
                <w:bCs/>
                <w:sz w:val="24"/>
                <w:szCs w:val="24"/>
              </w:rPr>
              <w:t>、履行合同所必须的设备和专业技术能力的证明材料</w:t>
            </w:r>
          </w:p>
          <w:p w:rsidR="00DB3A26" w:rsidRDefault="00E2384D">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DB3A26">
        <w:tc>
          <w:tcPr>
            <w:tcW w:w="9079" w:type="dxa"/>
            <w:vAlign w:val="center"/>
          </w:tcPr>
          <w:p w:rsidR="00DB3A26" w:rsidRDefault="00E2384D">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w:t>
            </w:r>
            <w:r>
              <w:rPr>
                <w:rFonts w:asciiTheme="minorEastAsia" w:hAnsiTheme="minorEastAsia" w:hint="eastAsia"/>
                <w:bCs/>
                <w:sz w:val="24"/>
                <w:szCs w:val="24"/>
              </w:rPr>
              <w:t>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重大违法记录，是指投标人因违法经营受到刑事处罚或者责令停产停业、吊销许可证或者执照、较大数额罚款等行政处罚。</w:t>
            </w:r>
          </w:p>
        </w:tc>
      </w:tr>
      <w:tr w:rsidR="00DB3A26">
        <w:tc>
          <w:tcPr>
            <w:tcW w:w="9079" w:type="dxa"/>
            <w:vAlign w:val="center"/>
          </w:tcPr>
          <w:p w:rsidR="00DB3A26" w:rsidRDefault="00E2384D">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Theme="minorEastAsia" w:hAnsiTheme="minorEastAsia" w:cs="仿宋_GB2312"/>
                <w:b/>
                <w:color w:val="000000"/>
                <w:sz w:val="24"/>
                <w:szCs w:val="24"/>
                <w:shd w:val="clear" w:color="auto" w:fill="FFFFFF"/>
              </w:rPr>
              <w:t>未被列入</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信用中国</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网站</w:t>
            </w:r>
            <w:r>
              <w:rPr>
                <w:rFonts w:asciiTheme="minorEastAsia" w:hAnsiTheme="minorEastAsia" w:cs="仿宋_GB2312"/>
                <w:b/>
                <w:color w:val="000000"/>
                <w:sz w:val="24"/>
                <w:szCs w:val="24"/>
                <w:shd w:val="clear" w:color="auto" w:fill="FFFFFF"/>
              </w:rPr>
              <w:t>(www.creditchina.gov.cn)</w:t>
            </w:r>
            <w:r>
              <w:rPr>
                <w:rFonts w:asciiTheme="minorEastAsia" w:hAnsiTheme="minorEastAsia" w:cs="仿宋_GB2312"/>
                <w:b/>
                <w:color w:val="000000"/>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w:t>
            </w:r>
            <w:r>
              <w:rPr>
                <w:rFonts w:asciiTheme="minorEastAsia" w:hAnsiTheme="minorEastAsia" w:cs="仿宋_GB2312"/>
                <w:b/>
                <w:color w:val="000000"/>
                <w:sz w:val="24"/>
                <w:szCs w:val="24"/>
                <w:shd w:val="clear" w:color="auto" w:fill="FFFFFF"/>
              </w:rPr>
              <w:t>政府采购严重违法失信行为记录名单的投标人</w:t>
            </w:r>
            <w:r>
              <w:rPr>
                <w:rFonts w:asciiTheme="minorEastAsia" w:hAnsiTheme="minorEastAsia" w:hint="eastAsia"/>
                <w:b/>
                <w:bCs/>
                <w:sz w:val="24"/>
                <w:szCs w:val="24"/>
              </w:rPr>
              <w:t>。</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w:t>
            </w:r>
            <w:r>
              <w:rPr>
                <w:rFonts w:asciiTheme="minorEastAsia" w:hAnsiTheme="minorEastAsia" w:hint="eastAsia"/>
                <w:bCs/>
                <w:sz w:val="24"/>
                <w:szCs w:val="24"/>
              </w:rPr>
              <w:t>，与其他采购文件一并保存；</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）信用信息的使用原则：经采购人认定的被列入失信被执行人、重大税收违法案件当事人名单、政府采购严重违法失信行为记录名单的投标人，将拒绝其参与政府采购活动。</w:t>
            </w:r>
          </w:p>
        </w:tc>
      </w:tr>
      <w:tr w:rsidR="00DB3A26">
        <w:trPr>
          <w:trHeight w:val="624"/>
        </w:trPr>
        <w:tc>
          <w:tcPr>
            <w:tcW w:w="9079" w:type="dxa"/>
            <w:vAlign w:val="center"/>
          </w:tcPr>
          <w:p w:rsidR="00DB3A26" w:rsidRDefault="00E2384D">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DB3A26" w:rsidRDefault="00E2384D">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DB3A26">
        <w:trPr>
          <w:trHeight w:val="624"/>
        </w:trPr>
        <w:tc>
          <w:tcPr>
            <w:tcW w:w="9079" w:type="dxa"/>
            <w:vAlign w:val="center"/>
          </w:tcPr>
          <w:p w:rsidR="00DB3A26" w:rsidRDefault="00E2384D">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Pr>
                <w:rFonts w:asciiTheme="minorEastAsia" w:hAnsiTheme="minorEastAsia" w:hint="eastAsia"/>
                <w:b/>
                <w:bCs/>
                <w:sz w:val="24"/>
                <w:szCs w:val="24"/>
              </w:rPr>
              <w:t>、联合体协议</w:t>
            </w:r>
          </w:p>
          <w:p w:rsidR="00DB3A26" w:rsidRDefault="00E2384D">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DB3A26">
        <w:trPr>
          <w:trHeight w:val="624"/>
        </w:trPr>
        <w:tc>
          <w:tcPr>
            <w:tcW w:w="9079" w:type="dxa"/>
            <w:vAlign w:val="center"/>
          </w:tcPr>
          <w:p w:rsidR="00DB3A26" w:rsidRDefault="00E2384D">
            <w:pPr>
              <w:spacing w:line="360" w:lineRule="auto"/>
              <w:rPr>
                <w:rFonts w:asciiTheme="minorEastAsia" w:hAnsiTheme="minorEastAsia"/>
                <w:b/>
                <w:sz w:val="24"/>
                <w:szCs w:val="24"/>
              </w:rPr>
            </w:pPr>
            <w:r>
              <w:rPr>
                <w:rFonts w:asciiTheme="minorEastAsia" w:hAnsiTheme="minorEastAsia" w:hint="eastAsia"/>
                <w:b/>
                <w:sz w:val="24"/>
                <w:szCs w:val="24"/>
              </w:rPr>
              <w:t>11</w:t>
            </w:r>
            <w:r>
              <w:rPr>
                <w:rFonts w:asciiTheme="minorEastAsia" w:hAnsiTheme="minorEastAsia" w:hint="eastAsia"/>
                <w:b/>
                <w:sz w:val="24"/>
                <w:szCs w:val="24"/>
              </w:rPr>
              <w:t>、投标保证金</w:t>
            </w:r>
          </w:p>
          <w:p w:rsidR="00DB3A26" w:rsidRDefault="00E2384D">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DB3A26">
        <w:trPr>
          <w:trHeight w:val="567"/>
        </w:trPr>
        <w:tc>
          <w:tcPr>
            <w:tcW w:w="9079" w:type="dxa"/>
            <w:vAlign w:val="center"/>
          </w:tcPr>
          <w:p w:rsidR="00DB3A26" w:rsidRDefault="00E2384D">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、法定代表人身份证明或提供法定代表人授权委托书及被授权人身份证明。</w:t>
            </w:r>
          </w:p>
        </w:tc>
      </w:tr>
    </w:tbl>
    <w:p w:rsidR="00DB3A26" w:rsidRDefault="00DB3A26">
      <w:pPr>
        <w:pStyle w:val="a7"/>
        <w:spacing w:line="360" w:lineRule="auto"/>
        <w:ind w:firstLineChars="200" w:firstLine="482"/>
        <w:contextualSpacing/>
        <w:rPr>
          <w:rFonts w:asciiTheme="minorEastAsia" w:eastAsiaTheme="minorEastAsia" w:hAnsiTheme="minorEastAsia" w:cs="仿宋_GB2312"/>
          <w:b/>
          <w:szCs w:val="24"/>
          <w:lang w:val="zh-CN"/>
        </w:rPr>
      </w:pPr>
    </w:p>
    <w:p w:rsidR="00DB3A26" w:rsidRDefault="00E2384D">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DB3A26" w:rsidRDefault="00E2384D">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DB3A26" w:rsidRDefault="00E2384D">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DB3A26" w:rsidRDefault="00E2384D">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DB3A26" w:rsidRDefault="00E2384D">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对投标文件进行比较和评价；</w:t>
      </w:r>
    </w:p>
    <w:p w:rsidR="00DB3A26" w:rsidRDefault="00E2384D">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w:t>
      </w:r>
      <w:r>
        <w:rPr>
          <w:rFonts w:asciiTheme="minorEastAsia" w:hAnsiTheme="minorEastAsia" w:cs="仿宋_GB2312" w:hint="eastAsia"/>
          <w:sz w:val="24"/>
          <w:szCs w:val="24"/>
          <w:lang w:val="zh-CN"/>
        </w:rPr>
        <w:t>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DB3A26" w:rsidRDefault="00E2384D">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w:t>
      </w:r>
      <w:r>
        <w:rPr>
          <w:rFonts w:asciiTheme="minorEastAsia" w:eastAsiaTheme="minorEastAsia" w:hAnsiTheme="minorEastAsia" w:cs="仿宋_GB2312" w:hint="eastAsia"/>
          <w:szCs w:val="24"/>
          <w:lang w:val="zh-CN"/>
        </w:rPr>
        <w:t>并对声明的真实性负责。</w:t>
      </w:r>
      <w:r>
        <w:rPr>
          <w:rFonts w:asciiTheme="minorEastAsia" w:eastAsiaTheme="minorEastAsia" w:hAnsiTheme="minorEastAsia" w:hint="eastAsia"/>
          <w:color w:val="000000"/>
          <w:szCs w:val="24"/>
        </w:rPr>
        <w:t>残疾人福利性单位属于小型、微型企业的，不重复享受政策。</w:t>
      </w:r>
    </w:p>
    <w:p w:rsidR="00DB3A26" w:rsidRPr="00047A82"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sidRPr="00047A82">
        <w:rPr>
          <w:rFonts w:asciiTheme="minorEastAsia" w:eastAsiaTheme="minorEastAsia" w:hAnsiTheme="minorEastAsia" w:hint="eastAsia"/>
          <w:b/>
          <w:szCs w:val="24"/>
        </w:rPr>
        <w:t>（</w:t>
      </w:r>
      <w:r w:rsidRPr="00047A82">
        <w:rPr>
          <w:rFonts w:asciiTheme="minorEastAsia" w:eastAsiaTheme="minorEastAsia" w:hAnsiTheme="minorEastAsia" w:hint="eastAsia"/>
          <w:b/>
          <w:szCs w:val="24"/>
        </w:rPr>
        <w:t>2</w:t>
      </w:r>
      <w:r w:rsidRPr="00047A82">
        <w:rPr>
          <w:rFonts w:asciiTheme="minorEastAsia" w:eastAsiaTheme="minorEastAsia" w:hAnsiTheme="minorEastAsia" w:hint="eastAsia"/>
          <w:b/>
          <w:szCs w:val="24"/>
        </w:rPr>
        <w:t>）强制采购节能产品和优先采购节能产品、优先采购环保产品</w:t>
      </w:r>
    </w:p>
    <w:p w:rsidR="00DB3A26" w:rsidRPr="00047A82" w:rsidRDefault="00E2384D">
      <w:pPr>
        <w:pStyle w:val="a7"/>
        <w:spacing w:line="360" w:lineRule="auto"/>
        <w:ind w:firstLine="465"/>
        <w:contextualSpacing/>
        <w:jc w:val="left"/>
        <w:rPr>
          <w:rFonts w:asciiTheme="minorEastAsia" w:eastAsiaTheme="minorEastAsia" w:hAnsiTheme="minorEastAsia" w:cs="仿宋_GB2312"/>
          <w:szCs w:val="24"/>
          <w:lang w:val="zh-CN"/>
        </w:rPr>
      </w:pPr>
      <w:r w:rsidRPr="00047A82">
        <w:rPr>
          <w:rFonts w:asciiTheme="minorEastAsia" w:eastAsiaTheme="minorEastAsia" w:hAnsiTheme="minorEastAsia" w:cs="仿宋_GB2312" w:hint="eastAsia"/>
          <w:szCs w:val="24"/>
          <w:lang w:val="zh-CN"/>
        </w:rPr>
        <w:t>1</w:t>
      </w:r>
      <w:r w:rsidRPr="00047A82">
        <w:rPr>
          <w:rFonts w:asciiTheme="minorEastAsia" w:eastAsiaTheme="minorEastAsia" w:hAnsiTheme="minorEastAsia" w:cs="仿宋_GB2312" w:hint="eastAsia"/>
          <w:szCs w:val="24"/>
          <w:lang w:val="zh-CN"/>
        </w:rPr>
        <w:t>）对《节能产品政府采购清单》所列的政府强制采购节能产品</w:t>
      </w:r>
      <w:r w:rsidRPr="00047A82">
        <w:rPr>
          <w:rFonts w:asciiTheme="minorEastAsia" w:eastAsiaTheme="minorEastAsia" w:hAnsiTheme="minorEastAsia" w:cs="仿宋_GB2312" w:hint="eastAsia"/>
          <w:szCs w:val="24"/>
        </w:rPr>
        <w:t>，</w:t>
      </w:r>
      <w:r w:rsidRPr="00047A8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047A82">
        <w:rPr>
          <w:rFonts w:asciiTheme="minorEastAsia" w:eastAsiaTheme="minorEastAsia" w:hAnsiTheme="minorEastAsia" w:cs="仿宋_GB2312" w:hint="eastAsia"/>
          <w:szCs w:val="24"/>
          <w:lang w:val="zh-CN"/>
        </w:rPr>
        <w:t>品所在页并</w:t>
      </w:r>
      <w:proofErr w:type="gramEnd"/>
      <w:r w:rsidRPr="00047A8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DB3A26" w:rsidRPr="00047A82" w:rsidRDefault="00E2384D">
      <w:pPr>
        <w:pStyle w:val="a7"/>
        <w:spacing w:line="360" w:lineRule="auto"/>
        <w:ind w:firstLine="465"/>
        <w:contextualSpacing/>
        <w:jc w:val="left"/>
        <w:rPr>
          <w:rFonts w:asciiTheme="minorEastAsia" w:eastAsiaTheme="minorEastAsia" w:hAnsiTheme="minorEastAsia" w:cs="仿宋_GB2312"/>
          <w:szCs w:val="24"/>
          <w:lang w:val="zh-CN"/>
        </w:rPr>
      </w:pPr>
      <w:r w:rsidRPr="00047A82">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047A82">
        <w:rPr>
          <w:rFonts w:asciiTheme="minorEastAsia" w:hAnsiTheme="minorEastAsia" w:cs="仿宋_GB2312" w:hint="eastAsia"/>
          <w:szCs w:val="24"/>
          <w:lang w:val="zh-CN"/>
        </w:rPr>
        <w:t>投标文件中须提供最新一期《节能产品政府采购清单》中产品</w:t>
      </w:r>
      <w:proofErr w:type="gramStart"/>
      <w:r w:rsidRPr="00047A82">
        <w:rPr>
          <w:rFonts w:asciiTheme="minorEastAsia" w:hAnsiTheme="minorEastAsia" w:cs="仿宋_GB2312" w:hint="eastAsia"/>
          <w:szCs w:val="24"/>
          <w:lang w:val="zh-CN"/>
        </w:rPr>
        <w:t>所在页并加盖</w:t>
      </w:r>
      <w:proofErr w:type="gramEnd"/>
      <w:r w:rsidRPr="00047A82">
        <w:rPr>
          <w:rFonts w:asciiTheme="minorEastAsia" w:hAnsiTheme="minorEastAsia" w:cs="仿宋_GB2312" w:hint="eastAsia"/>
          <w:szCs w:val="24"/>
          <w:lang w:val="zh-CN"/>
        </w:rPr>
        <w:t>投标人公章的原件扫描件（或图片），评标委员会根据本项目评标标准予以判定并赋分。</w:t>
      </w:r>
    </w:p>
    <w:p w:rsidR="00DB3A26" w:rsidRPr="00047A82"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sidRPr="00047A82">
        <w:rPr>
          <w:rFonts w:asciiTheme="minorEastAsia" w:eastAsiaTheme="minorEastAsia" w:hAnsiTheme="minorEastAsia" w:cs="仿宋_GB2312" w:hint="eastAsia"/>
          <w:szCs w:val="24"/>
          <w:lang w:val="zh-CN"/>
        </w:rPr>
        <w:t>2</w:t>
      </w:r>
      <w:r w:rsidRPr="00047A82">
        <w:rPr>
          <w:rFonts w:asciiTheme="minorEastAsia" w:eastAsiaTheme="minorEastAsia" w:hAnsiTheme="minorEastAsia" w:cs="仿宋_GB2312" w:hint="eastAsia"/>
          <w:szCs w:val="24"/>
          <w:lang w:val="zh-CN"/>
        </w:rPr>
        <w:t>）</w:t>
      </w:r>
      <w:r w:rsidRPr="00047A82">
        <w:rPr>
          <w:rFonts w:asciiTheme="minorEastAsia" w:hAnsiTheme="minorEastAsia" w:cs="仿宋_GB2312" w:hint="eastAsia"/>
          <w:szCs w:val="24"/>
          <w:lang w:val="zh-CN"/>
        </w:rPr>
        <w:t>投标人所</w:t>
      </w:r>
      <w:proofErr w:type="gramStart"/>
      <w:r w:rsidRPr="00047A82">
        <w:rPr>
          <w:rFonts w:asciiTheme="minorEastAsia" w:hAnsiTheme="minorEastAsia" w:cs="仿宋_GB2312" w:hint="eastAsia"/>
          <w:szCs w:val="24"/>
          <w:lang w:val="zh-CN"/>
        </w:rPr>
        <w:t>投产品若属于</w:t>
      </w:r>
      <w:proofErr w:type="gramEnd"/>
      <w:r w:rsidRPr="00047A82">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047A82">
        <w:rPr>
          <w:rFonts w:asciiTheme="minorEastAsia" w:hAnsiTheme="minorEastAsia" w:cs="仿宋_GB2312" w:hint="eastAsia"/>
          <w:szCs w:val="24"/>
          <w:lang w:val="zh-CN"/>
        </w:rPr>
        <w:t>所在页并加盖</w:t>
      </w:r>
      <w:proofErr w:type="gramEnd"/>
      <w:r w:rsidRPr="00047A82">
        <w:rPr>
          <w:rFonts w:asciiTheme="minorEastAsia" w:hAnsiTheme="minorEastAsia" w:cs="仿宋_GB2312" w:hint="eastAsia"/>
          <w:szCs w:val="24"/>
          <w:lang w:val="zh-CN"/>
        </w:rPr>
        <w:t>投标人公章的原件扫描件（或图片），</w:t>
      </w:r>
      <w:r w:rsidRPr="00047A82">
        <w:rPr>
          <w:rFonts w:asciiTheme="minorEastAsia" w:eastAsiaTheme="minorEastAsia" w:hAnsiTheme="minorEastAsia" w:cs="仿宋_GB2312" w:hint="eastAsia"/>
          <w:szCs w:val="24"/>
          <w:lang w:val="zh-CN"/>
        </w:rPr>
        <w:t>评标委员会根据本项目评标标准予以判定并赋分。</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DB3A26" w:rsidRDefault="00E2384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DB3A26" w:rsidRDefault="00E2384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DB3A26" w:rsidRPr="00047A82" w:rsidRDefault="00E2384D">
      <w:pPr>
        <w:pStyle w:val="a7"/>
        <w:spacing w:line="360" w:lineRule="auto"/>
        <w:ind w:firstLine="465"/>
        <w:contextualSpacing/>
        <w:jc w:val="left"/>
        <w:rPr>
          <w:rFonts w:asciiTheme="minorEastAsia" w:eastAsiaTheme="minorEastAsia" w:hAnsiTheme="minorEastAsia" w:cs="仿宋_GB2312"/>
          <w:b/>
          <w:szCs w:val="24"/>
          <w:lang w:val="zh-CN"/>
        </w:rPr>
      </w:pPr>
      <w:r w:rsidRPr="00047A82">
        <w:rPr>
          <w:rFonts w:asciiTheme="minorEastAsia" w:eastAsiaTheme="minorEastAsia" w:hAnsiTheme="minorEastAsia" w:cs="仿宋_GB2312" w:hint="eastAsia"/>
          <w:b/>
          <w:szCs w:val="24"/>
          <w:lang w:val="zh-CN"/>
        </w:rPr>
        <w:t>（</w:t>
      </w:r>
      <w:r w:rsidRPr="00047A82">
        <w:rPr>
          <w:rFonts w:asciiTheme="minorEastAsia" w:eastAsiaTheme="minorEastAsia" w:hAnsiTheme="minorEastAsia" w:cs="仿宋_GB2312" w:hint="eastAsia"/>
          <w:b/>
          <w:szCs w:val="24"/>
          <w:lang w:val="zh-CN"/>
        </w:rPr>
        <w:t>4</w:t>
      </w:r>
      <w:r w:rsidRPr="00047A82">
        <w:rPr>
          <w:rFonts w:asciiTheme="minorEastAsia" w:eastAsiaTheme="minorEastAsia" w:hAnsiTheme="minorEastAsia" w:cs="仿宋_GB2312" w:hint="eastAsia"/>
          <w:b/>
          <w:szCs w:val="24"/>
          <w:lang w:val="zh-CN"/>
        </w:rPr>
        <w:t>）关于强制性产品认证</w:t>
      </w:r>
    </w:p>
    <w:p w:rsidR="00DB3A26" w:rsidRPr="00047A82" w:rsidRDefault="00E2384D">
      <w:pPr>
        <w:spacing w:line="360" w:lineRule="auto"/>
        <w:ind w:firstLineChars="200" w:firstLine="480"/>
        <w:contextualSpacing/>
        <w:rPr>
          <w:rFonts w:asciiTheme="minorEastAsia" w:hAnsiTheme="minorEastAsia" w:cs="宋体"/>
          <w:kern w:val="0"/>
          <w:sz w:val="24"/>
          <w:szCs w:val="24"/>
        </w:rPr>
      </w:pPr>
      <w:r w:rsidRPr="00047A82">
        <w:rPr>
          <w:rFonts w:asciiTheme="minorEastAsia" w:hAnsiTheme="minorEastAsia" w:cs="仿宋_GB2312" w:hint="eastAsia"/>
          <w:sz w:val="24"/>
          <w:szCs w:val="24"/>
          <w:lang w:val="zh-CN"/>
        </w:rPr>
        <w:t>1</w:t>
      </w:r>
      <w:r w:rsidRPr="00047A82">
        <w:rPr>
          <w:rFonts w:asciiTheme="minorEastAsia" w:hAnsiTheme="minorEastAsia" w:cs="仿宋_GB2312" w:hint="eastAsia"/>
          <w:sz w:val="24"/>
          <w:szCs w:val="24"/>
          <w:lang w:val="zh-CN"/>
        </w:rPr>
        <w:t>）如投标人所投产</w:t>
      </w:r>
      <w:proofErr w:type="gramStart"/>
      <w:r w:rsidRPr="00047A82">
        <w:rPr>
          <w:rFonts w:asciiTheme="minorEastAsia" w:hAnsiTheme="minorEastAsia" w:cs="仿宋_GB2312" w:hint="eastAsia"/>
          <w:sz w:val="24"/>
          <w:szCs w:val="24"/>
          <w:lang w:val="zh-CN"/>
        </w:rPr>
        <w:t>品属于</w:t>
      </w:r>
      <w:proofErr w:type="gramEnd"/>
      <w:r w:rsidRPr="00047A82">
        <w:rPr>
          <w:rFonts w:asciiTheme="minorEastAsia" w:hAnsiTheme="minorEastAsia" w:cs="仿宋_GB2312" w:hint="eastAsia"/>
          <w:sz w:val="24"/>
          <w:szCs w:val="24"/>
          <w:lang w:val="zh-CN"/>
        </w:rPr>
        <w:t>“中国强制性产品认证”（</w:t>
      </w:r>
      <w:r w:rsidRPr="00047A82">
        <w:rPr>
          <w:rFonts w:asciiTheme="minorEastAsia" w:hAnsiTheme="minorEastAsia" w:cs="仿宋_GB2312" w:hint="eastAsia"/>
          <w:sz w:val="24"/>
          <w:szCs w:val="24"/>
          <w:lang w:val="zh-CN"/>
        </w:rPr>
        <w:t>3C</w:t>
      </w:r>
      <w:r w:rsidRPr="00047A82">
        <w:rPr>
          <w:rFonts w:asciiTheme="minorEastAsia" w:hAnsiTheme="minorEastAsia" w:cs="仿宋_GB2312" w:hint="eastAsia"/>
          <w:sz w:val="24"/>
          <w:szCs w:val="24"/>
          <w:lang w:val="zh-CN"/>
        </w:rPr>
        <w:t>认证）范围内</w:t>
      </w:r>
      <w:r w:rsidRPr="00047A82">
        <w:rPr>
          <w:rFonts w:asciiTheme="minorEastAsia" w:hAnsiTheme="minorEastAsia" w:cs="仿宋_GB2312" w:hint="eastAsia"/>
          <w:sz w:val="24"/>
          <w:szCs w:val="24"/>
          <w:lang w:val="zh-CN"/>
        </w:rPr>
        <w:t>,</w:t>
      </w:r>
      <w:r w:rsidRPr="00047A82">
        <w:rPr>
          <w:rFonts w:asciiTheme="minorEastAsia" w:hAnsiTheme="minorEastAsia" w:cs="仿宋_GB2312" w:hint="eastAsia"/>
          <w:sz w:val="24"/>
          <w:szCs w:val="24"/>
          <w:lang w:val="zh-CN"/>
        </w:rPr>
        <w:t>则必须承诺采用</w:t>
      </w:r>
      <w:r w:rsidRPr="00047A82">
        <w:rPr>
          <w:rFonts w:asciiTheme="minorEastAsia" w:hAnsiTheme="minorEastAsia" w:cs="仿宋_GB2312"/>
          <w:sz w:val="24"/>
          <w:szCs w:val="24"/>
          <w:lang w:val="zh-CN"/>
        </w:rPr>
        <w:t>《中华人民共和国实施强制性产品认证的产品目录》</w:t>
      </w:r>
      <w:r w:rsidRPr="00047A82">
        <w:rPr>
          <w:rFonts w:asciiTheme="minorEastAsia" w:hAnsiTheme="minorEastAsia" w:cs="仿宋_GB2312" w:hint="eastAsia"/>
          <w:sz w:val="24"/>
          <w:szCs w:val="24"/>
          <w:lang w:val="zh-CN"/>
        </w:rPr>
        <w:t>并在有效期内的产品，应在投标文件中提供</w:t>
      </w:r>
      <w:r w:rsidRPr="00047A82">
        <w:rPr>
          <w:rFonts w:asciiTheme="minorEastAsia" w:hAnsiTheme="minorEastAsia" w:cs="仿宋_GB2312" w:hint="eastAsia"/>
          <w:lang w:val="zh-CN"/>
        </w:rPr>
        <w:t>“</w:t>
      </w:r>
      <w:r w:rsidRPr="00047A82">
        <w:rPr>
          <w:rFonts w:asciiTheme="minorEastAsia" w:hAnsiTheme="minorEastAsia" w:cs="仿宋_GB2312" w:hint="eastAsia"/>
          <w:sz w:val="24"/>
          <w:szCs w:val="24"/>
          <w:lang w:val="zh-CN"/>
        </w:rPr>
        <w:t>所投产品符合国家强制性要求承诺函</w:t>
      </w:r>
      <w:r w:rsidRPr="00047A82">
        <w:rPr>
          <w:rFonts w:asciiTheme="minorEastAsia" w:hAnsiTheme="minorEastAsia" w:cs="仿宋_GB2312" w:hint="eastAsia"/>
          <w:lang w:val="zh-CN"/>
        </w:rPr>
        <w:t>”</w:t>
      </w:r>
      <w:r w:rsidRPr="00047A82">
        <w:rPr>
          <w:rFonts w:asciiTheme="minorEastAsia" w:hAnsiTheme="minorEastAsia" w:cs="仿宋_GB2312" w:hint="eastAsia"/>
          <w:sz w:val="24"/>
          <w:szCs w:val="24"/>
          <w:lang w:val="zh-CN"/>
        </w:rPr>
        <w:t>并加盖投标人公章，否则将承担其投标被视为非实质性响应投标的风险。</w:t>
      </w:r>
    </w:p>
    <w:p w:rsidR="00DB3A26" w:rsidRPr="00047A82" w:rsidRDefault="00E2384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47A82">
        <w:rPr>
          <w:rFonts w:asciiTheme="minorEastAsia" w:hAnsiTheme="minorEastAsia" w:cs="宋体" w:hint="eastAsia"/>
          <w:kern w:val="0"/>
          <w:sz w:val="24"/>
          <w:szCs w:val="24"/>
        </w:rPr>
        <w:t>2)</w:t>
      </w:r>
      <w:r w:rsidRPr="00047A82">
        <w:rPr>
          <w:rFonts w:asciiTheme="minorEastAsia" w:hAnsiTheme="minorEastAsia" w:cs="宋体" w:hint="eastAsia"/>
          <w:kern w:val="0"/>
          <w:sz w:val="24"/>
          <w:szCs w:val="24"/>
        </w:rPr>
        <w:t>投标人所投产品如被列入</w:t>
      </w:r>
      <w:r w:rsidRPr="00047A82">
        <w:rPr>
          <w:rFonts w:asciiTheme="minorEastAsia" w:hAnsiTheme="minorEastAsia" w:cs="宋体"/>
          <w:kern w:val="0"/>
          <w:sz w:val="24"/>
          <w:szCs w:val="24"/>
        </w:rPr>
        <w:t>《信息安全产品强制性认证目录》，</w:t>
      </w:r>
      <w:r w:rsidRPr="00047A82">
        <w:rPr>
          <w:rFonts w:asciiTheme="minorEastAsia" w:hAnsiTheme="minorEastAsia" w:cs="仿宋_GB2312" w:hint="eastAsia"/>
          <w:sz w:val="24"/>
          <w:szCs w:val="24"/>
          <w:lang w:val="zh-CN"/>
        </w:rPr>
        <w:t>则投标文件中应根据本项目招标文件“第二章</w:t>
      </w:r>
      <w:r w:rsidRPr="00047A82">
        <w:rPr>
          <w:rFonts w:asciiTheme="minorEastAsia" w:hAnsiTheme="minorEastAsia" w:cs="仿宋_GB2312" w:hint="eastAsia"/>
          <w:sz w:val="24"/>
          <w:szCs w:val="24"/>
          <w:lang w:val="zh-CN"/>
        </w:rPr>
        <w:t xml:space="preserve"> </w:t>
      </w:r>
      <w:r w:rsidRPr="00047A82">
        <w:rPr>
          <w:rFonts w:asciiTheme="minorEastAsia" w:hAnsiTheme="minorEastAsia" w:cs="仿宋_GB2312" w:hint="eastAsia"/>
          <w:sz w:val="24"/>
          <w:szCs w:val="24"/>
          <w:lang w:val="zh-CN"/>
        </w:rPr>
        <w:t>项目需求”</w:t>
      </w:r>
      <w:r w:rsidRPr="00047A82">
        <w:rPr>
          <w:rFonts w:asciiTheme="minorEastAsia" w:hAnsiTheme="minorEastAsia" w:cs="仿宋_GB2312"/>
          <w:sz w:val="24"/>
          <w:szCs w:val="24"/>
          <w:lang w:val="zh-CN"/>
        </w:rPr>
        <w:t>提供</w:t>
      </w:r>
      <w:r w:rsidRPr="00047A82">
        <w:rPr>
          <w:rFonts w:asciiTheme="minorEastAsia" w:hAnsiTheme="minorEastAsia" w:cs="仿宋_GB2312" w:hint="eastAsia"/>
          <w:sz w:val="24"/>
          <w:szCs w:val="24"/>
          <w:lang w:val="zh-CN"/>
        </w:rPr>
        <w:t>：</w:t>
      </w:r>
    </w:p>
    <w:p w:rsidR="00DB3A26" w:rsidRPr="00047A82" w:rsidRDefault="00E2384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47A82">
        <w:rPr>
          <w:rFonts w:asciiTheme="minorEastAsia" w:hAnsiTheme="minorEastAsia" w:cs="宋体" w:hint="eastAsia"/>
          <w:kern w:val="0"/>
          <w:sz w:val="24"/>
          <w:szCs w:val="24"/>
        </w:rPr>
        <w:t>中国信息安全认证中心官网（</w:t>
      </w:r>
      <w:r w:rsidRPr="00047A82">
        <w:rPr>
          <w:rFonts w:asciiTheme="minorEastAsia" w:hAnsiTheme="minorEastAsia" w:cs="宋体"/>
          <w:kern w:val="0"/>
          <w:sz w:val="24"/>
          <w:szCs w:val="24"/>
        </w:rPr>
        <w:t>http://www.isccc.gov.cn/index.shtml</w:t>
      </w:r>
      <w:r w:rsidRPr="00047A82">
        <w:rPr>
          <w:rFonts w:asciiTheme="minorEastAsia" w:hAnsiTheme="minorEastAsia" w:cs="宋体" w:hint="eastAsia"/>
          <w:kern w:val="0"/>
          <w:sz w:val="24"/>
          <w:szCs w:val="24"/>
        </w:rPr>
        <w:t>）产品查询结果截图并加盖投标人公章或中国信息安全认证中心</w:t>
      </w:r>
      <w:r w:rsidRPr="00047A82">
        <w:rPr>
          <w:rFonts w:asciiTheme="minorEastAsia" w:hAnsiTheme="minorEastAsia" w:cs="仿宋_GB2312" w:hint="eastAsia"/>
          <w:sz w:val="24"/>
          <w:szCs w:val="24"/>
          <w:lang w:val="zh-CN"/>
        </w:rPr>
        <w:t>颁发的《中国国家信息安全产品认证证书》加盖投标人公章的原件扫描件（或图片）。</w:t>
      </w:r>
    </w:p>
    <w:p w:rsidR="00DB3A26" w:rsidRDefault="00E2384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）投标无效情形</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）符合性审查资料未按招标文件要求签署、盖章的；</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）有下列情形之一的，视为投标人串通投标，其投标无效：</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不同投标人的投标文件由同一单位或者个人编制；</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不同投标人委托同一单位或者个人办理投标事宜；</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不同投标人的投标文件异常一致或者投标报价呈规律性差异；</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w:t>
      </w:r>
      <w:r>
        <w:rPr>
          <w:rFonts w:asciiTheme="minorEastAsia" w:hAnsiTheme="minorEastAsia" w:cs="仿宋_GB2312" w:hint="eastAsia"/>
          <w:sz w:val="24"/>
          <w:szCs w:val="24"/>
          <w:lang w:val="zh-CN"/>
        </w:rPr>
        <w:t>报价合理性的，评标委员会应当将其作为无效投标处理。</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）评标标准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17"/>
        <w:gridCol w:w="20"/>
        <w:gridCol w:w="20"/>
        <w:gridCol w:w="6022"/>
        <w:gridCol w:w="15"/>
        <w:gridCol w:w="1545"/>
      </w:tblGrid>
      <w:tr w:rsidR="00DB3A26">
        <w:trPr>
          <w:trHeight w:val="1107"/>
        </w:trPr>
        <w:tc>
          <w:tcPr>
            <w:tcW w:w="1417" w:type="dxa"/>
            <w:tcMar>
              <w:top w:w="0" w:type="dxa"/>
              <w:left w:w="108" w:type="dxa"/>
              <w:bottom w:w="0" w:type="dxa"/>
              <w:right w:w="108" w:type="dxa"/>
            </w:tcMar>
            <w:vAlign w:val="center"/>
          </w:tcPr>
          <w:p w:rsidR="00DB3A26" w:rsidRDefault="00E2384D">
            <w:pPr>
              <w:rPr>
                <w:rFonts w:ascii="仿宋" w:eastAsia="仿宋" w:hAnsi="仿宋" w:cs="仿宋"/>
                <w:kern w:val="0"/>
                <w:sz w:val="24"/>
                <w:szCs w:val="24"/>
              </w:rPr>
            </w:pPr>
            <w:r>
              <w:rPr>
                <w:rFonts w:ascii="仿宋" w:eastAsia="仿宋" w:hAnsi="仿宋" w:cs="仿宋" w:hint="eastAsia"/>
                <w:kern w:val="0"/>
                <w:sz w:val="24"/>
                <w:szCs w:val="24"/>
              </w:rPr>
              <w:t>分值构成</w:t>
            </w:r>
          </w:p>
        </w:tc>
        <w:tc>
          <w:tcPr>
            <w:tcW w:w="7622" w:type="dxa"/>
            <w:gridSpan w:val="5"/>
            <w:tcMar>
              <w:top w:w="0" w:type="dxa"/>
              <w:left w:w="108" w:type="dxa"/>
              <w:bottom w:w="0" w:type="dxa"/>
              <w:right w:w="108" w:type="dxa"/>
            </w:tcMar>
            <w:vAlign w:val="center"/>
          </w:tcPr>
          <w:p w:rsidR="00DB3A26" w:rsidRDefault="00E2384D">
            <w:pPr>
              <w:rPr>
                <w:rFonts w:ascii="仿宋" w:eastAsia="仿宋" w:hAnsi="仿宋" w:cs="仿宋"/>
                <w:kern w:val="0"/>
                <w:sz w:val="24"/>
                <w:szCs w:val="24"/>
              </w:rPr>
            </w:pPr>
            <w:r>
              <w:rPr>
                <w:rFonts w:ascii="仿宋" w:eastAsia="仿宋" w:hAnsi="仿宋" w:cs="仿宋" w:hint="eastAsia"/>
                <w:kern w:val="0"/>
                <w:sz w:val="24"/>
                <w:szCs w:val="24"/>
              </w:rPr>
              <w:t>价格分值：</w:t>
            </w:r>
            <w:r>
              <w:rPr>
                <w:rFonts w:ascii="仿宋" w:eastAsia="仿宋" w:hAnsi="仿宋" w:cs="仿宋"/>
                <w:kern w:val="0"/>
                <w:sz w:val="24"/>
                <w:szCs w:val="24"/>
              </w:rPr>
              <w:t>30</w:t>
            </w:r>
            <w:r>
              <w:rPr>
                <w:rFonts w:ascii="仿宋" w:eastAsia="仿宋" w:hAnsi="仿宋" w:cs="仿宋" w:hint="eastAsia"/>
                <w:kern w:val="0"/>
                <w:sz w:val="24"/>
                <w:szCs w:val="24"/>
              </w:rPr>
              <w:t>分</w:t>
            </w:r>
          </w:p>
          <w:p w:rsidR="00DB3A26" w:rsidRDefault="00E2384D">
            <w:pPr>
              <w:rPr>
                <w:rFonts w:ascii="仿宋" w:eastAsia="仿宋" w:hAnsi="仿宋" w:cs="仿宋"/>
                <w:kern w:val="0"/>
                <w:sz w:val="24"/>
                <w:szCs w:val="24"/>
              </w:rPr>
            </w:pPr>
            <w:r>
              <w:rPr>
                <w:rFonts w:ascii="仿宋" w:eastAsia="仿宋" w:hAnsi="仿宋" w:cs="仿宋" w:hint="eastAsia"/>
                <w:kern w:val="0"/>
                <w:sz w:val="24"/>
                <w:szCs w:val="24"/>
              </w:rPr>
              <w:t>商务部分：</w:t>
            </w:r>
            <w:r>
              <w:rPr>
                <w:rFonts w:ascii="仿宋" w:eastAsia="仿宋" w:hAnsi="仿宋" w:cs="仿宋"/>
                <w:kern w:val="0"/>
                <w:sz w:val="24"/>
                <w:szCs w:val="24"/>
              </w:rPr>
              <w:t>31</w:t>
            </w:r>
            <w:r>
              <w:rPr>
                <w:rFonts w:ascii="仿宋" w:eastAsia="仿宋" w:hAnsi="仿宋" w:cs="仿宋" w:hint="eastAsia"/>
                <w:kern w:val="0"/>
                <w:sz w:val="24"/>
                <w:szCs w:val="24"/>
              </w:rPr>
              <w:t>分</w:t>
            </w:r>
          </w:p>
          <w:p w:rsidR="00DB3A26" w:rsidRDefault="00E2384D">
            <w:pPr>
              <w:rPr>
                <w:rFonts w:ascii="仿宋" w:eastAsia="仿宋" w:hAnsi="仿宋" w:cs="仿宋"/>
                <w:kern w:val="0"/>
                <w:sz w:val="24"/>
                <w:szCs w:val="24"/>
              </w:rPr>
            </w:pPr>
            <w:r>
              <w:rPr>
                <w:rFonts w:ascii="仿宋" w:eastAsia="仿宋" w:hAnsi="仿宋" w:cs="仿宋" w:hint="eastAsia"/>
                <w:kern w:val="0"/>
                <w:sz w:val="24"/>
                <w:szCs w:val="24"/>
              </w:rPr>
              <w:t>技术部分：</w:t>
            </w:r>
            <w:r>
              <w:rPr>
                <w:rFonts w:ascii="仿宋" w:eastAsia="仿宋" w:hAnsi="仿宋" w:cs="仿宋"/>
                <w:kern w:val="0"/>
                <w:sz w:val="24"/>
                <w:szCs w:val="24"/>
              </w:rPr>
              <w:t>39</w:t>
            </w:r>
            <w:r>
              <w:rPr>
                <w:rFonts w:ascii="仿宋" w:eastAsia="仿宋" w:hAnsi="仿宋" w:cs="仿宋" w:hint="eastAsia"/>
                <w:kern w:val="0"/>
                <w:sz w:val="24"/>
                <w:szCs w:val="24"/>
              </w:rPr>
              <w:t>分</w:t>
            </w:r>
          </w:p>
        </w:tc>
      </w:tr>
      <w:tr w:rsidR="00DB3A26">
        <w:trPr>
          <w:trHeight w:val="591"/>
        </w:trPr>
        <w:tc>
          <w:tcPr>
            <w:tcW w:w="9039" w:type="dxa"/>
            <w:gridSpan w:val="6"/>
            <w:tcMar>
              <w:top w:w="0" w:type="dxa"/>
              <w:left w:w="108" w:type="dxa"/>
              <w:bottom w:w="0" w:type="dxa"/>
              <w:right w:w="108" w:type="dxa"/>
            </w:tcMar>
            <w:vAlign w:val="center"/>
          </w:tcPr>
          <w:p w:rsidR="00DB3A26" w:rsidRDefault="00E2384D">
            <w:pPr>
              <w:jc w:val="center"/>
              <w:rPr>
                <w:rFonts w:ascii="仿宋" w:eastAsia="仿宋" w:hAnsi="仿宋" w:cs="仿宋"/>
                <w:kern w:val="0"/>
                <w:sz w:val="24"/>
                <w:szCs w:val="24"/>
              </w:rPr>
            </w:pPr>
            <w:r>
              <w:rPr>
                <w:rFonts w:ascii="仿宋" w:eastAsia="仿宋" w:hAnsi="仿宋" w:cs="仿宋" w:hint="eastAsia"/>
                <w:b/>
                <w:kern w:val="0"/>
                <w:sz w:val="24"/>
                <w:szCs w:val="24"/>
              </w:rPr>
              <w:t>一、价格部分（满分</w:t>
            </w:r>
            <w:r>
              <w:rPr>
                <w:rFonts w:ascii="仿宋" w:eastAsia="仿宋" w:hAnsi="仿宋" w:cs="仿宋"/>
                <w:b/>
                <w:kern w:val="0"/>
                <w:sz w:val="24"/>
                <w:szCs w:val="24"/>
              </w:rPr>
              <w:t>30</w:t>
            </w:r>
            <w:r>
              <w:rPr>
                <w:rFonts w:ascii="仿宋" w:eastAsia="仿宋" w:hAnsi="仿宋" w:cs="仿宋" w:hint="eastAsia"/>
                <w:b/>
                <w:kern w:val="0"/>
                <w:sz w:val="24"/>
                <w:szCs w:val="24"/>
              </w:rPr>
              <w:t>分）</w:t>
            </w:r>
          </w:p>
        </w:tc>
      </w:tr>
      <w:tr w:rsidR="00DB3A26">
        <w:trPr>
          <w:trHeight w:val="606"/>
        </w:trPr>
        <w:tc>
          <w:tcPr>
            <w:tcW w:w="1437" w:type="dxa"/>
            <w:gridSpan w:val="2"/>
            <w:tcMar>
              <w:top w:w="0" w:type="dxa"/>
              <w:left w:w="108" w:type="dxa"/>
              <w:bottom w:w="0" w:type="dxa"/>
              <w:right w:w="108" w:type="dxa"/>
            </w:tcMar>
            <w:vAlign w:val="center"/>
          </w:tcPr>
          <w:p w:rsidR="00DB3A26" w:rsidRDefault="00E2384D">
            <w:pPr>
              <w:jc w:val="center"/>
              <w:rPr>
                <w:rFonts w:ascii="仿宋" w:eastAsia="仿宋" w:hAnsi="仿宋" w:cs="仿宋"/>
                <w:kern w:val="0"/>
                <w:sz w:val="24"/>
                <w:szCs w:val="24"/>
              </w:rPr>
            </w:pPr>
            <w:r>
              <w:rPr>
                <w:rFonts w:ascii="仿宋" w:eastAsia="仿宋" w:hAnsi="仿宋" w:cs="仿宋" w:hint="eastAsia"/>
                <w:b/>
                <w:kern w:val="0"/>
                <w:sz w:val="24"/>
                <w:szCs w:val="24"/>
              </w:rPr>
              <w:t>评分因素</w:t>
            </w:r>
          </w:p>
        </w:tc>
        <w:tc>
          <w:tcPr>
            <w:tcW w:w="6042" w:type="dxa"/>
            <w:gridSpan w:val="2"/>
            <w:tcMar>
              <w:top w:w="0" w:type="dxa"/>
              <w:left w:w="108" w:type="dxa"/>
              <w:bottom w:w="0" w:type="dxa"/>
              <w:right w:w="108" w:type="dxa"/>
            </w:tcMar>
            <w:vAlign w:val="center"/>
          </w:tcPr>
          <w:p w:rsidR="00DB3A26" w:rsidRDefault="00E2384D">
            <w:pPr>
              <w:jc w:val="center"/>
              <w:rPr>
                <w:rFonts w:ascii="仿宋" w:eastAsia="仿宋" w:hAnsi="仿宋" w:cs="仿宋"/>
                <w:kern w:val="0"/>
                <w:sz w:val="24"/>
                <w:szCs w:val="24"/>
              </w:rPr>
            </w:pPr>
            <w:r>
              <w:rPr>
                <w:rFonts w:ascii="仿宋" w:eastAsia="仿宋" w:hAnsi="仿宋" w:cs="仿宋" w:hint="eastAsia"/>
                <w:b/>
                <w:kern w:val="0"/>
                <w:sz w:val="24"/>
                <w:szCs w:val="24"/>
              </w:rPr>
              <w:t>评分标准</w:t>
            </w:r>
          </w:p>
        </w:tc>
        <w:tc>
          <w:tcPr>
            <w:tcW w:w="1560" w:type="dxa"/>
            <w:gridSpan w:val="2"/>
            <w:tcMar>
              <w:top w:w="0" w:type="dxa"/>
              <w:left w:w="108" w:type="dxa"/>
              <w:bottom w:w="0" w:type="dxa"/>
              <w:right w:w="108" w:type="dxa"/>
            </w:tcMar>
            <w:vAlign w:val="center"/>
          </w:tcPr>
          <w:p w:rsidR="00DB3A26" w:rsidRDefault="00E2384D">
            <w:pPr>
              <w:jc w:val="center"/>
              <w:rPr>
                <w:rFonts w:ascii="仿宋" w:eastAsia="仿宋" w:hAnsi="仿宋" w:cs="仿宋"/>
                <w:kern w:val="0"/>
                <w:sz w:val="24"/>
                <w:szCs w:val="24"/>
              </w:rPr>
            </w:pPr>
            <w:r>
              <w:rPr>
                <w:rFonts w:ascii="仿宋" w:eastAsia="仿宋" w:hAnsi="仿宋" w:cs="仿宋" w:hint="eastAsia"/>
                <w:b/>
                <w:kern w:val="0"/>
                <w:sz w:val="24"/>
                <w:szCs w:val="24"/>
              </w:rPr>
              <w:t>分值</w:t>
            </w:r>
          </w:p>
        </w:tc>
      </w:tr>
      <w:tr w:rsidR="00DB3A26">
        <w:trPr>
          <w:trHeight w:val="90"/>
        </w:trPr>
        <w:tc>
          <w:tcPr>
            <w:tcW w:w="1437" w:type="dxa"/>
            <w:gridSpan w:val="2"/>
            <w:tcMar>
              <w:top w:w="0" w:type="dxa"/>
              <w:left w:w="108" w:type="dxa"/>
              <w:bottom w:w="0" w:type="dxa"/>
              <w:right w:w="108" w:type="dxa"/>
            </w:tcMar>
            <w:vAlign w:val="center"/>
          </w:tcPr>
          <w:p w:rsidR="00DB3A26" w:rsidRDefault="00E2384D">
            <w:pPr>
              <w:jc w:val="center"/>
              <w:rPr>
                <w:rFonts w:ascii="仿宋" w:eastAsia="仿宋" w:hAnsi="仿宋" w:cs="仿宋"/>
                <w:kern w:val="0"/>
                <w:sz w:val="24"/>
                <w:szCs w:val="24"/>
              </w:rPr>
            </w:pPr>
            <w:r>
              <w:rPr>
                <w:rFonts w:ascii="仿宋" w:eastAsia="仿宋" w:hAnsi="仿宋" w:cs="仿宋" w:hint="eastAsia"/>
                <w:kern w:val="0"/>
                <w:sz w:val="24"/>
                <w:szCs w:val="24"/>
              </w:rPr>
              <w:t>投标报价</w:t>
            </w:r>
          </w:p>
          <w:p w:rsidR="00DB3A26" w:rsidRDefault="00E2384D">
            <w:pPr>
              <w:jc w:val="center"/>
              <w:rPr>
                <w:rFonts w:ascii="仿宋" w:eastAsia="仿宋" w:hAnsi="仿宋" w:cs="仿宋"/>
                <w:kern w:val="0"/>
                <w:sz w:val="24"/>
                <w:szCs w:val="24"/>
              </w:rPr>
            </w:pPr>
            <w:r>
              <w:rPr>
                <w:rFonts w:ascii="仿宋" w:eastAsia="仿宋" w:hAnsi="仿宋" w:cs="仿宋" w:hint="eastAsia"/>
                <w:kern w:val="0"/>
                <w:sz w:val="24"/>
                <w:szCs w:val="24"/>
              </w:rPr>
              <w:t>评分标准</w:t>
            </w:r>
          </w:p>
        </w:tc>
        <w:tc>
          <w:tcPr>
            <w:tcW w:w="6042" w:type="dxa"/>
            <w:gridSpan w:val="2"/>
            <w:tcMar>
              <w:top w:w="0" w:type="dxa"/>
              <w:left w:w="108" w:type="dxa"/>
              <w:bottom w:w="0" w:type="dxa"/>
              <w:right w:w="108" w:type="dxa"/>
            </w:tcMar>
            <w:vAlign w:val="center"/>
          </w:tcPr>
          <w:p w:rsidR="00DB3A26" w:rsidRDefault="00E2384D">
            <w:pPr>
              <w:rPr>
                <w:rFonts w:ascii="仿宋" w:eastAsia="仿宋" w:hAnsi="仿宋" w:cs="仿宋"/>
                <w:kern w:val="0"/>
                <w:sz w:val="24"/>
                <w:szCs w:val="24"/>
              </w:rPr>
            </w:pPr>
            <w:r>
              <w:rPr>
                <w:rFonts w:ascii="仿宋" w:eastAsia="仿宋" w:hAnsi="仿宋" w:cs="仿宋" w:hint="eastAsia"/>
                <w:kern w:val="0"/>
                <w:sz w:val="24"/>
                <w:szCs w:val="24"/>
              </w:rPr>
              <w:t>评标基准价：满足招标文件要求的有效投标报价中，最低的投标报价为评标基准价。</w:t>
            </w:r>
          </w:p>
          <w:p w:rsidR="00DB3A26" w:rsidRDefault="00E2384D">
            <w:pPr>
              <w:rPr>
                <w:rFonts w:ascii="仿宋" w:eastAsia="仿宋" w:hAnsi="仿宋" w:cs="仿宋"/>
                <w:kern w:val="0"/>
                <w:sz w:val="24"/>
                <w:szCs w:val="24"/>
              </w:rPr>
            </w:pPr>
            <w:r>
              <w:rPr>
                <w:rFonts w:ascii="仿宋" w:eastAsia="仿宋" w:hAnsi="仿宋" w:cs="仿宋" w:hint="eastAsia"/>
                <w:kern w:val="0"/>
                <w:sz w:val="24"/>
                <w:szCs w:val="24"/>
              </w:rPr>
              <w:t>投标报价得分</w:t>
            </w:r>
            <w:r>
              <w:rPr>
                <w:rFonts w:ascii="仿宋" w:eastAsia="仿宋" w:hAnsi="仿宋" w:cs="仿宋"/>
                <w:kern w:val="0"/>
                <w:sz w:val="24"/>
                <w:szCs w:val="24"/>
              </w:rPr>
              <w:t>=</w:t>
            </w:r>
            <w:r>
              <w:rPr>
                <w:rFonts w:ascii="仿宋" w:eastAsia="仿宋" w:hAnsi="仿宋" w:cs="仿宋" w:hint="eastAsia"/>
                <w:kern w:val="0"/>
                <w:sz w:val="24"/>
                <w:szCs w:val="24"/>
              </w:rPr>
              <w:t>（评标基准价</w:t>
            </w:r>
            <w:r>
              <w:rPr>
                <w:rFonts w:ascii="仿宋" w:eastAsia="仿宋" w:hAnsi="仿宋" w:cs="仿宋"/>
                <w:kern w:val="0"/>
                <w:sz w:val="24"/>
                <w:szCs w:val="24"/>
              </w:rPr>
              <w:t>/</w:t>
            </w:r>
            <w:r>
              <w:rPr>
                <w:rFonts w:ascii="仿宋" w:eastAsia="仿宋" w:hAnsi="仿宋" w:cs="仿宋" w:hint="eastAsia"/>
                <w:kern w:val="0"/>
                <w:sz w:val="24"/>
                <w:szCs w:val="24"/>
              </w:rPr>
              <w:t>投标报价）×</w:t>
            </w:r>
            <w:r>
              <w:rPr>
                <w:rFonts w:ascii="仿宋" w:eastAsia="仿宋" w:hAnsi="仿宋" w:cs="仿宋"/>
                <w:kern w:val="0"/>
                <w:sz w:val="24"/>
                <w:szCs w:val="24"/>
              </w:rPr>
              <w:t>30</w:t>
            </w:r>
          </w:p>
        </w:tc>
        <w:tc>
          <w:tcPr>
            <w:tcW w:w="1560" w:type="dxa"/>
            <w:gridSpan w:val="2"/>
            <w:tcMar>
              <w:top w:w="0" w:type="dxa"/>
              <w:left w:w="108" w:type="dxa"/>
              <w:bottom w:w="0" w:type="dxa"/>
              <w:right w:w="108" w:type="dxa"/>
            </w:tcMar>
            <w:vAlign w:val="center"/>
          </w:tcPr>
          <w:p w:rsidR="00DB3A26" w:rsidRDefault="00E2384D">
            <w:pPr>
              <w:jc w:val="center"/>
              <w:rPr>
                <w:rFonts w:ascii="仿宋" w:eastAsia="仿宋" w:hAnsi="仿宋" w:cs="仿宋"/>
                <w:kern w:val="0"/>
                <w:sz w:val="24"/>
                <w:szCs w:val="24"/>
              </w:rPr>
            </w:pPr>
            <w:r>
              <w:rPr>
                <w:rFonts w:ascii="仿宋" w:eastAsia="仿宋" w:hAnsi="仿宋" w:cs="仿宋"/>
                <w:kern w:val="0"/>
                <w:sz w:val="24"/>
                <w:szCs w:val="24"/>
              </w:rPr>
              <w:t>30</w:t>
            </w:r>
            <w:r>
              <w:rPr>
                <w:rFonts w:ascii="仿宋" w:eastAsia="仿宋" w:hAnsi="仿宋" w:cs="仿宋" w:hint="eastAsia"/>
                <w:kern w:val="0"/>
                <w:sz w:val="24"/>
                <w:szCs w:val="24"/>
              </w:rPr>
              <w:t>分</w:t>
            </w:r>
          </w:p>
        </w:tc>
      </w:tr>
      <w:tr w:rsidR="00DB3A26">
        <w:trPr>
          <w:trHeight w:val="591"/>
        </w:trPr>
        <w:tc>
          <w:tcPr>
            <w:tcW w:w="9039" w:type="dxa"/>
            <w:gridSpan w:val="6"/>
            <w:tcMar>
              <w:top w:w="0" w:type="dxa"/>
              <w:left w:w="108" w:type="dxa"/>
              <w:bottom w:w="0" w:type="dxa"/>
              <w:right w:w="108" w:type="dxa"/>
            </w:tcMar>
            <w:vAlign w:val="center"/>
          </w:tcPr>
          <w:p w:rsidR="00DB3A26" w:rsidRDefault="00E2384D">
            <w:pPr>
              <w:jc w:val="center"/>
              <w:rPr>
                <w:rFonts w:ascii="仿宋" w:eastAsia="仿宋" w:hAnsi="仿宋" w:cs="仿宋"/>
                <w:kern w:val="0"/>
                <w:sz w:val="24"/>
                <w:szCs w:val="24"/>
              </w:rPr>
            </w:pPr>
            <w:r>
              <w:rPr>
                <w:rFonts w:ascii="仿宋" w:eastAsia="仿宋" w:hAnsi="仿宋" w:cs="仿宋" w:hint="eastAsia"/>
                <w:b/>
                <w:kern w:val="0"/>
                <w:sz w:val="24"/>
                <w:szCs w:val="24"/>
              </w:rPr>
              <w:t>二、商务部分（满分</w:t>
            </w:r>
            <w:r>
              <w:rPr>
                <w:rFonts w:ascii="仿宋" w:eastAsia="仿宋" w:hAnsi="仿宋" w:cs="仿宋" w:hint="eastAsia"/>
                <w:b/>
                <w:kern w:val="0"/>
                <w:sz w:val="24"/>
                <w:szCs w:val="24"/>
              </w:rPr>
              <w:t>31</w:t>
            </w:r>
            <w:r>
              <w:rPr>
                <w:rFonts w:ascii="仿宋" w:eastAsia="仿宋" w:hAnsi="仿宋" w:cs="仿宋" w:hint="eastAsia"/>
                <w:b/>
                <w:kern w:val="0"/>
                <w:sz w:val="24"/>
                <w:szCs w:val="24"/>
              </w:rPr>
              <w:t>分）</w:t>
            </w:r>
          </w:p>
        </w:tc>
      </w:tr>
      <w:tr w:rsidR="00DB3A26">
        <w:trPr>
          <w:trHeight w:val="591"/>
        </w:trPr>
        <w:tc>
          <w:tcPr>
            <w:tcW w:w="1437" w:type="dxa"/>
            <w:gridSpan w:val="2"/>
            <w:tcMar>
              <w:top w:w="0" w:type="dxa"/>
              <w:left w:w="108" w:type="dxa"/>
              <w:bottom w:w="0" w:type="dxa"/>
              <w:right w:w="108" w:type="dxa"/>
            </w:tcMar>
            <w:vAlign w:val="center"/>
          </w:tcPr>
          <w:p w:rsidR="00DB3A26" w:rsidRDefault="00E2384D">
            <w:pPr>
              <w:jc w:val="center"/>
              <w:rPr>
                <w:rFonts w:ascii="仿宋" w:eastAsia="仿宋" w:hAnsi="仿宋" w:cs="仿宋"/>
                <w:kern w:val="0"/>
                <w:sz w:val="24"/>
                <w:szCs w:val="24"/>
              </w:rPr>
            </w:pPr>
            <w:r>
              <w:rPr>
                <w:rFonts w:ascii="仿宋" w:eastAsia="仿宋" w:hAnsi="仿宋" w:cs="仿宋" w:hint="eastAsia"/>
                <w:b/>
                <w:kern w:val="0"/>
                <w:sz w:val="24"/>
                <w:szCs w:val="24"/>
              </w:rPr>
              <w:t>评分因素</w:t>
            </w:r>
          </w:p>
        </w:tc>
        <w:tc>
          <w:tcPr>
            <w:tcW w:w="6042" w:type="dxa"/>
            <w:gridSpan w:val="2"/>
            <w:tcMar>
              <w:top w:w="0" w:type="dxa"/>
              <w:left w:w="108" w:type="dxa"/>
              <w:bottom w:w="0" w:type="dxa"/>
              <w:right w:w="108" w:type="dxa"/>
            </w:tcMar>
            <w:vAlign w:val="center"/>
          </w:tcPr>
          <w:p w:rsidR="00DB3A26" w:rsidRDefault="00E2384D">
            <w:pPr>
              <w:jc w:val="center"/>
              <w:rPr>
                <w:rFonts w:ascii="仿宋" w:eastAsia="仿宋" w:hAnsi="仿宋" w:cs="仿宋"/>
                <w:kern w:val="0"/>
                <w:sz w:val="24"/>
                <w:szCs w:val="24"/>
              </w:rPr>
            </w:pPr>
            <w:r>
              <w:rPr>
                <w:rFonts w:ascii="仿宋" w:eastAsia="仿宋" w:hAnsi="仿宋" w:cs="仿宋" w:hint="eastAsia"/>
                <w:b/>
                <w:kern w:val="0"/>
                <w:sz w:val="24"/>
                <w:szCs w:val="24"/>
              </w:rPr>
              <w:t>评分标准</w:t>
            </w:r>
          </w:p>
        </w:tc>
        <w:tc>
          <w:tcPr>
            <w:tcW w:w="1560" w:type="dxa"/>
            <w:gridSpan w:val="2"/>
            <w:tcMar>
              <w:top w:w="0" w:type="dxa"/>
              <w:left w:w="108" w:type="dxa"/>
              <w:bottom w:w="0" w:type="dxa"/>
              <w:right w:w="108" w:type="dxa"/>
            </w:tcMar>
            <w:vAlign w:val="center"/>
          </w:tcPr>
          <w:p w:rsidR="00DB3A26" w:rsidRDefault="00E2384D">
            <w:pPr>
              <w:jc w:val="center"/>
              <w:rPr>
                <w:rFonts w:ascii="仿宋" w:eastAsia="仿宋" w:hAnsi="仿宋" w:cs="仿宋"/>
                <w:kern w:val="0"/>
                <w:sz w:val="24"/>
                <w:szCs w:val="24"/>
              </w:rPr>
            </w:pPr>
            <w:r>
              <w:rPr>
                <w:rFonts w:ascii="仿宋" w:eastAsia="仿宋" w:hAnsi="仿宋" w:cs="仿宋" w:hint="eastAsia"/>
                <w:b/>
                <w:kern w:val="0"/>
                <w:sz w:val="24"/>
                <w:szCs w:val="24"/>
              </w:rPr>
              <w:t>分值</w:t>
            </w:r>
          </w:p>
        </w:tc>
      </w:tr>
      <w:tr w:rsidR="00DB3A26">
        <w:trPr>
          <w:trHeight w:val="745"/>
        </w:trPr>
        <w:tc>
          <w:tcPr>
            <w:tcW w:w="1437" w:type="dxa"/>
            <w:gridSpan w:val="2"/>
            <w:tcMar>
              <w:top w:w="0" w:type="dxa"/>
              <w:left w:w="108" w:type="dxa"/>
              <w:bottom w:w="0" w:type="dxa"/>
              <w:right w:w="108" w:type="dxa"/>
            </w:tcMar>
            <w:vAlign w:val="center"/>
          </w:tcPr>
          <w:p w:rsidR="00DB3A26" w:rsidRDefault="00E2384D">
            <w:pPr>
              <w:rPr>
                <w:rFonts w:ascii="仿宋" w:eastAsia="仿宋" w:hAnsi="仿宋"/>
                <w:sz w:val="24"/>
                <w:szCs w:val="24"/>
              </w:rPr>
            </w:pPr>
            <w:r>
              <w:rPr>
                <w:rFonts w:ascii="仿宋" w:eastAsia="仿宋" w:hAnsi="仿宋" w:hint="eastAsia"/>
                <w:sz w:val="24"/>
                <w:szCs w:val="24"/>
              </w:rPr>
              <w:t>投标人实力</w:t>
            </w:r>
          </w:p>
        </w:tc>
        <w:tc>
          <w:tcPr>
            <w:tcW w:w="6042" w:type="dxa"/>
            <w:gridSpan w:val="2"/>
            <w:tcMar>
              <w:top w:w="0" w:type="dxa"/>
              <w:left w:w="108" w:type="dxa"/>
              <w:bottom w:w="0" w:type="dxa"/>
              <w:right w:w="108" w:type="dxa"/>
            </w:tcMar>
            <w:vAlign w:val="center"/>
          </w:tcPr>
          <w:p w:rsidR="00DB3A26" w:rsidRDefault="00E2384D">
            <w:pPr>
              <w:rPr>
                <w:rFonts w:ascii="仿宋" w:eastAsia="仿宋" w:hAnsi="仿宋" w:cs="仿宋"/>
                <w:kern w:val="0"/>
                <w:sz w:val="24"/>
                <w:szCs w:val="24"/>
              </w:rPr>
            </w:pPr>
            <w:r>
              <w:rPr>
                <w:rFonts w:ascii="仿宋" w:eastAsia="仿宋" w:hAnsi="仿宋" w:cs="仿宋"/>
                <w:kern w:val="0"/>
                <w:sz w:val="24"/>
                <w:szCs w:val="24"/>
              </w:rPr>
              <w:t>1</w:t>
            </w:r>
            <w:r>
              <w:rPr>
                <w:rFonts w:ascii="仿宋" w:eastAsia="仿宋" w:hAnsi="仿宋" w:cs="仿宋" w:hint="eastAsia"/>
                <w:kern w:val="0"/>
                <w:sz w:val="24"/>
                <w:szCs w:val="24"/>
              </w:rPr>
              <w:t>、投标人具有</w:t>
            </w:r>
            <w:r>
              <w:rPr>
                <w:rFonts w:ascii="仿宋" w:eastAsia="仿宋" w:hAnsi="仿宋" w:cs="仿宋"/>
                <w:kern w:val="0"/>
                <w:sz w:val="24"/>
                <w:szCs w:val="24"/>
              </w:rPr>
              <w:t>第三</w:t>
            </w:r>
            <w:proofErr w:type="gramStart"/>
            <w:r>
              <w:rPr>
                <w:rFonts w:ascii="仿宋" w:eastAsia="仿宋" w:hAnsi="仿宋" w:cs="仿宋"/>
                <w:kern w:val="0"/>
                <w:sz w:val="24"/>
                <w:szCs w:val="24"/>
              </w:rPr>
              <w:t>方质量</w:t>
            </w:r>
            <w:proofErr w:type="gramEnd"/>
            <w:r>
              <w:rPr>
                <w:rFonts w:ascii="仿宋" w:eastAsia="仿宋" w:hAnsi="仿宋" w:cs="仿宋"/>
                <w:kern w:val="0"/>
                <w:sz w:val="24"/>
                <w:szCs w:val="24"/>
              </w:rPr>
              <w:t>认证机构</w:t>
            </w:r>
            <w:r>
              <w:rPr>
                <w:rFonts w:ascii="仿宋" w:eastAsia="仿宋" w:hAnsi="仿宋" w:cs="仿宋" w:hint="eastAsia"/>
                <w:kern w:val="0"/>
                <w:sz w:val="24"/>
                <w:szCs w:val="24"/>
              </w:rPr>
              <w:t>颁发的《质量管理体系认证证书》，得</w:t>
            </w:r>
            <w:r>
              <w:rPr>
                <w:rFonts w:ascii="仿宋" w:eastAsia="仿宋" w:hAnsi="仿宋" w:cs="仿宋"/>
                <w:kern w:val="0"/>
                <w:sz w:val="24"/>
                <w:szCs w:val="24"/>
              </w:rPr>
              <w:t>2</w:t>
            </w:r>
            <w:r>
              <w:rPr>
                <w:rFonts w:ascii="仿宋" w:eastAsia="仿宋" w:hAnsi="仿宋" w:cs="仿宋" w:hint="eastAsia"/>
                <w:kern w:val="0"/>
                <w:sz w:val="24"/>
                <w:szCs w:val="24"/>
              </w:rPr>
              <w:t>分；</w:t>
            </w:r>
          </w:p>
          <w:p w:rsidR="00DB3A26" w:rsidRDefault="00E2384D">
            <w:pPr>
              <w:rPr>
                <w:rFonts w:ascii="仿宋" w:eastAsia="仿宋" w:hAnsi="仿宋" w:cs="仿宋"/>
                <w:kern w:val="0"/>
                <w:sz w:val="24"/>
                <w:szCs w:val="24"/>
              </w:rPr>
            </w:pPr>
            <w:r>
              <w:rPr>
                <w:rFonts w:ascii="仿宋" w:eastAsia="仿宋" w:hAnsi="仿宋" w:cs="仿宋"/>
                <w:kern w:val="0"/>
                <w:sz w:val="24"/>
                <w:szCs w:val="24"/>
              </w:rPr>
              <w:lastRenderedPageBreak/>
              <w:t>2</w:t>
            </w:r>
            <w:r>
              <w:rPr>
                <w:rFonts w:ascii="仿宋" w:eastAsia="仿宋" w:hAnsi="仿宋" w:cs="仿宋" w:hint="eastAsia"/>
                <w:kern w:val="0"/>
                <w:sz w:val="24"/>
                <w:szCs w:val="24"/>
              </w:rPr>
              <w:t>、投标人具有</w:t>
            </w:r>
            <w:r>
              <w:rPr>
                <w:rFonts w:ascii="仿宋" w:eastAsia="仿宋" w:hAnsi="仿宋" w:cs="仿宋"/>
                <w:kern w:val="0"/>
                <w:sz w:val="24"/>
                <w:szCs w:val="24"/>
              </w:rPr>
              <w:t>第三</w:t>
            </w:r>
            <w:proofErr w:type="gramStart"/>
            <w:r>
              <w:rPr>
                <w:rFonts w:ascii="仿宋" w:eastAsia="仿宋" w:hAnsi="仿宋" w:cs="仿宋"/>
                <w:kern w:val="0"/>
                <w:sz w:val="24"/>
                <w:szCs w:val="24"/>
              </w:rPr>
              <w:t>方质量</w:t>
            </w:r>
            <w:proofErr w:type="gramEnd"/>
            <w:r>
              <w:rPr>
                <w:rFonts w:ascii="仿宋" w:eastAsia="仿宋" w:hAnsi="仿宋" w:cs="仿宋"/>
                <w:kern w:val="0"/>
                <w:sz w:val="24"/>
                <w:szCs w:val="24"/>
              </w:rPr>
              <w:t>认证机构</w:t>
            </w:r>
            <w:r>
              <w:rPr>
                <w:rFonts w:ascii="仿宋" w:eastAsia="仿宋" w:hAnsi="仿宋" w:cs="仿宋" w:hint="eastAsia"/>
                <w:kern w:val="0"/>
                <w:sz w:val="24"/>
                <w:szCs w:val="24"/>
              </w:rPr>
              <w:t>颁发的《环境质量管理体系认证》，得</w:t>
            </w:r>
            <w:r>
              <w:rPr>
                <w:rFonts w:ascii="仿宋" w:eastAsia="仿宋" w:hAnsi="仿宋" w:cs="仿宋"/>
                <w:kern w:val="0"/>
                <w:sz w:val="24"/>
                <w:szCs w:val="24"/>
              </w:rPr>
              <w:t>2</w:t>
            </w:r>
            <w:r>
              <w:rPr>
                <w:rFonts w:ascii="仿宋" w:eastAsia="仿宋" w:hAnsi="仿宋" w:cs="仿宋" w:hint="eastAsia"/>
                <w:kern w:val="0"/>
                <w:sz w:val="24"/>
                <w:szCs w:val="24"/>
              </w:rPr>
              <w:t>分；</w:t>
            </w:r>
          </w:p>
          <w:p w:rsidR="00DB3A26" w:rsidRDefault="00E2384D">
            <w:pPr>
              <w:rPr>
                <w:rFonts w:ascii="仿宋" w:eastAsia="仿宋" w:hAnsi="仿宋" w:cs="仿宋"/>
                <w:kern w:val="0"/>
                <w:sz w:val="24"/>
                <w:szCs w:val="24"/>
              </w:rPr>
            </w:pPr>
            <w:r>
              <w:rPr>
                <w:rFonts w:ascii="仿宋" w:eastAsia="仿宋" w:hAnsi="仿宋" w:cs="仿宋"/>
                <w:kern w:val="0"/>
                <w:sz w:val="24"/>
                <w:szCs w:val="24"/>
              </w:rPr>
              <w:t>3</w:t>
            </w:r>
            <w:r>
              <w:rPr>
                <w:rFonts w:ascii="仿宋" w:eastAsia="仿宋" w:hAnsi="仿宋" w:cs="仿宋" w:hint="eastAsia"/>
                <w:kern w:val="0"/>
                <w:sz w:val="24"/>
                <w:szCs w:val="24"/>
              </w:rPr>
              <w:t>、投标人具有</w:t>
            </w:r>
            <w:r>
              <w:rPr>
                <w:rFonts w:ascii="仿宋" w:eastAsia="仿宋" w:hAnsi="仿宋" w:cs="仿宋"/>
                <w:kern w:val="0"/>
                <w:sz w:val="24"/>
                <w:szCs w:val="24"/>
              </w:rPr>
              <w:t>第三</w:t>
            </w:r>
            <w:proofErr w:type="gramStart"/>
            <w:r>
              <w:rPr>
                <w:rFonts w:ascii="仿宋" w:eastAsia="仿宋" w:hAnsi="仿宋" w:cs="仿宋"/>
                <w:kern w:val="0"/>
                <w:sz w:val="24"/>
                <w:szCs w:val="24"/>
              </w:rPr>
              <w:t>方质量</w:t>
            </w:r>
            <w:proofErr w:type="gramEnd"/>
            <w:r>
              <w:rPr>
                <w:rFonts w:ascii="仿宋" w:eastAsia="仿宋" w:hAnsi="仿宋" w:cs="仿宋"/>
                <w:kern w:val="0"/>
                <w:sz w:val="24"/>
                <w:szCs w:val="24"/>
              </w:rPr>
              <w:t>认证机构</w:t>
            </w:r>
            <w:r>
              <w:rPr>
                <w:rFonts w:ascii="仿宋" w:eastAsia="仿宋" w:hAnsi="仿宋" w:cs="仿宋" w:hint="eastAsia"/>
                <w:kern w:val="0"/>
                <w:sz w:val="24"/>
                <w:szCs w:val="24"/>
              </w:rPr>
              <w:t>颁发的《职业健康安全管理体系认证》，得</w:t>
            </w:r>
            <w:r>
              <w:rPr>
                <w:rFonts w:ascii="仿宋" w:eastAsia="仿宋" w:hAnsi="仿宋" w:cs="仿宋"/>
                <w:kern w:val="0"/>
                <w:sz w:val="24"/>
                <w:szCs w:val="24"/>
              </w:rPr>
              <w:t>2</w:t>
            </w:r>
            <w:r>
              <w:rPr>
                <w:rFonts w:ascii="仿宋" w:eastAsia="仿宋" w:hAnsi="仿宋" w:cs="仿宋" w:hint="eastAsia"/>
                <w:kern w:val="0"/>
                <w:sz w:val="24"/>
                <w:szCs w:val="24"/>
              </w:rPr>
              <w:t>分；</w:t>
            </w:r>
            <w:r>
              <w:rPr>
                <w:rFonts w:ascii="仿宋" w:eastAsia="仿宋" w:hAnsi="仿宋" w:cs="仿宋"/>
                <w:kern w:val="0"/>
                <w:sz w:val="24"/>
                <w:szCs w:val="24"/>
              </w:rPr>
              <w:t xml:space="preserve"> </w:t>
            </w:r>
          </w:p>
          <w:p w:rsidR="00DB3A26" w:rsidRDefault="00E2384D">
            <w:pPr>
              <w:rPr>
                <w:rFonts w:ascii="仿宋" w:eastAsia="仿宋" w:hAnsi="仿宋" w:cs="仿宋"/>
                <w:kern w:val="0"/>
                <w:sz w:val="24"/>
                <w:szCs w:val="24"/>
              </w:rPr>
            </w:pPr>
            <w:r>
              <w:rPr>
                <w:rFonts w:ascii="仿宋" w:eastAsia="仿宋" w:hAnsi="仿宋" w:cs="仿宋" w:hint="eastAsia"/>
                <w:kern w:val="0"/>
                <w:sz w:val="24"/>
                <w:szCs w:val="24"/>
              </w:rPr>
              <w:t>满分</w:t>
            </w:r>
            <w:r>
              <w:rPr>
                <w:rFonts w:ascii="仿宋" w:eastAsia="仿宋" w:hAnsi="仿宋" w:cs="仿宋" w:hint="eastAsia"/>
                <w:kern w:val="0"/>
                <w:sz w:val="24"/>
                <w:szCs w:val="24"/>
              </w:rPr>
              <w:t>6</w:t>
            </w:r>
            <w:r>
              <w:rPr>
                <w:rFonts w:ascii="仿宋" w:eastAsia="仿宋" w:hAnsi="仿宋" w:cs="仿宋" w:hint="eastAsia"/>
                <w:kern w:val="0"/>
                <w:sz w:val="24"/>
                <w:szCs w:val="24"/>
              </w:rPr>
              <w:t>分。</w:t>
            </w:r>
          </w:p>
          <w:p w:rsidR="00DB3A26" w:rsidRDefault="00E2384D">
            <w:pPr>
              <w:rPr>
                <w:rFonts w:ascii="仿宋" w:eastAsia="仿宋" w:hAnsi="仿宋"/>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、投标人提供信用评级机构出具的信用报告，同时出具信用评级机构相应的资质材料，信用等级评价为</w:t>
            </w:r>
            <w:r>
              <w:rPr>
                <w:rFonts w:ascii="仿宋" w:eastAsia="仿宋" w:hAnsi="仿宋" w:cs="仿宋" w:hint="eastAsia"/>
                <w:kern w:val="0"/>
                <w:sz w:val="24"/>
                <w:szCs w:val="24"/>
              </w:rPr>
              <w:t>AAA</w:t>
            </w:r>
            <w:r>
              <w:rPr>
                <w:rFonts w:ascii="仿宋" w:eastAsia="仿宋" w:hAnsi="仿宋" w:cs="仿宋" w:hint="eastAsia"/>
                <w:kern w:val="0"/>
                <w:sz w:val="24"/>
                <w:szCs w:val="24"/>
              </w:rPr>
              <w:t>级的</w:t>
            </w:r>
            <w:r>
              <w:rPr>
                <w:rFonts w:ascii="仿宋" w:eastAsia="仿宋" w:hAnsi="仿宋" w:cs="仿宋" w:hint="eastAsia"/>
                <w:kern w:val="0"/>
                <w:sz w:val="24"/>
                <w:szCs w:val="24"/>
              </w:rPr>
              <w:t>3</w:t>
            </w:r>
            <w:r>
              <w:rPr>
                <w:rFonts w:ascii="仿宋" w:eastAsia="仿宋" w:hAnsi="仿宋" w:cs="仿宋" w:hint="eastAsia"/>
                <w:kern w:val="0"/>
                <w:sz w:val="24"/>
                <w:szCs w:val="24"/>
              </w:rPr>
              <w:t>分，</w:t>
            </w:r>
            <w:r>
              <w:rPr>
                <w:rFonts w:ascii="仿宋" w:eastAsia="仿宋" w:hAnsi="仿宋" w:cs="仿宋" w:hint="eastAsia"/>
                <w:kern w:val="0"/>
                <w:sz w:val="24"/>
                <w:szCs w:val="24"/>
              </w:rPr>
              <w:t>AA</w:t>
            </w:r>
            <w:r>
              <w:rPr>
                <w:rFonts w:ascii="仿宋" w:eastAsia="仿宋" w:hAnsi="仿宋" w:cs="仿宋" w:hint="eastAsia"/>
                <w:kern w:val="0"/>
                <w:sz w:val="24"/>
                <w:szCs w:val="24"/>
              </w:rPr>
              <w:t>级</w:t>
            </w:r>
            <w:r>
              <w:rPr>
                <w:rFonts w:ascii="仿宋" w:eastAsia="仿宋" w:hAnsi="仿宋" w:cs="仿宋" w:hint="eastAsia"/>
                <w:kern w:val="0"/>
                <w:sz w:val="24"/>
                <w:szCs w:val="24"/>
              </w:rPr>
              <w:t>2</w:t>
            </w:r>
            <w:r>
              <w:rPr>
                <w:rFonts w:ascii="仿宋" w:eastAsia="仿宋" w:hAnsi="仿宋" w:cs="仿宋" w:hint="eastAsia"/>
                <w:kern w:val="0"/>
                <w:sz w:val="24"/>
                <w:szCs w:val="24"/>
              </w:rPr>
              <w:t>分，</w:t>
            </w:r>
            <w:r>
              <w:rPr>
                <w:rFonts w:ascii="仿宋" w:eastAsia="仿宋" w:hAnsi="仿宋" w:cs="仿宋" w:hint="eastAsia"/>
                <w:kern w:val="0"/>
                <w:sz w:val="24"/>
                <w:szCs w:val="24"/>
              </w:rPr>
              <w:t>A</w:t>
            </w:r>
            <w:r>
              <w:rPr>
                <w:rFonts w:ascii="仿宋" w:eastAsia="仿宋" w:hAnsi="仿宋" w:cs="仿宋" w:hint="eastAsia"/>
                <w:kern w:val="0"/>
                <w:sz w:val="24"/>
                <w:szCs w:val="24"/>
              </w:rPr>
              <w:t>级</w:t>
            </w:r>
            <w:r>
              <w:rPr>
                <w:rFonts w:ascii="仿宋" w:eastAsia="仿宋" w:hAnsi="仿宋" w:cs="仿宋" w:hint="eastAsia"/>
                <w:kern w:val="0"/>
                <w:sz w:val="24"/>
                <w:szCs w:val="24"/>
              </w:rPr>
              <w:t>1</w:t>
            </w:r>
            <w:r>
              <w:rPr>
                <w:rFonts w:ascii="仿宋" w:eastAsia="仿宋" w:hAnsi="仿宋" w:cs="仿宋" w:hint="eastAsia"/>
                <w:kern w:val="0"/>
                <w:sz w:val="24"/>
                <w:szCs w:val="24"/>
              </w:rPr>
              <w:t>分。满分</w:t>
            </w:r>
            <w:r>
              <w:rPr>
                <w:rFonts w:ascii="仿宋" w:eastAsia="仿宋" w:hAnsi="仿宋" w:cs="仿宋" w:hint="eastAsia"/>
                <w:kern w:val="0"/>
                <w:sz w:val="24"/>
                <w:szCs w:val="24"/>
              </w:rPr>
              <w:t>3</w:t>
            </w:r>
            <w:r>
              <w:rPr>
                <w:rFonts w:ascii="仿宋" w:eastAsia="仿宋" w:hAnsi="仿宋" w:cs="仿宋" w:hint="eastAsia"/>
                <w:kern w:val="0"/>
                <w:sz w:val="24"/>
                <w:szCs w:val="24"/>
              </w:rPr>
              <w:t>分。</w:t>
            </w:r>
          </w:p>
        </w:tc>
        <w:tc>
          <w:tcPr>
            <w:tcW w:w="1560" w:type="dxa"/>
            <w:gridSpan w:val="2"/>
            <w:tcMar>
              <w:top w:w="0" w:type="dxa"/>
              <w:left w:w="108" w:type="dxa"/>
              <w:bottom w:w="0" w:type="dxa"/>
              <w:right w:w="108" w:type="dxa"/>
            </w:tcMar>
            <w:vAlign w:val="center"/>
          </w:tcPr>
          <w:p w:rsidR="00DB3A26" w:rsidRDefault="00E2384D">
            <w:pPr>
              <w:jc w:val="center"/>
              <w:rPr>
                <w:rFonts w:ascii="仿宋" w:eastAsia="仿宋" w:hAnsi="仿宋" w:cs="仿宋"/>
                <w:kern w:val="0"/>
                <w:sz w:val="24"/>
                <w:szCs w:val="24"/>
              </w:rPr>
            </w:pPr>
            <w:r>
              <w:rPr>
                <w:rFonts w:ascii="仿宋" w:eastAsia="仿宋" w:hAnsi="仿宋" w:cs="仿宋" w:hint="eastAsia"/>
                <w:kern w:val="0"/>
                <w:sz w:val="24"/>
                <w:szCs w:val="24"/>
              </w:rPr>
              <w:lastRenderedPageBreak/>
              <w:t>9</w:t>
            </w:r>
          </w:p>
        </w:tc>
      </w:tr>
      <w:tr w:rsidR="00DB3A26">
        <w:trPr>
          <w:trHeight w:val="745"/>
        </w:trPr>
        <w:tc>
          <w:tcPr>
            <w:tcW w:w="1437" w:type="dxa"/>
            <w:gridSpan w:val="2"/>
            <w:tcMar>
              <w:top w:w="0" w:type="dxa"/>
              <w:left w:w="108" w:type="dxa"/>
              <w:bottom w:w="0" w:type="dxa"/>
              <w:right w:w="108" w:type="dxa"/>
            </w:tcMar>
            <w:vAlign w:val="center"/>
          </w:tcPr>
          <w:p w:rsidR="00DB3A26" w:rsidRDefault="00E2384D">
            <w:pPr>
              <w:jc w:val="center"/>
              <w:rPr>
                <w:rFonts w:ascii="仿宋" w:eastAsia="仿宋" w:hAnsi="仿宋" w:cs="仿宋"/>
                <w:kern w:val="0"/>
                <w:sz w:val="24"/>
                <w:szCs w:val="24"/>
              </w:rPr>
            </w:pPr>
            <w:r>
              <w:rPr>
                <w:rFonts w:ascii="仿宋" w:eastAsia="仿宋" w:hAnsi="仿宋" w:hint="eastAsia"/>
                <w:sz w:val="24"/>
                <w:szCs w:val="24"/>
              </w:rPr>
              <w:lastRenderedPageBreak/>
              <w:t>技术实力</w:t>
            </w:r>
          </w:p>
        </w:tc>
        <w:tc>
          <w:tcPr>
            <w:tcW w:w="6042" w:type="dxa"/>
            <w:gridSpan w:val="2"/>
            <w:tcMar>
              <w:top w:w="0" w:type="dxa"/>
              <w:left w:w="108" w:type="dxa"/>
              <w:bottom w:w="0" w:type="dxa"/>
              <w:right w:w="108" w:type="dxa"/>
            </w:tcMar>
            <w:vAlign w:val="center"/>
          </w:tcPr>
          <w:p w:rsidR="00DB3A26" w:rsidRDefault="00E2384D">
            <w:pP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、提供项目技术人员具备国家图书馆颁发的编目人员上岗证书或省级以上人力资源与社会保障部门颁发的图书编目专业技术职称证书，每提供</w:t>
            </w:r>
            <w:r>
              <w:rPr>
                <w:rFonts w:ascii="仿宋" w:eastAsia="仿宋" w:hAnsi="仿宋" w:cs="仿宋" w:hint="eastAsia"/>
                <w:kern w:val="0"/>
                <w:sz w:val="24"/>
                <w:szCs w:val="24"/>
              </w:rPr>
              <w:t>1</w:t>
            </w:r>
            <w:r>
              <w:rPr>
                <w:rFonts w:ascii="仿宋" w:eastAsia="仿宋" w:hAnsi="仿宋" w:cs="仿宋" w:hint="eastAsia"/>
                <w:kern w:val="0"/>
                <w:sz w:val="24"/>
                <w:szCs w:val="24"/>
              </w:rPr>
              <w:t>个得</w:t>
            </w:r>
            <w:r>
              <w:rPr>
                <w:rFonts w:ascii="仿宋" w:eastAsia="仿宋" w:hAnsi="仿宋" w:cs="仿宋" w:hint="eastAsia"/>
                <w:kern w:val="0"/>
                <w:sz w:val="24"/>
                <w:szCs w:val="24"/>
              </w:rPr>
              <w:t>1</w:t>
            </w:r>
            <w:r>
              <w:rPr>
                <w:rFonts w:ascii="仿宋" w:eastAsia="仿宋" w:hAnsi="仿宋" w:cs="仿宋" w:hint="eastAsia"/>
                <w:kern w:val="0"/>
                <w:sz w:val="24"/>
                <w:szCs w:val="24"/>
              </w:rPr>
              <w:t>分，满分</w:t>
            </w:r>
            <w:r>
              <w:rPr>
                <w:rFonts w:ascii="仿宋" w:eastAsia="仿宋" w:hAnsi="仿宋" w:cs="仿宋" w:hint="eastAsia"/>
                <w:kern w:val="0"/>
                <w:sz w:val="24"/>
                <w:szCs w:val="24"/>
              </w:rPr>
              <w:t>5</w:t>
            </w:r>
            <w:r>
              <w:rPr>
                <w:rFonts w:ascii="仿宋" w:eastAsia="仿宋" w:hAnsi="仿宋" w:cs="仿宋" w:hint="eastAsia"/>
                <w:kern w:val="0"/>
                <w:sz w:val="24"/>
                <w:szCs w:val="24"/>
              </w:rPr>
              <w:t>分。</w:t>
            </w:r>
          </w:p>
          <w:p w:rsidR="00DB3A26" w:rsidRDefault="00E2384D">
            <w:pP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、项目负责人或技术人员具有省级以上人力资源与社会保障部门颁发的出版物发行员证书，每提供</w:t>
            </w:r>
            <w:r>
              <w:rPr>
                <w:rFonts w:ascii="仿宋" w:eastAsia="仿宋" w:hAnsi="仿宋" w:cs="仿宋" w:hint="eastAsia"/>
                <w:kern w:val="0"/>
                <w:sz w:val="24"/>
                <w:szCs w:val="24"/>
              </w:rPr>
              <w:t>1</w:t>
            </w:r>
            <w:r>
              <w:rPr>
                <w:rFonts w:ascii="仿宋" w:eastAsia="仿宋" w:hAnsi="仿宋" w:cs="仿宋" w:hint="eastAsia"/>
                <w:kern w:val="0"/>
                <w:sz w:val="24"/>
                <w:szCs w:val="24"/>
              </w:rPr>
              <w:t>个得</w:t>
            </w:r>
            <w:r>
              <w:rPr>
                <w:rFonts w:ascii="仿宋" w:eastAsia="仿宋" w:hAnsi="仿宋" w:cs="仿宋" w:hint="eastAsia"/>
                <w:kern w:val="0"/>
                <w:sz w:val="24"/>
                <w:szCs w:val="24"/>
              </w:rPr>
              <w:t>1</w:t>
            </w:r>
            <w:r>
              <w:rPr>
                <w:rFonts w:ascii="仿宋" w:eastAsia="仿宋" w:hAnsi="仿宋" w:cs="仿宋" w:hint="eastAsia"/>
                <w:kern w:val="0"/>
                <w:sz w:val="24"/>
                <w:szCs w:val="24"/>
              </w:rPr>
              <w:t>分，满分</w:t>
            </w:r>
            <w:r>
              <w:rPr>
                <w:rFonts w:ascii="仿宋" w:eastAsia="仿宋" w:hAnsi="仿宋" w:cs="仿宋" w:hint="eastAsia"/>
                <w:kern w:val="0"/>
                <w:sz w:val="24"/>
                <w:szCs w:val="24"/>
              </w:rPr>
              <w:t>4</w:t>
            </w:r>
            <w:r>
              <w:rPr>
                <w:rFonts w:ascii="仿宋" w:eastAsia="仿宋" w:hAnsi="仿宋" w:cs="仿宋" w:hint="eastAsia"/>
                <w:kern w:val="0"/>
                <w:sz w:val="24"/>
                <w:szCs w:val="24"/>
              </w:rPr>
              <w:t>分。</w:t>
            </w:r>
          </w:p>
          <w:p w:rsidR="00DB3A26" w:rsidRDefault="00E2384D">
            <w:pPr>
              <w:rPr>
                <w:rFonts w:ascii="仿宋" w:eastAsia="仿宋" w:hAnsi="仿宋"/>
                <w:sz w:val="24"/>
                <w:szCs w:val="24"/>
              </w:rPr>
            </w:pPr>
            <w:r>
              <w:rPr>
                <w:rFonts w:ascii="仿宋" w:eastAsia="仿宋" w:hAnsi="仿宋" w:cs="仿宋" w:hint="eastAsia"/>
                <w:kern w:val="0"/>
                <w:sz w:val="24"/>
                <w:szCs w:val="24"/>
              </w:rPr>
              <w:t>以上</w:t>
            </w:r>
            <w:proofErr w:type="gramStart"/>
            <w:r>
              <w:rPr>
                <w:rFonts w:ascii="仿宋" w:eastAsia="仿宋" w:hAnsi="仿宋" w:cs="仿宋" w:hint="eastAsia"/>
                <w:kern w:val="0"/>
                <w:sz w:val="24"/>
                <w:szCs w:val="24"/>
              </w:rPr>
              <w:t>评分项需提供</w:t>
            </w:r>
            <w:proofErr w:type="gramEnd"/>
            <w:r>
              <w:rPr>
                <w:rFonts w:ascii="仿宋" w:eastAsia="仿宋" w:hAnsi="仿宋" w:cs="仿宋" w:hint="eastAsia"/>
                <w:kern w:val="0"/>
                <w:sz w:val="24"/>
                <w:szCs w:val="24"/>
              </w:rPr>
              <w:t>本单位为持证人缴纳的近</w:t>
            </w:r>
            <w:r>
              <w:rPr>
                <w:rFonts w:ascii="仿宋" w:eastAsia="仿宋" w:hAnsi="仿宋" w:cs="仿宋" w:hint="eastAsia"/>
                <w:kern w:val="0"/>
                <w:sz w:val="24"/>
                <w:szCs w:val="24"/>
              </w:rPr>
              <w:t>3</w:t>
            </w:r>
            <w:r>
              <w:rPr>
                <w:rFonts w:ascii="仿宋" w:eastAsia="仿宋" w:hAnsi="仿宋" w:cs="仿宋" w:hint="eastAsia"/>
                <w:kern w:val="0"/>
                <w:sz w:val="24"/>
                <w:szCs w:val="24"/>
              </w:rPr>
              <w:t>个月</w:t>
            </w:r>
            <w:proofErr w:type="gramStart"/>
            <w:r>
              <w:rPr>
                <w:rFonts w:ascii="仿宋" w:eastAsia="仿宋" w:hAnsi="仿宋" w:cs="仿宋" w:hint="eastAsia"/>
                <w:kern w:val="0"/>
                <w:sz w:val="24"/>
                <w:szCs w:val="24"/>
              </w:rPr>
              <w:t>社保证明</w:t>
            </w:r>
            <w:proofErr w:type="gramEnd"/>
            <w:r>
              <w:rPr>
                <w:rFonts w:ascii="仿宋" w:eastAsia="仿宋" w:hAnsi="仿宋" w:cs="仿宋" w:hint="eastAsia"/>
                <w:kern w:val="0"/>
                <w:sz w:val="24"/>
                <w:szCs w:val="24"/>
              </w:rPr>
              <w:t>（此证明为社保部门开具），否则不得分。</w:t>
            </w:r>
          </w:p>
        </w:tc>
        <w:tc>
          <w:tcPr>
            <w:tcW w:w="1560" w:type="dxa"/>
            <w:gridSpan w:val="2"/>
            <w:tcMar>
              <w:top w:w="0" w:type="dxa"/>
              <w:left w:w="108" w:type="dxa"/>
              <w:bottom w:w="0" w:type="dxa"/>
              <w:right w:w="108" w:type="dxa"/>
            </w:tcMar>
            <w:vAlign w:val="center"/>
          </w:tcPr>
          <w:p w:rsidR="00DB3A26" w:rsidRDefault="00E2384D">
            <w:pPr>
              <w:jc w:val="center"/>
              <w:rPr>
                <w:rFonts w:ascii="仿宋" w:eastAsia="仿宋" w:hAnsi="仿宋" w:cs="仿宋"/>
                <w:kern w:val="0"/>
                <w:sz w:val="24"/>
                <w:szCs w:val="24"/>
              </w:rPr>
            </w:pPr>
            <w:r>
              <w:rPr>
                <w:rFonts w:ascii="仿宋" w:eastAsia="仿宋" w:hAnsi="仿宋" w:cs="仿宋" w:hint="eastAsia"/>
                <w:kern w:val="0"/>
                <w:sz w:val="24"/>
                <w:szCs w:val="24"/>
              </w:rPr>
              <w:t>9</w:t>
            </w:r>
          </w:p>
        </w:tc>
      </w:tr>
      <w:tr w:rsidR="00DB3A26">
        <w:trPr>
          <w:trHeight w:val="591"/>
        </w:trPr>
        <w:tc>
          <w:tcPr>
            <w:tcW w:w="1437" w:type="dxa"/>
            <w:gridSpan w:val="2"/>
            <w:tcMar>
              <w:top w:w="0" w:type="dxa"/>
              <w:left w:w="108" w:type="dxa"/>
              <w:bottom w:w="0" w:type="dxa"/>
              <w:right w:w="108" w:type="dxa"/>
            </w:tcMar>
            <w:vAlign w:val="center"/>
          </w:tcPr>
          <w:p w:rsidR="00DB3A26" w:rsidRDefault="00E2384D">
            <w:pPr>
              <w:jc w:val="center"/>
              <w:rPr>
                <w:rFonts w:ascii="仿宋" w:eastAsia="仿宋" w:hAnsi="仿宋" w:cs="仿宋"/>
                <w:kern w:val="0"/>
                <w:sz w:val="24"/>
                <w:szCs w:val="24"/>
              </w:rPr>
            </w:pPr>
            <w:r>
              <w:rPr>
                <w:rFonts w:ascii="仿宋" w:eastAsia="仿宋" w:hAnsi="仿宋" w:cs="仿宋" w:hint="eastAsia"/>
                <w:kern w:val="0"/>
                <w:sz w:val="24"/>
                <w:szCs w:val="24"/>
              </w:rPr>
              <w:t>业绩</w:t>
            </w:r>
          </w:p>
        </w:tc>
        <w:tc>
          <w:tcPr>
            <w:tcW w:w="6042" w:type="dxa"/>
            <w:gridSpan w:val="2"/>
            <w:tcMar>
              <w:top w:w="0" w:type="dxa"/>
              <w:left w:w="108" w:type="dxa"/>
              <w:bottom w:w="0" w:type="dxa"/>
              <w:right w:w="108" w:type="dxa"/>
            </w:tcMar>
            <w:vAlign w:val="center"/>
          </w:tcPr>
          <w:p w:rsidR="00DB3A26" w:rsidRDefault="00E2384D">
            <w:pP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、投标人</w:t>
            </w:r>
            <w:r>
              <w:rPr>
                <w:rFonts w:ascii="仿宋" w:eastAsia="仿宋" w:hAnsi="仿宋" w:cs="仿宋" w:hint="eastAsia"/>
                <w:kern w:val="0"/>
                <w:sz w:val="24"/>
                <w:szCs w:val="24"/>
              </w:rPr>
              <w:t>2014</w:t>
            </w:r>
            <w:r>
              <w:rPr>
                <w:rFonts w:ascii="仿宋" w:eastAsia="仿宋" w:hAnsi="仿宋" w:cs="仿宋" w:hint="eastAsia"/>
                <w:kern w:val="0"/>
                <w:sz w:val="24"/>
                <w:szCs w:val="24"/>
              </w:rPr>
              <w:t>年以来</w:t>
            </w:r>
            <w:r>
              <w:rPr>
                <w:rFonts w:ascii="仿宋" w:eastAsia="仿宋" w:hAnsi="仿宋" w:cs="仿宋" w:hint="eastAsia"/>
                <w:kern w:val="0"/>
                <w:sz w:val="24"/>
                <w:szCs w:val="24"/>
              </w:rPr>
              <w:t>,</w:t>
            </w:r>
            <w:r>
              <w:rPr>
                <w:rFonts w:ascii="仿宋" w:eastAsia="仿宋" w:hAnsi="仿宋" w:cs="仿宋" w:hint="eastAsia"/>
                <w:kern w:val="0"/>
                <w:sz w:val="24"/>
                <w:szCs w:val="24"/>
              </w:rPr>
              <w:t>具有公共图书馆类似项目业绩，单项合同金额在</w:t>
            </w:r>
            <w:r>
              <w:rPr>
                <w:rFonts w:ascii="仿宋" w:eastAsia="仿宋" w:hAnsi="仿宋" w:cs="仿宋" w:hint="eastAsia"/>
                <w:kern w:val="0"/>
                <w:sz w:val="24"/>
                <w:szCs w:val="24"/>
              </w:rPr>
              <w:t>40</w:t>
            </w:r>
            <w:r>
              <w:rPr>
                <w:rFonts w:ascii="仿宋" w:eastAsia="仿宋" w:hAnsi="仿宋" w:cs="仿宋" w:hint="eastAsia"/>
                <w:kern w:val="0"/>
                <w:sz w:val="24"/>
                <w:szCs w:val="24"/>
              </w:rPr>
              <w:t>万元（含）以上，每份加</w:t>
            </w:r>
            <w:r>
              <w:rPr>
                <w:rFonts w:ascii="仿宋" w:eastAsia="仿宋" w:hAnsi="仿宋" w:cs="仿宋"/>
                <w:kern w:val="0"/>
                <w:sz w:val="24"/>
                <w:szCs w:val="24"/>
              </w:rPr>
              <w:t>2</w:t>
            </w:r>
            <w:r>
              <w:rPr>
                <w:rFonts w:ascii="仿宋" w:eastAsia="仿宋" w:hAnsi="仿宋" w:cs="仿宋" w:hint="eastAsia"/>
                <w:kern w:val="0"/>
                <w:sz w:val="24"/>
                <w:szCs w:val="24"/>
              </w:rPr>
              <w:t>分，最高分</w:t>
            </w:r>
            <w:r>
              <w:rPr>
                <w:rFonts w:ascii="仿宋" w:eastAsia="仿宋" w:hAnsi="仿宋" w:cs="仿宋" w:hint="eastAsia"/>
                <w:kern w:val="0"/>
                <w:sz w:val="24"/>
                <w:szCs w:val="24"/>
              </w:rPr>
              <w:t>10</w:t>
            </w:r>
            <w:r>
              <w:rPr>
                <w:rFonts w:ascii="仿宋" w:eastAsia="仿宋" w:hAnsi="仿宋" w:cs="仿宋" w:hint="eastAsia"/>
                <w:kern w:val="0"/>
                <w:sz w:val="24"/>
                <w:szCs w:val="24"/>
              </w:rPr>
              <w:t>分。（需提供中标通知书、合同、中标项</w:t>
            </w:r>
            <w:r>
              <w:rPr>
                <w:rFonts w:ascii="仿宋" w:eastAsia="仿宋" w:hAnsi="仿宋" w:cs="仿宋" w:hint="eastAsia"/>
                <w:kern w:val="0"/>
                <w:sz w:val="24"/>
                <w:szCs w:val="24"/>
              </w:rPr>
              <w:t>目网上截图，缺少其中之一此项不得分）。</w:t>
            </w:r>
          </w:p>
        </w:tc>
        <w:tc>
          <w:tcPr>
            <w:tcW w:w="1560" w:type="dxa"/>
            <w:gridSpan w:val="2"/>
            <w:tcMar>
              <w:top w:w="0" w:type="dxa"/>
              <w:left w:w="108" w:type="dxa"/>
              <w:bottom w:w="0" w:type="dxa"/>
              <w:right w:w="108" w:type="dxa"/>
            </w:tcMar>
            <w:vAlign w:val="center"/>
          </w:tcPr>
          <w:p w:rsidR="00DB3A26" w:rsidRDefault="00E2384D">
            <w:pPr>
              <w:jc w:val="center"/>
              <w:rPr>
                <w:rFonts w:ascii="仿宋" w:eastAsia="仿宋" w:hAnsi="仿宋" w:cs="仿宋"/>
                <w:kern w:val="0"/>
                <w:sz w:val="24"/>
                <w:szCs w:val="24"/>
              </w:rPr>
            </w:pPr>
            <w:r>
              <w:rPr>
                <w:rFonts w:ascii="仿宋" w:eastAsia="仿宋" w:hAnsi="仿宋" w:cs="仿宋" w:hint="eastAsia"/>
                <w:kern w:val="0"/>
                <w:sz w:val="24"/>
                <w:szCs w:val="24"/>
              </w:rPr>
              <w:t>10</w:t>
            </w:r>
          </w:p>
        </w:tc>
      </w:tr>
      <w:tr w:rsidR="00DB3A26">
        <w:trPr>
          <w:trHeight w:val="591"/>
        </w:trPr>
        <w:tc>
          <w:tcPr>
            <w:tcW w:w="1437" w:type="dxa"/>
            <w:gridSpan w:val="2"/>
            <w:tcMar>
              <w:top w:w="0" w:type="dxa"/>
              <w:left w:w="108" w:type="dxa"/>
              <w:bottom w:w="0" w:type="dxa"/>
              <w:right w:w="108" w:type="dxa"/>
            </w:tcMar>
            <w:vAlign w:val="center"/>
          </w:tcPr>
          <w:p w:rsidR="00DB3A26" w:rsidRDefault="00E2384D">
            <w:pPr>
              <w:jc w:val="center"/>
              <w:rPr>
                <w:rFonts w:ascii="仿宋" w:eastAsia="仿宋" w:hAnsi="仿宋" w:cs="仿宋"/>
                <w:kern w:val="0"/>
                <w:sz w:val="24"/>
                <w:szCs w:val="24"/>
              </w:rPr>
            </w:pPr>
            <w:r>
              <w:rPr>
                <w:rFonts w:ascii="仿宋" w:eastAsia="仿宋" w:hAnsi="仿宋" w:cs="仿宋" w:hint="eastAsia"/>
                <w:kern w:val="0"/>
                <w:sz w:val="24"/>
                <w:szCs w:val="24"/>
              </w:rPr>
              <w:t>现采基地</w:t>
            </w:r>
          </w:p>
          <w:p w:rsidR="00DB3A26" w:rsidRDefault="00E2384D">
            <w:pPr>
              <w:jc w:val="center"/>
              <w:rPr>
                <w:rFonts w:ascii="仿宋" w:eastAsia="仿宋" w:hAnsi="仿宋" w:cs="仿宋"/>
                <w:kern w:val="0"/>
                <w:sz w:val="24"/>
                <w:szCs w:val="24"/>
              </w:rPr>
            </w:pPr>
            <w:r>
              <w:rPr>
                <w:rFonts w:ascii="仿宋" w:eastAsia="仿宋" w:hAnsi="仿宋" w:cs="仿宋" w:hint="eastAsia"/>
                <w:kern w:val="0"/>
                <w:sz w:val="24"/>
                <w:szCs w:val="24"/>
              </w:rPr>
              <w:t>规模</w:t>
            </w:r>
          </w:p>
        </w:tc>
        <w:tc>
          <w:tcPr>
            <w:tcW w:w="6042" w:type="dxa"/>
            <w:gridSpan w:val="2"/>
            <w:tcMar>
              <w:top w:w="0" w:type="dxa"/>
              <w:left w:w="108" w:type="dxa"/>
              <w:bottom w:w="0" w:type="dxa"/>
              <w:right w:w="108" w:type="dxa"/>
            </w:tcMar>
            <w:vAlign w:val="center"/>
          </w:tcPr>
          <w:p w:rsidR="00DB3A26" w:rsidRDefault="00E2384D">
            <w:pPr>
              <w:rPr>
                <w:rFonts w:ascii="仿宋" w:eastAsia="仿宋" w:hAnsi="仿宋" w:cs="仿宋"/>
                <w:kern w:val="0"/>
                <w:sz w:val="24"/>
                <w:szCs w:val="24"/>
              </w:rPr>
            </w:pPr>
            <w:r>
              <w:rPr>
                <w:rFonts w:ascii="仿宋" w:eastAsia="仿宋" w:hAnsi="仿宋" w:cs="仿宋" w:hint="eastAsia"/>
                <w:kern w:val="0"/>
                <w:sz w:val="24"/>
                <w:szCs w:val="24"/>
              </w:rPr>
              <w:t>具有一定规模的现采基地，现</w:t>
            </w:r>
            <w:proofErr w:type="gramStart"/>
            <w:r>
              <w:rPr>
                <w:rFonts w:ascii="仿宋" w:eastAsia="仿宋" w:hAnsi="仿宋" w:cs="仿宋" w:hint="eastAsia"/>
                <w:kern w:val="0"/>
                <w:sz w:val="24"/>
                <w:szCs w:val="24"/>
              </w:rPr>
              <w:t>采基地</w:t>
            </w:r>
            <w:proofErr w:type="gramEnd"/>
            <w:r>
              <w:rPr>
                <w:rFonts w:ascii="仿宋" w:eastAsia="仿宋" w:hAnsi="仿宋" w:cs="仿宋" w:hint="eastAsia"/>
                <w:kern w:val="0"/>
                <w:sz w:val="24"/>
                <w:szCs w:val="24"/>
              </w:rPr>
              <w:t>面积在</w:t>
            </w:r>
            <w:r>
              <w:rPr>
                <w:rFonts w:ascii="仿宋" w:eastAsia="仿宋" w:hAnsi="仿宋" w:cs="仿宋"/>
                <w:kern w:val="0"/>
                <w:sz w:val="24"/>
                <w:szCs w:val="24"/>
              </w:rPr>
              <w:t>5000</w:t>
            </w:r>
            <w:r>
              <w:rPr>
                <w:rFonts w:ascii="仿宋" w:eastAsia="仿宋" w:hAnsi="仿宋" w:cs="仿宋" w:hint="eastAsia"/>
                <w:kern w:val="0"/>
                <w:sz w:val="24"/>
                <w:szCs w:val="24"/>
              </w:rPr>
              <w:t>㎡</w:t>
            </w:r>
            <w:r>
              <w:rPr>
                <w:rFonts w:ascii="仿宋" w:eastAsia="仿宋" w:hAnsi="仿宋" w:cs="仿宋" w:hint="eastAsia"/>
                <w:kern w:val="0"/>
                <w:sz w:val="24"/>
                <w:szCs w:val="24"/>
              </w:rPr>
              <w:t>-10000</w:t>
            </w:r>
            <w:r>
              <w:rPr>
                <w:rFonts w:ascii="仿宋" w:eastAsia="仿宋" w:hAnsi="仿宋" w:cs="仿宋" w:hint="eastAsia"/>
                <w:kern w:val="0"/>
                <w:sz w:val="24"/>
                <w:szCs w:val="24"/>
              </w:rPr>
              <w:t>㎡的得</w:t>
            </w:r>
            <w:r>
              <w:rPr>
                <w:rFonts w:ascii="仿宋" w:eastAsia="仿宋" w:hAnsi="仿宋" w:cs="仿宋"/>
                <w:kern w:val="0"/>
                <w:sz w:val="24"/>
                <w:szCs w:val="24"/>
              </w:rPr>
              <w:t>1</w:t>
            </w:r>
            <w:r>
              <w:rPr>
                <w:rFonts w:ascii="仿宋" w:eastAsia="仿宋" w:hAnsi="仿宋" w:cs="仿宋" w:hint="eastAsia"/>
                <w:kern w:val="0"/>
                <w:sz w:val="24"/>
                <w:szCs w:val="24"/>
              </w:rPr>
              <w:t>分，</w:t>
            </w:r>
            <w:r>
              <w:rPr>
                <w:rFonts w:ascii="仿宋" w:eastAsia="仿宋" w:hAnsi="仿宋" w:cs="仿宋"/>
                <w:kern w:val="0"/>
                <w:sz w:val="24"/>
                <w:szCs w:val="24"/>
              </w:rPr>
              <w:t>10000</w:t>
            </w:r>
            <w:r>
              <w:rPr>
                <w:rFonts w:ascii="仿宋" w:eastAsia="仿宋" w:hAnsi="仿宋" w:cs="仿宋" w:hint="eastAsia"/>
                <w:kern w:val="0"/>
                <w:sz w:val="24"/>
                <w:szCs w:val="24"/>
              </w:rPr>
              <w:t>㎡及以上得</w:t>
            </w:r>
            <w:r>
              <w:rPr>
                <w:rFonts w:ascii="仿宋" w:eastAsia="仿宋" w:hAnsi="仿宋" w:cs="仿宋"/>
                <w:kern w:val="0"/>
                <w:sz w:val="24"/>
                <w:szCs w:val="24"/>
              </w:rPr>
              <w:t>3</w:t>
            </w:r>
            <w:r>
              <w:rPr>
                <w:rFonts w:ascii="仿宋" w:eastAsia="仿宋" w:hAnsi="仿宋" w:cs="仿宋" w:hint="eastAsia"/>
                <w:kern w:val="0"/>
                <w:sz w:val="24"/>
                <w:szCs w:val="24"/>
              </w:rPr>
              <w:t>分，低于</w:t>
            </w:r>
            <w:r>
              <w:rPr>
                <w:rFonts w:ascii="仿宋" w:eastAsia="仿宋" w:hAnsi="仿宋" w:cs="仿宋" w:hint="eastAsia"/>
                <w:kern w:val="0"/>
                <w:sz w:val="24"/>
                <w:szCs w:val="24"/>
              </w:rPr>
              <w:t>5000</w:t>
            </w:r>
            <w:r>
              <w:rPr>
                <w:rFonts w:ascii="仿宋" w:eastAsia="仿宋" w:hAnsi="仿宋" w:cs="仿宋" w:hint="eastAsia"/>
                <w:kern w:val="0"/>
                <w:sz w:val="24"/>
                <w:szCs w:val="24"/>
              </w:rPr>
              <w:t>㎡的不得分，投标人须提供有效证明材料复印件。</w:t>
            </w:r>
          </w:p>
        </w:tc>
        <w:tc>
          <w:tcPr>
            <w:tcW w:w="1560" w:type="dxa"/>
            <w:gridSpan w:val="2"/>
            <w:tcMar>
              <w:top w:w="0" w:type="dxa"/>
              <w:left w:w="108" w:type="dxa"/>
              <w:bottom w:w="0" w:type="dxa"/>
              <w:right w:w="108" w:type="dxa"/>
            </w:tcMar>
            <w:vAlign w:val="center"/>
          </w:tcPr>
          <w:p w:rsidR="00DB3A26" w:rsidRDefault="00E2384D">
            <w:pPr>
              <w:jc w:val="center"/>
              <w:rPr>
                <w:rFonts w:ascii="仿宋" w:eastAsia="仿宋" w:hAnsi="仿宋" w:cs="仿宋"/>
                <w:kern w:val="0"/>
                <w:sz w:val="24"/>
                <w:szCs w:val="24"/>
              </w:rPr>
            </w:pPr>
            <w:r>
              <w:rPr>
                <w:rFonts w:ascii="仿宋" w:eastAsia="仿宋" w:hAnsi="仿宋" w:cs="仿宋"/>
                <w:kern w:val="0"/>
                <w:sz w:val="24"/>
                <w:szCs w:val="24"/>
              </w:rPr>
              <w:t>3</w:t>
            </w:r>
          </w:p>
        </w:tc>
      </w:tr>
      <w:tr w:rsidR="00DB3A26">
        <w:trPr>
          <w:trHeight w:val="623"/>
        </w:trPr>
        <w:tc>
          <w:tcPr>
            <w:tcW w:w="9039" w:type="dxa"/>
            <w:gridSpan w:val="6"/>
            <w:tcMar>
              <w:top w:w="0" w:type="dxa"/>
              <w:left w:w="108" w:type="dxa"/>
              <w:bottom w:w="0" w:type="dxa"/>
              <w:right w:w="108" w:type="dxa"/>
            </w:tcMar>
            <w:vAlign w:val="center"/>
          </w:tcPr>
          <w:p w:rsidR="00DB3A26" w:rsidRDefault="00E2384D">
            <w:pPr>
              <w:jc w:val="center"/>
              <w:rPr>
                <w:rFonts w:ascii="仿宋" w:eastAsia="仿宋" w:hAnsi="仿宋" w:cs="仿宋"/>
                <w:b/>
                <w:kern w:val="0"/>
                <w:sz w:val="24"/>
                <w:szCs w:val="24"/>
              </w:rPr>
            </w:pPr>
            <w:r>
              <w:rPr>
                <w:rFonts w:ascii="仿宋" w:eastAsia="仿宋" w:hAnsi="仿宋" w:cs="仿宋" w:hint="eastAsia"/>
                <w:b/>
                <w:kern w:val="0"/>
                <w:sz w:val="24"/>
                <w:szCs w:val="24"/>
              </w:rPr>
              <w:t>三、技术部分（满分</w:t>
            </w:r>
            <w:r>
              <w:rPr>
                <w:rFonts w:ascii="仿宋" w:eastAsia="仿宋" w:hAnsi="仿宋" w:cs="仿宋"/>
                <w:b/>
                <w:kern w:val="0"/>
                <w:sz w:val="24"/>
                <w:szCs w:val="24"/>
              </w:rPr>
              <w:t>3</w:t>
            </w:r>
            <w:r>
              <w:rPr>
                <w:rFonts w:ascii="仿宋" w:eastAsia="仿宋" w:hAnsi="仿宋" w:cs="仿宋" w:hint="eastAsia"/>
                <w:b/>
                <w:kern w:val="0"/>
                <w:sz w:val="24"/>
                <w:szCs w:val="24"/>
              </w:rPr>
              <w:t>9</w:t>
            </w:r>
            <w:r>
              <w:rPr>
                <w:rFonts w:ascii="仿宋" w:eastAsia="仿宋" w:hAnsi="仿宋" w:cs="仿宋" w:hint="eastAsia"/>
                <w:b/>
                <w:kern w:val="0"/>
                <w:sz w:val="24"/>
                <w:szCs w:val="24"/>
              </w:rPr>
              <w:t>分）</w:t>
            </w:r>
          </w:p>
        </w:tc>
      </w:tr>
      <w:tr w:rsidR="00DB3A26">
        <w:trPr>
          <w:trHeight w:val="591"/>
        </w:trPr>
        <w:tc>
          <w:tcPr>
            <w:tcW w:w="1457" w:type="dxa"/>
            <w:gridSpan w:val="3"/>
            <w:tcMar>
              <w:top w:w="0" w:type="dxa"/>
              <w:left w:w="108" w:type="dxa"/>
              <w:bottom w:w="0" w:type="dxa"/>
              <w:right w:w="108" w:type="dxa"/>
            </w:tcMar>
            <w:vAlign w:val="center"/>
          </w:tcPr>
          <w:p w:rsidR="00DB3A26" w:rsidRDefault="00E2384D">
            <w:pPr>
              <w:jc w:val="center"/>
              <w:rPr>
                <w:rFonts w:ascii="仿宋" w:eastAsia="仿宋" w:hAnsi="仿宋" w:cs="仿宋"/>
                <w:b/>
                <w:kern w:val="0"/>
                <w:sz w:val="24"/>
                <w:szCs w:val="24"/>
              </w:rPr>
            </w:pPr>
            <w:r>
              <w:rPr>
                <w:rFonts w:ascii="仿宋" w:eastAsia="仿宋" w:hAnsi="仿宋" w:cs="仿宋" w:hint="eastAsia"/>
                <w:b/>
                <w:kern w:val="0"/>
                <w:sz w:val="24"/>
                <w:szCs w:val="24"/>
              </w:rPr>
              <w:t>评分因素</w:t>
            </w:r>
          </w:p>
        </w:tc>
        <w:tc>
          <w:tcPr>
            <w:tcW w:w="6037" w:type="dxa"/>
            <w:gridSpan w:val="2"/>
            <w:tcMar>
              <w:top w:w="0" w:type="dxa"/>
              <w:left w:w="108" w:type="dxa"/>
              <w:bottom w:w="0" w:type="dxa"/>
              <w:right w:w="108" w:type="dxa"/>
            </w:tcMar>
            <w:vAlign w:val="center"/>
          </w:tcPr>
          <w:p w:rsidR="00DB3A26" w:rsidRDefault="00E2384D">
            <w:pPr>
              <w:jc w:val="center"/>
              <w:rPr>
                <w:rFonts w:ascii="仿宋" w:eastAsia="仿宋" w:hAnsi="仿宋" w:cs="仿宋"/>
                <w:b/>
                <w:kern w:val="0"/>
                <w:sz w:val="24"/>
                <w:szCs w:val="24"/>
              </w:rPr>
            </w:pPr>
            <w:r>
              <w:rPr>
                <w:rFonts w:ascii="仿宋" w:eastAsia="仿宋" w:hAnsi="仿宋" w:cs="仿宋" w:hint="eastAsia"/>
                <w:b/>
                <w:kern w:val="0"/>
                <w:sz w:val="24"/>
                <w:szCs w:val="24"/>
              </w:rPr>
              <w:t>评分标准</w:t>
            </w:r>
          </w:p>
        </w:tc>
        <w:tc>
          <w:tcPr>
            <w:tcW w:w="1545" w:type="dxa"/>
            <w:tcMar>
              <w:top w:w="0" w:type="dxa"/>
              <w:left w:w="108" w:type="dxa"/>
              <w:bottom w:w="0" w:type="dxa"/>
              <w:right w:w="108" w:type="dxa"/>
            </w:tcMar>
            <w:vAlign w:val="center"/>
          </w:tcPr>
          <w:p w:rsidR="00DB3A26" w:rsidRDefault="00E2384D">
            <w:pPr>
              <w:jc w:val="center"/>
              <w:rPr>
                <w:rFonts w:ascii="仿宋" w:eastAsia="仿宋" w:hAnsi="仿宋" w:cs="仿宋"/>
                <w:b/>
                <w:kern w:val="0"/>
                <w:sz w:val="24"/>
                <w:szCs w:val="24"/>
              </w:rPr>
            </w:pPr>
            <w:r>
              <w:rPr>
                <w:rFonts w:ascii="仿宋" w:eastAsia="仿宋" w:hAnsi="仿宋" w:cs="仿宋" w:hint="eastAsia"/>
                <w:b/>
                <w:kern w:val="0"/>
                <w:sz w:val="24"/>
                <w:szCs w:val="24"/>
              </w:rPr>
              <w:t>分值</w:t>
            </w:r>
          </w:p>
        </w:tc>
      </w:tr>
      <w:tr w:rsidR="00DB3A26">
        <w:trPr>
          <w:trHeight w:val="487"/>
        </w:trPr>
        <w:tc>
          <w:tcPr>
            <w:tcW w:w="1457" w:type="dxa"/>
            <w:gridSpan w:val="3"/>
            <w:tcMar>
              <w:top w:w="0" w:type="dxa"/>
              <w:left w:w="108" w:type="dxa"/>
              <w:bottom w:w="0" w:type="dxa"/>
              <w:right w:w="108" w:type="dxa"/>
            </w:tcMar>
            <w:vAlign w:val="center"/>
          </w:tcPr>
          <w:p w:rsidR="00DB3A26" w:rsidRDefault="00E2384D">
            <w:pPr>
              <w:jc w:val="center"/>
              <w:rPr>
                <w:rFonts w:ascii="仿宋" w:eastAsia="仿宋" w:hAnsi="仿宋" w:cs="仿宋"/>
                <w:kern w:val="0"/>
                <w:sz w:val="24"/>
                <w:szCs w:val="24"/>
              </w:rPr>
            </w:pPr>
            <w:r>
              <w:rPr>
                <w:rFonts w:ascii="仿宋" w:eastAsia="仿宋" w:hAnsi="仿宋" w:cs="仿宋" w:hint="eastAsia"/>
                <w:kern w:val="0"/>
                <w:sz w:val="24"/>
                <w:szCs w:val="24"/>
              </w:rPr>
              <w:t>配送组织</w:t>
            </w:r>
          </w:p>
          <w:p w:rsidR="00DB3A26" w:rsidRDefault="00E2384D">
            <w:pPr>
              <w:jc w:val="center"/>
              <w:rPr>
                <w:rFonts w:ascii="仿宋" w:eastAsia="仿宋" w:hAnsi="仿宋" w:cs="仿宋"/>
                <w:kern w:val="0"/>
                <w:sz w:val="24"/>
                <w:szCs w:val="24"/>
              </w:rPr>
            </w:pPr>
            <w:r>
              <w:rPr>
                <w:rFonts w:ascii="仿宋" w:eastAsia="仿宋" w:hAnsi="仿宋" w:cs="仿宋" w:hint="eastAsia"/>
                <w:kern w:val="0"/>
                <w:sz w:val="24"/>
                <w:szCs w:val="24"/>
              </w:rPr>
              <w:t>实施方案</w:t>
            </w:r>
          </w:p>
        </w:tc>
        <w:tc>
          <w:tcPr>
            <w:tcW w:w="6037" w:type="dxa"/>
            <w:gridSpan w:val="2"/>
            <w:tcMar>
              <w:top w:w="0" w:type="dxa"/>
              <w:left w:w="108" w:type="dxa"/>
              <w:bottom w:w="0" w:type="dxa"/>
              <w:right w:w="108" w:type="dxa"/>
            </w:tcMar>
            <w:vAlign w:val="center"/>
          </w:tcPr>
          <w:p w:rsidR="00DB3A26" w:rsidRDefault="00E2384D">
            <w:pPr>
              <w:rPr>
                <w:rFonts w:ascii="仿宋" w:eastAsia="仿宋" w:hAnsi="仿宋" w:cs="仿宋"/>
                <w:kern w:val="0"/>
                <w:sz w:val="24"/>
                <w:szCs w:val="24"/>
              </w:rPr>
            </w:pPr>
            <w:r>
              <w:rPr>
                <w:rFonts w:ascii="仿宋" w:eastAsia="仿宋" w:hAnsi="仿宋" w:cs="仿宋" w:hint="eastAsia"/>
                <w:bCs/>
                <w:kern w:val="0"/>
                <w:sz w:val="24"/>
                <w:szCs w:val="24"/>
              </w:rPr>
              <w:t>根据各投标人的配送组织实施方案进行评分，完全满足招标文件需求的得</w:t>
            </w:r>
            <w:r>
              <w:rPr>
                <w:rFonts w:ascii="仿宋" w:eastAsia="仿宋" w:hAnsi="仿宋" w:cs="仿宋" w:hint="eastAsia"/>
                <w:bCs/>
                <w:kern w:val="0"/>
                <w:sz w:val="24"/>
                <w:szCs w:val="24"/>
              </w:rPr>
              <w:t>5</w:t>
            </w:r>
            <w:r>
              <w:rPr>
                <w:rFonts w:ascii="仿宋" w:eastAsia="仿宋" w:hAnsi="仿宋" w:cs="仿宋" w:hint="eastAsia"/>
                <w:bCs/>
                <w:kern w:val="0"/>
                <w:sz w:val="24"/>
                <w:szCs w:val="24"/>
              </w:rPr>
              <w:t>分；有简单相关描述的得</w:t>
            </w:r>
            <w:r>
              <w:rPr>
                <w:rFonts w:ascii="仿宋" w:eastAsia="仿宋" w:hAnsi="仿宋" w:cs="仿宋" w:hint="eastAsia"/>
                <w:bCs/>
                <w:kern w:val="0"/>
                <w:sz w:val="24"/>
                <w:szCs w:val="24"/>
              </w:rPr>
              <w:t>2</w:t>
            </w:r>
            <w:r>
              <w:rPr>
                <w:rFonts w:ascii="仿宋" w:eastAsia="仿宋" w:hAnsi="仿宋" w:cs="仿宋" w:hint="eastAsia"/>
                <w:bCs/>
                <w:kern w:val="0"/>
                <w:sz w:val="24"/>
                <w:szCs w:val="24"/>
              </w:rPr>
              <w:t>分；无配送组织实施方案的得</w:t>
            </w:r>
            <w:r>
              <w:rPr>
                <w:rFonts w:ascii="仿宋" w:eastAsia="仿宋" w:hAnsi="仿宋" w:cs="仿宋" w:hint="eastAsia"/>
                <w:bCs/>
                <w:kern w:val="0"/>
                <w:sz w:val="24"/>
                <w:szCs w:val="24"/>
              </w:rPr>
              <w:t>0</w:t>
            </w:r>
            <w:r>
              <w:rPr>
                <w:rFonts w:ascii="仿宋" w:eastAsia="仿宋" w:hAnsi="仿宋" w:cs="仿宋" w:hint="eastAsia"/>
                <w:bCs/>
                <w:kern w:val="0"/>
                <w:sz w:val="24"/>
                <w:szCs w:val="24"/>
              </w:rPr>
              <w:t>分。</w:t>
            </w:r>
          </w:p>
        </w:tc>
        <w:tc>
          <w:tcPr>
            <w:tcW w:w="1545" w:type="dxa"/>
            <w:tcMar>
              <w:top w:w="0" w:type="dxa"/>
              <w:left w:w="108" w:type="dxa"/>
              <w:bottom w:w="0" w:type="dxa"/>
              <w:right w:w="108" w:type="dxa"/>
            </w:tcMar>
            <w:vAlign w:val="center"/>
          </w:tcPr>
          <w:p w:rsidR="00DB3A26" w:rsidRDefault="00E2384D">
            <w:pPr>
              <w:jc w:val="center"/>
              <w:rPr>
                <w:rFonts w:ascii="仿宋" w:eastAsia="仿宋" w:hAnsi="仿宋" w:cs="仿宋"/>
                <w:kern w:val="0"/>
                <w:sz w:val="24"/>
                <w:szCs w:val="24"/>
              </w:rPr>
            </w:pPr>
            <w:r>
              <w:rPr>
                <w:rFonts w:ascii="仿宋" w:eastAsia="仿宋" w:hAnsi="仿宋" w:cs="仿宋"/>
                <w:kern w:val="0"/>
                <w:sz w:val="24"/>
                <w:szCs w:val="24"/>
              </w:rPr>
              <w:t>5</w:t>
            </w:r>
          </w:p>
        </w:tc>
      </w:tr>
      <w:tr w:rsidR="00DB3A26">
        <w:trPr>
          <w:trHeight w:val="487"/>
        </w:trPr>
        <w:tc>
          <w:tcPr>
            <w:tcW w:w="1457" w:type="dxa"/>
            <w:gridSpan w:val="3"/>
            <w:tcMar>
              <w:top w:w="0" w:type="dxa"/>
              <w:left w:w="108" w:type="dxa"/>
              <w:bottom w:w="0" w:type="dxa"/>
              <w:right w:w="108" w:type="dxa"/>
            </w:tcMar>
            <w:vAlign w:val="center"/>
          </w:tcPr>
          <w:p w:rsidR="00DB3A26" w:rsidRDefault="00E2384D">
            <w:pPr>
              <w:jc w:val="center"/>
              <w:rPr>
                <w:rFonts w:ascii="仿宋" w:eastAsia="仿宋" w:hAnsi="仿宋" w:cs="仿宋"/>
                <w:bCs/>
                <w:kern w:val="0"/>
                <w:sz w:val="24"/>
                <w:szCs w:val="24"/>
              </w:rPr>
            </w:pPr>
            <w:r>
              <w:rPr>
                <w:rFonts w:ascii="仿宋" w:eastAsia="仿宋" w:hAnsi="仿宋" w:cs="仿宋" w:hint="eastAsia"/>
                <w:bCs/>
                <w:kern w:val="0"/>
                <w:sz w:val="24"/>
                <w:szCs w:val="24"/>
              </w:rPr>
              <w:t>售后服务</w:t>
            </w:r>
          </w:p>
          <w:p w:rsidR="00DB3A26" w:rsidRDefault="00E2384D">
            <w:pPr>
              <w:jc w:val="center"/>
              <w:rPr>
                <w:rFonts w:ascii="仿宋" w:eastAsia="仿宋" w:hAnsi="仿宋" w:cs="仿宋"/>
                <w:kern w:val="0"/>
                <w:sz w:val="24"/>
                <w:szCs w:val="24"/>
              </w:rPr>
            </w:pPr>
            <w:r>
              <w:rPr>
                <w:rFonts w:ascii="仿宋" w:eastAsia="仿宋" w:hAnsi="仿宋" w:cs="仿宋" w:hint="eastAsia"/>
                <w:bCs/>
                <w:kern w:val="0"/>
                <w:sz w:val="24"/>
                <w:szCs w:val="24"/>
              </w:rPr>
              <w:t>方案</w:t>
            </w:r>
          </w:p>
        </w:tc>
        <w:tc>
          <w:tcPr>
            <w:tcW w:w="6037" w:type="dxa"/>
            <w:gridSpan w:val="2"/>
            <w:tcMar>
              <w:top w:w="0" w:type="dxa"/>
              <w:left w:w="108" w:type="dxa"/>
              <w:bottom w:w="0" w:type="dxa"/>
              <w:right w:w="108" w:type="dxa"/>
            </w:tcMar>
            <w:vAlign w:val="center"/>
          </w:tcPr>
          <w:p w:rsidR="00DB3A26" w:rsidRDefault="00E2384D">
            <w:pPr>
              <w:rPr>
                <w:rFonts w:ascii="仿宋" w:eastAsia="仿宋" w:hAnsi="仿宋" w:cs="仿宋"/>
                <w:bCs/>
                <w:kern w:val="0"/>
                <w:sz w:val="24"/>
                <w:szCs w:val="24"/>
              </w:rPr>
            </w:pPr>
            <w:r>
              <w:rPr>
                <w:rFonts w:ascii="仿宋" w:eastAsia="仿宋" w:hAnsi="仿宋" w:cs="仿宋" w:hint="eastAsia"/>
                <w:bCs/>
                <w:kern w:val="0"/>
                <w:sz w:val="24"/>
                <w:szCs w:val="24"/>
              </w:rPr>
              <w:t>投标人承诺直接跟踪服务，并有长期稳定的服务机构，服务便捷的得</w:t>
            </w:r>
            <w:r>
              <w:rPr>
                <w:rFonts w:ascii="仿宋" w:eastAsia="仿宋" w:hAnsi="仿宋" w:cs="仿宋" w:hint="eastAsia"/>
                <w:bCs/>
                <w:kern w:val="0"/>
                <w:sz w:val="24"/>
                <w:szCs w:val="24"/>
              </w:rPr>
              <w:t>4</w:t>
            </w:r>
            <w:r>
              <w:rPr>
                <w:rFonts w:ascii="仿宋" w:eastAsia="仿宋" w:hAnsi="仿宋" w:cs="仿宋" w:hint="eastAsia"/>
                <w:bCs/>
                <w:kern w:val="0"/>
                <w:sz w:val="24"/>
                <w:szCs w:val="24"/>
              </w:rPr>
              <w:t>分；投标人承诺直接跟踪服务，但没有长期稳定服务机构的得</w:t>
            </w:r>
            <w:r>
              <w:rPr>
                <w:rFonts w:ascii="仿宋" w:eastAsia="仿宋" w:hAnsi="仿宋" w:cs="仿宋" w:hint="eastAsia"/>
                <w:bCs/>
                <w:kern w:val="0"/>
                <w:sz w:val="24"/>
                <w:szCs w:val="24"/>
              </w:rPr>
              <w:t>2</w:t>
            </w:r>
            <w:r>
              <w:rPr>
                <w:rFonts w:ascii="仿宋" w:eastAsia="仿宋" w:hAnsi="仿宋" w:cs="仿宋" w:hint="eastAsia"/>
                <w:bCs/>
                <w:kern w:val="0"/>
                <w:sz w:val="24"/>
                <w:szCs w:val="24"/>
              </w:rPr>
              <w:t>分；投标人不直接跟踪服务，没有长期稳定的服务机构的得</w:t>
            </w:r>
            <w:r>
              <w:rPr>
                <w:rFonts w:ascii="仿宋" w:eastAsia="仿宋" w:hAnsi="仿宋" w:cs="仿宋" w:hint="eastAsia"/>
                <w:bCs/>
                <w:kern w:val="0"/>
                <w:sz w:val="24"/>
                <w:szCs w:val="24"/>
              </w:rPr>
              <w:t>0</w:t>
            </w:r>
            <w:r>
              <w:rPr>
                <w:rFonts w:ascii="仿宋" w:eastAsia="仿宋" w:hAnsi="仿宋" w:cs="仿宋" w:hint="eastAsia"/>
                <w:bCs/>
                <w:kern w:val="0"/>
                <w:sz w:val="24"/>
                <w:szCs w:val="24"/>
              </w:rPr>
              <w:t>分。</w:t>
            </w:r>
          </w:p>
        </w:tc>
        <w:tc>
          <w:tcPr>
            <w:tcW w:w="1545" w:type="dxa"/>
            <w:tcMar>
              <w:top w:w="0" w:type="dxa"/>
              <w:left w:w="108" w:type="dxa"/>
              <w:bottom w:w="0" w:type="dxa"/>
              <w:right w:w="108" w:type="dxa"/>
            </w:tcMar>
            <w:vAlign w:val="center"/>
          </w:tcPr>
          <w:p w:rsidR="00DB3A26" w:rsidRDefault="00E2384D">
            <w:pPr>
              <w:jc w:val="center"/>
              <w:rPr>
                <w:rFonts w:ascii="仿宋" w:eastAsia="仿宋" w:hAnsi="仿宋" w:cs="仿宋"/>
                <w:kern w:val="0"/>
                <w:sz w:val="24"/>
                <w:szCs w:val="24"/>
              </w:rPr>
            </w:pPr>
            <w:r>
              <w:rPr>
                <w:rFonts w:ascii="仿宋" w:eastAsia="仿宋" w:hAnsi="仿宋" w:cs="仿宋"/>
                <w:kern w:val="0"/>
                <w:sz w:val="24"/>
                <w:szCs w:val="24"/>
              </w:rPr>
              <w:t>4</w:t>
            </w:r>
          </w:p>
        </w:tc>
      </w:tr>
      <w:tr w:rsidR="00DB3A26">
        <w:trPr>
          <w:trHeight w:val="487"/>
        </w:trPr>
        <w:tc>
          <w:tcPr>
            <w:tcW w:w="1457" w:type="dxa"/>
            <w:gridSpan w:val="3"/>
            <w:tcMar>
              <w:top w:w="0" w:type="dxa"/>
              <w:left w:w="108" w:type="dxa"/>
              <w:bottom w:w="0" w:type="dxa"/>
              <w:right w:w="108" w:type="dxa"/>
            </w:tcMar>
            <w:vAlign w:val="center"/>
          </w:tcPr>
          <w:p w:rsidR="00DB3A26" w:rsidRDefault="00E2384D">
            <w:pPr>
              <w:jc w:val="center"/>
              <w:rPr>
                <w:rFonts w:ascii="仿宋" w:eastAsia="仿宋" w:hAnsi="仿宋" w:cs="仿宋"/>
                <w:kern w:val="0"/>
                <w:sz w:val="24"/>
                <w:szCs w:val="24"/>
              </w:rPr>
            </w:pPr>
            <w:r>
              <w:rPr>
                <w:rFonts w:ascii="仿宋" w:eastAsia="仿宋" w:hAnsi="仿宋" w:cs="仿宋" w:hint="eastAsia"/>
                <w:kern w:val="0"/>
                <w:sz w:val="24"/>
                <w:szCs w:val="24"/>
              </w:rPr>
              <w:t>对招标文件的响应程度</w:t>
            </w:r>
          </w:p>
        </w:tc>
        <w:tc>
          <w:tcPr>
            <w:tcW w:w="6037" w:type="dxa"/>
            <w:gridSpan w:val="2"/>
            <w:tcMar>
              <w:top w:w="0" w:type="dxa"/>
              <w:left w:w="108" w:type="dxa"/>
              <w:bottom w:w="0" w:type="dxa"/>
              <w:right w:w="108" w:type="dxa"/>
            </w:tcMar>
            <w:vAlign w:val="center"/>
          </w:tcPr>
          <w:p w:rsidR="00DB3A26" w:rsidRDefault="00E2384D">
            <w:pPr>
              <w:rPr>
                <w:rFonts w:ascii="仿宋" w:eastAsia="仿宋" w:hAnsi="仿宋" w:cs="仿宋"/>
                <w:bCs/>
                <w:kern w:val="0"/>
                <w:sz w:val="24"/>
                <w:szCs w:val="24"/>
              </w:rPr>
            </w:pPr>
            <w:r>
              <w:rPr>
                <w:rFonts w:ascii="仿宋" w:eastAsia="仿宋" w:hAnsi="仿宋" w:cs="仿宋" w:hint="eastAsia"/>
                <w:bCs/>
                <w:kern w:val="0"/>
                <w:sz w:val="24"/>
                <w:szCs w:val="24"/>
              </w:rPr>
              <w:t>1</w:t>
            </w:r>
            <w:r>
              <w:rPr>
                <w:rFonts w:ascii="仿宋" w:eastAsia="仿宋" w:hAnsi="仿宋" w:cs="仿宋" w:hint="eastAsia"/>
                <w:bCs/>
                <w:kern w:val="0"/>
                <w:sz w:val="24"/>
                <w:szCs w:val="24"/>
              </w:rPr>
              <w:t>、不满足招标文件技术要求和商务条款规定的为无效投标。</w:t>
            </w:r>
          </w:p>
          <w:p w:rsidR="00DB3A26" w:rsidRDefault="00E2384D">
            <w:pPr>
              <w:rPr>
                <w:rFonts w:ascii="仿宋" w:eastAsia="仿宋" w:hAnsi="仿宋" w:cs="仿宋"/>
                <w:bCs/>
                <w:kern w:val="0"/>
                <w:sz w:val="24"/>
                <w:szCs w:val="24"/>
              </w:rPr>
            </w:pPr>
            <w:r>
              <w:rPr>
                <w:rFonts w:ascii="仿宋" w:eastAsia="仿宋" w:hAnsi="仿宋" w:cs="仿宋" w:hint="eastAsia"/>
                <w:bCs/>
                <w:kern w:val="0"/>
                <w:sz w:val="24"/>
                <w:szCs w:val="24"/>
              </w:rPr>
              <w:t>2</w:t>
            </w:r>
            <w:r>
              <w:rPr>
                <w:rFonts w:ascii="仿宋" w:eastAsia="仿宋" w:hAnsi="仿宋" w:cs="仿宋" w:hint="eastAsia"/>
                <w:bCs/>
                <w:kern w:val="0"/>
                <w:sz w:val="24"/>
                <w:szCs w:val="24"/>
              </w:rPr>
              <w:t>、满足招标文件技术要求的基本分</w:t>
            </w:r>
            <w:r>
              <w:rPr>
                <w:rFonts w:ascii="仿宋" w:eastAsia="仿宋" w:hAnsi="仿宋" w:cs="仿宋" w:hint="eastAsia"/>
                <w:bCs/>
                <w:kern w:val="0"/>
                <w:sz w:val="24"/>
                <w:szCs w:val="24"/>
              </w:rPr>
              <w:t>10</w:t>
            </w:r>
            <w:r>
              <w:rPr>
                <w:rFonts w:ascii="仿宋" w:eastAsia="仿宋" w:hAnsi="仿宋" w:cs="仿宋" w:hint="eastAsia"/>
                <w:bCs/>
                <w:kern w:val="0"/>
                <w:sz w:val="24"/>
                <w:szCs w:val="24"/>
              </w:rPr>
              <w:t>分。</w:t>
            </w:r>
          </w:p>
          <w:p w:rsidR="00DB3A26" w:rsidRDefault="00E2384D">
            <w:pPr>
              <w:rPr>
                <w:rFonts w:ascii="仿宋" w:eastAsia="仿宋" w:hAnsi="仿宋" w:cs="仿宋"/>
                <w:bCs/>
                <w:kern w:val="0"/>
                <w:sz w:val="24"/>
                <w:szCs w:val="24"/>
              </w:rPr>
            </w:pPr>
            <w:r>
              <w:rPr>
                <w:rFonts w:ascii="仿宋" w:eastAsia="仿宋" w:hAnsi="仿宋" w:cs="仿宋" w:hint="eastAsia"/>
                <w:bCs/>
                <w:kern w:val="0"/>
                <w:sz w:val="24"/>
                <w:szCs w:val="24"/>
              </w:rPr>
              <w:t>3</w:t>
            </w:r>
            <w:r>
              <w:rPr>
                <w:rFonts w:ascii="仿宋" w:eastAsia="仿宋" w:hAnsi="仿宋" w:cs="仿宋" w:hint="eastAsia"/>
                <w:bCs/>
                <w:kern w:val="0"/>
                <w:sz w:val="24"/>
                <w:szCs w:val="24"/>
              </w:rPr>
              <w:t>、供货渠道。投标人与出版社有良好的合作关系，提供与全国百佳出版社</w:t>
            </w:r>
            <w:proofErr w:type="gramStart"/>
            <w:r>
              <w:rPr>
                <w:rFonts w:ascii="仿宋" w:eastAsia="仿宋" w:hAnsi="仿宋" w:cs="仿宋" w:hint="eastAsia"/>
                <w:bCs/>
                <w:kern w:val="0"/>
                <w:sz w:val="24"/>
                <w:szCs w:val="24"/>
              </w:rPr>
              <w:t>签定</w:t>
            </w:r>
            <w:proofErr w:type="gramEnd"/>
            <w:r>
              <w:rPr>
                <w:rFonts w:ascii="仿宋" w:eastAsia="仿宋" w:hAnsi="仿宋" w:cs="仿宋" w:hint="eastAsia"/>
                <w:bCs/>
                <w:kern w:val="0"/>
                <w:sz w:val="24"/>
                <w:szCs w:val="24"/>
              </w:rPr>
              <w:t>的图书经销合同（需具备供货折扣、合作出版社联系人及联系方式）。每提供一家得</w:t>
            </w:r>
            <w:r>
              <w:rPr>
                <w:rFonts w:ascii="仿宋" w:eastAsia="仿宋" w:hAnsi="仿宋" w:cs="仿宋"/>
                <w:bCs/>
                <w:kern w:val="0"/>
                <w:sz w:val="24"/>
                <w:szCs w:val="24"/>
              </w:rPr>
              <w:t>1</w:t>
            </w:r>
            <w:r>
              <w:rPr>
                <w:rFonts w:ascii="仿宋" w:eastAsia="仿宋" w:hAnsi="仿宋" w:cs="仿宋" w:hint="eastAsia"/>
                <w:bCs/>
                <w:kern w:val="0"/>
                <w:sz w:val="24"/>
                <w:szCs w:val="24"/>
              </w:rPr>
              <w:lastRenderedPageBreak/>
              <w:t>分，最多</w:t>
            </w:r>
            <w:r>
              <w:rPr>
                <w:rFonts w:ascii="仿宋" w:eastAsia="仿宋" w:hAnsi="仿宋" w:cs="仿宋"/>
                <w:bCs/>
                <w:kern w:val="0"/>
                <w:sz w:val="24"/>
                <w:szCs w:val="24"/>
              </w:rPr>
              <w:t>10</w:t>
            </w:r>
            <w:r>
              <w:rPr>
                <w:rFonts w:ascii="仿宋" w:eastAsia="仿宋" w:hAnsi="仿宋" w:cs="仿宋" w:hint="eastAsia"/>
                <w:bCs/>
                <w:kern w:val="0"/>
                <w:sz w:val="24"/>
                <w:szCs w:val="24"/>
              </w:rPr>
              <w:t>分，提供少于</w:t>
            </w:r>
            <w:r>
              <w:rPr>
                <w:rFonts w:ascii="仿宋" w:eastAsia="仿宋" w:hAnsi="仿宋" w:cs="仿宋"/>
                <w:bCs/>
                <w:kern w:val="0"/>
                <w:sz w:val="24"/>
                <w:szCs w:val="24"/>
              </w:rPr>
              <w:t>5</w:t>
            </w:r>
            <w:r>
              <w:rPr>
                <w:rFonts w:ascii="仿宋" w:eastAsia="仿宋" w:hAnsi="仿宋" w:cs="仿宋" w:hint="eastAsia"/>
                <w:bCs/>
                <w:kern w:val="0"/>
                <w:sz w:val="24"/>
                <w:szCs w:val="24"/>
              </w:rPr>
              <w:t>家不得分。</w:t>
            </w:r>
          </w:p>
          <w:p w:rsidR="00DB3A26" w:rsidRDefault="00E2384D">
            <w:pPr>
              <w:rPr>
                <w:rFonts w:ascii="仿宋" w:eastAsia="仿宋" w:hAnsi="仿宋" w:cs="仿宋"/>
                <w:bCs/>
                <w:kern w:val="0"/>
                <w:sz w:val="24"/>
                <w:szCs w:val="24"/>
              </w:rPr>
            </w:pPr>
            <w:r>
              <w:rPr>
                <w:rFonts w:ascii="仿宋" w:eastAsia="仿宋" w:hAnsi="仿宋" w:cs="仿宋" w:hint="eastAsia"/>
                <w:bCs/>
                <w:kern w:val="0"/>
                <w:sz w:val="24"/>
                <w:szCs w:val="24"/>
              </w:rPr>
              <w:t>4</w:t>
            </w:r>
            <w:r>
              <w:rPr>
                <w:rFonts w:ascii="仿宋" w:eastAsia="仿宋" w:hAnsi="仿宋" w:cs="仿宋" w:hint="eastAsia"/>
                <w:bCs/>
                <w:kern w:val="0"/>
                <w:sz w:val="24"/>
                <w:szCs w:val="24"/>
              </w:rPr>
              <w:t>、投标人提供省级以上大型图书批销中心的合作协议书，每份</w:t>
            </w:r>
            <w:r>
              <w:rPr>
                <w:rFonts w:ascii="仿宋" w:eastAsia="仿宋" w:hAnsi="仿宋" w:cs="仿宋" w:hint="eastAsia"/>
                <w:bCs/>
                <w:kern w:val="0"/>
                <w:sz w:val="24"/>
                <w:szCs w:val="24"/>
              </w:rPr>
              <w:t>2</w:t>
            </w:r>
            <w:r>
              <w:rPr>
                <w:rFonts w:ascii="仿宋" w:eastAsia="仿宋" w:hAnsi="仿宋" w:cs="仿宋" w:hint="eastAsia"/>
                <w:bCs/>
                <w:kern w:val="0"/>
                <w:sz w:val="24"/>
                <w:szCs w:val="24"/>
              </w:rPr>
              <w:t>分，满分</w:t>
            </w:r>
            <w:r>
              <w:rPr>
                <w:rFonts w:ascii="仿宋" w:eastAsia="仿宋" w:hAnsi="仿宋" w:cs="仿宋" w:hint="eastAsia"/>
                <w:bCs/>
                <w:kern w:val="0"/>
                <w:sz w:val="24"/>
                <w:szCs w:val="24"/>
              </w:rPr>
              <w:t>4</w:t>
            </w:r>
            <w:r>
              <w:rPr>
                <w:rFonts w:ascii="仿宋" w:eastAsia="仿宋" w:hAnsi="仿宋" w:cs="仿宋" w:hint="eastAsia"/>
                <w:bCs/>
                <w:kern w:val="0"/>
                <w:sz w:val="24"/>
                <w:szCs w:val="24"/>
              </w:rPr>
              <w:t>分。</w:t>
            </w:r>
          </w:p>
          <w:p w:rsidR="00DB3A26" w:rsidRDefault="00E2384D">
            <w:pPr>
              <w:rPr>
                <w:rFonts w:ascii="仿宋" w:eastAsia="仿宋" w:hAnsi="仿宋" w:cs="仿宋"/>
                <w:bCs/>
                <w:kern w:val="0"/>
                <w:sz w:val="24"/>
                <w:szCs w:val="24"/>
              </w:rPr>
            </w:pPr>
            <w:r>
              <w:rPr>
                <w:rFonts w:ascii="仿宋" w:eastAsia="仿宋" w:hAnsi="仿宋" w:cs="仿宋" w:hint="eastAsia"/>
                <w:bCs/>
                <w:kern w:val="0"/>
                <w:sz w:val="24"/>
                <w:szCs w:val="24"/>
              </w:rPr>
              <w:t>投标人承诺书目订购图书到货率达到</w:t>
            </w:r>
            <w:r>
              <w:rPr>
                <w:rFonts w:ascii="仿宋" w:eastAsia="仿宋" w:hAnsi="仿宋" w:cs="仿宋" w:hint="eastAsia"/>
                <w:bCs/>
                <w:kern w:val="0"/>
                <w:sz w:val="24"/>
                <w:szCs w:val="24"/>
              </w:rPr>
              <w:t>98.5%</w:t>
            </w:r>
            <w:r>
              <w:rPr>
                <w:rFonts w:ascii="仿宋" w:eastAsia="仿宋" w:hAnsi="仿宋" w:cs="仿宋" w:hint="eastAsia"/>
                <w:bCs/>
                <w:kern w:val="0"/>
                <w:sz w:val="24"/>
                <w:szCs w:val="24"/>
              </w:rPr>
              <w:t>的得</w:t>
            </w:r>
            <w:r>
              <w:rPr>
                <w:rFonts w:ascii="仿宋" w:eastAsia="仿宋" w:hAnsi="仿宋" w:cs="仿宋" w:hint="eastAsia"/>
                <w:bCs/>
                <w:kern w:val="0"/>
                <w:sz w:val="24"/>
                <w:szCs w:val="24"/>
              </w:rPr>
              <w:t>2</w:t>
            </w:r>
            <w:r>
              <w:rPr>
                <w:rFonts w:ascii="仿宋" w:eastAsia="仿宋" w:hAnsi="仿宋" w:cs="仿宋" w:hint="eastAsia"/>
                <w:bCs/>
                <w:kern w:val="0"/>
                <w:sz w:val="24"/>
                <w:szCs w:val="24"/>
              </w:rPr>
              <w:t>分，达到</w:t>
            </w:r>
            <w:r>
              <w:rPr>
                <w:rFonts w:ascii="仿宋" w:eastAsia="仿宋" w:hAnsi="仿宋" w:cs="仿宋" w:hint="eastAsia"/>
                <w:bCs/>
                <w:kern w:val="0"/>
                <w:sz w:val="24"/>
                <w:szCs w:val="24"/>
              </w:rPr>
              <w:t>99%</w:t>
            </w:r>
            <w:r>
              <w:rPr>
                <w:rFonts w:ascii="仿宋" w:eastAsia="仿宋" w:hAnsi="仿宋" w:cs="仿宋" w:hint="eastAsia"/>
                <w:bCs/>
                <w:kern w:val="0"/>
                <w:sz w:val="24"/>
                <w:szCs w:val="24"/>
              </w:rPr>
              <w:t>以上者得</w:t>
            </w:r>
            <w:r>
              <w:rPr>
                <w:rFonts w:ascii="仿宋" w:eastAsia="仿宋" w:hAnsi="仿宋" w:cs="仿宋" w:hint="eastAsia"/>
                <w:bCs/>
                <w:kern w:val="0"/>
                <w:sz w:val="24"/>
                <w:szCs w:val="24"/>
              </w:rPr>
              <w:t>4</w:t>
            </w:r>
            <w:r>
              <w:rPr>
                <w:rFonts w:ascii="仿宋" w:eastAsia="仿宋" w:hAnsi="仿宋" w:cs="仿宋" w:hint="eastAsia"/>
                <w:bCs/>
                <w:kern w:val="0"/>
                <w:sz w:val="24"/>
                <w:szCs w:val="24"/>
              </w:rPr>
              <w:t>分，满分</w:t>
            </w:r>
            <w:r>
              <w:rPr>
                <w:rFonts w:ascii="仿宋" w:eastAsia="仿宋" w:hAnsi="仿宋" w:cs="仿宋" w:hint="eastAsia"/>
                <w:bCs/>
                <w:kern w:val="0"/>
                <w:sz w:val="24"/>
                <w:szCs w:val="24"/>
              </w:rPr>
              <w:t>4</w:t>
            </w:r>
            <w:r>
              <w:rPr>
                <w:rFonts w:ascii="仿宋" w:eastAsia="仿宋" w:hAnsi="仿宋" w:cs="仿宋" w:hint="eastAsia"/>
                <w:bCs/>
                <w:kern w:val="0"/>
                <w:sz w:val="24"/>
                <w:szCs w:val="24"/>
              </w:rPr>
              <w:t>分。</w:t>
            </w:r>
          </w:p>
        </w:tc>
        <w:tc>
          <w:tcPr>
            <w:tcW w:w="1545" w:type="dxa"/>
            <w:tcMar>
              <w:top w:w="0" w:type="dxa"/>
              <w:left w:w="108" w:type="dxa"/>
              <w:bottom w:w="0" w:type="dxa"/>
              <w:right w:w="108" w:type="dxa"/>
            </w:tcMar>
            <w:vAlign w:val="center"/>
          </w:tcPr>
          <w:p w:rsidR="00DB3A26" w:rsidRDefault="00E2384D">
            <w:pPr>
              <w:jc w:val="center"/>
              <w:rPr>
                <w:rFonts w:ascii="仿宋" w:eastAsia="仿宋" w:hAnsi="仿宋" w:cs="仿宋"/>
                <w:kern w:val="0"/>
                <w:sz w:val="24"/>
                <w:szCs w:val="24"/>
              </w:rPr>
            </w:pPr>
            <w:r>
              <w:rPr>
                <w:rFonts w:ascii="仿宋" w:eastAsia="仿宋" w:hAnsi="仿宋" w:cs="仿宋" w:hint="eastAsia"/>
                <w:kern w:val="0"/>
                <w:sz w:val="24"/>
                <w:szCs w:val="24"/>
              </w:rPr>
              <w:lastRenderedPageBreak/>
              <w:t>28</w:t>
            </w:r>
          </w:p>
        </w:tc>
      </w:tr>
      <w:tr w:rsidR="00DB3A26">
        <w:trPr>
          <w:trHeight w:val="487"/>
        </w:trPr>
        <w:tc>
          <w:tcPr>
            <w:tcW w:w="1457" w:type="dxa"/>
            <w:gridSpan w:val="3"/>
            <w:tcMar>
              <w:top w:w="0" w:type="dxa"/>
              <w:left w:w="108" w:type="dxa"/>
              <w:bottom w:w="0" w:type="dxa"/>
              <w:right w:w="108" w:type="dxa"/>
            </w:tcMar>
            <w:vAlign w:val="center"/>
          </w:tcPr>
          <w:p w:rsidR="00DB3A26" w:rsidRDefault="00E2384D">
            <w:pPr>
              <w:jc w:val="center"/>
              <w:rPr>
                <w:rFonts w:ascii="仿宋" w:eastAsia="仿宋" w:hAnsi="仿宋" w:cs="仿宋"/>
                <w:kern w:val="0"/>
                <w:sz w:val="24"/>
                <w:szCs w:val="24"/>
              </w:rPr>
            </w:pPr>
            <w:r>
              <w:rPr>
                <w:rFonts w:ascii="宋体" w:hAnsi="宋体" w:hint="eastAsia"/>
                <w:b/>
                <w:sz w:val="24"/>
              </w:rPr>
              <w:lastRenderedPageBreak/>
              <w:t>投标文件规范程度</w:t>
            </w:r>
            <w:r>
              <w:rPr>
                <w:rFonts w:ascii="宋体" w:hAnsi="宋体" w:hint="eastAsia"/>
                <w:b/>
                <w:sz w:val="24"/>
              </w:rPr>
              <w:t>2</w:t>
            </w:r>
            <w:r>
              <w:rPr>
                <w:rFonts w:ascii="宋体" w:hAnsi="宋体" w:hint="eastAsia"/>
                <w:b/>
                <w:sz w:val="24"/>
              </w:rPr>
              <w:t>分</w:t>
            </w:r>
          </w:p>
        </w:tc>
        <w:tc>
          <w:tcPr>
            <w:tcW w:w="6037" w:type="dxa"/>
            <w:gridSpan w:val="2"/>
            <w:tcMar>
              <w:top w:w="0" w:type="dxa"/>
              <w:left w:w="108" w:type="dxa"/>
              <w:bottom w:w="0" w:type="dxa"/>
              <w:right w:w="108" w:type="dxa"/>
            </w:tcMar>
            <w:vAlign w:val="center"/>
          </w:tcPr>
          <w:p w:rsidR="00DB3A26" w:rsidRDefault="00E2384D">
            <w:pPr>
              <w:rPr>
                <w:rFonts w:ascii="仿宋" w:eastAsia="仿宋" w:hAnsi="仿宋" w:cs="仿宋"/>
                <w:bCs/>
                <w:kern w:val="0"/>
                <w:sz w:val="24"/>
                <w:szCs w:val="24"/>
              </w:rPr>
            </w:pPr>
            <w:r>
              <w:rPr>
                <w:rFonts w:ascii="仿宋" w:eastAsia="仿宋" w:hAnsi="仿宋" w:cs="仿宋" w:hint="eastAsia"/>
                <w:bCs/>
                <w:kern w:val="0"/>
                <w:sz w:val="24"/>
                <w:szCs w:val="24"/>
              </w:rPr>
              <w:t>1</w:t>
            </w:r>
            <w:r>
              <w:rPr>
                <w:rFonts w:ascii="仿宋" w:eastAsia="仿宋" w:hAnsi="仿宋" w:cs="仿宋" w:hint="eastAsia"/>
                <w:bCs/>
                <w:kern w:val="0"/>
                <w:sz w:val="24"/>
                <w:szCs w:val="24"/>
              </w:rPr>
              <w:t>、装订规范、文字清晰、无差错</w:t>
            </w:r>
            <w:r>
              <w:rPr>
                <w:rFonts w:ascii="仿宋" w:eastAsia="仿宋" w:hAnsi="仿宋" w:cs="仿宋" w:hint="eastAsia"/>
                <w:bCs/>
                <w:kern w:val="0"/>
                <w:sz w:val="24"/>
                <w:szCs w:val="24"/>
              </w:rPr>
              <w:t>1</w:t>
            </w:r>
            <w:r>
              <w:rPr>
                <w:rFonts w:ascii="仿宋" w:eastAsia="仿宋" w:hAnsi="仿宋" w:cs="仿宋" w:hint="eastAsia"/>
                <w:bCs/>
                <w:kern w:val="0"/>
                <w:sz w:val="24"/>
                <w:szCs w:val="24"/>
              </w:rPr>
              <w:t>分。</w:t>
            </w:r>
          </w:p>
          <w:p w:rsidR="00DB3A26" w:rsidRDefault="00E2384D">
            <w:pPr>
              <w:rPr>
                <w:rFonts w:ascii="宋体" w:hAnsi="宋体"/>
                <w:sz w:val="24"/>
              </w:rPr>
            </w:pPr>
            <w:r>
              <w:rPr>
                <w:rFonts w:ascii="仿宋" w:eastAsia="仿宋" w:hAnsi="仿宋" w:cs="仿宋" w:hint="eastAsia"/>
                <w:bCs/>
                <w:kern w:val="0"/>
                <w:sz w:val="24"/>
                <w:szCs w:val="24"/>
              </w:rPr>
              <w:t>2</w:t>
            </w:r>
            <w:r>
              <w:rPr>
                <w:rFonts w:ascii="仿宋" w:eastAsia="仿宋" w:hAnsi="仿宋" w:cs="仿宋" w:hint="eastAsia"/>
                <w:bCs/>
                <w:kern w:val="0"/>
                <w:sz w:val="24"/>
                <w:szCs w:val="24"/>
              </w:rPr>
              <w:t>、所提供资料准确完整</w:t>
            </w:r>
            <w:r>
              <w:rPr>
                <w:rFonts w:ascii="仿宋" w:eastAsia="仿宋" w:hAnsi="仿宋" w:cs="仿宋" w:hint="eastAsia"/>
                <w:bCs/>
                <w:kern w:val="0"/>
                <w:sz w:val="24"/>
                <w:szCs w:val="24"/>
              </w:rPr>
              <w:t>1</w:t>
            </w:r>
            <w:r>
              <w:rPr>
                <w:rFonts w:ascii="仿宋" w:eastAsia="仿宋" w:hAnsi="仿宋" w:cs="仿宋" w:hint="eastAsia"/>
                <w:bCs/>
                <w:kern w:val="0"/>
                <w:sz w:val="24"/>
                <w:szCs w:val="24"/>
              </w:rPr>
              <w:t>分。</w:t>
            </w:r>
          </w:p>
        </w:tc>
        <w:tc>
          <w:tcPr>
            <w:tcW w:w="1545" w:type="dxa"/>
            <w:tcMar>
              <w:top w:w="0" w:type="dxa"/>
              <w:left w:w="108" w:type="dxa"/>
              <w:bottom w:w="0" w:type="dxa"/>
              <w:right w:w="108" w:type="dxa"/>
            </w:tcMar>
            <w:vAlign w:val="center"/>
          </w:tcPr>
          <w:p w:rsidR="00DB3A26" w:rsidRDefault="00E2384D">
            <w:pPr>
              <w:jc w:val="center"/>
              <w:rPr>
                <w:rFonts w:ascii="仿宋" w:eastAsia="仿宋" w:hAnsi="仿宋" w:cs="仿宋"/>
                <w:kern w:val="0"/>
                <w:sz w:val="24"/>
                <w:szCs w:val="24"/>
              </w:rPr>
            </w:pPr>
            <w:r>
              <w:rPr>
                <w:rFonts w:ascii="仿宋" w:eastAsia="仿宋" w:hAnsi="仿宋" w:cs="仿宋" w:hint="eastAsia"/>
                <w:kern w:val="0"/>
                <w:sz w:val="24"/>
                <w:szCs w:val="24"/>
              </w:rPr>
              <w:t>2</w:t>
            </w:r>
          </w:p>
        </w:tc>
      </w:tr>
    </w:tbl>
    <w:p w:rsidR="00DB3A26" w:rsidRDefault="00E2384D">
      <w:pPr>
        <w:rPr>
          <w:rFonts w:ascii="仿宋" w:eastAsia="仿宋" w:hAnsi="仿宋" w:cs="仿宋"/>
          <w:kern w:val="0"/>
          <w:sz w:val="24"/>
          <w:szCs w:val="24"/>
        </w:rPr>
      </w:pPr>
      <w:r>
        <w:rPr>
          <w:rFonts w:ascii="仿宋" w:eastAsia="仿宋" w:hAnsi="仿宋" w:cs="仿宋" w:hint="eastAsia"/>
          <w:kern w:val="0"/>
          <w:sz w:val="24"/>
          <w:szCs w:val="24"/>
        </w:rPr>
        <w:t>注：全国百佳图书出版社单位名单</w:t>
      </w:r>
    </w:p>
    <w:p w:rsidR="00DB3A26" w:rsidRDefault="00E2384D">
      <w:pPr>
        <w:rPr>
          <w:rFonts w:ascii="仿宋" w:eastAsia="仿宋" w:hAnsi="仿宋" w:cs="仿宋"/>
          <w:b/>
          <w:kern w:val="0"/>
          <w:sz w:val="24"/>
          <w:szCs w:val="24"/>
        </w:rPr>
      </w:pPr>
      <w:r>
        <w:rPr>
          <w:rFonts w:ascii="仿宋" w:eastAsia="仿宋" w:hAnsi="仿宋" w:cs="仿宋" w:hint="eastAsia"/>
          <w:b/>
          <w:kern w:val="0"/>
          <w:sz w:val="24"/>
          <w:szCs w:val="24"/>
        </w:rPr>
        <w:t>（</w:t>
      </w:r>
      <w:r>
        <w:rPr>
          <w:rFonts w:ascii="仿宋" w:eastAsia="仿宋" w:hAnsi="仿宋" w:cs="仿宋"/>
          <w:b/>
          <w:kern w:val="0"/>
          <w:sz w:val="24"/>
          <w:szCs w:val="24"/>
        </w:rPr>
        <w:t>1</w:t>
      </w:r>
      <w:r>
        <w:rPr>
          <w:rFonts w:ascii="仿宋" w:eastAsia="仿宋" w:hAnsi="仿宋" w:cs="仿宋" w:hint="eastAsia"/>
          <w:b/>
          <w:kern w:val="0"/>
          <w:sz w:val="24"/>
          <w:szCs w:val="24"/>
        </w:rPr>
        <w:t>）社科类：</w:t>
      </w:r>
    </w:p>
    <w:p w:rsidR="00DB3A26" w:rsidRDefault="00E2384D">
      <w:pPr>
        <w:rPr>
          <w:rFonts w:ascii="仿宋" w:eastAsia="仿宋" w:hAnsi="仿宋" w:cs="仿宋"/>
          <w:kern w:val="0"/>
          <w:sz w:val="24"/>
          <w:szCs w:val="24"/>
        </w:rPr>
      </w:pPr>
      <w:r>
        <w:rPr>
          <w:rFonts w:ascii="仿宋" w:eastAsia="仿宋" w:hAnsi="仿宋" w:cs="仿宋" w:hint="eastAsia"/>
          <w:kern w:val="0"/>
          <w:sz w:val="24"/>
          <w:szCs w:val="24"/>
        </w:rPr>
        <w:t>安徽人民出版社、北京出版社、长春出版社、重庆出版社、党建读物出版社、</w:t>
      </w:r>
      <w:r>
        <w:rPr>
          <w:rFonts w:ascii="仿宋" w:eastAsia="仿宋" w:hAnsi="仿宋" w:cs="仿宋"/>
          <w:kern w:val="0"/>
          <w:sz w:val="24"/>
          <w:szCs w:val="24"/>
        </w:rPr>
        <w:t xml:space="preserve"> </w:t>
      </w:r>
      <w:r>
        <w:rPr>
          <w:rFonts w:ascii="仿宋" w:eastAsia="仿宋" w:hAnsi="仿宋" w:cs="仿宋" w:hint="eastAsia"/>
          <w:kern w:val="0"/>
          <w:sz w:val="24"/>
          <w:szCs w:val="24"/>
        </w:rPr>
        <w:t>法律出版社、湖南人民出版社、吉林出版集团有限责任公司、江苏人民出版社、江西人民出版社、解放军出版社、经济科学出版社、九州出版社、青岛出版社、山东人民出版社、商务印书馆、上海人民出版社、生活</w:t>
      </w:r>
      <w:r>
        <w:rPr>
          <w:rFonts w:ascii="宋体" w:eastAsia="宋体" w:hAnsi="宋体" w:cs="宋体" w:hint="eastAsia"/>
          <w:kern w:val="0"/>
          <w:sz w:val="24"/>
          <w:szCs w:val="24"/>
        </w:rPr>
        <w:t>•</w:t>
      </w:r>
      <w:r>
        <w:rPr>
          <w:rFonts w:ascii="仿宋" w:eastAsia="仿宋" w:hAnsi="仿宋" w:cs="仿宋" w:hint="eastAsia"/>
          <w:kern w:val="0"/>
          <w:sz w:val="24"/>
          <w:szCs w:val="24"/>
        </w:rPr>
        <w:t>读书</w:t>
      </w:r>
      <w:r>
        <w:rPr>
          <w:rFonts w:ascii="宋体" w:eastAsia="宋体" w:hAnsi="宋体" w:cs="宋体" w:hint="eastAsia"/>
          <w:kern w:val="0"/>
          <w:sz w:val="24"/>
          <w:szCs w:val="24"/>
        </w:rPr>
        <w:t>•</w:t>
      </w:r>
      <w:r>
        <w:rPr>
          <w:rFonts w:ascii="仿宋" w:eastAsia="仿宋" w:hAnsi="仿宋" w:cs="仿宋" w:hint="eastAsia"/>
          <w:kern w:val="0"/>
          <w:sz w:val="24"/>
          <w:szCs w:val="24"/>
        </w:rPr>
        <w:t>新知三联书店、外文出版社、学习出版社、知识产权出版社、</w:t>
      </w:r>
      <w:r>
        <w:rPr>
          <w:rFonts w:ascii="仿宋" w:eastAsia="仿宋" w:hAnsi="仿宋" w:cs="仿宋"/>
          <w:kern w:val="0"/>
          <w:sz w:val="24"/>
          <w:szCs w:val="24"/>
        </w:rPr>
        <w:t xml:space="preserve"> </w:t>
      </w:r>
      <w:r>
        <w:rPr>
          <w:rFonts w:ascii="仿宋" w:eastAsia="仿宋" w:hAnsi="仿宋" w:cs="仿宋" w:hint="eastAsia"/>
          <w:kern w:val="0"/>
          <w:sz w:val="24"/>
          <w:szCs w:val="24"/>
        </w:rPr>
        <w:t>中国财政经济出版社、中国大百科全书出版社、中国金融出版社、中国劳动社会保障出版社、中国民主法制出版社、中国青年出版社、中国社会出版社、中国时代经济出版社、中信出版社、</w:t>
      </w:r>
      <w:r>
        <w:rPr>
          <w:rFonts w:ascii="仿宋" w:eastAsia="仿宋" w:hAnsi="仿宋" w:cs="仿宋"/>
          <w:kern w:val="0"/>
          <w:sz w:val="24"/>
          <w:szCs w:val="24"/>
        </w:rPr>
        <w:t xml:space="preserve"> </w:t>
      </w:r>
      <w:r>
        <w:rPr>
          <w:rFonts w:ascii="仿宋" w:eastAsia="仿宋" w:hAnsi="仿宋" w:cs="仿宋" w:hint="eastAsia"/>
          <w:kern w:val="0"/>
          <w:sz w:val="24"/>
          <w:szCs w:val="24"/>
        </w:rPr>
        <w:t>中央编译出版社。</w:t>
      </w:r>
    </w:p>
    <w:p w:rsidR="00DB3A26" w:rsidRDefault="00E2384D">
      <w:pPr>
        <w:rPr>
          <w:rFonts w:ascii="仿宋" w:eastAsia="仿宋" w:hAnsi="仿宋" w:cs="仿宋"/>
          <w:b/>
          <w:kern w:val="0"/>
          <w:sz w:val="24"/>
          <w:szCs w:val="24"/>
        </w:rPr>
      </w:pPr>
      <w:r>
        <w:rPr>
          <w:rFonts w:ascii="仿宋" w:eastAsia="仿宋" w:hAnsi="仿宋" w:cs="仿宋" w:hint="eastAsia"/>
          <w:b/>
          <w:kern w:val="0"/>
          <w:sz w:val="24"/>
          <w:szCs w:val="24"/>
        </w:rPr>
        <w:t>（</w:t>
      </w:r>
      <w:r>
        <w:rPr>
          <w:rFonts w:ascii="仿宋" w:eastAsia="仿宋" w:hAnsi="仿宋" w:cs="仿宋"/>
          <w:b/>
          <w:kern w:val="0"/>
          <w:sz w:val="24"/>
          <w:szCs w:val="24"/>
        </w:rPr>
        <w:t>2</w:t>
      </w:r>
      <w:r>
        <w:rPr>
          <w:rFonts w:ascii="仿宋" w:eastAsia="仿宋" w:hAnsi="仿宋" w:cs="仿宋" w:hint="eastAsia"/>
          <w:b/>
          <w:kern w:val="0"/>
          <w:sz w:val="24"/>
          <w:szCs w:val="24"/>
        </w:rPr>
        <w:t>）科技类：</w:t>
      </w:r>
    </w:p>
    <w:p w:rsidR="00DB3A26" w:rsidRDefault="00E2384D">
      <w:pPr>
        <w:rPr>
          <w:rFonts w:ascii="仿宋" w:eastAsia="仿宋" w:hAnsi="仿宋" w:cs="仿宋"/>
          <w:kern w:val="0"/>
          <w:sz w:val="24"/>
          <w:szCs w:val="24"/>
        </w:rPr>
      </w:pPr>
      <w:r>
        <w:rPr>
          <w:rFonts w:ascii="仿宋" w:eastAsia="仿宋" w:hAnsi="仿宋" w:cs="仿宋" w:hint="eastAsia"/>
          <w:kern w:val="0"/>
          <w:sz w:val="24"/>
          <w:szCs w:val="24"/>
        </w:rPr>
        <w:t>电子工业出版社、湖南科学技术出版社、化学工业出版社、机械工</w:t>
      </w:r>
      <w:r>
        <w:rPr>
          <w:rFonts w:ascii="仿宋" w:eastAsia="仿宋" w:hAnsi="仿宋" w:cs="仿宋" w:hint="eastAsia"/>
          <w:kern w:val="0"/>
          <w:sz w:val="24"/>
          <w:szCs w:val="24"/>
        </w:rPr>
        <w:t>业出版社、江苏科学技术出版社、科学出版社、人民交通出版社、人民军医出版社、人民卫生出版社、人民邮电出版社、上海科学技术出版社、星球地图出版社、中国电力出版社、中国纺织出版社、中国建筑工业出版社、中国轻工业出版社、中国人口出版社、中国中医药出版社。</w:t>
      </w:r>
    </w:p>
    <w:p w:rsidR="00DB3A26" w:rsidRDefault="00E2384D">
      <w:pPr>
        <w:rPr>
          <w:rFonts w:ascii="仿宋" w:eastAsia="仿宋" w:hAnsi="仿宋" w:cs="仿宋"/>
          <w:b/>
          <w:kern w:val="0"/>
          <w:sz w:val="24"/>
          <w:szCs w:val="24"/>
        </w:rPr>
      </w:pPr>
      <w:r>
        <w:rPr>
          <w:rFonts w:ascii="仿宋" w:eastAsia="仿宋" w:hAnsi="仿宋" w:cs="仿宋" w:hint="eastAsia"/>
          <w:b/>
          <w:kern w:val="0"/>
          <w:sz w:val="24"/>
          <w:szCs w:val="24"/>
        </w:rPr>
        <w:t>（</w:t>
      </w:r>
      <w:r>
        <w:rPr>
          <w:rFonts w:ascii="仿宋" w:eastAsia="仿宋" w:hAnsi="仿宋" w:cs="仿宋"/>
          <w:b/>
          <w:kern w:val="0"/>
          <w:sz w:val="24"/>
          <w:szCs w:val="24"/>
        </w:rPr>
        <w:t>3</w:t>
      </w:r>
      <w:r>
        <w:rPr>
          <w:rFonts w:ascii="仿宋" w:eastAsia="仿宋" w:hAnsi="仿宋" w:cs="仿宋" w:hint="eastAsia"/>
          <w:b/>
          <w:kern w:val="0"/>
          <w:sz w:val="24"/>
          <w:szCs w:val="24"/>
        </w:rPr>
        <w:t>）大学类：</w:t>
      </w:r>
    </w:p>
    <w:p w:rsidR="00DB3A26" w:rsidRDefault="00E2384D">
      <w:pPr>
        <w:rPr>
          <w:rFonts w:ascii="仿宋" w:eastAsia="仿宋" w:hAnsi="仿宋" w:cs="仿宋"/>
          <w:kern w:val="0"/>
          <w:sz w:val="24"/>
          <w:szCs w:val="24"/>
        </w:rPr>
      </w:pPr>
      <w:r>
        <w:rPr>
          <w:rFonts w:ascii="仿宋" w:eastAsia="仿宋" w:hAnsi="仿宋" w:cs="仿宋" w:hint="eastAsia"/>
          <w:kern w:val="0"/>
          <w:sz w:val="24"/>
          <w:szCs w:val="24"/>
        </w:rPr>
        <w:t>北京大学出版社、北京大学医学出版社、北京师范大学出版社、北京语言大学出版社、重庆大学出版社、东北财经大学出版社、复旦大学出版社、湖南师范大学出版社、华东师范大学出版社、清华大学出版社、上海外语教育出版社、外语教学与研究出版社、西安交通大学出版社、西</w:t>
      </w:r>
      <w:r>
        <w:rPr>
          <w:rFonts w:ascii="仿宋" w:eastAsia="仿宋" w:hAnsi="仿宋" w:cs="仿宋" w:hint="eastAsia"/>
          <w:kern w:val="0"/>
          <w:sz w:val="24"/>
          <w:szCs w:val="24"/>
        </w:rPr>
        <w:t>南师范大学出版社、厦门大学出版社、浙江大学出版社、中国矿业大学出版社、中国人民大学出版社、中国人民公安大学出版社、中国政法大学出版社。</w:t>
      </w:r>
    </w:p>
    <w:p w:rsidR="00DB3A26" w:rsidRDefault="00E2384D">
      <w:pPr>
        <w:rPr>
          <w:rFonts w:ascii="仿宋" w:eastAsia="仿宋" w:hAnsi="仿宋" w:cs="仿宋"/>
          <w:b/>
          <w:kern w:val="0"/>
          <w:sz w:val="24"/>
          <w:szCs w:val="24"/>
        </w:rPr>
      </w:pPr>
      <w:r>
        <w:rPr>
          <w:rFonts w:ascii="仿宋" w:eastAsia="仿宋" w:hAnsi="仿宋" w:cs="仿宋" w:hint="eastAsia"/>
          <w:b/>
          <w:kern w:val="0"/>
          <w:sz w:val="24"/>
          <w:szCs w:val="24"/>
        </w:rPr>
        <w:t>（</w:t>
      </w:r>
      <w:r>
        <w:rPr>
          <w:rFonts w:ascii="仿宋" w:eastAsia="仿宋" w:hAnsi="仿宋" w:cs="仿宋"/>
          <w:b/>
          <w:kern w:val="0"/>
          <w:sz w:val="24"/>
          <w:szCs w:val="24"/>
        </w:rPr>
        <w:t>4</w:t>
      </w:r>
      <w:r>
        <w:rPr>
          <w:rFonts w:ascii="仿宋" w:eastAsia="仿宋" w:hAnsi="仿宋" w:cs="仿宋" w:hint="eastAsia"/>
          <w:b/>
          <w:kern w:val="0"/>
          <w:sz w:val="24"/>
          <w:szCs w:val="24"/>
        </w:rPr>
        <w:t>）教育类：</w:t>
      </w:r>
    </w:p>
    <w:p w:rsidR="00DB3A26" w:rsidRDefault="00E2384D">
      <w:pPr>
        <w:rPr>
          <w:rFonts w:ascii="仿宋" w:eastAsia="仿宋" w:hAnsi="仿宋" w:cs="仿宋"/>
          <w:kern w:val="0"/>
          <w:sz w:val="24"/>
          <w:szCs w:val="24"/>
        </w:rPr>
      </w:pPr>
      <w:r>
        <w:rPr>
          <w:rFonts w:ascii="仿宋" w:eastAsia="仿宋" w:hAnsi="仿宋" w:cs="仿宋" w:hint="eastAsia"/>
          <w:kern w:val="0"/>
          <w:sz w:val="24"/>
          <w:szCs w:val="24"/>
        </w:rPr>
        <w:t>高等教育出版社、广东教育出版社、江苏教育出版社、教育科学出版社、人民教育出版社、浙江教育出版社。</w:t>
      </w:r>
    </w:p>
    <w:p w:rsidR="00DB3A26" w:rsidRDefault="00E2384D">
      <w:pPr>
        <w:rPr>
          <w:rFonts w:ascii="仿宋" w:eastAsia="仿宋" w:hAnsi="仿宋" w:cs="仿宋"/>
          <w:b/>
          <w:kern w:val="0"/>
          <w:sz w:val="24"/>
          <w:szCs w:val="24"/>
        </w:rPr>
      </w:pPr>
      <w:r>
        <w:rPr>
          <w:rFonts w:ascii="仿宋" w:eastAsia="仿宋" w:hAnsi="仿宋" w:cs="仿宋" w:hint="eastAsia"/>
          <w:b/>
          <w:kern w:val="0"/>
          <w:sz w:val="24"/>
          <w:szCs w:val="24"/>
        </w:rPr>
        <w:t>（</w:t>
      </w:r>
      <w:r>
        <w:rPr>
          <w:rFonts w:ascii="仿宋" w:eastAsia="仿宋" w:hAnsi="仿宋" w:cs="仿宋"/>
          <w:b/>
          <w:kern w:val="0"/>
          <w:sz w:val="24"/>
          <w:szCs w:val="24"/>
        </w:rPr>
        <w:t>5</w:t>
      </w:r>
      <w:r>
        <w:rPr>
          <w:rFonts w:ascii="仿宋" w:eastAsia="仿宋" w:hAnsi="仿宋" w:cs="仿宋" w:hint="eastAsia"/>
          <w:b/>
          <w:kern w:val="0"/>
          <w:sz w:val="24"/>
          <w:szCs w:val="24"/>
        </w:rPr>
        <w:t>）古籍类：</w:t>
      </w:r>
    </w:p>
    <w:p w:rsidR="00DB3A26" w:rsidRDefault="00E2384D">
      <w:pPr>
        <w:rPr>
          <w:rFonts w:ascii="仿宋" w:eastAsia="仿宋" w:hAnsi="仿宋" w:cs="仿宋"/>
          <w:kern w:val="0"/>
          <w:sz w:val="24"/>
          <w:szCs w:val="24"/>
        </w:rPr>
      </w:pPr>
      <w:r>
        <w:rPr>
          <w:rFonts w:ascii="仿宋" w:eastAsia="仿宋" w:hAnsi="仿宋" w:cs="仿宋" w:hint="eastAsia"/>
          <w:kern w:val="0"/>
          <w:sz w:val="24"/>
          <w:szCs w:val="24"/>
        </w:rPr>
        <w:t>国家图书馆出版社、黄山书社、岳</w:t>
      </w:r>
      <w:proofErr w:type="gramStart"/>
      <w:r>
        <w:rPr>
          <w:rFonts w:ascii="仿宋" w:eastAsia="仿宋" w:hAnsi="仿宋" w:cs="仿宋" w:hint="eastAsia"/>
          <w:kern w:val="0"/>
          <w:sz w:val="24"/>
          <w:szCs w:val="24"/>
        </w:rPr>
        <w:t>麓</w:t>
      </w:r>
      <w:proofErr w:type="gramEnd"/>
      <w:r>
        <w:rPr>
          <w:rFonts w:ascii="仿宋" w:eastAsia="仿宋" w:hAnsi="仿宋" w:cs="仿宋" w:hint="eastAsia"/>
          <w:kern w:val="0"/>
          <w:sz w:val="24"/>
          <w:szCs w:val="24"/>
        </w:rPr>
        <w:t>书社、中华书局。</w:t>
      </w:r>
    </w:p>
    <w:p w:rsidR="00DB3A26" w:rsidRDefault="00E2384D">
      <w:pPr>
        <w:rPr>
          <w:rFonts w:ascii="仿宋" w:eastAsia="仿宋" w:hAnsi="仿宋" w:cs="仿宋"/>
          <w:b/>
          <w:kern w:val="0"/>
          <w:sz w:val="24"/>
          <w:szCs w:val="24"/>
        </w:rPr>
      </w:pPr>
      <w:r>
        <w:rPr>
          <w:rFonts w:ascii="仿宋" w:eastAsia="仿宋" w:hAnsi="仿宋" w:cs="仿宋" w:hint="eastAsia"/>
          <w:b/>
          <w:kern w:val="0"/>
          <w:sz w:val="24"/>
          <w:szCs w:val="24"/>
        </w:rPr>
        <w:t>（</w:t>
      </w:r>
      <w:r>
        <w:rPr>
          <w:rFonts w:ascii="仿宋" w:eastAsia="仿宋" w:hAnsi="仿宋" w:cs="仿宋"/>
          <w:b/>
          <w:kern w:val="0"/>
          <w:sz w:val="24"/>
          <w:szCs w:val="24"/>
        </w:rPr>
        <w:t>6</w:t>
      </w:r>
      <w:r>
        <w:rPr>
          <w:rFonts w:ascii="仿宋" w:eastAsia="仿宋" w:hAnsi="仿宋" w:cs="仿宋" w:hint="eastAsia"/>
          <w:b/>
          <w:kern w:val="0"/>
          <w:sz w:val="24"/>
          <w:szCs w:val="24"/>
        </w:rPr>
        <w:t>）少儿类：</w:t>
      </w:r>
    </w:p>
    <w:p w:rsidR="00DB3A26" w:rsidRDefault="00E2384D">
      <w:pPr>
        <w:rPr>
          <w:rFonts w:ascii="仿宋" w:eastAsia="仿宋" w:hAnsi="仿宋" w:cs="仿宋"/>
          <w:kern w:val="0"/>
          <w:sz w:val="24"/>
          <w:szCs w:val="24"/>
        </w:rPr>
      </w:pPr>
      <w:r>
        <w:rPr>
          <w:rFonts w:ascii="仿宋" w:eastAsia="仿宋" w:hAnsi="仿宋" w:cs="仿宋" w:hint="eastAsia"/>
          <w:kern w:val="0"/>
          <w:sz w:val="24"/>
          <w:szCs w:val="24"/>
        </w:rPr>
        <w:t>安徽少年儿童出版社、二十一世纪出版社、江苏少年儿童出版社、接力出版社、明天出版社、浙江少年儿童出版社。</w:t>
      </w:r>
    </w:p>
    <w:p w:rsidR="00DB3A26" w:rsidRDefault="00E2384D">
      <w:pPr>
        <w:rPr>
          <w:rFonts w:ascii="仿宋" w:eastAsia="仿宋" w:hAnsi="仿宋" w:cs="仿宋"/>
          <w:b/>
          <w:kern w:val="0"/>
          <w:sz w:val="24"/>
          <w:szCs w:val="24"/>
        </w:rPr>
      </w:pPr>
      <w:r>
        <w:rPr>
          <w:rFonts w:ascii="仿宋" w:eastAsia="仿宋" w:hAnsi="仿宋" w:cs="仿宋" w:hint="eastAsia"/>
          <w:b/>
          <w:kern w:val="0"/>
          <w:sz w:val="24"/>
          <w:szCs w:val="24"/>
        </w:rPr>
        <w:t>（</w:t>
      </w:r>
      <w:r>
        <w:rPr>
          <w:rFonts w:ascii="仿宋" w:eastAsia="仿宋" w:hAnsi="仿宋" w:cs="仿宋"/>
          <w:b/>
          <w:kern w:val="0"/>
          <w:sz w:val="24"/>
          <w:szCs w:val="24"/>
        </w:rPr>
        <w:t>7</w:t>
      </w:r>
      <w:r>
        <w:rPr>
          <w:rFonts w:ascii="仿宋" w:eastAsia="仿宋" w:hAnsi="仿宋" w:cs="仿宋" w:hint="eastAsia"/>
          <w:b/>
          <w:kern w:val="0"/>
          <w:sz w:val="24"/>
          <w:szCs w:val="24"/>
        </w:rPr>
        <w:t>）美术类：</w:t>
      </w:r>
    </w:p>
    <w:p w:rsidR="00DB3A26" w:rsidRDefault="00E2384D">
      <w:pPr>
        <w:rPr>
          <w:rFonts w:ascii="仿宋" w:eastAsia="仿宋" w:hAnsi="仿宋" w:cs="仿宋"/>
          <w:kern w:val="0"/>
          <w:sz w:val="24"/>
          <w:szCs w:val="24"/>
        </w:rPr>
      </w:pPr>
      <w:r>
        <w:rPr>
          <w:rFonts w:ascii="仿宋" w:eastAsia="仿宋" w:hAnsi="仿宋" w:cs="仿宋" w:hint="eastAsia"/>
          <w:kern w:val="0"/>
          <w:sz w:val="24"/>
          <w:szCs w:val="24"/>
        </w:rPr>
        <w:t>安徽美术出版社、湖南美术出版社、吉林美术出版社、江苏美术出版社、江西美术出版社、浙江人民美术出版社。</w:t>
      </w:r>
    </w:p>
    <w:p w:rsidR="00DB3A26" w:rsidRDefault="00E2384D">
      <w:pPr>
        <w:rPr>
          <w:rFonts w:ascii="仿宋" w:eastAsia="仿宋" w:hAnsi="仿宋" w:cs="仿宋"/>
          <w:b/>
          <w:kern w:val="0"/>
          <w:sz w:val="24"/>
          <w:szCs w:val="24"/>
        </w:rPr>
      </w:pPr>
      <w:r>
        <w:rPr>
          <w:rFonts w:ascii="仿宋" w:eastAsia="仿宋" w:hAnsi="仿宋" w:cs="仿宋" w:hint="eastAsia"/>
          <w:b/>
          <w:kern w:val="0"/>
          <w:sz w:val="24"/>
          <w:szCs w:val="24"/>
        </w:rPr>
        <w:lastRenderedPageBreak/>
        <w:t>（</w:t>
      </w:r>
      <w:r>
        <w:rPr>
          <w:rFonts w:ascii="仿宋" w:eastAsia="仿宋" w:hAnsi="仿宋" w:cs="仿宋"/>
          <w:b/>
          <w:kern w:val="0"/>
          <w:sz w:val="24"/>
          <w:szCs w:val="24"/>
        </w:rPr>
        <w:t>8</w:t>
      </w:r>
      <w:r>
        <w:rPr>
          <w:rFonts w:ascii="仿宋" w:eastAsia="仿宋" w:hAnsi="仿宋" w:cs="仿宋" w:hint="eastAsia"/>
          <w:b/>
          <w:kern w:val="0"/>
          <w:sz w:val="24"/>
          <w:szCs w:val="24"/>
        </w:rPr>
        <w:t>）文艺类：</w:t>
      </w:r>
    </w:p>
    <w:p w:rsidR="00DB3A26" w:rsidRDefault="00E2384D">
      <w:pPr>
        <w:rPr>
          <w:rFonts w:ascii="仿宋" w:eastAsia="仿宋" w:hAnsi="仿宋" w:cs="仿宋"/>
          <w:kern w:val="0"/>
          <w:sz w:val="24"/>
          <w:szCs w:val="24"/>
        </w:rPr>
      </w:pPr>
      <w:r>
        <w:rPr>
          <w:rFonts w:ascii="仿宋" w:eastAsia="仿宋" w:hAnsi="仿宋" w:cs="仿宋" w:hint="eastAsia"/>
          <w:kern w:val="0"/>
          <w:sz w:val="24"/>
          <w:szCs w:val="24"/>
        </w:rPr>
        <w:t>长江文艺出版社、湖南文艺出版社、人民文学出版社、人民音乐出版社、上海文艺出版社、上海译文出版社、译林出版社、浙江摄影出版社、作家出版社。</w:t>
      </w:r>
    </w:p>
    <w:p w:rsidR="00DB3A26" w:rsidRDefault="00E2384D" w:rsidP="00047A82">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DB3A26">
        <w:trPr>
          <w:trHeight w:val="557"/>
        </w:trPr>
        <w:tc>
          <w:tcPr>
            <w:tcW w:w="721"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DB3A26">
        <w:trPr>
          <w:trHeight w:val="891"/>
        </w:trPr>
        <w:tc>
          <w:tcPr>
            <w:tcW w:w="721"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DB3A26" w:rsidRDefault="00E2384D">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DB3A26" w:rsidRDefault="00E2384D">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DB3A26" w:rsidRDefault="00E2384D">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DB3A26" w:rsidRDefault="00DB3A26">
            <w:pPr>
              <w:jc w:val="center"/>
              <w:rPr>
                <w:rFonts w:ascii="宋体" w:hAnsi="宋体"/>
                <w:b/>
                <w:color w:val="000000"/>
                <w:sz w:val="24"/>
                <w:szCs w:val="24"/>
                <w:lang w:val="en-GB"/>
              </w:rPr>
            </w:pPr>
          </w:p>
        </w:tc>
      </w:tr>
      <w:tr w:rsidR="00DB3A26">
        <w:trPr>
          <w:trHeight w:val="1414"/>
        </w:trPr>
        <w:tc>
          <w:tcPr>
            <w:tcW w:w="721"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DB3A26" w:rsidRDefault="00E2384D">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DB3A26" w:rsidRDefault="00E2384D">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DB3A26" w:rsidRDefault="00E2384D">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DB3A26" w:rsidRDefault="00DB3A26">
            <w:pPr>
              <w:rPr>
                <w:rFonts w:ascii="宋体" w:hAnsi="宋体"/>
                <w:color w:val="000000"/>
                <w:sz w:val="24"/>
                <w:szCs w:val="24"/>
                <w:lang w:val="en-GB"/>
              </w:rPr>
            </w:pPr>
          </w:p>
        </w:tc>
      </w:tr>
      <w:tr w:rsidR="00DB3A26">
        <w:trPr>
          <w:trHeight w:val="707"/>
        </w:trPr>
        <w:tc>
          <w:tcPr>
            <w:tcW w:w="721"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DB3A26" w:rsidRDefault="00E2384D">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w:t>
            </w:r>
            <w:r>
              <w:rPr>
                <w:rFonts w:ascii="宋体" w:hAnsi="宋体" w:hint="eastAsia"/>
                <w:color w:val="000000"/>
                <w:sz w:val="24"/>
                <w:szCs w:val="24"/>
                <w:lang w:val="en-GB"/>
              </w:rPr>
              <w:t>30%</w:t>
            </w:r>
            <w:r>
              <w:rPr>
                <w:rFonts w:ascii="宋体" w:hAnsi="宋体" w:hint="eastAsia"/>
                <w:color w:val="000000"/>
                <w:sz w:val="24"/>
                <w:szCs w:val="24"/>
                <w:lang w:val="en-GB"/>
              </w:rPr>
              <w:t>以上的</w:t>
            </w:r>
          </w:p>
        </w:tc>
        <w:tc>
          <w:tcPr>
            <w:tcW w:w="2552" w:type="dxa"/>
            <w:vAlign w:val="center"/>
          </w:tcPr>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DB3A26" w:rsidRDefault="00E2384D">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DB3A26" w:rsidRDefault="00E2384D">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DB3A26" w:rsidRDefault="00DB3A26">
            <w:pPr>
              <w:jc w:val="center"/>
              <w:rPr>
                <w:rFonts w:ascii="宋体" w:hAnsi="宋体"/>
                <w:b/>
                <w:color w:val="000000"/>
                <w:sz w:val="24"/>
                <w:szCs w:val="24"/>
                <w:lang w:val="en-GB"/>
              </w:rPr>
            </w:pPr>
          </w:p>
        </w:tc>
      </w:tr>
      <w:tr w:rsidR="00DB3A26">
        <w:trPr>
          <w:trHeight w:val="707"/>
        </w:trPr>
        <w:tc>
          <w:tcPr>
            <w:tcW w:w="721"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DB3A26" w:rsidRDefault="00E2384D">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DB3A26">
        <w:trPr>
          <w:trHeight w:val="707"/>
        </w:trPr>
        <w:tc>
          <w:tcPr>
            <w:tcW w:w="721"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DB3A26" w:rsidRDefault="00E2384D">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DB3A26">
        <w:trPr>
          <w:trHeight w:val="2582"/>
        </w:trPr>
        <w:tc>
          <w:tcPr>
            <w:tcW w:w="8931" w:type="dxa"/>
            <w:gridSpan w:val="4"/>
            <w:vAlign w:val="center"/>
          </w:tcPr>
          <w:p w:rsidR="00DB3A26" w:rsidRDefault="00E2384D">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DB3A26" w:rsidRDefault="00E2384D">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DB3A26" w:rsidRDefault="00E2384D" w:rsidP="00047A82">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DB3A26" w:rsidRDefault="00E2384D" w:rsidP="00047A8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DB3A26" w:rsidRPr="00047A82" w:rsidRDefault="00E2384D">
      <w:pPr>
        <w:spacing w:line="360" w:lineRule="auto"/>
        <w:rPr>
          <w:rFonts w:ascii="宋体" w:hAnsi="宋体"/>
          <w:bCs/>
          <w:sz w:val="24"/>
          <w:szCs w:val="24"/>
          <w:lang w:val="en-GB"/>
        </w:rPr>
      </w:pPr>
      <w:r w:rsidRPr="00047A82">
        <w:rPr>
          <w:rFonts w:ascii="宋体" w:hAnsi="宋体" w:hint="eastAsia"/>
          <w:bCs/>
          <w:sz w:val="24"/>
          <w:szCs w:val="24"/>
          <w:lang w:val="en-GB"/>
        </w:rPr>
        <w:t>备注：</w:t>
      </w:r>
    </w:p>
    <w:p w:rsidR="00DB3A26" w:rsidRPr="00047A82" w:rsidRDefault="00E2384D">
      <w:pPr>
        <w:spacing w:line="360" w:lineRule="auto"/>
        <w:ind w:firstLineChars="200" w:firstLine="480"/>
        <w:rPr>
          <w:rFonts w:ascii="宋体" w:hAnsi="宋体"/>
          <w:bCs/>
          <w:sz w:val="24"/>
          <w:szCs w:val="24"/>
          <w:lang w:val="en-GB"/>
        </w:rPr>
      </w:pPr>
      <w:r w:rsidRPr="00047A82">
        <w:rPr>
          <w:rFonts w:ascii="宋体" w:hAnsi="宋体" w:hint="eastAsia"/>
          <w:bCs/>
          <w:sz w:val="24"/>
          <w:szCs w:val="24"/>
          <w:lang w:val="en-GB"/>
        </w:rPr>
        <w:t>a</w:t>
      </w:r>
      <w:r w:rsidRPr="00047A82">
        <w:rPr>
          <w:rFonts w:ascii="宋体" w:hAnsi="宋体" w:hint="eastAsia"/>
          <w:bCs/>
          <w:sz w:val="24"/>
          <w:szCs w:val="24"/>
          <w:lang w:val="en-GB"/>
        </w:rPr>
        <w:t>、不接受联合体投标的项目，本表中第</w:t>
      </w:r>
      <w:r w:rsidRPr="00047A82">
        <w:rPr>
          <w:rFonts w:ascii="宋体" w:hAnsi="宋体" w:hint="eastAsia"/>
          <w:bCs/>
          <w:sz w:val="24"/>
          <w:szCs w:val="24"/>
          <w:lang w:val="en-GB"/>
        </w:rPr>
        <w:t>2</w:t>
      </w:r>
      <w:r w:rsidRPr="00047A82">
        <w:rPr>
          <w:rFonts w:ascii="宋体" w:hAnsi="宋体" w:hint="eastAsia"/>
          <w:bCs/>
          <w:sz w:val="24"/>
          <w:szCs w:val="24"/>
          <w:lang w:val="en-GB"/>
        </w:rPr>
        <w:t>项、第</w:t>
      </w:r>
      <w:r w:rsidRPr="00047A82">
        <w:rPr>
          <w:rFonts w:ascii="宋体" w:hAnsi="宋体" w:hint="eastAsia"/>
          <w:bCs/>
          <w:sz w:val="24"/>
          <w:szCs w:val="24"/>
          <w:lang w:val="en-GB"/>
        </w:rPr>
        <w:t>3</w:t>
      </w:r>
      <w:r w:rsidRPr="00047A82">
        <w:rPr>
          <w:rFonts w:ascii="宋体" w:hAnsi="宋体" w:hint="eastAsia"/>
          <w:bCs/>
          <w:sz w:val="24"/>
          <w:szCs w:val="24"/>
          <w:lang w:val="en-GB"/>
        </w:rPr>
        <w:t>项情形不适用。</w:t>
      </w:r>
    </w:p>
    <w:p w:rsidR="00DB3A26" w:rsidRPr="00047A82" w:rsidRDefault="00E2384D">
      <w:pPr>
        <w:spacing w:line="360" w:lineRule="auto"/>
        <w:ind w:firstLineChars="200" w:firstLine="480"/>
        <w:rPr>
          <w:rFonts w:ascii="宋体" w:hAnsi="宋体"/>
          <w:bCs/>
          <w:sz w:val="24"/>
          <w:szCs w:val="24"/>
          <w:lang w:val="en-GB"/>
        </w:rPr>
      </w:pPr>
      <w:r w:rsidRPr="00047A82">
        <w:rPr>
          <w:rFonts w:ascii="宋体" w:hAnsi="宋体" w:hint="eastAsia"/>
          <w:bCs/>
          <w:sz w:val="24"/>
          <w:szCs w:val="24"/>
          <w:lang w:val="en-GB"/>
        </w:rPr>
        <w:lastRenderedPageBreak/>
        <w:t>b</w:t>
      </w:r>
      <w:r w:rsidRPr="00047A82">
        <w:rPr>
          <w:rFonts w:ascii="宋体" w:hAnsi="宋体" w:hint="eastAsia"/>
          <w:bCs/>
          <w:sz w:val="24"/>
          <w:szCs w:val="24"/>
          <w:lang w:val="en-GB"/>
        </w:rPr>
        <w:t>、小型和微型企业产品包括货物及其提供的服务与工程。</w:t>
      </w:r>
    </w:p>
    <w:p w:rsidR="00DB3A26" w:rsidRPr="00047A82" w:rsidRDefault="00E2384D">
      <w:pPr>
        <w:spacing w:line="360" w:lineRule="auto"/>
        <w:ind w:firstLineChars="200" w:firstLine="480"/>
        <w:rPr>
          <w:rFonts w:ascii="宋体" w:hAnsi="宋体"/>
          <w:bCs/>
          <w:sz w:val="24"/>
          <w:szCs w:val="24"/>
          <w:lang w:val="en-GB"/>
        </w:rPr>
      </w:pPr>
      <w:r w:rsidRPr="00047A82">
        <w:rPr>
          <w:rFonts w:ascii="宋体" w:hAnsi="宋体" w:hint="eastAsia"/>
          <w:bCs/>
          <w:sz w:val="24"/>
          <w:szCs w:val="24"/>
          <w:lang w:val="en-GB"/>
        </w:rPr>
        <w:t>c</w:t>
      </w:r>
      <w:r w:rsidRPr="00047A82">
        <w:rPr>
          <w:rFonts w:ascii="宋体" w:hAnsi="宋体" w:hint="eastAsia"/>
          <w:bCs/>
          <w:sz w:val="24"/>
          <w:szCs w:val="24"/>
          <w:lang w:val="en-GB"/>
        </w:rPr>
        <w:t>、中小企业、残疾人福利性单位提供其他企业制造的货物的，则该货物的制造商也必须为上述企业，否则不能享受价格优惠。</w:t>
      </w:r>
    </w:p>
    <w:p w:rsidR="00DB3A26" w:rsidRPr="00047A82" w:rsidRDefault="00E2384D">
      <w:pPr>
        <w:spacing w:line="360" w:lineRule="auto"/>
        <w:ind w:firstLineChars="200" w:firstLine="480"/>
        <w:rPr>
          <w:rFonts w:ascii="宋体" w:hAnsi="宋体"/>
          <w:bCs/>
          <w:sz w:val="24"/>
          <w:szCs w:val="24"/>
          <w:lang w:val="en-GB"/>
        </w:rPr>
      </w:pPr>
      <w:r w:rsidRPr="00047A82">
        <w:rPr>
          <w:rFonts w:ascii="宋体" w:hAnsi="宋体" w:hint="eastAsia"/>
          <w:bCs/>
          <w:sz w:val="24"/>
          <w:szCs w:val="24"/>
          <w:lang w:val="en-GB"/>
        </w:rPr>
        <w:t>d</w:t>
      </w:r>
      <w:r w:rsidRPr="00047A82">
        <w:rPr>
          <w:rFonts w:ascii="宋体" w:hAnsi="宋体" w:hint="eastAsia"/>
          <w:bCs/>
          <w:sz w:val="24"/>
          <w:szCs w:val="24"/>
          <w:lang w:val="en-GB"/>
        </w:rPr>
        <w:t>、残疾人福利性单位属于小型、微型企业的，不重复享受政策。</w:t>
      </w:r>
    </w:p>
    <w:p w:rsidR="00DB3A26" w:rsidRDefault="00E2384D">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DB3A26" w:rsidRDefault="00E2384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w:t>
      </w:r>
      <w:r>
        <w:rPr>
          <w:rFonts w:asciiTheme="minorEastAsia" w:hAnsiTheme="minorEastAsia" w:cs="仿宋_GB2312"/>
          <w:sz w:val="24"/>
          <w:szCs w:val="24"/>
          <w:lang w:val="zh-CN"/>
        </w:rPr>
        <w:t>会成员应当在评标报告上签署不同意见及理由，否则视为同意评标报告。</w:t>
      </w:r>
    </w:p>
    <w:p w:rsidR="00DB3A26" w:rsidRDefault="00E2384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DB3A26" w:rsidRDefault="00DB3A26">
      <w:pPr>
        <w:adjustRightInd w:val="0"/>
        <w:snapToGrid w:val="0"/>
        <w:spacing w:line="360" w:lineRule="auto"/>
        <w:ind w:firstLineChars="200" w:firstLine="420"/>
        <w:rPr>
          <w:rFonts w:ascii="宋体" w:hAnsi="宋体" w:cs="Courier New"/>
          <w:szCs w:val="21"/>
        </w:rPr>
      </w:pPr>
    </w:p>
    <w:p w:rsidR="00DB3A26" w:rsidRDefault="00DB3A26">
      <w:pPr>
        <w:adjustRightInd w:val="0"/>
        <w:snapToGrid w:val="0"/>
        <w:spacing w:line="360" w:lineRule="auto"/>
        <w:ind w:firstLineChars="200" w:firstLine="420"/>
        <w:rPr>
          <w:rFonts w:ascii="宋体" w:hAnsi="宋体" w:cs="Courier New"/>
          <w:szCs w:val="21"/>
        </w:rPr>
      </w:pPr>
    </w:p>
    <w:p w:rsidR="00DB3A26" w:rsidRDefault="00DB3A26">
      <w:pPr>
        <w:adjustRightInd w:val="0"/>
        <w:snapToGrid w:val="0"/>
        <w:spacing w:line="360" w:lineRule="auto"/>
        <w:ind w:firstLineChars="200" w:firstLine="420"/>
        <w:rPr>
          <w:rFonts w:ascii="宋体" w:hAnsi="宋体" w:cs="Courier New"/>
          <w:szCs w:val="21"/>
        </w:rPr>
      </w:pPr>
    </w:p>
    <w:p w:rsidR="00DB3A26" w:rsidRDefault="00DB3A26">
      <w:pPr>
        <w:adjustRightInd w:val="0"/>
        <w:snapToGrid w:val="0"/>
        <w:spacing w:line="360" w:lineRule="auto"/>
        <w:ind w:firstLineChars="200" w:firstLine="420"/>
        <w:rPr>
          <w:rFonts w:ascii="宋体" w:hAnsi="宋体" w:cs="Courier New"/>
          <w:szCs w:val="21"/>
        </w:rPr>
      </w:pPr>
    </w:p>
    <w:p w:rsidR="00DB3A26" w:rsidRDefault="00DB3A26">
      <w:pPr>
        <w:adjustRightInd w:val="0"/>
        <w:snapToGrid w:val="0"/>
        <w:spacing w:line="360" w:lineRule="auto"/>
        <w:ind w:firstLineChars="200" w:firstLine="420"/>
        <w:rPr>
          <w:rFonts w:ascii="宋体" w:hAnsi="宋体" w:cs="Courier New"/>
          <w:szCs w:val="21"/>
        </w:rPr>
      </w:pPr>
    </w:p>
    <w:p w:rsidR="00DB3A26" w:rsidRDefault="00DB3A26">
      <w:pPr>
        <w:adjustRightInd w:val="0"/>
        <w:snapToGrid w:val="0"/>
        <w:spacing w:line="360" w:lineRule="auto"/>
        <w:ind w:firstLineChars="200" w:firstLine="420"/>
        <w:rPr>
          <w:rFonts w:ascii="宋体" w:hAnsi="宋体" w:cs="Courier New"/>
          <w:szCs w:val="21"/>
        </w:rPr>
      </w:pPr>
    </w:p>
    <w:p w:rsidR="00DB3A26" w:rsidRDefault="00DB3A26">
      <w:pPr>
        <w:adjustRightInd w:val="0"/>
        <w:snapToGrid w:val="0"/>
        <w:spacing w:line="360" w:lineRule="auto"/>
        <w:ind w:firstLineChars="200" w:firstLine="420"/>
        <w:rPr>
          <w:rFonts w:ascii="宋体" w:hAnsi="宋体" w:cs="Courier New"/>
          <w:szCs w:val="21"/>
        </w:rPr>
      </w:pPr>
    </w:p>
    <w:p w:rsidR="00DB3A26" w:rsidRDefault="00DB3A26" w:rsidP="00047A82">
      <w:pPr>
        <w:pStyle w:val="a7"/>
        <w:spacing w:line="360" w:lineRule="auto"/>
        <w:contextualSpacing/>
        <w:rPr>
          <w:rFonts w:asciiTheme="majorEastAsia" w:eastAsiaTheme="majorEastAsia" w:hAnsiTheme="majorEastAsia" w:cs="宋体"/>
          <w:b/>
          <w:kern w:val="0"/>
          <w:sz w:val="36"/>
          <w:szCs w:val="36"/>
        </w:rPr>
      </w:pPr>
    </w:p>
    <w:p w:rsidR="00DB3A26" w:rsidRDefault="00E2384D">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E2384D">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DB3A26" w:rsidRDefault="00E2384D">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w:t>
      </w:r>
      <w:r>
        <w:rPr>
          <w:rFonts w:ascii="宋体" w:cs="宋体" w:hint="eastAsia"/>
          <w:sz w:val="24"/>
          <w:lang w:val="zh-CN"/>
        </w:rPr>
        <w:t>一种方式处理索赔事宜，甲方将乙方提供的履约保证金中扣回索赔金额，同时保留进一步要求赔偿的权利。</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w:t>
      </w:r>
      <w:r>
        <w:rPr>
          <w:rFonts w:ascii="宋体" w:cs="宋体" w:hint="eastAsia"/>
          <w:sz w:val="24"/>
          <w:lang w:val="zh-CN"/>
        </w:rPr>
        <w:t>提交仲裁。</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E2384D">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DB3A26" w:rsidRDefault="00E238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DB3A26">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047A82" w:rsidRDefault="00047A82">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047A82" w:rsidRDefault="00047A82">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047A82" w:rsidRDefault="00047A82">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047A82" w:rsidRDefault="00047A82">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E238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DB3A26">
        <w:tc>
          <w:tcPr>
            <w:tcW w:w="468" w:type="dxa"/>
            <w:vAlign w:val="center"/>
          </w:tcPr>
          <w:p w:rsidR="00DB3A26" w:rsidRDefault="00E2384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DB3A26" w:rsidRDefault="00E2384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DB3A26" w:rsidRDefault="00E2384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DB3A26" w:rsidRDefault="00E2384D">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DB3A26" w:rsidRDefault="00E2384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DB3A26" w:rsidRDefault="00E2384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DB3A26" w:rsidRDefault="00E2384D">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DB3A26" w:rsidRDefault="00E2384D">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DB3A26" w:rsidRDefault="00E2384D">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DB3A26" w:rsidRDefault="00E2384D">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Merge w:val="restart"/>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DB3A26" w:rsidRDefault="00E2384D">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Merge/>
            <w:vAlign w:val="center"/>
          </w:tcPr>
          <w:p w:rsidR="00DB3A26" w:rsidRDefault="00DB3A2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B3A26" w:rsidRDefault="00DB3A26">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DB3A26" w:rsidRDefault="00E2384D">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DB3A26" w:rsidRDefault="00DB3A26">
            <w:pPr>
              <w:pStyle w:val="a7"/>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Merge w:val="restart"/>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B3A26" w:rsidRDefault="00E2384D">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DB3A26" w:rsidRDefault="00E2384D">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 w:val="24"/>
                <w:szCs w:val="24"/>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 w:val="24"/>
                <w:szCs w:val="24"/>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 w:val="24"/>
                <w:szCs w:val="24"/>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 w:val="24"/>
                <w:szCs w:val="24"/>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 w:val="24"/>
                <w:szCs w:val="24"/>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B3A26" w:rsidRDefault="00E2384D">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B3A26" w:rsidRDefault="00E2384D">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B3A26" w:rsidRDefault="00E2384D">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DB3A26" w:rsidRDefault="00E2384D">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c>
          <w:tcPr>
            <w:tcW w:w="468" w:type="dxa"/>
            <w:vMerge w:val="restart"/>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B3A26" w:rsidRDefault="00E2384D">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DB3A26" w:rsidRDefault="00E2384D">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DB3A26" w:rsidRDefault="00E2384D">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 w:val="24"/>
                <w:szCs w:val="24"/>
              </w:rPr>
            </w:pPr>
          </w:p>
        </w:tc>
      </w:tr>
      <w:tr w:rsidR="00DB3A26">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DB3A26" w:rsidRDefault="00E2384D">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DB3A26" w:rsidRDefault="00DB3A26">
            <w:pPr>
              <w:pStyle w:val="a7"/>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r>
      <w:tr w:rsidR="00DB3A26">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DB3A26" w:rsidRDefault="00E2384D">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DB3A26" w:rsidRDefault="00DB3A26">
            <w:pPr>
              <w:pStyle w:val="a7"/>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r>
      <w:tr w:rsidR="00DB3A26">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DB3A26" w:rsidRDefault="00E2384D">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DB3A26" w:rsidRDefault="00DB3A26">
            <w:pPr>
              <w:pStyle w:val="a7"/>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DB3A26" w:rsidRDefault="00E2384D">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DB3A26" w:rsidRDefault="00E2384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tcBorders>
              <w:top w:val="double" w:sz="4" w:space="0" w:color="auto"/>
            </w:tcBorders>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DB3A26" w:rsidRDefault="00DB3A26">
            <w:pPr>
              <w:jc w:val="center"/>
            </w:pPr>
          </w:p>
        </w:tc>
        <w:tc>
          <w:tcPr>
            <w:tcW w:w="1560" w:type="dxa"/>
            <w:tcBorders>
              <w:top w:val="double" w:sz="4" w:space="0" w:color="auto"/>
            </w:tcBorders>
            <w:vAlign w:val="center"/>
          </w:tcPr>
          <w:p w:rsidR="00DB3A26" w:rsidRDefault="00DB3A26">
            <w:pPr>
              <w:snapToGrid w:val="0"/>
              <w:spacing w:line="400" w:lineRule="exact"/>
              <w:rPr>
                <w:rFonts w:ascii="宋体" w:hAnsi="宋体" w:cs="微软雅黑"/>
                <w:szCs w:val="21"/>
              </w:rPr>
            </w:pPr>
          </w:p>
        </w:tc>
        <w:tc>
          <w:tcPr>
            <w:tcW w:w="2018" w:type="dxa"/>
            <w:tcBorders>
              <w:top w:val="double" w:sz="4" w:space="0" w:color="auto"/>
            </w:tcBorders>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DB3A26" w:rsidRDefault="00DB3A26">
            <w:pPr>
              <w:jc w:val="center"/>
            </w:pPr>
          </w:p>
        </w:tc>
        <w:tc>
          <w:tcPr>
            <w:tcW w:w="1560" w:type="dxa"/>
            <w:tcBorders>
              <w:top w:val="single" w:sz="4" w:space="0" w:color="auto"/>
            </w:tcBorders>
            <w:vAlign w:val="center"/>
          </w:tcPr>
          <w:p w:rsidR="00DB3A26" w:rsidRDefault="00DB3A26">
            <w:pPr>
              <w:snapToGrid w:val="0"/>
              <w:spacing w:line="400" w:lineRule="exact"/>
              <w:rPr>
                <w:rFonts w:ascii="宋体" w:hAnsi="宋体" w:cs="微软雅黑"/>
                <w:szCs w:val="21"/>
              </w:rPr>
            </w:pPr>
          </w:p>
        </w:tc>
        <w:tc>
          <w:tcPr>
            <w:tcW w:w="2018" w:type="dxa"/>
            <w:tcBorders>
              <w:top w:val="single" w:sz="4" w:space="0" w:color="auto"/>
            </w:tcBorders>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160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DB3A26" w:rsidRPr="00047A82" w:rsidRDefault="00E2384D">
            <w:pPr>
              <w:pStyle w:val="a7"/>
              <w:kinsoku w:val="0"/>
              <w:overflowPunct w:val="0"/>
              <w:autoSpaceDE w:val="0"/>
              <w:autoSpaceDN w:val="0"/>
              <w:spacing w:line="320" w:lineRule="exact"/>
              <w:rPr>
                <w:rFonts w:hAnsi="宋体" w:cs="微软雅黑"/>
                <w:bCs/>
                <w:kern w:val="0"/>
              </w:rPr>
            </w:pPr>
            <w:r w:rsidRPr="00047A82">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DB3A26" w:rsidRDefault="00DB3A26">
            <w:pPr>
              <w:pStyle w:val="a7"/>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192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DB3A26" w:rsidRDefault="00E2384D">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DB3A26" w:rsidRDefault="00E2384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DB3A26" w:rsidRDefault="00DB3A26">
            <w:pPr>
              <w:pStyle w:val="a7"/>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DB3A2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DB3A26" w:rsidRDefault="00DB3A26">
            <w:pPr>
              <w:pStyle w:val="a7"/>
              <w:kinsoku w:val="0"/>
              <w:overflowPunct w:val="0"/>
              <w:autoSpaceDE w:val="0"/>
              <w:autoSpaceDN w:val="0"/>
              <w:spacing w:line="320" w:lineRule="exact"/>
              <w:rPr>
                <w:rFonts w:hAnsi="宋体" w:cs="微软雅黑"/>
                <w:bCs/>
                <w:kern w:val="0"/>
              </w:rPr>
            </w:pP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bl>
    <w:p w:rsidR="00DB3A26" w:rsidRDefault="00E2384D">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DB3A26" w:rsidRDefault="00E2384D">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DB3A26" w:rsidRDefault="00E2384D" w:rsidP="00047A8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DB3A2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DB3A2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B3A26" w:rsidRDefault="00E2384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cs="宋体"/>
                <w:sz w:val="24"/>
                <w:szCs w:val="24"/>
                <w:lang w:val="zh-CN"/>
              </w:rPr>
            </w:pPr>
          </w:p>
        </w:tc>
      </w:tr>
      <w:tr w:rsidR="00DB3A2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B3A26" w:rsidRDefault="00E2384D">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B3A26" w:rsidRDefault="00E2384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cs="宋体"/>
                <w:sz w:val="24"/>
                <w:szCs w:val="24"/>
                <w:lang w:val="zh-CN"/>
              </w:rPr>
            </w:pP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E2384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E2384D">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DB3A26" w:rsidRDefault="00E2384D">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DB3A26" w:rsidRDefault="00E2384D">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DB3A26" w:rsidRDefault="00E2384D">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（项目名称、项目编号）采购的招标公告及投标邀请，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DB3A26" w:rsidRDefault="00E2384D">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DB3A26" w:rsidRDefault="00E2384D">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DB3A26" w:rsidRDefault="00E2384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DB3A26" w:rsidRDefault="00E2384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DB3A26" w:rsidRDefault="00E2384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DB3A26" w:rsidRDefault="00E2384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DB3A26" w:rsidRDefault="00E2384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DB3A26" w:rsidRDefault="00E2384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w:t>
      </w:r>
      <w:r>
        <w:rPr>
          <w:rFonts w:asciiTheme="minorEastAsia" w:eastAsiaTheme="minorEastAsia" w:hAnsiTheme="minorEastAsia" w:cs="Courier New" w:hint="eastAsia"/>
        </w:rPr>
        <w:t>，在规定的开标日之后，投标有效期之内撤销投标的，则贵方将不予退还投标保证金。</w:t>
      </w:r>
    </w:p>
    <w:p w:rsidR="00DB3A26" w:rsidRDefault="00E2384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DB3A26" w:rsidRDefault="00E2384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DB3A26" w:rsidRDefault="00E2384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DB3A26" w:rsidRDefault="00E2384D">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DB3A26" w:rsidRDefault="00E2384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DB3A26" w:rsidRDefault="00E2384D">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DB3A26" w:rsidRDefault="00E2384D">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）我方已依法建立健全的财务会计制度，如有需要，可随时向采购人提供相关证明材料，以便核查。</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DB3A26" w:rsidRDefault="00E2384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DB3A26" w:rsidRDefault="00E2384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DB3A26" w:rsidRDefault="00DB3A26">
      <w:pPr>
        <w:pStyle w:val="a7"/>
        <w:adjustRightInd w:val="0"/>
        <w:snapToGrid w:val="0"/>
        <w:spacing w:line="360" w:lineRule="auto"/>
        <w:rPr>
          <w:rFonts w:asciiTheme="minorEastAsia" w:eastAsiaTheme="minorEastAsia" w:hAnsiTheme="minorEastAsia"/>
          <w:szCs w:val="24"/>
        </w:rPr>
      </w:pPr>
    </w:p>
    <w:p w:rsidR="00DB3A26" w:rsidRDefault="00E2384D">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DB3A26" w:rsidRDefault="00E2384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邮政</w:t>
      </w:r>
      <w:r>
        <w:rPr>
          <w:rFonts w:asciiTheme="minorEastAsia" w:hAnsiTheme="minorEastAsia" w:cs="宋体" w:hint="eastAsia"/>
          <w:sz w:val="24"/>
          <w:szCs w:val="24"/>
        </w:rPr>
        <w:t>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DB3A26" w:rsidRDefault="00E2384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DB3A26" w:rsidRDefault="00E2384D">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DB3A26" w:rsidRDefault="00DB3A26">
      <w:pPr>
        <w:adjustRightInd w:val="0"/>
        <w:snapToGrid w:val="0"/>
        <w:spacing w:line="360" w:lineRule="auto"/>
        <w:rPr>
          <w:rFonts w:asciiTheme="minorEastAsia" w:hAnsiTheme="minorEastAsia" w:cs="宋体"/>
          <w:sz w:val="24"/>
          <w:szCs w:val="24"/>
          <w:u w:val="single"/>
        </w:rPr>
      </w:pPr>
    </w:p>
    <w:p w:rsidR="00DB3A26" w:rsidRDefault="00E2384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DB3A26" w:rsidRDefault="00E2384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DB3A26" w:rsidRDefault="00DB3A26">
      <w:pPr>
        <w:adjustRightInd w:val="0"/>
        <w:snapToGrid w:val="0"/>
        <w:spacing w:line="360" w:lineRule="auto"/>
        <w:ind w:firstLineChars="2050" w:firstLine="4920"/>
        <w:rPr>
          <w:rFonts w:asciiTheme="minorEastAsia" w:hAnsiTheme="minorEastAsia" w:cs="宋体"/>
          <w:sz w:val="24"/>
          <w:szCs w:val="24"/>
        </w:rPr>
      </w:pPr>
    </w:p>
    <w:p w:rsidR="00DB3A26" w:rsidRDefault="00E2384D">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DB3A26" w:rsidRDefault="00E2384D">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DB3A26" w:rsidRDefault="00DB3A26" w:rsidP="00047A82">
      <w:pPr>
        <w:autoSpaceDE w:val="0"/>
        <w:autoSpaceDN w:val="0"/>
        <w:adjustRightInd w:val="0"/>
        <w:spacing w:line="480" w:lineRule="auto"/>
        <w:ind w:firstLineChars="257" w:firstLine="617"/>
        <w:rPr>
          <w:rFonts w:ascii="宋体" w:hAnsi="宋体"/>
          <w:color w:val="000000"/>
          <w:sz w:val="24"/>
          <w:szCs w:val="24"/>
        </w:rPr>
      </w:pPr>
    </w:p>
    <w:p w:rsidR="00DB3A26" w:rsidRDefault="00E2384D">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DB3A26" w:rsidRDefault="00E2384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DB3A26" w:rsidRDefault="00E2384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w:t>
      </w:r>
      <w:r>
        <w:rPr>
          <w:rFonts w:asciiTheme="minorEastAsia" w:hAnsiTheme="minorEastAsia" w:hint="eastAsia"/>
          <w:color w:val="000000"/>
          <w:szCs w:val="24"/>
        </w:rPr>
        <w:t xml:space="preserve">       </w:t>
      </w:r>
      <w:r>
        <w:rPr>
          <w:rFonts w:asciiTheme="minorEastAsia" w:hAnsiTheme="minorEastAsia" w:hint="eastAsia"/>
          <w:color w:val="000000"/>
          <w:szCs w:val="24"/>
        </w:rPr>
        <w:t>性</w:t>
      </w:r>
      <w:r>
        <w:rPr>
          <w:rFonts w:asciiTheme="minorEastAsia" w:hAnsiTheme="minorEastAsia"/>
          <w:color w:val="000000"/>
          <w:szCs w:val="24"/>
        </w:rPr>
        <w:t>别</w:t>
      </w:r>
      <w:r>
        <w:rPr>
          <w:rFonts w:asciiTheme="minorEastAsia" w:hAnsiTheme="minorEastAsia" w:hint="eastAsia"/>
          <w:color w:val="000000"/>
          <w:szCs w:val="24"/>
        </w:rPr>
        <w:t>：</w:t>
      </w:r>
      <w:r>
        <w:rPr>
          <w:rFonts w:asciiTheme="minorEastAsia" w:hAnsiTheme="minorEastAsia" w:hint="eastAsia"/>
          <w:color w:val="000000"/>
          <w:szCs w:val="24"/>
        </w:rPr>
        <w:t xml:space="preserve">  </w:t>
      </w:r>
      <w:r>
        <w:rPr>
          <w:rFonts w:asciiTheme="minorEastAsia" w:hAnsiTheme="minorEastAsia" w:hint="eastAsia"/>
          <w:color w:val="000000"/>
          <w:szCs w:val="24"/>
        </w:rPr>
        <w:t xml:space="preserve">   </w:t>
      </w:r>
      <w:r>
        <w:rPr>
          <w:rFonts w:asciiTheme="minorEastAsia" w:hAnsiTheme="minorEastAsia" w:hint="eastAsia"/>
          <w:color w:val="000000"/>
          <w:szCs w:val="24"/>
        </w:rPr>
        <w:t>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w:t>
      </w:r>
      <w:r>
        <w:rPr>
          <w:rFonts w:asciiTheme="minorEastAsia" w:hAnsiTheme="minorEastAsia"/>
          <w:color w:val="000000"/>
          <w:szCs w:val="24"/>
        </w:rPr>
        <w:t>职务</w:t>
      </w:r>
      <w:r>
        <w:rPr>
          <w:rFonts w:asciiTheme="minorEastAsia" w:hAnsiTheme="minorEastAsia" w:hint="eastAsia"/>
          <w:color w:val="000000"/>
          <w:szCs w:val="24"/>
        </w:rPr>
        <w:t>：</w:t>
      </w:r>
      <w:r>
        <w:rPr>
          <w:rFonts w:asciiTheme="minorEastAsia" w:hAnsiTheme="minorEastAsia" w:hint="eastAsia"/>
          <w:color w:val="000000"/>
          <w:szCs w:val="24"/>
        </w:rPr>
        <w:t xml:space="preserve">        </w:t>
      </w:r>
    </w:p>
    <w:p w:rsidR="00DB3A26" w:rsidRDefault="00E2384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DB3A26" w:rsidRDefault="00E2384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DB3A26" w:rsidRDefault="00DB3A26">
      <w:pPr>
        <w:pStyle w:val="13"/>
        <w:spacing w:line="480" w:lineRule="auto"/>
        <w:ind w:firstLineChars="225" w:firstLine="540"/>
        <w:jc w:val="left"/>
        <w:rPr>
          <w:rFonts w:asciiTheme="minorEastAsia" w:hAnsiTheme="minorEastAsia"/>
          <w:color w:val="000000"/>
          <w:szCs w:val="24"/>
        </w:rPr>
      </w:pPr>
    </w:p>
    <w:p w:rsidR="00DB3A26" w:rsidRDefault="00DB3A26">
      <w:pPr>
        <w:pStyle w:val="13"/>
        <w:spacing w:line="480" w:lineRule="auto"/>
        <w:ind w:firstLineChars="225" w:firstLine="540"/>
        <w:jc w:val="left"/>
        <w:rPr>
          <w:rFonts w:asciiTheme="minorEastAsia" w:hAnsiTheme="minorEastAsia"/>
          <w:color w:val="000000"/>
          <w:szCs w:val="24"/>
        </w:rPr>
      </w:pPr>
    </w:p>
    <w:p w:rsidR="00DB3A26" w:rsidRDefault="00E2384D" w:rsidP="00047A82">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DB3A26" w:rsidRDefault="00DB3A26" w:rsidP="00047A82">
      <w:pPr>
        <w:pStyle w:val="13"/>
        <w:spacing w:line="480" w:lineRule="auto"/>
        <w:ind w:leftChars="-256" w:left="-538" w:firstLineChars="257" w:firstLine="617"/>
        <w:jc w:val="center"/>
        <w:rPr>
          <w:rFonts w:asciiTheme="minorEastAsia" w:hAnsiTheme="minorEastAsia"/>
          <w:bCs/>
          <w:color w:val="000000"/>
          <w:szCs w:val="24"/>
        </w:rPr>
      </w:pPr>
    </w:p>
    <w:p w:rsidR="00DB3A26" w:rsidRDefault="00DB3A26">
      <w:pPr>
        <w:autoSpaceDE w:val="0"/>
        <w:autoSpaceDN w:val="0"/>
        <w:adjustRightInd w:val="0"/>
        <w:spacing w:line="360" w:lineRule="auto"/>
        <w:ind w:right="-11"/>
        <w:rPr>
          <w:rFonts w:asciiTheme="minorEastAsia" w:hAnsiTheme="minorEastAsia" w:cs="宋体"/>
          <w:sz w:val="24"/>
          <w:szCs w:val="24"/>
          <w:lang w:val="zh-CN"/>
        </w:rPr>
      </w:pPr>
    </w:p>
    <w:p w:rsidR="00DB3A26" w:rsidRDefault="00DB3A26">
      <w:pPr>
        <w:autoSpaceDE w:val="0"/>
        <w:autoSpaceDN w:val="0"/>
        <w:adjustRightInd w:val="0"/>
        <w:spacing w:line="360" w:lineRule="auto"/>
        <w:ind w:right="-11"/>
        <w:rPr>
          <w:rFonts w:asciiTheme="minorEastAsia" w:hAnsiTheme="minorEastAsia" w:cs="宋体"/>
          <w:sz w:val="24"/>
          <w:szCs w:val="24"/>
          <w:lang w:val="zh-CN"/>
        </w:rPr>
      </w:pPr>
    </w:p>
    <w:p w:rsidR="00DB3A26" w:rsidRDefault="00DB3A26">
      <w:pPr>
        <w:autoSpaceDE w:val="0"/>
        <w:autoSpaceDN w:val="0"/>
        <w:adjustRightInd w:val="0"/>
        <w:spacing w:line="360" w:lineRule="auto"/>
        <w:ind w:right="-11"/>
        <w:rPr>
          <w:rFonts w:asciiTheme="minorEastAsia" w:hAnsiTheme="minorEastAsia" w:cs="宋体"/>
          <w:sz w:val="24"/>
          <w:szCs w:val="24"/>
          <w:lang w:val="zh-CN"/>
        </w:rPr>
      </w:pPr>
    </w:p>
    <w:p w:rsidR="00DB3A26" w:rsidRDefault="00E2384D">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DB3A26" w:rsidRDefault="00E2384D">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年</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月</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日</w:t>
      </w:r>
    </w:p>
    <w:p w:rsidR="00DB3A26" w:rsidRDefault="00DB3A26">
      <w:pPr>
        <w:pStyle w:val="14"/>
        <w:spacing w:line="480" w:lineRule="auto"/>
        <w:rPr>
          <w:rFonts w:asciiTheme="minorEastAsia" w:hAnsiTheme="minorEastAsia" w:cs="Arial"/>
          <w:color w:val="000000"/>
          <w:szCs w:val="24"/>
        </w:rPr>
      </w:pPr>
    </w:p>
    <w:p w:rsidR="00DB3A26" w:rsidRDefault="00DB3A26"/>
    <w:p w:rsidR="00DB3A26" w:rsidRDefault="00E2384D">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DB3A26" w:rsidRDefault="00DB3A26">
      <w:pPr>
        <w:spacing w:line="480" w:lineRule="exact"/>
        <w:jc w:val="center"/>
        <w:rPr>
          <w:rFonts w:ascii="宋体" w:hAnsi="宋体"/>
          <w:b/>
          <w:bCs/>
          <w:color w:val="000000"/>
          <w:sz w:val="36"/>
          <w:szCs w:val="36"/>
        </w:rPr>
      </w:pPr>
    </w:p>
    <w:p w:rsidR="00DB3A26" w:rsidRDefault="00E2384D">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 xml:space="preserve">3.3 </w:t>
      </w:r>
      <w:r>
        <w:rPr>
          <w:rFonts w:ascii="宋体" w:hAnsi="宋体" w:hint="eastAsia"/>
          <w:b/>
          <w:bCs/>
          <w:color w:val="000000"/>
          <w:sz w:val="36"/>
          <w:szCs w:val="36"/>
        </w:rPr>
        <w:t>法定代表人授权书</w:t>
      </w:r>
    </w:p>
    <w:p w:rsidR="00DB3A26" w:rsidRDefault="00DB3A26">
      <w:pPr>
        <w:spacing w:line="480" w:lineRule="exact"/>
        <w:jc w:val="center"/>
        <w:rPr>
          <w:rFonts w:ascii="宋体" w:hAnsi="宋体"/>
          <w:b/>
          <w:bCs/>
          <w:color w:val="000000"/>
          <w:sz w:val="36"/>
          <w:szCs w:val="36"/>
        </w:rPr>
      </w:pP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w:t>
      </w:r>
      <w:r>
        <w:rPr>
          <w:rFonts w:asciiTheme="minorEastAsia" w:hAnsiTheme="minorEastAsia" w:cs="Arial" w:hint="eastAsia"/>
          <w:sz w:val="24"/>
          <w:szCs w:val="24"/>
        </w:rPr>
        <w:t>委托。</w:t>
      </w:r>
    </w:p>
    <w:p w:rsidR="00DB3A26" w:rsidRDefault="00E2384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DB3A26" w:rsidRDefault="00E2384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DB3A26" w:rsidRDefault="00E2384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B3A26">
        <w:trPr>
          <w:gridAfter w:val="1"/>
          <w:wAfter w:w="14" w:type="dxa"/>
          <w:trHeight w:val="2636"/>
        </w:trPr>
        <w:tc>
          <w:tcPr>
            <w:tcW w:w="4484" w:type="dxa"/>
            <w:vAlign w:val="center"/>
          </w:tcPr>
          <w:p w:rsidR="00DB3A26" w:rsidRDefault="00E2384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DB3A26" w:rsidRDefault="00E2384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DB3A26">
        <w:trPr>
          <w:trHeight w:val="2781"/>
        </w:trPr>
        <w:tc>
          <w:tcPr>
            <w:tcW w:w="4491" w:type="dxa"/>
            <w:gridSpan w:val="2"/>
            <w:vAlign w:val="center"/>
          </w:tcPr>
          <w:p w:rsidR="00DB3A26" w:rsidRDefault="00E2384D">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DB3A26" w:rsidRDefault="00E2384D">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DB3A26" w:rsidRDefault="00DB3A26" w:rsidP="00047A82">
      <w:pPr>
        <w:spacing w:line="320" w:lineRule="exact"/>
        <w:ind w:left="2" w:firstLineChars="149" w:firstLine="358"/>
        <w:rPr>
          <w:rFonts w:asciiTheme="minorEastAsia" w:hAnsiTheme="minorEastAsia" w:cs="Courier New"/>
          <w:sz w:val="24"/>
          <w:szCs w:val="24"/>
        </w:rPr>
      </w:pPr>
    </w:p>
    <w:p w:rsidR="00DB3A26" w:rsidRDefault="00E2384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rsidR="00DB3A26" w:rsidRDefault="00E2384D" w:rsidP="00047A82">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DB3A26" w:rsidRDefault="00E2384D" w:rsidP="00047A8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B3A26" w:rsidRDefault="00E2384D" w:rsidP="00047A8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B3A26" w:rsidRDefault="00E2384D" w:rsidP="00047A8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B3A26" w:rsidRDefault="00DB3A26" w:rsidP="00047A82">
      <w:pPr>
        <w:spacing w:beforeLines="50" w:afterLines="50" w:line="360" w:lineRule="auto"/>
        <w:ind w:firstLineChars="236" w:firstLine="566"/>
        <w:rPr>
          <w:rFonts w:asciiTheme="minorEastAsia" w:hAnsiTheme="minorEastAsia" w:cs="宋体"/>
          <w:sz w:val="24"/>
          <w:szCs w:val="24"/>
          <w:lang w:val="zh-CN"/>
        </w:rPr>
      </w:pPr>
    </w:p>
    <w:p w:rsidR="00DB3A26" w:rsidRDefault="00E2384D" w:rsidP="00047A8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DB3A26" w:rsidRDefault="00E2384D" w:rsidP="00047A8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DB3A26" w:rsidRDefault="00DB3A26" w:rsidP="00047A82">
      <w:pPr>
        <w:spacing w:beforeLines="50" w:afterLines="50" w:line="360" w:lineRule="auto"/>
        <w:ind w:right="420" w:firstLineChars="2286" w:firstLine="5486"/>
        <w:rPr>
          <w:rFonts w:asciiTheme="minorEastAsia" w:hAnsiTheme="minorEastAsia" w:cs="宋体"/>
          <w:sz w:val="24"/>
          <w:szCs w:val="24"/>
          <w:lang w:val="zh-CN"/>
        </w:rPr>
      </w:pPr>
    </w:p>
    <w:p w:rsidR="00DB3A26" w:rsidRDefault="00DB3A26" w:rsidP="00047A82">
      <w:pPr>
        <w:spacing w:beforeLines="50" w:afterLines="50" w:line="360" w:lineRule="auto"/>
        <w:ind w:right="420" w:firstLineChars="2286" w:firstLine="5486"/>
        <w:rPr>
          <w:rFonts w:asciiTheme="minorEastAsia" w:hAnsiTheme="minorEastAsia" w:cs="宋体"/>
          <w:sz w:val="24"/>
          <w:szCs w:val="24"/>
          <w:lang w:val="zh-CN"/>
        </w:rPr>
      </w:pPr>
    </w:p>
    <w:p w:rsidR="00DB3A26" w:rsidRDefault="00DB3A26" w:rsidP="00047A82">
      <w:pPr>
        <w:spacing w:beforeLines="50" w:afterLines="50" w:line="360" w:lineRule="auto"/>
        <w:ind w:right="420" w:firstLineChars="2286" w:firstLine="5486"/>
        <w:rPr>
          <w:rFonts w:asciiTheme="minorEastAsia" w:hAnsiTheme="minorEastAsia" w:cs="宋体"/>
          <w:sz w:val="24"/>
          <w:szCs w:val="24"/>
          <w:lang w:val="zh-CN"/>
        </w:rPr>
      </w:pPr>
    </w:p>
    <w:p w:rsidR="00DB3A26" w:rsidRDefault="00E2384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E2384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DB3A26" w:rsidRDefault="00DB3A26">
      <w:pPr>
        <w:autoSpaceDE w:val="0"/>
        <w:autoSpaceDN w:val="0"/>
        <w:adjustRightInd w:val="0"/>
        <w:spacing w:line="360" w:lineRule="auto"/>
        <w:jc w:val="center"/>
        <w:rPr>
          <w:rFonts w:ascii="宋体" w:cs="宋体"/>
          <w:sz w:val="24"/>
          <w:lang w:val="zh-CN"/>
        </w:rPr>
      </w:pPr>
    </w:p>
    <w:p w:rsidR="00DB3A26" w:rsidRDefault="00E2384D">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DB3A26" w:rsidRDefault="00DB3A26">
      <w:pPr>
        <w:autoSpaceDE w:val="0"/>
        <w:autoSpaceDN w:val="0"/>
        <w:adjustRightInd w:val="0"/>
        <w:spacing w:line="360" w:lineRule="auto"/>
        <w:ind w:right="-11"/>
        <w:rPr>
          <w:rFonts w:ascii="宋体" w:cs="宋体"/>
          <w:sz w:val="24"/>
          <w:lang w:val="zh-CN"/>
        </w:rPr>
      </w:pPr>
    </w:p>
    <w:p w:rsidR="00DB3A26" w:rsidRDefault="00DB3A26">
      <w:pPr>
        <w:autoSpaceDE w:val="0"/>
        <w:autoSpaceDN w:val="0"/>
        <w:adjustRightInd w:val="0"/>
        <w:spacing w:line="360" w:lineRule="auto"/>
        <w:jc w:val="center"/>
        <w:rPr>
          <w:rFonts w:asciiTheme="minorEastAsia" w:hAnsiTheme="minorEastAsia" w:cs="宋体"/>
          <w:sz w:val="24"/>
          <w:szCs w:val="24"/>
          <w:lang w:val="zh-CN"/>
        </w:rPr>
      </w:pPr>
    </w:p>
    <w:p w:rsidR="00DB3A26" w:rsidRDefault="00DB3A26">
      <w:pPr>
        <w:autoSpaceDE w:val="0"/>
        <w:autoSpaceDN w:val="0"/>
        <w:adjustRightInd w:val="0"/>
        <w:spacing w:line="360" w:lineRule="auto"/>
        <w:jc w:val="center"/>
        <w:rPr>
          <w:rFonts w:asciiTheme="minorEastAsia" w:hAnsiTheme="minorEastAsia" w:cs="宋体"/>
          <w:sz w:val="24"/>
          <w:szCs w:val="24"/>
          <w:lang w:val="zh-CN"/>
        </w:rPr>
      </w:pPr>
    </w:p>
    <w:p w:rsidR="00DB3A26" w:rsidRDefault="00DB3A26">
      <w:pPr>
        <w:autoSpaceDE w:val="0"/>
        <w:autoSpaceDN w:val="0"/>
        <w:adjustRightInd w:val="0"/>
        <w:spacing w:line="360" w:lineRule="auto"/>
        <w:outlineLvl w:val="0"/>
        <w:rPr>
          <w:rFonts w:ascii="宋体" w:cs="宋体"/>
          <w:sz w:val="24"/>
          <w:lang w:val="zh-CN"/>
        </w:rPr>
      </w:pPr>
    </w:p>
    <w:p w:rsidR="00DB3A26" w:rsidRDefault="00E2384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E2384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E2384D">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DB3A26" w:rsidRDefault="00E2384D" w:rsidP="00047A8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400" w:type="dxa"/>
        <w:tblLayout w:type="fixed"/>
        <w:tblLook w:val="04A0"/>
      </w:tblPr>
      <w:tblGrid>
        <w:gridCol w:w="534"/>
        <w:gridCol w:w="1134"/>
        <w:gridCol w:w="1701"/>
        <w:gridCol w:w="1059"/>
        <w:gridCol w:w="642"/>
        <w:gridCol w:w="992"/>
        <w:gridCol w:w="1066"/>
        <w:gridCol w:w="1080"/>
        <w:gridCol w:w="1192"/>
      </w:tblGrid>
      <w:tr w:rsidR="00DB3A2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Pr="00047A82" w:rsidRDefault="00E2384D">
            <w:pPr>
              <w:autoSpaceDE w:val="0"/>
              <w:autoSpaceDN w:val="0"/>
              <w:adjustRightInd w:val="0"/>
              <w:spacing w:line="360" w:lineRule="auto"/>
              <w:rPr>
                <w:rFonts w:asciiTheme="minorEastAsia" w:hAnsiTheme="minorEastAsia" w:cs="宋体"/>
                <w:b/>
                <w:sz w:val="24"/>
                <w:szCs w:val="24"/>
                <w:lang w:val="zh-CN"/>
              </w:rPr>
            </w:pPr>
            <w:r w:rsidRPr="00047A82">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DB3A26" w:rsidRDefault="00E2384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DB3A26" w:rsidRDefault="00E2384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DB3A2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B3A26" w:rsidRDefault="00E2384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r>
      <w:tr w:rsidR="00DB3A2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B3A26" w:rsidRDefault="00E2384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360" w:lineRule="auto"/>
              <w:rPr>
                <w:rFonts w:asciiTheme="minorEastAsia" w:hAnsiTheme="minorEastAsia"/>
                <w:sz w:val="24"/>
                <w:szCs w:val="24"/>
              </w:rPr>
            </w:pPr>
          </w:p>
        </w:tc>
      </w:tr>
      <w:tr w:rsidR="00DB3A2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B3A26" w:rsidRDefault="00E2384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B3A26" w:rsidRDefault="00E2384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DB3A26" w:rsidRDefault="00DB3A26">
      <w:pPr>
        <w:autoSpaceDE w:val="0"/>
        <w:autoSpaceDN w:val="0"/>
        <w:adjustRightInd w:val="0"/>
        <w:spacing w:line="480" w:lineRule="auto"/>
        <w:rPr>
          <w:rFonts w:asciiTheme="minorEastAsia" w:hAnsiTheme="minorEastAsia" w:cs="宋体"/>
          <w:sz w:val="24"/>
          <w:szCs w:val="24"/>
          <w:lang w:val="zh-CN"/>
        </w:rPr>
      </w:pPr>
    </w:p>
    <w:p w:rsidR="00DB3A26" w:rsidRDefault="00DB3A26">
      <w:pPr>
        <w:spacing w:line="300" w:lineRule="exact"/>
        <w:rPr>
          <w:rFonts w:asciiTheme="minorEastAsia" w:hAnsiTheme="minorEastAsia"/>
          <w:color w:val="000000"/>
          <w:sz w:val="24"/>
          <w:szCs w:val="24"/>
        </w:rPr>
      </w:pPr>
    </w:p>
    <w:p w:rsidR="00DB3A26" w:rsidRDefault="00E2384D">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DB3A26" w:rsidRDefault="00E2384D" w:rsidP="00047A8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322" w:type="dxa"/>
        <w:tblLayout w:type="fixed"/>
        <w:tblLook w:val="04A0"/>
      </w:tblPr>
      <w:tblGrid>
        <w:gridCol w:w="828"/>
        <w:gridCol w:w="1980"/>
        <w:gridCol w:w="1411"/>
        <w:gridCol w:w="1701"/>
        <w:gridCol w:w="1559"/>
        <w:gridCol w:w="993"/>
        <w:gridCol w:w="850"/>
      </w:tblGrid>
      <w:tr w:rsidR="00DB3A2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Pr="00047A82" w:rsidRDefault="00E2384D">
            <w:pPr>
              <w:pStyle w:val="a6"/>
              <w:jc w:val="center"/>
              <w:rPr>
                <w:rFonts w:ascii="宋体" w:eastAsia="宋体" w:hAnsi="宋体" w:cs="宋体"/>
                <w:b/>
                <w:bCs/>
                <w:sz w:val="24"/>
                <w:szCs w:val="24"/>
              </w:rPr>
            </w:pPr>
            <w:r w:rsidRPr="00047A82">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DB3A2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B3A26" w:rsidRDefault="00E2384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jc w:val="center"/>
              <w:rPr>
                <w:rFonts w:asciiTheme="minorEastAsia" w:hAnsiTheme="minorEastAsia"/>
                <w:b/>
                <w:bCs/>
                <w:sz w:val="24"/>
                <w:szCs w:val="24"/>
              </w:rPr>
            </w:pPr>
          </w:p>
        </w:tc>
      </w:tr>
      <w:tr w:rsidR="00DB3A2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B3A26" w:rsidRDefault="00E2384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jc w:val="center"/>
              <w:rPr>
                <w:rFonts w:asciiTheme="minorEastAsia" w:hAnsiTheme="minorEastAsia"/>
                <w:b/>
                <w:bCs/>
                <w:sz w:val="24"/>
                <w:szCs w:val="24"/>
              </w:rPr>
            </w:pP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DB3A26" w:rsidRDefault="00E2384D">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DB3A26" w:rsidRDefault="00DB3A26">
      <w:pPr>
        <w:snapToGrid w:val="0"/>
        <w:spacing w:line="360" w:lineRule="auto"/>
        <w:jc w:val="center"/>
        <w:rPr>
          <w:rFonts w:eastAsia="宋体" w:hAnsi="宋体"/>
          <w:b/>
          <w:snapToGrid w:val="0"/>
          <w:kern w:val="0"/>
          <w:sz w:val="36"/>
          <w:szCs w:val="36"/>
        </w:rPr>
      </w:pPr>
    </w:p>
    <w:p w:rsidR="00DB3A26" w:rsidRDefault="00E2384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B3A26" w:rsidRDefault="00DB3A26">
      <w:pPr>
        <w:snapToGrid w:val="0"/>
        <w:spacing w:line="360" w:lineRule="auto"/>
        <w:jc w:val="center"/>
        <w:rPr>
          <w:rFonts w:eastAsia="宋体" w:hAnsi="宋体"/>
          <w:b/>
          <w:snapToGrid w:val="0"/>
          <w:kern w:val="0"/>
          <w:sz w:val="36"/>
          <w:szCs w:val="36"/>
        </w:rPr>
      </w:pPr>
    </w:p>
    <w:p w:rsidR="00DB3A26" w:rsidRDefault="00DB3A26">
      <w:pPr>
        <w:snapToGrid w:val="0"/>
        <w:spacing w:line="360" w:lineRule="auto"/>
        <w:jc w:val="center"/>
        <w:rPr>
          <w:rFonts w:eastAsia="宋体" w:hAnsi="宋体"/>
          <w:b/>
          <w:snapToGrid w:val="0"/>
          <w:kern w:val="0"/>
          <w:sz w:val="36"/>
          <w:szCs w:val="36"/>
        </w:rPr>
      </w:pPr>
    </w:p>
    <w:p w:rsidR="00DB3A26" w:rsidRDefault="00DB3A26">
      <w:pPr>
        <w:snapToGrid w:val="0"/>
        <w:spacing w:line="360" w:lineRule="auto"/>
        <w:jc w:val="center"/>
        <w:rPr>
          <w:rFonts w:eastAsia="宋体" w:hAnsi="宋体"/>
          <w:b/>
          <w:snapToGrid w:val="0"/>
          <w:kern w:val="0"/>
          <w:sz w:val="36"/>
          <w:szCs w:val="36"/>
        </w:rPr>
      </w:pPr>
    </w:p>
    <w:p w:rsidR="00DB3A26" w:rsidRDefault="00DB3A26">
      <w:pPr>
        <w:snapToGrid w:val="0"/>
        <w:spacing w:line="360" w:lineRule="auto"/>
        <w:jc w:val="center"/>
        <w:rPr>
          <w:rFonts w:eastAsia="宋体" w:hAnsi="宋体"/>
          <w:b/>
          <w:snapToGrid w:val="0"/>
          <w:kern w:val="0"/>
          <w:sz w:val="36"/>
          <w:szCs w:val="36"/>
        </w:rPr>
      </w:pPr>
    </w:p>
    <w:p w:rsidR="00DB3A26" w:rsidRDefault="00E2384D">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DB3A26" w:rsidRDefault="00E2384D" w:rsidP="00047A8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B3A26">
        <w:trPr>
          <w:trHeight w:val="777"/>
        </w:trPr>
        <w:tc>
          <w:tcPr>
            <w:tcW w:w="712" w:type="dxa"/>
            <w:shd w:val="clear" w:color="auto" w:fill="F3F3F3"/>
            <w:vAlign w:val="center"/>
          </w:tcPr>
          <w:p w:rsidR="00DB3A26" w:rsidRDefault="00E2384D">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DB3A26" w:rsidRDefault="00E2384D">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DB3A26" w:rsidRDefault="00E2384D">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DB3A26" w:rsidRDefault="00E2384D">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DB3A26" w:rsidRDefault="00E2384D">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DB3A26">
        <w:trPr>
          <w:trHeight w:val="680"/>
        </w:trPr>
        <w:tc>
          <w:tcPr>
            <w:tcW w:w="712" w:type="dxa"/>
            <w:vAlign w:val="center"/>
          </w:tcPr>
          <w:p w:rsidR="00DB3A26" w:rsidRDefault="00E2384D">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DB3A26" w:rsidRDefault="00DB3A26">
            <w:pPr>
              <w:pStyle w:val="a6"/>
              <w:spacing w:line="360" w:lineRule="auto"/>
              <w:rPr>
                <w:rFonts w:ascii="宋体" w:eastAsia="宋体" w:hAnsi="宋体" w:cs="Times New Roman"/>
                <w:sz w:val="24"/>
                <w:szCs w:val="24"/>
              </w:rPr>
            </w:pPr>
          </w:p>
        </w:tc>
        <w:tc>
          <w:tcPr>
            <w:tcW w:w="3579" w:type="dxa"/>
            <w:vAlign w:val="center"/>
          </w:tcPr>
          <w:p w:rsidR="00DB3A26" w:rsidRDefault="00DB3A26">
            <w:pPr>
              <w:pStyle w:val="a6"/>
              <w:spacing w:line="360" w:lineRule="auto"/>
              <w:rPr>
                <w:rFonts w:ascii="宋体" w:eastAsia="宋体" w:hAnsi="宋体" w:cs="Times New Roman"/>
                <w:sz w:val="24"/>
                <w:szCs w:val="24"/>
              </w:rPr>
            </w:pPr>
          </w:p>
        </w:tc>
        <w:tc>
          <w:tcPr>
            <w:tcW w:w="1440" w:type="dxa"/>
            <w:vAlign w:val="center"/>
          </w:tcPr>
          <w:p w:rsidR="00DB3A26" w:rsidRDefault="00DB3A26">
            <w:pPr>
              <w:pStyle w:val="a6"/>
              <w:spacing w:line="360" w:lineRule="auto"/>
              <w:rPr>
                <w:rFonts w:ascii="宋体" w:eastAsia="宋体" w:hAnsi="宋体" w:cs="Times New Roman"/>
                <w:sz w:val="24"/>
                <w:szCs w:val="24"/>
              </w:rPr>
            </w:pPr>
          </w:p>
        </w:tc>
        <w:tc>
          <w:tcPr>
            <w:tcW w:w="1706" w:type="dxa"/>
            <w:vAlign w:val="center"/>
          </w:tcPr>
          <w:p w:rsidR="00DB3A26" w:rsidRDefault="00DB3A26">
            <w:pPr>
              <w:pStyle w:val="a6"/>
              <w:spacing w:line="360" w:lineRule="auto"/>
              <w:rPr>
                <w:rFonts w:ascii="宋体" w:eastAsia="宋体" w:hAnsi="宋体" w:cs="Times New Roman"/>
                <w:sz w:val="24"/>
                <w:szCs w:val="24"/>
              </w:rPr>
            </w:pPr>
          </w:p>
        </w:tc>
      </w:tr>
      <w:tr w:rsidR="00DB3A26">
        <w:trPr>
          <w:trHeight w:val="680"/>
        </w:trPr>
        <w:tc>
          <w:tcPr>
            <w:tcW w:w="712" w:type="dxa"/>
            <w:vAlign w:val="center"/>
          </w:tcPr>
          <w:p w:rsidR="00DB3A26" w:rsidRDefault="00E2384D">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DB3A26" w:rsidRDefault="00DB3A26">
            <w:pPr>
              <w:pStyle w:val="a6"/>
              <w:spacing w:line="360" w:lineRule="auto"/>
              <w:rPr>
                <w:rFonts w:ascii="宋体" w:eastAsia="宋体" w:hAnsi="宋体" w:cs="Times New Roman"/>
                <w:sz w:val="24"/>
                <w:szCs w:val="24"/>
              </w:rPr>
            </w:pPr>
          </w:p>
        </w:tc>
        <w:tc>
          <w:tcPr>
            <w:tcW w:w="3579" w:type="dxa"/>
            <w:vAlign w:val="center"/>
          </w:tcPr>
          <w:p w:rsidR="00DB3A26" w:rsidRDefault="00DB3A26">
            <w:pPr>
              <w:pStyle w:val="a6"/>
              <w:spacing w:line="360" w:lineRule="auto"/>
              <w:rPr>
                <w:rFonts w:ascii="宋体" w:eastAsia="宋体" w:hAnsi="宋体" w:cs="Times New Roman"/>
                <w:sz w:val="24"/>
                <w:szCs w:val="24"/>
              </w:rPr>
            </w:pPr>
          </w:p>
        </w:tc>
        <w:tc>
          <w:tcPr>
            <w:tcW w:w="1440" w:type="dxa"/>
            <w:vAlign w:val="center"/>
          </w:tcPr>
          <w:p w:rsidR="00DB3A26" w:rsidRDefault="00DB3A26">
            <w:pPr>
              <w:pStyle w:val="a6"/>
              <w:spacing w:line="360" w:lineRule="auto"/>
              <w:rPr>
                <w:rFonts w:ascii="宋体" w:eastAsia="宋体" w:hAnsi="宋体" w:cs="Times New Roman"/>
                <w:sz w:val="24"/>
                <w:szCs w:val="24"/>
              </w:rPr>
            </w:pPr>
          </w:p>
        </w:tc>
        <w:tc>
          <w:tcPr>
            <w:tcW w:w="1706" w:type="dxa"/>
            <w:vAlign w:val="center"/>
          </w:tcPr>
          <w:p w:rsidR="00DB3A26" w:rsidRDefault="00DB3A26">
            <w:pPr>
              <w:pStyle w:val="a6"/>
              <w:spacing w:line="360" w:lineRule="auto"/>
              <w:rPr>
                <w:rFonts w:ascii="宋体" w:eastAsia="宋体" w:hAnsi="宋体" w:cs="Times New Roman"/>
                <w:sz w:val="24"/>
                <w:szCs w:val="24"/>
              </w:rPr>
            </w:pPr>
          </w:p>
        </w:tc>
      </w:tr>
      <w:tr w:rsidR="00DB3A26">
        <w:trPr>
          <w:trHeight w:val="680"/>
        </w:trPr>
        <w:tc>
          <w:tcPr>
            <w:tcW w:w="712" w:type="dxa"/>
            <w:vAlign w:val="center"/>
          </w:tcPr>
          <w:p w:rsidR="00DB3A26" w:rsidRDefault="00E2384D">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DB3A26" w:rsidRDefault="00DB3A26">
            <w:pPr>
              <w:pStyle w:val="a6"/>
              <w:spacing w:line="360" w:lineRule="auto"/>
              <w:rPr>
                <w:rFonts w:ascii="宋体" w:eastAsia="宋体" w:hAnsi="宋体" w:cs="Times New Roman"/>
                <w:sz w:val="24"/>
                <w:szCs w:val="24"/>
              </w:rPr>
            </w:pPr>
          </w:p>
        </w:tc>
        <w:tc>
          <w:tcPr>
            <w:tcW w:w="3579" w:type="dxa"/>
            <w:vAlign w:val="center"/>
          </w:tcPr>
          <w:p w:rsidR="00DB3A26" w:rsidRDefault="00DB3A26">
            <w:pPr>
              <w:pStyle w:val="a6"/>
              <w:spacing w:line="360" w:lineRule="auto"/>
              <w:rPr>
                <w:rFonts w:ascii="宋体" w:eastAsia="宋体" w:hAnsi="宋体" w:cs="Times New Roman"/>
                <w:sz w:val="24"/>
                <w:szCs w:val="24"/>
              </w:rPr>
            </w:pPr>
          </w:p>
        </w:tc>
        <w:tc>
          <w:tcPr>
            <w:tcW w:w="1440" w:type="dxa"/>
            <w:vAlign w:val="center"/>
          </w:tcPr>
          <w:p w:rsidR="00DB3A26" w:rsidRDefault="00DB3A26">
            <w:pPr>
              <w:pStyle w:val="a6"/>
              <w:spacing w:line="360" w:lineRule="auto"/>
              <w:rPr>
                <w:rFonts w:ascii="宋体" w:eastAsia="宋体" w:hAnsi="宋体" w:cs="Times New Roman"/>
                <w:sz w:val="24"/>
                <w:szCs w:val="24"/>
              </w:rPr>
            </w:pPr>
          </w:p>
        </w:tc>
        <w:tc>
          <w:tcPr>
            <w:tcW w:w="1706" w:type="dxa"/>
            <w:vAlign w:val="center"/>
          </w:tcPr>
          <w:p w:rsidR="00DB3A26" w:rsidRDefault="00DB3A26">
            <w:pPr>
              <w:pStyle w:val="a6"/>
              <w:spacing w:line="360" w:lineRule="auto"/>
              <w:rPr>
                <w:rFonts w:ascii="宋体" w:eastAsia="宋体" w:hAnsi="宋体" w:cs="Times New Roman"/>
                <w:sz w:val="24"/>
                <w:szCs w:val="24"/>
              </w:rPr>
            </w:pPr>
          </w:p>
        </w:tc>
      </w:tr>
      <w:tr w:rsidR="00DB3A26">
        <w:trPr>
          <w:trHeight w:val="680"/>
        </w:trPr>
        <w:tc>
          <w:tcPr>
            <w:tcW w:w="712" w:type="dxa"/>
            <w:vAlign w:val="center"/>
          </w:tcPr>
          <w:p w:rsidR="00DB3A26" w:rsidRDefault="00E2384D">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DB3A26" w:rsidRDefault="00DB3A26">
            <w:pPr>
              <w:rPr>
                <w:rFonts w:ascii="宋体"/>
              </w:rPr>
            </w:pPr>
          </w:p>
        </w:tc>
        <w:tc>
          <w:tcPr>
            <w:tcW w:w="3579" w:type="dxa"/>
            <w:vAlign w:val="center"/>
          </w:tcPr>
          <w:p w:rsidR="00DB3A26" w:rsidRDefault="00DB3A26">
            <w:pPr>
              <w:rPr>
                <w:rFonts w:ascii="宋体"/>
              </w:rPr>
            </w:pPr>
          </w:p>
        </w:tc>
        <w:tc>
          <w:tcPr>
            <w:tcW w:w="1440" w:type="dxa"/>
            <w:vAlign w:val="center"/>
          </w:tcPr>
          <w:p w:rsidR="00DB3A26" w:rsidRDefault="00DB3A26">
            <w:pPr>
              <w:rPr>
                <w:rFonts w:ascii="宋体"/>
              </w:rPr>
            </w:pPr>
          </w:p>
        </w:tc>
        <w:tc>
          <w:tcPr>
            <w:tcW w:w="1706" w:type="dxa"/>
            <w:vAlign w:val="center"/>
          </w:tcPr>
          <w:p w:rsidR="00DB3A26" w:rsidRDefault="00DB3A26">
            <w:pPr>
              <w:rPr>
                <w:rFonts w:ascii="宋体"/>
              </w:rPr>
            </w:pPr>
          </w:p>
        </w:tc>
      </w:tr>
      <w:tr w:rsidR="00DB3A26">
        <w:trPr>
          <w:trHeight w:val="680"/>
        </w:trPr>
        <w:tc>
          <w:tcPr>
            <w:tcW w:w="712"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DB3A26" w:rsidRDefault="00DB3A26">
            <w:pPr>
              <w:rPr>
                <w:rFonts w:ascii="宋体"/>
              </w:rPr>
            </w:pPr>
          </w:p>
        </w:tc>
        <w:tc>
          <w:tcPr>
            <w:tcW w:w="3579" w:type="dxa"/>
            <w:vAlign w:val="center"/>
          </w:tcPr>
          <w:p w:rsidR="00DB3A26" w:rsidRDefault="00DB3A26">
            <w:pPr>
              <w:rPr>
                <w:rFonts w:ascii="宋体"/>
              </w:rPr>
            </w:pPr>
          </w:p>
        </w:tc>
        <w:tc>
          <w:tcPr>
            <w:tcW w:w="1440" w:type="dxa"/>
            <w:vAlign w:val="center"/>
          </w:tcPr>
          <w:p w:rsidR="00DB3A26" w:rsidRDefault="00DB3A26">
            <w:pPr>
              <w:rPr>
                <w:rFonts w:ascii="宋体"/>
              </w:rPr>
            </w:pPr>
          </w:p>
        </w:tc>
        <w:tc>
          <w:tcPr>
            <w:tcW w:w="1706" w:type="dxa"/>
            <w:vAlign w:val="center"/>
          </w:tcPr>
          <w:p w:rsidR="00DB3A26" w:rsidRDefault="00DB3A26">
            <w:pPr>
              <w:rPr>
                <w:rFonts w:ascii="宋体"/>
              </w:rPr>
            </w:pP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DB3A26" w:rsidRDefault="00DB3A26">
      <w:pPr>
        <w:autoSpaceDE w:val="0"/>
        <w:autoSpaceDN w:val="0"/>
        <w:adjustRightInd w:val="0"/>
        <w:spacing w:line="480" w:lineRule="auto"/>
        <w:rPr>
          <w:rFonts w:asciiTheme="minorEastAsia" w:hAnsiTheme="minorEastAsia" w:cs="宋体"/>
          <w:sz w:val="24"/>
          <w:szCs w:val="24"/>
          <w:lang w:val="zh-CN"/>
        </w:rPr>
      </w:pP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E2384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 xml:space="preserve">4.5 </w:t>
      </w:r>
      <w:r>
        <w:rPr>
          <w:rFonts w:ascii="宋体" w:hAnsi="宋体" w:hint="eastAsia"/>
          <w:b/>
          <w:bCs/>
          <w:color w:val="000000"/>
          <w:sz w:val="36"/>
          <w:szCs w:val="36"/>
        </w:rPr>
        <w:t>售后服务方案</w:t>
      </w: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E2384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DB3A26">
      <w:pPr>
        <w:autoSpaceDE w:val="0"/>
        <w:autoSpaceDN w:val="0"/>
        <w:adjustRightInd w:val="0"/>
        <w:spacing w:line="360" w:lineRule="auto"/>
        <w:jc w:val="center"/>
        <w:outlineLvl w:val="0"/>
        <w:rPr>
          <w:rFonts w:hAnsi="宋体" w:cs="微软雅黑"/>
          <w:bCs/>
          <w:kern w:val="0"/>
        </w:rPr>
      </w:pPr>
    </w:p>
    <w:p w:rsidR="00DB3A26" w:rsidRDefault="00E2384D">
      <w:pPr>
        <w:jc w:val="center"/>
        <w:rPr>
          <w:rFonts w:ascii="宋体" w:hAnsi="宋体"/>
          <w:b/>
          <w:bCs/>
          <w:color w:val="000000"/>
          <w:sz w:val="36"/>
          <w:szCs w:val="36"/>
        </w:rPr>
      </w:pPr>
      <w:r>
        <w:rPr>
          <w:rFonts w:ascii="宋体" w:hAnsi="宋体" w:hint="eastAsia"/>
          <w:b/>
          <w:bCs/>
          <w:color w:val="000000"/>
          <w:sz w:val="36"/>
          <w:szCs w:val="36"/>
        </w:rPr>
        <w:t>4.6</w:t>
      </w:r>
      <w:r>
        <w:rPr>
          <w:rFonts w:ascii="宋体" w:hAnsi="宋体" w:hint="eastAsia"/>
          <w:b/>
          <w:bCs/>
          <w:color w:val="000000"/>
          <w:sz w:val="36"/>
          <w:szCs w:val="36"/>
        </w:rPr>
        <w:t>“节能产品政府采购清单”强制节能产品情况</w:t>
      </w:r>
    </w:p>
    <w:p w:rsidR="00DB3A26" w:rsidRDefault="00E2384D" w:rsidP="00047A8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B3A26">
        <w:trPr>
          <w:trHeight w:val="225"/>
          <w:tblHeader/>
        </w:trPr>
        <w:tc>
          <w:tcPr>
            <w:tcW w:w="537"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DB3A26" w:rsidRDefault="00DB3A26">
      <w:pPr>
        <w:snapToGrid w:val="0"/>
        <w:spacing w:line="500" w:lineRule="exact"/>
        <w:rPr>
          <w:rFonts w:asciiTheme="minorEastAsia" w:hAnsiTheme="minorEastAsia" w:cs="宋体"/>
          <w:sz w:val="24"/>
          <w:szCs w:val="24"/>
          <w:lang w:val="zh-CN"/>
        </w:rPr>
      </w:pPr>
    </w:p>
    <w:p w:rsidR="00DB3A26" w:rsidRDefault="00E2384D">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DB3A26" w:rsidRDefault="00DB3A26">
      <w:pPr>
        <w:rPr>
          <w:rFonts w:asciiTheme="minorEastAsia" w:hAnsiTheme="minorEastAsia" w:cs="宋体"/>
          <w:sz w:val="24"/>
          <w:szCs w:val="24"/>
          <w:lang w:val="zh-CN"/>
        </w:rPr>
      </w:pP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E2384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4.7 </w:t>
      </w:r>
      <w:r>
        <w:rPr>
          <w:rFonts w:ascii="宋体" w:hAnsi="宋体" w:hint="eastAsia"/>
          <w:b/>
          <w:bCs/>
          <w:color w:val="000000"/>
          <w:sz w:val="36"/>
          <w:szCs w:val="36"/>
        </w:rPr>
        <w:t>“节能产品政府采购清单”优先采购产品情况</w:t>
      </w:r>
    </w:p>
    <w:p w:rsidR="00DB3A26" w:rsidRDefault="00E2384D" w:rsidP="00047A8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B3A26">
        <w:trPr>
          <w:trHeight w:val="225"/>
          <w:tblHeader/>
        </w:trPr>
        <w:tc>
          <w:tcPr>
            <w:tcW w:w="537"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DB3A26" w:rsidRDefault="00DB3A26">
      <w:pPr>
        <w:snapToGrid w:val="0"/>
        <w:spacing w:line="500" w:lineRule="exact"/>
        <w:rPr>
          <w:rFonts w:asciiTheme="minorEastAsia" w:hAnsiTheme="minorEastAsia" w:cs="宋体"/>
          <w:sz w:val="24"/>
          <w:szCs w:val="24"/>
          <w:lang w:val="zh-CN"/>
        </w:rPr>
      </w:pPr>
    </w:p>
    <w:p w:rsidR="00DB3A26" w:rsidRDefault="00DB3A26">
      <w:pPr>
        <w:snapToGrid w:val="0"/>
        <w:spacing w:line="500" w:lineRule="exact"/>
        <w:rPr>
          <w:rFonts w:asciiTheme="minorEastAsia" w:hAnsiTheme="minorEastAsia" w:cs="宋体"/>
          <w:sz w:val="24"/>
          <w:szCs w:val="24"/>
          <w:lang w:val="zh-CN"/>
        </w:rPr>
      </w:pPr>
    </w:p>
    <w:p w:rsidR="00DB3A26" w:rsidRDefault="00E2384D">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E2384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4.8 </w:t>
      </w:r>
      <w:r>
        <w:rPr>
          <w:rFonts w:ascii="宋体" w:hAnsi="宋体" w:hint="eastAsia"/>
          <w:b/>
          <w:bCs/>
          <w:color w:val="000000"/>
          <w:sz w:val="36"/>
          <w:szCs w:val="36"/>
        </w:rPr>
        <w:t>“环境标志产品政府采购清单”优先采购产品情况</w:t>
      </w:r>
    </w:p>
    <w:p w:rsidR="00DB3A26" w:rsidRDefault="00E2384D" w:rsidP="00047A8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B3A26">
        <w:trPr>
          <w:trHeight w:val="225"/>
          <w:tblHeader/>
        </w:trPr>
        <w:tc>
          <w:tcPr>
            <w:tcW w:w="537"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DB3A26" w:rsidRDefault="00DB3A26">
      <w:pPr>
        <w:snapToGrid w:val="0"/>
        <w:spacing w:line="500" w:lineRule="exact"/>
        <w:rPr>
          <w:rFonts w:asciiTheme="minorEastAsia" w:hAnsiTheme="minorEastAsia" w:cs="宋体"/>
          <w:sz w:val="24"/>
          <w:szCs w:val="24"/>
          <w:lang w:val="zh-CN"/>
        </w:rPr>
      </w:pPr>
    </w:p>
    <w:p w:rsidR="00DB3A26" w:rsidRDefault="00DB3A26">
      <w:pPr>
        <w:snapToGrid w:val="0"/>
        <w:spacing w:line="500" w:lineRule="exact"/>
        <w:rPr>
          <w:rFonts w:asciiTheme="minorEastAsia" w:hAnsiTheme="minorEastAsia" w:cs="宋体"/>
          <w:sz w:val="24"/>
          <w:szCs w:val="24"/>
          <w:lang w:val="zh-CN"/>
        </w:rPr>
      </w:pPr>
    </w:p>
    <w:p w:rsidR="00DB3A26" w:rsidRDefault="00E2384D">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E2384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4.9 </w:t>
      </w:r>
      <w:r>
        <w:rPr>
          <w:rFonts w:ascii="宋体" w:hAnsi="宋体" w:hint="eastAsia"/>
          <w:b/>
          <w:bCs/>
          <w:color w:val="000000"/>
          <w:sz w:val="36"/>
          <w:szCs w:val="36"/>
        </w:rPr>
        <w:t>中小企业声明函</w:t>
      </w:r>
    </w:p>
    <w:p w:rsidR="00DB3A26" w:rsidRDefault="00DB3A26">
      <w:pPr>
        <w:spacing w:line="360" w:lineRule="auto"/>
        <w:jc w:val="center"/>
        <w:rPr>
          <w:rFonts w:ascii="宋体" w:hAnsi="宋体"/>
          <w:b/>
          <w:bCs/>
          <w:color w:val="000000"/>
          <w:sz w:val="36"/>
          <w:szCs w:val="36"/>
        </w:rPr>
      </w:pPr>
    </w:p>
    <w:p w:rsidR="00DB3A26" w:rsidRDefault="00E2384D">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w:t>
      </w:r>
      <w:r>
        <w:rPr>
          <w:rFonts w:ascii="宋体" w:hAnsi="宋体" w:cs="Arial" w:hint="eastAsia"/>
          <w:color w:val="000000"/>
          <w:kern w:val="0"/>
          <w:sz w:val="24"/>
          <w:szCs w:val="24"/>
        </w:rPr>
        <w:t>[2011]181</w:t>
      </w:r>
      <w:r>
        <w:rPr>
          <w:rFonts w:ascii="宋体" w:hAnsi="宋体" w:cs="Arial" w:hint="eastAsia"/>
          <w:color w:val="000000"/>
          <w:kern w:val="0"/>
          <w:sz w:val="24"/>
          <w:szCs w:val="24"/>
        </w:rPr>
        <w:t>号）的规定，本公司为</w:t>
      </w:r>
      <w:r>
        <w:rPr>
          <w:rFonts w:ascii="宋体" w:hAnsi="宋体" w:cs="Arial" w:hint="eastAsia"/>
          <w:color w:val="000000"/>
          <w:kern w:val="0"/>
          <w:sz w:val="24"/>
          <w:szCs w:val="24"/>
        </w:rPr>
        <w:t>______</w:t>
      </w:r>
      <w:r>
        <w:rPr>
          <w:rFonts w:ascii="宋体" w:hAnsi="宋体" w:cs="Arial" w:hint="eastAsia"/>
          <w:color w:val="000000"/>
          <w:kern w:val="0"/>
          <w:sz w:val="24"/>
          <w:szCs w:val="24"/>
        </w:rPr>
        <w:t>（请填写：中型、小型、微型）企业。即，本公司同时满足以下条件：</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 w:val="24"/>
          <w:szCs w:val="24"/>
        </w:rPr>
        <w:t>[2011]300</w:t>
      </w:r>
      <w:r>
        <w:rPr>
          <w:rFonts w:ascii="宋体" w:hAnsi="宋体" w:cs="Arial" w:hint="eastAsia"/>
          <w:color w:val="000000"/>
          <w:kern w:val="0"/>
          <w:sz w:val="24"/>
          <w:szCs w:val="24"/>
        </w:rPr>
        <w:t>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本公司为</w:t>
      </w:r>
      <w:r>
        <w:rPr>
          <w:rFonts w:ascii="宋体" w:hAnsi="宋体" w:cs="Arial" w:hint="eastAsia"/>
          <w:color w:val="000000"/>
          <w:kern w:val="0"/>
          <w:sz w:val="24"/>
          <w:szCs w:val="24"/>
        </w:rPr>
        <w:t>______</w:t>
      </w:r>
      <w:r>
        <w:rPr>
          <w:rFonts w:ascii="宋体" w:hAnsi="宋体" w:cs="Arial" w:hint="eastAsia"/>
          <w:color w:val="000000"/>
          <w:kern w:val="0"/>
          <w:sz w:val="24"/>
          <w:szCs w:val="24"/>
        </w:rPr>
        <w:t xml:space="preserve">（请填写：中型、小型、微型）企业。　　</w:t>
      </w:r>
    </w:p>
    <w:p w:rsidR="00DB3A26" w:rsidRDefault="00E2384D">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DB3A26" w:rsidRDefault="00DB3A2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DB3A26" w:rsidRDefault="00E2384D">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企业名称（盖</w:t>
      </w:r>
      <w:r>
        <w:rPr>
          <w:rFonts w:ascii="宋体" w:hAnsi="宋体" w:cs="Arial" w:hint="eastAsia"/>
          <w:color w:val="000000"/>
          <w:kern w:val="0"/>
          <w:sz w:val="24"/>
          <w:szCs w:val="24"/>
        </w:rPr>
        <w:t xml:space="preserve">章）：　　　　　　　　　</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日　</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期：</w:t>
      </w:r>
    </w:p>
    <w:p w:rsidR="00DB3A26" w:rsidRDefault="00DB3A26">
      <w:pPr>
        <w:widowControl/>
        <w:spacing w:before="100" w:beforeAutospacing="1" w:after="100" w:afterAutospacing="1" w:line="360" w:lineRule="auto"/>
        <w:jc w:val="left"/>
        <w:rPr>
          <w:rFonts w:ascii="宋体" w:hAnsi="宋体"/>
          <w:color w:val="000000"/>
          <w:sz w:val="24"/>
          <w:szCs w:val="24"/>
        </w:rPr>
      </w:pPr>
    </w:p>
    <w:p w:rsidR="00DB3A26" w:rsidRDefault="00E2384D">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DB3A26" w:rsidRDefault="00E2384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w:t>
      </w:r>
      <w:r>
        <w:rPr>
          <w:rFonts w:ascii="宋体" w:hAnsi="宋体" w:cs="Arial" w:hint="eastAsia"/>
          <w:color w:val="000000"/>
          <w:kern w:val="0"/>
          <w:sz w:val="24"/>
          <w:szCs w:val="24"/>
        </w:rPr>
        <w:t>、不属于中小企业划型标准确定的中小企业，不得按《关于印发中小企业划型标准规定的通知》规定声明为中小微企业，也不适用《政府采购促进中小企业发展暂行办法》。</w:t>
      </w:r>
    </w:p>
    <w:p w:rsidR="00DB3A26" w:rsidRDefault="00E2384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w:t>
      </w:r>
      <w:r>
        <w:rPr>
          <w:rFonts w:ascii="宋体" w:hAnsi="宋体" w:cs="Arial" w:hint="eastAsia"/>
          <w:color w:val="000000"/>
          <w:kern w:val="0"/>
          <w:sz w:val="24"/>
          <w:szCs w:val="24"/>
        </w:rPr>
        <w:t>、如投标人为联合投标的，联合投标人需分别填写上述《中小企业声明函》。</w:t>
      </w:r>
    </w:p>
    <w:p w:rsidR="00DB3A26" w:rsidRDefault="00DB3A26">
      <w:pPr>
        <w:autoSpaceDE w:val="0"/>
        <w:autoSpaceDN w:val="0"/>
        <w:adjustRightInd w:val="0"/>
        <w:spacing w:line="360" w:lineRule="auto"/>
        <w:jc w:val="center"/>
        <w:outlineLvl w:val="0"/>
        <w:rPr>
          <w:rFonts w:ascii="宋体" w:hAnsi="宋体" w:cs="Arial"/>
          <w:color w:val="000000"/>
          <w:kern w:val="0"/>
          <w:sz w:val="24"/>
          <w:szCs w:val="24"/>
        </w:rPr>
      </w:pP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E2384D">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 xml:space="preserve">4.10 </w:t>
      </w:r>
      <w:r>
        <w:rPr>
          <w:rFonts w:ascii="宋体" w:hAnsi="宋体" w:hint="eastAsia"/>
          <w:b/>
          <w:bCs/>
          <w:color w:val="000000"/>
          <w:sz w:val="36"/>
          <w:szCs w:val="36"/>
        </w:rPr>
        <w:t>残疾人福利性单位声明函</w:t>
      </w:r>
    </w:p>
    <w:bookmarkEnd w:id="8"/>
    <w:bookmarkEnd w:id="9"/>
    <w:p w:rsidR="00DB3A26" w:rsidRDefault="00DB3A26">
      <w:pPr>
        <w:spacing w:line="360" w:lineRule="auto"/>
        <w:rPr>
          <w:rFonts w:ascii="宋体" w:hAnsi="宋体"/>
          <w:szCs w:val="21"/>
        </w:rPr>
      </w:pPr>
    </w:p>
    <w:p w:rsidR="00DB3A26" w:rsidRDefault="00E2384D">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DB3A26" w:rsidRDefault="00E2384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DB3A26" w:rsidRDefault="00DB3A26">
      <w:pPr>
        <w:spacing w:line="360" w:lineRule="auto"/>
        <w:rPr>
          <w:rFonts w:ascii="宋体" w:hAnsi="宋体"/>
          <w:sz w:val="24"/>
          <w:szCs w:val="24"/>
        </w:rPr>
      </w:pPr>
    </w:p>
    <w:p w:rsidR="00DB3A26" w:rsidRDefault="00DB3A26">
      <w:pPr>
        <w:spacing w:line="360" w:lineRule="auto"/>
        <w:rPr>
          <w:rFonts w:ascii="宋体" w:hAnsi="宋体"/>
          <w:sz w:val="24"/>
          <w:szCs w:val="24"/>
        </w:rPr>
      </w:pPr>
    </w:p>
    <w:p w:rsidR="00DB3A26" w:rsidRDefault="00E2384D">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DB3A26" w:rsidRDefault="00E2384D">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DB3A26" w:rsidRDefault="00DB3A26"/>
    <w:p w:rsidR="00DB3A26" w:rsidRDefault="00DB3A26"/>
    <w:p w:rsidR="00DB3A26" w:rsidRDefault="00DB3A26"/>
    <w:p w:rsidR="00DB3A26" w:rsidRDefault="00DB3A26"/>
    <w:p w:rsidR="00DB3A26" w:rsidRDefault="00DB3A26"/>
    <w:p w:rsidR="00DB3A26" w:rsidRDefault="00DB3A26"/>
    <w:p w:rsidR="00DB3A26" w:rsidRDefault="00DB3A26"/>
    <w:p w:rsidR="00DB3A26" w:rsidRDefault="00E2384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Pr>
          <w:rFonts w:ascii="宋体" w:hAnsi="宋体" w:hint="eastAsia"/>
          <w:b/>
          <w:bCs/>
          <w:color w:val="000000"/>
          <w:sz w:val="36"/>
          <w:szCs w:val="36"/>
        </w:rPr>
        <w:t>所投产品符合国家强制性要求承诺函</w:t>
      </w:r>
      <w:r>
        <w:rPr>
          <w:rFonts w:ascii="宋体" w:hAnsi="宋体" w:hint="eastAsia"/>
          <w:b/>
          <w:bCs/>
          <w:color w:val="000000"/>
          <w:sz w:val="36"/>
          <w:szCs w:val="36"/>
        </w:rPr>
        <w:t xml:space="preserve"> </w:t>
      </w:r>
    </w:p>
    <w:p w:rsidR="00DB3A26" w:rsidRDefault="00E2384D">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w:t>
      </w:r>
      <w:r>
        <w:rPr>
          <w:rFonts w:ascii="宋体" w:hAnsi="宋体" w:cs="Arial" w:hint="eastAsia"/>
          <w:color w:val="000000"/>
          <w:kern w:val="0"/>
          <w:sz w:val="24"/>
          <w:szCs w:val="24"/>
        </w:rPr>
        <w:t>CCC</w:t>
      </w:r>
      <w:r>
        <w:rPr>
          <w:rFonts w:ascii="宋体" w:hAnsi="宋体" w:cs="Arial" w:hint="eastAsia"/>
          <w:color w:val="000000"/>
          <w:kern w:val="0"/>
          <w:sz w:val="24"/>
          <w:szCs w:val="24"/>
        </w:rPr>
        <w:t>认证，格式自拟）</w:t>
      </w:r>
    </w:p>
    <w:p w:rsidR="00DB3A26" w:rsidRDefault="00DB3A26">
      <w:pPr>
        <w:widowControl/>
        <w:spacing w:before="100" w:beforeAutospacing="1" w:after="100" w:afterAutospacing="1" w:line="360" w:lineRule="auto"/>
        <w:jc w:val="center"/>
        <w:rPr>
          <w:rFonts w:ascii="宋体" w:hAnsi="宋体"/>
          <w:b/>
          <w:bCs/>
          <w:color w:val="000000"/>
          <w:sz w:val="36"/>
          <w:szCs w:val="36"/>
        </w:rPr>
      </w:pPr>
    </w:p>
    <w:p w:rsidR="00DB3A26" w:rsidRDefault="00DB3A26">
      <w:pPr>
        <w:widowControl/>
        <w:spacing w:before="100" w:beforeAutospacing="1" w:after="100" w:afterAutospacing="1" w:line="360" w:lineRule="auto"/>
        <w:jc w:val="center"/>
        <w:rPr>
          <w:rFonts w:ascii="宋体" w:hAnsi="宋体"/>
          <w:b/>
          <w:bCs/>
          <w:color w:val="000000"/>
          <w:sz w:val="36"/>
          <w:szCs w:val="36"/>
        </w:rPr>
      </w:pPr>
    </w:p>
    <w:p w:rsidR="00DB3A26" w:rsidRDefault="00DB3A26"/>
    <w:p w:rsidR="00DB3A26" w:rsidRDefault="00DB3A26"/>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E2384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DB3A26" w:rsidRDefault="00DB3A26"/>
    <w:p w:rsidR="00DB3A26" w:rsidRDefault="00DB3A26"/>
    <w:p w:rsidR="00DB3A26" w:rsidRDefault="00DB3A26"/>
    <w:p w:rsidR="00DB3A26" w:rsidRDefault="00E2384D">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DB3A26" w:rsidRDefault="00E2384D">
      <w:pPr>
        <w:spacing w:line="360" w:lineRule="auto"/>
        <w:jc w:val="center"/>
        <w:rPr>
          <w:rFonts w:ascii="宋体" w:hAnsi="宋体"/>
          <w:b/>
          <w:bCs/>
          <w:color w:val="000000"/>
          <w:sz w:val="28"/>
          <w:szCs w:val="28"/>
        </w:rPr>
      </w:pPr>
      <w:r>
        <w:rPr>
          <w:rFonts w:ascii="宋体" w:hAnsi="宋体"/>
          <w:b/>
          <w:bCs/>
          <w:color w:val="000000"/>
          <w:sz w:val="28"/>
          <w:szCs w:val="28"/>
        </w:rPr>
        <w:t> </w:t>
      </w:r>
    </w:p>
    <w:p w:rsidR="00DB3A26" w:rsidRDefault="00DB3A26"/>
    <w:p w:rsidR="00DB3A26" w:rsidRDefault="00DB3A26"/>
    <w:p w:rsidR="00DB3A26" w:rsidRDefault="00DB3A26"/>
    <w:p w:rsidR="00DB3A26" w:rsidRDefault="00DB3A26"/>
    <w:p w:rsidR="00DB3A26" w:rsidRDefault="00DB3A26"/>
    <w:p w:rsidR="00DB3A26" w:rsidRDefault="00DB3A26"/>
    <w:p w:rsidR="00DB3A26" w:rsidRDefault="00DB3A26"/>
    <w:sectPr w:rsidR="00DB3A26" w:rsidSect="00DB3A26">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84D" w:rsidRDefault="00E2384D" w:rsidP="00DB3A26">
      <w:r>
        <w:separator/>
      </w:r>
    </w:p>
  </w:endnote>
  <w:endnote w:type="continuationSeparator" w:id="0">
    <w:p w:rsidR="00E2384D" w:rsidRDefault="00E2384D" w:rsidP="00DB3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A26" w:rsidRDefault="00DB3A26">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DB3A26" w:rsidRDefault="00DB3A26">
                <w:pPr>
                  <w:pStyle w:val="a9"/>
                </w:pPr>
                <w:r>
                  <w:fldChar w:fldCharType="begin"/>
                </w:r>
                <w:r w:rsidR="00E2384D">
                  <w:instrText xml:space="preserve"> PAGE  \* MERGEFORMAT </w:instrText>
                </w:r>
                <w:r>
                  <w:fldChar w:fldCharType="separate"/>
                </w:r>
                <w:r w:rsidR="00047A82">
                  <w:rPr>
                    <w:noProof/>
                  </w:rPr>
                  <w:t>74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84D" w:rsidRDefault="00E2384D" w:rsidP="00DB3A26">
      <w:r>
        <w:separator/>
      </w:r>
    </w:p>
  </w:footnote>
  <w:footnote w:type="continuationSeparator" w:id="0">
    <w:p w:rsidR="00E2384D" w:rsidRDefault="00E2384D" w:rsidP="00DB3A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A82"/>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0DEC"/>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2517B"/>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334C8"/>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5BE5"/>
    <w:rsid w:val="003C013E"/>
    <w:rsid w:val="003C191A"/>
    <w:rsid w:val="003C2BC5"/>
    <w:rsid w:val="003C669F"/>
    <w:rsid w:val="003D2A39"/>
    <w:rsid w:val="003D6EA0"/>
    <w:rsid w:val="003E4CE5"/>
    <w:rsid w:val="003E5D20"/>
    <w:rsid w:val="003E7330"/>
    <w:rsid w:val="003F635C"/>
    <w:rsid w:val="00400336"/>
    <w:rsid w:val="004040EC"/>
    <w:rsid w:val="00414D08"/>
    <w:rsid w:val="00420293"/>
    <w:rsid w:val="0042239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03CB"/>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20741"/>
    <w:rsid w:val="00932316"/>
    <w:rsid w:val="009324B7"/>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409A7"/>
    <w:rsid w:val="00A40B7D"/>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6CC2"/>
    <w:rsid w:val="00BC01E9"/>
    <w:rsid w:val="00BC05E7"/>
    <w:rsid w:val="00BD0FE7"/>
    <w:rsid w:val="00BD3AFF"/>
    <w:rsid w:val="00BF1DA5"/>
    <w:rsid w:val="00BF21E1"/>
    <w:rsid w:val="00C00538"/>
    <w:rsid w:val="00C06F9E"/>
    <w:rsid w:val="00C1514A"/>
    <w:rsid w:val="00C23622"/>
    <w:rsid w:val="00C36189"/>
    <w:rsid w:val="00C414AD"/>
    <w:rsid w:val="00C430C9"/>
    <w:rsid w:val="00C45EEC"/>
    <w:rsid w:val="00C50A0C"/>
    <w:rsid w:val="00C51319"/>
    <w:rsid w:val="00C638EC"/>
    <w:rsid w:val="00C7189B"/>
    <w:rsid w:val="00C727B1"/>
    <w:rsid w:val="00C731CA"/>
    <w:rsid w:val="00C75A26"/>
    <w:rsid w:val="00C76728"/>
    <w:rsid w:val="00C8587D"/>
    <w:rsid w:val="00C932A1"/>
    <w:rsid w:val="00C956D7"/>
    <w:rsid w:val="00CA0494"/>
    <w:rsid w:val="00CA2C12"/>
    <w:rsid w:val="00CA62C1"/>
    <w:rsid w:val="00CB5066"/>
    <w:rsid w:val="00CB5576"/>
    <w:rsid w:val="00CC1121"/>
    <w:rsid w:val="00CD4CBE"/>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3A26"/>
    <w:rsid w:val="00DB4C7C"/>
    <w:rsid w:val="00DB748A"/>
    <w:rsid w:val="00DC5A3D"/>
    <w:rsid w:val="00DD116A"/>
    <w:rsid w:val="00DD1648"/>
    <w:rsid w:val="00DE5E53"/>
    <w:rsid w:val="00E05333"/>
    <w:rsid w:val="00E155B5"/>
    <w:rsid w:val="00E16A95"/>
    <w:rsid w:val="00E203D7"/>
    <w:rsid w:val="00E2384D"/>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 w:val="5B7B16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A26"/>
    <w:pPr>
      <w:widowControl w:val="0"/>
      <w:jc w:val="both"/>
    </w:pPr>
    <w:rPr>
      <w:kern w:val="2"/>
      <w:sz w:val="21"/>
      <w:szCs w:val="22"/>
    </w:rPr>
  </w:style>
  <w:style w:type="paragraph" w:styleId="1">
    <w:name w:val="heading 1"/>
    <w:basedOn w:val="a"/>
    <w:next w:val="a"/>
    <w:link w:val="1Char"/>
    <w:qFormat/>
    <w:rsid w:val="00DB3A2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B3A2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B3A2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B3A2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DB3A2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DB3A26"/>
    <w:pPr>
      <w:spacing w:after="120"/>
    </w:pPr>
  </w:style>
  <w:style w:type="paragraph" w:styleId="a5">
    <w:name w:val="Normal Indent"/>
    <w:basedOn w:val="a"/>
    <w:qFormat/>
    <w:rsid w:val="00DB3A26"/>
    <w:pPr>
      <w:ind w:firstLine="425"/>
    </w:pPr>
    <w:rPr>
      <w:rFonts w:ascii="Times New Roman" w:eastAsia="宋体" w:hAnsi="Times New Roman" w:cs="Times New Roman"/>
      <w:szCs w:val="20"/>
    </w:rPr>
  </w:style>
  <w:style w:type="paragraph" w:styleId="a6">
    <w:name w:val="caption"/>
    <w:basedOn w:val="a"/>
    <w:next w:val="a"/>
    <w:qFormat/>
    <w:rsid w:val="00DB3A26"/>
    <w:rPr>
      <w:rFonts w:ascii="Arial" w:eastAsia="黑体" w:hAnsi="Arial" w:cs="Arial"/>
      <w:sz w:val="20"/>
      <w:szCs w:val="20"/>
    </w:rPr>
  </w:style>
  <w:style w:type="paragraph" w:styleId="30">
    <w:name w:val="Body Text 3"/>
    <w:basedOn w:val="a"/>
    <w:link w:val="3Char0"/>
    <w:qFormat/>
    <w:rsid w:val="00DB3A26"/>
    <w:rPr>
      <w:rFonts w:ascii="Times New Roman" w:eastAsia="宋体" w:hAnsi="Times New Roman" w:cs="Times New Roman"/>
      <w:color w:val="FF0000"/>
      <w:sz w:val="24"/>
      <w:szCs w:val="24"/>
    </w:rPr>
  </w:style>
  <w:style w:type="paragraph" w:styleId="5">
    <w:name w:val="toc 5"/>
    <w:basedOn w:val="a"/>
    <w:next w:val="a"/>
    <w:uiPriority w:val="39"/>
    <w:qFormat/>
    <w:rsid w:val="00DB3A2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DB3A26"/>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DB3A26"/>
    <w:rPr>
      <w:rFonts w:eastAsia="宋体"/>
      <w:sz w:val="24"/>
    </w:rPr>
  </w:style>
  <w:style w:type="paragraph" w:styleId="a8">
    <w:name w:val="Date"/>
    <w:basedOn w:val="a"/>
    <w:next w:val="a"/>
    <w:link w:val="Char2"/>
    <w:uiPriority w:val="99"/>
    <w:unhideWhenUsed/>
    <w:qFormat/>
    <w:rsid w:val="00DB3A26"/>
    <w:pPr>
      <w:ind w:leftChars="2500" w:left="100"/>
    </w:pPr>
  </w:style>
  <w:style w:type="paragraph" w:styleId="a9">
    <w:name w:val="footer"/>
    <w:basedOn w:val="a"/>
    <w:link w:val="Char3"/>
    <w:uiPriority w:val="99"/>
    <w:unhideWhenUsed/>
    <w:qFormat/>
    <w:rsid w:val="00DB3A26"/>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DB3A2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DB3A2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DB3A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DB3A26"/>
    <w:rPr>
      <w:rFonts w:ascii="Calibri" w:eastAsia="宋体" w:hAnsi="Calibri" w:cs="Times New Roman"/>
      <w:sz w:val="24"/>
      <w:szCs w:val="24"/>
    </w:rPr>
  </w:style>
  <w:style w:type="character" w:styleId="ac">
    <w:name w:val="Strong"/>
    <w:basedOn w:val="a0"/>
    <w:uiPriority w:val="22"/>
    <w:qFormat/>
    <w:rsid w:val="00DB3A26"/>
    <w:rPr>
      <w:b/>
      <w:bCs/>
    </w:rPr>
  </w:style>
  <w:style w:type="character" w:styleId="ad">
    <w:name w:val="FollowedHyperlink"/>
    <w:basedOn w:val="a0"/>
    <w:uiPriority w:val="99"/>
    <w:semiHidden/>
    <w:unhideWhenUsed/>
    <w:qFormat/>
    <w:rsid w:val="00DB3A26"/>
    <w:rPr>
      <w:color w:val="800080" w:themeColor="followedHyperlink"/>
      <w:u w:val="single"/>
    </w:rPr>
  </w:style>
  <w:style w:type="character" w:styleId="ae">
    <w:name w:val="Emphasis"/>
    <w:basedOn w:val="a0"/>
    <w:uiPriority w:val="20"/>
    <w:qFormat/>
    <w:rsid w:val="00DB3A26"/>
    <w:rPr>
      <w:i/>
      <w:iCs/>
    </w:rPr>
  </w:style>
  <w:style w:type="character" w:styleId="af">
    <w:name w:val="Hyperlink"/>
    <w:basedOn w:val="a0"/>
    <w:uiPriority w:val="99"/>
    <w:unhideWhenUsed/>
    <w:qFormat/>
    <w:rsid w:val="00DB3A26"/>
    <w:rPr>
      <w:color w:val="0000FF"/>
      <w:u w:val="single"/>
    </w:rPr>
  </w:style>
  <w:style w:type="character" w:customStyle="1" w:styleId="1Char">
    <w:name w:val="标题 1 Char"/>
    <w:basedOn w:val="a0"/>
    <w:link w:val="1"/>
    <w:rsid w:val="00DB3A26"/>
    <w:rPr>
      <w:rFonts w:ascii="Calibri" w:eastAsia="宋体" w:hAnsi="Calibri" w:cs="Times New Roman"/>
      <w:b/>
      <w:bCs/>
      <w:kern w:val="44"/>
      <w:sz w:val="44"/>
      <w:szCs w:val="44"/>
    </w:rPr>
  </w:style>
  <w:style w:type="character" w:customStyle="1" w:styleId="2Char">
    <w:name w:val="标题 2 Char"/>
    <w:basedOn w:val="a0"/>
    <w:link w:val="2"/>
    <w:qFormat/>
    <w:rsid w:val="00DB3A26"/>
    <w:rPr>
      <w:rFonts w:ascii="Arial" w:eastAsia="黑体" w:hAnsi="Arial" w:cs="Times New Roman"/>
      <w:b/>
      <w:bCs/>
      <w:kern w:val="0"/>
      <w:sz w:val="32"/>
      <w:szCs w:val="32"/>
    </w:rPr>
  </w:style>
  <w:style w:type="character" w:customStyle="1" w:styleId="3Char">
    <w:name w:val="标题 3 Char"/>
    <w:basedOn w:val="a0"/>
    <w:link w:val="3"/>
    <w:qFormat/>
    <w:rsid w:val="00DB3A26"/>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B3A26"/>
    <w:rPr>
      <w:rFonts w:ascii="Arial" w:eastAsia="黑体" w:hAnsi="Arial" w:cs="Times New Roman"/>
      <w:b/>
      <w:bCs/>
      <w:kern w:val="0"/>
      <w:sz w:val="28"/>
      <w:szCs w:val="28"/>
    </w:rPr>
  </w:style>
  <w:style w:type="character" w:customStyle="1" w:styleId="Char1">
    <w:name w:val="纯文本 Char"/>
    <w:basedOn w:val="a0"/>
    <w:link w:val="a7"/>
    <w:qFormat/>
    <w:rsid w:val="00DB3A26"/>
    <w:rPr>
      <w:rFonts w:eastAsia="宋体"/>
      <w:sz w:val="24"/>
    </w:rPr>
  </w:style>
  <w:style w:type="character" w:customStyle="1" w:styleId="Char2">
    <w:name w:val="日期 Char"/>
    <w:basedOn w:val="a0"/>
    <w:link w:val="a8"/>
    <w:uiPriority w:val="99"/>
    <w:qFormat/>
    <w:rsid w:val="00DB3A26"/>
  </w:style>
  <w:style w:type="character" w:customStyle="1" w:styleId="Char3">
    <w:name w:val="页脚 Char"/>
    <w:basedOn w:val="a0"/>
    <w:link w:val="a9"/>
    <w:uiPriority w:val="99"/>
    <w:qFormat/>
    <w:rsid w:val="00DB3A26"/>
    <w:rPr>
      <w:sz w:val="18"/>
      <w:szCs w:val="18"/>
    </w:rPr>
  </w:style>
  <w:style w:type="character" w:customStyle="1" w:styleId="Char4">
    <w:name w:val="页眉 Char"/>
    <w:basedOn w:val="a0"/>
    <w:link w:val="aa"/>
    <w:uiPriority w:val="99"/>
    <w:qFormat/>
    <w:rsid w:val="00DB3A26"/>
    <w:rPr>
      <w:sz w:val="18"/>
      <w:szCs w:val="18"/>
    </w:rPr>
  </w:style>
  <w:style w:type="character" w:customStyle="1" w:styleId="Char10">
    <w:name w:val="纯文本 Char1"/>
    <w:qFormat/>
    <w:rsid w:val="00DB3A26"/>
    <w:rPr>
      <w:rFonts w:eastAsia="宋体"/>
      <w:sz w:val="24"/>
    </w:rPr>
  </w:style>
  <w:style w:type="paragraph" w:customStyle="1" w:styleId="Default">
    <w:name w:val="Default"/>
    <w:qFormat/>
    <w:rsid w:val="00DB3A2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DB3A26"/>
    <w:pPr>
      <w:ind w:firstLineChars="200" w:firstLine="420"/>
    </w:pPr>
  </w:style>
  <w:style w:type="paragraph" w:styleId="af0">
    <w:name w:val="List Paragraph"/>
    <w:basedOn w:val="a"/>
    <w:uiPriority w:val="99"/>
    <w:unhideWhenUsed/>
    <w:rsid w:val="00DB3A26"/>
    <w:pPr>
      <w:ind w:firstLineChars="200" w:firstLine="420"/>
    </w:pPr>
  </w:style>
  <w:style w:type="character" w:customStyle="1" w:styleId="CharChar">
    <w:name w:val="正文文本缩进 Char Char"/>
    <w:link w:val="13"/>
    <w:qFormat/>
    <w:rsid w:val="00DB3A26"/>
    <w:rPr>
      <w:rFonts w:ascii="宋体"/>
      <w:sz w:val="24"/>
    </w:rPr>
  </w:style>
  <w:style w:type="paragraph" w:customStyle="1" w:styleId="13">
    <w:name w:val="正文文本缩进1"/>
    <w:basedOn w:val="a"/>
    <w:link w:val="CharChar"/>
    <w:rsid w:val="00DB3A26"/>
    <w:pPr>
      <w:spacing w:line="360" w:lineRule="auto"/>
      <w:ind w:firstLineChars="200" w:firstLine="480"/>
    </w:pPr>
    <w:rPr>
      <w:rFonts w:ascii="宋体"/>
      <w:sz w:val="24"/>
    </w:rPr>
  </w:style>
  <w:style w:type="character" w:customStyle="1" w:styleId="CharChar0">
    <w:name w:val="日期 Char Char"/>
    <w:link w:val="14"/>
    <w:rsid w:val="00DB3A26"/>
    <w:rPr>
      <w:sz w:val="24"/>
    </w:rPr>
  </w:style>
  <w:style w:type="paragraph" w:customStyle="1" w:styleId="14">
    <w:name w:val="日期1"/>
    <w:basedOn w:val="a"/>
    <w:next w:val="a"/>
    <w:link w:val="CharChar0"/>
    <w:qFormat/>
    <w:rsid w:val="00DB3A26"/>
    <w:rPr>
      <w:sz w:val="24"/>
    </w:rPr>
  </w:style>
  <w:style w:type="paragraph" w:customStyle="1" w:styleId="15">
    <w:name w:val="正文缩进1"/>
    <w:basedOn w:val="a"/>
    <w:rsid w:val="00DB3A2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DB3A26"/>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DB3A2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DB3A26"/>
    <w:rPr>
      <w:rFonts w:ascii="Times New Roman" w:eastAsia="宋体" w:hAnsi="Times New Roman" w:cs="Times New Roman"/>
      <w:color w:val="FF0000"/>
      <w:sz w:val="24"/>
      <w:szCs w:val="24"/>
    </w:rPr>
  </w:style>
  <w:style w:type="character" w:customStyle="1" w:styleId="edittexttarea">
    <w:name w:val="edittexttarea"/>
    <w:basedOn w:val="a0"/>
    <w:qFormat/>
    <w:rsid w:val="00DB3A26"/>
  </w:style>
  <w:style w:type="paragraph" w:customStyle="1" w:styleId="11212">
    <w:name w:val="样式 标题 1 + 四号 居中 段前: 12 磅 段后: 12 磅 行距: 单倍行距"/>
    <w:basedOn w:val="1"/>
    <w:qFormat/>
    <w:rsid w:val="00DB3A2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B3A2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DB3A26"/>
  </w:style>
  <w:style w:type="character" w:customStyle="1" w:styleId="Char">
    <w:name w:val="正文首行缩进 Char"/>
    <w:basedOn w:val="Char0"/>
    <w:link w:val="a3"/>
    <w:qFormat/>
    <w:rsid w:val="00DB3A2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DB3A2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0A341-ED0C-457E-A183-628BC881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74</Pages>
  <Words>6373</Words>
  <Characters>36332</Characters>
  <Application>Microsoft Office Word</Application>
  <DocSecurity>0</DocSecurity>
  <Lines>302</Lines>
  <Paragraphs>85</Paragraphs>
  <ScaleCrop>false</ScaleCrop>
  <Company>Sky123.Org</Company>
  <LinksUpToDate>false</LinksUpToDate>
  <CharactersWithSpaces>42620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80</cp:revision>
  <cp:lastPrinted>2018-07-31T02:20:00Z</cp:lastPrinted>
  <dcterms:created xsi:type="dcterms:W3CDTF">2018-04-16T02:52:00Z</dcterms:created>
  <dcterms:modified xsi:type="dcterms:W3CDTF">2018-09-20T01:36:00Z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