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EB" w:rsidRPr="00980EE0" w:rsidRDefault="00C238EB" w:rsidP="00C238EB">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一、投标报价一览表</w:t>
      </w:r>
    </w:p>
    <w:p w:rsidR="00C238EB" w:rsidRPr="00980EE0" w:rsidRDefault="00C238EB" w:rsidP="00C238EB">
      <w:pPr>
        <w:spacing w:before="50" w:afterLines="50" w:line="360" w:lineRule="auto"/>
        <w:contextualSpacing/>
        <w:jc w:val="left"/>
        <w:rPr>
          <w:rFonts w:asciiTheme="minorEastAsia" w:hAnsiTheme="minorEastAsia"/>
          <w:sz w:val="24"/>
          <w:szCs w:val="24"/>
        </w:rPr>
      </w:pPr>
      <w:r w:rsidRPr="00980EE0">
        <w:rPr>
          <w:rFonts w:asciiTheme="minorEastAsia" w:hAnsiTheme="minorEastAsia" w:hint="eastAsia"/>
          <w:sz w:val="24"/>
          <w:szCs w:val="24"/>
        </w:rPr>
        <w:t>项目编号：</w:t>
      </w:r>
      <w:r w:rsidRPr="00B36AA5">
        <w:rPr>
          <w:rFonts w:asciiTheme="minorEastAsia" w:hAnsiTheme="minorEastAsia" w:hint="eastAsia"/>
          <w:sz w:val="24"/>
          <w:szCs w:val="24"/>
        </w:rPr>
        <w:t>ZFCG-G2018123号</w:t>
      </w:r>
    </w:p>
    <w:p w:rsidR="00C238EB" w:rsidRPr="00980EE0" w:rsidRDefault="00C238EB" w:rsidP="00C238EB">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sidRPr="00980EE0">
        <w:rPr>
          <w:rFonts w:asciiTheme="minorEastAsia" w:hAnsiTheme="minorEastAsia" w:hint="eastAsia"/>
          <w:sz w:val="24"/>
          <w:szCs w:val="24"/>
        </w:rPr>
        <w:t xml:space="preserve"> </w:t>
      </w:r>
      <w:r w:rsidRPr="00980EE0">
        <w:rPr>
          <w:rFonts w:asciiTheme="minorEastAsia" w:eastAsia="宋体" w:hAnsiTheme="minorEastAsia" w:cs="宋体" w:hint="eastAsia"/>
          <w:kern w:val="0"/>
          <w:sz w:val="24"/>
          <w:szCs w:val="24"/>
          <w:lang w:val="zh-CN"/>
        </w:rPr>
        <w:t>流浪乞讨人员代养机构</w:t>
      </w:r>
      <w:r w:rsidRPr="00980EE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80EE0">
        <w:rPr>
          <w:rFonts w:asciiTheme="minorEastAsia" w:hAnsiTheme="minorEastAsia" w:cs="Arial" w:hint="eastAsia"/>
          <w:sz w:val="24"/>
          <w:szCs w:val="24"/>
        </w:rPr>
        <w:t>单位：元（人民币）</w:t>
      </w:r>
    </w:p>
    <w:tbl>
      <w:tblPr>
        <w:tblW w:w="9180" w:type="dxa"/>
        <w:tblLayout w:type="fixed"/>
        <w:tblLook w:val="04A0"/>
      </w:tblPr>
      <w:tblGrid>
        <w:gridCol w:w="1242"/>
        <w:gridCol w:w="2694"/>
        <w:gridCol w:w="2409"/>
        <w:gridCol w:w="1560"/>
        <w:gridCol w:w="1275"/>
      </w:tblGrid>
      <w:tr w:rsidR="00C238EB" w:rsidRPr="00980EE0" w:rsidTr="00E611EA">
        <w:trPr>
          <w:trHeight w:val="851"/>
        </w:trPr>
        <w:tc>
          <w:tcPr>
            <w:tcW w:w="1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38EB" w:rsidRPr="00980EE0" w:rsidRDefault="00C238EB" w:rsidP="00E611E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标段</w:t>
            </w:r>
          </w:p>
        </w:tc>
        <w:tc>
          <w:tcPr>
            <w:tcW w:w="2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38EB" w:rsidRPr="00980EE0" w:rsidRDefault="00C238EB" w:rsidP="00E611E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项目名称</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38EB" w:rsidRPr="00980EE0" w:rsidRDefault="00C238EB" w:rsidP="00E611E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投标报价</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38EB" w:rsidRPr="00980EE0" w:rsidRDefault="00C238EB" w:rsidP="00E611E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交付日期（天）</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38EB" w:rsidRPr="00980EE0" w:rsidRDefault="00C238EB" w:rsidP="00E611EA">
            <w:pPr>
              <w:autoSpaceDE w:val="0"/>
              <w:autoSpaceDN w:val="0"/>
              <w:adjustRightInd w:val="0"/>
              <w:spacing w:line="480" w:lineRule="exact"/>
              <w:jc w:val="center"/>
              <w:rPr>
                <w:rFonts w:asciiTheme="minorEastAsia" w:hAnsiTheme="minorEastAsia" w:cs="宋体"/>
                <w:b/>
                <w:sz w:val="24"/>
                <w:szCs w:val="24"/>
                <w:lang w:val="zh-CN"/>
              </w:rPr>
            </w:pPr>
            <w:r w:rsidRPr="00980EE0">
              <w:rPr>
                <w:rFonts w:asciiTheme="minorEastAsia" w:hAnsiTheme="minorEastAsia" w:cs="宋体" w:hint="eastAsia"/>
                <w:b/>
                <w:sz w:val="24"/>
                <w:szCs w:val="24"/>
                <w:lang w:val="zh-CN"/>
              </w:rPr>
              <w:t>备注</w:t>
            </w:r>
          </w:p>
        </w:tc>
      </w:tr>
      <w:tr w:rsidR="00C238EB" w:rsidRPr="00980EE0" w:rsidTr="00E611EA">
        <w:trPr>
          <w:trHeight w:val="851"/>
        </w:trPr>
        <w:tc>
          <w:tcPr>
            <w:tcW w:w="1242"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jc w:val="left"/>
              <w:rPr>
                <w:rFonts w:asciiTheme="minorEastAsia" w:hAnsiTheme="minorEastAsia"/>
                <w:sz w:val="24"/>
                <w:szCs w:val="24"/>
              </w:rPr>
            </w:pPr>
            <w:r>
              <w:rPr>
                <w:rFonts w:asciiTheme="minorEastAsia" w:hAnsiTheme="minorEastAsia" w:hint="eastAsia"/>
                <w:sz w:val="24"/>
                <w:szCs w:val="24"/>
              </w:rPr>
              <w:t>第一标段</w:t>
            </w:r>
          </w:p>
        </w:tc>
        <w:tc>
          <w:tcPr>
            <w:tcW w:w="2694"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jc w:val="left"/>
              <w:rPr>
                <w:rFonts w:asciiTheme="minorEastAsia" w:hAnsiTheme="minorEastAsia"/>
                <w:sz w:val="24"/>
                <w:szCs w:val="24"/>
              </w:rPr>
            </w:pPr>
            <w:r w:rsidRPr="00B36AA5">
              <w:rPr>
                <w:rFonts w:asciiTheme="minorEastAsia" w:hAnsiTheme="minorEastAsia" w:hint="eastAsia"/>
                <w:sz w:val="24"/>
                <w:szCs w:val="24"/>
              </w:rPr>
              <w:t xml:space="preserve">流浪乞讨人员代养机构  </w:t>
            </w:r>
          </w:p>
        </w:tc>
        <w:tc>
          <w:tcPr>
            <w:tcW w:w="2409"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jc w:val="left"/>
              <w:rPr>
                <w:rFonts w:asciiTheme="minorEastAsia" w:hAnsiTheme="minorEastAsia" w:cs="宋体"/>
                <w:sz w:val="24"/>
                <w:szCs w:val="24"/>
                <w:lang w:val="zh-CN"/>
              </w:rPr>
            </w:pPr>
            <w:r w:rsidRPr="00980EE0">
              <w:rPr>
                <w:rFonts w:asciiTheme="minorEastAsia" w:hAnsiTheme="minorEastAsia" w:cs="宋体" w:hint="eastAsia"/>
                <w:sz w:val="24"/>
                <w:szCs w:val="24"/>
                <w:lang w:val="zh-CN"/>
              </w:rPr>
              <w:t>大写：</w:t>
            </w:r>
            <w:r>
              <w:rPr>
                <w:rFonts w:asciiTheme="minorEastAsia" w:hAnsiTheme="minorEastAsia" w:cs="宋体" w:hint="eastAsia"/>
                <w:sz w:val="24"/>
                <w:szCs w:val="24"/>
                <w:lang w:val="zh-CN"/>
              </w:rPr>
              <w:t>贰仟壹佰壹拾</w:t>
            </w:r>
            <w:r w:rsidRPr="00980EE0">
              <w:rPr>
                <w:rFonts w:asciiTheme="minorEastAsia" w:hAnsiTheme="minorEastAsia" w:cs="宋体" w:hint="eastAsia"/>
                <w:sz w:val="24"/>
                <w:szCs w:val="24"/>
                <w:lang w:val="zh-CN"/>
              </w:rPr>
              <w:t xml:space="preserve">　　　　　　小写：</w:t>
            </w:r>
            <w:r>
              <w:rPr>
                <w:rFonts w:asciiTheme="minorEastAsia" w:hAnsiTheme="minorEastAsia" w:cs="宋体" w:hint="eastAsia"/>
                <w:sz w:val="24"/>
                <w:szCs w:val="24"/>
                <w:lang w:val="zh-CN"/>
              </w:rPr>
              <w:t>2110</w:t>
            </w:r>
          </w:p>
        </w:tc>
        <w:tc>
          <w:tcPr>
            <w:tcW w:w="1560"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2018年11月至2020年10月</w:t>
            </w:r>
          </w:p>
        </w:tc>
        <w:tc>
          <w:tcPr>
            <w:tcW w:w="1275"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每人每月费用</w:t>
            </w:r>
          </w:p>
        </w:tc>
      </w:tr>
      <w:tr w:rsidR="00C238EB" w:rsidRPr="00980EE0" w:rsidTr="00E611EA">
        <w:trPr>
          <w:trHeight w:val="851"/>
        </w:trPr>
        <w:tc>
          <w:tcPr>
            <w:tcW w:w="1242"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ind w:firstLine="240"/>
              <w:rPr>
                <w:rFonts w:asciiTheme="minorEastAsia" w:hAnsiTheme="minorEastAsia"/>
                <w:sz w:val="24"/>
                <w:szCs w:val="24"/>
              </w:rPr>
            </w:pPr>
            <w:r w:rsidRPr="00980EE0">
              <w:rPr>
                <w:rFonts w:asciiTheme="minorEastAsia" w:hAnsiTheme="minorEastAsia" w:cs="Arial"/>
                <w:sz w:val="24"/>
                <w:szCs w:val="24"/>
              </w:rPr>
              <w:t>…</w:t>
            </w:r>
          </w:p>
        </w:tc>
        <w:tc>
          <w:tcPr>
            <w:tcW w:w="2694"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ind w:firstLine="240"/>
              <w:jc w:val="left"/>
              <w:rPr>
                <w:rFonts w:asciiTheme="minorEastAsia" w:hAnsiTheme="minorEastAsia"/>
                <w:sz w:val="24"/>
                <w:szCs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jc w:val="left"/>
              <w:rPr>
                <w:rFonts w:asciiTheme="minorEastAsia" w:hAnsiTheme="minorEastAsia" w:cs="宋体"/>
                <w:sz w:val="24"/>
                <w:szCs w:val="24"/>
                <w:lang w:val="zh-CN"/>
              </w:rPr>
            </w:pPr>
            <w:r w:rsidRPr="00980EE0">
              <w:rPr>
                <w:rFonts w:asciiTheme="minorEastAsia" w:hAnsiTheme="minorEastAsia" w:cs="宋体" w:hint="eastAsia"/>
                <w:sz w:val="24"/>
                <w:szCs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ind w:firstLine="240"/>
              <w:rPr>
                <w:rFonts w:asciiTheme="minorEastAsia" w:hAnsiTheme="minorEastAsia" w:cs="宋体"/>
                <w:sz w:val="24"/>
                <w:szCs w:val="24"/>
                <w:lang w:val="zh-CN"/>
              </w:rPr>
            </w:pPr>
          </w:p>
        </w:tc>
        <w:tc>
          <w:tcPr>
            <w:tcW w:w="1275" w:type="dxa"/>
            <w:tcBorders>
              <w:top w:val="single" w:sz="6" w:space="0" w:color="auto"/>
              <w:left w:val="single" w:sz="6" w:space="0" w:color="auto"/>
              <w:bottom w:val="single" w:sz="6" w:space="0" w:color="auto"/>
              <w:right w:val="single" w:sz="6" w:space="0" w:color="auto"/>
            </w:tcBorders>
            <w:vAlign w:val="center"/>
          </w:tcPr>
          <w:p w:rsidR="00C238EB" w:rsidRPr="00980EE0" w:rsidRDefault="00C238EB" w:rsidP="00E611EA">
            <w:pPr>
              <w:autoSpaceDE w:val="0"/>
              <w:autoSpaceDN w:val="0"/>
              <w:adjustRightInd w:val="0"/>
              <w:spacing w:line="480" w:lineRule="exact"/>
              <w:ind w:firstLine="240"/>
              <w:rPr>
                <w:rFonts w:asciiTheme="minorEastAsia" w:hAnsiTheme="minorEastAsia" w:cs="宋体"/>
                <w:sz w:val="24"/>
                <w:szCs w:val="24"/>
                <w:lang w:val="zh-CN"/>
              </w:rPr>
            </w:pPr>
          </w:p>
        </w:tc>
      </w:tr>
    </w:tbl>
    <w:p w:rsidR="00C238EB" w:rsidRPr="00980EE0" w:rsidRDefault="00C238EB" w:rsidP="00C238EB">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投标人名称：</w:t>
      </w:r>
      <w:r w:rsidRPr="00B36AA5">
        <w:rPr>
          <w:rFonts w:asciiTheme="minorEastAsia" w:hAnsiTheme="minorEastAsia" w:cs="宋体" w:hint="eastAsia"/>
          <w:sz w:val="24"/>
          <w:szCs w:val="24"/>
          <w:u w:val="single"/>
          <w:lang w:val="zh-CN"/>
        </w:rPr>
        <w:t>许昌市华济颐养院</w:t>
      </w:r>
      <w:r w:rsidRPr="00980EE0">
        <w:rPr>
          <w:rFonts w:asciiTheme="minorEastAsia" w:hAnsiTheme="minorEastAsia" w:cs="宋体" w:hint="eastAsia"/>
          <w:sz w:val="24"/>
          <w:szCs w:val="24"/>
          <w:u w:val="single"/>
          <w:lang w:val="zh-CN"/>
        </w:rPr>
        <w:t xml:space="preserve">  </w:t>
      </w:r>
      <w:r w:rsidRPr="00980EE0">
        <w:rPr>
          <w:rFonts w:asciiTheme="minorEastAsia" w:hAnsiTheme="minorEastAsia" w:cs="宋体" w:hint="eastAsia"/>
          <w:sz w:val="24"/>
          <w:szCs w:val="24"/>
          <w:lang w:val="zh-CN"/>
        </w:rPr>
        <w:t>（公章）：</w:t>
      </w:r>
    </w:p>
    <w:p w:rsidR="00C238EB" w:rsidRPr="00980EE0" w:rsidRDefault="00C238EB" w:rsidP="00C238EB">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投标人法定代表人（或授权代表）签字：</w:t>
      </w:r>
    </w:p>
    <w:p w:rsidR="00C238EB" w:rsidRPr="00980EE0" w:rsidRDefault="00C238EB" w:rsidP="00C238EB">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日期：</w:t>
      </w:r>
      <w:r>
        <w:rPr>
          <w:rFonts w:asciiTheme="minorEastAsia" w:hAnsiTheme="minorEastAsia" w:cs="宋体" w:hint="eastAsia"/>
          <w:sz w:val="24"/>
          <w:szCs w:val="24"/>
          <w:lang w:val="zh-CN"/>
        </w:rPr>
        <w:t>2018</w:t>
      </w:r>
      <w:r w:rsidRPr="00980EE0">
        <w:rPr>
          <w:rFonts w:asciiTheme="minorEastAsia" w:hAnsiTheme="minorEastAsia" w:cs="宋体" w:hint="eastAsia"/>
          <w:sz w:val="24"/>
          <w:szCs w:val="24"/>
          <w:lang w:val="zh-CN"/>
        </w:rPr>
        <w:t>年</w:t>
      </w:r>
      <w:r>
        <w:rPr>
          <w:rFonts w:asciiTheme="minorEastAsia" w:hAnsiTheme="minorEastAsia" w:cs="宋体" w:hint="eastAsia"/>
          <w:sz w:val="24"/>
          <w:szCs w:val="24"/>
          <w:lang w:val="zh-CN"/>
        </w:rPr>
        <w:t>9</w:t>
      </w:r>
      <w:r w:rsidRPr="00980EE0">
        <w:rPr>
          <w:rFonts w:asciiTheme="minorEastAsia" w:hAnsiTheme="minorEastAsia" w:cs="宋体" w:hint="eastAsia"/>
          <w:sz w:val="24"/>
          <w:szCs w:val="24"/>
          <w:lang w:val="zh-CN"/>
        </w:rPr>
        <w:t>月</w:t>
      </w:r>
      <w:r>
        <w:rPr>
          <w:rFonts w:asciiTheme="minorEastAsia" w:hAnsiTheme="minorEastAsia" w:cs="宋体" w:hint="eastAsia"/>
          <w:sz w:val="24"/>
          <w:szCs w:val="24"/>
          <w:lang w:val="zh-CN"/>
        </w:rPr>
        <w:t>16</w:t>
      </w:r>
      <w:r w:rsidRPr="00980EE0">
        <w:rPr>
          <w:rFonts w:asciiTheme="minorEastAsia" w:hAnsiTheme="minorEastAsia" w:cs="宋体" w:hint="eastAsia"/>
          <w:sz w:val="24"/>
          <w:szCs w:val="24"/>
          <w:lang w:val="zh-CN"/>
        </w:rPr>
        <w:t>日</w:t>
      </w:r>
    </w:p>
    <w:p w:rsidR="00C238EB" w:rsidRPr="00980EE0" w:rsidRDefault="00C238EB" w:rsidP="00C238EB">
      <w:pPr>
        <w:autoSpaceDE w:val="0"/>
        <w:autoSpaceDN w:val="0"/>
        <w:adjustRightInd w:val="0"/>
        <w:spacing w:line="480" w:lineRule="auto"/>
        <w:rPr>
          <w:rFonts w:asciiTheme="minorEastAsia" w:hAnsiTheme="minorEastAsia" w:cs="宋体"/>
          <w:sz w:val="24"/>
          <w:szCs w:val="24"/>
          <w:lang w:val="zh-CN"/>
        </w:rPr>
      </w:pPr>
      <w:r w:rsidRPr="00980EE0">
        <w:rPr>
          <w:rFonts w:asciiTheme="minorEastAsia" w:hAnsiTheme="minorEastAsia" w:cs="宋体" w:hint="eastAsia"/>
          <w:sz w:val="24"/>
          <w:szCs w:val="24"/>
          <w:lang w:val="zh-CN"/>
        </w:rPr>
        <w:t>注：交付日期指完成该项目的最终时间（日历天）。</w:t>
      </w:r>
    </w:p>
    <w:p w:rsidR="00C238EB" w:rsidRDefault="00C238EB" w:rsidP="00ED354E">
      <w:pPr>
        <w:spacing w:line="600" w:lineRule="auto"/>
        <w:jc w:val="center"/>
        <w:rPr>
          <w:rFonts w:hint="eastAsia"/>
          <w:b/>
          <w:sz w:val="32"/>
          <w:szCs w:val="32"/>
        </w:rPr>
      </w:pPr>
    </w:p>
    <w:p w:rsidR="00ED354E" w:rsidRDefault="00C238EB" w:rsidP="00ED354E">
      <w:pPr>
        <w:spacing w:line="600" w:lineRule="auto"/>
        <w:jc w:val="center"/>
        <w:rPr>
          <w:b/>
          <w:sz w:val="32"/>
          <w:szCs w:val="32"/>
        </w:rPr>
      </w:pPr>
      <w:r>
        <w:rPr>
          <w:rFonts w:hint="eastAsia"/>
          <w:b/>
          <w:sz w:val="32"/>
          <w:szCs w:val="32"/>
        </w:rPr>
        <w:t>二、</w:t>
      </w:r>
      <w:r w:rsidR="00ED354E">
        <w:rPr>
          <w:rFonts w:hint="eastAsia"/>
          <w:b/>
          <w:sz w:val="32"/>
          <w:szCs w:val="32"/>
        </w:rPr>
        <w:t>代养</w:t>
      </w:r>
      <w:r w:rsidR="00ED354E">
        <w:rPr>
          <w:rFonts w:hint="eastAsia"/>
          <w:b/>
          <w:bCs/>
          <w:sz w:val="32"/>
          <w:szCs w:val="32"/>
        </w:rPr>
        <w:t>服务方案</w:t>
      </w:r>
    </w:p>
    <w:p w:rsidR="00ED354E" w:rsidRDefault="00ED354E" w:rsidP="00ED354E">
      <w:pPr>
        <w:rPr>
          <w:b/>
          <w:sz w:val="28"/>
        </w:rPr>
      </w:pPr>
      <w:r>
        <w:rPr>
          <w:rFonts w:hint="eastAsia"/>
          <w:b/>
          <w:sz w:val="28"/>
        </w:rPr>
        <w:t>一、日常生活照料</w:t>
      </w:r>
    </w:p>
    <w:p w:rsidR="00ED354E" w:rsidRDefault="00ED354E" w:rsidP="00ED354E">
      <w:pPr>
        <w:rPr>
          <w:sz w:val="28"/>
        </w:rPr>
      </w:pPr>
      <w:r>
        <w:rPr>
          <w:rFonts w:hint="eastAsia"/>
          <w:sz w:val="28"/>
        </w:rPr>
        <w:t xml:space="preserve">   1</w:t>
      </w:r>
      <w:r>
        <w:rPr>
          <w:rFonts w:hint="eastAsia"/>
          <w:sz w:val="28"/>
        </w:rPr>
        <w:t>、更衣（穿、脱衣裤）：穿上清洁的工作服，洗净、擦干并温暖双手；先准备好干净的衣裤，做好对代养人员的解释工作，关闭门窗，禁止长时间裸露，室内温度保持在</w:t>
      </w:r>
      <w:r>
        <w:rPr>
          <w:rFonts w:hint="eastAsia"/>
          <w:sz w:val="28"/>
        </w:rPr>
        <w:t>22-26</w:t>
      </w:r>
      <w:r>
        <w:rPr>
          <w:rFonts w:hint="eastAsia"/>
          <w:sz w:val="28"/>
          <w:vertAlign w:val="superscript"/>
        </w:rPr>
        <w:t>0</w:t>
      </w:r>
      <w:r>
        <w:rPr>
          <w:rFonts w:hint="eastAsia"/>
          <w:sz w:val="28"/>
        </w:rPr>
        <w:t>C</w:t>
      </w:r>
      <w:r>
        <w:rPr>
          <w:rFonts w:hint="eastAsia"/>
          <w:sz w:val="28"/>
        </w:rPr>
        <w:t>。</w:t>
      </w:r>
    </w:p>
    <w:p w:rsidR="00ED354E" w:rsidRDefault="00ED354E" w:rsidP="00ED354E">
      <w:pPr>
        <w:rPr>
          <w:sz w:val="28"/>
        </w:rPr>
      </w:pPr>
      <w:r>
        <w:rPr>
          <w:rFonts w:hint="eastAsia"/>
          <w:sz w:val="28"/>
        </w:rPr>
        <w:t xml:space="preserve">   2</w:t>
      </w:r>
      <w:r>
        <w:rPr>
          <w:rFonts w:hint="eastAsia"/>
          <w:sz w:val="28"/>
        </w:rPr>
        <w:t>、清洁口腔：早晚刷牙，饭后漱口；对鼻饲等不能刷牙的代养人员，要使用蘸水的棉棒擦拭口腔、牙齿，蘸水不可过湿，以免流入气管引起咳嗽，一个棉棒只能使用一次。</w:t>
      </w:r>
    </w:p>
    <w:p w:rsidR="00ED354E" w:rsidRDefault="00ED354E" w:rsidP="00ED354E">
      <w:pPr>
        <w:rPr>
          <w:sz w:val="28"/>
        </w:rPr>
      </w:pPr>
      <w:r>
        <w:rPr>
          <w:rFonts w:hint="eastAsia"/>
          <w:sz w:val="28"/>
        </w:rPr>
        <w:t xml:space="preserve">   3</w:t>
      </w:r>
      <w:r>
        <w:rPr>
          <w:rFonts w:hint="eastAsia"/>
          <w:sz w:val="28"/>
        </w:rPr>
        <w:t>、假牙（义齿）清洁：饭后或睡前取下假牙，用牙刷刷洗，冷水</w:t>
      </w:r>
      <w:r>
        <w:rPr>
          <w:rFonts w:hint="eastAsia"/>
          <w:sz w:val="28"/>
        </w:rPr>
        <w:lastRenderedPageBreak/>
        <w:t>冲净后放在凉开水中侵泡，饭前或次日早晨再替代养人员装上，如暂时不用假牙可侵泡在清水中，每天换水一次。严禁将假牙放在热水或有酒精的液体中，防止变形和腐蚀。</w:t>
      </w:r>
    </w:p>
    <w:p w:rsidR="00ED354E" w:rsidRDefault="00ED354E" w:rsidP="00ED354E">
      <w:pPr>
        <w:rPr>
          <w:sz w:val="28"/>
        </w:rPr>
      </w:pPr>
      <w:r>
        <w:rPr>
          <w:rFonts w:hint="eastAsia"/>
          <w:sz w:val="28"/>
        </w:rPr>
        <w:t xml:space="preserve">   4</w:t>
      </w:r>
      <w:r>
        <w:rPr>
          <w:rFonts w:hint="eastAsia"/>
          <w:sz w:val="28"/>
        </w:rPr>
        <w:t>、梳头：动作要轻，不可强拉硬拽，造成代养人员头皮损伤、头发脱落，头发打结不易梳理时，要用温水湿润头发后再小心梳理。时间在</w:t>
      </w:r>
      <w:r>
        <w:rPr>
          <w:rFonts w:hint="eastAsia"/>
          <w:sz w:val="28"/>
        </w:rPr>
        <w:t>5-10</w:t>
      </w:r>
      <w:r>
        <w:rPr>
          <w:rFonts w:hint="eastAsia"/>
          <w:sz w:val="28"/>
        </w:rPr>
        <w:t>分钟内。</w:t>
      </w:r>
    </w:p>
    <w:p w:rsidR="00ED354E" w:rsidRDefault="00ED354E" w:rsidP="00ED354E">
      <w:pPr>
        <w:rPr>
          <w:sz w:val="28"/>
        </w:rPr>
      </w:pPr>
      <w:r>
        <w:rPr>
          <w:rFonts w:hint="eastAsia"/>
          <w:sz w:val="28"/>
        </w:rPr>
        <w:t xml:space="preserve">   5</w:t>
      </w:r>
      <w:r>
        <w:rPr>
          <w:rFonts w:hint="eastAsia"/>
          <w:sz w:val="28"/>
        </w:rPr>
        <w:t>、洗头：水温</w:t>
      </w:r>
      <w:r>
        <w:rPr>
          <w:rFonts w:hint="eastAsia"/>
          <w:sz w:val="28"/>
        </w:rPr>
        <w:t>40-45</w:t>
      </w:r>
      <w:r>
        <w:rPr>
          <w:rFonts w:hint="eastAsia"/>
          <w:sz w:val="28"/>
          <w:vertAlign w:val="superscript"/>
        </w:rPr>
        <w:t>0</w:t>
      </w:r>
      <w:r>
        <w:rPr>
          <w:rFonts w:hint="eastAsia"/>
          <w:sz w:val="28"/>
        </w:rPr>
        <w:t>C,</w:t>
      </w:r>
      <w:r>
        <w:rPr>
          <w:rFonts w:hint="eastAsia"/>
          <w:sz w:val="28"/>
        </w:rPr>
        <w:t>关闭门窗，室温保持在</w:t>
      </w:r>
      <w:r>
        <w:rPr>
          <w:rFonts w:hint="eastAsia"/>
          <w:sz w:val="28"/>
        </w:rPr>
        <w:t>24-26</w:t>
      </w:r>
      <w:r>
        <w:rPr>
          <w:rFonts w:hint="eastAsia"/>
          <w:sz w:val="28"/>
          <w:vertAlign w:val="superscript"/>
        </w:rPr>
        <w:t>0</w:t>
      </w:r>
      <w:r>
        <w:rPr>
          <w:rFonts w:hint="eastAsia"/>
          <w:sz w:val="28"/>
        </w:rPr>
        <w:t>C</w:t>
      </w:r>
      <w:r>
        <w:rPr>
          <w:rFonts w:hint="eastAsia"/>
          <w:sz w:val="28"/>
        </w:rPr>
        <w:t>。洗头后要及时擦干头发，及时更换沾湿的床单、被服，防止代养人员着凉。</w:t>
      </w:r>
    </w:p>
    <w:p w:rsidR="00ED354E" w:rsidRDefault="00ED354E" w:rsidP="00ED354E">
      <w:pPr>
        <w:rPr>
          <w:sz w:val="28"/>
        </w:rPr>
      </w:pPr>
      <w:r>
        <w:rPr>
          <w:rFonts w:hint="eastAsia"/>
          <w:sz w:val="28"/>
        </w:rPr>
        <w:t xml:space="preserve">   6</w:t>
      </w:r>
      <w:r>
        <w:rPr>
          <w:rFonts w:hint="eastAsia"/>
          <w:sz w:val="28"/>
        </w:rPr>
        <w:t>、清洁面部：禁止戴手套、戒指，留长指甲。水位不低于脸盆</w:t>
      </w:r>
      <w:r>
        <w:rPr>
          <w:rFonts w:hint="eastAsia"/>
          <w:sz w:val="28"/>
        </w:rPr>
        <w:t>1/2</w:t>
      </w:r>
      <w:r>
        <w:rPr>
          <w:rFonts w:hint="eastAsia"/>
          <w:sz w:val="28"/>
        </w:rPr>
        <w:t>处，不高于脸盆的</w:t>
      </w:r>
      <w:r>
        <w:rPr>
          <w:rFonts w:hint="eastAsia"/>
          <w:sz w:val="28"/>
        </w:rPr>
        <w:t>2/3</w:t>
      </w:r>
      <w:r>
        <w:rPr>
          <w:rFonts w:hint="eastAsia"/>
          <w:sz w:val="28"/>
        </w:rPr>
        <w:t>处，水温在</w:t>
      </w:r>
      <w:r>
        <w:rPr>
          <w:rFonts w:hint="eastAsia"/>
          <w:sz w:val="28"/>
        </w:rPr>
        <w:t>42</w:t>
      </w:r>
      <w:r>
        <w:rPr>
          <w:rFonts w:hint="eastAsia"/>
          <w:sz w:val="28"/>
          <w:vertAlign w:val="superscript"/>
        </w:rPr>
        <w:t>0</w:t>
      </w:r>
      <w:r>
        <w:rPr>
          <w:rFonts w:hint="eastAsia"/>
          <w:sz w:val="28"/>
        </w:rPr>
        <w:t>C</w:t>
      </w:r>
      <w:r>
        <w:rPr>
          <w:rFonts w:hint="eastAsia"/>
          <w:sz w:val="28"/>
        </w:rPr>
        <w:t>左右，关闭门窗，室温保持在</w:t>
      </w:r>
      <w:r>
        <w:rPr>
          <w:rFonts w:hint="eastAsia"/>
          <w:sz w:val="28"/>
        </w:rPr>
        <w:t>22-26</w:t>
      </w:r>
      <w:r>
        <w:rPr>
          <w:rFonts w:hint="eastAsia"/>
          <w:sz w:val="28"/>
          <w:vertAlign w:val="superscript"/>
        </w:rPr>
        <w:t>0</w:t>
      </w:r>
      <w:r>
        <w:rPr>
          <w:rFonts w:hint="eastAsia"/>
          <w:sz w:val="28"/>
        </w:rPr>
        <w:t>C</w:t>
      </w:r>
      <w:r>
        <w:rPr>
          <w:rFonts w:hint="eastAsia"/>
          <w:sz w:val="28"/>
        </w:rPr>
        <w:t>。</w:t>
      </w:r>
    </w:p>
    <w:p w:rsidR="00ED354E" w:rsidRDefault="00ED354E" w:rsidP="00ED354E">
      <w:pPr>
        <w:rPr>
          <w:sz w:val="28"/>
        </w:rPr>
      </w:pPr>
      <w:r>
        <w:rPr>
          <w:rFonts w:hint="eastAsia"/>
          <w:sz w:val="28"/>
        </w:rPr>
        <w:t xml:space="preserve">   7</w:t>
      </w:r>
      <w:r>
        <w:rPr>
          <w:rFonts w:hint="eastAsia"/>
          <w:sz w:val="28"/>
        </w:rPr>
        <w:t>、足部清洁：水位不低于足盆</w:t>
      </w:r>
      <w:r>
        <w:rPr>
          <w:rFonts w:hint="eastAsia"/>
          <w:sz w:val="28"/>
        </w:rPr>
        <w:t>1/2</w:t>
      </w:r>
      <w:r>
        <w:rPr>
          <w:rFonts w:hint="eastAsia"/>
          <w:sz w:val="28"/>
        </w:rPr>
        <w:t>处，不高于足盆的</w:t>
      </w:r>
      <w:r>
        <w:rPr>
          <w:rFonts w:hint="eastAsia"/>
          <w:sz w:val="28"/>
        </w:rPr>
        <w:t>2/3</w:t>
      </w:r>
      <w:r>
        <w:rPr>
          <w:rFonts w:hint="eastAsia"/>
          <w:sz w:val="28"/>
        </w:rPr>
        <w:t>处，水温</w:t>
      </w:r>
      <w:r>
        <w:rPr>
          <w:rFonts w:hint="eastAsia"/>
          <w:sz w:val="28"/>
        </w:rPr>
        <w:t>42</w:t>
      </w:r>
      <w:r>
        <w:rPr>
          <w:rFonts w:hint="eastAsia"/>
          <w:sz w:val="28"/>
          <w:vertAlign w:val="superscript"/>
        </w:rPr>
        <w:t>0</w:t>
      </w:r>
      <w:r>
        <w:rPr>
          <w:rFonts w:hint="eastAsia"/>
          <w:sz w:val="28"/>
        </w:rPr>
        <w:t>C</w:t>
      </w:r>
      <w:r>
        <w:rPr>
          <w:rFonts w:hint="eastAsia"/>
          <w:sz w:val="28"/>
        </w:rPr>
        <w:t>左右，室温保持在</w:t>
      </w:r>
      <w:r>
        <w:rPr>
          <w:rFonts w:hint="eastAsia"/>
          <w:sz w:val="28"/>
        </w:rPr>
        <w:t>22-26</w:t>
      </w:r>
      <w:r>
        <w:rPr>
          <w:rFonts w:hint="eastAsia"/>
          <w:sz w:val="28"/>
          <w:vertAlign w:val="superscript"/>
        </w:rPr>
        <w:t>0</w:t>
      </w:r>
      <w:r>
        <w:rPr>
          <w:rFonts w:hint="eastAsia"/>
          <w:sz w:val="28"/>
        </w:rPr>
        <w:t>C</w:t>
      </w:r>
      <w:r>
        <w:rPr>
          <w:rFonts w:hint="eastAsia"/>
          <w:sz w:val="28"/>
        </w:rPr>
        <w:t>。</w:t>
      </w:r>
    </w:p>
    <w:p w:rsidR="00ED354E" w:rsidRDefault="00ED354E" w:rsidP="00ED354E">
      <w:pPr>
        <w:rPr>
          <w:b/>
          <w:sz w:val="28"/>
        </w:rPr>
      </w:pPr>
      <w:r>
        <w:rPr>
          <w:rFonts w:hint="eastAsia"/>
          <w:b/>
          <w:sz w:val="28"/>
        </w:rPr>
        <w:t>二、洗浴照料</w:t>
      </w:r>
    </w:p>
    <w:p w:rsidR="00ED354E" w:rsidRDefault="00ED354E" w:rsidP="00ED354E">
      <w:pPr>
        <w:rPr>
          <w:sz w:val="28"/>
        </w:rPr>
      </w:pPr>
      <w:r>
        <w:rPr>
          <w:rFonts w:hint="eastAsia"/>
          <w:sz w:val="28"/>
        </w:rPr>
        <w:t xml:space="preserve">     1</w:t>
      </w:r>
      <w:r>
        <w:rPr>
          <w:rFonts w:hint="eastAsia"/>
          <w:sz w:val="28"/>
        </w:rPr>
        <w:t>、淋浴：关闭门窗，铺好防滑垫，室温保持在</w:t>
      </w:r>
      <w:r>
        <w:rPr>
          <w:rFonts w:hint="eastAsia"/>
          <w:sz w:val="28"/>
        </w:rPr>
        <w:t>24-26</w:t>
      </w:r>
      <w:r>
        <w:rPr>
          <w:rFonts w:hint="eastAsia"/>
          <w:sz w:val="28"/>
          <w:vertAlign w:val="superscript"/>
        </w:rPr>
        <w:t>0</w:t>
      </w:r>
      <w:r>
        <w:rPr>
          <w:rFonts w:hint="eastAsia"/>
          <w:sz w:val="28"/>
        </w:rPr>
        <w:t>C</w:t>
      </w:r>
      <w:r>
        <w:rPr>
          <w:rFonts w:hint="eastAsia"/>
          <w:sz w:val="28"/>
        </w:rPr>
        <w:t>，水温先调节至</w:t>
      </w:r>
      <w:r>
        <w:rPr>
          <w:rFonts w:hint="eastAsia"/>
          <w:sz w:val="28"/>
        </w:rPr>
        <w:t>40-45</w:t>
      </w:r>
      <w:r>
        <w:rPr>
          <w:rFonts w:hint="eastAsia"/>
          <w:sz w:val="28"/>
          <w:vertAlign w:val="superscript"/>
        </w:rPr>
        <w:t>0</w:t>
      </w:r>
      <w:r>
        <w:rPr>
          <w:rFonts w:hint="eastAsia"/>
          <w:sz w:val="28"/>
        </w:rPr>
        <w:t>C</w:t>
      </w:r>
      <w:r>
        <w:rPr>
          <w:rFonts w:hint="eastAsia"/>
          <w:sz w:val="28"/>
        </w:rPr>
        <w:t>，水温稳定后方可让代养人员洗浴。先询问代养人员是否需要排泄，若有需要，先协助代养人员排泄。协助代养人员坐在椅子上，防止滑倒。先用香皂或沐浴液擦洗后，由上到下的顺序多次清洗，直至洗去全部污垢。如代养人员出现不良症状，要立即停止洗浴。淋浴后先擦干代养人员身体，注意保暖，防止代养人员着凉。必要时要让代养人员在浴室停留一会儿，适应温度变化后才出浴室。洗澡之后要及时给代养人员喂水，补充水分。</w:t>
      </w:r>
    </w:p>
    <w:p w:rsidR="00ED354E" w:rsidRDefault="00ED354E" w:rsidP="00ED354E">
      <w:pPr>
        <w:rPr>
          <w:sz w:val="28"/>
        </w:rPr>
      </w:pPr>
      <w:r>
        <w:rPr>
          <w:rFonts w:hint="eastAsia"/>
          <w:sz w:val="28"/>
        </w:rPr>
        <w:lastRenderedPageBreak/>
        <w:t xml:space="preserve">  2</w:t>
      </w:r>
      <w:r>
        <w:rPr>
          <w:rFonts w:hint="eastAsia"/>
          <w:sz w:val="28"/>
        </w:rPr>
        <w:t>、擦浴：对不能淋浴的代养人员，要按规定擦浴。关闭门窗，室温保持在</w:t>
      </w:r>
      <w:r>
        <w:rPr>
          <w:rFonts w:hint="eastAsia"/>
          <w:sz w:val="28"/>
        </w:rPr>
        <w:t>24-26</w:t>
      </w:r>
      <w:r>
        <w:rPr>
          <w:rFonts w:hint="eastAsia"/>
          <w:sz w:val="28"/>
          <w:vertAlign w:val="superscript"/>
        </w:rPr>
        <w:t>0</w:t>
      </w:r>
      <w:r>
        <w:rPr>
          <w:rFonts w:hint="eastAsia"/>
          <w:sz w:val="28"/>
        </w:rPr>
        <w:t>C</w:t>
      </w:r>
      <w:r>
        <w:rPr>
          <w:rFonts w:hint="eastAsia"/>
          <w:sz w:val="28"/>
        </w:rPr>
        <w:t>，水温</w:t>
      </w:r>
      <w:r>
        <w:rPr>
          <w:rFonts w:hint="eastAsia"/>
          <w:sz w:val="28"/>
        </w:rPr>
        <w:t>40-45</w:t>
      </w:r>
      <w:r>
        <w:rPr>
          <w:rFonts w:hint="eastAsia"/>
          <w:sz w:val="28"/>
          <w:vertAlign w:val="superscript"/>
        </w:rPr>
        <w:t>0</w:t>
      </w:r>
      <w:r>
        <w:rPr>
          <w:rFonts w:hint="eastAsia"/>
          <w:sz w:val="28"/>
        </w:rPr>
        <w:t>C</w:t>
      </w:r>
      <w:r>
        <w:rPr>
          <w:rFonts w:hint="eastAsia"/>
          <w:sz w:val="28"/>
        </w:rPr>
        <w:t>。注意保护好代养人员隐私，每擦洗一次，均在其下面铺上浴巾，以免床单弄湿，及时更换或添加热水，保持水温，避免着凉。对皮肤异常的，擦洗完毕可在骨突出处用</w:t>
      </w:r>
      <w:r>
        <w:rPr>
          <w:rFonts w:hint="eastAsia"/>
          <w:sz w:val="28"/>
        </w:rPr>
        <w:t>50%</w:t>
      </w:r>
      <w:r>
        <w:rPr>
          <w:rFonts w:hint="eastAsia"/>
          <w:sz w:val="28"/>
        </w:rPr>
        <w:t>酒精做按摩，防止出现压疮，注意观察代养人员情况，若出现面色苍白、发冷等，应立即停止擦洗，给予保暖。随时盖住已经擦洗和未擦洗的部位，注意不必要的暴露，防止受凉。</w:t>
      </w:r>
    </w:p>
    <w:p w:rsidR="00ED354E" w:rsidRDefault="00ED354E" w:rsidP="00ED354E">
      <w:pPr>
        <w:ind w:firstLineChars="200" w:firstLine="560"/>
        <w:rPr>
          <w:sz w:val="28"/>
        </w:rPr>
      </w:pPr>
      <w:r>
        <w:rPr>
          <w:rFonts w:hint="eastAsia"/>
          <w:sz w:val="28"/>
        </w:rPr>
        <w:t>3</w:t>
      </w:r>
      <w:r>
        <w:rPr>
          <w:rFonts w:hint="eastAsia"/>
          <w:sz w:val="28"/>
        </w:rPr>
        <w:t>、修剪指（趾）甲：可在代养人员沐浴后修剪。对代养人员指（趾）甲较硬的，先用</w:t>
      </w:r>
      <w:r>
        <w:rPr>
          <w:rFonts w:hint="eastAsia"/>
          <w:sz w:val="28"/>
        </w:rPr>
        <w:t>1/3</w:t>
      </w:r>
      <w:r>
        <w:rPr>
          <w:rFonts w:hint="eastAsia"/>
          <w:sz w:val="28"/>
        </w:rPr>
        <w:t>盆温水侵泡</w:t>
      </w:r>
      <w:r>
        <w:rPr>
          <w:rFonts w:hint="eastAsia"/>
          <w:sz w:val="28"/>
        </w:rPr>
        <w:t>5-10</w:t>
      </w:r>
      <w:r>
        <w:rPr>
          <w:rFonts w:hint="eastAsia"/>
          <w:sz w:val="28"/>
        </w:rPr>
        <w:t>分钟。注意不要剪得太突，同时剪掉倒刺，用指甲剪的挫面将指（趾）甲边缘挫平。完成后清理指（趾）甲屑，整理好床铺。</w:t>
      </w:r>
    </w:p>
    <w:p w:rsidR="00ED354E" w:rsidRDefault="00ED354E" w:rsidP="00ED354E">
      <w:pPr>
        <w:rPr>
          <w:b/>
          <w:sz w:val="28"/>
        </w:rPr>
      </w:pPr>
      <w:r>
        <w:rPr>
          <w:rFonts w:hint="eastAsia"/>
          <w:b/>
          <w:sz w:val="28"/>
        </w:rPr>
        <w:t>三、睡眠照料</w:t>
      </w:r>
    </w:p>
    <w:p w:rsidR="00ED354E" w:rsidRDefault="00ED354E" w:rsidP="00ED354E">
      <w:pPr>
        <w:rPr>
          <w:sz w:val="28"/>
        </w:rPr>
      </w:pPr>
      <w:r>
        <w:rPr>
          <w:rFonts w:hint="eastAsia"/>
          <w:sz w:val="28"/>
        </w:rPr>
        <w:t xml:space="preserve">   1</w:t>
      </w:r>
      <w:r>
        <w:rPr>
          <w:rFonts w:hint="eastAsia"/>
          <w:sz w:val="28"/>
        </w:rPr>
        <w:t>、环境要求：将噪声降到最低，注意开关门窗的声音、脚步声和说话声；关灯，室内温度适宜</w:t>
      </w:r>
      <w:r>
        <w:rPr>
          <w:rFonts w:hint="eastAsia"/>
          <w:sz w:val="28"/>
        </w:rPr>
        <w:t>(22-26</w:t>
      </w:r>
      <w:r>
        <w:rPr>
          <w:rFonts w:hint="eastAsia"/>
          <w:sz w:val="28"/>
          <w:vertAlign w:val="superscript"/>
        </w:rPr>
        <w:t>0</w:t>
      </w:r>
      <w:r>
        <w:rPr>
          <w:rFonts w:hint="eastAsia"/>
          <w:sz w:val="28"/>
        </w:rPr>
        <w:t>C)</w:t>
      </w:r>
      <w:r>
        <w:rPr>
          <w:rFonts w:hint="eastAsia"/>
          <w:sz w:val="28"/>
        </w:rPr>
        <w:t>。</w:t>
      </w:r>
    </w:p>
    <w:p w:rsidR="00ED354E" w:rsidRDefault="00ED354E" w:rsidP="00ED354E">
      <w:pPr>
        <w:rPr>
          <w:sz w:val="28"/>
        </w:rPr>
      </w:pPr>
      <w:r>
        <w:rPr>
          <w:rFonts w:hint="eastAsia"/>
          <w:sz w:val="28"/>
        </w:rPr>
        <w:t xml:space="preserve">   2</w:t>
      </w:r>
      <w:r>
        <w:rPr>
          <w:rFonts w:hint="eastAsia"/>
          <w:sz w:val="28"/>
        </w:rPr>
        <w:t>、整理床铺：清除床上渣屑，保持床铺整洁、平整。</w:t>
      </w:r>
    </w:p>
    <w:p w:rsidR="00ED354E" w:rsidRDefault="00ED354E" w:rsidP="00ED354E">
      <w:pPr>
        <w:rPr>
          <w:sz w:val="28"/>
        </w:rPr>
      </w:pPr>
      <w:r>
        <w:rPr>
          <w:rFonts w:hint="eastAsia"/>
          <w:sz w:val="28"/>
        </w:rPr>
        <w:t xml:space="preserve">   3</w:t>
      </w:r>
      <w:r>
        <w:rPr>
          <w:rFonts w:hint="eastAsia"/>
          <w:sz w:val="28"/>
        </w:rPr>
        <w:t>、睡前个人卫生：按要求洗脸、洗下身、洗脚。</w:t>
      </w:r>
    </w:p>
    <w:p w:rsidR="00ED354E" w:rsidRDefault="00ED354E" w:rsidP="00ED354E">
      <w:pPr>
        <w:rPr>
          <w:sz w:val="28"/>
        </w:rPr>
      </w:pPr>
      <w:r>
        <w:rPr>
          <w:rFonts w:hint="eastAsia"/>
          <w:sz w:val="28"/>
        </w:rPr>
        <w:t xml:space="preserve">   4</w:t>
      </w:r>
      <w:r>
        <w:rPr>
          <w:rFonts w:hint="eastAsia"/>
          <w:sz w:val="28"/>
        </w:rPr>
        <w:t>、注意事项：睡前勿进食，避免睡前兴奋，少饮水，先小便。</w:t>
      </w:r>
    </w:p>
    <w:p w:rsidR="00ED354E" w:rsidRDefault="00ED354E" w:rsidP="00ED354E">
      <w:pPr>
        <w:rPr>
          <w:b/>
          <w:sz w:val="28"/>
        </w:rPr>
      </w:pPr>
      <w:r>
        <w:rPr>
          <w:rFonts w:hint="eastAsia"/>
          <w:b/>
          <w:sz w:val="28"/>
        </w:rPr>
        <w:t xml:space="preserve"> </w:t>
      </w:r>
      <w:r>
        <w:rPr>
          <w:rFonts w:hint="eastAsia"/>
          <w:b/>
          <w:sz w:val="28"/>
        </w:rPr>
        <w:t>四、饮食照料</w:t>
      </w:r>
    </w:p>
    <w:p w:rsidR="00ED354E" w:rsidRDefault="00ED354E" w:rsidP="00ED354E">
      <w:pPr>
        <w:rPr>
          <w:sz w:val="28"/>
        </w:rPr>
      </w:pPr>
      <w:r>
        <w:rPr>
          <w:rFonts w:hint="eastAsia"/>
          <w:sz w:val="28"/>
        </w:rPr>
        <w:t>（一）协助代养人员进食</w:t>
      </w:r>
    </w:p>
    <w:p w:rsidR="00ED354E" w:rsidRDefault="00ED354E" w:rsidP="00ED354E">
      <w:pPr>
        <w:rPr>
          <w:sz w:val="28"/>
        </w:rPr>
      </w:pPr>
      <w:r>
        <w:rPr>
          <w:rFonts w:hint="eastAsia"/>
          <w:sz w:val="28"/>
        </w:rPr>
        <w:t xml:space="preserve">   1</w:t>
      </w:r>
      <w:r>
        <w:rPr>
          <w:rFonts w:hint="eastAsia"/>
          <w:sz w:val="28"/>
        </w:rPr>
        <w:t>、按规定的时间协助代养人员进食。</w:t>
      </w:r>
    </w:p>
    <w:p w:rsidR="00ED354E" w:rsidRDefault="00ED354E" w:rsidP="00ED354E">
      <w:pPr>
        <w:rPr>
          <w:sz w:val="28"/>
        </w:rPr>
      </w:pPr>
      <w:r>
        <w:rPr>
          <w:rFonts w:hint="eastAsia"/>
          <w:sz w:val="28"/>
        </w:rPr>
        <w:t xml:space="preserve">   2</w:t>
      </w:r>
      <w:r>
        <w:rPr>
          <w:rFonts w:hint="eastAsia"/>
          <w:sz w:val="28"/>
        </w:rPr>
        <w:t>、饭量适度，不宜过饱或进食不足。应长期观察，确定代养人员最佳进食量。饭后忌喝茶、吃水果、运动、洗澡、马上睡觉。</w:t>
      </w:r>
    </w:p>
    <w:p w:rsidR="00ED354E" w:rsidRDefault="00ED354E" w:rsidP="00ED354E">
      <w:pPr>
        <w:rPr>
          <w:sz w:val="28"/>
        </w:rPr>
      </w:pPr>
      <w:r>
        <w:rPr>
          <w:rFonts w:hint="eastAsia"/>
          <w:sz w:val="28"/>
        </w:rPr>
        <w:lastRenderedPageBreak/>
        <w:t xml:space="preserve">   3</w:t>
      </w:r>
      <w:r>
        <w:rPr>
          <w:rFonts w:hint="eastAsia"/>
          <w:sz w:val="28"/>
        </w:rPr>
        <w:t>、喂食不宜过急，掌握每勺喂食量及速度。对吞咽困难代养人员要按要求先把饭食打碎成糊状。打碎前先剔除骨头等硬物，盛入打碎机的饭食量不能超过打碎机刻度线，以免损坏打碎机。</w:t>
      </w:r>
    </w:p>
    <w:p w:rsidR="00ED354E" w:rsidRDefault="00ED354E" w:rsidP="00ED354E">
      <w:pPr>
        <w:rPr>
          <w:sz w:val="28"/>
        </w:rPr>
      </w:pPr>
      <w:r>
        <w:rPr>
          <w:rFonts w:hint="eastAsia"/>
          <w:sz w:val="28"/>
        </w:rPr>
        <w:t xml:space="preserve">   4</w:t>
      </w:r>
      <w:r>
        <w:rPr>
          <w:rFonts w:hint="eastAsia"/>
          <w:sz w:val="28"/>
        </w:rPr>
        <w:t>、对卧床代养人员，要采用侧卧位（卧于健康侧）或半坐位（最好坐位），以免发生呛咳、吸入性肺炎甚至窒息死亡。</w:t>
      </w:r>
    </w:p>
    <w:p w:rsidR="00ED354E" w:rsidRDefault="00ED354E" w:rsidP="00ED354E">
      <w:pPr>
        <w:rPr>
          <w:sz w:val="28"/>
        </w:rPr>
      </w:pPr>
      <w:r>
        <w:rPr>
          <w:rFonts w:hint="eastAsia"/>
          <w:sz w:val="28"/>
        </w:rPr>
        <w:t xml:space="preserve">   5</w:t>
      </w:r>
      <w:r>
        <w:rPr>
          <w:rFonts w:hint="eastAsia"/>
          <w:sz w:val="28"/>
        </w:rPr>
        <w:t>、对鼻饲和咀嚼困难代养人员，必须打碎，按流食饭菜的要求进行喂饭，床头摇起</w:t>
      </w:r>
      <w:r>
        <w:rPr>
          <w:rFonts w:hint="eastAsia"/>
          <w:sz w:val="28"/>
        </w:rPr>
        <w:t>45</w:t>
      </w:r>
      <w:r>
        <w:rPr>
          <w:rFonts w:hint="eastAsia"/>
          <w:sz w:val="28"/>
          <w:vertAlign w:val="superscript"/>
        </w:rPr>
        <w:t>0</w:t>
      </w:r>
      <w:r>
        <w:rPr>
          <w:rFonts w:hint="eastAsia"/>
          <w:sz w:val="28"/>
          <w:vertAlign w:val="superscript"/>
        </w:rPr>
        <w:t>，</w:t>
      </w:r>
      <w:r>
        <w:rPr>
          <w:rFonts w:hint="eastAsia"/>
          <w:sz w:val="28"/>
        </w:rPr>
        <w:t>戴上围裙，喂饭前鼻饲和咀嚼困难代养人员必须先注温水</w:t>
      </w:r>
      <w:r>
        <w:rPr>
          <w:rFonts w:hint="eastAsia"/>
          <w:sz w:val="28"/>
        </w:rPr>
        <w:t>200ml</w:t>
      </w:r>
      <w:r>
        <w:rPr>
          <w:rFonts w:hint="eastAsia"/>
          <w:sz w:val="28"/>
        </w:rPr>
        <w:t>、</w:t>
      </w:r>
      <w:r>
        <w:rPr>
          <w:rFonts w:hint="eastAsia"/>
          <w:sz w:val="28"/>
        </w:rPr>
        <w:t>5-10</w:t>
      </w:r>
      <w:r>
        <w:rPr>
          <w:rFonts w:hint="eastAsia"/>
          <w:sz w:val="28"/>
        </w:rPr>
        <w:t>小勺再喂饭，喂完以后，再注入</w:t>
      </w:r>
      <w:r>
        <w:rPr>
          <w:rFonts w:hint="eastAsia"/>
          <w:sz w:val="28"/>
        </w:rPr>
        <w:t>200-400ml</w:t>
      </w:r>
      <w:r>
        <w:rPr>
          <w:rFonts w:hint="eastAsia"/>
          <w:sz w:val="28"/>
        </w:rPr>
        <w:t>温水、</w:t>
      </w:r>
      <w:r>
        <w:rPr>
          <w:rFonts w:hint="eastAsia"/>
          <w:sz w:val="28"/>
        </w:rPr>
        <w:t>5-10</w:t>
      </w:r>
      <w:r>
        <w:rPr>
          <w:rFonts w:hint="eastAsia"/>
          <w:sz w:val="28"/>
        </w:rPr>
        <w:t>小勺温水，起到清理口腔内的食物残渣，同时起到对口腔护理的作用。</w:t>
      </w:r>
    </w:p>
    <w:p w:rsidR="00ED354E" w:rsidRDefault="00ED354E" w:rsidP="00ED354E">
      <w:pPr>
        <w:rPr>
          <w:sz w:val="28"/>
        </w:rPr>
      </w:pPr>
      <w:r>
        <w:rPr>
          <w:rFonts w:hint="eastAsia"/>
          <w:sz w:val="28"/>
        </w:rPr>
        <w:t xml:space="preserve"> </w:t>
      </w:r>
      <w:r>
        <w:rPr>
          <w:rFonts w:hint="eastAsia"/>
          <w:sz w:val="28"/>
        </w:rPr>
        <w:t>（二）协助代养人员饮水</w:t>
      </w:r>
    </w:p>
    <w:p w:rsidR="00ED354E" w:rsidRDefault="00ED354E" w:rsidP="00ED354E">
      <w:pPr>
        <w:rPr>
          <w:sz w:val="28"/>
        </w:rPr>
      </w:pPr>
      <w:r>
        <w:rPr>
          <w:rFonts w:hint="eastAsia"/>
          <w:sz w:val="28"/>
        </w:rPr>
        <w:t xml:space="preserve">   1</w:t>
      </w:r>
      <w:r>
        <w:rPr>
          <w:rFonts w:hint="eastAsia"/>
          <w:sz w:val="28"/>
        </w:rPr>
        <w:t>、代养人员每天饮水</w:t>
      </w:r>
      <w:r>
        <w:rPr>
          <w:rFonts w:hint="eastAsia"/>
          <w:sz w:val="28"/>
        </w:rPr>
        <w:t>1400mml-2000ml</w:t>
      </w:r>
      <w:r>
        <w:rPr>
          <w:rFonts w:hint="eastAsia"/>
          <w:sz w:val="28"/>
        </w:rPr>
        <w:t>。每两小时喂水一次，每次</w:t>
      </w:r>
      <w:r>
        <w:rPr>
          <w:rFonts w:hint="eastAsia"/>
          <w:sz w:val="28"/>
        </w:rPr>
        <w:t>150-200mml.</w:t>
      </w:r>
      <w:r>
        <w:rPr>
          <w:rFonts w:hint="eastAsia"/>
          <w:sz w:val="28"/>
        </w:rPr>
        <w:t>鼻饲代养人员每两小时注入</w:t>
      </w:r>
      <w:r>
        <w:rPr>
          <w:rFonts w:hint="eastAsia"/>
          <w:sz w:val="28"/>
        </w:rPr>
        <w:t>200ml</w:t>
      </w:r>
      <w:r>
        <w:rPr>
          <w:rFonts w:hint="eastAsia"/>
          <w:sz w:val="28"/>
        </w:rPr>
        <w:t>水。</w:t>
      </w:r>
    </w:p>
    <w:p w:rsidR="00ED354E" w:rsidRDefault="00ED354E" w:rsidP="00ED354E">
      <w:pPr>
        <w:rPr>
          <w:sz w:val="28"/>
        </w:rPr>
      </w:pPr>
      <w:r>
        <w:rPr>
          <w:rFonts w:hint="eastAsia"/>
          <w:sz w:val="28"/>
        </w:rPr>
        <w:t xml:space="preserve">   2</w:t>
      </w:r>
      <w:r>
        <w:rPr>
          <w:rFonts w:hint="eastAsia"/>
          <w:sz w:val="28"/>
        </w:rPr>
        <w:t>、偏瘫、卧床、吞咽困难代养人员饮水体位与进食体位相同。</w:t>
      </w:r>
    </w:p>
    <w:p w:rsidR="00ED354E" w:rsidRDefault="00ED354E" w:rsidP="00ED354E">
      <w:pPr>
        <w:rPr>
          <w:b/>
          <w:sz w:val="28"/>
        </w:rPr>
      </w:pPr>
      <w:r>
        <w:rPr>
          <w:rFonts w:hint="eastAsia"/>
          <w:b/>
          <w:sz w:val="28"/>
        </w:rPr>
        <w:t xml:space="preserve"> </w:t>
      </w:r>
      <w:r>
        <w:rPr>
          <w:rFonts w:hint="eastAsia"/>
          <w:b/>
          <w:sz w:val="28"/>
        </w:rPr>
        <w:t>五、排泄照料</w:t>
      </w:r>
    </w:p>
    <w:p w:rsidR="00ED354E" w:rsidRDefault="00ED354E" w:rsidP="00ED354E">
      <w:pPr>
        <w:rPr>
          <w:sz w:val="28"/>
        </w:rPr>
      </w:pPr>
      <w:r>
        <w:rPr>
          <w:rFonts w:hint="eastAsia"/>
          <w:sz w:val="28"/>
        </w:rPr>
        <w:t xml:space="preserve">   1</w:t>
      </w:r>
      <w:r>
        <w:rPr>
          <w:rFonts w:hint="eastAsia"/>
          <w:sz w:val="28"/>
        </w:rPr>
        <w:t>、长期观察并掌握代养人员的排泄规律，避免弄脏衣裤、被褥等。对污染的衣物、被褥、物品等要及时更换，清理污物后分类放到洗衣房。</w:t>
      </w:r>
    </w:p>
    <w:p w:rsidR="00ED354E" w:rsidRDefault="00ED354E" w:rsidP="00ED354E">
      <w:pPr>
        <w:rPr>
          <w:sz w:val="28"/>
        </w:rPr>
      </w:pPr>
      <w:r>
        <w:rPr>
          <w:rFonts w:hint="eastAsia"/>
          <w:sz w:val="28"/>
        </w:rPr>
        <w:t xml:space="preserve">   2</w:t>
      </w:r>
      <w:r>
        <w:rPr>
          <w:rFonts w:hint="eastAsia"/>
          <w:sz w:val="28"/>
        </w:rPr>
        <w:t>、对使用便器的，先在器内放置少许清水，并保证便器安全、稳定、可靠。</w:t>
      </w:r>
    </w:p>
    <w:p w:rsidR="00ED354E" w:rsidRDefault="00ED354E" w:rsidP="00ED354E">
      <w:pPr>
        <w:rPr>
          <w:sz w:val="28"/>
        </w:rPr>
      </w:pPr>
      <w:r>
        <w:rPr>
          <w:rFonts w:hint="eastAsia"/>
          <w:sz w:val="28"/>
        </w:rPr>
        <w:t xml:space="preserve">   3</w:t>
      </w:r>
      <w:r>
        <w:rPr>
          <w:rFonts w:hint="eastAsia"/>
          <w:sz w:val="28"/>
        </w:rPr>
        <w:t>、代养人员排泄时要注意保护隐私，便后及时清理便盆。注意房间换气，及时排除异味。便盆不用时要放置少许清水，放回原处，用</w:t>
      </w:r>
      <w:r>
        <w:rPr>
          <w:rFonts w:hint="eastAsia"/>
          <w:sz w:val="28"/>
        </w:rPr>
        <w:lastRenderedPageBreak/>
        <w:t>罩盖住，以免影响观感。</w:t>
      </w:r>
    </w:p>
    <w:p w:rsidR="00ED354E" w:rsidRDefault="00ED354E" w:rsidP="00ED354E">
      <w:pPr>
        <w:rPr>
          <w:sz w:val="28"/>
        </w:rPr>
      </w:pPr>
      <w:r>
        <w:rPr>
          <w:rFonts w:hint="eastAsia"/>
          <w:sz w:val="28"/>
        </w:rPr>
        <w:t xml:space="preserve">   4</w:t>
      </w:r>
      <w:r>
        <w:rPr>
          <w:rFonts w:hint="eastAsia"/>
          <w:sz w:val="28"/>
        </w:rPr>
        <w:t>、对便秘代养人员，在排便困难时要用开塞露、甘油栓或肥皂栓通便。</w:t>
      </w:r>
    </w:p>
    <w:p w:rsidR="00ED354E" w:rsidRDefault="00ED354E" w:rsidP="00ED354E">
      <w:pPr>
        <w:rPr>
          <w:sz w:val="28"/>
        </w:rPr>
      </w:pPr>
      <w:r>
        <w:rPr>
          <w:rFonts w:hint="eastAsia"/>
          <w:sz w:val="28"/>
        </w:rPr>
        <w:t xml:space="preserve">   5</w:t>
      </w:r>
      <w:r>
        <w:rPr>
          <w:rFonts w:hint="eastAsia"/>
          <w:sz w:val="28"/>
        </w:rPr>
        <w:t>、对小便失禁的代养人员，男性代养人员要按要求带尿套；女性代养人员要勤坐便盆。尿袋要勤清洗，及时更换破损的尿袋。</w:t>
      </w:r>
    </w:p>
    <w:p w:rsidR="00ED354E" w:rsidRDefault="00ED354E" w:rsidP="00ED354E">
      <w:pPr>
        <w:rPr>
          <w:sz w:val="28"/>
        </w:rPr>
      </w:pPr>
      <w:r>
        <w:rPr>
          <w:rFonts w:hint="eastAsia"/>
          <w:sz w:val="28"/>
        </w:rPr>
        <w:t xml:space="preserve">   6</w:t>
      </w:r>
      <w:r>
        <w:rPr>
          <w:rFonts w:hint="eastAsia"/>
          <w:sz w:val="28"/>
        </w:rPr>
        <w:t>、对腹泻的代养人员要高度重视，及时报告，必要时及时就医。腹泻代养人员不但不能禁食，还应补充一些营养丰富而容易消化的食物；同时给代养人员补充水分，多喝一些淡盐开水。腹泻会造成肛门周围溃烂，因此排便后要用温水冲洗，或用温毛巾擦拭，必要时要在肛门周围涂药膏。</w:t>
      </w:r>
    </w:p>
    <w:p w:rsidR="00ED354E" w:rsidRDefault="00ED354E" w:rsidP="00ED354E">
      <w:pPr>
        <w:rPr>
          <w:b/>
          <w:sz w:val="28"/>
        </w:rPr>
      </w:pPr>
      <w:r>
        <w:rPr>
          <w:rFonts w:hint="eastAsia"/>
          <w:sz w:val="28"/>
        </w:rPr>
        <w:t xml:space="preserve">  </w:t>
      </w:r>
      <w:r>
        <w:rPr>
          <w:rFonts w:hint="eastAsia"/>
          <w:b/>
          <w:sz w:val="28"/>
        </w:rPr>
        <w:t>六、安全保护</w:t>
      </w:r>
    </w:p>
    <w:p w:rsidR="00ED354E" w:rsidRDefault="00ED354E" w:rsidP="00ED354E">
      <w:pPr>
        <w:ind w:firstLineChars="200" w:firstLine="560"/>
        <w:rPr>
          <w:sz w:val="28"/>
        </w:rPr>
      </w:pPr>
      <w:r>
        <w:rPr>
          <w:rFonts w:hint="eastAsia"/>
          <w:sz w:val="28"/>
        </w:rPr>
        <w:t>1</w:t>
      </w:r>
      <w:r>
        <w:rPr>
          <w:rFonts w:hint="eastAsia"/>
          <w:sz w:val="28"/>
        </w:rPr>
        <w:t>、协助代养人员正确使用拐杖，调节助行器高度（在使用者手腕处为宜），经常检查拐杖的安全性及调节高度按钮是否锁紧，与地面接触的橡胶垫是否完好，并及时更换破损的橡胶垫。</w:t>
      </w:r>
    </w:p>
    <w:p w:rsidR="00ED354E" w:rsidRDefault="00ED354E" w:rsidP="00ED354E">
      <w:pPr>
        <w:ind w:firstLineChars="200" w:firstLine="560"/>
        <w:rPr>
          <w:sz w:val="28"/>
        </w:rPr>
      </w:pPr>
      <w:r>
        <w:rPr>
          <w:rFonts w:hint="eastAsia"/>
          <w:sz w:val="28"/>
        </w:rPr>
        <w:t>2</w:t>
      </w:r>
      <w:r>
        <w:rPr>
          <w:rFonts w:hint="eastAsia"/>
          <w:sz w:val="28"/>
        </w:rPr>
        <w:t>、对使用轮椅的代养人员，要经常检查轮椅的安全性（部件是否松动、制动是否有效），保证轮椅能正常使用（加润滑油，轮胎打气等）；对坐轮椅的代养人员要采用约束带约束，以免发生意外。</w:t>
      </w:r>
    </w:p>
    <w:p w:rsidR="00ED354E" w:rsidRDefault="00ED354E" w:rsidP="00ED354E">
      <w:pPr>
        <w:ind w:firstLineChars="200" w:firstLine="560"/>
        <w:rPr>
          <w:sz w:val="28"/>
        </w:rPr>
      </w:pPr>
      <w:r>
        <w:rPr>
          <w:rFonts w:hint="eastAsia"/>
          <w:sz w:val="28"/>
        </w:rPr>
        <w:t>3</w:t>
      </w:r>
      <w:r>
        <w:rPr>
          <w:rFonts w:hint="eastAsia"/>
          <w:sz w:val="28"/>
        </w:rPr>
        <w:t>、工作人员在推轮椅时要嘱咐代养人员手扶轮椅扶手，尽量靠后；禁止用轮椅撞门或障碍物（骨质疏松代养人员易受伤）；下坡超过</w:t>
      </w:r>
      <w:r>
        <w:rPr>
          <w:rFonts w:hint="eastAsia"/>
          <w:sz w:val="28"/>
        </w:rPr>
        <w:t>15</w:t>
      </w:r>
      <w:r>
        <w:rPr>
          <w:rFonts w:hint="eastAsia"/>
          <w:sz w:val="28"/>
          <w:vertAlign w:val="superscript"/>
        </w:rPr>
        <w:t>0</w:t>
      </w:r>
      <w:r>
        <w:rPr>
          <w:rFonts w:hint="eastAsia"/>
          <w:sz w:val="28"/>
        </w:rPr>
        <w:t>时要倒车下坡，防止代养人员栽倒；代养人员上下轮椅要搀扶或注意保护。</w:t>
      </w:r>
    </w:p>
    <w:p w:rsidR="00ED354E" w:rsidRDefault="00ED354E" w:rsidP="00ED354E">
      <w:pPr>
        <w:ind w:firstLineChars="200" w:firstLine="560"/>
        <w:rPr>
          <w:sz w:val="28"/>
        </w:rPr>
      </w:pPr>
      <w:r>
        <w:rPr>
          <w:rFonts w:hint="eastAsia"/>
          <w:sz w:val="28"/>
        </w:rPr>
        <w:t>4</w:t>
      </w:r>
      <w:r>
        <w:rPr>
          <w:rFonts w:hint="eastAsia"/>
          <w:sz w:val="28"/>
        </w:rPr>
        <w:t>、对意识不清、长期卧床且行为能力差的代养人员，在睡觉时</w:t>
      </w:r>
      <w:r>
        <w:rPr>
          <w:rFonts w:hint="eastAsia"/>
          <w:sz w:val="28"/>
        </w:rPr>
        <w:lastRenderedPageBreak/>
        <w:t>要采用床档，必要时还要采用约束带，防止代养人员掉下床。</w:t>
      </w:r>
    </w:p>
    <w:p w:rsidR="00ED354E" w:rsidRDefault="00ED354E" w:rsidP="00ED354E">
      <w:pPr>
        <w:ind w:firstLineChars="200" w:firstLine="560"/>
        <w:rPr>
          <w:sz w:val="28"/>
        </w:rPr>
      </w:pPr>
      <w:r>
        <w:rPr>
          <w:rFonts w:hint="eastAsia"/>
          <w:sz w:val="28"/>
        </w:rPr>
        <w:t>5</w:t>
      </w:r>
      <w:r>
        <w:rPr>
          <w:rFonts w:hint="eastAsia"/>
          <w:sz w:val="28"/>
        </w:rPr>
        <w:t>、在给代养人员喂水、喂饭、洗澡、洗漱时要防止代养人员烫伤，要严格按照规定执行。开水瓶要放在无安全隐患的地方；洗漱时先调好水温（不得超过</w:t>
      </w:r>
      <w:r>
        <w:rPr>
          <w:rFonts w:hint="eastAsia"/>
          <w:sz w:val="28"/>
        </w:rPr>
        <w:t>30-40</w:t>
      </w:r>
      <w:r>
        <w:rPr>
          <w:rFonts w:hint="eastAsia"/>
          <w:sz w:val="28"/>
          <w:vertAlign w:val="superscript"/>
        </w:rPr>
        <w:t>0</w:t>
      </w:r>
      <w:r>
        <w:rPr>
          <w:rFonts w:hint="eastAsia"/>
          <w:sz w:val="28"/>
        </w:rPr>
        <w:t>C</w:t>
      </w:r>
      <w:r>
        <w:rPr>
          <w:rFonts w:hint="eastAsia"/>
          <w:sz w:val="28"/>
        </w:rPr>
        <w:t>），严禁洗漱时将开水直接放置在代养人员能接触到的地方。</w:t>
      </w:r>
    </w:p>
    <w:p w:rsidR="00ED354E" w:rsidRDefault="00ED354E" w:rsidP="00ED354E">
      <w:pPr>
        <w:ind w:firstLineChars="200" w:firstLine="560"/>
        <w:rPr>
          <w:sz w:val="28"/>
        </w:rPr>
      </w:pPr>
      <w:r>
        <w:rPr>
          <w:rFonts w:hint="eastAsia"/>
          <w:sz w:val="28"/>
        </w:rPr>
        <w:t>6</w:t>
      </w:r>
      <w:r>
        <w:rPr>
          <w:rFonts w:hint="eastAsia"/>
          <w:sz w:val="28"/>
        </w:rPr>
        <w:t>、使用热水袋时不能超过</w:t>
      </w:r>
      <w:r>
        <w:rPr>
          <w:rFonts w:hint="eastAsia"/>
          <w:sz w:val="28"/>
        </w:rPr>
        <w:t>50</w:t>
      </w:r>
      <w:r>
        <w:rPr>
          <w:rFonts w:hint="eastAsia"/>
          <w:sz w:val="28"/>
          <w:vertAlign w:val="superscript"/>
        </w:rPr>
        <w:t>0</w:t>
      </w:r>
      <w:r>
        <w:rPr>
          <w:rFonts w:hint="eastAsia"/>
          <w:sz w:val="28"/>
        </w:rPr>
        <w:t>C,</w:t>
      </w:r>
      <w:r>
        <w:rPr>
          <w:rFonts w:hint="eastAsia"/>
          <w:sz w:val="28"/>
        </w:rPr>
        <w:t>且热水袋不能直接接触代养人员皮肤，要用布套或毛巾套套住；使用烤灯等热疗器具时，应距皮肤</w:t>
      </w:r>
      <w:r>
        <w:rPr>
          <w:rFonts w:hint="eastAsia"/>
          <w:sz w:val="28"/>
        </w:rPr>
        <w:t>45cm</w:t>
      </w:r>
      <w:r>
        <w:rPr>
          <w:rFonts w:hint="eastAsia"/>
          <w:sz w:val="28"/>
        </w:rPr>
        <w:t>，时间不超过</w:t>
      </w:r>
      <w:r>
        <w:rPr>
          <w:rFonts w:hint="eastAsia"/>
          <w:sz w:val="28"/>
        </w:rPr>
        <w:t>15</w:t>
      </w:r>
      <w:r>
        <w:rPr>
          <w:rFonts w:hint="eastAsia"/>
          <w:sz w:val="28"/>
        </w:rPr>
        <w:t>分钟，时刻观察皮肤情况，且要做到人不离场。</w:t>
      </w:r>
    </w:p>
    <w:p w:rsidR="00ED354E" w:rsidRDefault="00ED354E" w:rsidP="00ED354E">
      <w:pPr>
        <w:ind w:firstLineChars="200" w:firstLine="560"/>
        <w:rPr>
          <w:sz w:val="28"/>
        </w:rPr>
      </w:pPr>
      <w:r>
        <w:rPr>
          <w:rFonts w:hint="eastAsia"/>
          <w:sz w:val="28"/>
        </w:rPr>
        <w:t>7</w:t>
      </w:r>
      <w:r>
        <w:rPr>
          <w:rFonts w:hint="eastAsia"/>
          <w:sz w:val="28"/>
        </w:rPr>
        <w:t>、代养人员要尽量避免使用电器，如必须使用时，工作人员要反复告知使用注意事项，经常检查电器是否完好。</w:t>
      </w:r>
    </w:p>
    <w:p w:rsidR="00ED354E" w:rsidRDefault="00ED354E" w:rsidP="00ED354E">
      <w:pPr>
        <w:ind w:firstLineChars="200" w:firstLine="560"/>
        <w:rPr>
          <w:sz w:val="28"/>
        </w:rPr>
      </w:pPr>
      <w:r>
        <w:rPr>
          <w:rFonts w:hint="eastAsia"/>
          <w:sz w:val="28"/>
        </w:rPr>
        <w:t>8</w:t>
      </w:r>
      <w:r>
        <w:rPr>
          <w:rFonts w:hint="eastAsia"/>
          <w:sz w:val="28"/>
        </w:rPr>
        <w:t>、防止代养人员跌倒。衣裤长短合适，鞋子大小合适、鞋底防滑，协助代养人员如厕，注意防滑；起床要做到“三慢”即醒后在床上静躺数分钟慢起床，坐起后停数分钟慢站起，站起后停数分钟慢行走。</w:t>
      </w:r>
    </w:p>
    <w:p w:rsidR="00ED354E" w:rsidRDefault="00ED354E" w:rsidP="00ED354E">
      <w:pPr>
        <w:ind w:firstLineChars="200" w:firstLine="562"/>
        <w:rPr>
          <w:b/>
          <w:sz w:val="28"/>
        </w:rPr>
      </w:pPr>
      <w:r>
        <w:rPr>
          <w:rFonts w:hint="eastAsia"/>
          <w:b/>
          <w:sz w:val="28"/>
        </w:rPr>
        <w:t>七、喂药照料</w:t>
      </w:r>
    </w:p>
    <w:p w:rsidR="00ED354E" w:rsidRDefault="00ED354E" w:rsidP="00ED354E">
      <w:pPr>
        <w:ind w:firstLineChars="200" w:firstLine="560"/>
        <w:rPr>
          <w:sz w:val="28"/>
        </w:rPr>
      </w:pPr>
      <w:r>
        <w:rPr>
          <w:rFonts w:hint="eastAsia"/>
          <w:sz w:val="28"/>
        </w:rPr>
        <w:t>1</w:t>
      </w:r>
      <w:r>
        <w:rPr>
          <w:rFonts w:hint="eastAsia"/>
          <w:sz w:val="28"/>
        </w:rPr>
        <w:t>、严格按护理部发放的剂量，协助代养人员按时、按次喂药，待代养人员服下药后方可离开。</w:t>
      </w:r>
    </w:p>
    <w:p w:rsidR="00ED354E" w:rsidRDefault="00ED354E" w:rsidP="00ED354E">
      <w:pPr>
        <w:ind w:firstLineChars="200" w:firstLine="560"/>
        <w:rPr>
          <w:sz w:val="28"/>
        </w:rPr>
      </w:pPr>
      <w:r>
        <w:rPr>
          <w:rFonts w:hint="eastAsia"/>
          <w:sz w:val="28"/>
        </w:rPr>
        <w:t>2</w:t>
      </w:r>
      <w:r>
        <w:rPr>
          <w:rFonts w:hint="eastAsia"/>
          <w:sz w:val="28"/>
        </w:rPr>
        <w:t>、对于需饭前或空腹服用的药，要提前</w:t>
      </w:r>
      <w:r>
        <w:rPr>
          <w:rFonts w:hint="eastAsia"/>
          <w:sz w:val="28"/>
        </w:rPr>
        <w:t>30</w:t>
      </w:r>
      <w:r>
        <w:rPr>
          <w:rFonts w:hint="eastAsia"/>
          <w:sz w:val="28"/>
        </w:rPr>
        <w:t>分钟喂服；对于需饭后服用的药，要在饭后</w:t>
      </w:r>
      <w:r>
        <w:rPr>
          <w:rFonts w:hint="eastAsia"/>
          <w:sz w:val="28"/>
        </w:rPr>
        <w:t>30</w:t>
      </w:r>
      <w:r>
        <w:rPr>
          <w:rFonts w:hint="eastAsia"/>
          <w:sz w:val="28"/>
        </w:rPr>
        <w:t>分钟喂服。</w:t>
      </w:r>
    </w:p>
    <w:p w:rsidR="00ED354E" w:rsidRDefault="00ED354E" w:rsidP="00ED354E">
      <w:pPr>
        <w:ind w:firstLineChars="200" w:firstLine="560"/>
        <w:rPr>
          <w:sz w:val="28"/>
        </w:rPr>
      </w:pPr>
      <w:r>
        <w:rPr>
          <w:rFonts w:hint="eastAsia"/>
          <w:sz w:val="28"/>
        </w:rPr>
        <w:t>3</w:t>
      </w:r>
      <w:r>
        <w:rPr>
          <w:rFonts w:hint="eastAsia"/>
          <w:sz w:val="28"/>
        </w:rPr>
        <w:t>、固体药品要用温开水送服。禁止用茶水、饮料送服；粉剂药品先用水融化后摇匀再服用；水剂药品要严格按剂量服用；止咳糖浆在服用后不要立即喂水。</w:t>
      </w:r>
    </w:p>
    <w:p w:rsidR="00ED354E" w:rsidRDefault="00ED354E" w:rsidP="00ED354E">
      <w:pPr>
        <w:ind w:firstLineChars="200" w:firstLine="560"/>
        <w:rPr>
          <w:sz w:val="28"/>
        </w:rPr>
      </w:pPr>
      <w:r>
        <w:rPr>
          <w:rFonts w:hint="eastAsia"/>
          <w:sz w:val="28"/>
        </w:rPr>
        <w:lastRenderedPageBreak/>
        <w:t>4</w:t>
      </w:r>
      <w:r>
        <w:rPr>
          <w:rFonts w:hint="eastAsia"/>
          <w:sz w:val="28"/>
        </w:rPr>
        <w:t>、喂药的体位与喂饭的体位相同，防止代养人员呛咳。</w:t>
      </w:r>
    </w:p>
    <w:p w:rsidR="00ED354E" w:rsidRDefault="00ED354E" w:rsidP="00ED354E">
      <w:pPr>
        <w:ind w:firstLineChars="200" w:firstLine="562"/>
        <w:rPr>
          <w:b/>
          <w:sz w:val="28"/>
        </w:rPr>
      </w:pPr>
      <w:r>
        <w:rPr>
          <w:rFonts w:hint="eastAsia"/>
          <w:b/>
          <w:sz w:val="28"/>
        </w:rPr>
        <w:t>八、护理记录和交接班</w:t>
      </w:r>
    </w:p>
    <w:p w:rsidR="00ED354E" w:rsidRDefault="00ED354E" w:rsidP="00ED354E">
      <w:pPr>
        <w:ind w:firstLineChars="200" w:firstLine="560"/>
        <w:rPr>
          <w:rFonts w:ascii="宋体" w:hAnsi="宋体"/>
          <w:sz w:val="28"/>
        </w:rPr>
      </w:pPr>
      <w:r>
        <w:rPr>
          <w:rFonts w:hint="eastAsia"/>
          <w:sz w:val="28"/>
        </w:rPr>
        <w:t>1</w:t>
      </w:r>
      <w:r>
        <w:rPr>
          <w:rFonts w:hint="eastAsia"/>
          <w:sz w:val="28"/>
        </w:rPr>
        <w:t>、</w:t>
      </w:r>
      <w:r>
        <w:rPr>
          <w:rFonts w:ascii="宋体" w:hAnsi="宋体" w:hint="eastAsia"/>
          <w:sz w:val="28"/>
        </w:rPr>
        <w:t>护理人员要按要求做好护理记录，护理记录须真实、完整、清晰，不得涂改、撕毁。</w:t>
      </w:r>
    </w:p>
    <w:p w:rsidR="00ED354E" w:rsidRDefault="00ED354E" w:rsidP="00ED354E">
      <w:pPr>
        <w:rPr>
          <w:sz w:val="28"/>
        </w:rPr>
      </w:pPr>
      <w:r>
        <w:rPr>
          <w:rFonts w:hint="eastAsia"/>
          <w:sz w:val="28"/>
        </w:rPr>
        <w:t xml:space="preserve">    2</w:t>
      </w:r>
      <w:r>
        <w:rPr>
          <w:rFonts w:hint="eastAsia"/>
          <w:sz w:val="28"/>
        </w:rPr>
        <w:t>、做好对危重病人、重病人员、异常代养人员的重点记录（糖尿病、高血压、发烧、褥疮、精神障碍，红、肿、烂、伤）。</w:t>
      </w:r>
    </w:p>
    <w:p w:rsidR="00ED354E" w:rsidRDefault="00ED354E" w:rsidP="00ED354E">
      <w:pPr>
        <w:ind w:firstLineChars="200" w:firstLine="560"/>
        <w:rPr>
          <w:rFonts w:ascii="宋体" w:hAnsi="宋体"/>
          <w:sz w:val="28"/>
        </w:rPr>
      </w:pPr>
      <w:r>
        <w:rPr>
          <w:rFonts w:ascii="宋体" w:hAnsi="宋体" w:hint="eastAsia"/>
          <w:sz w:val="28"/>
        </w:rPr>
        <w:t>3、护理人员交接班准时、清楚，对需要重点照料的入住人员要床头交接。</w:t>
      </w:r>
    </w:p>
    <w:p w:rsidR="00ED354E" w:rsidRDefault="00ED354E" w:rsidP="00ED354E">
      <w:pPr>
        <w:ind w:firstLineChars="200" w:firstLine="562"/>
        <w:rPr>
          <w:rFonts w:ascii="宋体" w:hAnsi="宋体"/>
          <w:b/>
          <w:sz w:val="28"/>
        </w:rPr>
      </w:pPr>
      <w:r>
        <w:rPr>
          <w:rFonts w:ascii="宋体" w:hAnsi="宋体" w:hint="eastAsia"/>
          <w:b/>
          <w:sz w:val="28"/>
        </w:rPr>
        <w:t>九、责任护理员</w:t>
      </w:r>
    </w:p>
    <w:p w:rsidR="00ED354E" w:rsidRDefault="00ED354E" w:rsidP="00ED354E">
      <w:pPr>
        <w:ind w:firstLineChars="200" w:firstLine="560"/>
        <w:rPr>
          <w:rFonts w:ascii="宋体" w:hAnsi="宋体"/>
          <w:sz w:val="28"/>
        </w:rPr>
      </w:pPr>
      <w:r>
        <w:rPr>
          <w:rFonts w:ascii="宋体" w:hAnsi="宋体" w:hint="eastAsia"/>
          <w:sz w:val="28"/>
        </w:rPr>
        <w:t>1、熟知代养人员护理等级、口服药物、过敏史及身体状况等基本情况。</w:t>
      </w:r>
    </w:p>
    <w:p w:rsidR="00ED354E" w:rsidRDefault="00ED354E" w:rsidP="00ED354E">
      <w:pPr>
        <w:ind w:firstLineChars="200" w:firstLine="560"/>
        <w:rPr>
          <w:rFonts w:ascii="宋体" w:hAnsi="宋体"/>
          <w:sz w:val="28"/>
        </w:rPr>
      </w:pPr>
      <w:r>
        <w:rPr>
          <w:rFonts w:ascii="宋体" w:hAnsi="宋体" w:hint="eastAsia"/>
          <w:sz w:val="28"/>
        </w:rPr>
        <w:t>2、负责整理代养人员衣柜、床头柜，保持代养人员一切物品干净整洁。</w:t>
      </w:r>
    </w:p>
    <w:p w:rsidR="00ED354E" w:rsidRDefault="00ED354E" w:rsidP="00ED354E">
      <w:pPr>
        <w:ind w:firstLineChars="200" w:firstLine="560"/>
        <w:rPr>
          <w:rFonts w:ascii="宋体" w:hAnsi="宋体"/>
          <w:sz w:val="28"/>
        </w:rPr>
      </w:pPr>
      <w:r>
        <w:rPr>
          <w:rFonts w:ascii="宋体" w:hAnsi="宋体" w:hint="eastAsia"/>
          <w:sz w:val="28"/>
        </w:rPr>
        <w:t>3、适时给代养人员理发、剃须、修剪指（趾）甲；保持代养人员身体、衣服干净整洁无异味。</w:t>
      </w:r>
    </w:p>
    <w:p w:rsidR="00ED354E" w:rsidRDefault="00ED354E" w:rsidP="00ED354E">
      <w:pPr>
        <w:ind w:firstLineChars="200" w:firstLine="560"/>
        <w:rPr>
          <w:rFonts w:ascii="宋体" w:hAnsi="宋体"/>
          <w:sz w:val="28"/>
        </w:rPr>
      </w:pPr>
      <w:r>
        <w:rPr>
          <w:rFonts w:ascii="宋体" w:hAnsi="宋体" w:hint="eastAsia"/>
          <w:sz w:val="28"/>
        </w:rPr>
        <w:t>4、经常检查轮椅、拐杖、气垫床等使用情况，及时修理更换，保证能正常使用。</w:t>
      </w:r>
    </w:p>
    <w:p w:rsidR="00ED354E" w:rsidRDefault="00ED354E" w:rsidP="00ED354E">
      <w:pPr>
        <w:ind w:firstLineChars="200" w:firstLine="562"/>
        <w:rPr>
          <w:rFonts w:ascii="宋体" w:hAnsi="宋体"/>
          <w:b/>
          <w:sz w:val="28"/>
        </w:rPr>
      </w:pPr>
      <w:r>
        <w:rPr>
          <w:rFonts w:ascii="宋体" w:hAnsi="宋体" w:hint="eastAsia"/>
          <w:b/>
          <w:sz w:val="28"/>
        </w:rPr>
        <w:t>十、其 他</w:t>
      </w:r>
    </w:p>
    <w:p w:rsidR="00ED354E" w:rsidRPr="003533C1" w:rsidRDefault="00ED354E" w:rsidP="00ED354E">
      <w:pPr>
        <w:rPr>
          <w:b/>
          <w:sz w:val="28"/>
        </w:rPr>
      </w:pPr>
      <w:r>
        <w:rPr>
          <w:rFonts w:hint="eastAsia"/>
          <w:sz w:val="28"/>
        </w:rPr>
        <w:t xml:space="preserve">  </w:t>
      </w:r>
      <w:r w:rsidRPr="003533C1">
        <w:rPr>
          <w:rFonts w:hint="eastAsia"/>
          <w:b/>
          <w:sz w:val="28"/>
        </w:rPr>
        <w:t xml:space="preserve"> 1</w:t>
      </w:r>
      <w:r w:rsidRPr="003533C1">
        <w:rPr>
          <w:rFonts w:hint="eastAsia"/>
          <w:b/>
          <w:sz w:val="28"/>
        </w:rPr>
        <w:t>、对新入住人员物品登记工作和已登记过的物品带离本院时的登记工作。带来衣物、毛巾、鞋袜等</w:t>
      </w:r>
      <w:r w:rsidRPr="003533C1">
        <w:rPr>
          <w:rFonts w:hint="eastAsia"/>
          <w:b/>
          <w:sz w:val="28"/>
        </w:rPr>
        <w:t>3</w:t>
      </w:r>
      <w:r w:rsidRPr="003533C1">
        <w:rPr>
          <w:rFonts w:hint="eastAsia"/>
          <w:b/>
          <w:sz w:val="28"/>
        </w:rPr>
        <w:t>个工作日内绣</w:t>
      </w:r>
      <w:r w:rsidRPr="003533C1">
        <w:rPr>
          <w:rFonts w:hint="eastAsia"/>
          <w:b/>
          <w:sz w:val="28"/>
        </w:rPr>
        <w:t>(</w:t>
      </w:r>
      <w:r w:rsidRPr="003533C1">
        <w:rPr>
          <w:rFonts w:hint="eastAsia"/>
          <w:b/>
          <w:sz w:val="28"/>
        </w:rPr>
        <w:t>写）完名字。</w:t>
      </w:r>
    </w:p>
    <w:p w:rsidR="00ED354E" w:rsidRPr="003533C1" w:rsidRDefault="00ED354E" w:rsidP="00ED354E">
      <w:pPr>
        <w:rPr>
          <w:rFonts w:ascii="宋体" w:hAnsi="宋体"/>
          <w:b/>
          <w:sz w:val="28"/>
        </w:rPr>
      </w:pPr>
      <w:r w:rsidRPr="003533C1">
        <w:rPr>
          <w:rFonts w:hint="eastAsia"/>
          <w:b/>
          <w:sz w:val="28"/>
        </w:rPr>
        <w:t xml:space="preserve">   2</w:t>
      </w:r>
      <w:r w:rsidRPr="003533C1">
        <w:rPr>
          <w:rFonts w:hint="eastAsia"/>
          <w:b/>
          <w:sz w:val="28"/>
        </w:rPr>
        <w:t>、</w:t>
      </w:r>
      <w:r w:rsidRPr="003533C1">
        <w:rPr>
          <w:rFonts w:ascii="宋体" w:hAnsi="宋体" w:hint="eastAsia"/>
          <w:b/>
          <w:sz w:val="28"/>
        </w:rPr>
        <w:t>保管好代养人员的用品、衣物等，谁丢失谁赔偿。对贵重物品应报告主管，由家属带回或在总院办理保管手续。</w:t>
      </w:r>
    </w:p>
    <w:p w:rsidR="00ED354E" w:rsidRPr="003533C1" w:rsidRDefault="00ED354E" w:rsidP="00ED354E">
      <w:pPr>
        <w:rPr>
          <w:rFonts w:ascii="宋体" w:hAnsi="宋体"/>
          <w:b/>
          <w:sz w:val="28"/>
        </w:rPr>
      </w:pPr>
      <w:r w:rsidRPr="003533C1">
        <w:rPr>
          <w:rFonts w:ascii="宋体" w:hAnsi="宋体" w:hint="eastAsia"/>
          <w:b/>
          <w:sz w:val="28"/>
        </w:rPr>
        <w:lastRenderedPageBreak/>
        <w:t xml:space="preserve">   3、及时解决代养人员提出的问题，制止、调解代养人员之间发生的矛盾。</w:t>
      </w:r>
    </w:p>
    <w:p w:rsidR="00ED354E" w:rsidRPr="003533C1" w:rsidRDefault="00ED354E" w:rsidP="00ED354E">
      <w:pPr>
        <w:rPr>
          <w:rFonts w:ascii="宋体" w:hAnsi="宋体"/>
          <w:b/>
          <w:sz w:val="28"/>
        </w:rPr>
      </w:pPr>
      <w:r w:rsidRPr="003533C1">
        <w:rPr>
          <w:rFonts w:ascii="宋体" w:hAnsi="宋体" w:hint="eastAsia"/>
          <w:b/>
          <w:sz w:val="28"/>
        </w:rPr>
        <w:t xml:space="preserve">   4、熟知代养人员护理级别及服务内容和方式，并能熟知每个代养人员的各种物品（如碗筷、衣物）及存放地点；不能物品混用；家属带来的食品，要交由护理部主任统一保管、发放。</w:t>
      </w:r>
    </w:p>
    <w:p w:rsidR="00ED354E" w:rsidRDefault="00ED354E" w:rsidP="00ED354E">
      <w:pPr>
        <w:rPr>
          <w:b/>
          <w:sz w:val="28"/>
        </w:rPr>
      </w:pPr>
      <w:r w:rsidRPr="003533C1">
        <w:rPr>
          <w:rFonts w:ascii="宋体" w:hAnsi="宋体" w:hint="eastAsia"/>
          <w:b/>
          <w:sz w:val="28"/>
        </w:rPr>
        <w:t xml:space="preserve">   5、</w:t>
      </w:r>
      <w:r w:rsidRPr="003533C1">
        <w:rPr>
          <w:rFonts w:hint="eastAsia"/>
          <w:b/>
          <w:sz w:val="28"/>
        </w:rPr>
        <w:t>除医生、家属特殊嘱咐外，由护理部主任接待家属和来访人员的来访、咨询。</w:t>
      </w:r>
    </w:p>
    <w:p w:rsidR="00ED354E" w:rsidRDefault="00ED354E" w:rsidP="00ED354E">
      <w:pPr>
        <w:rPr>
          <w:b/>
          <w:sz w:val="28"/>
        </w:rPr>
      </w:pPr>
      <w:r>
        <w:rPr>
          <w:rFonts w:hint="eastAsia"/>
          <w:b/>
          <w:sz w:val="28"/>
        </w:rPr>
        <w:t>6</w:t>
      </w:r>
      <w:r>
        <w:rPr>
          <w:rFonts w:hint="eastAsia"/>
          <w:b/>
          <w:sz w:val="28"/>
        </w:rPr>
        <w:t>、针对社会工作服务，我院有组织、有计划的安排社会爱心人士、志愿者等探望、关心流浪乞讨人员。确保流浪乞讨人员的安全。</w:t>
      </w:r>
    </w:p>
    <w:p w:rsidR="00ED354E" w:rsidRDefault="00ED354E" w:rsidP="00ED354E">
      <w:pPr>
        <w:rPr>
          <w:b/>
          <w:sz w:val="28"/>
        </w:rPr>
      </w:pPr>
      <w:r>
        <w:rPr>
          <w:rFonts w:hint="eastAsia"/>
          <w:b/>
          <w:sz w:val="28"/>
        </w:rPr>
        <w:t>7</w:t>
      </w:r>
      <w:r>
        <w:rPr>
          <w:rFonts w:hint="eastAsia"/>
          <w:b/>
          <w:sz w:val="28"/>
        </w:rPr>
        <w:t>、我院与许昌华济医院为同一法人，</w:t>
      </w:r>
      <w:r w:rsidRPr="007C087E">
        <w:rPr>
          <w:rFonts w:hint="eastAsia"/>
          <w:b/>
          <w:sz w:val="28"/>
        </w:rPr>
        <w:t>医疗康复</w:t>
      </w:r>
      <w:r w:rsidR="00C238EB">
        <w:rPr>
          <w:rFonts w:hint="eastAsia"/>
          <w:b/>
          <w:sz w:val="28"/>
        </w:rPr>
        <w:t>及医资力量雄厚，确保每一个流浪乞讨人员都能</w:t>
      </w:r>
      <w:r>
        <w:rPr>
          <w:rFonts w:hint="eastAsia"/>
          <w:b/>
          <w:sz w:val="28"/>
        </w:rPr>
        <w:t>足不出门就能享受一流的医疗服务。</w:t>
      </w:r>
    </w:p>
    <w:p w:rsidR="00ED354E" w:rsidRPr="003533C1" w:rsidRDefault="00ED354E" w:rsidP="00ED354E">
      <w:pPr>
        <w:rPr>
          <w:b/>
          <w:sz w:val="28"/>
        </w:rPr>
      </w:pPr>
      <w:r>
        <w:rPr>
          <w:rFonts w:hint="eastAsia"/>
          <w:b/>
          <w:sz w:val="28"/>
        </w:rPr>
        <w:t>8</w:t>
      </w:r>
      <w:r>
        <w:rPr>
          <w:rFonts w:hint="eastAsia"/>
          <w:b/>
          <w:sz w:val="28"/>
        </w:rPr>
        <w:t>、关于流浪乞讨人员死亡、转移问题，我院积极配合救助站，及时将流浪乞讨得以安置。</w:t>
      </w: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C238EB" w:rsidRDefault="00C238EB" w:rsidP="00ED354E">
      <w:pPr>
        <w:jc w:val="center"/>
        <w:rPr>
          <w:rFonts w:hint="eastAsia"/>
          <w:b/>
          <w:color w:val="000000"/>
          <w:sz w:val="30"/>
          <w:szCs w:val="30"/>
        </w:rPr>
      </w:pPr>
    </w:p>
    <w:p w:rsidR="00ED354E" w:rsidRPr="00993DC5" w:rsidRDefault="00C238EB" w:rsidP="00ED354E">
      <w:pPr>
        <w:jc w:val="center"/>
        <w:rPr>
          <w:b/>
          <w:color w:val="000000"/>
          <w:sz w:val="30"/>
          <w:szCs w:val="30"/>
        </w:rPr>
      </w:pPr>
      <w:r>
        <w:rPr>
          <w:rFonts w:hint="eastAsia"/>
          <w:b/>
          <w:color w:val="000000"/>
          <w:sz w:val="30"/>
          <w:szCs w:val="30"/>
        </w:rPr>
        <w:lastRenderedPageBreak/>
        <w:t>三、</w:t>
      </w:r>
      <w:r w:rsidR="00ED354E" w:rsidRPr="00993DC5">
        <w:rPr>
          <w:rFonts w:hint="eastAsia"/>
          <w:b/>
          <w:color w:val="000000"/>
          <w:sz w:val="30"/>
          <w:szCs w:val="30"/>
        </w:rPr>
        <w:t>代养机构项目医疗班子配备</w:t>
      </w:r>
    </w:p>
    <w:p w:rsidR="00ED354E" w:rsidRPr="00980EE0" w:rsidRDefault="00ED354E" w:rsidP="00ED354E"/>
    <w:tbl>
      <w:tblPr>
        <w:tblStyle w:val="a3"/>
        <w:tblW w:w="9170" w:type="dxa"/>
        <w:tblLook w:val="04A0"/>
      </w:tblPr>
      <w:tblGrid>
        <w:gridCol w:w="815"/>
        <w:gridCol w:w="2544"/>
        <w:gridCol w:w="1852"/>
        <w:gridCol w:w="3959"/>
      </w:tblGrid>
      <w:tr w:rsidR="00ED354E" w:rsidTr="00724351">
        <w:trPr>
          <w:trHeight w:val="233"/>
        </w:trPr>
        <w:tc>
          <w:tcPr>
            <w:tcW w:w="815" w:type="dxa"/>
          </w:tcPr>
          <w:p w:rsidR="00ED354E" w:rsidRPr="00117002" w:rsidRDefault="00ED354E" w:rsidP="00724351">
            <w:pPr>
              <w:jc w:val="center"/>
              <w:rPr>
                <w:sz w:val="28"/>
              </w:rPr>
            </w:pPr>
            <w:r w:rsidRPr="00117002">
              <w:rPr>
                <w:rFonts w:hint="eastAsia"/>
                <w:sz w:val="28"/>
              </w:rPr>
              <w:t>序号</w:t>
            </w:r>
          </w:p>
        </w:tc>
        <w:tc>
          <w:tcPr>
            <w:tcW w:w="2544" w:type="dxa"/>
          </w:tcPr>
          <w:p w:rsidR="00ED354E" w:rsidRPr="00117002" w:rsidRDefault="00ED354E" w:rsidP="00724351">
            <w:pPr>
              <w:jc w:val="center"/>
              <w:rPr>
                <w:sz w:val="28"/>
              </w:rPr>
            </w:pPr>
            <w:r w:rsidRPr="00117002">
              <w:rPr>
                <w:rFonts w:hint="eastAsia"/>
                <w:sz w:val="28"/>
              </w:rPr>
              <w:t>姓名</w:t>
            </w:r>
          </w:p>
        </w:tc>
        <w:tc>
          <w:tcPr>
            <w:tcW w:w="1852" w:type="dxa"/>
          </w:tcPr>
          <w:p w:rsidR="00ED354E" w:rsidRPr="00117002" w:rsidRDefault="00ED354E" w:rsidP="00724351">
            <w:pPr>
              <w:jc w:val="center"/>
              <w:rPr>
                <w:sz w:val="28"/>
              </w:rPr>
            </w:pPr>
            <w:r w:rsidRPr="00117002">
              <w:rPr>
                <w:rFonts w:hint="eastAsia"/>
                <w:sz w:val="28"/>
              </w:rPr>
              <w:t>职务</w:t>
            </w:r>
          </w:p>
        </w:tc>
        <w:tc>
          <w:tcPr>
            <w:tcW w:w="3959" w:type="dxa"/>
          </w:tcPr>
          <w:p w:rsidR="00ED354E" w:rsidRPr="00117002" w:rsidRDefault="00ED354E" w:rsidP="00724351">
            <w:pPr>
              <w:jc w:val="center"/>
              <w:rPr>
                <w:sz w:val="28"/>
              </w:rPr>
            </w:pPr>
            <w:r>
              <w:rPr>
                <w:rFonts w:hint="eastAsia"/>
                <w:sz w:val="28"/>
              </w:rPr>
              <w:t>职称</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1</w:t>
            </w:r>
          </w:p>
        </w:tc>
        <w:tc>
          <w:tcPr>
            <w:tcW w:w="2544" w:type="dxa"/>
          </w:tcPr>
          <w:p w:rsidR="00ED354E" w:rsidRDefault="00ED354E" w:rsidP="00724351">
            <w:pPr>
              <w:jc w:val="center"/>
            </w:pPr>
            <w:r w:rsidRPr="00117002">
              <w:rPr>
                <w:rFonts w:hint="eastAsia"/>
                <w:sz w:val="28"/>
              </w:rPr>
              <w:t>张新生</w:t>
            </w:r>
          </w:p>
        </w:tc>
        <w:tc>
          <w:tcPr>
            <w:tcW w:w="1852" w:type="dxa"/>
          </w:tcPr>
          <w:p w:rsidR="00ED354E" w:rsidRDefault="00ED354E" w:rsidP="00724351">
            <w:pPr>
              <w:jc w:val="center"/>
            </w:pPr>
            <w:r>
              <w:rPr>
                <w:rFonts w:hint="eastAsia"/>
                <w:sz w:val="28"/>
              </w:rPr>
              <w:t>医疗</w:t>
            </w:r>
            <w:r w:rsidRPr="00117002">
              <w:rPr>
                <w:rFonts w:hint="eastAsia"/>
                <w:sz w:val="28"/>
              </w:rPr>
              <w:t>组长</w:t>
            </w:r>
          </w:p>
        </w:tc>
        <w:tc>
          <w:tcPr>
            <w:tcW w:w="3959" w:type="dxa"/>
          </w:tcPr>
          <w:p w:rsidR="00ED354E" w:rsidRDefault="00ED354E" w:rsidP="00724351">
            <w:pPr>
              <w:jc w:val="center"/>
            </w:pPr>
            <w:r w:rsidRPr="00FF4E75">
              <w:rPr>
                <w:rFonts w:hint="eastAsia"/>
                <w:sz w:val="28"/>
              </w:rPr>
              <w:t>医师</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2</w:t>
            </w:r>
          </w:p>
        </w:tc>
        <w:tc>
          <w:tcPr>
            <w:tcW w:w="2544" w:type="dxa"/>
          </w:tcPr>
          <w:p w:rsidR="00ED354E" w:rsidRDefault="00ED354E" w:rsidP="00724351">
            <w:pPr>
              <w:jc w:val="center"/>
            </w:pPr>
            <w:r w:rsidRPr="00FF4E75">
              <w:rPr>
                <w:rFonts w:hint="eastAsia"/>
                <w:sz w:val="28"/>
              </w:rPr>
              <w:t>赵喜花</w:t>
            </w:r>
          </w:p>
        </w:tc>
        <w:tc>
          <w:tcPr>
            <w:tcW w:w="1852" w:type="dxa"/>
          </w:tcPr>
          <w:p w:rsidR="00ED354E" w:rsidRPr="00FF4E75" w:rsidRDefault="00ED354E" w:rsidP="00724351">
            <w:pPr>
              <w:jc w:val="center"/>
              <w:rPr>
                <w:sz w:val="28"/>
              </w:rPr>
            </w:pPr>
            <w:r>
              <w:rPr>
                <w:rFonts w:hint="eastAsia"/>
                <w:sz w:val="28"/>
              </w:rPr>
              <w:t>医疗</w:t>
            </w:r>
            <w:r w:rsidRPr="00FF4E75">
              <w:rPr>
                <w:rFonts w:hint="eastAsia"/>
                <w:sz w:val="28"/>
              </w:rPr>
              <w:t>副组长</w:t>
            </w:r>
          </w:p>
        </w:tc>
        <w:tc>
          <w:tcPr>
            <w:tcW w:w="3959" w:type="dxa"/>
          </w:tcPr>
          <w:p w:rsidR="00ED354E" w:rsidRPr="00FF4E75" w:rsidRDefault="00ED354E" w:rsidP="00724351">
            <w:pPr>
              <w:jc w:val="center"/>
              <w:rPr>
                <w:sz w:val="28"/>
              </w:rPr>
            </w:pPr>
            <w:r w:rsidRPr="00FF4E75">
              <w:rPr>
                <w:rFonts w:hint="eastAsia"/>
                <w:sz w:val="28"/>
              </w:rPr>
              <w:t>医师</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4</w:t>
            </w:r>
          </w:p>
        </w:tc>
        <w:tc>
          <w:tcPr>
            <w:tcW w:w="2544" w:type="dxa"/>
          </w:tcPr>
          <w:p w:rsidR="00ED354E" w:rsidRPr="00D33B70" w:rsidRDefault="00ED354E" w:rsidP="00724351">
            <w:pPr>
              <w:jc w:val="center"/>
              <w:rPr>
                <w:sz w:val="28"/>
              </w:rPr>
            </w:pPr>
            <w:r w:rsidRPr="00D33B70">
              <w:rPr>
                <w:rFonts w:hint="eastAsia"/>
                <w:sz w:val="28"/>
              </w:rPr>
              <w:t>高中宣</w:t>
            </w:r>
          </w:p>
        </w:tc>
        <w:tc>
          <w:tcPr>
            <w:tcW w:w="1852" w:type="dxa"/>
          </w:tcPr>
          <w:p w:rsidR="00ED354E" w:rsidRPr="00D33B70" w:rsidRDefault="00ED354E" w:rsidP="00724351">
            <w:pPr>
              <w:jc w:val="center"/>
              <w:rPr>
                <w:sz w:val="28"/>
              </w:rPr>
            </w:pPr>
            <w:r w:rsidRPr="00D33B70">
              <w:rPr>
                <w:rFonts w:hint="eastAsia"/>
                <w:sz w:val="28"/>
              </w:rPr>
              <w:t>成员</w:t>
            </w:r>
          </w:p>
        </w:tc>
        <w:tc>
          <w:tcPr>
            <w:tcW w:w="3959" w:type="dxa"/>
          </w:tcPr>
          <w:p w:rsidR="00ED354E" w:rsidRPr="00D33B70" w:rsidRDefault="00ED354E" w:rsidP="00724351">
            <w:pPr>
              <w:jc w:val="center"/>
              <w:rPr>
                <w:sz w:val="28"/>
              </w:rPr>
            </w:pPr>
            <w:r w:rsidRPr="00D33B70">
              <w:rPr>
                <w:rFonts w:hint="eastAsia"/>
                <w:sz w:val="28"/>
              </w:rPr>
              <w:t>医师</w:t>
            </w:r>
          </w:p>
        </w:tc>
      </w:tr>
      <w:tr w:rsidR="00ED354E" w:rsidTr="00724351">
        <w:trPr>
          <w:trHeight w:val="447"/>
        </w:trPr>
        <w:tc>
          <w:tcPr>
            <w:tcW w:w="815" w:type="dxa"/>
          </w:tcPr>
          <w:p w:rsidR="00ED354E" w:rsidRPr="00117002" w:rsidRDefault="00ED354E" w:rsidP="00724351">
            <w:pPr>
              <w:jc w:val="center"/>
              <w:rPr>
                <w:sz w:val="28"/>
              </w:rPr>
            </w:pPr>
            <w:r w:rsidRPr="00117002">
              <w:rPr>
                <w:rFonts w:hint="eastAsia"/>
                <w:sz w:val="28"/>
              </w:rPr>
              <w:t>5</w:t>
            </w:r>
          </w:p>
        </w:tc>
        <w:tc>
          <w:tcPr>
            <w:tcW w:w="2544" w:type="dxa"/>
          </w:tcPr>
          <w:p w:rsidR="00ED354E" w:rsidRPr="00D33B70" w:rsidRDefault="00ED354E" w:rsidP="00724351">
            <w:pPr>
              <w:jc w:val="center"/>
              <w:rPr>
                <w:sz w:val="28"/>
              </w:rPr>
            </w:pPr>
            <w:r w:rsidRPr="00D33B70">
              <w:rPr>
                <w:rFonts w:hint="eastAsia"/>
                <w:sz w:val="28"/>
              </w:rPr>
              <w:t>赵佰会</w:t>
            </w:r>
          </w:p>
        </w:tc>
        <w:tc>
          <w:tcPr>
            <w:tcW w:w="1852" w:type="dxa"/>
          </w:tcPr>
          <w:p w:rsidR="00ED354E" w:rsidRPr="00D33B70" w:rsidRDefault="00ED354E" w:rsidP="00724351">
            <w:pPr>
              <w:jc w:val="center"/>
              <w:rPr>
                <w:sz w:val="28"/>
              </w:rPr>
            </w:pPr>
            <w:r w:rsidRPr="00D33B70">
              <w:rPr>
                <w:rFonts w:hint="eastAsia"/>
                <w:sz w:val="28"/>
              </w:rPr>
              <w:t>成员</w:t>
            </w:r>
          </w:p>
        </w:tc>
        <w:tc>
          <w:tcPr>
            <w:tcW w:w="3959" w:type="dxa"/>
          </w:tcPr>
          <w:p w:rsidR="00ED354E" w:rsidRPr="00D33B70" w:rsidRDefault="00ED354E" w:rsidP="00724351">
            <w:pPr>
              <w:jc w:val="center"/>
              <w:rPr>
                <w:sz w:val="28"/>
              </w:rPr>
            </w:pPr>
            <w:r w:rsidRPr="00D33B70">
              <w:rPr>
                <w:rFonts w:hint="eastAsia"/>
                <w:sz w:val="28"/>
              </w:rPr>
              <w:t>护士</w:t>
            </w:r>
          </w:p>
        </w:tc>
      </w:tr>
      <w:tr w:rsidR="00ED354E" w:rsidTr="00724351">
        <w:trPr>
          <w:trHeight w:val="447"/>
        </w:trPr>
        <w:tc>
          <w:tcPr>
            <w:tcW w:w="815" w:type="dxa"/>
          </w:tcPr>
          <w:p w:rsidR="00ED354E" w:rsidRPr="00117002" w:rsidRDefault="00ED354E" w:rsidP="00724351">
            <w:pPr>
              <w:jc w:val="center"/>
              <w:rPr>
                <w:sz w:val="28"/>
              </w:rPr>
            </w:pPr>
            <w:r w:rsidRPr="00117002">
              <w:rPr>
                <w:rFonts w:hint="eastAsia"/>
                <w:sz w:val="28"/>
              </w:rPr>
              <w:t>6</w:t>
            </w:r>
          </w:p>
        </w:tc>
        <w:tc>
          <w:tcPr>
            <w:tcW w:w="2544" w:type="dxa"/>
          </w:tcPr>
          <w:p w:rsidR="00ED354E" w:rsidRPr="00D33B70" w:rsidRDefault="00ED354E" w:rsidP="00724351">
            <w:pPr>
              <w:jc w:val="center"/>
              <w:rPr>
                <w:sz w:val="28"/>
              </w:rPr>
            </w:pPr>
            <w:r w:rsidRPr="00D33B70">
              <w:rPr>
                <w:rFonts w:hint="eastAsia"/>
                <w:sz w:val="28"/>
              </w:rPr>
              <w:t>朱新燕</w:t>
            </w:r>
          </w:p>
        </w:tc>
        <w:tc>
          <w:tcPr>
            <w:tcW w:w="1852" w:type="dxa"/>
          </w:tcPr>
          <w:p w:rsidR="00ED354E" w:rsidRDefault="00ED354E" w:rsidP="00724351">
            <w:pPr>
              <w:jc w:val="center"/>
            </w:pPr>
            <w:r w:rsidRPr="00E527C2">
              <w:rPr>
                <w:rFonts w:hint="eastAsia"/>
                <w:sz w:val="28"/>
              </w:rPr>
              <w:t>成员</w:t>
            </w:r>
          </w:p>
        </w:tc>
        <w:tc>
          <w:tcPr>
            <w:tcW w:w="3959" w:type="dxa"/>
          </w:tcPr>
          <w:p w:rsidR="00ED354E" w:rsidRPr="00D33B70" w:rsidRDefault="00ED354E" w:rsidP="00724351">
            <w:pPr>
              <w:jc w:val="center"/>
              <w:rPr>
                <w:sz w:val="28"/>
              </w:rPr>
            </w:pPr>
            <w:r w:rsidRPr="00D33B70">
              <w:rPr>
                <w:rFonts w:hint="eastAsia"/>
                <w:sz w:val="28"/>
              </w:rPr>
              <w:t>护士</w:t>
            </w:r>
          </w:p>
        </w:tc>
      </w:tr>
      <w:tr w:rsidR="00ED354E" w:rsidTr="00724351">
        <w:trPr>
          <w:trHeight w:val="447"/>
        </w:trPr>
        <w:tc>
          <w:tcPr>
            <w:tcW w:w="815" w:type="dxa"/>
          </w:tcPr>
          <w:p w:rsidR="00ED354E" w:rsidRPr="00117002" w:rsidRDefault="00ED354E" w:rsidP="00724351">
            <w:pPr>
              <w:jc w:val="center"/>
              <w:rPr>
                <w:sz w:val="28"/>
              </w:rPr>
            </w:pPr>
            <w:r w:rsidRPr="00117002">
              <w:rPr>
                <w:rFonts w:hint="eastAsia"/>
                <w:sz w:val="28"/>
              </w:rPr>
              <w:t>7</w:t>
            </w:r>
          </w:p>
        </w:tc>
        <w:tc>
          <w:tcPr>
            <w:tcW w:w="2544" w:type="dxa"/>
          </w:tcPr>
          <w:p w:rsidR="00ED354E" w:rsidRPr="00D33B70" w:rsidRDefault="00ED354E" w:rsidP="00724351">
            <w:pPr>
              <w:jc w:val="center"/>
              <w:rPr>
                <w:sz w:val="28"/>
              </w:rPr>
            </w:pPr>
            <w:r w:rsidRPr="00D33B70">
              <w:rPr>
                <w:rFonts w:hint="eastAsia"/>
                <w:sz w:val="28"/>
              </w:rPr>
              <w:t>崔雅丽</w:t>
            </w:r>
          </w:p>
        </w:tc>
        <w:tc>
          <w:tcPr>
            <w:tcW w:w="1852" w:type="dxa"/>
          </w:tcPr>
          <w:p w:rsidR="00ED354E" w:rsidRDefault="00ED354E" w:rsidP="00724351">
            <w:pPr>
              <w:jc w:val="center"/>
            </w:pPr>
            <w:r w:rsidRPr="00E527C2">
              <w:rPr>
                <w:rFonts w:hint="eastAsia"/>
                <w:sz w:val="28"/>
              </w:rPr>
              <w:t>成员</w:t>
            </w:r>
          </w:p>
        </w:tc>
        <w:tc>
          <w:tcPr>
            <w:tcW w:w="3959" w:type="dxa"/>
          </w:tcPr>
          <w:p w:rsidR="00ED354E" w:rsidRPr="00D33B70" w:rsidRDefault="00ED354E" w:rsidP="00724351">
            <w:pPr>
              <w:jc w:val="center"/>
              <w:rPr>
                <w:sz w:val="28"/>
              </w:rPr>
            </w:pPr>
            <w:r w:rsidRPr="00D33B70">
              <w:rPr>
                <w:rFonts w:hint="eastAsia"/>
                <w:sz w:val="28"/>
              </w:rPr>
              <w:t>护士</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8</w:t>
            </w:r>
          </w:p>
        </w:tc>
        <w:tc>
          <w:tcPr>
            <w:tcW w:w="2544" w:type="dxa"/>
          </w:tcPr>
          <w:p w:rsidR="00ED354E" w:rsidRPr="00D33B70" w:rsidRDefault="00ED354E" w:rsidP="00724351">
            <w:pPr>
              <w:jc w:val="center"/>
              <w:rPr>
                <w:sz w:val="28"/>
              </w:rPr>
            </w:pPr>
            <w:r w:rsidRPr="00D33B70">
              <w:rPr>
                <w:rFonts w:hint="eastAsia"/>
                <w:sz w:val="28"/>
              </w:rPr>
              <w:t>王金平</w:t>
            </w:r>
          </w:p>
        </w:tc>
        <w:tc>
          <w:tcPr>
            <w:tcW w:w="1852" w:type="dxa"/>
          </w:tcPr>
          <w:p w:rsidR="00ED354E" w:rsidRDefault="00ED354E" w:rsidP="00724351">
            <w:pPr>
              <w:jc w:val="center"/>
            </w:pPr>
            <w:r w:rsidRPr="00E527C2">
              <w:rPr>
                <w:rFonts w:hint="eastAsia"/>
                <w:sz w:val="28"/>
              </w:rPr>
              <w:t>成员</w:t>
            </w:r>
          </w:p>
        </w:tc>
        <w:tc>
          <w:tcPr>
            <w:tcW w:w="3959" w:type="dxa"/>
          </w:tcPr>
          <w:p w:rsidR="00ED354E" w:rsidRPr="00D33B70" w:rsidRDefault="00ED354E" w:rsidP="00724351">
            <w:pPr>
              <w:jc w:val="center"/>
              <w:rPr>
                <w:sz w:val="28"/>
              </w:rPr>
            </w:pPr>
            <w:r w:rsidRPr="00D33B70">
              <w:rPr>
                <w:rFonts w:hint="eastAsia"/>
                <w:sz w:val="28"/>
              </w:rPr>
              <w:t>护士</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9</w:t>
            </w:r>
          </w:p>
        </w:tc>
        <w:tc>
          <w:tcPr>
            <w:tcW w:w="2544" w:type="dxa"/>
          </w:tcPr>
          <w:p w:rsidR="00ED354E" w:rsidRPr="00D33B70" w:rsidRDefault="00ED354E" w:rsidP="00724351">
            <w:pPr>
              <w:jc w:val="center"/>
              <w:rPr>
                <w:sz w:val="28"/>
              </w:rPr>
            </w:pPr>
            <w:r w:rsidRPr="00C47F30">
              <w:rPr>
                <w:rFonts w:hint="eastAsia"/>
                <w:sz w:val="28"/>
              </w:rPr>
              <w:t>张智勐</w:t>
            </w:r>
          </w:p>
        </w:tc>
        <w:tc>
          <w:tcPr>
            <w:tcW w:w="1852" w:type="dxa"/>
          </w:tcPr>
          <w:p w:rsidR="00ED354E" w:rsidRDefault="00ED354E" w:rsidP="00724351">
            <w:pPr>
              <w:jc w:val="center"/>
            </w:pPr>
            <w:r w:rsidRPr="00E527C2">
              <w:rPr>
                <w:rFonts w:hint="eastAsia"/>
                <w:sz w:val="28"/>
              </w:rPr>
              <w:t>成员</w:t>
            </w:r>
          </w:p>
        </w:tc>
        <w:tc>
          <w:tcPr>
            <w:tcW w:w="3959" w:type="dxa"/>
          </w:tcPr>
          <w:p w:rsidR="00ED354E" w:rsidRPr="00D33B70" w:rsidRDefault="00ED354E" w:rsidP="00724351">
            <w:pPr>
              <w:jc w:val="center"/>
              <w:rPr>
                <w:sz w:val="28"/>
              </w:rPr>
            </w:pPr>
            <w:r w:rsidRPr="00D33B70">
              <w:rPr>
                <w:rFonts w:hint="eastAsia"/>
                <w:sz w:val="28"/>
              </w:rPr>
              <w:t>康复师</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10</w:t>
            </w:r>
          </w:p>
        </w:tc>
        <w:tc>
          <w:tcPr>
            <w:tcW w:w="2544" w:type="dxa"/>
          </w:tcPr>
          <w:p w:rsidR="00ED354E" w:rsidRPr="00D03DD1" w:rsidRDefault="00ED354E" w:rsidP="00724351">
            <w:pPr>
              <w:jc w:val="center"/>
              <w:rPr>
                <w:sz w:val="28"/>
              </w:rPr>
            </w:pPr>
            <w:r w:rsidRPr="00D03DD1">
              <w:rPr>
                <w:rFonts w:hint="eastAsia"/>
                <w:sz w:val="28"/>
              </w:rPr>
              <w:t>马良</w:t>
            </w:r>
          </w:p>
        </w:tc>
        <w:tc>
          <w:tcPr>
            <w:tcW w:w="1852" w:type="dxa"/>
          </w:tcPr>
          <w:p w:rsidR="00ED354E" w:rsidRPr="00D03DD1" w:rsidRDefault="00ED354E" w:rsidP="00724351">
            <w:pPr>
              <w:jc w:val="center"/>
              <w:rPr>
                <w:sz w:val="28"/>
              </w:rPr>
            </w:pPr>
            <w:r w:rsidRPr="00E527C2">
              <w:rPr>
                <w:rFonts w:hint="eastAsia"/>
                <w:sz w:val="28"/>
              </w:rPr>
              <w:t>成员</w:t>
            </w:r>
          </w:p>
        </w:tc>
        <w:tc>
          <w:tcPr>
            <w:tcW w:w="3959" w:type="dxa"/>
          </w:tcPr>
          <w:p w:rsidR="00ED354E" w:rsidRPr="00D03DD1" w:rsidRDefault="00ED354E" w:rsidP="00724351">
            <w:pPr>
              <w:jc w:val="center"/>
              <w:rPr>
                <w:sz w:val="28"/>
              </w:rPr>
            </w:pPr>
            <w:r w:rsidRPr="00D33B70">
              <w:rPr>
                <w:rFonts w:hint="eastAsia"/>
                <w:sz w:val="28"/>
              </w:rPr>
              <w:t>康复师</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11</w:t>
            </w:r>
          </w:p>
        </w:tc>
        <w:tc>
          <w:tcPr>
            <w:tcW w:w="2544" w:type="dxa"/>
          </w:tcPr>
          <w:p w:rsidR="00ED354E" w:rsidRPr="00D03DD1" w:rsidRDefault="00ED354E" w:rsidP="00724351">
            <w:pPr>
              <w:jc w:val="center"/>
              <w:rPr>
                <w:sz w:val="28"/>
              </w:rPr>
            </w:pPr>
            <w:r w:rsidRPr="00D03DD1">
              <w:rPr>
                <w:rFonts w:hint="eastAsia"/>
                <w:sz w:val="28"/>
              </w:rPr>
              <w:t>陈利云</w:t>
            </w:r>
          </w:p>
        </w:tc>
        <w:tc>
          <w:tcPr>
            <w:tcW w:w="1852" w:type="dxa"/>
          </w:tcPr>
          <w:p w:rsidR="00ED354E" w:rsidRPr="00D03DD1" w:rsidRDefault="00ED354E" w:rsidP="00724351">
            <w:pPr>
              <w:jc w:val="center"/>
              <w:rPr>
                <w:sz w:val="28"/>
              </w:rPr>
            </w:pPr>
            <w:r w:rsidRPr="00D03DD1">
              <w:rPr>
                <w:rFonts w:hint="eastAsia"/>
                <w:sz w:val="28"/>
              </w:rPr>
              <w:t>成员</w:t>
            </w:r>
          </w:p>
        </w:tc>
        <w:tc>
          <w:tcPr>
            <w:tcW w:w="3959" w:type="dxa"/>
          </w:tcPr>
          <w:p w:rsidR="00ED354E" w:rsidRPr="00D03DD1" w:rsidRDefault="00ED354E" w:rsidP="00724351">
            <w:pPr>
              <w:jc w:val="center"/>
              <w:rPr>
                <w:sz w:val="28"/>
              </w:rPr>
            </w:pPr>
            <w:r w:rsidRPr="00D33B70">
              <w:rPr>
                <w:rFonts w:hint="eastAsia"/>
                <w:sz w:val="28"/>
              </w:rPr>
              <w:t>康复师</w:t>
            </w:r>
          </w:p>
        </w:tc>
      </w:tr>
      <w:tr w:rsidR="00ED354E" w:rsidTr="00724351">
        <w:trPr>
          <w:trHeight w:val="467"/>
        </w:trPr>
        <w:tc>
          <w:tcPr>
            <w:tcW w:w="815" w:type="dxa"/>
          </w:tcPr>
          <w:p w:rsidR="00ED354E" w:rsidRPr="00117002" w:rsidRDefault="00ED354E" w:rsidP="00724351">
            <w:pPr>
              <w:jc w:val="center"/>
              <w:rPr>
                <w:sz w:val="28"/>
              </w:rPr>
            </w:pPr>
            <w:r w:rsidRPr="00117002">
              <w:rPr>
                <w:rFonts w:hint="eastAsia"/>
                <w:sz w:val="28"/>
              </w:rPr>
              <w:t>12</w:t>
            </w:r>
          </w:p>
        </w:tc>
        <w:tc>
          <w:tcPr>
            <w:tcW w:w="2544" w:type="dxa"/>
          </w:tcPr>
          <w:p w:rsidR="00ED354E" w:rsidRPr="00D03DD1" w:rsidRDefault="00ED354E" w:rsidP="00724351">
            <w:pPr>
              <w:jc w:val="center"/>
              <w:rPr>
                <w:sz w:val="28"/>
              </w:rPr>
            </w:pPr>
            <w:r w:rsidRPr="00D03DD1">
              <w:rPr>
                <w:sz w:val="28"/>
              </w:rPr>
              <w:t>李水池</w:t>
            </w:r>
          </w:p>
        </w:tc>
        <w:tc>
          <w:tcPr>
            <w:tcW w:w="1852" w:type="dxa"/>
          </w:tcPr>
          <w:p w:rsidR="00ED354E" w:rsidRPr="00D03DD1" w:rsidRDefault="00ED354E" w:rsidP="00724351">
            <w:pPr>
              <w:jc w:val="center"/>
              <w:rPr>
                <w:sz w:val="28"/>
              </w:rPr>
            </w:pPr>
            <w:r w:rsidRPr="00D03DD1">
              <w:rPr>
                <w:rFonts w:hint="eastAsia"/>
                <w:sz w:val="28"/>
              </w:rPr>
              <w:t>成员</w:t>
            </w:r>
          </w:p>
        </w:tc>
        <w:tc>
          <w:tcPr>
            <w:tcW w:w="3959" w:type="dxa"/>
          </w:tcPr>
          <w:p w:rsidR="00ED354E" w:rsidRPr="00D03DD1" w:rsidRDefault="00ED354E" w:rsidP="00724351">
            <w:pPr>
              <w:jc w:val="center"/>
              <w:rPr>
                <w:sz w:val="28"/>
              </w:rPr>
            </w:pPr>
            <w:r w:rsidRPr="00D33B70">
              <w:rPr>
                <w:rFonts w:hint="eastAsia"/>
                <w:sz w:val="28"/>
              </w:rPr>
              <w:t>康复师</w:t>
            </w:r>
          </w:p>
        </w:tc>
      </w:tr>
      <w:tr w:rsidR="00ED354E" w:rsidTr="00724351">
        <w:trPr>
          <w:trHeight w:val="467"/>
        </w:trPr>
        <w:tc>
          <w:tcPr>
            <w:tcW w:w="815" w:type="dxa"/>
          </w:tcPr>
          <w:p w:rsidR="00ED354E" w:rsidRPr="00117002" w:rsidRDefault="00ED354E" w:rsidP="00724351">
            <w:pPr>
              <w:jc w:val="center"/>
              <w:rPr>
                <w:sz w:val="28"/>
              </w:rPr>
            </w:pPr>
            <w:r>
              <w:rPr>
                <w:rFonts w:hint="eastAsia"/>
                <w:sz w:val="28"/>
              </w:rPr>
              <w:t>13</w:t>
            </w:r>
          </w:p>
        </w:tc>
        <w:tc>
          <w:tcPr>
            <w:tcW w:w="2544" w:type="dxa"/>
          </w:tcPr>
          <w:p w:rsidR="00ED354E" w:rsidRPr="00D03DD1" w:rsidRDefault="00ED354E" w:rsidP="00724351">
            <w:pPr>
              <w:jc w:val="center"/>
              <w:rPr>
                <w:sz w:val="28"/>
              </w:rPr>
            </w:pPr>
            <w:r w:rsidRPr="00C47F30">
              <w:rPr>
                <w:rFonts w:hint="eastAsia"/>
                <w:sz w:val="28"/>
              </w:rPr>
              <w:t>谢会锋</w:t>
            </w:r>
          </w:p>
        </w:tc>
        <w:tc>
          <w:tcPr>
            <w:tcW w:w="1852" w:type="dxa"/>
          </w:tcPr>
          <w:p w:rsidR="00ED354E" w:rsidRPr="00D03DD1" w:rsidRDefault="00ED354E" w:rsidP="00724351">
            <w:pPr>
              <w:jc w:val="center"/>
              <w:rPr>
                <w:sz w:val="28"/>
              </w:rPr>
            </w:pPr>
            <w:r w:rsidRPr="00D03DD1">
              <w:rPr>
                <w:rFonts w:hint="eastAsia"/>
                <w:sz w:val="28"/>
              </w:rPr>
              <w:t>成员</w:t>
            </w:r>
          </w:p>
        </w:tc>
        <w:tc>
          <w:tcPr>
            <w:tcW w:w="3959" w:type="dxa"/>
          </w:tcPr>
          <w:p w:rsidR="00ED354E" w:rsidRPr="00D03DD1" w:rsidRDefault="00ED354E" w:rsidP="00724351">
            <w:pPr>
              <w:jc w:val="center"/>
              <w:rPr>
                <w:sz w:val="28"/>
              </w:rPr>
            </w:pPr>
            <w:r w:rsidRPr="00D33B70">
              <w:rPr>
                <w:rFonts w:hint="eastAsia"/>
                <w:sz w:val="28"/>
              </w:rPr>
              <w:t>康复师</w:t>
            </w:r>
          </w:p>
        </w:tc>
      </w:tr>
    </w:tbl>
    <w:p w:rsidR="00ED354E" w:rsidRDefault="00ED354E" w:rsidP="00ED354E"/>
    <w:p w:rsidR="00ED354E" w:rsidRDefault="00ED354E" w:rsidP="00ED354E"/>
    <w:p w:rsidR="00ED354E" w:rsidRDefault="00ED354E" w:rsidP="00ED354E"/>
    <w:p w:rsidR="00ED354E" w:rsidRDefault="00ED354E" w:rsidP="00ED354E"/>
    <w:p w:rsidR="00ED354E" w:rsidRDefault="00ED354E" w:rsidP="00ED354E"/>
    <w:p w:rsidR="00ED354E" w:rsidRDefault="00ED354E" w:rsidP="00ED354E"/>
    <w:p w:rsidR="00DD72C1" w:rsidRPr="00C61101" w:rsidRDefault="00DD72C1" w:rsidP="00C61101">
      <w:pPr>
        <w:widowControl/>
        <w:jc w:val="left"/>
        <w:rPr>
          <w:rFonts w:eastAsia="宋体" w:hAnsi="宋体"/>
          <w:b/>
          <w:snapToGrid w:val="0"/>
          <w:kern w:val="0"/>
          <w:sz w:val="36"/>
          <w:szCs w:val="36"/>
        </w:rPr>
      </w:pPr>
    </w:p>
    <w:sectPr w:rsidR="00DD72C1" w:rsidRPr="00C61101" w:rsidSect="00DD72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54E"/>
    <w:rsid w:val="00A345D7"/>
    <w:rsid w:val="00C238EB"/>
    <w:rsid w:val="00C61101"/>
    <w:rsid w:val="00DD72C1"/>
    <w:rsid w:val="00ED3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Char"/>
    <w:qFormat/>
    <w:rsid w:val="00C238EB"/>
    <w:rPr>
      <w:rFonts w:eastAsia="宋体"/>
      <w:sz w:val="24"/>
    </w:rPr>
  </w:style>
  <w:style w:type="character" w:customStyle="1" w:styleId="Char">
    <w:name w:val="纯文本 Char"/>
    <w:basedOn w:val="a0"/>
    <w:link w:val="a4"/>
    <w:qFormat/>
    <w:rsid w:val="00C238EB"/>
    <w:rPr>
      <w:rFonts w:eastAsia="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中大国信工程管理有限公司:中大国信工程管理有限公司</dc:creator>
  <cp:lastModifiedBy>中大国信工程管理有限公司:中大国信工程管理有限公司</cp:lastModifiedBy>
  <cp:revision>3</cp:revision>
  <dcterms:created xsi:type="dcterms:W3CDTF">2018-09-18T07:16:00Z</dcterms:created>
  <dcterms:modified xsi:type="dcterms:W3CDTF">2018-09-18T07:29:00Z</dcterms:modified>
</cp:coreProperties>
</file>