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hint="eastAsia" w:cs="宋体" w:asciiTheme="majorEastAsia" w:hAnsiTheme="majorEastAsia" w:eastAsiaTheme="majorEastAsia"/>
          <w:kern w:val="0"/>
          <w:sz w:val="36"/>
          <w:szCs w:val="36"/>
        </w:rPr>
      </w:pPr>
      <w:r>
        <w:rPr>
          <w:rFonts w:hint="eastAsia" w:cs="宋体" w:asciiTheme="majorEastAsia" w:hAnsiTheme="majorEastAsia" w:eastAsiaTheme="majorEastAsia"/>
          <w:b/>
          <w:bCs/>
          <w:kern w:val="0"/>
          <w:sz w:val="36"/>
          <w:szCs w:val="36"/>
        </w:rPr>
        <w:t>JZFCG-T2018015号许昌经济技术开发区住房建设城市管理与环境保护局“购买移动式环保公厕”更正公告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微软雅黑" w:hAnsi="微软雅黑" w:eastAsia="微软雅黑" w:cs="宋体"/>
          <w:b/>
          <w:bCs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outlineLvl w:val="9"/>
        <w:rPr>
          <w:rFonts w:hint="eastAsia"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一、项目概况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482"/>
        <w:jc w:val="left"/>
        <w:textAlignment w:val="auto"/>
        <w:outlineLvl w:val="9"/>
        <w:rPr>
          <w:rFonts w:hint="eastAsia" w:ascii="楷体" w:hAnsi="楷体" w:eastAsia="楷体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（一）首次公告日期：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  <w:lang w:val="en-US" w:eastAsia="zh-CN"/>
        </w:rPr>
        <w:t>2018年9月3日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482"/>
        <w:jc w:val="left"/>
        <w:textAlignment w:val="auto"/>
        <w:outlineLvl w:val="9"/>
        <w:rPr>
          <w:rFonts w:hint="eastAsia" w:ascii="楷体" w:hAnsi="楷体" w:eastAsia="楷体" w:cs="宋体"/>
          <w:b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（二）项目名称：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</w:rPr>
        <w:t>购买移动式环保公厕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482"/>
        <w:jc w:val="left"/>
        <w:textAlignment w:val="auto"/>
        <w:outlineLvl w:val="9"/>
        <w:rPr>
          <w:rFonts w:hint="eastAsia" w:cs="宋体" w:asciiTheme="minorEastAsia" w:hAnsiTheme="minorEastAsia"/>
          <w:kern w:val="0"/>
          <w:sz w:val="32"/>
          <w:szCs w:val="32"/>
        </w:rPr>
      </w:pPr>
      <w:r>
        <w:rPr>
          <w:rFonts w:hint="eastAsia" w:ascii="楷体" w:hAnsi="楷体" w:eastAsia="楷体" w:cs="宋体"/>
          <w:b/>
          <w:kern w:val="0"/>
          <w:sz w:val="32"/>
          <w:szCs w:val="32"/>
        </w:rPr>
        <w:t>（三）项目编号：</w:t>
      </w:r>
      <w:r>
        <w:rPr>
          <w:rFonts w:hint="eastAsia" w:ascii="宋体" w:hAnsi="宋体" w:eastAsia="宋体" w:cs="宋体"/>
          <w:b w:val="0"/>
          <w:bCs/>
          <w:kern w:val="0"/>
          <w:sz w:val="32"/>
          <w:szCs w:val="32"/>
        </w:rPr>
        <w:t>JZFCG-T2018015号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outlineLvl w:val="9"/>
        <w:rPr>
          <w:rFonts w:hint="eastAsia"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二、更正事项及内容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cs="宋体" w:asciiTheme="minorEastAsia" w:hAnsiTheme="minorEastAsia"/>
          <w:sz w:val="32"/>
          <w:szCs w:val="32"/>
        </w:rPr>
      </w:pPr>
      <w:r>
        <w:rPr>
          <w:rFonts w:hint="eastAsia" w:cs="宋体" w:asciiTheme="minorEastAsia" w:hAnsiTheme="minorEastAsia"/>
          <w:sz w:val="32"/>
          <w:szCs w:val="32"/>
        </w:rPr>
        <w:t>（一）</w:t>
      </w:r>
      <w:r>
        <w:rPr>
          <w:rFonts w:hint="eastAsia" w:cs="宋体" w:asciiTheme="minorEastAsia" w:hAnsiTheme="minorEastAsia"/>
          <w:sz w:val="32"/>
          <w:szCs w:val="32"/>
          <w:lang w:val="en-US" w:eastAsia="zh-CN"/>
        </w:rPr>
        <w:t>删除采购文件第三章 竞争性谈判响应文件内容“符合性审查材料3.已标价工程量清单”</w:t>
      </w:r>
      <w:r>
        <w:rPr>
          <w:rFonts w:hint="eastAsia" w:cs="宋体" w:asciiTheme="minorEastAsia" w:hAnsiTheme="minorEastAsia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cs="宋体" w:asciiTheme="minorEastAsia" w:hAnsiTheme="minorEastAsia"/>
          <w:sz w:val="32"/>
          <w:szCs w:val="32"/>
        </w:rPr>
      </w:pPr>
      <w:r>
        <w:rPr>
          <w:rFonts w:hint="eastAsia" w:cs="宋体" w:asciiTheme="minorEastAsia" w:hAnsiTheme="minorEastAsia"/>
          <w:sz w:val="32"/>
          <w:szCs w:val="32"/>
        </w:rPr>
        <w:t>（二）</w:t>
      </w:r>
      <w:r>
        <w:rPr>
          <w:rFonts w:hint="eastAsia" w:cs="宋体" w:asciiTheme="minorEastAsia" w:hAnsiTheme="minorEastAsia"/>
          <w:sz w:val="32"/>
          <w:szCs w:val="32"/>
          <w:lang w:val="en-US" w:eastAsia="zh-CN"/>
        </w:rPr>
        <w:t>删除采购文件格式2“3.已标价工程量清单”和格式5“已标价工程量清单”</w:t>
      </w:r>
      <w:r>
        <w:rPr>
          <w:rFonts w:hint="eastAsia" w:cs="宋体" w:asciiTheme="minorEastAsia" w:hAnsiTheme="minorEastAsia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outlineLvl w:val="9"/>
        <w:rPr>
          <w:rFonts w:hint="eastAsia" w:cs="宋体" w:asciiTheme="minorEastAsia" w:hAnsiTheme="minorEastAsia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三、采购单位及代理机构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64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  <w:shd w:val="clear" w:color="auto" w:fill="FFFFFF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sz w:val="32"/>
          <w:szCs w:val="32"/>
          <w:shd w:val="clear" w:color="auto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2"/>
          <w:szCs w:val="32"/>
          <w:shd w:val="clear" w:color="auto" w:fill="FFFFFF"/>
        </w:rPr>
        <w:t>采购</w:t>
      </w:r>
      <w:r>
        <w:rPr>
          <w:rFonts w:hint="eastAsia" w:asciiTheme="minorEastAsia" w:hAnsiTheme="minorEastAsia" w:eastAsiaTheme="minorEastAsia" w:cstheme="minorEastAsia"/>
          <w:sz w:val="32"/>
          <w:szCs w:val="32"/>
          <w:shd w:val="clear" w:color="auto" w:fill="FFFFFF"/>
          <w:lang w:val="en-US" w:eastAsia="zh-CN"/>
        </w:rPr>
        <w:t>单位</w:t>
      </w:r>
      <w:r>
        <w:rPr>
          <w:rFonts w:hint="eastAsia" w:asciiTheme="minorEastAsia" w:hAnsiTheme="minorEastAsia" w:eastAsiaTheme="minorEastAsia" w:cstheme="minorEastAsia"/>
          <w:sz w:val="32"/>
          <w:szCs w:val="32"/>
          <w:shd w:val="clear" w:color="auto" w:fill="FFFFFF"/>
        </w:rPr>
        <w:t xml:space="preserve">：许昌经济技术开发区住房建设城市管理与环境保护局 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64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shd w:val="clear" w:color="auto" w:fill="FFFFFF"/>
        </w:rPr>
        <w:t>地  址：许昌经济技术开发区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64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shd w:val="clear" w:color="auto" w:fill="FFFFFF"/>
        </w:rPr>
        <w:t>联系人：陈晓        联系电话：13782378897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64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shd w:val="clear" w:color="auto" w:fill="FFFFFF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  <w:shd w:val="clear" w:color="auto" w:fill="FFFFFF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sz w:val="32"/>
          <w:szCs w:val="32"/>
          <w:shd w:val="clear" w:color="auto" w:fill="FFFFFF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2"/>
          <w:szCs w:val="32"/>
          <w:shd w:val="clear" w:color="auto" w:fill="FFFFFF"/>
          <w:lang w:val="en-US" w:eastAsia="zh-CN"/>
        </w:rPr>
        <w:t>采购</w:t>
      </w:r>
      <w:r>
        <w:rPr>
          <w:rFonts w:hint="eastAsia" w:asciiTheme="minorEastAsia" w:hAnsiTheme="minorEastAsia" w:eastAsiaTheme="minorEastAsia" w:cstheme="minorEastAsia"/>
          <w:sz w:val="32"/>
          <w:szCs w:val="32"/>
          <w:shd w:val="clear" w:color="auto" w:fill="FFFFFF"/>
        </w:rPr>
        <w:t>代理机构：欧邦工程管理有限公司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64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shd w:val="clear" w:color="auto" w:fill="FFFFFF"/>
        </w:rPr>
        <w:t>地  址：郑州市金水区经三路85号3号楼13层03号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64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shd w:val="clear" w:color="auto" w:fill="FFFFFF"/>
        </w:rPr>
        <w:t xml:space="preserve">联系人：刘振        联系电话：15837432370                          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640" w:firstLineChars="20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32"/>
          <w:szCs w:val="32"/>
          <w:shd w:val="clear" w:color="auto" w:fill="FFFFFF"/>
        </w:rPr>
        <w:t xml:space="preserve">  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640" w:firstLineChars="200"/>
        <w:jc w:val="right"/>
        <w:textAlignment w:val="auto"/>
        <w:outlineLvl w:val="9"/>
        <w:rPr>
          <w:rFonts w:hint="eastAsia" w:asciiTheme="minorEastAsia" w:hAnsiTheme="minorEastAsia" w:eastAsiaTheme="minorEastAsia" w:cstheme="minorEastAsia"/>
          <w:sz w:val="32"/>
          <w:szCs w:val="32"/>
          <w:shd w:val="clear" w:color="auto" w:fill="FFFFFF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shd w:val="clear" w:color="auto" w:fill="FFFFFF"/>
        </w:rPr>
        <w:t>许昌经济技术开发区住房建设城市管理与环境保护局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firstLine="640" w:firstLineChars="200"/>
        <w:jc w:val="right"/>
        <w:textAlignment w:val="auto"/>
        <w:outlineLvl w:val="9"/>
        <w:rPr>
          <w:rFonts w:cs="宋体" w:asciiTheme="minorEastAsia" w:hAnsi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shd w:val="clear" w:color="auto" w:fill="FFFFFF"/>
        </w:rPr>
        <w:t>2018年9月</w:t>
      </w:r>
      <w:r>
        <w:rPr>
          <w:rFonts w:hint="eastAsia" w:asciiTheme="minorEastAsia" w:hAnsiTheme="minorEastAsia" w:cstheme="minorEastAsia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32"/>
          <w:szCs w:val="32"/>
          <w:shd w:val="clear" w:color="auto" w:fill="FFFFFF"/>
        </w:rPr>
        <w:t>日</w:t>
      </w:r>
    </w:p>
    <w:sectPr>
      <w:pgSz w:w="11906" w:h="16838"/>
      <w:pgMar w:top="2098" w:right="1474" w:bottom="192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A0000287" w:usb1="28C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3D64"/>
    <w:rsid w:val="000E7637"/>
    <w:rsid w:val="00123D64"/>
    <w:rsid w:val="00141DE5"/>
    <w:rsid w:val="003006BB"/>
    <w:rsid w:val="00307A56"/>
    <w:rsid w:val="00636AAD"/>
    <w:rsid w:val="006F01A5"/>
    <w:rsid w:val="006F5929"/>
    <w:rsid w:val="009C12AB"/>
    <w:rsid w:val="00A60006"/>
    <w:rsid w:val="00C37178"/>
    <w:rsid w:val="00C41193"/>
    <w:rsid w:val="00CE4423"/>
    <w:rsid w:val="00E118B1"/>
    <w:rsid w:val="00E230A0"/>
    <w:rsid w:val="00E24669"/>
    <w:rsid w:val="00E43CA7"/>
    <w:rsid w:val="00FD3619"/>
    <w:rsid w:val="00FD508E"/>
    <w:rsid w:val="0DE62DDB"/>
    <w:rsid w:val="680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adjustRightInd w:val="0"/>
      <w:spacing w:after="120" w:line="360" w:lineRule="atLeast"/>
      <w:jc w:val="left"/>
      <w:textAlignment w:val="baseline"/>
    </w:pPr>
    <w:rPr>
      <w:kern w:val="0"/>
      <w:sz w:val="24"/>
      <w:szCs w:val="20"/>
    </w:rPr>
  </w:style>
  <w:style w:type="paragraph" w:styleId="4">
    <w:name w:val="footer"/>
    <w:basedOn w:val="1"/>
    <w:link w:val="1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10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semiHidden/>
    <w:qFormat/>
    <w:uiPriority w:val="99"/>
    <w:rPr>
      <w:sz w:val="18"/>
      <w:szCs w:val="18"/>
    </w:rPr>
  </w:style>
  <w:style w:type="paragraph" w:customStyle="1" w:styleId="12">
    <w:name w:val="paragraphindent"/>
    <w:basedOn w:val="1"/>
    <w:qFormat/>
    <w:uiPriority w:val="0"/>
    <w:pPr>
      <w:widowControl/>
      <w:spacing w:before="75" w:after="75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70</Words>
  <Characters>403</Characters>
  <Lines>3</Lines>
  <Paragraphs>1</Paragraphs>
  <TotalTime>3</TotalTime>
  <ScaleCrop>false</ScaleCrop>
  <LinksUpToDate>false</LinksUpToDate>
  <CharactersWithSpaces>472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2017-09-01T06:35:00Z</dcterms:created>
  <dc:creator>许昌市公共资源交易中心:孟莉</dc:creator>
  <cp:lastModifiedBy>lenovo</cp:lastModifiedBy>
  <dcterms:modified xsi:type="dcterms:W3CDTF">2018-09-06T13:13:32Z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