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3A" w:rsidRDefault="00505E3A" w:rsidP="005D3ED4">
      <w:pPr>
        <w:pStyle w:val="1"/>
        <w:numPr>
          <w:ilvl w:val="0"/>
          <w:numId w:val="47"/>
        </w:numPr>
        <w:spacing w:before="0" w:after="0" w:line="360" w:lineRule="auto"/>
        <w:jc w:val="center"/>
        <w:rPr>
          <w:rFonts w:asciiTheme="minorEastAsia" w:hAnsiTheme="minorEastAsia" w:cstheme="minorEastAsia" w:hint="eastAsia"/>
        </w:rPr>
      </w:pPr>
      <w:bookmarkStart w:id="0" w:name="_Toc428821435"/>
      <w:r>
        <w:rPr>
          <w:rFonts w:asciiTheme="minorEastAsia" w:hAnsiTheme="minorEastAsia" w:cstheme="minorEastAsia" w:hint="eastAsia"/>
        </w:rPr>
        <w:t>分项报价表</w:t>
      </w:r>
    </w:p>
    <w:p w:rsidR="00B664C0" w:rsidRPr="00B664C0" w:rsidRDefault="00B664C0" w:rsidP="00B664C0">
      <w:pPr>
        <w:rPr>
          <w:rFonts w:hint="eastAsia"/>
        </w:rPr>
      </w:pPr>
    </w:p>
    <w:p w:rsidR="00505E3A" w:rsidRPr="00B664C0" w:rsidRDefault="00505E3A" w:rsidP="00505E3A">
      <w:pPr>
        <w:rPr>
          <w:rFonts w:hint="eastAsia"/>
          <w:sz w:val="28"/>
          <w:szCs w:val="28"/>
        </w:rPr>
      </w:pPr>
      <w:r w:rsidRPr="00B664C0">
        <w:rPr>
          <w:rFonts w:hint="eastAsia"/>
          <w:sz w:val="28"/>
          <w:szCs w:val="28"/>
        </w:rPr>
        <w:t>项目编号：</w:t>
      </w:r>
      <w:r w:rsidR="00B664C0" w:rsidRPr="00B664C0">
        <w:rPr>
          <w:rFonts w:hint="eastAsia"/>
          <w:sz w:val="28"/>
          <w:szCs w:val="28"/>
          <w:u w:val="single"/>
        </w:rPr>
        <w:t>ZFCG-T2018074</w:t>
      </w:r>
      <w:r w:rsidR="00B664C0" w:rsidRPr="00B664C0">
        <w:rPr>
          <w:rFonts w:hint="eastAsia"/>
          <w:sz w:val="28"/>
          <w:szCs w:val="28"/>
          <w:u w:val="single"/>
        </w:rPr>
        <w:t>号</w:t>
      </w:r>
    </w:p>
    <w:p w:rsidR="00B664C0" w:rsidRDefault="00B664C0" w:rsidP="00505E3A">
      <w:pPr>
        <w:rPr>
          <w:rFonts w:hint="eastAsia"/>
          <w:sz w:val="28"/>
          <w:szCs w:val="28"/>
          <w:u w:val="single"/>
        </w:rPr>
      </w:pPr>
      <w:r>
        <w:rPr>
          <w:rFonts w:hint="eastAsia"/>
          <w:sz w:val="28"/>
          <w:szCs w:val="28"/>
        </w:rPr>
        <w:t>项目名称：</w:t>
      </w:r>
      <w:r w:rsidRPr="00B664C0">
        <w:rPr>
          <w:rFonts w:hint="eastAsia"/>
          <w:sz w:val="28"/>
          <w:szCs w:val="28"/>
          <w:u w:val="single"/>
        </w:rPr>
        <w:t>许昌市审计局“信息系统安全等级测评”项目</w:t>
      </w:r>
    </w:p>
    <w:tbl>
      <w:tblPr>
        <w:tblStyle w:val="afff1"/>
        <w:tblW w:w="0" w:type="auto"/>
        <w:tblLook w:val="04A0"/>
      </w:tblPr>
      <w:tblGrid>
        <w:gridCol w:w="817"/>
        <w:gridCol w:w="3402"/>
        <w:gridCol w:w="851"/>
        <w:gridCol w:w="850"/>
        <w:gridCol w:w="2410"/>
      </w:tblGrid>
      <w:tr w:rsidR="00B664C0" w:rsidTr="00B664C0">
        <w:trPr>
          <w:trHeight w:val="695"/>
        </w:trPr>
        <w:tc>
          <w:tcPr>
            <w:tcW w:w="817" w:type="dxa"/>
            <w:vAlign w:val="center"/>
          </w:tcPr>
          <w:p w:rsidR="00B664C0" w:rsidRDefault="00B664C0" w:rsidP="00B664C0">
            <w:pPr>
              <w:jc w:val="center"/>
              <w:rPr>
                <w:rFonts w:hint="eastAsia"/>
                <w:sz w:val="28"/>
                <w:szCs w:val="28"/>
              </w:rPr>
            </w:pPr>
            <w:r>
              <w:rPr>
                <w:rFonts w:hint="eastAsia"/>
                <w:sz w:val="28"/>
                <w:szCs w:val="28"/>
              </w:rPr>
              <w:t>序号</w:t>
            </w:r>
          </w:p>
        </w:tc>
        <w:tc>
          <w:tcPr>
            <w:tcW w:w="3402" w:type="dxa"/>
            <w:vAlign w:val="center"/>
          </w:tcPr>
          <w:p w:rsidR="00B664C0" w:rsidRDefault="00B664C0" w:rsidP="00B664C0">
            <w:pPr>
              <w:jc w:val="center"/>
              <w:rPr>
                <w:rFonts w:hint="eastAsia"/>
                <w:sz w:val="28"/>
                <w:szCs w:val="28"/>
              </w:rPr>
            </w:pPr>
            <w:r>
              <w:rPr>
                <w:rFonts w:hint="eastAsia"/>
                <w:sz w:val="28"/>
                <w:szCs w:val="28"/>
              </w:rPr>
              <w:t>系统名称</w:t>
            </w:r>
          </w:p>
        </w:tc>
        <w:tc>
          <w:tcPr>
            <w:tcW w:w="851" w:type="dxa"/>
            <w:vAlign w:val="center"/>
          </w:tcPr>
          <w:p w:rsidR="00B664C0" w:rsidRDefault="00B664C0" w:rsidP="00B664C0">
            <w:pPr>
              <w:jc w:val="center"/>
              <w:rPr>
                <w:rFonts w:hint="eastAsia"/>
                <w:sz w:val="28"/>
                <w:szCs w:val="28"/>
              </w:rPr>
            </w:pPr>
            <w:r>
              <w:rPr>
                <w:rFonts w:hint="eastAsia"/>
                <w:sz w:val="28"/>
                <w:szCs w:val="28"/>
              </w:rPr>
              <w:t>单位</w:t>
            </w:r>
          </w:p>
        </w:tc>
        <w:tc>
          <w:tcPr>
            <w:tcW w:w="850" w:type="dxa"/>
            <w:vAlign w:val="center"/>
          </w:tcPr>
          <w:p w:rsidR="00B664C0" w:rsidRDefault="00B664C0" w:rsidP="00B664C0">
            <w:pPr>
              <w:jc w:val="center"/>
              <w:rPr>
                <w:rFonts w:hint="eastAsia"/>
                <w:sz w:val="28"/>
                <w:szCs w:val="28"/>
              </w:rPr>
            </w:pPr>
            <w:r>
              <w:rPr>
                <w:rFonts w:hint="eastAsia"/>
                <w:sz w:val="28"/>
                <w:szCs w:val="28"/>
              </w:rPr>
              <w:t>数量</w:t>
            </w:r>
          </w:p>
        </w:tc>
        <w:tc>
          <w:tcPr>
            <w:tcW w:w="2410" w:type="dxa"/>
            <w:vAlign w:val="center"/>
          </w:tcPr>
          <w:p w:rsidR="00B664C0" w:rsidRDefault="00B664C0" w:rsidP="00B664C0">
            <w:pPr>
              <w:jc w:val="center"/>
              <w:rPr>
                <w:rFonts w:hint="eastAsia"/>
                <w:sz w:val="28"/>
                <w:szCs w:val="28"/>
              </w:rPr>
            </w:pPr>
            <w:r>
              <w:rPr>
                <w:rFonts w:hint="eastAsia"/>
                <w:sz w:val="28"/>
                <w:szCs w:val="28"/>
              </w:rPr>
              <w:t>总价</w:t>
            </w:r>
          </w:p>
        </w:tc>
      </w:tr>
      <w:tr w:rsidR="00B664C0" w:rsidTr="00B664C0">
        <w:trPr>
          <w:trHeight w:val="695"/>
        </w:trPr>
        <w:tc>
          <w:tcPr>
            <w:tcW w:w="817" w:type="dxa"/>
            <w:vAlign w:val="center"/>
          </w:tcPr>
          <w:p w:rsidR="00B664C0" w:rsidRDefault="00B664C0" w:rsidP="00B664C0">
            <w:pPr>
              <w:jc w:val="center"/>
              <w:rPr>
                <w:rFonts w:hint="eastAsia"/>
                <w:sz w:val="28"/>
                <w:szCs w:val="28"/>
              </w:rPr>
            </w:pPr>
            <w:r>
              <w:rPr>
                <w:rFonts w:hint="eastAsia"/>
                <w:sz w:val="28"/>
                <w:szCs w:val="28"/>
              </w:rPr>
              <w:t>1</w:t>
            </w:r>
          </w:p>
        </w:tc>
        <w:tc>
          <w:tcPr>
            <w:tcW w:w="3402" w:type="dxa"/>
            <w:vAlign w:val="center"/>
          </w:tcPr>
          <w:p w:rsidR="00B664C0" w:rsidRDefault="00B664C0" w:rsidP="00B664C0">
            <w:pPr>
              <w:jc w:val="center"/>
              <w:rPr>
                <w:rFonts w:hint="eastAsia"/>
                <w:sz w:val="28"/>
                <w:szCs w:val="28"/>
              </w:rPr>
            </w:pPr>
            <w:r>
              <w:rPr>
                <w:rFonts w:hint="eastAsia"/>
                <w:sz w:val="28"/>
                <w:szCs w:val="28"/>
              </w:rPr>
              <w:t>审计管理系统（三级）</w:t>
            </w:r>
          </w:p>
        </w:tc>
        <w:tc>
          <w:tcPr>
            <w:tcW w:w="851" w:type="dxa"/>
            <w:vAlign w:val="center"/>
          </w:tcPr>
          <w:p w:rsidR="00B664C0" w:rsidRDefault="00B664C0" w:rsidP="00B664C0">
            <w:pPr>
              <w:jc w:val="center"/>
              <w:rPr>
                <w:rFonts w:hint="eastAsia"/>
                <w:sz w:val="28"/>
                <w:szCs w:val="28"/>
              </w:rPr>
            </w:pPr>
            <w:r>
              <w:rPr>
                <w:rFonts w:hint="eastAsia"/>
                <w:sz w:val="28"/>
                <w:szCs w:val="28"/>
              </w:rPr>
              <w:t>次</w:t>
            </w:r>
          </w:p>
        </w:tc>
        <w:tc>
          <w:tcPr>
            <w:tcW w:w="850" w:type="dxa"/>
            <w:vAlign w:val="center"/>
          </w:tcPr>
          <w:p w:rsidR="00B664C0" w:rsidRDefault="00B664C0" w:rsidP="00B664C0">
            <w:pPr>
              <w:jc w:val="center"/>
              <w:rPr>
                <w:rFonts w:hint="eastAsia"/>
                <w:sz w:val="28"/>
                <w:szCs w:val="28"/>
              </w:rPr>
            </w:pPr>
            <w:r>
              <w:rPr>
                <w:rFonts w:hint="eastAsia"/>
                <w:sz w:val="28"/>
                <w:szCs w:val="28"/>
              </w:rPr>
              <w:t>1</w:t>
            </w:r>
          </w:p>
        </w:tc>
        <w:tc>
          <w:tcPr>
            <w:tcW w:w="2410" w:type="dxa"/>
            <w:vAlign w:val="center"/>
          </w:tcPr>
          <w:p w:rsidR="00B664C0" w:rsidRDefault="00B664C0" w:rsidP="00B664C0">
            <w:pPr>
              <w:jc w:val="center"/>
              <w:rPr>
                <w:rFonts w:hint="eastAsia"/>
                <w:sz w:val="28"/>
                <w:szCs w:val="28"/>
              </w:rPr>
            </w:pPr>
            <w:r>
              <w:rPr>
                <w:rFonts w:hint="eastAsia"/>
                <w:sz w:val="28"/>
                <w:szCs w:val="28"/>
              </w:rPr>
              <w:t>152500</w:t>
            </w:r>
            <w:r>
              <w:rPr>
                <w:rFonts w:hint="eastAsia"/>
                <w:sz w:val="28"/>
                <w:szCs w:val="28"/>
              </w:rPr>
              <w:t>元</w:t>
            </w:r>
          </w:p>
        </w:tc>
      </w:tr>
      <w:tr w:rsidR="00B664C0" w:rsidTr="00B664C0">
        <w:trPr>
          <w:trHeight w:val="695"/>
        </w:trPr>
        <w:tc>
          <w:tcPr>
            <w:tcW w:w="817" w:type="dxa"/>
            <w:vAlign w:val="center"/>
          </w:tcPr>
          <w:p w:rsidR="00B664C0" w:rsidRDefault="00B664C0" w:rsidP="00B664C0">
            <w:pPr>
              <w:jc w:val="center"/>
              <w:rPr>
                <w:rFonts w:hint="eastAsia"/>
                <w:sz w:val="28"/>
                <w:szCs w:val="28"/>
              </w:rPr>
            </w:pPr>
            <w:r>
              <w:rPr>
                <w:rFonts w:hint="eastAsia"/>
                <w:sz w:val="28"/>
                <w:szCs w:val="28"/>
              </w:rPr>
              <w:t>2</w:t>
            </w:r>
          </w:p>
        </w:tc>
        <w:tc>
          <w:tcPr>
            <w:tcW w:w="3402" w:type="dxa"/>
            <w:vAlign w:val="center"/>
          </w:tcPr>
          <w:p w:rsidR="00B664C0" w:rsidRDefault="00B664C0" w:rsidP="00B664C0">
            <w:pPr>
              <w:jc w:val="center"/>
              <w:rPr>
                <w:rFonts w:hint="eastAsia"/>
                <w:sz w:val="28"/>
                <w:szCs w:val="28"/>
              </w:rPr>
            </w:pPr>
            <w:r>
              <w:rPr>
                <w:rFonts w:hint="eastAsia"/>
                <w:sz w:val="28"/>
                <w:szCs w:val="28"/>
              </w:rPr>
              <w:t>地税联网审计系统（三级）</w:t>
            </w:r>
          </w:p>
        </w:tc>
        <w:tc>
          <w:tcPr>
            <w:tcW w:w="851" w:type="dxa"/>
            <w:vAlign w:val="center"/>
          </w:tcPr>
          <w:p w:rsidR="00B664C0" w:rsidRDefault="00B664C0" w:rsidP="00B664C0">
            <w:pPr>
              <w:jc w:val="center"/>
              <w:rPr>
                <w:rFonts w:hint="eastAsia"/>
                <w:sz w:val="28"/>
                <w:szCs w:val="28"/>
              </w:rPr>
            </w:pPr>
            <w:r>
              <w:rPr>
                <w:rFonts w:hint="eastAsia"/>
                <w:sz w:val="28"/>
                <w:szCs w:val="28"/>
              </w:rPr>
              <w:t>次</w:t>
            </w:r>
          </w:p>
        </w:tc>
        <w:tc>
          <w:tcPr>
            <w:tcW w:w="850" w:type="dxa"/>
            <w:vAlign w:val="center"/>
          </w:tcPr>
          <w:p w:rsidR="00B664C0" w:rsidRDefault="00B664C0" w:rsidP="00B664C0">
            <w:pPr>
              <w:jc w:val="center"/>
              <w:rPr>
                <w:rFonts w:hint="eastAsia"/>
                <w:sz w:val="28"/>
                <w:szCs w:val="28"/>
              </w:rPr>
            </w:pPr>
            <w:r>
              <w:rPr>
                <w:rFonts w:hint="eastAsia"/>
                <w:sz w:val="28"/>
                <w:szCs w:val="28"/>
              </w:rPr>
              <w:t>1</w:t>
            </w:r>
          </w:p>
        </w:tc>
        <w:tc>
          <w:tcPr>
            <w:tcW w:w="2410" w:type="dxa"/>
            <w:vAlign w:val="center"/>
          </w:tcPr>
          <w:p w:rsidR="00B664C0" w:rsidRDefault="00B664C0" w:rsidP="00B664C0">
            <w:pPr>
              <w:jc w:val="center"/>
              <w:rPr>
                <w:rFonts w:hint="eastAsia"/>
                <w:sz w:val="28"/>
                <w:szCs w:val="28"/>
              </w:rPr>
            </w:pPr>
            <w:r>
              <w:rPr>
                <w:rFonts w:hint="eastAsia"/>
                <w:sz w:val="28"/>
                <w:szCs w:val="28"/>
              </w:rPr>
              <w:t>152500</w:t>
            </w:r>
            <w:r>
              <w:rPr>
                <w:rFonts w:hint="eastAsia"/>
                <w:sz w:val="28"/>
                <w:szCs w:val="28"/>
              </w:rPr>
              <w:t>元</w:t>
            </w:r>
          </w:p>
        </w:tc>
      </w:tr>
      <w:tr w:rsidR="00B664C0" w:rsidTr="00B664C0">
        <w:trPr>
          <w:trHeight w:val="695"/>
        </w:trPr>
        <w:tc>
          <w:tcPr>
            <w:tcW w:w="817" w:type="dxa"/>
            <w:vAlign w:val="center"/>
          </w:tcPr>
          <w:p w:rsidR="00B664C0" w:rsidRDefault="00B664C0" w:rsidP="00B664C0">
            <w:pPr>
              <w:jc w:val="center"/>
              <w:rPr>
                <w:rFonts w:hint="eastAsia"/>
                <w:sz w:val="28"/>
                <w:szCs w:val="28"/>
              </w:rPr>
            </w:pPr>
            <w:r>
              <w:rPr>
                <w:rFonts w:hint="eastAsia"/>
                <w:sz w:val="28"/>
                <w:szCs w:val="28"/>
              </w:rPr>
              <w:t>合计</w:t>
            </w:r>
          </w:p>
        </w:tc>
        <w:tc>
          <w:tcPr>
            <w:tcW w:w="7513" w:type="dxa"/>
            <w:gridSpan w:val="4"/>
            <w:vAlign w:val="center"/>
          </w:tcPr>
          <w:p w:rsidR="00B664C0" w:rsidRDefault="00B664C0" w:rsidP="00B664C0">
            <w:pPr>
              <w:jc w:val="left"/>
              <w:rPr>
                <w:rFonts w:hint="eastAsia"/>
                <w:sz w:val="28"/>
                <w:szCs w:val="28"/>
              </w:rPr>
            </w:pPr>
            <w:r>
              <w:rPr>
                <w:rFonts w:hint="eastAsia"/>
                <w:sz w:val="28"/>
                <w:szCs w:val="28"/>
              </w:rPr>
              <w:t>大写：叁拾万伍仟元整</w:t>
            </w:r>
            <w:r>
              <w:rPr>
                <w:rFonts w:hint="eastAsia"/>
                <w:sz w:val="28"/>
                <w:szCs w:val="28"/>
              </w:rPr>
              <w:t xml:space="preserve">  </w:t>
            </w:r>
          </w:p>
          <w:p w:rsidR="00B664C0" w:rsidRDefault="00B664C0" w:rsidP="00B664C0">
            <w:pPr>
              <w:jc w:val="left"/>
              <w:rPr>
                <w:rFonts w:hint="eastAsia"/>
                <w:sz w:val="28"/>
                <w:szCs w:val="28"/>
              </w:rPr>
            </w:pPr>
            <w:r>
              <w:rPr>
                <w:rFonts w:hint="eastAsia"/>
                <w:sz w:val="28"/>
                <w:szCs w:val="28"/>
              </w:rPr>
              <w:t>小写：</w:t>
            </w:r>
            <w:r>
              <w:rPr>
                <w:rFonts w:hint="eastAsia"/>
                <w:sz w:val="28"/>
                <w:szCs w:val="28"/>
              </w:rPr>
              <w:t>305000</w:t>
            </w:r>
            <w:r>
              <w:rPr>
                <w:rFonts w:hint="eastAsia"/>
                <w:sz w:val="28"/>
                <w:szCs w:val="28"/>
              </w:rPr>
              <w:t>元</w:t>
            </w:r>
          </w:p>
        </w:tc>
      </w:tr>
    </w:tbl>
    <w:p w:rsidR="00B664C0" w:rsidRDefault="00B664C0" w:rsidP="00505E3A">
      <w:pPr>
        <w:rPr>
          <w:rFonts w:hint="eastAsia"/>
          <w:sz w:val="28"/>
          <w:szCs w:val="28"/>
        </w:rPr>
      </w:pPr>
    </w:p>
    <w:p w:rsidR="00B664C0" w:rsidRDefault="00B664C0" w:rsidP="00505E3A">
      <w:pPr>
        <w:rPr>
          <w:rFonts w:hint="eastAsia"/>
          <w:sz w:val="28"/>
          <w:szCs w:val="28"/>
        </w:rPr>
      </w:pPr>
      <w:r>
        <w:rPr>
          <w:rFonts w:hint="eastAsia"/>
          <w:sz w:val="28"/>
          <w:szCs w:val="28"/>
        </w:rPr>
        <w:t xml:space="preserve">                    </w:t>
      </w:r>
      <w:r>
        <w:rPr>
          <w:rFonts w:hint="eastAsia"/>
          <w:sz w:val="28"/>
          <w:szCs w:val="28"/>
        </w:rPr>
        <w:t>供应商：河南省鼎信信息安全等级测评有限公司</w:t>
      </w:r>
    </w:p>
    <w:p w:rsidR="00B664C0" w:rsidRDefault="00B664C0" w:rsidP="00505E3A">
      <w:pPr>
        <w:rPr>
          <w:rFonts w:hint="eastAsia"/>
          <w:sz w:val="28"/>
          <w:szCs w:val="28"/>
        </w:rPr>
      </w:pPr>
    </w:p>
    <w:p w:rsidR="00B664C0" w:rsidRDefault="00B664C0" w:rsidP="00505E3A">
      <w:pPr>
        <w:rPr>
          <w:rFonts w:hint="eastAsia"/>
          <w:sz w:val="28"/>
          <w:szCs w:val="28"/>
        </w:rPr>
      </w:pPr>
    </w:p>
    <w:p w:rsidR="00B664C0" w:rsidRPr="00B664C0" w:rsidRDefault="00B664C0" w:rsidP="00505E3A">
      <w:pPr>
        <w:rPr>
          <w:rFonts w:hint="eastAsia"/>
          <w:sz w:val="28"/>
          <w:szCs w:val="28"/>
        </w:rPr>
      </w:pPr>
    </w:p>
    <w:p w:rsidR="00505E3A" w:rsidRDefault="00505E3A" w:rsidP="00505E3A">
      <w:pPr>
        <w:rPr>
          <w:rFonts w:hint="eastAsia"/>
        </w:rPr>
      </w:pPr>
    </w:p>
    <w:p w:rsidR="00505E3A" w:rsidRDefault="00505E3A" w:rsidP="00505E3A">
      <w:pPr>
        <w:sectPr w:rsidR="00505E3A">
          <w:footerReference w:type="default" r:id="rId9"/>
          <w:pgSz w:w="11906" w:h="16838"/>
          <w:pgMar w:top="1440" w:right="1644" w:bottom="1440" w:left="1701" w:header="851" w:footer="992" w:gutter="0"/>
          <w:cols w:space="425"/>
          <w:docGrid w:linePitch="312"/>
        </w:sectPr>
      </w:pPr>
    </w:p>
    <w:p w:rsidR="00505E3A" w:rsidRPr="00505E3A" w:rsidRDefault="00505E3A" w:rsidP="00505E3A">
      <w:pPr>
        <w:rPr>
          <w:rFonts w:hint="eastAsia"/>
        </w:rPr>
      </w:pPr>
    </w:p>
    <w:p w:rsidR="00B224A8" w:rsidRDefault="00505E3A" w:rsidP="005D3ED4">
      <w:pPr>
        <w:pStyle w:val="1"/>
        <w:numPr>
          <w:ilvl w:val="0"/>
          <w:numId w:val="47"/>
        </w:numPr>
        <w:spacing w:before="0" w:after="0" w:line="360" w:lineRule="auto"/>
        <w:jc w:val="center"/>
        <w:rPr>
          <w:rFonts w:asciiTheme="minorEastAsia" w:hAnsiTheme="minorEastAsia" w:cstheme="minorEastAsia"/>
        </w:rPr>
      </w:pPr>
      <w:r>
        <w:rPr>
          <w:rFonts w:asciiTheme="minorEastAsia" w:hAnsiTheme="minorEastAsia" w:cstheme="minorEastAsia" w:hint="eastAsia"/>
        </w:rPr>
        <w:t>项目技术方案</w:t>
      </w:r>
      <w:bookmarkEnd w:id="0"/>
    </w:p>
    <w:p w:rsidR="00B224A8" w:rsidRPr="00505E3A" w:rsidRDefault="00505E3A" w:rsidP="00505E3A">
      <w:pPr>
        <w:pStyle w:val="2"/>
        <w:numPr>
          <w:ilvl w:val="0"/>
          <w:numId w:val="8"/>
        </w:numPr>
        <w:rPr>
          <w:rFonts w:asciiTheme="minorEastAsia" w:eastAsiaTheme="minorEastAsia" w:hAnsiTheme="minorEastAsia" w:cstheme="minorEastAsia"/>
        </w:rPr>
      </w:pPr>
      <w:bookmarkStart w:id="1" w:name="_Toc428821436"/>
      <w:r>
        <w:rPr>
          <w:rFonts w:asciiTheme="minorEastAsia" w:eastAsiaTheme="minorEastAsia" w:hAnsiTheme="minorEastAsia" w:cstheme="minorEastAsia" w:hint="eastAsia"/>
        </w:rPr>
        <w:t>项目概况</w:t>
      </w:r>
      <w:bookmarkStart w:id="2" w:name="_Toc428821437"/>
      <w:bookmarkStart w:id="3" w:name="_Toc339266950"/>
      <w:bookmarkStart w:id="4" w:name="_Toc339351558"/>
      <w:bookmarkEnd w:id="1"/>
    </w:p>
    <w:p w:rsidR="00B224A8" w:rsidRDefault="00505E3A" w:rsidP="005D3ED4">
      <w:pPr>
        <w:pStyle w:val="3"/>
        <w:numPr>
          <w:ilvl w:val="1"/>
          <w:numId w:val="9"/>
        </w:numPr>
        <w:rPr>
          <w:rFonts w:asciiTheme="minorEastAsia" w:hAnsiTheme="minorEastAsia" w:cstheme="minorEastAsia"/>
          <w:sz w:val="28"/>
          <w:szCs w:val="28"/>
        </w:rPr>
      </w:pPr>
      <w:r>
        <w:rPr>
          <w:rFonts w:asciiTheme="minorEastAsia" w:hAnsiTheme="minorEastAsia" w:cstheme="minorEastAsia" w:hint="eastAsia"/>
          <w:sz w:val="28"/>
          <w:szCs w:val="28"/>
        </w:rPr>
        <w:t>项目概述</w:t>
      </w:r>
      <w:bookmarkEnd w:id="2"/>
      <w:bookmarkEnd w:id="3"/>
      <w:bookmarkEnd w:id="4"/>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当前，我国信息安全面临的形势仍然十分严峻，维护国家信息安全的任务非常艰巨、繁重。随着我国经济的持续发展和国际地位的不断提高，我国的基础信息网络和重要信息系统面临的安全威胁和安全隐患比较严重，计算机病毒传播和网络非法入侵十分猖獗，网络违法犯罪持续大幅上升，犯罪分子利用一些安全漏洞，使用黑客病毒技术、网络钓鱼技术、木马间谍程序等新技术进行网络盗窃、网络诈骗、网络赌博等违法犯罪，给用户造成严重损失。</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中央27号文件《国家信息化领导小组关于加强信息安全保障工作的意见》中，都权威性的阐述了等级保护的必要性。信息安全等级保护制度是国家信息安全保障的基本制度、基本策略、基本方法，是当今发达国家的通行做法，也是我国多年来信息安全工作经验的总结。开展信息安全等级保护工作，有利于同步建设，有利于指导和服务，有利于保障重点，有利于明确责任，有利于产业发展。</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从行为主体上看，按照“谁主管谁负责、谁运营谁负责、谁使用谁负责”的原则，具体的信息系统单位，如医院，是等级保护工作落实的行为主体，各单位有义务和责任把国家安全置于首位，企业安全服从并服务于国家安全。只有认识提高了，才会在行动中把国家安全与企业安全有机统一起来，把落实等级保护工作变成一种自觉的行为，遵循“自主保护，国家监督”的原则。</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依据《信息安全等级保护管理办法》（公通字[2007]43号），信息系统运营、使用单位在进行信息系统备案后，都应当选择测评机构进行等级测评。等级测评是测评机构依据《信息系统安全等级保护测评要求》等管理规范和技术标准，检测评估信息系统安全等级保护状况是否达到相应等级基本要求的过程，是落实信息安全等级保护制度的重要环节。</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在信息系统建设、整改时，信息系统运营、使用单位通过等级测评进行现状分析，确定系统的安全保护现状和存在的安全问题，并在此基础上确定系统的整改安</w:t>
      </w:r>
      <w:r>
        <w:rPr>
          <w:rFonts w:asciiTheme="minorEastAsia" w:hAnsiTheme="minorEastAsia" w:cstheme="minorEastAsia" w:hint="eastAsia"/>
          <w:color w:val="000000" w:themeColor="text1"/>
          <w:sz w:val="24"/>
        </w:rPr>
        <w:lastRenderedPageBreak/>
        <w:t>全需求。 在信息系统运维过程中，信息系统运营、使用单位定期委托测评机构开展等级测评，对信息系统安全等级保护状况进行安全测试，对信息安全管控能力进行考察和评价，从而判定信息系统是否具备《信息系统信息安全等级保护实施指引》中相应等级安全保护能力。而且，等级测评报告是信息系统开展整改加固的重要指导性文件，也是信息系统备案的重要附件材料。等级测评结论为信息系统达到相应等级的基本安全保护能力，运营、使用单位应当根据等级测评报告，制定方案进行整改，尽快达到相应等级的安全保护能力。</w:t>
      </w:r>
    </w:p>
    <w:p w:rsidR="00B224A8" w:rsidRDefault="00505E3A" w:rsidP="005D3ED4">
      <w:pPr>
        <w:pStyle w:val="3"/>
        <w:numPr>
          <w:ilvl w:val="1"/>
          <w:numId w:val="9"/>
        </w:numPr>
        <w:rPr>
          <w:rFonts w:asciiTheme="minorEastAsia" w:hAnsiTheme="minorEastAsia" w:cstheme="minorEastAsia"/>
        </w:rPr>
      </w:pPr>
      <w:r>
        <w:rPr>
          <w:rFonts w:asciiTheme="minorEastAsia" w:hAnsiTheme="minorEastAsia" w:cstheme="minorEastAsia" w:hint="eastAsia"/>
        </w:rPr>
        <w:t>项目需求</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信息系统进行安全等级测评是国家推行等级保护制度的重要环节，也是信息系统安全建设和管理的重要组成部分。为全面分析许昌市审计局信息系统安全保护现状、排查安全隐患和薄弱环节，有针对性地进行安全系统建设，拟对许昌市审计局重要信息系统进行等级保护测评。</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依据</w:t>
      </w:r>
      <w:r>
        <w:rPr>
          <w:rFonts w:hAnsi="宋体" w:hint="eastAsia"/>
          <w:sz w:val="24"/>
          <w:szCs w:val="24"/>
        </w:rPr>
        <w:t>《信息安全等级保护管理办法》（公通字</w:t>
      </w:r>
      <w:r>
        <w:rPr>
          <w:rFonts w:hAnsi="宋体" w:hint="eastAsia"/>
          <w:sz w:val="24"/>
          <w:szCs w:val="24"/>
        </w:rPr>
        <w:t>[2007]43</w:t>
      </w:r>
      <w:r>
        <w:rPr>
          <w:rFonts w:hAnsi="宋体" w:hint="eastAsia"/>
          <w:sz w:val="24"/>
          <w:szCs w:val="24"/>
        </w:rPr>
        <w:t>号）、《信息安全技术信息系统安全等级保护基本要求》（</w:t>
      </w:r>
      <w:r>
        <w:rPr>
          <w:rFonts w:hAnsi="宋体" w:hint="eastAsia"/>
          <w:sz w:val="24"/>
          <w:szCs w:val="24"/>
        </w:rPr>
        <w:t>GB/T 22239-2008</w:t>
      </w:r>
      <w:r>
        <w:rPr>
          <w:rFonts w:hAnsi="宋体" w:hint="eastAsia"/>
          <w:sz w:val="24"/>
          <w:szCs w:val="24"/>
        </w:rPr>
        <w:t>）、《信息系统安全等级保护实施指南》（信安字</w:t>
      </w:r>
      <w:r>
        <w:rPr>
          <w:rFonts w:hAnsi="宋体" w:hint="eastAsia"/>
          <w:sz w:val="24"/>
          <w:szCs w:val="24"/>
        </w:rPr>
        <w:t>[2007]10</w:t>
      </w:r>
      <w:r>
        <w:rPr>
          <w:rFonts w:hAnsi="宋体" w:hint="eastAsia"/>
          <w:sz w:val="24"/>
          <w:szCs w:val="24"/>
        </w:rPr>
        <w:t>号）、《信息安全等级保护安全建设整改工作指导意见》（公信安</w:t>
      </w:r>
      <w:r>
        <w:rPr>
          <w:rFonts w:hAnsi="宋体" w:hint="eastAsia"/>
          <w:sz w:val="24"/>
          <w:szCs w:val="24"/>
        </w:rPr>
        <w:t>[2009]1429</w:t>
      </w:r>
      <w:r>
        <w:rPr>
          <w:rFonts w:hAnsi="宋体" w:hint="eastAsia"/>
          <w:sz w:val="24"/>
          <w:szCs w:val="24"/>
        </w:rPr>
        <w:t>号）</w:t>
      </w:r>
      <w:r>
        <w:rPr>
          <w:rFonts w:asciiTheme="minorEastAsia" w:hAnsiTheme="minorEastAsia" w:cstheme="minorEastAsia" w:hint="eastAsia"/>
          <w:color w:val="000000" w:themeColor="text1"/>
          <w:sz w:val="24"/>
        </w:rPr>
        <w:t>（含附件）、按照公安部、人社部、工信部有关文件要求，为全面提升许昌市审计局信息系统的安全保障能力和防护水平，对许昌市审计局信息系统进行全面的安全等级测评，并依据等级保护测评结果出具详实的测评报告和整改建议，并协助许昌市审计局完成整改工作。</w:t>
      </w:r>
    </w:p>
    <w:p w:rsidR="00B224A8" w:rsidRDefault="00505E3A" w:rsidP="005D3ED4">
      <w:pPr>
        <w:pStyle w:val="3"/>
        <w:numPr>
          <w:ilvl w:val="1"/>
          <w:numId w:val="9"/>
        </w:numPr>
        <w:rPr>
          <w:rFonts w:asciiTheme="minorEastAsia" w:hAnsiTheme="minorEastAsia" w:cstheme="minorEastAsia"/>
        </w:rPr>
      </w:pPr>
      <w:r>
        <w:rPr>
          <w:rFonts w:asciiTheme="minorEastAsia" w:hAnsiTheme="minorEastAsia" w:cstheme="minorEastAsia" w:hint="eastAsia"/>
        </w:rPr>
        <w:t>项目范围及目标</w:t>
      </w:r>
    </w:p>
    <w:p w:rsidR="00B224A8" w:rsidRDefault="00505E3A" w:rsidP="005D3ED4">
      <w:pPr>
        <w:pStyle w:val="afff5"/>
        <w:numPr>
          <w:ilvl w:val="0"/>
          <w:numId w:val="10"/>
        </w:numPr>
        <w:autoSpaceDE w:val="0"/>
        <w:autoSpaceDN w:val="0"/>
        <w:adjustRightInd w:val="0"/>
        <w:spacing w:afterLines="100" w:line="480" w:lineRule="atLeast"/>
        <w:ind w:firstLineChars="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项目范围</w:t>
      </w:r>
    </w:p>
    <w:p w:rsidR="00B224A8" w:rsidRDefault="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主要对审计管理系统（三级）、地税联网审计系统（三级）进行安全等级测评。</w:t>
      </w:r>
    </w:p>
    <w:p w:rsidR="00B224A8" w:rsidRDefault="00505E3A" w:rsidP="005D3ED4">
      <w:pPr>
        <w:pStyle w:val="afff5"/>
        <w:numPr>
          <w:ilvl w:val="0"/>
          <w:numId w:val="10"/>
        </w:numPr>
        <w:autoSpaceDE w:val="0"/>
        <w:autoSpaceDN w:val="0"/>
        <w:adjustRightInd w:val="0"/>
        <w:spacing w:afterLines="100" w:line="480" w:lineRule="atLeast"/>
        <w:ind w:firstLineChars="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项目目标</w:t>
      </w:r>
    </w:p>
    <w:p w:rsidR="00505E3A" w:rsidRPr="00505E3A" w:rsidRDefault="00505E3A" w:rsidP="00505E3A">
      <w:pPr>
        <w:snapToGrid w:val="0"/>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本次项目目标是通过上述信息系统实施等级保护测评工作，发现可能存在的问题，并提出可行性整改方案，经专家评审和用户单位确认，出具公安部门认定的系</w:t>
      </w:r>
      <w:r>
        <w:rPr>
          <w:rFonts w:asciiTheme="minorEastAsia" w:hAnsiTheme="minorEastAsia" w:cstheme="minorEastAsia" w:hint="eastAsia"/>
          <w:color w:val="000000" w:themeColor="text1"/>
          <w:sz w:val="24"/>
        </w:rPr>
        <w:lastRenderedPageBreak/>
        <w:t>统安全保护等级测评报告，并</w:t>
      </w:r>
      <w:r>
        <w:rPr>
          <w:rFonts w:ascii="Arial" w:hAnsi="Arial" w:cs="Arial" w:hint="eastAsia"/>
          <w:color w:val="000000" w:themeColor="text1"/>
          <w:sz w:val="24"/>
        </w:rPr>
        <w:t>协助完成信息系统安全等级保护定级备案工作</w:t>
      </w:r>
      <w:r>
        <w:rPr>
          <w:rFonts w:asciiTheme="minorEastAsia" w:hAnsiTheme="minorEastAsia" w:cstheme="minorEastAsia" w:hint="eastAsia"/>
          <w:color w:val="000000" w:themeColor="text1"/>
          <w:sz w:val="24"/>
        </w:rPr>
        <w:t>。</w:t>
      </w:r>
      <w:bookmarkStart w:id="5" w:name="_Toc339266953"/>
      <w:bookmarkStart w:id="6" w:name="_Toc339351561"/>
      <w:bookmarkStart w:id="7" w:name="_Toc339266954"/>
      <w:bookmarkStart w:id="8" w:name="_Toc339351562"/>
    </w:p>
    <w:p w:rsidR="00505E3A" w:rsidRPr="00505E3A" w:rsidRDefault="00505E3A" w:rsidP="00505E3A">
      <w:pPr>
        <w:pStyle w:val="2"/>
        <w:numPr>
          <w:ilvl w:val="0"/>
          <w:numId w:val="8"/>
        </w:numPr>
        <w:rPr>
          <w:rFonts w:asciiTheme="minorEastAsia" w:eastAsiaTheme="minorEastAsia" w:hAnsiTheme="minorEastAsia" w:cstheme="minorEastAsia"/>
        </w:rPr>
      </w:pPr>
      <w:bookmarkStart w:id="9" w:name="_Toc428821440"/>
      <w:bookmarkEnd w:id="7"/>
      <w:bookmarkEnd w:id="8"/>
      <w:r w:rsidRPr="00505E3A">
        <w:rPr>
          <w:rFonts w:asciiTheme="minorEastAsia" w:hAnsiTheme="minorEastAsia" w:cstheme="minorEastAsia" w:hint="eastAsia"/>
          <w:kern w:val="0"/>
          <w:lang w:val="zh-CN"/>
        </w:rPr>
        <w:t>等级测评技术方案</w:t>
      </w:r>
    </w:p>
    <w:p w:rsidR="00505E3A" w:rsidRDefault="00505E3A" w:rsidP="00505E3A">
      <w:pPr>
        <w:pStyle w:val="3"/>
        <w:numPr>
          <w:ilvl w:val="0"/>
          <w:numId w:val="0"/>
        </w:numPr>
        <w:ind w:left="720" w:hanging="720"/>
        <w:rPr>
          <w:rFonts w:asciiTheme="minorEastAsia" w:hAnsiTheme="minorEastAsia" w:cstheme="minorEastAsia"/>
        </w:rPr>
      </w:pPr>
      <w:r>
        <w:rPr>
          <w:rFonts w:asciiTheme="minorEastAsia" w:hAnsiTheme="minorEastAsia" w:cstheme="minorEastAsia" w:hint="eastAsia"/>
          <w:highlight w:val="lightGray"/>
        </w:rPr>
        <w:t>2.1</w:t>
      </w:r>
      <w:r>
        <w:rPr>
          <w:rFonts w:asciiTheme="minorEastAsia" w:hAnsiTheme="minorEastAsia" w:cstheme="minorEastAsia" w:hint="eastAsia"/>
        </w:rPr>
        <w:t>工作遵循原则</w:t>
      </w:r>
      <w:bookmarkEnd w:id="9"/>
    </w:p>
    <w:p w:rsidR="00505E3A" w:rsidRDefault="00505E3A" w:rsidP="005D3ED4">
      <w:pPr>
        <w:pStyle w:val="affffffe"/>
        <w:numPr>
          <w:ilvl w:val="0"/>
          <w:numId w:val="11"/>
        </w:numPr>
        <w:spacing w:after="360"/>
        <w:ind w:left="560" w:hangingChars="200" w:hanging="560"/>
      </w:pPr>
      <w:r>
        <w:rPr>
          <w:rFonts w:hint="eastAsia"/>
        </w:rPr>
        <w:t>先进性原则</w:t>
      </w:r>
    </w:p>
    <w:p w:rsidR="00505E3A" w:rsidRDefault="00505E3A" w:rsidP="00505E3A">
      <w:pPr>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color w:val="000000" w:themeColor="text1"/>
          <w:sz w:val="24"/>
        </w:rPr>
        <w:t>从实际需求出发，对此次测评项目进行全面规划，采用现代化的理念和技术，对许昌市审计局的测评做到合理化、科学化，达到低投资、高效益；提交的报告着眼于先进、适应未来发展，并具有可发展的潜力、可整改性及可操作性。</w:t>
      </w:r>
    </w:p>
    <w:p w:rsidR="00505E3A" w:rsidRDefault="00505E3A" w:rsidP="005D3ED4">
      <w:pPr>
        <w:pStyle w:val="affffffe"/>
        <w:numPr>
          <w:ilvl w:val="0"/>
          <w:numId w:val="11"/>
        </w:numPr>
        <w:spacing w:after="360"/>
        <w:ind w:left="560" w:hangingChars="200" w:hanging="560"/>
        <w:rPr>
          <w:rFonts w:asciiTheme="minorEastAsia" w:hAnsiTheme="minorEastAsia" w:cstheme="minorEastAsia"/>
        </w:rPr>
      </w:pPr>
      <w:r>
        <w:rPr>
          <w:rFonts w:hint="eastAsia"/>
        </w:rPr>
        <w:t>可靠性</w:t>
      </w:r>
    </w:p>
    <w:p w:rsidR="00505E3A" w:rsidRDefault="00505E3A">
      <w:pPr>
        <w:spacing w:before="120" w:line="360" w:lineRule="auto"/>
        <w:ind w:firstLine="482"/>
        <w:rPr>
          <w:rFonts w:asciiTheme="minorEastAsia" w:hAnsiTheme="minorEastAsia" w:cstheme="minorEastAsia"/>
          <w:b/>
          <w:sz w:val="24"/>
          <w:szCs w:val="24"/>
        </w:rPr>
      </w:pPr>
      <w:r>
        <w:rPr>
          <w:rFonts w:asciiTheme="minorEastAsia" w:hAnsiTheme="minorEastAsia" w:cstheme="minorEastAsia" w:hint="eastAsia"/>
          <w:b/>
          <w:sz w:val="24"/>
          <w:szCs w:val="24"/>
        </w:rPr>
        <w:t>人员可控性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河南鼎信将派遣由经验的顾问、测评师和工程师参加本项目的等级测评工作，同时还会安排由经验的项目管理人员、质量保证人员、标准化审核人员等支持项目的工作。</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如果根据项目的具体情况，后期需要进行人员调整时，必须经过正规的项目变更程序，并得到双方的正式认可和签署。</w:t>
      </w:r>
    </w:p>
    <w:p w:rsidR="00505E3A" w:rsidRDefault="00505E3A">
      <w:pPr>
        <w:spacing w:before="120" w:line="360" w:lineRule="auto"/>
        <w:ind w:firstLine="482"/>
        <w:rPr>
          <w:rFonts w:asciiTheme="minorEastAsia" w:hAnsiTheme="minorEastAsia" w:cstheme="minorEastAsia"/>
          <w:b/>
          <w:sz w:val="24"/>
          <w:szCs w:val="24"/>
        </w:rPr>
      </w:pPr>
      <w:r>
        <w:rPr>
          <w:rFonts w:asciiTheme="minorEastAsia" w:hAnsiTheme="minorEastAsia" w:cstheme="minorEastAsia" w:hint="eastAsia"/>
          <w:b/>
          <w:sz w:val="24"/>
          <w:szCs w:val="24"/>
        </w:rPr>
        <w:t>工具可控性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河南鼎信项目组所使用的所有技术工具都事先通告客户方。并且在必要时可以应客户方的要求，向客户方介绍主要工具的使用方法，并进行一些测试实验。</w:t>
      </w:r>
    </w:p>
    <w:p w:rsidR="00505E3A" w:rsidRDefault="00505E3A">
      <w:pPr>
        <w:spacing w:before="120" w:line="360" w:lineRule="auto"/>
        <w:ind w:firstLine="482"/>
        <w:rPr>
          <w:rFonts w:asciiTheme="minorEastAsia" w:hAnsiTheme="minorEastAsia" w:cstheme="minorEastAsia"/>
          <w:b/>
          <w:sz w:val="24"/>
          <w:szCs w:val="24"/>
        </w:rPr>
      </w:pPr>
      <w:r>
        <w:rPr>
          <w:rFonts w:asciiTheme="minorEastAsia" w:hAnsiTheme="minorEastAsia" w:cstheme="minorEastAsia" w:hint="eastAsia"/>
          <w:b/>
          <w:sz w:val="24"/>
          <w:szCs w:val="24"/>
        </w:rPr>
        <w:t>项目过程可控性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本评估项目的管理将依据PMI项目管理方法学。特别是在项目管理中突出“沟通管理”，达到项目过程的可控性。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了保证河南鼎信的工作能够按照工程进度计划实施，客户方组成的项目组工作需要在双方开展项目实施之前举行会议，予以讨论，正式形成文字材料，即书面确定客户方项目组的职责和义务。项目实施期间双方将本着友好合作的态度完成各自的职责。</w:t>
      </w:r>
    </w:p>
    <w:p w:rsidR="00505E3A" w:rsidRDefault="00505E3A" w:rsidP="005D3ED4">
      <w:pPr>
        <w:pStyle w:val="affffffe"/>
        <w:numPr>
          <w:ilvl w:val="0"/>
          <w:numId w:val="11"/>
        </w:numPr>
        <w:spacing w:after="360"/>
        <w:ind w:left="560" w:hangingChars="200" w:hanging="560"/>
        <w:rPr>
          <w:rFonts w:asciiTheme="minorEastAsia" w:hAnsiTheme="minorEastAsia" w:cstheme="minorEastAsia"/>
        </w:rPr>
      </w:pPr>
      <w:r>
        <w:rPr>
          <w:rFonts w:hint="eastAsia"/>
        </w:rPr>
        <w:t>可维护性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测评过程中，需综合考虑网络与信息系统的重要性、涉密程度和面临的信息安全风险等因素，进行相应等级的安全测评规划。坚持积极防御、综合防范的方针，全面提高信息安全防护能力，重点保障基础信息网络和重要信息系统安全，创建安全健康的网络环境，保障和促进信息化发展，保护公众利益，维护国家安全。</w:t>
      </w:r>
    </w:p>
    <w:p w:rsidR="00505E3A" w:rsidRDefault="00505E3A" w:rsidP="005D3ED4">
      <w:pPr>
        <w:pStyle w:val="affffffe"/>
        <w:numPr>
          <w:ilvl w:val="0"/>
          <w:numId w:val="11"/>
        </w:numPr>
        <w:spacing w:after="360"/>
        <w:ind w:left="560" w:hangingChars="200" w:hanging="560"/>
        <w:rPr>
          <w:rFonts w:asciiTheme="minorEastAsia" w:hAnsiTheme="minorEastAsia" w:cstheme="minorEastAsia"/>
        </w:rPr>
      </w:pPr>
      <w:r>
        <w:rPr>
          <w:rFonts w:hint="eastAsia"/>
        </w:rPr>
        <w:t>安全性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河南鼎信所有参与本项目的项目组成员将与客户方签署保密协议，对工作过程数据和结果数据严格保密，未经授权不得泄露给任何单位和个人，保证不会利用此数据进行任何侵害客户方的任何损害行为。</w:t>
      </w:r>
    </w:p>
    <w:p w:rsidR="00505E3A" w:rsidRDefault="00505E3A" w:rsidP="005D3ED4">
      <w:pPr>
        <w:pStyle w:val="affffffe"/>
        <w:numPr>
          <w:ilvl w:val="0"/>
          <w:numId w:val="11"/>
        </w:numPr>
        <w:spacing w:after="360"/>
        <w:ind w:left="560" w:hangingChars="200" w:hanging="560"/>
        <w:rPr>
          <w:rFonts w:asciiTheme="minorEastAsia" w:hAnsiTheme="minorEastAsia" w:cstheme="minorEastAsia"/>
        </w:rPr>
      </w:pPr>
      <w:r>
        <w:rPr>
          <w:rFonts w:hint="eastAsia"/>
        </w:rPr>
        <w:t>应用性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在本次项目安全测评服务中，河南鼎信将采用公认的ISO 27001、GB/T 20984-2007信息安全评测规范（最新国家标准）以及国家信息安全等级保护指南等安全标准进行系统测评的工作，针对资产重要程度分别提供不同频率和方式的安全测评，帮助用户了解客观真实的自身网络系统安全现状，规划适合自己网络系统环境的安全策略，并根据科学合理的安全策略来实施后续的安全服务、选型与部署安全产品以及建立有效的安全管理规章制度，从而全面完整的解决可能存在的风险隐患。</w:t>
      </w:r>
    </w:p>
    <w:p w:rsidR="00505E3A" w:rsidRDefault="00505E3A" w:rsidP="005D3ED4">
      <w:pPr>
        <w:pStyle w:val="affffffe"/>
        <w:numPr>
          <w:ilvl w:val="0"/>
          <w:numId w:val="11"/>
        </w:numPr>
        <w:spacing w:after="360"/>
        <w:ind w:left="560" w:hangingChars="200" w:hanging="560"/>
        <w:rPr>
          <w:rFonts w:asciiTheme="minorEastAsia" w:hAnsiTheme="minorEastAsia" w:cstheme="minorEastAsia"/>
        </w:rPr>
      </w:pPr>
      <w:r>
        <w:rPr>
          <w:rFonts w:asciiTheme="minorEastAsia" w:eastAsiaTheme="minorEastAsia" w:hAnsiTheme="minorEastAsia" w:cstheme="minorEastAsia" w:hint="eastAsia"/>
        </w:rPr>
        <w:t>合规性</w:t>
      </w:r>
    </w:p>
    <w:p w:rsidR="00505E3A" w:rsidRDefault="00505E3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在本次项目安全测评服务中，除了依据相关的国内和国际标准之外，还根据本项目的需要，遵循河南鼎信公司质量管理与控制标准，严格把控项目实施质量。</w:t>
      </w:r>
    </w:p>
    <w:p w:rsidR="00B224A8" w:rsidRDefault="00505E3A" w:rsidP="00505E3A">
      <w:pPr>
        <w:pStyle w:val="3"/>
        <w:numPr>
          <w:ilvl w:val="0"/>
          <w:numId w:val="0"/>
        </w:numPr>
        <w:rPr>
          <w:rFonts w:asciiTheme="minorEastAsia" w:hAnsiTheme="minorEastAsia" w:cstheme="minorEastAsia"/>
        </w:rPr>
      </w:pPr>
      <w:bookmarkStart w:id="10" w:name="_Toc428821441"/>
      <w:r>
        <w:rPr>
          <w:rFonts w:asciiTheme="minorEastAsia" w:hAnsiTheme="minorEastAsia" w:cstheme="minorEastAsia" w:hint="eastAsia"/>
        </w:rPr>
        <w:t>2.2标准规范</w:t>
      </w:r>
      <w:bookmarkEnd w:id="5"/>
      <w:bookmarkEnd w:id="6"/>
      <w:bookmarkEnd w:id="10"/>
    </w:p>
    <w:p w:rsidR="00B224A8" w:rsidRDefault="00505E3A" w:rsidP="005D3ED4">
      <w:pPr>
        <w:pStyle w:val="affffffe"/>
        <w:numPr>
          <w:ilvl w:val="0"/>
          <w:numId w:val="12"/>
        </w:numPr>
        <w:spacing w:after="360"/>
        <w:rPr>
          <w:rFonts w:asciiTheme="minorEastAsia" w:hAnsiTheme="minorEastAsia" w:cstheme="minorEastAsia"/>
        </w:rPr>
      </w:pPr>
      <w:bookmarkStart w:id="11" w:name="_Toc359896685"/>
      <w:bookmarkStart w:id="12" w:name="_Toc339351576"/>
      <w:bookmarkStart w:id="13" w:name="_Toc339266956"/>
      <w:bookmarkStart w:id="14" w:name="_Toc339351566"/>
      <w:bookmarkStart w:id="15" w:name="_Toc335075252"/>
      <w:bookmarkStart w:id="16" w:name="_Toc327795440"/>
      <w:bookmarkStart w:id="17" w:name="_Toc335159228"/>
      <w:r>
        <w:rPr>
          <w:rFonts w:asciiTheme="minorEastAsia" w:eastAsiaTheme="minorEastAsia" w:hAnsiTheme="minorEastAsia" w:cstheme="minorEastAsia" w:hint="eastAsia"/>
        </w:rPr>
        <w:t>信息安全管理标准</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信息系统安全管理管理要求（GB/T20269-2006）</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信息系统安全工程管理要求（GB/T20282-2006）</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信息安全管理体系标准BS7799 （ISO/IEC 17799）</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信息安全管理标准ISO/IEC 13335 </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ISO 7498</w:t>
      </w:r>
    </w:p>
    <w:p w:rsidR="00B224A8" w:rsidRDefault="00505E3A" w:rsidP="005D3ED4">
      <w:pPr>
        <w:pStyle w:val="affffffe"/>
        <w:numPr>
          <w:ilvl w:val="0"/>
          <w:numId w:val="12"/>
        </w:numPr>
        <w:spacing w:after="360"/>
        <w:rPr>
          <w:rFonts w:asciiTheme="minorEastAsia" w:hAnsiTheme="minorEastAsia" w:cstheme="minorEastAsia"/>
        </w:rPr>
      </w:pPr>
      <w:r>
        <w:rPr>
          <w:rFonts w:asciiTheme="minorEastAsia" w:eastAsiaTheme="minorEastAsia" w:hAnsiTheme="minorEastAsia" w:cstheme="minorEastAsia" w:hint="eastAsia"/>
        </w:rPr>
        <w:lastRenderedPageBreak/>
        <w:t>技术与工程标准</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安全系统工程能力成熟度模型SSE-CMM </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信息产品通用测评准则ISO/IEC 15408（GB/T18336）</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《信息安全与风险管理指南》（GB/Z 24364-2009）</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《信息安全管理体系要求》（GB/T 22080-2008）</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《信息安全管理实用规则》（GB/T 22081-2008）</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《信息安全事件管理指南》（GB/Z 20985-2007）</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计算机信息系统安全等级保护划分准则（GB 17859-1999）</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信息系统安全等级保护实施指南（GB/T 25058-2010）</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信息系统安全保护等级定级指南（GB/T 22240-2008）</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信息系统安全等级保护基本要求（GB/T 22239-2008）</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信息系统通用安全技术要求（GB/T 20271-2006）</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信息系统等级保护安全设计技术要求（GB/T 25070-2010）</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信息系统安全等级保护测评要求</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信息系统安全等级保护测评过程指南</w:t>
      </w:r>
    </w:p>
    <w:p w:rsidR="00B224A8" w:rsidRDefault="00505E3A" w:rsidP="005D3ED4">
      <w:pPr>
        <w:pStyle w:val="affffffe"/>
        <w:numPr>
          <w:ilvl w:val="0"/>
          <w:numId w:val="12"/>
        </w:numPr>
        <w:spacing w:after="360"/>
        <w:rPr>
          <w:rFonts w:asciiTheme="minorEastAsia" w:hAnsiTheme="minorEastAsia" w:cstheme="minorEastAsia"/>
        </w:rPr>
      </w:pPr>
      <w:r>
        <w:rPr>
          <w:rFonts w:asciiTheme="minorEastAsia" w:eastAsiaTheme="minorEastAsia" w:hAnsiTheme="minorEastAsia" w:cstheme="minorEastAsia" w:hint="eastAsia"/>
        </w:rPr>
        <w:t>信息安全等级保护相关标准及规范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《中华人民共和国计算机信息系统安全保护条例》</w:t>
      </w:r>
      <w:r>
        <w:rPr>
          <w:rFonts w:asciiTheme="minorEastAsia" w:eastAsiaTheme="minorEastAsia" w:hAnsiTheme="minorEastAsia" w:cstheme="minorEastAsia" w:hint="eastAsia"/>
        </w:rPr>
        <w:tab/>
        <w:t>（1994年国务院147号令）</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《信息安全等级保护管理办法》（公通字[2007]43号）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《关于开展信息安全等级保护安全建设整改工作的指导意见》（公信安[2009]1429号）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《2006-2020年国家信息化发展战略》（中办发[2006]11号）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《中华人民共和国保守国家秘密法》（1988年9月5日中华人民共和国主席令第6号公布）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《中华人民共和国保守国家秘密法实施办法》（国家保密局文件国保发[1990]1号）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《中华人民共和国国家安全法》（主席令68号，1993年2月22日第七届全国人民代表大会常务委员会第三十次会议通过）</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《中华人民共和国计算机信息系统安全保护条例》（国务院令147号）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《计算机信息系统保密管理暂行规定》（国家保密局文件国保发[1998]1号）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《计算机信息系统国际联网保密管理规定》（国家保密局文件国保发[1999]1号）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《中华人民共和国计算机信息网络国际联网管理暂行规定》（国务院令195号）</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《中华人民共和国计算机信息网络国际联网管理暂行规定实施办法》（1997年12月8日国务院信息化工作领导小组审定）</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《计算机病毒防治管理办法》（2000年4月26日中华人民共和国公安部第51号令）</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《计算机信息网络国际联网安全保护管理办法》（1997年12月11日国务院批准，1997年12月30日公安部发布）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《计算机信息系统安全专用产品分类原则》（1997年4月公安部发布）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《计算机信息系统安全保护等级划分准则》（1999年9月国家技术监督局发布）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《互联网电子公告服务管理规定》（信息产业部2000年10月8日第4次部务会议通过）</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《互联网站从事登载新闻业务管理暂行规定》（国务院新闻办公室和信息产业部11月7日联合发布）</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《计算机信息系统安全等级保护划分准则》（GB/T17859-1999）</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《计算机信息系统安全等级保护网络技术要求》（GA/T387-2002）</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《计算机信息系统安全等级保护操作系统技术要求》（GA/T388-2002）</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《计算机信息系统安全等级保护数据库管理系统技术要求》（GA/T389-2002）</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《计算机信息系统安全等级保护通用技术要求》（GA/T390-2002）</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《计算机信息系统安全等级保护管理要求》（GA/T391-2002）</w:t>
      </w:r>
    </w:p>
    <w:p w:rsidR="00B224A8" w:rsidRDefault="00505E3A" w:rsidP="005D3ED4">
      <w:pPr>
        <w:pStyle w:val="BH"/>
        <w:numPr>
          <w:ilvl w:val="0"/>
          <w:numId w:val="13"/>
        </w:numPr>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《计算机机房场地安全要求》（GB9361-88）</w:t>
      </w:r>
    </w:p>
    <w:p w:rsidR="00B224A8" w:rsidRDefault="00505E3A" w:rsidP="00505E3A">
      <w:pPr>
        <w:pStyle w:val="3"/>
        <w:numPr>
          <w:ilvl w:val="0"/>
          <w:numId w:val="0"/>
        </w:numPr>
        <w:ind w:left="720" w:hanging="720"/>
        <w:rPr>
          <w:rFonts w:asciiTheme="minorEastAsia" w:hAnsiTheme="minorEastAsia" w:cstheme="minorEastAsia"/>
        </w:rPr>
      </w:pPr>
      <w:bookmarkStart w:id="18" w:name="_Toc428821442"/>
      <w:r>
        <w:rPr>
          <w:rFonts w:asciiTheme="minorEastAsia" w:hAnsiTheme="minorEastAsia" w:cstheme="minorEastAsia" w:hint="eastAsia"/>
        </w:rPr>
        <w:lastRenderedPageBreak/>
        <w:t>2.3技术路线</w:t>
      </w:r>
      <w:bookmarkEnd w:id="18"/>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rPr>
      </w:pPr>
      <w:r>
        <w:rPr>
          <w:rFonts w:asciiTheme="minorEastAsia" w:eastAsiaTheme="minorEastAsia" w:hAnsiTheme="minorEastAsia" w:cstheme="minorEastAsia" w:hint="eastAsia"/>
        </w:rPr>
        <w:t>针对两个信息系统的等级测评将遵循国家相关标准，从信息系统基本情况调研开始，通过合理选择对象、指标、方法完成现场测评实施，并通过整体测评形成测评结论。</w:t>
      </w:r>
    </w:p>
    <w:p w:rsidR="00B224A8" w:rsidRDefault="00505E3A">
      <w:pPr>
        <w:pStyle w:val="af7"/>
        <w:widowControl/>
        <w:spacing w:beforeLines="0" w:after="0" w:line="360" w:lineRule="auto"/>
        <w:ind w:leftChars="0" w:left="0" w:right="1470" w:firstLine="480"/>
        <w:rPr>
          <w:rFonts w:asciiTheme="minorEastAsia" w:eastAsiaTheme="minorEastAsia" w:hAnsiTheme="minorEastAsia" w:cstheme="minorEastAsia"/>
        </w:rPr>
      </w:pPr>
      <w:r>
        <w:rPr>
          <w:rFonts w:asciiTheme="minorEastAsia" w:eastAsiaTheme="minorEastAsia" w:hAnsiTheme="minorEastAsia" w:cstheme="minorEastAsia" w:hint="eastAsia"/>
        </w:rPr>
        <w:t>技术路线如下图所示：</w:t>
      </w:r>
    </w:p>
    <w:p w:rsidR="00B224A8" w:rsidRDefault="00B224A8">
      <w:pPr>
        <w:pStyle w:val="af7"/>
        <w:keepNext/>
        <w:widowControl/>
        <w:spacing w:beforeLines="0" w:after="0" w:line="360" w:lineRule="auto"/>
        <w:ind w:leftChars="0" w:left="0" w:firstLine="480"/>
        <w:jc w:val="center"/>
        <w:rPr>
          <w:rFonts w:asciiTheme="minorEastAsia" w:eastAsiaTheme="minorEastAsia" w:hAnsiTheme="minorEastAsia" w:cstheme="minorEastAsia"/>
        </w:rPr>
      </w:pPr>
      <w:r w:rsidRPr="00B224A8">
        <w:rPr>
          <w:rFonts w:asciiTheme="minorEastAsia" w:eastAsiaTheme="minorEastAsia" w:hAnsiTheme="minorEastAsia" w:cstheme="minorEastAsia" w:hint="eastAsia"/>
        </w:rPr>
        <w:object w:dxaOrig="3879" w:dyaOrig="7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426.75pt" o:ole="">
            <v:imagedata r:id="rId10" o:title=""/>
          </v:shape>
          <o:OLEObject Type="Embed" ProgID="Visio.Drawing.11" ShapeID="_x0000_i1025" DrawAspect="Content" ObjectID="_1598382814" r:id="rId11"/>
        </w:object>
      </w:r>
    </w:p>
    <w:p w:rsidR="00B224A8" w:rsidRDefault="00505E3A">
      <w:pPr>
        <w:pStyle w:val="af0"/>
        <w:ind w:firstLine="40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图 </w:t>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STYLEREF 1 \s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noBreakHyphen/>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SEQ 表格 \* ARABIC \s 1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信息系统等级测评技术路线</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rPr>
      </w:pPr>
      <w:r>
        <w:rPr>
          <w:rFonts w:asciiTheme="minorEastAsia" w:eastAsiaTheme="minorEastAsia" w:hAnsiTheme="minorEastAsia" w:cstheme="minorEastAsia" w:hint="eastAsia"/>
        </w:rPr>
        <w:t>鉴于信息系统的信息安全保护能力与国家标准要求可能存在的差距，根据国家信息安全等级保护相关政策与技术标准，按照信息安全等级保护二、三级的要求，对信息系统进行安全等级测评工作，及时发现问题并通过整改提高整体安全防护能力，为后续的等级测评奠定良好的技术基础。</w:t>
      </w:r>
    </w:p>
    <w:p w:rsidR="00B224A8" w:rsidRDefault="00505E3A">
      <w:pPr>
        <w:pStyle w:val="af7"/>
        <w:widowControl/>
        <w:spacing w:beforeLines="0" w:after="0" w:line="360" w:lineRule="auto"/>
        <w:ind w:leftChars="0" w:left="0" w:right="147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等级测评流程如下图所示：</w:t>
      </w:r>
    </w:p>
    <w:p w:rsidR="00B224A8" w:rsidRDefault="00B224A8">
      <w:pPr>
        <w:pStyle w:val="af7"/>
        <w:keepNext/>
        <w:widowControl/>
        <w:spacing w:beforeLines="0" w:after="0" w:line="360" w:lineRule="auto"/>
        <w:ind w:leftChars="0" w:left="0" w:firstLine="480"/>
        <w:jc w:val="center"/>
        <w:rPr>
          <w:rFonts w:asciiTheme="minorEastAsia" w:eastAsiaTheme="minorEastAsia" w:hAnsiTheme="minorEastAsia" w:cstheme="minorEastAsia"/>
        </w:rPr>
      </w:pPr>
      <w:r w:rsidRPr="00B224A8">
        <w:rPr>
          <w:rFonts w:asciiTheme="minorEastAsia" w:eastAsiaTheme="minorEastAsia" w:hAnsiTheme="minorEastAsia" w:cstheme="minorEastAsia" w:hint="eastAsia"/>
        </w:rPr>
        <w:object w:dxaOrig="6254" w:dyaOrig="4967">
          <v:shape id="_x0000_i1026" type="#_x0000_t75" style="width:231.75pt;height:180pt" o:ole="">
            <v:imagedata r:id="rId12" o:title=""/>
          </v:shape>
          <o:OLEObject Type="Embed" ProgID="Visio.Drawing.11" ShapeID="_x0000_i1026" DrawAspect="Content" ObjectID="_1598382815" r:id="rId13"/>
        </w:object>
      </w:r>
    </w:p>
    <w:p w:rsidR="00B224A8" w:rsidRDefault="00505E3A">
      <w:pPr>
        <w:pStyle w:val="af0"/>
        <w:ind w:firstLine="40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图 </w:t>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STYLEREF 1 \s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noBreakHyphen/>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SEQ 表格 \* ARABIC \s 1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 xml:space="preserve"> 等级测评流程图</w:t>
      </w:r>
    </w:p>
    <w:p w:rsidR="00B224A8" w:rsidRDefault="00505E3A" w:rsidP="00505E3A">
      <w:pPr>
        <w:pStyle w:val="3"/>
        <w:numPr>
          <w:ilvl w:val="0"/>
          <w:numId w:val="0"/>
        </w:numPr>
        <w:ind w:left="720" w:hanging="720"/>
        <w:rPr>
          <w:rFonts w:asciiTheme="minorEastAsia" w:hAnsiTheme="minorEastAsia" w:cstheme="minorEastAsia"/>
        </w:rPr>
      </w:pPr>
      <w:bookmarkStart w:id="19" w:name="_Toc428821444"/>
      <w:r>
        <w:rPr>
          <w:rFonts w:asciiTheme="minorEastAsia" w:hAnsiTheme="minorEastAsia" w:cstheme="minorEastAsia" w:hint="eastAsia"/>
        </w:rPr>
        <w:t>2.4等级测评方案</w:t>
      </w:r>
      <w:bookmarkEnd w:id="19"/>
    </w:p>
    <w:bookmarkEnd w:id="11"/>
    <w:p w:rsidR="00B224A8" w:rsidRDefault="00505E3A" w:rsidP="005D3ED4">
      <w:pPr>
        <w:pStyle w:val="affffffe"/>
        <w:numPr>
          <w:ilvl w:val="0"/>
          <w:numId w:val="14"/>
        </w:numPr>
        <w:spacing w:after="360"/>
        <w:rPr>
          <w:rFonts w:asciiTheme="minorEastAsia" w:eastAsiaTheme="minorEastAsia" w:hAnsiTheme="minorEastAsia" w:cstheme="minorEastAsia"/>
        </w:rPr>
      </w:pPr>
      <w:r>
        <w:rPr>
          <w:rFonts w:asciiTheme="minorEastAsia" w:eastAsiaTheme="minorEastAsia" w:hAnsiTheme="minorEastAsia" w:cstheme="minorEastAsia" w:hint="eastAsia"/>
        </w:rPr>
        <w:t>测评内容</w:t>
      </w:r>
      <w:bookmarkEnd w:id="12"/>
      <w:bookmarkEnd w:id="13"/>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对信息安全等级保护状况进行测评，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对安全控制测评的描述，使用测评单元方式组织。测评单元分为安全技术测评和安全管理测评两大类。安全技术测评包括：物理安全、网络安全、主机安全、应用安全和数据安全五个层面上的安全控制测评；安全管理测评包括：安全管理机构、安全管理制度、人员安全管理、系统建设管理和系统运维管理五个方面的安全控制测评。</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系统整体测评涉及到信息系统的整体拓扑、局部结构，也关系到信息系统的具体安全功能实现和安全控制配置，与特定信息系统的实际情况紧密相关，内容复杂且充满系统个性。因此，全面地给出系统整体测评要求的完整内容、具体实施方法和明确的结果判定方法是很困难的。测评人员应根据特定信息系统的具体情况，结合本标准要求，确定系统整体测评的具体内容，在安全控制测评的基础上，重点考虑安全控制间、层面间以及区域间的相互关联关系，测评安全控制间、层面间和区</w:t>
      </w:r>
      <w:r>
        <w:rPr>
          <w:rFonts w:asciiTheme="minorEastAsia" w:eastAsiaTheme="minorEastAsia" w:hAnsiTheme="minorEastAsia" w:cstheme="minorEastAsia" w:hint="eastAsia"/>
          <w:color w:val="000000" w:themeColor="text1"/>
        </w:rPr>
        <w:lastRenderedPageBreak/>
        <w:t>域间是否存在安全功能上的增强、补充和削弱作用以及信息系统整体结构安全性、不同信息系统之间整体安全性等。</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具体见下图：</w:t>
      </w:r>
    </w:p>
    <w:p w:rsidR="00B224A8" w:rsidRDefault="00505E3A">
      <w:pPr>
        <w:keepNext/>
        <w:spacing w:line="360" w:lineRule="auto"/>
        <w:jc w:val="center"/>
        <w:rPr>
          <w:rFonts w:asciiTheme="minorEastAsia" w:hAnsiTheme="minorEastAsia" w:cstheme="minorEastAsia"/>
          <w:color w:val="000000" w:themeColor="text1"/>
        </w:rPr>
      </w:pPr>
      <w:r>
        <w:rPr>
          <w:rFonts w:asciiTheme="minorEastAsia" w:hAnsiTheme="minorEastAsia" w:cstheme="minorEastAsia" w:hint="eastAsia"/>
          <w:noProof/>
          <w:color w:val="000000" w:themeColor="text1"/>
        </w:rPr>
        <w:drawing>
          <wp:inline distT="0" distB="0" distL="0" distR="0">
            <wp:extent cx="5274310" cy="3514090"/>
            <wp:effectExtent l="0" t="0" r="8890" b="3810"/>
            <wp:docPr id="19" name="图片 19" descr="C:\Users\Administrator\Desktop\图像\CMS4J_10112311311931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图像\CMS4J_1011231131193150.bmp"/>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3514162"/>
                    </a:xfrm>
                    <a:prstGeom prst="rect">
                      <a:avLst/>
                    </a:prstGeom>
                    <a:noFill/>
                    <a:ln>
                      <a:noFill/>
                    </a:ln>
                  </pic:spPr>
                </pic:pic>
              </a:graphicData>
            </a:graphic>
          </wp:inline>
        </w:drawing>
      </w:r>
    </w:p>
    <w:p w:rsidR="00B224A8" w:rsidRDefault="00505E3A">
      <w:pPr>
        <w:pStyle w:val="af0"/>
        <w:ind w:firstLine="40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图 </w:t>
      </w:r>
      <w:r w:rsidR="00B224A8">
        <w:rPr>
          <w:rFonts w:asciiTheme="minorEastAsia" w:eastAsiaTheme="minorEastAsia" w:hAnsiTheme="minorEastAsia" w:cstheme="minorEastAsia" w:hint="eastAsia"/>
          <w:color w:val="000000" w:themeColor="text1"/>
        </w:rPr>
        <w:fldChar w:fldCharType="begin"/>
      </w:r>
      <w:r>
        <w:rPr>
          <w:rFonts w:asciiTheme="minorEastAsia" w:eastAsiaTheme="minorEastAsia" w:hAnsiTheme="minorEastAsia" w:cstheme="minorEastAsia" w:hint="eastAsia"/>
          <w:color w:val="000000" w:themeColor="text1"/>
        </w:rPr>
        <w:instrText xml:space="preserve"> SEQ 图 \* ARABIC </w:instrText>
      </w:r>
      <w:r w:rsidR="00B224A8">
        <w:rPr>
          <w:rFonts w:asciiTheme="minorEastAsia" w:eastAsiaTheme="minorEastAsia" w:hAnsiTheme="minorEastAsia" w:cstheme="minorEastAsia" w:hint="eastAsia"/>
          <w:color w:val="000000" w:themeColor="text1"/>
        </w:rPr>
        <w:fldChar w:fldCharType="separate"/>
      </w:r>
      <w:r>
        <w:rPr>
          <w:rFonts w:asciiTheme="minorEastAsia" w:eastAsiaTheme="minorEastAsia" w:hAnsiTheme="minorEastAsia" w:cstheme="minorEastAsia" w:hint="eastAsia"/>
          <w:color w:val="000000" w:themeColor="text1"/>
        </w:rPr>
        <w:t>4</w:t>
      </w:r>
      <w:r w:rsidR="00B224A8">
        <w:rPr>
          <w:rFonts w:asciiTheme="minorEastAsia" w:eastAsiaTheme="minorEastAsia" w:hAnsiTheme="minorEastAsia" w:cstheme="minorEastAsia" w:hint="eastAsia"/>
          <w:color w:val="000000" w:themeColor="text1"/>
        </w:rPr>
        <w:fldChar w:fldCharType="end"/>
      </w:r>
      <w:r>
        <w:rPr>
          <w:rFonts w:asciiTheme="minorEastAsia" w:eastAsiaTheme="minorEastAsia" w:hAnsiTheme="minorEastAsia" w:cstheme="minorEastAsia" w:hint="eastAsia"/>
          <w:color w:val="000000" w:themeColor="text1"/>
        </w:rPr>
        <w:t>测评内容</w:t>
      </w:r>
    </w:p>
    <w:p w:rsidR="00B224A8" w:rsidRDefault="00505E3A" w:rsidP="005D3ED4">
      <w:pPr>
        <w:pStyle w:val="affffffe"/>
        <w:numPr>
          <w:ilvl w:val="0"/>
          <w:numId w:val="14"/>
        </w:numPr>
        <w:spacing w:after="360"/>
        <w:rPr>
          <w:rFonts w:asciiTheme="minorEastAsia" w:eastAsiaTheme="minorEastAsia" w:hAnsiTheme="minorEastAsia" w:cstheme="minorEastAsia"/>
        </w:rPr>
      </w:pPr>
      <w:bookmarkStart w:id="20" w:name="_Toc428821445"/>
      <w:r>
        <w:rPr>
          <w:rFonts w:asciiTheme="minorEastAsia" w:eastAsiaTheme="minorEastAsia" w:hAnsiTheme="minorEastAsia" w:cstheme="minorEastAsia" w:hint="eastAsia"/>
        </w:rPr>
        <w:t>测评工具</w:t>
      </w:r>
      <w:bookmarkEnd w:id="14"/>
      <w:bookmarkEnd w:id="15"/>
      <w:bookmarkEnd w:id="16"/>
      <w:bookmarkEnd w:id="17"/>
      <w:bookmarkEnd w:id="20"/>
    </w:p>
    <w:p w:rsidR="00B224A8" w:rsidRDefault="00505E3A" w:rsidP="005D3ED4">
      <w:pPr>
        <w:pStyle w:val="af7"/>
        <w:widowControl/>
        <w:numPr>
          <w:ilvl w:val="0"/>
          <w:numId w:val="15"/>
        </w:numPr>
        <w:spacing w:beforeLines="0" w:after="0" w:line="360" w:lineRule="auto"/>
        <w:ind w:leftChars="0" w:firstLineChars="0"/>
        <w:rPr>
          <w:rFonts w:asciiTheme="minorEastAsia" w:eastAsiaTheme="minorEastAsia" w:hAnsiTheme="minorEastAsia" w:cstheme="minorEastAsia"/>
          <w:b/>
          <w:color w:val="000000" w:themeColor="text1"/>
        </w:rPr>
      </w:pPr>
      <w:bookmarkStart w:id="21" w:name="_Toc455049012"/>
      <w:bookmarkStart w:id="22" w:name="_Toc382839456"/>
      <w:bookmarkStart w:id="23" w:name="_Toc448934116"/>
      <w:bookmarkStart w:id="24" w:name="_Toc495929641"/>
      <w:bookmarkStart w:id="25" w:name="_Toc410385165"/>
      <w:bookmarkStart w:id="26" w:name="_Toc455047362"/>
      <w:bookmarkStart w:id="27" w:name="_Toc454986463"/>
      <w:bookmarkStart w:id="28" w:name="_Toc364935762"/>
      <w:r>
        <w:rPr>
          <w:rFonts w:asciiTheme="minorEastAsia" w:eastAsiaTheme="minorEastAsia" w:hAnsiTheme="minorEastAsia" w:cstheme="minorEastAsia" w:hint="eastAsia"/>
          <w:b/>
          <w:color w:val="000000" w:themeColor="text1"/>
        </w:rPr>
        <w:t>静电测试计</w:t>
      </w:r>
      <w:bookmarkEnd w:id="21"/>
      <w:bookmarkEnd w:id="22"/>
      <w:bookmarkEnd w:id="23"/>
      <w:bookmarkEnd w:id="24"/>
      <w:bookmarkEnd w:id="25"/>
      <w:bookmarkEnd w:id="26"/>
      <w:bookmarkEnd w:id="27"/>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CR-2型静电电压表是在吸收国内外先进静电仪表的基础上,经广大用户多年使用并多次改进的袖珍式非接触数字式静电测量表。CR-2型静电电压表可以测量物体表面的静电电压值和静电电荷的正负极性特征。CR-2是通过防静电材料表壳形成接地通路，因此，在测量过程中操作人员无需戴防静电腕带。CR-2采用三位半数字液晶显示屏显示电压值，显示值每秒更新三次。显示的测量值与被测物体的距离相关。</w:t>
      </w:r>
    </w:p>
    <w:p w:rsidR="00B224A8" w:rsidRDefault="00505E3A" w:rsidP="005D3ED4">
      <w:pPr>
        <w:pStyle w:val="af7"/>
        <w:widowControl/>
        <w:numPr>
          <w:ilvl w:val="0"/>
          <w:numId w:val="15"/>
        </w:numPr>
        <w:spacing w:beforeLines="0" w:after="0" w:line="360" w:lineRule="auto"/>
        <w:ind w:leftChars="0" w:firstLineChars="0"/>
        <w:rPr>
          <w:rFonts w:asciiTheme="minorEastAsia" w:eastAsiaTheme="minorEastAsia" w:hAnsiTheme="minorEastAsia" w:cstheme="minorEastAsia"/>
          <w:b/>
          <w:color w:val="000000" w:themeColor="text1"/>
        </w:rPr>
      </w:pPr>
      <w:bookmarkStart w:id="29" w:name="_Toc455049013"/>
      <w:bookmarkStart w:id="30" w:name="_Toc454986464"/>
      <w:bookmarkStart w:id="31" w:name="_Toc448934117"/>
      <w:bookmarkStart w:id="32" w:name="_Toc495929642"/>
      <w:bookmarkStart w:id="33" w:name="_Toc455047363"/>
      <w:bookmarkStart w:id="34" w:name="_Toc410385166"/>
      <w:bookmarkStart w:id="35" w:name="_Toc382839457"/>
      <w:r>
        <w:rPr>
          <w:rFonts w:asciiTheme="minorEastAsia" w:eastAsiaTheme="minorEastAsia" w:hAnsiTheme="minorEastAsia" w:cstheme="minorEastAsia" w:hint="eastAsia"/>
          <w:b/>
          <w:color w:val="000000" w:themeColor="text1"/>
        </w:rPr>
        <w:t>电磁干扰</w:t>
      </w:r>
      <w:bookmarkEnd w:id="29"/>
      <w:bookmarkEnd w:id="30"/>
      <w:bookmarkEnd w:id="31"/>
      <w:bookmarkEnd w:id="32"/>
      <w:bookmarkEnd w:id="33"/>
      <w:bookmarkEnd w:id="34"/>
      <w:bookmarkEnd w:id="35"/>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泰仕1392手持式场强测试仪，能够准确测试物理环境中的电磁场辐射强度，并可准确量测低至50Hz/60Hz电磁场辐射的不同频宽。</w:t>
      </w:r>
    </w:p>
    <w:p w:rsidR="00B224A8" w:rsidRDefault="00505E3A" w:rsidP="005D3ED4">
      <w:pPr>
        <w:pStyle w:val="af7"/>
        <w:widowControl/>
        <w:numPr>
          <w:ilvl w:val="0"/>
          <w:numId w:val="15"/>
        </w:numPr>
        <w:spacing w:beforeLines="0" w:after="0" w:line="360" w:lineRule="auto"/>
        <w:ind w:leftChars="0" w:firstLineChars="0"/>
        <w:rPr>
          <w:rFonts w:asciiTheme="minorEastAsia" w:eastAsiaTheme="minorEastAsia" w:hAnsiTheme="minorEastAsia" w:cstheme="minorEastAsia"/>
          <w:b/>
          <w:color w:val="000000" w:themeColor="text1"/>
        </w:rPr>
      </w:pPr>
      <w:bookmarkStart w:id="36" w:name="_Toc495929643"/>
      <w:bookmarkStart w:id="37" w:name="_Toc455049014"/>
      <w:bookmarkStart w:id="38" w:name="_Toc382839458"/>
      <w:bookmarkStart w:id="39" w:name="_Toc455047364"/>
      <w:bookmarkStart w:id="40" w:name="_Toc454986465"/>
      <w:bookmarkStart w:id="41" w:name="_Toc448934118"/>
      <w:bookmarkStart w:id="42" w:name="_Toc410385167"/>
      <w:r>
        <w:rPr>
          <w:rFonts w:asciiTheme="minorEastAsia" w:eastAsiaTheme="minorEastAsia" w:hAnsiTheme="minorEastAsia" w:cstheme="minorEastAsia" w:hint="eastAsia"/>
          <w:b/>
          <w:color w:val="000000" w:themeColor="text1"/>
        </w:rPr>
        <w:t>温湿度测试</w:t>
      </w:r>
      <w:bookmarkEnd w:id="36"/>
      <w:bookmarkEnd w:id="37"/>
      <w:bookmarkEnd w:id="38"/>
      <w:bookmarkEnd w:id="39"/>
      <w:bookmarkEnd w:id="40"/>
      <w:bookmarkEnd w:id="41"/>
      <w:bookmarkEnd w:id="4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WSB-1-H2高精度（原装进口温度元件）温湿度表，具有相对湿度功能，最高/最低温度记忆显示功能，最高/最低相对湿度记忆显示功能，适用于通讯机房的温度湿度检测；通过河南省质量监督局检测校正。</w:t>
      </w:r>
    </w:p>
    <w:p w:rsidR="00B224A8" w:rsidRDefault="00505E3A" w:rsidP="005D3ED4">
      <w:pPr>
        <w:pStyle w:val="af7"/>
        <w:widowControl/>
        <w:numPr>
          <w:ilvl w:val="0"/>
          <w:numId w:val="15"/>
        </w:numPr>
        <w:spacing w:beforeLines="0" w:after="0" w:line="360" w:lineRule="auto"/>
        <w:ind w:leftChars="0" w:firstLineChars="0"/>
        <w:rPr>
          <w:rFonts w:asciiTheme="minorEastAsia" w:eastAsiaTheme="minorEastAsia" w:hAnsiTheme="minorEastAsia" w:cstheme="minorEastAsia"/>
          <w:b/>
          <w:color w:val="000000" w:themeColor="text1"/>
        </w:rPr>
      </w:pPr>
      <w:bookmarkStart w:id="43" w:name="_Toc455047365"/>
      <w:bookmarkStart w:id="44" w:name="_Toc410385168"/>
      <w:bookmarkStart w:id="45" w:name="_Toc454986466"/>
      <w:bookmarkStart w:id="46" w:name="_Toc455049015"/>
      <w:bookmarkStart w:id="47" w:name="_Toc448934119"/>
      <w:bookmarkStart w:id="48" w:name="_Toc495929644"/>
      <w:r>
        <w:rPr>
          <w:rFonts w:asciiTheme="minorEastAsia" w:eastAsiaTheme="minorEastAsia" w:hAnsiTheme="minorEastAsia" w:cstheme="minorEastAsia" w:hint="eastAsia"/>
          <w:b/>
          <w:color w:val="000000" w:themeColor="text1"/>
        </w:rPr>
        <w:t>漏洞测评工具</w:t>
      </w:r>
      <w:bookmarkEnd w:id="28"/>
      <w:bookmarkEnd w:id="43"/>
      <w:bookmarkEnd w:id="44"/>
      <w:bookmarkEnd w:id="45"/>
      <w:bookmarkEnd w:id="46"/>
      <w:bookmarkEnd w:id="47"/>
      <w:bookmarkEnd w:id="48"/>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绿盟远程安全评估系统，版本号V6.0R02F00SP08，是绿盟科技结合多年的漏洞挖掘和安全服务实践经验，自主研发的新一代漏洞管理产品，它高效、全方位的检测网络中的各类脆弱性风险，提供专业、有效的安全分析和修补建议，并贴合安全管理流程对修补效果进行审计，最大程度减小受攻击面，是专业的"漏洞管理专家"。绿盟远程安全评估系统通过对服务器和网络设备进行扫描，对被检系统进行攻击性的安全漏洞和隐患扫描，并提交评估报告，提供相应的整改措施。先于黑客发现并弥补漏洞，防患于未然，这种预防性的安全检查最大限度地揭示了现存网络系统中存在的安全隐患，配合行之有效的漏洞修补措施，可以将网络系统的运行风险降至最低。</w:t>
      </w:r>
    </w:p>
    <w:p w:rsidR="00B224A8" w:rsidRDefault="00505E3A" w:rsidP="005D3ED4">
      <w:pPr>
        <w:pStyle w:val="affffffe"/>
        <w:numPr>
          <w:ilvl w:val="0"/>
          <w:numId w:val="14"/>
        </w:numPr>
        <w:spacing w:after="360"/>
        <w:rPr>
          <w:rFonts w:asciiTheme="minorEastAsia" w:eastAsiaTheme="minorEastAsia" w:hAnsiTheme="minorEastAsia" w:cstheme="minorEastAsia"/>
        </w:rPr>
      </w:pPr>
      <w:bookmarkStart w:id="49" w:name="_Toc428821446"/>
      <w:r>
        <w:rPr>
          <w:rFonts w:asciiTheme="minorEastAsia" w:eastAsiaTheme="minorEastAsia" w:hAnsiTheme="minorEastAsia" w:cstheme="minorEastAsia" w:hint="eastAsia"/>
        </w:rPr>
        <w:t>测评方法</w:t>
      </w:r>
      <w:bookmarkEnd w:id="49"/>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本次测评现场实施过程中将综合采用访谈、检查和测试等测评方法。</w:t>
      </w:r>
    </w:p>
    <w:p w:rsidR="00B224A8" w:rsidRDefault="00505E3A" w:rsidP="005D3ED4">
      <w:pPr>
        <w:pStyle w:val="af7"/>
        <w:widowControl/>
        <w:numPr>
          <w:ilvl w:val="0"/>
          <w:numId w:val="16"/>
        </w:numPr>
        <w:spacing w:beforeLines="0" w:after="0" w:line="360" w:lineRule="auto"/>
        <w:ind w:leftChars="0" w:firstLineChars="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访谈</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访谈是指测评人员通过与被测系统有关人员（个人/群体）进行交流、询问等活动，获取证据以证明信息系统安全保护措施是否有效的一类方法。在本次测评过程中，访谈方法主要应用于安全管理机构测评、人员安全管理测评、系统建设管理测评和系统运维管理测评等安全管理类测评任务中。</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在安全管理类测评任务中，测评人员依据定制的测评指导书（访谈问题列表）对相关人员进行访谈，获取与安全管理有关的评估证据用于判断特定的安全管理措施是否符合国家相关标准以及招标方的实际需求。</w:t>
      </w:r>
    </w:p>
    <w:p w:rsidR="00B224A8" w:rsidRDefault="00505E3A" w:rsidP="005D3ED4">
      <w:pPr>
        <w:pStyle w:val="af7"/>
        <w:widowControl/>
        <w:numPr>
          <w:ilvl w:val="0"/>
          <w:numId w:val="16"/>
        </w:numPr>
        <w:spacing w:beforeLines="0" w:after="0" w:line="360" w:lineRule="auto"/>
        <w:ind w:leftChars="0" w:firstLineChars="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检查</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检查是指测评人员通过对评估对象进行观察、查验、分析等活动，获取证据以证明信息系统安全保护措施是否有效的一类方法。在本次测评过程中，检查方法的应用范围覆盖了物理安全测评、主机安全测评、网络安全测评、应用安全测评和数据安全及备份恢复等技术类测评任务，以及安全管理类测评任务。</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在物理安全测评任务中，测评人员采用文档查阅与分析和现场观测等检查方法来获取测评证据（如机房的温湿度情况），用于判断目标系统在机房安全方面采用的特定安全技术措施是否符合国家相关标准以及招标方的实际需求。</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主机安全测评、网络安全测评、应用安全测评和数据安全及备份恢复等测评任务中，测评人员综合采用文档查阅与分析、安全配置核查和网络监听与分析等检查方法来获取测评证据（如相关措施的部署和配置情况，特定设备的端口开放情况等），用于判断目标系统在主机、网络和应用层面采用的特定安全技术措施是否符合国家相关标准以及招标方的实际需求。</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在安全管理类测评任务中，测评人员主要采用文档查阅与分析的检查方法来获取测评证据（如制度文件的编制情况），用于判断特定的安全管理措施是否符合国家、行业相关标准的要求以及招标方的实际需求。</w:t>
      </w:r>
    </w:p>
    <w:p w:rsidR="00B224A8" w:rsidRDefault="00505E3A" w:rsidP="005D3ED4">
      <w:pPr>
        <w:pStyle w:val="af7"/>
        <w:widowControl/>
        <w:numPr>
          <w:ilvl w:val="0"/>
          <w:numId w:val="16"/>
        </w:numPr>
        <w:spacing w:beforeLines="0" w:after="0" w:line="360" w:lineRule="auto"/>
        <w:ind w:leftChars="0" w:firstLineChars="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测试</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测试是指评估人员使用预定的方法/工具使评估对象产生特定的行为，通过查看、分析这些行为的结果，获取证据以证明信息系统安全保护措施是否有效的一类方法。在本次测评过程中，测试方法主要应用在手工验证、漏洞扫描、渗透测试等测评任务中。</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网络安全、主机安全和应用安全等测评任务中，测评人员将综合采用手工验证和工具测试（如漏洞扫描、渗透测试等）方法对特定安全技术措施的有效性进行测试，测试结果用于判断目标系统在网络、主机或应用层面采用的特定技术措施是否符合国家相关标准以及招标方的实际需求，并进一步应用于对目标系统进行安全性整体分析。</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综合数据分析和差距分析结果形成等级测评报告。</w:t>
      </w:r>
    </w:p>
    <w:p w:rsidR="00B224A8" w:rsidRDefault="00505E3A" w:rsidP="005D3ED4">
      <w:pPr>
        <w:pStyle w:val="affffffe"/>
        <w:numPr>
          <w:ilvl w:val="0"/>
          <w:numId w:val="14"/>
        </w:numPr>
        <w:spacing w:after="360"/>
        <w:rPr>
          <w:rFonts w:asciiTheme="minorEastAsia" w:eastAsiaTheme="minorEastAsia" w:hAnsiTheme="minorEastAsia" w:cstheme="minorEastAsia"/>
        </w:rPr>
      </w:pPr>
      <w:bookmarkStart w:id="50" w:name="_Toc428821447"/>
      <w:r>
        <w:rPr>
          <w:rFonts w:asciiTheme="minorEastAsia" w:eastAsiaTheme="minorEastAsia" w:hAnsiTheme="minorEastAsia" w:cstheme="minorEastAsia" w:hint="eastAsia"/>
        </w:rPr>
        <w:t>测评流程</w:t>
      </w:r>
      <w:bookmarkEnd w:id="50"/>
    </w:p>
    <w:p w:rsidR="00B224A8" w:rsidRDefault="00505E3A">
      <w:pPr>
        <w:pStyle w:val="afffa"/>
        <w:keepNext/>
        <w:spacing w:before="156"/>
        <w:ind w:firstLine="480"/>
        <w:rPr>
          <w:rFonts w:asciiTheme="minorEastAsia" w:eastAsiaTheme="minorEastAsia" w:hAnsiTheme="minorEastAsia" w:cstheme="minorEastAsia"/>
        </w:rPr>
      </w:pPr>
      <w:r>
        <w:rPr>
          <w:rFonts w:asciiTheme="minorEastAsia" w:eastAsiaTheme="minorEastAsia" w:hAnsiTheme="minorEastAsia" w:cstheme="minorEastAsia" w:hint="eastAsia"/>
          <w:noProof/>
          <w:color w:val="000000" w:themeColor="text1"/>
        </w:rPr>
        <w:lastRenderedPageBreak/>
        <w:drawing>
          <wp:inline distT="0" distB="0" distL="0" distR="0">
            <wp:extent cx="4714875" cy="7307580"/>
            <wp:effectExtent l="0" t="0" r="9525" b="7620"/>
            <wp:docPr id="20" name="图片 1" descr="1257564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1257564649.jpg"/>
                    <pic:cNvPicPr>
                      <a:picLocks noChangeAspect="1"/>
                    </pic:cNvPicPr>
                  </pic:nvPicPr>
                  <pic:blipFill>
                    <a:blip r:embed="rId15" cstate="print"/>
                    <a:stretch>
                      <a:fillRect/>
                    </a:stretch>
                  </pic:blipFill>
                  <pic:spPr>
                    <a:xfrm>
                      <a:off x="0" y="0"/>
                      <a:ext cx="4717164" cy="7311203"/>
                    </a:xfrm>
                    <a:prstGeom prst="rect">
                      <a:avLst/>
                    </a:prstGeom>
                  </pic:spPr>
                </pic:pic>
              </a:graphicData>
            </a:graphic>
          </wp:inline>
        </w:drawing>
      </w:r>
    </w:p>
    <w:p w:rsidR="00B224A8" w:rsidRDefault="00505E3A">
      <w:pPr>
        <w:pStyle w:val="af0"/>
        <w:ind w:firstLine="40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rPr>
        <w:t xml:space="preserve">图 </w:t>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STYLEREF 1 \s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6</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noBreakHyphen/>
      </w:r>
      <w:r w:rsidR="00B224A8">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SEQ 表格 \* ARABIC \s 1 </w:instrText>
      </w:r>
      <w:r w:rsidR="00B224A8">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25</w:t>
      </w:r>
      <w:r w:rsidR="00B224A8">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color w:val="000000" w:themeColor="text1"/>
        </w:rPr>
        <w:t>信息系统等级测评流程图</w:t>
      </w:r>
    </w:p>
    <w:p w:rsidR="00B224A8" w:rsidRPr="00B664C0" w:rsidRDefault="00505E3A" w:rsidP="005D3ED4">
      <w:pPr>
        <w:pStyle w:val="4"/>
        <w:numPr>
          <w:ilvl w:val="3"/>
          <w:numId w:val="17"/>
        </w:numPr>
        <w:rPr>
          <w:rFonts w:asciiTheme="minorEastAsia" w:hAnsiTheme="minorEastAsia" w:cstheme="minorEastAsia"/>
        </w:rPr>
      </w:pPr>
      <w:bookmarkStart w:id="51" w:name="_Toc327795448"/>
      <w:r>
        <w:rPr>
          <w:rFonts w:asciiTheme="minorEastAsia" w:hAnsiTheme="minorEastAsia" w:cstheme="minorEastAsia" w:hint="eastAsia"/>
        </w:rPr>
        <w:lastRenderedPageBreak/>
        <w:t>测评准备阶段</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项目启动</w:t>
      </w:r>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在项目启动任务中，我司组建等级测评项目组，获取测评委托单位及被测系统的基本情况，从基本资料、人员、计划安排等方面为整个等级测评项目的实施做基本准备。</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系统调研</w:t>
      </w:r>
      <w:bookmarkEnd w:id="51"/>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测评人员将综合利用表格调研、分档分析和访谈等方法，利用测评委托方提供的资料、基本情况调研表的反馈结果以及访谈结果对目标系统进行信息收集和分析，为后续的定级复审和测评工作准备必要的基础信息。</w:t>
      </w:r>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调研内容包括被测评系统的基本信息、物理位置、行业特征、管理框架、管理策略、网络及设备部署、软硬件重要性及部署情况、范围及边界、业务种类及重要性、业务流程、业务数据及重要性、业务安全保护等级、用户范围、用户类型以及被测评系统所处的运行环境等等。其中，现场访谈内容包括：</w:t>
      </w:r>
    </w:p>
    <w:p w:rsidR="00B224A8" w:rsidRDefault="00505E3A" w:rsidP="005D3ED4">
      <w:pPr>
        <w:widowControl/>
        <w:numPr>
          <w:ilvl w:val="0"/>
          <w:numId w:val="18"/>
        </w:num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访谈网络管理员，确认网络结构、网络产品部署、安全产品部署方面的基本情况信息； </w:t>
      </w:r>
    </w:p>
    <w:p w:rsidR="00B224A8" w:rsidRDefault="00505E3A" w:rsidP="005D3ED4">
      <w:pPr>
        <w:widowControl/>
        <w:numPr>
          <w:ilvl w:val="0"/>
          <w:numId w:val="18"/>
        </w:num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访谈主机操作系统管理员和数据库管理员，确认服务器和终端的基本情况信息以及部署情况；</w:t>
      </w:r>
    </w:p>
    <w:p w:rsidR="00B224A8" w:rsidRDefault="00505E3A" w:rsidP="005D3ED4">
      <w:pPr>
        <w:widowControl/>
        <w:numPr>
          <w:ilvl w:val="0"/>
          <w:numId w:val="18"/>
        </w:num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访谈应用开发或日常管理人员，确认应用软件的基本情况信息、关键数据类型以及业务安全需求； </w:t>
      </w:r>
    </w:p>
    <w:p w:rsidR="00B224A8" w:rsidRDefault="00505E3A" w:rsidP="005D3ED4">
      <w:pPr>
        <w:widowControl/>
        <w:numPr>
          <w:ilvl w:val="0"/>
          <w:numId w:val="18"/>
        </w:num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访谈安全主管、安全管理员及系统建设、运行维护负责人，了解单位的信息安全组织结构、信息安全管理制度文件体系构成情况。</w:t>
      </w:r>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根据配置数据、业务数据不同的数据类型分别由网络管理员、主机操作系统管理、数据库管理员、应用系统日常维护人员等配合相关人员开展调研工作。</w:t>
      </w:r>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收集和分析的结果将形成目标系统的三层次框架模型，以网络层为基础层，明确区域划分及关键网络设备；主机设备将嵌入到整个网络中，与网络层共同承载业务应用；顶层则为业务应用层，描述了业务（数据）流程在区域和设备间的流动。</w:t>
      </w:r>
    </w:p>
    <w:p w:rsidR="00B224A8"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威胁相关结果可通过综合分析表格调研数据和目标系统运行历史数据（如IDS记录）获得。</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工具和表单准备</w:t>
      </w:r>
    </w:p>
    <w:p w:rsidR="00B224A8" w:rsidRDefault="00505E3A">
      <w:pPr>
        <w:spacing w:line="360" w:lineRule="auto"/>
        <w:ind w:firstLineChars="200" w:firstLine="480"/>
        <w:rPr>
          <w:rFonts w:asciiTheme="minorEastAsia" w:hAnsiTheme="minorEastAsia" w:cstheme="minorEastAsia"/>
          <w:color w:val="000000" w:themeColor="text1"/>
          <w:sz w:val="24"/>
          <w:lang w:val="zh-CN"/>
        </w:rPr>
      </w:pPr>
      <w:r>
        <w:rPr>
          <w:rFonts w:asciiTheme="minorEastAsia" w:hAnsiTheme="minorEastAsia" w:cstheme="minorEastAsia" w:hint="eastAsia"/>
          <w:color w:val="000000" w:themeColor="text1"/>
          <w:sz w:val="24"/>
          <w:lang w:val="zh-CN"/>
        </w:rPr>
        <w:t>测评项目组成员在进行现场测评之前，应熟悉与被测系统相关的各种组件、调试测评工具、准备各种表单等。</w:t>
      </w:r>
    </w:p>
    <w:p w:rsidR="00B224A8" w:rsidRDefault="00505E3A" w:rsidP="005D3ED4">
      <w:pPr>
        <w:pStyle w:val="afff5"/>
        <w:numPr>
          <w:ilvl w:val="0"/>
          <w:numId w:val="19"/>
        </w:numPr>
        <w:spacing w:line="360" w:lineRule="auto"/>
        <w:ind w:firstLineChars="0"/>
        <w:rPr>
          <w:rFonts w:asciiTheme="minorEastAsia" w:hAnsiTheme="minorEastAsia" w:cstheme="minorEastAsia"/>
          <w:color w:val="000000" w:themeColor="text1"/>
          <w:sz w:val="24"/>
          <w:lang w:val="zh-CN"/>
        </w:rPr>
      </w:pPr>
      <w:r>
        <w:rPr>
          <w:rFonts w:asciiTheme="minorEastAsia" w:hAnsiTheme="minorEastAsia" w:cstheme="minorEastAsia" w:hint="eastAsia"/>
          <w:color w:val="000000" w:themeColor="text1"/>
          <w:sz w:val="24"/>
          <w:lang w:val="zh-CN"/>
        </w:rPr>
        <w:t>测评人员调试本次测评过程中将用到的测评工具，包括漏洞扫描工具、渗透性测试工具、性能测试工具和协议分析工具等。</w:t>
      </w:r>
    </w:p>
    <w:p w:rsidR="00B224A8" w:rsidRDefault="00505E3A" w:rsidP="005D3ED4">
      <w:pPr>
        <w:pStyle w:val="afff5"/>
        <w:numPr>
          <w:ilvl w:val="0"/>
          <w:numId w:val="19"/>
        </w:numPr>
        <w:spacing w:line="360" w:lineRule="auto"/>
        <w:ind w:firstLineChars="0"/>
        <w:rPr>
          <w:rFonts w:asciiTheme="minorEastAsia" w:hAnsiTheme="minorEastAsia" w:cstheme="minorEastAsia"/>
          <w:color w:val="000000" w:themeColor="text1"/>
          <w:sz w:val="24"/>
          <w:lang w:val="zh-CN"/>
        </w:rPr>
      </w:pPr>
      <w:r>
        <w:rPr>
          <w:rFonts w:asciiTheme="minorEastAsia" w:hAnsiTheme="minorEastAsia" w:cstheme="minorEastAsia" w:hint="eastAsia"/>
          <w:color w:val="000000" w:themeColor="text1"/>
          <w:sz w:val="24"/>
          <w:lang w:val="zh-CN"/>
        </w:rPr>
        <w:t>测评人员模拟被测系统搭建测评环境。</w:t>
      </w:r>
    </w:p>
    <w:p w:rsidR="00B224A8" w:rsidRDefault="00505E3A" w:rsidP="005D3ED4">
      <w:pPr>
        <w:pStyle w:val="afff5"/>
        <w:numPr>
          <w:ilvl w:val="0"/>
          <w:numId w:val="19"/>
        </w:numPr>
        <w:spacing w:line="360" w:lineRule="auto"/>
        <w:ind w:firstLineChars="0"/>
        <w:rPr>
          <w:rFonts w:asciiTheme="minorEastAsia" w:hAnsiTheme="minorEastAsia" w:cstheme="minorEastAsia"/>
          <w:color w:val="000000" w:themeColor="text1"/>
          <w:lang w:val="zh-CN"/>
        </w:rPr>
      </w:pPr>
      <w:r>
        <w:rPr>
          <w:rFonts w:asciiTheme="minorEastAsia" w:hAnsiTheme="minorEastAsia" w:cstheme="minorEastAsia" w:hint="eastAsia"/>
          <w:color w:val="000000" w:themeColor="text1"/>
          <w:sz w:val="24"/>
          <w:lang w:val="zh-CN"/>
        </w:rPr>
        <w:t>准备和打印表单，主要包括：现场测评授权书、文档交接单、会议记录表单、会议签到表单等。</w:t>
      </w:r>
    </w:p>
    <w:p w:rsidR="00B224A8" w:rsidRPr="00B664C0" w:rsidRDefault="00505E3A" w:rsidP="005D3ED4">
      <w:pPr>
        <w:pStyle w:val="4"/>
        <w:numPr>
          <w:ilvl w:val="3"/>
          <w:numId w:val="17"/>
        </w:numPr>
        <w:rPr>
          <w:rFonts w:asciiTheme="minorEastAsia" w:hAnsiTheme="minorEastAsia" w:cstheme="minorEastAsia"/>
        </w:rPr>
      </w:pPr>
      <w:bookmarkStart w:id="52" w:name="_Toc327795449"/>
      <w:r>
        <w:rPr>
          <w:rFonts w:asciiTheme="minorEastAsia" w:hAnsiTheme="minorEastAsia" w:cstheme="minorEastAsia" w:hint="eastAsia"/>
        </w:rPr>
        <w:t>方案编制阶段</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确定测评对象</w:t>
      </w:r>
      <w:bookmarkEnd w:id="5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测评对象的确定一般采用抽查的方法，即：抽查信息系统中具有代表性的组件作为测评对象。在确定测评对象时，需遵循以下原则：</w:t>
      </w:r>
    </w:p>
    <w:p w:rsidR="00B224A8" w:rsidRDefault="00505E3A" w:rsidP="005D3ED4">
      <w:pPr>
        <w:pStyle w:val="af7"/>
        <w:widowControl/>
        <w:numPr>
          <w:ilvl w:val="1"/>
          <w:numId w:val="20"/>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重要性，应抽查对被测评系统来说重要的服务器、数据库和网络设备等；</w:t>
      </w:r>
    </w:p>
    <w:p w:rsidR="00B224A8" w:rsidRDefault="00505E3A" w:rsidP="005D3ED4">
      <w:pPr>
        <w:pStyle w:val="af7"/>
        <w:widowControl/>
        <w:numPr>
          <w:ilvl w:val="1"/>
          <w:numId w:val="20"/>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安全性，应抽查对外暴露的网络边界；</w:t>
      </w:r>
    </w:p>
    <w:p w:rsidR="00B224A8" w:rsidRDefault="00505E3A" w:rsidP="005D3ED4">
      <w:pPr>
        <w:pStyle w:val="af7"/>
        <w:widowControl/>
        <w:numPr>
          <w:ilvl w:val="1"/>
          <w:numId w:val="20"/>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共享性，应抽查共享设备和数据交换平台/设备；</w:t>
      </w:r>
    </w:p>
    <w:p w:rsidR="00B224A8" w:rsidRDefault="00505E3A" w:rsidP="005D3ED4">
      <w:pPr>
        <w:pStyle w:val="af7"/>
        <w:widowControl/>
        <w:numPr>
          <w:ilvl w:val="1"/>
          <w:numId w:val="20"/>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代表性，抽查应尽量覆盖系统各种设备类型、操作系统类型、数据库系统类型和应用系统类型；</w:t>
      </w:r>
    </w:p>
    <w:p w:rsidR="00B224A8" w:rsidRDefault="00505E3A" w:rsidP="005D3ED4">
      <w:pPr>
        <w:pStyle w:val="af7"/>
        <w:widowControl/>
        <w:numPr>
          <w:ilvl w:val="1"/>
          <w:numId w:val="20"/>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恰当性，选择的设备、软件系统等应能符合相应等级的测评强度要求。</w:t>
      </w:r>
    </w:p>
    <w:p w:rsidR="00B224A8" w:rsidRDefault="00505E3A">
      <w:pPr>
        <w:pStyle w:val="5"/>
        <w:numPr>
          <w:ilvl w:val="4"/>
          <w:numId w:val="8"/>
        </w:numPr>
        <w:rPr>
          <w:rFonts w:asciiTheme="minorEastAsia" w:hAnsiTheme="minorEastAsia" w:cstheme="minorEastAsia"/>
        </w:rPr>
      </w:pPr>
      <w:bookmarkStart w:id="53" w:name="_Toc327795450"/>
      <w:r>
        <w:rPr>
          <w:rFonts w:asciiTheme="minorEastAsia" w:hAnsiTheme="minorEastAsia" w:cstheme="minorEastAsia" w:hint="eastAsia"/>
        </w:rPr>
        <w:t>确定测评指标</w:t>
      </w:r>
      <w:bookmarkEnd w:id="53"/>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应根据目标系统的安全保护等级选择测评指标集合。如，目标系统的安全保护等级为第三级（S3A3G3），其测评指标应包括《信息安全等级保护实施指引》6.2节三级要求。</w:t>
      </w:r>
    </w:p>
    <w:p w:rsidR="00B224A8" w:rsidRDefault="00505E3A">
      <w:pPr>
        <w:pStyle w:val="5"/>
        <w:numPr>
          <w:ilvl w:val="4"/>
          <w:numId w:val="8"/>
        </w:numPr>
        <w:rPr>
          <w:rFonts w:asciiTheme="minorEastAsia" w:hAnsiTheme="minorEastAsia" w:cstheme="minorEastAsia"/>
        </w:rPr>
      </w:pPr>
      <w:bookmarkStart w:id="54" w:name="_Toc327795451"/>
      <w:r>
        <w:rPr>
          <w:rFonts w:asciiTheme="minorEastAsia" w:hAnsiTheme="minorEastAsia" w:cstheme="minorEastAsia" w:hint="eastAsia"/>
        </w:rPr>
        <w:lastRenderedPageBreak/>
        <w:t>确定测评工具接入点</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信息系统应进行工具测评，工具测评可能用到漏洞扫描器、渗透测评工具集、协议分析仪等测评工具。</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确定需要进行工具测评的测评对象；</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选择测评路径。一般来说，测评工具的接入采取从外到内，从其他网络到本地网段的逐步逐点接入，即：测评工具从被测系统边界外接入、在被测系统内部与测评对象不同网段及同一网段内接入等几种方式；</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根据测评路径，确定测评工具的接入点；</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从被测系统边界外接入时，测评工具一般接在系统边界设备（通常为交换设备）上。在该点接入漏洞扫描器，扫描探测被测系统的主机、网络设备对外暴露的安全漏洞情况；</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从系统内部与测评对象不同网段接入时，测评工具一般接在与被测对象不在同一网段的内部核心交换设备上；</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在系统内部与测评对象同一网段内接入时，测评工具一般接在与被测对象在同一网段的交换设备上；</w:t>
      </w:r>
    </w:p>
    <w:p w:rsidR="00B224A8" w:rsidRDefault="00505E3A" w:rsidP="005D3ED4">
      <w:pPr>
        <w:widowControl/>
        <w:numPr>
          <w:ilvl w:val="0"/>
          <w:numId w:val="21"/>
        </w:numPr>
        <w:spacing w:line="360" w:lineRule="auto"/>
        <w:ind w:left="902"/>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结合网络拓扑图，采用图示的方式描述测评工具的接入点、测评目的、测评途径和测评对象等相关内容。</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确定测评内容与方法</w:t>
      </w:r>
      <w:bookmarkEnd w:id="54"/>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将测评对象与测评指标进行映射构成测评内容，并针对不同的测评内容合理的选择测评方法形成具体的测评实施内容。</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测评方法包括访谈、检查和测试等三种，具体到测评对象上可细化为文档审查、配置检查、工具测试和实地察看等，每个测评项可能对应多个测评方法。</w:t>
      </w:r>
    </w:p>
    <w:p w:rsidR="00B224A8" w:rsidRDefault="00505E3A">
      <w:pPr>
        <w:pStyle w:val="5"/>
        <w:numPr>
          <w:ilvl w:val="4"/>
          <w:numId w:val="8"/>
        </w:numPr>
        <w:rPr>
          <w:rFonts w:asciiTheme="minorEastAsia" w:hAnsiTheme="minorEastAsia" w:cstheme="minorEastAsia"/>
        </w:rPr>
      </w:pPr>
      <w:bookmarkStart w:id="55" w:name="_Toc327795452"/>
      <w:r>
        <w:rPr>
          <w:rFonts w:asciiTheme="minorEastAsia" w:hAnsiTheme="minorEastAsia" w:cstheme="minorEastAsia" w:hint="eastAsia"/>
        </w:rPr>
        <w:t>测评指导书开发</w:t>
      </w:r>
      <w:bookmarkEnd w:id="55"/>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测评指导书是指导和规范测评人员现场测评活动的文档，包括测评项、测评方法、操作步骤和预期结果等四部分。在测评对象和指标确定的基础上，将测评指标</w:t>
      </w:r>
      <w:r>
        <w:rPr>
          <w:rFonts w:asciiTheme="minorEastAsia" w:eastAsiaTheme="minorEastAsia" w:hAnsiTheme="minorEastAsia" w:cstheme="minorEastAsia" w:hint="eastAsia"/>
          <w:color w:val="000000" w:themeColor="text1"/>
        </w:rPr>
        <w:lastRenderedPageBreak/>
        <w:t>映射到各测评对象上，然后结合测评对象的特点，选择应采取的测评方法并确定测评步骤和预期结果，形成不同测评对象的具体测评指导书。</w:t>
      </w:r>
    </w:p>
    <w:p w:rsidR="00B224A8" w:rsidRDefault="00505E3A">
      <w:pPr>
        <w:pStyle w:val="5"/>
        <w:numPr>
          <w:ilvl w:val="4"/>
          <w:numId w:val="8"/>
        </w:numPr>
        <w:rPr>
          <w:rFonts w:asciiTheme="minorEastAsia" w:hAnsiTheme="minorEastAsia" w:cstheme="minorEastAsia"/>
        </w:rPr>
      </w:pPr>
      <w:bookmarkStart w:id="56" w:name="_Toc327795453"/>
      <w:r>
        <w:rPr>
          <w:rFonts w:asciiTheme="minorEastAsia" w:hAnsiTheme="minorEastAsia" w:cstheme="minorEastAsia" w:hint="eastAsia"/>
        </w:rPr>
        <w:t>制定测评方案</w:t>
      </w:r>
      <w:bookmarkEnd w:id="56"/>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综合以上章节结果内容，以及测评工作计划形成测评方案。</w:t>
      </w:r>
      <w:bookmarkStart w:id="57" w:name="_Toc327795454"/>
    </w:p>
    <w:p w:rsidR="00B224A8" w:rsidRPr="00B664C0" w:rsidRDefault="00505E3A" w:rsidP="005D3ED4">
      <w:pPr>
        <w:pStyle w:val="4"/>
        <w:numPr>
          <w:ilvl w:val="3"/>
          <w:numId w:val="17"/>
        </w:numPr>
        <w:rPr>
          <w:rFonts w:asciiTheme="minorEastAsia" w:hAnsiTheme="minorEastAsia" w:cstheme="minorEastAsia"/>
        </w:rPr>
      </w:pPr>
      <w:r>
        <w:rPr>
          <w:rFonts w:asciiTheme="minorEastAsia" w:hAnsiTheme="minorEastAsia" w:cstheme="minorEastAsia" w:hint="eastAsia"/>
        </w:rPr>
        <w:t>现场测评阶段</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单元测评</w:t>
      </w:r>
      <w:bookmarkEnd w:id="57"/>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依据目标系统的安全测评方案以及相应测评对象的测评作业指导书，按照《信息安全等级保护实施指引》相应级别要求，采用等级保护测评的方法进行差距分析。单元测评内容覆盖到被测系统安全技术的五个层面和安全管理的五个方面。安全技术的五个层面具体为：物理安全、网络安全、主机安全、应用安全、数据安全和备份恢复，安全管理的五个方面具体为：安全管理制度、安全管理机构、人员安全管理、系统建设安全管理和系统运维安全管理。</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58" w:name="_Toc302725537"/>
      <w:bookmarkStart w:id="59" w:name="_Toc183323075"/>
      <w:bookmarkStart w:id="60" w:name="_Toc182638545"/>
      <w:bookmarkStart w:id="61" w:name="_Toc272249915"/>
      <w:bookmarkStart w:id="62" w:name="_Toc198517986"/>
      <w:bookmarkStart w:id="63" w:name="_Toc215380397"/>
      <w:bookmarkStart w:id="64" w:name="_Toc220907131"/>
      <w:r>
        <w:rPr>
          <w:rFonts w:asciiTheme="minorEastAsia" w:eastAsiaTheme="minorEastAsia" w:hAnsiTheme="minorEastAsia" w:cstheme="minorEastAsia" w:hint="eastAsia"/>
          <w:b/>
          <w:color w:val="000000" w:themeColor="text1"/>
        </w:rPr>
        <w:t>物理安全</w:t>
      </w:r>
      <w:bookmarkEnd w:id="58"/>
      <w:bookmarkEnd w:id="59"/>
      <w:bookmarkEnd w:id="60"/>
      <w:bookmarkEnd w:id="61"/>
      <w:bookmarkEnd w:id="62"/>
      <w:bookmarkEnd w:id="63"/>
      <w:bookmarkEnd w:id="64"/>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物理安全检查将通过访谈和检查的方式评测目标系统的物理安全保障情况。主要涉及对象为机房。在内容上，物理安全层面测评实施过程涉及10个工作单元。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65" w:name="_Toc182638546"/>
      <w:bookmarkStart w:id="66" w:name="_Toc215380398"/>
      <w:bookmarkStart w:id="67" w:name="_Toc302725538"/>
      <w:bookmarkStart w:id="68" w:name="_Toc272249916"/>
      <w:bookmarkStart w:id="69" w:name="_Toc183323076"/>
      <w:bookmarkStart w:id="70" w:name="_Toc198517987"/>
      <w:bookmarkStart w:id="71" w:name="_Toc220907132"/>
      <w:r>
        <w:rPr>
          <w:rFonts w:asciiTheme="minorEastAsia" w:eastAsiaTheme="minorEastAsia" w:hAnsiTheme="minorEastAsia" w:cstheme="minorEastAsia" w:hint="eastAsia"/>
          <w:b/>
          <w:color w:val="000000" w:themeColor="text1"/>
        </w:rPr>
        <w:t>网络安全</w:t>
      </w:r>
      <w:bookmarkEnd w:id="65"/>
      <w:bookmarkEnd w:id="66"/>
      <w:bookmarkEnd w:id="67"/>
      <w:bookmarkEnd w:id="68"/>
      <w:bookmarkEnd w:id="69"/>
      <w:bookmarkEnd w:id="70"/>
      <w:bookmarkEnd w:id="71"/>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网络安全检查将通过访谈、检查和测试的方式评测目标系统的网络安全保障情况。主要涉及对象包括网络设备、网络安全设备以及网络拓扑结构等三大类对象。在内容上，网络安全层面测评过程涉及8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72" w:name="_Toc182638547"/>
      <w:bookmarkStart w:id="73" w:name="_Toc215380399"/>
      <w:bookmarkStart w:id="74" w:name="_Toc272249917"/>
      <w:bookmarkStart w:id="75" w:name="_Toc302725539"/>
      <w:bookmarkStart w:id="76" w:name="_Toc182390511"/>
      <w:bookmarkStart w:id="77" w:name="_Toc198517988"/>
      <w:bookmarkStart w:id="78" w:name="_Toc183323077"/>
      <w:bookmarkStart w:id="79" w:name="_Toc220907133"/>
      <w:r>
        <w:rPr>
          <w:rFonts w:asciiTheme="minorEastAsia" w:eastAsiaTheme="minorEastAsia" w:hAnsiTheme="minorEastAsia" w:cstheme="minorEastAsia" w:hint="eastAsia"/>
          <w:b/>
          <w:color w:val="000000" w:themeColor="text1"/>
        </w:rPr>
        <w:t>主机安全</w:t>
      </w:r>
      <w:bookmarkEnd w:id="72"/>
      <w:bookmarkEnd w:id="73"/>
      <w:bookmarkEnd w:id="74"/>
      <w:bookmarkEnd w:id="75"/>
      <w:bookmarkEnd w:id="76"/>
      <w:bookmarkEnd w:id="77"/>
      <w:bookmarkEnd w:id="78"/>
      <w:bookmarkEnd w:id="79"/>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主机系统安全检查将通过访谈、检查和测试的方式评测目标系统的主机系统安全保障情况。在内容上，主机系统安全层面测评实施过程涉及7个工作单元。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80" w:name="_Toc220907134"/>
      <w:bookmarkStart w:id="81" w:name="_Toc272249918"/>
      <w:bookmarkStart w:id="82" w:name="_Toc215380400"/>
      <w:bookmarkStart w:id="83" w:name="_Toc302725540"/>
      <w:bookmarkStart w:id="84" w:name="_Toc183323078"/>
      <w:bookmarkStart w:id="85" w:name="_Toc198517989"/>
      <w:bookmarkStart w:id="86" w:name="_Toc182638548"/>
      <w:bookmarkStart w:id="87" w:name="_Toc182390512"/>
      <w:r>
        <w:rPr>
          <w:rFonts w:asciiTheme="minorEastAsia" w:eastAsiaTheme="minorEastAsia" w:hAnsiTheme="minorEastAsia" w:cstheme="minorEastAsia" w:hint="eastAsia"/>
          <w:b/>
          <w:color w:val="000000" w:themeColor="text1"/>
        </w:rPr>
        <w:t>应用系统安全</w:t>
      </w:r>
      <w:bookmarkEnd w:id="80"/>
      <w:bookmarkEnd w:id="81"/>
      <w:bookmarkEnd w:id="82"/>
      <w:bookmarkEnd w:id="83"/>
      <w:bookmarkEnd w:id="84"/>
      <w:bookmarkEnd w:id="85"/>
      <w:bookmarkEnd w:id="86"/>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应用安全检查将通过访谈、检查和测试的方式评测目标系统的应用安全保障情况。在内容上，应用安全层面测评实施过程涉及9个工作单元。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88" w:name="_Toc215380401"/>
      <w:bookmarkStart w:id="89" w:name="_Toc182638549"/>
      <w:bookmarkStart w:id="90" w:name="_Toc183323079"/>
      <w:bookmarkStart w:id="91" w:name="_Toc198517990"/>
      <w:bookmarkStart w:id="92" w:name="_Toc272249919"/>
      <w:bookmarkStart w:id="93" w:name="_Toc302725541"/>
      <w:bookmarkStart w:id="94" w:name="_Toc220907135"/>
      <w:r>
        <w:rPr>
          <w:rFonts w:asciiTheme="minorEastAsia" w:eastAsiaTheme="minorEastAsia" w:hAnsiTheme="minorEastAsia" w:cstheme="minorEastAsia" w:hint="eastAsia"/>
          <w:b/>
          <w:color w:val="000000" w:themeColor="text1"/>
        </w:rPr>
        <w:t>数据安全</w:t>
      </w:r>
      <w:bookmarkEnd w:id="87"/>
      <w:bookmarkEnd w:id="88"/>
      <w:bookmarkEnd w:id="89"/>
      <w:bookmarkEnd w:id="90"/>
      <w:bookmarkEnd w:id="91"/>
      <w:r>
        <w:rPr>
          <w:rFonts w:asciiTheme="minorEastAsia" w:eastAsiaTheme="minorEastAsia" w:hAnsiTheme="minorEastAsia" w:cstheme="minorEastAsia" w:hint="eastAsia"/>
          <w:b/>
          <w:color w:val="000000" w:themeColor="text1"/>
        </w:rPr>
        <w:t>及备份恢复</w:t>
      </w:r>
      <w:bookmarkEnd w:id="92"/>
      <w:bookmarkEnd w:id="93"/>
      <w:bookmarkEnd w:id="94"/>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数据安全及备份恢复评估将通过访谈和检查的方式评测目标系统的数据安全及备份恢复保障情况。本次测评重点检查系统的数据在采集、传输、处理和存储过程中的安全及安全备份恢复情况。在内容上，实施过程涉及3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95" w:name="_Toc215380402"/>
      <w:bookmarkStart w:id="96" w:name="_Toc302725542"/>
      <w:bookmarkStart w:id="97" w:name="_Toc272249920"/>
      <w:bookmarkStart w:id="98" w:name="_Toc183323080"/>
      <w:bookmarkStart w:id="99" w:name="_Toc182638550"/>
      <w:bookmarkStart w:id="100" w:name="_Toc198517991"/>
      <w:bookmarkStart w:id="101" w:name="_Toc182390514"/>
      <w:bookmarkStart w:id="102" w:name="_Toc220907136"/>
      <w:r>
        <w:rPr>
          <w:rFonts w:asciiTheme="minorEastAsia" w:eastAsiaTheme="minorEastAsia" w:hAnsiTheme="minorEastAsia" w:cstheme="minorEastAsia" w:hint="eastAsia"/>
          <w:b/>
          <w:color w:val="000000" w:themeColor="text1"/>
        </w:rPr>
        <w:t>安全管理制度</w:t>
      </w:r>
      <w:bookmarkEnd w:id="95"/>
      <w:bookmarkEnd w:id="96"/>
      <w:bookmarkEnd w:id="97"/>
      <w:bookmarkEnd w:id="98"/>
      <w:bookmarkEnd w:id="99"/>
      <w:bookmarkEnd w:id="100"/>
      <w:bookmarkEnd w:id="101"/>
      <w:bookmarkEnd w:id="10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管理制度测评将通过访谈和检查的形式评测安全管理制度的制定、发布、评审和修订等情况。主要涉及安全主管人员、安全管理人员、各类其它人员、各类管理制度、各类操作规程文件等对象。在内容上，安全管理制度测评实施过程涉及3个工作单元。</w:t>
      </w:r>
    </w:p>
    <w:p w:rsidR="00B224A8" w:rsidRDefault="00505E3A" w:rsidP="005D3ED4">
      <w:pPr>
        <w:pStyle w:val="af"/>
        <w:keepNext/>
        <w:widowControl/>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103" w:name="_Toc302725543"/>
      <w:bookmarkStart w:id="104" w:name="_Toc182390513"/>
      <w:bookmarkStart w:id="105" w:name="_Toc272249921"/>
      <w:bookmarkStart w:id="106" w:name="_Toc215380403"/>
      <w:bookmarkStart w:id="107" w:name="_Toc183323081"/>
      <w:bookmarkStart w:id="108" w:name="_Toc198517992"/>
      <w:bookmarkStart w:id="109" w:name="_Toc182638551"/>
      <w:bookmarkStart w:id="110" w:name="_Toc220907137"/>
      <w:bookmarkStart w:id="111" w:name="_Toc182390515"/>
      <w:r>
        <w:rPr>
          <w:rFonts w:asciiTheme="minorEastAsia" w:eastAsiaTheme="minorEastAsia" w:hAnsiTheme="minorEastAsia" w:cstheme="minorEastAsia" w:hint="eastAsia"/>
          <w:b/>
          <w:color w:val="000000" w:themeColor="text1"/>
        </w:rPr>
        <w:t>安全管理机构</w:t>
      </w:r>
      <w:bookmarkEnd w:id="103"/>
      <w:bookmarkEnd w:id="104"/>
      <w:bookmarkEnd w:id="105"/>
      <w:bookmarkEnd w:id="106"/>
      <w:bookmarkEnd w:id="107"/>
      <w:bookmarkEnd w:id="108"/>
      <w:bookmarkEnd w:id="109"/>
      <w:bookmarkEnd w:id="110"/>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安全管理机构测评将通过访谈和检查的形式评测安全管理机构的组成情况和机构工作组织情况。主要涉及安全主管人员、安全管理人员、相关的文件资料和工作记录等对象。 在内容上，安全管理机构测评实施过程涉及5个工作单元。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112" w:name="_Toc182638552"/>
      <w:bookmarkStart w:id="113" w:name="_Toc220907138"/>
      <w:bookmarkStart w:id="114" w:name="_Toc198517993"/>
      <w:bookmarkStart w:id="115" w:name="_Toc302725544"/>
      <w:bookmarkStart w:id="116" w:name="_Toc215380404"/>
      <w:bookmarkStart w:id="117" w:name="_Toc272249922"/>
      <w:bookmarkStart w:id="118" w:name="_Toc183323082"/>
      <w:r>
        <w:rPr>
          <w:rFonts w:asciiTheme="minorEastAsia" w:eastAsiaTheme="minorEastAsia" w:hAnsiTheme="minorEastAsia" w:cstheme="minorEastAsia" w:hint="eastAsia"/>
          <w:b/>
          <w:color w:val="000000" w:themeColor="text1"/>
        </w:rPr>
        <w:t>人员安全管理</w:t>
      </w:r>
      <w:bookmarkEnd w:id="111"/>
      <w:bookmarkEnd w:id="112"/>
      <w:bookmarkEnd w:id="113"/>
      <w:bookmarkEnd w:id="114"/>
      <w:bookmarkEnd w:id="115"/>
      <w:bookmarkEnd w:id="116"/>
      <w:bookmarkEnd w:id="117"/>
      <w:bookmarkEnd w:id="118"/>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人员安全管理测评将通过访谈和检查的形式评测人员安全方面的情况。主要涉及安全主管人员、人事管理人员、相关管理制度、相关工作记录等对象。 在内容上，人员安全管理测评实施过程涉及5个工作单元。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119" w:name="_Toc182390516"/>
      <w:bookmarkStart w:id="120" w:name="_Toc302725545"/>
      <w:bookmarkStart w:id="121" w:name="_Toc215380405"/>
      <w:bookmarkStart w:id="122" w:name="_Toc182638553"/>
      <w:bookmarkStart w:id="123" w:name="_Toc220907139"/>
      <w:bookmarkStart w:id="124" w:name="_Toc198517994"/>
      <w:bookmarkStart w:id="125" w:name="_Toc183323083"/>
      <w:bookmarkStart w:id="126" w:name="_Toc272249923"/>
      <w:r>
        <w:rPr>
          <w:rFonts w:asciiTheme="minorEastAsia" w:eastAsiaTheme="minorEastAsia" w:hAnsiTheme="minorEastAsia" w:cstheme="minorEastAsia" w:hint="eastAsia"/>
          <w:b/>
          <w:color w:val="000000" w:themeColor="text1"/>
        </w:rPr>
        <w:t>系统建设管理</w:t>
      </w:r>
      <w:bookmarkEnd w:id="119"/>
      <w:bookmarkEnd w:id="120"/>
      <w:bookmarkEnd w:id="121"/>
      <w:bookmarkEnd w:id="122"/>
      <w:bookmarkEnd w:id="123"/>
      <w:bookmarkEnd w:id="124"/>
      <w:bookmarkEnd w:id="125"/>
      <w:bookmarkEnd w:id="126"/>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系统建设管理测评将通过访谈和检查的形式评测系统建设管理过程中的安全控制情况。主要涉及安全主管人员、系统建设负责人、各类管理制度、操作规程文件、执行过程记录等对象。在内容上，系统建设管理测评实施过程涉及9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bookmarkStart w:id="127" w:name="_Toc198517995"/>
      <w:bookmarkStart w:id="128" w:name="_Toc220907140"/>
      <w:bookmarkStart w:id="129" w:name="_Toc183323084"/>
      <w:bookmarkStart w:id="130" w:name="_Toc215380406"/>
      <w:bookmarkStart w:id="131" w:name="_Toc272249924"/>
      <w:bookmarkStart w:id="132" w:name="_Toc182390517"/>
      <w:bookmarkStart w:id="133" w:name="_Toc302725546"/>
      <w:bookmarkStart w:id="134" w:name="_Toc182638554"/>
      <w:r>
        <w:rPr>
          <w:rFonts w:asciiTheme="minorEastAsia" w:eastAsiaTheme="minorEastAsia" w:hAnsiTheme="minorEastAsia" w:cstheme="minorEastAsia" w:hint="eastAsia"/>
          <w:b/>
          <w:color w:val="000000" w:themeColor="text1"/>
        </w:rPr>
        <w:t>系统运维管理</w:t>
      </w:r>
      <w:bookmarkEnd w:id="127"/>
      <w:bookmarkEnd w:id="128"/>
      <w:bookmarkEnd w:id="129"/>
      <w:bookmarkEnd w:id="130"/>
      <w:bookmarkEnd w:id="131"/>
      <w:bookmarkEnd w:id="132"/>
      <w:bookmarkEnd w:id="133"/>
      <w:bookmarkEnd w:id="134"/>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系统运维管理测评将通过访谈和检查的形式评测系统运维管理过程中的安全控制情况。主要涉及安全主管人员、安全管理人员、各类运维人员、各类管理制度、操作规程文件、执行过程记录等对象。在内容上，系统运维管理测评实施过程涉及13个工作单元。</w:t>
      </w:r>
    </w:p>
    <w:p w:rsidR="00B224A8" w:rsidRDefault="00505E3A" w:rsidP="005D3ED4">
      <w:pPr>
        <w:pStyle w:val="af"/>
        <w:numPr>
          <w:ilvl w:val="0"/>
          <w:numId w:val="22"/>
        </w:numPr>
        <w:spacing w:beforeLines="0" w:line="360" w:lineRule="auto"/>
        <w:ind w:firstLineChars="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工具测试</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工具测试主要为漏洞扫描任务。</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利用操作系统和常见应用漏洞扫描，可以获取目标设备开放的端口及服务，检测出目标系统中存在的操作系统和常见应用漏洞，如缓冲区溢出漏洞、系统或应用程序弱口令漏洞、系统或应用程序因未及时更新补丁所暴露出的漏洞等。</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将漏洞扫描工具接入到目标系统中的不同网络（安全）区域的交换机上（如下图所示），并根据不同的目标设备类型（如思科路由设备、AIX主机等）来选择指标集合实施漏洞扫描。</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扫描接入点和扫描路径的设置原则包括：</w:t>
      </w:r>
    </w:p>
    <w:p w:rsidR="00B224A8" w:rsidRDefault="00505E3A" w:rsidP="005D3ED4">
      <w:pPr>
        <w:pStyle w:val="af7"/>
        <w:widowControl/>
        <w:numPr>
          <w:ilvl w:val="0"/>
          <w:numId w:val="23"/>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覆盖正常用户访问路径；</w:t>
      </w:r>
    </w:p>
    <w:p w:rsidR="00B224A8" w:rsidRDefault="00505E3A" w:rsidP="005D3ED4">
      <w:pPr>
        <w:pStyle w:val="af7"/>
        <w:widowControl/>
        <w:numPr>
          <w:ilvl w:val="0"/>
          <w:numId w:val="23"/>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覆盖关键安全设备；</w:t>
      </w:r>
    </w:p>
    <w:p w:rsidR="00B224A8" w:rsidRDefault="00505E3A" w:rsidP="005D3ED4">
      <w:pPr>
        <w:pStyle w:val="af7"/>
        <w:widowControl/>
        <w:numPr>
          <w:ilvl w:val="0"/>
          <w:numId w:val="23"/>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本地扫描覆盖全部目标主机和网络设备；</w:t>
      </w:r>
    </w:p>
    <w:p w:rsidR="00B224A8" w:rsidRDefault="00505E3A" w:rsidP="005D3ED4">
      <w:pPr>
        <w:pStyle w:val="af7"/>
        <w:widowControl/>
        <w:numPr>
          <w:ilvl w:val="0"/>
          <w:numId w:val="23"/>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覆盖可能的攻击路径（互联网、低安全区、易接入区域等）。</w:t>
      </w:r>
    </w:p>
    <w:p w:rsidR="00B224A8" w:rsidRDefault="00505E3A">
      <w:pPr>
        <w:pStyle w:val="af7"/>
        <w:widowControl/>
        <w:spacing w:before="120"/>
        <w:ind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利用WEB应用漏洞扫描，可以发现如下漏洞信息：</w:t>
      </w:r>
    </w:p>
    <w:p w:rsidR="00B224A8" w:rsidRDefault="00505E3A" w:rsidP="005D3ED4">
      <w:pPr>
        <w:pStyle w:val="af7"/>
        <w:widowControl/>
        <w:numPr>
          <w:ilvl w:val="0"/>
          <w:numId w:val="24"/>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检测SQL注入、XSS、表单绕过、表单弱口令、各类CGI弱点等；</w:t>
      </w:r>
    </w:p>
    <w:p w:rsidR="00B224A8" w:rsidRDefault="00505E3A" w:rsidP="005D3ED4">
      <w:pPr>
        <w:pStyle w:val="af7"/>
        <w:widowControl/>
        <w:numPr>
          <w:ilvl w:val="0"/>
          <w:numId w:val="24"/>
        </w:numPr>
        <w:spacing w:beforeLines="0" w:after="0" w:line="360" w:lineRule="auto"/>
        <w:ind w:leftChars="0" w:firstLineChars="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检测网页木马。</w:t>
      </w:r>
    </w:p>
    <w:p w:rsidR="00B224A8" w:rsidRDefault="00505E3A">
      <w:pPr>
        <w:pStyle w:val="af7"/>
        <w:widowControl/>
        <w:spacing w:before="120"/>
        <w:ind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测评方案编制阶段，将依据调研结果合理选择接入点和扫描路径。</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整体测评</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信息系统的整体测评，就是在单元测评结果的基础上，结合工具测试的结果评价信息系统的整体安全保护能力有没有缺失，是否能够对抗相应等级的安全威胁。信息系统整体测评应从安全控制点间、层面间和区域间等方面进行安全分析和测评。</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安全控制点间安全测评是指对同一区域同一层面内的两个或者两个以上不同安全控制点间的关联进行测评分析，其目的是确定这些关联对信息系统整体安全保护能力的影响。</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层面间安全测评是指对同一区域内的两个或者两个以上不同层面安全控制点间的关联进行测评分析，其目的是确定这些关联对信息系统整体安全保护能力的影响。</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区域间安全测评是指对两个或者两个以上不同物理或逻辑区域间安全控制点间的关联进行测评分析，其目的是确定这些关联对信息系统整体安全保护能力的影响。</w:t>
      </w:r>
    </w:p>
    <w:p w:rsidR="00B224A8" w:rsidRDefault="00505E3A" w:rsidP="005D3ED4">
      <w:pPr>
        <w:pStyle w:val="4"/>
        <w:numPr>
          <w:ilvl w:val="3"/>
          <w:numId w:val="17"/>
        </w:numPr>
        <w:rPr>
          <w:rFonts w:asciiTheme="minorEastAsia" w:hAnsiTheme="minorEastAsia" w:cstheme="minorEastAsia"/>
        </w:rPr>
      </w:pPr>
      <w:bookmarkStart w:id="135" w:name="_Toc327795455"/>
      <w:r>
        <w:rPr>
          <w:rFonts w:asciiTheme="minorEastAsia" w:hAnsiTheme="minorEastAsia" w:cstheme="minorEastAsia" w:hint="eastAsia"/>
        </w:rPr>
        <w:lastRenderedPageBreak/>
        <w:t>报告编制阶段</w:t>
      </w:r>
    </w:p>
    <w:p w:rsidR="00B224A8" w:rsidRPr="00B664C0" w:rsidRDefault="00505E3A" w:rsidP="00B664C0">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现场测评工作结束后，应对现场测评获得的测评结果（或称测评证据）进行汇总分析，形成等级测评结论，并编制测评报告。</w:t>
      </w:r>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单元测评结果判定</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本任务主要是针对测评指标中的单个测评项，结合具体测评对象，客观、准确地分析测评证据，形成初步单项测评结果，单项测评结果是形成等级测评结论的基础。任务描述： </w:t>
      </w:r>
    </w:p>
    <w:p w:rsidR="00B224A8" w:rsidRDefault="00505E3A" w:rsidP="005D3ED4">
      <w:pPr>
        <w:pStyle w:val="afff5"/>
        <w:numPr>
          <w:ilvl w:val="0"/>
          <w:numId w:val="25"/>
        </w:numPr>
        <w:autoSpaceDE w:val="0"/>
        <w:autoSpaceDN w:val="0"/>
        <w:adjustRightInd w:val="0"/>
        <w:spacing w:after="118" w:line="360" w:lineRule="auto"/>
        <w:ind w:firstLineChars="0"/>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sz w:val="24"/>
          <w:szCs w:val="24"/>
        </w:rPr>
        <w:t>针对每个测评项，分析该测评项所对抗的威胁在被测系统中是否存在，如果不存在，则该测评项应标为不适用项。</w:t>
      </w:r>
    </w:p>
    <w:p w:rsidR="00B224A8" w:rsidRDefault="00505E3A" w:rsidP="005D3ED4">
      <w:pPr>
        <w:pStyle w:val="afff5"/>
        <w:numPr>
          <w:ilvl w:val="0"/>
          <w:numId w:val="25"/>
        </w:numPr>
        <w:autoSpaceDE w:val="0"/>
        <w:autoSpaceDN w:val="0"/>
        <w:adjustRightInd w:val="0"/>
        <w:spacing w:after="118" w:line="360" w:lineRule="auto"/>
        <w:ind w:firstLineChars="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如果测评证据表明所有要求内容与预期测评结果一致，则判定该测评项的单项测评结果为符合；如果测评证据表明所有要求内容与预期测评结果不一致，判定该测评项的单项测评结果为不符合；否则判定该测评项的单项测评结果为部分符合。</w:t>
      </w:r>
      <w:bookmarkStart w:id="136" w:name="_Toc309563126"/>
      <w:bookmarkStart w:id="137" w:name="_Toc287966776"/>
      <w:bookmarkStart w:id="138" w:name="_Toc308871571"/>
    </w:p>
    <w:p w:rsidR="00B224A8" w:rsidRDefault="00505E3A">
      <w:pPr>
        <w:pStyle w:val="5"/>
        <w:numPr>
          <w:ilvl w:val="4"/>
          <w:numId w:val="8"/>
        </w:numPr>
        <w:rPr>
          <w:rFonts w:asciiTheme="minorEastAsia" w:hAnsiTheme="minorEastAsia" w:cstheme="minorEastAsia"/>
        </w:rPr>
      </w:pPr>
      <w:r>
        <w:rPr>
          <w:rFonts w:asciiTheme="minorEastAsia" w:hAnsiTheme="minorEastAsia" w:cstheme="minorEastAsia" w:hint="eastAsia"/>
        </w:rPr>
        <w:t>单元测评结果汇总</w:t>
      </w:r>
      <w:bookmarkEnd w:id="136"/>
      <w:bookmarkEnd w:id="137"/>
      <w:bookmarkEnd w:id="138"/>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一是以表格形式汇总</w:t>
      </w:r>
      <w:bookmarkStart w:id="139" w:name="OLE_LINK5"/>
      <w:r>
        <w:rPr>
          <w:rFonts w:asciiTheme="minorEastAsia" w:eastAsiaTheme="minorEastAsia" w:hAnsiTheme="minorEastAsia" w:cstheme="minorEastAsia" w:hint="eastAsia"/>
          <w:color w:val="000000" w:themeColor="text1"/>
        </w:rPr>
        <w:t>测评结果</w:t>
      </w:r>
      <w:bookmarkEnd w:id="139"/>
      <w:r>
        <w:rPr>
          <w:rFonts w:asciiTheme="minorEastAsia" w:eastAsiaTheme="minorEastAsia" w:hAnsiTheme="minorEastAsia" w:cstheme="minorEastAsia" w:hint="eastAsia"/>
          <w:color w:val="000000" w:themeColor="text1"/>
        </w:rPr>
        <w:t>。表格以不同颜色对测评结果进行区分，部分符合的安全子类采用黄色标识，不符合的安全子类采用红色标识。</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二是以柱状图形式统计不同设备和安全子类的测评结果。</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三是以表格形式汇总信息系统中存在的安全问题。</w:t>
      </w:r>
    </w:p>
    <w:p w:rsidR="00B224A8" w:rsidRDefault="00505E3A">
      <w:pPr>
        <w:pStyle w:val="5"/>
        <w:numPr>
          <w:ilvl w:val="4"/>
          <w:numId w:val="8"/>
        </w:numPr>
        <w:rPr>
          <w:rFonts w:asciiTheme="minorEastAsia" w:hAnsiTheme="minorEastAsia" w:cstheme="minorEastAsia"/>
        </w:rPr>
      </w:pPr>
      <w:bookmarkStart w:id="140" w:name="_Toc309563127"/>
      <w:bookmarkStart w:id="141" w:name="_Toc308871572"/>
      <w:bookmarkStart w:id="142" w:name="_Toc287966777"/>
      <w:r>
        <w:rPr>
          <w:rFonts w:asciiTheme="minorEastAsia" w:hAnsiTheme="minorEastAsia" w:cstheme="minorEastAsia" w:hint="eastAsia"/>
        </w:rPr>
        <w:t>整体测评结果汇总</w:t>
      </w:r>
      <w:bookmarkEnd w:id="140"/>
      <w:bookmarkEnd w:id="141"/>
      <w:bookmarkEnd w:id="14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从安全控制间、层面间、区域间和系统结构等方面对单元测评的结果进行验证、分析和整体评。</w:t>
      </w:r>
    </w:p>
    <w:p w:rsidR="00B224A8" w:rsidRDefault="00505E3A" w:rsidP="005D3ED4">
      <w:pPr>
        <w:pStyle w:val="afff5"/>
        <w:numPr>
          <w:ilvl w:val="0"/>
          <w:numId w:val="26"/>
        </w:numPr>
        <w:ind w:firstLineChars="0"/>
        <w:rPr>
          <w:rFonts w:asciiTheme="minorEastAsia" w:hAnsiTheme="minorEastAsia" w:cstheme="minorEastAsia"/>
          <w:color w:val="000000" w:themeColor="text1"/>
          <w:sz w:val="24"/>
          <w:szCs w:val="24"/>
        </w:rPr>
      </w:pPr>
      <w:bookmarkStart w:id="143" w:name="_Toc308871573"/>
      <w:bookmarkStart w:id="144" w:name="_Toc309563128"/>
      <w:bookmarkStart w:id="145" w:name="_Toc231893449"/>
      <w:bookmarkStart w:id="146" w:name="_Toc287966778"/>
      <w:bookmarkStart w:id="147" w:name="_Toc229389945"/>
      <w:r>
        <w:rPr>
          <w:rFonts w:asciiTheme="minorEastAsia" w:hAnsiTheme="minorEastAsia" w:cstheme="minorEastAsia" w:hint="eastAsia"/>
          <w:color w:val="000000" w:themeColor="text1"/>
          <w:sz w:val="24"/>
          <w:szCs w:val="24"/>
        </w:rPr>
        <w:t>控制间安全测评</w:t>
      </w:r>
      <w:bookmarkEnd w:id="143"/>
      <w:bookmarkEnd w:id="144"/>
      <w:bookmarkEnd w:id="145"/>
      <w:bookmarkEnd w:id="146"/>
      <w:bookmarkEnd w:id="147"/>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安全控制间的安全测评主要考虑同一区域内、同一层面上的不同安全控制间存在的功能增强、补充或削弱等关联作用。</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例如，主机层面的身份鉴别与访问控制之间关系密切，应关注他们之间的关联互补作用。</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例如，可以通过物理层面上的物理访问控制来增强其安全防盗窃功能等。安全功能上的削弱会使一个安全控制的引入影响另一个安全控制的功能发挥或者给其带来新的脆弱性。</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例如，应用安全层面的代码安全与访问控制，如果代码安全没有做好，很可能会使应用系统的访问控制被旁路。</w:t>
      </w:r>
    </w:p>
    <w:p w:rsidR="00B224A8" w:rsidRDefault="00505E3A" w:rsidP="005D3ED4">
      <w:pPr>
        <w:pStyle w:val="afff5"/>
        <w:numPr>
          <w:ilvl w:val="0"/>
          <w:numId w:val="26"/>
        </w:numPr>
        <w:ind w:firstLineChars="0"/>
        <w:rPr>
          <w:rFonts w:asciiTheme="minorEastAsia" w:hAnsiTheme="minorEastAsia" w:cstheme="minorEastAsia"/>
          <w:color w:val="000000" w:themeColor="text1"/>
          <w:sz w:val="24"/>
          <w:szCs w:val="24"/>
        </w:rPr>
      </w:pPr>
      <w:bookmarkStart w:id="148" w:name="_Toc287966779"/>
      <w:bookmarkStart w:id="149" w:name="_Toc229389946"/>
      <w:bookmarkStart w:id="150" w:name="_Toc308871574"/>
      <w:bookmarkStart w:id="151" w:name="_Toc231893450"/>
      <w:bookmarkStart w:id="152" w:name="_Toc309563129"/>
      <w:r>
        <w:rPr>
          <w:rFonts w:asciiTheme="minorEastAsia" w:hAnsiTheme="minorEastAsia" w:cstheme="minorEastAsia" w:hint="eastAsia"/>
          <w:color w:val="000000" w:themeColor="text1"/>
          <w:sz w:val="24"/>
          <w:szCs w:val="24"/>
        </w:rPr>
        <w:t>层面间安全测评</w:t>
      </w:r>
      <w:bookmarkEnd w:id="148"/>
      <w:bookmarkEnd w:id="149"/>
      <w:bookmarkEnd w:id="150"/>
      <w:bookmarkEnd w:id="151"/>
      <w:bookmarkEnd w:id="15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层面间的安全测评主要考虑同一区域内的不同层面之间存在的功能增强、补充和削弱等关联作。</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实际环境，重点研究不同层面上相同或相似的安全控制（如主机系统层面与应用层面上的身份鉴别之间的关系），以及技术与管理上各层面的关联关系，分析出哪些安全控制间可能会存在安全功能上的增强和补充作用。</w:t>
      </w:r>
    </w:p>
    <w:p w:rsidR="00B224A8" w:rsidRDefault="00505E3A" w:rsidP="005D3ED4">
      <w:pPr>
        <w:pStyle w:val="afff5"/>
        <w:numPr>
          <w:ilvl w:val="0"/>
          <w:numId w:val="26"/>
        </w:numPr>
        <w:ind w:firstLineChars="0"/>
        <w:rPr>
          <w:rFonts w:asciiTheme="minorEastAsia" w:hAnsiTheme="minorEastAsia" w:cstheme="minorEastAsia"/>
          <w:color w:val="000000" w:themeColor="text1"/>
          <w:sz w:val="24"/>
          <w:szCs w:val="24"/>
        </w:rPr>
      </w:pPr>
      <w:bookmarkStart w:id="153" w:name="_Toc308871575"/>
      <w:bookmarkStart w:id="154" w:name="_Toc287966780"/>
      <w:bookmarkStart w:id="155" w:name="_Toc229389947"/>
      <w:bookmarkStart w:id="156" w:name="_Toc231893451"/>
      <w:bookmarkStart w:id="157" w:name="_Toc309563130"/>
      <w:r>
        <w:rPr>
          <w:rFonts w:asciiTheme="minorEastAsia" w:hAnsiTheme="minorEastAsia" w:cstheme="minorEastAsia" w:hint="eastAsia"/>
          <w:color w:val="000000" w:themeColor="text1"/>
          <w:sz w:val="24"/>
          <w:szCs w:val="24"/>
        </w:rPr>
        <w:t>区域间安全测评</w:t>
      </w:r>
      <w:bookmarkEnd w:id="153"/>
      <w:bookmarkEnd w:id="154"/>
      <w:bookmarkEnd w:id="155"/>
      <w:bookmarkEnd w:id="156"/>
      <w:bookmarkEnd w:id="157"/>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区域间的安全测评主要考虑互连互通（包括物理上和逻辑上的互连互通等）的不同区域之间存在的安全功能增强、补充和削弱等关联作用，特别是有数据交换的两个不同区域。</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例如，流入某个区域的所有网络数据都已经在另一个区域上做过网络安全审计，则可以认为该区域通过区域互连后具备网络安全审计功能。</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系统结构安全测评主要考虑信息系统整体结构的安全性和整体安全防范的合理性。</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整体结构的安全性测评应从信息系统的物理布局、网络拓扑、业务逻辑（业务数据流）、系统实现和集成方式等入手，结合不同位置上可能面临的威胁、可能暴露的脆弱性等，综合判定信息系统的整体布局是否合理、整体是否安全有效等。</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检查信息系统安全保护措施的具体实现方式和部署情况后，结合其业务数据流分析不同区域和不同边界与安全保护措施的关系、重要业务和关键信息与安全保护措施的关系等，参照纵深防御的要求，识别信息系统的安全防范是否突出重点、层层深入，综合判定信息系统的整体安全防范是否恰当合理。</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例如，由于信息系统边界上的网络入侵防范设备的管理接口连接方式不当，可能使网络访问控制出现旁路，出现信息系统整体安全防范不当。</w:t>
      </w:r>
    </w:p>
    <w:p w:rsidR="00B224A8" w:rsidRDefault="00505E3A">
      <w:pPr>
        <w:pStyle w:val="5"/>
        <w:numPr>
          <w:ilvl w:val="4"/>
          <w:numId w:val="8"/>
        </w:numPr>
        <w:rPr>
          <w:rFonts w:asciiTheme="minorEastAsia" w:hAnsiTheme="minorEastAsia" w:cstheme="minorEastAsia"/>
        </w:rPr>
      </w:pPr>
      <w:bookmarkStart w:id="158" w:name="_Toc309563131"/>
      <w:bookmarkStart w:id="159" w:name="_Toc229389951"/>
      <w:bookmarkStart w:id="160" w:name="_Toc231893454"/>
      <w:bookmarkStart w:id="161" w:name="_Toc308871576"/>
      <w:bookmarkStart w:id="162" w:name="_Toc287966781"/>
      <w:r>
        <w:rPr>
          <w:rFonts w:asciiTheme="minorEastAsia" w:hAnsiTheme="minorEastAsia" w:cstheme="minorEastAsia" w:hint="eastAsia"/>
        </w:rPr>
        <w:lastRenderedPageBreak/>
        <w:t>风险分析和评价</w:t>
      </w:r>
      <w:bookmarkEnd w:id="158"/>
      <w:bookmarkEnd w:id="159"/>
      <w:bookmarkEnd w:id="160"/>
      <w:bookmarkEnd w:id="161"/>
      <w:bookmarkEnd w:id="16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依据等级保护的相关规范和标准，采用风险分析的方法分析信息系统等级测评结果中存在的安全问题（等级测评结果中部分符合项或不符合项的汇总结果）可能对信息系统安全造成的影响。</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分析过程包括：</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1）判断安全问题被威胁利用的可能性，可能性的取值范围为高、中和低；</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2）判断安全问题被威胁利用后，对信息系统安全（业务信息安全和系统服务安全）造成的影响程度，影响程度取值范围为高、中和低；</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3）综合1）和2）的结果对信息系统面临的安全风险进行赋值，风险值的取值范围为高、中和低；</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4）结合信息系统的安全保护等级对风险分析结果进行评价，即对国家安全、社会秩序、公共利益以及公民、法人和其他组织的合法权益造成的风险。</w:t>
      </w:r>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以列表形式给出等级测评发现安全问题以及风险分析和评价情况。</w:t>
      </w:r>
    </w:p>
    <w:p w:rsidR="00B224A8" w:rsidRDefault="00505E3A">
      <w:pPr>
        <w:pStyle w:val="5"/>
        <w:numPr>
          <w:ilvl w:val="4"/>
          <w:numId w:val="8"/>
        </w:numPr>
        <w:rPr>
          <w:rFonts w:asciiTheme="minorEastAsia" w:hAnsiTheme="minorEastAsia" w:cstheme="minorEastAsia"/>
        </w:rPr>
      </w:pPr>
      <w:bookmarkStart w:id="163" w:name="_Toc229389955"/>
      <w:bookmarkStart w:id="164" w:name="_Toc287966782"/>
      <w:bookmarkStart w:id="165" w:name="_Toc231893455"/>
      <w:bookmarkStart w:id="166" w:name="_Toc308871577"/>
      <w:bookmarkStart w:id="167" w:name="_Toc309563132"/>
      <w:r>
        <w:rPr>
          <w:rFonts w:asciiTheme="minorEastAsia" w:hAnsiTheme="minorEastAsia" w:cstheme="minorEastAsia" w:hint="eastAsia"/>
        </w:rPr>
        <w:t>等级测评结论</w:t>
      </w:r>
      <w:bookmarkEnd w:id="163"/>
      <w:bookmarkEnd w:id="164"/>
      <w:bookmarkEnd w:id="165"/>
      <w:bookmarkEnd w:id="166"/>
      <w:bookmarkEnd w:id="167"/>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综合第3、4、5章的测评与分析结果，对信息系统基本安全保护状态进行综合判断，并给出等级测评结论，应表述为“符合”、“基本符合”或者“不符合”。</w:t>
      </w:r>
    </w:p>
    <w:p w:rsidR="00B224A8" w:rsidRDefault="00505E3A">
      <w:pPr>
        <w:pStyle w:val="5"/>
        <w:numPr>
          <w:ilvl w:val="4"/>
          <w:numId w:val="8"/>
        </w:numPr>
        <w:rPr>
          <w:rFonts w:asciiTheme="minorEastAsia" w:hAnsiTheme="minorEastAsia" w:cstheme="minorEastAsia"/>
        </w:rPr>
      </w:pPr>
      <w:bookmarkStart w:id="168" w:name="_Toc309563133"/>
      <w:bookmarkStart w:id="169" w:name="_Toc231893456"/>
      <w:bookmarkStart w:id="170" w:name="_Toc287966783"/>
      <w:bookmarkStart w:id="171" w:name="_Toc308871578"/>
      <w:bookmarkStart w:id="172" w:name="_Toc229389956"/>
      <w:r>
        <w:rPr>
          <w:rFonts w:asciiTheme="minorEastAsia" w:hAnsiTheme="minorEastAsia" w:cstheme="minorEastAsia" w:hint="eastAsia"/>
        </w:rPr>
        <w:t>安全建设整改建议</w:t>
      </w:r>
      <w:bookmarkEnd w:id="168"/>
      <w:bookmarkEnd w:id="169"/>
      <w:bookmarkEnd w:id="170"/>
      <w:bookmarkEnd w:id="171"/>
      <w:bookmarkEnd w:id="172"/>
    </w:p>
    <w:p w:rsidR="00B224A8" w:rsidRDefault="00505E3A">
      <w:pPr>
        <w:pStyle w:val="af7"/>
        <w:widowControl/>
        <w:spacing w:beforeLines="0" w:after="0" w:line="360" w:lineRule="auto"/>
        <w:ind w:leftChars="0" w:left="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应在报告中针对系统存在的主要安全问题提出安全建设和整改意见。并通过总结单元测评、整体测评、风险分析和评论中的相关缺陷，结合《技术指引》和《管理指引》的相关要求，提出切合工作实际的整改思路和方法。</w:t>
      </w:r>
    </w:p>
    <w:p w:rsidR="00B224A8" w:rsidRDefault="00B224A8">
      <w:pPr>
        <w:rPr>
          <w:rFonts w:asciiTheme="minorEastAsia" w:hAnsiTheme="minorEastAsia" w:cstheme="minorEastAsia"/>
          <w:color w:val="000000" w:themeColor="text1"/>
          <w:lang w:val="zh-CN"/>
        </w:rPr>
      </w:pPr>
    </w:p>
    <w:p w:rsidR="00B224A8" w:rsidRDefault="00505E3A" w:rsidP="005D3ED4">
      <w:pPr>
        <w:pStyle w:val="4"/>
        <w:numPr>
          <w:ilvl w:val="3"/>
          <w:numId w:val="17"/>
        </w:numPr>
        <w:rPr>
          <w:rFonts w:asciiTheme="minorEastAsia" w:hAnsiTheme="minorEastAsia" w:cstheme="minorEastAsia"/>
        </w:rPr>
      </w:pPr>
      <w:bookmarkStart w:id="173" w:name="_Toc339351580"/>
      <w:bookmarkStart w:id="174" w:name="_Toc428821449"/>
      <w:bookmarkStart w:id="175" w:name="_Toc203316942"/>
      <w:bookmarkStart w:id="176" w:name="_Toc203381539"/>
      <w:bookmarkStart w:id="177" w:name="_Toc335159231"/>
      <w:bookmarkStart w:id="178" w:name="_Toc207101744"/>
      <w:bookmarkStart w:id="179" w:name="_Toc335075255"/>
      <w:bookmarkEnd w:id="135"/>
      <w:r>
        <w:rPr>
          <w:rFonts w:asciiTheme="minorEastAsia" w:hAnsiTheme="minorEastAsia" w:cstheme="minorEastAsia" w:hint="eastAsia"/>
        </w:rPr>
        <w:t>工作产品</w:t>
      </w:r>
      <w:bookmarkEnd w:id="173"/>
      <w:bookmarkEnd w:id="174"/>
    </w:p>
    <w:p w:rsidR="00B224A8" w:rsidRDefault="00505E3A">
      <w:pPr>
        <w:pStyle w:val="af7"/>
        <w:widowControl/>
        <w:spacing w:before="120" w:line="360" w:lineRule="auto"/>
        <w:ind w:leftChars="0" w:left="0" w:right="147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本项目完成后，提交的工作产品包括：</w:t>
      </w:r>
    </w:p>
    <w:p w:rsidR="00B224A8" w:rsidRDefault="00505E3A" w:rsidP="005D3ED4">
      <w:pPr>
        <w:pStyle w:val="afff5"/>
        <w:numPr>
          <w:ilvl w:val="0"/>
          <w:numId w:val="27"/>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w:t>
      </w:r>
      <w:r>
        <w:rPr>
          <w:rFonts w:asciiTheme="minorEastAsia" w:hAnsiTheme="minorEastAsia" w:cstheme="minorEastAsia" w:hint="eastAsia"/>
          <w:sz w:val="24"/>
          <w:szCs w:val="24"/>
          <w:shd w:val="clear" w:color="auto" w:fill="FFFFFF"/>
        </w:rPr>
        <w:t>审计管理系统</w:t>
      </w:r>
      <w:r>
        <w:rPr>
          <w:rFonts w:asciiTheme="minorEastAsia" w:hAnsiTheme="minorEastAsia" w:cstheme="minorEastAsia" w:hint="eastAsia"/>
          <w:color w:val="000000" w:themeColor="text1"/>
          <w:sz w:val="24"/>
          <w:lang w:val="zh-CN"/>
        </w:rPr>
        <w:t>安全等级测评</w:t>
      </w:r>
      <w:r>
        <w:rPr>
          <w:rFonts w:asciiTheme="minorEastAsia" w:hAnsiTheme="minorEastAsia" w:cstheme="minorEastAsia" w:hint="eastAsia"/>
          <w:color w:val="000000" w:themeColor="text1"/>
          <w:sz w:val="24"/>
        </w:rPr>
        <w:t>报告》；</w:t>
      </w:r>
    </w:p>
    <w:p w:rsidR="00B224A8" w:rsidRDefault="00505E3A" w:rsidP="005D3ED4">
      <w:pPr>
        <w:pStyle w:val="afff5"/>
        <w:numPr>
          <w:ilvl w:val="0"/>
          <w:numId w:val="27"/>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w:t>
      </w:r>
      <w:r>
        <w:rPr>
          <w:rFonts w:asciiTheme="minorEastAsia" w:hAnsiTheme="minorEastAsia" w:cstheme="minorEastAsia" w:hint="eastAsia"/>
          <w:sz w:val="24"/>
          <w:szCs w:val="24"/>
          <w:shd w:val="clear" w:color="auto" w:fill="FFFFFF"/>
        </w:rPr>
        <w:t>地税联网审计系统</w:t>
      </w:r>
      <w:r>
        <w:rPr>
          <w:rFonts w:asciiTheme="minorEastAsia" w:hAnsiTheme="minorEastAsia" w:cstheme="minorEastAsia" w:hint="eastAsia"/>
          <w:color w:val="000000" w:themeColor="text1"/>
          <w:sz w:val="24"/>
          <w:lang w:val="zh-CN"/>
        </w:rPr>
        <w:t>安全等级测评</w:t>
      </w:r>
      <w:r>
        <w:rPr>
          <w:rFonts w:asciiTheme="minorEastAsia" w:hAnsiTheme="minorEastAsia" w:cstheme="minorEastAsia" w:hint="eastAsia"/>
          <w:color w:val="000000" w:themeColor="text1"/>
          <w:sz w:val="24"/>
        </w:rPr>
        <w:t>报告》；</w:t>
      </w:r>
    </w:p>
    <w:p w:rsidR="00B224A8" w:rsidRDefault="00505E3A">
      <w:pPr>
        <w:pStyle w:val="2"/>
        <w:numPr>
          <w:ilvl w:val="0"/>
          <w:numId w:val="8"/>
        </w:numPr>
        <w:rPr>
          <w:rFonts w:asciiTheme="minorEastAsia" w:eastAsiaTheme="minorEastAsia" w:hAnsiTheme="minorEastAsia" w:cstheme="minorEastAsia"/>
        </w:rPr>
      </w:pPr>
      <w:bookmarkStart w:id="180" w:name="_Toc428821454"/>
      <w:bookmarkStart w:id="181" w:name="_Toc339351581"/>
      <w:bookmarkEnd w:id="175"/>
      <w:bookmarkEnd w:id="176"/>
      <w:bookmarkEnd w:id="177"/>
      <w:bookmarkEnd w:id="178"/>
      <w:bookmarkEnd w:id="179"/>
      <w:r>
        <w:rPr>
          <w:rFonts w:asciiTheme="minorEastAsia" w:eastAsiaTheme="minorEastAsia" w:hAnsiTheme="minorEastAsia" w:cstheme="minorEastAsia" w:hint="eastAsia"/>
        </w:rPr>
        <w:lastRenderedPageBreak/>
        <w:t>实施方案</w:t>
      </w:r>
      <w:bookmarkEnd w:id="180"/>
      <w:bookmarkEnd w:id="181"/>
    </w:p>
    <w:p w:rsidR="00B224A8" w:rsidRDefault="00505E3A">
      <w:pPr>
        <w:pStyle w:val="320"/>
        <w:ind w:left="0"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信息安全等级保护是国家信息安全保障的基本制度，等级保护的整体实施工作包括等级保护定级与备案、等级保护差距分析、系统安全建设与整改、等级测评等几个阶段。定级是等级保护实施的基础性工作，是进行相应等级安全建设的依据。用户完成定级工作之后，更主要的是依据等级保护基本要求，进行等级化安全体系的设计与建设，最终符合国家等级保护的基本要求。用户必须在深入理解定级的根本要求、充分调查评估信息资产价值和安全风险的基础上才能完成准确定级，形成整改建设技术方案，最终顺利通过专家评审。</w:t>
      </w:r>
    </w:p>
    <w:p w:rsidR="00505E3A" w:rsidRPr="00B664C0" w:rsidRDefault="00505E3A" w:rsidP="00B664C0">
      <w:pPr>
        <w:pStyle w:val="320"/>
        <w:ind w:left="0"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同时等级保护的建设是个长期的过程，需要花费大量的时间、精力和财力，本着为用户服务的态度，河南鼎信推出了等级保护专业服务，提供包括定级备案、差距分析、方案制订、实施、测评、检查等各个环节的服务，协助用户完成等级保护的实施和建设，为用户信息安全保障体系“保驾护航”</w:t>
      </w:r>
      <w:bookmarkStart w:id="182" w:name="_Toc335159237"/>
      <w:bookmarkStart w:id="183" w:name="_Toc339266971"/>
      <w:bookmarkStart w:id="184" w:name="_Toc428821455"/>
      <w:bookmarkStart w:id="185" w:name="_Toc204555035"/>
      <w:bookmarkStart w:id="186" w:name="_Toc328673764"/>
      <w:bookmarkStart w:id="187" w:name="_Toc328475635"/>
      <w:bookmarkStart w:id="188" w:name="_Toc151795018"/>
      <w:bookmarkStart w:id="189" w:name="_Toc335075261"/>
      <w:bookmarkStart w:id="190" w:name="_Toc334988615"/>
      <w:bookmarkStart w:id="191" w:name="_Toc334803746"/>
      <w:bookmarkStart w:id="192" w:name="_Toc339351585"/>
      <w:bookmarkStart w:id="193" w:name="_Toc328725035"/>
      <w:bookmarkStart w:id="194" w:name="_Toc328725026"/>
      <w:bookmarkStart w:id="195" w:name="_Toc335159234"/>
      <w:bookmarkStart w:id="196" w:name="_Toc204555041"/>
      <w:bookmarkStart w:id="197" w:name="_Toc335075258"/>
      <w:bookmarkStart w:id="198" w:name="_Ref215477237"/>
      <w:bookmarkStart w:id="199" w:name="_Toc334803743"/>
      <w:bookmarkStart w:id="200" w:name="_Toc328475654"/>
      <w:bookmarkStart w:id="201" w:name="_Toc328673757"/>
      <w:bookmarkStart w:id="202" w:name="_Toc339351582"/>
      <w:bookmarkStart w:id="203" w:name="_Ref215477807"/>
      <w:bookmarkStart w:id="204" w:name="_Ref215477254"/>
      <w:bookmarkStart w:id="205" w:name="_Ref215477799"/>
      <w:bookmarkStart w:id="206" w:name="_Ref215477803"/>
      <w:bookmarkStart w:id="207" w:name="_Toc339266968"/>
      <w:bookmarkStart w:id="208" w:name="_Ref215477246"/>
      <w:bookmarkStart w:id="209" w:name="_Toc143940796"/>
      <w:bookmarkStart w:id="210" w:name="_Toc334988612"/>
      <w:bookmarkStart w:id="211" w:name="_Toc151795037"/>
    </w:p>
    <w:p w:rsidR="00505E3A" w:rsidRDefault="00505E3A" w:rsidP="00505E3A">
      <w:pPr>
        <w:pStyle w:val="3"/>
        <w:numPr>
          <w:ilvl w:val="0"/>
          <w:numId w:val="0"/>
        </w:numPr>
        <w:ind w:left="720" w:hanging="720"/>
        <w:rPr>
          <w:rFonts w:asciiTheme="minorEastAsia" w:hAnsiTheme="minorEastAsia" w:cstheme="minorEastAsia"/>
        </w:rPr>
      </w:pPr>
      <w:r>
        <w:rPr>
          <w:rFonts w:asciiTheme="minorEastAsia" w:hAnsiTheme="minorEastAsia" w:cstheme="minorEastAsia" w:hint="eastAsia"/>
        </w:rPr>
        <w:t>3.1项目实施承诺</w:t>
      </w:r>
      <w:bookmarkEnd w:id="182"/>
      <w:bookmarkEnd w:id="183"/>
      <w:bookmarkEnd w:id="184"/>
      <w:bookmarkEnd w:id="185"/>
      <w:bookmarkEnd w:id="186"/>
      <w:bookmarkEnd w:id="187"/>
      <w:bookmarkEnd w:id="188"/>
      <w:bookmarkEnd w:id="189"/>
      <w:bookmarkEnd w:id="190"/>
      <w:bookmarkEnd w:id="191"/>
      <w:bookmarkEnd w:id="192"/>
      <w:bookmarkEnd w:id="193"/>
    </w:p>
    <w:p w:rsidR="00505E3A" w:rsidRDefault="00505E3A">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河南省鼎信信息安全等级测评有限公司作为业界极具影响力的信息安全测评机构，对信息系统安全等级保护测评项目给予高度重视，并将指派公司多名高级等级测评师进入项目小组，直接掌控项目的技术水平和质量。河南省鼎信信息安全等级测评有限公司将根据信息系统安全等级保护测评项目的具体要求，结合自己的业界经验及项目管理经验，努力满足提出的对本项目的目标。在项目管理、测评实施、项目验收、售后服务等项目环节中做到守时、保质，使此项目成为精品和典范。</w:t>
      </w:r>
    </w:p>
    <w:p w:rsidR="00505E3A" w:rsidRDefault="00505E3A" w:rsidP="00505E3A">
      <w:pPr>
        <w:pStyle w:val="3"/>
        <w:numPr>
          <w:ilvl w:val="0"/>
          <w:numId w:val="0"/>
        </w:numPr>
        <w:ind w:left="720" w:hanging="720"/>
        <w:rPr>
          <w:rFonts w:asciiTheme="minorEastAsia" w:hAnsiTheme="minorEastAsia" w:cstheme="minorEastAsia"/>
        </w:rPr>
      </w:pPr>
      <w:bookmarkStart w:id="212" w:name="_Toc335075259"/>
      <w:bookmarkStart w:id="213" w:name="_Toc339266969"/>
      <w:bookmarkStart w:id="214" w:name="_Toc428821456"/>
      <w:bookmarkStart w:id="215" w:name="_Toc339351583"/>
      <w:bookmarkStart w:id="216" w:name="_Toc335159235"/>
      <w:r>
        <w:rPr>
          <w:rFonts w:asciiTheme="minorEastAsia" w:hAnsiTheme="minorEastAsia" w:cstheme="minorEastAsia" w:hint="eastAsia"/>
        </w:rPr>
        <w:t>3.2项目组织结构</w:t>
      </w:r>
      <w:bookmarkEnd w:id="212"/>
      <w:bookmarkEnd w:id="213"/>
      <w:bookmarkEnd w:id="214"/>
      <w:bookmarkEnd w:id="215"/>
      <w:bookmarkEnd w:id="216"/>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为了保障项目的顺利实施，河南鼎信方面根据本项目的实际情况精选管理和技术人员组成项目实施团队，由项目经理、技术主管、技术评审组、网络安全组、主机安全组、应用安全组和工具测试组组成。同时，为了满足招标方保密要求并保证项目质量，设立质量主管、保密安全员与档案管理员。</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河南鼎信邀请招标方指定项目负责人和技术评审专家，并选派质量控制人员共同参与项目管理。</w:t>
      </w:r>
    </w:p>
    <w:p w:rsidR="00505E3A" w:rsidRDefault="00505E3A" w:rsidP="005D3ED4">
      <w:pPr>
        <w:pStyle w:val="4"/>
        <w:numPr>
          <w:ilvl w:val="3"/>
          <w:numId w:val="17"/>
        </w:numPr>
        <w:rPr>
          <w:rFonts w:asciiTheme="minorEastAsia" w:hAnsiTheme="minorEastAsia" w:cstheme="minorEastAsia"/>
        </w:rPr>
      </w:pPr>
      <w:bookmarkStart w:id="217" w:name="_Toc151795035"/>
      <w:bookmarkStart w:id="218" w:name="_Toc328475652"/>
      <w:bookmarkStart w:id="219" w:name="_Toc328725030"/>
      <w:bookmarkStart w:id="220" w:name="_Toc328673761"/>
      <w:r>
        <w:rPr>
          <w:rFonts w:asciiTheme="minorEastAsia" w:hAnsiTheme="minorEastAsia" w:cstheme="minorEastAsia" w:hint="eastAsia"/>
        </w:rPr>
        <w:t>项目组织方式规划</w:t>
      </w:r>
      <w:bookmarkEnd w:id="217"/>
      <w:bookmarkEnd w:id="218"/>
      <w:bookmarkEnd w:id="219"/>
      <w:bookmarkEnd w:id="220"/>
    </w:p>
    <w:p w:rsidR="00505E3A" w:rsidRDefault="00505E3A">
      <w:pPr>
        <w:pStyle w:val="a8"/>
        <w:keepNext/>
        <w:spacing w:before="120"/>
        <w:ind w:firstLineChars="0" w:firstLine="0"/>
        <w:rPr>
          <w:rFonts w:asciiTheme="minorEastAsia" w:eastAsiaTheme="minorEastAsia" w:hAnsiTheme="minorEastAsia" w:cstheme="minorEastAsia"/>
          <w:color w:val="000000" w:themeColor="text1"/>
        </w:rPr>
      </w:pPr>
      <w:r w:rsidRPr="00B224A8">
        <w:rPr>
          <w:rFonts w:asciiTheme="minorEastAsia" w:eastAsiaTheme="minorEastAsia" w:hAnsiTheme="minorEastAsia" w:cstheme="minorEastAsia" w:hint="eastAsia"/>
          <w:color w:val="000000" w:themeColor="text1"/>
        </w:rPr>
        <w:object w:dxaOrig="13320" w:dyaOrig="7295">
          <v:shape id="_x0000_i1028" type="#_x0000_t75" style="width:416.25pt;height:231.75pt" o:ole="">
            <v:imagedata r:id="rId16" o:title=""/>
          </v:shape>
          <o:OLEObject Type="Embed" ProgID="Visio.Drawing.11" ShapeID="_x0000_i1028" DrawAspect="Content" ObjectID="_1598382816" r:id="rId17"/>
        </w:object>
      </w:r>
    </w:p>
    <w:p w:rsidR="00505E3A" w:rsidRDefault="00505E3A">
      <w:pPr>
        <w:pStyle w:val="af0"/>
        <w:ind w:firstLine="48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图 </w:t>
      </w:r>
      <w:r>
        <w:rPr>
          <w:rFonts w:asciiTheme="minorEastAsia" w:eastAsiaTheme="minorEastAsia" w:hAnsiTheme="minorEastAsia" w:cstheme="minorEastAsia" w:hint="eastAsia"/>
          <w:color w:val="000000" w:themeColor="text1"/>
          <w:sz w:val="24"/>
          <w:szCs w:val="24"/>
        </w:rPr>
        <w:fldChar w:fldCharType="begin"/>
      </w:r>
      <w:r>
        <w:rPr>
          <w:rFonts w:asciiTheme="minorEastAsia" w:eastAsiaTheme="minorEastAsia" w:hAnsiTheme="minorEastAsia" w:cstheme="minorEastAsia" w:hint="eastAsia"/>
          <w:color w:val="000000" w:themeColor="text1"/>
          <w:sz w:val="24"/>
          <w:szCs w:val="24"/>
        </w:rPr>
        <w:instrText xml:space="preserve"> SEQ 图 \* ARABIC </w:instrText>
      </w:r>
      <w:r>
        <w:rPr>
          <w:rFonts w:asciiTheme="minorEastAsia" w:eastAsiaTheme="minorEastAsia" w:hAnsiTheme="minorEastAsia" w:cstheme="minorEastAsia" w:hint="eastAsia"/>
          <w:color w:val="000000" w:themeColor="text1"/>
          <w:sz w:val="24"/>
          <w:szCs w:val="24"/>
        </w:rPr>
        <w:fldChar w:fldCharType="separate"/>
      </w: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fldChar w:fldCharType="end"/>
      </w:r>
      <w:r>
        <w:rPr>
          <w:rFonts w:asciiTheme="minorEastAsia" w:eastAsiaTheme="minorEastAsia" w:hAnsiTheme="minorEastAsia" w:cstheme="minorEastAsia" w:hint="eastAsia"/>
          <w:color w:val="000000" w:themeColor="text1"/>
          <w:sz w:val="24"/>
          <w:szCs w:val="24"/>
        </w:rPr>
        <w:t>项目组织结构图</w:t>
      </w:r>
    </w:p>
    <w:p w:rsidR="00505E3A" w:rsidRPr="00B664C0" w:rsidRDefault="00505E3A" w:rsidP="005D3ED4">
      <w:pPr>
        <w:pStyle w:val="4"/>
        <w:numPr>
          <w:ilvl w:val="3"/>
          <w:numId w:val="17"/>
        </w:numPr>
        <w:rPr>
          <w:rFonts w:asciiTheme="minorEastAsia" w:hAnsiTheme="minorEastAsia" w:cstheme="minorEastAsia"/>
        </w:rPr>
      </w:pPr>
      <w:bookmarkStart w:id="221" w:name="_Toc328725032"/>
      <w:r>
        <w:rPr>
          <w:rFonts w:asciiTheme="minorEastAsia" w:hAnsiTheme="minorEastAsia" w:cstheme="minorEastAsia" w:hint="eastAsia"/>
        </w:rPr>
        <w:t>项目</w:t>
      </w:r>
      <w:bookmarkEnd w:id="221"/>
      <w:r>
        <w:rPr>
          <w:rFonts w:asciiTheme="minorEastAsia" w:hAnsiTheme="minorEastAsia" w:cstheme="minorEastAsia" w:hint="eastAsia"/>
        </w:rPr>
        <w:t>责任人清单</w:t>
      </w:r>
      <w:bookmarkStart w:id="222" w:name="_Toc311030770"/>
      <w:bookmarkStart w:id="223" w:name="_Toc327795465"/>
      <w:bookmarkStart w:id="224" w:name="_Toc301822530"/>
    </w:p>
    <w:p w:rsidR="00505E3A" w:rsidRDefault="00505E3A">
      <w:pPr>
        <w:pStyle w:val="5"/>
        <w:numPr>
          <w:ilvl w:val="4"/>
          <w:numId w:val="8"/>
        </w:numPr>
        <w:rPr>
          <w:rFonts w:asciiTheme="minorEastAsia" w:hAnsiTheme="minorEastAsia" w:cstheme="minorEastAsia"/>
        </w:rPr>
      </w:pPr>
      <w:bookmarkStart w:id="225" w:name="_Toc327795466"/>
      <w:bookmarkEnd w:id="222"/>
      <w:bookmarkEnd w:id="223"/>
      <w:bookmarkEnd w:id="224"/>
      <w:r>
        <w:rPr>
          <w:rFonts w:asciiTheme="minorEastAsia" w:hAnsiTheme="minorEastAsia" w:cstheme="minorEastAsia" w:hint="eastAsia"/>
        </w:rPr>
        <w:t>项目人员职责</w:t>
      </w:r>
      <w:bookmarkEnd w:id="225"/>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项目实施团队的职责及承担任务详细描述如下。</w:t>
      </w:r>
    </w:p>
    <w:p w:rsidR="00505E3A" w:rsidRDefault="00505E3A" w:rsidP="005D3ED4">
      <w:pPr>
        <w:widowControl/>
        <w:numPr>
          <w:ilvl w:val="0"/>
          <w:numId w:val="28"/>
        </w:numPr>
        <w:spacing w:line="360" w:lineRule="auto"/>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项目经理：</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经理是本项目的负责人，其任务是对项目过程实行全面的管理，具体体现在对项目目标的把握，并组织会议制定计划和报告项目的进展，并在不确定环境下对不确定问题组织集体讨论决策，在必要的时候进行沟通、谈判及解决冲突。</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项目经理所应承担责任主要有：</w:t>
      </w:r>
    </w:p>
    <w:p w:rsidR="00505E3A" w:rsidRDefault="00505E3A" w:rsidP="005D3ED4">
      <w:pPr>
        <w:widowControl/>
        <w:numPr>
          <w:ilvl w:val="0"/>
          <w:numId w:val="29"/>
        </w:num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保证项目的目标在实施中前后一致，实现客户的目标；</w:t>
      </w:r>
    </w:p>
    <w:p w:rsidR="00505E3A" w:rsidRDefault="00505E3A" w:rsidP="005D3ED4">
      <w:pPr>
        <w:widowControl/>
        <w:numPr>
          <w:ilvl w:val="0"/>
          <w:numId w:val="29"/>
        </w:num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对各种项目资源进行适当的管理和充分有效的使用；</w:t>
      </w:r>
    </w:p>
    <w:p w:rsidR="00505E3A" w:rsidRDefault="00505E3A" w:rsidP="005D3ED4">
      <w:pPr>
        <w:widowControl/>
        <w:numPr>
          <w:ilvl w:val="0"/>
          <w:numId w:val="29"/>
        </w:num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与客户进行及时有效的沟通，及时商讨项目进展状况；</w:t>
      </w:r>
    </w:p>
    <w:p w:rsidR="00505E3A" w:rsidRDefault="00505E3A" w:rsidP="005D3ED4">
      <w:pPr>
        <w:widowControl/>
        <w:numPr>
          <w:ilvl w:val="0"/>
          <w:numId w:val="29"/>
        </w:num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保证项目的成功，保证项目按时、在预期内达到预期的效果；</w:t>
      </w:r>
    </w:p>
    <w:p w:rsidR="00505E3A" w:rsidRDefault="00505E3A" w:rsidP="005D3ED4">
      <w:pPr>
        <w:widowControl/>
        <w:numPr>
          <w:ilvl w:val="0"/>
          <w:numId w:val="29"/>
        </w:num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协调项目中的各个角色和各种关系，为项目成员创造良好的工作环境。</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技术评审组：</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河南鼎信资深专家组成技术评审组，技术评审组独立于项目实施团队内其他组工作，其主要任务是针对项目实施过程中的主要技术思路和工作产品的技术合理性进行把关，包括但不限于对测评方案、整改建设书、等级测评报告等项目交付物的审核。</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技术主管</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主要任务是针对项目实施过程中的主要技术思路和工作产品的技术合理性进行把关，包括但不限于对测评方案、整改建设书、等级测评报告等项目交付物的审核。</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质量主管</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主要任务是根据河南鼎信质量管理体系要求，对项目实施进度、产品质量等实施管理。</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 xml:space="preserve">网络安全组 </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职责描述：负责招标方目标系统的网络安全测评，包括调查了解目标系统的网络拓扑结构以及相关网络互联和安全设备的基本信息，开发/修订相应的测评指导书并实施安全配置检查，完成整改建议书和等级测评报告中的网络安全部分，并配合主机、应用和工具测试组以及安全管理组的工作。</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主机及应用安全组</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职责描述：负责招标方目标系统的主机和应用（含中间件平台）安全测评。主机安全主要包括调查了解目标系统的主机运行的操作系统和数据库管理系统的基本信息，开发/修订相应的测评指导书并实施安全配置检查，完成整改建议书和等级测评报告中的应用安全部分，并配合网络、应用和工具测试组以及安全管理组的工作；应用安全主要包括调查了解应用系统的用户、业务流程、数据分类、部署情况和安全需求，设计应用测评用例和应用测评指导书，并实施安全功能验证、安全配置检查，完成整改建议书和等级测评报告中的应用安全部分，配合网络、主机和工具测试组以及安全管理组的工作。</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工具测试组</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职责描述：负责目标系统的外部渗透和内部渗透测试，包括调查了解网络、系统和应用现状，准备渗透测试工具、制订渗透测试计划和方案，实施外部渗透和内部渗透测试，完成整改建议书和等级测评报告的相关内容，同时配合网络、主机和应用等其他测评小组的测评工作。</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安全管理组</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职责描述：负责分析和评审招标方提交的各类技术、管理文档；基于《金融行业信息系统信息安全等级保护实施指引》</w:t>
      </w:r>
      <w:r>
        <w:rPr>
          <w:rFonts w:asciiTheme="minorEastAsia" w:hAnsiTheme="minorEastAsia" w:cstheme="minorEastAsia" w:hint="eastAsia"/>
          <w:color w:val="000000" w:themeColor="text1"/>
        </w:rPr>
        <w:t>和</w:t>
      </w:r>
      <w:r>
        <w:rPr>
          <w:rFonts w:asciiTheme="minorEastAsia" w:hAnsiTheme="minorEastAsia" w:cstheme="minorEastAsia" w:hint="eastAsia"/>
          <w:color w:val="000000" w:themeColor="text1"/>
          <w:sz w:val="24"/>
        </w:rPr>
        <w:t>《金融行业信息系统信息安全等级保护测评指南》，针对招标方的物理环境、安全管理等方面的要求，准备安全核查记录表、制定安全核查计划、实施现场物理安全和安全管理状况核查，完成整改建议书、等级测评报告中的管理部分，配合网络、主机、应用等其他测评组的工作。</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保密安全员</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主要任务是根据河南鼎信和本项目的保密要求对项目保密控制实施管理。</w:t>
      </w:r>
    </w:p>
    <w:p w:rsidR="00505E3A" w:rsidRDefault="00505E3A" w:rsidP="005D3ED4">
      <w:pPr>
        <w:widowControl/>
        <w:numPr>
          <w:ilvl w:val="0"/>
          <w:numId w:val="28"/>
        </w:numPr>
        <w:spacing w:line="360" w:lineRule="auto"/>
        <w:ind w:left="0"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档案管理员</w:t>
      </w:r>
    </w:p>
    <w:p w:rsidR="00505E3A" w:rsidRDefault="00505E3A">
      <w:pPr>
        <w:widowControl/>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主要任务是对项目各阶段中间文档、工作产品及调阅的甲方文档进行集中管理。</w:t>
      </w:r>
    </w:p>
    <w:p w:rsidR="00B224A8" w:rsidRDefault="00505E3A" w:rsidP="00505E3A">
      <w:pPr>
        <w:pStyle w:val="3"/>
        <w:numPr>
          <w:ilvl w:val="0"/>
          <w:numId w:val="0"/>
        </w:numPr>
        <w:ind w:left="720" w:hanging="720"/>
        <w:rPr>
          <w:rFonts w:asciiTheme="minorEastAsia" w:hAnsiTheme="minorEastAsia" w:cstheme="minorEastAsia"/>
        </w:rPr>
      </w:pPr>
      <w:bookmarkStart w:id="226" w:name="_Toc428821457"/>
      <w:r>
        <w:rPr>
          <w:rFonts w:asciiTheme="minorEastAsia" w:hAnsiTheme="minorEastAsia" w:cstheme="minorEastAsia" w:hint="eastAsia"/>
        </w:rPr>
        <w:t>3.3项目实施计划</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26"/>
    </w:p>
    <w:p w:rsidR="00B224A8" w:rsidRDefault="00505E3A">
      <w:pPr>
        <w:spacing w:line="360" w:lineRule="auto"/>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河南省鼎信信息安全等级测评有限公司为了确保</w:t>
      </w:r>
      <w:r>
        <w:rPr>
          <w:rFonts w:asciiTheme="minorEastAsia" w:hAnsiTheme="minorEastAsia" w:cstheme="minorEastAsia" w:hint="eastAsia"/>
          <w:color w:val="000000" w:themeColor="text1"/>
          <w:sz w:val="24"/>
          <w:lang w:val="zh-CN"/>
        </w:rPr>
        <w:t>对许昌市审计局信息系统等级评测项目</w:t>
      </w:r>
      <w:r>
        <w:rPr>
          <w:rFonts w:asciiTheme="minorEastAsia" w:hAnsiTheme="minorEastAsia" w:cstheme="minorEastAsia" w:hint="eastAsia"/>
          <w:color w:val="000000" w:themeColor="text1"/>
          <w:sz w:val="24"/>
        </w:rPr>
        <w:t>能够在用户要求时间内按时完成（签订合同后30个工作日内完成项目成果），特制定了详细的测评项目实施时间进度计划表，详见下表</w:t>
      </w:r>
      <w:r>
        <w:rPr>
          <w:rFonts w:asciiTheme="minorEastAsia" w:hAnsiTheme="minorEastAsia" w:cstheme="minorEastAsia" w:hint="eastAsia"/>
          <w:color w:val="000000" w:themeColor="text1"/>
        </w:rPr>
        <w:t>：</w:t>
      </w:r>
    </w:p>
    <w:p w:rsidR="00B224A8" w:rsidRDefault="00B224A8">
      <w:pPr>
        <w:spacing w:line="360" w:lineRule="auto"/>
        <w:ind w:firstLineChars="200" w:firstLine="420"/>
        <w:rPr>
          <w:rFonts w:asciiTheme="minorEastAsia" w:hAnsiTheme="minorEastAsia" w:cstheme="minorEastAsia"/>
          <w:color w:val="000000" w:themeColor="text1"/>
        </w:rPr>
        <w:sectPr w:rsidR="00B224A8">
          <w:pgSz w:w="11906" w:h="16838"/>
          <w:pgMar w:top="1440" w:right="1644" w:bottom="1440" w:left="1701" w:header="851" w:footer="992" w:gutter="0"/>
          <w:cols w:space="425"/>
          <w:docGrid w:linePitch="312"/>
        </w:sectPr>
      </w:pPr>
    </w:p>
    <w:p w:rsidR="00B224A8" w:rsidRDefault="00505E3A">
      <w:pPr>
        <w:pStyle w:val="af0"/>
        <w:keepNext/>
        <w:ind w:firstLine="48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 xml:space="preserve">表 </w:t>
      </w:r>
      <w:r w:rsidR="00B224A8">
        <w:rPr>
          <w:rFonts w:asciiTheme="minorEastAsia" w:eastAsiaTheme="minorEastAsia" w:hAnsiTheme="minorEastAsia" w:cstheme="minorEastAsia" w:hint="eastAsia"/>
          <w:color w:val="000000" w:themeColor="text1"/>
          <w:sz w:val="24"/>
          <w:szCs w:val="24"/>
        </w:rPr>
        <w:fldChar w:fldCharType="begin"/>
      </w:r>
      <w:r>
        <w:rPr>
          <w:rFonts w:asciiTheme="minorEastAsia" w:eastAsiaTheme="minorEastAsia" w:hAnsiTheme="minorEastAsia" w:cstheme="minorEastAsia" w:hint="eastAsia"/>
          <w:color w:val="000000" w:themeColor="text1"/>
          <w:sz w:val="24"/>
          <w:szCs w:val="24"/>
        </w:rPr>
        <w:instrText xml:space="preserve"> SEQ 表 \* ARABIC </w:instrText>
      </w:r>
      <w:r w:rsidR="00B224A8">
        <w:rPr>
          <w:rFonts w:asciiTheme="minorEastAsia" w:eastAsiaTheme="minorEastAsia" w:hAnsiTheme="minorEastAsia" w:cstheme="minorEastAsia" w:hint="eastAsia"/>
          <w:color w:val="000000" w:themeColor="text1"/>
          <w:sz w:val="24"/>
          <w:szCs w:val="24"/>
        </w:rPr>
        <w:fldChar w:fldCharType="separate"/>
      </w:r>
      <w:r>
        <w:rPr>
          <w:rFonts w:asciiTheme="minorEastAsia" w:eastAsiaTheme="minorEastAsia" w:hAnsiTheme="minorEastAsia" w:cstheme="minorEastAsia" w:hint="eastAsia"/>
          <w:color w:val="000000" w:themeColor="text1"/>
          <w:sz w:val="24"/>
          <w:szCs w:val="24"/>
        </w:rPr>
        <w:t>17</w:t>
      </w:r>
      <w:r w:rsidR="00B224A8">
        <w:rPr>
          <w:rFonts w:asciiTheme="minorEastAsia" w:eastAsiaTheme="minorEastAsia" w:hAnsiTheme="minorEastAsia" w:cstheme="minorEastAsia" w:hint="eastAsia"/>
          <w:color w:val="000000" w:themeColor="text1"/>
          <w:sz w:val="24"/>
          <w:szCs w:val="24"/>
        </w:rPr>
        <w:fldChar w:fldCharType="end"/>
      </w:r>
      <w:r>
        <w:rPr>
          <w:rFonts w:asciiTheme="minorEastAsia" w:eastAsiaTheme="minorEastAsia" w:hAnsiTheme="minorEastAsia" w:cstheme="minorEastAsia" w:hint="eastAsia"/>
          <w:color w:val="000000" w:themeColor="text1"/>
          <w:sz w:val="24"/>
          <w:szCs w:val="24"/>
        </w:rPr>
        <w:t>等级测评实施进度计划表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1108"/>
        <w:gridCol w:w="2432"/>
        <w:gridCol w:w="2591"/>
        <w:gridCol w:w="1228"/>
        <w:gridCol w:w="1192"/>
      </w:tblGrid>
      <w:tr w:rsidR="00B224A8">
        <w:trPr>
          <w:cantSplit/>
          <w:trHeight w:val="812"/>
        </w:trPr>
        <w:tc>
          <w:tcPr>
            <w:tcW w:w="1108" w:type="dxa"/>
            <w:shd w:val="clear" w:color="auto" w:fill="BFBFBF"/>
            <w:vAlign w:val="center"/>
          </w:tcPr>
          <w:p w:rsidR="00B224A8" w:rsidRDefault="00505E3A">
            <w:pPr>
              <w:keepNext/>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实施阶段</w:t>
            </w:r>
          </w:p>
        </w:tc>
        <w:tc>
          <w:tcPr>
            <w:tcW w:w="2432" w:type="dxa"/>
            <w:shd w:val="clear" w:color="auto" w:fill="BFBFBF"/>
            <w:vAlign w:val="center"/>
          </w:tcPr>
          <w:p w:rsidR="00B224A8" w:rsidRDefault="00505E3A">
            <w:pPr>
              <w:keepNext/>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工作内容</w:t>
            </w:r>
          </w:p>
        </w:tc>
        <w:tc>
          <w:tcPr>
            <w:tcW w:w="2591" w:type="dxa"/>
            <w:shd w:val="clear" w:color="auto" w:fill="BFBFBF"/>
            <w:vAlign w:val="center"/>
          </w:tcPr>
          <w:p w:rsidR="00B224A8" w:rsidRDefault="00505E3A">
            <w:pPr>
              <w:keepNext/>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配合需求</w:t>
            </w:r>
          </w:p>
        </w:tc>
        <w:tc>
          <w:tcPr>
            <w:tcW w:w="1228" w:type="dxa"/>
            <w:shd w:val="clear" w:color="auto" w:fill="BFBFBF"/>
            <w:vAlign w:val="center"/>
          </w:tcPr>
          <w:p w:rsidR="00B224A8" w:rsidRDefault="00505E3A">
            <w:pPr>
              <w:keepNext/>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工作日</w:t>
            </w:r>
          </w:p>
        </w:tc>
        <w:tc>
          <w:tcPr>
            <w:tcW w:w="1192" w:type="dxa"/>
            <w:shd w:val="clear" w:color="auto" w:fill="BFBFBF"/>
            <w:vAlign w:val="center"/>
          </w:tcPr>
          <w:p w:rsidR="00B224A8" w:rsidRDefault="00505E3A">
            <w:pPr>
              <w:keepNext/>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阶段工作产品</w:t>
            </w:r>
          </w:p>
        </w:tc>
      </w:tr>
      <w:tr w:rsidR="00B224A8">
        <w:trPr>
          <w:cantSplit/>
          <w:trHeight w:val="276"/>
        </w:trPr>
        <w:tc>
          <w:tcPr>
            <w:tcW w:w="1108" w:type="dxa"/>
            <w:shd w:val="clear" w:color="auto" w:fill="auto"/>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项目启动会</w:t>
            </w:r>
          </w:p>
        </w:tc>
        <w:tc>
          <w:tcPr>
            <w:tcW w:w="2432" w:type="dxa"/>
            <w:shd w:val="clear" w:color="auto" w:fill="auto"/>
            <w:vAlign w:val="center"/>
          </w:tcPr>
          <w:p w:rsidR="00B224A8" w:rsidRDefault="00505E3A">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项目组全体人员参加；介绍项目实施方案、明确实施内容与相关人员。</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甲方主管领导、相关部门负责人</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1天</w:t>
            </w:r>
          </w:p>
        </w:tc>
        <w:tc>
          <w:tcPr>
            <w:tcW w:w="1192" w:type="dxa"/>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项目实施计划</w:t>
            </w:r>
          </w:p>
        </w:tc>
      </w:tr>
      <w:tr w:rsidR="00B224A8">
        <w:trPr>
          <w:cantSplit/>
          <w:trHeight w:val="368"/>
        </w:trPr>
        <w:tc>
          <w:tcPr>
            <w:tcW w:w="1108" w:type="dxa"/>
            <w:shd w:val="clear" w:color="auto" w:fill="auto"/>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调研表填写方法说明会</w:t>
            </w:r>
          </w:p>
        </w:tc>
        <w:tc>
          <w:tcPr>
            <w:tcW w:w="2432" w:type="dxa"/>
            <w:shd w:val="clear" w:color="auto" w:fill="auto"/>
            <w:vAlign w:val="center"/>
          </w:tcPr>
          <w:p w:rsidR="00B224A8" w:rsidRDefault="00505E3A">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介绍填写《信息系统调研表》的注意事项；</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甲方相关技术人员</w:t>
            </w: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727"/>
        </w:trPr>
        <w:tc>
          <w:tcPr>
            <w:tcW w:w="110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系统调研</w:t>
            </w:r>
          </w:p>
        </w:tc>
        <w:tc>
          <w:tcPr>
            <w:tcW w:w="2432" w:type="dxa"/>
            <w:shd w:val="clear" w:color="auto" w:fill="auto"/>
            <w:vAlign w:val="center"/>
          </w:tcPr>
          <w:p w:rsidR="00B224A8" w:rsidRDefault="00505E3A">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表格调研：2）基于表格调研结果进行现场调研；3）文档收集与分析。</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1、熟悉业务应用系统的相关人员2、安全主管、系统管理员、网络管理员、安全管理员等相关人员</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3天</w:t>
            </w:r>
          </w:p>
        </w:tc>
        <w:tc>
          <w:tcPr>
            <w:tcW w:w="1192" w:type="dxa"/>
            <w:vMerge w:val="restart"/>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信息系统调研表</w:t>
            </w:r>
          </w:p>
        </w:tc>
      </w:tr>
      <w:tr w:rsidR="00B224A8">
        <w:trPr>
          <w:cantSplit/>
          <w:trHeight w:val="510"/>
        </w:trPr>
        <w:tc>
          <w:tcPr>
            <w:tcW w:w="1108" w:type="dxa"/>
            <w:vMerge/>
            <w:vAlign w:val="center"/>
          </w:tcPr>
          <w:p w:rsidR="00B224A8" w:rsidRDefault="00B224A8">
            <w:pPr>
              <w:widowControl/>
              <w:jc w:val="left"/>
              <w:rPr>
                <w:rFonts w:asciiTheme="minorEastAsia" w:hAnsiTheme="minorEastAsia" w:cstheme="minorEastAsia"/>
                <w:color w:val="000000"/>
                <w:kern w:val="0"/>
                <w:szCs w:val="21"/>
              </w:rPr>
            </w:pPr>
          </w:p>
        </w:tc>
        <w:tc>
          <w:tcPr>
            <w:tcW w:w="2432" w:type="dxa"/>
            <w:shd w:val="clear" w:color="auto" w:fill="auto"/>
            <w:vAlign w:val="center"/>
          </w:tcPr>
          <w:p w:rsidR="00B224A8" w:rsidRDefault="00505E3A">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1）汇总分析；2）形成目标系统层次全景描述</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Merge/>
            <w:vAlign w:val="center"/>
          </w:tcPr>
          <w:p w:rsidR="00B224A8" w:rsidRDefault="00B224A8">
            <w:pPr>
              <w:widowControl/>
              <w:rPr>
                <w:rFonts w:asciiTheme="minorEastAsia" w:hAnsiTheme="minorEastAsia" w:cstheme="minorEastAsia"/>
                <w:color w:val="000000"/>
                <w:kern w:val="0"/>
                <w:szCs w:val="21"/>
              </w:rPr>
            </w:pPr>
          </w:p>
        </w:tc>
      </w:tr>
      <w:tr w:rsidR="00B224A8">
        <w:trPr>
          <w:cantSplit/>
          <w:trHeight w:val="1080"/>
        </w:trPr>
        <w:tc>
          <w:tcPr>
            <w:tcW w:w="110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方案编制</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确定工作内容：1）确定测评对象；2）确定指标；3）准备作业指导书。</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3天</w:t>
            </w:r>
          </w:p>
        </w:tc>
        <w:tc>
          <w:tcPr>
            <w:tcW w:w="1192" w:type="dxa"/>
            <w:vMerge w:val="restart"/>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b/>
                <w:color w:val="000000"/>
                <w:kern w:val="0"/>
                <w:szCs w:val="21"/>
              </w:rPr>
              <w:t>信息系统测评方案</w:t>
            </w:r>
          </w:p>
        </w:tc>
      </w:tr>
      <w:tr w:rsidR="00B224A8">
        <w:trPr>
          <w:cantSplit/>
          <w:trHeight w:val="540"/>
        </w:trPr>
        <w:tc>
          <w:tcPr>
            <w:tcW w:w="1108" w:type="dxa"/>
            <w:vMerge/>
            <w:vAlign w:val="center"/>
          </w:tcPr>
          <w:p w:rsidR="00B224A8" w:rsidRDefault="00B224A8">
            <w:pPr>
              <w:widowControl/>
              <w:jc w:val="left"/>
              <w:rPr>
                <w:rFonts w:asciiTheme="minorEastAsia" w:hAnsiTheme="minorEastAsia" w:cstheme="minorEastAsia"/>
                <w:color w:val="000000"/>
                <w:kern w:val="0"/>
                <w:szCs w:val="21"/>
              </w:rPr>
            </w:pP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1）方案评审；2）方案修订与确认。</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Merge/>
            <w:vAlign w:val="center"/>
          </w:tcPr>
          <w:p w:rsidR="00B224A8" w:rsidRDefault="00B224A8">
            <w:pPr>
              <w:widowControl/>
              <w:rPr>
                <w:rFonts w:asciiTheme="minorEastAsia" w:hAnsiTheme="minorEastAsia" w:cstheme="minorEastAsia"/>
                <w:color w:val="000000"/>
                <w:kern w:val="0"/>
                <w:szCs w:val="21"/>
              </w:rPr>
            </w:pPr>
          </w:p>
        </w:tc>
      </w:tr>
      <w:tr w:rsidR="00B224A8">
        <w:trPr>
          <w:cantSplit/>
          <w:trHeight w:val="540"/>
        </w:trPr>
        <w:tc>
          <w:tcPr>
            <w:tcW w:w="1108" w:type="dxa"/>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测评方案评审会</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对测评方案进行评审，同时由乙方介绍现场测评计划及甲方配合事项。甲乙双方主要技术人员参会旁听。</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甲方技术评审组及主要技术人员</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1天</w:t>
            </w: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610"/>
        </w:trPr>
        <w:tc>
          <w:tcPr>
            <w:tcW w:w="110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现状测评</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1）机房安全测评；2）安全配置核查（含主机、网络、安全及应用）；3）工具测试（含漏洞扫描、验证及渗透测试）。</w:t>
            </w:r>
          </w:p>
        </w:tc>
        <w:tc>
          <w:tcPr>
            <w:tcW w:w="2591" w:type="dxa"/>
            <w:vMerge w:val="restart"/>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熟悉业务应用系统的相关人员2、安全主管、系统管理员、网络管理员、安全管理员等相关人员3、访谈需要运行部门、开放商、人事等部门指定人员配合。4、独立办公室，可容纳20-30人5、一个可以上网的端口。</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7天</w:t>
            </w:r>
          </w:p>
        </w:tc>
        <w:tc>
          <w:tcPr>
            <w:tcW w:w="1192" w:type="dxa"/>
            <w:vMerge w:val="restart"/>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现场结果记录表</w:t>
            </w:r>
          </w:p>
        </w:tc>
      </w:tr>
      <w:tr w:rsidR="00B224A8">
        <w:trPr>
          <w:cantSplit/>
          <w:trHeight w:val="774"/>
        </w:trPr>
        <w:tc>
          <w:tcPr>
            <w:tcW w:w="1108" w:type="dxa"/>
            <w:vMerge/>
            <w:vAlign w:val="center"/>
          </w:tcPr>
          <w:p w:rsidR="00B224A8" w:rsidRDefault="00B224A8">
            <w:pPr>
              <w:widowControl/>
              <w:jc w:val="left"/>
              <w:rPr>
                <w:rFonts w:asciiTheme="minorEastAsia" w:hAnsiTheme="minorEastAsia" w:cstheme="minorEastAsia"/>
                <w:color w:val="000000"/>
                <w:kern w:val="0"/>
                <w:szCs w:val="21"/>
              </w:rPr>
            </w:pP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1）现场结果初步汇总；2）测评结果现场小结。</w:t>
            </w:r>
          </w:p>
        </w:tc>
        <w:tc>
          <w:tcPr>
            <w:tcW w:w="2591" w:type="dxa"/>
            <w:vMerge/>
            <w:vAlign w:val="center"/>
          </w:tcPr>
          <w:p w:rsidR="00B224A8" w:rsidRDefault="00B224A8">
            <w:pPr>
              <w:widowControl/>
              <w:jc w:val="center"/>
              <w:rPr>
                <w:rFonts w:asciiTheme="minorEastAsia" w:hAnsiTheme="minorEastAsia" w:cstheme="minorEastAsia"/>
                <w:color w:val="000000"/>
                <w:kern w:val="0"/>
                <w:szCs w:val="21"/>
              </w:rPr>
            </w:pP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Merge/>
            <w:vAlign w:val="center"/>
          </w:tcPr>
          <w:p w:rsidR="00B224A8" w:rsidRDefault="00B224A8">
            <w:pPr>
              <w:widowControl/>
              <w:rPr>
                <w:rFonts w:asciiTheme="minorEastAsia" w:hAnsiTheme="minorEastAsia" w:cstheme="minorEastAsia"/>
                <w:color w:val="000000"/>
                <w:kern w:val="0"/>
                <w:szCs w:val="21"/>
              </w:rPr>
            </w:pPr>
          </w:p>
        </w:tc>
      </w:tr>
      <w:tr w:rsidR="00B224A8">
        <w:trPr>
          <w:cantSplit/>
          <w:trHeight w:val="401"/>
        </w:trPr>
        <w:tc>
          <w:tcPr>
            <w:tcW w:w="1108" w:type="dxa"/>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现状测评小结会</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对现场测评的初步结果交流。</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需要运行部门、开放商、人事等部门技术配合。</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1天</w:t>
            </w: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525"/>
        </w:trPr>
        <w:tc>
          <w:tcPr>
            <w:tcW w:w="110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整改建议</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1）测评结果单项判断；2）整体分析；3）问题危害分析。</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3天</w:t>
            </w:r>
          </w:p>
        </w:tc>
        <w:tc>
          <w:tcPr>
            <w:tcW w:w="1192" w:type="dxa"/>
            <w:vMerge w:val="restart"/>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信息系统整改建议</w:t>
            </w:r>
          </w:p>
        </w:tc>
      </w:tr>
      <w:tr w:rsidR="00B224A8">
        <w:trPr>
          <w:cantSplit/>
          <w:trHeight w:val="100"/>
        </w:trPr>
        <w:tc>
          <w:tcPr>
            <w:tcW w:w="1108" w:type="dxa"/>
            <w:vMerge/>
            <w:vAlign w:val="center"/>
          </w:tcPr>
          <w:p w:rsidR="00B224A8" w:rsidRDefault="00B224A8">
            <w:pPr>
              <w:widowControl/>
              <w:jc w:val="left"/>
              <w:rPr>
                <w:rFonts w:asciiTheme="minorEastAsia" w:hAnsiTheme="minorEastAsia" w:cstheme="minorEastAsia"/>
                <w:color w:val="000000"/>
                <w:kern w:val="0"/>
                <w:szCs w:val="21"/>
              </w:rPr>
            </w:pP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形成问题整改建议</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Merge/>
            <w:vAlign w:val="center"/>
          </w:tcPr>
          <w:p w:rsidR="00B224A8" w:rsidRDefault="00B224A8">
            <w:pPr>
              <w:widowControl/>
              <w:rPr>
                <w:rFonts w:asciiTheme="minorEastAsia" w:hAnsiTheme="minorEastAsia" w:cstheme="minorEastAsia"/>
                <w:color w:val="000000"/>
                <w:kern w:val="0"/>
                <w:szCs w:val="21"/>
              </w:rPr>
            </w:pPr>
          </w:p>
        </w:tc>
      </w:tr>
      <w:tr w:rsidR="00B224A8">
        <w:trPr>
          <w:cantSplit/>
          <w:trHeight w:val="270"/>
        </w:trPr>
        <w:tc>
          <w:tcPr>
            <w:tcW w:w="1108" w:type="dxa"/>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lastRenderedPageBreak/>
              <w:t>整改建议评审会</w:t>
            </w:r>
            <w:r>
              <w:rPr>
                <w:rStyle w:val="afff0"/>
                <w:rFonts w:asciiTheme="minorEastAsia" w:hAnsiTheme="minorEastAsia" w:cstheme="minorEastAsia" w:hint="eastAsia"/>
                <w:b/>
                <w:color w:val="000000"/>
                <w:kern w:val="0"/>
                <w:szCs w:val="21"/>
              </w:rPr>
              <w:footnoteReference w:id="2"/>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甲、乙双方技术评审组对整改建议进行评审。甲乙双方主要技术人员参会旁听。</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甲方主管领导、运行部门、研发部门、人事等部门、专家评审组及主要技术人员。</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0.5天</w:t>
            </w: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540"/>
        </w:trPr>
        <w:tc>
          <w:tcPr>
            <w:tcW w:w="110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整改指导</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依据问题和建议指导河南商丘市财政局信息中心组织的安全建设整改工作</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乙方配合甲方指导整改</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0.5天</w:t>
            </w: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540"/>
        </w:trPr>
        <w:tc>
          <w:tcPr>
            <w:tcW w:w="110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等级测评</w:t>
            </w:r>
            <w:r>
              <w:rPr>
                <w:rFonts w:asciiTheme="minorEastAsia" w:hAnsiTheme="minorEastAsia" w:cstheme="minorEastAsia" w:hint="eastAsia"/>
                <w:color w:val="000000"/>
                <w:kern w:val="0"/>
                <w:szCs w:val="21"/>
              </w:rPr>
              <w:br/>
              <w:t>（复测评）</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1）编制测评方案</w:t>
            </w:r>
            <w:r>
              <w:rPr>
                <w:rFonts w:asciiTheme="minorEastAsia" w:hAnsiTheme="minorEastAsia" w:cstheme="minorEastAsia" w:hint="eastAsia"/>
                <w:color w:val="000000"/>
                <w:kern w:val="0"/>
                <w:szCs w:val="21"/>
              </w:rPr>
              <w:br/>
              <w:t>2）现场测评</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熟悉业务应用系统的相关人员2、安全主管、系统管理员、网络管理员、安全管理员等相关人员3、访谈需要运行部门、开放商、人事等部门指定人员配合。4、独立办公室，可容纳20-30人5、一个可以上网的端口。</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2天</w:t>
            </w:r>
          </w:p>
        </w:tc>
        <w:tc>
          <w:tcPr>
            <w:tcW w:w="1192" w:type="dxa"/>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二次现场结果记录表</w:t>
            </w:r>
          </w:p>
        </w:tc>
      </w:tr>
      <w:tr w:rsidR="00B224A8">
        <w:trPr>
          <w:cantSplit/>
          <w:trHeight w:val="658"/>
        </w:trPr>
        <w:tc>
          <w:tcPr>
            <w:tcW w:w="110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报告编制</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1）两次测评结果汇总分析；2）形成测评结论；3）形成测评报告</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1228" w:type="dxa"/>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7天</w:t>
            </w:r>
          </w:p>
        </w:tc>
        <w:tc>
          <w:tcPr>
            <w:tcW w:w="1192" w:type="dxa"/>
            <w:vAlign w:val="center"/>
          </w:tcPr>
          <w:p w:rsidR="00B224A8" w:rsidRDefault="00505E3A">
            <w:pPr>
              <w:widowControl/>
              <w:jc w:val="center"/>
              <w:rPr>
                <w:rFonts w:asciiTheme="minorEastAsia" w:hAnsiTheme="minorEastAsia" w:cstheme="minorEastAsia"/>
                <w:b/>
                <w:color w:val="000000"/>
                <w:kern w:val="0"/>
                <w:szCs w:val="21"/>
                <w:highlight w:val="yellow"/>
              </w:rPr>
            </w:pPr>
            <w:r>
              <w:rPr>
                <w:rFonts w:asciiTheme="minorEastAsia" w:hAnsiTheme="minorEastAsia" w:cstheme="minorEastAsia" w:hint="eastAsia"/>
                <w:b/>
                <w:color w:val="000000"/>
                <w:kern w:val="0"/>
                <w:szCs w:val="21"/>
              </w:rPr>
              <w:t>等级测评报告</w:t>
            </w:r>
          </w:p>
        </w:tc>
      </w:tr>
      <w:tr w:rsidR="00B224A8">
        <w:trPr>
          <w:cantSplit/>
          <w:trHeight w:val="447"/>
        </w:trPr>
        <w:tc>
          <w:tcPr>
            <w:tcW w:w="1108" w:type="dxa"/>
            <w:shd w:val="clear" w:color="auto" w:fill="auto"/>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报告评审会</w:t>
            </w:r>
          </w:p>
        </w:tc>
        <w:tc>
          <w:tcPr>
            <w:tcW w:w="2432" w:type="dxa"/>
            <w:shd w:val="clear" w:color="auto" w:fill="auto"/>
            <w:vAlign w:val="center"/>
          </w:tcPr>
          <w:p w:rsidR="00B224A8" w:rsidRDefault="00505E3A">
            <w:pPr>
              <w:widowControl/>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甲、乙双方技术评审组对测评报告进行评审。甲乙双方主要技术人员参会旁听。</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甲方技术评审组及主要技术人员</w:t>
            </w:r>
          </w:p>
        </w:tc>
        <w:tc>
          <w:tcPr>
            <w:tcW w:w="1228" w:type="dxa"/>
            <w:vMerge w:val="restart"/>
            <w:shd w:val="clear" w:color="auto" w:fill="auto"/>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1天</w:t>
            </w: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447"/>
        </w:trPr>
        <w:tc>
          <w:tcPr>
            <w:tcW w:w="1108" w:type="dxa"/>
            <w:shd w:val="clear" w:color="auto" w:fill="auto"/>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项目工作汇报会</w:t>
            </w:r>
          </w:p>
        </w:tc>
        <w:tc>
          <w:tcPr>
            <w:tcW w:w="2432" w:type="dxa"/>
            <w:shd w:val="clear" w:color="auto" w:fill="auto"/>
            <w:vAlign w:val="center"/>
          </w:tcPr>
          <w:p w:rsidR="00B224A8" w:rsidRDefault="00505E3A">
            <w:pPr>
              <w:widowControl/>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项目组全体人员参加；乙方介绍项目过程、测评工作主要内容、测评中发现的主要问题及整改情况、最终测评结论等。</w:t>
            </w:r>
          </w:p>
        </w:tc>
        <w:tc>
          <w:tcPr>
            <w:tcW w:w="2591"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甲方主管领导、运行部门、开放商、人事等部门、专家评审组及主要技术人员。</w:t>
            </w:r>
          </w:p>
        </w:tc>
        <w:tc>
          <w:tcPr>
            <w:tcW w:w="1228" w:type="dxa"/>
            <w:vMerge/>
            <w:shd w:val="clear" w:color="auto" w:fill="auto"/>
            <w:vAlign w:val="center"/>
          </w:tcPr>
          <w:p w:rsidR="00B224A8" w:rsidRDefault="00B224A8">
            <w:pPr>
              <w:widowControl/>
              <w:jc w:val="center"/>
              <w:rPr>
                <w:rFonts w:asciiTheme="minorEastAsia" w:hAnsiTheme="minorEastAsia" w:cstheme="minorEastAsia"/>
                <w:color w:val="000000"/>
                <w:kern w:val="0"/>
                <w:szCs w:val="21"/>
              </w:rPr>
            </w:pPr>
          </w:p>
        </w:tc>
        <w:tc>
          <w:tcPr>
            <w:tcW w:w="1192" w:type="dxa"/>
            <w:vAlign w:val="center"/>
          </w:tcPr>
          <w:p w:rsidR="00B224A8" w:rsidRDefault="00505E3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B224A8">
        <w:trPr>
          <w:cantSplit/>
          <w:trHeight w:val="361"/>
        </w:trPr>
        <w:tc>
          <w:tcPr>
            <w:tcW w:w="8551" w:type="dxa"/>
            <w:gridSpan w:val="5"/>
            <w:vAlign w:val="center"/>
          </w:tcPr>
          <w:p w:rsidR="00B224A8" w:rsidRDefault="00505E3A">
            <w:pPr>
              <w:widowControl/>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预计工期：30工作日</w:t>
            </w:r>
          </w:p>
        </w:tc>
      </w:tr>
    </w:tbl>
    <w:p w:rsidR="00B224A8" w:rsidRDefault="00B224A8">
      <w:pPr>
        <w:spacing w:line="360" w:lineRule="auto"/>
        <w:jc w:val="center"/>
        <w:rPr>
          <w:rFonts w:asciiTheme="minorEastAsia" w:hAnsiTheme="minorEastAsia" w:cstheme="minorEastAsia"/>
          <w:color w:val="000000" w:themeColor="text1"/>
        </w:rPr>
        <w:sectPr w:rsidR="00B224A8">
          <w:type w:val="nextColumn"/>
          <w:pgSz w:w="11906" w:h="16838"/>
          <w:pgMar w:top="1440" w:right="1644" w:bottom="1440" w:left="1701" w:header="851" w:footer="992" w:gutter="0"/>
          <w:cols w:space="425"/>
          <w:docGrid w:linePitch="312"/>
        </w:sectPr>
      </w:pPr>
    </w:p>
    <w:p w:rsidR="00505E3A" w:rsidRDefault="00505E3A" w:rsidP="00505E3A">
      <w:pPr>
        <w:pStyle w:val="3"/>
        <w:numPr>
          <w:ilvl w:val="0"/>
          <w:numId w:val="0"/>
        </w:numPr>
        <w:ind w:left="720" w:hanging="720"/>
        <w:rPr>
          <w:rFonts w:asciiTheme="minorEastAsia" w:hAnsiTheme="minorEastAsia" w:cstheme="minorEastAsia"/>
        </w:rPr>
      </w:pPr>
      <w:bookmarkStart w:id="227" w:name="_Toc328673770"/>
      <w:bookmarkStart w:id="228" w:name="_Toc204555038"/>
      <w:bookmarkStart w:id="229" w:name="_Toc339351588"/>
      <w:bookmarkStart w:id="230" w:name="_Toc151795024"/>
      <w:bookmarkStart w:id="231" w:name="_Toc339266974"/>
      <w:bookmarkStart w:id="232" w:name="_Toc335159240"/>
      <w:bookmarkStart w:id="233" w:name="_Toc328475641"/>
      <w:bookmarkStart w:id="234" w:name="_Toc334803749"/>
      <w:bookmarkStart w:id="235" w:name="_Toc334988618"/>
      <w:bookmarkStart w:id="236" w:name="_Toc428821458"/>
      <w:bookmarkStart w:id="237" w:name="_Toc328725041"/>
      <w:bookmarkStart w:id="238" w:name="_Toc335075264"/>
      <w:bookmarkStart w:id="239" w:name="_Toc204555034"/>
      <w:bookmarkStart w:id="240" w:name="_Toc335159236"/>
      <w:bookmarkStart w:id="241" w:name="_Toc335075260"/>
      <w:bookmarkStart w:id="242" w:name="_Toc328673763"/>
      <w:bookmarkStart w:id="243" w:name="_Toc334988614"/>
      <w:bookmarkStart w:id="244" w:name="_Toc339351584"/>
      <w:bookmarkStart w:id="245" w:name="_Toc334803745"/>
      <w:bookmarkStart w:id="246" w:name="_Toc339266970"/>
      <w:bookmarkStart w:id="247" w:name="_Toc328725034"/>
      <w:bookmarkStart w:id="248" w:name="_Toc328475634"/>
      <w:r>
        <w:rPr>
          <w:rFonts w:asciiTheme="minorEastAsia" w:hAnsiTheme="minorEastAsia" w:cstheme="minorEastAsia" w:hint="eastAsia"/>
        </w:rPr>
        <w:lastRenderedPageBreak/>
        <w:t>3.4项目管理标准</w:t>
      </w:r>
      <w:bookmarkEnd w:id="227"/>
      <w:bookmarkEnd w:id="228"/>
      <w:bookmarkEnd w:id="229"/>
      <w:bookmarkEnd w:id="230"/>
      <w:bookmarkEnd w:id="231"/>
      <w:bookmarkEnd w:id="232"/>
      <w:bookmarkEnd w:id="233"/>
      <w:bookmarkEnd w:id="234"/>
      <w:bookmarkEnd w:id="235"/>
      <w:bookmarkEnd w:id="236"/>
      <w:bookmarkEnd w:id="237"/>
      <w:bookmarkEnd w:id="238"/>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为了保证许昌市审计局信息系统等级评测项目实施的质量和进度，本项目将参考并遵守一些国际上最新的相关信息安全工程标准和最新的研究成果，如：</w:t>
      </w:r>
    </w:p>
    <w:p w:rsidR="00505E3A" w:rsidRDefault="00505E3A" w:rsidP="005D3ED4">
      <w:pPr>
        <w:pStyle w:val="afff5"/>
        <w:numPr>
          <w:ilvl w:val="0"/>
          <w:numId w:val="3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PMI项目管理方法学</w:t>
      </w:r>
    </w:p>
    <w:p w:rsidR="00505E3A" w:rsidRDefault="00505E3A" w:rsidP="005D3ED4">
      <w:pPr>
        <w:pStyle w:val="afff5"/>
        <w:numPr>
          <w:ilvl w:val="0"/>
          <w:numId w:val="3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SSE-CMM信息安全工程成熟度模型</w:t>
      </w:r>
    </w:p>
    <w:p w:rsidR="00505E3A" w:rsidRDefault="00505E3A" w:rsidP="005D3ED4">
      <w:pPr>
        <w:pStyle w:val="afff5"/>
        <w:numPr>
          <w:ilvl w:val="0"/>
          <w:numId w:val="3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IATF信息系统安全工程（ISSE）过程模型</w:t>
      </w:r>
    </w:p>
    <w:p w:rsidR="00505E3A" w:rsidRDefault="00505E3A" w:rsidP="00505E3A">
      <w:pPr>
        <w:pStyle w:val="3"/>
        <w:numPr>
          <w:ilvl w:val="0"/>
          <w:numId w:val="0"/>
        </w:numPr>
        <w:ind w:left="720" w:hanging="720"/>
        <w:rPr>
          <w:rFonts w:asciiTheme="minorEastAsia" w:hAnsiTheme="minorEastAsia" w:cstheme="minorEastAsia"/>
        </w:rPr>
      </w:pPr>
      <w:bookmarkStart w:id="249" w:name="_Toc334988617"/>
      <w:bookmarkStart w:id="250" w:name="_Toc334803748"/>
      <w:bookmarkStart w:id="251" w:name="_Toc328673769"/>
      <w:bookmarkStart w:id="252" w:name="_Toc335075263"/>
      <w:bookmarkStart w:id="253" w:name="_Toc428821459"/>
      <w:bookmarkStart w:id="254" w:name="_Toc339351587"/>
      <w:bookmarkStart w:id="255" w:name="_Toc204555037"/>
      <w:bookmarkStart w:id="256" w:name="_Toc151795023"/>
      <w:bookmarkStart w:id="257" w:name="_Toc339266973"/>
      <w:bookmarkStart w:id="258" w:name="_Toc328725040"/>
      <w:bookmarkStart w:id="259" w:name="_Toc328475640"/>
      <w:bookmarkStart w:id="260" w:name="_Toc335159239"/>
      <w:r>
        <w:rPr>
          <w:rFonts w:asciiTheme="minorEastAsia" w:hAnsiTheme="minorEastAsia" w:cstheme="minorEastAsia" w:hint="eastAsia"/>
        </w:rPr>
        <w:t>3.5项目管理方法</w:t>
      </w:r>
      <w:bookmarkEnd w:id="249"/>
      <w:bookmarkEnd w:id="250"/>
      <w:bookmarkEnd w:id="251"/>
      <w:bookmarkEnd w:id="252"/>
      <w:bookmarkEnd w:id="253"/>
      <w:bookmarkEnd w:id="254"/>
      <w:bookmarkEnd w:id="255"/>
      <w:bookmarkEnd w:id="256"/>
      <w:bookmarkEnd w:id="257"/>
      <w:bookmarkEnd w:id="258"/>
      <w:bookmarkEnd w:id="259"/>
      <w:bookmarkEnd w:id="260"/>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河南鼎信项目管理主要分为五大程序组，包括项目的启动，计划，执行，控制和总结。项目管理应用多领域管理技巧包括项目时间管理、项目范围管理、项目成本管理、项目质量管理、项目人力资源管理、项目交流管理、项目风险管理和项目整合管理。</w:t>
      </w:r>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河南鼎信项目管理的基础是PMI的项目管理体系和系统安全工程成熟度模型SSE－CMM。</w:t>
      </w:r>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SSE-CMM的目的是建立和完善一套成熟的、可度量的安全工程过程。该模型定义了一个安全工程过程应有的特征，这些特征是完善的安全工程的根本保证。这个安全工程对于任何工程活动均是清晰定义的、可管理的、可测量的、可控制的并且是有效的。SSE-CMM模型及其评定方法汇集了业界常见的实施方法，提供了一套业界范围内（包括政府及产业）的标准度量体系，确保了项目实施活动后，能够得到的一个完整意义上的安全结果。</w:t>
      </w:r>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PMI的项目管理知识体系则把项目管理归纳为范围管理、时间管理、成本管理、质量管理、人力资源管理、风险管理、采购管理、交流管理和整合管理九大知识领域。PMI知识体系为许昌市审计局信息系统安全等级测评项目管理提供了指南。</w:t>
      </w:r>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河南省鼎信信息安全等级测评有限公司项目管理方法则整合了PMI的项目管理体系和SSE－CMM系统安全工程成熟度模型，强调分布于整个项目生命周期中各个环节的安全工程活动，包括概念定义、需求分析、设计、开发、集成、安装、运行、维护及更新项目，并不断改进工程实施的现状，达到提高系统安全、产品安全</w:t>
      </w:r>
      <w:r>
        <w:rPr>
          <w:rFonts w:asciiTheme="minorEastAsia" w:hAnsiTheme="minorEastAsia" w:cstheme="minorEastAsia" w:hint="eastAsia"/>
          <w:color w:val="000000" w:themeColor="text1"/>
          <w:sz w:val="24"/>
        </w:rPr>
        <w:lastRenderedPageBreak/>
        <w:t>和工程服务安全的质量和可用性并降低成本，充分体现了河南省鼎信信息安全等级测评有限公司在项目管理和实施方面的能力。</w:t>
      </w:r>
    </w:p>
    <w:p w:rsidR="00505E3A" w:rsidRDefault="00505E3A">
      <w:pPr>
        <w:spacing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对于许昌市审计局信息系统等级评测项目，建议可通过建立工作细分结构（Work Breakdown Structure，WBS）明确项目的工作内容，这样不仅定义了工作内容，同时也定义了工作任务之间的关系，明确了工作界面。项目的WBS是对工作计划、进度、费用、技术状态进行部署和跟踪控制等管理活动的基础。</w:t>
      </w:r>
    </w:p>
    <w:p w:rsidR="00505E3A" w:rsidRDefault="00505E3A" w:rsidP="00505E3A">
      <w:pPr>
        <w:pStyle w:val="3"/>
        <w:numPr>
          <w:ilvl w:val="0"/>
          <w:numId w:val="0"/>
        </w:numPr>
        <w:ind w:left="720" w:hanging="720"/>
        <w:rPr>
          <w:rFonts w:asciiTheme="minorEastAsia" w:hAnsiTheme="minorEastAsia" w:cstheme="minorEastAsia"/>
        </w:rPr>
      </w:pPr>
      <w:bookmarkStart w:id="261" w:name="_Toc339351589"/>
      <w:bookmarkStart w:id="262" w:name="_Toc204555039"/>
      <w:bookmarkStart w:id="263" w:name="_Toc428821460"/>
      <w:bookmarkStart w:id="264" w:name="_Toc328725042"/>
      <w:bookmarkStart w:id="265" w:name="_Toc335159241"/>
      <w:bookmarkStart w:id="266" w:name="_Toc335075265"/>
      <w:bookmarkStart w:id="267" w:name="_Toc334988619"/>
      <w:bookmarkStart w:id="268" w:name="_Toc334803750"/>
      <w:bookmarkStart w:id="269" w:name="_Toc328475642"/>
      <w:bookmarkStart w:id="270" w:name="_Toc151795025"/>
      <w:bookmarkStart w:id="271" w:name="_Toc339266975"/>
      <w:bookmarkStart w:id="272" w:name="_Toc328673771"/>
      <w:r>
        <w:rPr>
          <w:rFonts w:asciiTheme="minorEastAsia" w:hAnsiTheme="minorEastAsia" w:cstheme="minorEastAsia" w:hint="eastAsia"/>
        </w:rPr>
        <w:t>3.6项目管理计划</w:t>
      </w:r>
      <w:bookmarkEnd w:id="261"/>
      <w:bookmarkEnd w:id="262"/>
      <w:bookmarkEnd w:id="263"/>
      <w:bookmarkEnd w:id="264"/>
      <w:bookmarkEnd w:id="265"/>
      <w:bookmarkEnd w:id="266"/>
      <w:bookmarkEnd w:id="267"/>
      <w:bookmarkEnd w:id="268"/>
      <w:bookmarkEnd w:id="269"/>
      <w:bookmarkEnd w:id="270"/>
      <w:bookmarkEnd w:id="271"/>
      <w:bookmarkEnd w:id="272"/>
    </w:p>
    <w:p w:rsidR="00505E3A" w:rsidRDefault="00505E3A" w:rsidP="005D3ED4">
      <w:pPr>
        <w:pStyle w:val="4"/>
        <w:numPr>
          <w:ilvl w:val="3"/>
          <w:numId w:val="31"/>
        </w:numPr>
        <w:rPr>
          <w:rFonts w:asciiTheme="minorEastAsia" w:hAnsiTheme="minorEastAsia" w:cstheme="minorEastAsia"/>
        </w:rPr>
      </w:pPr>
      <w:bookmarkStart w:id="273" w:name="_Toc328725043"/>
      <w:bookmarkStart w:id="274" w:name="_Toc328673772"/>
      <w:bookmarkStart w:id="275" w:name="_Toc328475643"/>
      <w:bookmarkStart w:id="276" w:name="_Toc151795026"/>
      <w:r>
        <w:rPr>
          <w:rFonts w:asciiTheme="minorEastAsia" w:hAnsiTheme="minorEastAsia" w:cstheme="minorEastAsia" w:hint="eastAsia"/>
        </w:rPr>
        <w:t>制定项目总体计划书</w:t>
      </w:r>
      <w:bookmarkEnd w:id="273"/>
      <w:bookmarkEnd w:id="274"/>
      <w:bookmarkEnd w:id="275"/>
      <w:bookmarkEnd w:id="276"/>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于许昌市审计局信息系统等级评测项目的时间紧、任务重，我们采取了并行作业的方式。在项目具有合作意向的时候，我们就着手测评指导书和检查表的制作，利用复用检查的方法，节省时间。同时采用项目管理流程中对时间进度的有效管理手段，保证在紧缩时间的同时能达到项目的质量要求。</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多年项目实施经验积累的基础上，逐步形成适合不同类型项目的实施指南。公司高级测评师将根据对项目细节的分析与研究，形成适合许昌市审计局信息系统等级评测项目的详细、切实的项目测评指导书，并形成关键性技术文件。</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测评指导书将始终贯彻于整个项目实施过程之中，是整个测评项目实施的指导性技术文件。具体项目实施时，按照该指导书的精神和具体内容对整个项目中各个具体项目细节进行微调，以确保整个项目能够顺利、按时完成。</w:t>
      </w:r>
    </w:p>
    <w:p w:rsidR="00505E3A" w:rsidRDefault="00505E3A" w:rsidP="005D3ED4">
      <w:pPr>
        <w:pStyle w:val="4"/>
        <w:numPr>
          <w:ilvl w:val="3"/>
          <w:numId w:val="31"/>
        </w:numPr>
        <w:rPr>
          <w:rFonts w:asciiTheme="minorEastAsia" w:hAnsiTheme="minorEastAsia" w:cstheme="minorEastAsia"/>
        </w:rPr>
      </w:pPr>
      <w:bookmarkStart w:id="277" w:name="_Toc151795027"/>
      <w:bookmarkStart w:id="278" w:name="_Toc328725044"/>
      <w:bookmarkStart w:id="279" w:name="_Toc328475644"/>
      <w:bookmarkStart w:id="280" w:name="_Toc328673773"/>
      <w:r>
        <w:rPr>
          <w:rFonts w:asciiTheme="minorEastAsia" w:hAnsiTheme="minorEastAsia" w:cstheme="minorEastAsia" w:hint="eastAsia"/>
        </w:rPr>
        <w:t>项目人力资源管理</w:t>
      </w:r>
      <w:bookmarkEnd w:id="277"/>
      <w:bookmarkEnd w:id="278"/>
      <w:bookmarkEnd w:id="279"/>
      <w:bookmarkEnd w:id="280"/>
    </w:p>
    <w:p w:rsidR="00505E3A" w:rsidRDefault="00505E3A">
      <w:pPr>
        <w:spacing w:before="120"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许昌市审计局信息系统等级评测项目小组由测评委托方、河南省鼎信信息安全等级测评有限公司联合组成，对整个项目的测评实施负责。项目小组各成员各有分工，分工恰当，保证没有职责不清，没有重复责任，没有失控区域。项目小组成员的选定基于多种方面，作为许昌市审计局信息系统安全等级测评估项目的项目经理除了具备必备的项目管理的知识和能力以及相关的资格认证外，还必须具备类似项目管理的成功经验；具有多方面的管理能力，包括领导能力，交流能力，协商能力，处理纠纷和矛盾的能力，解决问题的能力；能鼓舞整个团队的士气，指导团队的工</w:t>
      </w:r>
      <w:r>
        <w:rPr>
          <w:rFonts w:asciiTheme="minorEastAsia" w:hAnsiTheme="minorEastAsia" w:cstheme="minorEastAsia" w:hint="eastAsia"/>
          <w:color w:val="000000" w:themeColor="text1"/>
          <w:sz w:val="24"/>
        </w:rPr>
        <w:lastRenderedPageBreak/>
        <w:t>作。各分项技术人员必须具备相关专业如计算机网络专业的高级教育背景，同时又有从事类似项目的项目管理经验。</w:t>
      </w:r>
    </w:p>
    <w:p w:rsidR="00505E3A" w:rsidRDefault="00505E3A" w:rsidP="005D3ED4">
      <w:pPr>
        <w:pStyle w:val="4"/>
        <w:numPr>
          <w:ilvl w:val="3"/>
          <w:numId w:val="31"/>
        </w:numPr>
        <w:rPr>
          <w:rFonts w:asciiTheme="minorEastAsia" w:hAnsiTheme="minorEastAsia" w:cstheme="minorEastAsia"/>
        </w:rPr>
      </w:pPr>
      <w:bookmarkStart w:id="281" w:name="_Toc151795028"/>
      <w:bookmarkStart w:id="282" w:name="_Toc328475645"/>
      <w:bookmarkStart w:id="283" w:name="_Toc328725045"/>
      <w:bookmarkStart w:id="284" w:name="_Toc328673774"/>
      <w:r>
        <w:rPr>
          <w:rFonts w:asciiTheme="minorEastAsia" w:hAnsiTheme="minorEastAsia" w:cstheme="minorEastAsia" w:hint="eastAsia"/>
        </w:rPr>
        <w:t>项目时间进度管理</w:t>
      </w:r>
      <w:bookmarkEnd w:id="281"/>
      <w:bookmarkEnd w:id="282"/>
      <w:bookmarkEnd w:id="283"/>
      <w:bookmarkEnd w:id="284"/>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许昌市审计局信息系统安全等级测评估项目大致可以分为以下几个阶段：</w:t>
      </w:r>
    </w:p>
    <w:p w:rsidR="00505E3A" w:rsidRDefault="00505E3A" w:rsidP="005D3ED4">
      <w:pPr>
        <w:pStyle w:val="afff5"/>
        <w:numPr>
          <w:ilvl w:val="0"/>
          <w:numId w:val="32"/>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信息系统调研</w:t>
      </w:r>
    </w:p>
    <w:p w:rsidR="00505E3A" w:rsidRDefault="00505E3A" w:rsidP="005D3ED4">
      <w:pPr>
        <w:pStyle w:val="afff5"/>
        <w:numPr>
          <w:ilvl w:val="0"/>
          <w:numId w:val="32"/>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测评方案确认与调整</w:t>
      </w:r>
    </w:p>
    <w:p w:rsidR="00505E3A" w:rsidRDefault="00505E3A" w:rsidP="005D3ED4">
      <w:pPr>
        <w:pStyle w:val="afff5"/>
        <w:numPr>
          <w:ilvl w:val="0"/>
          <w:numId w:val="32"/>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现场测评</w:t>
      </w:r>
    </w:p>
    <w:p w:rsidR="00505E3A" w:rsidRDefault="00505E3A" w:rsidP="005D3ED4">
      <w:pPr>
        <w:pStyle w:val="afff5"/>
        <w:numPr>
          <w:ilvl w:val="0"/>
          <w:numId w:val="32"/>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分析与编制测评报告</w:t>
      </w:r>
    </w:p>
    <w:p w:rsidR="00505E3A" w:rsidRDefault="00505E3A" w:rsidP="005D3ED4">
      <w:pPr>
        <w:pStyle w:val="afff5"/>
        <w:numPr>
          <w:ilvl w:val="0"/>
          <w:numId w:val="32"/>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编制安全整改技术方案</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许昌市审计局信息系统等级评测项目执行时间计划的制定包括了诸多工作，比如：项目分项任务的定义，任务之间逻辑关系的确定，完成分项任务所需要时间的估算等。</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除了工具的应用外，更重要的是保持与项目小组各成员之间的沟通，透过正式及非正式的渠道去了解真实情况。项目经理可通过定期的项目进度小组会议了解项目的进度和小组所遇到的困难或问题，并寻求解决方法。在必要时，重大的问题需向项目变更控制委员会报告、请求指示。</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项目进度的控制，主要是通过每日检查、项目定期状态报告和周例会制度，采用了主动影响、跟踪项目主要因素的方法，确保项目向正面方向发展。当项目执行计划发生变化时，及时确认变化，并找出解决问题的方法，把更改的进度拖回到受控范围内。</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对许昌市审计局信息系统等级评测项目执行时间的保证通过在计划阶段精确估算，风险预留等方式，把项目的资源保证到对项目整体进度起制约影响的任务上去。</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在执行阶段主要应用以下两种时间压缩方式：</w:t>
      </w:r>
    </w:p>
    <w:p w:rsidR="00505E3A" w:rsidRDefault="00505E3A" w:rsidP="005D3ED4">
      <w:pPr>
        <w:pStyle w:val="afff5"/>
        <w:numPr>
          <w:ilvl w:val="0"/>
          <w:numId w:val="33"/>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通过对项目成本和时间的制约关系的分析，决定怎样用最少的成本增加得到最大的时间压缩</w:t>
      </w:r>
    </w:p>
    <w:p w:rsidR="00505E3A" w:rsidRDefault="00505E3A" w:rsidP="005D3ED4">
      <w:pPr>
        <w:pStyle w:val="afff5"/>
        <w:numPr>
          <w:ilvl w:val="0"/>
          <w:numId w:val="33"/>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通过分析项目执行中的逻辑关系，分析风险因素，权衡重复劳动的可能性，把正常情况下有前后依靠关系调整成为可以平行操作的任务</w:t>
      </w:r>
    </w:p>
    <w:p w:rsidR="00505E3A" w:rsidRDefault="00505E3A" w:rsidP="005D3ED4">
      <w:pPr>
        <w:pStyle w:val="4"/>
        <w:numPr>
          <w:ilvl w:val="3"/>
          <w:numId w:val="31"/>
        </w:numPr>
        <w:rPr>
          <w:rFonts w:asciiTheme="minorEastAsia" w:hAnsiTheme="minorEastAsia" w:cstheme="minorEastAsia"/>
        </w:rPr>
      </w:pPr>
      <w:bookmarkStart w:id="285" w:name="_Toc328673775"/>
      <w:bookmarkStart w:id="286" w:name="_Toc151795029"/>
      <w:bookmarkStart w:id="287" w:name="_Toc328725046"/>
      <w:bookmarkStart w:id="288" w:name="_Toc328475646"/>
      <w:r>
        <w:rPr>
          <w:rFonts w:asciiTheme="minorEastAsia" w:hAnsiTheme="minorEastAsia" w:cstheme="minorEastAsia" w:hint="eastAsia"/>
        </w:rPr>
        <w:lastRenderedPageBreak/>
        <w:t>项目质量管理</w:t>
      </w:r>
      <w:bookmarkEnd w:id="285"/>
      <w:bookmarkEnd w:id="286"/>
      <w:bookmarkEnd w:id="287"/>
      <w:bookmarkEnd w:id="288"/>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许昌市审计局信息系统等级评测项目中，我们主要将从项目质量计划和项目质量控制两方面入手。项目质量的计划是质量保证的关键，现代质量控制理论普遍认为质量首先在于计划，其次在于检验。质量计划包括定义出项目各子系统需要满足的质量标准。</w:t>
      </w:r>
    </w:p>
    <w:p w:rsidR="00505E3A"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做质量管理计划时，将细定义出进行质量控制的流程和规定。质量控制包括对测评各阶段的输出文档、测评记录数据几方面进行控制。在质量控制过程中，积极配合现场建立的要求，我们将遵从许昌市审计局信息系统等级评测项目的管理流程，做好测评相关工作。在测评工具功能、性能的质量控制方面，将采用最新的行业标准或者是约定标准进行测试控制。</w:t>
      </w:r>
    </w:p>
    <w:p w:rsidR="00505E3A" w:rsidRDefault="00505E3A" w:rsidP="005D3ED4">
      <w:pPr>
        <w:pStyle w:val="4"/>
        <w:numPr>
          <w:ilvl w:val="3"/>
          <w:numId w:val="31"/>
        </w:numPr>
        <w:rPr>
          <w:rFonts w:asciiTheme="minorEastAsia" w:hAnsiTheme="minorEastAsia" w:cstheme="minorEastAsia"/>
        </w:rPr>
      </w:pPr>
      <w:bookmarkStart w:id="289" w:name="_Toc151795030"/>
      <w:bookmarkStart w:id="290" w:name="_Toc328673776"/>
      <w:bookmarkStart w:id="291" w:name="_Toc328725047"/>
      <w:bookmarkStart w:id="292" w:name="_Toc328475647"/>
      <w:r>
        <w:rPr>
          <w:rFonts w:asciiTheme="minorEastAsia" w:hAnsiTheme="minorEastAsia" w:cstheme="minorEastAsia" w:hint="eastAsia"/>
        </w:rPr>
        <w:t>项目范围管理</w:t>
      </w:r>
      <w:bookmarkEnd w:id="289"/>
      <w:bookmarkEnd w:id="290"/>
      <w:bookmarkEnd w:id="291"/>
      <w:bookmarkEnd w:id="292"/>
    </w:p>
    <w:p w:rsidR="00505E3A" w:rsidRDefault="00505E3A">
      <w:pPr>
        <w:spacing w:before="120"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许昌市审计局信息系统等级评测项目测评范围的计划，包括定义项目测评阶段的划分及其每一阶段的交付物（包括产品、服务和文档资料）。这些交付物将作为项目阶段是否结束可以转入下一阶段的检验标准。河南省鼎信信息安全等级测评有限公司在与许昌市审计局确认后，将成为与客户之间对合同执行情况进行评判的共同标准。恰如其分的实施范围的分解，是项目成功的关键。不做项目内容细分解，项目进程的节奏随时可能被突如其来的问题所扰乱，引起重复劳动，增加项目所需要的时间。</w:t>
      </w:r>
    </w:p>
    <w:p w:rsidR="00505E3A" w:rsidRDefault="00505E3A" w:rsidP="005D3ED4">
      <w:pPr>
        <w:pStyle w:val="4"/>
        <w:numPr>
          <w:ilvl w:val="3"/>
          <w:numId w:val="31"/>
        </w:numPr>
        <w:rPr>
          <w:rFonts w:asciiTheme="minorEastAsia" w:hAnsiTheme="minorEastAsia" w:cstheme="minorEastAsia"/>
        </w:rPr>
      </w:pPr>
      <w:bookmarkStart w:id="293" w:name="_Toc328673777"/>
      <w:bookmarkStart w:id="294" w:name="_Toc328725048"/>
      <w:bookmarkStart w:id="295" w:name="_Toc328475648"/>
      <w:bookmarkStart w:id="296" w:name="_Toc151795031"/>
      <w:r>
        <w:rPr>
          <w:rFonts w:asciiTheme="minorEastAsia" w:hAnsiTheme="minorEastAsia" w:cstheme="minorEastAsia" w:hint="eastAsia"/>
        </w:rPr>
        <w:t>项目交流及文档资料管理</w:t>
      </w:r>
      <w:bookmarkEnd w:id="293"/>
      <w:bookmarkEnd w:id="294"/>
      <w:bookmarkEnd w:id="295"/>
      <w:bookmarkEnd w:id="296"/>
    </w:p>
    <w:p w:rsidR="00505E3A" w:rsidRDefault="00505E3A">
      <w:pPr>
        <w:spacing w:before="120" w:line="360" w:lineRule="auto"/>
        <w:ind w:firstLine="482"/>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的交流包括确保及时地产生、收集、发送、储存和处理项目的信息，它在人、观念和信息之间提供关键的链接。在交流计划阶段，将定义出谁需要什么信息、什么时候需要及怎样传递信息。随着项目的进一步发展，交流计划将不断更新和优化。</w:t>
      </w:r>
    </w:p>
    <w:p w:rsidR="00B224A8" w:rsidRDefault="00505E3A" w:rsidP="00505E3A">
      <w:pPr>
        <w:pStyle w:val="3"/>
        <w:numPr>
          <w:ilvl w:val="0"/>
          <w:numId w:val="0"/>
        </w:numPr>
        <w:ind w:left="720" w:hanging="720"/>
        <w:rPr>
          <w:rFonts w:asciiTheme="minorEastAsia" w:hAnsiTheme="minorEastAsia" w:cstheme="minorEastAsia"/>
        </w:rPr>
      </w:pPr>
      <w:bookmarkStart w:id="297" w:name="_Toc428821461"/>
      <w:r>
        <w:rPr>
          <w:rFonts w:asciiTheme="minorEastAsia" w:hAnsiTheme="minorEastAsia" w:cstheme="minorEastAsia" w:hint="eastAsia"/>
        </w:rPr>
        <w:lastRenderedPageBreak/>
        <w:t>3.7项目管理与实施</w:t>
      </w:r>
      <w:bookmarkEnd w:id="239"/>
      <w:bookmarkEnd w:id="240"/>
      <w:bookmarkEnd w:id="241"/>
      <w:bookmarkEnd w:id="242"/>
      <w:bookmarkEnd w:id="243"/>
      <w:bookmarkEnd w:id="244"/>
      <w:bookmarkEnd w:id="245"/>
      <w:bookmarkEnd w:id="246"/>
      <w:bookmarkEnd w:id="247"/>
      <w:bookmarkEnd w:id="248"/>
      <w:bookmarkEnd w:id="297"/>
    </w:p>
    <w:p w:rsidR="00B224A8" w:rsidRDefault="00505E3A">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河南省鼎信信息安全等级测评有限公司将采用良好的客户服务支持体系，规范的项目管理标准与规则，先进的项目管理技术，按许昌市审计局信息系统等级评测项目招标文件的要求，严格履行规定职责，保障项目的顺利进行。以下从河南省鼎信信息安全等级测评有限公司针对许昌市审计局信息系统等级评测项目的实施承诺、项目管理方法、质量保证体系、针对本项目的管理计划等几个方面介绍河南省鼎信信息安全等级测评有限公司的项目管理控制体系。</w:t>
      </w:r>
    </w:p>
    <w:p w:rsidR="00B224A8" w:rsidRDefault="00505E3A">
      <w:pPr>
        <w:pStyle w:val="2"/>
        <w:numPr>
          <w:ilvl w:val="0"/>
          <w:numId w:val="8"/>
        </w:numPr>
        <w:rPr>
          <w:rFonts w:asciiTheme="minorEastAsia" w:eastAsiaTheme="minorEastAsia" w:hAnsiTheme="minorEastAsia" w:cstheme="minorEastAsia"/>
        </w:rPr>
      </w:pPr>
      <w:bookmarkStart w:id="298" w:name="_Toc428821462"/>
      <w:bookmarkStart w:id="299" w:name="_Toc151795019"/>
      <w:bookmarkStart w:id="300" w:name="_Toc328475636"/>
      <w:bookmarkStart w:id="301" w:name="_Toc339351590"/>
      <w:bookmarkStart w:id="302" w:name="_Toc328725049"/>
      <w:bookmarkStart w:id="303" w:name="_Toc335075262"/>
      <w:bookmarkStart w:id="304" w:name="_Toc339351586"/>
      <w:bookmarkStart w:id="305" w:name="_Toc335075266"/>
      <w:bookmarkStart w:id="306" w:name="_Toc335159238"/>
      <w:bookmarkStart w:id="307" w:name="_Toc334988620"/>
      <w:bookmarkStart w:id="308" w:name="_Toc204555036"/>
      <w:bookmarkStart w:id="309" w:name="_Toc334988616"/>
      <w:bookmarkStart w:id="310" w:name="_Toc328725036"/>
      <w:bookmarkStart w:id="311" w:name="_Toc335159242"/>
      <w:bookmarkStart w:id="312" w:name="_Toc339266976"/>
      <w:bookmarkStart w:id="313" w:name="_Toc339266972"/>
      <w:bookmarkStart w:id="314" w:name="_Toc328673778"/>
      <w:bookmarkStart w:id="315" w:name="_Toc328673765"/>
      <w:bookmarkStart w:id="316" w:name="_Toc334803751"/>
      <w:bookmarkStart w:id="317" w:name="_Toc334803747"/>
      <w:r>
        <w:rPr>
          <w:rFonts w:asciiTheme="minorEastAsia" w:eastAsiaTheme="minorEastAsia" w:hAnsiTheme="minorEastAsia" w:cstheme="minorEastAsia" w:hint="eastAsia"/>
        </w:rPr>
        <w:t>项目风险规避方案</w:t>
      </w:r>
      <w:bookmarkEnd w:id="298"/>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许昌市审计局信息系统技术要求高、工程管理复杂。基于以上因素，结合长期信息系统安全测评过程中的经验教训，在许昌市审计局项目中必须采取谨慎的风险管理措施，以确保工程在质量、时间和效益上都能达到预定目标。</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风险管理对明确项目范围，制定有效的进度计划、质量保证计划和成本估算有着积极的作用，有助于工程参建各方了解工程的本质，消除各类风险，实现工程的建设目标。</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风险管理是通过对项目相关的内外因素的分析，对潜在的意外损失进行识别、评估，并根据项目的具体情况采取相应的措施，确保在主观上尽可能地做到有备无患，如果风险因素真正地阻碍了项目的实施，也可以及时地寻求切实可行的补偿措施，从而减少意外损失。</w:t>
      </w:r>
    </w:p>
    <w:p w:rsidR="00B224A8" w:rsidRDefault="00505E3A" w:rsidP="00505E3A">
      <w:pPr>
        <w:pStyle w:val="3"/>
        <w:numPr>
          <w:ilvl w:val="0"/>
          <w:numId w:val="0"/>
        </w:numPr>
        <w:ind w:left="720" w:hanging="720"/>
        <w:rPr>
          <w:rFonts w:asciiTheme="minorEastAsia" w:hAnsiTheme="minorEastAsia" w:cstheme="minorEastAsia"/>
        </w:rPr>
      </w:pPr>
      <w:bookmarkStart w:id="318" w:name="_Toc339351591"/>
      <w:bookmarkStart w:id="319" w:name="_Toc328725050"/>
      <w:bookmarkStart w:id="320" w:name="_Toc328673779"/>
      <w:bookmarkStart w:id="321" w:name="_Toc428821463"/>
      <w:r>
        <w:rPr>
          <w:rFonts w:asciiTheme="minorEastAsia" w:hAnsiTheme="minorEastAsia" w:cstheme="minorEastAsia" w:hint="eastAsia"/>
        </w:rPr>
        <w:t>4.1目标风险</w:t>
      </w:r>
      <w:bookmarkEnd w:id="318"/>
      <w:bookmarkEnd w:id="319"/>
      <w:bookmarkEnd w:id="320"/>
      <w:bookmarkEnd w:id="321"/>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目标风险是由于双方对阶段或整体目标的定义理解产生歧义而形成。</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规避方法：由河南鼎信提供给用户方详尽的咨询及分析建议，在实施过程中，根据各阶段实施的实际情况变化，调整和修改实施计划及阶段目标。</w:t>
      </w:r>
    </w:p>
    <w:p w:rsidR="00B224A8" w:rsidRDefault="00505E3A" w:rsidP="00505E3A">
      <w:pPr>
        <w:pStyle w:val="3"/>
        <w:numPr>
          <w:ilvl w:val="0"/>
          <w:numId w:val="0"/>
        </w:numPr>
        <w:ind w:left="720" w:hanging="720"/>
        <w:rPr>
          <w:rFonts w:asciiTheme="minorEastAsia" w:hAnsiTheme="minorEastAsia" w:cstheme="minorEastAsia"/>
        </w:rPr>
      </w:pPr>
      <w:bookmarkStart w:id="322" w:name="_Toc328725051"/>
      <w:bookmarkStart w:id="323" w:name="_Toc339351592"/>
      <w:bookmarkStart w:id="324" w:name="_Toc328673780"/>
      <w:bookmarkStart w:id="325" w:name="_Toc428821464"/>
      <w:r>
        <w:rPr>
          <w:rFonts w:asciiTheme="minorEastAsia" w:hAnsiTheme="minorEastAsia" w:cstheme="minorEastAsia" w:hint="eastAsia"/>
        </w:rPr>
        <w:t>4.2规模风险</w:t>
      </w:r>
      <w:bookmarkEnd w:id="322"/>
      <w:bookmarkEnd w:id="323"/>
      <w:bookmarkEnd w:id="324"/>
      <w:bookmarkEnd w:id="325"/>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规模风险是由于双方最初对项目的结构规模、扩展能力、单位时间内推广规模</w:t>
      </w:r>
      <w:r>
        <w:rPr>
          <w:rFonts w:asciiTheme="minorEastAsia" w:hAnsiTheme="minorEastAsia" w:cstheme="minorEastAsia" w:hint="eastAsia"/>
          <w:color w:val="000000" w:themeColor="text1"/>
          <w:sz w:val="24"/>
        </w:rPr>
        <w:lastRenderedPageBreak/>
        <w:t>估算有误而造成的。</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规避方法：在项目规划前期由河南鼎信提供给客户详尽的咨询及分析建议，并经过双方充分的研讨，使做出的项目规划合理适度且行之有效。</w:t>
      </w:r>
    </w:p>
    <w:p w:rsidR="00B224A8" w:rsidRDefault="00505E3A" w:rsidP="00505E3A">
      <w:pPr>
        <w:pStyle w:val="3"/>
        <w:numPr>
          <w:ilvl w:val="0"/>
          <w:numId w:val="0"/>
        </w:numPr>
        <w:ind w:left="720" w:hanging="720"/>
        <w:rPr>
          <w:rFonts w:asciiTheme="minorEastAsia" w:hAnsiTheme="minorEastAsia" w:cstheme="minorEastAsia"/>
        </w:rPr>
      </w:pPr>
      <w:bookmarkStart w:id="326" w:name="_Toc328673781"/>
      <w:bookmarkStart w:id="327" w:name="_Toc328725052"/>
      <w:bookmarkStart w:id="328" w:name="_Toc339351593"/>
      <w:bookmarkStart w:id="329" w:name="_Toc428821465"/>
      <w:r>
        <w:rPr>
          <w:rFonts w:asciiTheme="minorEastAsia" w:hAnsiTheme="minorEastAsia" w:cstheme="minorEastAsia" w:hint="eastAsia"/>
        </w:rPr>
        <w:t>4.3质量风险</w:t>
      </w:r>
      <w:bookmarkEnd w:id="326"/>
      <w:bookmarkEnd w:id="327"/>
      <w:bookmarkEnd w:id="328"/>
      <w:bookmarkEnd w:id="329"/>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质量风险是由于在项目建设过程中未确立标准的质量考核体系以及对质量指标监控不严造成的。</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规避方法：参照标准体系制订相应的规范质量标准并严格考核执行。</w:t>
      </w:r>
    </w:p>
    <w:p w:rsidR="00B224A8" w:rsidRDefault="00505E3A" w:rsidP="00505E3A">
      <w:pPr>
        <w:pStyle w:val="3"/>
        <w:numPr>
          <w:ilvl w:val="0"/>
          <w:numId w:val="0"/>
        </w:numPr>
        <w:ind w:left="720" w:hanging="720"/>
        <w:rPr>
          <w:rFonts w:asciiTheme="minorEastAsia" w:hAnsiTheme="minorEastAsia" w:cstheme="minorEastAsia"/>
        </w:rPr>
      </w:pPr>
      <w:bookmarkStart w:id="330" w:name="_Toc328673782"/>
      <w:bookmarkStart w:id="331" w:name="_Toc428821466"/>
      <w:bookmarkStart w:id="332" w:name="_Toc328725053"/>
      <w:bookmarkStart w:id="333" w:name="_Toc339351594"/>
      <w:r>
        <w:rPr>
          <w:rFonts w:asciiTheme="minorEastAsia" w:hAnsiTheme="minorEastAsia" w:cstheme="minorEastAsia" w:hint="eastAsia"/>
        </w:rPr>
        <w:t>4.4资源风险</w:t>
      </w:r>
      <w:bookmarkEnd w:id="330"/>
      <w:bookmarkEnd w:id="331"/>
      <w:bookmarkEnd w:id="332"/>
      <w:bookmarkEnd w:id="333"/>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资源风险是由于项目的人力资源及技术资源发生供需不平衡而形成的。</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规避方法：在项目规划前期详尽考虑项目建设过程中所需的资源，做出适当的资源规划，合理调配资源。使各种资源达到最佳配置。</w:t>
      </w:r>
    </w:p>
    <w:p w:rsidR="00B224A8" w:rsidRDefault="00505E3A" w:rsidP="00505E3A">
      <w:pPr>
        <w:pStyle w:val="3"/>
        <w:numPr>
          <w:ilvl w:val="0"/>
          <w:numId w:val="0"/>
        </w:numPr>
        <w:ind w:left="720" w:hanging="720"/>
        <w:rPr>
          <w:rFonts w:asciiTheme="minorEastAsia" w:hAnsiTheme="minorEastAsia" w:cstheme="minorEastAsia"/>
        </w:rPr>
      </w:pPr>
      <w:bookmarkStart w:id="334" w:name="_Toc339351595"/>
      <w:bookmarkStart w:id="335" w:name="_Toc328725054"/>
      <w:bookmarkStart w:id="336" w:name="_Toc428821467"/>
      <w:bookmarkStart w:id="337" w:name="_Toc328673783"/>
      <w:r>
        <w:rPr>
          <w:rFonts w:asciiTheme="minorEastAsia" w:hAnsiTheme="minorEastAsia" w:cstheme="minorEastAsia" w:hint="eastAsia"/>
        </w:rPr>
        <w:t>4.5管理风险</w:t>
      </w:r>
      <w:bookmarkEnd w:id="334"/>
      <w:bookmarkEnd w:id="335"/>
      <w:bookmarkEnd w:id="336"/>
      <w:bookmarkEnd w:id="337"/>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管理风险是由于项目管理层使用不适于本项目的管理方法而形成的。</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规避方法：由双方对项目的管理结构进行分析，针对本项目提出适合的项目管理方案，在方案确立后，在项目建设过程中严格履行实施。</w:t>
      </w:r>
    </w:p>
    <w:p w:rsidR="00B224A8" w:rsidRDefault="00505E3A" w:rsidP="00505E3A">
      <w:pPr>
        <w:pStyle w:val="3"/>
        <w:numPr>
          <w:ilvl w:val="0"/>
          <w:numId w:val="0"/>
        </w:numPr>
        <w:ind w:left="720" w:hanging="720"/>
        <w:rPr>
          <w:rFonts w:asciiTheme="minorEastAsia" w:hAnsiTheme="minorEastAsia" w:cstheme="minorEastAsia"/>
        </w:rPr>
      </w:pPr>
      <w:bookmarkStart w:id="338" w:name="_Toc428821468"/>
      <w:bookmarkStart w:id="339" w:name="_Toc339351596"/>
      <w:r>
        <w:rPr>
          <w:rFonts w:asciiTheme="minorEastAsia" w:hAnsiTheme="minorEastAsia" w:cstheme="minorEastAsia" w:hint="eastAsia"/>
        </w:rPr>
        <w:t>4.6等级测评可能引入的风险</w:t>
      </w:r>
      <w:bookmarkEnd w:id="338"/>
      <w:bookmarkEnd w:id="339"/>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等级测评实施过程中，对被测系统可能引入新的风险，有以下几方面</w:t>
      </w:r>
    </w:p>
    <w:p w:rsidR="00B224A8" w:rsidRDefault="00505E3A" w:rsidP="005D3ED4">
      <w:pPr>
        <w:pStyle w:val="afff5"/>
        <w:numPr>
          <w:ilvl w:val="0"/>
          <w:numId w:val="34"/>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验证测试影响系统正常运行；</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在现场测评时，需要对设备和系统进行一定的验证测试工作，部分测试内容需要上机查看一些信息，这就可能对系统的运行造成一定的影响，甚至存在误操作的可能。</w:t>
      </w:r>
    </w:p>
    <w:p w:rsidR="00B224A8" w:rsidRDefault="00505E3A" w:rsidP="005D3ED4">
      <w:pPr>
        <w:pStyle w:val="afff5"/>
        <w:numPr>
          <w:ilvl w:val="0"/>
          <w:numId w:val="34"/>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工具测试影响系统正常运行；</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在现场测评时，会使用一些技术测试工具进行漏洞扫描测试、性能测试甚至抗</w:t>
      </w:r>
      <w:r>
        <w:rPr>
          <w:rFonts w:asciiTheme="minorEastAsia" w:hAnsiTheme="minorEastAsia" w:cstheme="minorEastAsia" w:hint="eastAsia"/>
          <w:color w:val="000000" w:themeColor="text1"/>
          <w:sz w:val="24"/>
        </w:rPr>
        <w:lastRenderedPageBreak/>
        <w:t>渗透能力测试。测试可能会对系统的负载造成一定的影响，漏洞扫描测试和渗透测试可能对服务器和网络通讯造成一定影响甚至伤害。</w:t>
      </w:r>
    </w:p>
    <w:p w:rsidR="00B224A8" w:rsidRDefault="00505E3A" w:rsidP="005D3ED4">
      <w:pPr>
        <w:pStyle w:val="afff5"/>
        <w:numPr>
          <w:ilvl w:val="0"/>
          <w:numId w:val="34"/>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敏感信息泄漏。</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泄漏被测系统状态信息，如网络拓扑、IP地址、业务流程、安全机制、安全隐患和有关文档信息。</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方法：我方要充分估计测评可能给被测系统带来的影响，向被测系统运营、使用单位揭示风险，提前采取预防措施进行规避。同时，我方将于测评委托单位签署委托测评协议、现场测评委托书、保密协议，要求测评委托单位进行系统备份，规范测评活动，及时与测评委托单位沟通等措施规避风险，尽量避免给委托测评单位带来影响。</w:t>
      </w:r>
    </w:p>
    <w:p w:rsidR="00B224A8" w:rsidRDefault="00505E3A" w:rsidP="00505E3A">
      <w:pPr>
        <w:pStyle w:val="3"/>
        <w:numPr>
          <w:ilvl w:val="0"/>
          <w:numId w:val="0"/>
        </w:numPr>
        <w:ind w:left="720" w:hanging="720"/>
        <w:rPr>
          <w:rFonts w:asciiTheme="minorEastAsia" w:hAnsiTheme="minorEastAsia" w:cstheme="minorEastAsia"/>
        </w:rPr>
      </w:pPr>
      <w:bookmarkStart w:id="340" w:name="_Toc339351597"/>
      <w:bookmarkStart w:id="341" w:name="_Toc328475624"/>
      <w:bookmarkStart w:id="342" w:name="_Toc82709675"/>
      <w:bookmarkStart w:id="343" w:name="_Toc428821469"/>
      <w:bookmarkStart w:id="344" w:name="_Toc214272155"/>
      <w:bookmarkStart w:id="345" w:name="_Toc328673784"/>
      <w:bookmarkStart w:id="346" w:name="_Toc328725055"/>
      <w:r>
        <w:rPr>
          <w:rFonts w:asciiTheme="minorEastAsia" w:hAnsiTheme="minorEastAsia" w:cstheme="minorEastAsia" w:hint="eastAsia"/>
        </w:rPr>
        <w:t>4.7项目风险管理</w:t>
      </w:r>
      <w:bookmarkEnd w:id="340"/>
      <w:bookmarkEnd w:id="341"/>
      <w:bookmarkEnd w:id="342"/>
      <w:bookmarkEnd w:id="343"/>
      <w:bookmarkEnd w:id="344"/>
      <w:bookmarkEnd w:id="345"/>
      <w:bookmarkEnd w:id="346"/>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于许昌市审计局安全等级测评估项目实施可能涉及的范围、时间及效果都不可能在项目开始时完全确定，因此，在项目进行过程中也相应会出现大量的不确定性，即项目风险。工程实施方案所提到的“风险”是指对项目“不利”的不确定因素。</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项目不利的风险存在于任何项目中，并往往会给许昌市审计局安全等级测评估项目的推进和项目的成功带来负面影响。风险一旦发生，它的影响是多方面的，如导致项目产品/服务的功能无法满足客户的需要、项目费用超出预算、项目计划拖延或被迫取消等，其最终体现为客户满意度的降低。因此，识别风险、评估风险并采取措施应对风险---即风险管理---对项目管理具有十分重要的意义。</w:t>
      </w:r>
    </w:p>
    <w:p w:rsidR="00B224A8" w:rsidRDefault="00505E3A" w:rsidP="005D3ED4">
      <w:pPr>
        <w:pStyle w:val="4"/>
        <w:numPr>
          <w:ilvl w:val="3"/>
          <w:numId w:val="31"/>
        </w:numPr>
        <w:rPr>
          <w:rFonts w:asciiTheme="minorEastAsia" w:hAnsiTheme="minorEastAsia" w:cstheme="minorEastAsia"/>
        </w:rPr>
      </w:pPr>
      <w:bookmarkStart w:id="347" w:name="_Toc328475625"/>
      <w:r>
        <w:rPr>
          <w:rFonts w:asciiTheme="minorEastAsia" w:hAnsiTheme="minorEastAsia" w:cstheme="minorEastAsia" w:hint="eastAsia"/>
        </w:rPr>
        <w:t>风险管理的模型</w:t>
      </w:r>
      <w:bookmarkEnd w:id="347"/>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项目风险管理模型如下：</w:t>
      </w:r>
    </w:p>
    <w:p w:rsidR="00B224A8" w:rsidRDefault="00B224A8">
      <w:pPr>
        <w:pStyle w:val="afffa"/>
        <w:spacing w:before="120"/>
        <w:ind w:firstLine="480"/>
        <w:rPr>
          <w:rFonts w:asciiTheme="minorEastAsia" w:eastAsiaTheme="minorEastAsia" w:hAnsiTheme="minorEastAsia" w:cstheme="minorEastAsia"/>
          <w:color w:val="000000" w:themeColor="text1"/>
        </w:rPr>
      </w:pPr>
      <w:r w:rsidRPr="00B224A8">
        <w:rPr>
          <w:rFonts w:asciiTheme="minorEastAsia" w:eastAsiaTheme="minorEastAsia" w:hAnsiTheme="minorEastAsia" w:cstheme="minorEastAsia" w:hint="eastAsia"/>
          <w:color w:val="000000" w:themeColor="text1"/>
        </w:rPr>
        <w:object w:dxaOrig="6356" w:dyaOrig="3029">
          <v:shape id="_x0000_i1027" type="#_x0000_t75" style="width:246.75pt;height:118.5pt" o:ole="">
            <v:imagedata r:id="rId18" o:title=""/>
          </v:shape>
          <o:OLEObject Type="Embed" ProgID="Visio.Drawing.11" ShapeID="_x0000_i1027" DrawAspect="Content" ObjectID="_1598382817" r:id="rId19"/>
        </w:objec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项目风险管理主要分为以下几个步骤：风险识别、定性/定量风险分析、风险应对计划编制及风险监控。</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风险识别</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识别，是指识别并记录可能对项目造成不利影响的因素。由于项目处于不断发展变化的过程中，因此风险识别也贯穿于整个项目实施的全过程,而不仅仅是项目的开始阶段。风险识别不是一次性的工作，而需要更多系统的、横向的思维。几乎所有关于项目的计划与信息都可能作为风险识别的依据，如项目进度计划、安装结构、项目组织结构、项目范围、类似项目的历史信息等。</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定性/定量风险分析</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通过风险识别过程所识别出的潜在风险数量很多，但这些潜在的风险对项目的影响是各不相同的。“风险分析”即通过分析、比较、评估等各种方式，对确定各风险的重要性，对风险排序并评估其对项目可能后果，从而使项目实施人员可以将主要精力集中于为数不多的主要风险上，从而使项目的整体风险得到有效的控制。</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风险分析主要可采用的方法有：风险概率/影响评估矩阵、敏感性分析、模拟等。在进行上述分析时，主要关注以下几个风险因素：</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风险概率：即风险事件发生的可能性的百分比表示。这个数字是通过主观判断而获得的，如专家评估、访谈或根据以前类似项目的历史信息。</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风险影响：即风险发生可能对项目造成的影响大小。这种影响可能是时间上的，可能是成本上的，也可能是其他各方面的。</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风险值（预期值EMV）：风险值=风险概率×风险影响，是对风险对项目造成的影响的最直接评估，它综合考虑了概率与影响两方面的因素。</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风险应对计划编制</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风险应对计划的目的在于通过制定相应的措施，来应对风险对项目可能造成的威胁。最常采用的应对威胁的几种措施是：规避、减轻、转移、接受。</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规避：即通过消除风险的成因来消除该风险；</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减轻：即通过采取措施降低“风险概率”或“风险影响”,从而达到降低风险值的结果；</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转移：即将风险转移到另一方，如购买保险、分包等；</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接受：即对该风险不采取措施，接受其造成的结果，或在该风险发生后再采取应急计划进行处理。</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具体采用何种方式来应对某一风险，取决于该风险的风险值（EMV）、拟采取应对措施的可能成本、项目管理人员对待风险的态度（效用函数）类型等各方面，不可一概而论。</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风险应对计划是针对已识别的风险进行的；对于未知-未知的风险，不可能预选制定相应的应对计划或应急计划，因此，可以利用管理储备来应对。</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风险监控</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风险监控主要包括以下几方面的任务：</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项目进行过程中跟踪已识别风险、监控残余风险并识别新风险：随着项目的实施以及风险应对措施的执行，各种对项目的影响因素处于不断变化的过程中，因此，需要在整个项目过程中，时刻监督风险的发展与变化情况，确定伴随某些风险的消失而来的新的风险并制定相应的处理措施。</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保证风险应对计划的执行并评估风险应对计划执行效果。评估的方法可以是项目周期（阶段）性回顾、绩效评估等。</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对突发的风险或“接受”的风险采取适当的权变措施。</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通过风险监控过程，项目人员持续更新项目风险列表，并通过重复上述各步骤保证项目风险始终处于受控状态。</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项目实施的风险管理</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不同类型的项目有不同类型的风险，安全项目实施的风险同样有其特殊性。许昌市审计局安全等级测评项目实施过程中的主要风险管理措施如下:</w:t>
      </w:r>
    </w:p>
    <w:p w:rsidR="00B224A8" w:rsidRDefault="00505E3A" w:rsidP="005D3ED4">
      <w:pPr>
        <w:pStyle w:val="4"/>
        <w:numPr>
          <w:ilvl w:val="3"/>
          <w:numId w:val="31"/>
        </w:numPr>
        <w:rPr>
          <w:rFonts w:asciiTheme="minorEastAsia" w:hAnsiTheme="minorEastAsia" w:cstheme="minorEastAsia"/>
        </w:rPr>
      </w:pPr>
      <w:bookmarkStart w:id="348" w:name="_Toc328475626"/>
      <w:r>
        <w:rPr>
          <w:rFonts w:asciiTheme="minorEastAsia" w:hAnsiTheme="minorEastAsia" w:cstheme="minorEastAsia" w:hint="eastAsia"/>
        </w:rPr>
        <w:t>项目实施中的主要风险及应对措施</w:t>
      </w:r>
      <w:bookmarkEnd w:id="348"/>
    </w:p>
    <w:p w:rsidR="00B224A8" w:rsidRDefault="00505E3A">
      <w:pPr>
        <w:spacing w:before="120"/>
        <w:ind w:firstLine="482"/>
        <w:rPr>
          <w:rFonts w:asciiTheme="minorEastAsia" w:hAnsiTheme="minorEastAsia" w:cstheme="minorEastAsia"/>
          <w:color w:val="000000" w:themeColor="text1"/>
          <w:sz w:val="24"/>
        </w:rPr>
      </w:pPr>
      <w:r>
        <w:rPr>
          <w:rFonts w:asciiTheme="minorEastAsia" w:hAnsiTheme="minorEastAsia" w:cstheme="minorEastAsia" w:hint="eastAsia"/>
          <w:b/>
          <w:color w:val="000000" w:themeColor="text1"/>
          <w:sz w:val="24"/>
          <w:bdr w:val="single" w:sz="4" w:space="0" w:color="auto"/>
          <w:shd w:val="pct10" w:color="auto" w:fill="FFFFFF"/>
        </w:rPr>
        <w:t>项目进度的风险</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于项目涉及范围广，项目进度的控制绝非易事，它不仅取决公司的技术能力，服务水平，同时也在很大程度上受到对范围控制是否有效、对项目投入（包括人员时间的投入和资金等的投入）是否足够等方面的影响。</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而实际实施过程中，并非所有用户对本次安全等级测评估项目实施理解与认同，因此，在项目实施时，可能一味在项目进度计划时求快，甚或是刻意追求某个具有特殊意义的日期作为项目里程碑，将对项目进度控制造成很大压力。当然，也可能由于种种原因，如测评环境不具备、人员没有到位，测评工具问题等等，造成项目进度拖延。因此，河南鼎信将充分考虑各种潜在因素，适当留有余地；任务分解详细度适中，便于考核；在执行过程中，强调项目按进度执行的重要性，在考虑任何问题时，都将保持进度作为先决条件；同时，合理利用赶工及快速跟进等方法，充分利用资源。</w:t>
      </w:r>
    </w:p>
    <w:p w:rsidR="00B224A8" w:rsidRDefault="00505E3A">
      <w:pPr>
        <w:spacing w:before="120"/>
        <w:ind w:firstLine="482"/>
        <w:rPr>
          <w:rFonts w:asciiTheme="minorEastAsia" w:hAnsiTheme="minorEastAsia" w:cstheme="minorEastAsia"/>
          <w:b/>
          <w:color w:val="000000" w:themeColor="text1"/>
          <w:sz w:val="24"/>
          <w:bdr w:val="single" w:sz="4" w:space="0" w:color="auto"/>
          <w:shd w:val="pct10" w:color="auto" w:fill="FFFFFF"/>
        </w:rPr>
      </w:pPr>
      <w:r>
        <w:rPr>
          <w:rFonts w:asciiTheme="minorEastAsia" w:hAnsiTheme="minorEastAsia" w:cstheme="minorEastAsia" w:hint="eastAsia"/>
          <w:b/>
          <w:color w:val="000000" w:themeColor="text1"/>
          <w:sz w:val="24"/>
          <w:bdr w:val="single" w:sz="4" w:space="0" w:color="auto"/>
          <w:shd w:val="pct10" w:color="auto" w:fill="FFFFFF"/>
        </w:rPr>
        <w:t>项目人力资源的风险</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人力资源是项目实施过程中最为关键的资源。保证合适的人员以足够的精力参与到项目中来，是项目成功实施的基本保证。河南鼎信在此项目实施中将调动骨干技术人员，保证进入到项目中并承担角色的各类人员满足项目要求。同时，保证项目人员对项目的投入程度。将参与许昌市审计局安全等级测评估项目人员的业绩评估与该项目实施的状况相关联，明确许昌市审计局安全等级测评项目是在该阶段项目相关人员最重要的本职工作。</w:t>
      </w:r>
    </w:p>
    <w:p w:rsidR="00B224A8" w:rsidRDefault="00505E3A">
      <w:pPr>
        <w:spacing w:before="120"/>
        <w:ind w:firstLine="482"/>
        <w:rPr>
          <w:rFonts w:asciiTheme="minorEastAsia" w:hAnsiTheme="minorEastAsia" w:cstheme="minorEastAsia"/>
          <w:b/>
          <w:color w:val="000000" w:themeColor="text1"/>
          <w:sz w:val="24"/>
          <w:bdr w:val="single" w:sz="4" w:space="0" w:color="auto"/>
          <w:shd w:val="pct10" w:color="auto" w:fill="FFFFFF"/>
        </w:rPr>
      </w:pPr>
      <w:r>
        <w:rPr>
          <w:rFonts w:asciiTheme="minorEastAsia" w:hAnsiTheme="minorEastAsia" w:cstheme="minorEastAsia" w:hint="eastAsia"/>
          <w:b/>
          <w:color w:val="000000" w:themeColor="text1"/>
          <w:sz w:val="24"/>
          <w:bdr w:val="single" w:sz="4" w:space="0" w:color="auto"/>
          <w:shd w:val="pct10" w:color="auto" w:fill="FFFFFF"/>
        </w:rPr>
        <w:t>对安全认识不正确的风险</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项目针对不同岗位，不同职位的人员展开一系列的安全产品及安全管理的培训，强化安全意识。培养每一个人信息网络用户的“网络安全人人有责”观念。把许昌市审计局安全等级测评项目的网络安全纳入一个人人有责、层层负责、有第一负责人负总责的安全管理体制之中，同时帮助许昌市审计局安全等级测评项目建立网络系统的安全管理机构，把网络管理制度化、规范化。</w:t>
      </w:r>
    </w:p>
    <w:p w:rsidR="00B224A8" w:rsidRDefault="00505E3A">
      <w:pPr>
        <w:spacing w:before="120"/>
        <w:ind w:firstLine="482"/>
        <w:rPr>
          <w:rFonts w:asciiTheme="minorEastAsia" w:hAnsiTheme="minorEastAsia" w:cstheme="minorEastAsia"/>
          <w:b/>
          <w:color w:val="000000" w:themeColor="text1"/>
          <w:sz w:val="24"/>
          <w:bdr w:val="single" w:sz="4" w:space="0" w:color="auto"/>
          <w:shd w:val="pct10" w:color="auto" w:fill="FFFFFF"/>
        </w:rPr>
      </w:pPr>
      <w:r>
        <w:rPr>
          <w:rFonts w:asciiTheme="minorEastAsia" w:hAnsiTheme="minorEastAsia" w:cstheme="minorEastAsia" w:hint="eastAsia"/>
          <w:b/>
          <w:color w:val="000000" w:themeColor="text1"/>
          <w:sz w:val="24"/>
          <w:bdr w:val="single" w:sz="4" w:space="0" w:color="auto"/>
          <w:shd w:val="pct10" w:color="auto" w:fill="FFFFFF"/>
        </w:rPr>
        <w:t>对实际环境不熟悉的风险</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于用户的网络环境及应用会由一定的差别，而且大部分网络应用是由软件开发商开发，不同的开发商所使用的开发工具、数据库、协议等等都不相同，并且网络设备如交换机、路由器也不尽相同，这就对项目的实施提出了很高的要求，各类设备的配置不可能千篇一律，要按实际环境而调整。针对上述情况，工程师将在用户现场认真填写用户环境调查表，并经用户确认后再实施，这样可以避免因用户实际网络环境不熟而导致用户业务中断的风险。</w:t>
      </w:r>
    </w:p>
    <w:p w:rsidR="00B224A8" w:rsidRDefault="00505E3A">
      <w:pPr>
        <w:spacing w:before="120"/>
        <w:ind w:firstLine="482"/>
        <w:rPr>
          <w:rFonts w:asciiTheme="minorEastAsia" w:hAnsiTheme="minorEastAsia" w:cstheme="minorEastAsia"/>
          <w:b/>
          <w:color w:val="000000" w:themeColor="text1"/>
          <w:sz w:val="24"/>
          <w:bdr w:val="single" w:sz="4" w:space="0" w:color="auto"/>
          <w:shd w:val="pct10" w:color="auto" w:fill="FFFFFF"/>
        </w:rPr>
      </w:pPr>
      <w:r>
        <w:rPr>
          <w:rFonts w:asciiTheme="minorEastAsia" w:hAnsiTheme="minorEastAsia" w:cstheme="minorEastAsia" w:hint="eastAsia"/>
          <w:b/>
          <w:color w:val="000000" w:themeColor="text1"/>
          <w:sz w:val="24"/>
          <w:bdr w:val="single" w:sz="4" w:space="0" w:color="auto"/>
          <w:shd w:val="pct10" w:color="auto" w:fill="FFFFFF"/>
        </w:rPr>
        <w:t>测评活动引入的新风险</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签署委托测评协议</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在测评工作正式开始之前，我方与测评委托单位以委托测评协议的方式明确测评工作的目标、范围、人员组成、计划安排、执行步骤和要求，以及双方的责任和义务等。使得测评双方对测评过程中的基本问题达成共识，后续的工作也以此为基础，避免以后的工作出现大的分歧。</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签署保密协议</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我方将与测评委托单位签署完善的、合乎法律规范的保密协议，以约束测评双方现在及将来的行为。保密协议规定了测评双方保密方面的权利和义务。测评工作的成果属测评委托单位所有，我方对其的引用与公开必须得到测评委托单位的授权，否则测评委托单位可以按照保密协议的要求追究我方的法律责任。</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签署现场测评授权书</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在现场测评工作开始之前，我方和测评委托单位需要以测评授权的方式明确测评工作中双方的责任，揭示可能的风险，避免可能出现的纠纷和分歧。</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现场测评工作风险的规避</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进行验证测试和工具测试时，我方与测评委托单位充分的协调，安排好测试时间，尽量避开业务高峰期，在系统资源处于空闲状态时进行，并需要测评委托单位相关技术人员对整个测评过程进行监督；在进行工具测试前，需要对关键数据做好备份工作，并对可能出现的影响制定相应的处理方案。上机验证测试原则上由测评委托单位相应技术人员进行操作，我方测评师根据具体情况提出需要操作的内容，并进行查看和验证，避免由于测评师对某些专用设备不熟悉造成误操作。我方使用的测试工具在使用前会事先告知测评委托单位，并详细介绍这些工具的用途以及可能对信息系统造成的影响，征得其同意，必要时对其先进行一些实验。</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测评现场还原</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测评工作完成后，我方测评人员应交回测评工程中获取的所有特权，归还测评过程中借阅的相关文档，并严格清理测评过程中植入被测系统中的相关代码\程序。</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规范化的实施过程</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为保证按实施计划、高质量地完成测评工作，我方明确测评记录和测评报告要求，明确测评过程中每一阶段需要产生的相关文档，使测评工作有章可循。在委托测评协议、现场测评授权书和测评方案中，明确双方的人员职责、测评对象、时间计划、测评内容要求等。</w:t>
      </w:r>
    </w:p>
    <w:p w:rsidR="00B224A8" w:rsidRDefault="00505E3A" w:rsidP="005D3ED4">
      <w:pPr>
        <w:pStyle w:val="afff5"/>
        <w:numPr>
          <w:ilvl w:val="0"/>
          <w:numId w:val="35"/>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沟通与交流</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为避免测评工作中可能出现的争议，在测评开始前与测评过程中，我方与测评委托单位进行积极有效的沟通和交流，及时解决测评过程中出现的问题，这对保证测评的过程质量和结果质量有重要的作用。</w:t>
      </w:r>
    </w:p>
    <w:p w:rsidR="00B224A8" w:rsidRDefault="00505E3A">
      <w:pPr>
        <w:spacing w:before="120"/>
        <w:ind w:firstLine="482"/>
        <w:rPr>
          <w:rFonts w:asciiTheme="minorEastAsia" w:hAnsiTheme="minorEastAsia" w:cstheme="minorEastAsia"/>
          <w:b/>
          <w:color w:val="000000" w:themeColor="text1"/>
          <w:sz w:val="24"/>
          <w:bdr w:val="single" w:sz="4" w:space="0" w:color="auto"/>
          <w:shd w:val="pct10" w:color="auto" w:fill="FFFFFF"/>
        </w:rPr>
      </w:pPr>
      <w:r>
        <w:rPr>
          <w:rFonts w:asciiTheme="minorEastAsia" w:hAnsiTheme="minorEastAsia" w:cstheme="minorEastAsia" w:hint="eastAsia"/>
          <w:b/>
          <w:color w:val="000000" w:themeColor="text1"/>
          <w:sz w:val="24"/>
          <w:bdr w:val="single" w:sz="4" w:space="0" w:color="auto"/>
          <w:shd w:val="pct10" w:color="auto" w:fill="FFFFFF"/>
        </w:rPr>
        <w:t>项目实施中的风险监控</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采取以下措施对项目实施中的风险进行监控，以防止危及项目成败的风险发生。</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建立并及时更新项目风险列表及风险排序。项目管理人员随时关注与关键风险相关因素的变化情况，及时决定何时、采用何种风险应对措施。</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风险应对审计：随时关注风险应对措施（规避、减轻、转移）实施的效果，对残余风险进行评估。</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建立报告机制，及时将项目中存在的问题反映到项目经理或项目管理层。</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定期召集项目干系人召开项目会议，对风险状况进行评估，并通过各方面对项目实施的反应来发现新风险。</w:t>
      </w:r>
    </w:p>
    <w:p w:rsidR="00505E3A" w:rsidRPr="00B664C0" w:rsidRDefault="00505E3A" w:rsidP="00B664C0">
      <w:pPr>
        <w:pStyle w:val="2"/>
        <w:numPr>
          <w:ilvl w:val="0"/>
          <w:numId w:val="8"/>
        </w:numPr>
        <w:rPr>
          <w:rFonts w:asciiTheme="minorEastAsia" w:eastAsiaTheme="minorEastAsia" w:hAnsiTheme="minorEastAsia" w:cstheme="minorEastAsia"/>
        </w:rPr>
      </w:pPr>
      <w:bookmarkStart w:id="349" w:name="_Toc428821474"/>
      <w:bookmarkStart w:id="350" w:name="_Toc339351602"/>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asciiTheme="minorEastAsia" w:eastAsiaTheme="minorEastAsia" w:hAnsiTheme="minorEastAsia" w:cstheme="minorEastAsia" w:hint="eastAsia"/>
        </w:rPr>
        <w:t>信息保密管理体系与措施</w:t>
      </w:r>
      <w:bookmarkStart w:id="351" w:name="_Toc428821475"/>
      <w:bookmarkStart w:id="352" w:name="_Toc335075268"/>
      <w:bookmarkStart w:id="353" w:name="_Toc339266978"/>
      <w:bookmarkStart w:id="354" w:name="_Toc334988622"/>
      <w:bookmarkStart w:id="355" w:name="_Toc339351603"/>
      <w:bookmarkStart w:id="356" w:name="_Toc334803753"/>
      <w:bookmarkStart w:id="357" w:name="_Toc335159244"/>
      <w:bookmarkEnd w:id="349"/>
      <w:bookmarkEnd w:id="350"/>
    </w:p>
    <w:p w:rsidR="00505E3A" w:rsidRDefault="00505E3A" w:rsidP="00505E3A">
      <w:pPr>
        <w:pStyle w:val="3"/>
        <w:numPr>
          <w:ilvl w:val="0"/>
          <w:numId w:val="0"/>
        </w:numPr>
        <w:ind w:left="720" w:hanging="720"/>
        <w:rPr>
          <w:rFonts w:asciiTheme="minorEastAsia" w:hAnsiTheme="minorEastAsia" w:cstheme="minorEastAsia"/>
        </w:rPr>
      </w:pPr>
      <w:r>
        <w:rPr>
          <w:rFonts w:asciiTheme="minorEastAsia" w:hAnsiTheme="minorEastAsia" w:cstheme="minorEastAsia" w:hint="eastAsia"/>
        </w:rPr>
        <w:t>5.1保密承诺</w:t>
      </w:r>
      <w:bookmarkEnd w:id="351"/>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一、保密信息的范围</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A、除甲方书面表明为非保密信息外，我方从甲方获取的所有信息及材料，不论是书面、口头、磁记录、光学记录、电子记录还是其它记录形式都属于保密信息，包括但不仅限于：</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 所有与甲方的业务、经营、计划、交易、市场、财务、目前或将来拟采用的经营方式、财务、交易、信托资产等有关的不被公众领域所知的文件、资料和信息。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2．所有甲方计算机应用系统的IT规划、软件设计方案、数据结构、设计方案、实施方案、技术细节、实现方式、设备参数配置、操作监控手段、数据加密算法、源代码、系统日志等相关信息和技术文档。</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3. 所有甲方计算机设备、网络设备、存储设备、安全设备、监控设备的参数配置、IP地址、口令、操作监控手段等相关信息；计算机主机系统和网络设备运行记录、运行报告及应急方案。</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4. 所有甲方计算机应用系统中保存的生产数据、业务和管理数据、生产经营信息、密钥、磁条数据及甲方客户信息等相关信息。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5. 所有甲方网络规划、网络架构、网络拓扑、IP地址信息及运行维护方案等相关信息。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6. 所有甲方信息安全规划、策略、设计、实施方案等信息安全方面的相关信息。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7. 所有甲方的项目开发文档、测试文档、实施文档、项目文档、管理文档等。</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8. 所有甲方及上下级单位的采购需求、采购计划及与第三方厂商签订的合作规范等信息。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9. 我方在工作过程中发现的甲方系统、管理流程中存在的漏洞、缺陷等。</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10. 我方在对甲方进行服务时提交的工作成果。</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11、载有保密信息和数据的各类载体。</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B、甲方的保密信息不包括：</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 已成为公共知识或可通过其他正当公开渠道获得的信息。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 我方从有权披露该信息的第三方合法获得的且我方对之不负有保密义务的信息。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3. 我方独立于本条款确定的保密信息而自主开发出来的文件、资料和信息。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二、我方的保密义务</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 我方保证与参与甲方项目的所有人员签订保密规范，并在甲方备案。</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 我方承诺在保密期内，对保密信息保密，未经甲方书面同意，不将其用于为甲方服务以外的目的，并不将其泄漏给无关雇员以及任何第三方，而且我方应防止甲方保密信息被销毁、丢失或改变。</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3. 我方的雇员为甲方利益必须接触相关保密信息时，我方可以将此部分保密信息披露给该雇员，但我方承诺告知该雇员相关的保密义务，并和其签署书面保密规范使其承担与本条款内容相同的保密义务。</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4. 不以损害甲方利益的方式使用甲方保密信息。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5. 不出售、转让、复制或仿造甲方保密信息；不将保密信息透漏给与本项目无关的任何人；不在公共场所或私人通信中谈及甲方保密信息。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6. 未经甲方书面许可，不下载、分析和存储甲方保密信息，不将保密信息带离甲方办公场所。</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7. 不利用合作之便获取甲方与合作无关的保密信息。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8. 不利用甲方保密信息从事损害甲方利益和声誉的活动。</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9. 我方人员如在为甲方服务期间离职，不带走任何甲方保密信息，在保密条款规定的保护期内不泄漏任何甲方保密信息。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10. 不进行其他可能导致甲方保密信息泄漏的活动。</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11. 我方保证在服务期间，参与（包含驻场）实施项目的我方人员遵守甲方的各项规章制度。</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12. 我方保证自带设备（包含笔记本电脑、移动存储）未经批准严禁接入甲方网络系统内或通过甲方网络系统（包括营业网、开发网、测试网、管理网）下载文件和数据，如果确实因项目需要必须接入的，必须经过甲方部门负责人审批和办理相关准入手续，同时安装甲方提供的防病毒软件和在甲方人员监督下操作。</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13. 未经甲方书面同意，我方不在市场宣传中（包括发布广告、成功案例等形式）使用建设银行商标。</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14.如果法律规定或监管机构要求我方必须对保密信息或由保密信息得出的任何意见、判断等信息做出披露时，我方承诺立即书面通知甲方，以使甲方能选择采取保护措施。且在披露上述保密信息时，我方必须尽力确保有关部门对被披露的保密信息予以保密。</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三、保密信息的交回</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1．在双方合作终止后，我方承诺在合作终止之日起七个工作日内履行以下义务：</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（1）返还包含保密信息的文件和资料，包括有关复制件或摘要；</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（2）销毁无法返还的包含保密信息的文件和资料，包括复制件和电子文档；</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（3）提供一份书面声明，确认已销毁所有包含保密信息的文件、资料、电子文档和相关复制件，并附所销毁材料的清单。</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（4）未经甲方的书面许可，我方不丢弃和处理任何书面的或其他有形的安全保密信息。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四、保密期限</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我方保密义务的期限为五年，其保密义务不随双方合作的终止而终止。</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五、责任限制</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 双方同意甲方对所透露的信息不附带任何种类的保证，不保证保密信息的</w:t>
      </w:r>
      <w:r>
        <w:rPr>
          <w:rFonts w:asciiTheme="minorEastAsia" w:hAnsiTheme="minorEastAsia" w:cstheme="minorEastAsia" w:hint="eastAsia"/>
          <w:sz w:val="24"/>
          <w:szCs w:val="24"/>
        </w:rPr>
        <w:lastRenderedPageBreak/>
        <w:t>真实、准确、完整等。</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 双方同意甲方对于我方因使用甲方提供的保密信息而造成的任何损害不承担赔偿责任。</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六、违约责任</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如我方或我方人员（包含是否仍在我方公司供职）违反本条款的约定，则甲方有权采取以下措施中的一项或几项：</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1.要求我方立即停止侵害。</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2.暂停、中止或终止与我方的合作或我方所提供的服务，并要求我方退还已支付款项及同期存款利息。</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3.要求我方采取有效措施防止泄密范围及甲方损失的扩大。</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4.要求我方赔偿给甲方造成的直接和间接的损失和费用（包括但不限于律师费用、仲裁费用和执行费用等）。</w:t>
      </w:r>
    </w:p>
    <w:p w:rsidR="00505E3A" w:rsidRDefault="00505E3A">
      <w:pPr>
        <w:spacing w:line="360" w:lineRule="auto"/>
        <w:ind w:firstLine="480"/>
        <w:rPr>
          <w:rFonts w:asciiTheme="minorEastAsia" w:hAnsiTheme="minorEastAsia" w:cstheme="minorEastAsia"/>
          <w:sz w:val="24"/>
          <w:szCs w:val="24"/>
        </w:rPr>
      </w:pPr>
      <w:r>
        <w:rPr>
          <w:rFonts w:asciiTheme="minorEastAsia" w:hAnsiTheme="minorEastAsia" w:cstheme="minorEastAsia" w:hint="eastAsia"/>
          <w:sz w:val="24"/>
          <w:szCs w:val="24"/>
        </w:rPr>
        <w:t>5.其他进一步追究我方法律责任的权利。</w:t>
      </w:r>
    </w:p>
    <w:p w:rsidR="00B224A8" w:rsidRDefault="00505E3A" w:rsidP="00505E3A">
      <w:pPr>
        <w:pStyle w:val="3"/>
        <w:numPr>
          <w:ilvl w:val="0"/>
          <w:numId w:val="0"/>
        </w:numPr>
        <w:ind w:left="720" w:hanging="720"/>
        <w:rPr>
          <w:rFonts w:asciiTheme="minorEastAsia" w:hAnsiTheme="minorEastAsia" w:cstheme="minorEastAsia"/>
        </w:rPr>
      </w:pPr>
      <w:bookmarkStart w:id="358" w:name="_Toc428821476"/>
      <w:r>
        <w:rPr>
          <w:rFonts w:asciiTheme="minorEastAsia" w:hAnsiTheme="minorEastAsia" w:cstheme="minorEastAsia" w:hint="eastAsia"/>
        </w:rPr>
        <w:t>5.2保密原则</w:t>
      </w:r>
      <w:bookmarkEnd w:id="352"/>
      <w:bookmarkEnd w:id="353"/>
      <w:bookmarkEnd w:id="354"/>
      <w:bookmarkEnd w:id="355"/>
      <w:bookmarkEnd w:id="356"/>
      <w:bookmarkEnd w:id="357"/>
      <w:bookmarkEnd w:id="358"/>
    </w:p>
    <w:p w:rsidR="00B224A8" w:rsidRDefault="00505E3A" w:rsidP="005D3ED4">
      <w:pPr>
        <w:pStyle w:val="afff5"/>
        <w:numPr>
          <w:ilvl w:val="0"/>
          <w:numId w:val="36"/>
        </w:numPr>
        <w:spacing w:line="360" w:lineRule="auto"/>
        <w:ind w:leftChars="202" w:left="424" w:firstLineChars="0" w:firstLine="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保密原则</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公司严格按照《中华人民共和国保密条例》执行，以确保安全测评服务中涉及到用户单位机密以及公司自身测评技术机密的不对外泄漏。机密的保管实行点对点管理办法，落实到人头，做到有法可依，违法必究，责任落实到位。</w:t>
      </w:r>
    </w:p>
    <w:p w:rsidR="00B224A8" w:rsidRDefault="00505E3A" w:rsidP="005D3ED4">
      <w:pPr>
        <w:pStyle w:val="afff5"/>
        <w:numPr>
          <w:ilvl w:val="0"/>
          <w:numId w:val="36"/>
        </w:numPr>
        <w:spacing w:line="360" w:lineRule="auto"/>
        <w:ind w:leftChars="202" w:left="424" w:firstLineChars="0" w:firstLine="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组织机构建立</w:t>
      </w:r>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公司为保证保密工作的顺利开展，公司以负责人牵头成立保密工作组，组员由档案管理专职人员、技术负责人、项目管理人员和公司总经理组成，并为档案管理配备专用的档案室,针对每个项目由项目负责人及保密安全员负责。</w:t>
      </w:r>
    </w:p>
    <w:p w:rsidR="00B224A8" w:rsidRDefault="00505E3A" w:rsidP="005D3ED4">
      <w:pPr>
        <w:pStyle w:val="afff5"/>
        <w:numPr>
          <w:ilvl w:val="0"/>
          <w:numId w:val="36"/>
        </w:numPr>
        <w:spacing w:line="360" w:lineRule="auto"/>
        <w:ind w:leftChars="202" w:left="424" w:firstLineChars="0" w:firstLine="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保密内容</w:t>
      </w:r>
    </w:p>
    <w:p w:rsidR="00B224A8" w:rsidRDefault="00505E3A" w:rsidP="005D3ED4">
      <w:pPr>
        <w:pStyle w:val="afff5"/>
        <w:numPr>
          <w:ilvl w:val="0"/>
          <w:numId w:val="37"/>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技术方案、测评方案、测评报告。</w:t>
      </w:r>
    </w:p>
    <w:p w:rsidR="00B224A8" w:rsidRDefault="00505E3A" w:rsidP="005D3ED4">
      <w:pPr>
        <w:pStyle w:val="afff5"/>
        <w:numPr>
          <w:ilvl w:val="0"/>
          <w:numId w:val="37"/>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重要会议纪要。</w:t>
      </w:r>
    </w:p>
    <w:p w:rsidR="00B224A8" w:rsidRDefault="00505E3A" w:rsidP="005D3ED4">
      <w:pPr>
        <w:pStyle w:val="afff5"/>
        <w:numPr>
          <w:ilvl w:val="0"/>
          <w:numId w:val="37"/>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涉及用户敏感信息的各种项目文档</w:t>
      </w:r>
    </w:p>
    <w:p w:rsidR="00B224A8" w:rsidRDefault="00505E3A" w:rsidP="005D3ED4">
      <w:pPr>
        <w:pStyle w:val="afff5"/>
        <w:numPr>
          <w:ilvl w:val="0"/>
          <w:numId w:val="36"/>
        </w:numPr>
        <w:spacing w:line="360" w:lineRule="auto"/>
        <w:ind w:leftChars="202" w:left="424" w:firstLineChars="0" w:firstLine="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保密实施细则：</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在项目合同签订前的技术方案由技术起草者负责保管，对其它部门及外单</w:t>
      </w:r>
      <w:r>
        <w:rPr>
          <w:rFonts w:asciiTheme="minorEastAsia" w:hAnsiTheme="minorEastAsia" w:cstheme="minorEastAsia" w:hint="eastAsia"/>
          <w:color w:val="000000" w:themeColor="text1"/>
          <w:sz w:val="24"/>
        </w:rPr>
        <w:lastRenderedPageBreak/>
        <w:t>位人员不得透露任何技术内容及细节；</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对使用部门的需求情况由项目负责人落实并保证不得向外界透露，并以书面形式传递给档案管理人员和技术负责人；</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档案管理人员对以上信息以书面、电子等方式存档，公司员工在借阅时必须经领导同意且确定借阅时间方可借阅；</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档案管理人员不得将机密文件带回家中或带上出入公共场所，相关人员不准随意谈论、泄露机密事项、不准私人打印、复印、抄录文件内容、不得将朋友、他人带入档案室，不得外传、外借相关资料。</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rPr>
      </w:pPr>
      <w:r>
        <w:rPr>
          <w:rFonts w:asciiTheme="minorEastAsia" w:hAnsiTheme="minorEastAsia" w:cstheme="minorEastAsia" w:hint="eastAsia"/>
          <w:color w:val="000000" w:themeColor="text1"/>
          <w:sz w:val="24"/>
        </w:rPr>
        <w:t>起草、打印、复印机密文字资料时由专人负责，其它人不得随意查看；</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打印过的废纸和校对底稿应及时清理、销毁；</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合同签订后的相关文档资料立即存档，并建立保密所必备的借阅制度；</w:t>
      </w:r>
    </w:p>
    <w:p w:rsidR="00B224A8" w:rsidRDefault="00505E3A" w:rsidP="005D3ED4">
      <w:pPr>
        <w:pStyle w:val="afff5"/>
        <w:numPr>
          <w:ilvl w:val="0"/>
          <w:numId w:val="38"/>
        </w:numPr>
        <w:spacing w:line="360" w:lineRule="auto"/>
        <w:ind w:leftChars="176" w:left="850" w:hangingChars="200" w:hanging="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出现泄密事件后，应立即上报公司负责人，做到机密不得扩散，同时认真追查相关人员的责任。</w:t>
      </w:r>
    </w:p>
    <w:p w:rsidR="00B224A8" w:rsidRDefault="00505E3A" w:rsidP="00505E3A">
      <w:pPr>
        <w:pStyle w:val="3"/>
        <w:numPr>
          <w:ilvl w:val="0"/>
          <w:numId w:val="0"/>
        </w:numPr>
        <w:ind w:left="720" w:hanging="720"/>
        <w:rPr>
          <w:rFonts w:asciiTheme="minorEastAsia" w:hAnsiTheme="minorEastAsia" w:cstheme="minorEastAsia"/>
        </w:rPr>
      </w:pPr>
      <w:bookmarkStart w:id="359" w:name="_Toc254737101"/>
      <w:bookmarkStart w:id="360" w:name="_Toc335159245"/>
      <w:bookmarkStart w:id="361" w:name="_Toc334803754"/>
      <w:bookmarkStart w:id="362" w:name="_Toc339266979"/>
      <w:bookmarkStart w:id="363" w:name="_Toc335075269"/>
      <w:bookmarkStart w:id="364" w:name="_Toc334988623"/>
      <w:bookmarkStart w:id="365" w:name="_Toc339351604"/>
      <w:bookmarkStart w:id="366" w:name="_Toc428821477"/>
      <w:r>
        <w:rPr>
          <w:rFonts w:asciiTheme="minorEastAsia" w:hAnsiTheme="minorEastAsia" w:cstheme="minorEastAsia" w:hint="eastAsia"/>
        </w:rPr>
        <w:t>5.3保密实施</w:t>
      </w:r>
      <w:bookmarkEnd w:id="359"/>
      <w:r>
        <w:rPr>
          <w:rFonts w:asciiTheme="minorEastAsia" w:hAnsiTheme="minorEastAsia" w:cstheme="minorEastAsia" w:hint="eastAsia"/>
        </w:rPr>
        <w:t>措施</w:t>
      </w:r>
      <w:bookmarkEnd w:id="360"/>
      <w:bookmarkEnd w:id="361"/>
      <w:bookmarkEnd w:id="362"/>
      <w:bookmarkEnd w:id="363"/>
      <w:bookmarkEnd w:id="364"/>
      <w:bookmarkEnd w:id="365"/>
      <w:bookmarkEnd w:id="366"/>
    </w:p>
    <w:p w:rsidR="00B224A8" w:rsidRDefault="00505E3A">
      <w:pPr>
        <w:spacing w:line="360" w:lineRule="auto"/>
        <w:ind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由于本工项目为许昌市审计局项目，针对该工程的特殊性，并保证工程顺利进行，特制定以下保密措施：</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本项目参与人员均按其身份证进行登记。保证所有施工人员均无犯罪前科及“法轮功练习史”；</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对参加本工项目的人员进场前按照规定进行保密纪律教育，强化保密意识，并签署保密协议；</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加强人员的组织管理，做到有效控制管理，保证参加测评人员不随意活动，人员在测评现场行踪可控可查；</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坚决贯彻保密守则：</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不该说的秘密，绝对不说； </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不该问的秘密，绝对不问；</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不该看的秘密，绝对不看；</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不该记录的秘密，绝对不记录；</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不在非保密本上记录秘密；</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不在私人通信中涉及秘密；</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不在公共场所和家属、子女、亲友面前谈论秘密； </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不在不利于保密的地方存放秘密文件、资料； </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不在普通电话、明码电报、普通邮局传达秘密事项； </w:t>
      </w:r>
    </w:p>
    <w:p w:rsidR="00B224A8" w:rsidRDefault="00505E3A" w:rsidP="005D3ED4">
      <w:pPr>
        <w:pStyle w:val="afff5"/>
        <w:numPr>
          <w:ilvl w:val="0"/>
          <w:numId w:val="40"/>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不携带秘密材料游览、参观、探亲、访友和出入公共场所。</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本项目所有文档均进行登记，不得随意带出工地，如需复印，需向总经理请示，经同意后方可在指定地复印，用完后需将复印件收回。</w:t>
      </w:r>
    </w:p>
    <w:p w:rsidR="00B224A8" w:rsidRDefault="00505E3A" w:rsidP="005D3ED4">
      <w:pPr>
        <w:pStyle w:val="afff5"/>
        <w:numPr>
          <w:ilvl w:val="0"/>
          <w:numId w:val="39"/>
        </w:numPr>
        <w:spacing w:line="360" w:lineRule="auto"/>
        <w:ind w:firstLineChars="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文档员工、保密员工出现工作变动时应及时办理交接手续，交由主管领导签字。</w:t>
      </w:r>
    </w:p>
    <w:p w:rsidR="00B224A8" w:rsidRPr="00B664C0" w:rsidRDefault="00505E3A" w:rsidP="00B664C0">
      <w:pPr>
        <w:pStyle w:val="2"/>
        <w:numPr>
          <w:ilvl w:val="0"/>
          <w:numId w:val="8"/>
        </w:numPr>
        <w:rPr>
          <w:rFonts w:asciiTheme="minorEastAsia" w:eastAsiaTheme="minorEastAsia" w:hAnsiTheme="minorEastAsia" w:cstheme="minorEastAsia"/>
        </w:rPr>
      </w:pPr>
      <w:bookmarkStart w:id="367" w:name="_Toc339351598"/>
      <w:bookmarkStart w:id="368" w:name="_Toc386466530"/>
      <w:bookmarkStart w:id="369" w:name="_Toc340079104"/>
      <w:bookmarkStart w:id="370" w:name="_Toc428821478"/>
      <w:bookmarkStart w:id="371" w:name="_Ref340072107"/>
      <w:bookmarkStart w:id="372" w:name="_Toc394910731"/>
      <w:bookmarkStart w:id="373" w:name="_Toc335075279"/>
      <w:bookmarkStart w:id="374" w:name="_Toc339351614"/>
      <w:bookmarkStart w:id="375" w:name="_Toc339266988"/>
      <w:bookmarkStart w:id="376" w:name="_Toc334988632"/>
      <w:bookmarkStart w:id="377" w:name="_Toc334803760"/>
      <w:bookmarkStart w:id="378" w:name="_Toc335159255"/>
      <w:r>
        <w:rPr>
          <w:rFonts w:asciiTheme="minorEastAsia" w:eastAsiaTheme="minorEastAsia" w:hAnsiTheme="minorEastAsia" w:cstheme="minorEastAsia" w:hint="eastAsia"/>
        </w:rPr>
        <w:t>应急</w:t>
      </w:r>
      <w:bookmarkEnd w:id="367"/>
      <w:r>
        <w:rPr>
          <w:rFonts w:asciiTheme="minorEastAsia" w:eastAsiaTheme="minorEastAsia" w:hAnsiTheme="minorEastAsia" w:cstheme="minorEastAsia" w:hint="eastAsia"/>
        </w:rPr>
        <w:t>方案</w:t>
      </w:r>
      <w:bookmarkStart w:id="379" w:name="_Toc340079105"/>
      <w:bookmarkStart w:id="380" w:name="_Toc428821479"/>
      <w:bookmarkStart w:id="381" w:name="_Toc176696960"/>
      <w:bookmarkStart w:id="382" w:name="_Toc215523380"/>
      <w:bookmarkStart w:id="383" w:name="_Toc386466531"/>
      <w:bookmarkStart w:id="384" w:name="_Toc143577233"/>
      <w:bookmarkStart w:id="385" w:name="_Toc394910732"/>
      <w:bookmarkStart w:id="386" w:name="_Toc339351599"/>
      <w:bookmarkEnd w:id="368"/>
      <w:bookmarkEnd w:id="369"/>
      <w:bookmarkEnd w:id="370"/>
      <w:bookmarkEnd w:id="371"/>
      <w:bookmarkEnd w:id="372"/>
    </w:p>
    <w:p w:rsidR="00B224A8" w:rsidRDefault="00505E3A" w:rsidP="00505E3A">
      <w:pPr>
        <w:pStyle w:val="3"/>
        <w:numPr>
          <w:ilvl w:val="0"/>
          <w:numId w:val="0"/>
        </w:numPr>
        <w:ind w:left="720" w:hanging="720"/>
        <w:rPr>
          <w:rFonts w:asciiTheme="minorEastAsia" w:hAnsiTheme="minorEastAsia" w:cstheme="minorEastAsia"/>
        </w:rPr>
      </w:pPr>
      <w:r>
        <w:rPr>
          <w:rFonts w:asciiTheme="minorEastAsia" w:hAnsiTheme="minorEastAsia" w:cstheme="minorEastAsia" w:hint="eastAsia"/>
        </w:rPr>
        <w:t>6.1流程</w:t>
      </w:r>
      <w:bookmarkEnd w:id="379"/>
      <w:bookmarkEnd w:id="380"/>
      <w:bookmarkEnd w:id="381"/>
      <w:bookmarkEnd w:id="382"/>
      <w:bookmarkEnd w:id="383"/>
      <w:bookmarkEnd w:id="384"/>
      <w:bookmarkEnd w:id="385"/>
      <w:bookmarkEnd w:id="386"/>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河南鼎信应急响应服务流程如下图所示：</w:t>
      </w:r>
    </w:p>
    <w:p w:rsidR="00B224A8" w:rsidRDefault="00505E3A">
      <w:pPr>
        <w:keepNext/>
        <w:widowControl/>
        <w:spacing w:before="156"/>
        <w:ind w:firstLine="480"/>
        <w:jc w:val="center"/>
        <w:rPr>
          <w:rFonts w:asciiTheme="minorEastAsia" w:hAnsiTheme="minorEastAsia" w:cstheme="minorEastAsia"/>
          <w:kern w:val="0"/>
          <w:sz w:val="18"/>
          <w:szCs w:val="18"/>
        </w:rPr>
      </w:pPr>
      <w:r>
        <w:rPr>
          <w:rFonts w:asciiTheme="minorEastAsia" w:hAnsiTheme="minorEastAsia" w:cstheme="minorEastAsia" w:hint="eastAsia"/>
          <w:noProof/>
          <w:kern w:val="0"/>
          <w:sz w:val="18"/>
          <w:szCs w:val="18"/>
        </w:rPr>
        <w:drawing>
          <wp:inline distT="0" distB="0" distL="0" distR="0">
            <wp:extent cx="4933950" cy="3248025"/>
            <wp:effectExtent l="0" t="0" r="635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33950" cy="3248025"/>
                    </a:xfrm>
                    <a:prstGeom prst="rect">
                      <a:avLst/>
                    </a:prstGeom>
                    <a:noFill/>
                    <a:ln>
                      <a:noFill/>
                    </a:ln>
                  </pic:spPr>
                </pic:pic>
              </a:graphicData>
            </a:graphic>
          </wp:inline>
        </w:drawing>
      </w:r>
    </w:p>
    <w:p w:rsidR="00B224A8" w:rsidRDefault="00505E3A">
      <w:pPr>
        <w:spacing w:line="360" w:lineRule="auto"/>
        <w:ind w:firstLineChars="200" w:firstLine="400"/>
        <w:jc w:val="center"/>
        <w:rPr>
          <w:rFonts w:asciiTheme="minorEastAsia" w:hAnsiTheme="minorEastAsia" w:cstheme="minorEastAsia"/>
          <w:sz w:val="20"/>
          <w:szCs w:val="20"/>
        </w:rPr>
      </w:pPr>
      <w:r>
        <w:rPr>
          <w:rFonts w:asciiTheme="minorEastAsia" w:hAnsiTheme="minorEastAsia" w:cstheme="minorEastAsia" w:hint="eastAsia"/>
          <w:sz w:val="20"/>
          <w:szCs w:val="20"/>
        </w:rPr>
        <w:t xml:space="preserve">图 </w:t>
      </w:r>
      <w:r w:rsidR="00B224A8">
        <w:rPr>
          <w:rFonts w:asciiTheme="minorEastAsia" w:hAnsiTheme="minorEastAsia" w:cstheme="minorEastAsia" w:hint="eastAsia"/>
          <w:sz w:val="20"/>
          <w:szCs w:val="20"/>
        </w:rPr>
        <w:fldChar w:fldCharType="begin"/>
      </w:r>
      <w:r>
        <w:rPr>
          <w:rFonts w:asciiTheme="minorEastAsia" w:hAnsiTheme="minorEastAsia" w:cstheme="minorEastAsia" w:hint="eastAsia"/>
          <w:sz w:val="20"/>
          <w:szCs w:val="20"/>
        </w:rPr>
        <w:instrText xml:space="preserve"> SEQ 图 \* ARABIC </w:instrText>
      </w:r>
      <w:r w:rsidR="00B224A8">
        <w:rPr>
          <w:rFonts w:asciiTheme="minorEastAsia" w:hAnsiTheme="minorEastAsia" w:cstheme="minorEastAsia" w:hint="eastAsia"/>
          <w:sz w:val="20"/>
          <w:szCs w:val="20"/>
        </w:rPr>
        <w:fldChar w:fldCharType="separate"/>
      </w:r>
      <w:r>
        <w:rPr>
          <w:rFonts w:asciiTheme="minorEastAsia" w:hAnsiTheme="minorEastAsia" w:cstheme="minorEastAsia" w:hint="eastAsia"/>
          <w:sz w:val="20"/>
          <w:szCs w:val="20"/>
        </w:rPr>
        <w:t>8</w:t>
      </w:r>
      <w:r w:rsidR="00B224A8">
        <w:rPr>
          <w:rFonts w:asciiTheme="minorEastAsia" w:hAnsiTheme="minorEastAsia" w:cstheme="minorEastAsia" w:hint="eastAsia"/>
          <w:sz w:val="20"/>
          <w:szCs w:val="20"/>
        </w:rPr>
        <w:fldChar w:fldCharType="end"/>
      </w:r>
      <w:r>
        <w:rPr>
          <w:rFonts w:asciiTheme="minorEastAsia" w:hAnsiTheme="minorEastAsia" w:cstheme="minorEastAsia" w:hint="eastAsia"/>
          <w:sz w:val="20"/>
          <w:szCs w:val="20"/>
        </w:rPr>
        <w:t>河南鼎信应急响应服务流程</w:t>
      </w:r>
    </w:p>
    <w:p w:rsidR="00B224A8" w:rsidRDefault="00505E3A" w:rsidP="00505E3A">
      <w:pPr>
        <w:pStyle w:val="3"/>
        <w:numPr>
          <w:ilvl w:val="0"/>
          <w:numId w:val="0"/>
        </w:numPr>
        <w:ind w:left="720" w:hanging="720"/>
        <w:rPr>
          <w:rFonts w:asciiTheme="minorEastAsia" w:hAnsiTheme="minorEastAsia" w:cstheme="minorEastAsia"/>
        </w:rPr>
      </w:pPr>
      <w:bookmarkStart w:id="387" w:name="_Toc215523381"/>
      <w:bookmarkStart w:id="388" w:name="_Toc339351600"/>
      <w:bookmarkStart w:id="389" w:name="_Toc386466532"/>
      <w:bookmarkStart w:id="390" w:name="_Toc143577234"/>
      <w:bookmarkStart w:id="391" w:name="_Toc428821480"/>
      <w:bookmarkStart w:id="392" w:name="_Toc176696961"/>
      <w:bookmarkStart w:id="393" w:name="_Toc340079106"/>
      <w:bookmarkStart w:id="394" w:name="_Toc394910733"/>
      <w:r>
        <w:rPr>
          <w:rFonts w:asciiTheme="minorEastAsia" w:hAnsiTheme="minorEastAsia" w:cstheme="minorEastAsia" w:hint="eastAsia"/>
        </w:rPr>
        <w:lastRenderedPageBreak/>
        <w:t>6.2应急情况分类</w:t>
      </w:r>
      <w:bookmarkEnd w:id="387"/>
      <w:bookmarkEnd w:id="388"/>
      <w:bookmarkEnd w:id="389"/>
      <w:bookmarkEnd w:id="390"/>
      <w:bookmarkEnd w:id="391"/>
      <w:bookmarkEnd w:id="392"/>
      <w:bookmarkEnd w:id="393"/>
      <w:bookmarkEnd w:id="394"/>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管理员误操作造成的问题。</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违反网络安全规程，造成事故。</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应用程序设计漏洞造成的事故。</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黑客攻击造成，网络故障。</w:t>
      </w:r>
    </w:p>
    <w:p w:rsidR="00B224A8" w:rsidRDefault="00505E3A" w:rsidP="00505E3A">
      <w:pPr>
        <w:pStyle w:val="3"/>
        <w:numPr>
          <w:ilvl w:val="0"/>
          <w:numId w:val="0"/>
        </w:numPr>
        <w:ind w:left="720" w:hanging="720"/>
        <w:rPr>
          <w:rFonts w:asciiTheme="minorEastAsia" w:hAnsiTheme="minorEastAsia" w:cstheme="minorEastAsia"/>
        </w:rPr>
      </w:pPr>
      <w:bookmarkStart w:id="395" w:name="_Toc215523382"/>
      <w:bookmarkStart w:id="396" w:name="_Toc428821481"/>
      <w:bookmarkStart w:id="397" w:name="_Toc340079107"/>
      <w:bookmarkStart w:id="398" w:name="_Toc386466533"/>
      <w:bookmarkStart w:id="399" w:name="_Toc394910734"/>
      <w:bookmarkStart w:id="400" w:name="_Toc143577235"/>
      <w:bookmarkStart w:id="401" w:name="_Toc176696962"/>
      <w:bookmarkStart w:id="402" w:name="_Toc339351601"/>
      <w:r>
        <w:rPr>
          <w:rFonts w:asciiTheme="minorEastAsia" w:hAnsiTheme="minorEastAsia" w:cstheme="minorEastAsia" w:hint="eastAsia"/>
        </w:rPr>
        <w:t>6.3详细步骤</w:t>
      </w:r>
      <w:bookmarkEnd w:id="395"/>
      <w:bookmarkEnd w:id="396"/>
      <w:bookmarkEnd w:id="397"/>
      <w:bookmarkEnd w:id="398"/>
      <w:bookmarkEnd w:id="399"/>
      <w:bookmarkEnd w:id="400"/>
      <w:bookmarkEnd w:id="401"/>
      <w:bookmarkEnd w:id="402"/>
    </w:p>
    <w:p w:rsidR="00B224A8" w:rsidRDefault="00505E3A" w:rsidP="005D3ED4">
      <w:pPr>
        <w:pStyle w:val="4"/>
        <w:numPr>
          <w:ilvl w:val="3"/>
          <w:numId w:val="31"/>
        </w:numPr>
        <w:rPr>
          <w:rFonts w:asciiTheme="minorEastAsia" w:hAnsiTheme="minorEastAsia" w:cstheme="minorEastAsia"/>
        </w:rPr>
      </w:pPr>
      <w:bookmarkStart w:id="403" w:name="_Toc143577236"/>
      <w:bookmarkStart w:id="404" w:name="_Toc176696963"/>
      <w:bookmarkStart w:id="405" w:name="_Toc215523383"/>
      <w:bookmarkStart w:id="406" w:name="_Toc394910735"/>
      <w:bookmarkStart w:id="407" w:name="_Toc386466534"/>
      <w:r>
        <w:rPr>
          <w:rFonts w:asciiTheme="minorEastAsia" w:hAnsiTheme="minorEastAsia" w:cstheme="minorEastAsia" w:hint="eastAsia"/>
        </w:rPr>
        <w:t>事件检测：进行快速评估</w:t>
      </w:r>
      <w:bookmarkEnd w:id="403"/>
      <w:bookmarkEnd w:id="404"/>
      <w:bookmarkEnd w:id="405"/>
      <w:bookmarkEnd w:id="406"/>
      <w:bookmarkEnd w:id="407"/>
    </w:p>
    <w:p w:rsidR="00B224A8" w:rsidRDefault="00505E3A">
      <w:pPr>
        <w:spacing w:line="360" w:lineRule="auto"/>
        <w:ind w:firstLineChars="200" w:firstLine="482"/>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确定事件来源:</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超级用户的失误操作？</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内部保密文件的意外泄漏？</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来自Internet的攻击？</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来自电话网的攻击？</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来自内部网络的攻击？</w:t>
      </w:r>
    </w:p>
    <w:p w:rsidR="00B224A8" w:rsidRDefault="00505E3A">
      <w:pPr>
        <w:spacing w:line="360" w:lineRule="auto"/>
        <w:ind w:firstLineChars="200" w:firstLine="482"/>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检查威胁的结果:</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检查系统、服务、数据的完整性、保密性或可用性；</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检查攻击者是否侵入了系统；</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检查攻击者以后能不能再次随意进入；</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入侵者被发现的地点；</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损失的程度；</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暴露出的主要危险。</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必须注意到从一个地点发起的攻击可能隐藏了攻击者的真正所在地。</w:t>
      </w:r>
    </w:p>
    <w:p w:rsidR="00B224A8" w:rsidRDefault="00505E3A" w:rsidP="005D3ED4">
      <w:pPr>
        <w:pStyle w:val="4"/>
        <w:numPr>
          <w:ilvl w:val="3"/>
          <w:numId w:val="31"/>
        </w:numPr>
        <w:rPr>
          <w:rFonts w:asciiTheme="minorEastAsia" w:hAnsiTheme="minorEastAsia" w:cstheme="minorEastAsia"/>
        </w:rPr>
      </w:pPr>
      <w:bookmarkStart w:id="408" w:name="_Toc394910736"/>
      <w:bookmarkStart w:id="409" w:name="_Toc176696964"/>
      <w:bookmarkStart w:id="410" w:name="_Toc143577237"/>
      <w:bookmarkStart w:id="411" w:name="_Toc386466535"/>
      <w:bookmarkStart w:id="412" w:name="_Toc215523384"/>
      <w:r>
        <w:rPr>
          <w:rFonts w:asciiTheme="minorEastAsia" w:hAnsiTheme="minorEastAsia" w:cstheme="minorEastAsia" w:hint="eastAsia"/>
        </w:rPr>
        <w:t>立即行动：限制损失</w:t>
      </w:r>
      <w:bookmarkEnd w:id="408"/>
      <w:bookmarkEnd w:id="409"/>
      <w:bookmarkEnd w:id="410"/>
      <w:bookmarkEnd w:id="411"/>
      <w:bookmarkEnd w:id="412"/>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如果发生了较为严重的事件，管理负责人和技术负责人应该决定所采取的应急手段以消除威胁，限制损失。</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要明确地指出处理事件的人员，确保安全保护指令深入理解；</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启动事件日志：记录每一个发生的动作、事件、证据（要有时间和日期）</w:t>
      </w:r>
    </w:p>
    <w:p w:rsidR="00B224A8" w:rsidRDefault="00505E3A">
      <w:pPr>
        <w:spacing w:line="360" w:lineRule="auto"/>
        <w:ind w:firstLineChars="200" w:firstLine="482"/>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可能的立即行动:</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恢复信息；</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受到影响的计算机从网络中隔离或关机； </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相关的局域网与Internet断开连接； </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一个或多个远程访问服务器可以从网络中移走，或关闭；</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 xml:space="preserve">网络或计算机并不关闭，而是试着在不影响服务的前提下使损失最小化； </w:t>
      </w:r>
    </w:p>
    <w:p w:rsidR="00B224A8" w:rsidRDefault="00505E3A">
      <w:pPr>
        <w:spacing w:line="360" w:lineRule="auto"/>
        <w:ind w:firstLine="480"/>
        <w:rPr>
          <w:rFonts w:asciiTheme="minorEastAsia" w:hAnsiTheme="minorEastAsia" w:cstheme="minorEastAsia"/>
        </w:rPr>
      </w:pPr>
      <w:r>
        <w:rPr>
          <w:rFonts w:asciiTheme="minorEastAsia" w:hAnsiTheme="minorEastAsia" w:cstheme="minorEastAsia" w:hint="eastAsia"/>
          <w:sz w:val="24"/>
        </w:rPr>
        <w:t>立即对日志、数据进行备份，应该保存在磁带上或其它不联机存储设备。</w:t>
      </w:r>
    </w:p>
    <w:p w:rsidR="00B224A8" w:rsidRDefault="00505E3A" w:rsidP="005D3ED4">
      <w:pPr>
        <w:pStyle w:val="4"/>
        <w:numPr>
          <w:ilvl w:val="3"/>
          <w:numId w:val="31"/>
        </w:numPr>
        <w:rPr>
          <w:rFonts w:asciiTheme="minorEastAsia" w:hAnsiTheme="minorEastAsia" w:cstheme="minorEastAsia"/>
        </w:rPr>
      </w:pPr>
      <w:bookmarkStart w:id="413" w:name="_Toc143577238"/>
      <w:bookmarkStart w:id="414" w:name="_Toc394910737"/>
      <w:bookmarkStart w:id="415" w:name="_Toc176696965"/>
      <w:bookmarkStart w:id="416" w:name="_Toc386466536"/>
      <w:bookmarkStart w:id="417" w:name="_Toc215523385"/>
      <w:r>
        <w:rPr>
          <w:rFonts w:asciiTheme="minorEastAsia" w:hAnsiTheme="minorEastAsia" w:cstheme="minorEastAsia" w:hint="eastAsia"/>
        </w:rPr>
        <w:t>公共关系/社会交往</w:t>
      </w:r>
      <w:bookmarkEnd w:id="413"/>
      <w:bookmarkEnd w:id="414"/>
      <w:bookmarkEnd w:id="415"/>
      <w:bookmarkEnd w:id="416"/>
      <w:bookmarkEnd w:id="417"/>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只有新闻负责人员能够联系新闻界，并发表声明；</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如果希望就攻击的细节问题与其它人要讨论，要使用加密带签名（如PGP）的电子邮件；</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如果需要，并且得到新闻负责部门的授权，应将事件信息通知其它受影响的站点；</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如果要采取的立即措施影响到了对用户提供的服务，要决定要给用户发送什么消息。</w:t>
      </w:r>
    </w:p>
    <w:p w:rsidR="00B224A8" w:rsidRDefault="00505E3A" w:rsidP="005D3ED4">
      <w:pPr>
        <w:pStyle w:val="4"/>
        <w:numPr>
          <w:ilvl w:val="3"/>
          <w:numId w:val="31"/>
        </w:numPr>
        <w:rPr>
          <w:rFonts w:asciiTheme="minorEastAsia" w:hAnsiTheme="minorEastAsia" w:cstheme="minorEastAsia"/>
        </w:rPr>
      </w:pPr>
      <w:bookmarkStart w:id="418" w:name="_Toc215523386"/>
      <w:bookmarkStart w:id="419" w:name="_Toc386466537"/>
      <w:bookmarkStart w:id="420" w:name="_Toc394910738"/>
      <w:bookmarkStart w:id="421" w:name="_Toc143577239"/>
      <w:bookmarkStart w:id="422" w:name="_Toc176696966"/>
      <w:r>
        <w:rPr>
          <w:rFonts w:asciiTheme="minorEastAsia" w:hAnsiTheme="minorEastAsia" w:cstheme="minorEastAsia" w:hint="eastAsia"/>
        </w:rPr>
        <w:t>详细的情况分析</w:t>
      </w:r>
      <w:bookmarkEnd w:id="418"/>
      <w:bookmarkEnd w:id="419"/>
      <w:bookmarkEnd w:id="420"/>
      <w:bookmarkEnd w:id="421"/>
      <w:bookmarkEnd w:id="422"/>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设定优先级，决定所要做的工作；</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评估损失的范围，如分析系统：有没有被改动的文件；有没有被增加/修改的程序或用户帐号；如果发现了修改，在相似的系统上检查这些变动；</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证实发生的确切事件；</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按要求通知系统管理员、管理部门和纪律部门</w:t>
      </w:r>
    </w:p>
    <w:p w:rsidR="00B224A8" w:rsidRDefault="00505E3A" w:rsidP="005D3ED4">
      <w:pPr>
        <w:pStyle w:val="4"/>
        <w:numPr>
          <w:ilvl w:val="3"/>
          <w:numId w:val="31"/>
        </w:numPr>
        <w:rPr>
          <w:rFonts w:asciiTheme="minorEastAsia" w:hAnsiTheme="minorEastAsia" w:cstheme="minorEastAsia"/>
        </w:rPr>
      </w:pPr>
      <w:bookmarkStart w:id="423" w:name="_Toc394910739"/>
      <w:bookmarkStart w:id="424" w:name="_Toc386466538"/>
      <w:bookmarkStart w:id="425" w:name="_Toc215523387"/>
      <w:bookmarkStart w:id="426" w:name="_Toc143577240"/>
      <w:bookmarkStart w:id="427" w:name="_Toc176696967"/>
      <w:r>
        <w:rPr>
          <w:rFonts w:asciiTheme="minorEastAsia" w:hAnsiTheme="minorEastAsia" w:cstheme="minorEastAsia" w:hint="eastAsia"/>
        </w:rPr>
        <w:t>恢复：恢复数据、服务、系统</w:t>
      </w:r>
      <w:bookmarkEnd w:id="423"/>
      <w:bookmarkEnd w:id="424"/>
      <w:bookmarkEnd w:id="425"/>
      <w:bookmarkEnd w:id="426"/>
      <w:bookmarkEnd w:id="427"/>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清理系统、恢复数据、程序、服务；</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修改系统中存在的漏洞；</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不能信任被攻入系统中的程序，将它们与安全的版本进行比较。</w:t>
      </w:r>
    </w:p>
    <w:p w:rsidR="00B224A8" w:rsidRDefault="00505E3A" w:rsidP="00505E3A">
      <w:pPr>
        <w:pStyle w:val="3"/>
        <w:numPr>
          <w:ilvl w:val="0"/>
          <w:numId w:val="0"/>
        </w:numPr>
        <w:ind w:left="720" w:hanging="720"/>
        <w:rPr>
          <w:rFonts w:asciiTheme="minorEastAsia" w:hAnsiTheme="minorEastAsia" w:cstheme="minorEastAsia"/>
        </w:rPr>
      </w:pPr>
      <w:bookmarkStart w:id="428" w:name="_Toc215523388"/>
      <w:bookmarkStart w:id="429" w:name="_Toc428821482"/>
      <w:bookmarkStart w:id="430" w:name="_Toc176696968"/>
      <w:bookmarkStart w:id="431" w:name="_Toc143577241"/>
      <w:bookmarkStart w:id="432" w:name="_Toc386466539"/>
      <w:bookmarkStart w:id="433" w:name="_Toc394910740"/>
      <w:r>
        <w:rPr>
          <w:rFonts w:asciiTheme="minorEastAsia" w:hAnsiTheme="minorEastAsia" w:cstheme="minorEastAsia" w:hint="eastAsia"/>
        </w:rPr>
        <w:t>6.4后续工作</w:t>
      </w:r>
      <w:bookmarkEnd w:id="428"/>
      <w:bookmarkEnd w:id="429"/>
      <w:bookmarkEnd w:id="430"/>
      <w:bookmarkEnd w:id="431"/>
      <w:bookmarkEnd w:id="432"/>
      <w:bookmarkEnd w:id="433"/>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检查是不是所有的服务都已经恢复；</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攻击者所利用的漏洞是否已经解决；其发生的原因是否已经处理；</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保险措施，法律声明/手续是否已经归档；</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应急响应步骤是否需要修改；</w:t>
      </w:r>
    </w:p>
    <w:p w:rsidR="00B224A8" w:rsidRDefault="00505E3A">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如果需要对设备进行修改，使用设备修改的步骤。</w:t>
      </w:r>
    </w:p>
    <w:p w:rsidR="00B224A8" w:rsidRDefault="00505E3A">
      <w:pPr>
        <w:pStyle w:val="2"/>
        <w:numPr>
          <w:ilvl w:val="0"/>
          <w:numId w:val="8"/>
        </w:numPr>
        <w:rPr>
          <w:rFonts w:asciiTheme="minorEastAsia" w:eastAsiaTheme="minorEastAsia" w:hAnsiTheme="minorEastAsia" w:cstheme="minorEastAsia"/>
        </w:rPr>
      </w:pPr>
      <w:bookmarkStart w:id="434" w:name="_Toc428821483"/>
      <w:r>
        <w:rPr>
          <w:rFonts w:asciiTheme="minorEastAsia" w:eastAsiaTheme="minorEastAsia" w:hAnsiTheme="minorEastAsia" w:cstheme="minorEastAsia" w:hint="eastAsia"/>
        </w:rPr>
        <w:t>验收方式</w:t>
      </w:r>
      <w:bookmarkEnd w:id="434"/>
    </w:p>
    <w:p w:rsidR="00B224A8" w:rsidRPr="00B664C0" w:rsidRDefault="00505E3A" w:rsidP="00B664C0">
      <w:pPr>
        <w:widowControl/>
        <w:spacing w:line="360" w:lineRule="auto"/>
        <w:ind w:firstLineChars="200" w:firstLine="480"/>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为保证许昌市审计局信息系统等级评测项目实施工作的顺利进行，加强项目验收工作的组织管理，特制定本方案。</w:t>
      </w:r>
      <w:bookmarkStart w:id="435" w:name="_Toc428821484"/>
    </w:p>
    <w:p w:rsidR="00B224A8" w:rsidRDefault="00505E3A" w:rsidP="00505E3A">
      <w:pPr>
        <w:pStyle w:val="3"/>
        <w:numPr>
          <w:ilvl w:val="0"/>
          <w:numId w:val="0"/>
        </w:numPr>
        <w:ind w:left="720" w:hanging="720"/>
        <w:rPr>
          <w:rFonts w:asciiTheme="minorEastAsia" w:hAnsiTheme="minorEastAsia" w:cstheme="minorEastAsia"/>
        </w:rPr>
      </w:pPr>
      <w:r>
        <w:rPr>
          <w:rFonts w:asciiTheme="minorEastAsia" w:hAnsiTheme="minorEastAsia" w:cstheme="minorEastAsia" w:hint="eastAsia"/>
        </w:rPr>
        <w:t>7.1验收目的</w:t>
      </w:r>
      <w:bookmarkEnd w:id="435"/>
    </w:p>
    <w:p w:rsidR="00B224A8" w:rsidRDefault="00505E3A">
      <w:pPr>
        <w:widowControl/>
        <w:spacing w:line="360" w:lineRule="auto"/>
        <w:ind w:firstLineChars="200" w:firstLine="480"/>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 xml:space="preserve">为使许昌市审计局信息系统等级评测项目按照《信息系统安全等级保护基本要求》以及许昌市审计局信息系统等级评测项目要求进行，确保项目竣工后达到有关要求和标准，必须进行项目验收。 </w:t>
      </w:r>
    </w:p>
    <w:p w:rsidR="00B224A8" w:rsidRDefault="00505E3A" w:rsidP="00505E3A">
      <w:pPr>
        <w:pStyle w:val="3"/>
        <w:numPr>
          <w:ilvl w:val="0"/>
          <w:numId w:val="0"/>
        </w:numPr>
        <w:ind w:left="720" w:hanging="720"/>
        <w:rPr>
          <w:rFonts w:asciiTheme="minorEastAsia" w:hAnsiTheme="minorEastAsia" w:cstheme="minorEastAsia"/>
        </w:rPr>
      </w:pPr>
      <w:bookmarkStart w:id="436" w:name="_Toc428821485"/>
      <w:bookmarkStart w:id="437" w:name="_Toc340079110"/>
      <w:bookmarkStart w:id="438" w:name="_Toc405224406"/>
      <w:bookmarkStart w:id="439" w:name="_Toc367975867"/>
      <w:r>
        <w:rPr>
          <w:rFonts w:asciiTheme="minorEastAsia" w:hAnsiTheme="minorEastAsia" w:cstheme="minorEastAsia" w:hint="eastAsia"/>
        </w:rPr>
        <w:t>7.2验收参与人员</w:t>
      </w:r>
      <w:bookmarkEnd w:id="436"/>
      <w:bookmarkEnd w:id="437"/>
      <w:bookmarkEnd w:id="438"/>
      <w:bookmarkEnd w:id="439"/>
    </w:p>
    <w:p w:rsidR="00B224A8" w:rsidRDefault="00505E3A" w:rsidP="005D3ED4">
      <w:pPr>
        <w:numPr>
          <w:ilvl w:val="0"/>
          <w:numId w:val="41"/>
        </w:numPr>
        <w:spacing w:line="360" w:lineRule="auto"/>
        <w:ind w:leftChars="244" w:left="992" w:hangingChars="200" w:hanging="480"/>
        <w:rPr>
          <w:rFonts w:asciiTheme="minorEastAsia" w:hAnsiTheme="minorEastAsia" w:cstheme="minorEastAsia"/>
          <w:sz w:val="24"/>
          <w:szCs w:val="24"/>
        </w:rPr>
      </w:pPr>
      <w:r>
        <w:rPr>
          <w:rFonts w:asciiTheme="minorEastAsia" w:hAnsiTheme="minorEastAsia" w:cstheme="minorEastAsia" w:hint="eastAsia"/>
          <w:sz w:val="24"/>
          <w:szCs w:val="24"/>
        </w:rPr>
        <w:t>许昌市审计局审计管理系统（三级）、地税联网审计系统（三级）涉及的相关管理、技术人员；</w:t>
      </w:r>
    </w:p>
    <w:p w:rsidR="00B224A8" w:rsidRDefault="00505E3A" w:rsidP="005D3ED4">
      <w:pPr>
        <w:numPr>
          <w:ilvl w:val="0"/>
          <w:numId w:val="41"/>
        </w:numPr>
        <w:spacing w:line="360" w:lineRule="auto"/>
        <w:ind w:leftChars="244" w:left="992" w:hangingChars="200" w:hanging="480"/>
        <w:rPr>
          <w:rFonts w:asciiTheme="minorEastAsia" w:hAnsiTheme="minorEastAsia" w:cstheme="minorEastAsia"/>
          <w:sz w:val="24"/>
          <w:szCs w:val="24"/>
        </w:rPr>
      </w:pPr>
      <w:r>
        <w:rPr>
          <w:rFonts w:asciiTheme="minorEastAsia" w:hAnsiTheme="minorEastAsia" w:cstheme="minorEastAsia" w:hint="eastAsia"/>
          <w:sz w:val="24"/>
          <w:szCs w:val="24"/>
        </w:rPr>
        <w:t>河南鼎信项目组人员。</w:t>
      </w:r>
    </w:p>
    <w:p w:rsidR="00B224A8" w:rsidRDefault="00505E3A" w:rsidP="00505E3A">
      <w:pPr>
        <w:pStyle w:val="3"/>
        <w:numPr>
          <w:ilvl w:val="0"/>
          <w:numId w:val="0"/>
        </w:numPr>
        <w:ind w:left="720" w:hanging="720"/>
        <w:rPr>
          <w:rFonts w:asciiTheme="minorEastAsia" w:hAnsiTheme="minorEastAsia" w:cstheme="minorEastAsia"/>
        </w:rPr>
      </w:pPr>
      <w:bookmarkStart w:id="440" w:name="_Toc340079111"/>
      <w:bookmarkStart w:id="441" w:name="_Toc428821486"/>
      <w:bookmarkStart w:id="442" w:name="_Toc405224407"/>
      <w:bookmarkStart w:id="443" w:name="_Toc367975868"/>
      <w:r>
        <w:rPr>
          <w:rFonts w:asciiTheme="minorEastAsia" w:hAnsiTheme="minorEastAsia" w:cstheme="minorEastAsia" w:hint="eastAsia"/>
        </w:rPr>
        <w:t>7.3验收条件</w:t>
      </w:r>
      <w:bookmarkEnd w:id="440"/>
      <w:bookmarkEnd w:id="441"/>
      <w:bookmarkEnd w:id="442"/>
      <w:bookmarkEnd w:id="443"/>
    </w:p>
    <w:p w:rsidR="00B224A8" w:rsidRDefault="00505E3A" w:rsidP="005D3ED4">
      <w:pPr>
        <w:numPr>
          <w:ilvl w:val="0"/>
          <w:numId w:val="42"/>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信息安全等级测评工作已经全部完成；</w:t>
      </w:r>
    </w:p>
    <w:p w:rsidR="00B224A8" w:rsidRDefault="00505E3A" w:rsidP="005D3ED4">
      <w:pPr>
        <w:numPr>
          <w:ilvl w:val="0"/>
          <w:numId w:val="42"/>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信息安全等级测评报告和信息系统安全整改建议报告已提交；</w:t>
      </w:r>
    </w:p>
    <w:p w:rsidR="00B224A8" w:rsidRDefault="00505E3A" w:rsidP="005D3ED4">
      <w:pPr>
        <w:numPr>
          <w:ilvl w:val="0"/>
          <w:numId w:val="42"/>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已向采购人提供了双方约定的全部信息安全服务文档。</w:t>
      </w:r>
    </w:p>
    <w:p w:rsidR="00B224A8" w:rsidRDefault="00505E3A" w:rsidP="00505E3A">
      <w:pPr>
        <w:pStyle w:val="3"/>
        <w:numPr>
          <w:ilvl w:val="0"/>
          <w:numId w:val="0"/>
        </w:numPr>
        <w:ind w:left="720" w:hanging="720"/>
        <w:rPr>
          <w:rFonts w:asciiTheme="minorEastAsia" w:hAnsiTheme="minorEastAsia" w:cstheme="minorEastAsia"/>
        </w:rPr>
      </w:pPr>
      <w:bookmarkStart w:id="444" w:name="_Toc340079112"/>
      <w:bookmarkStart w:id="445" w:name="_Toc367975869"/>
      <w:bookmarkStart w:id="446" w:name="_Toc405224408"/>
      <w:bookmarkStart w:id="447" w:name="_Toc428821487"/>
      <w:r>
        <w:rPr>
          <w:rFonts w:asciiTheme="minorEastAsia" w:hAnsiTheme="minorEastAsia" w:cstheme="minorEastAsia" w:hint="eastAsia"/>
        </w:rPr>
        <w:lastRenderedPageBreak/>
        <w:t>7.4验收依据</w:t>
      </w:r>
      <w:bookmarkEnd w:id="444"/>
      <w:bookmarkEnd w:id="445"/>
      <w:bookmarkEnd w:id="446"/>
      <w:bookmarkEnd w:id="447"/>
    </w:p>
    <w:p w:rsidR="00B224A8" w:rsidRDefault="00505E3A" w:rsidP="005D3ED4">
      <w:pPr>
        <w:numPr>
          <w:ilvl w:val="0"/>
          <w:numId w:val="43"/>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许昌市审计局信息系统等级评测项目招标文件；</w:t>
      </w:r>
    </w:p>
    <w:p w:rsidR="00B224A8" w:rsidRDefault="00505E3A" w:rsidP="005D3ED4">
      <w:pPr>
        <w:numPr>
          <w:ilvl w:val="0"/>
          <w:numId w:val="43"/>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项目合同书；</w:t>
      </w:r>
    </w:p>
    <w:p w:rsidR="00B224A8" w:rsidRDefault="00505E3A" w:rsidP="005D3ED4">
      <w:pPr>
        <w:numPr>
          <w:ilvl w:val="0"/>
          <w:numId w:val="43"/>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许昌市审计局信息系统等级评测项目投标文件；</w:t>
      </w:r>
    </w:p>
    <w:p w:rsidR="00B224A8" w:rsidRDefault="00505E3A" w:rsidP="005D3ED4">
      <w:pPr>
        <w:numPr>
          <w:ilvl w:val="0"/>
          <w:numId w:val="43"/>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等级保护相关标准。</w:t>
      </w:r>
    </w:p>
    <w:p w:rsidR="00B224A8" w:rsidRDefault="00505E3A" w:rsidP="00505E3A">
      <w:pPr>
        <w:pStyle w:val="3"/>
        <w:numPr>
          <w:ilvl w:val="0"/>
          <w:numId w:val="0"/>
        </w:numPr>
        <w:ind w:left="720" w:hanging="720"/>
        <w:rPr>
          <w:rFonts w:asciiTheme="minorEastAsia" w:hAnsiTheme="minorEastAsia" w:cstheme="minorEastAsia"/>
        </w:rPr>
      </w:pPr>
      <w:bookmarkStart w:id="448" w:name="_Toc340079113"/>
      <w:bookmarkStart w:id="449" w:name="_Toc428821488"/>
      <w:bookmarkStart w:id="450" w:name="_Toc405224409"/>
      <w:bookmarkStart w:id="451" w:name="_Toc367975870"/>
      <w:r>
        <w:rPr>
          <w:rFonts w:asciiTheme="minorEastAsia" w:hAnsiTheme="minorEastAsia" w:cstheme="minorEastAsia" w:hint="eastAsia"/>
        </w:rPr>
        <w:t>7.5验收流程</w:t>
      </w:r>
      <w:bookmarkEnd w:id="448"/>
      <w:bookmarkEnd w:id="449"/>
      <w:bookmarkEnd w:id="450"/>
      <w:bookmarkEnd w:id="451"/>
    </w:p>
    <w:p w:rsidR="00B224A8" w:rsidRDefault="00505E3A">
      <w:pPr>
        <w:widowControl/>
        <w:spacing w:line="360" w:lineRule="auto"/>
        <w:ind w:firstLineChars="200" w:firstLine="480"/>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项目实施完成具备验收条件后，由河南鼎信、商丘市财政局信息中心共同组织项目的验收工作。项目验收工作主要包括以下几方面内容：</w:t>
      </w:r>
    </w:p>
    <w:p w:rsidR="00B224A8" w:rsidRDefault="00505E3A" w:rsidP="005D3ED4">
      <w:pPr>
        <w:numPr>
          <w:ilvl w:val="0"/>
          <w:numId w:val="44"/>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检查项目实施过程文档是否齐全；</w:t>
      </w:r>
    </w:p>
    <w:p w:rsidR="00B224A8" w:rsidRDefault="00505E3A" w:rsidP="005D3ED4">
      <w:pPr>
        <w:numPr>
          <w:ilvl w:val="0"/>
          <w:numId w:val="44"/>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检查各个信息系统的等级测评报告是否符合要求；</w:t>
      </w:r>
    </w:p>
    <w:p w:rsidR="00B224A8" w:rsidRDefault="00505E3A" w:rsidP="005D3ED4">
      <w:pPr>
        <w:numPr>
          <w:ilvl w:val="0"/>
          <w:numId w:val="44"/>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检查各个信息系统的安全整改技术方案是否符合要求。</w:t>
      </w:r>
    </w:p>
    <w:p w:rsidR="00B224A8" w:rsidRDefault="00505E3A" w:rsidP="00505E3A">
      <w:pPr>
        <w:pStyle w:val="3"/>
        <w:numPr>
          <w:ilvl w:val="0"/>
          <w:numId w:val="0"/>
        </w:numPr>
        <w:ind w:left="720" w:hanging="720"/>
        <w:rPr>
          <w:rFonts w:asciiTheme="minorEastAsia" w:hAnsiTheme="minorEastAsia" w:cstheme="minorEastAsia"/>
        </w:rPr>
      </w:pPr>
      <w:bookmarkStart w:id="452" w:name="_Toc405224410"/>
      <w:bookmarkStart w:id="453" w:name="_Toc340079114"/>
      <w:bookmarkStart w:id="454" w:name="_Toc367975871"/>
      <w:bookmarkStart w:id="455" w:name="_Toc428821489"/>
      <w:r>
        <w:rPr>
          <w:rFonts w:asciiTheme="minorEastAsia" w:hAnsiTheme="minorEastAsia" w:cstheme="minorEastAsia" w:hint="eastAsia"/>
        </w:rPr>
        <w:t>7.6验收结论</w:t>
      </w:r>
      <w:bookmarkEnd w:id="452"/>
      <w:bookmarkEnd w:id="453"/>
      <w:bookmarkEnd w:id="454"/>
      <w:bookmarkEnd w:id="455"/>
    </w:p>
    <w:p w:rsidR="00B224A8" w:rsidRDefault="00505E3A">
      <w:pPr>
        <w:spacing w:line="360" w:lineRule="auto"/>
        <w:ind w:leftChars="-32" w:left="-67" w:firstLineChars="250" w:firstLine="600"/>
        <w:rPr>
          <w:rFonts w:asciiTheme="minorEastAsia" w:hAnsiTheme="minorEastAsia" w:cstheme="minorEastAsia"/>
          <w:szCs w:val="24"/>
        </w:rPr>
      </w:pPr>
      <w:r>
        <w:rPr>
          <w:rFonts w:asciiTheme="minorEastAsia" w:hAnsiTheme="minorEastAsia" w:cstheme="minorEastAsia" w:hint="eastAsia"/>
          <w:color w:val="000000" w:themeColor="text1"/>
          <w:kern w:val="0"/>
          <w:sz w:val="24"/>
          <w:szCs w:val="24"/>
        </w:rPr>
        <w:t>验收结果分为：验收合格、需要复议和验收不合格三种。符合等级保护标准、系统运行安全可靠、任务按期保质完成，视为验收合格；由于提供材料不详难以判断，或目标任务完成不足80%而又难以确定其原因等导致验收结论争议较大的，视为需要复议。</w:t>
      </w:r>
    </w:p>
    <w:p w:rsidR="00B224A8" w:rsidRDefault="00505E3A">
      <w:pPr>
        <w:spacing w:line="360" w:lineRule="auto"/>
        <w:ind w:leftChars="-32" w:left="-67" w:firstLineChars="250" w:firstLine="600"/>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项目凡具有下列情况之一的，按验收不合格处理：</w:t>
      </w:r>
    </w:p>
    <w:p w:rsidR="00B224A8" w:rsidRDefault="00505E3A" w:rsidP="005D3ED4">
      <w:pPr>
        <w:numPr>
          <w:ilvl w:val="0"/>
          <w:numId w:val="45"/>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未按项目考核指标或合同要求达到所预定的主要技术指标的；</w:t>
      </w:r>
    </w:p>
    <w:p w:rsidR="00B224A8" w:rsidRDefault="00505E3A" w:rsidP="005D3ED4">
      <w:pPr>
        <w:numPr>
          <w:ilvl w:val="0"/>
          <w:numId w:val="45"/>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所提供的验收材料不齐全或不真实的；</w:t>
      </w:r>
    </w:p>
    <w:p w:rsidR="00B224A8" w:rsidRDefault="00505E3A" w:rsidP="005D3ED4">
      <w:pPr>
        <w:numPr>
          <w:ilvl w:val="0"/>
          <w:numId w:val="45"/>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项目的内容、目标或技术路线等已进行了较大调整，但未曾得到相关单位认可的；</w:t>
      </w:r>
    </w:p>
    <w:p w:rsidR="00B224A8" w:rsidRDefault="00505E3A" w:rsidP="005D3ED4">
      <w:pPr>
        <w:numPr>
          <w:ilvl w:val="0"/>
          <w:numId w:val="45"/>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 xml:space="preserve">实施过程中出现重大问题，尚未解决和作出说明，或项目实施过程及结果等存在纠纷尚未解决的； </w:t>
      </w:r>
    </w:p>
    <w:p w:rsidR="00B224A8" w:rsidRDefault="00505E3A" w:rsidP="005D3ED4">
      <w:pPr>
        <w:numPr>
          <w:ilvl w:val="0"/>
          <w:numId w:val="45"/>
        </w:numPr>
        <w:spacing w:line="360" w:lineRule="auto"/>
        <w:ind w:left="993"/>
        <w:rPr>
          <w:rFonts w:asciiTheme="minorEastAsia" w:hAnsiTheme="minorEastAsia" w:cstheme="minorEastAsia"/>
          <w:sz w:val="24"/>
          <w:szCs w:val="24"/>
        </w:rPr>
      </w:pPr>
      <w:r>
        <w:rPr>
          <w:rFonts w:asciiTheme="minorEastAsia" w:hAnsiTheme="minorEastAsia" w:cstheme="minorEastAsia" w:hint="eastAsia"/>
          <w:sz w:val="24"/>
          <w:szCs w:val="24"/>
        </w:rPr>
        <w:t>违反法律、法规的其他行为。</w:t>
      </w:r>
    </w:p>
    <w:p w:rsidR="00B224A8" w:rsidRDefault="00505E3A" w:rsidP="00505E3A">
      <w:pPr>
        <w:pStyle w:val="3"/>
        <w:numPr>
          <w:ilvl w:val="0"/>
          <w:numId w:val="0"/>
        </w:numPr>
        <w:ind w:left="720" w:hanging="720"/>
        <w:rPr>
          <w:rFonts w:asciiTheme="minorEastAsia" w:hAnsiTheme="minorEastAsia" w:cstheme="minorEastAsia"/>
        </w:rPr>
      </w:pPr>
      <w:bookmarkStart w:id="456" w:name="_Toc428821490"/>
      <w:bookmarkStart w:id="457" w:name="_Toc340079115"/>
      <w:bookmarkStart w:id="458" w:name="_Toc367975872"/>
      <w:bookmarkStart w:id="459" w:name="_Toc405224411"/>
      <w:r>
        <w:rPr>
          <w:rFonts w:asciiTheme="minorEastAsia" w:hAnsiTheme="minorEastAsia" w:cstheme="minorEastAsia" w:hint="eastAsia"/>
        </w:rPr>
        <w:lastRenderedPageBreak/>
        <w:t>7.7验收结论处理</w:t>
      </w:r>
      <w:bookmarkEnd w:id="456"/>
      <w:bookmarkEnd w:id="457"/>
      <w:bookmarkEnd w:id="458"/>
      <w:bookmarkEnd w:id="459"/>
    </w:p>
    <w:p w:rsidR="00B224A8" w:rsidRDefault="00505E3A" w:rsidP="005D3ED4">
      <w:pPr>
        <w:numPr>
          <w:ilvl w:val="0"/>
          <w:numId w:val="46"/>
        </w:numPr>
        <w:spacing w:line="360" w:lineRule="auto"/>
        <w:ind w:left="993"/>
        <w:rPr>
          <w:rFonts w:asciiTheme="minorEastAsia" w:hAnsiTheme="minorEastAsia" w:cstheme="minorEastAsia"/>
          <w:szCs w:val="24"/>
        </w:rPr>
      </w:pPr>
      <w:r>
        <w:rPr>
          <w:rFonts w:asciiTheme="minorEastAsia" w:hAnsiTheme="minorEastAsia" w:cstheme="minorEastAsia" w:hint="eastAsia"/>
          <w:sz w:val="24"/>
          <w:szCs w:val="24"/>
        </w:rPr>
        <w:t>验收结论为验收合格的，河南鼎信项目组将全部验收材料统一装订成册并连同相应的电子文档提交。</w:t>
      </w:r>
    </w:p>
    <w:p w:rsidR="00B224A8" w:rsidRDefault="00505E3A" w:rsidP="005D3ED4">
      <w:pPr>
        <w:numPr>
          <w:ilvl w:val="0"/>
          <w:numId w:val="46"/>
        </w:numPr>
        <w:spacing w:line="360" w:lineRule="auto"/>
        <w:ind w:left="993"/>
        <w:rPr>
          <w:rFonts w:asciiTheme="minorEastAsia" w:hAnsiTheme="minorEastAsia" w:cstheme="minorEastAsia"/>
          <w:szCs w:val="24"/>
        </w:rPr>
      </w:pPr>
      <w:r>
        <w:rPr>
          <w:rFonts w:asciiTheme="minorEastAsia" w:hAnsiTheme="minorEastAsia" w:cstheme="minorEastAsia" w:hint="eastAsia"/>
          <w:sz w:val="24"/>
          <w:szCs w:val="24"/>
        </w:rPr>
        <w:t>验收结论为需要复议的，河南鼎信将补充有关材料或者进行相关说明。</w:t>
      </w:r>
    </w:p>
    <w:p w:rsidR="00B224A8" w:rsidRDefault="00505E3A" w:rsidP="005D3ED4">
      <w:pPr>
        <w:numPr>
          <w:ilvl w:val="0"/>
          <w:numId w:val="46"/>
        </w:numPr>
        <w:spacing w:line="360" w:lineRule="auto"/>
        <w:ind w:left="993"/>
        <w:rPr>
          <w:rFonts w:asciiTheme="minorEastAsia" w:hAnsiTheme="minorEastAsia" w:cstheme="minorEastAsia"/>
          <w:color w:val="000000" w:themeColor="text1"/>
          <w:sz w:val="24"/>
        </w:rPr>
      </w:pPr>
      <w:r>
        <w:rPr>
          <w:rFonts w:asciiTheme="minorEastAsia" w:hAnsiTheme="minorEastAsia" w:cstheme="minorEastAsia" w:hint="eastAsia"/>
          <w:sz w:val="24"/>
          <w:szCs w:val="24"/>
        </w:rPr>
        <w:t>验收结论为验收不合格的，河南鼎信将按照合同要求承担相应责任，并进行限期整改，整改后符合验收条件，重新申请验收。</w:t>
      </w:r>
      <w:bookmarkEnd w:id="373"/>
      <w:bookmarkEnd w:id="374"/>
      <w:bookmarkEnd w:id="375"/>
      <w:bookmarkEnd w:id="376"/>
      <w:bookmarkEnd w:id="377"/>
      <w:bookmarkEnd w:id="378"/>
    </w:p>
    <w:sectPr w:rsidR="00B224A8" w:rsidSect="00B224A8">
      <w:footerReference w:type="default" r:id="rId21"/>
      <w:pgSz w:w="11906" w:h="16838"/>
      <w:pgMar w:top="1440" w:right="1644" w:bottom="1440"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ED4" w:rsidRDefault="005D3ED4" w:rsidP="00B224A8">
      <w:r>
        <w:separator/>
      </w:r>
    </w:p>
  </w:endnote>
  <w:endnote w:type="continuationSeparator" w:id="1">
    <w:p w:rsidR="005D3ED4" w:rsidRDefault="005D3ED4" w:rsidP="00B2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方正姚体">
    <w:panose1 w:val="02010601030101010101"/>
    <w:charset w:val="86"/>
    <w:family w:val="auto"/>
    <w:pitch w:val="variable"/>
    <w:sig w:usb0="00000003"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五">
    <w:altName w:val="华文行楷"/>
    <w:charset w:val="86"/>
    <w:family w:val="auto"/>
    <w:pitch w:val="default"/>
    <w:sig w:usb0="00000000" w:usb1="00000000" w:usb2="00000010" w:usb3="00000000" w:csb0="00040000" w:csb1="00000000"/>
  </w:font>
  <w:font w:name="Arial,Bold">
    <w:altName w:val="Arial"/>
    <w:charset w:val="00"/>
    <w:family w:val="swiss"/>
    <w:pitch w:val="default"/>
    <w:sig w:usb0="00000000" w:usb1="00000000" w:usb2="00000000" w:usb3="00000000" w:csb0="00000001" w:csb1="00000000"/>
  </w:font>
  <w:font w:name="??">
    <w:altName w:val="宋体"/>
    <w:charset w:val="86"/>
    <w:family w:val="swiss"/>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新宋体">
    <w:panose1 w:val="02010609030101010101"/>
    <w:charset w:val="86"/>
    <w:family w:val="modern"/>
    <w:pitch w:val="fixed"/>
    <w:sig w:usb0="00000003" w:usb1="080E0000" w:usb2="00000010" w:usb3="00000000" w:csb0="00040001" w:csb1="00000000"/>
  </w:font>
  <w:font w:name="方正粗圆简体">
    <w:altName w:val="宋体"/>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Abadi MT Condensed Light">
    <w:altName w:val="Arial Narrow"/>
    <w:charset w:val="00"/>
    <w:family w:val="swiss"/>
    <w:pitch w:val="default"/>
    <w:sig w:usb0="00000000" w:usb1="00000000" w:usb2="00000000" w:usb3="00000000" w:csb0="00000001" w:csb1="00000000"/>
  </w:font>
  <w:font w:name="MingLiU">
    <w:altName w:val="細明體"/>
    <w:panose1 w:val="02020309000000000000"/>
    <w:charset w:val="88"/>
    <w:family w:val="modern"/>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3A" w:rsidRDefault="00505E3A">
    <w:pPr>
      <w:pStyle w:val="afe"/>
    </w:pPr>
    <w:r>
      <w:rPr>
        <w:rFonts w:hint="eastAsia"/>
      </w:rPr>
      <w:t>河南省鼎信信息安全等级测评有限公司</w:t>
    </w:r>
    <w:r>
      <w:rPr>
        <w:rFonts w:hint="eastAsia"/>
      </w:rPr>
      <w:t xml:space="preserve">              </w:t>
    </w:r>
    <w:r>
      <w:rPr>
        <w:rFonts w:hint="eastAsia"/>
      </w:rPr>
      <w:t>第</w:t>
    </w:r>
    <w:r w:rsidRPr="00B224A8">
      <w:fldChar w:fldCharType="begin"/>
    </w:r>
    <w:r>
      <w:instrText>PAGE   \* MERGEFORMAT</w:instrText>
    </w:r>
    <w:r w:rsidRPr="00B224A8">
      <w:fldChar w:fldCharType="separate"/>
    </w:r>
    <w:r w:rsidR="002E2F98" w:rsidRPr="002E2F98">
      <w:rPr>
        <w:noProof/>
        <w:lang w:val="zh-CN"/>
      </w:rPr>
      <w:t>28</w:t>
    </w:r>
    <w:r>
      <w:rPr>
        <w:lang w:val="zh-CN"/>
      </w:rP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3A" w:rsidRDefault="00505E3A">
    <w:pPr>
      <w:pStyle w:val="afe"/>
    </w:pPr>
    <w:r>
      <w:rPr>
        <w:rFonts w:hint="eastAsia"/>
      </w:rPr>
      <w:t>河南省鼎信信息安全等级测评有限公司</w:t>
    </w:r>
    <w:r>
      <w:rPr>
        <w:rFonts w:hint="eastAsia"/>
      </w:rPr>
      <w:t xml:space="preserve">          </w:t>
    </w:r>
    <w:r>
      <w:rPr>
        <w:rFonts w:hint="eastAsia"/>
      </w:rPr>
      <w:t>第</w:t>
    </w:r>
    <w:r w:rsidRPr="00B224A8">
      <w:fldChar w:fldCharType="begin"/>
    </w:r>
    <w:r>
      <w:instrText>PAGE   \* MERGEFORMAT</w:instrText>
    </w:r>
    <w:r w:rsidRPr="00B224A8">
      <w:fldChar w:fldCharType="separate"/>
    </w:r>
    <w:r w:rsidR="002E2F98" w:rsidRPr="002E2F98">
      <w:rPr>
        <w:noProof/>
        <w:lang w:val="zh-CN"/>
      </w:rPr>
      <w:t>50</w:t>
    </w:r>
    <w:r>
      <w:rPr>
        <w:lang w:val="zh-CN"/>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ED4" w:rsidRDefault="005D3ED4" w:rsidP="00B224A8">
      <w:r>
        <w:separator/>
      </w:r>
    </w:p>
  </w:footnote>
  <w:footnote w:type="continuationSeparator" w:id="1">
    <w:p w:rsidR="005D3ED4" w:rsidRDefault="005D3ED4" w:rsidP="00B224A8">
      <w:r>
        <w:continuationSeparator/>
      </w:r>
    </w:p>
  </w:footnote>
  <w:footnote w:id="2">
    <w:p w:rsidR="00505E3A" w:rsidRDefault="00505E3A">
      <w:pPr>
        <w:pStyle w:val="aff5"/>
        <w:spacing w:before="120"/>
        <w:ind w:firstLine="360"/>
      </w:pPr>
      <w:r>
        <w:rPr>
          <w:rStyle w:val="afff0"/>
        </w:rPr>
        <w:footnoteRef/>
      </w:r>
      <w:r>
        <w:rPr>
          <w:rFonts w:hint="eastAsia"/>
        </w:rPr>
        <w:t>视评审结果评审会可能有1～2次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E0D59"/>
    <w:multiLevelType w:val="multilevel"/>
    <w:tmpl w:val="A83E0D59"/>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CE77CC2B"/>
    <w:multiLevelType w:val="multilevel"/>
    <w:tmpl w:val="CE77CC2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rPr>
    </w:lvl>
    <w:lvl w:ilvl="3">
      <w:start w:val="1"/>
      <w:numFmt w:val="lowerLetter"/>
      <w:lvlText w:val="%4)"/>
      <w:lvlJc w:val="left"/>
      <w:pPr>
        <w:ind w:left="851" w:hanging="851"/>
      </w:pPr>
      <w:rPr>
        <w:b/>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00001C4"/>
    <w:multiLevelType w:val="multilevel"/>
    <w:tmpl w:val="000001C4"/>
    <w:lvl w:ilvl="0">
      <w:start w:val="1"/>
      <w:numFmt w:val="decimal"/>
      <w:lvlText w:val="%1)"/>
      <w:lvlJc w:val="left"/>
      <w:pPr>
        <w:tabs>
          <w:tab w:val="left" w:pos="900"/>
        </w:tabs>
        <w:ind w:left="900" w:hanging="420"/>
      </w:pPr>
      <w:rPr>
        <w:rFonts w:ascii="Times New Roman" w:hAnsi="Times New Roman" w:cs="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2437AB5"/>
    <w:multiLevelType w:val="multilevel"/>
    <w:tmpl w:val="02437AB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5357E8B"/>
    <w:multiLevelType w:val="multilevel"/>
    <w:tmpl w:val="05357E8B"/>
    <w:lvl w:ilvl="0">
      <w:start w:val="1"/>
      <w:numFmt w:val="bullet"/>
      <w:pStyle w:val="a"/>
      <w:lvlText w:val=""/>
      <w:lvlJc w:val="left"/>
      <w:pPr>
        <w:ind w:left="420" w:hanging="420"/>
      </w:pPr>
      <w:rPr>
        <w:rFonts w:ascii="Wingdings" w:hAnsi="Wingdings" w:hint="default"/>
      </w:rPr>
    </w:lvl>
    <w:lvl w:ilvl="1">
      <w:start w:val="1"/>
      <w:numFmt w:val="bullet"/>
      <w:pStyle w:val="a0"/>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6774255"/>
    <w:multiLevelType w:val="multilevel"/>
    <w:tmpl w:val="06774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7020D9F"/>
    <w:multiLevelType w:val="multilevel"/>
    <w:tmpl w:val="07020D9F"/>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07E05FA4"/>
    <w:multiLevelType w:val="multilevel"/>
    <w:tmpl w:val="07E05F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2B30A9"/>
    <w:multiLevelType w:val="multilevel"/>
    <w:tmpl w:val="0B2B30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CE85742"/>
    <w:multiLevelType w:val="multilevel"/>
    <w:tmpl w:val="0CE85742"/>
    <w:lvl w:ilvl="0">
      <w:start w:val="1"/>
      <w:numFmt w:val="decimal"/>
      <w:pStyle w:val="Fig"/>
      <w:lvlText w:val="图%1 "/>
      <w:lvlJc w:val="left"/>
      <w:pPr>
        <w:tabs>
          <w:tab w:val="left" w:pos="3420"/>
        </w:tabs>
      </w:pPr>
      <w:rPr>
        <w:rFonts w:hint="eastAsia"/>
      </w:rPr>
    </w:lvl>
    <w:lvl w:ilvl="1">
      <w:start w:val="1"/>
      <w:numFmt w:val="decimal"/>
      <w:lvlText w:val="图%1.%2"/>
      <w:lvlJc w:val="left"/>
      <w:pPr>
        <w:tabs>
          <w:tab w:val="left" w:pos="720"/>
        </w:tabs>
      </w:pPr>
      <w:rPr>
        <w:rFonts w:hint="eastAsia"/>
      </w:rPr>
    </w:lvl>
    <w:lvl w:ilvl="2">
      <w:start w:val="1"/>
      <w:numFmt w:val="decimal"/>
      <w:lvlText w:val="%1.%2.%3"/>
      <w:lvlJc w:val="left"/>
      <w:pPr>
        <w:tabs>
          <w:tab w:val="left" w:pos="720"/>
        </w:tabs>
      </w:pPr>
      <w:rPr>
        <w:rFonts w:hint="eastAsia"/>
      </w:rPr>
    </w:lvl>
    <w:lvl w:ilvl="3">
      <w:start w:val="1"/>
      <w:numFmt w:val="decimal"/>
      <w:lvlText w:val="%1.%2.%3.%4"/>
      <w:lvlJc w:val="left"/>
      <w:pPr>
        <w:tabs>
          <w:tab w:val="left" w:pos="1080"/>
        </w:tabs>
      </w:pPr>
      <w:rPr>
        <w:rFonts w:hint="eastAsia"/>
      </w:rPr>
    </w:lvl>
    <w:lvl w:ilvl="4">
      <w:start w:val="1"/>
      <w:numFmt w:val="decimal"/>
      <w:lvlText w:val="%1.%2.%3.%4.%5"/>
      <w:lvlJc w:val="left"/>
      <w:pPr>
        <w:tabs>
          <w:tab w:val="left" w:pos="1490"/>
        </w:tabs>
        <w:ind w:left="1490" w:hanging="1008"/>
      </w:pPr>
      <w:rPr>
        <w:rFonts w:hint="eastAsia"/>
      </w:rPr>
    </w:lvl>
    <w:lvl w:ilvl="5">
      <w:start w:val="1"/>
      <w:numFmt w:val="decimal"/>
      <w:lvlText w:val="%1.%2.%3.%4.%5.%6"/>
      <w:lvlJc w:val="left"/>
      <w:pPr>
        <w:tabs>
          <w:tab w:val="left" w:pos="1634"/>
        </w:tabs>
        <w:ind w:left="1634" w:hanging="1152"/>
      </w:pPr>
      <w:rPr>
        <w:rFonts w:hint="eastAsia"/>
      </w:rPr>
    </w:lvl>
    <w:lvl w:ilvl="6">
      <w:start w:val="1"/>
      <w:numFmt w:val="decimal"/>
      <w:lvlText w:val="%1.%2.%3.%4.%5.%6.%7"/>
      <w:lvlJc w:val="left"/>
      <w:pPr>
        <w:tabs>
          <w:tab w:val="left" w:pos="1778"/>
        </w:tabs>
        <w:ind w:left="1778" w:hanging="1296"/>
      </w:pPr>
      <w:rPr>
        <w:rFonts w:hint="eastAsia"/>
      </w:rPr>
    </w:lvl>
    <w:lvl w:ilvl="7">
      <w:start w:val="1"/>
      <w:numFmt w:val="decimal"/>
      <w:lvlText w:val="%1.%2.%3.%4.%5.%6.%7.%8"/>
      <w:lvlJc w:val="left"/>
      <w:pPr>
        <w:tabs>
          <w:tab w:val="left" w:pos="1922"/>
        </w:tabs>
        <w:ind w:left="1922" w:hanging="1440"/>
      </w:pPr>
      <w:rPr>
        <w:rFonts w:hint="eastAsia"/>
      </w:rPr>
    </w:lvl>
    <w:lvl w:ilvl="8">
      <w:start w:val="1"/>
      <w:numFmt w:val="decimal"/>
      <w:lvlText w:val="%1.%2.%3.%4.%5.%6.%7.%8.%9"/>
      <w:lvlJc w:val="left"/>
      <w:pPr>
        <w:tabs>
          <w:tab w:val="left" w:pos="2066"/>
        </w:tabs>
        <w:ind w:left="2066" w:hanging="1584"/>
      </w:pPr>
      <w:rPr>
        <w:rFonts w:hint="eastAsia"/>
      </w:rPr>
    </w:lvl>
  </w:abstractNum>
  <w:abstractNum w:abstractNumId="10">
    <w:nsid w:val="0D9704A0"/>
    <w:multiLevelType w:val="multilevel"/>
    <w:tmpl w:val="0D9704A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E866907"/>
    <w:multiLevelType w:val="multilevel"/>
    <w:tmpl w:val="0E866907"/>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2">
    <w:nsid w:val="0EB607C1"/>
    <w:multiLevelType w:val="multilevel"/>
    <w:tmpl w:val="0EB607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05A09AF"/>
    <w:multiLevelType w:val="multilevel"/>
    <w:tmpl w:val="105A09A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08A3E70"/>
    <w:multiLevelType w:val="multilevel"/>
    <w:tmpl w:val="108A3E7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21C500B"/>
    <w:multiLevelType w:val="multilevel"/>
    <w:tmpl w:val="121C500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rPr>
    </w:lvl>
    <w:lvl w:ilvl="3">
      <w:start w:val="1"/>
      <w:numFmt w:val="decimal"/>
      <w:lvlText w:val="%1.%2.%3.%4."/>
      <w:lvlJc w:val="left"/>
      <w:pPr>
        <w:ind w:left="851" w:hanging="851"/>
      </w:pPr>
      <w:rPr>
        <w:b/>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28414BB"/>
    <w:multiLevelType w:val="multilevel"/>
    <w:tmpl w:val="128414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30"/>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834C5F"/>
    <w:multiLevelType w:val="multilevel"/>
    <w:tmpl w:val="13834C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7B6640D"/>
    <w:multiLevelType w:val="multilevel"/>
    <w:tmpl w:val="17B664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184E2EC9"/>
    <w:multiLevelType w:val="multilevel"/>
    <w:tmpl w:val="184E2EC9"/>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194D59E4"/>
    <w:multiLevelType w:val="multilevel"/>
    <w:tmpl w:val="194D59E4"/>
    <w:lvl w:ilvl="0">
      <w:start w:val="1"/>
      <w:numFmt w:val="decimal"/>
      <w:lvlText w:val="(%1)"/>
      <w:lvlJc w:val="left"/>
      <w:pPr>
        <w:ind w:left="840" w:hanging="420"/>
      </w:pPr>
      <w:rPr>
        <w:rFonts w:hint="eastAsia"/>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CE364E"/>
    <w:multiLevelType w:val="multilevel"/>
    <w:tmpl w:val="20CE364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21974F49"/>
    <w:multiLevelType w:val="multilevel"/>
    <w:tmpl w:val="21974F4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rPr>
    </w:lvl>
    <w:lvl w:ilvl="3">
      <w:start w:val="1"/>
      <w:numFmt w:val="lowerLetter"/>
      <w:lvlText w:val="%4)"/>
      <w:lvlJc w:val="left"/>
      <w:pPr>
        <w:ind w:left="851" w:hanging="851"/>
      </w:pPr>
      <w:rPr>
        <w:b/>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21CD7AB9"/>
    <w:multiLevelType w:val="multilevel"/>
    <w:tmpl w:val="21CD7AB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23EC5B4B"/>
    <w:multiLevelType w:val="multilevel"/>
    <w:tmpl w:val="23EC5B4B"/>
    <w:lvl w:ilvl="0">
      <w:start w:val="1"/>
      <w:numFmt w:val="decimal"/>
      <w:lvlText w:val="%1)"/>
      <w:lvlJc w:val="left"/>
      <w:pPr>
        <w:ind w:left="900" w:hanging="42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30D92BDB"/>
    <w:multiLevelType w:val="multilevel"/>
    <w:tmpl w:val="30D92BD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28B32BE"/>
    <w:multiLevelType w:val="multilevel"/>
    <w:tmpl w:val="328B32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DB3795"/>
    <w:multiLevelType w:val="multilevel"/>
    <w:tmpl w:val="39DB379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DFD62F7"/>
    <w:multiLevelType w:val="multilevel"/>
    <w:tmpl w:val="3DFD62F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3EB02FC0"/>
    <w:multiLevelType w:val="multilevel"/>
    <w:tmpl w:val="3EB02FC0"/>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nsid w:val="4773593C"/>
    <w:multiLevelType w:val="multilevel"/>
    <w:tmpl w:val="4773593C"/>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4A7415C2"/>
    <w:multiLevelType w:val="multilevel"/>
    <w:tmpl w:val="4A7415C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504468AF"/>
    <w:multiLevelType w:val="multilevel"/>
    <w:tmpl w:val="504468AF"/>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bullet"/>
      <w:lvlText w:val=""/>
      <w:lvlJc w:val="left"/>
      <w:pPr>
        <w:ind w:left="2495" w:hanging="895"/>
      </w:pPr>
      <w:rPr>
        <w:rFonts w:ascii="Wingdings" w:hAnsi="Wingding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4">
    <w:nsid w:val="58DB21F0"/>
    <w:multiLevelType w:val="multilevel"/>
    <w:tmpl w:val="58DB21F0"/>
    <w:lvl w:ilvl="0">
      <w:start w:val="1"/>
      <w:numFmt w:val="decimal"/>
      <w:pStyle w:val="StyleStyleFirstline075cmLinespacing15linesFirs"/>
      <w:lvlText w:val="%1）"/>
      <w:lvlJc w:val="left"/>
      <w:pPr>
        <w:tabs>
          <w:tab w:val="left" w:pos="875"/>
        </w:tabs>
        <w:ind w:left="875" w:hanging="4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9B417BC"/>
    <w:multiLevelType w:val="multilevel"/>
    <w:tmpl w:val="59B417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AF0565A"/>
    <w:multiLevelType w:val="multilevel"/>
    <w:tmpl w:val="5AF056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5C9A4675"/>
    <w:multiLevelType w:val="multilevel"/>
    <w:tmpl w:val="5C9A46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DD96184"/>
    <w:multiLevelType w:val="multilevel"/>
    <w:tmpl w:val="6DD96184"/>
    <w:lvl w:ilvl="0">
      <w:start w:val="1"/>
      <w:numFmt w:val="decimal"/>
      <w:pStyle w:val="1nari"/>
      <w:lvlText w:val="%1."/>
      <w:lvlJc w:val="left"/>
      <w:pPr>
        <w:ind w:left="-355" w:hanging="425"/>
      </w:pPr>
      <w:rPr>
        <w:rFonts w:hint="eastAsia"/>
      </w:rPr>
    </w:lvl>
    <w:lvl w:ilvl="1">
      <w:start w:val="1"/>
      <w:numFmt w:val="decimal"/>
      <w:pStyle w:val="2nari"/>
      <w:lvlText w:val="%1.%2"/>
      <w:lvlJc w:val="left"/>
      <w:pPr>
        <w:ind w:left="454" w:hanging="454"/>
      </w:pPr>
      <w:rPr>
        <w:rFonts w:hint="eastAsia"/>
      </w:rPr>
    </w:lvl>
    <w:lvl w:ilvl="2">
      <w:start w:val="1"/>
      <w:numFmt w:val="decimal"/>
      <w:lvlText w:val="%1.%2.%3"/>
      <w:lvlJc w:val="left"/>
      <w:pPr>
        <w:ind w:left="-29" w:firstLine="2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lvlText w:val="%1.%2.%3.%4"/>
      <w:lvlJc w:val="left"/>
      <w:pPr>
        <w:tabs>
          <w:tab w:val="left" w:pos="-71"/>
        </w:tabs>
        <w:ind w:left="71" w:hanging="142"/>
      </w:pPr>
      <w:rPr>
        <w:rFonts w:hint="eastAsia"/>
      </w:rPr>
    </w:lvl>
    <w:lvl w:ilvl="4">
      <w:start w:val="1"/>
      <w:numFmt w:val="decimal"/>
      <w:pStyle w:val="5nari"/>
      <w:lvlText w:val="%1.%2.%3.%4.%5"/>
      <w:lvlJc w:val="left"/>
      <w:pPr>
        <w:ind w:left="1345" w:hanging="425"/>
      </w:pPr>
      <w:rPr>
        <w:rFonts w:hint="eastAsia"/>
      </w:rPr>
    </w:lvl>
    <w:lvl w:ilvl="5">
      <w:start w:val="1"/>
      <w:numFmt w:val="decimal"/>
      <w:lvlText w:val="%1.%2.%3.%4.%5.%6"/>
      <w:lvlJc w:val="left"/>
      <w:pPr>
        <w:ind w:left="1770" w:hanging="425"/>
      </w:pPr>
      <w:rPr>
        <w:rFonts w:hint="eastAsia"/>
      </w:rPr>
    </w:lvl>
    <w:lvl w:ilvl="6">
      <w:start w:val="1"/>
      <w:numFmt w:val="decimal"/>
      <w:lvlText w:val="%1.%2.%3.%4.%5.%6.%7"/>
      <w:lvlJc w:val="left"/>
      <w:pPr>
        <w:ind w:left="2195" w:hanging="425"/>
      </w:pPr>
      <w:rPr>
        <w:rFonts w:hint="eastAsia"/>
      </w:rPr>
    </w:lvl>
    <w:lvl w:ilvl="7">
      <w:start w:val="1"/>
      <w:numFmt w:val="decimal"/>
      <w:lvlText w:val="%1.%2.%3.%4.%5.%6.%7.%8"/>
      <w:lvlJc w:val="left"/>
      <w:pPr>
        <w:ind w:left="2620" w:hanging="425"/>
      </w:pPr>
      <w:rPr>
        <w:rFonts w:hint="eastAsia"/>
      </w:rPr>
    </w:lvl>
    <w:lvl w:ilvl="8">
      <w:start w:val="1"/>
      <w:numFmt w:val="decimal"/>
      <w:lvlText w:val="%1.%2.%3.%4.%5.%6.%7.%8.%9"/>
      <w:lvlJc w:val="left"/>
      <w:pPr>
        <w:ind w:left="3045" w:hanging="425"/>
      </w:pPr>
      <w:rPr>
        <w:rFonts w:hint="eastAsia"/>
      </w:rPr>
    </w:lvl>
  </w:abstractNum>
  <w:abstractNum w:abstractNumId="39">
    <w:nsid w:val="6E8A78A4"/>
    <w:multiLevelType w:val="multilevel"/>
    <w:tmpl w:val="6E8A78A4"/>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40">
    <w:nsid w:val="6EE04853"/>
    <w:multiLevelType w:val="multilevel"/>
    <w:tmpl w:val="6EE048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0954F57"/>
    <w:multiLevelType w:val="multilevel"/>
    <w:tmpl w:val="70954F5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nsid w:val="715D4081"/>
    <w:multiLevelType w:val="multilevel"/>
    <w:tmpl w:val="715D408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nsid w:val="717F67BA"/>
    <w:multiLevelType w:val="multilevel"/>
    <w:tmpl w:val="717F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nsid w:val="7AFA12B8"/>
    <w:multiLevelType w:val="hybridMultilevel"/>
    <w:tmpl w:val="6720C204"/>
    <w:lvl w:ilvl="0" w:tplc="040A65A8">
      <w:start w:val="1"/>
      <w:numFmt w:val="japaneseCounting"/>
      <w:lvlText w:val="第%1部"/>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B147C3D"/>
    <w:multiLevelType w:val="multilevel"/>
    <w:tmpl w:val="7B147C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nsid w:val="7B692B98"/>
    <w:multiLevelType w:val="multilevel"/>
    <w:tmpl w:val="7B692B9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6"/>
  </w:num>
  <w:num w:numId="3">
    <w:abstractNumId w:val="4"/>
  </w:num>
  <w:num w:numId="4">
    <w:abstractNumId w:val="32"/>
  </w:num>
  <w:num w:numId="5">
    <w:abstractNumId w:val="38"/>
  </w:num>
  <w:num w:numId="6">
    <w:abstractNumId w:val="9"/>
  </w:num>
  <w:num w:numId="7">
    <w:abstractNumId w:val="34"/>
  </w:num>
  <w:num w:numId="8">
    <w:abstractNumId w:val="33"/>
  </w:num>
  <w:num w:numId="9">
    <w:abstractNumId w:val="15"/>
  </w:num>
  <w:num w:numId="10">
    <w:abstractNumId w:val="13"/>
  </w:num>
  <w:num w:numId="11">
    <w:abstractNumId w:val="5"/>
  </w:num>
  <w:num w:numId="12">
    <w:abstractNumId w:val="7"/>
  </w:num>
  <w:num w:numId="13">
    <w:abstractNumId w:val="24"/>
  </w:num>
  <w:num w:numId="14">
    <w:abstractNumId w:val="17"/>
  </w:num>
  <w:num w:numId="15">
    <w:abstractNumId w:val="23"/>
  </w:num>
  <w:num w:numId="16">
    <w:abstractNumId w:val="36"/>
  </w:num>
  <w:num w:numId="17">
    <w:abstractNumId w:val="1"/>
  </w:num>
  <w:num w:numId="18">
    <w:abstractNumId w:val="42"/>
  </w:num>
  <w:num w:numId="19">
    <w:abstractNumId w:val="31"/>
  </w:num>
  <w:num w:numId="20">
    <w:abstractNumId w:val="20"/>
  </w:num>
  <w:num w:numId="21">
    <w:abstractNumId w:val="2"/>
  </w:num>
  <w:num w:numId="22">
    <w:abstractNumId w:val="6"/>
  </w:num>
  <w:num w:numId="23">
    <w:abstractNumId w:val="11"/>
  </w:num>
  <w:num w:numId="24">
    <w:abstractNumId w:val="39"/>
  </w:num>
  <w:num w:numId="25">
    <w:abstractNumId w:val="28"/>
  </w:num>
  <w:num w:numId="26">
    <w:abstractNumId w:val="8"/>
  </w:num>
  <w:num w:numId="27">
    <w:abstractNumId w:val="35"/>
  </w:num>
  <w:num w:numId="28">
    <w:abstractNumId w:val="37"/>
  </w:num>
  <w:num w:numId="29">
    <w:abstractNumId w:val="3"/>
  </w:num>
  <w:num w:numId="30">
    <w:abstractNumId w:val="43"/>
  </w:num>
  <w:num w:numId="31">
    <w:abstractNumId w:val="22"/>
  </w:num>
  <w:num w:numId="32">
    <w:abstractNumId w:val="18"/>
  </w:num>
  <w:num w:numId="33">
    <w:abstractNumId w:val="45"/>
  </w:num>
  <w:num w:numId="34">
    <w:abstractNumId w:val="10"/>
  </w:num>
  <w:num w:numId="35">
    <w:abstractNumId w:val="21"/>
  </w:num>
  <w:num w:numId="36">
    <w:abstractNumId w:val="19"/>
  </w:num>
  <w:num w:numId="37">
    <w:abstractNumId w:val="46"/>
  </w:num>
  <w:num w:numId="38">
    <w:abstractNumId w:val="41"/>
  </w:num>
  <w:num w:numId="39">
    <w:abstractNumId w:val="14"/>
  </w:num>
  <w:num w:numId="40">
    <w:abstractNumId w:val="29"/>
  </w:num>
  <w:num w:numId="41">
    <w:abstractNumId w:val="30"/>
  </w:num>
  <w:num w:numId="42">
    <w:abstractNumId w:val="12"/>
  </w:num>
  <w:num w:numId="43">
    <w:abstractNumId w:val="27"/>
  </w:num>
  <w:num w:numId="44">
    <w:abstractNumId w:val="26"/>
  </w:num>
  <w:num w:numId="45">
    <w:abstractNumId w:val="25"/>
  </w:num>
  <w:num w:numId="46">
    <w:abstractNumId w:val="40"/>
  </w:num>
  <w:num w:numId="47">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FD2"/>
    <w:rsid w:val="00015663"/>
    <w:rsid w:val="00023558"/>
    <w:rsid w:val="000251E8"/>
    <w:rsid w:val="00032FE8"/>
    <w:rsid w:val="000332B1"/>
    <w:rsid w:val="00041F48"/>
    <w:rsid w:val="00043DA9"/>
    <w:rsid w:val="00044B04"/>
    <w:rsid w:val="000512FF"/>
    <w:rsid w:val="00056238"/>
    <w:rsid w:val="000638FD"/>
    <w:rsid w:val="0007121E"/>
    <w:rsid w:val="000715BF"/>
    <w:rsid w:val="00074BE3"/>
    <w:rsid w:val="000844CF"/>
    <w:rsid w:val="0008687C"/>
    <w:rsid w:val="00096229"/>
    <w:rsid w:val="000A067B"/>
    <w:rsid w:val="000A62E1"/>
    <w:rsid w:val="000A7628"/>
    <w:rsid w:val="000B4CA0"/>
    <w:rsid w:val="000C3C1A"/>
    <w:rsid w:val="000C44DE"/>
    <w:rsid w:val="000D1F32"/>
    <w:rsid w:val="000D4BA5"/>
    <w:rsid w:val="000D5458"/>
    <w:rsid w:val="000D7CCA"/>
    <w:rsid w:val="000E3D61"/>
    <w:rsid w:val="000E5D2E"/>
    <w:rsid w:val="000F5EA9"/>
    <w:rsid w:val="00103412"/>
    <w:rsid w:val="00115DB9"/>
    <w:rsid w:val="0012211D"/>
    <w:rsid w:val="00131FDD"/>
    <w:rsid w:val="00132CAF"/>
    <w:rsid w:val="001346AA"/>
    <w:rsid w:val="00150526"/>
    <w:rsid w:val="001560BE"/>
    <w:rsid w:val="001621B0"/>
    <w:rsid w:val="00166C55"/>
    <w:rsid w:val="00173D2F"/>
    <w:rsid w:val="001A1A66"/>
    <w:rsid w:val="001A5C65"/>
    <w:rsid w:val="001C2EE9"/>
    <w:rsid w:val="001C2FE3"/>
    <w:rsid w:val="001E1CC8"/>
    <w:rsid w:val="00212A09"/>
    <w:rsid w:val="00230AC9"/>
    <w:rsid w:val="002355BE"/>
    <w:rsid w:val="00237443"/>
    <w:rsid w:val="002519BA"/>
    <w:rsid w:val="00257B6D"/>
    <w:rsid w:val="00267CA0"/>
    <w:rsid w:val="00276191"/>
    <w:rsid w:val="00277E68"/>
    <w:rsid w:val="00280A9A"/>
    <w:rsid w:val="002811A3"/>
    <w:rsid w:val="00286110"/>
    <w:rsid w:val="002913DB"/>
    <w:rsid w:val="002946D8"/>
    <w:rsid w:val="002A0F94"/>
    <w:rsid w:val="002A19C3"/>
    <w:rsid w:val="002B09AA"/>
    <w:rsid w:val="002B1A83"/>
    <w:rsid w:val="002B6E18"/>
    <w:rsid w:val="002C0DD2"/>
    <w:rsid w:val="002C45A0"/>
    <w:rsid w:val="002C5442"/>
    <w:rsid w:val="002D4E6A"/>
    <w:rsid w:val="002D59CD"/>
    <w:rsid w:val="002E223B"/>
    <w:rsid w:val="002E2F98"/>
    <w:rsid w:val="002E6283"/>
    <w:rsid w:val="002F37EE"/>
    <w:rsid w:val="002F5C51"/>
    <w:rsid w:val="00303E52"/>
    <w:rsid w:val="003051CE"/>
    <w:rsid w:val="00305861"/>
    <w:rsid w:val="0031174C"/>
    <w:rsid w:val="00314348"/>
    <w:rsid w:val="003164A4"/>
    <w:rsid w:val="003239B1"/>
    <w:rsid w:val="00323DE4"/>
    <w:rsid w:val="003260B3"/>
    <w:rsid w:val="003355A9"/>
    <w:rsid w:val="00342C6F"/>
    <w:rsid w:val="00343C78"/>
    <w:rsid w:val="00345B88"/>
    <w:rsid w:val="003467A7"/>
    <w:rsid w:val="00347743"/>
    <w:rsid w:val="00352B75"/>
    <w:rsid w:val="003611B9"/>
    <w:rsid w:val="00365DDD"/>
    <w:rsid w:val="00367749"/>
    <w:rsid w:val="00376016"/>
    <w:rsid w:val="003863A1"/>
    <w:rsid w:val="003902A0"/>
    <w:rsid w:val="003A1892"/>
    <w:rsid w:val="003D5FC9"/>
    <w:rsid w:val="003E5247"/>
    <w:rsid w:val="003F028E"/>
    <w:rsid w:val="0040004C"/>
    <w:rsid w:val="00401534"/>
    <w:rsid w:val="0040502E"/>
    <w:rsid w:val="0040673C"/>
    <w:rsid w:val="00410A45"/>
    <w:rsid w:val="004164EA"/>
    <w:rsid w:val="00420F5D"/>
    <w:rsid w:val="0042147A"/>
    <w:rsid w:val="00422B5C"/>
    <w:rsid w:val="00424C67"/>
    <w:rsid w:val="004257E9"/>
    <w:rsid w:val="00427A18"/>
    <w:rsid w:val="00452711"/>
    <w:rsid w:val="00453065"/>
    <w:rsid w:val="00466602"/>
    <w:rsid w:val="004710AB"/>
    <w:rsid w:val="00477E8B"/>
    <w:rsid w:val="00496BE4"/>
    <w:rsid w:val="004970A9"/>
    <w:rsid w:val="004A2810"/>
    <w:rsid w:val="004A6837"/>
    <w:rsid w:val="0050224F"/>
    <w:rsid w:val="00505E3A"/>
    <w:rsid w:val="00513483"/>
    <w:rsid w:val="00524DB5"/>
    <w:rsid w:val="00541D0F"/>
    <w:rsid w:val="00542898"/>
    <w:rsid w:val="005516EC"/>
    <w:rsid w:val="00554350"/>
    <w:rsid w:val="00557B5C"/>
    <w:rsid w:val="00583DB4"/>
    <w:rsid w:val="00584FEF"/>
    <w:rsid w:val="00586B92"/>
    <w:rsid w:val="00596B50"/>
    <w:rsid w:val="0059785E"/>
    <w:rsid w:val="005A221E"/>
    <w:rsid w:val="005A3569"/>
    <w:rsid w:val="005B6601"/>
    <w:rsid w:val="005C069D"/>
    <w:rsid w:val="005C3C2D"/>
    <w:rsid w:val="005C5A91"/>
    <w:rsid w:val="005C5C6D"/>
    <w:rsid w:val="005D00BB"/>
    <w:rsid w:val="005D2B06"/>
    <w:rsid w:val="005D3ED4"/>
    <w:rsid w:val="005E583B"/>
    <w:rsid w:val="005E7713"/>
    <w:rsid w:val="006019C5"/>
    <w:rsid w:val="006071C7"/>
    <w:rsid w:val="006234E6"/>
    <w:rsid w:val="00623FB1"/>
    <w:rsid w:val="00631E4F"/>
    <w:rsid w:val="00633C19"/>
    <w:rsid w:val="0064114F"/>
    <w:rsid w:val="00655034"/>
    <w:rsid w:val="00670A2D"/>
    <w:rsid w:val="00675C50"/>
    <w:rsid w:val="006A5B09"/>
    <w:rsid w:val="006B7E6A"/>
    <w:rsid w:val="006C1186"/>
    <w:rsid w:val="006C669B"/>
    <w:rsid w:val="006D0397"/>
    <w:rsid w:val="006D13EC"/>
    <w:rsid w:val="006E3535"/>
    <w:rsid w:val="006E3E8B"/>
    <w:rsid w:val="006E6C32"/>
    <w:rsid w:val="006F1787"/>
    <w:rsid w:val="006F4C45"/>
    <w:rsid w:val="006F6FFC"/>
    <w:rsid w:val="00701BD5"/>
    <w:rsid w:val="007106EC"/>
    <w:rsid w:val="00712780"/>
    <w:rsid w:val="00714D19"/>
    <w:rsid w:val="00720FAA"/>
    <w:rsid w:val="00721687"/>
    <w:rsid w:val="0072213A"/>
    <w:rsid w:val="007326DB"/>
    <w:rsid w:val="00733820"/>
    <w:rsid w:val="00741CD0"/>
    <w:rsid w:val="00744E58"/>
    <w:rsid w:val="00764383"/>
    <w:rsid w:val="00765960"/>
    <w:rsid w:val="00787135"/>
    <w:rsid w:val="00797151"/>
    <w:rsid w:val="007A39DA"/>
    <w:rsid w:val="007C4E22"/>
    <w:rsid w:val="007D215E"/>
    <w:rsid w:val="007D5C9D"/>
    <w:rsid w:val="007E22ED"/>
    <w:rsid w:val="007F1C81"/>
    <w:rsid w:val="00800AD0"/>
    <w:rsid w:val="0083732F"/>
    <w:rsid w:val="00850683"/>
    <w:rsid w:val="00852D6B"/>
    <w:rsid w:val="00855597"/>
    <w:rsid w:val="00860361"/>
    <w:rsid w:val="00874838"/>
    <w:rsid w:val="00885B60"/>
    <w:rsid w:val="00891260"/>
    <w:rsid w:val="008A1F46"/>
    <w:rsid w:val="008A702F"/>
    <w:rsid w:val="008B24BC"/>
    <w:rsid w:val="008B2B5F"/>
    <w:rsid w:val="008C2AB1"/>
    <w:rsid w:val="0090301E"/>
    <w:rsid w:val="009041BD"/>
    <w:rsid w:val="009110D8"/>
    <w:rsid w:val="00911B77"/>
    <w:rsid w:val="00920F5B"/>
    <w:rsid w:val="009279D0"/>
    <w:rsid w:val="00930E9B"/>
    <w:rsid w:val="00936A63"/>
    <w:rsid w:val="00944086"/>
    <w:rsid w:val="00947E8A"/>
    <w:rsid w:val="00957DA6"/>
    <w:rsid w:val="00960DDA"/>
    <w:rsid w:val="00962763"/>
    <w:rsid w:val="00967DA5"/>
    <w:rsid w:val="009712BA"/>
    <w:rsid w:val="00977690"/>
    <w:rsid w:val="00985B3B"/>
    <w:rsid w:val="009A08ED"/>
    <w:rsid w:val="009B4E41"/>
    <w:rsid w:val="009B4E56"/>
    <w:rsid w:val="009B6F23"/>
    <w:rsid w:val="009C5F22"/>
    <w:rsid w:val="009C73B3"/>
    <w:rsid w:val="009D5398"/>
    <w:rsid w:val="009E338D"/>
    <w:rsid w:val="009E424D"/>
    <w:rsid w:val="009F22DF"/>
    <w:rsid w:val="009F525A"/>
    <w:rsid w:val="00A02B6B"/>
    <w:rsid w:val="00A03C31"/>
    <w:rsid w:val="00A03EE2"/>
    <w:rsid w:val="00A10943"/>
    <w:rsid w:val="00A21A84"/>
    <w:rsid w:val="00A2460D"/>
    <w:rsid w:val="00A32521"/>
    <w:rsid w:val="00A32B62"/>
    <w:rsid w:val="00A3714C"/>
    <w:rsid w:val="00A5618A"/>
    <w:rsid w:val="00A57E47"/>
    <w:rsid w:val="00A61FB7"/>
    <w:rsid w:val="00A703E7"/>
    <w:rsid w:val="00A834BE"/>
    <w:rsid w:val="00A871F0"/>
    <w:rsid w:val="00A90BE2"/>
    <w:rsid w:val="00AA0488"/>
    <w:rsid w:val="00AA0C7A"/>
    <w:rsid w:val="00AA370F"/>
    <w:rsid w:val="00AA43CD"/>
    <w:rsid w:val="00AA5C20"/>
    <w:rsid w:val="00AB14C8"/>
    <w:rsid w:val="00AB3567"/>
    <w:rsid w:val="00AB372A"/>
    <w:rsid w:val="00AC2A46"/>
    <w:rsid w:val="00AC62CC"/>
    <w:rsid w:val="00AC63B1"/>
    <w:rsid w:val="00AC713E"/>
    <w:rsid w:val="00AD23F4"/>
    <w:rsid w:val="00AE10E8"/>
    <w:rsid w:val="00AE3744"/>
    <w:rsid w:val="00AF0A4E"/>
    <w:rsid w:val="00B02E72"/>
    <w:rsid w:val="00B04527"/>
    <w:rsid w:val="00B10BDE"/>
    <w:rsid w:val="00B12202"/>
    <w:rsid w:val="00B16EF3"/>
    <w:rsid w:val="00B224A8"/>
    <w:rsid w:val="00B31166"/>
    <w:rsid w:val="00B36C1D"/>
    <w:rsid w:val="00B438FE"/>
    <w:rsid w:val="00B51731"/>
    <w:rsid w:val="00B664C0"/>
    <w:rsid w:val="00B67017"/>
    <w:rsid w:val="00B74AE5"/>
    <w:rsid w:val="00B76A33"/>
    <w:rsid w:val="00B872B5"/>
    <w:rsid w:val="00B936F6"/>
    <w:rsid w:val="00BA590A"/>
    <w:rsid w:val="00BB0593"/>
    <w:rsid w:val="00BD1F40"/>
    <w:rsid w:val="00BD3227"/>
    <w:rsid w:val="00BD4594"/>
    <w:rsid w:val="00BE1024"/>
    <w:rsid w:val="00BF0E10"/>
    <w:rsid w:val="00BF5E92"/>
    <w:rsid w:val="00C02117"/>
    <w:rsid w:val="00C02E54"/>
    <w:rsid w:val="00C0428A"/>
    <w:rsid w:val="00C16A36"/>
    <w:rsid w:val="00C16CE4"/>
    <w:rsid w:val="00C26330"/>
    <w:rsid w:val="00C27858"/>
    <w:rsid w:val="00C4147A"/>
    <w:rsid w:val="00C52B91"/>
    <w:rsid w:val="00C57317"/>
    <w:rsid w:val="00C6217B"/>
    <w:rsid w:val="00C74E64"/>
    <w:rsid w:val="00C8767C"/>
    <w:rsid w:val="00C913FF"/>
    <w:rsid w:val="00C959BA"/>
    <w:rsid w:val="00C97D31"/>
    <w:rsid w:val="00CA068D"/>
    <w:rsid w:val="00CA07AA"/>
    <w:rsid w:val="00CC36F0"/>
    <w:rsid w:val="00CC382A"/>
    <w:rsid w:val="00CC3EDB"/>
    <w:rsid w:val="00CC4580"/>
    <w:rsid w:val="00CD5F47"/>
    <w:rsid w:val="00CD6150"/>
    <w:rsid w:val="00CD669C"/>
    <w:rsid w:val="00CE022D"/>
    <w:rsid w:val="00CE1866"/>
    <w:rsid w:val="00CF097C"/>
    <w:rsid w:val="00CF31A0"/>
    <w:rsid w:val="00D039DA"/>
    <w:rsid w:val="00D05635"/>
    <w:rsid w:val="00D06426"/>
    <w:rsid w:val="00D0664F"/>
    <w:rsid w:val="00D073B1"/>
    <w:rsid w:val="00D076A7"/>
    <w:rsid w:val="00D11185"/>
    <w:rsid w:val="00D178C9"/>
    <w:rsid w:val="00D342B9"/>
    <w:rsid w:val="00D36531"/>
    <w:rsid w:val="00D47197"/>
    <w:rsid w:val="00D50914"/>
    <w:rsid w:val="00D50958"/>
    <w:rsid w:val="00D5254E"/>
    <w:rsid w:val="00D53749"/>
    <w:rsid w:val="00D545B5"/>
    <w:rsid w:val="00D77B1A"/>
    <w:rsid w:val="00D810DB"/>
    <w:rsid w:val="00D86DBE"/>
    <w:rsid w:val="00D9255A"/>
    <w:rsid w:val="00D96487"/>
    <w:rsid w:val="00DA0441"/>
    <w:rsid w:val="00DB119D"/>
    <w:rsid w:val="00DB327C"/>
    <w:rsid w:val="00DC157D"/>
    <w:rsid w:val="00DC2166"/>
    <w:rsid w:val="00DC5A61"/>
    <w:rsid w:val="00DE408B"/>
    <w:rsid w:val="00DE5C69"/>
    <w:rsid w:val="00DE653B"/>
    <w:rsid w:val="00DF0801"/>
    <w:rsid w:val="00DF6FD2"/>
    <w:rsid w:val="00DF7A3D"/>
    <w:rsid w:val="00E03BCA"/>
    <w:rsid w:val="00E061F9"/>
    <w:rsid w:val="00E1306B"/>
    <w:rsid w:val="00E25EFB"/>
    <w:rsid w:val="00E31FA0"/>
    <w:rsid w:val="00E4008C"/>
    <w:rsid w:val="00E46A74"/>
    <w:rsid w:val="00E47802"/>
    <w:rsid w:val="00E52DA4"/>
    <w:rsid w:val="00E54B90"/>
    <w:rsid w:val="00E55369"/>
    <w:rsid w:val="00E5663D"/>
    <w:rsid w:val="00E57814"/>
    <w:rsid w:val="00E61126"/>
    <w:rsid w:val="00E67C75"/>
    <w:rsid w:val="00E7073B"/>
    <w:rsid w:val="00E72DC7"/>
    <w:rsid w:val="00E829E6"/>
    <w:rsid w:val="00E83E79"/>
    <w:rsid w:val="00EA0047"/>
    <w:rsid w:val="00EA7A9E"/>
    <w:rsid w:val="00EB000E"/>
    <w:rsid w:val="00EB4EF6"/>
    <w:rsid w:val="00EB7EE0"/>
    <w:rsid w:val="00EC1ABC"/>
    <w:rsid w:val="00ED4034"/>
    <w:rsid w:val="00EE3C7E"/>
    <w:rsid w:val="00EE4192"/>
    <w:rsid w:val="00EE4AB6"/>
    <w:rsid w:val="00EE69D9"/>
    <w:rsid w:val="00EE74F7"/>
    <w:rsid w:val="00EF21DA"/>
    <w:rsid w:val="00EF6E02"/>
    <w:rsid w:val="00F01C45"/>
    <w:rsid w:val="00F1034E"/>
    <w:rsid w:val="00F12B6E"/>
    <w:rsid w:val="00F2129F"/>
    <w:rsid w:val="00F316F1"/>
    <w:rsid w:val="00F34A61"/>
    <w:rsid w:val="00F45007"/>
    <w:rsid w:val="00F5117F"/>
    <w:rsid w:val="00F51DDC"/>
    <w:rsid w:val="00F54487"/>
    <w:rsid w:val="00F626A5"/>
    <w:rsid w:val="00F67A0C"/>
    <w:rsid w:val="00F711B4"/>
    <w:rsid w:val="00F71211"/>
    <w:rsid w:val="00F71EA0"/>
    <w:rsid w:val="00F903BE"/>
    <w:rsid w:val="00F90BE4"/>
    <w:rsid w:val="00FA0479"/>
    <w:rsid w:val="00FA30EF"/>
    <w:rsid w:val="00FB1162"/>
    <w:rsid w:val="00FC26E5"/>
    <w:rsid w:val="00FC36B7"/>
    <w:rsid w:val="00FC44A7"/>
    <w:rsid w:val="00FC66EA"/>
    <w:rsid w:val="00FD75AE"/>
    <w:rsid w:val="00FD7C97"/>
    <w:rsid w:val="00FE2BDD"/>
    <w:rsid w:val="00FE51F1"/>
    <w:rsid w:val="015D38DF"/>
    <w:rsid w:val="01DD54C2"/>
    <w:rsid w:val="032B2695"/>
    <w:rsid w:val="03EB5867"/>
    <w:rsid w:val="04C26AFD"/>
    <w:rsid w:val="05010E5F"/>
    <w:rsid w:val="05710F98"/>
    <w:rsid w:val="05AA7FFA"/>
    <w:rsid w:val="07476072"/>
    <w:rsid w:val="07BC18DF"/>
    <w:rsid w:val="08FD5064"/>
    <w:rsid w:val="090E2A6C"/>
    <w:rsid w:val="09A50626"/>
    <w:rsid w:val="0ABA4303"/>
    <w:rsid w:val="0BBB58D0"/>
    <w:rsid w:val="0CEE3763"/>
    <w:rsid w:val="0D1A6C15"/>
    <w:rsid w:val="0DAF0D37"/>
    <w:rsid w:val="0F132DA1"/>
    <w:rsid w:val="0F4A4219"/>
    <w:rsid w:val="100A3699"/>
    <w:rsid w:val="107F5C02"/>
    <w:rsid w:val="1096718C"/>
    <w:rsid w:val="10F85FF7"/>
    <w:rsid w:val="12B44608"/>
    <w:rsid w:val="1333043F"/>
    <w:rsid w:val="13823D86"/>
    <w:rsid w:val="13830684"/>
    <w:rsid w:val="14424EE2"/>
    <w:rsid w:val="14504550"/>
    <w:rsid w:val="148B15BE"/>
    <w:rsid w:val="154C5DA7"/>
    <w:rsid w:val="160A5D11"/>
    <w:rsid w:val="16111557"/>
    <w:rsid w:val="16931F1C"/>
    <w:rsid w:val="189E47DA"/>
    <w:rsid w:val="1A066223"/>
    <w:rsid w:val="1AAF4026"/>
    <w:rsid w:val="1CC870BC"/>
    <w:rsid w:val="1D295BAE"/>
    <w:rsid w:val="1DBB4A26"/>
    <w:rsid w:val="1FAA000C"/>
    <w:rsid w:val="1FCF44B3"/>
    <w:rsid w:val="22947CC7"/>
    <w:rsid w:val="23096980"/>
    <w:rsid w:val="236D50E1"/>
    <w:rsid w:val="237F17FE"/>
    <w:rsid w:val="24B921CD"/>
    <w:rsid w:val="24FB2E72"/>
    <w:rsid w:val="288976CB"/>
    <w:rsid w:val="28EC6BAE"/>
    <w:rsid w:val="2A3F0FB2"/>
    <w:rsid w:val="2BCD05E7"/>
    <w:rsid w:val="2CFA458C"/>
    <w:rsid w:val="2DB40B0C"/>
    <w:rsid w:val="2E5B323D"/>
    <w:rsid w:val="2FA46BD0"/>
    <w:rsid w:val="30594531"/>
    <w:rsid w:val="32314E7A"/>
    <w:rsid w:val="323715A7"/>
    <w:rsid w:val="32C035E9"/>
    <w:rsid w:val="335E72D9"/>
    <w:rsid w:val="341362CD"/>
    <w:rsid w:val="34411CAD"/>
    <w:rsid w:val="34982280"/>
    <w:rsid w:val="355B7D51"/>
    <w:rsid w:val="364D1572"/>
    <w:rsid w:val="36EC01FD"/>
    <w:rsid w:val="373A6F6F"/>
    <w:rsid w:val="374A6807"/>
    <w:rsid w:val="388B3A9C"/>
    <w:rsid w:val="399B7858"/>
    <w:rsid w:val="3A07334E"/>
    <w:rsid w:val="3AB732E2"/>
    <w:rsid w:val="3ACD7A33"/>
    <w:rsid w:val="3AE81B2C"/>
    <w:rsid w:val="3BDF0550"/>
    <w:rsid w:val="3C4C21D6"/>
    <w:rsid w:val="3CB655BA"/>
    <w:rsid w:val="3EBC51E4"/>
    <w:rsid w:val="3F482E8A"/>
    <w:rsid w:val="3F7805CD"/>
    <w:rsid w:val="3F95440F"/>
    <w:rsid w:val="405563AC"/>
    <w:rsid w:val="409F680A"/>
    <w:rsid w:val="420B40DC"/>
    <w:rsid w:val="42820D7B"/>
    <w:rsid w:val="42BE5CE4"/>
    <w:rsid w:val="4467062E"/>
    <w:rsid w:val="44772B55"/>
    <w:rsid w:val="44A212F9"/>
    <w:rsid w:val="44B2453B"/>
    <w:rsid w:val="47353660"/>
    <w:rsid w:val="480E5FF1"/>
    <w:rsid w:val="494E3527"/>
    <w:rsid w:val="4968039F"/>
    <w:rsid w:val="497A7652"/>
    <w:rsid w:val="4A846B70"/>
    <w:rsid w:val="4B31730D"/>
    <w:rsid w:val="4C80425F"/>
    <w:rsid w:val="4C8F586B"/>
    <w:rsid w:val="4CBC2FB3"/>
    <w:rsid w:val="4FE062B0"/>
    <w:rsid w:val="4FE76415"/>
    <w:rsid w:val="4FEC33B7"/>
    <w:rsid w:val="511F1154"/>
    <w:rsid w:val="51AE4D51"/>
    <w:rsid w:val="52B60068"/>
    <w:rsid w:val="53440C7D"/>
    <w:rsid w:val="53AB2D55"/>
    <w:rsid w:val="53BB1279"/>
    <w:rsid w:val="55AC6D64"/>
    <w:rsid w:val="56EB2A7D"/>
    <w:rsid w:val="57750661"/>
    <w:rsid w:val="57E36EEB"/>
    <w:rsid w:val="581F70F8"/>
    <w:rsid w:val="58632B88"/>
    <w:rsid w:val="58C87233"/>
    <w:rsid w:val="58E52386"/>
    <w:rsid w:val="590D6BE4"/>
    <w:rsid w:val="595A315E"/>
    <w:rsid w:val="59777314"/>
    <w:rsid w:val="5A0C1CB4"/>
    <w:rsid w:val="5A3D7B61"/>
    <w:rsid w:val="5A56704A"/>
    <w:rsid w:val="5A5B0AAC"/>
    <w:rsid w:val="5A8E0412"/>
    <w:rsid w:val="5B00193A"/>
    <w:rsid w:val="5B9D5954"/>
    <w:rsid w:val="5C3802B6"/>
    <w:rsid w:val="5CE73ECB"/>
    <w:rsid w:val="5D1C367E"/>
    <w:rsid w:val="5E123396"/>
    <w:rsid w:val="5F0F1707"/>
    <w:rsid w:val="5F194CF8"/>
    <w:rsid w:val="607F0062"/>
    <w:rsid w:val="612A36C7"/>
    <w:rsid w:val="612F2A8B"/>
    <w:rsid w:val="61364C44"/>
    <w:rsid w:val="618E1260"/>
    <w:rsid w:val="61CC4359"/>
    <w:rsid w:val="62CC2F50"/>
    <w:rsid w:val="62DC6293"/>
    <w:rsid w:val="64426944"/>
    <w:rsid w:val="648A63E1"/>
    <w:rsid w:val="67426CFC"/>
    <w:rsid w:val="69873F0B"/>
    <w:rsid w:val="6AE34586"/>
    <w:rsid w:val="6AF66C9F"/>
    <w:rsid w:val="6BC42A76"/>
    <w:rsid w:val="6C133771"/>
    <w:rsid w:val="6CB97B50"/>
    <w:rsid w:val="6CED1032"/>
    <w:rsid w:val="6DAC04C0"/>
    <w:rsid w:val="70167E3B"/>
    <w:rsid w:val="70C00A58"/>
    <w:rsid w:val="70D04C6E"/>
    <w:rsid w:val="71A66D01"/>
    <w:rsid w:val="72AF4D54"/>
    <w:rsid w:val="73FA61B1"/>
    <w:rsid w:val="74796687"/>
    <w:rsid w:val="74D770E3"/>
    <w:rsid w:val="757D7C2A"/>
    <w:rsid w:val="760358C3"/>
    <w:rsid w:val="76362D77"/>
    <w:rsid w:val="76FB7555"/>
    <w:rsid w:val="77F91577"/>
    <w:rsid w:val="78371424"/>
    <w:rsid w:val="792710F6"/>
    <w:rsid w:val="793C41EE"/>
    <w:rsid w:val="7AC60AF1"/>
    <w:rsid w:val="7BF612CD"/>
    <w:rsid w:val="7D627EB6"/>
    <w:rsid w:val="7DC15AD2"/>
    <w:rsid w:val="7F6D2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iPriority="39" w:unhideWhenUsed="1" w:qFormat="1"/>
    <w:lsdException w:name="heading 8" w:uiPriority="39" w:unhideWhenUsed="1" w:qFormat="1"/>
    <w:lsdException w:name="heading 9" w:uiPriority="39" w:unhideWhenUsed="1" w:qFormat="1"/>
    <w:lsdException w:name="index 1" w:qFormat="1"/>
    <w:lsdException w:name="index 2" w:semiHidden="1" w:qFormat="1"/>
    <w:lsdException w:name="index 3" w:semiHidden="1"/>
    <w:lsdException w:name="index 4" w:semiHidden="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unhideWhenUsed="1" w:qFormat="1"/>
    <w:lsdException w:name="toc 2" w:uiPriority="39" w:unhideWhenUsed="1" w:qFormat="1"/>
    <w:lsdException w:name="toc 3" w:uiPriority="39" w:unhideWhenUsed="1"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unhideWhenUsed="1" w:qFormat="1"/>
    <w:lsdException w:name="footer" w:unhideWhenUsed="1" w:qFormat="1"/>
    <w:lsdException w:name="index heading" w:semiHidden="1"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endnote text" w:semiHidden="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Default Paragraph Font" w:semiHidden="1" w:uiPriority="1" w:unhideWhenUsed="1"/>
    <w:lsdException w:name="Body Text" w:unhideWhenUsed="1" w:qFormat="1"/>
    <w:lsdException w:name="Body Text Indent" w:uiPriority="99" w:qFormat="1"/>
    <w:lsdException w:name="List Continue 2" w:qFormat="1"/>
    <w:lsdException w:name="List Continue 3" w:qFormat="1"/>
    <w:lsdException w:name="List Continue 4" w:qFormat="1"/>
    <w:lsdException w:name="Message Header" w:qFormat="1"/>
    <w:lsdException w:name="Subtitle" w:uiPriority="11" w:qFormat="1"/>
    <w:lsdException w:name="Date" w:unhideWhenUsed="1"/>
    <w:lsdException w:name="Body Text First Indent" w:qFormat="1"/>
    <w:lsdException w:name="Body Text First Indent 2" w:qFormat="1"/>
    <w:lsdException w:name="Note Heading" w:qFormat="1"/>
    <w:lsdException w:name="Body Text 2" w:unhideWhenUsed="1"/>
    <w:lsdException w:name="Body Text 3" w:qFormat="1"/>
    <w:lsdException w:name="Body Text Indent 3" w:qFormat="1"/>
    <w:lsdException w:name="Hyperlink" w:uiPriority="99" w:unhideWhenUsed="1" w:qFormat="1"/>
    <w:lsdException w:name="FollowedHyperlink" w:unhideWhenUsed="1" w:qFormat="1"/>
    <w:lsdException w:name="Strong" w:qFormat="1"/>
    <w:lsdException w:name="Emphasis" w:uiPriority="20"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3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iPriority="99"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5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224A8"/>
    <w:pPr>
      <w:widowControl w:val="0"/>
      <w:jc w:val="both"/>
    </w:pPr>
    <w:rPr>
      <w:kern w:val="2"/>
      <w:sz w:val="21"/>
      <w:szCs w:val="22"/>
    </w:rPr>
  </w:style>
  <w:style w:type="paragraph" w:styleId="1">
    <w:name w:val="heading 1"/>
    <w:basedOn w:val="a2"/>
    <w:next w:val="a2"/>
    <w:link w:val="1Char"/>
    <w:qFormat/>
    <w:rsid w:val="00B224A8"/>
    <w:pPr>
      <w:keepNext/>
      <w:keepLines/>
      <w:numPr>
        <w:numId w:val="1"/>
      </w:numPr>
      <w:spacing w:before="340" w:after="330" w:line="578" w:lineRule="auto"/>
      <w:outlineLvl w:val="0"/>
    </w:pPr>
    <w:rPr>
      <w:b/>
      <w:bCs/>
      <w:kern w:val="44"/>
      <w:sz w:val="36"/>
      <w:szCs w:val="44"/>
    </w:rPr>
  </w:style>
  <w:style w:type="paragraph" w:styleId="2">
    <w:name w:val="heading 2"/>
    <w:basedOn w:val="a2"/>
    <w:next w:val="a2"/>
    <w:link w:val="2Char"/>
    <w:unhideWhenUsed/>
    <w:qFormat/>
    <w:rsid w:val="00B224A8"/>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nhideWhenUsed/>
    <w:qFormat/>
    <w:rsid w:val="00B224A8"/>
    <w:pPr>
      <w:keepNext/>
      <w:keepLines/>
      <w:numPr>
        <w:ilvl w:val="2"/>
        <w:numId w:val="1"/>
      </w:numPr>
      <w:tabs>
        <w:tab w:val="left" w:pos="780"/>
      </w:tabs>
      <w:spacing w:before="260" w:after="260" w:line="416" w:lineRule="auto"/>
      <w:outlineLvl w:val="2"/>
    </w:pPr>
    <w:rPr>
      <w:b/>
      <w:bCs/>
      <w:sz w:val="32"/>
      <w:szCs w:val="32"/>
      <w:lang w:val="zh-CN"/>
    </w:rPr>
  </w:style>
  <w:style w:type="paragraph" w:styleId="4">
    <w:name w:val="heading 4"/>
    <w:basedOn w:val="a2"/>
    <w:next w:val="a2"/>
    <w:link w:val="4Char"/>
    <w:unhideWhenUsed/>
    <w:qFormat/>
    <w:rsid w:val="00B224A8"/>
    <w:pPr>
      <w:keepNext/>
      <w:keepLines/>
      <w:numPr>
        <w:ilvl w:val="3"/>
        <w:numId w:val="1"/>
      </w:numPr>
      <w:spacing w:before="280" w:after="290" w:line="376" w:lineRule="auto"/>
      <w:outlineLvl w:val="3"/>
    </w:pPr>
    <w:rPr>
      <w:rFonts w:ascii="Arial" w:hAnsi="Arial" w:cs="Arial"/>
      <w:b/>
      <w:bCs/>
      <w:sz w:val="28"/>
      <w:szCs w:val="28"/>
    </w:rPr>
  </w:style>
  <w:style w:type="paragraph" w:styleId="5">
    <w:name w:val="heading 5"/>
    <w:basedOn w:val="a2"/>
    <w:next w:val="a2"/>
    <w:link w:val="5Char"/>
    <w:unhideWhenUsed/>
    <w:qFormat/>
    <w:rsid w:val="00B224A8"/>
    <w:pPr>
      <w:keepNext/>
      <w:keepLines/>
      <w:numPr>
        <w:ilvl w:val="4"/>
        <w:numId w:val="1"/>
      </w:numPr>
      <w:spacing w:before="280" w:after="290" w:line="376" w:lineRule="auto"/>
      <w:outlineLvl w:val="4"/>
    </w:pPr>
    <w:rPr>
      <w:b/>
      <w:bCs/>
      <w:sz w:val="28"/>
      <w:szCs w:val="28"/>
    </w:rPr>
  </w:style>
  <w:style w:type="paragraph" w:styleId="6">
    <w:name w:val="heading 6"/>
    <w:basedOn w:val="a2"/>
    <w:next w:val="a2"/>
    <w:link w:val="6Char"/>
    <w:unhideWhenUsed/>
    <w:qFormat/>
    <w:rsid w:val="00B224A8"/>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link w:val="7Char"/>
    <w:uiPriority w:val="39"/>
    <w:unhideWhenUsed/>
    <w:qFormat/>
    <w:rsid w:val="00B224A8"/>
    <w:pPr>
      <w:keepNext/>
      <w:keepLines/>
      <w:numPr>
        <w:ilvl w:val="6"/>
        <w:numId w:val="1"/>
      </w:numPr>
      <w:spacing w:before="240" w:after="64" w:line="320" w:lineRule="auto"/>
      <w:outlineLvl w:val="6"/>
    </w:pPr>
    <w:rPr>
      <w:b/>
      <w:bCs/>
      <w:sz w:val="24"/>
      <w:szCs w:val="24"/>
    </w:rPr>
  </w:style>
  <w:style w:type="paragraph" w:styleId="8">
    <w:name w:val="heading 8"/>
    <w:basedOn w:val="a2"/>
    <w:next w:val="a2"/>
    <w:link w:val="8Char"/>
    <w:uiPriority w:val="39"/>
    <w:unhideWhenUsed/>
    <w:qFormat/>
    <w:rsid w:val="00B224A8"/>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Char"/>
    <w:uiPriority w:val="39"/>
    <w:unhideWhenUsed/>
    <w:qFormat/>
    <w:rsid w:val="00B224A8"/>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rsid w:val="00B224A8"/>
    <w:pPr>
      <w:spacing w:beforeLines="50"/>
      <w:ind w:leftChars="400" w:left="100" w:hangingChars="200" w:hanging="200"/>
    </w:pPr>
    <w:rPr>
      <w:rFonts w:ascii="宋体" w:eastAsia="宋体" w:hAnsi="宋体" w:cs="宋体"/>
      <w:sz w:val="24"/>
      <w:szCs w:val="24"/>
    </w:rPr>
  </w:style>
  <w:style w:type="paragraph" w:styleId="a6">
    <w:name w:val="annotation subject"/>
    <w:basedOn w:val="a7"/>
    <w:next w:val="a7"/>
    <w:link w:val="Char"/>
    <w:uiPriority w:val="99"/>
    <w:unhideWhenUsed/>
    <w:qFormat/>
    <w:rsid w:val="00B224A8"/>
    <w:rPr>
      <w:b/>
      <w:bCs/>
    </w:rPr>
  </w:style>
  <w:style w:type="paragraph" w:styleId="a7">
    <w:name w:val="annotation text"/>
    <w:basedOn w:val="a2"/>
    <w:link w:val="Char0"/>
    <w:uiPriority w:val="99"/>
    <w:unhideWhenUsed/>
    <w:qFormat/>
    <w:rsid w:val="00B224A8"/>
    <w:pPr>
      <w:jc w:val="left"/>
    </w:pPr>
  </w:style>
  <w:style w:type="paragraph" w:styleId="70">
    <w:name w:val="toc 7"/>
    <w:basedOn w:val="a2"/>
    <w:next w:val="a2"/>
    <w:uiPriority w:val="39"/>
    <w:qFormat/>
    <w:rsid w:val="00B224A8"/>
    <w:pPr>
      <w:spacing w:beforeLines="50"/>
      <w:ind w:leftChars="1200" w:left="2520" w:firstLineChars="200" w:firstLine="420"/>
    </w:pPr>
    <w:rPr>
      <w:rFonts w:ascii="宋体" w:eastAsia="宋体" w:hAnsi="宋体" w:cs="宋体"/>
      <w:sz w:val="24"/>
      <w:szCs w:val="24"/>
    </w:rPr>
  </w:style>
  <w:style w:type="paragraph" w:styleId="a8">
    <w:name w:val="Body Text First Indent"/>
    <w:basedOn w:val="a9"/>
    <w:link w:val="Char1"/>
    <w:qFormat/>
    <w:rsid w:val="00B224A8"/>
    <w:pPr>
      <w:spacing w:beforeLines="50" w:line="240" w:lineRule="auto"/>
      <w:ind w:firstLineChars="100" w:firstLine="100"/>
    </w:pPr>
    <w:rPr>
      <w:rFonts w:ascii="宋体" w:hAnsi="宋体"/>
      <w:kern w:val="2"/>
      <w:szCs w:val="24"/>
    </w:rPr>
  </w:style>
  <w:style w:type="paragraph" w:styleId="a9">
    <w:name w:val="Body Text"/>
    <w:basedOn w:val="a2"/>
    <w:link w:val="Char2"/>
    <w:unhideWhenUsed/>
    <w:qFormat/>
    <w:rsid w:val="00B224A8"/>
    <w:pPr>
      <w:spacing w:after="120" w:line="360" w:lineRule="auto"/>
      <w:ind w:firstLineChars="200" w:firstLine="200"/>
    </w:pPr>
    <w:rPr>
      <w:rFonts w:ascii="Calibri" w:eastAsia="宋体" w:hAnsi="Calibri" w:cs="Times New Roman"/>
      <w:kern w:val="0"/>
      <w:sz w:val="24"/>
      <w:szCs w:val="20"/>
    </w:rPr>
  </w:style>
  <w:style w:type="paragraph" w:styleId="20">
    <w:name w:val="List Number 2"/>
    <w:basedOn w:val="a2"/>
    <w:qFormat/>
    <w:rsid w:val="00B224A8"/>
    <w:pPr>
      <w:tabs>
        <w:tab w:val="left" w:pos="780"/>
      </w:tabs>
      <w:spacing w:beforeLines="50"/>
      <w:ind w:leftChars="200" w:left="780" w:hangingChars="200" w:hanging="360"/>
    </w:pPr>
    <w:rPr>
      <w:rFonts w:ascii="宋体" w:eastAsia="宋体" w:hAnsi="宋体" w:cs="宋体"/>
      <w:sz w:val="24"/>
      <w:szCs w:val="24"/>
    </w:rPr>
  </w:style>
  <w:style w:type="paragraph" w:styleId="aa">
    <w:name w:val="table of authorities"/>
    <w:basedOn w:val="a2"/>
    <w:next w:val="a2"/>
    <w:semiHidden/>
    <w:qFormat/>
    <w:rsid w:val="00B224A8"/>
    <w:pPr>
      <w:spacing w:beforeLines="50"/>
      <w:ind w:leftChars="200" w:left="420" w:firstLineChars="200" w:firstLine="200"/>
    </w:pPr>
    <w:rPr>
      <w:rFonts w:ascii="宋体" w:eastAsia="宋体" w:hAnsi="宋体" w:cs="宋体"/>
      <w:sz w:val="24"/>
      <w:szCs w:val="24"/>
    </w:rPr>
  </w:style>
  <w:style w:type="paragraph" w:styleId="ab">
    <w:name w:val="macro"/>
    <w:link w:val="Char3"/>
    <w:semiHidden/>
    <w:qFormat/>
    <w:rsid w:val="00B224A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420"/>
    </w:pPr>
    <w:rPr>
      <w:rFonts w:ascii="Courier New" w:eastAsia="宋体" w:hAnsi="Courier New" w:cs="Times New Roman"/>
      <w:kern w:val="2"/>
      <w:sz w:val="24"/>
      <w:szCs w:val="24"/>
    </w:rPr>
  </w:style>
  <w:style w:type="paragraph" w:styleId="ac">
    <w:name w:val="Note Heading"/>
    <w:basedOn w:val="a2"/>
    <w:next w:val="a2"/>
    <w:link w:val="Char4"/>
    <w:qFormat/>
    <w:rsid w:val="00B224A8"/>
    <w:pPr>
      <w:spacing w:beforeLines="50"/>
      <w:ind w:firstLineChars="200" w:firstLine="420"/>
      <w:jc w:val="center"/>
    </w:pPr>
    <w:rPr>
      <w:rFonts w:ascii="宋体" w:eastAsia="宋体" w:hAnsi="宋体" w:cs="Times New Roman"/>
      <w:sz w:val="24"/>
      <w:szCs w:val="24"/>
    </w:rPr>
  </w:style>
  <w:style w:type="paragraph" w:styleId="40">
    <w:name w:val="List Bullet 4"/>
    <w:basedOn w:val="a2"/>
    <w:qFormat/>
    <w:rsid w:val="00B224A8"/>
    <w:pPr>
      <w:tabs>
        <w:tab w:val="left" w:pos="1620"/>
      </w:tabs>
      <w:spacing w:beforeLines="50"/>
      <w:ind w:leftChars="600" w:left="1620" w:hangingChars="200" w:hanging="360"/>
    </w:pPr>
    <w:rPr>
      <w:rFonts w:ascii="宋体" w:eastAsia="宋体" w:hAnsi="宋体" w:cs="宋体"/>
      <w:sz w:val="24"/>
      <w:szCs w:val="24"/>
    </w:rPr>
  </w:style>
  <w:style w:type="paragraph" w:styleId="80">
    <w:name w:val="index 8"/>
    <w:basedOn w:val="a2"/>
    <w:next w:val="a2"/>
    <w:semiHidden/>
    <w:qFormat/>
    <w:rsid w:val="00B224A8"/>
    <w:pPr>
      <w:spacing w:beforeLines="50"/>
      <w:ind w:leftChars="1400" w:left="1400" w:firstLineChars="200" w:firstLine="200"/>
    </w:pPr>
    <w:rPr>
      <w:rFonts w:ascii="宋体" w:eastAsia="宋体" w:hAnsi="宋体" w:cs="宋体"/>
      <w:sz w:val="24"/>
      <w:szCs w:val="24"/>
    </w:rPr>
  </w:style>
  <w:style w:type="paragraph" w:styleId="ad">
    <w:name w:val="E-mail Signature"/>
    <w:basedOn w:val="a2"/>
    <w:link w:val="Char5"/>
    <w:qFormat/>
    <w:rsid w:val="00B224A8"/>
    <w:pPr>
      <w:spacing w:beforeLines="50"/>
      <w:ind w:firstLineChars="200" w:firstLine="420"/>
    </w:pPr>
    <w:rPr>
      <w:rFonts w:ascii="宋体" w:eastAsia="宋体" w:hAnsi="宋体" w:cs="Times New Roman"/>
      <w:sz w:val="24"/>
      <w:szCs w:val="24"/>
    </w:rPr>
  </w:style>
  <w:style w:type="paragraph" w:styleId="ae">
    <w:name w:val="List Number"/>
    <w:basedOn w:val="a2"/>
    <w:qFormat/>
    <w:rsid w:val="00B224A8"/>
    <w:pPr>
      <w:tabs>
        <w:tab w:val="left" w:pos="360"/>
      </w:tabs>
      <w:spacing w:beforeLines="50"/>
      <w:ind w:left="360" w:hangingChars="200" w:hanging="360"/>
    </w:pPr>
    <w:rPr>
      <w:rFonts w:ascii="宋体" w:eastAsia="宋体" w:hAnsi="宋体" w:cs="宋体"/>
      <w:sz w:val="24"/>
      <w:szCs w:val="24"/>
    </w:rPr>
  </w:style>
  <w:style w:type="paragraph" w:styleId="af">
    <w:name w:val="Normal Indent"/>
    <w:basedOn w:val="a2"/>
    <w:link w:val="Char6"/>
    <w:qFormat/>
    <w:rsid w:val="00B224A8"/>
    <w:pPr>
      <w:spacing w:beforeLines="50"/>
      <w:ind w:firstLineChars="200" w:firstLine="420"/>
    </w:pPr>
    <w:rPr>
      <w:rFonts w:ascii="宋体" w:eastAsia="宋体" w:hAnsi="宋体" w:cs="Times New Roman"/>
      <w:sz w:val="24"/>
      <w:szCs w:val="24"/>
    </w:rPr>
  </w:style>
  <w:style w:type="paragraph" w:styleId="af0">
    <w:name w:val="caption"/>
    <w:basedOn w:val="a2"/>
    <w:next w:val="a2"/>
    <w:link w:val="Char7"/>
    <w:unhideWhenUsed/>
    <w:qFormat/>
    <w:rsid w:val="00B224A8"/>
    <w:pPr>
      <w:spacing w:line="360" w:lineRule="auto"/>
      <w:ind w:firstLineChars="200" w:firstLine="200"/>
    </w:pPr>
    <w:rPr>
      <w:rFonts w:ascii="Cambria" w:eastAsia="黑体" w:hAnsi="Cambria" w:cs="Times New Roman"/>
      <w:sz w:val="20"/>
      <w:szCs w:val="20"/>
    </w:rPr>
  </w:style>
  <w:style w:type="paragraph" w:styleId="50">
    <w:name w:val="index 5"/>
    <w:basedOn w:val="a2"/>
    <w:next w:val="a2"/>
    <w:semiHidden/>
    <w:qFormat/>
    <w:rsid w:val="00B224A8"/>
    <w:pPr>
      <w:spacing w:beforeLines="50"/>
      <w:ind w:leftChars="800" w:left="800" w:firstLineChars="200" w:firstLine="200"/>
    </w:pPr>
    <w:rPr>
      <w:rFonts w:ascii="宋体" w:eastAsia="宋体" w:hAnsi="宋体" w:cs="宋体"/>
      <w:sz w:val="24"/>
      <w:szCs w:val="24"/>
    </w:rPr>
  </w:style>
  <w:style w:type="paragraph" w:styleId="af1">
    <w:name w:val="List Bullet"/>
    <w:basedOn w:val="a2"/>
    <w:qFormat/>
    <w:rsid w:val="00B224A8"/>
    <w:pPr>
      <w:tabs>
        <w:tab w:val="left" w:pos="360"/>
      </w:tabs>
      <w:spacing w:beforeLines="50"/>
      <w:ind w:left="360" w:hangingChars="200" w:hanging="360"/>
    </w:pPr>
    <w:rPr>
      <w:rFonts w:ascii="宋体" w:eastAsia="宋体" w:hAnsi="宋体" w:cs="宋体"/>
      <w:sz w:val="24"/>
      <w:szCs w:val="24"/>
    </w:rPr>
  </w:style>
  <w:style w:type="paragraph" w:styleId="af2">
    <w:name w:val="envelope address"/>
    <w:basedOn w:val="a2"/>
    <w:qFormat/>
    <w:rsid w:val="00B224A8"/>
    <w:pPr>
      <w:framePr w:w="7920" w:h="1980" w:hRule="exact" w:hSpace="180" w:wrap="around" w:hAnchor="page" w:xAlign="center" w:yAlign="bottom"/>
      <w:snapToGrid w:val="0"/>
      <w:spacing w:beforeLines="50"/>
      <w:ind w:leftChars="1400" w:left="100" w:firstLineChars="200" w:firstLine="420"/>
    </w:pPr>
    <w:rPr>
      <w:rFonts w:ascii="Arial" w:eastAsia="宋体" w:hAnsi="Arial" w:cs="Arial"/>
      <w:sz w:val="24"/>
      <w:szCs w:val="24"/>
    </w:rPr>
  </w:style>
  <w:style w:type="paragraph" w:styleId="af3">
    <w:name w:val="Document Map"/>
    <w:basedOn w:val="a2"/>
    <w:link w:val="Char8"/>
    <w:unhideWhenUsed/>
    <w:qFormat/>
    <w:rsid w:val="00B224A8"/>
    <w:rPr>
      <w:rFonts w:ascii="宋体" w:eastAsia="宋体"/>
      <w:sz w:val="18"/>
      <w:szCs w:val="18"/>
    </w:rPr>
  </w:style>
  <w:style w:type="paragraph" w:styleId="af4">
    <w:name w:val="toa heading"/>
    <w:basedOn w:val="a2"/>
    <w:next w:val="a2"/>
    <w:semiHidden/>
    <w:qFormat/>
    <w:rsid w:val="00B224A8"/>
    <w:pPr>
      <w:spacing w:beforeLines="50"/>
      <w:ind w:firstLineChars="200" w:firstLine="420"/>
    </w:pPr>
    <w:rPr>
      <w:rFonts w:ascii="Arial" w:eastAsia="宋体" w:hAnsi="Arial" w:cs="Arial"/>
      <w:sz w:val="24"/>
      <w:szCs w:val="24"/>
    </w:rPr>
  </w:style>
  <w:style w:type="paragraph" w:styleId="60">
    <w:name w:val="index 6"/>
    <w:basedOn w:val="a2"/>
    <w:next w:val="a2"/>
    <w:semiHidden/>
    <w:qFormat/>
    <w:rsid w:val="00B224A8"/>
    <w:pPr>
      <w:spacing w:beforeLines="50"/>
      <w:ind w:leftChars="1000" w:left="1000" w:firstLineChars="200" w:firstLine="200"/>
    </w:pPr>
    <w:rPr>
      <w:rFonts w:ascii="宋体" w:eastAsia="宋体" w:hAnsi="宋体" w:cs="宋体"/>
      <w:sz w:val="24"/>
      <w:szCs w:val="24"/>
    </w:rPr>
  </w:style>
  <w:style w:type="paragraph" w:styleId="af5">
    <w:name w:val="Salutation"/>
    <w:basedOn w:val="a2"/>
    <w:next w:val="a2"/>
    <w:link w:val="Char9"/>
    <w:rsid w:val="00B224A8"/>
    <w:pPr>
      <w:spacing w:beforeLines="50"/>
      <w:ind w:firstLineChars="200" w:firstLine="420"/>
    </w:pPr>
    <w:rPr>
      <w:rFonts w:ascii="宋体" w:eastAsia="宋体" w:hAnsi="宋体" w:cs="Times New Roman"/>
      <w:sz w:val="24"/>
      <w:szCs w:val="24"/>
    </w:rPr>
  </w:style>
  <w:style w:type="paragraph" w:styleId="32">
    <w:name w:val="Body Text 3"/>
    <w:basedOn w:val="a2"/>
    <w:link w:val="3Char0"/>
    <w:qFormat/>
    <w:rsid w:val="00B224A8"/>
    <w:pPr>
      <w:spacing w:beforeLines="50" w:after="120"/>
      <w:ind w:firstLineChars="200" w:firstLine="420"/>
    </w:pPr>
    <w:rPr>
      <w:rFonts w:ascii="宋体" w:eastAsia="宋体" w:hAnsi="宋体" w:cs="Times New Roman"/>
      <w:sz w:val="16"/>
      <w:szCs w:val="16"/>
    </w:rPr>
  </w:style>
  <w:style w:type="paragraph" w:styleId="af6">
    <w:name w:val="Closing"/>
    <w:basedOn w:val="a2"/>
    <w:link w:val="Chara"/>
    <w:qFormat/>
    <w:rsid w:val="00B224A8"/>
    <w:pPr>
      <w:spacing w:beforeLines="50"/>
      <w:ind w:leftChars="2100" w:left="100" w:firstLineChars="200" w:firstLine="420"/>
    </w:pPr>
    <w:rPr>
      <w:rFonts w:ascii="宋体" w:eastAsia="宋体" w:hAnsi="宋体" w:cs="Times New Roman"/>
      <w:sz w:val="24"/>
      <w:szCs w:val="24"/>
    </w:rPr>
  </w:style>
  <w:style w:type="paragraph" w:styleId="33">
    <w:name w:val="List Bullet 3"/>
    <w:basedOn w:val="a2"/>
    <w:qFormat/>
    <w:rsid w:val="00B224A8"/>
    <w:pPr>
      <w:tabs>
        <w:tab w:val="left" w:pos="1200"/>
      </w:tabs>
      <w:spacing w:beforeLines="50"/>
      <w:ind w:leftChars="400" w:left="1200" w:hangingChars="200" w:hanging="360"/>
    </w:pPr>
    <w:rPr>
      <w:rFonts w:ascii="宋体" w:eastAsia="宋体" w:hAnsi="宋体" w:cs="宋体"/>
      <w:sz w:val="24"/>
      <w:szCs w:val="24"/>
    </w:rPr>
  </w:style>
  <w:style w:type="paragraph" w:styleId="af7">
    <w:name w:val="Body Text Indent"/>
    <w:basedOn w:val="a2"/>
    <w:link w:val="Charb"/>
    <w:uiPriority w:val="99"/>
    <w:qFormat/>
    <w:rsid w:val="00B224A8"/>
    <w:pPr>
      <w:spacing w:beforeLines="50" w:after="120"/>
      <w:ind w:leftChars="200" w:left="420" w:firstLineChars="200" w:firstLine="420"/>
    </w:pPr>
    <w:rPr>
      <w:rFonts w:ascii="宋体" w:eastAsia="宋体" w:hAnsi="宋体" w:cs="Times New Roman"/>
      <w:sz w:val="24"/>
      <w:szCs w:val="24"/>
    </w:rPr>
  </w:style>
  <w:style w:type="paragraph" w:styleId="34">
    <w:name w:val="List Number 3"/>
    <w:basedOn w:val="a2"/>
    <w:qFormat/>
    <w:rsid w:val="00B224A8"/>
    <w:pPr>
      <w:tabs>
        <w:tab w:val="left" w:pos="1200"/>
      </w:tabs>
      <w:spacing w:beforeLines="50"/>
      <w:ind w:leftChars="400" w:left="1200" w:hangingChars="200" w:hanging="360"/>
    </w:pPr>
    <w:rPr>
      <w:rFonts w:ascii="宋体" w:eastAsia="宋体" w:hAnsi="宋体" w:cs="宋体"/>
      <w:sz w:val="24"/>
      <w:szCs w:val="24"/>
    </w:rPr>
  </w:style>
  <w:style w:type="paragraph" w:styleId="21">
    <w:name w:val="List 2"/>
    <w:basedOn w:val="a2"/>
    <w:qFormat/>
    <w:rsid w:val="00B224A8"/>
    <w:pPr>
      <w:spacing w:beforeLines="50"/>
      <w:ind w:leftChars="200" w:left="100" w:hangingChars="200" w:hanging="200"/>
    </w:pPr>
    <w:rPr>
      <w:rFonts w:ascii="宋体" w:eastAsia="宋体" w:hAnsi="宋体" w:cs="宋体"/>
      <w:sz w:val="24"/>
      <w:szCs w:val="24"/>
    </w:rPr>
  </w:style>
  <w:style w:type="paragraph" w:styleId="af8">
    <w:name w:val="List Continue"/>
    <w:basedOn w:val="a2"/>
    <w:rsid w:val="00B224A8"/>
    <w:pPr>
      <w:spacing w:beforeLines="50" w:after="120"/>
      <w:ind w:leftChars="200" w:left="420" w:firstLineChars="200" w:firstLine="420"/>
    </w:pPr>
    <w:rPr>
      <w:rFonts w:ascii="宋体" w:eastAsia="宋体" w:hAnsi="宋体" w:cs="宋体"/>
      <w:sz w:val="24"/>
      <w:szCs w:val="24"/>
    </w:rPr>
  </w:style>
  <w:style w:type="paragraph" w:styleId="af9">
    <w:name w:val="Block Text"/>
    <w:basedOn w:val="a2"/>
    <w:rsid w:val="00B224A8"/>
    <w:pPr>
      <w:spacing w:beforeLines="50" w:after="120"/>
      <w:ind w:leftChars="700" w:left="1440" w:rightChars="700" w:right="1440" w:firstLineChars="200" w:firstLine="420"/>
    </w:pPr>
    <w:rPr>
      <w:rFonts w:ascii="宋体" w:eastAsia="宋体" w:hAnsi="宋体" w:cs="宋体"/>
      <w:sz w:val="24"/>
      <w:szCs w:val="24"/>
    </w:rPr>
  </w:style>
  <w:style w:type="paragraph" w:styleId="22">
    <w:name w:val="List Bullet 2"/>
    <w:basedOn w:val="a2"/>
    <w:qFormat/>
    <w:rsid w:val="00B224A8"/>
    <w:pPr>
      <w:tabs>
        <w:tab w:val="left" w:pos="780"/>
      </w:tabs>
      <w:spacing w:beforeLines="50"/>
      <w:ind w:leftChars="200" w:left="780" w:hangingChars="200" w:hanging="360"/>
    </w:pPr>
    <w:rPr>
      <w:rFonts w:ascii="宋体" w:eastAsia="宋体" w:hAnsi="宋体" w:cs="宋体"/>
      <w:sz w:val="24"/>
      <w:szCs w:val="24"/>
    </w:rPr>
  </w:style>
  <w:style w:type="paragraph" w:styleId="HTML">
    <w:name w:val="HTML Address"/>
    <w:basedOn w:val="a2"/>
    <w:link w:val="HTMLChar"/>
    <w:qFormat/>
    <w:rsid w:val="00B224A8"/>
    <w:pPr>
      <w:spacing w:beforeLines="50"/>
      <w:ind w:firstLineChars="200" w:firstLine="420"/>
    </w:pPr>
    <w:rPr>
      <w:rFonts w:ascii="宋体" w:eastAsia="宋体" w:hAnsi="宋体" w:cs="Times New Roman"/>
      <w:i/>
      <w:iCs/>
      <w:sz w:val="24"/>
      <w:szCs w:val="24"/>
    </w:rPr>
  </w:style>
  <w:style w:type="paragraph" w:styleId="41">
    <w:name w:val="index 4"/>
    <w:basedOn w:val="a2"/>
    <w:next w:val="a2"/>
    <w:semiHidden/>
    <w:rsid w:val="00B224A8"/>
    <w:pPr>
      <w:spacing w:beforeLines="50"/>
      <w:ind w:leftChars="600" w:left="600" w:firstLineChars="200" w:firstLine="200"/>
    </w:pPr>
    <w:rPr>
      <w:rFonts w:ascii="宋体" w:eastAsia="宋体" w:hAnsi="宋体" w:cs="宋体"/>
      <w:sz w:val="24"/>
      <w:szCs w:val="24"/>
    </w:rPr>
  </w:style>
  <w:style w:type="paragraph" w:styleId="51">
    <w:name w:val="toc 5"/>
    <w:basedOn w:val="a2"/>
    <w:next w:val="a2"/>
    <w:uiPriority w:val="39"/>
    <w:qFormat/>
    <w:rsid w:val="00B224A8"/>
    <w:pPr>
      <w:spacing w:beforeLines="50"/>
      <w:ind w:leftChars="800" w:left="1680" w:firstLineChars="200" w:firstLine="420"/>
    </w:pPr>
    <w:rPr>
      <w:rFonts w:ascii="宋体" w:eastAsia="宋体" w:hAnsi="宋体" w:cs="宋体"/>
      <w:sz w:val="24"/>
      <w:szCs w:val="24"/>
    </w:rPr>
  </w:style>
  <w:style w:type="paragraph" w:styleId="35">
    <w:name w:val="toc 3"/>
    <w:basedOn w:val="a2"/>
    <w:next w:val="a2"/>
    <w:uiPriority w:val="39"/>
    <w:unhideWhenUsed/>
    <w:qFormat/>
    <w:rsid w:val="00B224A8"/>
    <w:pPr>
      <w:tabs>
        <w:tab w:val="left" w:pos="1680"/>
        <w:tab w:val="right" w:leader="dot" w:pos="8609"/>
      </w:tabs>
      <w:ind w:leftChars="400" w:left="840"/>
    </w:pPr>
  </w:style>
  <w:style w:type="paragraph" w:styleId="afa">
    <w:name w:val="Plain Text"/>
    <w:basedOn w:val="a2"/>
    <w:link w:val="Charc"/>
    <w:qFormat/>
    <w:rsid w:val="00B224A8"/>
    <w:rPr>
      <w:rFonts w:ascii="宋体" w:eastAsia="宋体" w:hAnsi="Courier New" w:cs="Times New Roman"/>
      <w:szCs w:val="20"/>
    </w:rPr>
  </w:style>
  <w:style w:type="paragraph" w:styleId="52">
    <w:name w:val="List Bullet 5"/>
    <w:basedOn w:val="a2"/>
    <w:qFormat/>
    <w:rsid w:val="00B224A8"/>
    <w:pPr>
      <w:tabs>
        <w:tab w:val="left" w:pos="2040"/>
      </w:tabs>
      <w:spacing w:beforeLines="50"/>
      <w:ind w:leftChars="800" w:left="2040" w:hangingChars="200" w:hanging="360"/>
    </w:pPr>
    <w:rPr>
      <w:rFonts w:ascii="宋体" w:eastAsia="宋体" w:hAnsi="宋体" w:cs="宋体"/>
      <w:sz w:val="24"/>
      <w:szCs w:val="24"/>
    </w:rPr>
  </w:style>
  <w:style w:type="paragraph" w:styleId="42">
    <w:name w:val="List Number 4"/>
    <w:basedOn w:val="a2"/>
    <w:qFormat/>
    <w:rsid w:val="00B224A8"/>
    <w:pPr>
      <w:tabs>
        <w:tab w:val="left" w:pos="1620"/>
      </w:tabs>
      <w:spacing w:beforeLines="50"/>
      <w:ind w:leftChars="600" w:left="1620" w:hangingChars="200" w:hanging="360"/>
    </w:pPr>
    <w:rPr>
      <w:rFonts w:ascii="宋体" w:eastAsia="宋体" w:hAnsi="宋体" w:cs="宋体"/>
      <w:sz w:val="24"/>
      <w:szCs w:val="24"/>
    </w:rPr>
  </w:style>
  <w:style w:type="paragraph" w:styleId="81">
    <w:name w:val="toc 8"/>
    <w:basedOn w:val="a2"/>
    <w:next w:val="a2"/>
    <w:uiPriority w:val="39"/>
    <w:qFormat/>
    <w:rsid w:val="00B224A8"/>
    <w:pPr>
      <w:spacing w:beforeLines="50"/>
      <w:ind w:leftChars="1400" w:left="2940" w:firstLineChars="200" w:firstLine="420"/>
    </w:pPr>
    <w:rPr>
      <w:rFonts w:ascii="宋体" w:eastAsia="宋体" w:hAnsi="宋体" w:cs="宋体"/>
      <w:sz w:val="24"/>
      <w:szCs w:val="24"/>
    </w:rPr>
  </w:style>
  <w:style w:type="paragraph" w:styleId="36">
    <w:name w:val="index 3"/>
    <w:basedOn w:val="a2"/>
    <w:next w:val="a2"/>
    <w:semiHidden/>
    <w:rsid w:val="00B224A8"/>
    <w:pPr>
      <w:spacing w:beforeLines="50"/>
      <w:ind w:leftChars="400" w:left="400" w:firstLineChars="200" w:firstLine="200"/>
    </w:pPr>
    <w:rPr>
      <w:rFonts w:ascii="宋体" w:eastAsia="宋体" w:hAnsi="宋体" w:cs="宋体"/>
      <w:sz w:val="24"/>
      <w:szCs w:val="24"/>
    </w:rPr>
  </w:style>
  <w:style w:type="paragraph" w:styleId="afb">
    <w:name w:val="Date"/>
    <w:basedOn w:val="a2"/>
    <w:next w:val="a2"/>
    <w:link w:val="Chard"/>
    <w:unhideWhenUsed/>
    <w:rsid w:val="00B224A8"/>
    <w:pPr>
      <w:ind w:leftChars="2500" w:left="100"/>
    </w:pPr>
  </w:style>
  <w:style w:type="paragraph" w:styleId="23">
    <w:name w:val="Body Text Indent 2"/>
    <w:basedOn w:val="a2"/>
    <w:link w:val="2Char0"/>
    <w:rsid w:val="00B224A8"/>
    <w:pPr>
      <w:spacing w:beforeLines="50" w:after="120" w:line="480" w:lineRule="auto"/>
      <w:ind w:leftChars="200" w:left="420" w:firstLineChars="200" w:firstLine="420"/>
    </w:pPr>
    <w:rPr>
      <w:rFonts w:ascii="宋体" w:eastAsia="宋体" w:hAnsi="宋体" w:cs="Times New Roman"/>
      <w:sz w:val="24"/>
      <w:szCs w:val="24"/>
    </w:rPr>
  </w:style>
  <w:style w:type="paragraph" w:styleId="afc">
    <w:name w:val="endnote text"/>
    <w:basedOn w:val="a2"/>
    <w:link w:val="Chare"/>
    <w:semiHidden/>
    <w:rsid w:val="00B224A8"/>
    <w:pPr>
      <w:snapToGrid w:val="0"/>
      <w:spacing w:beforeLines="50"/>
      <w:ind w:firstLineChars="200" w:firstLine="420"/>
      <w:jc w:val="left"/>
    </w:pPr>
    <w:rPr>
      <w:rFonts w:ascii="宋体" w:eastAsia="宋体" w:hAnsi="宋体" w:cs="Times New Roman"/>
      <w:sz w:val="24"/>
      <w:szCs w:val="24"/>
    </w:rPr>
  </w:style>
  <w:style w:type="paragraph" w:styleId="53">
    <w:name w:val="List Continue 5"/>
    <w:basedOn w:val="a2"/>
    <w:rsid w:val="00B224A8"/>
    <w:pPr>
      <w:spacing w:beforeLines="50" w:after="120"/>
      <w:ind w:leftChars="1000" w:left="2100" w:firstLineChars="200" w:firstLine="420"/>
    </w:pPr>
    <w:rPr>
      <w:rFonts w:ascii="宋体" w:eastAsia="宋体" w:hAnsi="宋体" w:cs="宋体"/>
      <w:sz w:val="24"/>
      <w:szCs w:val="24"/>
    </w:rPr>
  </w:style>
  <w:style w:type="paragraph" w:styleId="afd">
    <w:name w:val="Balloon Text"/>
    <w:basedOn w:val="a2"/>
    <w:link w:val="Charf"/>
    <w:uiPriority w:val="99"/>
    <w:unhideWhenUsed/>
    <w:qFormat/>
    <w:rsid w:val="00B224A8"/>
    <w:rPr>
      <w:sz w:val="18"/>
      <w:szCs w:val="18"/>
    </w:rPr>
  </w:style>
  <w:style w:type="paragraph" w:styleId="afe">
    <w:name w:val="footer"/>
    <w:basedOn w:val="a2"/>
    <w:link w:val="Charf0"/>
    <w:unhideWhenUsed/>
    <w:qFormat/>
    <w:rsid w:val="00B224A8"/>
    <w:pPr>
      <w:tabs>
        <w:tab w:val="center" w:pos="4153"/>
        <w:tab w:val="right" w:pos="8306"/>
      </w:tabs>
      <w:snapToGrid w:val="0"/>
      <w:jc w:val="left"/>
    </w:pPr>
    <w:rPr>
      <w:sz w:val="18"/>
      <w:szCs w:val="18"/>
    </w:rPr>
  </w:style>
  <w:style w:type="paragraph" w:styleId="aff">
    <w:name w:val="envelope return"/>
    <w:basedOn w:val="a2"/>
    <w:qFormat/>
    <w:rsid w:val="00B224A8"/>
    <w:pPr>
      <w:snapToGrid w:val="0"/>
      <w:spacing w:beforeLines="50"/>
      <w:ind w:firstLineChars="200" w:firstLine="420"/>
    </w:pPr>
    <w:rPr>
      <w:rFonts w:ascii="Arial" w:eastAsia="宋体" w:hAnsi="Arial" w:cs="Arial"/>
      <w:sz w:val="24"/>
      <w:szCs w:val="24"/>
    </w:rPr>
  </w:style>
  <w:style w:type="paragraph" w:styleId="24">
    <w:name w:val="Body Text First Indent 2"/>
    <w:basedOn w:val="af7"/>
    <w:link w:val="2Char1"/>
    <w:qFormat/>
    <w:rsid w:val="00B224A8"/>
  </w:style>
  <w:style w:type="paragraph" w:styleId="aff0">
    <w:name w:val="header"/>
    <w:basedOn w:val="a2"/>
    <w:link w:val="Charf1"/>
    <w:unhideWhenUsed/>
    <w:qFormat/>
    <w:rsid w:val="00B224A8"/>
    <w:pPr>
      <w:pBdr>
        <w:bottom w:val="single" w:sz="6" w:space="1" w:color="auto"/>
      </w:pBdr>
      <w:tabs>
        <w:tab w:val="center" w:pos="4153"/>
        <w:tab w:val="right" w:pos="8306"/>
      </w:tabs>
      <w:snapToGrid w:val="0"/>
      <w:jc w:val="center"/>
    </w:pPr>
    <w:rPr>
      <w:sz w:val="18"/>
      <w:szCs w:val="18"/>
    </w:rPr>
  </w:style>
  <w:style w:type="paragraph" w:styleId="aff1">
    <w:name w:val="Signature"/>
    <w:basedOn w:val="a2"/>
    <w:link w:val="Charf2"/>
    <w:rsid w:val="00B224A8"/>
    <w:pPr>
      <w:spacing w:beforeLines="50"/>
      <w:ind w:leftChars="2100" w:left="100" w:firstLineChars="200" w:firstLine="420"/>
    </w:pPr>
    <w:rPr>
      <w:rFonts w:ascii="宋体" w:eastAsia="宋体" w:hAnsi="宋体" w:cs="Times New Roman"/>
      <w:sz w:val="24"/>
      <w:szCs w:val="24"/>
    </w:rPr>
  </w:style>
  <w:style w:type="paragraph" w:styleId="10">
    <w:name w:val="toc 1"/>
    <w:basedOn w:val="a2"/>
    <w:next w:val="a2"/>
    <w:uiPriority w:val="39"/>
    <w:unhideWhenUsed/>
    <w:qFormat/>
    <w:rsid w:val="00B224A8"/>
    <w:pPr>
      <w:tabs>
        <w:tab w:val="left" w:pos="420"/>
        <w:tab w:val="right" w:leader="dot" w:pos="8609"/>
      </w:tabs>
    </w:pPr>
    <w:rPr>
      <w:b/>
      <w:sz w:val="28"/>
    </w:rPr>
  </w:style>
  <w:style w:type="paragraph" w:styleId="43">
    <w:name w:val="List Continue 4"/>
    <w:basedOn w:val="a2"/>
    <w:qFormat/>
    <w:rsid w:val="00B224A8"/>
    <w:pPr>
      <w:spacing w:beforeLines="50" w:after="120"/>
      <w:ind w:leftChars="800" w:left="1680" w:firstLineChars="200" w:firstLine="420"/>
    </w:pPr>
    <w:rPr>
      <w:rFonts w:ascii="宋体" w:eastAsia="宋体" w:hAnsi="宋体" w:cs="宋体"/>
      <w:sz w:val="24"/>
      <w:szCs w:val="24"/>
    </w:rPr>
  </w:style>
  <w:style w:type="paragraph" w:styleId="44">
    <w:name w:val="toc 4"/>
    <w:basedOn w:val="a2"/>
    <w:next w:val="a2"/>
    <w:uiPriority w:val="39"/>
    <w:rsid w:val="00B224A8"/>
    <w:pPr>
      <w:spacing w:beforeLines="50"/>
      <w:ind w:leftChars="600" w:left="1260" w:firstLineChars="200" w:firstLine="420"/>
    </w:pPr>
    <w:rPr>
      <w:rFonts w:ascii="宋体" w:eastAsia="宋体" w:hAnsi="宋体" w:cs="宋体"/>
      <w:sz w:val="24"/>
      <w:szCs w:val="24"/>
    </w:rPr>
  </w:style>
  <w:style w:type="paragraph" w:styleId="aff2">
    <w:name w:val="index heading"/>
    <w:basedOn w:val="a2"/>
    <w:next w:val="11"/>
    <w:semiHidden/>
    <w:qFormat/>
    <w:rsid w:val="00B224A8"/>
    <w:pPr>
      <w:spacing w:beforeLines="50"/>
      <w:ind w:firstLineChars="200" w:firstLine="420"/>
    </w:pPr>
    <w:rPr>
      <w:rFonts w:ascii="Arial" w:eastAsia="宋体" w:hAnsi="Arial" w:cs="Arial"/>
      <w:b/>
      <w:bCs/>
      <w:sz w:val="24"/>
      <w:szCs w:val="24"/>
    </w:rPr>
  </w:style>
  <w:style w:type="paragraph" w:styleId="11">
    <w:name w:val="index 1"/>
    <w:basedOn w:val="a2"/>
    <w:next w:val="a2"/>
    <w:qFormat/>
    <w:rsid w:val="00B224A8"/>
    <w:pPr>
      <w:spacing w:beforeLines="50"/>
      <w:ind w:firstLineChars="200" w:firstLine="200"/>
    </w:pPr>
    <w:rPr>
      <w:rFonts w:ascii="宋体" w:eastAsia="宋体" w:hAnsi="宋体" w:cs="宋体"/>
      <w:sz w:val="24"/>
      <w:szCs w:val="24"/>
    </w:rPr>
  </w:style>
  <w:style w:type="paragraph" w:styleId="aff3">
    <w:name w:val="Subtitle"/>
    <w:basedOn w:val="a2"/>
    <w:next w:val="a2"/>
    <w:link w:val="Charf3"/>
    <w:uiPriority w:val="11"/>
    <w:qFormat/>
    <w:rsid w:val="00B224A8"/>
    <w:pPr>
      <w:widowControl/>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paragraph" w:styleId="54">
    <w:name w:val="List Number 5"/>
    <w:basedOn w:val="a2"/>
    <w:qFormat/>
    <w:rsid w:val="00B224A8"/>
    <w:pPr>
      <w:tabs>
        <w:tab w:val="left" w:pos="2040"/>
      </w:tabs>
      <w:spacing w:beforeLines="50"/>
      <w:ind w:leftChars="800" w:left="2040" w:hangingChars="200" w:hanging="360"/>
    </w:pPr>
    <w:rPr>
      <w:rFonts w:ascii="宋体" w:eastAsia="宋体" w:hAnsi="宋体" w:cs="宋体"/>
      <w:sz w:val="24"/>
      <w:szCs w:val="24"/>
    </w:rPr>
  </w:style>
  <w:style w:type="paragraph" w:styleId="aff4">
    <w:name w:val="List"/>
    <w:basedOn w:val="a2"/>
    <w:qFormat/>
    <w:rsid w:val="00B224A8"/>
    <w:pPr>
      <w:spacing w:beforeLines="50"/>
      <w:ind w:left="200" w:hangingChars="200" w:hanging="200"/>
    </w:pPr>
    <w:rPr>
      <w:rFonts w:ascii="宋体" w:eastAsia="宋体" w:hAnsi="宋体" w:cs="宋体"/>
      <w:sz w:val="24"/>
      <w:szCs w:val="24"/>
    </w:rPr>
  </w:style>
  <w:style w:type="paragraph" w:styleId="aff5">
    <w:name w:val="footnote text"/>
    <w:basedOn w:val="a2"/>
    <w:link w:val="Charf4"/>
    <w:qFormat/>
    <w:rsid w:val="00B224A8"/>
    <w:pPr>
      <w:snapToGrid w:val="0"/>
      <w:spacing w:beforeLines="50"/>
      <w:ind w:firstLineChars="200" w:firstLine="420"/>
      <w:jc w:val="left"/>
    </w:pPr>
    <w:rPr>
      <w:rFonts w:ascii="宋体" w:eastAsia="宋体" w:hAnsi="宋体" w:cs="Times New Roman"/>
      <w:sz w:val="18"/>
      <w:szCs w:val="18"/>
    </w:rPr>
  </w:style>
  <w:style w:type="paragraph" w:styleId="61">
    <w:name w:val="toc 6"/>
    <w:basedOn w:val="a2"/>
    <w:next w:val="a2"/>
    <w:uiPriority w:val="39"/>
    <w:qFormat/>
    <w:rsid w:val="00B224A8"/>
    <w:pPr>
      <w:spacing w:beforeLines="50"/>
      <w:ind w:leftChars="1000" w:left="2100" w:firstLineChars="200" w:firstLine="420"/>
    </w:pPr>
    <w:rPr>
      <w:rFonts w:ascii="宋体" w:eastAsia="宋体" w:hAnsi="宋体" w:cs="宋体"/>
      <w:sz w:val="24"/>
      <w:szCs w:val="24"/>
    </w:rPr>
  </w:style>
  <w:style w:type="paragraph" w:styleId="55">
    <w:name w:val="List 5"/>
    <w:basedOn w:val="a2"/>
    <w:qFormat/>
    <w:rsid w:val="00B224A8"/>
    <w:pPr>
      <w:spacing w:beforeLines="50"/>
      <w:ind w:leftChars="800" w:left="100" w:hangingChars="200" w:hanging="200"/>
    </w:pPr>
    <w:rPr>
      <w:rFonts w:ascii="宋体" w:eastAsia="宋体" w:hAnsi="宋体" w:cs="宋体"/>
      <w:sz w:val="24"/>
      <w:szCs w:val="24"/>
    </w:rPr>
  </w:style>
  <w:style w:type="paragraph" w:styleId="37">
    <w:name w:val="Body Text Indent 3"/>
    <w:basedOn w:val="a2"/>
    <w:link w:val="3Char1"/>
    <w:qFormat/>
    <w:rsid w:val="00B224A8"/>
    <w:pPr>
      <w:spacing w:beforeLines="50" w:after="120"/>
      <w:ind w:leftChars="200" w:left="420" w:firstLineChars="200" w:firstLine="420"/>
    </w:pPr>
    <w:rPr>
      <w:rFonts w:ascii="宋体" w:eastAsia="宋体" w:hAnsi="宋体" w:cs="Times New Roman"/>
      <w:sz w:val="16"/>
      <w:szCs w:val="16"/>
    </w:rPr>
  </w:style>
  <w:style w:type="paragraph" w:styleId="71">
    <w:name w:val="index 7"/>
    <w:basedOn w:val="a2"/>
    <w:next w:val="a2"/>
    <w:semiHidden/>
    <w:qFormat/>
    <w:rsid w:val="00B224A8"/>
    <w:pPr>
      <w:spacing w:beforeLines="50"/>
      <w:ind w:leftChars="1200" w:left="1200" w:firstLineChars="200" w:firstLine="200"/>
    </w:pPr>
    <w:rPr>
      <w:rFonts w:ascii="宋体" w:eastAsia="宋体" w:hAnsi="宋体" w:cs="宋体"/>
      <w:sz w:val="24"/>
      <w:szCs w:val="24"/>
    </w:rPr>
  </w:style>
  <w:style w:type="paragraph" w:styleId="90">
    <w:name w:val="index 9"/>
    <w:basedOn w:val="a2"/>
    <w:next w:val="a2"/>
    <w:semiHidden/>
    <w:qFormat/>
    <w:rsid w:val="00B224A8"/>
    <w:pPr>
      <w:spacing w:beforeLines="50"/>
      <w:ind w:leftChars="1600" w:left="1600" w:firstLineChars="200" w:firstLine="200"/>
    </w:pPr>
    <w:rPr>
      <w:rFonts w:ascii="宋体" w:eastAsia="宋体" w:hAnsi="宋体" w:cs="宋体"/>
      <w:sz w:val="24"/>
      <w:szCs w:val="24"/>
    </w:rPr>
  </w:style>
  <w:style w:type="paragraph" w:styleId="aff6">
    <w:name w:val="table of figures"/>
    <w:basedOn w:val="a2"/>
    <w:next w:val="a2"/>
    <w:qFormat/>
    <w:rsid w:val="00B224A8"/>
    <w:pPr>
      <w:spacing w:beforeLines="50"/>
      <w:ind w:leftChars="200" w:left="200" w:hangingChars="200" w:hanging="200"/>
    </w:pPr>
    <w:rPr>
      <w:rFonts w:ascii="宋体" w:eastAsia="宋体" w:hAnsi="宋体" w:cs="宋体"/>
      <w:sz w:val="24"/>
      <w:szCs w:val="24"/>
    </w:rPr>
  </w:style>
  <w:style w:type="paragraph" w:styleId="25">
    <w:name w:val="toc 2"/>
    <w:basedOn w:val="a2"/>
    <w:next w:val="a2"/>
    <w:uiPriority w:val="39"/>
    <w:unhideWhenUsed/>
    <w:qFormat/>
    <w:rsid w:val="00B224A8"/>
    <w:pPr>
      <w:tabs>
        <w:tab w:val="left" w:pos="1050"/>
        <w:tab w:val="right" w:leader="dot" w:pos="8595"/>
      </w:tabs>
      <w:ind w:leftChars="200" w:left="420"/>
    </w:pPr>
    <w:rPr>
      <w:sz w:val="24"/>
    </w:rPr>
  </w:style>
  <w:style w:type="paragraph" w:styleId="91">
    <w:name w:val="toc 9"/>
    <w:basedOn w:val="a2"/>
    <w:next w:val="a2"/>
    <w:uiPriority w:val="39"/>
    <w:qFormat/>
    <w:rsid w:val="00B224A8"/>
    <w:pPr>
      <w:spacing w:beforeLines="50"/>
      <w:ind w:leftChars="1600" w:left="3360" w:firstLineChars="200" w:firstLine="420"/>
    </w:pPr>
    <w:rPr>
      <w:rFonts w:ascii="宋体" w:eastAsia="宋体" w:hAnsi="宋体" w:cs="宋体"/>
      <w:sz w:val="24"/>
      <w:szCs w:val="24"/>
    </w:rPr>
  </w:style>
  <w:style w:type="paragraph" w:styleId="26">
    <w:name w:val="Body Text 2"/>
    <w:basedOn w:val="a2"/>
    <w:link w:val="2Char2"/>
    <w:unhideWhenUsed/>
    <w:rsid w:val="00B224A8"/>
    <w:rPr>
      <w:rFonts w:ascii="Times New Roman" w:eastAsia="宋体" w:hAnsi="Times New Roman" w:cs="Times New Roman"/>
      <w:kern w:val="0"/>
      <w:sz w:val="20"/>
      <w:szCs w:val="20"/>
    </w:rPr>
  </w:style>
  <w:style w:type="paragraph" w:styleId="45">
    <w:name w:val="List 4"/>
    <w:basedOn w:val="a2"/>
    <w:qFormat/>
    <w:rsid w:val="00B224A8"/>
    <w:pPr>
      <w:spacing w:beforeLines="50"/>
      <w:ind w:leftChars="600" w:left="100" w:hangingChars="200" w:hanging="200"/>
    </w:pPr>
    <w:rPr>
      <w:rFonts w:ascii="宋体" w:eastAsia="宋体" w:hAnsi="宋体" w:cs="宋体"/>
      <w:sz w:val="24"/>
      <w:szCs w:val="24"/>
    </w:rPr>
  </w:style>
  <w:style w:type="paragraph" w:styleId="27">
    <w:name w:val="List Continue 2"/>
    <w:basedOn w:val="a2"/>
    <w:qFormat/>
    <w:rsid w:val="00B224A8"/>
    <w:pPr>
      <w:spacing w:beforeLines="50" w:after="120"/>
      <w:ind w:leftChars="400" w:left="840" w:firstLineChars="200" w:firstLine="420"/>
    </w:pPr>
    <w:rPr>
      <w:rFonts w:ascii="宋体" w:eastAsia="宋体" w:hAnsi="宋体" w:cs="宋体"/>
      <w:sz w:val="24"/>
      <w:szCs w:val="24"/>
    </w:rPr>
  </w:style>
  <w:style w:type="paragraph" w:styleId="aff7">
    <w:name w:val="Message Header"/>
    <w:basedOn w:val="a2"/>
    <w:link w:val="Charf5"/>
    <w:qFormat/>
    <w:rsid w:val="00B224A8"/>
    <w:pPr>
      <w:pBdr>
        <w:top w:val="single" w:sz="6" w:space="1" w:color="auto"/>
        <w:left w:val="single" w:sz="6" w:space="1" w:color="auto"/>
        <w:bottom w:val="single" w:sz="6" w:space="1" w:color="auto"/>
        <w:right w:val="single" w:sz="6" w:space="1" w:color="auto"/>
      </w:pBdr>
      <w:shd w:val="pct20" w:color="auto" w:fill="auto"/>
      <w:spacing w:beforeLines="50"/>
      <w:ind w:leftChars="500" w:left="1080" w:hangingChars="500" w:hanging="1080"/>
    </w:pPr>
    <w:rPr>
      <w:rFonts w:ascii="Arial" w:eastAsia="宋体" w:hAnsi="Arial" w:cs="Times New Roman"/>
      <w:sz w:val="24"/>
      <w:szCs w:val="24"/>
    </w:rPr>
  </w:style>
  <w:style w:type="paragraph" w:styleId="HTML0">
    <w:name w:val="HTML Preformatted"/>
    <w:basedOn w:val="a2"/>
    <w:link w:val="HTMLChar0"/>
    <w:uiPriority w:val="99"/>
    <w:unhideWhenUsed/>
    <w:qFormat/>
    <w:rsid w:val="00B22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8">
    <w:name w:val="Normal (Web)"/>
    <w:basedOn w:val="a2"/>
    <w:uiPriority w:val="39"/>
    <w:qFormat/>
    <w:rsid w:val="00B224A8"/>
    <w:pPr>
      <w:widowControl/>
      <w:spacing w:beforeLines="50" w:beforeAutospacing="1" w:after="100" w:afterAutospacing="1"/>
      <w:ind w:firstLineChars="200" w:firstLine="420"/>
      <w:jc w:val="left"/>
    </w:pPr>
    <w:rPr>
      <w:rFonts w:ascii="宋体" w:eastAsia="宋体" w:hAnsi="宋体" w:cs="宋体"/>
      <w:kern w:val="0"/>
      <w:sz w:val="24"/>
      <w:szCs w:val="24"/>
    </w:rPr>
  </w:style>
  <w:style w:type="paragraph" w:styleId="38">
    <w:name w:val="List Continue 3"/>
    <w:basedOn w:val="a2"/>
    <w:qFormat/>
    <w:rsid w:val="00B224A8"/>
    <w:pPr>
      <w:spacing w:beforeLines="50" w:after="120"/>
      <w:ind w:leftChars="600" w:left="1260" w:firstLineChars="200" w:firstLine="420"/>
    </w:pPr>
    <w:rPr>
      <w:rFonts w:ascii="宋体" w:eastAsia="宋体" w:hAnsi="宋体" w:cs="宋体"/>
      <w:sz w:val="24"/>
      <w:szCs w:val="24"/>
    </w:rPr>
  </w:style>
  <w:style w:type="paragraph" w:styleId="28">
    <w:name w:val="index 2"/>
    <w:basedOn w:val="a2"/>
    <w:next w:val="a2"/>
    <w:semiHidden/>
    <w:qFormat/>
    <w:rsid w:val="00B224A8"/>
    <w:pPr>
      <w:spacing w:beforeLines="50"/>
      <w:ind w:leftChars="200" w:left="200" w:firstLineChars="200" w:firstLine="200"/>
    </w:pPr>
    <w:rPr>
      <w:rFonts w:ascii="宋体" w:eastAsia="宋体" w:hAnsi="宋体" w:cs="宋体"/>
      <w:sz w:val="24"/>
      <w:szCs w:val="24"/>
    </w:rPr>
  </w:style>
  <w:style w:type="paragraph" w:styleId="aff9">
    <w:name w:val="Title"/>
    <w:basedOn w:val="a2"/>
    <w:next w:val="a2"/>
    <w:link w:val="Charf6"/>
    <w:qFormat/>
    <w:rsid w:val="00B224A8"/>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ffa">
    <w:name w:val="Strong"/>
    <w:qFormat/>
    <w:rsid w:val="00B224A8"/>
    <w:rPr>
      <w:b/>
      <w:bCs/>
    </w:rPr>
  </w:style>
  <w:style w:type="character" w:styleId="affb">
    <w:name w:val="endnote reference"/>
    <w:qFormat/>
    <w:rsid w:val="00B224A8"/>
    <w:rPr>
      <w:vertAlign w:val="superscript"/>
    </w:rPr>
  </w:style>
  <w:style w:type="character" w:styleId="affc">
    <w:name w:val="page number"/>
    <w:qFormat/>
    <w:rsid w:val="00B224A8"/>
  </w:style>
  <w:style w:type="character" w:styleId="affd">
    <w:name w:val="FollowedHyperlink"/>
    <w:basedOn w:val="a3"/>
    <w:unhideWhenUsed/>
    <w:qFormat/>
    <w:rsid w:val="00B224A8"/>
    <w:rPr>
      <w:color w:val="800080" w:themeColor="followedHyperlink"/>
      <w:u w:val="single"/>
    </w:rPr>
  </w:style>
  <w:style w:type="character" w:styleId="affe">
    <w:name w:val="Hyperlink"/>
    <w:basedOn w:val="a3"/>
    <w:uiPriority w:val="99"/>
    <w:unhideWhenUsed/>
    <w:qFormat/>
    <w:rsid w:val="00B224A8"/>
    <w:rPr>
      <w:color w:val="0000FF" w:themeColor="hyperlink"/>
      <w:u w:val="single"/>
    </w:rPr>
  </w:style>
  <w:style w:type="character" w:styleId="afff">
    <w:name w:val="annotation reference"/>
    <w:basedOn w:val="a3"/>
    <w:uiPriority w:val="99"/>
    <w:unhideWhenUsed/>
    <w:qFormat/>
    <w:rsid w:val="00B224A8"/>
    <w:rPr>
      <w:sz w:val="21"/>
      <w:szCs w:val="21"/>
    </w:rPr>
  </w:style>
  <w:style w:type="character" w:styleId="afff0">
    <w:name w:val="footnote reference"/>
    <w:qFormat/>
    <w:rsid w:val="00B224A8"/>
    <w:rPr>
      <w:vertAlign w:val="superscript"/>
    </w:rPr>
  </w:style>
  <w:style w:type="table" w:styleId="afff1">
    <w:name w:val="Table Grid"/>
    <w:basedOn w:val="a4"/>
    <w:uiPriority w:val="59"/>
    <w:qFormat/>
    <w:rsid w:val="00B224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Theme"/>
    <w:basedOn w:val="a4"/>
    <w:qFormat/>
    <w:rsid w:val="00B224A8"/>
    <w:pPr>
      <w:widowControl w:val="0"/>
      <w:spacing w:beforeLines="50"/>
      <w:ind w:firstLineChars="200"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2">
    <w:name w:val="Table Grid 8"/>
    <w:basedOn w:val="a4"/>
    <w:qFormat/>
    <w:rsid w:val="00B224A8"/>
    <w:pPr>
      <w:widowControl w:val="0"/>
      <w:spacing w:afterLines="50"/>
      <w:ind w:firstLineChars="200" w:firstLine="4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afff3">
    <w:name w:val="章标题"/>
    <w:next w:val="afff4"/>
    <w:qFormat/>
    <w:rsid w:val="00B224A8"/>
    <w:pPr>
      <w:tabs>
        <w:tab w:val="left" w:pos="780"/>
      </w:tabs>
      <w:spacing w:before="50" w:after="50"/>
      <w:ind w:leftChars="200" w:left="780" w:hangingChars="200" w:hanging="360"/>
      <w:jc w:val="both"/>
      <w:outlineLvl w:val="1"/>
    </w:pPr>
    <w:rPr>
      <w:rFonts w:ascii="黑体" w:eastAsia="黑体" w:hAnsi="Times New Roman" w:cs="Times New Roman"/>
      <w:sz w:val="21"/>
    </w:rPr>
  </w:style>
  <w:style w:type="paragraph" w:customStyle="1" w:styleId="afff4">
    <w:name w:val="段"/>
    <w:link w:val="Charf7"/>
    <w:qFormat/>
    <w:rsid w:val="00B224A8"/>
    <w:pPr>
      <w:autoSpaceDE w:val="0"/>
      <w:autoSpaceDN w:val="0"/>
      <w:ind w:firstLine="200"/>
      <w:jc w:val="both"/>
    </w:pPr>
    <w:rPr>
      <w:rFonts w:ascii="宋体" w:eastAsia="宋体" w:hAnsi="Times New Roman" w:cs="Times New Roman"/>
      <w:sz w:val="21"/>
    </w:rPr>
  </w:style>
  <w:style w:type="character" w:customStyle="1" w:styleId="Charf1">
    <w:name w:val="页眉 Char"/>
    <w:basedOn w:val="a3"/>
    <w:link w:val="aff0"/>
    <w:qFormat/>
    <w:rsid w:val="00B224A8"/>
    <w:rPr>
      <w:sz w:val="18"/>
      <w:szCs w:val="18"/>
    </w:rPr>
  </w:style>
  <w:style w:type="character" w:customStyle="1" w:styleId="Charf0">
    <w:name w:val="页脚 Char"/>
    <w:basedOn w:val="a3"/>
    <w:link w:val="afe"/>
    <w:uiPriority w:val="99"/>
    <w:qFormat/>
    <w:rsid w:val="00B224A8"/>
    <w:rPr>
      <w:sz w:val="18"/>
      <w:szCs w:val="18"/>
    </w:rPr>
  </w:style>
  <w:style w:type="paragraph" w:styleId="afff5">
    <w:name w:val="List Paragraph"/>
    <w:basedOn w:val="a2"/>
    <w:uiPriority w:val="34"/>
    <w:qFormat/>
    <w:rsid w:val="00B224A8"/>
    <w:pPr>
      <w:ind w:firstLineChars="200" w:firstLine="420"/>
    </w:pPr>
  </w:style>
  <w:style w:type="character" w:customStyle="1" w:styleId="1Char">
    <w:name w:val="标题 1 Char"/>
    <w:basedOn w:val="a3"/>
    <w:link w:val="1"/>
    <w:qFormat/>
    <w:rsid w:val="00B224A8"/>
    <w:rPr>
      <w:b/>
      <w:bCs/>
      <w:kern w:val="44"/>
      <w:sz w:val="36"/>
      <w:szCs w:val="44"/>
    </w:rPr>
  </w:style>
  <w:style w:type="character" w:customStyle="1" w:styleId="2Char">
    <w:name w:val="标题 2 Char"/>
    <w:basedOn w:val="a3"/>
    <w:link w:val="2"/>
    <w:qFormat/>
    <w:rsid w:val="00B224A8"/>
    <w:rPr>
      <w:rFonts w:asciiTheme="majorHAnsi" w:eastAsiaTheme="majorEastAsia" w:hAnsiTheme="majorHAnsi" w:cstheme="majorBidi"/>
      <w:b/>
      <w:bCs/>
      <w:kern w:val="2"/>
      <w:sz w:val="32"/>
      <w:szCs w:val="32"/>
    </w:rPr>
  </w:style>
  <w:style w:type="character" w:customStyle="1" w:styleId="3Char">
    <w:name w:val="标题 3 Char"/>
    <w:basedOn w:val="a3"/>
    <w:link w:val="3"/>
    <w:qFormat/>
    <w:rsid w:val="00B224A8"/>
    <w:rPr>
      <w:b/>
      <w:bCs/>
      <w:kern w:val="2"/>
      <w:sz w:val="32"/>
      <w:szCs w:val="32"/>
      <w:lang w:val="zh-CN"/>
    </w:rPr>
  </w:style>
  <w:style w:type="character" w:customStyle="1" w:styleId="4Char">
    <w:name w:val="标题 4 Char"/>
    <w:basedOn w:val="a3"/>
    <w:link w:val="4"/>
    <w:qFormat/>
    <w:rsid w:val="00B224A8"/>
    <w:rPr>
      <w:rFonts w:ascii="Arial" w:hAnsi="Arial" w:cs="Arial"/>
      <w:b/>
      <w:bCs/>
      <w:kern w:val="2"/>
      <w:sz w:val="28"/>
      <w:szCs w:val="28"/>
    </w:rPr>
  </w:style>
  <w:style w:type="character" w:customStyle="1" w:styleId="5Char">
    <w:name w:val="标题 5 Char"/>
    <w:basedOn w:val="a3"/>
    <w:link w:val="5"/>
    <w:qFormat/>
    <w:rsid w:val="00B224A8"/>
    <w:rPr>
      <w:b/>
      <w:bCs/>
      <w:kern w:val="2"/>
      <w:sz w:val="28"/>
      <w:szCs w:val="28"/>
    </w:rPr>
  </w:style>
  <w:style w:type="character" w:customStyle="1" w:styleId="6Char">
    <w:name w:val="标题 6 Char"/>
    <w:basedOn w:val="a3"/>
    <w:link w:val="6"/>
    <w:qFormat/>
    <w:rsid w:val="00B224A8"/>
    <w:rPr>
      <w:rFonts w:asciiTheme="majorHAnsi" w:eastAsiaTheme="majorEastAsia" w:hAnsiTheme="majorHAnsi" w:cstheme="majorBidi"/>
      <w:b/>
      <w:bCs/>
      <w:kern w:val="2"/>
      <w:sz w:val="24"/>
      <w:szCs w:val="24"/>
    </w:rPr>
  </w:style>
  <w:style w:type="character" w:customStyle="1" w:styleId="7Char">
    <w:name w:val="标题 7 Char"/>
    <w:basedOn w:val="a3"/>
    <w:link w:val="7"/>
    <w:uiPriority w:val="39"/>
    <w:qFormat/>
    <w:rsid w:val="00B224A8"/>
    <w:rPr>
      <w:b/>
      <w:bCs/>
      <w:kern w:val="2"/>
      <w:sz w:val="24"/>
      <w:szCs w:val="24"/>
    </w:rPr>
  </w:style>
  <w:style w:type="character" w:customStyle="1" w:styleId="8Char">
    <w:name w:val="标题 8 Char"/>
    <w:basedOn w:val="a3"/>
    <w:link w:val="8"/>
    <w:uiPriority w:val="39"/>
    <w:qFormat/>
    <w:rsid w:val="00B224A8"/>
    <w:rPr>
      <w:rFonts w:asciiTheme="majorHAnsi" w:eastAsiaTheme="majorEastAsia" w:hAnsiTheme="majorHAnsi" w:cstheme="majorBidi"/>
      <w:kern w:val="2"/>
      <w:sz w:val="24"/>
      <w:szCs w:val="24"/>
    </w:rPr>
  </w:style>
  <w:style w:type="character" w:customStyle="1" w:styleId="9Char">
    <w:name w:val="标题 9 Char"/>
    <w:basedOn w:val="a3"/>
    <w:link w:val="9"/>
    <w:uiPriority w:val="39"/>
    <w:qFormat/>
    <w:rsid w:val="00B224A8"/>
    <w:rPr>
      <w:rFonts w:asciiTheme="majorHAnsi" w:eastAsiaTheme="majorEastAsia" w:hAnsiTheme="majorHAnsi" w:cstheme="majorBidi"/>
      <w:kern w:val="2"/>
      <w:sz w:val="21"/>
      <w:szCs w:val="21"/>
    </w:rPr>
  </w:style>
  <w:style w:type="character" w:customStyle="1" w:styleId="Charc">
    <w:name w:val="纯文本 Char"/>
    <w:basedOn w:val="a3"/>
    <w:link w:val="afa"/>
    <w:qFormat/>
    <w:rsid w:val="00B224A8"/>
    <w:rPr>
      <w:rFonts w:ascii="宋体" w:eastAsia="宋体" w:hAnsi="Courier New" w:cs="Times New Roman"/>
      <w:szCs w:val="20"/>
    </w:rPr>
  </w:style>
  <w:style w:type="character" w:customStyle="1" w:styleId="Char8">
    <w:name w:val="文档结构图 Char"/>
    <w:basedOn w:val="a3"/>
    <w:link w:val="af3"/>
    <w:qFormat/>
    <w:rsid w:val="00B224A8"/>
    <w:rPr>
      <w:rFonts w:ascii="宋体" w:eastAsia="宋体"/>
      <w:sz w:val="18"/>
      <w:szCs w:val="18"/>
    </w:rPr>
  </w:style>
  <w:style w:type="character" w:customStyle="1" w:styleId="Chard">
    <w:name w:val="日期 Char"/>
    <w:basedOn w:val="a3"/>
    <w:link w:val="afb"/>
    <w:qFormat/>
    <w:rsid w:val="00B224A8"/>
  </w:style>
  <w:style w:type="character" w:customStyle="1" w:styleId="Char6">
    <w:name w:val="正文缩进 Char"/>
    <w:link w:val="af"/>
    <w:qFormat/>
    <w:rsid w:val="00B224A8"/>
    <w:rPr>
      <w:rFonts w:ascii="宋体" w:eastAsia="宋体" w:hAnsi="宋体" w:cs="Times New Roman"/>
      <w:sz w:val="24"/>
      <w:szCs w:val="24"/>
    </w:rPr>
  </w:style>
  <w:style w:type="paragraph" w:customStyle="1" w:styleId="30">
    <w:name w:val="样式30"/>
    <w:basedOn w:val="6"/>
    <w:link w:val="30Char"/>
    <w:qFormat/>
    <w:rsid w:val="00B224A8"/>
    <w:pPr>
      <w:numPr>
        <w:numId w:val="2"/>
      </w:numPr>
      <w:tabs>
        <w:tab w:val="left" w:pos="567"/>
        <w:tab w:val="left" w:pos="1152"/>
      </w:tabs>
      <w:spacing w:before="50" w:line="360" w:lineRule="auto"/>
      <w:ind w:left="1152" w:hanging="1152"/>
      <w:jc w:val="left"/>
    </w:pPr>
    <w:rPr>
      <w:rFonts w:ascii="微软雅黑" w:eastAsia="微软雅黑" w:hAnsi="微软雅黑" w:cs="Times New Roman"/>
      <w:b w:val="0"/>
    </w:rPr>
  </w:style>
  <w:style w:type="character" w:customStyle="1" w:styleId="Charf">
    <w:name w:val="批注框文本 Char"/>
    <w:basedOn w:val="a3"/>
    <w:link w:val="afd"/>
    <w:uiPriority w:val="99"/>
    <w:semiHidden/>
    <w:qFormat/>
    <w:rsid w:val="00B224A8"/>
    <w:rPr>
      <w:sz w:val="18"/>
      <w:szCs w:val="18"/>
    </w:rPr>
  </w:style>
  <w:style w:type="paragraph" w:styleId="afff6">
    <w:name w:val="No Spacing"/>
    <w:link w:val="Charf8"/>
    <w:uiPriority w:val="1"/>
    <w:qFormat/>
    <w:rsid w:val="00B224A8"/>
    <w:pPr>
      <w:widowControl w:val="0"/>
      <w:jc w:val="both"/>
    </w:pPr>
    <w:rPr>
      <w:kern w:val="2"/>
      <w:sz w:val="21"/>
      <w:szCs w:val="22"/>
    </w:rPr>
  </w:style>
  <w:style w:type="paragraph" w:customStyle="1" w:styleId="Charf9">
    <w:name w:val="Char"/>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0">
    <w:name w:val="批注文字 Char"/>
    <w:basedOn w:val="a3"/>
    <w:link w:val="a7"/>
    <w:uiPriority w:val="99"/>
    <w:semiHidden/>
    <w:qFormat/>
    <w:rsid w:val="00B224A8"/>
  </w:style>
  <w:style w:type="character" w:customStyle="1" w:styleId="Char">
    <w:name w:val="批注主题 Char"/>
    <w:basedOn w:val="Char0"/>
    <w:link w:val="a6"/>
    <w:uiPriority w:val="99"/>
    <w:semiHidden/>
    <w:qFormat/>
    <w:rsid w:val="00B224A8"/>
    <w:rPr>
      <w:b/>
      <w:bCs/>
    </w:rPr>
  </w:style>
  <w:style w:type="paragraph" w:customStyle="1" w:styleId="Char11">
    <w:name w:val="Char11"/>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b">
    <w:name w:val="正文文本缩进 Char"/>
    <w:basedOn w:val="a3"/>
    <w:link w:val="af7"/>
    <w:uiPriority w:val="99"/>
    <w:qFormat/>
    <w:rsid w:val="00B224A8"/>
    <w:rPr>
      <w:rFonts w:ascii="宋体" w:eastAsia="宋体" w:hAnsi="宋体" w:cs="Times New Roman"/>
      <w:sz w:val="24"/>
      <w:szCs w:val="24"/>
    </w:rPr>
  </w:style>
  <w:style w:type="paragraph" w:customStyle="1" w:styleId="TOC1">
    <w:name w:val="TOC 标题1"/>
    <w:basedOn w:val="1"/>
    <w:next w:val="a2"/>
    <w:uiPriority w:val="39"/>
    <w:unhideWhenUsed/>
    <w:qFormat/>
    <w:rsid w:val="00B224A8"/>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f6">
    <w:name w:val="标题 Char"/>
    <w:basedOn w:val="a3"/>
    <w:link w:val="aff9"/>
    <w:uiPriority w:val="10"/>
    <w:qFormat/>
    <w:rsid w:val="00B224A8"/>
    <w:rPr>
      <w:rFonts w:asciiTheme="majorHAnsi" w:eastAsiaTheme="majorEastAsia" w:hAnsiTheme="majorHAnsi" w:cstheme="majorBidi"/>
      <w:color w:val="17365D" w:themeColor="text2" w:themeShade="BF"/>
      <w:spacing w:val="5"/>
      <w:kern w:val="28"/>
      <w:sz w:val="52"/>
      <w:szCs w:val="52"/>
    </w:rPr>
  </w:style>
  <w:style w:type="character" w:customStyle="1" w:styleId="Charf3">
    <w:name w:val="副标题 Char"/>
    <w:basedOn w:val="a3"/>
    <w:link w:val="aff3"/>
    <w:uiPriority w:val="11"/>
    <w:qFormat/>
    <w:rsid w:val="00B224A8"/>
    <w:rPr>
      <w:rFonts w:asciiTheme="majorHAnsi" w:eastAsiaTheme="majorEastAsia" w:hAnsiTheme="majorHAnsi" w:cstheme="majorBidi"/>
      <w:i/>
      <w:iCs/>
      <w:color w:val="4F81BD" w:themeColor="accent1"/>
      <w:spacing w:val="15"/>
      <w:kern w:val="0"/>
      <w:sz w:val="24"/>
      <w:szCs w:val="24"/>
    </w:rPr>
  </w:style>
  <w:style w:type="paragraph" w:customStyle="1" w:styleId="320">
    <w:name w:val="样式32"/>
    <w:basedOn w:val="a2"/>
    <w:link w:val="32Char"/>
    <w:qFormat/>
    <w:rsid w:val="00B224A8"/>
    <w:pPr>
      <w:spacing w:line="360" w:lineRule="auto"/>
      <w:ind w:left="900"/>
      <w:jc w:val="left"/>
    </w:pPr>
    <w:rPr>
      <w:rFonts w:ascii="Calibri" w:eastAsia="宋体" w:hAnsi="Calibri" w:cs="Times New Roman"/>
      <w:sz w:val="24"/>
    </w:rPr>
  </w:style>
  <w:style w:type="character" w:customStyle="1" w:styleId="32Char">
    <w:name w:val="样式32 Char"/>
    <w:link w:val="320"/>
    <w:qFormat/>
    <w:rsid w:val="00B224A8"/>
    <w:rPr>
      <w:rFonts w:ascii="Calibri" w:eastAsia="宋体" w:hAnsi="Calibri" w:cs="Times New Roman"/>
      <w:sz w:val="24"/>
    </w:rPr>
  </w:style>
  <w:style w:type="character" w:customStyle="1" w:styleId="Charf8">
    <w:name w:val="无间隔 Char"/>
    <w:link w:val="afff6"/>
    <w:uiPriority w:val="1"/>
    <w:qFormat/>
    <w:rsid w:val="00B224A8"/>
  </w:style>
  <w:style w:type="character" w:styleId="afff7">
    <w:name w:val="Placeholder Text"/>
    <w:uiPriority w:val="99"/>
    <w:semiHidden/>
    <w:qFormat/>
    <w:rsid w:val="00B224A8"/>
    <w:rPr>
      <w:color w:val="808080"/>
    </w:rPr>
  </w:style>
  <w:style w:type="character" w:customStyle="1" w:styleId="2Char2">
    <w:name w:val="正文文本 2 Char"/>
    <w:basedOn w:val="a3"/>
    <w:link w:val="26"/>
    <w:qFormat/>
    <w:rsid w:val="00B224A8"/>
    <w:rPr>
      <w:rFonts w:ascii="Times New Roman" w:eastAsia="宋体" w:hAnsi="Times New Roman" w:cs="Times New Roman"/>
      <w:kern w:val="0"/>
      <w:sz w:val="20"/>
      <w:szCs w:val="20"/>
    </w:rPr>
  </w:style>
  <w:style w:type="paragraph" w:customStyle="1" w:styleId="afff8">
    <w:name w:val="文本框文字"/>
    <w:basedOn w:val="a9"/>
    <w:qFormat/>
    <w:rsid w:val="00B224A8"/>
    <w:pPr>
      <w:widowControl/>
      <w:adjustRightInd w:val="0"/>
      <w:spacing w:after="0" w:line="240" w:lineRule="auto"/>
      <w:ind w:firstLineChars="0" w:firstLine="0"/>
    </w:pPr>
    <w:rPr>
      <w:rFonts w:ascii="Times New Roman" w:hAnsi="Times New Roman"/>
      <w:sz w:val="21"/>
    </w:rPr>
  </w:style>
  <w:style w:type="character" w:customStyle="1" w:styleId="Char2">
    <w:name w:val="正文文本 Char"/>
    <w:basedOn w:val="a3"/>
    <w:link w:val="a9"/>
    <w:qFormat/>
    <w:rsid w:val="00B224A8"/>
    <w:rPr>
      <w:rFonts w:ascii="Calibri" w:eastAsia="宋体" w:hAnsi="Calibri" w:cs="Times New Roman"/>
      <w:kern w:val="0"/>
      <w:sz w:val="24"/>
      <w:szCs w:val="20"/>
    </w:rPr>
  </w:style>
  <w:style w:type="paragraph" w:customStyle="1" w:styleId="BH">
    <w:name w:val="BH 正文（标准）"/>
    <w:basedOn w:val="a2"/>
    <w:link w:val="BHChar"/>
    <w:qFormat/>
    <w:rsid w:val="00B224A8"/>
    <w:pPr>
      <w:spacing w:line="360" w:lineRule="auto"/>
      <w:ind w:firstLineChars="200" w:firstLine="480"/>
    </w:pPr>
    <w:rPr>
      <w:rFonts w:ascii="Times New Roman" w:eastAsia="宋体" w:hAnsi="Times New Roman" w:cs="Times New Roman"/>
      <w:kern w:val="0"/>
      <w:sz w:val="24"/>
      <w:szCs w:val="24"/>
    </w:rPr>
  </w:style>
  <w:style w:type="character" w:customStyle="1" w:styleId="BHChar">
    <w:name w:val="BH 正文（标准） Char"/>
    <w:link w:val="BH"/>
    <w:locked/>
    <w:rsid w:val="00B224A8"/>
    <w:rPr>
      <w:rFonts w:ascii="Times New Roman" w:eastAsia="宋体" w:hAnsi="Times New Roman" w:cs="Times New Roman"/>
      <w:kern w:val="0"/>
      <w:sz w:val="24"/>
      <w:szCs w:val="24"/>
    </w:rPr>
  </w:style>
  <w:style w:type="paragraph" w:customStyle="1" w:styleId="afff9">
    <w:name w:val="表格栏头"/>
    <w:basedOn w:val="a2"/>
    <w:next w:val="a2"/>
    <w:qFormat/>
    <w:rsid w:val="00B224A8"/>
    <w:pPr>
      <w:widowControl/>
      <w:overflowPunct w:val="0"/>
      <w:autoSpaceDE w:val="0"/>
      <w:autoSpaceDN w:val="0"/>
      <w:adjustRightInd w:val="0"/>
      <w:spacing w:before="60" w:after="60"/>
      <w:ind w:hanging="108"/>
      <w:jc w:val="left"/>
    </w:pPr>
    <w:rPr>
      <w:rFonts w:ascii="宋体" w:eastAsia="宋体" w:hAnsi="宋体" w:cs="Times New Roman"/>
      <w:b/>
      <w:kern w:val="0"/>
      <w:sz w:val="24"/>
      <w:szCs w:val="20"/>
    </w:rPr>
  </w:style>
  <w:style w:type="paragraph" w:customStyle="1" w:styleId="29">
    <w:name w:val="信息标题2"/>
    <w:basedOn w:val="af0"/>
    <w:next w:val="af0"/>
    <w:qFormat/>
    <w:rsid w:val="00B224A8"/>
  </w:style>
  <w:style w:type="paragraph" w:customStyle="1" w:styleId="BH0">
    <w:name w:val="BH 无序号标题"/>
    <w:basedOn w:val="a2"/>
    <w:next w:val="a2"/>
    <w:qFormat/>
    <w:rsid w:val="00B224A8"/>
    <w:pPr>
      <w:spacing w:line="360" w:lineRule="auto"/>
    </w:pPr>
    <w:rPr>
      <w:rFonts w:ascii="黑体" w:eastAsia="黑体" w:hAnsi="黑体" w:cs="Times New Roman"/>
      <w:sz w:val="32"/>
      <w:szCs w:val="32"/>
    </w:rPr>
  </w:style>
  <w:style w:type="character" w:customStyle="1" w:styleId="HTMLChar0">
    <w:name w:val="HTML 预设格式 Char"/>
    <w:basedOn w:val="a3"/>
    <w:link w:val="HTML0"/>
    <w:uiPriority w:val="99"/>
    <w:rsid w:val="00B224A8"/>
    <w:rPr>
      <w:rFonts w:ascii="宋体" w:eastAsia="宋体" w:hAnsi="宋体" w:cs="Times New Roman"/>
      <w:kern w:val="0"/>
      <w:sz w:val="24"/>
      <w:szCs w:val="24"/>
    </w:rPr>
  </w:style>
  <w:style w:type="paragraph" w:customStyle="1" w:styleId="afffa">
    <w:name w:val="居中"/>
    <w:uiPriority w:val="39"/>
    <w:qFormat/>
    <w:rsid w:val="00B224A8"/>
    <w:pPr>
      <w:jc w:val="center"/>
    </w:pPr>
    <w:rPr>
      <w:rFonts w:ascii="宋体" w:eastAsia="宋体" w:hAnsi="宋体" w:cs="宋体"/>
      <w:sz w:val="18"/>
      <w:szCs w:val="18"/>
    </w:rPr>
  </w:style>
  <w:style w:type="paragraph" w:customStyle="1" w:styleId="afffb">
    <w:name w:val="程序段"/>
    <w:qFormat/>
    <w:rsid w:val="00B224A8"/>
    <w:pPr>
      <w:pBdr>
        <w:top w:val="single" w:sz="4" w:space="1" w:color="auto"/>
        <w:left w:val="single" w:sz="4" w:space="4" w:color="auto"/>
        <w:bottom w:val="single" w:sz="4" w:space="1" w:color="auto"/>
        <w:right w:val="single" w:sz="4" w:space="4" w:color="auto"/>
      </w:pBdr>
      <w:shd w:val="clear" w:color="auto" w:fill="FFFFF0"/>
      <w:spacing w:line="220" w:lineRule="exact"/>
    </w:pPr>
    <w:rPr>
      <w:rFonts w:ascii="Lucida Console" w:eastAsia="华文细黑" w:hAnsi="Lucida Console" w:cs="Tahoma"/>
      <w:sz w:val="18"/>
      <w:szCs w:val="18"/>
    </w:rPr>
  </w:style>
  <w:style w:type="character" w:customStyle="1" w:styleId="HTMLChar">
    <w:name w:val="HTML 地址 Char"/>
    <w:basedOn w:val="a3"/>
    <w:link w:val="HTML"/>
    <w:qFormat/>
    <w:rsid w:val="00B224A8"/>
    <w:rPr>
      <w:rFonts w:ascii="宋体" w:eastAsia="宋体" w:hAnsi="宋体" w:cs="Times New Roman"/>
      <w:i/>
      <w:iCs/>
      <w:sz w:val="24"/>
      <w:szCs w:val="24"/>
    </w:rPr>
  </w:style>
  <w:style w:type="character" w:customStyle="1" w:styleId="Char9">
    <w:name w:val="称呼 Char"/>
    <w:basedOn w:val="a3"/>
    <w:link w:val="af5"/>
    <w:qFormat/>
    <w:rsid w:val="00B224A8"/>
    <w:rPr>
      <w:rFonts w:ascii="宋体" w:eastAsia="宋体" w:hAnsi="宋体" w:cs="Times New Roman"/>
      <w:sz w:val="24"/>
      <w:szCs w:val="24"/>
    </w:rPr>
  </w:style>
  <w:style w:type="character" w:customStyle="1" w:styleId="Char5">
    <w:name w:val="电子邮件签名 Char"/>
    <w:basedOn w:val="a3"/>
    <w:link w:val="ad"/>
    <w:qFormat/>
    <w:rsid w:val="00B224A8"/>
    <w:rPr>
      <w:rFonts w:ascii="宋体" w:eastAsia="宋体" w:hAnsi="宋体" w:cs="Times New Roman"/>
      <w:sz w:val="24"/>
      <w:szCs w:val="24"/>
    </w:rPr>
  </w:style>
  <w:style w:type="character" w:customStyle="1" w:styleId="Char3">
    <w:name w:val="宏文本 Char"/>
    <w:basedOn w:val="a3"/>
    <w:link w:val="ab"/>
    <w:semiHidden/>
    <w:qFormat/>
    <w:rsid w:val="00B224A8"/>
    <w:rPr>
      <w:rFonts w:ascii="Courier New" w:eastAsia="宋体" w:hAnsi="Courier New" w:cs="Times New Roman"/>
      <w:sz w:val="24"/>
      <w:szCs w:val="24"/>
    </w:rPr>
  </w:style>
  <w:style w:type="character" w:customStyle="1" w:styleId="Charf4">
    <w:name w:val="脚注文本 Char"/>
    <w:basedOn w:val="a3"/>
    <w:link w:val="aff5"/>
    <w:qFormat/>
    <w:rsid w:val="00B224A8"/>
    <w:rPr>
      <w:rFonts w:ascii="宋体" w:eastAsia="宋体" w:hAnsi="宋体" w:cs="Times New Roman"/>
      <w:sz w:val="18"/>
      <w:szCs w:val="18"/>
    </w:rPr>
  </w:style>
  <w:style w:type="character" w:customStyle="1" w:styleId="Chara">
    <w:name w:val="结束语 Char"/>
    <w:basedOn w:val="a3"/>
    <w:link w:val="af6"/>
    <w:qFormat/>
    <w:rsid w:val="00B224A8"/>
    <w:rPr>
      <w:rFonts w:ascii="宋体" w:eastAsia="宋体" w:hAnsi="宋体" w:cs="Times New Roman"/>
      <w:sz w:val="24"/>
      <w:szCs w:val="24"/>
    </w:rPr>
  </w:style>
  <w:style w:type="character" w:customStyle="1" w:styleId="Charf2">
    <w:name w:val="签名 Char"/>
    <w:basedOn w:val="a3"/>
    <w:link w:val="aff1"/>
    <w:qFormat/>
    <w:rsid w:val="00B224A8"/>
    <w:rPr>
      <w:rFonts w:ascii="宋体" w:eastAsia="宋体" w:hAnsi="宋体" w:cs="Times New Roman"/>
      <w:sz w:val="24"/>
      <w:szCs w:val="24"/>
    </w:rPr>
  </w:style>
  <w:style w:type="character" w:customStyle="1" w:styleId="Char7">
    <w:name w:val="题注 Char"/>
    <w:link w:val="af0"/>
    <w:qFormat/>
    <w:rsid w:val="00B224A8"/>
    <w:rPr>
      <w:rFonts w:ascii="Cambria" w:eastAsia="黑体" w:hAnsi="Cambria" w:cs="Times New Roman"/>
      <w:sz w:val="20"/>
      <w:szCs w:val="20"/>
    </w:rPr>
  </w:style>
  <w:style w:type="character" w:customStyle="1" w:styleId="Chare">
    <w:name w:val="尾注文本 Char"/>
    <w:basedOn w:val="a3"/>
    <w:link w:val="afc"/>
    <w:semiHidden/>
    <w:qFormat/>
    <w:rsid w:val="00B224A8"/>
    <w:rPr>
      <w:rFonts w:ascii="宋体" w:eastAsia="宋体" w:hAnsi="宋体" w:cs="Times New Roman"/>
      <w:sz w:val="24"/>
      <w:szCs w:val="24"/>
    </w:rPr>
  </w:style>
  <w:style w:type="character" w:customStyle="1" w:styleId="Charf5">
    <w:name w:val="信息标题 Char"/>
    <w:basedOn w:val="a3"/>
    <w:link w:val="aff7"/>
    <w:qFormat/>
    <w:rsid w:val="00B224A8"/>
    <w:rPr>
      <w:rFonts w:ascii="Arial" w:eastAsia="宋体" w:hAnsi="Arial" w:cs="Times New Roman"/>
      <w:sz w:val="24"/>
      <w:szCs w:val="24"/>
      <w:shd w:val="pct20" w:color="auto" w:fill="auto"/>
    </w:rPr>
  </w:style>
  <w:style w:type="character" w:customStyle="1" w:styleId="Char1">
    <w:name w:val="正文首行缩进 Char"/>
    <w:basedOn w:val="Char2"/>
    <w:link w:val="a8"/>
    <w:qFormat/>
    <w:rsid w:val="00B224A8"/>
    <w:rPr>
      <w:rFonts w:ascii="宋体" w:eastAsia="宋体" w:hAnsi="宋体" w:cs="Times New Roman"/>
      <w:kern w:val="0"/>
      <w:sz w:val="24"/>
      <w:szCs w:val="24"/>
    </w:rPr>
  </w:style>
  <w:style w:type="character" w:customStyle="1" w:styleId="2Char1">
    <w:name w:val="正文首行缩进 2 Char"/>
    <w:basedOn w:val="Charb"/>
    <w:link w:val="24"/>
    <w:rsid w:val="00B224A8"/>
    <w:rPr>
      <w:rFonts w:ascii="宋体" w:eastAsia="宋体" w:hAnsi="宋体" w:cs="Times New Roman"/>
      <w:sz w:val="24"/>
      <w:szCs w:val="24"/>
    </w:rPr>
  </w:style>
  <w:style w:type="character" w:customStyle="1" w:styleId="3Char0">
    <w:name w:val="正文文本 3 Char"/>
    <w:basedOn w:val="a3"/>
    <w:link w:val="32"/>
    <w:rsid w:val="00B224A8"/>
    <w:rPr>
      <w:rFonts w:ascii="宋体" w:eastAsia="宋体" w:hAnsi="宋体" w:cs="Times New Roman"/>
      <w:sz w:val="16"/>
      <w:szCs w:val="16"/>
    </w:rPr>
  </w:style>
  <w:style w:type="character" w:customStyle="1" w:styleId="2Char0">
    <w:name w:val="正文文本缩进 2 Char"/>
    <w:basedOn w:val="a3"/>
    <w:link w:val="23"/>
    <w:rsid w:val="00B224A8"/>
    <w:rPr>
      <w:rFonts w:ascii="宋体" w:eastAsia="宋体" w:hAnsi="宋体" w:cs="Times New Roman"/>
      <w:sz w:val="24"/>
      <w:szCs w:val="24"/>
    </w:rPr>
  </w:style>
  <w:style w:type="character" w:customStyle="1" w:styleId="3Char1">
    <w:name w:val="正文文本缩进 3 Char"/>
    <w:basedOn w:val="a3"/>
    <w:link w:val="37"/>
    <w:qFormat/>
    <w:rsid w:val="00B224A8"/>
    <w:rPr>
      <w:rFonts w:ascii="宋体" w:eastAsia="宋体" w:hAnsi="宋体" w:cs="Times New Roman"/>
      <w:sz w:val="16"/>
      <w:szCs w:val="16"/>
    </w:rPr>
  </w:style>
  <w:style w:type="character" w:customStyle="1" w:styleId="Char4">
    <w:name w:val="注释标题 Char"/>
    <w:basedOn w:val="a3"/>
    <w:link w:val="ac"/>
    <w:rsid w:val="00B224A8"/>
    <w:rPr>
      <w:rFonts w:ascii="宋体" w:eastAsia="宋体" w:hAnsi="宋体" w:cs="Times New Roman"/>
      <w:sz w:val="24"/>
      <w:szCs w:val="24"/>
    </w:rPr>
  </w:style>
  <w:style w:type="paragraph" w:customStyle="1" w:styleId="46">
    <w:name w:val="4"/>
    <w:uiPriority w:val="99"/>
    <w:qFormat/>
    <w:rsid w:val="00B224A8"/>
    <w:pPr>
      <w:widowControl w:val="0"/>
      <w:jc w:val="both"/>
    </w:pPr>
    <w:rPr>
      <w:kern w:val="2"/>
      <w:sz w:val="21"/>
      <w:szCs w:val="22"/>
    </w:rPr>
  </w:style>
  <w:style w:type="paragraph" w:customStyle="1" w:styleId="afffc">
    <w:name w:val="小五 居中"/>
    <w:rsid w:val="00B224A8"/>
    <w:pPr>
      <w:jc w:val="center"/>
    </w:pPr>
    <w:rPr>
      <w:rFonts w:ascii="Segoe UI" w:eastAsia="华文细黑" w:hAnsi="Segoe UI" w:cs="宋体"/>
      <w:kern w:val="2"/>
      <w:sz w:val="18"/>
    </w:rPr>
  </w:style>
  <w:style w:type="paragraph" w:customStyle="1" w:styleId="afffd">
    <w:name w:val="表格内部"/>
    <w:rsid w:val="00B224A8"/>
    <w:pPr>
      <w:spacing w:line="260" w:lineRule="exact"/>
    </w:pPr>
    <w:rPr>
      <w:rFonts w:ascii="Segoe UI" w:eastAsia="华文细黑" w:hAnsi="Segoe UI" w:cs="宋体"/>
      <w:kern w:val="2"/>
      <w:sz w:val="18"/>
    </w:rPr>
  </w:style>
  <w:style w:type="paragraph" w:customStyle="1" w:styleId="afffe">
    <w:name w:val="样式 表头"/>
    <w:rsid w:val="00B224A8"/>
    <w:pPr>
      <w:widowControl w:val="0"/>
      <w:spacing w:line="260" w:lineRule="exact"/>
      <w:jc w:val="center"/>
    </w:pPr>
    <w:rPr>
      <w:rFonts w:ascii="Segoe UI" w:eastAsia="华文细黑" w:hAnsi="Segoe UI" w:cs="宋体"/>
      <w:b/>
      <w:color w:val="FFFFFF"/>
      <w:kern w:val="2"/>
      <w:sz w:val="18"/>
    </w:rPr>
  </w:style>
  <w:style w:type="paragraph" w:customStyle="1" w:styleId="affff">
    <w:name w:val="样式 方正姚体 居中"/>
    <w:rsid w:val="00B224A8"/>
    <w:pPr>
      <w:jc w:val="center"/>
    </w:pPr>
    <w:rPr>
      <w:rFonts w:ascii="方正姚体" w:eastAsia="方正姚体" w:hAnsi="Segoe UI" w:cs="宋体"/>
      <w:kern w:val="2"/>
      <w:sz w:val="21"/>
    </w:rPr>
  </w:style>
  <w:style w:type="paragraph" w:customStyle="1" w:styleId="affff0">
    <w:name w:val="样式 方正姚体 居中 小初"/>
    <w:rsid w:val="00B224A8"/>
    <w:pPr>
      <w:jc w:val="center"/>
    </w:pPr>
    <w:rPr>
      <w:rFonts w:ascii="方正姚体" w:eastAsia="方正姚体" w:hAnsi="Segoe UI" w:cs="宋体"/>
      <w:kern w:val="2"/>
      <w:sz w:val="72"/>
    </w:rPr>
  </w:style>
  <w:style w:type="paragraph" w:customStyle="1" w:styleId="affff1">
    <w:name w:val="样式 居中 + 方正姚体 二号 阴影"/>
    <w:basedOn w:val="afffa"/>
    <w:qFormat/>
    <w:rsid w:val="00B224A8"/>
    <w:rPr>
      <w:rFonts w:ascii="楷体_GB2312" w:eastAsia="楷体_GB2312" w:hAnsi="楷体_GB2312" w:cs="楷体_GB2312"/>
      <w:b/>
      <w:sz w:val="44"/>
      <w:szCs w:val="44"/>
    </w:rPr>
  </w:style>
  <w:style w:type="paragraph" w:customStyle="1" w:styleId="affff2">
    <w:name w:val="样式 居中 + 方正姚体 一号 阴影"/>
    <w:basedOn w:val="afffa"/>
    <w:qFormat/>
    <w:rsid w:val="00B224A8"/>
    <w:rPr>
      <w:rFonts w:ascii="楷体_GB2312" w:eastAsia="楷体_GB2312" w:hAnsi="楷体_GB2312" w:cs="楷体_GB2312"/>
      <w:b/>
      <w:sz w:val="52"/>
      <w:szCs w:val="52"/>
    </w:rPr>
  </w:style>
  <w:style w:type="paragraph" w:customStyle="1" w:styleId="62">
    <w:name w:val="6"/>
    <w:basedOn w:val="a2"/>
    <w:next w:val="af"/>
    <w:uiPriority w:val="99"/>
    <w:qFormat/>
    <w:rsid w:val="00B224A8"/>
    <w:rPr>
      <w:rFonts w:ascii="Times New Roman" w:eastAsia="宋体" w:hAnsi="Times New Roman" w:cs="Times New Roman"/>
      <w:sz w:val="24"/>
      <w:szCs w:val="20"/>
    </w:rPr>
  </w:style>
  <w:style w:type="paragraph" w:customStyle="1" w:styleId="CharCharChar">
    <w:name w:val="Char Char Char"/>
    <w:basedOn w:val="a2"/>
    <w:rsid w:val="00B224A8"/>
    <w:pPr>
      <w:widowControl/>
      <w:spacing w:after="160" w:line="240" w:lineRule="exact"/>
      <w:jc w:val="left"/>
    </w:pPr>
    <w:rPr>
      <w:rFonts w:ascii="Verdana" w:eastAsia="宋体" w:hAnsi="Verdana" w:cs="Times New Roman"/>
      <w:kern w:val="0"/>
      <w:sz w:val="20"/>
      <w:szCs w:val="20"/>
      <w:lang w:eastAsia="en-US"/>
    </w:rPr>
  </w:style>
  <w:style w:type="paragraph" w:customStyle="1" w:styleId="affff3">
    <w:name w:val="我的正文"/>
    <w:basedOn w:val="a2"/>
    <w:qFormat/>
    <w:rsid w:val="00B224A8"/>
    <w:pPr>
      <w:spacing w:line="360" w:lineRule="auto"/>
      <w:ind w:firstLine="435"/>
    </w:pPr>
    <w:rPr>
      <w:rFonts w:ascii="Times New Roman" w:eastAsia="宋体" w:hAnsi="Times New Roman" w:cs="Times New Roman"/>
      <w:sz w:val="24"/>
      <w:szCs w:val="24"/>
    </w:rPr>
  </w:style>
  <w:style w:type="paragraph" w:customStyle="1" w:styleId="CharCharCharCharCharChar1Char">
    <w:name w:val="Char Char Char Char Char Char1 Char"/>
    <w:basedOn w:val="a2"/>
    <w:rsid w:val="00B224A8"/>
    <w:pPr>
      <w:widowControl/>
      <w:spacing w:after="160" w:line="240" w:lineRule="exact"/>
      <w:jc w:val="left"/>
    </w:pPr>
    <w:rPr>
      <w:rFonts w:ascii="Verdana" w:eastAsia="仿宋_GB2312" w:hAnsi="Verdana" w:cs="Times New Roman"/>
      <w:kern w:val="0"/>
      <w:sz w:val="30"/>
      <w:szCs w:val="30"/>
      <w:lang w:eastAsia="en-US"/>
    </w:rPr>
  </w:style>
  <w:style w:type="character" w:customStyle="1" w:styleId="myp1111">
    <w:name w:val="myp1111"/>
    <w:rsid w:val="00B224A8"/>
    <w:rPr>
      <w:rFonts w:ascii="ˎ̥" w:hAnsi="ˎ̥" w:hint="default"/>
      <w:color w:val="000000"/>
      <w:sz w:val="20"/>
      <w:szCs w:val="20"/>
      <w:u w:val="none"/>
    </w:rPr>
  </w:style>
  <w:style w:type="paragraph" w:customStyle="1" w:styleId="text">
    <w:name w:val="text"/>
    <w:basedOn w:val="a2"/>
    <w:rsid w:val="00B224A8"/>
    <w:pPr>
      <w:widowControl/>
      <w:spacing w:beforeAutospacing="1" w:after="100" w:afterAutospacing="1" w:line="300" w:lineRule="atLeast"/>
      <w:jc w:val="left"/>
    </w:pPr>
    <w:rPr>
      <w:rFonts w:ascii="宋体" w:eastAsia="宋体" w:hAnsi="宋体" w:cs="Times New Roman"/>
      <w:kern w:val="0"/>
      <w:sz w:val="18"/>
      <w:szCs w:val="18"/>
    </w:rPr>
  </w:style>
  <w:style w:type="paragraph" w:customStyle="1" w:styleId="affff4">
    <w:name w:val="段落"/>
    <w:basedOn w:val="a2"/>
    <w:link w:val="Charfa"/>
    <w:rsid w:val="00B224A8"/>
    <w:pPr>
      <w:spacing w:beforeLines="50" w:line="360" w:lineRule="atLeast"/>
    </w:pPr>
    <w:rPr>
      <w:rFonts w:ascii="Times New Roman" w:eastAsia="宋体" w:hAnsi="Times New Roman" w:cs="Times New Roman"/>
      <w:sz w:val="24"/>
      <w:szCs w:val="20"/>
    </w:rPr>
  </w:style>
  <w:style w:type="character" w:customStyle="1" w:styleId="Charfa">
    <w:name w:val="段落 Char"/>
    <w:link w:val="affff4"/>
    <w:rsid w:val="00B224A8"/>
    <w:rPr>
      <w:rFonts w:ascii="Times New Roman" w:eastAsia="宋体" w:hAnsi="Times New Roman" w:cs="Times New Roman"/>
      <w:sz w:val="24"/>
      <w:szCs w:val="20"/>
    </w:rPr>
  </w:style>
  <w:style w:type="paragraph" w:customStyle="1" w:styleId="05">
    <w:name w:val="样式 题注 + 段前: 0.5 行"/>
    <w:link w:val="05Char"/>
    <w:rsid w:val="00B224A8"/>
    <w:pPr>
      <w:spacing w:before="156"/>
      <w:jc w:val="center"/>
    </w:pPr>
    <w:rPr>
      <w:rFonts w:ascii="Arial" w:eastAsia="黑体" w:hAnsi="Arial" w:cs="Times New Roman"/>
      <w:kern w:val="2"/>
    </w:rPr>
  </w:style>
  <w:style w:type="character" w:customStyle="1" w:styleId="05Char">
    <w:name w:val="样式 题注 + 段前: 0.5 行 Char"/>
    <w:link w:val="05"/>
    <w:rsid w:val="00B224A8"/>
    <w:rPr>
      <w:rFonts w:ascii="Arial" w:eastAsia="黑体" w:hAnsi="Arial" w:cs="Times New Roman"/>
      <w:sz w:val="20"/>
      <w:szCs w:val="20"/>
    </w:rPr>
  </w:style>
  <w:style w:type="paragraph" w:customStyle="1" w:styleId="xl25">
    <w:name w:val="xl25"/>
    <w:basedOn w:val="a2"/>
    <w:rsid w:val="00B224A8"/>
    <w:pPr>
      <w:widowControl/>
      <w:spacing w:beforeAutospacing="1" w:after="100" w:afterAutospacing="1"/>
      <w:jc w:val="center"/>
    </w:pPr>
    <w:rPr>
      <w:rFonts w:ascii="Arial Unicode MS" w:eastAsia="Arial Unicode MS" w:hAnsi="Arial Unicode MS" w:cs="Times New Roman"/>
      <w:kern w:val="0"/>
      <w:sz w:val="24"/>
      <w:szCs w:val="24"/>
    </w:rPr>
  </w:style>
  <w:style w:type="paragraph" w:customStyle="1" w:styleId="Web1">
    <w:name w:val="普通(Web)1"/>
    <w:basedOn w:val="a2"/>
    <w:next w:val="afa"/>
    <w:rsid w:val="00B224A8"/>
    <w:pPr>
      <w:adjustRightInd w:val="0"/>
      <w:textAlignment w:val="baseline"/>
    </w:pPr>
    <w:rPr>
      <w:rFonts w:ascii="宋体" w:eastAsia="宋体" w:hAnsi="Courier New" w:cs="Times New Roman"/>
      <w:sz w:val="24"/>
      <w:szCs w:val="24"/>
    </w:rPr>
  </w:style>
  <w:style w:type="paragraph" w:customStyle="1" w:styleId="TableText">
    <w:name w:val="Table Text"/>
    <w:basedOn w:val="a2"/>
    <w:rsid w:val="00B224A8"/>
    <w:pPr>
      <w:widowControl/>
      <w:adjustRightInd w:val="0"/>
      <w:snapToGrid w:val="0"/>
    </w:pPr>
    <w:rPr>
      <w:rFonts w:ascii="Times New Roman" w:eastAsia="宋体" w:hAnsi="Times New Roman" w:cs="Times New Roman"/>
      <w:kern w:val="0"/>
      <w:sz w:val="24"/>
      <w:szCs w:val="24"/>
      <w:lang w:val="en-GB"/>
    </w:rPr>
  </w:style>
  <w:style w:type="paragraph" w:customStyle="1" w:styleId="affff5">
    <w:name w:val="表格文字"/>
    <w:basedOn w:val="a2"/>
    <w:rsid w:val="00B224A8"/>
    <w:pPr>
      <w:adjustRightInd w:val="0"/>
      <w:snapToGrid w:val="0"/>
      <w:spacing w:beforeLines="50" w:line="360" w:lineRule="auto"/>
      <w:ind w:left="-17"/>
    </w:pPr>
    <w:rPr>
      <w:rFonts w:ascii="Times New Roman" w:eastAsia="宋体" w:hAnsi="Times New Roman" w:cs="Times New Roman"/>
      <w:kern w:val="44"/>
      <w:sz w:val="18"/>
      <w:szCs w:val="20"/>
    </w:rPr>
  </w:style>
  <w:style w:type="paragraph" w:customStyle="1" w:styleId="bianhao1">
    <w:name w:val="bianhao1"/>
    <w:basedOn w:val="tytytyty"/>
    <w:link w:val="bianhao1Char"/>
    <w:rsid w:val="00B224A8"/>
    <w:pPr>
      <w:tabs>
        <w:tab w:val="left" w:pos="1259"/>
      </w:tabs>
      <w:ind w:leftChars="0" w:left="0" w:firstLineChars="0" w:firstLine="0"/>
    </w:pPr>
  </w:style>
  <w:style w:type="paragraph" w:customStyle="1" w:styleId="tytytyty">
    <w:name w:val="tytytyty"/>
    <w:basedOn w:val="a2"/>
    <w:link w:val="tytytytyChar"/>
    <w:qFormat/>
    <w:rsid w:val="00B224A8"/>
    <w:pPr>
      <w:spacing w:line="360" w:lineRule="auto"/>
      <w:ind w:leftChars="171" w:left="359" w:firstLineChars="200" w:firstLine="480"/>
    </w:pPr>
    <w:rPr>
      <w:rFonts w:ascii="Times New Roman" w:eastAsia="宋体" w:hAnsi="Times New Roman" w:cs="Times New Roman"/>
      <w:sz w:val="24"/>
      <w:szCs w:val="24"/>
    </w:rPr>
  </w:style>
  <w:style w:type="character" w:customStyle="1" w:styleId="tytytytyChar">
    <w:name w:val="tytytyty Char"/>
    <w:link w:val="tytytyty"/>
    <w:qFormat/>
    <w:rsid w:val="00B224A8"/>
    <w:rPr>
      <w:rFonts w:ascii="Times New Roman" w:eastAsia="宋体" w:hAnsi="Times New Roman" w:cs="Times New Roman"/>
      <w:sz w:val="24"/>
      <w:szCs w:val="24"/>
    </w:rPr>
  </w:style>
  <w:style w:type="character" w:customStyle="1" w:styleId="bianhao1Char">
    <w:name w:val="bianhao1 Char"/>
    <w:link w:val="bianhao1"/>
    <w:qFormat/>
    <w:rsid w:val="00B224A8"/>
    <w:rPr>
      <w:rFonts w:ascii="Times New Roman" w:eastAsia="宋体" w:hAnsi="Times New Roman" w:cs="Times New Roman"/>
      <w:sz w:val="24"/>
      <w:szCs w:val="24"/>
    </w:rPr>
  </w:style>
  <w:style w:type="paragraph" w:customStyle="1" w:styleId="bianhao2">
    <w:name w:val="bianhao2"/>
    <w:basedOn w:val="bianhao1"/>
    <w:qFormat/>
    <w:rsid w:val="00B224A8"/>
    <w:pPr>
      <w:ind w:left="1259" w:hanging="420"/>
    </w:pPr>
  </w:style>
  <w:style w:type="paragraph" w:customStyle="1" w:styleId="affff6">
    <w:name w:val="目录标题"/>
    <w:basedOn w:val="aff9"/>
    <w:qFormat/>
    <w:rsid w:val="00B224A8"/>
    <w:pPr>
      <w:widowControl w:val="0"/>
      <w:pBdr>
        <w:bottom w:val="none" w:sz="0" w:space="0" w:color="auto"/>
      </w:pBdr>
      <w:spacing w:before="240" w:after="60"/>
      <w:contextualSpacing w:val="0"/>
      <w:jc w:val="center"/>
      <w:outlineLvl w:val="0"/>
    </w:pPr>
    <w:rPr>
      <w:rFonts w:ascii="Arial" w:eastAsia="黑体" w:hAnsi="Arial" w:cs="Times New Roman"/>
      <w:b/>
      <w:bCs/>
      <w:color w:val="auto"/>
      <w:spacing w:val="0"/>
      <w:kern w:val="2"/>
      <w:sz w:val="24"/>
      <w:szCs w:val="24"/>
    </w:rPr>
  </w:style>
  <w:style w:type="paragraph" w:customStyle="1" w:styleId="2a">
    <w:name w:val="样式 正文首行缩进 + 首行缩进:  2 字符"/>
    <w:basedOn w:val="a8"/>
    <w:qFormat/>
    <w:rsid w:val="00B224A8"/>
    <w:pPr>
      <w:spacing w:beforeLines="0" w:line="360" w:lineRule="auto"/>
      <w:ind w:firstLineChars="200" w:firstLine="200"/>
    </w:pPr>
    <w:rPr>
      <w:rFonts w:ascii="Arial" w:hAnsi="Arial"/>
      <w:szCs w:val="20"/>
    </w:rPr>
  </w:style>
  <w:style w:type="paragraph" w:customStyle="1" w:styleId="220">
    <w:name w:val="样式 正文首行缩进 2 + 首行缩进:  2 字符"/>
    <w:basedOn w:val="24"/>
    <w:qFormat/>
    <w:rsid w:val="00B224A8"/>
    <w:pPr>
      <w:spacing w:beforeLines="0" w:line="360" w:lineRule="auto"/>
      <w:ind w:leftChars="0" w:left="0" w:firstLine="200"/>
    </w:pPr>
    <w:rPr>
      <w:rFonts w:ascii="Arial" w:hAnsi="Arial"/>
      <w:szCs w:val="20"/>
    </w:rPr>
  </w:style>
  <w:style w:type="paragraph" w:customStyle="1" w:styleId="CharChar1Char">
    <w:name w:val="Char Char1 Char"/>
    <w:basedOn w:val="a2"/>
    <w:qFormat/>
    <w:rsid w:val="00B224A8"/>
    <w:pPr>
      <w:widowControl/>
      <w:snapToGrid w:val="0"/>
      <w:spacing w:after="160" w:line="360" w:lineRule="auto"/>
      <w:ind w:right="-360"/>
      <w:jc w:val="left"/>
    </w:pPr>
    <w:rPr>
      <w:rFonts w:ascii="Arial" w:eastAsia="宋体" w:hAnsi="Arial" w:cs="Times New Roman"/>
      <w:kern w:val="0"/>
      <w:sz w:val="24"/>
      <w:szCs w:val="24"/>
      <w:lang w:eastAsia="en-US"/>
    </w:rPr>
  </w:style>
  <w:style w:type="paragraph" w:customStyle="1" w:styleId="affff7">
    <w:name w:val="封面标题"/>
    <w:basedOn w:val="a2"/>
    <w:qFormat/>
    <w:rsid w:val="00B224A8"/>
    <w:pPr>
      <w:jc w:val="center"/>
    </w:pPr>
    <w:rPr>
      <w:rFonts w:ascii="宋体" w:eastAsia="宋体" w:hAnsi="Times New Roman" w:cs="Times New Roman"/>
      <w:bCs/>
      <w:sz w:val="24"/>
      <w:szCs w:val="24"/>
    </w:rPr>
  </w:style>
  <w:style w:type="paragraph" w:customStyle="1" w:styleId="AChar">
    <w:name w:val="A正文 Char"/>
    <w:basedOn w:val="a2"/>
    <w:link w:val="ACharChar"/>
    <w:qFormat/>
    <w:rsid w:val="00B224A8"/>
    <w:pPr>
      <w:suppressAutoHyphens/>
      <w:spacing w:line="360" w:lineRule="auto"/>
      <w:ind w:left="840" w:firstLine="480"/>
    </w:pPr>
    <w:rPr>
      <w:rFonts w:ascii="Times New Roman" w:eastAsia="宋体" w:hAnsi="Times New Roman" w:cs="Times New Roman"/>
      <w:kern w:val="1"/>
      <w:sz w:val="24"/>
      <w:szCs w:val="24"/>
    </w:rPr>
  </w:style>
  <w:style w:type="paragraph" w:customStyle="1" w:styleId="2b">
    <w:name w:val="样式 标题 2 + 宋体 五号 行距: 单倍行距"/>
    <w:basedOn w:val="2"/>
    <w:qFormat/>
    <w:rsid w:val="00B224A8"/>
    <w:pPr>
      <w:adjustRightInd w:val="0"/>
      <w:spacing w:before="0" w:line="240" w:lineRule="auto"/>
      <w:ind w:left="0" w:firstLine="0"/>
      <w:jc w:val="left"/>
      <w:textAlignment w:val="baseline"/>
    </w:pPr>
    <w:rPr>
      <w:rFonts w:ascii="宋体" w:eastAsia="宋体" w:hAnsi="宋体" w:cs="宋体"/>
      <w:kern w:val="0"/>
      <w:sz w:val="21"/>
      <w:szCs w:val="20"/>
    </w:rPr>
  </w:style>
  <w:style w:type="paragraph" w:customStyle="1" w:styleId="Table">
    <w:name w:val="Table"/>
    <w:basedOn w:val="a2"/>
    <w:qFormat/>
    <w:rsid w:val="00B224A8"/>
    <w:pPr>
      <w:widowControl/>
      <w:jc w:val="left"/>
    </w:pPr>
    <w:rPr>
      <w:rFonts w:ascii="Arial" w:eastAsia="宋体" w:hAnsi="Arial" w:cs="Times New Roman"/>
      <w:sz w:val="24"/>
      <w:szCs w:val="24"/>
    </w:rPr>
  </w:style>
  <w:style w:type="paragraph" w:customStyle="1" w:styleId="c">
    <w:name w:val="c_"/>
    <w:qFormat/>
    <w:rsid w:val="00B224A8"/>
    <w:pPr>
      <w:widowControl w:val="0"/>
      <w:autoSpaceDE w:val="0"/>
      <w:autoSpaceDN w:val="0"/>
      <w:adjustRightInd w:val="0"/>
      <w:jc w:val="both"/>
    </w:pPr>
    <w:rPr>
      <w:rFonts w:ascii="五" w:eastAsia="五" w:hAnsi="Times New Roman" w:cs="Times New Roman"/>
      <w:sz w:val="24"/>
    </w:rPr>
  </w:style>
  <w:style w:type="paragraph" w:customStyle="1" w:styleId="12">
    <w:name w:val="样式1"/>
    <w:basedOn w:val="a2"/>
    <w:uiPriority w:val="99"/>
    <w:qFormat/>
    <w:rsid w:val="00B224A8"/>
    <w:pPr>
      <w:tabs>
        <w:tab w:val="left" w:pos="360"/>
      </w:tabs>
      <w:adjustRightInd w:val="0"/>
      <w:ind w:left="360" w:hanging="360"/>
      <w:textAlignment w:val="baseline"/>
    </w:pPr>
    <w:rPr>
      <w:rFonts w:ascii="宋体" w:eastAsia="宋体" w:hAnsi="宋体" w:cs="Times New Roman"/>
      <w:kern w:val="0"/>
      <w:sz w:val="24"/>
      <w:szCs w:val="24"/>
    </w:rPr>
  </w:style>
  <w:style w:type="paragraph" w:customStyle="1" w:styleId="260">
    <w:name w:val="样式 样式 样式 样式 标题 2 + 宋体 五号 非加粗 黑色 + 段前: 6 磅 段后: 0 磅 行距: 单倍行距 + 段前:..."/>
    <w:basedOn w:val="a2"/>
    <w:qFormat/>
    <w:rsid w:val="00B224A8"/>
    <w:pPr>
      <w:keepNext/>
      <w:keepLines/>
      <w:adjustRightInd w:val="0"/>
      <w:jc w:val="left"/>
      <w:textAlignment w:val="baseline"/>
      <w:outlineLvl w:val="1"/>
    </w:pPr>
    <w:rPr>
      <w:rFonts w:ascii="宋体" w:eastAsia="宋体" w:hAnsi="宋体" w:cs="宋体"/>
      <w:b/>
      <w:bCs/>
      <w:color w:val="000000"/>
      <w:kern w:val="0"/>
      <w:sz w:val="24"/>
      <w:szCs w:val="20"/>
    </w:rPr>
  </w:style>
  <w:style w:type="paragraph" w:customStyle="1" w:styleId="2c">
    <w:name w:val="样式2"/>
    <w:basedOn w:val="a2"/>
    <w:next w:val="4"/>
    <w:qFormat/>
    <w:rsid w:val="00B224A8"/>
    <w:rPr>
      <w:rFonts w:ascii="宋体" w:eastAsia="宋体" w:hAnsi="宋体" w:cs="Times New Roman"/>
      <w:sz w:val="24"/>
      <w:szCs w:val="24"/>
    </w:rPr>
  </w:style>
  <w:style w:type="paragraph" w:customStyle="1" w:styleId="CharChar1CharCharCharCharCharChar">
    <w:name w:val="Char Char1 Char Char Char Char Char Char"/>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
    <w:name w:val="Char Char Char Char"/>
    <w:basedOn w:val="a2"/>
    <w:qFormat/>
    <w:rsid w:val="00B224A8"/>
    <w:rPr>
      <w:rFonts w:ascii="Times New Roman" w:eastAsia="宋体" w:hAnsi="Times New Roman" w:cs="Times New Roman"/>
      <w:sz w:val="24"/>
      <w:szCs w:val="24"/>
    </w:rPr>
  </w:style>
  <w:style w:type="paragraph" w:customStyle="1" w:styleId="CharChar1">
    <w:name w:val="Char Char1"/>
    <w:basedOn w:val="a2"/>
    <w:qFormat/>
    <w:rsid w:val="00B224A8"/>
    <w:pPr>
      <w:widowControl/>
      <w:spacing w:after="160" w:line="240" w:lineRule="exact"/>
      <w:jc w:val="left"/>
    </w:pPr>
    <w:rPr>
      <w:rFonts w:ascii="Verdana" w:eastAsia="宋体" w:hAnsi="Verdana" w:cs="Times New Roman"/>
      <w:kern w:val="0"/>
      <w:sz w:val="20"/>
      <w:szCs w:val="20"/>
      <w:lang w:eastAsia="en-US"/>
    </w:rPr>
  </w:style>
  <w:style w:type="paragraph" w:customStyle="1" w:styleId="2d">
    <w:name w:val="正文首行缩进:  2 字符"/>
    <w:basedOn w:val="a2"/>
    <w:link w:val="2Char3"/>
    <w:qFormat/>
    <w:rsid w:val="00B224A8"/>
    <w:pPr>
      <w:widowControl/>
      <w:spacing w:line="360" w:lineRule="auto"/>
      <w:ind w:firstLineChars="200" w:firstLine="482"/>
      <w:jc w:val="left"/>
    </w:pPr>
    <w:rPr>
      <w:rFonts w:ascii="Arial" w:eastAsia="宋体" w:hAnsi="Arial" w:cs="Times New Roman"/>
      <w:kern w:val="0"/>
      <w:sz w:val="24"/>
      <w:szCs w:val="24"/>
    </w:rPr>
  </w:style>
  <w:style w:type="character" w:customStyle="1" w:styleId="2Char3">
    <w:name w:val="正文首行缩进:  2 字符 Char"/>
    <w:link w:val="2d"/>
    <w:qFormat/>
    <w:rsid w:val="00B224A8"/>
    <w:rPr>
      <w:rFonts w:ascii="Arial" w:eastAsia="宋体" w:hAnsi="Arial" w:cs="Times New Roman"/>
      <w:kern w:val="0"/>
      <w:sz w:val="24"/>
      <w:szCs w:val="24"/>
    </w:rPr>
  </w:style>
  <w:style w:type="paragraph" w:customStyle="1" w:styleId="CharCharCharCharCharCharChar">
    <w:name w:val="Char Char Char Char Char Char Char"/>
    <w:basedOn w:val="a2"/>
    <w:qFormat/>
    <w:rsid w:val="00B224A8"/>
    <w:rPr>
      <w:rFonts w:ascii="Times New Roman" w:eastAsia="宋体" w:hAnsi="Times New Roman" w:cs="Times New Roman"/>
      <w:sz w:val="24"/>
      <w:szCs w:val="24"/>
    </w:rPr>
  </w:style>
  <w:style w:type="paragraph" w:customStyle="1" w:styleId="Char1CharCharCharCharCharChar">
    <w:name w:val="Char1 Char Char Char Char Char Char"/>
    <w:basedOn w:val="a2"/>
    <w:qFormat/>
    <w:rsid w:val="00B224A8"/>
    <w:rPr>
      <w:rFonts w:ascii="Tahoma" w:eastAsia="宋体" w:hAnsi="Tahoma" w:cs="Times New Roman"/>
      <w:sz w:val="24"/>
      <w:szCs w:val="20"/>
    </w:rPr>
  </w:style>
  <w:style w:type="paragraph" w:customStyle="1" w:styleId="CharChar">
    <w:name w:val="正文首行缩进两字符 Char Char"/>
    <w:basedOn w:val="a2"/>
    <w:link w:val="CharCharChar0"/>
    <w:qFormat/>
    <w:rsid w:val="00B224A8"/>
    <w:pPr>
      <w:spacing w:line="360" w:lineRule="auto"/>
      <w:ind w:firstLineChars="200" w:firstLine="200"/>
    </w:pPr>
    <w:rPr>
      <w:rFonts w:ascii="Times New Roman" w:eastAsia="宋体" w:hAnsi="Times New Roman" w:cs="Times New Roman"/>
      <w:sz w:val="24"/>
      <w:szCs w:val="24"/>
    </w:rPr>
  </w:style>
  <w:style w:type="character" w:customStyle="1" w:styleId="CharCharChar0">
    <w:name w:val="正文首行缩进两字符 Char Char Char"/>
    <w:link w:val="CharChar"/>
    <w:qFormat/>
    <w:rsid w:val="00B224A8"/>
    <w:rPr>
      <w:rFonts w:ascii="Times New Roman" w:eastAsia="宋体" w:hAnsi="Times New Roman" w:cs="Times New Roman"/>
      <w:sz w:val="24"/>
      <w:szCs w:val="24"/>
    </w:rPr>
  </w:style>
  <w:style w:type="paragraph" w:customStyle="1" w:styleId="affff8">
    <w:name w:val="标准文件_标准正文"/>
    <w:basedOn w:val="a2"/>
    <w:link w:val="Charfb"/>
    <w:qFormat/>
    <w:rsid w:val="00B224A8"/>
    <w:pPr>
      <w:widowControl/>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fb">
    <w:name w:val="标准文件_标准正文 Char"/>
    <w:link w:val="affff8"/>
    <w:qFormat/>
    <w:rsid w:val="00B224A8"/>
    <w:rPr>
      <w:rFonts w:ascii="Times New Roman" w:eastAsia="宋体" w:hAnsi="Times New Roman" w:cs="Times New Roman"/>
      <w:bCs/>
      <w:color w:val="000000"/>
      <w:spacing w:val="2"/>
      <w:sz w:val="24"/>
      <w:szCs w:val="24"/>
    </w:rPr>
  </w:style>
  <w:style w:type="paragraph" w:customStyle="1" w:styleId="NSFOCUS">
    <w:name w:val="NSFOCUS文本+首行缩进"/>
    <w:basedOn w:val="a2"/>
    <w:qFormat/>
    <w:rsid w:val="00B224A8"/>
    <w:pPr>
      <w:widowControl/>
      <w:spacing w:line="360" w:lineRule="auto"/>
      <w:ind w:firstLine="397"/>
      <w:jc w:val="left"/>
    </w:pPr>
    <w:rPr>
      <w:rFonts w:ascii="Arial" w:eastAsia="宋体" w:hAnsi="Arial" w:cs="Times New Roman"/>
      <w:kern w:val="0"/>
      <w:sz w:val="24"/>
      <w:szCs w:val="20"/>
    </w:rPr>
  </w:style>
  <w:style w:type="paragraph" w:customStyle="1" w:styleId="affff9">
    <w:name w:val="项目符号+加粗"/>
    <w:basedOn w:val="a2"/>
    <w:qFormat/>
    <w:rsid w:val="00B224A8"/>
    <w:pPr>
      <w:widowControl/>
      <w:tabs>
        <w:tab w:val="left" w:pos="1200"/>
      </w:tabs>
      <w:spacing w:line="360" w:lineRule="auto"/>
      <w:ind w:leftChars="400" w:left="1200" w:hanging="360"/>
      <w:jc w:val="left"/>
    </w:pPr>
    <w:rPr>
      <w:rFonts w:ascii="Arial" w:eastAsia="宋体" w:hAnsi="Arial" w:cs="Times New Roman"/>
      <w:b/>
      <w:kern w:val="0"/>
      <w:sz w:val="24"/>
      <w:szCs w:val="24"/>
    </w:rPr>
  </w:style>
  <w:style w:type="paragraph" w:customStyle="1" w:styleId="affffa">
    <w:name w:val="文字列表"/>
    <w:basedOn w:val="af"/>
    <w:qFormat/>
    <w:rsid w:val="00B224A8"/>
    <w:pPr>
      <w:tabs>
        <w:tab w:val="left" w:pos="840"/>
        <w:tab w:val="left" w:pos="960"/>
        <w:tab w:val="left" w:pos="1320"/>
      </w:tabs>
      <w:spacing w:beforeLines="0" w:afterLines="50" w:line="300" w:lineRule="auto"/>
      <w:ind w:left="1320" w:rightChars="200" w:right="200" w:firstLineChars="0" w:firstLine="0"/>
    </w:pPr>
    <w:rPr>
      <w:rFonts w:ascii="楷体_GB2312" w:eastAsia="楷体_GB2312" w:hAnsi="Times New Roman"/>
      <w:szCs w:val="20"/>
    </w:rPr>
  </w:style>
  <w:style w:type="paragraph" w:customStyle="1" w:styleId="affffb">
    <w:name w:val="小标题"/>
    <w:basedOn w:val="a2"/>
    <w:next w:val="a2"/>
    <w:qFormat/>
    <w:rsid w:val="00B224A8"/>
    <w:pPr>
      <w:widowControl/>
      <w:tabs>
        <w:tab w:val="left" w:pos="-60"/>
        <w:tab w:val="left" w:pos="2040"/>
      </w:tabs>
      <w:ind w:leftChars="100" w:left="100" w:rightChars="100" w:right="210" w:firstLine="425"/>
      <w:jc w:val="left"/>
    </w:pPr>
    <w:rPr>
      <w:rFonts w:ascii="Times New Roman" w:eastAsia="楷体_GB2312" w:hAnsi="Times New Roman" w:cs="Times New Roman"/>
      <w:b/>
      <w:color w:val="000000"/>
      <w:kern w:val="0"/>
      <w:sz w:val="28"/>
      <w:szCs w:val="20"/>
      <w:u w:val="double"/>
    </w:rPr>
  </w:style>
  <w:style w:type="paragraph" w:customStyle="1" w:styleId="molss4">
    <w:name w:val="molss4"/>
    <w:basedOn w:val="5"/>
    <w:rsid w:val="00B224A8"/>
    <w:pPr>
      <w:numPr>
        <w:ilvl w:val="0"/>
        <w:numId w:val="0"/>
      </w:numPr>
      <w:adjustRightInd w:val="0"/>
      <w:spacing w:before="0" w:line="240" w:lineRule="atLeast"/>
      <w:jc w:val="left"/>
      <w:textAlignment w:val="baseline"/>
    </w:pPr>
    <w:rPr>
      <w:rFonts w:ascii="Arial" w:eastAsia="黑体" w:hAnsi="Arial" w:cs="Times New Roman"/>
      <w:kern w:val="0"/>
      <w:sz w:val="24"/>
      <w:szCs w:val="24"/>
    </w:rPr>
  </w:style>
  <w:style w:type="paragraph" w:customStyle="1" w:styleId="molss5">
    <w:name w:val="molss5"/>
    <w:basedOn w:val="6"/>
    <w:qFormat/>
    <w:rsid w:val="00B224A8"/>
    <w:pPr>
      <w:numPr>
        <w:ilvl w:val="0"/>
        <w:numId w:val="0"/>
      </w:numPr>
      <w:adjustRightInd w:val="0"/>
      <w:spacing w:before="50" w:line="360" w:lineRule="atLeast"/>
      <w:jc w:val="left"/>
      <w:textAlignment w:val="baseline"/>
    </w:pPr>
    <w:rPr>
      <w:rFonts w:ascii="宋体" w:eastAsia="宋体" w:hAnsi="宋体" w:cs="Times New Roman"/>
      <w:b w:val="0"/>
      <w:kern w:val="0"/>
      <w:szCs w:val="21"/>
    </w:rPr>
  </w:style>
  <w:style w:type="paragraph" w:customStyle="1" w:styleId="CharChar0">
    <w:name w:val="Char Char"/>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qFormat/>
    <w:rsid w:val="00B224A8"/>
    <w:pPr>
      <w:widowControl w:val="0"/>
      <w:autoSpaceDE w:val="0"/>
      <w:autoSpaceDN w:val="0"/>
      <w:adjustRightInd w:val="0"/>
    </w:pPr>
    <w:rPr>
      <w:rFonts w:ascii="Arial,Bold" w:eastAsia="宋体" w:hAnsi="Arial,Bold" w:cs="Times New Roman"/>
    </w:rPr>
  </w:style>
  <w:style w:type="paragraph" w:customStyle="1" w:styleId="13">
    <w:name w:val="页眉1"/>
    <w:basedOn w:val="Default"/>
    <w:next w:val="Default"/>
    <w:qFormat/>
    <w:rsid w:val="00B224A8"/>
    <w:rPr>
      <w:rFonts w:eastAsia="??"/>
      <w:sz w:val="24"/>
      <w:szCs w:val="24"/>
    </w:rPr>
  </w:style>
  <w:style w:type="character" w:customStyle="1" w:styleId="tytytytyChar1">
    <w:name w:val="tytytyty Char1"/>
    <w:qFormat/>
    <w:rsid w:val="00B224A8"/>
    <w:rPr>
      <w:rFonts w:eastAsia="宋体"/>
      <w:kern w:val="2"/>
      <w:sz w:val="24"/>
      <w:szCs w:val="24"/>
      <w:lang w:val="en-US" w:eastAsia="zh-CN" w:bidi="ar-SA"/>
    </w:rPr>
  </w:style>
  <w:style w:type="paragraph" w:customStyle="1" w:styleId="bianhao3">
    <w:name w:val="bianhao3"/>
    <w:basedOn w:val="a2"/>
    <w:uiPriority w:val="99"/>
    <w:qFormat/>
    <w:rsid w:val="00B224A8"/>
    <w:pPr>
      <w:tabs>
        <w:tab w:val="left" w:pos="432"/>
      </w:tabs>
      <w:spacing w:line="360" w:lineRule="auto"/>
      <w:ind w:left="432" w:hanging="432"/>
    </w:pPr>
    <w:rPr>
      <w:rFonts w:ascii="Times New Roman" w:eastAsia="宋体" w:hAnsi="Times New Roman" w:cs="Times New Roman"/>
      <w:sz w:val="24"/>
      <w:szCs w:val="24"/>
    </w:rPr>
  </w:style>
  <w:style w:type="paragraph" w:customStyle="1" w:styleId="bianhao5">
    <w:name w:val="bianhao5"/>
    <w:basedOn w:val="tytytyty"/>
    <w:qFormat/>
    <w:rsid w:val="00B224A8"/>
    <w:pPr>
      <w:tabs>
        <w:tab w:val="left" w:pos="576"/>
      </w:tabs>
      <w:ind w:leftChars="0" w:left="576" w:firstLineChars="0" w:hanging="576"/>
    </w:pPr>
  </w:style>
  <w:style w:type="character" w:customStyle="1" w:styleId="bianhao3Char">
    <w:name w:val="bianhao3 Char"/>
    <w:qFormat/>
    <w:rsid w:val="00B224A8"/>
    <w:rPr>
      <w:rFonts w:eastAsia="宋体"/>
      <w:kern w:val="2"/>
      <w:sz w:val="24"/>
      <w:szCs w:val="24"/>
      <w:lang w:val="en-US" w:eastAsia="zh-CN" w:bidi="ar-SA"/>
    </w:rPr>
  </w:style>
  <w:style w:type="paragraph" w:customStyle="1" w:styleId="affffc">
    <w:name w:val="一般正文"/>
    <w:basedOn w:val="a2"/>
    <w:qFormat/>
    <w:rsid w:val="00B224A8"/>
    <w:pPr>
      <w:widowControl/>
      <w:tabs>
        <w:tab w:val="right" w:pos="8640"/>
      </w:tabs>
      <w:spacing w:after="120" w:line="360" w:lineRule="auto"/>
      <w:ind w:firstLineChars="260" w:firstLine="614"/>
    </w:pPr>
    <w:rPr>
      <w:rFonts w:ascii="Garamond" w:eastAsia="宋体" w:hAnsi="Garamond" w:cs="Times New Roman"/>
      <w:spacing w:val="-2"/>
      <w:kern w:val="0"/>
      <w:sz w:val="24"/>
      <w:szCs w:val="20"/>
      <w:lang w:bidi="he-IL"/>
    </w:rPr>
  </w:style>
  <w:style w:type="paragraph" w:customStyle="1" w:styleId="074">
    <w:name w:val="样式 首行缩进:  0.74 厘米"/>
    <w:basedOn w:val="a2"/>
    <w:qFormat/>
    <w:rsid w:val="00B224A8"/>
    <w:pPr>
      <w:spacing w:line="360" w:lineRule="auto"/>
    </w:pPr>
    <w:rPr>
      <w:rFonts w:ascii="Times New Roman" w:eastAsia="宋体" w:hAnsi="Times New Roman" w:cs="Times New Roman"/>
      <w:sz w:val="24"/>
      <w:szCs w:val="20"/>
    </w:rPr>
  </w:style>
  <w:style w:type="paragraph" w:customStyle="1" w:styleId="14">
    <w:name w:val="纯文本1"/>
    <w:basedOn w:val="a2"/>
    <w:qFormat/>
    <w:rsid w:val="00B224A8"/>
    <w:pPr>
      <w:adjustRightInd w:val="0"/>
      <w:textAlignment w:val="baseline"/>
    </w:pPr>
    <w:rPr>
      <w:rFonts w:ascii="宋体" w:eastAsia="宋体" w:hAnsi="Courier New" w:cs="Times New Roman"/>
      <w:sz w:val="24"/>
      <w:szCs w:val="20"/>
    </w:rPr>
  </w:style>
  <w:style w:type="paragraph" w:customStyle="1" w:styleId="47">
    <w:name w:val="样式4"/>
    <w:basedOn w:val="12"/>
    <w:qFormat/>
    <w:rsid w:val="00B224A8"/>
    <w:pPr>
      <w:tabs>
        <w:tab w:val="clear" w:pos="360"/>
        <w:tab w:val="left" w:pos="432"/>
        <w:tab w:val="left" w:pos="840"/>
      </w:tabs>
      <w:suppressAutoHyphens/>
      <w:adjustRightInd/>
      <w:spacing w:line="360" w:lineRule="auto"/>
      <w:ind w:left="840" w:hanging="432"/>
      <w:textAlignment w:val="auto"/>
    </w:pPr>
    <w:rPr>
      <w:kern w:val="1"/>
      <w:lang w:eastAsia="ar-SA"/>
    </w:rPr>
  </w:style>
  <w:style w:type="paragraph" w:customStyle="1" w:styleId="affffd">
    <w:name w:val="项目符号"/>
    <w:basedOn w:val="af"/>
    <w:qFormat/>
    <w:rsid w:val="00B224A8"/>
    <w:pPr>
      <w:spacing w:beforeLines="0" w:line="360" w:lineRule="auto"/>
      <w:ind w:firstLineChars="0" w:firstLine="0"/>
      <w:textAlignment w:val="center"/>
    </w:pPr>
    <w:rPr>
      <w:rFonts w:ascii="Times New Roman" w:hAnsi="Times"/>
    </w:rPr>
  </w:style>
  <w:style w:type="paragraph" w:customStyle="1" w:styleId="CharCharCharChar1">
    <w:name w:val="Char Char Char Char1"/>
    <w:basedOn w:val="a2"/>
    <w:qFormat/>
    <w:rsid w:val="00B224A8"/>
    <w:rPr>
      <w:rFonts w:ascii="Times New Roman" w:eastAsia="宋体" w:hAnsi="Times New Roman" w:cs="Times New Roman"/>
      <w:sz w:val="24"/>
      <w:szCs w:val="24"/>
    </w:rPr>
  </w:style>
  <w:style w:type="character" w:customStyle="1" w:styleId="font101">
    <w:name w:val="font101"/>
    <w:qFormat/>
    <w:rsid w:val="00B224A8"/>
    <w:rPr>
      <w:sz w:val="18"/>
      <w:szCs w:val="18"/>
    </w:rPr>
  </w:style>
  <w:style w:type="paragraph" w:customStyle="1" w:styleId="CharCharCharCharCharCharCharCharCharCharCharCharCharCharCharChar">
    <w:name w:val="Char Char Char Char Char Char Char Char Char Char Char Char Char Char Char Char"/>
    <w:basedOn w:val="a2"/>
    <w:qFormat/>
    <w:rsid w:val="00B224A8"/>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B224A8"/>
    <w:pPr>
      <w:tabs>
        <w:tab w:val="left" w:pos="360"/>
      </w:tabs>
    </w:pPr>
    <w:rPr>
      <w:rFonts w:ascii="Times New Roman" w:eastAsia="宋体" w:hAnsi="Times New Roman" w:cs="Times New Roman"/>
      <w:sz w:val="24"/>
      <w:szCs w:val="24"/>
    </w:rPr>
  </w:style>
  <w:style w:type="paragraph" w:customStyle="1" w:styleId="affffe">
    <w:name w:val="投标文件 正文首行缩进"/>
    <w:basedOn w:val="24"/>
    <w:link w:val="Charfc"/>
    <w:qFormat/>
    <w:rsid w:val="00B224A8"/>
    <w:pPr>
      <w:spacing w:beforeLines="0" w:after="220" w:line="360" w:lineRule="auto"/>
      <w:ind w:leftChars="0" w:left="0" w:firstLine="200"/>
    </w:pPr>
    <w:rPr>
      <w:rFonts w:ascii="Arial" w:hAnsi="Arial"/>
      <w:sz w:val="21"/>
    </w:rPr>
  </w:style>
  <w:style w:type="character" w:customStyle="1" w:styleId="Charfc">
    <w:name w:val="投标文件 正文首行缩进 Char"/>
    <w:link w:val="affffe"/>
    <w:qFormat/>
    <w:rsid w:val="00B224A8"/>
    <w:rPr>
      <w:rFonts w:ascii="Arial" w:eastAsia="宋体" w:hAnsi="Arial" w:cs="Times New Roman"/>
      <w:szCs w:val="24"/>
    </w:rPr>
  </w:style>
  <w:style w:type="paragraph" w:customStyle="1" w:styleId="ParaCharCharCharCharCharCharCharCharChar1Char">
    <w:name w:val="默认段落字体 Para Char Char Char Char Char Char Char Char Char1 Char"/>
    <w:basedOn w:val="af3"/>
    <w:qFormat/>
    <w:rsid w:val="00B224A8"/>
    <w:rPr>
      <w:rFonts w:hAnsi="Times New Roman" w:cs="Times New Roman"/>
    </w:rPr>
  </w:style>
  <w:style w:type="table" w:customStyle="1" w:styleId="15">
    <w:name w:val="浅色列表1"/>
    <w:basedOn w:val="a4"/>
    <w:uiPriority w:val="61"/>
    <w:rsid w:val="00B224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before="0" w:after="0" w:line="240" w:lineRule="auto"/>
        <w:jc w:val="center"/>
      </w:pPr>
      <w:rPr>
        <w:b/>
        <w:bCs/>
        <w:color w:val="auto"/>
      </w:rPr>
      <w:tblPr/>
      <w:trPr>
        <w:tblHeader/>
      </w:trPr>
      <w:tcPr>
        <w:tcBorders>
          <w:top w:val="single" w:sz="4" w:space="0" w:color="000000"/>
          <w:left w:val="single" w:sz="4" w:space="0" w:color="000000"/>
          <w:bottom w:val="single" w:sz="4" w:space="0" w:color="000000"/>
          <w:right w:val="single" w:sz="4" w:space="0" w:color="000000"/>
          <w:insideH w:val="single" w:sz="4" w:space="0" w:color="auto"/>
          <w:insideV w:val="single" w:sz="4" w:space="0" w:color="auto"/>
        </w:tcBorders>
        <w:shd w:val="clear" w:color="auto" w:fill="D9D9D9"/>
        <w:vAlign w:val="center"/>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e">
    <w:name w:val="样式 首行缩进:  2 字符"/>
    <w:basedOn w:val="a2"/>
    <w:link w:val="2Char4"/>
    <w:qFormat/>
    <w:rsid w:val="00B224A8"/>
    <w:pPr>
      <w:spacing w:line="360" w:lineRule="auto"/>
      <w:ind w:firstLineChars="200" w:firstLine="480"/>
    </w:pPr>
    <w:rPr>
      <w:rFonts w:ascii="Times New Roman" w:eastAsia="宋体" w:hAnsi="Times New Roman" w:cs="Times New Roman"/>
      <w:sz w:val="24"/>
      <w:szCs w:val="20"/>
    </w:rPr>
  </w:style>
  <w:style w:type="character" w:customStyle="1" w:styleId="2Char4">
    <w:name w:val="样式 首行缩进:  2 字符 Char"/>
    <w:link w:val="2e"/>
    <w:qFormat/>
    <w:rsid w:val="00B224A8"/>
    <w:rPr>
      <w:rFonts w:ascii="Times New Roman" w:eastAsia="宋体" w:hAnsi="Times New Roman" w:cs="Times New Roman"/>
      <w:sz w:val="24"/>
      <w:szCs w:val="20"/>
    </w:rPr>
  </w:style>
  <w:style w:type="paragraph" w:customStyle="1" w:styleId="210">
    <w:name w:val="样式 首行缩进:  2 字符1"/>
    <w:basedOn w:val="a2"/>
    <w:link w:val="21Char"/>
    <w:rsid w:val="00B224A8"/>
    <w:pPr>
      <w:spacing w:line="360" w:lineRule="auto"/>
      <w:ind w:firstLineChars="200" w:firstLine="480"/>
    </w:pPr>
    <w:rPr>
      <w:rFonts w:ascii="Times New Roman" w:eastAsia="宋体" w:hAnsi="Times New Roman" w:cs="Times New Roman"/>
      <w:sz w:val="24"/>
      <w:szCs w:val="20"/>
    </w:rPr>
  </w:style>
  <w:style w:type="character" w:customStyle="1" w:styleId="21Char">
    <w:name w:val="样式 首行缩进:  2 字符1 Char"/>
    <w:link w:val="210"/>
    <w:qFormat/>
    <w:rsid w:val="00B224A8"/>
    <w:rPr>
      <w:rFonts w:ascii="Times New Roman" w:eastAsia="宋体" w:hAnsi="Times New Roman" w:cs="Times New Roman"/>
      <w:sz w:val="24"/>
      <w:szCs w:val="20"/>
    </w:rPr>
  </w:style>
  <w:style w:type="paragraph" w:customStyle="1" w:styleId="221">
    <w:name w:val="样式 首行缩进:  2 字符2"/>
    <w:basedOn w:val="a2"/>
    <w:qFormat/>
    <w:rsid w:val="00B224A8"/>
    <w:pPr>
      <w:spacing w:line="360" w:lineRule="auto"/>
      <w:ind w:firstLineChars="200" w:firstLine="480"/>
    </w:pPr>
    <w:rPr>
      <w:rFonts w:ascii="Times New Roman" w:eastAsia="宋体" w:hAnsi="Times New Roman" w:cs="宋体"/>
      <w:sz w:val="24"/>
      <w:szCs w:val="20"/>
    </w:rPr>
  </w:style>
  <w:style w:type="paragraph" w:customStyle="1" w:styleId="230">
    <w:name w:val="样式 首行缩进:  2 字符3"/>
    <w:basedOn w:val="a2"/>
    <w:qFormat/>
    <w:rsid w:val="00B224A8"/>
    <w:pPr>
      <w:spacing w:line="360" w:lineRule="auto"/>
      <w:ind w:firstLineChars="200" w:firstLine="480"/>
    </w:pPr>
    <w:rPr>
      <w:rFonts w:ascii="Times New Roman" w:eastAsia="宋体" w:hAnsi="Times New Roman" w:cs="宋体"/>
      <w:sz w:val="24"/>
      <w:szCs w:val="20"/>
    </w:rPr>
  </w:style>
  <w:style w:type="paragraph" w:customStyle="1" w:styleId="240">
    <w:name w:val="样式 首行缩进:  2 字符4"/>
    <w:basedOn w:val="a2"/>
    <w:qFormat/>
    <w:rsid w:val="00B224A8"/>
    <w:pPr>
      <w:spacing w:line="360" w:lineRule="auto"/>
      <w:ind w:firstLineChars="200" w:firstLine="480"/>
    </w:pPr>
    <w:rPr>
      <w:rFonts w:ascii="Times New Roman" w:eastAsia="宋体" w:hAnsi="Times New Roman" w:cs="宋体"/>
      <w:sz w:val="24"/>
      <w:szCs w:val="20"/>
    </w:rPr>
  </w:style>
  <w:style w:type="paragraph" w:customStyle="1" w:styleId="250">
    <w:name w:val="样式 首行缩进:  2 字符5"/>
    <w:basedOn w:val="a2"/>
    <w:link w:val="25Char"/>
    <w:qFormat/>
    <w:rsid w:val="00B224A8"/>
    <w:pPr>
      <w:spacing w:line="360" w:lineRule="auto"/>
      <w:ind w:firstLineChars="200" w:firstLine="480"/>
    </w:pPr>
    <w:rPr>
      <w:rFonts w:ascii="Times New Roman" w:eastAsia="宋体" w:hAnsi="Times New Roman" w:cs="Times New Roman"/>
      <w:sz w:val="24"/>
      <w:szCs w:val="20"/>
    </w:rPr>
  </w:style>
  <w:style w:type="character" w:customStyle="1" w:styleId="25Char">
    <w:name w:val="样式 首行缩进:  2 字符5 Char"/>
    <w:link w:val="250"/>
    <w:qFormat/>
    <w:rsid w:val="00B224A8"/>
    <w:rPr>
      <w:rFonts w:ascii="Times New Roman" w:eastAsia="宋体" w:hAnsi="Times New Roman" w:cs="Times New Roman"/>
      <w:sz w:val="24"/>
      <w:szCs w:val="20"/>
    </w:rPr>
  </w:style>
  <w:style w:type="paragraph" w:customStyle="1" w:styleId="afffff">
    <w:name w:val="段前段后"/>
    <w:basedOn w:val="a2"/>
    <w:next w:val="a2"/>
    <w:rsid w:val="00B224A8"/>
    <w:pPr>
      <w:spacing w:line="0" w:lineRule="atLeast"/>
    </w:pPr>
    <w:rPr>
      <w:rFonts w:ascii="Times New Roman" w:eastAsia="宋体" w:hAnsi="Times New Roman" w:cs="Times New Roman"/>
      <w:sz w:val="10"/>
      <w:szCs w:val="24"/>
    </w:rPr>
  </w:style>
  <w:style w:type="character" w:customStyle="1" w:styleId="content1">
    <w:name w:val="content1"/>
    <w:rsid w:val="00B224A8"/>
    <w:rPr>
      <w:rFonts w:ascii="宋体" w:eastAsia="宋体" w:hAnsi="宋体" w:hint="eastAsia"/>
      <w:spacing w:val="270"/>
      <w:sz w:val="18"/>
      <w:szCs w:val="18"/>
    </w:rPr>
  </w:style>
  <w:style w:type="character" w:customStyle="1" w:styleId="txt">
    <w:name w:val="txt"/>
    <w:qFormat/>
    <w:rsid w:val="00B224A8"/>
  </w:style>
  <w:style w:type="paragraph" w:customStyle="1" w:styleId="afffff0">
    <w:name w:val="我的列表"/>
    <w:basedOn w:val="af"/>
    <w:rsid w:val="00B224A8"/>
    <w:pPr>
      <w:tabs>
        <w:tab w:val="left" w:pos="360"/>
        <w:tab w:val="left" w:pos="840"/>
      </w:tabs>
      <w:spacing w:beforeLines="0"/>
      <w:ind w:left="840" w:firstLineChars="0" w:hanging="315"/>
    </w:pPr>
    <w:rPr>
      <w:rFonts w:ascii="Times New Roman" w:hAnsi="Times New Roman"/>
      <w:sz w:val="21"/>
      <w:szCs w:val="20"/>
    </w:rPr>
  </w:style>
  <w:style w:type="paragraph" w:customStyle="1" w:styleId="16">
    <w:name w:val="测试 1"/>
    <w:basedOn w:val="a2"/>
    <w:qFormat/>
    <w:rsid w:val="00B224A8"/>
    <w:pPr>
      <w:autoSpaceDE w:val="0"/>
      <w:autoSpaceDN w:val="0"/>
      <w:adjustRightInd w:val="0"/>
      <w:spacing w:line="300" w:lineRule="auto"/>
      <w:ind w:firstLine="425"/>
    </w:pPr>
    <w:rPr>
      <w:rFonts w:ascii="Times New Roman" w:eastAsia="宋体" w:hAnsi="Times New Roman" w:cs="Times New Roman"/>
      <w:color w:val="000000"/>
      <w:sz w:val="24"/>
      <w:szCs w:val="20"/>
    </w:rPr>
  </w:style>
  <w:style w:type="paragraph" w:customStyle="1" w:styleId="afffff1">
    <w:name w:val="测试过程"/>
    <w:basedOn w:val="af"/>
    <w:qFormat/>
    <w:rsid w:val="00B224A8"/>
    <w:pPr>
      <w:autoSpaceDE w:val="0"/>
      <w:autoSpaceDN w:val="0"/>
      <w:adjustRightInd w:val="0"/>
      <w:spacing w:beforeLines="0" w:line="300" w:lineRule="auto"/>
      <w:ind w:firstLineChars="0" w:firstLine="360"/>
    </w:pPr>
    <w:rPr>
      <w:rFonts w:ascii="Times New Roman" w:hAnsi="Times New Roman"/>
      <w:color w:val="000000"/>
      <w:sz w:val="21"/>
      <w:szCs w:val="20"/>
    </w:rPr>
  </w:style>
  <w:style w:type="paragraph" w:customStyle="1" w:styleId="paragraph">
    <w:name w:val="paragraph"/>
    <w:basedOn w:val="a2"/>
    <w:qFormat/>
    <w:rsid w:val="00B224A8"/>
    <w:pPr>
      <w:widowControl/>
      <w:autoSpaceDE w:val="0"/>
      <w:autoSpaceDN w:val="0"/>
      <w:jc w:val="left"/>
    </w:pPr>
    <w:rPr>
      <w:rFonts w:ascii="Arial" w:eastAsia="宋体" w:hAnsi="Arial" w:cs="Arial"/>
      <w:kern w:val="0"/>
      <w:sz w:val="20"/>
      <w:szCs w:val="20"/>
    </w:rPr>
  </w:style>
  <w:style w:type="paragraph" w:customStyle="1" w:styleId="afffff2">
    <w:name w:val="插图"/>
    <w:basedOn w:val="a2"/>
    <w:next w:val="a2"/>
    <w:link w:val="Charfd"/>
    <w:qFormat/>
    <w:rsid w:val="00B224A8"/>
    <w:pPr>
      <w:widowControl/>
      <w:tabs>
        <w:tab w:val="left" w:pos="360"/>
      </w:tabs>
      <w:jc w:val="center"/>
    </w:pPr>
    <w:rPr>
      <w:rFonts w:ascii="Times New Roman" w:eastAsia="宋体" w:hAnsi="Times New Roman" w:cs="Times New Roman"/>
      <w:snapToGrid w:val="0"/>
      <w:kern w:val="0"/>
      <w:szCs w:val="20"/>
    </w:rPr>
  </w:style>
  <w:style w:type="character" w:customStyle="1" w:styleId="Charfd">
    <w:name w:val="插图 Char"/>
    <w:link w:val="afffff2"/>
    <w:qFormat/>
    <w:rsid w:val="00B224A8"/>
    <w:rPr>
      <w:rFonts w:ascii="Times New Roman" w:eastAsia="宋体" w:hAnsi="Times New Roman" w:cs="Times New Roman"/>
      <w:snapToGrid w:val="0"/>
      <w:kern w:val="0"/>
      <w:szCs w:val="20"/>
    </w:rPr>
  </w:style>
  <w:style w:type="paragraph" w:customStyle="1" w:styleId="afffff3">
    <w:name w:val="插表"/>
    <w:basedOn w:val="a2"/>
    <w:next w:val="a2"/>
    <w:qFormat/>
    <w:rsid w:val="00B224A8"/>
    <w:pPr>
      <w:widowControl/>
      <w:tabs>
        <w:tab w:val="left" w:pos="360"/>
      </w:tabs>
      <w:adjustRightInd w:val="0"/>
      <w:jc w:val="center"/>
    </w:pPr>
    <w:rPr>
      <w:rFonts w:ascii="宋体" w:eastAsia="宋体" w:hAnsi="Times New Roman" w:cs="Times New Roman"/>
      <w:snapToGrid w:val="0"/>
      <w:kern w:val="0"/>
      <w:szCs w:val="20"/>
    </w:rPr>
  </w:style>
  <w:style w:type="character" w:customStyle="1" w:styleId="windy1">
    <w:name w:val="windy1"/>
    <w:qFormat/>
    <w:rsid w:val="00B224A8"/>
  </w:style>
  <w:style w:type="paragraph" w:customStyle="1" w:styleId="xl24">
    <w:name w:val="xl24"/>
    <w:basedOn w:val="a2"/>
    <w:qFormat/>
    <w:rsid w:val="00B224A8"/>
    <w:pPr>
      <w:widowControl/>
      <w:pBdr>
        <w:top w:val="single" w:sz="8" w:space="0" w:color="auto"/>
        <w:left w:val="single" w:sz="8" w:space="0" w:color="auto"/>
        <w:right w:val="single" w:sz="8" w:space="0" w:color="auto"/>
      </w:pBdr>
      <w:shd w:val="clear" w:color="auto" w:fill="0000FF"/>
      <w:spacing w:beforeAutospacing="1" w:after="100" w:afterAutospacing="1"/>
      <w:jc w:val="center"/>
      <w:textAlignment w:val="center"/>
    </w:pPr>
    <w:rPr>
      <w:rFonts w:ascii="宋体" w:eastAsia="宋体" w:hAnsi="宋体" w:cs="Times New Roman"/>
      <w:b/>
      <w:bCs/>
      <w:color w:val="FFFFFF"/>
      <w:kern w:val="0"/>
      <w:sz w:val="16"/>
      <w:szCs w:val="16"/>
    </w:rPr>
  </w:style>
  <w:style w:type="paragraph" w:customStyle="1" w:styleId="Label">
    <w:name w:val="Label"/>
    <w:basedOn w:val="8"/>
    <w:next w:val="8"/>
    <w:qFormat/>
    <w:rsid w:val="00B224A8"/>
    <w:pPr>
      <w:keepNext w:val="0"/>
      <w:keepLines w:val="0"/>
      <w:widowControl/>
      <w:numPr>
        <w:ilvl w:val="0"/>
        <w:numId w:val="0"/>
      </w:numPr>
      <w:spacing w:after="60" w:line="260" w:lineRule="exact"/>
      <w:jc w:val="left"/>
      <w:outlineLvl w:val="9"/>
    </w:pPr>
    <w:rPr>
      <w:rFonts w:ascii="Verdana" w:eastAsia="宋体" w:hAnsi="Verdana" w:cs="Times New Roman"/>
      <w:b/>
      <w:bCs/>
      <w:color w:val="000000"/>
      <w:kern w:val="0"/>
      <w:sz w:val="20"/>
      <w:szCs w:val="20"/>
      <w:lang w:eastAsia="en-US"/>
    </w:rPr>
  </w:style>
  <w:style w:type="paragraph" w:customStyle="1" w:styleId="itemlist">
    <w:name w:val="itemlist"/>
    <w:basedOn w:val="a2"/>
    <w:qFormat/>
    <w:rsid w:val="00B224A8"/>
    <w:pPr>
      <w:widowControl/>
      <w:spacing w:line="300" w:lineRule="atLeast"/>
      <w:jc w:val="left"/>
    </w:pPr>
    <w:rPr>
      <w:rFonts w:ascii="宋体" w:eastAsia="宋体" w:hAnsi="宋体" w:cs="宋体"/>
      <w:kern w:val="0"/>
      <w:sz w:val="18"/>
      <w:szCs w:val="18"/>
    </w:rPr>
  </w:style>
  <w:style w:type="paragraph" w:customStyle="1" w:styleId="figure">
    <w:name w:val="figure"/>
    <w:basedOn w:val="a2"/>
    <w:qFormat/>
    <w:rsid w:val="00B224A8"/>
    <w:pPr>
      <w:widowControl/>
      <w:spacing w:line="300" w:lineRule="atLeast"/>
      <w:jc w:val="left"/>
    </w:pPr>
    <w:rPr>
      <w:rFonts w:ascii="宋体" w:eastAsia="宋体" w:hAnsi="宋体" w:cs="宋体"/>
      <w:kern w:val="0"/>
      <w:sz w:val="18"/>
      <w:szCs w:val="18"/>
    </w:rPr>
  </w:style>
  <w:style w:type="paragraph" w:customStyle="1" w:styleId="figuredescription">
    <w:name w:val="figuredescription"/>
    <w:basedOn w:val="a2"/>
    <w:qFormat/>
    <w:rsid w:val="00B224A8"/>
    <w:pPr>
      <w:widowControl/>
      <w:spacing w:line="300" w:lineRule="atLeast"/>
      <w:jc w:val="left"/>
    </w:pPr>
    <w:rPr>
      <w:rFonts w:ascii="宋体" w:eastAsia="宋体" w:hAnsi="宋体" w:cs="宋体"/>
      <w:kern w:val="0"/>
      <w:sz w:val="18"/>
      <w:szCs w:val="18"/>
    </w:rPr>
  </w:style>
  <w:style w:type="paragraph" w:customStyle="1" w:styleId="terminaldisplay">
    <w:name w:val="terminaldisplay"/>
    <w:basedOn w:val="a2"/>
    <w:qFormat/>
    <w:rsid w:val="00B224A8"/>
    <w:pPr>
      <w:widowControl/>
      <w:spacing w:line="300" w:lineRule="atLeast"/>
      <w:jc w:val="left"/>
    </w:pPr>
    <w:rPr>
      <w:rFonts w:ascii="宋体" w:eastAsia="宋体" w:hAnsi="宋体" w:cs="宋体"/>
      <w:kern w:val="0"/>
      <w:sz w:val="18"/>
      <w:szCs w:val="18"/>
    </w:rPr>
  </w:style>
  <w:style w:type="paragraph" w:customStyle="1" w:styleId="itemstep">
    <w:name w:val="itemstep"/>
    <w:basedOn w:val="a2"/>
    <w:qFormat/>
    <w:rsid w:val="00B224A8"/>
    <w:pPr>
      <w:widowControl/>
      <w:spacing w:line="300" w:lineRule="atLeast"/>
      <w:jc w:val="left"/>
    </w:pPr>
    <w:rPr>
      <w:rFonts w:ascii="宋体" w:eastAsia="宋体" w:hAnsi="宋体" w:cs="宋体"/>
      <w:kern w:val="0"/>
      <w:sz w:val="18"/>
      <w:szCs w:val="18"/>
    </w:rPr>
  </w:style>
  <w:style w:type="table" w:customStyle="1" w:styleId="17">
    <w:name w:val="浅色底纹1"/>
    <w:basedOn w:val="a4"/>
    <w:uiPriority w:val="60"/>
    <w:qFormat/>
    <w:rsid w:val="00B224A8"/>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4">
    <w:name w:val="列表（编号一级）（绿盟科技）"/>
    <w:basedOn w:val="a2"/>
    <w:qFormat/>
    <w:rsid w:val="00B224A8"/>
    <w:pPr>
      <w:widowControl/>
      <w:spacing w:beforeLines="25" w:line="300" w:lineRule="auto"/>
      <w:ind w:left="420"/>
      <w:jc w:val="left"/>
    </w:pPr>
    <w:rPr>
      <w:rFonts w:ascii="Arial" w:eastAsia="宋体" w:hAnsi="Arial" w:cs="Times New Roman"/>
      <w:kern w:val="0"/>
      <w:szCs w:val="21"/>
    </w:rPr>
  </w:style>
  <w:style w:type="paragraph" w:customStyle="1" w:styleId="afffff5">
    <w:name w:val="列表（编号二级）（绿盟科技）"/>
    <w:basedOn w:val="afffff4"/>
    <w:qFormat/>
    <w:rsid w:val="00B224A8"/>
    <w:pPr>
      <w:spacing w:beforeLines="0"/>
    </w:pPr>
  </w:style>
  <w:style w:type="paragraph" w:customStyle="1" w:styleId="content-1">
    <w:name w:val="content -1"/>
    <w:basedOn w:val="a2"/>
    <w:qFormat/>
    <w:rsid w:val="00B224A8"/>
    <w:pPr>
      <w:spacing w:beforeLines="50" w:line="400" w:lineRule="exact"/>
      <w:jc w:val="left"/>
    </w:pPr>
    <w:rPr>
      <w:rFonts w:ascii="Times New Roman" w:eastAsia="PMingLiU" w:hAnsi="Times New Roman" w:cs="Times New Roman"/>
      <w:spacing w:val="20"/>
      <w:sz w:val="22"/>
      <w:szCs w:val="24"/>
      <w:lang w:eastAsia="zh-TW"/>
    </w:rPr>
  </w:style>
  <w:style w:type="paragraph" w:customStyle="1" w:styleId="content-2">
    <w:name w:val="content -2"/>
    <w:basedOn w:val="content-1"/>
    <w:qFormat/>
    <w:rsid w:val="00B224A8"/>
    <w:pPr>
      <w:spacing w:beforeLines="0"/>
    </w:pPr>
  </w:style>
  <w:style w:type="paragraph" w:customStyle="1" w:styleId="410">
    <w:name w:val="列表 41"/>
    <w:basedOn w:val="a2"/>
    <w:qFormat/>
    <w:rsid w:val="00B224A8"/>
    <w:pPr>
      <w:tabs>
        <w:tab w:val="left" w:pos="480"/>
      </w:tabs>
      <w:spacing w:beforeLines="20"/>
      <w:ind w:left="480"/>
      <w:jc w:val="left"/>
    </w:pPr>
    <w:rPr>
      <w:rFonts w:ascii="DFKai-SB" w:eastAsia="DFKai-SB" w:hAnsi="DFKai-SB" w:cs="Times New Roman"/>
      <w:sz w:val="22"/>
      <w:szCs w:val="24"/>
      <w:lang w:eastAsia="zh-TW"/>
    </w:rPr>
  </w:style>
  <w:style w:type="paragraph" w:customStyle="1" w:styleId="item1">
    <w:name w:val="item 1"/>
    <w:basedOn w:val="a2"/>
    <w:qFormat/>
    <w:rsid w:val="00B224A8"/>
    <w:pPr>
      <w:tabs>
        <w:tab w:val="left" w:pos="480"/>
      </w:tabs>
      <w:spacing w:beforeLines="50"/>
      <w:ind w:left="480"/>
      <w:jc w:val="left"/>
    </w:pPr>
    <w:rPr>
      <w:rFonts w:ascii="Times New Roman" w:eastAsia="PMingLiU" w:hAnsi="Times New Roman" w:cs="Times New Roman"/>
      <w:spacing w:val="20"/>
      <w:sz w:val="22"/>
      <w:szCs w:val="24"/>
      <w:lang w:eastAsia="zh-TW"/>
    </w:rPr>
  </w:style>
  <w:style w:type="paragraph" w:customStyle="1" w:styleId="list1">
    <w:name w:val="list 1"/>
    <w:basedOn w:val="a2"/>
    <w:qFormat/>
    <w:rsid w:val="00B224A8"/>
    <w:pPr>
      <w:tabs>
        <w:tab w:val="left" w:pos="480"/>
      </w:tabs>
      <w:spacing w:beforeLines="20"/>
      <w:ind w:left="480"/>
      <w:jc w:val="left"/>
    </w:pPr>
    <w:rPr>
      <w:rFonts w:ascii="DFKai-SB" w:eastAsia="DFKai-SB" w:hAnsi="DFKai-SB" w:cs="Times New Roman"/>
      <w:b/>
      <w:bCs/>
      <w:spacing w:val="20"/>
      <w:sz w:val="22"/>
      <w:szCs w:val="24"/>
      <w:lang w:eastAsia="zh-TW"/>
    </w:rPr>
  </w:style>
  <w:style w:type="paragraph" w:customStyle="1" w:styleId="number2">
    <w:name w:val="number2"/>
    <w:basedOn w:val="a2"/>
    <w:qFormat/>
    <w:rsid w:val="00B224A8"/>
    <w:pPr>
      <w:tabs>
        <w:tab w:val="left" w:pos="1247"/>
      </w:tabs>
      <w:spacing w:afterLines="20" w:line="288" w:lineRule="auto"/>
      <w:ind w:left="1247" w:right="-25"/>
    </w:pPr>
    <w:rPr>
      <w:rFonts w:ascii="Times New Roman" w:eastAsia="宋体" w:hAnsi="Times New Roman" w:cs="Times New Roman"/>
      <w:szCs w:val="24"/>
    </w:rPr>
  </w:style>
  <w:style w:type="character" w:customStyle="1" w:styleId="56">
    <w:name w:val="样式5"/>
    <w:uiPriority w:val="1"/>
    <w:qFormat/>
    <w:rsid w:val="00B224A8"/>
    <w:rPr>
      <w:rFonts w:eastAsia="微软雅黑"/>
      <w:b/>
      <w:sz w:val="21"/>
    </w:rPr>
  </w:style>
  <w:style w:type="character" w:customStyle="1" w:styleId="63">
    <w:name w:val="样式6"/>
    <w:uiPriority w:val="1"/>
    <w:qFormat/>
    <w:rsid w:val="00B224A8"/>
    <w:rPr>
      <w:rFonts w:eastAsia="微软雅黑"/>
      <w:b/>
      <w:sz w:val="21"/>
    </w:rPr>
  </w:style>
  <w:style w:type="character" w:customStyle="1" w:styleId="72">
    <w:name w:val="样式7"/>
    <w:uiPriority w:val="1"/>
    <w:qFormat/>
    <w:rsid w:val="00B224A8"/>
    <w:rPr>
      <w:rFonts w:eastAsia="微软雅黑"/>
      <w:b/>
      <w:sz w:val="18"/>
    </w:rPr>
  </w:style>
  <w:style w:type="paragraph" w:customStyle="1" w:styleId="afffff6">
    <w:name w:val="文档属性标题"/>
    <w:basedOn w:val="a2"/>
    <w:qFormat/>
    <w:rsid w:val="00B224A8"/>
    <w:pPr>
      <w:framePr w:hSpace="180" w:wrap="around" w:vAnchor="text" w:hAnchor="margin" w:xAlign="inside" w:y="121"/>
      <w:widowControl/>
      <w:spacing w:line="300" w:lineRule="auto"/>
      <w:jc w:val="left"/>
    </w:pPr>
    <w:rPr>
      <w:rFonts w:ascii="Arial" w:eastAsia="宋体" w:hAnsi="Arial" w:cs="Times New Roman"/>
      <w:b/>
      <w:kern w:val="0"/>
      <w:sz w:val="18"/>
      <w:szCs w:val="21"/>
    </w:rPr>
  </w:style>
  <w:style w:type="paragraph" w:customStyle="1" w:styleId="afffff7">
    <w:name w:val="文档属性"/>
    <w:basedOn w:val="afffff6"/>
    <w:qFormat/>
    <w:rsid w:val="00B224A8"/>
    <w:pPr>
      <w:framePr w:wrap="around"/>
      <w:ind w:leftChars="50" w:left="50"/>
    </w:pPr>
    <w:rPr>
      <w:b w:val="0"/>
    </w:rPr>
  </w:style>
  <w:style w:type="character" w:customStyle="1" w:styleId="83">
    <w:name w:val="样式8"/>
    <w:uiPriority w:val="1"/>
    <w:qFormat/>
    <w:rsid w:val="00B224A8"/>
    <w:rPr>
      <w:rFonts w:eastAsia="微软雅黑"/>
      <w:b/>
      <w:sz w:val="21"/>
    </w:rPr>
  </w:style>
  <w:style w:type="character" w:customStyle="1" w:styleId="92">
    <w:name w:val="样式9"/>
    <w:uiPriority w:val="1"/>
    <w:qFormat/>
    <w:rsid w:val="00B224A8"/>
    <w:rPr>
      <w:rFonts w:eastAsia="微软雅黑"/>
      <w:b/>
      <w:sz w:val="28"/>
    </w:rPr>
  </w:style>
  <w:style w:type="character" w:customStyle="1" w:styleId="100">
    <w:name w:val="样式10"/>
    <w:uiPriority w:val="1"/>
    <w:qFormat/>
    <w:rsid w:val="00B224A8"/>
    <w:rPr>
      <w:rFonts w:eastAsia="微软雅黑"/>
      <w:b/>
      <w:sz w:val="21"/>
    </w:rPr>
  </w:style>
  <w:style w:type="character" w:customStyle="1" w:styleId="110">
    <w:name w:val="样式11"/>
    <w:uiPriority w:val="1"/>
    <w:qFormat/>
    <w:rsid w:val="00B224A8"/>
    <w:rPr>
      <w:rFonts w:eastAsia="微软雅黑"/>
      <w:b/>
      <w:sz w:val="21"/>
    </w:rPr>
  </w:style>
  <w:style w:type="character" w:customStyle="1" w:styleId="120">
    <w:name w:val="样式12"/>
    <w:uiPriority w:val="1"/>
    <w:qFormat/>
    <w:rsid w:val="00B224A8"/>
    <w:rPr>
      <w:rFonts w:eastAsia="微软雅黑"/>
      <w:b/>
      <w:sz w:val="18"/>
    </w:rPr>
  </w:style>
  <w:style w:type="character" w:customStyle="1" w:styleId="130">
    <w:name w:val="样式13"/>
    <w:uiPriority w:val="1"/>
    <w:qFormat/>
    <w:rsid w:val="00B224A8"/>
    <w:rPr>
      <w:rFonts w:eastAsia="微软雅黑"/>
      <w:b/>
      <w:sz w:val="18"/>
    </w:rPr>
  </w:style>
  <w:style w:type="character" w:customStyle="1" w:styleId="140">
    <w:name w:val="样式14"/>
    <w:uiPriority w:val="1"/>
    <w:qFormat/>
    <w:rsid w:val="00B224A8"/>
    <w:rPr>
      <w:rFonts w:eastAsia="微软雅黑"/>
      <w:b/>
      <w:sz w:val="18"/>
    </w:rPr>
  </w:style>
  <w:style w:type="character" w:customStyle="1" w:styleId="150">
    <w:name w:val="样式15"/>
    <w:uiPriority w:val="1"/>
    <w:qFormat/>
    <w:rsid w:val="00B224A8"/>
    <w:rPr>
      <w:rFonts w:eastAsia="微软雅黑"/>
      <w:b/>
      <w:sz w:val="18"/>
    </w:rPr>
  </w:style>
  <w:style w:type="character" w:customStyle="1" w:styleId="160">
    <w:name w:val="样式16"/>
    <w:uiPriority w:val="1"/>
    <w:qFormat/>
    <w:rsid w:val="00B224A8"/>
    <w:rPr>
      <w:rFonts w:eastAsia="微软雅黑"/>
      <w:b/>
      <w:sz w:val="18"/>
    </w:rPr>
  </w:style>
  <w:style w:type="character" w:customStyle="1" w:styleId="170">
    <w:name w:val="样式17"/>
    <w:uiPriority w:val="1"/>
    <w:qFormat/>
    <w:rsid w:val="00B224A8"/>
    <w:rPr>
      <w:rFonts w:eastAsia="微软雅黑"/>
      <w:b/>
      <w:sz w:val="18"/>
    </w:rPr>
  </w:style>
  <w:style w:type="character" w:customStyle="1" w:styleId="18">
    <w:name w:val="样式18"/>
    <w:uiPriority w:val="1"/>
    <w:qFormat/>
    <w:rsid w:val="00B224A8"/>
    <w:rPr>
      <w:rFonts w:eastAsia="微软雅黑"/>
      <w:b/>
      <w:sz w:val="18"/>
    </w:rPr>
  </w:style>
  <w:style w:type="character" w:customStyle="1" w:styleId="19">
    <w:name w:val="样式19"/>
    <w:uiPriority w:val="1"/>
    <w:qFormat/>
    <w:rsid w:val="00B224A8"/>
    <w:rPr>
      <w:rFonts w:eastAsia="微软雅黑"/>
      <w:b/>
      <w:sz w:val="18"/>
    </w:rPr>
  </w:style>
  <w:style w:type="character" w:customStyle="1" w:styleId="200">
    <w:name w:val="样式20"/>
    <w:uiPriority w:val="1"/>
    <w:qFormat/>
    <w:rsid w:val="00B224A8"/>
    <w:rPr>
      <w:rFonts w:eastAsia="微软雅黑"/>
      <w:b/>
      <w:sz w:val="18"/>
    </w:rPr>
  </w:style>
  <w:style w:type="character" w:customStyle="1" w:styleId="211">
    <w:name w:val="样式21"/>
    <w:uiPriority w:val="1"/>
    <w:qFormat/>
    <w:rsid w:val="00B224A8"/>
    <w:rPr>
      <w:rFonts w:eastAsia="微软雅黑"/>
      <w:b/>
      <w:sz w:val="18"/>
    </w:rPr>
  </w:style>
  <w:style w:type="character" w:customStyle="1" w:styleId="222">
    <w:name w:val="样式22"/>
    <w:uiPriority w:val="1"/>
    <w:qFormat/>
    <w:rsid w:val="00B224A8"/>
    <w:rPr>
      <w:rFonts w:eastAsia="微软雅黑"/>
      <w:b/>
      <w:sz w:val="18"/>
    </w:rPr>
  </w:style>
  <w:style w:type="paragraph" w:customStyle="1" w:styleId="231">
    <w:name w:val="样式23"/>
    <w:basedOn w:val="1"/>
    <w:link w:val="23Char"/>
    <w:qFormat/>
    <w:rsid w:val="00B224A8"/>
    <w:pPr>
      <w:tabs>
        <w:tab w:val="left" w:pos="432"/>
      </w:tabs>
    </w:pPr>
    <w:rPr>
      <w:rFonts w:ascii="微软雅黑" w:eastAsia="微软雅黑" w:hAnsi="微软雅黑" w:cs="Times New Roman"/>
      <w:b w:val="0"/>
      <w:sz w:val="30"/>
      <w:szCs w:val="30"/>
    </w:rPr>
  </w:style>
  <w:style w:type="character" w:customStyle="1" w:styleId="23Char">
    <w:name w:val="样式23 Char"/>
    <w:link w:val="231"/>
    <w:qFormat/>
    <w:rsid w:val="00B224A8"/>
    <w:rPr>
      <w:rFonts w:ascii="微软雅黑" w:eastAsia="微软雅黑" w:hAnsi="微软雅黑" w:cs="Times New Roman"/>
      <w:bCs/>
      <w:kern w:val="44"/>
      <w:sz w:val="30"/>
      <w:szCs w:val="30"/>
    </w:rPr>
  </w:style>
  <w:style w:type="paragraph" w:customStyle="1" w:styleId="241">
    <w:name w:val="样式24"/>
    <w:basedOn w:val="2"/>
    <w:link w:val="24Char"/>
    <w:qFormat/>
    <w:rsid w:val="00B224A8"/>
    <w:pPr>
      <w:tabs>
        <w:tab w:val="left" w:pos="576"/>
      </w:tabs>
      <w:spacing w:before="0" w:line="360" w:lineRule="auto"/>
      <w:ind w:left="576" w:hanging="576"/>
      <w:jc w:val="left"/>
    </w:pPr>
    <w:rPr>
      <w:rFonts w:ascii="微软雅黑" w:eastAsia="宋体" w:hAnsi="微软雅黑" w:cs="Times New Roman"/>
      <w:b w:val="0"/>
      <w:sz w:val="24"/>
      <w:szCs w:val="24"/>
    </w:rPr>
  </w:style>
  <w:style w:type="character" w:customStyle="1" w:styleId="24Char">
    <w:name w:val="样式24 Char"/>
    <w:link w:val="241"/>
    <w:qFormat/>
    <w:rsid w:val="00B224A8"/>
    <w:rPr>
      <w:rFonts w:ascii="微软雅黑" w:eastAsia="宋体" w:hAnsi="微软雅黑" w:cs="Times New Roman"/>
      <w:bCs/>
      <w:kern w:val="2"/>
      <w:sz w:val="24"/>
      <w:szCs w:val="24"/>
    </w:rPr>
  </w:style>
  <w:style w:type="paragraph" w:customStyle="1" w:styleId="251">
    <w:name w:val="样式25"/>
    <w:basedOn w:val="3"/>
    <w:link w:val="25Char0"/>
    <w:qFormat/>
    <w:rsid w:val="00B224A8"/>
    <w:pPr>
      <w:tabs>
        <w:tab w:val="left" w:pos="720"/>
      </w:tabs>
      <w:spacing w:before="0" w:line="360" w:lineRule="auto"/>
      <w:jc w:val="left"/>
    </w:pPr>
    <w:rPr>
      <w:rFonts w:ascii="微软雅黑" w:eastAsia="宋体" w:hAnsi="微软雅黑"/>
      <w:b w:val="0"/>
      <w:sz w:val="24"/>
      <w:szCs w:val="24"/>
    </w:rPr>
  </w:style>
  <w:style w:type="character" w:customStyle="1" w:styleId="25Char0">
    <w:name w:val="样式25 Char"/>
    <w:link w:val="251"/>
    <w:qFormat/>
    <w:rsid w:val="00B224A8"/>
    <w:rPr>
      <w:rFonts w:ascii="微软雅黑" w:eastAsia="宋体" w:hAnsi="微软雅黑"/>
      <w:bCs/>
      <w:kern w:val="2"/>
      <w:sz w:val="24"/>
      <w:szCs w:val="24"/>
      <w:lang w:val="zh-CN"/>
    </w:rPr>
  </w:style>
  <w:style w:type="paragraph" w:customStyle="1" w:styleId="261">
    <w:name w:val="样式26"/>
    <w:basedOn w:val="4"/>
    <w:link w:val="26Char"/>
    <w:qFormat/>
    <w:rsid w:val="00B224A8"/>
    <w:pPr>
      <w:numPr>
        <w:ilvl w:val="0"/>
        <w:numId w:val="0"/>
      </w:numPr>
      <w:tabs>
        <w:tab w:val="left" w:pos="864"/>
      </w:tabs>
      <w:spacing w:before="180" w:line="360" w:lineRule="auto"/>
      <w:ind w:left="864" w:hanging="864"/>
      <w:jc w:val="left"/>
    </w:pPr>
    <w:rPr>
      <w:rFonts w:ascii="微软雅黑" w:eastAsia="宋体" w:hAnsi="微软雅黑" w:cs="Times New Roman"/>
      <w:b w:val="0"/>
      <w:sz w:val="24"/>
      <w:szCs w:val="24"/>
    </w:rPr>
  </w:style>
  <w:style w:type="character" w:customStyle="1" w:styleId="26Char">
    <w:name w:val="样式26 Char"/>
    <w:link w:val="261"/>
    <w:qFormat/>
    <w:rsid w:val="00B224A8"/>
    <w:rPr>
      <w:rFonts w:ascii="微软雅黑" w:eastAsia="宋体" w:hAnsi="微软雅黑" w:cs="Times New Roman"/>
      <w:bCs/>
      <w:sz w:val="24"/>
      <w:szCs w:val="24"/>
    </w:rPr>
  </w:style>
  <w:style w:type="paragraph" w:customStyle="1" w:styleId="270">
    <w:name w:val="样式27"/>
    <w:basedOn w:val="5"/>
    <w:link w:val="27Char"/>
    <w:qFormat/>
    <w:rsid w:val="00B224A8"/>
    <w:pPr>
      <w:numPr>
        <w:ilvl w:val="0"/>
        <w:numId w:val="0"/>
      </w:numPr>
      <w:tabs>
        <w:tab w:val="left" w:pos="426"/>
      </w:tabs>
      <w:spacing w:before="0" w:line="360" w:lineRule="auto"/>
      <w:ind w:left="851" w:hanging="851"/>
      <w:jc w:val="left"/>
    </w:pPr>
    <w:rPr>
      <w:rFonts w:ascii="微软雅黑" w:eastAsia="微软雅黑" w:hAnsi="微软雅黑" w:cs="Times New Roman"/>
      <w:b w:val="0"/>
      <w:sz w:val="24"/>
      <w:szCs w:val="24"/>
    </w:rPr>
  </w:style>
  <w:style w:type="character" w:customStyle="1" w:styleId="27Char">
    <w:name w:val="样式27 Char"/>
    <w:link w:val="270"/>
    <w:qFormat/>
    <w:rsid w:val="00B224A8"/>
    <w:rPr>
      <w:rFonts w:ascii="微软雅黑" w:eastAsia="微软雅黑" w:hAnsi="微软雅黑" w:cs="Times New Roman"/>
      <w:bCs/>
      <w:sz w:val="24"/>
      <w:szCs w:val="24"/>
    </w:rPr>
  </w:style>
  <w:style w:type="paragraph" w:customStyle="1" w:styleId="280">
    <w:name w:val="样式28"/>
    <w:basedOn w:val="270"/>
    <w:link w:val="28Char"/>
    <w:qFormat/>
    <w:rsid w:val="00B224A8"/>
    <w:pPr>
      <w:tabs>
        <w:tab w:val="clear" w:pos="426"/>
        <w:tab w:val="left" w:pos="360"/>
      </w:tabs>
      <w:ind w:left="360" w:hangingChars="200" w:hanging="360"/>
    </w:pPr>
    <w:rPr>
      <w:rFonts w:eastAsia="宋体"/>
    </w:rPr>
  </w:style>
  <w:style w:type="character" w:customStyle="1" w:styleId="28Char">
    <w:name w:val="样式28 Char"/>
    <w:link w:val="280"/>
    <w:qFormat/>
    <w:rsid w:val="00B224A8"/>
    <w:rPr>
      <w:rFonts w:ascii="微软雅黑" w:eastAsia="宋体" w:hAnsi="微软雅黑" w:cs="Times New Roman"/>
      <w:bCs/>
      <w:sz w:val="24"/>
      <w:szCs w:val="24"/>
    </w:rPr>
  </w:style>
  <w:style w:type="paragraph" w:customStyle="1" w:styleId="290">
    <w:name w:val="样式29"/>
    <w:basedOn w:val="6"/>
    <w:link w:val="29Char"/>
    <w:qFormat/>
    <w:rsid w:val="00B224A8"/>
    <w:pPr>
      <w:numPr>
        <w:ilvl w:val="0"/>
        <w:numId w:val="0"/>
      </w:numPr>
      <w:tabs>
        <w:tab w:val="left" w:pos="2040"/>
      </w:tabs>
      <w:spacing w:before="50" w:line="360" w:lineRule="auto"/>
      <w:ind w:hangingChars="200" w:hanging="360"/>
      <w:jc w:val="left"/>
    </w:pPr>
    <w:rPr>
      <w:rFonts w:ascii="微软雅黑" w:eastAsia="宋体" w:hAnsi="微软雅黑" w:cs="Times New Roman"/>
      <w:b w:val="0"/>
    </w:rPr>
  </w:style>
  <w:style w:type="character" w:customStyle="1" w:styleId="29Char">
    <w:name w:val="样式29 Char"/>
    <w:link w:val="290"/>
    <w:qFormat/>
    <w:rsid w:val="00B224A8"/>
    <w:rPr>
      <w:rFonts w:ascii="微软雅黑" w:eastAsia="宋体" w:hAnsi="微软雅黑" w:cs="Times New Roman"/>
      <w:bCs/>
      <w:sz w:val="24"/>
      <w:szCs w:val="24"/>
    </w:rPr>
  </w:style>
  <w:style w:type="character" w:customStyle="1" w:styleId="30Char">
    <w:name w:val="样式30 Char"/>
    <w:link w:val="30"/>
    <w:qFormat/>
    <w:rsid w:val="00B224A8"/>
    <w:rPr>
      <w:rFonts w:ascii="微软雅黑" w:eastAsia="微软雅黑" w:hAnsi="微软雅黑" w:cs="Times New Roman"/>
      <w:bCs/>
      <w:kern w:val="2"/>
      <w:sz w:val="24"/>
      <w:szCs w:val="24"/>
    </w:rPr>
  </w:style>
  <w:style w:type="paragraph" w:customStyle="1" w:styleId="310">
    <w:name w:val="样式31"/>
    <w:basedOn w:val="a2"/>
    <w:link w:val="31Char"/>
    <w:qFormat/>
    <w:rsid w:val="00B224A8"/>
    <w:pPr>
      <w:spacing w:line="360" w:lineRule="auto"/>
      <w:ind w:firstLineChars="200" w:firstLine="200"/>
      <w:jc w:val="left"/>
    </w:pPr>
    <w:rPr>
      <w:rFonts w:ascii="Calibri" w:eastAsia="微软雅黑" w:hAnsi="Calibri" w:cs="Times New Roman"/>
      <w:sz w:val="24"/>
    </w:rPr>
  </w:style>
  <w:style w:type="character" w:customStyle="1" w:styleId="31Char">
    <w:name w:val="样式31 Char"/>
    <w:link w:val="310"/>
    <w:qFormat/>
    <w:rsid w:val="00B224A8"/>
    <w:rPr>
      <w:rFonts w:ascii="Calibri" w:eastAsia="微软雅黑" w:hAnsi="Calibri" w:cs="Times New Roman"/>
      <w:sz w:val="24"/>
    </w:rPr>
  </w:style>
  <w:style w:type="paragraph" w:customStyle="1" w:styleId="330">
    <w:name w:val="样式33"/>
    <w:basedOn w:val="310"/>
    <w:link w:val="33Char"/>
    <w:qFormat/>
    <w:rsid w:val="00B224A8"/>
    <w:pPr>
      <w:tabs>
        <w:tab w:val="left" w:pos="1620"/>
      </w:tabs>
      <w:ind w:leftChars="600" w:left="1620" w:firstLineChars="0" w:firstLine="0"/>
    </w:pPr>
    <w:rPr>
      <w:rFonts w:eastAsia="宋体"/>
    </w:rPr>
  </w:style>
  <w:style w:type="character" w:customStyle="1" w:styleId="33Char">
    <w:name w:val="样式33 Char"/>
    <w:link w:val="330"/>
    <w:qFormat/>
    <w:rsid w:val="00B224A8"/>
    <w:rPr>
      <w:rFonts w:ascii="Calibri" w:eastAsia="宋体" w:hAnsi="Calibri" w:cs="Times New Roman"/>
      <w:sz w:val="24"/>
    </w:rPr>
  </w:style>
  <w:style w:type="paragraph" w:customStyle="1" w:styleId="340">
    <w:name w:val="样式34"/>
    <w:basedOn w:val="310"/>
    <w:link w:val="34Char"/>
    <w:qFormat/>
    <w:rsid w:val="00B224A8"/>
    <w:pPr>
      <w:ind w:firstLine="480"/>
    </w:pPr>
    <w:rPr>
      <w:rFonts w:ascii="微软雅黑" w:eastAsia="宋体" w:hAnsi="微软雅黑"/>
    </w:rPr>
  </w:style>
  <w:style w:type="character" w:customStyle="1" w:styleId="34Char">
    <w:name w:val="样式34 Char"/>
    <w:link w:val="340"/>
    <w:qFormat/>
    <w:rsid w:val="00B224A8"/>
    <w:rPr>
      <w:rFonts w:ascii="微软雅黑" w:eastAsia="宋体" w:hAnsi="微软雅黑" w:cs="Times New Roman"/>
      <w:sz w:val="24"/>
    </w:rPr>
  </w:style>
  <w:style w:type="paragraph" w:customStyle="1" w:styleId="350">
    <w:name w:val="样式35"/>
    <w:basedOn w:val="1"/>
    <w:link w:val="35Char"/>
    <w:qFormat/>
    <w:rsid w:val="00B224A8"/>
    <w:pPr>
      <w:pageBreakBefore/>
      <w:tabs>
        <w:tab w:val="left" w:pos="432"/>
      </w:tabs>
      <w:spacing w:line="360" w:lineRule="auto"/>
      <w:ind w:left="431" w:hanging="431"/>
    </w:pPr>
    <w:rPr>
      <w:rFonts w:ascii="微软雅黑" w:eastAsia="宋体" w:hAnsi="微软雅黑" w:cs="Times New Roman"/>
      <w:b w:val="0"/>
      <w:sz w:val="30"/>
      <w:szCs w:val="30"/>
    </w:rPr>
  </w:style>
  <w:style w:type="character" w:customStyle="1" w:styleId="35Char">
    <w:name w:val="样式35 Char"/>
    <w:link w:val="350"/>
    <w:qFormat/>
    <w:rsid w:val="00B224A8"/>
    <w:rPr>
      <w:rFonts w:ascii="微软雅黑" w:eastAsia="宋体" w:hAnsi="微软雅黑" w:cs="Times New Roman"/>
      <w:bCs/>
      <w:kern w:val="44"/>
      <w:sz w:val="30"/>
      <w:szCs w:val="30"/>
    </w:rPr>
  </w:style>
  <w:style w:type="paragraph" w:customStyle="1" w:styleId="LENOVO">
    <w:name w:val="文档属性标题（LENOVO）"/>
    <w:basedOn w:val="a2"/>
    <w:next w:val="LENOVO0"/>
    <w:qFormat/>
    <w:rsid w:val="00B224A8"/>
    <w:pPr>
      <w:framePr w:hSpace="180" w:wrap="around" w:vAnchor="text" w:hAnchor="margin" w:xAlign="inside" w:y="121"/>
      <w:widowControl/>
      <w:spacing w:line="300" w:lineRule="auto"/>
      <w:jc w:val="left"/>
    </w:pPr>
    <w:rPr>
      <w:rFonts w:ascii="Arial" w:eastAsia="宋体" w:hAnsi="Arial" w:cs="Times New Roman"/>
      <w:b/>
      <w:kern w:val="0"/>
      <w:sz w:val="18"/>
      <w:szCs w:val="21"/>
    </w:rPr>
  </w:style>
  <w:style w:type="paragraph" w:customStyle="1" w:styleId="LENOVO0">
    <w:name w:val="文档属性（LENOVO）"/>
    <w:basedOn w:val="LENOVO"/>
    <w:qFormat/>
    <w:rsid w:val="00B224A8"/>
    <w:pPr>
      <w:framePr w:wrap="around"/>
      <w:ind w:leftChars="50" w:left="50"/>
    </w:pPr>
    <w:rPr>
      <w:b w:val="0"/>
    </w:rPr>
  </w:style>
  <w:style w:type="paragraph" w:customStyle="1" w:styleId="a14">
    <w:name w:val="a14"/>
    <w:basedOn w:val="a2"/>
    <w:qFormat/>
    <w:rsid w:val="00B224A8"/>
    <w:pPr>
      <w:spacing w:beforeAutospacing="1" w:after="100" w:afterAutospacing="1" w:line="300" w:lineRule="atLeast"/>
      <w:ind w:firstLine="375"/>
    </w:pPr>
    <w:rPr>
      <w:rFonts w:ascii="宋体" w:eastAsia="宋体" w:hAnsi="宋体" w:cs="Times New Roman"/>
      <w:kern w:val="0"/>
      <w:szCs w:val="21"/>
      <w:lang w:eastAsia="en-US"/>
    </w:rPr>
  </w:style>
  <w:style w:type="paragraph" w:customStyle="1" w:styleId="biaoti2">
    <w:name w:val="biaoti2"/>
    <w:basedOn w:val="2"/>
    <w:qFormat/>
    <w:rsid w:val="00B224A8"/>
    <w:pPr>
      <w:numPr>
        <w:ilvl w:val="0"/>
        <w:numId w:val="0"/>
      </w:numPr>
      <w:spacing w:before="0" w:line="360" w:lineRule="auto"/>
      <w:ind w:left="840" w:hanging="420"/>
    </w:pPr>
    <w:rPr>
      <w:rFonts w:ascii="Arial" w:eastAsia="黑体" w:hAnsi="Arial" w:cs="Times New Roman"/>
    </w:rPr>
  </w:style>
  <w:style w:type="paragraph" w:customStyle="1" w:styleId="--">
    <w:name w:val="绿盟科技--正文"/>
    <w:qFormat/>
    <w:rsid w:val="00B224A8"/>
    <w:pPr>
      <w:spacing w:line="300" w:lineRule="auto"/>
    </w:pPr>
    <w:rPr>
      <w:rFonts w:ascii="Arial" w:eastAsia="宋体" w:hAnsi="Arial" w:cs="Times New Roman"/>
      <w:sz w:val="21"/>
      <w:szCs w:val="21"/>
    </w:rPr>
  </w:style>
  <w:style w:type="paragraph" w:customStyle="1" w:styleId="--0">
    <w:name w:val="绿盟科技--正文首行缩进"/>
    <w:basedOn w:val="--"/>
    <w:qFormat/>
    <w:rsid w:val="00B224A8"/>
    <w:pPr>
      <w:spacing w:after="50"/>
      <w:ind w:firstLineChars="200" w:firstLine="200"/>
    </w:pPr>
  </w:style>
  <w:style w:type="paragraph" w:customStyle="1" w:styleId="kuang">
    <w:name w:val="kuang"/>
    <w:basedOn w:val="tytytyty"/>
    <w:qFormat/>
    <w:rsid w:val="00B224A8"/>
    <w:pPr>
      <w:suppressAutoHyphens/>
      <w:ind w:leftChars="0" w:left="0" w:firstLineChars="0" w:firstLine="482"/>
    </w:pPr>
    <w:rPr>
      <w:b/>
      <w:kern w:val="1"/>
      <w:lang w:eastAsia="ar-SA"/>
    </w:rPr>
  </w:style>
  <w:style w:type="paragraph" w:customStyle="1" w:styleId="afffff8">
    <w:name w:val="正文首行缩进两字符"/>
    <w:basedOn w:val="a2"/>
    <w:link w:val="Charfe"/>
    <w:qFormat/>
    <w:rsid w:val="00B224A8"/>
    <w:pPr>
      <w:spacing w:line="360" w:lineRule="auto"/>
      <w:ind w:firstLineChars="200" w:firstLine="200"/>
    </w:pPr>
    <w:rPr>
      <w:rFonts w:ascii="Times New Roman" w:eastAsia="宋体" w:hAnsi="Times New Roman" w:cs="Times New Roman"/>
      <w:sz w:val="24"/>
      <w:szCs w:val="24"/>
    </w:rPr>
  </w:style>
  <w:style w:type="character" w:customStyle="1" w:styleId="Charfe">
    <w:name w:val="正文首行缩进两字符 Char"/>
    <w:link w:val="afffff8"/>
    <w:qFormat/>
    <w:rsid w:val="00B224A8"/>
    <w:rPr>
      <w:rFonts w:ascii="Times New Roman" w:eastAsia="宋体" w:hAnsi="Times New Roman" w:cs="Times New Roman"/>
      <w:sz w:val="24"/>
      <w:szCs w:val="24"/>
    </w:rPr>
  </w:style>
  <w:style w:type="paragraph" w:customStyle="1" w:styleId="afffff9">
    <w:name w:val="普通段落"/>
    <w:qFormat/>
    <w:rsid w:val="00B224A8"/>
    <w:pPr>
      <w:widowControl w:val="0"/>
      <w:adjustRightInd w:val="0"/>
      <w:spacing w:line="360" w:lineRule="auto"/>
      <w:ind w:firstLineChars="200" w:firstLine="480"/>
      <w:jc w:val="both"/>
      <w:textAlignment w:val="baseline"/>
    </w:pPr>
    <w:rPr>
      <w:rFonts w:ascii="Times New Roman" w:eastAsia="宋体" w:hAnsi="Times New Roman" w:cs="Times New Roman"/>
      <w:sz w:val="24"/>
    </w:rPr>
  </w:style>
  <w:style w:type="paragraph" w:customStyle="1" w:styleId="1a">
    <w:name w:val="文字列表1"/>
    <w:basedOn w:val="a2"/>
    <w:qFormat/>
    <w:rsid w:val="00B224A8"/>
    <w:pPr>
      <w:tabs>
        <w:tab w:val="left" w:pos="820"/>
      </w:tabs>
      <w:snapToGrid w:val="0"/>
      <w:spacing w:line="360" w:lineRule="auto"/>
      <w:ind w:left="820" w:hanging="420"/>
    </w:pPr>
    <w:rPr>
      <w:rFonts w:ascii="Times New Roman" w:eastAsia="宋体" w:hAnsi="Times New Roman" w:cs="Times New Roman"/>
      <w:sz w:val="24"/>
      <w:szCs w:val="24"/>
    </w:rPr>
  </w:style>
  <w:style w:type="paragraph" w:customStyle="1" w:styleId="1067067">
    <w:name w:val="样式 样式 样式1 + 左侧:  0.67 字符 + 左侧:  0.67 字符"/>
    <w:basedOn w:val="a2"/>
    <w:qFormat/>
    <w:rsid w:val="00B224A8"/>
    <w:pPr>
      <w:spacing w:line="360" w:lineRule="auto"/>
      <w:ind w:leftChars="67" w:left="161" w:firstLineChars="236" w:firstLine="566"/>
    </w:pPr>
    <w:rPr>
      <w:rFonts w:ascii="宋体" w:eastAsia="宋体" w:hAnsi="宋体" w:cs="宋体"/>
      <w:sz w:val="24"/>
      <w:szCs w:val="20"/>
    </w:rPr>
  </w:style>
  <w:style w:type="paragraph" w:customStyle="1" w:styleId="NERCIS-">
    <w:name w:val="NERCIS-正文"/>
    <w:basedOn w:val="a2"/>
    <w:link w:val="NERCIS-Char"/>
    <w:qFormat/>
    <w:rsid w:val="00B224A8"/>
    <w:pPr>
      <w:spacing w:line="360" w:lineRule="auto"/>
      <w:ind w:firstLineChars="200" w:firstLine="480"/>
    </w:pPr>
    <w:rPr>
      <w:rFonts w:ascii="宋体" w:eastAsia="宋体" w:hAnsi="宋体" w:cs="Times New Roman"/>
      <w:kern w:val="0"/>
      <w:sz w:val="24"/>
      <w:szCs w:val="20"/>
    </w:rPr>
  </w:style>
  <w:style w:type="character" w:customStyle="1" w:styleId="NERCIS-Char">
    <w:name w:val="NERCIS-正文 Char"/>
    <w:link w:val="NERCIS-"/>
    <w:qFormat/>
    <w:rsid w:val="00B224A8"/>
    <w:rPr>
      <w:rFonts w:ascii="宋体" w:eastAsia="宋体" w:hAnsi="宋体" w:cs="Times New Roman"/>
      <w:kern w:val="0"/>
      <w:sz w:val="24"/>
      <w:szCs w:val="20"/>
    </w:rPr>
  </w:style>
  <w:style w:type="character" w:customStyle="1" w:styleId="font121">
    <w:name w:val="font121"/>
    <w:qFormat/>
    <w:rsid w:val="00B224A8"/>
    <w:rPr>
      <w:sz w:val="18"/>
      <w:szCs w:val="18"/>
    </w:rPr>
  </w:style>
  <w:style w:type="character" w:customStyle="1" w:styleId="2Char10">
    <w:name w:val="第一章 标题 2 Char1"/>
    <w:qFormat/>
    <w:rsid w:val="00B224A8"/>
    <w:rPr>
      <w:rFonts w:ascii="Arial" w:eastAsia="黑体" w:hAnsi="Arial"/>
      <w:b/>
      <w:bCs/>
      <w:kern w:val="2"/>
      <w:sz w:val="32"/>
      <w:szCs w:val="32"/>
      <w:lang w:val="en-US" w:eastAsia="zh-CN" w:bidi="ar-SA"/>
    </w:rPr>
  </w:style>
  <w:style w:type="paragraph" w:customStyle="1" w:styleId="Char10">
    <w:name w:val="Char1"/>
    <w:basedOn w:val="a2"/>
    <w:qFormat/>
    <w:rsid w:val="00B224A8"/>
    <w:pPr>
      <w:widowControl/>
      <w:adjustRightInd w:val="0"/>
      <w:snapToGrid w:val="0"/>
      <w:spacing w:beforeLines="25" w:afterLines="25"/>
      <w:jc w:val="center"/>
    </w:pPr>
    <w:rPr>
      <w:rFonts w:ascii="宋体" w:eastAsia="宋体" w:hAnsi="宋体" w:cs="Times New Roman"/>
      <w:szCs w:val="21"/>
    </w:rPr>
  </w:style>
  <w:style w:type="paragraph" w:customStyle="1" w:styleId="afffffa">
    <w:name w:val="表标题"/>
    <w:basedOn w:val="a2"/>
    <w:qFormat/>
    <w:rsid w:val="00B224A8"/>
    <w:pPr>
      <w:spacing w:line="360" w:lineRule="auto"/>
      <w:jc w:val="center"/>
    </w:pPr>
    <w:rPr>
      <w:rFonts w:ascii="宋体" w:eastAsia="宋体" w:hAnsi="宋体" w:cs="Times New Roman"/>
      <w:szCs w:val="24"/>
    </w:rPr>
  </w:style>
  <w:style w:type="paragraph" w:customStyle="1" w:styleId="afffffb">
    <w:name w:val="文档名"/>
    <w:basedOn w:val="afffffc"/>
    <w:qFormat/>
    <w:rsid w:val="00B224A8"/>
    <w:pPr>
      <w:pBdr>
        <w:bottom w:val="none" w:sz="0" w:space="0" w:color="auto"/>
      </w:pBdr>
    </w:pPr>
    <w:rPr>
      <w:rFonts w:eastAsia="楷体_GB2312"/>
      <w:sz w:val="44"/>
    </w:rPr>
  </w:style>
  <w:style w:type="paragraph" w:customStyle="1" w:styleId="afffffc">
    <w:name w:val="项目名"/>
    <w:basedOn w:val="aff9"/>
    <w:qFormat/>
    <w:rsid w:val="00B224A8"/>
    <w:pPr>
      <w:widowControl w:val="0"/>
      <w:pBdr>
        <w:bottom w:val="single" w:sz="6" w:space="1" w:color="auto"/>
      </w:pBdr>
      <w:spacing w:before="240" w:after="60"/>
      <w:contextualSpacing w:val="0"/>
      <w:jc w:val="right"/>
    </w:pPr>
    <w:rPr>
      <w:rFonts w:ascii="Arial" w:eastAsia="黑体" w:hAnsi="Arial" w:cs="Times New Roman"/>
      <w:b/>
      <w:bCs/>
      <w:color w:val="auto"/>
      <w:spacing w:val="0"/>
      <w:kern w:val="2"/>
      <w:sz w:val="48"/>
      <w:szCs w:val="24"/>
    </w:rPr>
  </w:style>
  <w:style w:type="character" w:customStyle="1" w:styleId="afffffd">
    <w:name w:val="样式 五号"/>
    <w:qFormat/>
    <w:rsid w:val="00B224A8"/>
    <w:rPr>
      <w:sz w:val="21"/>
    </w:rPr>
  </w:style>
  <w:style w:type="paragraph" w:customStyle="1" w:styleId="2f">
    <w:name w:val="正文（首行缩进2字符）"/>
    <w:basedOn w:val="a2"/>
    <w:link w:val="2Char5"/>
    <w:qFormat/>
    <w:rsid w:val="00B224A8"/>
    <w:pPr>
      <w:spacing w:line="360" w:lineRule="auto"/>
      <w:ind w:firstLineChars="200" w:firstLine="480"/>
    </w:pPr>
    <w:rPr>
      <w:rFonts w:ascii="Times New Roman" w:eastAsia="宋体" w:hAnsi="Times New Roman" w:cs="Times New Roman"/>
      <w:szCs w:val="24"/>
    </w:rPr>
  </w:style>
  <w:style w:type="character" w:customStyle="1" w:styleId="2Char5">
    <w:name w:val="正文（首行缩进2字符） Char"/>
    <w:link w:val="2f"/>
    <w:qFormat/>
    <w:rsid w:val="00B224A8"/>
    <w:rPr>
      <w:rFonts w:ascii="Times New Roman" w:eastAsia="宋体" w:hAnsi="Times New Roman" w:cs="Times New Roman"/>
      <w:szCs w:val="24"/>
    </w:rPr>
  </w:style>
  <w:style w:type="paragraph" w:customStyle="1" w:styleId="151">
    <w:name w:val="样式 行距: 1.5 倍行距"/>
    <w:basedOn w:val="a2"/>
    <w:qFormat/>
    <w:rsid w:val="00B224A8"/>
    <w:pPr>
      <w:spacing w:line="360" w:lineRule="auto"/>
      <w:ind w:firstLineChars="200" w:firstLine="200"/>
    </w:pPr>
    <w:rPr>
      <w:rFonts w:ascii="Times New Roman" w:eastAsia="宋体" w:hAnsi="Times New Roman" w:cs="宋体"/>
      <w:szCs w:val="20"/>
    </w:rPr>
  </w:style>
  <w:style w:type="paragraph" w:customStyle="1" w:styleId="CharChar1CharCharCharCharCharCharCharCharCharCharCharCharCharCharChar">
    <w:name w:val="Char Char1 Char Char Char Char Char Char Char Char Char Char Char Char Char Char Char"/>
    <w:basedOn w:val="a2"/>
    <w:qFormat/>
    <w:rsid w:val="00B224A8"/>
    <w:pPr>
      <w:widowControl/>
      <w:spacing w:after="160" w:line="240" w:lineRule="exact"/>
      <w:jc w:val="left"/>
    </w:pPr>
    <w:rPr>
      <w:rFonts w:ascii="Verdana" w:eastAsia="宋体" w:hAnsi="Verdana" w:cs="Times New Roman"/>
      <w:kern w:val="0"/>
      <w:sz w:val="20"/>
      <w:szCs w:val="20"/>
      <w:lang w:eastAsia="en-US"/>
    </w:rPr>
  </w:style>
  <w:style w:type="character" w:customStyle="1" w:styleId="Charf7">
    <w:name w:val="段 Char"/>
    <w:link w:val="afff4"/>
    <w:qFormat/>
    <w:rsid w:val="00B224A8"/>
    <w:rPr>
      <w:rFonts w:ascii="宋体" w:eastAsia="宋体" w:hAnsi="Times New Roman" w:cs="Times New Roman"/>
      <w:kern w:val="0"/>
      <w:szCs w:val="20"/>
    </w:rPr>
  </w:style>
  <w:style w:type="paragraph" w:customStyle="1" w:styleId="afffffe">
    <w:name w:val="前言、引言标题"/>
    <w:next w:val="a2"/>
    <w:qFormat/>
    <w:rsid w:val="00B224A8"/>
    <w:pPr>
      <w:shd w:val="clear" w:color="FFFFFF" w:fill="FFFFFF"/>
      <w:tabs>
        <w:tab w:val="left" w:pos="78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affffff">
    <w:name w:val="一级条标题"/>
    <w:basedOn w:val="afff3"/>
    <w:next w:val="afff4"/>
    <w:qFormat/>
    <w:rsid w:val="00B224A8"/>
    <w:pPr>
      <w:spacing w:before="0" w:after="0"/>
      <w:outlineLvl w:val="2"/>
    </w:pPr>
  </w:style>
  <w:style w:type="paragraph" w:customStyle="1" w:styleId="affffff0">
    <w:name w:val="二级条标题"/>
    <w:basedOn w:val="affffff"/>
    <w:next w:val="afff4"/>
    <w:qFormat/>
    <w:rsid w:val="00B224A8"/>
    <w:pPr>
      <w:outlineLvl w:val="3"/>
    </w:pPr>
  </w:style>
  <w:style w:type="paragraph" w:customStyle="1" w:styleId="affffff1">
    <w:name w:val="其他发布部门"/>
    <w:basedOn w:val="a2"/>
    <w:qFormat/>
    <w:rsid w:val="00B224A8"/>
    <w:pPr>
      <w:framePr w:w="7433" w:h="585" w:hRule="exact" w:hSpace="180" w:vSpace="180" w:wrap="around" w:hAnchor="margin" w:xAlign="center" w:y="14401" w:anchorLock="1"/>
      <w:widowControl/>
      <w:tabs>
        <w:tab w:val="left" w:pos="780"/>
      </w:tabs>
      <w:spacing w:line="0" w:lineRule="atLeast"/>
      <w:ind w:leftChars="200" w:left="780"/>
      <w:jc w:val="center"/>
    </w:pPr>
    <w:rPr>
      <w:rFonts w:ascii="黑体" w:eastAsia="黑体" w:hAnsi="Times New Roman" w:cs="Times New Roman"/>
      <w:spacing w:val="20"/>
      <w:w w:val="135"/>
      <w:kern w:val="0"/>
      <w:sz w:val="36"/>
      <w:szCs w:val="20"/>
    </w:rPr>
  </w:style>
  <w:style w:type="paragraph" w:customStyle="1" w:styleId="affffff2">
    <w:name w:val="数字编号列项（二级）"/>
    <w:qFormat/>
    <w:rsid w:val="00B224A8"/>
    <w:pPr>
      <w:tabs>
        <w:tab w:val="left" w:pos="780"/>
      </w:tabs>
      <w:ind w:leftChars="200" w:left="780" w:hangingChars="200" w:hanging="360"/>
      <w:jc w:val="both"/>
    </w:pPr>
    <w:rPr>
      <w:rFonts w:ascii="宋体" w:eastAsia="宋体" w:hAnsi="Times New Roman" w:cs="Times New Roman"/>
      <w:sz w:val="21"/>
    </w:rPr>
  </w:style>
  <w:style w:type="paragraph" w:customStyle="1" w:styleId="affffff3">
    <w:name w:val="无标题条"/>
    <w:next w:val="afff4"/>
    <w:qFormat/>
    <w:rsid w:val="00B224A8"/>
    <w:pPr>
      <w:tabs>
        <w:tab w:val="left" w:pos="780"/>
      </w:tabs>
      <w:ind w:leftChars="200" w:left="780" w:hangingChars="200" w:hanging="360"/>
      <w:jc w:val="both"/>
    </w:pPr>
    <w:rPr>
      <w:rFonts w:ascii="Times New Roman" w:eastAsia="宋体" w:hAnsi="Times New Roman" w:cs="Times New Roman"/>
      <w:sz w:val="21"/>
    </w:rPr>
  </w:style>
  <w:style w:type="paragraph" w:customStyle="1" w:styleId="07413">
    <w:name w:val="首行缩进:  0.74 厘米 行距: 多倍行距 1.3 字行"/>
    <w:basedOn w:val="a2"/>
    <w:qFormat/>
    <w:rsid w:val="00B224A8"/>
    <w:pPr>
      <w:spacing w:line="312" w:lineRule="auto"/>
    </w:pPr>
    <w:rPr>
      <w:rFonts w:ascii="Times New Roman" w:eastAsia="宋体" w:hAnsi="Times New Roman" w:cs="宋体"/>
      <w:szCs w:val="20"/>
    </w:rPr>
  </w:style>
  <w:style w:type="paragraph" w:customStyle="1" w:styleId="affffff4">
    <w:name w:val="目次、标准名称标题"/>
    <w:basedOn w:val="a2"/>
    <w:next w:val="a2"/>
    <w:qFormat/>
    <w:rsid w:val="00B224A8"/>
    <w:pPr>
      <w:widowControl/>
      <w:shd w:val="clear" w:color="FFFFFF" w:fill="FFFFFF"/>
      <w:spacing w:after="560" w:line="460" w:lineRule="exact"/>
      <w:jc w:val="center"/>
      <w:outlineLvl w:val="0"/>
    </w:pPr>
    <w:rPr>
      <w:rFonts w:ascii="黑体" w:eastAsia="黑体" w:hAnsi="Times New Roman" w:cs="Times New Roman"/>
      <w:kern w:val="0"/>
      <w:sz w:val="32"/>
      <w:szCs w:val="20"/>
    </w:rPr>
  </w:style>
  <w:style w:type="paragraph" w:customStyle="1" w:styleId="affffff5">
    <w:name w:val="实施日期"/>
    <w:basedOn w:val="a2"/>
    <w:qFormat/>
    <w:rsid w:val="00B224A8"/>
    <w:pPr>
      <w:framePr w:w="4000" w:h="473" w:hRule="exact" w:vSpace="180" w:wrap="around" w:hAnchor="margin" w:xAlign="right" w:y="13511" w:anchorLock="1"/>
      <w:widowControl/>
      <w:tabs>
        <w:tab w:val="left" w:pos="360"/>
      </w:tabs>
      <w:jc w:val="right"/>
    </w:pPr>
    <w:rPr>
      <w:rFonts w:ascii="Times New Roman" w:eastAsia="黑体" w:hAnsi="Times New Roman" w:cs="Times New Roman"/>
      <w:kern w:val="0"/>
      <w:sz w:val="28"/>
      <w:szCs w:val="20"/>
    </w:rPr>
  </w:style>
  <w:style w:type="paragraph" w:customStyle="1" w:styleId="affffff6">
    <w:name w:val="正文浙江中烟"/>
    <w:basedOn w:val="a2"/>
    <w:qFormat/>
    <w:rsid w:val="00B224A8"/>
    <w:pPr>
      <w:spacing w:line="360" w:lineRule="auto"/>
      <w:ind w:firstLineChars="200" w:firstLine="200"/>
    </w:pPr>
    <w:rPr>
      <w:rFonts w:ascii="Arial" w:eastAsia="新宋体" w:hAnsi="Arial" w:cs="Times New Roman"/>
      <w:kern w:val="28"/>
      <w:sz w:val="24"/>
      <w:szCs w:val="20"/>
    </w:rPr>
  </w:style>
  <w:style w:type="paragraph" w:customStyle="1" w:styleId="2156">
    <w:name w:val="样式 段落缩进2 小四 + 段前: 15.6 磅"/>
    <w:basedOn w:val="a2"/>
    <w:qFormat/>
    <w:rsid w:val="00B224A8"/>
    <w:pPr>
      <w:spacing w:line="360" w:lineRule="auto"/>
      <w:ind w:firstLineChars="200" w:firstLine="480"/>
    </w:pPr>
    <w:rPr>
      <w:rFonts w:ascii="宋体" w:eastAsia="宋体" w:hAnsi="宋体" w:cs="Times New Roman"/>
      <w:sz w:val="24"/>
      <w:szCs w:val="20"/>
    </w:rPr>
  </w:style>
  <w:style w:type="character" w:customStyle="1" w:styleId="CharChar2">
    <w:name w:val="正文文字缩进 Char Char"/>
    <w:qFormat/>
    <w:rsid w:val="00B224A8"/>
    <w:rPr>
      <w:rFonts w:eastAsia="宋体"/>
      <w:kern w:val="2"/>
      <w:sz w:val="24"/>
      <w:szCs w:val="24"/>
      <w:lang w:val="en-US" w:eastAsia="zh-CN" w:bidi="ar-SA"/>
    </w:rPr>
  </w:style>
  <w:style w:type="paragraph" w:customStyle="1" w:styleId="2CharChar">
    <w:name w:val="样式 样式 首行缩进:  2 字符 Char + 黑色 Char"/>
    <w:basedOn w:val="a2"/>
    <w:qFormat/>
    <w:rsid w:val="00B224A8"/>
    <w:pPr>
      <w:spacing w:line="360" w:lineRule="auto"/>
      <w:ind w:firstLine="560"/>
      <w:jc w:val="center"/>
    </w:pPr>
    <w:rPr>
      <w:rFonts w:ascii="Times New Roman" w:eastAsia="宋体" w:hAnsi="宋体" w:cs="宋体"/>
      <w:color w:val="000000"/>
      <w:szCs w:val="21"/>
    </w:rPr>
  </w:style>
  <w:style w:type="paragraph" w:customStyle="1" w:styleId="2Char074">
    <w:name w:val="样式 样式 样式 首行缩进:  2 字符 Char + 桔黄 + 首行缩进:  0.74 厘米"/>
    <w:basedOn w:val="a2"/>
    <w:qFormat/>
    <w:rsid w:val="00B224A8"/>
    <w:pPr>
      <w:spacing w:line="400" w:lineRule="exact"/>
    </w:pPr>
    <w:rPr>
      <w:rFonts w:ascii="宋体" w:eastAsia="宋体" w:hAnsi="宋体" w:cs="宋体"/>
      <w:color w:val="000000"/>
      <w:kern w:val="0"/>
      <w:szCs w:val="20"/>
    </w:rPr>
  </w:style>
  <w:style w:type="character" w:customStyle="1" w:styleId="2CharCharChar">
    <w:name w:val="样式 样式 首行缩进:  2 字符 Char + 黑色 Char Char"/>
    <w:qFormat/>
    <w:rsid w:val="00B224A8"/>
    <w:rPr>
      <w:rFonts w:ascii="宋体" w:eastAsia="宋体" w:hAnsi="宋体" w:cs="宋体"/>
      <w:color w:val="000000"/>
      <w:kern w:val="2"/>
      <w:sz w:val="21"/>
      <w:szCs w:val="28"/>
      <w:lang w:val="en-US" w:eastAsia="zh-CN" w:bidi="ar-SA"/>
    </w:rPr>
  </w:style>
  <w:style w:type="paragraph" w:customStyle="1" w:styleId="affffff7">
    <w:name w:val="正文首行缩进（绿盟科技）"/>
    <w:basedOn w:val="a2"/>
    <w:link w:val="Charff"/>
    <w:qFormat/>
    <w:rsid w:val="00B224A8"/>
    <w:pPr>
      <w:widowControl/>
      <w:spacing w:after="50" w:line="300" w:lineRule="auto"/>
      <w:ind w:firstLineChars="200" w:firstLine="200"/>
      <w:jc w:val="left"/>
    </w:pPr>
    <w:rPr>
      <w:rFonts w:ascii="Arial" w:eastAsia="宋体" w:hAnsi="Arial" w:cs="Times New Roman"/>
      <w:kern w:val="0"/>
      <w:szCs w:val="21"/>
    </w:rPr>
  </w:style>
  <w:style w:type="character" w:customStyle="1" w:styleId="Charff">
    <w:name w:val="正文首行缩进（绿盟科技） Char"/>
    <w:link w:val="affffff7"/>
    <w:qFormat/>
    <w:rsid w:val="00B224A8"/>
    <w:rPr>
      <w:rFonts w:ascii="Arial" w:eastAsia="宋体" w:hAnsi="Arial" w:cs="Times New Roman"/>
      <w:kern w:val="0"/>
      <w:szCs w:val="21"/>
    </w:rPr>
  </w:style>
  <w:style w:type="paragraph" w:customStyle="1" w:styleId="1b">
    <w:name w:val="标题 1（绿盟科技）"/>
    <w:basedOn w:val="1"/>
    <w:next w:val="a2"/>
    <w:qFormat/>
    <w:rsid w:val="00B224A8"/>
    <w:pPr>
      <w:numPr>
        <w:numId w:val="0"/>
      </w:numPr>
      <w:pBdr>
        <w:bottom w:val="single" w:sz="48" w:space="1" w:color="auto"/>
      </w:pBdr>
      <w:spacing w:before="600" w:line="576" w:lineRule="auto"/>
      <w:ind w:left="907" w:hanging="907"/>
      <w:jc w:val="left"/>
    </w:pPr>
    <w:rPr>
      <w:rFonts w:ascii="Arial" w:eastAsia="黑体" w:hAnsi="Arial" w:cs="Times New Roman"/>
      <w:sz w:val="44"/>
    </w:rPr>
  </w:style>
  <w:style w:type="paragraph" w:customStyle="1" w:styleId="2f0">
    <w:name w:val="标题 2（绿盟科技）"/>
    <w:basedOn w:val="2"/>
    <w:next w:val="a2"/>
    <w:qFormat/>
    <w:rsid w:val="00B224A8"/>
    <w:pPr>
      <w:numPr>
        <w:ilvl w:val="0"/>
        <w:numId w:val="0"/>
      </w:numPr>
      <w:spacing w:before="0" w:line="415" w:lineRule="auto"/>
      <w:ind w:left="794" w:hanging="794"/>
      <w:jc w:val="left"/>
    </w:pPr>
    <w:rPr>
      <w:rFonts w:ascii="Arial" w:eastAsia="黑体" w:hAnsi="Arial" w:cs="Times New Roman"/>
      <w:bCs w:val="0"/>
    </w:rPr>
  </w:style>
  <w:style w:type="paragraph" w:customStyle="1" w:styleId="39">
    <w:name w:val="标题 3（绿盟科技）"/>
    <w:basedOn w:val="3"/>
    <w:next w:val="a2"/>
    <w:qFormat/>
    <w:rsid w:val="00B224A8"/>
    <w:pPr>
      <w:tabs>
        <w:tab w:val="left" w:pos="960"/>
      </w:tabs>
      <w:spacing w:before="0" w:line="415" w:lineRule="auto"/>
      <w:ind w:left="907" w:hanging="907"/>
      <w:jc w:val="left"/>
    </w:pPr>
    <w:rPr>
      <w:rFonts w:ascii="Arial" w:hAnsi="Arial"/>
      <w:bCs w:val="0"/>
      <w:sz w:val="30"/>
      <w:szCs w:val="30"/>
    </w:rPr>
  </w:style>
  <w:style w:type="paragraph" w:customStyle="1" w:styleId="48">
    <w:name w:val="标题 4（绿盟科技）"/>
    <w:basedOn w:val="4"/>
    <w:next w:val="a2"/>
    <w:qFormat/>
    <w:rsid w:val="00B224A8"/>
    <w:pPr>
      <w:widowControl/>
      <w:numPr>
        <w:ilvl w:val="0"/>
        <w:numId w:val="0"/>
      </w:numPr>
      <w:spacing w:before="180" w:after="156"/>
      <w:ind w:left="1021" w:hanging="1021"/>
      <w:jc w:val="left"/>
    </w:pPr>
    <w:rPr>
      <w:rFonts w:eastAsia="黑体" w:cs="Times New Roman"/>
      <w:bCs w:val="0"/>
      <w:kern w:val="0"/>
    </w:rPr>
  </w:style>
  <w:style w:type="paragraph" w:customStyle="1" w:styleId="57">
    <w:name w:val="标题 5（有编号）（绿盟科技）"/>
    <w:basedOn w:val="a2"/>
    <w:next w:val="a2"/>
    <w:qFormat/>
    <w:rsid w:val="00B224A8"/>
    <w:pPr>
      <w:keepNext/>
      <w:keepLines/>
      <w:spacing w:after="156" w:line="377" w:lineRule="auto"/>
      <w:ind w:left="1134" w:hanging="1134"/>
      <w:jc w:val="left"/>
      <w:outlineLvl w:val="4"/>
    </w:pPr>
    <w:rPr>
      <w:rFonts w:ascii="Arial" w:eastAsia="黑体" w:hAnsi="Arial" w:cs="Times New Roman"/>
      <w:b/>
      <w:kern w:val="0"/>
      <w:sz w:val="24"/>
      <w:szCs w:val="28"/>
    </w:rPr>
  </w:style>
  <w:style w:type="paragraph" w:customStyle="1" w:styleId="64">
    <w:name w:val="标题 6（有编号）（绿盟科技）"/>
    <w:basedOn w:val="a2"/>
    <w:next w:val="a2"/>
    <w:qFormat/>
    <w:rsid w:val="00B224A8"/>
    <w:pPr>
      <w:keepNext/>
      <w:keepLines/>
      <w:tabs>
        <w:tab w:val="left" w:pos="1200"/>
      </w:tabs>
      <w:spacing w:after="64" w:line="319" w:lineRule="auto"/>
      <w:ind w:leftChars="400" w:left="1200"/>
      <w:jc w:val="left"/>
      <w:outlineLvl w:val="5"/>
    </w:pPr>
    <w:rPr>
      <w:rFonts w:ascii="Arial" w:eastAsia="黑体" w:hAnsi="Arial" w:cs="Times New Roman"/>
      <w:b/>
      <w:kern w:val="0"/>
      <w:szCs w:val="24"/>
    </w:rPr>
  </w:style>
  <w:style w:type="paragraph" w:customStyle="1" w:styleId="affffff8">
    <w:name w:val="插图标注（绿盟科技）"/>
    <w:next w:val="a2"/>
    <w:link w:val="Charff0"/>
    <w:qFormat/>
    <w:rsid w:val="00B224A8"/>
    <w:pPr>
      <w:tabs>
        <w:tab w:val="left" w:pos="1200"/>
      </w:tabs>
      <w:spacing w:after="156"/>
      <w:ind w:leftChars="400" w:left="1200" w:hangingChars="200" w:hanging="360"/>
      <w:jc w:val="center"/>
    </w:pPr>
    <w:rPr>
      <w:rFonts w:ascii="Arial" w:eastAsia="宋体" w:hAnsi="Arial" w:cs="Times New Roman"/>
      <w:sz w:val="21"/>
      <w:szCs w:val="21"/>
    </w:rPr>
  </w:style>
  <w:style w:type="character" w:customStyle="1" w:styleId="Charff0">
    <w:name w:val="插图标注（绿盟科技） Char"/>
    <w:link w:val="affffff8"/>
    <w:qFormat/>
    <w:rsid w:val="00B224A8"/>
    <w:rPr>
      <w:rFonts w:ascii="Arial" w:eastAsia="宋体" w:hAnsi="Arial" w:cs="Times New Roman"/>
      <w:kern w:val="0"/>
      <w:szCs w:val="21"/>
    </w:rPr>
  </w:style>
  <w:style w:type="paragraph" w:customStyle="1" w:styleId="affffff9">
    <w:name w:val="表格标注（绿盟科技）"/>
    <w:basedOn w:val="affffff8"/>
    <w:next w:val="a2"/>
    <w:qFormat/>
    <w:rsid w:val="00B224A8"/>
  </w:style>
  <w:style w:type="paragraph" w:customStyle="1" w:styleId="ty">
    <w:name w:val="正文标准样式ty"/>
    <w:basedOn w:val="a2"/>
    <w:link w:val="tyChar2"/>
    <w:qFormat/>
    <w:rsid w:val="00B224A8"/>
    <w:pPr>
      <w:spacing w:line="360" w:lineRule="auto"/>
      <w:ind w:firstLineChars="200" w:firstLine="480"/>
    </w:pPr>
    <w:rPr>
      <w:rFonts w:ascii="Times New Roman" w:eastAsia="宋体" w:hAnsi="Times New Roman" w:cs="Times New Roman"/>
      <w:sz w:val="24"/>
      <w:szCs w:val="20"/>
    </w:rPr>
  </w:style>
  <w:style w:type="character" w:customStyle="1" w:styleId="tyChar2">
    <w:name w:val="正文标准样式ty Char2"/>
    <w:link w:val="ty"/>
    <w:qFormat/>
    <w:rsid w:val="00B224A8"/>
    <w:rPr>
      <w:rFonts w:ascii="Times New Roman" w:eastAsia="宋体" w:hAnsi="Times New Roman" w:cs="Times New Roman"/>
      <w:sz w:val="24"/>
      <w:szCs w:val="20"/>
    </w:rPr>
  </w:style>
  <w:style w:type="paragraph" w:customStyle="1" w:styleId="affffffa">
    <w:name w:val="投标文件 表格正文"/>
    <w:basedOn w:val="a2"/>
    <w:link w:val="Charff1"/>
    <w:qFormat/>
    <w:rsid w:val="00B224A8"/>
    <w:pPr>
      <w:spacing w:line="360" w:lineRule="auto"/>
      <w:jc w:val="left"/>
    </w:pPr>
    <w:rPr>
      <w:rFonts w:ascii="Arial" w:eastAsia="宋体" w:hAnsi="Arial" w:cs="Times New Roman"/>
      <w:szCs w:val="24"/>
    </w:rPr>
  </w:style>
  <w:style w:type="character" w:customStyle="1" w:styleId="Charff1">
    <w:name w:val="投标文件 表格正文 Char"/>
    <w:link w:val="affffffa"/>
    <w:qFormat/>
    <w:rsid w:val="00B224A8"/>
    <w:rPr>
      <w:rFonts w:ascii="Arial" w:eastAsia="宋体" w:hAnsi="Arial" w:cs="Times New Roman"/>
      <w:szCs w:val="24"/>
    </w:rPr>
  </w:style>
  <w:style w:type="paragraph" w:customStyle="1" w:styleId="affffffb">
    <w:name w:val="表格"/>
    <w:basedOn w:val="af0"/>
    <w:qFormat/>
    <w:rsid w:val="00B224A8"/>
    <w:pPr>
      <w:adjustRightInd w:val="0"/>
      <w:spacing w:after="120" w:line="240" w:lineRule="auto"/>
      <w:ind w:firstLineChars="0" w:firstLine="0"/>
    </w:pPr>
    <w:rPr>
      <w:rFonts w:ascii="宋体" w:eastAsia="宋体" w:hAnsi="Arial"/>
      <w:b/>
      <w:sz w:val="21"/>
    </w:rPr>
  </w:style>
  <w:style w:type="paragraph" w:customStyle="1" w:styleId="affffffc">
    <w:name w:val="版本控制"/>
    <w:basedOn w:val="a2"/>
    <w:qFormat/>
    <w:rsid w:val="00B224A8"/>
    <w:pPr>
      <w:jc w:val="left"/>
    </w:pPr>
    <w:rPr>
      <w:rFonts w:ascii="Times New Roman" w:eastAsia="黑体" w:hAnsi="Times New Roman" w:cs="Times New Roman"/>
      <w:b/>
      <w:bCs/>
      <w:sz w:val="28"/>
      <w:szCs w:val="24"/>
    </w:rPr>
  </w:style>
  <w:style w:type="character" w:customStyle="1" w:styleId="CharChar11">
    <w:name w:val="Char Char11"/>
    <w:qFormat/>
    <w:rsid w:val="00B224A8"/>
    <w:rPr>
      <w:rFonts w:ascii="Arial" w:eastAsia="黑体" w:hAnsi="Arial"/>
      <w:b/>
      <w:bCs/>
      <w:kern w:val="2"/>
      <w:sz w:val="32"/>
      <w:szCs w:val="32"/>
    </w:rPr>
  </w:style>
  <w:style w:type="paragraph" w:customStyle="1" w:styleId="affffffd">
    <w:name w:val="正文（绿盟科技）"/>
    <w:link w:val="Charff2"/>
    <w:qFormat/>
    <w:rsid w:val="00B224A8"/>
    <w:pPr>
      <w:spacing w:line="300" w:lineRule="auto"/>
    </w:pPr>
    <w:rPr>
      <w:rFonts w:ascii="Arial" w:eastAsia="宋体" w:hAnsi="Arial" w:cs="Times New Roman"/>
      <w:sz w:val="21"/>
      <w:szCs w:val="21"/>
    </w:rPr>
  </w:style>
  <w:style w:type="character" w:customStyle="1" w:styleId="Charff2">
    <w:name w:val="正文（绿盟科技） Char"/>
    <w:link w:val="affffffd"/>
    <w:qFormat/>
    <w:rsid w:val="00B224A8"/>
    <w:rPr>
      <w:rFonts w:ascii="Arial" w:eastAsia="宋体" w:hAnsi="Arial" w:cs="Times New Roman"/>
      <w:kern w:val="0"/>
      <w:szCs w:val="21"/>
    </w:rPr>
  </w:style>
  <w:style w:type="paragraph" w:customStyle="1" w:styleId="AltC">
    <w:name w:val="!自定义正文Alt+C"/>
    <w:basedOn w:val="a2"/>
    <w:qFormat/>
    <w:rsid w:val="00B224A8"/>
    <w:pPr>
      <w:spacing w:after="160" w:line="320" w:lineRule="atLeast"/>
      <w:ind w:firstLineChars="200" w:firstLine="200"/>
      <w:textAlignment w:val="baseline"/>
    </w:pPr>
    <w:rPr>
      <w:rFonts w:ascii="Times New Roman" w:eastAsia="宋体" w:hAnsi="Times New Roman" w:cs="Times New Roman"/>
      <w:szCs w:val="21"/>
    </w:rPr>
  </w:style>
  <w:style w:type="paragraph" w:customStyle="1" w:styleId="ALTO">
    <w:name w:val="!项目后段ALT+O"/>
    <w:basedOn w:val="AltC"/>
    <w:qFormat/>
    <w:rsid w:val="00B224A8"/>
    <w:pPr>
      <w:tabs>
        <w:tab w:val="left" w:pos="420"/>
        <w:tab w:val="left" w:pos="1259"/>
      </w:tabs>
      <w:ind w:left="1259" w:firstLineChars="0" w:firstLine="0"/>
    </w:pPr>
  </w:style>
  <w:style w:type="paragraph" w:customStyle="1" w:styleId="ALTP">
    <w:name w:val="!项目ALT+P"/>
    <w:basedOn w:val="a2"/>
    <w:qFormat/>
    <w:rsid w:val="00B224A8"/>
    <w:pPr>
      <w:tabs>
        <w:tab w:val="left" w:pos="1259"/>
      </w:tabs>
      <w:spacing w:after="160" w:line="320" w:lineRule="atLeast"/>
      <w:ind w:left="1259"/>
      <w:textAlignment w:val="baseline"/>
    </w:pPr>
    <w:rPr>
      <w:rFonts w:ascii="Times New Roman" w:eastAsia="宋体" w:hAnsi="Times New Roman" w:cs="Times New Roman"/>
      <w:szCs w:val="21"/>
    </w:rPr>
  </w:style>
  <w:style w:type="paragraph" w:customStyle="1" w:styleId="affffffe">
    <w:name w:val="!大标正文"/>
    <w:basedOn w:val="a2"/>
    <w:qFormat/>
    <w:rsid w:val="00B224A8"/>
    <w:pPr>
      <w:spacing w:after="160" w:line="320" w:lineRule="atLeast"/>
      <w:textAlignment w:val="baseline"/>
    </w:pPr>
    <w:rPr>
      <w:rFonts w:ascii="Times New Roman" w:eastAsia="方正粗圆简体" w:hAnsi="Times New Roman" w:cs="Times New Roman"/>
      <w:sz w:val="28"/>
      <w:szCs w:val="28"/>
    </w:rPr>
  </w:style>
  <w:style w:type="paragraph" w:customStyle="1" w:styleId="1c">
    <w:name w:val="列表1"/>
    <w:basedOn w:val="a2"/>
    <w:qFormat/>
    <w:rsid w:val="00B224A8"/>
    <w:pPr>
      <w:spacing w:line="312" w:lineRule="auto"/>
    </w:pPr>
    <w:rPr>
      <w:rFonts w:ascii="Times New Roman" w:eastAsia="宋体" w:hAnsi="Times New Roman" w:cs="Times New Roman"/>
      <w:sz w:val="24"/>
      <w:szCs w:val="20"/>
    </w:rPr>
  </w:style>
  <w:style w:type="paragraph" w:customStyle="1" w:styleId="afffffff">
    <w:name w:val="表注"/>
    <w:basedOn w:val="a2"/>
    <w:next w:val="a2"/>
    <w:qFormat/>
    <w:rsid w:val="00B224A8"/>
    <w:pPr>
      <w:keepNext/>
      <w:tabs>
        <w:tab w:val="left" w:pos="57"/>
        <w:tab w:val="left" w:pos="360"/>
      </w:tabs>
      <w:adjustRightInd w:val="0"/>
      <w:spacing w:beforeAutospacing="1" w:after="100" w:afterAutospacing="1"/>
      <w:jc w:val="left"/>
      <w:textAlignment w:val="baseline"/>
      <w:outlineLvl w:val="5"/>
    </w:pPr>
    <w:rPr>
      <w:rFonts w:ascii="Times New Roman" w:eastAsia="宋体" w:hAnsi="Times New Roman" w:cs="Times New Roman"/>
      <w:kern w:val="0"/>
      <w:szCs w:val="20"/>
    </w:rPr>
  </w:style>
  <w:style w:type="paragraph" w:customStyle="1" w:styleId="ParaChar">
    <w:name w:val="默认段落字体 Para Char"/>
    <w:basedOn w:val="a2"/>
    <w:qFormat/>
    <w:rsid w:val="00B224A8"/>
    <w:rPr>
      <w:rFonts w:ascii="Tahoma" w:eastAsia="宋体" w:hAnsi="Tahoma" w:cs="Times New Roman"/>
      <w:sz w:val="24"/>
      <w:szCs w:val="20"/>
    </w:rPr>
  </w:style>
  <w:style w:type="paragraph" w:customStyle="1" w:styleId="afffffff0">
    <w:name w:val="正文 缩进 小四"/>
    <w:basedOn w:val="a2"/>
    <w:qFormat/>
    <w:rsid w:val="00B224A8"/>
    <w:pPr>
      <w:ind w:firstLineChars="200" w:firstLine="200"/>
    </w:pPr>
    <w:rPr>
      <w:rFonts w:ascii="Times New Roman" w:eastAsia="宋体" w:hAnsi="Times New Roman" w:cs="宋体"/>
      <w:sz w:val="24"/>
      <w:szCs w:val="20"/>
    </w:rPr>
  </w:style>
  <w:style w:type="paragraph" w:customStyle="1" w:styleId="listBullet">
    <w:name w:val="listBullet"/>
    <w:basedOn w:val="a2"/>
    <w:next w:val="a2"/>
    <w:qFormat/>
    <w:rsid w:val="00B224A8"/>
    <w:pPr>
      <w:tabs>
        <w:tab w:val="left" w:pos="425"/>
        <w:tab w:val="left" w:pos="900"/>
      </w:tabs>
      <w:spacing w:after="120" w:line="288" w:lineRule="auto"/>
      <w:ind w:left="900" w:hanging="360"/>
      <w:jc w:val="left"/>
    </w:pPr>
    <w:rPr>
      <w:rFonts w:ascii="Times New Roman" w:eastAsia="宋体" w:hAnsi="Times New Roman" w:cs="Angsana New"/>
      <w:szCs w:val="24"/>
      <w:lang w:bidi="th-TH"/>
    </w:rPr>
  </w:style>
  <w:style w:type="character" w:customStyle="1" w:styleId="2CharCharCharCharChar">
    <w:name w:val="标题 2 Char Char Char Char Char"/>
    <w:qFormat/>
    <w:rsid w:val="00B224A8"/>
    <w:rPr>
      <w:rFonts w:ascii="黑体" w:eastAsia="黑体" w:hAnsi="宋体"/>
      <w:b/>
      <w:bCs/>
      <w:snapToGrid/>
      <w:spacing w:val="20"/>
      <w:sz w:val="30"/>
      <w:szCs w:val="32"/>
      <w:lang w:val="en-US" w:eastAsia="zh-CN" w:bidi="ar-SA"/>
    </w:rPr>
  </w:style>
  <w:style w:type="paragraph" w:customStyle="1" w:styleId="CharCharChar1CharCharCharChar">
    <w:name w:val="Char Char Char1 Char Char Char Char"/>
    <w:basedOn w:val="a2"/>
    <w:qFormat/>
    <w:rsid w:val="00B224A8"/>
    <w:pPr>
      <w:tabs>
        <w:tab w:val="left" w:pos="360"/>
      </w:tabs>
      <w:snapToGrid w:val="0"/>
    </w:pPr>
    <w:rPr>
      <w:rFonts w:ascii="Verdana" w:eastAsia="黑体" w:hAnsi="Verdana" w:cs="Times New Roman"/>
      <w:kern w:val="0"/>
      <w:sz w:val="24"/>
      <w:szCs w:val="20"/>
      <w:lang w:eastAsia="en-US"/>
    </w:rPr>
  </w:style>
  <w:style w:type="paragraph" w:customStyle="1" w:styleId="49">
    <w:name w:val="编号4"/>
    <w:basedOn w:val="a2"/>
    <w:qFormat/>
    <w:rsid w:val="00B224A8"/>
    <w:pPr>
      <w:widowControl/>
      <w:autoSpaceDE w:val="0"/>
      <w:autoSpaceDN w:val="0"/>
      <w:spacing w:line="360" w:lineRule="auto"/>
      <w:jc w:val="left"/>
      <w:textAlignment w:val="bottom"/>
      <w:outlineLvl w:val="7"/>
    </w:pPr>
    <w:rPr>
      <w:rFonts w:ascii="Times New Roman" w:eastAsia="宋体" w:hAnsi="Times New Roman" w:cs="Times New Roman"/>
      <w:kern w:val="0"/>
      <w:sz w:val="24"/>
      <w:szCs w:val="24"/>
    </w:rPr>
  </w:style>
  <w:style w:type="paragraph" w:customStyle="1" w:styleId="58">
    <w:name w:val="编号5"/>
    <w:basedOn w:val="a2"/>
    <w:qFormat/>
    <w:rsid w:val="00B224A8"/>
    <w:pPr>
      <w:widowControl/>
      <w:autoSpaceDE w:val="0"/>
      <w:autoSpaceDN w:val="0"/>
      <w:spacing w:line="360" w:lineRule="auto"/>
      <w:jc w:val="left"/>
      <w:textAlignment w:val="bottom"/>
    </w:pPr>
    <w:rPr>
      <w:rFonts w:ascii="Times New Roman" w:eastAsia="宋体" w:hAnsi="Times New Roman" w:cs="Times New Roman"/>
      <w:kern w:val="0"/>
      <w:sz w:val="24"/>
      <w:szCs w:val="24"/>
    </w:rPr>
  </w:style>
  <w:style w:type="paragraph" w:customStyle="1" w:styleId="3a">
    <w:name w:val="编号3"/>
    <w:basedOn w:val="49"/>
    <w:qFormat/>
    <w:rsid w:val="00B224A8"/>
  </w:style>
  <w:style w:type="paragraph" w:customStyle="1" w:styleId="afffffff1">
    <w:name w:val="设计正文"/>
    <w:basedOn w:val="a2"/>
    <w:qFormat/>
    <w:rsid w:val="00B224A8"/>
    <w:pPr>
      <w:spacing w:line="300" w:lineRule="auto"/>
    </w:pPr>
    <w:rPr>
      <w:rFonts w:ascii="Times New Roman" w:eastAsia="仿宋_GB2312" w:hAnsi="Times New Roman" w:cs="Times New Roman"/>
      <w:sz w:val="28"/>
      <w:szCs w:val="20"/>
    </w:rPr>
  </w:style>
  <w:style w:type="paragraph" w:customStyle="1" w:styleId="Char1CharCharChar">
    <w:name w:val="Char1 Char Char Char"/>
    <w:basedOn w:val="a2"/>
    <w:qFormat/>
    <w:rsid w:val="00B224A8"/>
    <w:pPr>
      <w:spacing w:line="360" w:lineRule="auto"/>
    </w:pPr>
    <w:rPr>
      <w:rFonts w:ascii="Tahoma" w:eastAsia="宋体" w:hAnsi="Tahoma" w:cs="Times New Roman"/>
      <w:sz w:val="24"/>
      <w:szCs w:val="20"/>
    </w:rPr>
  </w:style>
  <w:style w:type="character" w:customStyle="1" w:styleId="Header1Char1">
    <w:name w:val="Header1 Char1"/>
    <w:qFormat/>
    <w:rsid w:val="00B224A8"/>
    <w:rPr>
      <w:kern w:val="2"/>
      <w:sz w:val="18"/>
      <w:szCs w:val="18"/>
    </w:rPr>
  </w:style>
  <w:style w:type="character" w:customStyle="1" w:styleId="Footer-EvenChar2">
    <w:name w:val="Footer-Even Char2"/>
    <w:qFormat/>
    <w:rsid w:val="00B224A8"/>
    <w:rPr>
      <w:kern w:val="2"/>
      <w:sz w:val="18"/>
      <w:szCs w:val="18"/>
    </w:rPr>
  </w:style>
  <w:style w:type="paragraph" w:customStyle="1" w:styleId="afffffff2">
    <w:name w:val="列表标题"/>
    <w:qFormat/>
    <w:rsid w:val="00B224A8"/>
    <w:pPr>
      <w:widowControl w:val="0"/>
      <w:adjustRightInd w:val="0"/>
      <w:spacing w:before="120" w:line="312" w:lineRule="atLeast"/>
      <w:jc w:val="both"/>
      <w:textAlignment w:val="baseline"/>
    </w:pPr>
    <w:rPr>
      <w:rFonts w:ascii="Arial" w:eastAsia="楷体_GB2312" w:hAnsi="Arial" w:cs="Arial"/>
      <w:b/>
      <w:bCs/>
      <w:sz w:val="24"/>
      <w:szCs w:val="24"/>
    </w:rPr>
  </w:style>
  <w:style w:type="paragraph" w:customStyle="1" w:styleId="afffffff3">
    <w:name w:val="汗水正文"/>
    <w:basedOn w:val="a2"/>
    <w:link w:val="Charff3"/>
    <w:qFormat/>
    <w:rsid w:val="00B224A8"/>
    <w:pPr>
      <w:widowControl/>
      <w:tabs>
        <w:tab w:val="left" w:pos="57"/>
      </w:tabs>
      <w:snapToGrid w:val="0"/>
      <w:spacing w:after="160" w:line="360" w:lineRule="auto"/>
      <w:ind w:rightChars="100" w:right="240"/>
      <w:jc w:val="left"/>
    </w:pPr>
    <w:rPr>
      <w:rFonts w:ascii="Arial" w:eastAsia="宋体" w:hAnsi="Arial" w:cs="Times New Roman"/>
      <w:b/>
      <w:kern w:val="0"/>
      <w:sz w:val="24"/>
      <w:szCs w:val="24"/>
    </w:rPr>
  </w:style>
  <w:style w:type="character" w:customStyle="1" w:styleId="Charff3">
    <w:name w:val="汗水正文 Char"/>
    <w:link w:val="afffffff3"/>
    <w:qFormat/>
    <w:rsid w:val="00B224A8"/>
    <w:rPr>
      <w:rFonts w:ascii="Arial" w:eastAsia="宋体" w:hAnsi="Arial" w:cs="Times New Roman"/>
      <w:b/>
      <w:kern w:val="0"/>
      <w:sz w:val="24"/>
      <w:szCs w:val="24"/>
    </w:rPr>
  </w:style>
  <w:style w:type="paragraph" w:customStyle="1" w:styleId="afffffff4">
    <w:name w:val="文档正文"/>
    <w:basedOn w:val="a2"/>
    <w:link w:val="Charff4"/>
    <w:qFormat/>
    <w:rsid w:val="00B224A8"/>
    <w:pPr>
      <w:adjustRightInd w:val="0"/>
      <w:spacing w:line="360" w:lineRule="auto"/>
      <w:ind w:firstLineChars="200" w:firstLine="420"/>
      <w:textAlignment w:val="baseline"/>
    </w:pPr>
    <w:rPr>
      <w:rFonts w:ascii="Times New Roman" w:eastAsia="宋体" w:hAnsi="Times New Roman" w:cs="Times New Roman"/>
      <w:kern w:val="0"/>
      <w:szCs w:val="21"/>
    </w:rPr>
  </w:style>
  <w:style w:type="character" w:customStyle="1" w:styleId="Charff4">
    <w:name w:val="文档正文 Char"/>
    <w:link w:val="afffffff4"/>
    <w:qFormat/>
    <w:rsid w:val="00B224A8"/>
    <w:rPr>
      <w:rFonts w:ascii="Times New Roman" w:eastAsia="宋体" w:hAnsi="Times New Roman" w:cs="Times New Roman"/>
      <w:kern w:val="0"/>
      <w:szCs w:val="21"/>
    </w:rPr>
  </w:style>
  <w:style w:type="paragraph" w:customStyle="1" w:styleId="CM84">
    <w:name w:val="CM84"/>
    <w:basedOn w:val="a2"/>
    <w:next w:val="a2"/>
    <w:qFormat/>
    <w:rsid w:val="00B224A8"/>
    <w:pPr>
      <w:autoSpaceDE w:val="0"/>
      <w:autoSpaceDN w:val="0"/>
      <w:adjustRightInd w:val="0"/>
      <w:jc w:val="left"/>
    </w:pPr>
    <w:rPr>
      <w:rFonts w:ascii="宋体" w:eastAsia="宋体" w:hAnsi="Times New Roman" w:cs="Times New Roman"/>
      <w:kern w:val="0"/>
      <w:sz w:val="24"/>
      <w:szCs w:val="24"/>
    </w:rPr>
  </w:style>
  <w:style w:type="paragraph" w:customStyle="1" w:styleId="CM39">
    <w:name w:val="CM39"/>
    <w:basedOn w:val="Default"/>
    <w:next w:val="Default"/>
    <w:qFormat/>
    <w:rsid w:val="00B224A8"/>
    <w:pPr>
      <w:spacing w:line="313" w:lineRule="atLeast"/>
    </w:pPr>
    <w:rPr>
      <w:rFonts w:ascii="宋体" w:hAnsi="Times New Roman"/>
      <w:sz w:val="24"/>
      <w:szCs w:val="24"/>
    </w:rPr>
  </w:style>
  <w:style w:type="paragraph" w:customStyle="1" w:styleId="CM90">
    <w:name w:val="CM90"/>
    <w:basedOn w:val="Default"/>
    <w:next w:val="Default"/>
    <w:qFormat/>
    <w:rsid w:val="00B224A8"/>
    <w:rPr>
      <w:rFonts w:ascii="宋体" w:hAnsi="Times New Roman"/>
      <w:sz w:val="24"/>
      <w:szCs w:val="24"/>
    </w:rPr>
  </w:style>
  <w:style w:type="paragraph" w:customStyle="1" w:styleId="CM42">
    <w:name w:val="CM42"/>
    <w:basedOn w:val="Default"/>
    <w:next w:val="Default"/>
    <w:qFormat/>
    <w:rsid w:val="00B224A8"/>
    <w:pPr>
      <w:spacing w:line="313" w:lineRule="atLeast"/>
    </w:pPr>
    <w:rPr>
      <w:rFonts w:ascii="宋体" w:hAnsi="Times New Roman"/>
      <w:sz w:val="24"/>
      <w:szCs w:val="24"/>
    </w:rPr>
  </w:style>
  <w:style w:type="paragraph" w:customStyle="1" w:styleId="CharChar1CharCharCharCharCharCharCharCharCharChar">
    <w:name w:val="Char Char1 Char Char Char Char Char Char Char Char Char Char"/>
    <w:basedOn w:val="a2"/>
    <w:qFormat/>
    <w:rsid w:val="00B224A8"/>
    <w:pPr>
      <w:widowControl/>
      <w:snapToGrid w:val="0"/>
      <w:spacing w:after="160" w:line="360" w:lineRule="auto"/>
      <w:ind w:right="-360"/>
      <w:jc w:val="left"/>
    </w:pPr>
    <w:rPr>
      <w:rFonts w:ascii="Arial" w:eastAsia="宋体" w:hAnsi="Arial" w:cs="Times New Roman"/>
      <w:kern w:val="0"/>
      <w:szCs w:val="24"/>
      <w:lang w:eastAsia="en-US"/>
    </w:rPr>
  </w:style>
  <w:style w:type="paragraph" w:customStyle="1" w:styleId="afffffff5">
    <w:name w:val="段落标题"/>
    <w:basedOn w:val="afffff9"/>
    <w:next w:val="afffff9"/>
    <w:qFormat/>
    <w:rsid w:val="00B224A8"/>
    <w:pPr>
      <w:keepNext/>
      <w:spacing w:before="120"/>
      <w:ind w:firstLineChars="0" w:firstLine="0"/>
      <w:outlineLvl w:val="3"/>
    </w:pPr>
    <w:rPr>
      <w:rFonts w:ascii="Arial" w:hAnsi="Arial" w:cs="Arial"/>
      <w:i/>
      <w:iCs/>
      <w:szCs w:val="24"/>
    </w:rPr>
  </w:style>
  <w:style w:type="paragraph" w:customStyle="1" w:styleId="aa1">
    <w:name w:val="aa1"/>
    <w:basedOn w:val="a2"/>
    <w:qFormat/>
    <w:rsid w:val="00B224A8"/>
    <w:pPr>
      <w:widowControl/>
      <w:snapToGrid w:val="0"/>
      <w:spacing w:line="400" w:lineRule="atLeast"/>
      <w:ind w:leftChars="200" w:left="200" w:hanging="260"/>
    </w:pPr>
    <w:rPr>
      <w:rFonts w:ascii="宋体" w:eastAsia="宋体" w:hAnsi="宋体" w:cs="宋体"/>
      <w:kern w:val="0"/>
      <w:sz w:val="24"/>
      <w:szCs w:val="24"/>
    </w:rPr>
  </w:style>
  <w:style w:type="paragraph" w:customStyle="1" w:styleId="CharCharCharCharCharCharCharCharCharChar">
    <w:name w:val="Char Char Char Char Char Char Char Char Char Char"/>
    <w:basedOn w:val="a2"/>
    <w:rsid w:val="00B224A8"/>
    <w:pPr>
      <w:tabs>
        <w:tab w:val="left" w:pos="360"/>
      </w:tabs>
      <w:ind w:left="360" w:hangingChars="200" w:hanging="360"/>
    </w:pPr>
    <w:rPr>
      <w:rFonts w:ascii="Times New Roman" w:eastAsia="宋体" w:hAnsi="Times New Roman" w:cs="Times New Roman"/>
      <w:sz w:val="24"/>
      <w:szCs w:val="24"/>
    </w:rPr>
  </w:style>
  <w:style w:type="paragraph" w:customStyle="1" w:styleId="Body">
    <w:name w:val="Body"/>
    <w:link w:val="BodyChar2"/>
    <w:qFormat/>
    <w:rsid w:val="00B224A8"/>
    <w:pPr>
      <w:autoSpaceDE w:val="0"/>
      <w:autoSpaceDN w:val="0"/>
      <w:adjustRightInd w:val="0"/>
      <w:spacing w:line="360" w:lineRule="auto"/>
      <w:ind w:firstLine="360"/>
    </w:pPr>
    <w:rPr>
      <w:rFonts w:ascii="Times New Roman" w:eastAsia="宋体" w:hAnsi="Times New Roman" w:cs="Times New Roman"/>
      <w:sz w:val="24"/>
      <w:lang w:eastAsia="en-US"/>
    </w:rPr>
  </w:style>
  <w:style w:type="character" w:customStyle="1" w:styleId="BodyChar2">
    <w:name w:val="Body Char2"/>
    <w:link w:val="Body"/>
    <w:qFormat/>
    <w:rsid w:val="00B224A8"/>
    <w:rPr>
      <w:rFonts w:ascii="Times New Roman" w:eastAsia="宋体" w:hAnsi="Times New Roman" w:cs="Times New Roman"/>
      <w:kern w:val="0"/>
      <w:sz w:val="24"/>
      <w:szCs w:val="20"/>
      <w:lang w:eastAsia="en-US"/>
    </w:rPr>
  </w:style>
  <w:style w:type="paragraph" w:customStyle="1" w:styleId="Body12">
    <w:name w:val="样式 Body1! + 首行缩进:  2 字符"/>
    <w:basedOn w:val="a2"/>
    <w:qFormat/>
    <w:rsid w:val="00B224A8"/>
    <w:pPr>
      <w:widowControl/>
      <w:tabs>
        <w:tab w:val="left" w:pos="1247"/>
      </w:tabs>
      <w:spacing w:line="288" w:lineRule="auto"/>
      <w:ind w:firstLineChars="200" w:firstLine="420"/>
    </w:pPr>
    <w:rPr>
      <w:rFonts w:ascii="Arial" w:eastAsia="宋体" w:hAnsi="Arial" w:cs="宋体"/>
      <w:kern w:val="0"/>
      <w:szCs w:val="20"/>
    </w:rPr>
  </w:style>
  <w:style w:type="character" w:customStyle="1" w:styleId="header1">
    <w:name w:val="header1"/>
    <w:qFormat/>
    <w:rsid w:val="00B224A8"/>
    <w:rPr>
      <w:rFonts w:ascii="Arial" w:hAnsi="Arial" w:cs="Arial" w:hint="default"/>
      <w:b/>
      <w:bCs/>
      <w:spacing w:val="360"/>
      <w:sz w:val="32"/>
      <w:szCs w:val="32"/>
    </w:rPr>
  </w:style>
  <w:style w:type="paragraph" w:customStyle="1" w:styleId="ParaCharCharCharCharCharCharChar">
    <w:name w:val="默认段落字体 Para Char Char Char Char Char Char Char"/>
    <w:basedOn w:val="a2"/>
    <w:qFormat/>
    <w:rsid w:val="00B224A8"/>
    <w:rPr>
      <w:rFonts w:ascii="Tahoma" w:eastAsia="宋体" w:hAnsi="Tahoma" w:cs="Times New Roman"/>
      <w:sz w:val="24"/>
      <w:szCs w:val="20"/>
    </w:rPr>
  </w:style>
  <w:style w:type="paragraph" w:customStyle="1" w:styleId="CharCharCharCharChar">
    <w:name w:val="文档正文 Char Char Char Char Char"/>
    <w:basedOn w:val="a2"/>
    <w:qFormat/>
    <w:rsid w:val="00B224A8"/>
    <w:pPr>
      <w:adjustRightInd w:val="0"/>
      <w:spacing w:line="360" w:lineRule="auto"/>
      <w:ind w:left="900"/>
      <w:textAlignment w:val="baseline"/>
    </w:pPr>
    <w:rPr>
      <w:rFonts w:ascii="Arial Narrow" w:eastAsia="宋体" w:hAnsi="Arial Narrow" w:cs="Times New Roman"/>
      <w:kern w:val="0"/>
      <w:sz w:val="24"/>
      <w:szCs w:val="24"/>
    </w:rPr>
  </w:style>
  <w:style w:type="paragraph" w:customStyle="1" w:styleId="afffffff6">
    <w:name w:val="方案正文"/>
    <w:basedOn w:val="a2"/>
    <w:link w:val="Charff5"/>
    <w:qFormat/>
    <w:rsid w:val="00B224A8"/>
    <w:pPr>
      <w:spacing w:line="360" w:lineRule="auto"/>
      <w:ind w:firstLineChars="171" w:firstLine="359"/>
      <w:jc w:val="left"/>
    </w:pPr>
    <w:rPr>
      <w:rFonts w:ascii="Arial" w:eastAsia="宋体" w:hAnsi="Arial" w:cs="Times New Roman"/>
      <w:sz w:val="24"/>
      <w:szCs w:val="21"/>
    </w:rPr>
  </w:style>
  <w:style w:type="character" w:customStyle="1" w:styleId="Charff5">
    <w:name w:val="方案正文 Char"/>
    <w:link w:val="afffffff6"/>
    <w:qFormat/>
    <w:rsid w:val="00B224A8"/>
    <w:rPr>
      <w:rFonts w:ascii="Arial" w:eastAsia="宋体" w:hAnsi="Arial" w:cs="Times New Roman"/>
      <w:sz w:val="24"/>
      <w:szCs w:val="21"/>
    </w:rPr>
  </w:style>
  <w:style w:type="character" w:customStyle="1" w:styleId="CharCharChar1">
    <w:name w:val="方案正文 Char Char Char"/>
    <w:link w:val="CharChar3"/>
    <w:qFormat/>
    <w:rsid w:val="00B224A8"/>
    <w:rPr>
      <w:rFonts w:ascii="Arial" w:hAnsi="Arial"/>
      <w:sz w:val="24"/>
      <w:szCs w:val="21"/>
    </w:rPr>
  </w:style>
  <w:style w:type="paragraph" w:customStyle="1" w:styleId="CharChar3">
    <w:name w:val="方案正文 Char Char"/>
    <w:basedOn w:val="a2"/>
    <w:link w:val="CharCharChar1"/>
    <w:qFormat/>
    <w:rsid w:val="00B224A8"/>
    <w:pPr>
      <w:spacing w:line="360" w:lineRule="auto"/>
      <w:ind w:firstLineChars="171" w:firstLine="359"/>
      <w:jc w:val="left"/>
    </w:pPr>
    <w:rPr>
      <w:rFonts w:ascii="Arial" w:hAnsi="Arial"/>
      <w:sz w:val="24"/>
      <w:szCs w:val="21"/>
    </w:rPr>
  </w:style>
  <w:style w:type="paragraph" w:customStyle="1" w:styleId="CharChar1CharCharCharCharCharCharCharCharCharCharCharCharCharCharCharCharCharChar">
    <w:name w:val="Char Char1 Char Char Char Char Char Char Char Char Char Char Char Char Char Char Char Char Char Char"/>
    <w:basedOn w:val="a2"/>
    <w:qFormat/>
    <w:rsid w:val="00B224A8"/>
    <w:pPr>
      <w:widowControl/>
      <w:spacing w:after="160" w:line="240" w:lineRule="exact"/>
      <w:jc w:val="left"/>
    </w:pPr>
    <w:rPr>
      <w:rFonts w:ascii="Verdana" w:eastAsia="宋体" w:hAnsi="Verdana" w:cs="Times New Roman"/>
      <w:kern w:val="0"/>
      <w:sz w:val="20"/>
      <w:szCs w:val="20"/>
      <w:lang w:eastAsia="en-US"/>
    </w:rPr>
  </w:style>
  <w:style w:type="paragraph" w:customStyle="1" w:styleId="font5">
    <w:name w:val="font5"/>
    <w:basedOn w:val="a2"/>
    <w:qFormat/>
    <w:rsid w:val="00B224A8"/>
    <w:pPr>
      <w:widowControl/>
      <w:spacing w:beforeAutospacing="1" w:after="100" w:afterAutospacing="1"/>
      <w:jc w:val="left"/>
    </w:pPr>
    <w:rPr>
      <w:rFonts w:ascii="宋体" w:eastAsia="宋体" w:hAnsi="宋体" w:cs="宋体"/>
      <w:kern w:val="0"/>
      <w:sz w:val="18"/>
      <w:szCs w:val="18"/>
    </w:rPr>
  </w:style>
  <w:style w:type="paragraph" w:customStyle="1" w:styleId="font6">
    <w:name w:val="font6"/>
    <w:basedOn w:val="a2"/>
    <w:qFormat/>
    <w:rsid w:val="00B224A8"/>
    <w:pPr>
      <w:widowControl/>
      <w:spacing w:beforeAutospacing="1" w:after="100" w:afterAutospacing="1"/>
      <w:jc w:val="left"/>
    </w:pPr>
    <w:rPr>
      <w:rFonts w:ascii="宋体" w:eastAsia="宋体" w:hAnsi="宋体" w:cs="宋体"/>
      <w:color w:val="000000"/>
      <w:kern w:val="0"/>
      <w:sz w:val="18"/>
      <w:szCs w:val="18"/>
    </w:rPr>
  </w:style>
  <w:style w:type="paragraph" w:customStyle="1" w:styleId="font7">
    <w:name w:val="font7"/>
    <w:basedOn w:val="a2"/>
    <w:qFormat/>
    <w:rsid w:val="00B224A8"/>
    <w:pPr>
      <w:widowControl/>
      <w:spacing w:beforeAutospacing="1" w:after="100" w:afterAutospacing="1"/>
      <w:jc w:val="left"/>
    </w:pPr>
    <w:rPr>
      <w:rFonts w:ascii="宋体" w:eastAsia="宋体" w:hAnsi="宋体" w:cs="宋体"/>
      <w:b/>
      <w:bCs/>
      <w:color w:val="000000"/>
      <w:kern w:val="0"/>
      <w:sz w:val="18"/>
      <w:szCs w:val="18"/>
    </w:rPr>
  </w:style>
  <w:style w:type="paragraph" w:customStyle="1" w:styleId="font8">
    <w:name w:val="font8"/>
    <w:basedOn w:val="a2"/>
    <w:qFormat/>
    <w:rsid w:val="00B224A8"/>
    <w:pPr>
      <w:widowControl/>
      <w:spacing w:beforeAutospacing="1" w:after="100" w:afterAutospacing="1"/>
      <w:jc w:val="left"/>
    </w:pPr>
    <w:rPr>
      <w:rFonts w:ascii="宋体" w:eastAsia="宋体" w:hAnsi="宋体" w:cs="宋体"/>
      <w:kern w:val="0"/>
      <w:sz w:val="18"/>
      <w:szCs w:val="18"/>
    </w:rPr>
  </w:style>
  <w:style w:type="paragraph" w:customStyle="1" w:styleId="font9">
    <w:name w:val="font9"/>
    <w:basedOn w:val="a2"/>
    <w:qFormat/>
    <w:rsid w:val="00B224A8"/>
    <w:pPr>
      <w:widowControl/>
      <w:spacing w:beforeAutospacing="1" w:after="100" w:afterAutospacing="1"/>
      <w:jc w:val="left"/>
    </w:pPr>
    <w:rPr>
      <w:rFonts w:ascii="宋体" w:eastAsia="宋体" w:hAnsi="宋体" w:cs="宋体"/>
      <w:kern w:val="0"/>
      <w:szCs w:val="21"/>
    </w:rPr>
  </w:style>
  <w:style w:type="paragraph" w:customStyle="1" w:styleId="font10">
    <w:name w:val="font10"/>
    <w:basedOn w:val="a2"/>
    <w:qFormat/>
    <w:rsid w:val="00B224A8"/>
    <w:pPr>
      <w:widowControl/>
      <w:spacing w:beforeAutospacing="1" w:after="100" w:afterAutospacing="1"/>
      <w:jc w:val="left"/>
    </w:pPr>
    <w:rPr>
      <w:rFonts w:ascii="宋体" w:eastAsia="宋体" w:hAnsi="宋体" w:cs="宋体"/>
      <w:kern w:val="0"/>
      <w:sz w:val="18"/>
      <w:szCs w:val="18"/>
    </w:rPr>
  </w:style>
  <w:style w:type="paragraph" w:customStyle="1" w:styleId="xl66">
    <w:name w:val="xl66"/>
    <w:basedOn w:val="a2"/>
    <w:qFormat/>
    <w:rsid w:val="00B224A8"/>
    <w:pPr>
      <w:widowControl/>
      <w:pBdr>
        <w:top w:val="single" w:sz="4" w:space="0" w:color="000000"/>
        <w:left w:val="single" w:sz="4" w:space="0" w:color="000000"/>
        <w:bottom w:val="single" w:sz="4" w:space="0" w:color="000000"/>
        <w:right w:val="single" w:sz="4" w:space="0" w:color="000000"/>
      </w:pBdr>
      <w:shd w:val="clear" w:color="000000" w:fill="C0C0C0"/>
      <w:spacing w:beforeAutospacing="1" w:after="100" w:afterAutospacing="1"/>
      <w:jc w:val="left"/>
    </w:pPr>
    <w:rPr>
      <w:rFonts w:ascii="宋体" w:eastAsia="宋体" w:hAnsi="宋体" w:cs="宋体"/>
      <w:color w:val="000000"/>
      <w:kern w:val="0"/>
      <w:sz w:val="18"/>
      <w:szCs w:val="18"/>
    </w:rPr>
  </w:style>
  <w:style w:type="paragraph" w:customStyle="1" w:styleId="xl67">
    <w:name w:val="xl67"/>
    <w:basedOn w:val="a2"/>
    <w:qFormat/>
    <w:rsid w:val="00B224A8"/>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100" w:afterAutospacing="1"/>
      <w:jc w:val="left"/>
    </w:pPr>
    <w:rPr>
      <w:rFonts w:ascii="宋体" w:eastAsia="宋体" w:hAnsi="宋体" w:cs="宋体"/>
      <w:color w:val="000000"/>
      <w:kern w:val="0"/>
      <w:sz w:val="18"/>
      <w:szCs w:val="18"/>
    </w:rPr>
  </w:style>
  <w:style w:type="paragraph" w:customStyle="1" w:styleId="xl68">
    <w:name w:val="xl68"/>
    <w:basedOn w:val="a2"/>
    <w:qFormat/>
    <w:rsid w:val="00B224A8"/>
    <w:pPr>
      <w:widowControl/>
      <w:pBdr>
        <w:top w:val="single" w:sz="4" w:space="0" w:color="000000"/>
        <w:left w:val="single" w:sz="4" w:space="0" w:color="000000"/>
        <w:bottom w:val="single" w:sz="4" w:space="0" w:color="000000"/>
        <w:right w:val="single" w:sz="4" w:space="0" w:color="000000"/>
      </w:pBdr>
      <w:spacing w:beforeAutospacing="1" w:after="100" w:afterAutospacing="1"/>
      <w:jc w:val="left"/>
    </w:pPr>
    <w:rPr>
      <w:rFonts w:ascii="宋体" w:eastAsia="宋体" w:hAnsi="宋体" w:cs="宋体"/>
      <w:color w:val="000000"/>
      <w:kern w:val="0"/>
      <w:sz w:val="18"/>
      <w:szCs w:val="18"/>
    </w:rPr>
  </w:style>
  <w:style w:type="paragraph" w:customStyle="1" w:styleId="xl69">
    <w:name w:val="xl69"/>
    <w:basedOn w:val="a2"/>
    <w:qFormat/>
    <w:rsid w:val="00B224A8"/>
    <w:pPr>
      <w:widowControl/>
      <w:pBdr>
        <w:top w:val="single" w:sz="4" w:space="0" w:color="000000"/>
        <w:left w:val="single" w:sz="4" w:space="0" w:color="000000"/>
        <w:bottom w:val="single" w:sz="4" w:space="0" w:color="000000"/>
        <w:right w:val="single" w:sz="4" w:space="0" w:color="000000"/>
      </w:pBdr>
      <w:spacing w:beforeAutospacing="1" w:after="100" w:afterAutospacing="1"/>
      <w:jc w:val="left"/>
    </w:pPr>
    <w:rPr>
      <w:rFonts w:ascii="宋体" w:eastAsia="宋体" w:hAnsi="宋体" w:cs="宋体"/>
      <w:color w:val="FF0000"/>
      <w:kern w:val="0"/>
      <w:sz w:val="18"/>
      <w:szCs w:val="18"/>
    </w:rPr>
  </w:style>
  <w:style w:type="paragraph" w:customStyle="1" w:styleId="xl70">
    <w:name w:val="xl70"/>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FF6600"/>
      <w:spacing w:beforeAutospacing="1" w:after="100" w:afterAutospacing="1"/>
      <w:jc w:val="left"/>
    </w:pPr>
    <w:rPr>
      <w:rFonts w:ascii="宋体" w:eastAsia="宋体" w:hAnsi="宋体" w:cs="宋体"/>
      <w:color w:val="000000"/>
      <w:kern w:val="0"/>
      <w:sz w:val="18"/>
      <w:szCs w:val="18"/>
    </w:rPr>
  </w:style>
  <w:style w:type="paragraph" w:customStyle="1" w:styleId="xl71">
    <w:name w:val="xl71"/>
    <w:basedOn w:val="a2"/>
    <w:qFormat/>
    <w:rsid w:val="00B224A8"/>
    <w:pPr>
      <w:widowControl/>
      <w:pBdr>
        <w:top w:val="single" w:sz="4" w:space="0" w:color="000000"/>
        <w:left w:val="single" w:sz="4" w:space="0" w:color="000000"/>
        <w:bottom w:val="single" w:sz="4" w:space="0" w:color="000000"/>
        <w:right w:val="single" w:sz="4" w:space="0" w:color="000000"/>
      </w:pBdr>
      <w:shd w:val="clear" w:color="000000" w:fill="FF6600"/>
      <w:spacing w:beforeAutospacing="1" w:after="100" w:afterAutospacing="1"/>
      <w:jc w:val="left"/>
    </w:pPr>
    <w:rPr>
      <w:rFonts w:ascii="宋体" w:eastAsia="宋体" w:hAnsi="宋体" w:cs="宋体"/>
      <w:color w:val="000000"/>
      <w:kern w:val="0"/>
      <w:sz w:val="18"/>
      <w:szCs w:val="18"/>
    </w:rPr>
  </w:style>
  <w:style w:type="paragraph" w:customStyle="1" w:styleId="xl72">
    <w:name w:val="xl72"/>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FFCC00"/>
      <w:spacing w:beforeAutospacing="1" w:after="100" w:afterAutospacing="1"/>
      <w:jc w:val="left"/>
    </w:pPr>
    <w:rPr>
      <w:rFonts w:ascii="宋体" w:eastAsia="宋体" w:hAnsi="宋体" w:cs="宋体"/>
      <w:color w:val="000000"/>
      <w:kern w:val="0"/>
      <w:sz w:val="18"/>
      <w:szCs w:val="18"/>
    </w:rPr>
  </w:style>
  <w:style w:type="paragraph" w:customStyle="1" w:styleId="xl73">
    <w:name w:val="xl73"/>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CCFFFF"/>
      <w:spacing w:beforeAutospacing="1" w:after="100" w:afterAutospacing="1"/>
      <w:jc w:val="left"/>
    </w:pPr>
    <w:rPr>
      <w:rFonts w:ascii="宋体" w:eastAsia="宋体" w:hAnsi="宋体" w:cs="宋体"/>
      <w:color w:val="000000"/>
      <w:kern w:val="0"/>
      <w:sz w:val="18"/>
      <w:szCs w:val="18"/>
    </w:rPr>
  </w:style>
  <w:style w:type="paragraph" w:customStyle="1" w:styleId="xl74">
    <w:name w:val="xl74"/>
    <w:basedOn w:val="a2"/>
    <w:rsid w:val="00B224A8"/>
    <w:pPr>
      <w:widowControl/>
      <w:pBdr>
        <w:top w:val="single" w:sz="4" w:space="0" w:color="000000"/>
        <w:left w:val="single" w:sz="4" w:space="0" w:color="000000"/>
        <w:bottom w:val="single" w:sz="4" w:space="0" w:color="000000"/>
        <w:right w:val="single" w:sz="4" w:space="0" w:color="000000"/>
      </w:pBdr>
      <w:shd w:val="clear" w:color="000000" w:fill="FFFF99"/>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75">
    <w:name w:val="xl75"/>
    <w:basedOn w:val="a2"/>
    <w:rsid w:val="00B224A8"/>
    <w:pPr>
      <w:widowControl/>
      <w:pBdr>
        <w:top w:val="single" w:sz="4" w:space="0" w:color="000000"/>
        <w:left w:val="single" w:sz="4" w:space="0" w:color="000000"/>
        <w:bottom w:val="single" w:sz="4" w:space="0" w:color="000000"/>
        <w:right w:val="single" w:sz="4" w:space="0" w:color="000000"/>
      </w:pBdr>
      <w:shd w:val="clear" w:color="auto" w:fill="C0C0C0"/>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76">
    <w:name w:val="xl76"/>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33CCCC"/>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77">
    <w:name w:val="xl77"/>
    <w:basedOn w:val="a2"/>
    <w:rsid w:val="00B224A8"/>
    <w:pPr>
      <w:widowControl/>
      <w:pBdr>
        <w:top w:val="single" w:sz="4" w:space="0" w:color="000000"/>
        <w:left w:val="single" w:sz="4" w:space="0" w:color="000000"/>
        <w:bottom w:val="single" w:sz="4" w:space="0" w:color="000000"/>
        <w:right w:val="single" w:sz="4" w:space="0" w:color="000000"/>
      </w:pBdr>
      <w:shd w:val="clear" w:color="auto" w:fill="FFFF00"/>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78">
    <w:name w:val="xl78"/>
    <w:basedOn w:val="a2"/>
    <w:rsid w:val="00B224A8"/>
    <w:pPr>
      <w:widowControl/>
      <w:pBdr>
        <w:top w:val="single" w:sz="4" w:space="0" w:color="000000"/>
        <w:left w:val="single" w:sz="4" w:space="0" w:color="000000"/>
        <w:bottom w:val="single" w:sz="4" w:space="0" w:color="000000"/>
        <w:right w:val="single" w:sz="4" w:space="0" w:color="000000"/>
      </w:pBdr>
      <w:shd w:val="clear" w:color="auto" w:fill="CCFFFF"/>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79">
    <w:name w:val="xl79"/>
    <w:basedOn w:val="a2"/>
    <w:rsid w:val="00B224A8"/>
    <w:pPr>
      <w:widowControl/>
      <w:pBdr>
        <w:top w:val="single" w:sz="4" w:space="0" w:color="000000"/>
        <w:left w:val="single" w:sz="4" w:space="0" w:color="000000"/>
        <w:bottom w:val="single" w:sz="4" w:space="0" w:color="000000"/>
        <w:right w:val="single" w:sz="4" w:space="0" w:color="000000"/>
      </w:pBdr>
      <w:shd w:val="clear" w:color="auto" w:fill="CC99FF"/>
      <w:spacing w:beforeAutospacing="1" w:after="100" w:afterAutospacing="1"/>
      <w:jc w:val="left"/>
      <w:textAlignment w:val="bottom"/>
    </w:pPr>
    <w:rPr>
      <w:rFonts w:ascii="宋体" w:eastAsia="宋体" w:hAnsi="宋体" w:cs="宋体"/>
      <w:color w:val="000000"/>
      <w:kern w:val="0"/>
      <w:sz w:val="18"/>
      <w:szCs w:val="18"/>
    </w:rPr>
  </w:style>
  <w:style w:type="paragraph" w:customStyle="1" w:styleId="xl80">
    <w:name w:val="xl80"/>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3366FF"/>
      <w:spacing w:beforeAutospacing="1" w:after="100" w:afterAutospacing="1"/>
      <w:jc w:val="left"/>
    </w:pPr>
    <w:rPr>
      <w:rFonts w:ascii="宋体" w:eastAsia="宋体" w:hAnsi="宋体" w:cs="宋体"/>
      <w:color w:val="000000"/>
      <w:kern w:val="0"/>
      <w:sz w:val="18"/>
      <w:szCs w:val="18"/>
    </w:rPr>
  </w:style>
  <w:style w:type="paragraph" w:customStyle="1" w:styleId="xl81">
    <w:name w:val="xl81"/>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FFFF99"/>
      <w:spacing w:beforeAutospacing="1" w:after="100" w:afterAutospacing="1"/>
      <w:jc w:val="left"/>
    </w:pPr>
    <w:rPr>
      <w:rFonts w:ascii="宋体" w:eastAsia="宋体" w:hAnsi="宋体" w:cs="宋体"/>
      <w:color w:val="000000"/>
      <w:kern w:val="0"/>
      <w:sz w:val="18"/>
      <w:szCs w:val="18"/>
    </w:rPr>
  </w:style>
  <w:style w:type="paragraph" w:customStyle="1" w:styleId="xl82">
    <w:name w:val="xl82"/>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00FFFF"/>
      <w:spacing w:beforeAutospacing="1" w:after="100" w:afterAutospacing="1"/>
      <w:jc w:val="left"/>
    </w:pPr>
    <w:rPr>
      <w:rFonts w:ascii="宋体" w:eastAsia="宋体" w:hAnsi="宋体" w:cs="宋体"/>
      <w:color w:val="000000"/>
      <w:kern w:val="0"/>
      <w:sz w:val="18"/>
      <w:szCs w:val="18"/>
    </w:rPr>
  </w:style>
  <w:style w:type="paragraph" w:customStyle="1" w:styleId="xl83">
    <w:name w:val="xl83"/>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FFFF00"/>
      <w:spacing w:beforeAutospacing="1" w:after="100" w:afterAutospacing="1"/>
      <w:jc w:val="left"/>
    </w:pPr>
    <w:rPr>
      <w:rFonts w:ascii="宋体" w:eastAsia="宋体" w:hAnsi="宋体" w:cs="宋体"/>
      <w:color w:val="000000"/>
      <w:kern w:val="0"/>
      <w:sz w:val="18"/>
      <w:szCs w:val="18"/>
    </w:rPr>
  </w:style>
  <w:style w:type="paragraph" w:customStyle="1" w:styleId="xl84">
    <w:name w:val="xl84"/>
    <w:basedOn w:val="a2"/>
    <w:rsid w:val="00B224A8"/>
    <w:pPr>
      <w:widowControl/>
      <w:pBdr>
        <w:top w:val="single" w:sz="4" w:space="0" w:color="000000"/>
        <w:left w:val="single" w:sz="4" w:space="0" w:color="000000"/>
        <w:bottom w:val="single" w:sz="4" w:space="0" w:color="000000"/>
        <w:right w:val="single" w:sz="4" w:space="0" w:color="000000"/>
      </w:pBdr>
      <w:shd w:val="clear" w:color="auto" w:fill="CCFFCC"/>
      <w:spacing w:beforeAutospacing="1" w:after="100" w:afterAutospacing="1"/>
      <w:jc w:val="left"/>
    </w:pPr>
    <w:rPr>
      <w:rFonts w:ascii="宋体" w:eastAsia="宋体" w:hAnsi="宋体" w:cs="宋体"/>
      <w:color w:val="000000"/>
      <w:kern w:val="0"/>
      <w:sz w:val="18"/>
      <w:szCs w:val="18"/>
    </w:rPr>
  </w:style>
  <w:style w:type="paragraph" w:customStyle="1" w:styleId="xl85">
    <w:name w:val="xl85"/>
    <w:basedOn w:val="a2"/>
    <w:rsid w:val="00B224A8"/>
    <w:pPr>
      <w:widowControl/>
      <w:pBdr>
        <w:top w:val="single" w:sz="4" w:space="0" w:color="000000"/>
        <w:left w:val="single" w:sz="4" w:space="0" w:color="000000"/>
        <w:bottom w:val="single" w:sz="4" w:space="0" w:color="000000"/>
        <w:right w:val="single" w:sz="4" w:space="0" w:color="000000"/>
      </w:pBdr>
      <w:shd w:val="clear" w:color="auto" w:fill="33CCCC"/>
      <w:spacing w:beforeAutospacing="1" w:after="100" w:afterAutospacing="1"/>
      <w:jc w:val="left"/>
    </w:pPr>
    <w:rPr>
      <w:rFonts w:ascii="宋体" w:eastAsia="宋体" w:hAnsi="宋体" w:cs="宋体"/>
      <w:color w:val="000000"/>
      <w:kern w:val="0"/>
      <w:sz w:val="18"/>
      <w:szCs w:val="18"/>
    </w:rPr>
  </w:style>
  <w:style w:type="paragraph" w:customStyle="1" w:styleId="xl86">
    <w:name w:val="xl86"/>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CC99FF"/>
      <w:spacing w:beforeAutospacing="1" w:after="100" w:afterAutospacing="1"/>
      <w:jc w:val="left"/>
    </w:pPr>
    <w:rPr>
      <w:rFonts w:ascii="宋体" w:eastAsia="宋体" w:hAnsi="宋体" w:cs="宋体"/>
      <w:color w:val="000000"/>
      <w:kern w:val="0"/>
      <w:sz w:val="18"/>
      <w:szCs w:val="18"/>
    </w:rPr>
  </w:style>
  <w:style w:type="paragraph" w:customStyle="1" w:styleId="xl87">
    <w:name w:val="xl87"/>
    <w:basedOn w:val="a2"/>
    <w:qFormat/>
    <w:rsid w:val="00B224A8"/>
    <w:pPr>
      <w:widowControl/>
      <w:pBdr>
        <w:top w:val="single" w:sz="4" w:space="0" w:color="000000"/>
        <w:left w:val="single" w:sz="4" w:space="0" w:color="000000"/>
        <w:bottom w:val="single" w:sz="4" w:space="0" w:color="000000"/>
        <w:right w:val="single" w:sz="4" w:space="0" w:color="000000"/>
      </w:pBdr>
      <w:shd w:val="clear" w:color="auto" w:fill="969696"/>
      <w:spacing w:beforeAutospacing="1" w:after="100" w:afterAutospacing="1"/>
      <w:jc w:val="left"/>
    </w:pPr>
    <w:rPr>
      <w:rFonts w:ascii="宋体" w:eastAsia="宋体" w:hAnsi="宋体" w:cs="宋体"/>
      <w:color w:val="000000"/>
      <w:kern w:val="0"/>
      <w:sz w:val="18"/>
      <w:szCs w:val="18"/>
    </w:rPr>
  </w:style>
  <w:style w:type="paragraph" w:customStyle="1" w:styleId="2f1">
    <w:name w:val="样式 正文文本缩进 + 左侧:  2 字符"/>
    <w:basedOn w:val="af7"/>
    <w:qFormat/>
    <w:rsid w:val="00B224A8"/>
    <w:pPr>
      <w:adjustRightInd w:val="0"/>
      <w:spacing w:beforeLines="0" w:after="0" w:line="360" w:lineRule="auto"/>
      <w:ind w:leftChars="0" w:left="0" w:firstLine="200"/>
      <w:jc w:val="left"/>
    </w:pPr>
    <w:rPr>
      <w:rFonts w:hAnsi="Times New Roman"/>
      <w:szCs w:val="20"/>
    </w:rPr>
  </w:style>
  <w:style w:type="paragraph" w:customStyle="1" w:styleId="afffffff7">
    <w:name w:val="标号"/>
    <w:basedOn w:val="a2"/>
    <w:qFormat/>
    <w:rsid w:val="00B224A8"/>
    <w:pPr>
      <w:tabs>
        <w:tab w:val="left" w:pos="560"/>
        <w:tab w:val="left" w:pos="1259"/>
      </w:tabs>
      <w:spacing w:line="360" w:lineRule="auto"/>
      <w:ind w:left="1259"/>
    </w:pPr>
    <w:rPr>
      <w:rFonts w:ascii="Times New Roman" w:eastAsia="宋体" w:hAnsi="Times New Roman" w:cs="Times New Roman"/>
      <w:sz w:val="28"/>
      <w:szCs w:val="20"/>
    </w:rPr>
  </w:style>
  <w:style w:type="paragraph" w:customStyle="1" w:styleId="afffffff8">
    <w:name w:val="附录（一级，手动改号）"/>
    <w:basedOn w:val="1"/>
    <w:next w:val="a2"/>
    <w:qFormat/>
    <w:rsid w:val="00B224A8"/>
    <w:pPr>
      <w:numPr>
        <w:numId w:val="0"/>
      </w:numPr>
      <w:tabs>
        <w:tab w:val="left" w:pos="0"/>
      </w:tabs>
      <w:spacing w:before="120" w:after="120" w:line="240" w:lineRule="auto"/>
    </w:pPr>
    <w:rPr>
      <w:rFonts w:ascii="Times New Roman" w:eastAsia="黑体" w:hAnsi="Times New Roman" w:cs="宋体"/>
      <w:sz w:val="32"/>
      <w:szCs w:val="20"/>
    </w:rPr>
  </w:style>
  <w:style w:type="paragraph" w:customStyle="1" w:styleId="Style4">
    <w:name w:val="Style4"/>
    <w:basedOn w:val="a2"/>
    <w:qFormat/>
    <w:rsid w:val="00B224A8"/>
    <w:pPr>
      <w:spacing w:after="50" w:line="276" w:lineRule="auto"/>
      <w:ind w:firstLineChars="200" w:firstLine="200"/>
    </w:pPr>
    <w:rPr>
      <w:rFonts w:ascii="Arial" w:eastAsia="宋体" w:hAnsi="Arial" w:cs="Times New Roman"/>
      <w:sz w:val="24"/>
      <w:szCs w:val="24"/>
      <w:lang w:eastAsia="ko-KR"/>
    </w:rPr>
  </w:style>
  <w:style w:type="paragraph" w:customStyle="1" w:styleId="afffffff9">
    <w:name w:val="缺省文本"/>
    <w:basedOn w:val="a2"/>
    <w:qFormat/>
    <w:rsid w:val="00B224A8"/>
    <w:pPr>
      <w:autoSpaceDE w:val="0"/>
      <w:autoSpaceDN w:val="0"/>
      <w:adjustRightInd w:val="0"/>
      <w:jc w:val="left"/>
    </w:pPr>
    <w:rPr>
      <w:rFonts w:ascii="Times New Roman" w:eastAsia="宋体" w:hAnsi="Times New Roman" w:cs="Times New Roman"/>
      <w:kern w:val="0"/>
      <w:sz w:val="20"/>
      <w:szCs w:val="24"/>
    </w:rPr>
  </w:style>
  <w:style w:type="paragraph" w:customStyle="1" w:styleId="font0">
    <w:name w:val="font0"/>
    <w:basedOn w:val="a2"/>
    <w:qFormat/>
    <w:rsid w:val="00B224A8"/>
    <w:pPr>
      <w:widowControl/>
      <w:spacing w:beforeAutospacing="1" w:after="100" w:afterAutospacing="1"/>
      <w:jc w:val="left"/>
    </w:pPr>
    <w:rPr>
      <w:rFonts w:ascii="宋体" w:eastAsia="宋体" w:hAnsi="宋体" w:cs="宋体"/>
      <w:color w:val="000000"/>
      <w:kern w:val="0"/>
      <w:sz w:val="22"/>
    </w:rPr>
  </w:style>
  <w:style w:type="paragraph" w:customStyle="1" w:styleId="xl65">
    <w:name w:val="xl65"/>
    <w:basedOn w:val="a2"/>
    <w:qFormat/>
    <w:rsid w:val="00B224A8"/>
    <w:pPr>
      <w:widowControl/>
      <w:spacing w:beforeAutospacing="1" w:after="100" w:afterAutospacing="1"/>
      <w:jc w:val="left"/>
    </w:pPr>
    <w:rPr>
      <w:rFonts w:ascii="宋体" w:eastAsia="宋体" w:hAnsi="宋体" w:cs="宋体"/>
      <w:kern w:val="0"/>
      <w:sz w:val="24"/>
      <w:szCs w:val="24"/>
    </w:rPr>
  </w:style>
  <w:style w:type="paragraph" w:customStyle="1" w:styleId="a">
    <w:name w:val="列表（符号一级）（绿盟科技）"/>
    <w:basedOn w:val="affffffd"/>
    <w:link w:val="Charff6"/>
    <w:qFormat/>
    <w:rsid w:val="00B224A8"/>
    <w:pPr>
      <w:numPr>
        <w:numId w:val="3"/>
      </w:numPr>
    </w:pPr>
  </w:style>
  <w:style w:type="paragraph" w:customStyle="1" w:styleId="a0">
    <w:name w:val="列表（符号二级）（绿盟科技）"/>
    <w:basedOn w:val="a"/>
    <w:qFormat/>
    <w:rsid w:val="00B224A8"/>
    <w:pPr>
      <w:numPr>
        <w:ilvl w:val="1"/>
      </w:numPr>
      <w:tabs>
        <w:tab w:val="left" w:pos="360"/>
      </w:tabs>
      <w:ind w:left="360" w:hangingChars="200" w:hanging="360"/>
    </w:pPr>
  </w:style>
  <w:style w:type="paragraph" w:customStyle="1" w:styleId="1d">
    <w:name w:val="列出段落1"/>
    <w:basedOn w:val="a2"/>
    <w:qFormat/>
    <w:rsid w:val="00B224A8"/>
    <w:pPr>
      <w:widowControl/>
      <w:spacing w:line="300" w:lineRule="auto"/>
      <w:ind w:firstLineChars="200" w:firstLine="420"/>
    </w:pPr>
    <w:rPr>
      <w:rFonts w:ascii="Arial" w:eastAsia="宋体" w:hAnsi="Arial" w:cs="Times New Roman"/>
      <w:kern w:val="0"/>
      <w:sz w:val="18"/>
      <w:szCs w:val="20"/>
    </w:rPr>
  </w:style>
  <w:style w:type="paragraph" w:customStyle="1" w:styleId="a1">
    <w:name w:val="列表内容"/>
    <w:basedOn w:val="a2"/>
    <w:next w:val="a2"/>
    <w:qFormat/>
    <w:rsid w:val="00B224A8"/>
    <w:pPr>
      <w:widowControl/>
      <w:numPr>
        <w:numId w:val="4"/>
      </w:numPr>
      <w:ind w:firstLine="0"/>
      <w:jc w:val="left"/>
    </w:pPr>
    <w:rPr>
      <w:rFonts w:ascii="Times New Roman" w:eastAsia="宋体" w:hAnsi="Times New Roman" w:cs="Times New Roman"/>
      <w:kern w:val="0"/>
      <w:sz w:val="18"/>
      <w:szCs w:val="24"/>
    </w:rPr>
  </w:style>
  <w:style w:type="character" w:customStyle="1" w:styleId="Charff6">
    <w:name w:val="列表（符号一级）（绿盟科技） Char"/>
    <w:link w:val="a"/>
    <w:rsid w:val="00B224A8"/>
    <w:rPr>
      <w:rFonts w:ascii="Arial" w:eastAsia="宋体" w:hAnsi="Arial" w:cs="Times New Roman"/>
      <w:sz w:val="21"/>
      <w:szCs w:val="21"/>
    </w:rPr>
  </w:style>
  <w:style w:type="paragraph" w:customStyle="1" w:styleId="biaoti1">
    <w:name w:val="biaoti1"/>
    <w:basedOn w:val="1"/>
    <w:qFormat/>
    <w:rsid w:val="00B224A8"/>
    <w:pPr>
      <w:tabs>
        <w:tab w:val="left" w:pos="432"/>
      </w:tabs>
      <w:spacing w:line="360" w:lineRule="auto"/>
    </w:pPr>
    <w:rPr>
      <w:rFonts w:ascii="Times New Roman" w:eastAsia="宋体" w:hAnsi="Times New Roman" w:cs="Times New Roman"/>
      <w:sz w:val="44"/>
    </w:rPr>
  </w:style>
  <w:style w:type="paragraph" w:customStyle="1" w:styleId="CharCharCharCharCharCharCharCharCharCharCharCharCharCharCharChar2">
    <w:name w:val="Char Char Char Char Char Char Char Char Char Char Char Char Char Char Char Char2"/>
    <w:basedOn w:val="a2"/>
    <w:qFormat/>
    <w:rsid w:val="00B224A8"/>
    <w:pPr>
      <w:tabs>
        <w:tab w:val="left" w:pos="360"/>
      </w:tabs>
    </w:pPr>
    <w:rPr>
      <w:rFonts w:ascii="Times New Roman" w:eastAsia="宋体" w:hAnsi="Times New Roman" w:cs="Times New Roman"/>
      <w:sz w:val="24"/>
      <w:szCs w:val="24"/>
    </w:rPr>
  </w:style>
  <w:style w:type="character" w:customStyle="1" w:styleId="ACharChar">
    <w:name w:val="A正文 Char Char"/>
    <w:basedOn w:val="a3"/>
    <w:link w:val="AChar"/>
    <w:qFormat/>
    <w:rsid w:val="00B224A8"/>
    <w:rPr>
      <w:rFonts w:ascii="Times New Roman" w:eastAsia="宋体" w:hAnsi="Times New Roman" w:cs="Times New Roman"/>
      <w:kern w:val="1"/>
      <w:sz w:val="24"/>
      <w:szCs w:val="24"/>
    </w:rPr>
  </w:style>
  <w:style w:type="paragraph" w:customStyle="1" w:styleId="afffffffa">
    <w:name w:val="封面日期"/>
    <w:basedOn w:val="a2"/>
    <w:qFormat/>
    <w:rsid w:val="00B224A8"/>
    <w:pPr>
      <w:spacing w:line="360" w:lineRule="auto"/>
      <w:jc w:val="center"/>
    </w:pPr>
    <w:rPr>
      <w:rFonts w:ascii="Times New Roman" w:eastAsia="华文楷体" w:hAnsi="Times New Roman" w:cs="宋体"/>
      <w:b/>
      <w:bCs/>
      <w:sz w:val="24"/>
      <w:szCs w:val="20"/>
    </w:rPr>
  </w:style>
  <w:style w:type="paragraph" w:customStyle="1" w:styleId="tyChar">
    <w:name w:val="正文标准样式ty Char"/>
    <w:basedOn w:val="a2"/>
    <w:rsid w:val="00B224A8"/>
    <w:pPr>
      <w:spacing w:line="360" w:lineRule="auto"/>
      <w:ind w:firstLineChars="200" w:firstLine="480"/>
    </w:pPr>
    <w:rPr>
      <w:rFonts w:ascii="Times New Roman" w:eastAsia="宋体" w:hAnsi="Times New Roman" w:cs="宋体"/>
      <w:sz w:val="24"/>
      <w:szCs w:val="20"/>
    </w:rPr>
  </w:style>
  <w:style w:type="paragraph" w:customStyle="1" w:styleId="1nari">
    <w:name w:val="标题 1（nari）"/>
    <w:basedOn w:val="1"/>
    <w:next w:val="a2"/>
    <w:qFormat/>
    <w:rsid w:val="00B224A8"/>
    <w:pPr>
      <w:widowControl/>
      <w:numPr>
        <w:numId w:val="5"/>
      </w:numPr>
      <w:spacing w:before="240" w:after="200" w:line="240" w:lineRule="auto"/>
      <w:ind w:left="425"/>
      <w:jc w:val="left"/>
    </w:pPr>
    <w:rPr>
      <w:rFonts w:ascii="Arial" w:eastAsia="宋体" w:hAnsi="Arial" w:cs="宋体"/>
      <w:bCs w:val="0"/>
      <w:sz w:val="28"/>
    </w:rPr>
  </w:style>
  <w:style w:type="paragraph" w:customStyle="1" w:styleId="2nari">
    <w:name w:val="标题 2（nari）"/>
    <w:basedOn w:val="2"/>
    <w:next w:val="a2"/>
    <w:qFormat/>
    <w:rsid w:val="00B224A8"/>
    <w:pPr>
      <w:widowControl/>
      <w:numPr>
        <w:numId w:val="5"/>
      </w:numPr>
      <w:spacing w:before="320" w:after="160" w:line="240" w:lineRule="auto"/>
      <w:jc w:val="left"/>
    </w:pPr>
    <w:rPr>
      <w:rFonts w:ascii="Arial" w:eastAsia="宋体" w:hAnsi="Arial" w:cs="宋体"/>
      <w:kern w:val="0"/>
      <w:sz w:val="24"/>
    </w:rPr>
  </w:style>
  <w:style w:type="paragraph" w:customStyle="1" w:styleId="3nari">
    <w:name w:val="标题 3（nari）"/>
    <w:basedOn w:val="3"/>
    <w:next w:val="a2"/>
    <w:qFormat/>
    <w:rsid w:val="00B224A8"/>
    <w:pPr>
      <w:tabs>
        <w:tab w:val="left" w:pos="960"/>
      </w:tabs>
      <w:spacing w:before="240" w:after="120" w:line="360" w:lineRule="auto"/>
      <w:ind w:left="-355" w:hanging="425"/>
      <w:jc w:val="left"/>
    </w:pPr>
    <w:rPr>
      <w:rFonts w:ascii="Arial" w:hAnsi="Arial" w:cs="宋体"/>
      <w:b w:val="0"/>
      <w:color w:val="000000"/>
      <w:sz w:val="24"/>
      <w:szCs w:val="30"/>
    </w:rPr>
  </w:style>
  <w:style w:type="paragraph" w:customStyle="1" w:styleId="4nari">
    <w:name w:val="标题 4（nari）"/>
    <w:basedOn w:val="4"/>
    <w:next w:val="a2"/>
    <w:qFormat/>
    <w:rsid w:val="00B224A8"/>
    <w:pPr>
      <w:widowControl/>
      <w:numPr>
        <w:ilvl w:val="0"/>
        <w:numId w:val="0"/>
      </w:numPr>
      <w:spacing w:before="200" w:after="120" w:line="240" w:lineRule="auto"/>
      <w:ind w:left="-29" w:firstLine="29"/>
      <w:jc w:val="left"/>
    </w:pPr>
    <w:rPr>
      <w:rFonts w:eastAsia="宋体" w:cs="Times New Roman"/>
      <w:b w:val="0"/>
      <w:bCs w:val="0"/>
      <w:kern w:val="0"/>
      <w:sz w:val="24"/>
    </w:rPr>
  </w:style>
  <w:style w:type="paragraph" w:customStyle="1" w:styleId="5nari">
    <w:name w:val="标题 5（有编号）（nari）"/>
    <w:basedOn w:val="a2"/>
    <w:next w:val="a2"/>
    <w:qFormat/>
    <w:rsid w:val="00B224A8"/>
    <w:pPr>
      <w:numPr>
        <w:ilvl w:val="4"/>
        <w:numId w:val="5"/>
      </w:numPr>
      <w:spacing w:line="360" w:lineRule="auto"/>
      <w:jc w:val="left"/>
    </w:pPr>
    <w:rPr>
      <w:rFonts w:ascii="Times New Roman" w:eastAsia="宋体" w:hAnsi="Times New Roman" w:cs="Times New Roman"/>
      <w:sz w:val="24"/>
      <w:szCs w:val="24"/>
    </w:rPr>
  </w:style>
  <w:style w:type="character" w:customStyle="1" w:styleId="style10">
    <w:name w:val="style10"/>
    <w:basedOn w:val="a3"/>
    <w:qFormat/>
    <w:rsid w:val="00B224A8"/>
  </w:style>
  <w:style w:type="table" w:customStyle="1" w:styleId="1e">
    <w:name w:val="网格型1"/>
    <w:basedOn w:val="a4"/>
    <w:uiPriority w:val="59"/>
    <w:rsid w:val="00B224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正文首行缩进1"/>
    <w:basedOn w:val="a9"/>
    <w:rsid w:val="00B224A8"/>
    <w:pPr>
      <w:widowControl/>
      <w:jc w:val="left"/>
    </w:pPr>
    <w:rPr>
      <w:kern w:val="2"/>
      <w:lang w:val="zh-CN"/>
    </w:rPr>
  </w:style>
  <w:style w:type="table" w:customStyle="1" w:styleId="2f2">
    <w:name w:val="网格型2"/>
    <w:basedOn w:val="a4"/>
    <w:qFormat/>
    <w:rsid w:val="00B224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 81"/>
    <w:basedOn w:val="a4"/>
    <w:qFormat/>
    <w:rsid w:val="00B224A8"/>
    <w:pPr>
      <w:widowControl w:val="0"/>
      <w:spacing w:afterLines="50"/>
      <w:ind w:firstLineChars="200" w:firstLine="4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f0">
    <w:name w:val="表格主题1"/>
    <w:basedOn w:val="a4"/>
    <w:qFormat/>
    <w:rsid w:val="00B224A8"/>
    <w:pPr>
      <w:widowControl w:val="0"/>
      <w:spacing w:beforeLines="50"/>
      <w:ind w:firstLineChars="200"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浅色列表11"/>
    <w:basedOn w:val="a4"/>
    <w:uiPriority w:val="61"/>
    <w:qFormat/>
    <w:rsid w:val="00B224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before="0" w:after="0" w:line="240" w:lineRule="auto"/>
        <w:jc w:val="center"/>
      </w:pPr>
      <w:rPr>
        <w:b/>
        <w:bCs/>
        <w:color w:val="auto"/>
      </w:rPr>
      <w:tblPr/>
      <w:trPr>
        <w:tblHeader/>
      </w:trPr>
      <w:tcPr>
        <w:tcBorders>
          <w:top w:val="single" w:sz="4" w:space="0" w:color="000000"/>
          <w:left w:val="single" w:sz="4" w:space="0" w:color="000000"/>
          <w:bottom w:val="single" w:sz="4" w:space="0" w:color="000000"/>
          <w:right w:val="single" w:sz="4" w:space="0" w:color="000000"/>
          <w:insideH w:val="single" w:sz="4" w:space="0" w:color="auto"/>
          <w:insideV w:val="single" w:sz="4" w:space="0" w:color="auto"/>
        </w:tcBorders>
        <w:shd w:val="clear" w:color="auto" w:fill="D9D9D9"/>
        <w:vAlign w:val="center"/>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浅色底纹11"/>
    <w:basedOn w:val="a4"/>
    <w:uiPriority w:val="60"/>
    <w:rsid w:val="00B224A8"/>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网格型11"/>
    <w:basedOn w:val="a4"/>
    <w:uiPriority w:val="59"/>
    <w:rsid w:val="00B224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ag">
    <w:name w:val="t_tag"/>
    <w:basedOn w:val="a3"/>
    <w:rsid w:val="00B224A8"/>
  </w:style>
  <w:style w:type="character" w:customStyle="1" w:styleId="zhiyin21">
    <w:name w:val="zhiyin21"/>
    <w:basedOn w:val="a3"/>
    <w:qFormat/>
    <w:rsid w:val="00B224A8"/>
    <w:rPr>
      <w:color w:val="660099"/>
      <w:sz w:val="18"/>
      <w:szCs w:val="18"/>
      <w:u w:val="none"/>
    </w:rPr>
  </w:style>
  <w:style w:type="table" w:customStyle="1" w:styleId="212">
    <w:name w:val="网格型21"/>
    <w:basedOn w:val="a4"/>
    <w:rsid w:val="00B224A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1">
    <w:name w:val="Char Char Char Char Char Char1 Char1"/>
    <w:basedOn w:val="a2"/>
    <w:next w:val="a2"/>
    <w:qFormat/>
    <w:rsid w:val="00B224A8"/>
    <w:pPr>
      <w:widowControl/>
      <w:spacing w:after="160" w:line="240" w:lineRule="exact"/>
      <w:jc w:val="left"/>
    </w:pPr>
    <w:rPr>
      <w:rFonts w:ascii="Times New Roman" w:eastAsia="宋体" w:hAnsi="Times New Roman" w:cs="Times New Roman"/>
      <w:sz w:val="24"/>
      <w:szCs w:val="20"/>
      <w:lang w:val="sq-AL"/>
    </w:rPr>
  </w:style>
  <w:style w:type="paragraph" w:customStyle="1" w:styleId="20505">
    <w:name w:val="样式 首行缩进:  2 字符 段前: 0.5 行 段后: 0.5 行"/>
    <w:basedOn w:val="a2"/>
    <w:rsid w:val="00B224A8"/>
    <w:pPr>
      <w:spacing w:beforeLines="50" w:afterLines="50"/>
      <w:ind w:firstLineChars="200" w:firstLine="420"/>
      <w:jc w:val="left"/>
    </w:pPr>
    <w:rPr>
      <w:rFonts w:ascii="Times New Roman" w:eastAsia="宋体" w:hAnsi="Times New Roman" w:cs="宋体"/>
      <w:sz w:val="24"/>
      <w:szCs w:val="24"/>
    </w:rPr>
  </w:style>
  <w:style w:type="paragraph" w:customStyle="1" w:styleId="2f3">
    <w:name w:val="正文样式2"/>
    <w:basedOn w:val="a2"/>
    <w:qFormat/>
    <w:rsid w:val="00B224A8"/>
    <w:pPr>
      <w:spacing w:before="156" w:after="156" w:line="360" w:lineRule="auto"/>
      <w:ind w:firstLine="420"/>
    </w:pPr>
    <w:rPr>
      <w:rFonts w:ascii="Times New Roman" w:eastAsia="楷体_GB2312" w:hAnsi="Times New Roman" w:cs="Times New Roman"/>
      <w:sz w:val="24"/>
      <w:szCs w:val="24"/>
    </w:rPr>
  </w:style>
  <w:style w:type="paragraph" w:customStyle="1" w:styleId="afffffffb">
    <w:name w:val="封面标注"/>
    <w:basedOn w:val="a2"/>
    <w:next w:val="a2"/>
    <w:qFormat/>
    <w:rsid w:val="00B224A8"/>
    <w:pPr>
      <w:spacing w:beforeLines="50" w:line="360" w:lineRule="auto"/>
      <w:ind w:firstLineChars="2600" w:firstLine="2600"/>
    </w:pPr>
    <w:rPr>
      <w:rFonts w:ascii="Times New Roman" w:eastAsia="黑体" w:hAnsi="Times New Roman" w:cs="Times New Roman"/>
      <w:b/>
      <w:sz w:val="24"/>
      <w:szCs w:val="24"/>
    </w:rPr>
  </w:style>
  <w:style w:type="paragraph" w:customStyle="1" w:styleId="line1">
    <w:name w:val="line1"/>
    <w:basedOn w:val="aff9"/>
    <w:next w:val="a2"/>
    <w:qFormat/>
    <w:rsid w:val="00B224A8"/>
    <w:pPr>
      <w:pBdr>
        <w:top w:val="single" w:sz="36" w:space="1" w:color="auto"/>
        <w:bottom w:val="none" w:sz="0" w:space="0" w:color="auto"/>
      </w:pBdr>
      <w:spacing w:before="240" w:after="0" w:line="360" w:lineRule="auto"/>
      <w:contextualSpacing w:val="0"/>
      <w:jc w:val="right"/>
    </w:pPr>
    <w:rPr>
      <w:rFonts w:ascii="Arial" w:eastAsia="宋体" w:hAnsi="Arial" w:cs="Times New Roman"/>
      <w:b/>
      <w:color w:val="auto"/>
      <w:spacing w:val="0"/>
      <w:sz w:val="40"/>
      <w:szCs w:val="20"/>
    </w:rPr>
  </w:style>
  <w:style w:type="paragraph" w:customStyle="1" w:styleId="z1">
    <w:name w:val="z1"/>
    <w:basedOn w:val="a2"/>
    <w:rsid w:val="00B224A8"/>
    <w:pPr>
      <w:widowControl/>
      <w:wordWrap w:val="0"/>
      <w:adjustRightInd w:val="0"/>
      <w:snapToGrid w:val="0"/>
      <w:spacing w:beforeLines="50" w:afterLines="50" w:line="300" w:lineRule="auto"/>
      <w:ind w:leftChars="171" w:left="359" w:firstLineChars="200" w:firstLine="480"/>
    </w:pPr>
    <w:rPr>
      <w:rFonts w:ascii="Arial" w:eastAsia="宋体" w:hAnsi="Arial" w:cs="Times New Roman"/>
      <w:sz w:val="24"/>
      <w:szCs w:val="21"/>
    </w:rPr>
  </w:style>
  <w:style w:type="paragraph" w:customStyle="1" w:styleId="3-tn">
    <w:name w:val="标题3-tn"/>
    <w:basedOn w:val="a2"/>
    <w:qFormat/>
    <w:rsid w:val="00B224A8"/>
    <w:pPr>
      <w:tabs>
        <w:tab w:val="left" w:pos="360"/>
        <w:tab w:val="left" w:pos="5775"/>
      </w:tabs>
      <w:spacing w:line="360" w:lineRule="auto"/>
      <w:ind w:firstLineChars="200" w:firstLine="480"/>
    </w:pPr>
    <w:rPr>
      <w:rFonts w:ascii="宋体" w:eastAsia="宋体" w:hAnsi="宋体" w:cs="Times New Roman"/>
      <w:b/>
      <w:sz w:val="32"/>
      <w:szCs w:val="24"/>
    </w:rPr>
  </w:style>
  <w:style w:type="paragraph" w:customStyle="1" w:styleId="article1">
    <w:name w:val="article1"/>
    <w:basedOn w:val="a2"/>
    <w:rsid w:val="00B224A8"/>
    <w:pPr>
      <w:widowControl/>
      <w:spacing w:before="120" w:line="420" w:lineRule="atLeast"/>
      <w:ind w:firstLine="360"/>
      <w:jc w:val="left"/>
    </w:pPr>
    <w:rPr>
      <w:rFonts w:ascii="宋体" w:eastAsia="宋体" w:hAnsi="宋体" w:cs="宋体"/>
      <w:color w:val="000000"/>
      <w:kern w:val="0"/>
      <w:sz w:val="20"/>
      <w:szCs w:val="20"/>
    </w:rPr>
  </w:style>
  <w:style w:type="character" w:customStyle="1" w:styleId="Charff7">
    <w:name w:val="正文 Char"/>
    <w:basedOn w:val="a3"/>
    <w:qFormat/>
    <w:rsid w:val="00B224A8"/>
    <w:rPr>
      <w:rFonts w:ascii="宋体" w:eastAsia="宋体" w:hAnsi="宋体"/>
      <w:b/>
      <w:kern w:val="2"/>
      <w:sz w:val="24"/>
      <w:szCs w:val="24"/>
      <w:lang w:val="en-US" w:eastAsia="zh-CN" w:bidi="ar-SA"/>
    </w:rPr>
  </w:style>
  <w:style w:type="paragraph" w:customStyle="1" w:styleId="1f1">
    <w:name w:val="正文1"/>
    <w:basedOn w:val="a2"/>
    <w:link w:val="1Char0"/>
    <w:qFormat/>
    <w:rsid w:val="00B224A8"/>
    <w:pPr>
      <w:widowControl/>
      <w:topLinePunct/>
      <w:spacing w:beforeLines="50" w:afterLines="50" w:line="300" w:lineRule="auto"/>
      <w:ind w:left="420"/>
    </w:pPr>
    <w:rPr>
      <w:rFonts w:ascii="Times New Roman" w:eastAsia="宋体" w:hAnsi="Times New Roman" w:cs="Times New Roman"/>
      <w:szCs w:val="24"/>
    </w:rPr>
  </w:style>
  <w:style w:type="character" w:customStyle="1" w:styleId="1Char0">
    <w:name w:val="正文1 Char"/>
    <w:basedOn w:val="a3"/>
    <w:link w:val="1f1"/>
    <w:rsid w:val="00B224A8"/>
    <w:rPr>
      <w:rFonts w:ascii="Times New Roman" w:eastAsia="宋体" w:hAnsi="Times New Roman" w:cs="Times New Roman"/>
      <w:szCs w:val="24"/>
    </w:rPr>
  </w:style>
  <w:style w:type="paragraph" w:customStyle="1" w:styleId="afffffffc">
    <w:name w:val="图"/>
    <w:basedOn w:val="a2"/>
    <w:link w:val="Charff8"/>
    <w:qFormat/>
    <w:rsid w:val="00B224A8"/>
    <w:pPr>
      <w:tabs>
        <w:tab w:val="left" w:pos="980"/>
      </w:tabs>
      <w:spacing w:line="360" w:lineRule="auto"/>
      <w:ind w:left="980" w:hanging="420"/>
      <w:jc w:val="center"/>
    </w:pPr>
    <w:rPr>
      <w:rFonts w:ascii="仿宋_GB2312" w:eastAsia="宋体" w:hAnsi="Abadi MT Condensed Light" w:cs="Times New Roman"/>
      <w:b/>
      <w:sz w:val="28"/>
      <w:szCs w:val="28"/>
    </w:rPr>
  </w:style>
  <w:style w:type="character" w:customStyle="1" w:styleId="Charff8">
    <w:name w:val="图 Char"/>
    <w:basedOn w:val="a3"/>
    <w:link w:val="afffffffc"/>
    <w:qFormat/>
    <w:rsid w:val="00B224A8"/>
    <w:rPr>
      <w:rFonts w:ascii="仿宋_GB2312" w:eastAsia="宋体" w:hAnsi="Abadi MT Condensed Light" w:cs="Times New Roman"/>
      <w:b/>
      <w:sz w:val="28"/>
      <w:szCs w:val="28"/>
    </w:rPr>
  </w:style>
  <w:style w:type="paragraph" w:customStyle="1" w:styleId="afffffffd">
    <w:name w:val="列举项目"/>
    <w:basedOn w:val="1f1"/>
    <w:qFormat/>
    <w:rsid w:val="00B224A8"/>
    <w:pPr>
      <w:tabs>
        <w:tab w:val="left" w:pos="360"/>
      </w:tabs>
      <w:topLinePunct w:val="0"/>
      <w:spacing w:beforeLines="0" w:afterLines="0" w:line="360" w:lineRule="auto"/>
      <w:jc w:val="left"/>
    </w:pPr>
    <w:rPr>
      <w:rFonts w:ascii="宋体" w:hAnsi="宋体" w:cs="宋体"/>
      <w:kern w:val="0"/>
      <w:szCs w:val="20"/>
    </w:rPr>
  </w:style>
  <w:style w:type="character" w:customStyle="1" w:styleId="afffffffe">
    <w:name w:val="菜单命令"/>
    <w:basedOn w:val="a3"/>
    <w:qFormat/>
    <w:rsid w:val="00B224A8"/>
    <w:rPr>
      <w:rFonts w:ascii="Times New Roman" w:eastAsia="宋体" w:hAnsi="Times New Roman"/>
      <w:b/>
      <w:bCs/>
      <w:kern w:val="2"/>
      <w:sz w:val="21"/>
      <w:szCs w:val="21"/>
      <w:lang w:val="en-US" w:eastAsia="zh-CN" w:bidi="ar-SA"/>
    </w:rPr>
  </w:style>
  <w:style w:type="paragraph" w:customStyle="1" w:styleId="xl22">
    <w:name w:val="xl22"/>
    <w:basedOn w:val="a2"/>
    <w:rsid w:val="00B224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
    <w:name w:val="xl23"/>
    <w:basedOn w:val="a2"/>
    <w:qFormat/>
    <w:rsid w:val="00B224A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26">
    <w:name w:val="xl26"/>
    <w:basedOn w:val="a2"/>
    <w:qFormat/>
    <w:rsid w:val="00B224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7">
    <w:name w:val="xl27"/>
    <w:basedOn w:val="a2"/>
    <w:qFormat/>
    <w:rsid w:val="00B224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
    <w:name w:val="xl28"/>
    <w:basedOn w:val="a2"/>
    <w:qFormat/>
    <w:rsid w:val="00B224A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9">
    <w:name w:val="xl29"/>
    <w:basedOn w:val="a2"/>
    <w:qFormat/>
    <w:rsid w:val="00B224A8"/>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30">
    <w:name w:val="xl30"/>
    <w:basedOn w:val="a2"/>
    <w:qFormat/>
    <w:rsid w:val="00B224A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31">
    <w:name w:val="xl31"/>
    <w:basedOn w:val="a2"/>
    <w:rsid w:val="00B224A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2">
    <w:name w:val="xl32"/>
    <w:basedOn w:val="a2"/>
    <w:qFormat/>
    <w:rsid w:val="00B224A8"/>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2"/>
    <w:qFormat/>
    <w:rsid w:val="00B224A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nt">
    <w:name w:val="nt"/>
    <w:basedOn w:val="a2"/>
    <w:qFormat/>
    <w:rsid w:val="00B224A8"/>
    <w:pPr>
      <w:widowControl/>
      <w:spacing w:before="100" w:beforeAutospacing="1" w:after="100" w:afterAutospacing="1"/>
      <w:jc w:val="left"/>
    </w:pPr>
    <w:rPr>
      <w:rFonts w:ascii="宋体" w:eastAsia="宋体" w:hAnsi="宋体" w:cs="宋体"/>
      <w:kern w:val="0"/>
      <w:sz w:val="24"/>
      <w:szCs w:val="24"/>
    </w:rPr>
  </w:style>
  <w:style w:type="paragraph" w:customStyle="1" w:styleId="affffffff">
    <w:name w:val="三级条标题"/>
    <w:basedOn w:val="affffff0"/>
    <w:next w:val="afff4"/>
    <w:qFormat/>
    <w:rsid w:val="00B224A8"/>
    <w:pPr>
      <w:outlineLvl w:val="4"/>
    </w:pPr>
  </w:style>
  <w:style w:type="paragraph" w:customStyle="1" w:styleId="affffffff0">
    <w:name w:val="四级条标题"/>
    <w:basedOn w:val="affffffff"/>
    <w:next w:val="afff4"/>
    <w:qFormat/>
    <w:rsid w:val="00B224A8"/>
    <w:pPr>
      <w:outlineLvl w:val="5"/>
    </w:pPr>
  </w:style>
  <w:style w:type="paragraph" w:customStyle="1" w:styleId="affffffff1">
    <w:name w:val="五级条标题"/>
    <w:basedOn w:val="affffffff0"/>
    <w:next w:val="afff4"/>
    <w:qFormat/>
    <w:rsid w:val="00B224A8"/>
    <w:pPr>
      <w:outlineLvl w:val="6"/>
    </w:pPr>
  </w:style>
  <w:style w:type="paragraph" w:customStyle="1" w:styleId="1067067067">
    <w:name w:val="样式1 + 左侧:  0.67 字符 + 左侧:  0.67 字符 + 左侧:  0.67 字符"/>
    <w:basedOn w:val="a2"/>
    <w:rsid w:val="00B224A8"/>
    <w:pPr>
      <w:spacing w:line="360" w:lineRule="auto"/>
      <w:ind w:leftChars="67" w:left="141" w:firstLineChars="236" w:firstLine="566"/>
    </w:pPr>
    <w:rPr>
      <w:rFonts w:ascii="宋体" w:eastAsia="宋体" w:hAnsi="宋体" w:cs="宋体"/>
      <w:sz w:val="24"/>
      <w:szCs w:val="20"/>
    </w:rPr>
  </w:style>
  <w:style w:type="character" w:customStyle="1" w:styleId="boldbodycopy">
    <w:name w:val="boldbodycopy"/>
    <w:basedOn w:val="a3"/>
    <w:qFormat/>
    <w:rsid w:val="00B224A8"/>
  </w:style>
  <w:style w:type="paragraph" w:customStyle="1" w:styleId="Fig">
    <w:name w:val="Fig"/>
    <w:basedOn w:val="a2"/>
    <w:link w:val="FigChar"/>
    <w:rsid w:val="00B224A8"/>
    <w:pPr>
      <w:widowControl/>
      <w:numPr>
        <w:numId w:val="6"/>
      </w:numPr>
      <w:spacing w:after="120" w:line="360" w:lineRule="auto"/>
      <w:jc w:val="center"/>
    </w:pPr>
    <w:rPr>
      <w:rFonts w:ascii="Arial" w:eastAsia="宋体" w:hAnsi="Arial" w:cs="Arial"/>
      <w:kern w:val="0"/>
      <w:sz w:val="22"/>
    </w:rPr>
  </w:style>
  <w:style w:type="paragraph" w:customStyle="1" w:styleId="StyleFirstline075cmLinespacing15lines">
    <w:name w:val="Style 宋体 First line:  0.75 cm Line spacing:  1.5 lines"/>
    <w:basedOn w:val="a2"/>
    <w:qFormat/>
    <w:rsid w:val="00B224A8"/>
    <w:pPr>
      <w:widowControl/>
      <w:spacing w:before="120" w:after="120" w:line="360" w:lineRule="auto"/>
      <w:ind w:firstLine="425"/>
      <w:jc w:val="left"/>
    </w:pPr>
    <w:rPr>
      <w:rFonts w:ascii="宋体" w:eastAsia="宋体" w:hAnsi="宋体" w:cs="宋体"/>
      <w:kern w:val="0"/>
      <w:sz w:val="22"/>
      <w:lang w:eastAsia="en-US"/>
    </w:rPr>
  </w:style>
  <w:style w:type="paragraph" w:customStyle="1" w:styleId="StyleStyleFirstline075cmLinespacing15linesFirs">
    <w:name w:val="Style Style 宋体 First line:  0.75 cm Line spacing:  1.5 lines + Firs..."/>
    <w:basedOn w:val="StyleFirstline075cmLinespacing15lines"/>
    <w:qFormat/>
    <w:rsid w:val="00B224A8"/>
    <w:pPr>
      <w:numPr>
        <w:numId w:val="7"/>
      </w:numPr>
    </w:pPr>
  </w:style>
  <w:style w:type="character" w:customStyle="1" w:styleId="FigChar">
    <w:name w:val="Fig Char"/>
    <w:basedOn w:val="a3"/>
    <w:link w:val="Fig"/>
    <w:qFormat/>
    <w:rsid w:val="00B224A8"/>
    <w:rPr>
      <w:rFonts w:ascii="Arial" w:eastAsia="宋体" w:hAnsi="Arial" w:cs="Arial"/>
      <w:sz w:val="22"/>
      <w:szCs w:val="22"/>
    </w:rPr>
  </w:style>
  <w:style w:type="paragraph" w:customStyle="1" w:styleId="tytytytyCharChar">
    <w:name w:val="tytytyty Char Char"/>
    <w:basedOn w:val="a2"/>
    <w:link w:val="tytytytyCharCharChar"/>
    <w:qFormat/>
    <w:rsid w:val="00B224A8"/>
    <w:pPr>
      <w:spacing w:line="360" w:lineRule="auto"/>
      <w:ind w:leftChars="171" w:left="359" w:firstLineChars="200" w:firstLine="480"/>
    </w:pPr>
    <w:rPr>
      <w:rFonts w:ascii="Times New Roman" w:eastAsia="宋体" w:hAnsi="Times New Roman" w:cs="Times New Roman"/>
      <w:sz w:val="24"/>
      <w:szCs w:val="24"/>
    </w:rPr>
  </w:style>
  <w:style w:type="character" w:customStyle="1" w:styleId="tytytytyCharCharChar">
    <w:name w:val="tytytyty Char Char Char"/>
    <w:basedOn w:val="a3"/>
    <w:link w:val="tytytytyCharChar"/>
    <w:qFormat/>
    <w:rsid w:val="00B224A8"/>
    <w:rPr>
      <w:rFonts w:ascii="Times New Roman" w:eastAsia="宋体" w:hAnsi="Times New Roman" w:cs="Times New Roman"/>
      <w:sz w:val="24"/>
      <w:szCs w:val="24"/>
    </w:rPr>
  </w:style>
  <w:style w:type="table" w:customStyle="1" w:styleId="3b">
    <w:name w:val="网格型3"/>
    <w:basedOn w:val="a4"/>
    <w:qFormat/>
    <w:rsid w:val="00B224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正文文本 (2)_"/>
    <w:basedOn w:val="a3"/>
    <w:qFormat/>
    <w:rsid w:val="00B224A8"/>
    <w:rPr>
      <w:rFonts w:ascii="MingLiU" w:eastAsia="MingLiU" w:hAnsi="MingLiU" w:cs="MingLiU"/>
      <w:sz w:val="23"/>
      <w:szCs w:val="23"/>
    </w:rPr>
  </w:style>
  <w:style w:type="character" w:customStyle="1" w:styleId="affffffff2">
    <w:name w:val="正文文本_"/>
    <w:basedOn w:val="a3"/>
    <w:link w:val="161"/>
    <w:qFormat/>
    <w:rsid w:val="00B224A8"/>
    <w:rPr>
      <w:rFonts w:ascii="MingLiU" w:eastAsia="MingLiU" w:hAnsi="MingLiU" w:cs="MingLiU"/>
      <w:sz w:val="23"/>
      <w:szCs w:val="23"/>
      <w:shd w:val="clear" w:color="auto" w:fill="FFFFFF"/>
    </w:rPr>
  </w:style>
  <w:style w:type="paragraph" w:customStyle="1" w:styleId="161">
    <w:name w:val="正文文本16"/>
    <w:basedOn w:val="a2"/>
    <w:link w:val="affffffff2"/>
    <w:qFormat/>
    <w:rsid w:val="00B224A8"/>
    <w:pPr>
      <w:widowControl/>
      <w:shd w:val="clear" w:color="auto" w:fill="FFFFFF"/>
      <w:spacing w:before="360" w:after="60" w:line="500" w:lineRule="exact"/>
      <w:ind w:hanging="480"/>
      <w:jc w:val="distribute"/>
    </w:pPr>
    <w:rPr>
      <w:rFonts w:ascii="MingLiU" w:eastAsia="MingLiU" w:hAnsi="MingLiU" w:cs="MingLiU"/>
      <w:sz w:val="23"/>
      <w:szCs w:val="23"/>
    </w:rPr>
  </w:style>
  <w:style w:type="character" w:customStyle="1" w:styleId="1f2">
    <w:name w:val="正文文本1"/>
    <w:basedOn w:val="affffffff2"/>
    <w:qFormat/>
    <w:rsid w:val="00B224A8"/>
    <w:rPr>
      <w:rFonts w:ascii="MingLiU" w:eastAsia="MingLiU" w:hAnsi="MingLiU" w:cs="MingLiU"/>
      <w:sz w:val="23"/>
      <w:szCs w:val="23"/>
      <w:shd w:val="clear" w:color="auto" w:fill="FFFFFF"/>
    </w:rPr>
  </w:style>
  <w:style w:type="character" w:customStyle="1" w:styleId="MSMincho">
    <w:name w:val="正文文本 + MS Mincho"/>
    <w:basedOn w:val="affffffff2"/>
    <w:qFormat/>
    <w:rsid w:val="00B224A8"/>
    <w:rPr>
      <w:rFonts w:ascii="MS Mincho" w:eastAsia="MS Mincho" w:hAnsi="MS Mincho" w:cs="MS Mincho"/>
      <w:spacing w:val="0"/>
      <w:sz w:val="24"/>
      <w:szCs w:val="24"/>
      <w:shd w:val="clear" w:color="auto" w:fill="FFFFFF"/>
      <w:lang w:val="en-US"/>
    </w:rPr>
  </w:style>
  <w:style w:type="character" w:customStyle="1" w:styleId="3c">
    <w:name w:val="正文文本3"/>
    <w:basedOn w:val="affffffff2"/>
    <w:qFormat/>
    <w:rsid w:val="00B224A8"/>
    <w:rPr>
      <w:rFonts w:ascii="MingLiU" w:eastAsia="MingLiU" w:hAnsi="MingLiU" w:cs="MingLiU"/>
      <w:sz w:val="23"/>
      <w:szCs w:val="23"/>
      <w:shd w:val="clear" w:color="auto" w:fill="FFFFFF"/>
    </w:rPr>
  </w:style>
  <w:style w:type="character" w:customStyle="1" w:styleId="4a">
    <w:name w:val="正文文本4"/>
    <w:basedOn w:val="affffffff2"/>
    <w:qFormat/>
    <w:rsid w:val="00B224A8"/>
    <w:rPr>
      <w:rFonts w:ascii="MingLiU" w:eastAsia="MingLiU" w:hAnsi="MingLiU" w:cs="MingLiU"/>
      <w:sz w:val="23"/>
      <w:szCs w:val="23"/>
      <w:shd w:val="clear" w:color="auto" w:fill="FFFFFF"/>
    </w:rPr>
  </w:style>
  <w:style w:type="character" w:customStyle="1" w:styleId="2f5">
    <w:name w:val="正文文本 (2)"/>
    <w:basedOn w:val="2f4"/>
    <w:qFormat/>
    <w:rsid w:val="00B224A8"/>
    <w:rPr>
      <w:rFonts w:ascii="MingLiU" w:eastAsia="MingLiU" w:hAnsi="MingLiU" w:cs="MingLiU"/>
      <w:sz w:val="23"/>
      <w:szCs w:val="23"/>
    </w:rPr>
  </w:style>
  <w:style w:type="character" w:customStyle="1" w:styleId="59">
    <w:name w:val="正文文本5"/>
    <w:basedOn w:val="affffffff2"/>
    <w:qFormat/>
    <w:rsid w:val="00B224A8"/>
    <w:rPr>
      <w:rFonts w:ascii="MingLiU" w:eastAsia="MingLiU" w:hAnsi="MingLiU" w:cs="MingLiU"/>
      <w:sz w:val="23"/>
      <w:szCs w:val="23"/>
      <w:shd w:val="clear" w:color="auto" w:fill="FFFFFF"/>
    </w:rPr>
  </w:style>
  <w:style w:type="character" w:customStyle="1" w:styleId="65">
    <w:name w:val="正文文本 (6)"/>
    <w:basedOn w:val="a3"/>
    <w:qFormat/>
    <w:rsid w:val="00B224A8"/>
    <w:rPr>
      <w:rFonts w:ascii="MS Mincho" w:eastAsia="MS Mincho" w:hAnsi="MS Mincho" w:cs="MS Mincho"/>
      <w:spacing w:val="0"/>
      <w:sz w:val="24"/>
      <w:szCs w:val="24"/>
      <w:lang w:val="en-US"/>
    </w:rPr>
  </w:style>
  <w:style w:type="character" w:customStyle="1" w:styleId="6MingLiU">
    <w:name w:val="正文文本 (6) + MingLiU"/>
    <w:basedOn w:val="a3"/>
    <w:qFormat/>
    <w:rsid w:val="00B224A8"/>
    <w:rPr>
      <w:rFonts w:ascii="MingLiU" w:eastAsia="MingLiU" w:hAnsi="MingLiU" w:cs="MingLiU"/>
      <w:spacing w:val="0"/>
      <w:sz w:val="23"/>
      <w:szCs w:val="23"/>
    </w:rPr>
  </w:style>
  <w:style w:type="character" w:customStyle="1" w:styleId="66">
    <w:name w:val="正文文本6"/>
    <w:basedOn w:val="affffffff2"/>
    <w:qFormat/>
    <w:rsid w:val="00B224A8"/>
    <w:rPr>
      <w:rFonts w:ascii="MingLiU" w:eastAsia="MingLiU" w:hAnsi="MingLiU" w:cs="MingLiU"/>
      <w:sz w:val="23"/>
      <w:szCs w:val="23"/>
      <w:shd w:val="clear" w:color="auto" w:fill="FFFFFF"/>
    </w:rPr>
  </w:style>
  <w:style w:type="character" w:customStyle="1" w:styleId="73">
    <w:name w:val="正文文本7"/>
    <w:basedOn w:val="affffffff2"/>
    <w:qFormat/>
    <w:rsid w:val="00B224A8"/>
    <w:rPr>
      <w:rFonts w:ascii="MingLiU" w:eastAsia="MingLiU" w:hAnsi="MingLiU" w:cs="MingLiU"/>
      <w:sz w:val="23"/>
      <w:szCs w:val="23"/>
      <w:shd w:val="clear" w:color="auto" w:fill="FFFFFF"/>
    </w:rPr>
  </w:style>
  <w:style w:type="character" w:customStyle="1" w:styleId="84">
    <w:name w:val="正文文本 (8)_"/>
    <w:basedOn w:val="a3"/>
    <w:link w:val="85"/>
    <w:qFormat/>
    <w:rsid w:val="00B224A8"/>
    <w:rPr>
      <w:rFonts w:ascii="MingLiU" w:eastAsia="MingLiU" w:hAnsi="MingLiU" w:cs="MingLiU"/>
      <w:szCs w:val="21"/>
      <w:shd w:val="clear" w:color="auto" w:fill="FFFFFF"/>
    </w:rPr>
  </w:style>
  <w:style w:type="paragraph" w:customStyle="1" w:styleId="85">
    <w:name w:val="正文文本 (8)"/>
    <w:basedOn w:val="a2"/>
    <w:link w:val="84"/>
    <w:qFormat/>
    <w:rsid w:val="00B224A8"/>
    <w:pPr>
      <w:widowControl/>
      <w:shd w:val="clear" w:color="auto" w:fill="FFFFFF"/>
      <w:spacing w:line="328" w:lineRule="exact"/>
      <w:ind w:hanging="420"/>
      <w:jc w:val="left"/>
    </w:pPr>
    <w:rPr>
      <w:rFonts w:ascii="MingLiU" w:eastAsia="MingLiU" w:hAnsi="MingLiU" w:cs="MingLiU"/>
      <w:szCs w:val="21"/>
    </w:rPr>
  </w:style>
  <w:style w:type="character" w:customStyle="1" w:styleId="affffffff3">
    <w:name w:val="页眉或页脚_"/>
    <w:basedOn w:val="a3"/>
    <w:link w:val="affffffff4"/>
    <w:qFormat/>
    <w:rsid w:val="00B224A8"/>
    <w:rPr>
      <w:rFonts w:ascii="Times New Roman" w:eastAsia="Times New Roman" w:hAnsi="Times New Roman" w:cs="Times New Roman"/>
      <w:sz w:val="20"/>
      <w:szCs w:val="20"/>
      <w:shd w:val="clear" w:color="auto" w:fill="FFFFFF"/>
    </w:rPr>
  </w:style>
  <w:style w:type="paragraph" w:customStyle="1" w:styleId="affffffff4">
    <w:name w:val="页眉或页脚"/>
    <w:basedOn w:val="a2"/>
    <w:link w:val="affffffff3"/>
    <w:qFormat/>
    <w:rsid w:val="00B224A8"/>
    <w:pPr>
      <w:widowControl/>
      <w:shd w:val="clear" w:color="auto" w:fill="FFFFFF"/>
      <w:jc w:val="left"/>
    </w:pPr>
    <w:rPr>
      <w:rFonts w:ascii="Times New Roman" w:eastAsia="Times New Roman" w:hAnsi="Times New Roman" w:cs="Times New Roman"/>
      <w:sz w:val="20"/>
      <w:szCs w:val="20"/>
    </w:rPr>
  </w:style>
  <w:style w:type="character" w:customStyle="1" w:styleId="MingLiU">
    <w:name w:val="页眉或页脚 + MingLiU"/>
    <w:basedOn w:val="affffffff3"/>
    <w:qFormat/>
    <w:rsid w:val="00B224A8"/>
    <w:rPr>
      <w:rFonts w:ascii="MingLiU" w:eastAsia="MingLiU" w:hAnsi="MingLiU" w:cs="MingLiU"/>
      <w:sz w:val="21"/>
      <w:szCs w:val="21"/>
      <w:shd w:val="clear" w:color="auto" w:fill="FFFFFF"/>
    </w:rPr>
  </w:style>
  <w:style w:type="character" w:customStyle="1" w:styleId="67">
    <w:name w:val="正文文本 (6)_"/>
    <w:basedOn w:val="a3"/>
    <w:qFormat/>
    <w:rsid w:val="00B224A8"/>
    <w:rPr>
      <w:rFonts w:ascii="MS Mincho" w:eastAsia="MS Mincho" w:hAnsi="MS Mincho" w:cs="MS Mincho"/>
      <w:spacing w:val="0"/>
      <w:sz w:val="24"/>
      <w:szCs w:val="24"/>
    </w:rPr>
  </w:style>
  <w:style w:type="character" w:customStyle="1" w:styleId="affffffff5">
    <w:name w:val="正文文本 + 粗体"/>
    <w:basedOn w:val="affffffff2"/>
    <w:qFormat/>
    <w:rsid w:val="00B224A8"/>
    <w:rPr>
      <w:rFonts w:ascii="MingLiU" w:eastAsia="MingLiU" w:hAnsi="MingLiU" w:cs="MingLiU"/>
      <w:b/>
      <w:bCs/>
      <w:sz w:val="23"/>
      <w:szCs w:val="23"/>
      <w:shd w:val="clear" w:color="auto" w:fill="FFFFFF"/>
    </w:rPr>
  </w:style>
  <w:style w:type="character" w:customStyle="1" w:styleId="74">
    <w:name w:val="正文文本 (7)_"/>
    <w:basedOn w:val="a3"/>
    <w:qFormat/>
    <w:rsid w:val="00B224A8"/>
    <w:rPr>
      <w:rFonts w:ascii="Arial Narrow" w:eastAsia="Arial Narrow" w:hAnsi="Arial Narrow" w:cs="Arial Narrow"/>
      <w:spacing w:val="0"/>
      <w:sz w:val="13"/>
      <w:szCs w:val="13"/>
    </w:rPr>
  </w:style>
  <w:style w:type="character" w:customStyle="1" w:styleId="75">
    <w:name w:val="正文文本 (7)"/>
    <w:basedOn w:val="74"/>
    <w:qFormat/>
    <w:rsid w:val="00B224A8"/>
    <w:rPr>
      <w:rFonts w:ascii="Arial Narrow" w:eastAsia="Arial Narrow" w:hAnsi="Arial Narrow" w:cs="Arial Narrow"/>
      <w:spacing w:val="0"/>
      <w:sz w:val="13"/>
      <w:szCs w:val="13"/>
    </w:rPr>
  </w:style>
  <w:style w:type="character" w:customStyle="1" w:styleId="2f6">
    <w:name w:val="表格标题 (2)_"/>
    <w:basedOn w:val="a3"/>
    <w:qFormat/>
    <w:rsid w:val="00B224A8"/>
    <w:rPr>
      <w:rFonts w:ascii="MingLiU" w:eastAsia="MingLiU" w:hAnsi="MingLiU" w:cs="MingLiU"/>
      <w:sz w:val="18"/>
      <w:szCs w:val="18"/>
    </w:rPr>
  </w:style>
  <w:style w:type="character" w:customStyle="1" w:styleId="2f7">
    <w:name w:val="表格标题 (2)"/>
    <w:basedOn w:val="2f6"/>
    <w:qFormat/>
    <w:rsid w:val="00B224A8"/>
    <w:rPr>
      <w:rFonts w:ascii="MingLiU" w:eastAsia="MingLiU" w:hAnsi="MingLiU" w:cs="MingLiU"/>
      <w:sz w:val="18"/>
      <w:szCs w:val="18"/>
    </w:rPr>
  </w:style>
  <w:style w:type="character" w:customStyle="1" w:styleId="affffffff6">
    <w:name w:val="表格标题_"/>
    <w:basedOn w:val="a3"/>
    <w:link w:val="affffffff7"/>
    <w:qFormat/>
    <w:rsid w:val="00B224A8"/>
    <w:rPr>
      <w:rFonts w:ascii="Arial Narrow" w:eastAsia="Arial Narrow" w:hAnsi="Arial Narrow" w:cs="Arial Narrow"/>
      <w:sz w:val="10"/>
      <w:szCs w:val="10"/>
      <w:shd w:val="clear" w:color="auto" w:fill="FFFFFF"/>
    </w:rPr>
  </w:style>
  <w:style w:type="paragraph" w:customStyle="1" w:styleId="affffffff7">
    <w:name w:val="表格标题"/>
    <w:basedOn w:val="a2"/>
    <w:link w:val="affffffff6"/>
    <w:qFormat/>
    <w:rsid w:val="00B224A8"/>
    <w:pPr>
      <w:widowControl/>
      <w:shd w:val="clear" w:color="auto" w:fill="FFFFFF"/>
      <w:spacing w:line="0" w:lineRule="atLeast"/>
      <w:jc w:val="left"/>
    </w:pPr>
    <w:rPr>
      <w:rFonts w:ascii="Arial Narrow" w:eastAsia="Arial Narrow" w:hAnsi="Arial Narrow" w:cs="Arial Narrow"/>
      <w:sz w:val="10"/>
      <w:szCs w:val="10"/>
    </w:rPr>
  </w:style>
  <w:style w:type="character" w:customStyle="1" w:styleId="65pt">
    <w:name w:val="表格标题 + 6.5 pt"/>
    <w:basedOn w:val="affffffff6"/>
    <w:qFormat/>
    <w:rsid w:val="00B224A8"/>
    <w:rPr>
      <w:rFonts w:ascii="Arial Narrow" w:eastAsia="Arial Narrow" w:hAnsi="Arial Narrow" w:cs="Arial Narrow"/>
      <w:b/>
      <w:bCs/>
      <w:i/>
      <w:iCs/>
      <w:sz w:val="13"/>
      <w:szCs w:val="13"/>
      <w:shd w:val="clear" w:color="auto" w:fill="FFFFFF"/>
    </w:rPr>
  </w:style>
  <w:style w:type="paragraph" w:customStyle="1" w:styleId="z-1">
    <w:name w:val="z-窗体底端1"/>
    <w:basedOn w:val="a2"/>
    <w:next w:val="a2"/>
    <w:link w:val="z-Char"/>
    <w:uiPriority w:val="99"/>
    <w:unhideWhenUsed/>
    <w:qFormat/>
    <w:rsid w:val="00B224A8"/>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3"/>
    <w:link w:val="z-1"/>
    <w:uiPriority w:val="99"/>
    <w:qFormat/>
    <w:rsid w:val="00B224A8"/>
    <w:rPr>
      <w:rFonts w:ascii="Arial" w:eastAsia="宋体" w:hAnsi="Arial" w:cs="Arial"/>
      <w:vanish/>
      <w:kern w:val="0"/>
      <w:sz w:val="16"/>
      <w:szCs w:val="16"/>
    </w:rPr>
  </w:style>
  <w:style w:type="paragraph" w:customStyle="1" w:styleId="Char20">
    <w:name w:val="Char2"/>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40">
    <w:name w:val="Char4"/>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50">
    <w:name w:val="Char5"/>
    <w:basedOn w:val="a2"/>
    <w:qFormat/>
    <w:rsid w:val="00B224A8"/>
    <w:pPr>
      <w:widowControl/>
      <w:spacing w:after="160" w:line="240" w:lineRule="exact"/>
      <w:jc w:val="left"/>
    </w:pPr>
    <w:rPr>
      <w:rFonts w:ascii="Verdana" w:eastAsia="仿宋_GB2312" w:hAnsi="Verdana" w:cs="Times New Roman"/>
      <w:kern w:val="0"/>
      <w:sz w:val="24"/>
      <w:szCs w:val="20"/>
      <w:lang w:eastAsia="en-US"/>
    </w:rPr>
  </w:style>
  <w:style w:type="paragraph" w:customStyle="1" w:styleId="2f8">
    <w:name w:val="列出段落2"/>
    <w:basedOn w:val="a2"/>
    <w:uiPriority w:val="34"/>
    <w:qFormat/>
    <w:rsid w:val="00B224A8"/>
    <w:pPr>
      <w:ind w:firstLineChars="200" w:firstLine="420"/>
    </w:pPr>
    <w:rPr>
      <w:rFonts w:ascii="Times New Roman" w:eastAsia="宋体" w:hAnsi="Times New Roman" w:cs="Times New Roman"/>
      <w:szCs w:val="24"/>
    </w:rPr>
  </w:style>
  <w:style w:type="table" w:customStyle="1" w:styleId="312">
    <w:name w:val="网格型312"/>
    <w:basedOn w:val="a4"/>
    <w:rsid w:val="00B224A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044F1-8B59-4846-9959-8412BF4F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4477</Words>
  <Characters>25524</Characters>
  <Application>Microsoft Office Word</Application>
  <DocSecurity>0</DocSecurity>
  <Lines>212</Lines>
  <Paragraphs>59</Paragraphs>
  <ScaleCrop>false</ScaleCrop>
  <Company>微软中国</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微软中国</cp:lastModifiedBy>
  <cp:revision>2</cp:revision>
  <cp:lastPrinted>2015-08-12T07:36:00Z</cp:lastPrinted>
  <dcterms:created xsi:type="dcterms:W3CDTF">2018-09-13T14:27:00Z</dcterms:created>
  <dcterms:modified xsi:type="dcterms:W3CDTF">2018-09-13T14:27:00Z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