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85" w:tblpY="22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666"/>
        <w:gridCol w:w="750"/>
        <w:gridCol w:w="70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棉被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棉花为淡点污棉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级。棉被长</w:t>
            </w:r>
            <w:r>
              <w:rPr>
                <w:rStyle w:val="8"/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  <w:t>2.</w:t>
            </w:r>
            <w:r>
              <w:rPr>
                <w:rStyle w:val="8"/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2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米，宽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6米</w:t>
            </w:r>
            <w:r>
              <w:rPr>
                <w:rStyle w:val="8"/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布料：素花纯棉，棉纱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32*32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，密度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68*68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；网线与棉花磨合的完全粘连，棉被总重量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斤。工艺要求：采用机械行缝，纵向中间</w:t>
            </w:r>
            <w:r>
              <w:rPr>
                <w:rStyle w:val="8"/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道，产品整洁美观，面、胎吻合，四边平直，四角方正，线路顺直，缝合牢固。</w:t>
            </w:r>
            <w:r>
              <w:rPr>
                <w:rStyle w:val="8"/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没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有开线、断线等缺陷，</w:t>
            </w:r>
            <w:r>
              <w:rPr>
                <w:rStyle w:val="8"/>
                <w:rFonts w:hint="eastAsia" w:cs="宋体" w:asciiTheme="minorEastAsia" w:hAnsiTheme="minorEastAsia"/>
                <w:sz w:val="21"/>
                <w:szCs w:val="21"/>
                <w:lang w:eastAsia="zh-CN"/>
              </w:rPr>
              <w:t>没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有污渍。缝纫针距：棉被面、里接合及拼接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Style w:val="8"/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针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/3cm</w:t>
            </w:r>
            <w:r>
              <w:rPr>
                <w:rStyle w:val="8"/>
                <w:rFonts w:hint="eastAsia" w:cs="宋体" w:asciiTheme="minorEastAsia" w:hAnsiTheme="minorEastAsia" w:eastAsiaTheme="minorEastAsia"/>
                <w:sz w:val="21"/>
                <w:szCs w:val="21"/>
              </w:rPr>
              <w:t>；行缝针距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Style w:val="8"/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Style w:val="8"/>
                <w:rFonts w:cs="宋体" w:asciiTheme="minorEastAsia" w:hAnsiTheme="minorEastAsia" w:eastAsiaTheme="minorEastAsia"/>
                <w:sz w:val="21"/>
                <w:szCs w:val="21"/>
              </w:rPr>
              <w:t>cm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防灾减灾应急包外包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面料牛津迷彩布密度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900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D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*60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0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D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，防泼水防刮耐磨耐用。尺寸：高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50cm*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宽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36cm*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20cm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,颜色:迷彩色。配带充电接口，内置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USB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数据线，可连接移动电源供手机等小型电子设备充电。腰护和背垫采用加厚蜂窝棉，加厚五金拉链，顶部和底部均设置可绑定睡袋或帐篷的装置。产品缝合强度达到国家缝合强度标准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196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，外观质量符合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QB/T1333-2010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标准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4.3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规定要求，标识符合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QB/T1333-2010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标准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4.4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规定要求，配件符合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QB/T1333-2010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标准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4.5.3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表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规定要求，拉链耐用度符合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QB/T1333-2010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标准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4.5.3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表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规定要求，震荡冲击性能符合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QB/T1333-2010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标准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4.5.2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规定要求，包中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  <w:lang w:eastAsia="zh-CN"/>
              </w:rPr>
              <w:t>没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有可分解有害芳香胺染料和游离甲酸。背包魔术粘设计，印制”民政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logo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”和“防灾救灾应急包”字样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sz w:val="24"/>
                <w:szCs w:val="24"/>
              </w:rPr>
              <w:t>防灾减灾综合医药包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EVA+800D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尼绒布，规格：长21cm*宽13cm*厚6cm。含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款常用急救产品：自发电手电筒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个，剪刀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把，急救毯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块，铝合金哨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个，手术刀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把，多功能包扎工具刀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把，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PBT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弹性绷带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卷，医用胶带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卷，酒精片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片，弹性布创可贴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片，杀菌消毒湿巾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包，纱布止血片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片，冷敷冰袋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只，硅胶止血带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条，三角巾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片，安全别针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枚，镊子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把，说明书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份，急救手册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张，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EVA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外包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防灾减灾多功能铲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材质：航空铝合金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+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高碳锰钢，规格：打开后总长：105cm。折叠后尺寸：长18cm*宽15.5cm。独创螺纹活动关节，可使铲面在任意角度固定；铲面使用高级刀具钢板，采用先进焊接技术不易断裂不易弯曲；航空铝合金滚花手柄，使用过程中不易脱手；配备破窗锤，可拆卸，方便携带。铲头保护套设计，可为铲、撬、挖、锯、砍、锤、尺等主要功能；配备军用三合一匕首，便于户外救援防身；配备镁棒（打火石），方便取火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防灾减灾应急灯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楷体_GB2312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材质：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ABS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材质，规格：包装盒尺寸，长10cm*宽13.7cm*高21cm。内置锂电池规格：1000mAh，电池充满电工作光连续照明时间大于10小时；各开关键拨按灵活，吊挂提手和手提把柄与灯体结合牢固端正，水泥地面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1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米高自由跌落，正常使用。产品外观应整洁，表面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  <w:lang w:eastAsia="zh-CN"/>
              </w:rPr>
              <w:t>没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有明显的凹痕、划伤、裂缝、变形等缺陷，表面镀层不起泡、脱落，金属配件不有腐蚀及其他机械损伤，结构稳定。防护等级高，雨天正常使用。应急灯具有远程聚光探照照明、近光散光照明和帐篷灯照明三种照明方式。头部照明灯最高光通量不小于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24/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流明（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lm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），中间马灯最高光通量大于等于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43/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流明（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lm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）。应急灯具有收音功能、声光电报警功能、指南针功能、夜光圈功能、移动电源输出功能可以给手机等小型电子设备应急供电。吊挂提手和手提把手设计，产品头部顶端设计独特的吊挂提手，方便手提使用或用附件魔术带穿过产品提手捆绑于帐篷内的梁柱，当帐篷灯使用。手提把手可通过开关按钮控制实现三档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90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度角度的可调，把柄末端可以打开储藏小件物品。配备充电线、指南针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cs="楷体_GB2312" w:asciiTheme="minorEastAsia" w:hAnsiTheme="minorEastAsia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tabs>
                <w:tab w:val="left" w:pos="418"/>
              </w:tabs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防灾减灾口哨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ABS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高强度抗摔、耐高温工程材料。规格：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10cm*2.8cm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，具有呼救、指向、救生取火等功能，音频高、易操作、携带方便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sz w:val="24"/>
                <w:szCs w:val="24"/>
              </w:rPr>
              <w:t>防灾减灾多功能锤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材质：优质高碳不锈钢。规格：折叠后尺寸：长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16.5cm*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宽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9cm*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2.5cm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。配备有老虎钳、锤子、锯子、螺丝刀等工具的功能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防灾减灾逃生绳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材质：阻燃材质，规格：长20m，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10mm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加粗主绳，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3mm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钢丝内芯。自带缓降装置，内置加粗防火钢丝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,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安全性高。外层采用涤纶材质，耐磨程度与防滑脱落性能强。绳子两端带自锁式八字环，破断强度不小于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24KN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，安全有保障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防灾减灾防滑手套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材质：特有的丁腈橡胶成分提供优良的耐磨性能，精编的尼龙编织，提供可靠的弹性与手部保护，灵活性和贴幅度，与手掌非常贴合。点缀式设计、手套表面经凸凹设计，可左右手混用，强度耐磨防滑，与逃生绳配套使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sz w:val="24"/>
                <w:szCs w:val="24"/>
              </w:rPr>
              <w:t>防灾减灾雨衣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材质：采用优质涤纶高科技防刮面料，全方位压胶防水，轻便环保无毒，带雨帽，折叠后尺寸：长24cm*宽14cm，完全打开后尺寸：2.1m*1.4m。可做地布、防潮垫、雨棚天幕等多种用途，可背包时使用，骑行时使用，可</w:t>
            </w:r>
            <w:r>
              <w:rPr>
                <w:rFonts w:cs="楷体_GB2312" w:asciiTheme="minorEastAsia" w:hAnsiTheme="minorEastAsia"/>
                <w:bCs/>
                <w:sz w:val="21"/>
                <w:szCs w:val="21"/>
              </w:rPr>
              <w:t>2-3</w:t>
            </w:r>
            <w:r>
              <w:rPr>
                <w:rFonts w:hint="eastAsia" w:cs="楷体_GB2312" w:asciiTheme="minorEastAsia" w:hAnsiTheme="minorEastAsia"/>
                <w:bCs/>
                <w:sz w:val="21"/>
                <w:szCs w:val="21"/>
              </w:rPr>
              <w:t>人同时使用，折叠后体积小不占空间，佩戴后舒适灵活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防灾减灾灭火毯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材质：优质玻璃纤维，具有耐高温，柔软，紧密。尺寸：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1.5m*1.5m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，重量：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1.4kg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，携带方便，安全可靠；高效阻燃、编织紧密、光滑如缎、环保、防腐等优点。覆盖火源，隔绝空气达到灭火的目的，不损坏可长期使用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sz w:val="24"/>
                <w:szCs w:val="24"/>
              </w:rPr>
              <w:t>防灾减灾呼吸面具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材质：新升级硅胶面罩，双重包装防毒时间不小于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30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分钟。有效过滤毒气体，加大视窗口、高透气呼吸阀、舒适松紧带，可调节加固头戴，阻燃耐高温，防毒、防火、防热辐射、防烟等多种保护，给人们提供逃生的机会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202.75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防灾减灾保温毯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PET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膜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 xml:space="preserve">+ 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涂层，尺寸：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14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0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cm*21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0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cm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。寒冷时将其裹在身上可以反射人体散发的热量，达到保温的效果。在低温环境下可减少被防护物的热量散发，强烈的反光，更容易让营救人员发现。当担架保温毯韧性好、轻便、柔软、可塑性强，可以用来当担架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vertAlign w:val="baseline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4"/>
                <w:szCs w:val="24"/>
              </w:rPr>
              <w:t>防灾减灾多功能军刀</w:t>
            </w:r>
          </w:p>
        </w:tc>
        <w:tc>
          <w:tcPr>
            <w:tcW w:w="466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材质：高碳锰钢，尺寸：长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9cm*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宽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2.5cm*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高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2cm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。具有：小刀、剪刀、主刀、开瓶器、镊子、牙签、剥线器、钥匙圈、多功能挂钩、拔木塞钻、钻孔锥、穿线器、小一字改锥、开罐器、木锯、大一字改锥等</w:t>
            </w:r>
            <w:r>
              <w:rPr>
                <w:rFonts w:cs="楷体_GB2312" w:asciiTheme="minorEastAsia" w:hAnsiTheme="minorEastAsia"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hint="eastAsia" w:cs="楷体_GB2312" w:asciiTheme="minorEastAsia" w:hAnsiTheme="minorEastAsia"/>
                <w:bCs/>
                <w:color w:val="000000"/>
                <w:sz w:val="21"/>
                <w:szCs w:val="21"/>
              </w:rPr>
              <w:t>种常用功能。主刀锋利的同时兼具韧性，用于防灾减灾救援或逃生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计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大写：陆拾万玖仟伍佰元整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小写：￥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609500元</w:t>
            </w:r>
          </w:p>
        </w:tc>
      </w:tr>
    </w:tbl>
    <w:p>
      <w:pPr>
        <w:rPr>
          <w:rFonts w:hint="eastAsia" w:ascii="宋体" w:hAnsi="宋体" w:eastAsia="宋体" w:cs="宋体"/>
          <w:b/>
          <w:snapToGrid w:val="0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snapToGrid w:val="0"/>
          <w:kern w:val="0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投标人：新郑市舒雅床上用品有限公司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宋体" w:hAnsi="宋体" w:eastAsia="宋体" w:cs="宋体"/>
        <w:b/>
        <w:snapToGrid w:val="0"/>
        <w:kern w:val="0"/>
        <w:sz w:val="28"/>
        <w:szCs w:val="28"/>
      </w:rPr>
    </w:pPr>
    <w:r>
      <w:rPr>
        <w:rFonts w:hint="eastAsia" w:ascii="宋体" w:hAnsi="宋体" w:eastAsia="宋体" w:cs="宋体"/>
        <w:b/>
        <w:snapToGrid w:val="0"/>
        <w:kern w:val="0"/>
        <w:sz w:val="32"/>
        <w:szCs w:val="32"/>
      </w:rPr>
      <w:t>投标分项报价表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5AA6"/>
    <w:rsid w:val="5FDD5AA6"/>
    <w:rsid w:val="6D535020"/>
    <w:rsid w:val="763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qFormat/>
    <w:uiPriority w:val="99"/>
    <w:rPr>
      <w:rFonts w:ascii="宋体" w:hAnsi="宋体" w:eastAsia="宋体"/>
      <w:color w:val="000000"/>
      <w:sz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2018-09-06T08:11:00Z</dcterms:created>
  <dc:creator>天行健</dc:creator>
  <cp:lastModifiedBy>天行健</cp:lastModifiedBy>
  <dcterms:modified xsi:type="dcterms:W3CDTF">2018-09-06T08:53:52Z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