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F9B" w:rsidRDefault="006B7832">
      <w:pPr>
        <w:spacing w:line="600" w:lineRule="exac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许昌市国土资源局东城区分局“许昌市东城区第三次全国调查工程”</w:t>
      </w:r>
    </w:p>
    <w:p w:rsidR="00B72F9B" w:rsidRDefault="006B7832">
      <w:pPr>
        <w:spacing w:line="600" w:lineRule="exact"/>
        <w:jc w:val="center"/>
        <w:rPr>
          <w:rFonts w:asciiTheme="minorEastAsia" w:eastAsiaTheme="minorEastAsia" w:hAnsiTheme="minorEastAsia" w:cs="宋体"/>
          <w:color w:val="000000"/>
        </w:rPr>
      </w:pPr>
      <w:r>
        <w:rPr>
          <w:rFonts w:asciiTheme="minorEastAsia" w:eastAsiaTheme="minorEastAsia" w:hAnsiTheme="minorEastAsia" w:cstheme="minorEastAsia" w:hint="eastAsia"/>
          <w:b/>
          <w:bCs/>
          <w:sz w:val="28"/>
          <w:szCs w:val="28"/>
        </w:rPr>
        <w:t>采购需求、评标标准</w:t>
      </w:r>
      <w:r>
        <w:rPr>
          <w:rFonts w:asciiTheme="minorEastAsia" w:eastAsiaTheme="minorEastAsia" w:hAnsiTheme="minorEastAsia" w:cs="宋体" w:hint="eastAsia"/>
          <w:color w:val="000000"/>
        </w:rPr>
        <w:t xml:space="preserve"> </w:t>
      </w:r>
    </w:p>
    <w:p w:rsidR="00B72F9B" w:rsidRDefault="006B7832">
      <w:pPr>
        <w:spacing w:line="600" w:lineRule="exact"/>
        <w:ind w:firstLineChars="200" w:firstLine="482"/>
        <w:outlineLvl w:val="0"/>
        <w:rPr>
          <w:rFonts w:asciiTheme="minorEastAsia" w:hAnsiTheme="minorEastAsia" w:cs="宋体"/>
          <w:b/>
          <w:color w:val="000000"/>
        </w:rPr>
      </w:pPr>
      <w:r>
        <w:rPr>
          <w:rFonts w:asciiTheme="minorEastAsia" w:hAnsiTheme="minorEastAsia" w:hint="eastAsia"/>
          <w:b/>
          <w:color w:val="000000"/>
        </w:rPr>
        <w:t>一、项目概况</w:t>
      </w:r>
    </w:p>
    <w:p w:rsidR="00B72F9B" w:rsidRDefault="006B7832">
      <w:pPr>
        <w:spacing w:line="500" w:lineRule="exact"/>
        <w:ind w:firstLineChars="200" w:firstLine="480"/>
        <w:rPr>
          <w:rFonts w:asciiTheme="minorEastAsia" w:hAnsiTheme="minorEastAsia" w:cs="仿宋_GB2312"/>
        </w:rPr>
      </w:pPr>
      <w:r>
        <w:rPr>
          <w:rFonts w:asciiTheme="minorEastAsia" w:hAnsiTheme="minorEastAsia" w:cs="仿宋_GB2312" w:hint="eastAsia"/>
        </w:rPr>
        <w:t>（一）项目名称：许昌市东城区第三次全国土地调查工程</w:t>
      </w:r>
    </w:p>
    <w:p w:rsidR="00B72F9B" w:rsidRDefault="006B7832">
      <w:pPr>
        <w:spacing w:line="500" w:lineRule="exact"/>
        <w:ind w:firstLineChars="200" w:firstLine="480"/>
        <w:rPr>
          <w:rFonts w:asciiTheme="minorEastAsia" w:hAnsiTheme="minorEastAsia" w:cs="仿宋_GB2312"/>
        </w:rPr>
      </w:pPr>
      <w:r>
        <w:rPr>
          <w:rFonts w:asciiTheme="minorEastAsia" w:hAnsiTheme="minorEastAsia" w:cs="仿宋_GB2312" w:hint="eastAsia"/>
        </w:rPr>
        <w:t>（二）项目编号：</w:t>
      </w:r>
      <w:r w:rsidR="00202AAD" w:rsidRPr="00202AAD">
        <w:rPr>
          <w:rFonts w:asciiTheme="minorEastAsia" w:hAnsiTheme="minorEastAsia" w:cs="仿宋_GB2312"/>
        </w:rPr>
        <w:t>JZFCG-G2018072</w:t>
      </w:r>
      <w:r>
        <w:rPr>
          <w:rFonts w:asciiTheme="minorEastAsia" w:hAnsiTheme="minorEastAsia" w:cs="仿宋_GB2312"/>
        </w:rPr>
        <w:t xml:space="preserve"> </w:t>
      </w:r>
    </w:p>
    <w:p w:rsidR="00B72F9B" w:rsidRDefault="006B7832">
      <w:pPr>
        <w:spacing w:line="500" w:lineRule="exact"/>
        <w:ind w:firstLineChars="200" w:firstLine="480"/>
        <w:rPr>
          <w:rFonts w:asciiTheme="minorEastAsia" w:hAnsiTheme="minorEastAsia" w:cs="仿宋_GB2312"/>
        </w:rPr>
      </w:pPr>
      <w:r>
        <w:rPr>
          <w:rFonts w:asciiTheme="minorEastAsia" w:hAnsiTheme="minorEastAsia" w:cs="仿宋_GB2312" w:hint="eastAsia"/>
        </w:rPr>
        <w:t>（三）采购方式：公开招标</w:t>
      </w:r>
    </w:p>
    <w:p w:rsidR="00B72F9B" w:rsidRDefault="006B7832">
      <w:pPr>
        <w:spacing w:line="500" w:lineRule="exact"/>
        <w:ind w:leftChars="200" w:left="480"/>
        <w:rPr>
          <w:rFonts w:asciiTheme="minorEastAsia" w:hAnsiTheme="minorEastAsia" w:cs="仿宋_GB2312"/>
          <w:color w:val="FFFF00"/>
          <w:highlight w:val="red"/>
          <w:shd w:val="clear" w:color="auto" w:fill="FFFFFF"/>
        </w:rPr>
      </w:pPr>
      <w:r>
        <w:rPr>
          <w:rFonts w:asciiTheme="minorEastAsia" w:hAnsiTheme="minorEastAsia" w:cs="仿宋_GB2312" w:hint="eastAsia"/>
        </w:rPr>
        <w:t>（四）主要内容及要求：</w:t>
      </w:r>
    </w:p>
    <w:p w:rsidR="00B72F9B" w:rsidRDefault="006B7832">
      <w:pPr>
        <w:snapToGrid w:val="0"/>
        <w:spacing w:line="500" w:lineRule="exact"/>
        <w:ind w:firstLineChars="300" w:firstLine="720"/>
        <w:rPr>
          <w:rFonts w:ascii="宋体" w:hAnsi="宋体"/>
        </w:rPr>
      </w:pPr>
      <w:r>
        <w:rPr>
          <w:rFonts w:ascii="宋体" w:hAnsi="宋体" w:hint="eastAsia"/>
        </w:rPr>
        <w:t>A包</w:t>
      </w:r>
    </w:p>
    <w:p w:rsidR="00B72F9B" w:rsidRDefault="006B7832">
      <w:pPr>
        <w:snapToGrid w:val="0"/>
        <w:spacing w:line="500" w:lineRule="exact"/>
        <w:ind w:firstLineChars="200" w:firstLine="480"/>
        <w:rPr>
          <w:rFonts w:ascii="宋体"/>
        </w:rPr>
      </w:pPr>
      <w:r>
        <w:rPr>
          <w:rFonts w:ascii="宋体" w:hAnsi="宋体" w:hint="eastAsia"/>
        </w:rPr>
        <w:t>1、数据成果</w:t>
      </w:r>
    </w:p>
    <w:p w:rsidR="00B72F9B" w:rsidRDefault="006B7832">
      <w:pPr>
        <w:snapToGrid w:val="0"/>
        <w:spacing w:line="500" w:lineRule="exact"/>
        <w:ind w:firstLine="640"/>
        <w:rPr>
          <w:rFonts w:ascii="宋体"/>
        </w:rPr>
      </w:pPr>
      <w:r>
        <w:rPr>
          <w:rFonts w:ascii="宋体" w:hAnsi="宋体"/>
        </w:rPr>
        <w:t>1</w:t>
      </w:r>
      <w:r>
        <w:rPr>
          <w:rFonts w:ascii="宋体" w:hAnsi="宋体" w:hint="eastAsia"/>
        </w:rPr>
        <w:t>.各类土地分类面积数据；</w:t>
      </w:r>
    </w:p>
    <w:p w:rsidR="00B72F9B" w:rsidRDefault="006B7832">
      <w:pPr>
        <w:snapToGrid w:val="0"/>
        <w:spacing w:line="500" w:lineRule="exact"/>
        <w:ind w:firstLine="640"/>
        <w:rPr>
          <w:rFonts w:ascii="宋体"/>
        </w:rPr>
      </w:pPr>
      <w:r>
        <w:rPr>
          <w:rFonts w:ascii="宋体" w:hAnsi="宋体"/>
        </w:rPr>
        <w:t>2</w:t>
      </w:r>
      <w:r>
        <w:rPr>
          <w:rFonts w:ascii="宋体" w:hAnsi="宋体" w:hint="eastAsia"/>
        </w:rPr>
        <w:t>.土地权属信息数据；</w:t>
      </w:r>
    </w:p>
    <w:p w:rsidR="00B72F9B" w:rsidRDefault="006B7832">
      <w:pPr>
        <w:snapToGrid w:val="0"/>
        <w:spacing w:line="500" w:lineRule="exact"/>
        <w:ind w:firstLine="640"/>
        <w:rPr>
          <w:rFonts w:ascii="宋体"/>
        </w:rPr>
      </w:pPr>
      <w:r>
        <w:rPr>
          <w:rFonts w:ascii="宋体" w:hAnsi="宋体"/>
        </w:rPr>
        <w:t>3</w:t>
      </w:r>
      <w:r>
        <w:rPr>
          <w:rFonts w:ascii="宋体" w:hAnsi="宋体" w:hint="eastAsia"/>
        </w:rPr>
        <w:t>.城镇村庄土地利用分类面积数据</w:t>
      </w:r>
      <w:r>
        <w:rPr>
          <w:rFonts w:ascii="宋体" w:hAnsi="宋体"/>
        </w:rPr>
        <w:t>;</w:t>
      </w:r>
    </w:p>
    <w:p w:rsidR="00B72F9B" w:rsidRDefault="006B7832">
      <w:pPr>
        <w:snapToGrid w:val="0"/>
        <w:spacing w:line="500" w:lineRule="exact"/>
        <w:ind w:firstLine="640"/>
        <w:rPr>
          <w:rFonts w:ascii="宋体"/>
        </w:rPr>
      </w:pPr>
      <w:r>
        <w:rPr>
          <w:rFonts w:ascii="宋体" w:hAnsi="宋体"/>
        </w:rPr>
        <w:t>4</w:t>
      </w:r>
      <w:r>
        <w:rPr>
          <w:rFonts w:ascii="宋体" w:hAnsi="宋体" w:hint="eastAsia"/>
        </w:rPr>
        <w:t>.耕地坡度分级面积数据；</w:t>
      </w:r>
    </w:p>
    <w:p w:rsidR="00B72F9B" w:rsidRDefault="006B7832">
      <w:pPr>
        <w:snapToGrid w:val="0"/>
        <w:spacing w:line="500" w:lineRule="exact"/>
        <w:ind w:firstLine="640"/>
        <w:rPr>
          <w:rFonts w:ascii="宋体"/>
        </w:rPr>
      </w:pPr>
      <w:r>
        <w:rPr>
          <w:rFonts w:ascii="宋体" w:hAnsi="宋体"/>
        </w:rPr>
        <w:t>5</w:t>
      </w:r>
      <w:r>
        <w:rPr>
          <w:rFonts w:ascii="宋体" w:hAnsi="宋体" w:hint="eastAsia"/>
        </w:rPr>
        <w:t>.各类专项调查数据，主要包括：耕地细化、批准未建设的建设用地、</w:t>
      </w:r>
      <w:bookmarkStart w:id="0" w:name="_Hlk503857884"/>
      <w:r>
        <w:rPr>
          <w:rFonts w:ascii="宋体" w:hAnsi="宋体" w:hint="eastAsia"/>
        </w:rPr>
        <w:t>耕地质量等级和耕地分等定级</w:t>
      </w:r>
      <w:bookmarkEnd w:id="0"/>
      <w:r>
        <w:rPr>
          <w:rFonts w:ascii="宋体" w:hAnsi="宋体" w:hint="eastAsia"/>
        </w:rPr>
        <w:t>、农村土地利用综合潜力等调查数据。</w:t>
      </w:r>
    </w:p>
    <w:p w:rsidR="00B72F9B" w:rsidRDefault="006B7832">
      <w:pPr>
        <w:snapToGrid w:val="0"/>
        <w:spacing w:line="500" w:lineRule="exact"/>
        <w:ind w:firstLineChars="200" w:firstLine="480"/>
        <w:rPr>
          <w:rFonts w:ascii="宋体"/>
        </w:rPr>
      </w:pPr>
      <w:r>
        <w:rPr>
          <w:rFonts w:ascii="宋体" w:hAnsi="宋体" w:hint="eastAsia"/>
        </w:rPr>
        <w:t>2、图件成果</w:t>
      </w:r>
    </w:p>
    <w:p w:rsidR="00B72F9B" w:rsidRDefault="006B7832">
      <w:pPr>
        <w:snapToGrid w:val="0"/>
        <w:spacing w:line="500" w:lineRule="exact"/>
        <w:ind w:firstLineChars="250" w:firstLine="600"/>
        <w:rPr>
          <w:rFonts w:ascii="宋体"/>
        </w:rPr>
      </w:pPr>
      <w:r>
        <w:rPr>
          <w:rFonts w:ascii="宋体" w:hAnsi="宋体"/>
        </w:rPr>
        <w:t>1</w:t>
      </w:r>
      <w:r>
        <w:rPr>
          <w:rFonts w:ascii="宋体" w:hAnsi="宋体" w:hint="eastAsia"/>
        </w:rPr>
        <w:t>.土地利用现状图件；</w:t>
      </w:r>
    </w:p>
    <w:p w:rsidR="00B72F9B" w:rsidRDefault="006B7832">
      <w:pPr>
        <w:snapToGrid w:val="0"/>
        <w:spacing w:line="500" w:lineRule="exact"/>
        <w:ind w:firstLineChars="250" w:firstLine="600"/>
        <w:rPr>
          <w:rFonts w:ascii="宋体"/>
        </w:rPr>
      </w:pPr>
      <w:r>
        <w:rPr>
          <w:rFonts w:ascii="宋体" w:hAnsi="宋体"/>
        </w:rPr>
        <w:t>2</w:t>
      </w:r>
      <w:r>
        <w:rPr>
          <w:rFonts w:ascii="宋体" w:hAnsi="宋体" w:hint="eastAsia"/>
        </w:rPr>
        <w:t>.土地权属界线图件；</w:t>
      </w:r>
    </w:p>
    <w:p w:rsidR="00B72F9B" w:rsidRDefault="006B7832">
      <w:pPr>
        <w:snapToGrid w:val="0"/>
        <w:spacing w:line="500" w:lineRule="exact"/>
        <w:ind w:firstLineChars="250" w:firstLine="600"/>
        <w:rPr>
          <w:rFonts w:ascii="宋体"/>
        </w:rPr>
      </w:pPr>
      <w:r>
        <w:rPr>
          <w:rFonts w:ascii="宋体" w:hAnsi="宋体"/>
        </w:rPr>
        <w:t>3</w:t>
      </w:r>
      <w:r>
        <w:rPr>
          <w:rFonts w:ascii="宋体" w:hAnsi="宋体" w:hint="eastAsia"/>
        </w:rPr>
        <w:t>.城镇村庄土地利用现状图件；</w:t>
      </w:r>
    </w:p>
    <w:p w:rsidR="00B72F9B" w:rsidRDefault="006B7832">
      <w:pPr>
        <w:snapToGrid w:val="0"/>
        <w:spacing w:line="500" w:lineRule="exact"/>
        <w:ind w:firstLineChars="250" w:firstLine="600"/>
        <w:rPr>
          <w:rFonts w:ascii="宋体"/>
        </w:rPr>
      </w:pPr>
      <w:r>
        <w:rPr>
          <w:rFonts w:ascii="宋体" w:hAnsi="宋体"/>
        </w:rPr>
        <w:t>4</w:t>
      </w:r>
      <w:r>
        <w:rPr>
          <w:rFonts w:ascii="宋体" w:hAnsi="宋体" w:hint="eastAsia"/>
        </w:rPr>
        <w:t>.第三次土地调查图集</w:t>
      </w:r>
      <w:r>
        <w:rPr>
          <w:rFonts w:ascii="宋体" w:hAnsi="宋体"/>
        </w:rPr>
        <w:t>;</w:t>
      </w:r>
    </w:p>
    <w:p w:rsidR="00B72F9B" w:rsidRDefault="006B7832">
      <w:pPr>
        <w:snapToGrid w:val="0"/>
        <w:spacing w:line="500" w:lineRule="exact"/>
        <w:ind w:firstLineChars="250" w:firstLine="600"/>
        <w:rPr>
          <w:rFonts w:ascii="宋体"/>
        </w:rPr>
      </w:pPr>
      <w:r>
        <w:rPr>
          <w:rFonts w:ascii="宋体" w:hAnsi="宋体"/>
        </w:rPr>
        <w:t>5</w:t>
      </w:r>
      <w:r>
        <w:rPr>
          <w:rFonts w:ascii="宋体" w:hAnsi="宋体" w:hint="eastAsia"/>
        </w:rPr>
        <w:t>.图幅理论面积与控制面积接合图表；</w:t>
      </w:r>
    </w:p>
    <w:p w:rsidR="00B72F9B" w:rsidRDefault="006B7832">
      <w:pPr>
        <w:snapToGrid w:val="0"/>
        <w:spacing w:line="500" w:lineRule="exact"/>
        <w:ind w:firstLineChars="250" w:firstLine="600"/>
        <w:rPr>
          <w:rFonts w:ascii="宋体"/>
        </w:rPr>
      </w:pPr>
      <w:r>
        <w:rPr>
          <w:rFonts w:ascii="宋体" w:hAnsi="宋体"/>
        </w:rPr>
        <w:t>6</w:t>
      </w:r>
      <w:r>
        <w:rPr>
          <w:rFonts w:ascii="宋体" w:hAnsi="宋体" w:hint="eastAsia"/>
        </w:rPr>
        <w:t>.各类专项调查专题图件，主要包括：耕地细化、批准未建设的建设用地、耕地质量等级和耕地分等定级、农村土地利用综合潜力等调查专题图件。</w:t>
      </w:r>
    </w:p>
    <w:p w:rsidR="00B72F9B" w:rsidRDefault="006B7832">
      <w:pPr>
        <w:snapToGrid w:val="0"/>
        <w:spacing w:line="500" w:lineRule="exact"/>
        <w:ind w:firstLine="600"/>
        <w:rPr>
          <w:rFonts w:ascii="宋体"/>
        </w:rPr>
      </w:pPr>
      <w:r>
        <w:rPr>
          <w:rFonts w:ascii="宋体" w:hAnsi="宋体" w:hint="eastAsia"/>
        </w:rPr>
        <w:t>3、文字成果</w:t>
      </w:r>
    </w:p>
    <w:p w:rsidR="00B72F9B" w:rsidRDefault="006B7832">
      <w:pPr>
        <w:snapToGrid w:val="0"/>
        <w:spacing w:line="500" w:lineRule="exact"/>
        <w:ind w:firstLineChars="250" w:firstLine="600"/>
        <w:rPr>
          <w:rFonts w:ascii="宋体"/>
        </w:rPr>
      </w:pPr>
      <w:r>
        <w:rPr>
          <w:rFonts w:ascii="宋体" w:hAnsi="宋体"/>
        </w:rPr>
        <w:t>1</w:t>
      </w:r>
      <w:r>
        <w:rPr>
          <w:rFonts w:ascii="宋体" w:hAnsi="宋体" w:hint="eastAsia"/>
        </w:rPr>
        <w:t>.第三次土地调查工作报告；</w:t>
      </w:r>
    </w:p>
    <w:p w:rsidR="00B72F9B" w:rsidRDefault="006B7832">
      <w:pPr>
        <w:snapToGrid w:val="0"/>
        <w:spacing w:line="500" w:lineRule="exact"/>
        <w:ind w:firstLineChars="250" w:firstLine="600"/>
        <w:rPr>
          <w:rFonts w:ascii="宋体"/>
        </w:rPr>
      </w:pPr>
      <w:r>
        <w:rPr>
          <w:rFonts w:ascii="宋体" w:hAnsi="宋体"/>
        </w:rPr>
        <w:t>2</w:t>
      </w:r>
      <w:r>
        <w:rPr>
          <w:rFonts w:ascii="宋体" w:hAnsi="宋体" w:hint="eastAsia"/>
        </w:rPr>
        <w:t>.第三次土地调查技术报告；</w:t>
      </w:r>
    </w:p>
    <w:p w:rsidR="00B72F9B" w:rsidRDefault="006B7832">
      <w:pPr>
        <w:snapToGrid w:val="0"/>
        <w:spacing w:line="500" w:lineRule="exact"/>
        <w:ind w:firstLineChars="250" w:firstLine="600"/>
        <w:rPr>
          <w:rFonts w:ascii="宋体"/>
        </w:rPr>
      </w:pPr>
      <w:r>
        <w:rPr>
          <w:rFonts w:ascii="宋体" w:hAnsi="宋体"/>
        </w:rPr>
        <w:t>3</w:t>
      </w:r>
      <w:r>
        <w:rPr>
          <w:rFonts w:ascii="宋体" w:hAnsi="宋体" w:hint="eastAsia"/>
        </w:rPr>
        <w:t>.第三次土地调查成果分析报告；</w:t>
      </w:r>
    </w:p>
    <w:p w:rsidR="00B72F9B" w:rsidRDefault="006B7832">
      <w:pPr>
        <w:snapToGrid w:val="0"/>
        <w:spacing w:line="500" w:lineRule="exact"/>
        <w:ind w:firstLineChars="250" w:firstLine="600"/>
        <w:rPr>
          <w:rFonts w:ascii="宋体"/>
        </w:rPr>
      </w:pPr>
      <w:r>
        <w:rPr>
          <w:rFonts w:ascii="宋体" w:hAnsi="宋体"/>
        </w:rPr>
        <w:lastRenderedPageBreak/>
        <w:t>4</w:t>
      </w:r>
      <w:r>
        <w:rPr>
          <w:rFonts w:ascii="宋体" w:hAnsi="宋体" w:hint="eastAsia"/>
        </w:rPr>
        <w:t>.城镇村庄土地利用状况分析报告；</w:t>
      </w:r>
    </w:p>
    <w:p w:rsidR="00B72F9B" w:rsidRDefault="006B7832">
      <w:pPr>
        <w:snapToGrid w:val="0"/>
        <w:spacing w:line="500" w:lineRule="exact"/>
        <w:ind w:firstLineChars="250" w:firstLine="600"/>
        <w:rPr>
          <w:rFonts w:ascii="宋体"/>
        </w:rPr>
      </w:pPr>
      <w:r>
        <w:rPr>
          <w:rFonts w:ascii="宋体" w:hAnsi="宋体"/>
        </w:rPr>
        <w:t>5</w:t>
      </w:r>
      <w:r>
        <w:rPr>
          <w:rFonts w:ascii="宋体" w:hAnsi="宋体" w:hint="eastAsia"/>
        </w:rPr>
        <w:t>.各类专项调查成果报告，主要包括：耕地细化、批准未建设的建设用地、耕地质量等级和耕地分等定级、农村土地利用综合潜力等调查成果报告；</w:t>
      </w:r>
    </w:p>
    <w:p w:rsidR="00B72F9B" w:rsidRDefault="00B72F9B">
      <w:pPr>
        <w:ind w:firstLineChars="250" w:firstLine="600"/>
        <w:rPr>
          <w:rFonts w:ascii="宋体" w:hAnsi="宋体"/>
        </w:rPr>
      </w:pPr>
    </w:p>
    <w:p w:rsidR="00B72F9B" w:rsidRDefault="006B7832">
      <w:pPr>
        <w:ind w:firstLineChars="250" w:firstLine="600"/>
        <w:rPr>
          <w:rFonts w:ascii="宋体" w:hAnsi="宋体"/>
        </w:rPr>
      </w:pPr>
      <w:r>
        <w:rPr>
          <w:rFonts w:ascii="宋体" w:hAnsi="宋体" w:hint="eastAsia"/>
        </w:rPr>
        <w:t>B包</w:t>
      </w:r>
    </w:p>
    <w:p w:rsidR="00B72F9B" w:rsidRDefault="006B7832">
      <w:pPr>
        <w:pStyle w:val="a0"/>
        <w:ind w:firstLineChars="100" w:firstLine="240"/>
      </w:pPr>
      <w:r>
        <w:rPr>
          <w:rFonts w:hint="eastAsia"/>
        </w:rPr>
        <w:t>1</w:t>
      </w:r>
      <w:r>
        <w:rPr>
          <w:rFonts w:hint="eastAsia"/>
        </w:rPr>
        <w:t>、对许昌市东城区第三次全国土地调查工程实施全过程监理。</w:t>
      </w:r>
    </w:p>
    <w:p w:rsidR="00B72F9B" w:rsidRDefault="006B7832">
      <w:pPr>
        <w:pStyle w:val="a0"/>
        <w:ind w:firstLineChars="100" w:firstLine="240"/>
      </w:pPr>
      <w:r>
        <w:rPr>
          <w:rFonts w:hint="eastAsia"/>
        </w:rPr>
        <w:t>2</w:t>
      </w:r>
      <w:r>
        <w:rPr>
          <w:rFonts w:hint="eastAsia"/>
        </w:rPr>
        <w:t>、对各作业单位的阶段性和整体性工作进行质量、进度确认，提供支付合同款依据。</w:t>
      </w:r>
    </w:p>
    <w:p w:rsidR="00B72F9B" w:rsidRDefault="006B7832">
      <w:pPr>
        <w:pStyle w:val="a0"/>
        <w:ind w:firstLineChars="100" w:firstLine="240"/>
      </w:pPr>
      <w:r>
        <w:rPr>
          <w:rFonts w:hint="eastAsia"/>
        </w:rPr>
        <w:t>3</w:t>
      </w:r>
      <w:r>
        <w:rPr>
          <w:rFonts w:hint="eastAsia"/>
        </w:rPr>
        <w:t>、监理各作业单位项目进度、质量，要求服务单位进行工作汇报，同时协调处理各服务单位出现的技术问题。</w:t>
      </w:r>
    </w:p>
    <w:p w:rsidR="00B72F9B" w:rsidRDefault="006B7832">
      <w:pPr>
        <w:pStyle w:val="a0"/>
        <w:ind w:firstLineChars="100" w:firstLine="240"/>
      </w:pPr>
      <w:r>
        <w:rPr>
          <w:rFonts w:hint="eastAsia"/>
        </w:rPr>
        <w:t>4</w:t>
      </w:r>
      <w:r>
        <w:rPr>
          <w:rFonts w:hint="eastAsia"/>
        </w:rPr>
        <w:t>、及时向甲方提供阶段性监理报告，提出工作建议，最终提交完整的第三次土地调查监理报告、监理日志等其他资料。</w:t>
      </w:r>
    </w:p>
    <w:p w:rsidR="00B72F9B" w:rsidRDefault="006B7832">
      <w:pPr>
        <w:pStyle w:val="a0"/>
        <w:ind w:firstLineChars="100" w:firstLine="240"/>
      </w:pPr>
      <w:r>
        <w:rPr>
          <w:rFonts w:hint="eastAsia"/>
        </w:rPr>
        <w:t>5</w:t>
      </w:r>
      <w:r>
        <w:rPr>
          <w:rFonts w:hint="eastAsia"/>
        </w:rPr>
        <w:t>、做好上级部门检查验收的资料编写、文件整理等各项工作，负责验收相关工作，确保通过上级部门的验收。</w:t>
      </w:r>
    </w:p>
    <w:p w:rsidR="00B72F9B" w:rsidRDefault="00B72F9B">
      <w:pPr>
        <w:spacing w:line="500" w:lineRule="exact"/>
        <w:ind w:leftChars="200" w:left="480"/>
        <w:rPr>
          <w:rFonts w:asciiTheme="minorEastAsia" w:hAnsiTheme="minorEastAsia" w:cs="仿宋_GB2312"/>
          <w:color w:val="000000"/>
          <w:shd w:val="clear" w:color="auto" w:fill="FFFFFF"/>
        </w:rPr>
      </w:pPr>
    </w:p>
    <w:p w:rsidR="00B72F9B" w:rsidRDefault="00B72F9B">
      <w:pPr>
        <w:pStyle w:val="a0"/>
      </w:pPr>
    </w:p>
    <w:p w:rsidR="00B72F9B" w:rsidRDefault="006B7832">
      <w:pPr>
        <w:spacing w:line="500" w:lineRule="exact"/>
        <w:ind w:leftChars="200" w:left="480"/>
        <w:rPr>
          <w:rFonts w:asciiTheme="minorEastAsia" w:hAnsiTheme="minorEastAsia" w:cs="仿宋_GB2312"/>
          <w:shd w:val="clear" w:color="auto" w:fill="FFFFFF"/>
        </w:rPr>
      </w:pPr>
      <w:r>
        <w:rPr>
          <w:rFonts w:asciiTheme="minorEastAsia" w:hAnsiTheme="minorEastAsia" w:cs="仿宋_GB2312" w:hint="eastAsia"/>
          <w:color w:val="000000"/>
          <w:shd w:val="clear" w:color="auto" w:fill="FFFFFF"/>
        </w:rPr>
        <w:t>（五）预算金额：</w:t>
      </w:r>
      <w:bookmarkStart w:id="1" w:name="_Hlk516991096"/>
      <w:bookmarkStart w:id="2" w:name="_Hlk517509140"/>
      <w:r>
        <w:rPr>
          <w:rFonts w:asciiTheme="minorEastAsia" w:hAnsiTheme="minorEastAsia" w:cs="仿宋_GB2312" w:hint="eastAsia"/>
          <w:shd w:val="clear" w:color="auto" w:fill="FFFFFF"/>
        </w:rPr>
        <w:t>A包：204.37万元；</w:t>
      </w:r>
      <w:bookmarkEnd w:id="1"/>
      <w:r>
        <w:rPr>
          <w:rFonts w:asciiTheme="minorEastAsia" w:hAnsiTheme="minorEastAsia" w:cs="仿宋_GB2312" w:hint="eastAsia"/>
          <w:shd w:val="clear" w:color="auto" w:fill="FFFFFF"/>
        </w:rPr>
        <w:t>B包：4.6万元。</w:t>
      </w:r>
      <w:bookmarkEnd w:id="2"/>
    </w:p>
    <w:p w:rsidR="00B72F9B" w:rsidRDefault="006B7832">
      <w:pPr>
        <w:spacing w:line="500" w:lineRule="exact"/>
        <w:ind w:leftChars="200" w:left="480"/>
        <w:rPr>
          <w:rFonts w:asciiTheme="minorEastAsia" w:hAnsiTheme="minorEastAsia" w:cs="仿宋_GB2312"/>
          <w:shd w:val="clear" w:color="auto" w:fill="FFFFFF"/>
        </w:rPr>
      </w:pPr>
      <w:r>
        <w:rPr>
          <w:rFonts w:asciiTheme="minorEastAsia" w:hAnsiTheme="minorEastAsia" w:cs="仿宋_GB2312" w:hint="eastAsia"/>
          <w:color w:val="000000"/>
          <w:shd w:val="clear" w:color="auto" w:fill="FFFFFF"/>
        </w:rPr>
        <w:t xml:space="preserve">      最高限价：</w:t>
      </w:r>
      <w:r>
        <w:rPr>
          <w:rFonts w:asciiTheme="minorEastAsia" w:hAnsiTheme="minorEastAsia" w:cs="仿宋_GB2312" w:hint="eastAsia"/>
          <w:shd w:val="clear" w:color="auto" w:fill="FFFFFF"/>
        </w:rPr>
        <w:t>A包：204.37万元；B包：4.6万元。</w:t>
      </w:r>
    </w:p>
    <w:p w:rsidR="00B72F9B" w:rsidRDefault="006B7832">
      <w:pPr>
        <w:spacing w:line="500" w:lineRule="exact"/>
        <w:ind w:leftChars="200" w:left="480"/>
        <w:rPr>
          <w:rFonts w:asciiTheme="minorEastAsia" w:hAnsiTheme="minorEastAsia" w:cs="仿宋_GB2312"/>
          <w:shd w:val="clear" w:color="auto" w:fill="FFFFFF"/>
        </w:rPr>
      </w:pPr>
      <w:r>
        <w:rPr>
          <w:rFonts w:asciiTheme="minorEastAsia" w:hAnsiTheme="minorEastAsia" w:cs="仿宋_GB2312" w:hint="eastAsia"/>
        </w:rPr>
        <w:t>（六）交付（服务、完工）时间：合同签订后180个日历天</w:t>
      </w:r>
    </w:p>
    <w:p w:rsidR="00B72F9B" w:rsidRDefault="006B7832">
      <w:pPr>
        <w:spacing w:line="500" w:lineRule="exact"/>
        <w:ind w:firstLine="465"/>
        <w:rPr>
          <w:rFonts w:asciiTheme="minorEastAsia" w:hAnsiTheme="minorEastAsia" w:cs="仿宋_GB2312"/>
        </w:rPr>
      </w:pPr>
      <w:r>
        <w:rPr>
          <w:rFonts w:asciiTheme="minorEastAsia" w:hAnsiTheme="minorEastAsia" w:cs="仿宋_GB2312" w:hint="eastAsia"/>
        </w:rPr>
        <w:t>（八）交付（服务、施工）地点：许昌市东城区辖区</w:t>
      </w:r>
    </w:p>
    <w:p w:rsidR="00B72F9B" w:rsidRDefault="006B7832">
      <w:pPr>
        <w:spacing w:line="500" w:lineRule="exact"/>
        <w:rPr>
          <w:rFonts w:asciiTheme="minorEastAsia" w:hAnsiTheme="minorEastAsia" w:cs="仿宋_GB2312"/>
        </w:rPr>
      </w:pPr>
      <w:r>
        <w:rPr>
          <w:rFonts w:asciiTheme="minorEastAsia" w:hAnsiTheme="minorEastAsia" w:cs="仿宋_GB2312" w:hint="eastAsia"/>
        </w:rPr>
        <w:t xml:space="preserve">    （九）分包：不允许</w:t>
      </w:r>
    </w:p>
    <w:p w:rsidR="00B72F9B" w:rsidRDefault="006B7832">
      <w:pPr>
        <w:spacing w:line="500" w:lineRule="exact"/>
        <w:ind w:firstLineChars="200" w:firstLine="482"/>
        <w:outlineLvl w:val="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二、需要落实的政府采购政策</w:t>
      </w:r>
    </w:p>
    <w:p w:rsidR="00B72F9B" w:rsidRDefault="006B7832">
      <w:pPr>
        <w:spacing w:line="500" w:lineRule="exact"/>
        <w:rPr>
          <w:rFonts w:asciiTheme="minorEastAsia" w:eastAsiaTheme="minorEastAsia" w:hAnsiTheme="minorEastAsia" w:cs="仿宋_GB2312"/>
          <w:color w:val="000000" w:themeColor="text1"/>
        </w:rPr>
      </w:pP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仿宋_GB2312" w:hint="eastAsia"/>
          <w:color w:val="000000" w:themeColor="text1"/>
        </w:rPr>
        <w:t>本项目落实中小微型企业√、残疾人福利性单位扶持√等相关政府采购政策。</w:t>
      </w:r>
    </w:p>
    <w:p w:rsidR="00B72F9B" w:rsidRDefault="006B7832">
      <w:pPr>
        <w:spacing w:line="500" w:lineRule="exact"/>
        <w:ind w:firstLineChars="200" w:firstLine="482"/>
        <w:outlineLvl w:val="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三、投标人资格要求</w:t>
      </w:r>
    </w:p>
    <w:p w:rsidR="00B72F9B" w:rsidRDefault="006B7832">
      <w:pPr>
        <w:spacing w:line="500" w:lineRule="exact"/>
        <w:ind w:firstLineChars="150" w:firstLine="360"/>
        <w:rPr>
          <w:rFonts w:asciiTheme="minorEastAsia" w:hAnsiTheme="minorEastAsia" w:cs="仿宋_GB2312"/>
        </w:rPr>
      </w:pPr>
      <w:r>
        <w:rPr>
          <w:rFonts w:asciiTheme="minorEastAsia" w:eastAsiaTheme="minorEastAsia" w:hAnsiTheme="minorEastAsia" w:cs="仿宋_GB2312" w:hint="eastAsia"/>
          <w:color w:val="000000" w:themeColor="text1"/>
        </w:rPr>
        <w:t xml:space="preserve">   </w:t>
      </w:r>
      <w:r>
        <w:rPr>
          <w:rFonts w:asciiTheme="minorEastAsia" w:hAnsiTheme="minorEastAsia" w:cs="仿宋_GB2312" w:hint="eastAsia"/>
        </w:rPr>
        <w:t>1、投标人具有独立法人资格，符合《政府采购法》第二十二条规定；</w:t>
      </w:r>
    </w:p>
    <w:p w:rsidR="00B72F9B" w:rsidRDefault="006B7832">
      <w:pPr>
        <w:spacing w:line="500" w:lineRule="exact"/>
        <w:ind w:firstLineChars="250" w:firstLine="600"/>
        <w:rPr>
          <w:rFonts w:asciiTheme="minorEastAsia" w:hAnsiTheme="minorEastAsia" w:cs="仿宋_GB2312"/>
        </w:rPr>
      </w:pPr>
      <w:r>
        <w:rPr>
          <w:rFonts w:asciiTheme="minorEastAsia" w:hAnsiTheme="minorEastAsia" w:cs="仿宋_GB2312" w:hint="eastAsia"/>
        </w:rPr>
        <w:t>2、投标人具有测绘地理信息行政主管部门颁发的甲级资质证书（专业范围包含摄影测量与遥感；地理信息系统工程；工程测量；不动产测绘；）；同时具有土地规划乙级及以上资质；</w:t>
      </w:r>
    </w:p>
    <w:p w:rsidR="00B72F9B" w:rsidRDefault="006B7832">
      <w:pPr>
        <w:spacing w:line="500" w:lineRule="exact"/>
        <w:ind w:firstLineChars="150" w:firstLine="360"/>
        <w:rPr>
          <w:rFonts w:asciiTheme="minorEastAsia" w:hAnsiTheme="minorEastAsia" w:cs="仿宋_GB2312"/>
        </w:rPr>
      </w:pPr>
      <w:r>
        <w:rPr>
          <w:rFonts w:asciiTheme="minorEastAsia" w:hAnsiTheme="minorEastAsia" w:cs="仿宋_GB2312" w:hint="eastAsia"/>
        </w:rPr>
        <w:lastRenderedPageBreak/>
        <w:t>3、拟派项目负责人具备测绘专业高级技术职称及注册测绘师资格（提供通过自然资源部网站查询本单位的注册证）；</w:t>
      </w:r>
    </w:p>
    <w:p w:rsidR="00B72F9B" w:rsidRDefault="006B7832">
      <w:pPr>
        <w:spacing w:line="500" w:lineRule="exact"/>
        <w:ind w:firstLineChars="150" w:firstLine="360"/>
        <w:rPr>
          <w:rFonts w:asciiTheme="minorEastAsia" w:hAnsiTheme="minorEastAsia" w:cs="仿宋_GB2312"/>
        </w:rPr>
      </w:pPr>
      <w:r>
        <w:rPr>
          <w:rFonts w:asciiTheme="minorEastAsia" w:hAnsiTheme="minorEastAsia" w:cs="仿宋_GB2312" w:hint="eastAsia"/>
        </w:rPr>
        <w:t>4、投标人入选河南省土地调查单位名录，详见《河南省国土资源厅办公室关于调整土地调查单位名录的通知》（豫国土资办函〔2014〕48号）；</w:t>
      </w:r>
    </w:p>
    <w:p w:rsidR="00B72F9B" w:rsidRDefault="006B7832">
      <w:pPr>
        <w:spacing w:line="500" w:lineRule="exact"/>
        <w:ind w:firstLineChars="150" w:firstLine="360"/>
        <w:rPr>
          <w:rFonts w:asciiTheme="minorEastAsia" w:eastAsiaTheme="minorEastAsia" w:hAnsiTheme="minorEastAsia" w:cs="仿宋_GB2312"/>
          <w:color w:val="000000" w:themeColor="text1"/>
        </w:rPr>
      </w:pPr>
      <w:r>
        <w:rPr>
          <w:rFonts w:asciiTheme="minorEastAsia" w:hAnsiTheme="minorEastAsia" w:cs="仿宋_GB2312" w:hint="eastAsia"/>
        </w:rPr>
        <w:t>5、根据《关于在政府采购活动中查询及使用信用记录有关问题的通知》（财库[2017]125号）的规定，对列入失信被执行人、重大税收违法案件当事人名单、政府采购严重违法失信行为记录名单的投标单位，拒绝参与本项目招标投标活动；【查询渠道：“信用中国”网站（www.creditchina.gov.cn）/中国政府采购网（www.ccgp.gov.cn）/河南省政府采购网（www.hngp.gov.cn）】。附本公司及法人在以上任意一个网站上的查询记录。</w:t>
      </w:r>
    </w:p>
    <w:p w:rsidR="00B72F9B" w:rsidRDefault="006B7832">
      <w:pPr>
        <w:spacing w:line="500" w:lineRule="exact"/>
        <w:ind w:firstLineChars="200" w:firstLine="48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四、采购需求</w:t>
      </w:r>
    </w:p>
    <w:p w:rsidR="00A67139" w:rsidRPr="00A67139" w:rsidRDefault="00A67139" w:rsidP="00A67139">
      <w:pPr>
        <w:shd w:val="clear" w:color="auto" w:fill="FFFFFF"/>
        <w:spacing w:line="360" w:lineRule="auto"/>
        <w:ind w:firstLineChars="300" w:firstLine="723"/>
        <w:contextualSpacing/>
        <w:rPr>
          <w:rFonts w:asciiTheme="minorEastAsia" w:hAnsiTheme="minorEastAsia" w:cs="黑体"/>
          <w:b/>
          <w:bCs/>
          <w:shd w:val="clear" w:color="auto" w:fill="FFFFFF"/>
        </w:rPr>
      </w:pPr>
      <w:r w:rsidRPr="00A67139">
        <w:rPr>
          <w:rFonts w:asciiTheme="minorEastAsia" w:hAnsiTheme="minorEastAsia" w:cs="黑体" w:hint="eastAsia"/>
          <w:b/>
          <w:bCs/>
          <w:shd w:val="clear" w:color="auto" w:fill="FFFFFF"/>
        </w:rPr>
        <w:t>（一）本项目需实现的目标</w:t>
      </w:r>
    </w:p>
    <w:p w:rsidR="00B72F9B" w:rsidRDefault="006B7832">
      <w:pPr>
        <w:shd w:val="clear" w:color="auto" w:fill="FFFFFF"/>
        <w:spacing w:line="360" w:lineRule="auto"/>
        <w:ind w:firstLineChars="300" w:firstLine="720"/>
        <w:contextualSpacing/>
        <w:rPr>
          <w:rFonts w:ascii="楷体" w:eastAsia="楷体" w:hAnsi="楷体" w:cs="宋体"/>
          <w:color w:val="000000"/>
          <w:sz w:val="28"/>
          <w:szCs w:val="28"/>
        </w:rPr>
      </w:pPr>
      <w:r>
        <w:rPr>
          <w:rFonts w:asciiTheme="minorEastAsia" w:hAnsiTheme="minorEastAsia" w:cs="黑体" w:hint="eastAsia"/>
          <w:bCs/>
          <w:shd w:val="clear" w:color="auto" w:fill="FFFFFF"/>
        </w:rPr>
        <w:t>实现对东城区行政区域范围内的土地利用现状调查，包括农村土地利用现状调查和城镇村内部土地利用现状调查；土地权属调查，包括所有权成果完善；专项用地调查与评价，包括耕地细化调查、批准未建设的建设用地调查、农村土地利用综合潜力调查等； 建立东城区土地调查数据库，并对调查结果进行分析，编写调查报告，编制调查图件，成果汇总，全面完成全国的土地调查工作及省级检查工作。</w:t>
      </w:r>
    </w:p>
    <w:p w:rsidR="00B72F9B" w:rsidRDefault="006B7832">
      <w:pPr>
        <w:spacing w:line="360" w:lineRule="auto"/>
        <w:ind w:firstLineChars="200" w:firstLine="482"/>
        <w:contextualSpacing/>
        <w:rPr>
          <w:rFonts w:ascii="楷体" w:eastAsia="楷体" w:hAnsi="楷体" w:cs="宋体"/>
          <w:color w:val="000000"/>
          <w:sz w:val="28"/>
          <w:szCs w:val="28"/>
          <w:lang w:val="zh-CN"/>
        </w:rPr>
      </w:pPr>
      <w:r>
        <w:rPr>
          <w:rFonts w:asciiTheme="minorEastAsia" w:hAnsiTheme="minorEastAsia" w:cs="微软雅黑" w:hint="eastAsia"/>
          <w:b/>
          <w:color w:val="FF0000"/>
        </w:rPr>
        <w:t>★</w:t>
      </w:r>
      <w:r w:rsidR="00A67139">
        <w:rPr>
          <w:rFonts w:asciiTheme="minorEastAsia" w:hAnsiTheme="minorEastAsia" w:cs="宋体" w:hint="eastAsia"/>
          <w:b/>
          <w:color w:val="000000"/>
          <w:lang w:val="zh-CN"/>
        </w:rPr>
        <w:t>（二）</w:t>
      </w:r>
      <w:r>
        <w:rPr>
          <w:rFonts w:asciiTheme="minorEastAsia" w:hAnsiTheme="minorEastAsia" w:cs="宋体" w:hint="eastAsia"/>
          <w:b/>
          <w:color w:val="000000"/>
          <w:lang w:val="zh-CN"/>
        </w:rPr>
        <w:t>采购标的执行标准</w:t>
      </w:r>
    </w:p>
    <w:p w:rsidR="00B72F9B" w:rsidRDefault="006B7832">
      <w:pPr>
        <w:wordWrap w:val="0"/>
        <w:spacing w:line="360" w:lineRule="auto"/>
        <w:ind w:firstLineChars="200" w:firstLine="480"/>
        <w:contextualSpacing/>
        <w:rPr>
          <w:rFonts w:asciiTheme="minorEastAsia" w:hAnsiTheme="minorEastAsia" w:cs="宋体"/>
        </w:rPr>
      </w:pPr>
      <w:r>
        <w:rPr>
          <w:rFonts w:asciiTheme="minorEastAsia" w:hAnsiTheme="minorEastAsia" w:cs="宋体" w:hint="eastAsia"/>
        </w:rPr>
        <w:t>1、《国务院关于开展第三次全国土地调查的通知》（国发[2017]48 号）；</w:t>
      </w:r>
    </w:p>
    <w:p w:rsidR="00B72F9B" w:rsidRDefault="006B7832">
      <w:pPr>
        <w:wordWrap w:val="0"/>
        <w:spacing w:line="360" w:lineRule="auto"/>
        <w:ind w:firstLineChars="200" w:firstLine="480"/>
        <w:contextualSpacing/>
        <w:rPr>
          <w:rFonts w:asciiTheme="minorEastAsia" w:hAnsiTheme="minorEastAsia" w:cs="宋体"/>
        </w:rPr>
      </w:pPr>
      <w:r>
        <w:rPr>
          <w:rFonts w:asciiTheme="minorEastAsia" w:hAnsiTheme="minorEastAsia" w:cs="宋体" w:hint="eastAsia"/>
        </w:rPr>
        <w:t>2、《第三次全国土地调查技术规程（征求意见稿）》；</w:t>
      </w:r>
    </w:p>
    <w:p w:rsidR="00B72F9B" w:rsidRDefault="006B7832">
      <w:pPr>
        <w:wordWrap w:val="0"/>
        <w:spacing w:line="360" w:lineRule="auto"/>
        <w:ind w:firstLineChars="200" w:firstLine="480"/>
        <w:contextualSpacing/>
        <w:rPr>
          <w:rFonts w:asciiTheme="minorEastAsia" w:hAnsiTheme="minorEastAsia" w:cs="宋体"/>
        </w:rPr>
      </w:pPr>
      <w:r>
        <w:rPr>
          <w:rFonts w:asciiTheme="minorEastAsia" w:hAnsiTheme="minorEastAsia" w:cs="宋体" w:hint="eastAsia"/>
        </w:rPr>
        <w:t>3、《河南省国土资源厅关于开展第三次全省土地调查先行示范工作的通知》（豫</w:t>
      </w:r>
      <w:proofErr w:type="gramStart"/>
      <w:r>
        <w:rPr>
          <w:rFonts w:asciiTheme="minorEastAsia" w:hAnsiTheme="minorEastAsia" w:cs="宋体" w:hint="eastAsia"/>
        </w:rPr>
        <w:t>国土资发</w:t>
      </w:r>
      <w:proofErr w:type="gramEnd"/>
      <w:r>
        <w:rPr>
          <w:rFonts w:asciiTheme="minorEastAsia" w:hAnsiTheme="minorEastAsia" w:cs="宋体" w:hint="eastAsia"/>
        </w:rPr>
        <w:t>[2017]167 号）;</w:t>
      </w:r>
    </w:p>
    <w:p w:rsidR="00B72F9B" w:rsidRDefault="006B7832">
      <w:pPr>
        <w:wordWrap w:val="0"/>
        <w:spacing w:line="360" w:lineRule="auto"/>
        <w:ind w:firstLineChars="200" w:firstLine="480"/>
        <w:contextualSpacing/>
        <w:rPr>
          <w:rFonts w:asciiTheme="minorEastAsia" w:hAnsiTheme="minorEastAsia" w:cs="宋体"/>
        </w:rPr>
      </w:pPr>
      <w:r>
        <w:rPr>
          <w:rFonts w:asciiTheme="minorEastAsia" w:hAnsiTheme="minorEastAsia" w:cs="宋体" w:hint="eastAsia"/>
        </w:rPr>
        <w:t>4、《河南省第三次土地调查实施方案》；</w:t>
      </w:r>
    </w:p>
    <w:p w:rsidR="00B72F9B" w:rsidRDefault="006B7832">
      <w:pPr>
        <w:wordWrap w:val="0"/>
        <w:spacing w:line="360" w:lineRule="auto"/>
        <w:ind w:firstLineChars="200" w:firstLine="480"/>
        <w:contextualSpacing/>
        <w:rPr>
          <w:rFonts w:asciiTheme="minorEastAsia" w:hAnsiTheme="minorEastAsia" w:cs="宋体"/>
        </w:rPr>
      </w:pPr>
      <w:r>
        <w:rPr>
          <w:rFonts w:asciiTheme="minorEastAsia" w:hAnsiTheme="minorEastAsia" w:cs="宋体" w:hint="eastAsia"/>
        </w:rPr>
        <w:t>5、《河南省第三次全国土地调查有关技术补充规定》；</w:t>
      </w:r>
    </w:p>
    <w:p w:rsidR="00B72F9B" w:rsidRDefault="006B7832">
      <w:pPr>
        <w:wordWrap w:val="0"/>
        <w:spacing w:line="360" w:lineRule="auto"/>
        <w:ind w:firstLineChars="200" w:firstLine="480"/>
        <w:contextualSpacing/>
        <w:rPr>
          <w:rFonts w:asciiTheme="minorEastAsia" w:hAnsiTheme="minorEastAsia" w:cs="宋体"/>
        </w:rPr>
      </w:pPr>
      <w:r>
        <w:rPr>
          <w:rFonts w:asciiTheme="minorEastAsia" w:hAnsiTheme="minorEastAsia" w:cs="宋体" w:hint="eastAsia"/>
        </w:rPr>
        <w:t>6、《土地利用现状分类》（GB/T21010-2017）。</w:t>
      </w:r>
    </w:p>
    <w:p w:rsidR="00B72F9B" w:rsidRDefault="006B7832">
      <w:pPr>
        <w:spacing w:line="360" w:lineRule="auto"/>
        <w:ind w:firstLineChars="200" w:firstLine="482"/>
        <w:contextualSpacing/>
        <w:rPr>
          <w:rFonts w:asciiTheme="minorEastAsia" w:hAnsiTheme="minorEastAsia" w:cs="宋体"/>
          <w:b/>
          <w:color w:val="000000"/>
          <w:lang w:val="zh-CN"/>
        </w:rPr>
      </w:pPr>
      <w:r>
        <w:rPr>
          <w:rFonts w:asciiTheme="minorEastAsia" w:hAnsiTheme="minorEastAsia" w:cs="微软雅黑" w:hint="eastAsia"/>
          <w:b/>
          <w:color w:val="FF0000"/>
        </w:rPr>
        <w:t>★</w:t>
      </w:r>
      <w:r w:rsidR="00A67139">
        <w:rPr>
          <w:rFonts w:asciiTheme="minorEastAsia" w:hAnsiTheme="minorEastAsia" w:cs="宋体" w:hint="eastAsia"/>
          <w:b/>
          <w:color w:val="000000"/>
          <w:lang w:val="zh-CN"/>
        </w:rPr>
        <w:t>（三）</w:t>
      </w:r>
      <w:r>
        <w:rPr>
          <w:rFonts w:asciiTheme="minorEastAsia" w:hAnsiTheme="minorEastAsia" w:cs="宋体" w:hint="eastAsia"/>
          <w:b/>
          <w:color w:val="000000"/>
          <w:lang w:val="zh-CN"/>
        </w:rPr>
        <w:t>服务标准、期限、效率等要求</w:t>
      </w:r>
    </w:p>
    <w:p w:rsidR="00B72F9B" w:rsidRDefault="006B7832">
      <w:pPr>
        <w:shd w:val="clear" w:color="auto" w:fill="FFFFFF"/>
        <w:spacing w:line="360" w:lineRule="auto"/>
        <w:ind w:firstLineChars="200" w:firstLine="480"/>
        <w:contextualSpacing/>
        <w:rPr>
          <w:rFonts w:ascii="宋体" w:hAnsi="宋体"/>
        </w:rPr>
      </w:pPr>
      <w:r>
        <w:rPr>
          <w:rFonts w:ascii="宋体" w:hAnsi="宋体" w:hint="eastAsia"/>
        </w:rPr>
        <w:t>1.售后服务要求</w:t>
      </w:r>
    </w:p>
    <w:p w:rsidR="00B72F9B" w:rsidRDefault="006B7832">
      <w:pPr>
        <w:shd w:val="clear" w:color="auto" w:fill="FFFFFF"/>
        <w:spacing w:line="360" w:lineRule="auto"/>
        <w:ind w:firstLineChars="200" w:firstLine="480"/>
        <w:contextualSpacing/>
        <w:rPr>
          <w:rFonts w:ascii="宋体" w:hAnsi="宋体"/>
        </w:rPr>
      </w:pPr>
      <w:r>
        <w:rPr>
          <w:rFonts w:ascii="宋体" w:hAnsi="宋体" w:hint="eastAsia"/>
        </w:rPr>
        <w:lastRenderedPageBreak/>
        <w:t>1）合同期内中标人安排固定维护团队。维护团队技术人员应熟悉已完成成果数据、能胜任培训及其他各项相关维护工作，维护能力必须保障数据成果的持续可用性。</w:t>
      </w:r>
    </w:p>
    <w:p w:rsidR="00B72F9B" w:rsidRDefault="006B7832">
      <w:pPr>
        <w:shd w:val="clear" w:color="auto" w:fill="FFFFFF"/>
        <w:spacing w:line="360" w:lineRule="auto"/>
        <w:ind w:firstLineChars="200" w:firstLine="480"/>
        <w:contextualSpacing/>
        <w:rPr>
          <w:rFonts w:ascii="宋体" w:hAnsi="宋体"/>
        </w:rPr>
      </w:pPr>
      <w:r>
        <w:rPr>
          <w:rFonts w:ascii="宋体" w:hAnsi="宋体" w:hint="eastAsia"/>
        </w:rPr>
        <w:t>2）合同期内为采购人提供7*24小时技术支持服务。技术支持的方式包括：电话技术服务、电子平台问与答等</w:t>
      </w:r>
      <w:proofErr w:type="gramStart"/>
      <w:r>
        <w:rPr>
          <w:rFonts w:ascii="宋体" w:hAnsi="宋体" w:hint="eastAsia"/>
        </w:rPr>
        <w:t>远程支持</w:t>
      </w:r>
      <w:proofErr w:type="gramEnd"/>
      <w:r>
        <w:rPr>
          <w:rFonts w:ascii="宋体" w:hAnsi="宋体" w:hint="eastAsia"/>
        </w:rPr>
        <w:t>服务，现场技术服务等。在数据使用中发生问题，中标人应在接到采购人请求服务电话后1小时内予以响应；若需现场解决的问题，技术人员必须在12小时内到达现场支持。</w:t>
      </w:r>
    </w:p>
    <w:p w:rsidR="00B72F9B" w:rsidRDefault="006B7832">
      <w:pPr>
        <w:shd w:val="clear" w:color="auto" w:fill="FFFFFF"/>
        <w:spacing w:line="360" w:lineRule="auto"/>
        <w:ind w:firstLineChars="200" w:firstLine="480"/>
        <w:contextualSpacing/>
        <w:rPr>
          <w:rFonts w:ascii="宋体" w:hAnsi="宋体"/>
        </w:rPr>
      </w:pPr>
      <w:r>
        <w:rPr>
          <w:rFonts w:ascii="宋体" w:hAnsi="宋体" w:hint="eastAsia"/>
        </w:rPr>
        <w:t xml:space="preserve">    2.实施服务要求</w:t>
      </w:r>
    </w:p>
    <w:p w:rsidR="00B72F9B" w:rsidRDefault="006B7832">
      <w:pPr>
        <w:shd w:val="clear" w:color="auto" w:fill="FFFFFF"/>
        <w:spacing w:line="360" w:lineRule="auto"/>
        <w:ind w:firstLineChars="200" w:firstLine="480"/>
        <w:contextualSpacing/>
        <w:rPr>
          <w:rFonts w:ascii="宋体" w:hAnsi="宋体"/>
        </w:rPr>
      </w:pPr>
      <w:r>
        <w:rPr>
          <w:rFonts w:ascii="宋体" w:hAnsi="宋体" w:hint="eastAsia"/>
        </w:rPr>
        <w:t>1）为保证该建设项目的科学性、规范性和实用性，项目在进行技术设计时需要严格遵照国家、河南省相关行业颁布的技术标准和规范。</w:t>
      </w:r>
    </w:p>
    <w:p w:rsidR="00B72F9B" w:rsidRDefault="006B7832">
      <w:pPr>
        <w:shd w:val="clear" w:color="auto" w:fill="FFFFFF"/>
        <w:spacing w:line="360" w:lineRule="auto"/>
        <w:ind w:firstLineChars="200" w:firstLine="480"/>
        <w:contextualSpacing/>
        <w:rPr>
          <w:rFonts w:ascii="宋体" w:hAnsi="宋体"/>
        </w:rPr>
      </w:pPr>
      <w:r>
        <w:rPr>
          <w:rFonts w:ascii="宋体" w:hAnsi="宋体" w:hint="eastAsia"/>
        </w:rPr>
        <w:t>2）项目建设过程中，应确保数据安全性，提高技术人员安全意识和个人素质。</w:t>
      </w:r>
    </w:p>
    <w:p w:rsidR="00B72F9B" w:rsidRDefault="006B7832">
      <w:pPr>
        <w:shd w:val="clear" w:color="auto" w:fill="FFFFFF"/>
        <w:spacing w:line="360" w:lineRule="auto"/>
        <w:ind w:firstLineChars="200" w:firstLine="480"/>
        <w:contextualSpacing/>
        <w:rPr>
          <w:rFonts w:ascii="宋体" w:hAnsi="宋体"/>
        </w:rPr>
      </w:pPr>
      <w:r>
        <w:rPr>
          <w:rFonts w:ascii="宋体" w:hAnsi="宋体" w:hint="eastAsia"/>
        </w:rPr>
        <w:t>3）中标人应严格规范项目管理，制定详细的项目实施计划，组织项目实施，分阶段进行技术评审，并能够提供项目建设的完整成果资料。</w:t>
      </w:r>
    </w:p>
    <w:p w:rsidR="00B72F9B" w:rsidRDefault="006B7832">
      <w:pPr>
        <w:shd w:val="clear" w:color="auto" w:fill="FFFFFF"/>
        <w:spacing w:line="360" w:lineRule="auto"/>
        <w:ind w:firstLineChars="200" w:firstLine="480"/>
        <w:contextualSpacing/>
        <w:rPr>
          <w:rFonts w:ascii="宋体" w:hAnsi="宋体"/>
        </w:rPr>
      </w:pPr>
      <w:r>
        <w:rPr>
          <w:rFonts w:ascii="宋体" w:hAnsi="宋体" w:hint="eastAsia"/>
        </w:rPr>
        <w:t>4)中标人须安排专人配合在线系统的数据利用，对急需利用的数据优先进行权籍调查。</w:t>
      </w:r>
    </w:p>
    <w:p w:rsidR="00B72F9B" w:rsidRDefault="006B7832">
      <w:pPr>
        <w:shd w:val="clear" w:color="auto" w:fill="FFFFFF"/>
        <w:spacing w:line="360" w:lineRule="auto"/>
        <w:ind w:firstLineChars="200" w:firstLine="480"/>
        <w:contextualSpacing/>
        <w:rPr>
          <w:rFonts w:ascii="宋体" w:hAnsi="宋体"/>
        </w:rPr>
      </w:pPr>
      <w:r>
        <w:rPr>
          <w:rFonts w:ascii="宋体" w:hAnsi="宋体" w:hint="eastAsia"/>
        </w:rPr>
        <w:t xml:space="preserve">    3.工期要求</w:t>
      </w:r>
    </w:p>
    <w:p w:rsidR="00B72F9B" w:rsidRDefault="006B7832">
      <w:pPr>
        <w:shd w:val="clear" w:color="auto" w:fill="FFFFFF"/>
        <w:spacing w:line="360" w:lineRule="auto"/>
        <w:ind w:firstLineChars="200" w:firstLine="480"/>
        <w:contextualSpacing/>
        <w:rPr>
          <w:rFonts w:ascii="宋体" w:hAnsi="宋体"/>
        </w:rPr>
      </w:pPr>
      <w:r>
        <w:rPr>
          <w:rFonts w:ascii="宋体" w:hAnsi="宋体" w:hint="eastAsia"/>
        </w:rPr>
        <w:t>2020年12月20日完成许昌市东城区第三次全国土地调查工程工作。</w:t>
      </w:r>
    </w:p>
    <w:p w:rsidR="00B72F9B" w:rsidRDefault="006B7832">
      <w:pPr>
        <w:shd w:val="clear" w:color="auto" w:fill="FFFFFF"/>
        <w:spacing w:line="360" w:lineRule="auto"/>
        <w:ind w:firstLineChars="200" w:firstLine="482"/>
        <w:contextualSpacing/>
        <w:rPr>
          <w:rFonts w:ascii="楷体" w:eastAsia="楷体" w:hAnsi="楷体" w:cs="宋体"/>
          <w:color w:val="000000"/>
          <w:sz w:val="28"/>
          <w:szCs w:val="28"/>
          <w:lang w:val="zh-CN"/>
        </w:rPr>
      </w:pPr>
      <w:r>
        <w:rPr>
          <w:rFonts w:asciiTheme="minorEastAsia" w:hAnsiTheme="minorEastAsia" w:cs="微软雅黑" w:hint="eastAsia"/>
          <w:b/>
          <w:color w:val="FF0000"/>
        </w:rPr>
        <w:t>★</w:t>
      </w:r>
      <w:r w:rsidR="00A67139">
        <w:rPr>
          <w:rFonts w:asciiTheme="minorEastAsia" w:hAnsiTheme="minorEastAsia" w:cs="宋体" w:hint="eastAsia"/>
          <w:b/>
          <w:color w:val="000000"/>
          <w:lang w:val="zh-CN"/>
        </w:rPr>
        <w:t>（四）</w:t>
      </w:r>
      <w:r>
        <w:rPr>
          <w:rFonts w:asciiTheme="minorEastAsia" w:hAnsiTheme="minorEastAsia" w:cs="宋体" w:hint="eastAsia"/>
          <w:b/>
          <w:color w:val="000000"/>
          <w:lang w:val="zh-CN"/>
        </w:rPr>
        <w:t>验收标准</w:t>
      </w:r>
    </w:p>
    <w:p w:rsidR="00B72F9B" w:rsidRDefault="006B7832">
      <w:pPr>
        <w:shd w:val="clear" w:color="auto" w:fill="FFFFFF"/>
        <w:spacing w:line="360" w:lineRule="auto"/>
        <w:ind w:firstLineChars="200" w:firstLine="480"/>
        <w:contextualSpacing/>
        <w:rPr>
          <w:rFonts w:asciiTheme="minorEastAsia" w:hAnsiTheme="minorEastAsia" w:cs="宋体"/>
          <w:color w:val="000000"/>
          <w:lang w:val="zh-CN"/>
        </w:rPr>
      </w:pPr>
      <w:r>
        <w:rPr>
          <w:rFonts w:asciiTheme="minorEastAsia" w:hAnsiTheme="minorEastAsia" w:cs="宋体" w:hint="eastAsia"/>
          <w:color w:val="000000"/>
          <w:lang w:val="zh-CN"/>
        </w:rPr>
        <w:t>1、由</w:t>
      </w:r>
      <w:r>
        <w:rPr>
          <w:rFonts w:asciiTheme="minorEastAsia" w:hAnsiTheme="minorEastAsia" w:cs="宋体"/>
          <w:color w:val="000000"/>
          <w:lang w:val="zh-CN"/>
        </w:rPr>
        <w:t>采购人成立验收小组,按照采购合同的约定对</w:t>
      </w:r>
      <w:r>
        <w:rPr>
          <w:rFonts w:asciiTheme="minorEastAsia" w:hAnsiTheme="minorEastAsia" w:cs="宋体" w:hint="eastAsia"/>
          <w:color w:val="000000"/>
          <w:lang w:val="zh-CN"/>
        </w:rPr>
        <w:t>中标人</w:t>
      </w:r>
      <w:r>
        <w:rPr>
          <w:rFonts w:asciiTheme="minorEastAsia" w:hAnsiTheme="minorEastAsia" w:cs="宋体"/>
          <w:color w:val="000000"/>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lang w:val="zh-CN"/>
        </w:rPr>
        <w:t>验收书</w:t>
      </w:r>
      <w:proofErr w:type="gramEnd"/>
      <w:r>
        <w:rPr>
          <w:rFonts w:asciiTheme="minorEastAsia" w:hAnsiTheme="minorEastAsia" w:cs="宋体"/>
          <w:color w:val="000000"/>
          <w:lang w:val="zh-CN"/>
        </w:rPr>
        <w:t>,列明各项标准的验收情况及项目总体评价,由验收双方共同签署。</w:t>
      </w:r>
    </w:p>
    <w:p w:rsidR="00B72F9B" w:rsidRDefault="006B7832">
      <w:pPr>
        <w:shd w:val="clear" w:color="auto" w:fill="FFFFFF"/>
        <w:spacing w:line="360" w:lineRule="auto"/>
        <w:ind w:firstLineChars="200" w:firstLine="480"/>
        <w:contextualSpacing/>
        <w:rPr>
          <w:rFonts w:ascii="仿宋" w:eastAsia="仿宋" w:hAnsi="仿宋" w:cs="宋体"/>
          <w:color w:val="000000"/>
          <w:sz w:val="28"/>
          <w:szCs w:val="28"/>
          <w:lang w:val="zh-CN"/>
        </w:rPr>
      </w:pPr>
      <w:r>
        <w:rPr>
          <w:rFonts w:asciiTheme="minorEastAsia" w:hAnsiTheme="minorEastAsia" w:cs="宋体" w:hint="eastAsia"/>
          <w:color w:val="000000"/>
          <w:lang w:val="zh-CN"/>
        </w:rPr>
        <w:t>2、按照招标文件要求、投标文件响应和承诺验收</w:t>
      </w:r>
      <w:r>
        <w:rPr>
          <w:rFonts w:ascii="仿宋" w:eastAsia="仿宋" w:hAnsi="仿宋" w:cs="宋体" w:hint="eastAsia"/>
          <w:color w:val="000000"/>
          <w:sz w:val="28"/>
          <w:szCs w:val="28"/>
          <w:lang w:val="zh-CN"/>
        </w:rPr>
        <w:t>；</w:t>
      </w:r>
    </w:p>
    <w:p w:rsidR="00A67139" w:rsidRDefault="00A67139" w:rsidP="00A67139">
      <w:pPr>
        <w:shd w:val="clear" w:color="auto" w:fill="FFFFFF"/>
        <w:spacing w:line="360" w:lineRule="auto"/>
        <w:ind w:firstLineChars="200" w:firstLine="482"/>
        <w:contextualSpacing/>
        <w:rPr>
          <w:rFonts w:asciiTheme="minorEastAsia" w:hAnsiTheme="minorEastAsia" w:cs="宋体"/>
          <w:b/>
          <w:color w:val="000000"/>
          <w:lang w:val="zh-CN"/>
        </w:rPr>
      </w:pPr>
      <w:r>
        <w:rPr>
          <w:rFonts w:asciiTheme="minorEastAsia" w:hAnsiTheme="minorEastAsia" w:cs="微软雅黑" w:hint="eastAsia"/>
          <w:b/>
          <w:color w:val="FF0000"/>
        </w:rPr>
        <w:t>★</w:t>
      </w:r>
      <w:r>
        <w:rPr>
          <w:rFonts w:asciiTheme="minorEastAsia" w:hAnsiTheme="minorEastAsia" w:cs="宋体" w:hint="eastAsia"/>
          <w:b/>
          <w:color w:val="000000"/>
          <w:lang w:val="zh-CN"/>
        </w:rPr>
        <w:t>（五）采购标的</w:t>
      </w:r>
      <w:proofErr w:type="gramStart"/>
      <w:r>
        <w:rPr>
          <w:rFonts w:asciiTheme="minorEastAsia" w:hAnsiTheme="minorEastAsia" w:cs="宋体" w:hint="eastAsia"/>
          <w:b/>
          <w:color w:val="000000"/>
          <w:lang w:val="zh-CN"/>
        </w:rPr>
        <w:t>的</w:t>
      </w:r>
      <w:proofErr w:type="gramEnd"/>
      <w:r>
        <w:rPr>
          <w:rFonts w:asciiTheme="minorEastAsia" w:hAnsiTheme="minorEastAsia" w:cs="宋体" w:hint="eastAsia"/>
          <w:b/>
          <w:color w:val="000000"/>
          <w:lang w:val="zh-CN"/>
        </w:rPr>
        <w:t>其他技术、服务等要求</w:t>
      </w:r>
    </w:p>
    <w:p w:rsidR="00A67139" w:rsidRPr="00A67139" w:rsidRDefault="00A67139" w:rsidP="00A67139">
      <w:pPr>
        <w:wordWrap w:val="0"/>
        <w:topLinePunct/>
        <w:snapToGrid w:val="0"/>
        <w:spacing w:line="360" w:lineRule="auto"/>
        <w:ind w:firstLineChars="200" w:firstLine="480"/>
        <w:rPr>
          <w:rFonts w:ascii="宋体" w:hAnsi="宋体"/>
        </w:rPr>
      </w:pPr>
      <w:r>
        <w:rPr>
          <w:rFonts w:ascii="宋体" w:hAnsi="宋体" w:hint="eastAsia"/>
        </w:rPr>
        <w:t>投标人具有本地化服务能力，注册地在河南省内或河南省内注册有分公司（或办公机构，注册时间要求在五年以上（含五年），以营业执照登记日期为准）作为常驻服务和技术支持机构并配备不少于 3人专职售后服务人员。</w:t>
      </w:r>
    </w:p>
    <w:p w:rsidR="00B72F9B" w:rsidRDefault="00A67139">
      <w:pPr>
        <w:spacing w:line="500" w:lineRule="exact"/>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lastRenderedPageBreak/>
        <w:t>五</w:t>
      </w:r>
      <w:r w:rsidR="006B7832">
        <w:rPr>
          <w:rFonts w:asciiTheme="minorEastAsia" w:eastAsiaTheme="minorEastAsia" w:hAnsiTheme="minorEastAsia" w:hint="eastAsia"/>
          <w:b/>
          <w:bCs/>
          <w:color w:val="000000" w:themeColor="text1"/>
        </w:rPr>
        <w:t>、评标方法和评标标准</w:t>
      </w:r>
    </w:p>
    <w:p w:rsidR="00B72F9B" w:rsidRDefault="006B7832">
      <w:pPr>
        <w:pStyle w:val="a4"/>
        <w:ind w:firstLineChars="200" w:firstLine="480"/>
        <w:rPr>
          <w:color w:val="000000" w:themeColor="text1"/>
          <w:sz w:val="24"/>
          <w:szCs w:val="24"/>
        </w:rPr>
      </w:pPr>
      <w:r>
        <w:rPr>
          <w:rFonts w:hint="eastAsia"/>
          <w:color w:val="000000" w:themeColor="text1"/>
          <w:sz w:val="24"/>
          <w:szCs w:val="24"/>
        </w:rPr>
        <w:t>评标方法：综合评分法</w:t>
      </w:r>
    </w:p>
    <w:p w:rsidR="00B72F9B" w:rsidRDefault="006B7832">
      <w:pPr>
        <w:pStyle w:val="a6"/>
        <w:spacing w:line="360" w:lineRule="auto"/>
        <w:contextualSpacing/>
        <w:rPr>
          <w:rFonts w:asciiTheme="minorEastAsia" w:eastAsiaTheme="minorEastAsia" w:hAnsiTheme="minorEastAsia" w:cs="仿宋_GB2312"/>
          <w:b/>
          <w:sz w:val="21"/>
          <w:szCs w:val="21"/>
        </w:rPr>
      </w:pPr>
      <w:r>
        <w:rPr>
          <w:rFonts w:asciiTheme="minorEastAsia" w:eastAsiaTheme="minorEastAsia" w:hAnsiTheme="minorEastAsia" w:cs="仿宋_GB2312" w:hint="eastAsia"/>
          <w:b/>
          <w:sz w:val="21"/>
          <w:szCs w:val="21"/>
        </w:rPr>
        <w:t>A包</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7654"/>
      </w:tblGrid>
      <w:tr w:rsidR="00B72F9B">
        <w:trPr>
          <w:trHeight w:val="337"/>
          <w:jc w:val="cent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B72F9B" w:rsidRDefault="006B7832">
            <w:pPr>
              <w:spacing w:line="460" w:lineRule="exact"/>
              <w:jc w:val="center"/>
              <w:rPr>
                <w:rFonts w:ascii="宋体" w:hAnsi="宋体"/>
                <w:b/>
                <w:bCs/>
              </w:rPr>
            </w:pPr>
            <w:r>
              <w:rPr>
                <w:rFonts w:ascii="宋体" w:hAnsi="宋体" w:hint="eastAsia"/>
                <w:b/>
                <w:bCs/>
              </w:rPr>
              <w:t>评审内容</w:t>
            </w:r>
          </w:p>
        </w:tc>
      </w:tr>
      <w:tr w:rsidR="00B72F9B">
        <w:trPr>
          <w:trHeight w:val="1333"/>
          <w:jc w:val="center"/>
        </w:trPr>
        <w:tc>
          <w:tcPr>
            <w:tcW w:w="1101" w:type="dxa"/>
            <w:vMerge w:val="restart"/>
            <w:tcBorders>
              <w:top w:val="nil"/>
              <w:left w:val="single" w:sz="4" w:space="0" w:color="000000"/>
              <w:right w:val="single" w:sz="4" w:space="0" w:color="000000"/>
            </w:tcBorders>
            <w:vAlign w:val="center"/>
          </w:tcPr>
          <w:p w:rsidR="00B72F9B" w:rsidRDefault="006B7832">
            <w:pPr>
              <w:spacing w:line="460" w:lineRule="exact"/>
              <w:jc w:val="center"/>
              <w:rPr>
                <w:rFonts w:ascii="宋体" w:hAnsi="宋体"/>
                <w:b/>
                <w:bCs/>
              </w:rPr>
            </w:pPr>
            <w:r>
              <w:rPr>
                <w:rFonts w:ascii="宋体" w:hAnsi="宋体" w:hint="eastAsia"/>
                <w:b/>
                <w:bCs/>
              </w:rPr>
              <w:t>一、商务部分</w:t>
            </w:r>
          </w:p>
          <w:p w:rsidR="00B72F9B" w:rsidRDefault="006B7832">
            <w:pPr>
              <w:spacing w:line="460" w:lineRule="exact"/>
              <w:jc w:val="center"/>
              <w:rPr>
                <w:rFonts w:ascii="宋体" w:hAnsi="宋体"/>
                <w:b/>
                <w:bCs/>
              </w:rPr>
            </w:pPr>
            <w:r>
              <w:rPr>
                <w:rFonts w:ascii="宋体" w:hAnsi="宋体" w:hint="eastAsia"/>
                <w:b/>
                <w:bCs/>
              </w:rPr>
              <w:t>（40分）</w:t>
            </w:r>
          </w:p>
        </w:tc>
        <w:tc>
          <w:tcPr>
            <w:tcW w:w="1134" w:type="dxa"/>
            <w:tcBorders>
              <w:top w:val="single" w:sz="4" w:space="0" w:color="000000"/>
              <w:left w:val="nil"/>
              <w:bottom w:val="single" w:sz="4" w:space="0" w:color="auto"/>
              <w:right w:val="single" w:sz="4" w:space="0" w:color="000000"/>
            </w:tcBorders>
            <w:vAlign w:val="center"/>
          </w:tcPr>
          <w:p w:rsidR="00B72F9B" w:rsidRDefault="006B7832">
            <w:pPr>
              <w:spacing w:line="440" w:lineRule="exact"/>
              <w:rPr>
                <w:rFonts w:ascii="宋体" w:hAnsi="宋体"/>
              </w:rPr>
            </w:pPr>
            <w:r>
              <w:rPr>
                <w:rFonts w:ascii="宋体" w:hAnsi="宋体" w:hint="eastAsia"/>
              </w:rPr>
              <w:t>1.资质信用（16分）</w:t>
            </w:r>
          </w:p>
        </w:tc>
        <w:tc>
          <w:tcPr>
            <w:tcW w:w="7654" w:type="dxa"/>
            <w:tcBorders>
              <w:top w:val="single" w:sz="4" w:space="0" w:color="000000"/>
              <w:left w:val="nil"/>
              <w:bottom w:val="single" w:sz="4" w:space="0" w:color="000000"/>
              <w:right w:val="single" w:sz="4" w:space="0" w:color="000000"/>
            </w:tcBorders>
          </w:tcPr>
          <w:p w:rsidR="00B72F9B" w:rsidRDefault="006B7832">
            <w:pPr>
              <w:spacing w:line="440" w:lineRule="exact"/>
              <w:ind w:firstLineChars="200" w:firstLine="480"/>
              <w:rPr>
                <w:rFonts w:ascii="宋体" w:hAnsi="宋体"/>
              </w:rPr>
            </w:pPr>
            <w:r>
              <w:rPr>
                <w:rFonts w:ascii="宋体" w:hAnsi="宋体" w:hint="eastAsia"/>
              </w:rPr>
              <w:t>1）投标人具有第三次土地调查建库系统著作权证书得2分。</w:t>
            </w:r>
          </w:p>
          <w:p w:rsidR="00B72F9B" w:rsidRDefault="006B7832">
            <w:pPr>
              <w:spacing w:line="440" w:lineRule="exact"/>
              <w:ind w:firstLineChars="200" w:firstLine="480"/>
              <w:rPr>
                <w:rFonts w:ascii="宋体" w:hAnsi="宋体"/>
              </w:rPr>
            </w:pPr>
            <w:r>
              <w:rPr>
                <w:rFonts w:ascii="宋体" w:hAnsi="宋体" w:hint="eastAsia"/>
              </w:rPr>
              <w:t>2）投标人具有中国土地估价师与土地登记代理人协会颁发的土地登记代理中介机构登记证书的，得4分。</w:t>
            </w:r>
          </w:p>
          <w:p w:rsidR="00B72F9B" w:rsidRDefault="006B7832">
            <w:pPr>
              <w:spacing w:line="440" w:lineRule="exact"/>
              <w:ind w:firstLineChars="200" w:firstLine="480"/>
              <w:rPr>
                <w:rFonts w:ascii="宋体" w:hAnsi="宋体"/>
              </w:rPr>
            </w:pPr>
            <w:r>
              <w:rPr>
                <w:rFonts w:ascii="宋体" w:hAnsi="宋体" w:hint="eastAsia"/>
              </w:rPr>
              <w:t>3）投标人具有有效期内的IS09001质量体系认证证书（认证范围应包含:工程测量、地籍测绘、房产测绘、地理信息系统处理及土地规划），得2分。</w:t>
            </w:r>
          </w:p>
          <w:p w:rsidR="00B72F9B" w:rsidRDefault="006B7832">
            <w:pPr>
              <w:spacing w:line="440" w:lineRule="exact"/>
              <w:ind w:firstLineChars="200" w:firstLine="480"/>
              <w:rPr>
                <w:rFonts w:ascii="宋体" w:hAnsi="宋体"/>
              </w:rPr>
            </w:pPr>
            <w:r>
              <w:rPr>
                <w:rFonts w:ascii="宋体" w:hAnsi="宋体" w:hint="eastAsia"/>
              </w:rPr>
              <w:t>4）投标人具有有效期内的</w:t>
            </w:r>
            <w:r>
              <w:rPr>
                <w:rFonts w:ascii="仿宋" w:eastAsia="仿宋" w:hAnsi="仿宋" w:cs="仿宋" w:hint="eastAsia"/>
                <w:color w:val="000000"/>
              </w:rPr>
              <w:t>OHSAS 18001</w:t>
            </w:r>
            <w:r>
              <w:rPr>
                <w:rFonts w:ascii="宋体" w:hAnsi="宋体" w:hint="eastAsia"/>
              </w:rPr>
              <w:t>职业健康安全管理体系认证证书(认证范围应包含：工程测量、地籍测绘、不动产测绘、测绘航空摄影、摄影测量与遥感、地理信息系统工程、土地规划及其所涉及场所的相关环境管理活动)得2分。</w:t>
            </w:r>
          </w:p>
          <w:p w:rsidR="00B72F9B" w:rsidRDefault="006B7832">
            <w:pPr>
              <w:spacing w:line="440" w:lineRule="exact"/>
              <w:ind w:firstLineChars="200" w:firstLine="480"/>
              <w:rPr>
                <w:rFonts w:ascii="宋体" w:hAnsi="宋体"/>
              </w:rPr>
            </w:pPr>
            <w:r>
              <w:rPr>
                <w:rFonts w:ascii="宋体" w:hAnsi="宋体" w:hint="eastAsia"/>
              </w:rPr>
              <w:t>5）投标人具有有效期内的</w:t>
            </w:r>
            <w:r>
              <w:rPr>
                <w:rFonts w:ascii="仿宋" w:eastAsia="仿宋" w:hAnsi="仿宋" w:cs="仿宋" w:hint="eastAsia"/>
                <w:color w:val="000000"/>
              </w:rPr>
              <w:t>ISO 14001</w:t>
            </w:r>
            <w:r>
              <w:rPr>
                <w:rFonts w:ascii="宋体" w:hAnsi="宋体" w:hint="eastAsia"/>
              </w:rPr>
              <w:t>环境管理体系认证证书(认证范围包含：工程测量、地籍测绘、不动产测绘、测绘航空摄影、摄影测量与遥感、地理信息系统工程、土地规划及其所涉及场所的相关环境管理活动），得2分。</w:t>
            </w:r>
          </w:p>
          <w:p w:rsidR="00B72F9B" w:rsidRDefault="006B7832">
            <w:pPr>
              <w:spacing w:line="440" w:lineRule="exact"/>
              <w:ind w:firstLineChars="200" w:firstLine="480"/>
              <w:rPr>
                <w:rFonts w:ascii="宋体" w:hAnsi="宋体"/>
              </w:rPr>
            </w:pPr>
            <w:r>
              <w:rPr>
                <w:rFonts w:ascii="宋体" w:hAnsi="宋体" w:hint="eastAsia"/>
              </w:rPr>
              <w:t>6)投标人具有有效期内的ISO/IEC27001:2013信息安全管理体系认证证书（认证范围：工程测量、地籍测绘、不动产测绘、测绘航空摄影、摄影测量与遥感、地理信息系统工程、土地规划所涉及的信息安全管理活动），得4分。</w:t>
            </w:r>
          </w:p>
          <w:p w:rsidR="00B72F9B" w:rsidRDefault="006B7832">
            <w:pPr>
              <w:spacing w:line="440" w:lineRule="exact"/>
              <w:ind w:firstLineChars="200" w:firstLine="482"/>
              <w:rPr>
                <w:rFonts w:ascii="宋体" w:hAnsi="宋体"/>
              </w:rPr>
            </w:pPr>
            <w:r>
              <w:rPr>
                <w:rFonts w:ascii="宋体" w:hAnsi="宋体" w:hint="eastAsia"/>
                <w:b/>
                <w:bCs/>
              </w:rPr>
              <w:t>备注：提供以上证书原件图片、扫描件或与原件一致的复印件并加盖公章，否则不得分，一个项目只能按最高分计分项计分一次，不重复计分。</w:t>
            </w:r>
          </w:p>
        </w:tc>
      </w:tr>
      <w:tr w:rsidR="00B72F9B">
        <w:trPr>
          <w:trHeight w:val="4428"/>
          <w:jc w:val="center"/>
        </w:trPr>
        <w:tc>
          <w:tcPr>
            <w:tcW w:w="1101" w:type="dxa"/>
            <w:vMerge/>
            <w:tcBorders>
              <w:left w:val="single" w:sz="4" w:space="0" w:color="000000"/>
              <w:right w:val="single" w:sz="4" w:space="0" w:color="000000"/>
            </w:tcBorders>
            <w:vAlign w:val="center"/>
          </w:tcPr>
          <w:p w:rsidR="00B72F9B" w:rsidRDefault="00B72F9B">
            <w:pPr>
              <w:rPr>
                <w:rFonts w:ascii="宋体" w:hAnsi="宋体"/>
                <w:b/>
                <w:bCs/>
              </w:rPr>
            </w:pPr>
          </w:p>
        </w:tc>
        <w:tc>
          <w:tcPr>
            <w:tcW w:w="1134" w:type="dxa"/>
            <w:tcBorders>
              <w:top w:val="single" w:sz="4" w:space="0" w:color="auto"/>
              <w:left w:val="nil"/>
              <w:bottom w:val="single" w:sz="4" w:space="0" w:color="auto"/>
              <w:right w:val="single" w:sz="4" w:space="0" w:color="000000"/>
            </w:tcBorders>
            <w:vAlign w:val="center"/>
          </w:tcPr>
          <w:p w:rsidR="00B72F9B" w:rsidRDefault="006B7832">
            <w:pPr>
              <w:spacing w:line="440" w:lineRule="exact"/>
              <w:rPr>
                <w:rFonts w:ascii="宋体" w:hAnsi="宋体"/>
              </w:rPr>
            </w:pPr>
            <w:r>
              <w:rPr>
                <w:rFonts w:ascii="宋体" w:hAnsi="宋体" w:hint="eastAsia"/>
              </w:rPr>
              <w:t>2、业绩（16分）</w:t>
            </w:r>
          </w:p>
        </w:tc>
        <w:tc>
          <w:tcPr>
            <w:tcW w:w="7654" w:type="dxa"/>
            <w:tcBorders>
              <w:top w:val="single" w:sz="4" w:space="0" w:color="000000"/>
              <w:left w:val="nil"/>
              <w:bottom w:val="single" w:sz="4" w:space="0" w:color="auto"/>
              <w:right w:val="single" w:sz="4" w:space="0" w:color="000000"/>
            </w:tcBorders>
          </w:tcPr>
          <w:p w:rsidR="00B72F9B" w:rsidRDefault="006B7832">
            <w:pPr>
              <w:spacing w:line="440" w:lineRule="exact"/>
              <w:ind w:firstLineChars="200" w:firstLine="480"/>
              <w:rPr>
                <w:rFonts w:ascii="宋体" w:hAnsi="宋体"/>
              </w:rPr>
            </w:pPr>
            <w:r>
              <w:rPr>
                <w:rFonts w:ascii="宋体" w:hAnsi="宋体" w:hint="eastAsia"/>
              </w:rPr>
              <w:t>1）投标人承担过第三次全国土地调查项目得3分</w:t>
            </w:r>
          </w:p>
          <w:p w:rsidR="00B72F9B" w:rsidRDefault="006B7832">
            <w:pPr>
              <w:spacing w:line="440" w:lineRule="exact"/>
              <w:ind w:firstLineChars="200" w:firstLine="480"/>
              <w:rPr>
                <w:rFonts w:ascii="宋体" w:hAnsi="宋体"/>
              </w:rPr>
            </w:pPr>
            <w:r>
              <w:rPr>
                <w:rFonts w:ascii="宋体" w:hAnsi="宋体" w:hint="eastAsia"/>
              </w:rPr>
              <w:t>2）投标人承担过省级第二次土地调查城镇土地调查成果外业核查项目得3分</w:t>
            </w:r>
          </w:p>
          <w:p w:rsidR="00B72F9B" w:rsidRDefault="006B7832">
            <w:pPr>
              <w:spacing w:line="440" w:lineRule="exact"/>
              <w:ind w:firstLineChars="200" w:firstLine="480"/>
              <w:rPr>
                <w:rFonts w:ascii="宋体" w:hAnsi="宋体"/>
              </w:rPr>
            </w:pPr>
            <w:r>
              <w:rPr>
                <w:rFonts w:ascii="宋体" w:hAnsi="宋体" w:hint="eastAsia"/>
              </w:rPr>
              <w:t>3）投标人承担过省级农村集体土地确权登记发证核查项目得4分</w:t>
            </w:r>
          </w:p>
          <w:p w:rsidR="00B72F9B" w:rsidRDefault="006B7832">
            <w:pPr>
              <w:spacing w:line="440" w:lineRule="exact"/>
              <w:ind w:firstLineChars="200" w:firstLine="480"/>
              <w:rPr>
                <w:rFonts w:ascii="宋体" w:hAnsi="宋体"/>
              </w:rPr>
            </w:pPr>
            <w:r>
              <w:rPr>
                <w:rFonts w:ascii="宋体" w:hAnsi="宋体" w:hint="eastAsia"/>
              </w:rPr>
              <w:t>4）2015年连续3年承担过土地变更调查项目得3分</w:t>
            </w:r>
          </w:p>
          <w:p w:rsidR="00B72F9B" w:rsidRDefault="006B7832">
            <w:pPr>
              <w:spacing w:line="440" w:lineRule="exact"/>
              <w:ind w:firstLineChars="200" w:firstLine="480"/>
            </w:pPr>
            <w:r>
              <w:rPr>
                <w:rFonts w:ascii="宋体" w:hAnsi="宋体" w:hint="eastAsia"/>
              </w:rPr>
              <w:t>5）投标人承担过市级耕地质量等别年度更新评价项目得3分</w:t>
            </w:r>
          </w:p>
          <w:p w:rsidR="00B72F9B" w:rsidRDefault="006B7832">
            <w:pPr>
              <w:spacing w:line="440" w:lineRule="exact"/>
              <w:ind w:firstLineChars="200" w:firstLine="482"/>
              <w:rPr>
                <w:rFonts w:ascii="宋体" w:hAnsi="宋体"/>
              </w:rPr>
            </w:pPr>
            <w:r>
              <w:rPr>
                <w:rFonts w:ascii="宋体" w:hAnsi="宋体" w:hint="eastAsia"/>
                <w:b/>
                <w:bCs/>
              </w:rPr>
              <w:t>备注：提供以上证书原件图片、扫描件或与原件一致的复印件并加盖公章，否则不得分，一个项目只能按最高分计分项计分一次，不重复计分。</w:t>
            </w:r>
          </w:p>
        </w:tc>
      </w:tr>
      <w:tr w:rsidR="00B72F9B">
        <w:trPr>
          <w:trHeight w:val="2873"/>
          <w:jc w:val="center"/>
        </w:trPr>
        <w:tc>
          <w:tcPr>
            <w:tcW w:w="1101" w:type="dxa"/>
            <w:vMerge/>
            <w:tcBorders>
              <w:left w:val="single" w:sz="4" w:space="0" w:color="000000"/>
              <w:bottom w:val="single" w:sz="4" w:space="0" w:color="000000"/>
              <w:right w:val="single" w:sz="4" w:space="0" w:color="000000"/>
            </w:tcBorders>
            <w:vAlign w:val="center"/>
          </w:tcPr>
          <w:p w:rsidR="00B72F9B" w:rsidRDefault="00B72F9B">
            <w:pPr>
              <w:rPr>
                <w:rFonts w:ascii="宋体" w:hAnsi="宋体"/>
                <w:b/>
                <w:bCs/>
              </w:rPr>
            </w:pPr>
          </w:p>
        </w:tc>
        <w:tc>
          <w:tcPr>
            <w:tcW w:w="1134" w:type="dxa"/>
            <w:tcBorders>
              <w:top w:val="single" w:sz="4" w:space="0" w:color="auto"/>
              <w:left w:val="nil"/>
              <w:bottom w:val="single" w:sz="4" w:space="0" w:color="000000"/>
              <w:right w:val="single" w:sz="4" w:space="0" w:color="000000"/>
            </w:tcBorders>
            <w:vAlign w:val="center"/>
          </w:tcPr>
          <w:p w:rsidR="00B72F9B" w:rsidRDefault="006B7832">
            <w:pPr>
              <w:numPr>
                <w:ilvl w:val="0"/>
                <w:numId w:val="1"/>
              </w:numPr>
              <w:spacing w:line="440" w:lineRule="exact"/>
              <w:rPr>
                <w:rFonts w:ascii="宋体" w:hAnsi="宋体"/>
              </w:rPr>
            </w:pPr>
            <w:r>
              <w:rPr>
                <w:rFonts w:ascii="宋体" w:hAnsi="宋体" w:hint="eastAsia"/>
              </w:rPr>
              <w:t>荣誉</w:t>
            </w:r>
          </w:p>
          <w:p w:rsidR="00B72F9B" w:rsidRDefault="006B7832">
            <w:pPr>
              <w:spacing w:line="440" w:lineRule="exact"/>
              <w:rPr>
                <w:rFonts w:ascii="宋体" w:hAnsi="宋体"/>
              </w:rPr>
            </w:pPr>
            <w:r>
              <w:rPr>
                <w:rFonts w:ascii="宋体" w:hAnsi="宋体" w:hint="eastAsia"/>
              </w:rPr>
              <w:t>（8分）</w:t>
            </w:r>
          </w:p>
        </w:tc>
        <w:tc>
          <w:tcPr>
            <w:tcW w:w="7654" w:type="dxa"/>
            <w:tcBorders>
              <w:top w:val="single" w:sz="4" w:space="0" w:color="auto"/>
              <w:left w:val="nil"/>
              <w:bottom w:val="single" w:sz="4" w:space="0" w:color="000000"/>
              <w:right w:val="single" w:sz="4" w:space="0" w:color="000000"/>
            </w:tcBorders>
          </w:tcPr>
          <w:p w:rsidR="00B72F9B" w:rsidRDefault="006B7832">
            <w:pPr>
              <w:spacing w:line="440" w:lineRule="exact"/>
              <w:ind w:firstLineChars="200" w:firstLine="480"/>
              <w:rPr>
                <w:rFonts w:ascii="宋体" w:hAnsi="宋体"/>
              </w:rPr>
            </w:pPr>
            <w:r>
              <w:rPr>
                <w:rFonts w:ascii="宋体" w:hAnsi="宋体" w:hint="eastAsia"/>
              </w:rPr>
              <w:t>1）2013年以来投标人获得省级及以上测绘地理信息局颁发的优质测绘工程奖项的1个得1分，最高5分。同一项目获多项奖的按1分计分，不重复计分。</w:t>
            </w:r>
          </w:p>
          <w:p w:rsidR="00B72F9B" w:rsidRDefault="006B7832">
            <w:pPr>
              <w:spacing w:line="440" w:lineRule="exact"/>
              <w:ind w:firstLineChars="200" w:firstLine="480"/>
              <w:rPr>
                <w:rFonts w:ascii="宋体" w:hAnsi="宋体"/>
              </w:rPr>
            </w:pPr>
            <w:r>
              <w:rPr>
                <w:rFonts w:ascii="宋体" w:hAnsi="宋体" w:hint="eastAsia"/>
              </w:rPr>
              <w:t>2）投标人荣获中国地理信息产业协会颁发的中国地理信息产业百强企业荣誉证书的得3分。</w:t>
            </w:r>
          </w:p>
          <w:p w:rsidR="00B72F9B" w:rsidRDefault="006B7832">
            <w:pPr>
              <w:spacing w:line="440" w:lineRule="exact"/>
              <w:ind w:firstLineChars="200" w:firstLine="482"/>
              <w:rPr>
                <w:rFonts w:ascii="宋体" w:hAnsi="宋体"/>
              </w:rPr>
            </w:pPr>
            <w:r>
              <w:rPr>
                <w:rFonts w:ascii="宋体" w:hAnsi="宋体" w:hint="eastAsia"/>
                <w:b/>
                <w:bCs/>
              </w:rPr>
              <w:t>备注：提供以上证书原件图片、扫描件或与原件一致的复印件并加盖公章，否则不得分，一个项目只能按最高分计分项计分一次，不重复计分。</w:t>
            </w:r>
          </w:p>
        </w:tc>
      </w:tr>
      <w:tr w:rsidR="00B72F9B">
        <w:trPr>
          <w:trHeight w:val="90"/>
          <w:jc w:val="center"/>
        </w:trPr>
        <w:tc>
          <w:tcPr>
            <w:tcW w:w="1101" w:type="dxa"/>
            <w:tcBorders>
              <w:top w:val="nil"/>
              <w:left w:val="single" w:sz="4" w:space="0" w:color="000000"/>
              <w:bottom w:val="single" w:sz="4" w:space="0" w:color="auto"/>
              <w:right w:val="single" w:sz="4" w:space="0" w:color="000000"/>
            </w:tcBorders>
            <w:vAlign w:val="center"/>
          </w:tcPr>
          <w:p w:rsidR="00B72F9B" w:rsidRDefault="006B7832">
            <w:pPr>
              <w:spacing w:line="440" w:lineRule="exact"/>
              <w:ind w:firstLineChars="200" w:firstLine="482"/>
              <w:rPr>
                <w:rFonts w:ascii="宋体" w:hAnsi="宋体"/>
                <w:b/>
                <w:bCs/>
              </w:rPr>
            </w:pPr>
            <w:r>
              <w:rPr>
                <w:rFonts w:ascii="宋体" w:hAnsi="宋体" w:hint="eastAsia"/>
                <w:b/>
                <w:bCs/>
              </w:rPr>
              <w:t>二、技术部分</w:t>
            </w:r>
          </w:p>
          <w:p w:rsidR="00B72F9B" w:rsidRDefault="006B7832">
            <w:pPr>
              <w:spacing w:line="440" w:lineRule="exact"/>
              <w:rPr>
                <w:rFonts w:ascii="宋体" w:hAnsi="宋体"/>
              </w:rPr>
            </w:pPr>
            <w:r>
              <w:rPr>
                <w:rFonts w:ascii="宋体" w:hAnsi="宋体" w:hint="eastAsia"/>
                <w:b/>
                <w:bCs/>
              </w:rPr>
              <w:t>（50分)</w:t>
            </w:r>
            <w:r>
              <w:rPr>
                <w:rFonts w:ascii="宋体" w:hAnsi="宋体" w:hint="eastAsia"/>
              </w:rPr>
              <w:t xml:space="preserve"> </w:t>
            </w:r>
          </w:p>
        </w:tc>
        <w:tc>
          <w:tcPr>
            <w:tcW w:w="8788" w:type="dxa"/>
            <w:gridSpan w:val="2"/>
            <w:tcBorders>
              <w:top w:val="single" w:sz="4" w:space="0" w:color="000000"/>
              <w:left w:val="nil"/>
              <w:bottom w:val="single" w:sz="4" w:space="0" w:color="auto"/>
              <w:right w:val="single" w:sz="4" w:space="0" w:color="000000"/>
            </w:tcBorders>
            <w:vAlign w:val="center"/>
          </w:tcPr>
          <w:p w:rsidR="00B72F9B" w:rsidRDefault="006B7832">
            <w:pPr>
              <w:spacing w:line="440" w:lineRule="exact"/>
              <w:ind w:firstLineChars="200" w:firstLine="480"/>
            </w:pPr>
            <w:r>
              <w:rPr>
                <w:rFonts w:hint="eastAsia"/>
              </w:rPr>
              <w:t>1</w:t>
            </w:r>
            <w:r>
              <w:rPr>
                <w:rFonts w:hint="eastAsia"/>
              </w:rPr>
              <w:t>、技术方案（</w:t>
            </w:r>
            <w:r>
              <w:rPr>
                <w:rFonts w:hint="eastAsia"/>
              </w:rPr>
              <w:t>15</w:t>
            </w:r>
            <w:r>
              <w:rPr>
                <w:rFonts w:hint="eastAsia"/>
              </w:rPr>
              <w:t>分）</w:t>
            </w:r>
          </w:p>
          <w:p w:rsidR="00B72F9B" w:rsidRDefault="006B7832">
            <w:pPr>
              <w:spacing w:line="440" w:lineRule="exact"/>
              <w:ind w:firstLineChars="200" w:firstLine="480"/>
            </w:pPr>
            <w:r>
              <w:rPr>
                <w:rFonts w:hint="eastAsia"/>
              </w:rPr>
              <w:t>对各投标人的投标文件进行横向比较：</w:t>
            </w:r>
          </w:p>
          <w:p w:rsidR="00B72F9B" w:rsidRDefault="006B7832">
            <w:pPr>
              <w:spacing w:line="440" w:lineRule="exact"/>
              <w:ind w:firstLineChars="200" w:firstLine="480"/>
            </w:pPr>
            <w:r>
              <w:rPr>
                <w:rFonts w:hint="eastAsia"/>
              </w:rPr>
              <w:t>1</w:t>
            </w:r>
            <w:r>
              <w:rPr>
                <w:rFonts w:hint="eastAsia"/>
              </w:rPr>
              <w:t>）项目组织机构和人员岗位设置及岗位职责是否完整、得当，优于招标人需求得</w:t>
            </w:r>
            <w:r>
              <w:rPr>
                <w:rFonts w:hint="eastAsia"/>
              </w:rPr>
              <w:t>3</w:t>
            </w:r>
            <w:r>
              <w:rPr>
                <w:rFonts w:hint="eastAsia"/>
              </w:rPr>
              <w:t>分；满足招标人需求得</w:t>
            </w:r>
            <w:r>
              <w:rPr>
                <w:rFonts w:hint="eastAsia"/>
              </w:rPr>
              <w:t>2</w:t>
            </w:r>
            <w:r>
              <w:rPr>
                <w:rFonts w:hint="eastAsia"/>
              </w:rPr>
              <w:t>分；不满足不得分。</w:t>
            </w:r>
          </w:p>
          <w:p w:rsidR="00B72F9B" w:rsidRDefault="006B7832">
            <w:pPr>
              <w:spacing w:line="440" w:lineRule="exact"/>
              <w:ind w:firstLineChars="200" w:firstLine="480"/>
            </w:pPr>
            <w:r>
              <w:rPr>
                <w:rFonts w:hint="eastAsia"/>
              </w:rPr>
              <w:t>2</w:t>
            </w:r>
            <w:r>
              <w:rPr>
                <w:rFonts w:hint="eastAsia"/>
              </w:rPr>
              <w:t>）项目实施工作安排计划是否全面、合理，工作节点是否清晰，项目工作进度安排表完整，针对性强，确保工程质量和工期的技术和组织措施是否合理、可行、详实、得力，能否提前完成工期，优于招标人需求得</w:t>
            </w:r>
            <w:r>
              <w:rPr>
                <w:rFonts w:hint="eastAsia"/>
              </w:rPr>
              <w:t>3</w:t>
            </w:r>
            <w:r>
              <w:rPr>
                <w:rFonts w:hint="eastAsia"/>
              </w:rPr>
              <w:t>分；满足招标人需求得</w:t>
            </w:r>
            <w:r>
              <w:rPr>
                <w:rFonts w:hint="eastAsia"/>
              </w:rPr>
              <w:t>2</w:t>
            </w:r>
            <w:r>
              <w:rPr>
                <w:rFonts w:hint="eastAsia"/>
              </w:rPr>
              <w:t>分；不满足不得分。</w:t>
            </w:r>
          </w:p>
          <w:p w:rsidR="00B72F9B" w:rsidRDefault="006B7832">
            <w:pPr>
              <w:spacing w:line="440" w:lineRule="exact"/>
              <w:ind w:firstLineChars="200" w:firstLine="480"/>
            </w:pPr>
            <w:r>
              <w:rPr>
                <w:rFonts w:hint="eastAsia"/>
              </w:rPr>
              <w:t>3</w:t>
            </w:r>
            <w:r>
              <w:rPr>
                <w:rFonts w:hint="eastAsia"/>
              </w:rPr>
              <w:t>）人员安排计划及主要仪器设备计划安排是否完备、合理，指明项目负责人、技术负责人、质量负责人、各工序的相应负责人、专职检测人员、作业人员的编队（组）情况，优于招标人需求得</w:t>
            </w:r>
            <w:r>
              <w:rPr>
                <w:rFonts w:hint="eastAsia"/>
              </w:rPr>
              <w:t>3</w:t>
            </w:r>
            <w:r>
              <w:rPr>
                <w:rFonts w:hint="eastAsia"/>
              </w:rPr>
              <w:t>分；满足招标人需求得</w:t>
            </w:r>
            <w:r>
              <w:rPr>
                <w:rFonts w:hint="eastAsia"/>
              </w:rPr>
              <w:t>2</w:t>
            </w:r>
            <w:r>
              <w:rPr>
                <w:rFonts w:hint="eastAsia"/>
              </w:rPr>
              <w:t>分；不满足不得分。</w:t>
            </w:r>
          </w:p>
          <w:p w:rsidR="00B72F9B" w:rsidRDefault="006B7832">
            <w:pPr>
              <w:spacing w:line="440" w:lineRule="exact"/>
              <w:ind w:firstLineChars="200" w:firstLine="480"/>
            </w:pPr>
            <w:r>
              <w:rPr>
                <w:rFonts w:hint="eastAsia"/>
              </w:rPr>
              <w:t>4</w:t>
            </w:r>
            <w:r>
              <w:rPr>
                <w:rFonts w:hint="eastAsia"/>
              </w:rPr>
              <w:t>）项目实施技术路线和作业流程（且有流程图）阐述清楚，作业程序清晰，符合规程规范要求，优于招标人需求得</w:t>
            </w:r>
            <w:r>
              <w:rPr>
                <w:rFonts w:hint="eastAsia"/>
              </w:rPr>
              <w:t>3</w:t>
            </w:r>
            <w:r>
              <w:rPr>
                <w:rFonts w:hint="eastAsia"/>
              </w:rPr>
              <w:t>分；满足招标人需求得</w:t>
            </w:r>
            <w:r>
              <w:rPr>
                <w:rFonts w:hint="eastAsia"/>
              </w:rPr>
              <w:t>2</w:t>
            </w:r>
            <w:r>
              <w:rPr>
                <w:rFonts w:hint="eastAsia"/>
              </w:rPr>
              <w:t>分；不满足不得</w:t>
            </w:r>
            <w:r>
              <w:rPr>
                <w:rFonts w:hint="eastAsia"/>
              </w:rPr>
              <w:lastRenderedPageBreak/>
              <w:t>分。</w:t>
            </w:r>
          </w:p>
          <w:p w:rsidR="00B72F9B" w:rsidRDefault="006B7832">
            <w:pPr>
              <w:spacing w:line="440" w:lineRule="exact"/>
              <w:ind w:firstLineChars="200" w:firstLine="480"/>
            </w:pPr>
            <w:r>
              <w:rPr>
                <w:rFonts w:hint="eastAsia"/>
              </w:rPr>
              <w:t>5</w:t>
            </w:r>
            <w:r>
              <w:rPr>
                <w:rFonts w:hint="eastAsia"/>
              </w:rPr>
              <w:t>）项目成果管理及保密保证措施严谨、安全、完整、合理，制定明确的成果资料保密措施，优于招标人需求得</w:t>
            </w:r>
            <w:r>
              <w:rPr>
                <w:rFonts w:hint="eastAsia"/>
              </w:rPr>
              <w:t>3</w:t>
            </w:r>
            <w:r>
              <w:rPr>
                <w:rFonts w:hint="eastAsia"/>
              </w:rPr>
              <w:t>分；满足招标人需求得</w:t>
            </w:r>
            <w:r>
              <w:rPr>
                <w:rFonts w:hint="eastAsia"/>
              </w:rPr>
              <w:t>2</w:t>
            </w:r>
            <w:r>
              <w:rPr>
                <w:rFonts w:hint="eastAsia"/>
              </w:rPr>
              <w:t>分；不满足不得分。</w:t>
            </w:r>
          </w:p>
          <w:p w:rsidR="00B72F9B" w:rsidRDefault="006B7832">
            <w:pPr>
              <w:spacing w:line="440" w:lineRule="exact"/>
              <w:ind w:firstLineChars="200" w:firstLine="480"/>
            </w:pPr>
            <w:r>
              <w:rPr>
                <w:rFonts w:hint="eastAsia"/>
              </w:rPr>
              <w:t>2</w:t>
            </w:r>
            <w:r>
              <w:rPr>
                <w:rFonts w:hint="eastAsia"/>
              </w:rPr>
              <w:t>、仪器设备（</w:t>
            </w:r>
            <w:r>
              <w:rPr>
                <w:rFonts w:hint="eastAsia"/>
              </w:rPr>
              <w:t>5</w:t>
            </w:r>
            <w:r>
              <w:rPr>
                <w:rFonts w:hint="eastAsia"/>
              </w:rPr>
              <w:t>分）</w:t>
            </w:r>
          </w:p>
          <w:p w:rsidR="00B72F9B" w:rsidRDefault="006B7832">
            <w:pPr>
              <w:spacing w:line="440" w:lineRule="exact"/>
              <w:ind w:firstLineChars="200" w:firstLine="480"/>
            </w:pPr>
            <w:r>
              <w:rPr>
                <w:rFonts w:hint="eastAsia"/>
              </w:rPr>
              <w:t>投标人拟投入本项目的仪器设备</w:t>
            </w:r>
            <w:r>
              <w:rPr>
                <w:rFonts w:hint="eastAsia"/>
              </w:rPr>
              <w:t>GPS</w:t>
            </w:r>
            <w:r>
              <w:rPr>
                <w:rFonts w:hint="eastAsia"/>
              </w:rPr>
              <w:t>、全站仪各</w:t>
            </w:r>
            <w:r>
              <w:rPr>
                <w:rFonts w:hint="eastAsia"/>
              </w:rPr>
              <w:t>20 (</w:t>
            </w:r>
            <w:r>
              <w:rPr>
                <w:rFonts w:hint="eastAsia"/>
              </w:rPr>
              <w:t>含</w:t>
            </w:r>
            <w:r>
              <w:rPr>
                <w:rFonts w:hint="eastAsia"/>
              </w:rPr>
              <w:t>20)</w:t>
            </w:r>
            <w:proofErr w:type="gramStart"/>
            <w:r>
              <w:rPr>
                <w:rFonts w:hint="eastAsia"/>
              </w:rPr>
              <w:t>台以上</w:t>
            </w:r>
            <w:proofErr w:type="gramEnd"/>
            <w:r>
              <w:rPr>
                <w:rFonts w:hint="eastAsia"/>
              </w:rPr>
              <w:t>的</w:t>
            </w:r>
            <w:r>
              <w:rPr>
                <w:rFonts w:hint="eastAsia"/>
              </w:rPr>
              <w:t xml:space="preserve"> </w:t>
            </w:r>
            <w:r>
              <w:rPr>
                <w:rFonts w:hint="eastAsia"/>
              </w:rPr>
              <w:t>得</w:t>
            </w:r>
            <w:r>
              <w:rPr>
                <w:rFonts w:hint="eastAsia"/>
              </w:rPr>
              <w:t>5</w:t>
            </w:r>
            <w:r>
              <w:rPr>
                <w:rFonts w:hint="eastAsia"/>
              </w:rPr>
              <w:t>分，各</w:t>
            </w:r>
            <w:r>
              <w:rPr>
                <w:rFonts w:hint="eastAsia"/>
              </w:rPr>
              <w:t>10 (</w:t>
            </w:r>
            <w:r>
              <w:rPr>
                <w:rFonts w:hint="eastAsia"/>
              </w:rPr>
              <w:t>含</w:t>
            </w:r>
            <w:r>
              <w:rPr>
                <w:rFonts w:hint="eastAsia"/>
              </w:rPr>
              <w:t>10</w:t>
            </w:r>
            <w:r>
              <w:rPr>
                <w:rFonts w:hint="eastAsia"/>
              </w:rPr>
              <w:t>台）</w:t>
            </w:r>
            <w:proofErr w:type="gramStart"/>
            <w:r>
              <w:rPr>
                <w:rFonts w:hint="eastAsia"/>
              </w:rPr>
              <w:t>台以上</w:t>
            </w:r>
            <w:proofErr w:type="gramEnd"/>
            <w:r>
              <w:rPr>
                <w:rFonts w:hint="eastAsia"/>
              </w:rPr>
              <w:t>不足</w:t>
            </w:r>
            <w:r>
              <w:rPr>
                <w:rFonts w:hint="eastAsia"/>
              </w:rPr>
              <w:t>20</w:t>
            </w:r>
            <w:r>
              <w:rPr>
                <w:rFonts w:hint="eastAsia"/>
              </w:rPr>
              <w:t>台的得</w:t>
            </w:r>
            <w:r>
              <w:rPr>
                <w:rFonts w:hint="eastAsia"/>
              </w:rPr>
              <w:t>3</w:t>
            </w:r>
            <w:r>
              <w:rPr>
                <w:rFonts w:hint="eastAsia"/>
              </w:rPr>
              <w:t>分，各</w:t>
            </w:r>
            <w:r>
              <w:rPr>
                <w:rFonts w:hint="eastAsia"/>
              </w:rPr>
              <w:t>10</w:t>
            </w:r>
            <w:r>
              <w:rPr>
                <w:rFonts w:hint="eastAsia"/>
              </w:rPr>
              <w:t>台以下的</w:t>
            </w:r>
            <w:r>
              <w:rPr>
                <w:rFonts w:hint="eastAsia"/>
              </w:rPr>
              <w:t xml:space="preserve"> </w:t>
            </w:r>
            <w:r>
              <w:rPr>
                <w:rFonts w:hint="eastAsia"/>
              </w:rPr>
              <w:t>得</w:t>
            </w:r>
            <w:r>
              <w:rPr>
                <w:rFonts w:hint="eastAsia"/>
              </w:rPr>
              <w:t>1</w:t>
            </w:r>
            <w:r>
              <w:rPr>
                <w:rFonts w:hint="eastAsia"/>
              </w:rPr>
              <w:t>分</w:t>
            </w:r>
          </w:p>
          <w:p w:rsidR="00B72F9B" w:rsidRDefault="006B7832">
            <w:pPr>
              <w:spacing w:line="440" w:lineRule="exact"/>
              <w:ind w:firstLineChars="200" w:firstLine="480"/>
            </w:pPr>
            <w:r>
              <w:rPr>
                <w:rFonts w:hint="eastAsia"/>
              </w:rPr>
              <w:t>3</w:t>
            </w:r>
            <w:r>
              <w:rPr>
                <w:rFonts w:hint="eastAsia"/>
              </w:rPr>
              <w:t>、人员（</w:t>
            </w:r>
            <w:r>
              <w:rPr>
                <w:rFonts w:hint="eastAsia"/>
              </w:rPr>
              <w:t>20</w:t>
            </w:r>
            <w:r>
              <w:rPr>
                <w:rFonts w:hint="eastAsia"/>
              </w:rPr>
              <w:t>分）</w:t>
            </w:r>
          </w:p>
          <w:p w:rsidR="00B72F9B" w:rsidRDefault="006B7832">
            <w:pPr>
              <w:spacing w:line="440" w:lineRule="exact"/>
              <w:ind w:firstLineChars="200" w:firstLine="480"/>
            </w:pPr>
            <w:r>
              <w:rPr>
                <w:rFonts w:hint="eastAsia"/>
              </w:rPr>
              <w:t>1</w:t>
            </w:r>
            <w:r>
              <w:rPr>
                <w:rFonts w:hint="eastAsia"/>
              </w:rPr>
              <w:t>）投标人技术人员中具有同时具备测绘高级工程师职称、注册测绘师资格证书、土地登记代理人职业资格证书、国家测绘地理信息测绘成果管理司和国家测绘地理信息局人事司颁发的涉密成果管理人员岗位培训证书的得</w:t>
            </w:r>
            <w:r>
              <w:rPr>
                <w:rFonts w:hint="eastAsia"/>
              </w:rPr>
              <w:t>6</w:t>
            </w:r>
            <w:r>
              <w:rPr>
                <w:rFonts w:hint="eastAsia"/>
              </w:rPr>
              <w:t>分。</w:t>
            </w:r>
          </w:p>
          <w:p w:rsidR="00B72F9B" w:rsidRDefault="006B7832">
            <w:pPr>
              <w:spacing w:line="440" w:lineRule="exact"/>
              <w:ind w:firstLineChars="200" w:firstLine="480"/>
            </w:pPr>
            <w:r>
              <w:rPr>
                <w:rFonts w:hint="eastAsia"/>
              </w:rPr>
              <w:t>2</w:t>
            </w:r>
            <w:r>
              <w:rPr>
                <w:rFonts w:hint="eastAsia"/>
              </w:rPr>
              <w:t>）投标人技术人员中，有</w:t>
            </w:r>
            <w:r>
              <w:rPr>
                <w:rFonts w:hint="eastAsia"/>
              </w:rPr>
              <w:t>6</w:t>
            </w:r>
            <w:r>
              <w:rPr>
                <w:rFonts w:hint="eastAsia"/>
              </w:rPr>
              <w:t>个及以上（含</w:t>
            </w:r>
            <w:r>
              <w:rPr>
                <w:rFonts w:hint="eastAsia"/>
              </w:rPr>
              <w:t>6</w:t>
            </w:r>
            <w:r>
              <w:rPr>
                <w:rFonts w:hint="eastAsia"/>
              </w:rPr>
              <w:t>个）注册在本单位的注册测绘师资格证书的得</w:t>
            </w:r>
            <w:r>
              <w:rPr>
                <w:rFonts w:hint="eastAsia"/>
              </w:rPr>
              <w:t>10</w:t>
            </w:r>
            <w:r>
              <w:rPr>
                <w:rFonts w:hint="eastAsia"/>
              </w:rPr>
              <w:t>分。</w:t>
            </w:r>
          </w:p>
          <w:p w:rsidR="00B72F9B" w:rsidRDefault="006B7832">
            <w:pPr>
              <w:spacing w:line="440" w:lineRule="exact"/>
              <w:ind w:firstLineChars="200" w:firstLine="480"/>
            </w:pPr>
            <w:r>
              <w:rPr>
                <w:rFonts w:hint="eastAsia"/>
              </w:rPr>
              <w:t>3</w:t>
            </w:r>
            <w:r>
              <w:rPr>
                <w:rFonts w:hint="eastAsia"/>
              </w:rPr>
              <w:t>）投标人技术人员中（不含项目负责人）中具有测绘专业高级及以上职称（</w:t>
            </w:r>
            <w:r>
              <w:rPr>
                <w:rFonts w:hint="eastAsia"/>
              </w:rPr>
              <w:t>2</w:t>
            </w:r>
            <w:r>
              <w:rPr>
                <w:rFonts w:hint="eastAsia"/>
              </w:rPr>
              <w:t>人及以上）；国家测绘地理信息局人事司颁发的涉密成果管理人员岗位培训证书（</w:t>
            </w:r>
            <w:r>
              <w:rPr>
                <w:rFonts w:hint="eastAsia"/>
              </w:rPr>
              <w:t>5</w:t>
            </w:r>
            <w:r>
              <w:rPr>
                <w:rFonts w:hint="eastAsia"/>
              </w:rPr>
              <w:t>人及以上），以上</w:t>
            </w:r>
            <w:proofErr w:type="gramStart"/>
            <w:r>
              <w:rPr>
                <w:rFonts w:hint="eastAsia"/>
              </w:rPr>
              <w:t>每满足</w:t>
            </w:r>
            <w:proofErr w:type="gramEnd"/>
            <w:r>
              <w:rPr>
                <w:rFonts w:hint="eastAsia"/>
              </w:rPr>
              <w:t>一项得</w:t>
            </w:r>
            <w:r>
              <w:rPr>
                <w:rFonts w:hint="eastAsia"/>
              </w:rPr>
              <w:t>2</w:t>
            </w:r>
            <w:r>
              <w:rPr>
                <w:rFonts w:hint="eastAsia"/>
              </w:rPr>
              <w:t>分，最高</w:t>
            </w:r>
            <w:r>
              <w:rPr>
                <w:rFonts w:hint="eastAsia"/>
              </w:rPr>
              <w:t>4</w:t>
            </w:r>
            <w:r>
              <w:rPr>
                <w:rFonts w:hint="eastAsia"/>
              </w:rPr>
              <w:t>分。</w:t>
            </w:r>
          </w:p>
          <w:p w:rsidR="00B72F9B" w:rsidRDefault="006B7832">
            <w:pPr>
              <w:spacing w:line="440" w:lineRule="exact"/>
              <w:ind w:firstLineChars="200" w:firstLine="480"/>
            </w:pPr>
            <w:r>
              <w:rPr>
                <w:rFonts w:hint="eastAsia"/>
              </w:rPr>
              <w:t>备注：提供以上证书原件图片、扫描件或与原件一致的复印件并加盖公章，否则不得分，一个项目只能按最高分计分项计分一次，不重复计分。</w:t>
            </w:r>
          </w:p>
          <w:p w:rsidR="00B72F9B" w:rsidRDefault="006B7832">
            <w:pPr>
              <w:spacing w:line="440" w:lineRule="exact"/>
              <w:ind w:firstLineChars="200" w:firstLine="480"/>
            </w:pPr>
            <w:r>
              <w:rPr>
                <w:rFonts w:hint="eastAsia"/>
              </w:rPr>
              <w:t>4</w:t>
            </w:r>
            <w:r>
              <w:rPr>
                <w:rFonts w:hint="eastAsia"/>
              </w:rPr>
              <w:t>、售后及服务承诺（</w:t>
            </w:r>
            <w:r>
              <w:rPr>
                <w:rFonts w:hint="eastAsia"/>
              </w:rPr>
              <w:t>10</w:t>
            </w:r>
            <w:r>
              <w:rPr>
                <w:rFonts w:hint="eastAsia"/>
              </w:rPr>
              <w:t>分）</w:t>
            </w:r>
          </w:p>
          <w:p w:rsidR="00B72F9B" w:rsidRDefault="006B7832">
            <w:pPr>
              <w:spacing w:line="440" w:lineRule="exact"/>
              <w:ind w:firstLineChars="200" w:firstLine="480"/>
            </w:pPr>
            <w:r>
              <w:rPr>
                <w:rFonts w:hint="eastAsia"/>
              </w:rPr>
              <w:t>1</w:t>
            </w:r>
            <w:r>
              <w:rPr>
                <w:rFonts w:hint="eastAsia"/>
              </w:rPr>
              <w:t>）投标人具有本地化服务能力，注册地在河南省内或河南省内注册有分公司（注册时间要求在五年以上（含五年），以营业执照登记日期为准）作为常驻服务和技术支持机构并配备不少于</w:t>
            </w:r>
            <w:r>
              <w:rPr>
                <w:rFonts w:hint="eastAsia"/>
              </w:rPr>
              <w:t xml:space="preserve"> 5</w:t>
            </w:r>
            <w:r>
              <w:rPr>
                <w:rFonts w:hint="eastAsia"/>
              </w:rPr>
              <w:t>人专职售后服务人员的加</w:t>
            </w:r>
            <w:r>
              <w:rPr>
                <w:rFonts w:hint="eastAsia"/>
              </w:rPr>
              <w:t xml:space="preserve"> 5 </w:t>
            </w:r>
            <w:r>
              <w:rPr>
                <w:rFonts w:hint="eastAsia"/>
              </w:rPr>
              <w:t>分</w:t>
            </w:r>
          </w:p>
          <w:p w:rsidR="00B72F9B" w:rsidRDefault="006B7832">
            <w:pPr>
              <w:spacing w:line="440" w:lineRule="exact"/>
              <w:ind w:firstLineChars="200" w:firstLine="480"/>
            </w:pPr>
            <w:r>
              <w:rPr>
                <w:rFonts w:hint="eastAsia"/>
              </w:rPr>
              <w:t>2</w:t>
            </w:r>
            <w:r>
              <w:rPr>
                <w:rFonts w:hint="eastAsia"/>
              </w:rPr>
              <w:t>）制定售后服务方案对各投标单位的投标文件进行横向比较：</w:t>
            </w:r>
          </w:p>
          <w:p w:rsidR="00B72F9B" w:rsidRDefault="006B7832">
            <w:pPr>
              <w:spacing w:line="440" w:lineRule="exact"/>
              <w:ind w:firstLineChars="200" w:firstLine="480"/>
            </w:pPr>
            <w:r>
              <w:rPr>
                <w:rFonts w:hint="eastAsia"/>
              </w:rPr>
              <w:t>根据本项目的工作内容，制定售后服务方案，售后服务承诺细致、并承诺对本项目免费培训方案、技术支持保障措施，承诺服务响应时间，得</w:t>
            </w:r>
            <w:r>
              <w:rPr>
                <w:rFonts w:hint="eastAsia"/>
              </w:rPr>
              <w:t>5</w:t>
            </w:r>
            <w:r>
              <w:rPr>
                <w:rFonts w:hint="eastAsia"/>
              </w:rPr>
              <w:t>分；不全的得</w:t>
            </w:r>
            <w:r>
              <w:rPr>
                <w:rFonts w:hint="eastAsia"/>
              </w:rPr>
              <w:t>3</w:t>
            </w:r>
            <w:r>
              <w:rPr>
                <w:rFonts w:hint="eastAsia"/>
              </w:rPr>
              <w:t>分；没有的不得分。</w:t>
            </w:r>
          </w:p>
          <w:p w:rsidR="00B72F9B" w:rsidRDefault="006B7832">
            <w:pPr>
              <w:pStyle w:val="a0"/>
            </w:pPr>
            <w:r>
              <w:rPr>
                <w:rFonts w:ascii="宋体" w:hAnsi="宋体" w:hint="eastAsia"/>
                <w:b/>
                <w:bCs/>
              </w:rPr>
              <w:t>备注：提供以上证书原件图片、扫描件或与原件一致的复印件并加盖公章，否则不得分，一个项目只能按最高分计分项计分一次，不重复计分。</w:t>
            </w:r>
          </w:p>
        </w:tc>
      </w:tr>
      <w:tr w:rsidR="00B72F9B">
        <w:trPr>
          <w:trHeight w:val="466"/>
          <w:jc w:val="center"/>
        </w:trPr>
        <w:tc>
          <w:tcPr>
            <w:tcW w:w="1101" w:type="dxa"/>
            <w:tcBorders>
              <w:top w:val="single" w:sz="4" w:space="0" w:color="auto"/>
              <w:left w:val="single" w:sz="4" w:space="0" w:color="000000"/>
              <w:bottom w:val="single" w:sz="4" w:space="0" w:color="000000"/>
              <w:right w:val="single" w:sz="4" w:space="0" w:color="000000"/>
            </w:tcBorders>
            <w:vAlign w:val="center"/>
          </w:tcPr>
          <w:p w:rsidR="00B72F9B" w:rsidRDefault="006B7832">
            <w:pPr>
              <w:spacing w:line="440" w:lineRule="exact"/>
              <w:ind w:firstLineChars="100" w:firstLine="241"/>
              <w:rPr>
                <w:rFonts w:ascii="宋体" w:hAnsi="宋体"/>
                <w:b/>
                <w:bCs/>
              </w:rPr>
            </w:pPr>
            <w:r>
              <w:rPr>
                <w:rFonts w:ascii="宋体" w:hAnsi="宋体" w:hint="eastAsia"/>
                <w:b/>
                <w:bCs/>
              </w:rPr>
              <w:lastRenderedPageBreak/>
              <w:t>三、</w:t>
            </w:r>
          </w:p>
          <w:p w:rsidR="00B72F9B" w:rsidRDefault="006B7832">
            <w:pPr>
              <w:spacing w:line="440" w:lineRule="exact"/>
              <w:ind w:firstLineChars="100" w:firstLine="241"/>
              <w:rPr>
                <w:rFonts w:ascii="宋体" w:hAnsi="宋体"/>
                <w:b/>
                <w:bCs/>
              </w:rPr>
            </w:pPr>
            <w:r>
              <w:rPr>
                <w:rFonts w:ascii="宋体" w:hAnsi="宋体" w:hint="eastAsia"/>
                <w:b/>
                <w:bCs/>
              </w:rPr>
              <w:t>价格</w:t>
            </w:r>
          </w:p>
          <w:p w:rsidR="00B72F9B" w:rsidRDefault="006B7832">
            <w:pPr>
              <w:spacing w:line="440" w:lineRule="exact"/>
              <w:rPr>
                <w:rFonts w:ascii="宋体" w:hAnsi="宋体"/>
              </w:rPr>
            </w:pPr>
            <w:r>
              <w:rPr>
                <w:rFonts w:ascii="宋体" w:hAnsi="宋体" w:hint="eastAsia"/>
                <w:b/>
                <w:bCs/>
              </w:rPr>
              <w:t>（10分)</w:t>
            </w:r>
          </w:p>
        </w:tc>
        <w:tc>
          <w:tcPr>
            <w:tcW w:w="8788" w:type="dxa"/>
            <w:gridSpan w:val="2"/>
            <w:tcBorders>
              <w:top w:val="single" w:sz="4" w:space="0" w:color="000000"/>
              <w:left w:val="nil"/>
              <w:bottom w:val="single" w:sz="4" w:space="0" w:color="000000"/>
              <w:right w:val="single" w:sz="4" w:space="0" w:color="000000"/>
            </w:tcBorders>
          </w:tcPr>
          <w:p w:rsidR="00B72F9B" w:rsidRDefault="006B7832">
            <w:pPr>
              <w:spacing w:line="440" w:lineRule="exact"/>
              <w:ind w:firstLineChars="200" w:firstLine="480"/>
              <w:rPr>
                <w:rFonts w:ascii="宋体" w:hAnsi="宋体"/>
              </w:rPr>
            </w:pPr>
            <w:r>
              <w:rPr>
                <w:rFonts w:ascii="宋体" w:hAnsi="宋体" w:hint="eastAsia"/>
              </w:rPr>
              <w:t>（1） 价格分采用低价优先法计算，即满足招标文件要求且投标价格最低的投标报价为评标基准价，其价格分为满分。其他投标人的价格</w:t>
            </w:r>
            <w:proofErr w:type="gramStart"/>
            <w:r>
              <w:rPr>
                <w:rFonts w:ascii="宋体" w:hAnsi="宋体" w:hint="eastAsia"/>
              </w:rPr>
              <w:t>分统一</w:t>
            </w:r>
            <w:proofErr w:type="gramEnd"/>
            <w:r>
              <w:rPr>
                <w:rFonts w:ascii="宋体" w:hAnsi="宋体" w:hint="eastAsia"/>
              </w:rPr>
              <w:t>按照下列公式计算：</w:t>
            </w:r>
          </w:p>
          <w:p w:rsidR="00B72F9B" w:rsidRDefault="006B7832">
            <w:pPr>
              <w:spacing w:line="440" w:lineRule="exact"/>
              <w:ind w:firstLineChars="200" w:firstLine="480"/>
              <w:rPr>
                <w:rFonts w:ascii="宋体" w:hAnsi="宋体"/>
              </w:rPr>
            </w:pPr>
            <w:r>
              <w:rPr>
                <w:rFonts w:ascii="宋体" w:hAnsi="宋体" w:hint="eastAsia"/>
              </w:rPr>
              <w:t>投标报价得分=(评标基准价/投标报价)×100</w:t>
            </w:r>
          </w:p>
          <w:p w:rsidR="00B72F9B" w:rsidRDefault="006B7832">
            <w:pPr>
              <w:spacing w:line="440" w:lineRule="exact"/>
              <w:ind w:firstLineChars="200" w:firstLine="480"/>
              <w:rPr>
                <w:rFonts w:ascii="宋体" w:hAnsi="宋体"/>
              </w:rPr>
            </w:pPr>
            <w:r>
              <w:rPr>
                <w:rFonts w:ascii="宋体" w:hAnsi="宋体" w:hint="eastAsia"/>
              </w:rPr>
              <w:lastRenderedPageBreak/>
              <w:t>评标总得分=F1×A1+F2×A2+……+</w:t>
            </w:r>
            <w:proofErr w:type="spellStart"/>
            <w:r>
              <w:rPr>
                <w:rFonts w:ascii="宋体" w:hAnsi="宋体" w:hint="eastAsia"/>
              </w:rPr>
              <w:t>Fn</w:t>
            </w:r>
            <w:proofErr w:type="spellEnd"/>
            <w:r>
              <w:rPr>
                <w:rFonts w:ascii="宋体" w:hAnsi="宋体" w:hint="eastAsia"/>
              </w:rPr>
              <w:t>×An</w:t>
            </w:r>
          </w:p>
          <w:p w:rsidR="00B72F9B" w:rsidRDefault="006B7832">
            <w:pPr>
              <w:spacing w:line="440" w:lineRule="exact"/>
              <w:ind w:firstLineChars="200" w:firstLine="480"/>
              <w:rPr>
                <w:rFonts w:ascii="宋体" w:hAnsi="宋体"/>
              </w:rPr>
            </w:pPr>
            <w:r>
              <w:rPr>
                <w:rFonts w:ascii="宋体" w:hAnsi="宋体" w:hint="eastAsia"/>
              </w:rPr>
              <w:t>F1、F2……</w:t>
            </w:r>
            <w:proofErr w:type="spellStart"/>
            <w:r>
              <w:rPr>
                <w:rFonts w:ascii="宋体" w:hAnsi="宋体" w:hint="eastAsia"/>
              </w:rPr>
              <w:t>Fn</w:t>
            </w:r>
            <w:proofErr w:type="spellEnd"/>
            <w:r>
              <w:rPr>
                <w:rFonts w:ascii="宋体" w:hAnsi="宋体" w:hint="eastAsia"/>
              </w:rPr>
              <w:t>分别为各项评审因素的得分;</w:t>
            </w:r>
          </w:p>
          <w:p w:rsidR="00B72F9B" w:rsidRDefault="006B7832">
            <w:pPr>
              <w:spacing w:line="440" w:lineRule="exact"/>
              <w:ind w:firstLineChars="200" w:firstLine="480"/>
              <w:rPr>
                <w:rFonts w:ascii="宋体" w:hAnsi="宋体"/>
              </w:rPr>
            </w:pPr>
            <w:r>
              <w:rPr>
                <w:rFonts w:ascii="宋体" w:hAnsi="宋体" w:hint="eastAsia"/>
              </w:rPr>
              <w:t>A1、A2、……An 分别为各项评审因素所占的权重(A1+A2+……+An=1)。</w:t>
            </w:r>
          </w:p>
          <w:p w:rsidR="00B72F9B" w:rsidRDefault="006B7832">
            <w:pPr>
              <w:spacing w:line="440" w:lineRule="exact"/>
              <w:ind w:firstLineChars="200" w:firstLine="480"/>
              <w:rPr>
                <w:rFonts w:ascii="宋体" w:hAnsi="宋体"/>
              </w:rPr>
            </w:pPr>
            <w:r>
              <w:rPr>
                <w:rFonts w:ascii="宋体" w:hAnsi="宋体" w:hint="eastAsia"/>
              </w:rPr>
              <w:t>（2） 评标过程中，不得去掉报价中的最高报价和最低报价。</w:t>
            </w:r>
          </w:p>
          <w:p w:rsidR="00B72F9B" w:rsidRDefault="006B7832">
            <w:pPr>
              <w:spacing w:line="440" w:lineRule="exact"/>
              <w:ind w:firstLineChars="200" w:firstLine="480"/>
              <w:rPr>
                <w:rFonts w:ascii="宋体" w:hAnsi="宋体"/>
              </w:rPr>
            </w:pPr>
            <w:r>
              <w:rPr>
                <w:rFonts w:ascii="宋体" w:hAnsi="宋体" w:hint="eastAsia"/>
              </w:rPr>
              <w:t>（3） 因落实政府采购政策进行价格调整的，以调整后的价格计算评标基准价和投标报价。</w:t>
            </w:r>
          </w:p>
        </w:tc>
      </w:tr>
    </w:tbl>
    <w:p w:rsidR="00B72F9B" w:rsidRDefault="00B72F9B">
      <w:pPr>
        <w:pStyle w:val="a6"/>
        <w:spacing w:line="360" w:lineRule="auto"/>
        <w:contextualSpacing/>
        <w:rPr>
          <w:rFonts w:asciiTheme="minorEastAsia" w:eastAsiaTheme="minorEastAsia" w:hAnsiTheme="minorEastAsia" w:cs="仿宋_GB2312"/>
          <w:b/>
          <w:sz w:val="32"/>
          <w:szCs w:val="24"/>
          <w:lang w:val="zh-CN"/>
        </w:rPr>
      </w:pPr>
    </w:p>
    <w:p w:rsidR="00B72F9B" w:rsidRDefault="006B7832">
      <w:pPr>
        <w:pStyle w:val="a6"/>
        <w:spacing w:line="360" w:lineRule="auto"/>
        <w:contextualSpacing/>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B包</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34"/>
        <w:gridCol w:w="7654"/>
      </w:tblGrid>
      <w:tr w:rsidR="00B72F9B">
        <w:trPr>
          <w:trHeight w:val="337"/>
          <w:jc w:val="center"/>
        </w:trPr>
        <w:tc>
          <w:tcPr>
            <w:tcW w:w="9889" w:type="dxa"/>
            <w:gridSpan w:val="3"/>
            <w:vAlign w:val="center"/>
          </w:tcPr>
          <w:p w:rsidR="00B72F9B" w:rsidRDefault="006B7832">
            <w:pPr>
              <w:spacing w:line="460" w:lineRule="exact"/>
              <w:jc w:val="center"/>
              <w:rPr>
                <w:rFonts w:ascii="宋体" w:hAnsi="宋体"/>
                <w:b/>
                <w:szCs w:val="21"/>
              </w:rPr>
            </w:pPr>
            <w:r>
              <w:rPr>
                <w:rFonts w:ascii="宋体" w:hAnsi="宋体" w:hint="eastAsia"/>
                <w:b/>
                <w:szCs w:val="21"/>
              </w:rPr>
              <w:t>评审内容</w:t>
            </w:r>
          </w:p>
        </w:tc>
      </w:tr>
      <w:tr w:rsidR="00B72F9B">
        <w:trPr>
          <w:trHeight w:val="644"/>
          <w:jc w:val="center"/>
        </w:trPr>
        <w:tc>
          <w:tcPr>
            <w:tcW w:w="1101" w:type="dxa"/>
            <w:vMerge w:val="restart"/>
            <w:vAlign w:val="center"/>
          </w:tcPr>
          <w:p w:rsidR="00B72F9B" w:rsidRDefault="006B7832">
            <w:pPr>
              <w:spacing w:line="460" w:lineRule="exact"/>
              <w:jc w:val="center"/>
              <w:rPr>
                <w:rFonts w:ascii="宋体" w:hAnsi="宋体"/>
                <w:b/>
                <w:szCs w:val="21"/>
              </w:rPr>
            </w:pPr>
            <w:r>
              <w:rPr>
                <w:rFonts w:ascii="宋体" w:hAnsi="宋体" w:hint="eastAsia"/>
                <w:b/>
                <w:szCs w:val="21"/>
              </w:rPr>
              <w:t>一、商务部分</w:t>
            </w:r>
          </w:p>
          <w:p w:rsidR="00B72F9B" w:rsidRDefault="006B7832">
            <w:pPr>
              <w:spacing w:line="460" w:lineRule="exact"/>
              <w:jc w:val="center"/>
              <w:rPr>
                <w:rFonts w:ascii="宋体" w:hAnsi="宋体"/>
                <w:b/>
                <w:szCs w:val="21"/>
              </w:rPr>
            </w:pPr>
            <w:r>
              <w:rPr>
                <w:rFonts w:ascii="宋体" w:hAnsi="宋体" w:hint="eastAsia"/>
                <w:b/>
                <w:szCs w:val="21"/>
              </w:rPr>
              <w:t>（45分）</w:t>
            </w:r>
          </w:p>
        </w:tc>
        <w:tc>
          <w:tcPr>
            <w:tcW w:w="1134" w:type="dxa"/>
            <w:tcBorders>
              <w:bottom w:val="single" w:sz="4" w:space="0" w:color="auto"/>
            </w:tcBorders>
            <w:vAlign w:val="center"/>
          </w:tcPr>
          <w:p w:rsidR="00B72F9B" w:rsidRDefault="006B7832">
            <w:pPr>
              <w:spacing w:line="360" w:lineRule="exact"/>
              <w:rPr>
                <w:rFonts w:ascii="宋体" w:hAnsi="宋体"/>
                <w:b/>
                <w:szCs w:val="21"/>
              </w:rPr>
            </w:pPr>
            <w:r>
              <w:rPr>
                <w:rFonts w:ascii="宋体" w:hAnsi="宋体" w:hint="eastAsia"/>
                <w:b/>
                <w:szCs w:val="21"/>
              </w:rPr>
              <w:t>1.企业实力（32分）</w:t>
            </w:r>
          </w:p>
        </w:tc>
        <w:tc>
          <w:tcPr>
            <w:tcW w:w="7654" w:type="dxa"/>
          </w:tcPr>
          <w:p w:rsidR="00B72F9B" w:rsidRDefault="006B7832">
            <w:pPr>
              <w:spacing w:line="360" w:lineRule="exact"/>
            </w:pPr>
            <w:r>
              <w:rPr>
                <w:rFonts w:hint="eastAsia"/>
              </w:rPr>
              <w:t>（</w:t>
            </w:r>
            <w:r>
              <w:rPr>
                <w:rFonts w:hint="eastAsia"/>
              </w:rPr>
              <w:t>1</w:t>
            </w:r>
            <w:r>
              <w:rPr>
                <w:rFonts w:hint="eastAsia"/>
              </w:rPr>
              <w:t>）、投标人拟投入该项目的技术人员中，具有</w:t>
            </w:r>
            <w:r>
              <w:rPr>
                <w:rFonts w:hint="eastAsia"/>
              </w:rPr>
              <w:t>2</w:t>
            </w:r>
            <w:r>
              <w:rPr>
                <w:rFonts w:hint="eastAsia"/>
              </w:rPr>
              <w:t>名及以上测绘相关专业中级及以上职称和注册</w:t>
            </w:r>
            <w:proofErr w:type="gramStart"/>
            <w:r>
              <w:rPr>
                <w:rFonts w:hint="eastAsia"/>
              </w:rPr>
              <w:t>测绘师证的</w:t>
            </w:r>
            <w:proofErr w:type="gramEnd"/>
            <w:r>
              <w:rPr>
                <w:rFonts w:hint="eastAsia"/>
              </w:rPr>
              <w:t>得</w:t>
            </w:r>
            <w:r>
              <w:rPr>
                <w:rFonts w:hint="eastAsia"/>
              </w:rPr>
              <w:t>2</w:t>
            </w:r>
            <w:r>
              <w:rPr>
                <w:rFonts w:hint="eastAsia"/>
              </w:rPr>
              <w:t>分，</w:t>
            </w:r>
            <w:r>
              <w:rPr>
                <w:rFonts w:hint="eastAsia"/>
              </w:rPr>
              <w:t>1</w:t>
            </w:r>
            <w:r>
              <w:rPr>
                <w:rFonts w:hint="eastAsia"/>
              </w:rPr>
              <w:t>名的得</w:t>
            </w:r>
            <w:r>
              <w:rPr>
                <w:rFonts w:hint="eastAsia"/>
              </w:rPr>
              <w:t>1</w:t>
            </w:r>
            <w:r>
              <w:rPr>
                <w:rFonts w:hint="eastAsia"/>
              </w:rPr>
              <w:t>分，没有的不得分，该项最高得</w:t>
            </w:r>
            <w:r>
              <w:rPr>
                <w:rFonts w:hint="eastAsia"/>
              </w:rPr>
              <w:t>2</w:t>
            </w:r>
            <w:r>
              <w:rPr>
                <w:rFonts w:hint="eastAsia"/>
              </w:rPr>
              <w:t>分。</w:t>
            </w:r>
          </w:p>
          <w:p w:rsidR="00B72F9B" w:rsidRDefault="006B7832">
            <w:pPr>
              <w:spacing w:line="360" w:lineRule="exact"/>
            </w:pPr>
            <w:r>
              <w:rPr>
                <w:rFonts w:hint="eastAsia"/>
              </w:rPr>
              <w:t>（</w:t>
            </w:r>
            <w:r>
              <w:rPr>
                <w:rFonts w:hint="eastAsia"/>
              </w:rPr>
              <w:t>2</w:t>
            </w:r>
            <w:r>
              <w:rPr>
                <w:rFonts w:hint="eastAsia"/>
              </w:rPr>
              <w:t>）、投标人同时具有质量管理体系认证证书、环境管理体系认证证书、职业健康安全管理体系认证证书（以上三个认证体系证书的认证范围必须含有摄影测量与遥感；地理信息系统工程；工程测量；不动产测绘）和</w:t>
            </w:r>
            <w:r>
              <w:rPr>
                <w:rFonts w:hint="eastAsia"/>
              </w:rPr>
              <w:t>AAA</w:t>
            </w:r>
            <w:r>
              <w:rPr>
                <w:rFonts w:hint="eastAsia"/>
              </w:rPr>
              <w:t>级信用等级证书的得</w:t>
            </w:r>
            <w:r>
              <w:rPr>
                <w:rFonts w:hint="eastAsia"/>
              </w:rPr>
              <w:t>2</w:t>
            </w:r>
            <w:r>
              <w:rPr>
                <w:rFonts w:hint="eastAsia"/>
              </w:rPr>
              <w:t>分，缺少任何一项该项不得分。</w:t>
            </w:r>
          </w:p>
          <w:p w:rsidR="00B72F9B" w:rsidRDefault="006B7832">
            <w:pPr>
              <w:spacing w:line="360" w:lineRule="exact"/>
            </w:pPr>
            <w:r>
              <w:rPr>
                <w:rFonts w:hint="eastAsia"/>
              </w:rPr>
              <w:t>（</w:t>
            </w:r>
            <w:r>
              <w:rPr>
                <w:rFonts w:hint="eastAsia"/>
              </w:rPr>
              <w:t>3</w:t>
            </w:r>
            <w:r>
              <w:rPr>
                <w:rFonts w:hint="eastAsia"/>
              </w:rPr>
              <w:t>）、投标人具有工程咨询资质证书的加</w:t>
            </w:r>
            <w:r>
              <w:rPr>
                <w:rFonts w:hint="eastAsia"/>
              </w:rPr>
              <w:t>3</w:t>
            </w:r>
            <w:r>
              <w:rPr>
                <w:rFonts w:hint="eastAsia"/>
              </w:rPr>
              <w:t>分</w:t>
            </w:r>
          </w:p>
          <w:p w:rsidR="00B72F9B" w:rsidRDefault="006B7832">
            <w:pPr>
              <w:spacing w:line="360" w:lineRule="exact"/>
            </w:pPr>
            <w:r>
              <w:rPr>
                <w:rFonts w:hint="eastAsia"/>
              </w:rPr>
              <w:t>（</w:t>
            </w:r>
            <w:r>
              <w:rPr>
                <w:rFonts w:hint="eastAsia"/>
              </w:rPr>
              <w:t>4</w:t>
            </w:r>
            <w:r>
              <w:rPr>
                <w:rFonts w:hint="eastAsia"/>
              </w:rPr>
              <w:t>）、投标人具有高新技术企业证书的得</w:t>
            </w:r>
            <w:r>
              <w:rPr>
                <w:rFonts w:hint="eastAsia"/>
              </w:rPr>
              <w:t>4</w:t>
            </w:r>
            <w:r>
              <w:rPr>
                <w:rFonts w:hint="eastAsia"/>
              </w:rPr>
              <w:t>分。</w:t>
            </w:r>
          </w:p>
          <w:p w:rsidR="00B72F9B" w:rsidRDefault="006B7832">
            <w:pPr>
              <w:spacing w:line="360" w:lineRule="exact"/>
            </w:pPr>
            <w:r>
              <w:rPr>
                <w:rFonts w:hint="eastAsia"/>
              </w:rPr>
              <w:t>（</w:t>
            </w:r>
            <w:r>
              <w:rPr>
                <w:rFonts w:hint="eastAsia"/>
              </w:rPr>
              <w:t>5</w:t>
            </w:r>
            <w:r>
              <w:rPr>
                <w:rFonts w:hint="eastAsia"/>
              </w:rPr>
              <w:t>）、投标人具有软件产品登记证书和软件企业证书的加</w:t>
            </w:r>
            <w:r>
              <w:rPr>
                <w:rFonts w:hint="eastAsia"/>
              </w:rPr>
              <w:t>4</w:t>
            </w:r>
            <w:r>
              <w:rPr>
                <w:rFonts w:hint="eastAsia"/>
              </w:rPr>
              <w:t>分。</w:t>
            </w:r>
          </w:p>
          <w:p w:rsidR="00B72F9B" w:rsidRDefault="006B7832">
            <w:pPr>
              <w:spacing w:line="360" w:lineRule="exact"/>
            </w:pPr>
            <w:r>
              <w:rPr>
                <w:rFonts w:hint="eastAsia"/>
              </w:rPr>
              <w:t>（</w:t>
            </w:r>
            <w:r>
              <w:rPr>
                <w:rFonts w:hint="eastAsia"/>
              </w:rPr>
              <w:t>6</w:t>
            </w:r>
            <w:r>
              <w:rPr>
                <w:rFonts w:hint="eastAsia"/>
              </w:rPr>
              <w:t>）、投标人具有相关政府单位颁发的保密资格证书的加</w:t>
            </w:r>
            <w:r>
              <w:rPr>
                <w:rFonts w:hint="eastAsia"/>
              </w:rPr>
              <w:t>5</w:t>
            </w:r>
            <w:r>
              <w:rPr>
                <w:rFonts w:hint="eastAsia"/>
              </w:rPr>
              <w:t>分。</w:t>
            </w:r>
          </w:p>
          <w:p w:rsidR="00B72F9B" w:rsidRDefault="006B7832">
            <w:pPr>
              <w:spacing w:line="360" w:lineRule="exact"/>
            </w:pPr>
            <w:r>
              <w:rPr>
                <w:rFonts w:hint="eastAsia"/>
              </w:rPr>
              <w:t>（</w:t>
            </w:r>
            <w:r>
              <w:rPr>
                <w:rFonts w:hint="eastAsia"/>
              </w:rPr>
              <w:t>7</w:t>
            </w:r>
            <w:r>
              <w:rPr>
                <w:rFonts w:hint="eastAsia"/>
              </w:rPr>
              <w:t>）、投标人具有测绘遥感数据处理系统、农村土地承包经营权建库软件、国土三</w:t>
            </w:r>
            <w:proofErr w:type="gramStart"/>
            <w:r>
              <w:rPr>
                <w:rFonts w:hint="eastAsia"/>
              </w:rPr>
              <w:t>调数据</w:t>
            </w:r>
            <w:proofErr w:type="gramEnd"/>
            <w:r>
              <w:rPr>
                <w:rFonts w:hint="eastAsia"/>
              </w:rPr>
              <w:t>建库系统、不动产登记信息管理系统、不动产测绘地理信息管理系统、权籍调查地类划分与归属系统软件计算机软件著作权登记证书的，每有一个加</w:t>
            </w:r>
            <w:r>
              <w:rPr>
                <w:rFonts w:hint="eastAsia"/>
              </w:rPr>
              <w:t>2</w:t>
            </w:r>
            <w:r>
              <w:rPr>
                <w:rFonts w:hint="eastAsia"/>
              </w:rPr>
              <w:t>分，该项最高得</w:t>
            </w:r>
            <w:r>
              <w:rPr>
                <w:rFonts w:hint="eastAsia"/>
              </w:rPr>
              <w:t>12</w:t>
            </w:r>
            <w:r>
              <w:rPr>
                <w:rFonts w:hint="eastAsia"/>
              </w:rPr>
              <w:t>分。</w:t>
            </w:r>
          </w:p>
          <w:p w:rsidR="00B72F9B" w:rsidRDefault="006B7832">
            <w:pPr>
              <w:pStyle w:val="a0"/>
            </w:pPr>
            <w:r>
              <w:rPr>
                <w:rFonts w:ascii="宋体" w:hAnsi="宋体" w:hint="eastAsia"/>
                <w:b/>
                <w:bCs/>
              </w:rPr>
              <w:t>备注：提供以上证书原件图片、扫描件或与原件一致的复印件并加盖公章，否则不得分，一个项目只能按最高分计分项计分一次，不重复计分。</w:t>
            </w:r>
          </w:p>
        </w:tc>
      </w:tr>
      <w:tr w:rsidR="00B72F9B">
        <w:trPr>
          <w:trHeight w:val="2553"/>
          <w:jc w:val="center"/>
        </w:trPr>
        <w:tc>
          <w:tcPr>
            <w:tcW w:w="1101" w:type="dxa"/>
            <w:vMerge/>
            <w:tcBorders>
              <w:bottom w:val="single" w:sz="4" w:space="0" w:color="000000"/>
            </w:tcBorders>
            <w:vAlign w:val="center"/>
          </w:tcPr>
          <w:p w:rsidR="00B72F9B" w:rsidRDefault="00B72F9B">
            <w:pPr>
              <w:spacing w:line="460" w:lineRule="exact"/>
              <w:jc w:val="center"/>
              <w:rPr>
                <w:rFonts w:ascii="宋体" w:hAnsi="宋体"/>
                <w:b/>
                <w:szCs w:val="21"/>
              </w:rPr>
            </w:pPr>
          </w:p>
        </w:tc>
        <w:tc>
          <w:tcPr>
            <w:tcW w:w="1134" w:type="dxa"/>
            <w:tcBorders>
              <w:top w:val="single" w:sz="4" w:space="0" w:color="auto"/>
            </w:tcBorders>
            <w:vAlign w:val="center"/>
          </w:tcPr>
          <w:p w:rsidR="00B72F9B" w:rsidRDefault="006B7832">
            <w:pPr>
              <w:spacing w:line="360" w:lineRule="exact"/>
              <w:jc w:val="center"/>
              <w:rPr>
                <w:rFonts w:ascii="宋体" w:hAnsi="宋体"/>
                <w:b/>
                <w:szCs w:val="21"/>
              </w:rPr>
            </w:pPr>
            <w:r>
              <w:rPr>
                <w:rFonts w:ascii="宋体" w:hAnsi="宋体" w:hint="eastAsia"/>
                <w:b/>
                <w:szCs w:val="21"/>
              </w:rPr>
              <w:t>2、业绩要求和奖项（13分）</w:t>
            </w:r>
          </w:p>
        </w:tc>
        <w:tc>
          <w:tcPr>
            <w:tcW w:w="7654" w:type="dxa"/>
            <w:tcBorders>
              <w:bottom w:val="single" w:sz="4" w:space="0" w:color="000000"/>
            </w:tcBorders>
          </w:tcPr>
          <w:p w:rsidR="00B72F9B" w:rsidRDefault="006B7832">
            <w:pPr>
              <w:spacing w:line="360" w:lineRule="exact"/>
            </w:pPr>
            <w:r>
              <w:rPr>
                <w:rFonts w:hint="eastAsia"/>
              </w:rPr>
              <w:t>（</w:t>
            </w:r>
            <w:r>
              <w:rPr>
                <w:rFonts w:hint="eastAsia"/>
              </w:rPr>
              <w:t>1</w:t>
            </w:r>
            <w:r>
              <w:rPr>
                <w:rFonts w:hint="eastAsia"/>
              </w:rPr>
              <w:t>）、投标人从事过农村土地确权登记颁证项目的，每提供一份业绩合同得</w:t>
            </w:r>
            <w:r>
              <w:rPr>
                <w:rFonts w:hint="eastAsia"/>
              </w:rPr>
              <w:t>1</w:t>
            </w:r>
            <w:r>
              <w:rPr>
                <w:rFonts w:hint="eastAsia"/>
              </w:rPr>
              <w:t>分，该项最高得</w:t>
            </w:r>
            <w:r>
              <w:rPr>
                <w:rFonts w:hint="eastAsia"/>
              </w:rPr>
              <w:t>2</w:t>
            </w:r>
            <w:r>
              <w:rPr>
                <w:rFonts w:hint="eastAsia"/>
              </w:rPr>
              <w:t>分</w:t>
            </w:r>
          </w:p>
          <w:p w:rsidR="00B72F9B" w:rsidRDefault="006B7832">
            <w:pPr>
              <w:pStyle w:val="a0"/>
            </w:pPr>
            <w:r>
              <w:rPr>
                <w:rFonts w:hint="eastAsia"/>
              </w:rPr>
              <w:t>（</w:t>
            </w:r>
            <w:r>
              <w:rPr>
                <w:rFonts w:hint="eastAsia"/>
              </w:rPr>
              <w:t>2</w:t>
            </w:r>
            <w:r>
              <w:rPr>
                <w:rFonts w:hint="eastAsia"/>
              </w:rPr>
              <w:t>）、投标人从事过第三次全国土地调查项目的得</w:t>
            </w:r>
            <w:r>
              <w:rPr>
                <w:rFonts w:hint="eastAsia"/>
              </w:rPr>
              <w:t>3</w:t>
            </w:r>
            <w:r>
              <w:rPr>
                <w:rFonts w:hint="eastAsia"/>
              </w:rPr>
              <w:t>分，该项最高的</w:t>
            </w:r>
            <w:r>
              <w:rPr>
                <w:rFonts w:hint="eastAsia"/>
              </w:rPr>
              <w:t>6</w:t>
            </w:r>
            <w:r>
              <w:rPr>
                <w:rFonts w:hint="eastAsia"/>
              </w:rPr>
              <w:t>分</w:t>
            </w:r>
          </w:p>
          <w:p w:rsidR="00B72F9B" w:rsidRDefault="006B7832">
            <w:pPr>
              <w:pStyle w:val="a0"/>
            </w:pPr>
            <w:r>
              <w:rPr>
                <w:rFonts w:hint="eastAsia"/>
              </w:rPr>
              <w:t>（</w:t>
            </w:r>
            <w:r>
              <w:rPr>
                <w:rFonts w:hint="eastAsia"/>
              </w:rPr>
              <w:t>3</w:t>
            </w:r>
            <w:r>
              <w:rPr>
                <w:rFonts w:hint="eastAsia"/>
              </w:rPr>
              <w:t>）、连续</w:t>
            </w:r>
            <w:r>
              <w:rPr>
                <w:rFonts w:hint="eastAsia"/>
              </w:rPr>
              <w:t>5</w:t>
            </w:r>
            <w:r>
              <w:rPr>
                <w:rFonts w:hint="eastAsia"/>
              </w:rPr>
              <w:t>年承担过土地调查任务，得</w:t>
            </w:r>
            <w:r>
              <w:rPr>
                <w:rFonts w:hint="eastAsia"/>
              </w:rPr>
              <w:t>3</w:t>
            </w:r>
            <w:r>
              <w:rPr>
                <w:rFonts w:hint="eastAsia"/>
              </w:rPr>
              <w:t>分</w:t>
            </w:r>
          </w:p>
          <w:p w:rsidR="00B72F9B" w:rsidRDefault="006B7832">
            <w:pPr>
              <w:spacing w:line="360" w:lineRule="exact"/>
            </w:pPr>
            <w:r>
              <w:rPr>
                <w:rFonts w:hint="eastAsia"/>
              </w:rPr>
              <w:t>（</w:t>
            </w:r>
            <w:r>
              <w:rPr>
                <w:rFonts w:hint="eastAsia"/>
              </w:rPr>
              <w:t>4</w:t>
            </w:r>
            <w:r>
              <w:rPr>
                <w:rFonts w:hint="eastAsia"/>
              </w:rPr>
              <w:t>）、投标人从事</w:t>
            </w:r>
            <w:proofErr w:type="gramStart"/>
            <w:r>
              <w:rPr>
                <w:rFonts w:hint="eastAsia"/>
              </w:rPr>
              <w:t>过基本</w:t>
            </w:r>
            <w:proofErr w:type="gramEnd"/>
            <w:r>
              <w:rPr>
                <w:rFonts w:hint="eastAsia"/>
              </w:rPr>
              <w:t>农田划定（补划）项目的，每提供一份业绩合同得</w:t>
            </w:r>
            <w:r>
              <w:rPr>
                <w:rFonts w:hint="eastAsia"/>
              </w:rPr>
              <w:t>1</w:t>
            </w:r>
            <w:r>
              <w:rPr>
                <w:rFonts w:hint="eastAsia"/>
              </w:rPr>
              <w:t>分，该项最高得</w:t>
            </w:r>
            <w:r>
              <w:rPr>
                <w:rFonts w:hint="eastAsia"/>
              </w:rPr>
              <w:t>1</w:t>
            </w:r>
            <w:r>
              <w:rPr>
                <w:rFonts w:hint="eastAsia"/>
              </w:rPr>
              <w:t>分</w:t>
            </w:r>
          </w:p>
          <w:p w:rsidR="00B72F9B" w:rsidRDefault="006B7832">
            <w:pPr>
              <w:spacing w:line="360" w:lineRule="exact"/>
            </w:pPr>
            <w:r>
              <w:rPr>
                <w:rFonts w:hint="eastAsia"/>
              </w:rPr>
              <w:t>（</w:t>
            </w:r>
            <w:r>
              <w:rPr>
                <w:rFonts w:hint="eastAsia"/>
              </w:rPr>
              <w:t>5</w:t>
            </w:r>
            <w:r>
              <w:rPr>
                <w:rFonts w:hint="eastAsia"/>
              </w:rPr>
              <w:t>）、投标人</w:t>
            </w:r>
            <w:r>
              <w:rPr>
                <w:rFonts w:hint="eastAsia"/>
              </w:rPr>
              <w:t>2015</w:t>
            </w:r>
            <w:r>
              <w:rPr>
                <w:rFonts w:hint="eastAsia"/>
              </w:rPr>
              <w:t>年以来承担过的测绘项目获得过省级及以上测绘奖项的，每有一个加</w:t>
            </w:r>
            <w:r>
              <w:rPr>
                <w:rFonts w:hint="eastAsia"/>
              </w:rPr>
              <w:t>1</w:t>
            </w:r>
            <w:r>
              <w:rPr>
                <w:rFonts w:hint="eastAsia"/>
              </w:rPr>
              <w:t>分，该项最高得</w:t>
            </w:r>
            <w:r>
              <w:rPr>
                <w:rFonts w:hint="eastAsia"/>
              </w:rPr>
              <w:t>1</w:t>
            </w:r>
            <w:r>
              <w:rPr>
                <w:rFonts w:hint="eastAsia"/>
              </w:rPr>
              <w:t>分。</w:t>
            </w:r>
          </w:p>
          <w:p w:rsidR="00B72F9B" w:rsidRDefault="006B7832">
            <w:pPr>
              <w:pStyle w:val="a0"/>
            </w:pPr>
            <w:r>
              <w:rPr>
                <w:rFonts w:ascii="宋体" w:hAnsi="宋体" w:hint="eastAsia"/>
                <w:b/>
                <w:bCs/>
              </w:rPr>
              <w:lastRenderedPageBreak/>
              <w:t>备注：提供以上证书原件图片、扫描件或与原件一致的复印件并加盖公章，否则不得分，一个项目只能按最高分计分项计分一次，不重复计分。</w:t>
            </w:r>
          </w:p>
        </w:tc>
      </w:tr>
      <w:tr w:rsidR="00B72F9B">
        <w:trPr>
          <w:trHeight w:val="466"/>
          <w:jc w:val="center"/>
        </w:trPr>
        <w:tc>
          <w:tcPr>
            <w:tcW w:w="1101" w:type="dxa"/>
            <w:vMerge w:val="restart"/>
            <w:tcBorders>
              <w:top w:val="single" w:sz="4" w:space="0" w:color="auto"/>
              <w:bottom w:val="single" w:sz="4" w:space="0" w:color="auto"/>
            </w:tcBorders>
            <w:vAlign w:val="center"/>
          </w:tcPr>
          <w:p w:rsidR="00B72F9B" w:rsidRDefault="006B7832">
            <w:pPr>
              <w:spacing w:line="460" w:lineRule="exact"/>
              <w:jc w:val="center"/>
              <w:rPr>
                <w:rFonts w:ascii="宋体" w:eastAsiaTheme="minorEastAsia" w:hAnsi="宋体" w:cs="宋体"/>
                <w:b/>
                <w:szCs w:val="21"/>
              </w:rPr>
            </w:pPr>
            <w:r>
              <w:rPr>
                <w:rFonts w:ascii="宋体" w:hAnsi="宋体" w:cs="宋体" w:hint="eastAsia"/>
                <w:b/>
                <w:szCs w:val="21"/>
              </w:rPr>
              <w:lastRenderedPageBreak/>
              <w:t>二、监理大纲</w:t>
            </w:r>
          </w:p>
          <w:p w:rsidR="00B72F9B" w:rsidRDefault="006B7832">
            <w:pPr>
              <w:spacing w:line="460" w:lineRule="exact"/>
              <w:jc w:val="center"/>
              <w:rPr>
                <w:rFonts w:ascii="宋体" w:hAnsi="宋体" w:cs="宋体"/>
                <w:b/>
                <w:szCs w:val="21"/>
              </w:rPr>
            </w:pPr>
            <w:r>
              <w:rPr>
                <w:rFonts w:ascii="宋体" w:hAnsi="宋体" w:cs="宋体" w:hint="eastAsia"/>
                <w:b/>
                <w:szCs w:val="21"/>
              </w:rPr>
              <w:t xml:space="preserve">（45分) </w:t>
            </w:r>
          </w:p>
        </w:tc>
        <w:tc>
          <w:tcPr>
            <w:tcW w:w="8788" w:type="dxa"/>
            <w:gridSpan w:val="2"/>
            <w:tcBorders>
              <w:bottom w:val="single" w:sz="4" w:space="0" w:color="auto"/>
            </w:tcBorders>
            <w:vAlign w:val="center"/>
          </w:tcPr>
          <w:p w:rsidR="00B72F9B" w:rsidRDefault="006B7832">
            <w:pPr>
              <w:spacing w:line="440" w:lineRule="exact"/>
              <w:rPr>
                <w:rFonts w:ascii="宋体" w:hAnsi="宋体"/>
                <w:bCs/>
                <w:szCs w:val="21"/>
              </w:rPr>
            </w:pPr>
            <w:r>
              <w:rPr>
                <w:rFonts w:hint="eastAsia"/>
              </w:rPr>
              <w:t>对各投标人的投标文件进行横向比较：</w:t>
            </w:r>
          </w:p>
        </w:tc>
      </w:tr>
      <w:tr w:rsidR="00B72F9B">
        <w:trPr>
          <w:trHeight w:val="90"/>
          <w:jc w:val="center"/>
        </w:trPr>
        <w:tc>
          <w:tcPr>
            <w:tcW w:w="1101" w:type="dxa"/>
            <w:vMerge/>
            <w:tcBorders>
              <w:top w:val="single" w:sz="4" w:space="0" w:color="auto"/>
              <w:bottom w:val="single" w:sz="4" w:space="0" w:color="auto"/>
            </w:tcBorders>
            <w:vAlign w:val="center"/>
          </w:tcPr>
          <w:p w:rsidR="00B72F9B" w:rsidRDefault="00B72F9B">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B72F9B" w:rsidRDefault="006B7832">
            <w:pPr>
              <w:spacing w:line="360" w:lineRule="exact"/>
              <w:rPr>
                <w:rFonts w:ascii="宋体" w:hAnsi="宋体"/>
                <w:bCs/>
                <w:szCs w:val="21"/>
              </w:rPr>
            </w:pPr>
            <w:r>
              <w:rPr>
                <w:rFonts w:ascii="宋体" w:hAnsi="宋体" w:hint="eastAsia"/>
                <w:bCs/>
                <w:szCs w:val="21"/>
              </w:rPr>
              <w:t>（1）项目组织机构及项目主要人员岗位职责完备、合理；</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B72F9B">
        <w:trPr>
          <w:trHeight w:val="358"/>
          <w:jc w:val="center"/>
        </w:trPr>
        <w:tc>
          <w:tcPr>
            <w:tcW w:w="1101" w:type="dxa"/>
            <w:vMerge/>
            <w:tcBorders>
              <w:top w:val="single" w:sz="4" w:space="0" w:color="auto"/>
              <w:bottom w:val="single" w:sz="4" w:space="0" w:color="auto"/>
            </w:tcBorders>
            <w:vAlign w:val="center"/>
          </w:tcPr>
          <w:p w:rsidR="00B72F9B" w:rsidRDefault="00B72F9B">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B72F9B" w:rsidRDefault="006B7832">
            <w:pPr>
              <w:spacing w:line="360" w:lineRule="exact"/>
              <w:rPr>
                <w:rFonts w:ascii="宋体" w:hAnsi="宋体"/>
                <w:bCs/>
                <w:szCs w:val="21"/>
              </w:rPr>
            </w:pPr>
            <w:r>
              <w:rPr>
                <w:rFonts w:ascii="宋体" w:hAnsi="宋体" w:hint="eastAsia"/>
                <w:bCs/>
                <w:szCs w:val="21"/>
              </w:rPr>
              <w:t>（2）监理人员安排计划及主要仪器设备计划安排合理；</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B72F9B">
        <w:trPr>
          <w:trHeight w:val="358"/>
          <w:jc w:val="center"/>
        </w:trPr>
        <w:tc>
          <w:tcPr>
            <w:tcW w:w="1101" w:type="dxa"/>
            <w:vMerge/>
            <w:tcBorders>
              <w:top w:val="single" w:sz="4" w:space="0" w:color="auto"/>
              <w:bottom w:val="single" w:sz="4" w:space="0" w:color="auto"/>
            </w:tcBorders>
            <w:vAlign w:val="center"/>
          </w:tcPr>
          <w:p w:rsidR="00B72F9B" w:rsidRDefault="00B72F9B">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B72F9B" w:rsidRDefault="006B7832">
            <w:pPr>
              <w:spacing w:line="360" w:lineRule="exact"/>
              <w:rPr>
                <w:rFonts w:ascii="宋体" w:hAnsi="宋体"/>
                <w:bCs/>
                <w:szCs w:val="21"/>
              </w:rPr>
            </w:pPr>
            <w:r>
              <w:rPr>
                <w:rFonts w:ascii="宋体" w:hAnsi="宋体" w:hint="eastAsia"/>
                <w:bCs/>
                <w:szCs w:val="21"/>
              </w:rPr>
              <w:t>（3）确保工期技术和组织措施及质量控制措施合理、得力；</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B72F9B">
        <w:trPr>
          <w:trHeight w:val="358"/>
          <w:jc w:val="center"/>
        </w:trPr>
        <w:tc>
          <w:tcPr>
            <w:tcW w:w="1101" w:type="dxa"/>
            <w:vMerge/>
            <w:tcBorders>
              <w:top w:val="single" w:sz="4" w:space="0" w:color="auto"/>
              <w:bottom w:val="single" w:sz="4" w:space="0" w:color="auto"/>
            </w:tcBorders>
            <w:vAlign w:val="center"/>
          </w:tcPr>
          <w:p w:rsidR="00B72F9B" w:rsidRDefault="00B72F9B">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B72F9B" w:rsidRDefault="006B7832">
            <w:pPr>
              <w:spacing w:line="360" w:lineRule="exact"/>
              <w:rPr>
                <w:rFonts w:ascii="宋体" w:hAnsi="宋体"/>
                <w:bCs/>
                <w:szCs w:val="21"/>
              </w:rPr>
            </w:pPr>
            <w:r>
              <w:rPr>
                <w:rFonts w:ascii="宋体" w:hAnsi="宋体" w:hint="eastAsia"/>
                <w:bCs/>
                <w:szCs w:val="21"/>
              </w:rPr>
              <w:t>（4）</w:t>
            </w:r>
            <w:r>
              <w:rPr>
                <w:rFonts w:ascii="宋体" w:hAnsi="宋体" w:hint="eastAsia"/>
                <w:szCs w:val="21"/>
              </w:rPr>
              <w:t>旁站监理保证措施严谨，切实可行；</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B72F9B">
        <w:trPr>
          <w:trHeight w:val="358"/>
          <w:jc w:val="center"/>
        </w:trPr>
        <w:tc>
          <w:tcPr>
            <w:tcW w:w="1101" w:type="dxa"/>
            <w:vMerge/>
            <w:tcBorders>
              <w:top w:val="single" w:sz="4" w:space="0" w:color="auto"/>
              <w:bottom w:val="single" w:sz="4" w:space="0" w:color="auto"/>
            </w:tcBorders>
            <w:vAlign w:val="center"/>
          </w:tcPr>
          <w:p w:rsidR="00B72F9B" w:rsidRDefault="00B72F9B">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B72F9B" w:rsidRDefault="006B7832">
            <w:pPr>
              <w:spacing w:line="360" w:lineRule="exact"/>
              <w:rPr>
                <w:rFonts w:ascii="宋体" w:hAnsi="宋体"/>
                <w:bCs/>
                <w:szCs w:val="21"/>
              </w:rPr>
            </w:pPr>
            <w:r>
              <w:rPr>
                <w:rFonts w:ascii="宋体" w:hAnsi="宋体" w:hint="eastAsia"/>
                <w:bCs/>
                <w:szCs w:val="21"/>
              </w:rPr>
              <w:t>（5）</w:t>
            </w:r>
            <w:r>
              <w:rPr>
                <w:rFonts w:hint="eastAsia"/>
              </w:rPr>
              <w:t>项目成果管理及保密保证措施严谨、安全、完整、合理，制定明确的成果资料保密措施，优于招标人需求得</w:t>
            </w:r>
            <w:r>
              <w:rPr>
                <w:rFonts w:hint="eastAsia"/>
              </w:rPr>
              <w:t>5</w:t>
            </w:r>
            <w:r>
              <w:rPr>
                <w:rFonts w:hint="eastAsia"/>
              </w:rPr>
              <w:t>分；满足招标人需求得</w:t>
            </w:r>
            <w:r>
              <w:rPr>
                <w:rFonts w:hint="eastAsia"/>
              </w:rPr>
              <w:t>3</w:t>
            </w:r>
            <w:r>
              <w:rPr>
                <w:rFonts w:hint="eastAsia"/>
              </w:rPr>
              <w:t>分；不满足不得分。</w:t>
            </w:r>
          </w:p>
        </w:tc>
      </w:tr>
      <w:tr w:rsidR="00B72F9B">
        <w:trPr>
          <w:trHeight w:val="358"/>
          <w:jc w:val="center"/>
        </w:trPr>
        <w:tc>
          <w:tcPr>
            <w:tcW w:w="1101" w:type="dxa"/>
            <w:vMerge/>
            <w:tcBorders>
              <w:top w:val="single" w:sz="4" w:space="0" w:color="auto"/>
              <w:bottom w:val="single" w:sz="4" w:space="0" w:color="auto"/>
            </w:tcBorders>
            <w:vAlign w:val="center"/>
          </w:tcPr>
          <w:p w:rsidR="00B72F9B" w:rsidRDefault="00B72F9B">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B72F9B" w:rsidRDefault="006B7832">
            <w:pPr>
              <w:spacing w:line="360" w:lineRule="exact"/>
              <w:rPr>
                <w:rFonts w:ascii="宋体" w:hAnsi="宋体"/>
                <w:bCs/>
                <w:szCs w:val="21"/>
              </w:rPr>
            </w:pPr>
            <w:r>
              <w:rPr>
                <w:rFonts w:ascii="宋体" w:hAnsi="宋体" w:hint="eastAsia"/>
                <w:bCs/>
                <w:szCs w:val="21"/>
              </w:rPr>
              <w:t>（6）项目实施技术措施及</w:t>
            </w:r>
            <w:r>
              <w:rPr>
                <w:rFonts w:ascii="宋体" w:hAnsi="宋体" w:hint="eastAsia"/>
                <w:szCs w:val="21"/>
              </w:rPr>
              <w:t>投资控制的措施和方法得当，合理；</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B72F9B">
        <w:trPr>
          <w:trHeight w:val="358"/>
          <w:jc w:val="center"/>
        </w:trPr>
        <w:tc>
          <w:tcPr>
            <w:tcW w:w="1101" w:type="dxa"/>
            <w:vMerge/>
            <w:tcBorders>
              <w:top w:val="single" w:sz="4" w:space="0" w:color="auto"/>
              <w:bottom w:val="single" w:sz="4" w:space="0" w:color="auto"/>
            </w:tcBorders>
            <w:vAlign w:val="center"/>
          </w:tcPr>
          <w:p w:rsidR="00B72F9B" w:rsidRDefault="00B72F9B">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B72F9B" w:rsidRDefault="006B7832">
            <w:pPr>
              <w:spacing w:line="360" w:lineRule="exact"/>
              <w:rPr>
                <w:rFonts w:ascii="宋体" w:hAnsi="宋体"/>
                <w:bCs/>
                <w:szCs w:val="21"/>
              </w:rPr>
            </w:pPr>
            <w:r>
              <w:rPr>
                <w:rFonts w:ascii="宋体" w:hAnsi="宋体" w:hint="eastAsia"/>
                <w:bCs/>
                <w:szCs w:val="21"/>
              </w:rPr>
              <w:t>（7）降低成本、缩短工期、提高质量的建议和措施的可行性；</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B72F9B">
        <w:trPr>
          <w:trHeight w:val="358"/>
          <w:jc w:val="center"/>
        </w:trPr>
        <w:tc>
          <w:tcPr>
            <w:tcW w:w="1101" w:type="dxa"/>
            <w:vMerge/>
            <w:tcBorders>
              <w:top w:val="single" w:sz="4" w:space="0" w:color="auto"/>
              <w:bottom w:val="single" w:sz="4" w:space="0" w:color="auto"/>
            </w:tcBorders>
            <w:vAlign w:val="center"/>
          </w:tcPr>
          <w:p w:rsidR="00B72F9B" w:rsidRDefault="00B72F9B">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B72F9B" w:rsidRDefault="006B7832">
            <w:pPr>
              <w:spacing w:line="360" w:lineRule="exact"/>
              <w:rPr>
                <w:rFonts w:ascii="宋体" w:hAnsi="宋体"/>
                <w:bCs/>
                <w:szCs w:val="21"/>
              </w:rPr>
            </w:pPr>
            <w:r>
              <w:rPr>
                <w:rFonts w:ascii="宋体" w:hAnsi="宋体" w:hint="eastAsia"/>
                <w:bCs/>
                <w:szCs w:val="21"/>
              </w:rPr>
              <w:t>（8）</w:t>
            </w:r>
            <w:r>
              <w:rPr>
                <w:rFonts w:ascii="宋体" w:hAnsi="宋体" w:hint="eastAsia"/>
                <w:szCs w:val="21"/>
              </w:rPr>
              <w:t>文明施工、安全施工的监理控制措施和方法</w:t>
            </w:r>
            <w:r>
              <w:rPr>
                <w:rFonts w:ascii="宋体" w:hAnsi="宋体" w:hint="eastAsia"/>
                <w:bCs/>
                <w:szCs w:val="21"/>
              </w:rPr>
              <w:t>是否合理，</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B72F9B">
        <w:trPr>
          <w:trHeight w:val="255"/>
          <w:jc w:val="center"/>
        </w:trPr>
        <w:tc>
          <w:tcPr>
            <w:tcW w:w="1101" w:type="dxa"/>
            <w:vMerge/>
            <w:tcBorders>
              <w:top w:val="single" w:sz="4" w:space="0" w:color="auto"/>
              <w:bottom w:val="single" w:sz="4" w:space="0" w:color="auto"/>
            </w:tcBorders>
            <w:vAlign w:val="center"/>
          </w:tcPr>
          <w:p w:rsidR="00B72F9B" w:rsidRDefault="00B72F9B">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B72F9B" w:rsidRDefault="006B7832">
            <w:pPr>
              <w:spacing w:line="360" w:lineRule="exact"/>
              <w:rPr>
                <w:rFonts w:ascii="宋体" w:hAnsi="宋体"/>
                <w:bCs/>
                <w:szCs w:val="21"/>
              </w:rPr>
            </w:pPr>
            <w:r>
              <w:rPr>
                <w:rFonts w:ascii="宋体" w:hAnsi="宋体" w:hint="eastAsia"/>
                <w:bCs/>
                <w:szCs w:val="21"/>
              </w:rPr>
              <w:t>（9）</w:t>
            </w:r>
            <w:r>
              <w:rPr>
                <w:rFonts w:ascii="宋体" w:hAnsi="宋体" w:hint="eastAsia"/>
                <w:color w:val="000000"/>
                <w:szCs w:val="21"/>
              </w:rPr>
              <w:t>监理大纲的完整性及编制水平</w:t>
            </w:r>
            <w:r>
              <w:rPr>
                <w:rFonts w:ascii="宋体" w:hAnsi="宋体" w:hint="eastAsia"/>
                <w:bCs/>
                <w:szCs w:val="21"/>
              </w:rPr>
              <w:t>；</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B72F9B">
        <w:trPr>
          <w:trHeight w:val="466"/>
          <w:jc w:val="center"/>
        </w:trPr>
        <w:tc>
          <w:tcPr>
            <w:tcW w:w="1101" w:type="dxa"/>
            <w:tcBorders>
              <w:top w:val="single" w:sz="4" w:space="0" w:color="auto"/>
            </w:tcBorders>
            <w:vAlign w:val="center"/>
          </w:tcPr>
          <w:p w:rsidR="00B72F9B" w:rsidRDefault="006B7832">
            <w:pPr>
              <w:spacing w:line="460" w:lineRule="exact"/>
              <w:jc w:val="center"/>
              <w:rPr>
                <w:rFonts w:ascii="宋体" w:hAnsi="宋体" w:cs="宋体"/>
                <w:b/>
                <w:szCs w:val="21"/>
              </w:rPr>
            </w:pPr>
            <w:r>
              <w:rPr>
                <w:rFonts w:ascii="宋体" w:hAnsi="宋体" w:cs="宋体" w:hint="eastAsia"/>
                <w:b/>
                <w:szCs w:val="18"/>
              </w:rPr>
              <w:t>三、</w:t>
            </w:r>
            <w:r>
              <w:rPr>
                <w:rFonts w:ascii="宋体" w:hAnsi="宋体" w:cs="宋体" w:hint="eastAsia"/>
                <w:b/>
                <w:szCs w:val="21"/>
              </w:rPr>
              <w:t>价格标部分（10</w:t>
            </w:r>
            <w:r>
              <w:rPr>
                <w:rFonts w:ascii="宋体" w:hAnsi="宋体" w:cs="宋体" w:hint="eastAsia"/>
                <w:b/>
                <w:szCs w:val="18"/>
              </w:rPr>
              <w:t>分)</w:t>
            </w:r>
          </w:p>
        </w:tc>
        <w:tc>
          <w:tcPr>
            <w:tcW w:w="8788" w:type="dxa"/>
            <w:gridSpan w:val="2"/>
          </w:tcPr>
          <w:p w:rsidR="00B72F9B" w:rsidRDefault="006B7832">
            <w:pPr>
              <w:spacing w:line="440" w:lineRule="exact"/>
              <w:ind w:firstLineChars="200" w:firstLine="480"/>
              <w:rPr>
                <w:rFonts w:ascii="宋体" w:hAnsi="宋体"/>
              </w:rPr>
            </w:pPr>
            <w:r>
              <w:rPr>
                <w:rFonts w:ascii="宋体" w:hAnsi="宋体" w:hint="eastAsia"/>
              </w:rPr>
              <w:t>（1） 价格分采用低价优先法计算，即满足招标文件要求且投标价格最低的投标报价为评标基准价，其价格分为满分。其他投标人的价格</w:t>
            </w:r>
            <w:proofErr w:type="gramStart"/>
            <w:r>
              <w:rPr>
                <w:rFonts w:ascii="宋体" w:hAnsi="宋体" w:hint="eastAsia"/>
              </w:rPr>
              <w:t>分统一</w:t>
            </w:r>
            <w:proofErr w:type="gramEnd"/>
            <w:r>
              <w:rPr>
                <w:rFonts w:ascii="宋体" w:hAnsi="宋体" w:hint="eastAsia"/>
              </w:rPr>
              <w:t>按照下列公式计算：</w:t>
            </w:r>
          </w:p>
          <w:p w:rsidR="00B72F9B" w:rsidRDefault="006B7832">
            <w:pPr>
              <w:spacing w:line="440" w:lineRule="exact"/>
              <w:ind w:firstLineChars="200" w:firstLine="480"/>
              <w:rPr>
                <w:rFonts w:ascii="宋体" w:hAnsi="宋体"/>
              </w:rPr>
            </w:pPr>
            <w:r>
              <w:rPr>
                <w:rFonts w:ascii="宋体" w:hAnsi="宋体" w:hint="eastAsia"/>
              </w:rPr>
              <w:t>投标报价得分=(评标基准价/投标报价)×100</w:t>
            </w:r>
          </w:p>
          <w:p w:rsidR="00B72F9B" w:rsidRDefault="006B7832">
            <w:pPr>
              <w:spacing w:line="440" w:lineRule="exact"/>
              <w:ind w:firstLineChars="200" w:firstLine="480"/>
              <w:rPr>
                <w:rFonts w:ascii="宋体" w:hAnsi="宋体"/>
              </w:rPr>
            </w:pPr>
            <w:r>
              <w:rPr>
                <w:rFonts w:ascii="宋体" w:hAnsi="宋体" w:hint="eastAsia"/>
              </w:rPr>
              <w:t>评标总得分=F1×A1+F2×A2+……+</w:t>
            </w:r>
            <w:proofErr w:type="spellStart"/>
            <w:r>
              <w:rPr>
                <w:rFonts w:ascii="宋体" w:hAnsi="宋体" w:hint="eastAsia"/>
              </w:rPr>
              <w:t>Fn</w:t>
            </w:r>
            <w:proofErr w:type="spellEnd"/>
            <w:r>
              <w:rPr>
                <w:rFonts w:ascii="宋体" w:hAnsi="宋体" w:hint="eastAsia"/>
              </w:rPr>
              <w:t>×An</w:t>
            </w:r>
          </w:p>
          <w:p w:rsidR="00B72F9B" w:rsidRDefault="006B7832">
            <w:pPr>
              <w:spacing w:line="440" w:lineRule="exact"/>
              <w:ind w:firstLineChars="200" w:firstLine="480"/>
              <w:rPr>
                <w:rFonts w:ascii="宋体" w:hAnsi="宋体"/>
              </w:rPr>
            </w:pPr>
            <w:r>
              <w:rPr>
                <w:rFonts w:ascii="宋体" w:hAnsi="宋体" w:hint="eastAsia"/>
              </w:rPr>
              <w:t>F1、F2……</w:t>
            </w:r>
            <w:proofErr w:type="spellStart"/>
            <w:r>
              <w:rPr>
                <w:rFonts w:ascii="宋体" w:hAnsi="宋体" w:hint="eastAsia"/>
              </w:rPr>
              <w:t>Fn</w:t>
            </w:r>
            <w:proofErr w:type="spellEnd"/>
            <w:r>
              <w:rPr>
                <w:rFonts w:ascii="宋体" w:hAnsi="宋体" w:hint="eastAsia"/>
              </w:rPr>
              <w:t>分别为各项评审因素的得分;</w:t>
            </w:r>
          </w:p>
          <w:p w:rsidR="00B72F9B" w:rsidRDefault="006B7832">
            <w:pPr>
              <w:spacing w:line="440" w:lineRule="exact"/>
              <w:ind w:firstLineChars="200" w:firstLine="480"/>
              <w:rPr>
                <w:rFonts w:ascii="宋体" w:hAnsi="宋体"/>
              </w:rPr>
            </w:pPr>
            <w:r>
              <w:rPr>
                <w:rFonts w:ascii="宋体" w:hAnsi="宋体" w:hint="eastAsia"/>
              </w:rPr>
              <w:t>A1、A2、……An 分别为各项评审因素所占的权重(A1+A2+……+An=1)。</w:t>
            </w:r>
          </w:p>
          <w:p w:rsidR="00B72F9B" w:rsidRDefault="006B7832">
            <w:pPr>
              <w:spacing w:line="440" w:lineRule="exact"/>
              <w:ind w:firstLineChars="200" w:firstLine="480"/>
              <w:rPr>
                <w:rFonts w:ascii="宋体" w:hAnsi="宋体"/>
              </w:rPr>
            </w:pPr>
            <w:r>
              <w:rPr>
                <w:rFonts w:ascii="宋体" w:hAnsi="宋体" w:hint="eastAsia"/>
              </w:rPr>
              <w:t>（2） 评标过程中，不得去掉报价中的最高报价和最低报价。</w:t>
            </w:r>
          </w:p>
          <w:p w:rsidR="00B72F9B" w:rsidRDefault="006B7832">
            <w:pPr>
              <w:spacing w:line="360" w:lineRule="exact"/>
              <w:rPr>
                <w:rFonts w:hAnsi="宋体" w:cs="仿宋"/>
              </w:rPr>
            </w:pPr>
            <w:r>
              <w:rPr>
                <w:rFonts w:ascii="宋体" w:hAnsi="宋体" w:hint="eastAsia"/>
              </w:rPr>
              <w:t>（3） 因落实政府采购政策进行价格调整的，以调整后的价格计算评标基准价和投标报价。</w:t>
            </w:r>
          </w:p>
        </w:tc>
      </w:tr>
    </w:tbl>
    <w:p w:rsidR="00B72F9B" w:rsidRDefault="00B72F9B">
      <w:pPr>
        <w:pStyle w:val="a6"/>
        <w:spacing w:line="360" w:lineRule="auto"/>
        <w:contextualSpacing/>
        <w:rPr>
          <w:rFonts w:asciiTheme="minorEastAsia" w:eastAsiaTheme="minorEastAsia" w:hAnsiTheme="minorEastAsia" w:cs="仿宋_GB2312"/>
          <w:b/>
          <w:color w:val="000000" w:themeColor="text1"/>
          <w:szCs w:val="24"/>
          <w:lang w:val="zh-CN"/>
        </w:rPr>
      </w:pPr>
    </w:p>
    <w:p w:rsidR="00B72F9B" w:rsidRDefault="00A67139">
      <w:pPr>
        <w:spacing w:line="500" w:lineRule="exact"/>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t>六</w:t>
      </w:r>
      <w:r w:rsidR="006B7832">
        <w:rPr>
          <w:rFonts w:asciiTheme="minorEastAsia" w:eastAsiaTheme="minorEastAsia" w:hAnsiTheme="minorEastAsia" w:hint="eastAsia"/>
          <w:b/>
          <w:bCs/>
          <w:color w:val="000000" w:themeColor="text1"/>
        </w:rPr>
        <w:t>、采购资金支付</w:t>
      </w:r>
    </w:p>
    <w:p w:rsidR="00B72F9B" w:rsidRDefault="006B7832">
      <w:pPr>
        <w:shd w:val="clear" w:color="auto" w:fill="FFFFFF"/>
        <w:spacing w:line="360" w:lineRule="auto"/>
        <w:ind w:firstLineChars="200" w:firstLine="480"/>
        <w:contextualSpacing/>
        <w:rPr>
          <w:rFonts w:asciiTheme="minorEastAsia" w:hAnsiTheme="minorEastAsia" w:cs="宋体"/>
          <w:color w:val="000000" w:themeColor="text1"/>
          <w:lang w:val="zh-CN"/>
        </w:rPr>
      </w:pPr>
      <w:r>
        <w:rPr>
          <w:rFonts w:asciiTheme="minorEastAsia" w:eastAsiaTheme="minorEastAsia" w:hAnsiTheme="minorEastAsia" w:cs="仿宋_GB2312" w:hint="eastAsia"/>
          <w:bCs/>
          <w:color w:val="000000" w:themeColor="text1"/>
        </w:rPr>
        <w:t xml:space="preserve">  </w:t>
      </w:r>
      <w:r>
        <w:rPr>
          <w:rFonts w:asciiTheme="minorEastAsia" w:hAnsiTheme="minorEastAsia" w:cs="宋体" w:hint="eastAsia"/>
          <w:color w:val="000000" w:themeColor="text1"/>
          <w:lang w:val="zh-CN"/>
        </w:rPr>
        <w:t>1、支付方式：银行转账</w:t>
      </w:r>
    </w:p>
    <w:p w:rsidR="00B72F9B" w:rsidRDefault="006B7832">
      <w:pPr>
        <w:shd w:val="clear" w:color="auto" w:fill="FFFFFF"/>
        <w:spacing w:line="360" w:lineRule="auto"/>
        <w:ind w:firstLineChars="300" w:firstLine="720"/>
        <w:contextualSpacing/>
        <w:rPr>
          <w:rFonts w:asciiTheme="minorEastAsia" w:hAnsiTheme="minorEastAsia" w:cs="宋体"/>
          <w:color w:val="000000" w:themeColor="text1"/>
          <w:u w:val="single"/>
          <w:lang w:val="zh-CN"/>
        </w:rPr>
      </w:pPr>
      <w:r>
        <w:rPr>
          <w:rFonts w:asciiTheme="minorEastAsia" w:hAnsiTheme="minorEastAsia" w:cs="宋体" w:hint="eastAsia"/>
          <w:color w:val="000000" w:themeColor="text1"/>
          <w:lang w:val="zh-CN"/>
        </w:rPr>
        <w:t>2、</w:t>
      </w:r>
      <w:r>
        <w:rPr>
          <w:rFonts w:asciiTheme="minorEastAsia" w:hAnsiTheme="minorEastAsia" w:cs="宋体" w:hint="eastAsia"/>
          <w:color w:val="000000" w:themeColor="text1"/>
          <w:u w:val="single"/>
          <w:lang w:val="zh-CN"/>
        </w:rPr>
        <w:t>支付时间及条件：外业调查完成后付合同总价款的</w:t>
      </w:r>
      <w:r>
        <w:rPr>
          <w:rFonts w:asciiTheme="minorEastAsia" w:hAnsiTheme="minorEastAsia" w:cs="宋体" w:hint="eastAsia"/>
          <w:color w:val="000000" w:themeColor="text1"/>
          <w:u w:val="single"/>
        </w:rPr>
        <w:t>4</w:t>
      </w:r>
      <w:r>
        <w:rPr>
          <w:rFonts w:asciiTheme="minorEastAsia" w:hAnsiTheme="minorEastAsia" w:cs="宋体" w:hint="eastAsia"/>
          <w:color w:val="000000" w:themeColor="text1"/>
          <w:u w:val="single"/>
          <w:lang w:val="zh-CN"/>
        </w:rPr>
        <w:t>0%，县级数据库建库并完成汇总的付合同总价款的</w:t>
      </w:r>
      <w:r>
        <w:rPr>
          <w:rFonts w:asciiTheme="minorEastAsia" w:hAnsiTheme="minorEastAsia" w:cs="宋体" w:hint="eastAsia"/>
          <w:color w:val="000000" w:themeColor="text1"/>
          <w:u w:val="single"/>
        </w:rPr>
        <w:t>4</w:t>
      </w:r>
      <w:r>
        <w:rPr>
          <w:rFonts w:asciiTheme="minorEastAsia" w:hAnsiTheme="minorEastAsia" w:cs="宋体" w:hint="eastAsia"/>
          <w:color w:val="000000" w:themeColor="text1"/>
          <w:u w:val="single"/>
          <w:lang w:val="zh-CN"/>
        </w:rPr>
        <w:t xml:space="preserve">0%，省级验收后，支付至合同总价款的   </w:t>
      </w:r>
      <w:r>
        <w:rPr>
          <w:rFonts w:asciiTheme="minorEastAsia" w:hAnsiTheme="minorEastAsia" w:cs="宋体" w:hint="eastAsia"/>
          <w:color w:val="000000" w:themeColor="text1"/>
          <w:u w:val="single"/>
        </w:rPr>
        <w:t>10</w:t>
      </w:r>
      <w:r>
        <w:rPr>
          <w:rFonts w:asciiTheme="minorEastAsia" w:hAnsiTheme="minorEastAsia" w:cs="宋体" w:hint="eastAsia"/>
          <w:color w:val="000000" w:themeColor="text1"/>
          <w:u w:val="single"/>
          <w:lang w:val="zh-CN"/>
        </w:rPr>
        <w:t>%；合同价款的10%作为质保金，国家验收后，支付剩余结算价款。</w:t>
      </w:r>
    </w:p>
    <w:p w:rsidR="00B72F9B" w:rsidRDefault="00A67139">
      <w:pPr>
        <w:shd w:val="clear" w:color="auto" w:fill="FFFFFF"/>
        <w:spacing w:line="360" w:lineRule="auto"/>
        <w:contextualSpacing/>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t>七</w:t>
      </w:r>
      <w:r w:rsidR="006B7832">
        <w:rPr>
          <w:rFonts w:asciiTheme="minorEastAsia" w:eastAsiaTheme="minorEastAsia" w:hAnsiTheme="minorEastAsia" w:hint="eastAsia"/>
          <w:b/>
          <w:bCs/>
          <w:color w:val="000000" w:themeColor="text1"/>
        </w:rPr>
        <w:t>、联系方式</w:t>
      </w:r>
    </w:p>
    <w:p w:rsidR="00B72F9B" w:rsidRDefault="006B7832">
      <w:pPr>
        <w:spacing w:line="600" w:lineRule="exact"/>
        <w:rPr>
          <w:rFonts w:asciiTheme="minorEastAsia" w:eastAsiaTheme="minorEastAsia" w:hAnsiTheme="minorEastAsia" w:cs="仿宋_GB2312"/>
          <w:bCs/>
          <w:color w:val="000000" w:themeColor="text1"/>
        </w:rPr>
      </w:pPr>
      <w:r>
        <w:rPr>
          <w:rFonts w:asciiTheme="minorEastAsia" w:eastAsiaTheme="minorEastAsia" w:hAnsiTheme="minorEastAsia" w:cs="仿宋_GB2312" w:hint="eastAsia"/>
          <w:bCs/>
          <w:color w:val="000000" w:themeColor="text1"/>
        </w:rPr>
        <w:t>采 购 人：许昌市国土资源局东城区分局</w:t>
      </w:r>
    </w:p>
    <w:p w:rsidR="00B72F9B" w:rsidRDefault="006B7832">
      <w:pPr>
        <w:spacing w:line="600" w:lineRule="exact"/>
        <w:rPr>
          <w:rFonts w:asciiTheme="minorEastAsia" w:eastAsiaTheme="minorEastAsia" w:hAnsiTheme="minorEastAsia" w:cs="仿宋_GB2312"/>
          <w:bCs/>
          <w:color w:val="000000" w:themeColor="text1"/>
        </w:rPr>
      </w:pPr>
      <w:r>
        <w:rPr>
          <w:rFonts w:asciiTheme="minorEastAsia" w:eastAsiaTheme="minorEastAsia" w:hAnsiTheme="minorEastAsia" w:cs="仿宋_GB2312" w:hint="eastAsia"/>
          <w:bCs/>
          <w:color w:val="000000" w:themeColor="text1"/>
        </w:rPr>
        <w:t>地    址：许昌市许都路东城区分局</w:t>
      </w:r>
    </w:p>
    <w:p w:rsidR="00B72F9B" w:rsidRDefault="006B7832">
      <w:pPr>
        <w:spacing w:line="600" w:lineRule="exact"/>
        <w:rPr>
          <w:rFonts w:asciiTheme="minorEastAsia" w:eastAsiaTheme="minorEastAsia" w:hAnsiTheme="minorEastAsia" w:cs="仿宋_GB2312"/>
          <w:bCs/>
          <w:color w:val="000000" w:themeColor="text1"/>
        </w:rPr>
      </w:pPr>
      <w:r>
        <w:rPr>
          <w:rFonts w:asciiTheme="minorEastAsia" w:eastAsiaTheme="minorEastAsia" w:hAnsiTheme="minorEastAsia" w:cs="仿宋_GB2312" w:hint="eastAsia"/>
          <w:bCs/>
          <w:color w:val="000000" w:themeColor="text1"/>
        </w:rPr>
        <w:t>联 系 人：赵先生</w:t>
      </w:r>
    </w:p>
    <w:p w:rsidR="00B72F9B" w:rsidRDefault="006B7832">
      <w:pPr>
        <w:spacing w:line="600" w:lineRule="exact"/>
        <w:rPr>
          <w:rFonts w:asciiTheme="minorEastAsia" w:eastAsiaTheme="minorEastAsia" w:hAnsiTheme="minorEastAsia" w:cs="宋体"/>
          <w:color w:val="000000" w:themeColor="text1"/>
        </w:rPr>
      </w:pPr>
      <w:r>
        <w:rPr>
          <w:rFonts w:asciiTheme="minorEastAsia" w:eastAsiaTheme="minorEastAsia" w:hAnsiTheme="minorEastAsia" w:cs="仿宋_GB2312" w:hint="eastAsia"/>
          <w:bCs/>
          <w:color w:val="000000" w:themeColor="text1"/>
        </w:rPr>
        <w:t>联系电话：15290995556</w:t>
      </w:r>
    </w:p>
    <w:p w:rsidR="00B72F9B" w:rsidRDefault="006B7832">
      <w:pPr>
        <w:spacing w:line="600" w:lineRule="exact"/>
        <w:jc w:val="right"/>
        <w:rPr>
          <w:rFonts w:asciiTheme="minorEastAsia" w:eastAsiaTheme="minorEastAsia" w:hAnsiTheme="minorEastAsia" w:cs="仿宋_GB2312"/>
          <w:bCs/>
          <w:color w:val="000000" w:themeColor="text1"/>
        </w:rPr>
      </w:pP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仿宋_GB2312" w:hint="eastAsia"/>
          <w:bCs/>
          <w:color w:val="000000" w:themeColor="text1"/>
        </w:rPr>
        <w:t>许昌市国土资源局东城区分局</w:t>
      </w:r>
    </w:p>
    <w:p w:rsidR="00B72F9B" w:rsidRDefault="006B7832">
      <w:pPr>
        <w:wordWrap w:val="0"/>
        <w:spacing w:line="600" w:lineRule="exact"/>
        <w:jc w:val="right"/>
        <w:rPr>
          <w:color w:val="000000" w:themeColor="text1"/>
        </w:rPr>
      </w:pPr>
      <w:r>
        <w:rPr>
          <w:rFonts w:asciiTheme="minorEastAsia" w:eastAsiaTheme="minorEastAsia" w:hAnsiTheme="minorEastAsia" w:cs="仿宋_GB2312" w:hint="eastAsia"/>
          <w:bCs/>
          <w:color w:val="000000" w:themeColor="text1"/>
        </w:rPr>
        <w:t xml:space="preserve">                                      2018年</w:t>
      </w:r>
      <w:r w:rsidR="00202AAD">
        <w:rPr>
          <w:rFonts w:asciiTheme="minorEastAsia" w:eastAsiaTheme="minorEastAsia" w:hAnsiTheme="minorEastAsia" w:cs="仿宋_GB2312" w:hint="eastAsia"/>
          <w:bCs/>
          <w:color w:val="000000" w:themeColor="text1"/>
        </w:rPr>
        <w:t>9</w:t>
      </w:r>
      <w:r>
        <w:rPr>
          <w:rFonts w:asciiTheme="minorEastAsia" w:eastAsiaTheme="minorEastAsia" w:hAnsiTheme="minorEastAsia" w:cs="仿宋_GB2312" w:hint="eastAsia"/>
          <w:bCs/>
          <w:color w:val="000000" w:themeColor="text1"/>
        </w:rPr>
        <w:t xml:space="preserve">月 </w:t>
      </w:r>
      <w:r w:rsidR="00202AAD">
        <w:rPr>
          <w:rFonts w:asciiTheme="minorEastAsia" w:eastAsiaTheme="minorEastAsia" w:hAnsiTheme="minorEastAsia" w:cs="仿宋_GB2312" w:hint="eastAsia"/>
          <w:bCs/>
          <w:color w:val="000000" w:themeColor="text1"/>
        </w:rPr>
        <w:t>4</w:t>
      </w:r>
      <w:bookmarkStart w:id="3" w:name="_GoBack"/>
      <w:bookmarkEnd w:id="3"/>
      <w:r>
        <w:rPr>
          <w:rFonts w:asciiTheme="minorEastAsia" w:eastAsiaTheme="minorEastAsia" w:hAnsiTheme="minorEastAsia" w:cs="仿宋_GB2312" w:hint="eastAsia"/>
          <w:bCs/>
          <w:color w:val="000000" w:themeColor="text1"/>
        </w:rPr>
        <w:t xml:space="preserve"> 日</w:t>
      </w:r>
    </w:p>
    <w:sectPr w:rsidR="00B72F9B">
      <w:pgSz w:w="11906" w:h="16838"/>
      <w:pgMar w:top="1440" w:right="1800" w:bottom="1440" w:left="1800" w:header="851"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139" w:rsidRDefault="00A67139" w:rsidP="00A67139">
      <w:r>
        <w:separator/>
      </w:r>
    </w:p>
  </w:endnote>
  <w:endnote w:type="continuationSeparator" w:id="0">
    <w:p w:rsidR="00A67139" w:rsidRDefault="00A67139" w:rsidP="00A6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139" w:rsidRDefault="00A67139" w:rsidP="00A67139">
      <w:r>
        <w:separator/>
      </w:r>
    </w:p>
  </w:footnote>
  <w:footnote w:type="continuationSeparator" w:id="0">
    <w:p w:rsidR="00A67139" w:rsidRDefault="00A67139" w:rsidP="00A67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260EF"/>
    <w:rsid w:val="00014A36"/>
    <w:rsid w:val="000234EA"/>
    <w:rsid w:val="00040C8F"/>
    <w:rsid w:val="0006150F"/>
    <w:rsid w:val="00063956"/>
    <w:rsid w:val="000653A3"/>
    <w:rsid w:val="000723F6"/>
    <w:rsid w:val="000F415E"/>
    <w:rsid w:val="000F458B"/>
    <w:rsid w:val="001310E4"/>
    <w:rsid w:val="00150E19"/>
    <w:rsid w:val="00152118"/>
    <w:rsid w:val="00164631"/>
    <w:rsid w:val="00202AAD"/>
    <w:rsid w:val="0020516B"/>
    <w:rsid w:val="00223A88"/>
    <w:rsid w:val="00242A74"/>
    <w:rsid w:val="002639E6"/>
    <w:rsid w:val="00271783"/>
    <w:rsid w:val="002F419F"/>
    <w:rsid w:val="003C7160"/>
    <w:rsid w:val="003D596B"/>
    <w:rsid w:val="00411F5D"/>
    <w:rsid w:val="00414EC1"/>
    <w:rsid w:val="00442378"/>
    <w:rsid w:val="00477215"/>
    <w:rsid w:val="004D0124"/>
    <w:rsid w:val="00515CDF"/>
    <w:rsid w:val="00567AE2"/>
    <w:rsid w:val="00574966"/>
    <w:rsid w:val="005B24BB"/>
    <w:rsid w:val="00613BB5"/>
    <w:rsid w:val="00673529"/>
    <w:rsid w:val="006A1D43"/>
    <w:rsid w:val="006A217D"/>
    <w:rsid w:val="006B7832"/>
    <w:rsid w:val="006D7DB1"/>
    <w:rsid w:val="00701CBE"/>
    <w:rsid w:val="00706299"/>
    <w:rsid w:val="00717F8D"/>
    <w:rsid w:val="0073171B"/>
    <w:rsid w:val="00764C89"/>
    <w:rsid w:val="007806A6"/>
    <w:rsid w:val="007A3433"/>
    <w:rsid w:val="007A360F"/>
    <w:rsid w:val="007A3B68"/>
    <w:rsid w:val="007B227B"/>
    <w:rsid w:val="007E22DF"/>
    <w:rsid w:val="00816AF8"/>
    <w:rsid w:val="008761D8"/>
    <w:rsid w:val="00877A48"/>
    <w:rsid w:val="008C2F7D"/>
    <w:rsid w:val="008C5A78"/>
    <w:rsid w:val="00931E8A"/>
    <w:rsid w:val="009330FD"/>
    <w:rsid w:val="00951C0D"/>
    <w:rsid w:val="00965398"/>
    <w:rsid w:val="009C750E"/>
    <w:rsid w:val="009F458F"/>
    <w:rsid w:val="00A54CA1"/>
    <w:rsid w:val="00A67139"/>
    <w:rsid w:val="00A769B2"/>
    <w:rsid w:val="00AB19AF"/>
    <w:rsid w:val="00AF57B5"/>
    <w:rsid w:val="00B40423"/>
    <w:rsid w:val="00B60B45"/>
    <w:rsid w:val="00B72F9B"/>
    <w:rsid w:val="00BA49F1"/>
    <w:rsid w:val="00BF248F"/>
    <w:rsid w:val="00BF32F8"/>
    <w:rsid w:val="00C01048"/>
    <w:rsid w:val="00C02A72"/>
    <w:rsid w:val="00C23827"/>
    <w:rsid w:val="00C32038"/>
    <w:rsid w:val="00C53E81"/>
    <w:rsid w:val="00C552A1"/>
    <w:rsid w:val="00C95C9D"/>
    <w:rsid w:val="00CA0DBE"/>
    <w:rsid w:val="00CB14E0"/>
    <w:rsid w:val="00D02001"/>
    <w:rsid w:val="00D66B58"/>
    <w:rsid w:val="00D746E0"/>
    <w:rsid w:val="00D90734"/>
    <w:rsid w:val="00E03477"/>
    <w:rsid w:val="00E13063"/>
    <w:rsid w:val="00E42F99"/>
    <w:rsid w:val="00EE30FB"/>
    <w:rsid w:val="00EE3597"/>
    <w:rsid w:val="00EF1672"/>
    <w:rsid w:val="00EF78E8"/>
    <w:rsid w:val="00F22E99"/>
    <w:rsid w:val="00F61103"/>
    <w:rsid w:val="02381F48"/>
    <w:rsid w:val="08722FCB"/>
    <w:rsid w:val="0960501C"/>
    <w:rsid w:val="0CFB791B"/>
    <w:rsid w:val="141E6DBD"/>
    <w:rsid w:val="15A65741"/>
    <w:rsid w:val="170E2311"/>
    <w:rsid w:val="17D83A2D"/>
    <w:rsid w:val="1821239D"/>
    <w:rsid w:val="1C88700D"/>
    <w:rsid w:val="213C4BBC"/>
    <w:rsid w:val="26CB362D"/>
    <w:rsid w:val="2BF67BD6"/>
    <w:rsid w:val="2D1F3A42"/>
    <w:rsid w:val="2F864814"/>
    <w:rsid w:val="329E28ED"/>
    <w:rsid w:val="33902B7B"/>
    <w:rsid w:val="349F4FFA"/>
    <w:rsid w:val="37C260EF"/>
    <w:rsid w:val="40003D27"/>
    <w:rsid w:val="418D0CD9"/>
    <w:rsid w:val="448E7982"/>
    <w:rsid w:val="48613252"/>
    <w:rsid w:val="4A097F97"/>
    <w:rsid w:val="4B6F6165"/>
    <w:rsid w:val="54080A69"/>
    <w:rsid w:val="5D2727E7"/>
    <w:rsid w:val="5DE80AD5"/>
    <w:rsid w:val="63D2400C"/>
    <w:rsid w:val="65BF71C0"/>
    <w:rsid w:val="68770587"/>
    <w:rsid w:val="6BD90BF2"/>
    <w:rsid w:val="6D535020"/>
    <w:rsid w:val="6EB044EF"/>
    <w:rsid w:val="75BB58FE"/>
    <w:rsid w:val="76C2771A"/>
    <w:rsid w:val="79871C31"/>
    <w:rsid w:val="7F897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endnote reference" w:semiHidden="0"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uiPriority="99" w:qFormat="1"/>
    <w:lsdException w:name="List Continue 3" w:semiHidden="0" w:unhideWhenUsed="0"/>
    <w:lsdException w:name="List Continue 4" w:semiHidden="0" w:unhideWhenUsed="0"/>
    <w:lsdException w:name="List Continue 5" w:semiHidden="0" w:unhideWhenUsed="0"/>
    <w:lsdException w:name="Message Header" w:semiHidden="0" w:unhideWhenUsed="0" w:qFormat="1"/>
    <w:lsdException w:name="Subtitle" w:semiHidden="0" w:unhideWhenUsed="0" w:qFormat="1"/>
    <w:lsdException w:name="Body Text First Indent" w:semiHidden="0" w:unhideWhenUsed="0" w:qFormat="1"/>
    <w:lsdException w:name="Strong" w:semiHidden="0" w:unhideWhenUsed="0" w:qFormat="1"/>
    <w:lsdException w:name="Emphasis" w:semiHidden="0" w:unhideWhenUsed="0" w:qFormat="1"/>
    <w:lsdException w:name="Document Map"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pPr>
  </w:style>
  <w:style w:type="paragraph" w:styleId="a4">
    <w:name w:val="Body Text First Indent"/>
    <w:basedOn w:val="a0"/>
    <w:qFormat/>
    <w:pPr>
      <w:ind w:firstLineChars="100" w:firstLine="420"/>
    </w:pPr>
    <w:rPr>
      <w:rFonts w:ascii="宋体"/>
      <w:sz w:val="34"/>
      <w:szCs w:val="20"/>
    </w:rPr>
  </w:style>
  <w:style w:type="paragraph" w:styleId="a5">
    <w:name w:val="Document Map"/>
    <w:basedOn w:val="a"/>
    <w:link w:val="Char"/>
    <w:qFormat/>
    <w:rPr>
      <w:rFonts w:ascii="宋体"/>
      <w:sz w:val="18"/>
      <w:szCs w:val="18"/>
    </w:rPr>
  </w:style>
  <w:style w:type="paragraph" w:styleId="a6">
    <w:name w:val="Plain Text"/>
    <w:basedOn w:val="a"/>
    <w:link w:val="Char0"/>
    <w:qFormat/>
    <w:pPr>
      <w:widowControl w:val="0"/>
      <w:jc w:val="both"/>
    </w:pPr>
    <w:rPr>
      <w:rFonts w:asciiTheme="minorHAnsi" w:hAnsiTheme="minorHAnsi" w:cstheme="minorBidi"/>
      <w:kern w:val="2"/>
      <w:szCs w:val="22"/>
    </w:rPr>
  </w:style>
  <w:style w:type="paragraph" w:styleId="a7">
    <w:name w:val="footer"/>
    <w:basedOn w:val="a"/>
    <w:link w:val="Char1"/>
    <w:qFormat/>
    <w:pPr>
      <w:tabs>
        <w:tab w:val="center" w:pos="4153"/>
        <w:tab w:val="right" w:pos="8306"/>
      </w:tabs>
      <w:snapToGrid w:val="0"/>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rPr>
  </w:style>
  <w:style w:type="paragraph" w:styleId="aa">
    <w:name w:val="Normal (Web)"/>
    <w:basedOn w:val="a"/>
    <w:uiPriority w:val="99"/>
    <w:qFormat/>
    <w:rPr>
      <w:rFonts w:ascii="Calibri" w:hAnsi="Calibri"/>
    </w:rPr>
  </w:style>
  <w:style w:type="character" w:styleId="ab">
    <w:name w:val="endnote reference"/>
    <w:uiPriority w:val="99"/>
    <w:unhideWhenUsed/>
    <w:qFormat/>
    <w:rPr>
      <w:vertAlign w:val="superscript"/>
    </w:rPr>
  </w:style>
  <w:style w:type="character" w:customStyle="1" w:styleId="Char">
    <w:name w:val="文档结构图 Char"/>
    <w:basedOn w:val="a1"/>
    <w:link w:val="a5"/>
    <w:qFormat/>
    <w:rPr>
      <w:rFonts w:ascii="宋体" w:hAnsi="Times New Roman" w:cs="黑体"/>
      <w:kern w:val="2"/>
      <w:sz w:val="18"/>
      <w:szCs w:val="18"/>
    </w:rPr>
  </w:style>
  <w:style w:type="character" w:customStyle="1" w:styleId="Char2">
    <w:name w:val="页眉 Char"/>
    <w:basedOn w:val="a1"/>
    <w:link w:val="a8"/>
    <w:qFormat/>
    <w:rPr>
      <w:rFonts w:ascii="Times New Roman" w:hAnsi="Times New Roman" w:cs="黑体"/>
      <w:kern w:val="2"/>
      <w:sz w:val="18"/>
      <w:szCs w:val="18"/>
    </w:rPr>
  </w:style>
  <w:style w:type="character" w:customStyle="1" w:styleId="Char1">
    <w:name w:val="页脚 Char"/>
    <w:basedOn w:val="a1"/>
    <w:link w:val="a7"/>
    <w:qFormat/>
    <w:rPr>
      <w:rFonts w:ascii="Times New Roman" w:hAnsi="Times New Roman" w:cs="黑体"/>
      <w:kern w:val="2"/>
      <w:sz w:val="18"/>
      <w:szCs w:val="18"/>
    </w:rPr>
  </w:style>
  <w:style w:type="character" w:customStyle="1" w:styleId="Char0">
    <w:name w:val="纯文本 Char"/>
    <w:basedOn w:val="a1"/>
    <w:link w:val="a6"/>
    <w:qFormat/>
    <w:rPr>
      <w:rFonts w:asciiTheme="minorHAnsi" w:hAnsiTheme="minorHAnsi" w:cstheme="minorBidi"/>
      <w:kern w:val="2"/>
      <w:sz w:val="24"/>
      <w:szCs w:val="22"/>
    </w:rPr>
  </w:style>
  <w:style w:type="paragraph" w:styleId="ac">
    <w:name w:val="List Paragraph"/>
    <w:basedOn w:val="a"/>
    <w:uiPriority w:val="99"/>
    <w:unhideWhenUsed/>
    <w:qFormat/>
    <w:pPr>
      <w:widowControl w:val="0"/>
      <w:ind w:firstLineChars="200" w:firstLine="42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endnote reference" w:semiHidden="0"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uiPriority="99" w:qFormat="1"/>
    <w:lsdException w:name="List Continue 3" w:semiHidden="0" w:unhideWhenUsed="0"/>
    <w:lsdException w:name="List Continue 4" w:semiHidden="0" w:unhideWhenUsed="0"/>
    <w:lsdException w:name="List Continue 5" w:semiHidden="0" w:unhideWhenUsed="0"/>
    <w:lsdException w:name="Message Header" w:semiHidden="0" w:unhideWhenUsed="0" w:qFormat="1"/>
    <w:lsdException w:name="Subtitle" w:semiHidden="0" w:unhideWhenUsed="0" w:qFormat="1"/>
    <w:lsdException w:name="Body Text First Indent" w:semiHidden="0" w:unhideWhenUsed="0" w:qFormat="1"/>
    <w:lsdException w:name="Strong" w:semiHidden="0" w:unhideWhenUsed="0" w:qFormat="1"/>
    <w:lsdException w:name="Emphasis" w:semiHidden="0" w:unhideWhenUsed="0" w:qFormat="1"/>
    <w:lsdException w:name="Document Map"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pPr>
  </w:style>
  <w:style w:type="paragraph" w:styleId="a4">
    <w:name w:val="Body Text First Indent"/>
    <w:basedOn w:val="a0"/>
    <w:qFormat/>
    <w:pPr>
      <w:ind w:firstLineChars="100" w:firstLine="420"/>
    </w:pPr>
    <w:rPr>
      <w:rFonts w:ascii="宋体"/>
      <w:sz w:val="34"/>
      <w:szCs w:val="20"/>
    </w:rPr>
  </w:style>
  <w:style w:type="paragraph" w:styleId="a5">
    <w:name w:val="Document Map"/>
    <w:basedOn w:val="a"/>
    <w:link w:val="Char"/>
    <w:qFormat/>
    <w:rPr>
      <w:rFonts w:ascii="宋体"/>
      <w:sz w:val="18"/>
      <w:szCs w:val="18"/>
    </w:rPr>
  </w:style>
  <w:style w:type="paragraph" w:styleId="a6">
    <w:name w:val="Plain Text"/>
    <w:basedOn w:val="a"/>
    <w:link w:val="Char0"/>
    <w:qFormat/>
    <w:pPr>
      <w:widowControl w:val="0"/>
      <w:jc w:val="both"/>
    </w:pPr>
    <w:rPr>
      <w:rFonts w:asciiTheme="minorHAnsi" w:hAnsiTheme="minorHAnsi" w:cstheme="minorBidi"/>
      <w:kern w:val="2"/>
      <w:szCs w:val="22"/>
    </w:rPr>
  </w:style>
  <w:style w:type="paragraph" w:styleId="a7">
    <w:name w:val="footer"/>
    <w:basedOn w:val="a"/>
    <w:link w:val="Char1"/>
    <w:qFormat/>
    <w:pPr>
      <w:tabs>
        <w:tab w:val="center" w:pos="4153"/>
        <w:tab w:val="right" w:pos="8306"/>
      </w:tabs>
      <w:snapToGrid w:val="0"/>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rPr>
  </w:style>
  <w:style w:type="paragraph" w:styleId="aa">
    <w:name w:val="Normal (Web)"/>
    <w:basedOn w:val="a"/>
    <w:uiPriority w:val="99"/>
    <w:qFormat/>
    <w:rPr>
      <w:rFonts w:ascii="Calibri" w:hAnsi="Calibri"/>
    </w:rPr>
  </w:style>
  <w:style w:type="character" w:styleId="ab">
    <w:name w:val="endnote reference"/>
    <w:uiPriority w:val="99"/>
    <w:unhideWhenUsed/>
    <w:qFormat/>
    <w:rPr>
      <w:vertAlign w:val="superscript"/>
    </w:rPr>
  </w:style>
  <w:style w:type="character" w:customStyle="1" w:styleId="Char">
    <w:name w:val="文档结构图 Char"/>
    <w:basedOn w:val="a1"/>
    <w:link w:val="a5"/>
    <w:qFormat/>
    <w:rPr>
      <w:rFonts w:ascii="宋体" w:hAnsi="Times New Roman" w:cs="黑体"/>
      <w:kern w:val="2"/>
      <w:sz w:val="18"/>
      <w:szCs w:val="18"/>
    </w:rPr>
  </w:style>
  <w:style w:type="character" w:customStyle="1" w:styleId="Char2">
    <w:name w:val="页眉 Char"/>
    <w:basedOn w:val="a1"/>
    <w:link w:val="a8"/>
    <w:qFormat/>
    <w:rPr>
      <w:rFonts w:ascii="Times New Roman" w:hAnsi="Times New Roman" w:cs="黑体"/>
      <w:kern w:val="2"/>
      <w:sz w:val="18"/>
      <w:szCs w:val="18"/>
    </w:rPr>
  </w:style>
  <w:style w:type="character" w:customStyle="1" w:styleId="Char1">
    <w:name w:val="页脚 Char"/>
    <w:basedOn w:val="a1"/>
    <w:link w:val="a7"/>
    <w:qFormat/>
    <w:rPr>
      <w:rFonts w:ascii="Times New Roman" w:hAnsi="Times New Roman" w:cs="黑体"/>
      <w:kern w:val="2"/>
      <w:sz w:val="18"/>
      <w:szCs w:val="18"/>
    </w:rPr>
  </w:style>
  <w:style w:type="character" w:customStyle="1" w:styleId="Char0">
    <w:name w:val="纯文本 Char"/>
    <w:basedOn w:val="a1"/>
    <w:link w:val="a6"/>
    <w:qFormat/>
    <w:rPr>
      <w:rFonts w:asciiTheme="minorHAnsi" w:hAnsiTheme="minorHAnsi" w:cstheme="minorBidi"/>
      <w:kern w:val="2"/>
      <w:sz w:val="24"/>
      <w:szCs w:val="22"/>
    </w:rPr>
  </w:style>
  <w:style w:type="paragraph" w:styleId="ac">
    <w:name w:val="List Paragraph"/>
    <w:basedOn w:val="a"/>
    <w:uiPriority w:val="99"/>
    <w:unhideWhenUsed/>
    <w:qFormat/>
    <w:pPr>
      <w:widowControl w:val="0"/>
      <w:ind w:firstLineChars="200" w:firstLine="42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22</TotalTime>
  <Pages>10</Pages>
  <Words>6303</Words>
  <Characters>661</Characters>
  <Application>Microsoft Office Word</Application>
  <DocSecurity>0</DocSecurity>
  <Lines>5</Lines>
  <Paragraphs>13</Paragraphs>
  <ScaleCrop>false</ScaleCrop>
  <Company>微软中国</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河南兴建建设管理有限公司:河南兴建建设管理有限公司</cp:lastModifiedBy>
  <cp:revision>12</cp:revision>
  <cp:lastPrinted>2018-08-31T03:19:00Z</cp:lastPrinted>
  <dcterms:created xsi:type="dcterms:W3CDTF">2018-08-24T01:21:00Z</dcterms:created>
  <dcterms:modified xsi:type="dcterms:W3CDTF">2018-09-04T07:20:00Z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