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项目编号：建安建工公字〔2018〕</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号</w:t>
      </w:r>
    </w:p>
    <w:p>
      <w:pPr>
        <w:ind w:firstLine="1280" w:firstLineChars="4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eastAsia="zh-CN"/>
        </w:rPr>
        <w:t xml:space="preserve">曹寨社区供配电工程  </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许昌幸福建安置业有限公司</w:t>
      </w:r>
    </w:p>
    <w:p>
      <w:p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河南宏业建设管理股份有限公司</w:t>
      </w: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eastAsia="zh-CN"/>
        </w:rPr>
        <w:t>九</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hint="eastAsia" w:ascii="黑体" w:hAnsi="宋体" w:eastAsia="黑体"/>
          <w:b/>
          <w:sz w:val="44"/>
        </w:rPr>
        <w:sectPr>
          <w:headerReference r:id="rId4" w:type="first"/>
          <w:footerReference r:id="rId5" w:type="first"/>
          <w:headerReference r:id="rId3" w:type="default"/>
          <w:pgSz w:w="11906" w:h="16838"/>
          <w:pgMar w:top="1304" w:right="1134" w:bottom="1304" w:left="1134" w:header="851" w:footer="992" w:gutter="0"/>
          <w:pgNumType w:start="1"/>
          <w:cols w:space="720" w:num="1"/>
          <w:docGrid w:type="linesAndChars" w:linePitch="312" w:charSpace="0"/>
        </w:sectPr>
      </w:pPr>
    </w:p>
    <w:p>
      <w:pPr>
        <w:pStyle w:val="2"/>
        <w:rPr>
          <w:rFonts w:hint="eastAsia"/>
        </w:rPr>
      </w:pPr>
    </w:p>
    <w:p>
      <w:pPr>
        <w:jc w:val="center"/>
        <w:rPr>
          <w:rFonts w:hint="eastAsia"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3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lang w:val="en-US" w:eastAsia="zh-CN"/>
        </w:rPr>
        <w:t xml:space="preserve">26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hint="eastAsia" w:ascii="黑体" w:hAnsi="宋体" w:eastAsia="黑体"/>
          <w:b/>
          <w:sz w:val="28"/>
          <w:lang w:eastAsia="zh-CN"/>
        </w:rPr>
        <w:t>及格式</w:t>
      </w:r>
      <w:r>
        <w:rPr>
          <w:rFonts w:ascii="黑体" w:hAnsi="宋体" w:eastAsia="黑体"/>
          <w:b/>
          <w:sz w:val="28"/>
        </w:rPr>
        <w:tab/>
      </w:r>
      <w:r>
        <w:rPr>
          <w:rFonts w:hint="eastAsia" w:ascii="黑体" w:hAnsi="宋体" w:eastAsia="黑体"/>
          <w:b/>
          <w:sz w:val="28"/>
          <w:lang w:val="en-US" w:eastAsia="zh-CN"/>
        </w:rPr>
        <w:t xml:space="preserve">35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 xml:space="preserve">36 </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 xml:space="preserve">42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 xml:space="preserve">42 </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43</w:t>
      </w:r>
    </w:p>
    <w:p>
      <w:pPr>
        <w:pStyle w:val="2"/>
      </w:pP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default"/>
          <w:pgSz w:w="11906" w:h="16838"/>
          <w:pgMar w:top="1304" w:right="1134" w:bottom="1304" w:left="1134" w:header="851" w:footer="992" w:gutter="0"/>
          <w:pgNumType w:fmt="decimal" w:start="2"/>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3080" w:firstLineChars="1100"/>
        <w:jc w:val="both"/>
        <w:outlineLvl w:val="0"/>
        <w:rPr>
          <w:rFonts w:hAnsi="宋体" w:cs="宋体"/>
          <w:sz w:val="28"/>
          <w:szCs w:val="28"/>
        </w:rPr>
      </w:pPr>
      <w:r>
        <w:rPr>
          <w:rFonts w:hint="eastAsia" w:hAnsi="宋体" w:cs="宋体"/>
          <w:sz w:val="28"/>
          <w:szCs w:val="28"/>
        </w:rPr>
        <w:t>建安建工公字〔2018〕</w:t>
      </w:r>
      <w:r>
        <w:rPr>
          <w:rFonts w:hint="eastAsia" w:hAnsi="宋体" w:cs="宋体"/>
          <w:sz w:val="28"/>
          <w:szCs w:val="28"/>
          <w:lang w:val="en-US" w:eastAsia="zh-CN"/>
        </w:rPr>
        <w:t>147</w:t>
      </w:r>
      <w:r>
        <w:rPr>
          <w:rFonts w:hint="eastAsia" w:hAnsi="宋体" w:cs="宋体"/>
          <w:sz w:val="28"/>
          <w:szCs w:val="28"/>
        </w:rPr>
        <w:t>号</w:t>
      </w:r>
    </w:p>
    <w:p>
      <w:pPr>
        <w:autoSpaceDE w:val="0"/>
        <w:autoSpaceDN w:val="0"/>
        <w:adjustRightInd w:val="0"/>
        <w:spacing w:line="420" w:lineRule="exact"/>
        <w:ind w:firstLine="3080" w:firstLineChars="1100"/>
        <w:jc w:val="both"/>
        <w:outlineLvl w:val="0"/>
        <w:rPr>
          <w:rFonts w:hAnsi="宋体" w:cs="宋体"/>
          <w:sz w:val="28"/>
          <w:szCs w:val="28"/>
        </w:rPr>
      </w:pPr>
      <w:r>
        <w:rPr>
          <w:rFonts w:hint="eastAsia" w:hAnsi="宋体" w:cs="宋体"/>
          <w:sz w:val="28"/>
          <w:szCs w:val="28"/>
        </w:rPr>
        <w:t>许昌幸福建安置业有限公司</w:t>
      </w:r>
    </w:p>
    <w:p>
      <w:pPr>
        <w:autoSpaceDE w:val="0"/>
        <w:autoSpaceDN w:val="0"/>
        <w:adjustRightInd w:val="0"/>
        <w:spacing w:line="420" w:lineRule="exact"/>
        <w:ind w:firstLine="3640" w:firstLineChars="1300"/>
        <w:jc w:val="both"/>
        <w:outlineLvl w:val="0"/>
        <w:rPr>
          <w:rFonts w:hint="eastAsia" w:hAnsi="宋体" w:eastAsia="宋体" w:cs="宋体"/>
          <w:sz w:val="28"/>
          <w:szCs w:val="28"/>
          <w:lang w:eastAsia="zh-CN"/>
        </w:rPr>
      </w:pPr>
      <w:r>
        <w:rPr>
          <w:rFonts w:hint="eastAsia" w:hAnsi="宋体" w:cs="宋体"/>
          <w:sz w:val="28"/>
          <w:szCs w:val="28"/>
          <w:lang w:eastAsia="zh-CN"/>
        </w:rPr>
        <w:t xml:space="preserve">曹寨社区供配电工程  </w:t>
      </w:r>
    </w:p>
    <w:p>
      <w:pPr>
        <w:autoSpaceDE w:val="0"/>
        <w:autoSpaceDN w:val="0"/>
        <w:adjustRightInd w:val="0"/>
        <w:spacing w:line="420" w:lineRule="exact"/>
        <w:ind w:firstLine="4200" w:firstLineChars="1500"/>
        <w:jc w:val="both"/>
        <w:outlineLvl w:val="0"/>
        <w:rPr>
          <w:rFonts w:hAnsi="宋体" w:cs="宋体"/>
          <w:sz w:val="28"/>
          <w:szCs w:val="28"/>
        </w:rPr>
      </w:pPr>
      <w:r>
        <w:rPr>
          <w:rFonts w:hAnsi="宋体" w:cs="宋体"/>
          <w:sz w:val="28"/>
          <w:szCs w:val="28"/>
        </w:rPr>
        <w:t>公开招标公告</w:t>
      </w:r>
      <w:r>
        <w:rPr>
          <w:rFonts w:hint="eastAsia" w:hAnsi="宋体" w:cs="宋体"/>
          <w:sz w:val="28"/>
          <w:szCs w:val="28"/>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147</w:t>
      </w:r>
      <w:r>
        <w:rPr>
          <w:rFonts w:hint="eastAsia" w:hAnsi="宋体" w:cs="宋体"/>
          <w:sz w:val="24"/>
          <w:szCs w:val="22"/>
        </w:rPr>
        <w:t>号。</w:t>
      </w:r>
    </w:p>
    <w:p>
      <w:pPr>
        <w:autoSpaceDE w:val="0"/>
        <w:autoSpaceDN w:val="0"/>
        <w:adjustRightInd w:val="0"/>
        <w:spacing w:line="420" w:lineRule="exact"/>
        <w:outlineLvl w:val="0"/>
        <w:rPr>
          <w:rFonts w:hAnsi="宋体" w:cs="宋体"/>
          <w:sz w:val="24"/>
          <w:szCs w:val="24"/>
        </w:rPr>
      </w:pPr>
      <w:r>
        <w:rPr>
          <w:rFonts w:hint="eastAsia" w:hAnsi="宋体" w:cs="宋体"/>
          <w:sz w:val="24"/>
          <w:szCs w:val="24"/>
        </w:rPr>
        <w:t xml:space="preserve">    2、</w:t>
      </w:r>
      <w:r>
        <w:rPr>
          <w:rFonts w:hAnsi="宋体" w:cs="宋体"/>
          <w:sz w:val="24"/>
          <w:szCs w:val="24"/>
        </w:rPr>
        <w:t>项目名称：</w:t>
      </w:r>
      <w:r>
        <w:rPr>
          <w:rFonts w:hint="eastAsia" w:hAnsi="宋体" w:cs="宋体"/>
          <w:sz w:val="24"/>
          <w:szCs w:val="24"/>
          <w:lang w:eastAsia="zh-CN"/>
        </w:rPr>
        <w:t>曹寨社区供配电工程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4"/>
        </w:rPr>
      </w:pPr>
      <w:r>
        <w:rPr>
          <w:rFonts w:hAnsi="宋体" w:cs="宋体"/>
          <w:sz w:val="24"/>
          <w:szCs w:val="24"/>
        </w:rPr>
        <w:t>3、招标单位：</w:t>
      </w:r>
      <w:r>
        <w:rPr>
          <w:rFonts w:hint="eastAsia" w:hAnsi="宋体" w:cs="宋体"/>
          <w:sz w:val="24"/>
          <w:szCs w:val="24"/>
        </w:rPr>
        <w:t>许昌幸福建安置业有限公司。</w:t>
      </w:r>
    </w:p>
    <w:p>
      <w:pPr>
        <w:autoSpaceDE w:val="0"/>
        <w:autoSpaceDN w:val="0"/>
        <w:adjustRightInd w:val="0"/>
        <w:spacing w:line="420" w:lineRule="exact"/>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lang w:eastAsia="zh-CN"/>
        </w:rPr>
        <w:t>曹寨社区供配电工程包括新建开关柜、新建环网柜、新建箱变、导线架设、电缆敷设、土方填挖等</w:t>
      </w:r>
      <w:r>
        <w:rPr>
          <w:rFonts w:hint="eastAsia" w:hAnsi="宋体" w:cs="宋体"/>
          <w:sz w:val="24"/>
          <w:szCs w:val="24"/>
        </w:rPr>
        <w:t xml:space="preserve">。 </w:t>
      </w:r>
    </w:p>
    <w:p>
      <w:pPr>
        <w:spacing w:line="500" w:lineRule="exact"/>
        <w:ind w:firstLine="480" w:firstLineChars="200"/>
        <w:jc w:val="left"/>
        <w:rPr>
          <w:rFonts w:hAnsi="宋体" w:cs="宋体"/>
          <w:sz w:val="24"/>
          <w:szCs w:val="24"/>
        </w:rPr>
      </w:pPr>
      <w:r>
        <w:rPr>
          <w:rFonts w:hint="eastAsia" w:hAnsi="宋体" w:cs="宋体"/>
          <w:sz w:val="24"/>
          <w:szCs w:val="24"/>
        </w:rPr>
        <w:t>5、标段划分：共分为一个标段。</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2"/>
          <w:lang w:val="en-US" w:eastAsia="zh-CN"/>
        </w:rPr>
        <w:t>7489578.48</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 xml:space="preserve">45 </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 xml:space="preserve"> 1、须具备独立的法人资格。 </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 xml:space="preserve"> 2、具备建设行政主管部门颁发的电力工程施工总承包叁级</w:t>
      </w:r>
      <w:r>
        <w:rPr>
          <w:rFonts w:hint="eastAsia" w:hAnsi="宋体" w:cs="宋体"/>
          <w:sz w:val="24"/>
          <w:szCs w:val="24"/>
          <w:lang w:eastAsia="zh-CN"/>
        </w:rPr>
        <w:t>或</w:t>
      </w:r>
      <w:r>
        <w:rPr>
          <w:rFonts w:hint="eastAsia" w:hAnsi="宋体" w:cs="宋体"/>
          <w:sz w:val="24"/>
          <w:szCs w:val="24"/>
        </w:rPr>
        <w:t>输变电专业承包</w:t>
      </w:r>
      <w:r>
        <w:rPr>
          <w:rFonts w:hint="eastAsia" w:hAnsi="宋体" w:cs="宋体"/>
          <w:sz w:val="24"/>
          <w:szCs w:val="24"/>
          <w:lang w:eastAsia="zh-CN"/>
        </w:rPr>
        <w:t>叁</w:t>
      </w:r>
      <w:r>
        <w:rPr>
          <w:rFonts w:hint="eastAsia" w:hAnsi="宋体" w:cs="宋体"/>
          <w:sz w:val="24"/>
          <w:szCs w:val="24"/>
        </w:rPr>
        <w:t>级及以上资质，具有有效的安全生产许可证。</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rPr>
        <w:t xml:space="preserve"> 3、拟派项目经理需具备</w:t>
      </w:r>
      <w:r>
        <w:rPr>
          <w:rFonts w:hint="eastAsia" w:hAnsi="宋体" w:cs="宋体"/>
          <w:sz w:val="24"/>
          <w:szCs w:val="24"/>
          <w:lang w:eastAsia="zh-CN"/>
        </w:rPr>
        <w:t>机电工程</w:t>
      </w:r>
      <w:r>
        <w:rPr>
          <w:rFonts w:hint="eastAsia" w:hAnsi="宋体" w:cs="宋体"/>
          <w:sz w:val="24"/>
          <w:szCs w:val="24"/>
        </w:rPr>
        <w:t>贰级及以上建造师资格，具有有效的安全生产考核合格证，且未担任其它在建工程。</w:t>
      </w:r>
    </w:p>
    <w:p>
      <w:pPr>
        <w:autoSpaceDE w:val="0"/>
        <w:autoSpaceDN w:val="0"/>
        <w:adjustRightInd w:val="0"/>
        <w:spacing w:line="420" w:lineRule="exact"/>
        <w:ind w:firstLine="720" w:firstLineChars="300"/>
        <w:jc w:val="left"/>
        <w:outlineLvl w:val="0"/>
        <w:rPr>
          <w:rFonts w:hAnsi="宋体" w:cs="宋体"/>
          <w:sz w:val="24"/>
          <w:szCs w:val="24"/>
        </w:rPr>
      </w:pPr>
      <w:r>
        <w:rPr>
          <w:rFonts w:hint="eastAsia" w:hAnsi="宋体" w:cs="宋体"/>
          <w:sz w:val="24"/>
          <w:szCs w:val="24"/>
        </w:rPr>
        <w:t>4、不接受失信被执行人的投标。</w:t>
      </w:r>
    </w:p>
    <w:p>
      <w:pPr>
        <w:autoSpaceDE w:val="0"/>
        <w:autoSpaceDN w:val="0"/>
        <w:adjustRightInd w:val="0"/>
        <w:spacing w:line="420" w:lineRule="exact"/>
        <w:ind w:firstLine="720" w:firstLineChars="3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420" w:lineRule="exact"/>
        <w:ind w:firstLine="720" w:firstLineChars="3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1、报名时间：2018</w:t>
      </w:r>
      <w:r>
        <w:rPr>
          <w:rFonts w:hint="eastAsia" w:hAnsi="宋体" w:cs="宋体"/>
          <w:sz w:val="24"/>
          <w:szCs w:val="24"/>
          <w:lang w:val="en-US" w:eastAsia="zh-CN"/>
        </w:rPr>
        <w:t xml:space="preserve"> </w:t>
      </w:r>
      <w:r>
        <w:rPr>
          <w:rFonts w:hint="eastAsia" w:hAnsi="宋体" w:cs="宋体"/>
          <w:sz w:val="24"/>
          <w:szCs w:val="24"/>
        </w:rPr>
        <w:t>年</w:t>
      </w:r>
      <w:r>
        <w:rPr>
          <w:rFonts w:hint="eastAsia" w:hAnsi="宋体" w:cs="宋体"/>
          <w:sz w:val="24"/>
          <w:szCs w:val="24"/>
          <w:lang w:val="en-US" w:eastAsia="zh-CN"/>
        </w:rPr>
        <w:t xml:space="preserve"> 9 </w:t>
      </w:r>
      <w:r>
        <w:rPr>
          <w:rFonts w:hint="eastAsia" w:hAnsi="宋体" w:cs="宋体"/>
          <w:sz w:val="24"/>
          <w:szCs w:val="24"/>
        </w:rPr>
        <w:t>月</w:t>
      </w:r>
      <w:r>
        <w:rPr>
          <w:rFonts w:hint="eastAsia" w:hAnsi="宋体" w:cs="宋体"/>
          <w:sz w:val="24"/>
          <w:szCs w:val="24"/>
          <w:lang w:val="en-US" w:eastAsia="zh-CN"/>
        </w:rPr>
        <w:t>6</w:t>
      </w:r>
      <w:r>
        <w:rPr>
          <w:rFonts w:hint="eastAsia" w:hAnsi="宋体" w:cs="宋体"/>
          <w:sz w:val="24"/>
          <w:szCs w:val="24"/>
        </w:rPr>
        <w:t>日至</w:t>
      </w:r>
      <w:r>
        <w:rPr>
          <w:rFonts w:hint="eastAsia" w:hAnsi="宋体" w:cs="宋体"/>
          <w:sz w:val="24"/>
          <w:szCs w:val="24"/>
          <w:lang w:val="en-US" w:eastAsia="zh-CN"/>
        </w:rPr>
        <w:t xml:space="preserve"> </w:t>
      </w:r>
      <w:r>
        <w:rPr>
          <w:rFonts w:hint="eastAsia" w:hAnsi="宋体" w:cs="宋体"/>
          <w:sz w:val="24"/>
          <w:szCs w:val="24"/>
        </w:rPr>
        <w:t>2018</w:t>
      </w:r>
      <w:r>
        <w:rPr>
          <w:rFonts w:hint="eastAsia" w:hAnsi="宋体" w:cs="宋体"/>
          <w:sz w:val="24"/>
          <w:szCs w:val="24"/>
          <w:lang w:val="en-US" w:eastAsia="zh-CN"/>
        </w:rPr>
        <w:t xml:space="preserve"> </w:t>
      </w:r>
      <w:r>
        <w:rPr>
          <w:rFonts w:hint="eastAsia" w:hAnsi="宋体" w:cs="宋体"/>
          <w:sz w:val="24"/>
          <w:szCs w:val="24"/>
        </w:rPr>
        <w:t>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12</w:t>
      </w:r>
      <w:r>
        <w:rPr>
          <w:rFonts w:hint="eastAsia" w:hAnsi="宋体" w:cs="宋体"/>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b/>
          <w:bCs/>
          <w:sz w:val="24"/>
          <w:szCs w:val="24"/>
          <w:lang w:val="en-US" w:eastAsia="zh-CN"/>
        </w:rPr>
        <w:t>工程量清单</w:t>
      </w:r>
      <w:r>
        <w:rPr>
          <w:rFonts w:hint="eastAsia" w:hAnsi="宋体" w:cs="宋体"/>
          <w:b/>
          <w:bCs/>
          <w:sz w:val="24"/>
          <w:szCs w:val="24"/>
        </w:rPr>
        <w:t xml:space="preserve">和施工图纸的获取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lang w:eastAsia="zh-CN"/>
        </w:rPr>
        <w:t>、</w:t>
      </w:r>
      <w:r>
        <w:rPr>
          <w:rFonts w:hint="eastAsia" w:hAnsi="宋体" w:cs="宋体"/>
          <w:sz w:val="24"/>
          <w:szCs w:val="24"/>
        </w:rPr>
        <w:t>招标文件和工程量清单的获取：投标人于投标文件递交截止时间前均可登录《全国公共资源交易平台(河南省▪许昌市)》（http://www.xcggzy.gov.cn/），通过“投标人/供应商登录”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lang w:eastAsia="zh-CN"/>
        </w:rPr>
        <w:t>、</w:t>
      </w:r>
      <w:r>
        <w:rPr>
          <w:rFonts w:hint="eastAsia" w:hAnsi="宋体" w:cs="宋体"/>
          <w:sz w:val="24"/>
          <w:szCs w:val="24"/>
        </w:rPr>
        <w:t>施工图纸下载：按照招标文件中第二章投标人须知前附表第2.1项所给的网址自行下载。</w:t>
      </w:r>
    </w:p>
    <w:p>
      <w:pPr>
        <w:spacing w:line="440" w:lineRule="exact"/>
        <w:ind w:firstLine="480" w:firstLineChars="200"/>
        <w:jc w:val="left"/>
        <w:rPr>
          <w:rFonts w:hAnsi="宋体" w:cs="宋体"/>
          <w:sz w:val="24"/>
          <w:szCs w:val="24"/>
        </w:rPr>
      </w:pPr>
      <w:r>
        <w:rPr>
          <w:rFonts w:hint="eastAsia" w:hAnsi="宋体" w:cs="宋体"/>
          <w:sz w:val="24"/>
          <w:szCs w:val="24"/>
        </w:rPr>
        <w:t>3</w:t>
      </w:r>
      <w:r>
        <w:rPr>
          <w:rFonts w:hint="eastAsia" w:hAnsi="宋体" w:cs="宋体"/>
          <w:sz w:val="24"/>
          <w:szCs w:val="24"/>
          <w:lang w:eastAsia="zh-CN"/>
        </w:rPr>
        <w:t>、</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 xml:space="preserve">1 </w:t>
      </w:r>
      <w:r>
        <w:rPr>
          <w:rFonts w:hint="eastAsia" w:hAnsi="宋体" w:cs="宋体"/>
          <w:sz w:val="24"/>
          <w:szCs w:val="24"/>
          <w:lang w:eastAsia="zh-CN"/>
        </w:rPr>
        <w:t>、</w:t>
      </w:r>
      <w:r>
        <w:rPr>
          <w:rFonts w:hint="eastAsia" w:hAnsi="宋体" w:cs="宋体"/>
          <w:sz w:val="24"/>
          <w:szCs w:val="24"/>
        </w:rPr>
        <w:t>本项目为全流程电子化交易项目，须提交电子投标文件和纸质投标文件（正本1份、副本4份）。</w:t>
      </w:r>
    </w:p>
    <w:p>
      <w:pPr>
        <w:spacing w:line="440" w:lineRule="exact"/>
        <w:ind w:firstLine="480" w:firstLineChars="200"/>
        <w:jc w:val="left"/>
        <w:rPr>
          <w:rFonts w:hAnsi="宋体" w:cs="宋体"/>
          <w:sz w:val="24"/>
          <w:szCs w:val="24"/>
        </w:rPr>
      </w:pPr>
      <w:r>
        <w:rPr>
          <w:rFonts w:hint="eastAsia" w:hAnsi="宋体" w:cs="宋体"/>
          <w:sz w:val="24"/>
          <w:szCs w:val="24"/>
        </w:rPr>
        <w:t xml:space="preserve">2 </w:t>
      </w:r>
      <w:r>
        <w:rPr>
          <w:rFonts w:hint="eastAsia" w:hAnsi="宋体" w:cs="宋体"/>
          <w:sz w:val="24"/>
          <w:szCs w:val="24"/>
          <w:lang w:eastAsia="zh-CN"/>
        </w:rPr>
        <w:t>、</w:t>
      </w:r>
      <w:r>
        <w:rPr>
          <w:rFonts w:hint="eastAsia" w:hAnsi="宋体" w:cs="宋体"/>
          <w:sz w:val="24"/>
          <w:szCs w:val="24"/>
        </w:rPr>
        <w:t>投标文件提交的截止时间及开标时间：2018年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29</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spacing w:line="440" w:lineRule="exact"/>
        <w:ind w:firstLine="480" w:firstLineChars="200"/>
        <w:jc w:val="left"/>
        <w:rPr>
          <w:rFonts w:hAnsi="宋体" w:cs="宋体"/>
          <w:sz w:val="24"/>
          <w:szCs w:val="24"/>
        </w:rPr>
      </w:pPr>
      <w:r>
        <w:rPr>
          <w:rFonts w:hint="eastAsia" w:hAnsi="宋体" w:cs="宋体"/>
          <w:sz w:val="24"/>
          <w:szCs w:val="24"/>
        </w:rPr>
        <w:t>3</w:t>
      </w:r>
      <w:r>
        <w:rPr>
          <w:rFonts w:hint="eastAsia" w:hAnsi="宋体" w:cs="宋体"/>
          <w:sz w:val="24"/>
          <w:szCs w:val="24"/>
          <w:lang w:eastAsia="zh-CN"/>
        </w:rPr>
        <w:t>、</w:t>
      </w:r>
      <w:r>
        <w:rPr>
          <w:rFonts w:hint="eastAsia" w:hAnsi="宋体" w:cs="宋体"/>
          <w:sz w:val="24"/>
          <w:szCs w:val="24"/>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lang w:val="en-US" w:eastAsia="zh-CN"/>
        </w:rPr>
        <w:t>4、</w:t>
      </w:r>
      <w:r>
        <w:rPr>
          <w:rFonts w:hint="eastAsia" w:hAnsi="宋体" w:cs="宋体"/>
          <w:sz w:val="24"/>
          <w:szCs w:val="24"/>
        </w:rPr>
        <w:t>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w:t>
      </w:r>
      <w:r>
        <w:rPr>
          <w:rFonts w:hint="eastAsia" w:hAnsi="宋体" w:cs="宋体"/>
          <w:sz w:val="24"/>
          <w:szCs w:val="24"/>
          <w:lang w:eastAsia="zh-CN"/>
        </w:rPr>
        <w:t>、</w:t>
      </w:r>
      <w:r>
        <w:rPr>
          <w:rFonts w:hint="eastAsia" w:hAnsi="宋体" w:cs="宋体"/>
          <w:sz w:val="24"/>
          <w:szCs w:val="24"/>
        </w:rPr>
        <w:t>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4"/>
        </w:rPr>
        <w:t>招  标  人：许昌幸福建安置业有限公司</w:t>
      </w:r>
    </w:p>
    <w:p>
      <w:pPr>
        <w:spacing w:line="440" w:lineRule="exact"/>
        <w:ind w:firstLine="480" w:firstLineChars="200"/>
        <w:jc w:val="left"/>
        <w:rPr>
          <w:rFonts w:hAnsi="宋体" w:cs="宋体"/>
          <w:sz w:val="24"/>
          <w:szCs w:val="24"/>
        </w:rPr>
      </w:pPr>
      <w:r>
        <w:rPr>
          <w:rFonts w:hint="eastAsia" w:hAnsi="宋体" w:cs="宋体"/>
          <w:sz w:val="24"/>
          <w:szCs w:val="24"/>
          <w:lang w:eastAsia="zh-CN"/>
        </w:rPr>
        <w:t>联</w:t>
      </w:r>
      <w:r>
        <w:rPr>
          <w:rFonts w:hint="eastAsia" w:hAnsi="宋体" w:cs="宋体"/>
          <w:sz w:val="24"/>
          <w:szCs w:val="24"/>
          <w:lang w:val="en-US" w:eastAsia="zh-CN"/>
        </w:rPr>
        <w:t xml:space="preserve">  </w:t>
      </w:r>
      <w:r>
        <w:rPr>
          <w:rFonts w:hint="eastAsia" w:hAnsi="宋体" w:cs="宋体"/>
          <w:sz w:val="24"/>
          <w:szCs w:val="24"/>
          <w:lang w:eastAsia="zh-CN"/>
        </w:rPr>
        <w:t>系</w:t>
      </w:r>
      <w:r>
        <w:rPr>
          <w:rFonts w:hint="eastAsia" w:hAnsi="宋体" w:cs="宋体"/>
          <w:sz w:val="24"/>
          <w:szCs w:val="24"/>
          <w:lang w:val="en-US" w:eastAsia="zh-CN"/>
        </w:rPr>
        <w:t xml:space="preserve">  </w:t>
      </w:r>
      <w:r>
        <w:rPr>
          <w:rFonts w:hint="eastAsia" w:hAnsi="宋体" w:cs="宋体"/>
          <w:sz w:val="24"/>
          <w:szCs w:val="24"/>
          <w:lang w:eastAsia="zh-CN"/>
        </w:rPr>
        <w:t>人</w:t>
      </w:r>
      <w:r>
        <w:rPr>
          <w:rFonts w:hint="eastAsia" w:hAnsi="宋体" w:cs="宋体"/>
          <w:sz w:val="24"/>
          <w:szCs w:val="24"/>
        </w:rPr>
        <w:t>：盛艳艳</w:t>
      </w:r>
    </w:p>
    <w:p>
      <w:pPr>
        <w:spacing w:line="440" w:lineRule="exact"/>
        <w:ind w:firstLine="480" w:firstLineChars="200"/>
        <w:jc w:val="left"/>
        <w:rPr>
          <w:rFonts w:hAnsi="宋体" w:cs="宋体"/>
          <w:sz w:val="24"/>
          <w:szCs w:val="24"/>
        </w:rPr>
      </w:pPr>
      <w:r>
        <w:rPr>
          <w:rFonts w:hint="eastAsia" w:hAnsi="宋体" w:cs="宋体"/>
          <w:sz w:val="24"/>
          <w:szCs w:val="24"/>
        </w:rPr>
        <w:t>电      话：18339071775</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  机构：</w:t>
      </w:r>
      <w:r>
        <w:rPr>
          <w:rFonts w:hint="eastAsia" w:hAnsi="宋体" w:cs="宋体"/>
          <w:sz w:val="24"/>
          <w:szCs w:val="24"/>
          <w:lang w:eastAsia="zh-CN"/>
        </w:rPr>
        <w:t>河南宏业建设管理股份有限公司</w:t>
      </w:r>
    </w:p>
    <w:p>
      <w:pPr>
        <w:spacing w:line="440" w:lineRule="exact"/>
        <w:ind w:firstLine="480" w:firstLineChars="200"/>
        <w:jc w:val="left"/>
        <w:rPr>
          <w:rFonts w:hint="eastAsia" w:hAnsi="宋体" w:cs="宋体"/>
          <w:sz w:val="24"/>
          <w:szCs w:val="24"/>
          <w:lang w:eastAsia="zh-CN"/>
        </w:rPr>
      </w:pPr>
      <w:r>
        <w:rPr>
          <w:rFonts w:hint="eastAsia" w:hAnsi="宋体" w:cs="宋体"/>
          <w:sz w:val="24"/>
          <w:szCs w:val="24"/>
          <w:lang w:eastAsia="zh-CN"/>
        </w:rPr>
        <w:t>联</w:t>
      </w:r>
      <w:r>
        <w:rPr>
          <w:rFonts w:hint="eastAsia" w:hAnsi="宋体" w:cs="宋体"/>
          <w:sz w:val="24"/>
          <w:szCs w:val="24"/>
          <w:lang w:val="en-US" w:eastAsia="zh-CN"/>
        </w:rPr>
        <w:t xml:space="preserve">  </w:t>
      </w:r>
      <w:r>
        <w:rPr>
          <w:rFonts w:hint="eastAsia" w:hAnsi="宋体" w:cs="宋体"/>
          <w:sz w:val="24"/>
          <w:szCs w:val="24"/>
          <w:lang w:eastAsia="zh-CN"/>
        </w:rPr>
        <w:t>系</w:t>
      </w:r>
      <w:r>
        <w:rPr>
          <w:rFonts w:hint="eastAsia" w:hAnsi="宋体" w:cs="宋体"/>
          <w:sz w:val="24"/>
          <w:szCs w:val="24"/>
          <w:lang w:val="en-US" w:eastAsia="zh-CN"/>
        </w:rPr>
        <w:t xml:space="preserve">  </w:t>
      </w:r>
      <w:r>
        <w:rPr>
          <w:rFonts w:hint="eastAsia" w:hAnsi="宋体" w:cs="宋体"/>
          <w:sz w:val="24"/>
          <w:szCs w:val="24"/>
          <w:lang w:eastAsia="zh-CN"/>
        </w:rPr>
        <w:t>人</w:t>
      </w:r>
      <w:r>
        <w:rPr>
          <w:rFonts w:hint="eastAsia" w:hAnsi="宋体" w:cs="宋体"/>
          <w:sz w:val="24"/>
          <w:szCs w:val="24"/>
        </w:rPr>
        <w:t>：</w:t>
      </w:r>
      <w:r>
        <w:rPr>
          <w:rFonts w:hint="eastAsia" w:hAnsi="宋体" w:cs="宋体"/>
          <w:sz w:val="24"/>
          <w:szCs w:val="24"/>
          <w:lang w:eastAsia="zh-CN"/>
        </w:rPr>
        <w:t>辛聪</w:t>
      </w:r>
    </w:p>
    <w:p>
      <w:pPr>
        <w:spacing w:line="440" w:lineRule="exact"/>
        <w:ind w:firstLine="480" w:firstLineChars="200"/>
        <w:jc w:val="left"/>
        <w:rPr>
          <w:rFonts w:hAnsi="宋体" w:cs="宋体"/>
          <w:sz w:val="24"/>
          <w:szCs w:val="24"/>
        </w:rPr>
      </w:pPr>
      <w:r>
        <w:rPr>
          <w:rFonts w:hint="eastAsia" w:hAnsi="宋体" w:cs="宋体"/>
          <w:sz w:val="24"/>
          <w:szCs w:val="24"/>
        </w:rPr>
        <w:t>电    话：</w:t>
      </w:r>
      <w:r>
        <w:rPr>
          <w:rFonts w:hint="eastAsia" w:hAnsi="宋体" w:cs="仿宋_GB2312"/>
          <w:sz w:val="24"/>
          <w:lang w:val="en-US" w:eastAsia="zh-CN"/>
        </w:rPr>
        <w:t>13598978466</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cs="宋体"/>
          <w:sz w:val="24"/>
          <w:szCs w:val="24"/>
        </w:rPr>
      </w:pPr>
      <w:r>
        <w:rPr>
          <w:rFonts w:hint="eastAsia" w:hAnsi="宋体" w:cs="宋体"/>
          <w:sz w:val="24"/>
          <w:szCs w:val="24"/>
        </w:rPr>
        <w:t>许昌幸福建安置业有限公司</w:t>
      </w:r>
    </w:p>
    <w:p>
      <w:pPr>
        <w:pStyle w:val="2"/>
        <w:ind w:firstLine="6720" w:firstLineChars="2800"/>
        <w:rPr>
          <w:rFonts w:hAnsi="宋体" w:cs="宋体"/>
          <w:sz w:val="24"/>
          <w:szCs w:val="24"/>
        </w:rPr>
      </w:pPr>
      <w:r>
        <w:rPr>
          <w:rFonts w:hint="eastAsia" w:hAnsi="宋体" w:cs="宋体"/>
          <w:sz w:val="24"/>
          <w:szCs w:val="24"/>
        </w:rPr>
        <w:t>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 xml:space="preserve"> 5 </w:t>
      </w:r>
      <w:r>
        <w:rPr>
          <w:rFonts w:hint="eastAsia" w:hAnsi="宋体" w:cs="宋体"/>
          <w:sz w:val="24"/>
          <w:szCs w:val="24"/>
        </w:rPr>
        <w:t xml:space="preserve">日    </w:t>
      </w:r>
    </w:p>
    <w:p>
      <w:pPr>
        <w:widowControl/>
        <w:spacing w:line="360" w:lineRule="auto"/>
        <w:rPr>
          <w:rFonts w:hint="eastAsia" w:hAnsi="宋体"/>
          <w:b/>
          <w:sz w:val="28"/>
          <w:szCs w:val="21"/>
        </w:rPr>
      </w:pPr>
    </w:p>
    <w:p>
      <w:pPr>
        <w:widowControl/>
        <w:spacing w:line="360" w:lineRule="auto"/>
        <w:rPr>
          <w:rFonts w:hint="eastAsia" w:hAnsi="宋体"/>
          <w:b/>
          <w:sz w:val="28"/>
          <w:szCs w:val="21"/>
        </w:rPr>
      </w:pPr>
    </w:p>
    <w:p>
      <w:pPr>
        <w:widowControl/>
        <w:spacing w:line="360" w:lineRule="auto"/>
        <w:rPr>
          <w:rFonts w:hAnsi="宋体"/>
          <w:b/>
          <w:sz w:val="28"/>
          <w:szCs w:val="21"/>
        </w:rPr>
      </w:pPr>
      <w:r>
        <w:rPr>
          <w:rFonts w:hint="eastAsia" w:hAnsi="宋体"/>
          <w:b/>
          <w:sz w:val="28"/>
          <w:szCs w:val="21"/>
        </w:rPr>
        <w:t>温馨提示：</w:t>
      </w:r>
    </w:p>
    <w:p>
      <w:pPr>
        <w:widowControl/>
        <w:spacing w:line="360"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360" w:lineRule="auto"/>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360" w:lineRule="auto"/>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360" w:lineRule="auto"/>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360" w:lineRule="auto"/>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360" w:lineRule="auto"/>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sz w:val="24"/>
                <w:szCs w:val="22"/>
              </w:rPr>
            </w:pPr>
            <w:r>
              <w:rPr>
                <w:rFonts w:hint="eastAsia" w:hAnsi="宋体"/>
                <w:sz w:val="24"/>
                <w:szCs w:val="22"/>
                <w:lang w:val="zh-CN"/>
              </w:rPr>
              <w:t>招 标 人：</w:t>
            </w:r>
            <w:r>
              <w:rPr>
                <w:rFonts w:hint="eastAsia" w:hAnsi="宋体" w:cs="宋体"/>
                <w:sz w:val="24"/>
                <w:szCs w:val="24"/>
              </w:rPr>
              <w:t>许昌幸福建安置业有限公司</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sz w:val="24"/>
                <w:szCs w:val="22"/>
              </w:rPr>
            </w:pPr>
            <w:r>
              <w:rPr>
                <w:rFonts w:hint="eastAsia" w:hAnsi="宋体"/>
                <w:sz w:val="24"/>
                <w:szCs w:val="22"/>
              </w:rPr>
              <w:t>地    址：许昌市建安区兴业大厦九楼</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sz w:val="24"/>
                <w:szCs w:val="22"/>
              </w:rPr>
            </w:pPr>
            <w:r>
              <w:rPr>
                <w:rFonts w:hint="eastAsia" w:hAnsi="宋体"/>
                <w:sz w:val="24"/>
                <w:szCs w:val="22"/>
              </w:rPr>
              <w:t>联 系 人：</w:t>
            </w:r>
            <w:r>
              <w:rPr>
                <w:rFonts w:hint="eastAsia" w:hAnsi="宋体" w:cs="宋体"/>
                <w:sz w:val="24"/>
                <w:szCs w:val="24"/>
              </w:rPr>
              <w:t>盛艳艳</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bCs/>
                <w:sz w:val="24"/>
              </w:rPr>
            </w:pPr>
            <w:r>
              <w:rPr>
                <w:rFonts w:hint="eastAsia" w:hAnsi="宋体"/>
                <w:sz w:val="24"/>
                <w:szCs w:val="22"/>
              </w:rPr>
              <w:t>联系电话：</w:t>
            </w:r>
            <w:r>
              <w:rPr>
                <w:rFonts w:hint="eastAsia" w:hAnsi="宋体" w:cs="宋体"/>
                <w:sz w:val="24"/>
                <w:szCs w:val="24"/>
              </w:rPr>
              <w:t>18339071775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jc w:val="left"/>
              <w:textAlignment w:val="auto"/>
              <w:outlineLvl w:val="9"/>
              <w:rPr>
                <w:rFonts w:hint="eastAsia" w:hAnsi="宋体" w:eastAsia="宋体" w:cs="仿宋_GB2312"/>
                <w:sz w:val="24"/>
                <w:lang w:eastAsia="zh-CN"/>
              </w:rPr>
            </w:pPr>
            <w:r>
              <w:rPr>
                <w:rFonts w:hint="eastAsia" w:hAnsi="宋体" w:cs="仿宋_GB2312"/>
                <w:sz w:val="24"/>
              </w:rPr>
              <w:t>代理机构：</w:t>
            </w:r>
            <w:r>
              <w:rPr>
                <w:rFonts w:hint="eastAsia" w:hAnsi="宋体" w:cs="仿宋_GB2312"/>
                <w:sz w:val="24"/>
                <w:lang w:eastAsia="zh-CN"/>
              </w:rPr>
              <w:t>河南宏业建设管理股份有限公司</w:t>
            </w:r>
          </w:p>
          <w:p>
            <w:pPr>
              <w:keepNext w:val="0"/>
              <w:keepLines w:val="0"/>
              <w:pageBreakBefore w:val="0"/>
              <w:widowControl w:val="0"/>
              <w:kinsoku/>
              <w:wordWrap/>
              <w:overflowPunct/>
              <w:topLinePunct w:val="0"/>
              <w:bidi w:val="0"/>
              <w:snapToGrid/>
              <w:spacing w:line="480" w:lineRule="exact"/>
              <w:jc w:val="left"/>
              <w:textAlignment w:val="auto"/>
              <w:outlineLvl w:val="9"/>
              <w:rPr>
                <w:rFonts w:hint="eastAsia" w:hAnsi="宋体" w:eastAsia="宋体" w:cs="仿宋_GB2312"/>
                <w:sz w:val="24"/>
                <w:lang w:val="en-US" w:eastAsia="zh-CN"/>
              </w:rPr>
            </w:pPr>
            <w:r>
              <w:rPr>
                <w:rFonts w:hint="eastAsia" w:hAnsi="宋体"/>
                <w:sz w:val="24"/>
                <w:szCs w:val="22"/>
              </w:rPr>
              <w:t>联 系 人</w:t>
            </w:r>
            <w:r>
              <w:rPr>
                <w:rFonts w:hint="eastAsia" w:hAnsi="宋体" w:cs="仿宋_GB2312"/>
                <w:sz w:val="24"/>
              </w:rPr>
              <w:t>：</w:t>
            </w:r>
            <w:r>
              <w:rPr>
                <w:rFonts w:hint="eastAsia" w:hAnsi="宋体" w:cs="仿宋_GB2312"/>
                <w:sz w:val="24"/>
                <w:lang w:eastAsia="zh-CN"/>
              </w:rPr>
              <w:t>辛聪</w:t>
            </w:r>
          </w:p>
          <w:p>
            <w:pPr>
              <w:keepNext w:val="0"/>
              <w:keepLines w:val="0"/>
              <w:pageBreakBefore w:val="0"/>
              <w:widowControl w:val="0"/>
              <w:kinsoku/>
              <w:wordWrap/>
              <w:overflowPunct/>
              <w:topLinePunct w:val="0"/>
              <w:bidi w:val="0"/>
              <w:snapToGrid/>
              <w:spacing w:line="480" w:lineRule="exact"/>
              <w:jc w:val="left"/>
              <w:textAlignment w:val="auto"/>
              <w:outlineLvl w:val="9"/>
              <w:rPr>
                <w:rFonts w:hint="eastAsia" w:hAnsi="宋体" w:eastAsia="宋体" w:cs="仿宋_GB2312"/>
                <w:sz w:val="24"/>
                <w:lang w:val="en-US" w:eastAsia="zh-CN"/>
              </w:rPr>
            </w:pPr>
            <w:r>
              <w:rPr>
                <w:rFonts w:hint="eastAsia" w:hAnsi="宋体" w:cs="仿宋_GB2312"/>
                <w:sz w:val="24"/>
              </w:rPr>
              <w:t>电  话：</w:t>
            </w:r>
            <w:r>
              <w:rPr>
                <w:rFonts w:hint="eastAsia" w:hAnsi="宋体" w:cs="仿宋_GB2312"/>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int="eastAsia" w:hAnsi="宋体" w:eastAsia="宋体" w:cs="仿宋_GB2312"/>
                <w:sz w:val="24"/>
                <w:lang w:eastAsia="zh-CN"/>
              </w:rPr>
            </w:pPr>
            <w:r>
              <w:rPr>
                <w:rFonts w:hint="eastAsia" w:hAnsi="宋体" w:cs="仿宋_GB2312"/>
                <w:sz w:val="24"/>
                <w:lang w:eastAsia="zh-CN"/>
              </w:rPr>
              <w:t xml:space="preserve">曹寨社区供配电工程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rFonts w:hAnsi="宋体" w:cs="仿宋_GB2312"/>
                <w:sz w:val="24"/>
              </w:rPr>
            </w:pPr>
            <w:r>
              <w:rPr>
                <w:rFonts w:hint="eastAsia" w:hAnsi="宋体" w:cs="仿宋_GB2312"/>
                <w:sz w:val="24"/>
              </w:rPr>
              <w:t>许昌市建安区</w:t>
            </w:r>
            <w:r>
              <w:rPr>
                <w:rFonts w:hint="eastAsia" w:hAnsi="宋体" w:cs="宋体"/>
                <w:sz w:val="24"/>
                <w:szCs w:val="24"/>
                <w:lang w:eastAsia="zh-CN"/>
              </w:rPr>
              <w:t>曹寨社区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color w:val="auto"/>
                <w:sz w:val="24"/>
              </w:rPr>
            </w:pPr>
            <w:r>
              <w:rPr>
                <w:rFonts w:hint="eastAsia" w:hAnsi="宋体" w:cs="仿宋_GB2312"/>
                <w:color w:val="auto"/>
                <w:sz w:val="24"/>
                <w:lang w:val="en-US" w:eastAsia="zh-CN"/>
              </w:rPr>
              <w:t xml:space="preserve"> 45</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textAlignment w:val="auto"/>
              <w:outlineLvl w:val="9"/>
              <w:rPr>
                <w:rFonts w:hint="eastAsia" w:hAnsi="宋体"/>
                <w:sz w:val="24"/>
                <w:szCs w:val="22"/>
              </w:rPr>
            </w:pPr>
            <w:r>
              <w:rPr>
                <w:rFonts w:hint="eastAsia" w:hAnsi="宋体"/>
                <w:sz w:val="24"/>
                <w:szCs w:val="22"/>
              </w:rPr>
              <w:t xml:space="preserve">须具备独立的法人资格。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ind w:left="0" w:leftChars="0" w:firstLine="0" w:firstLineChars="0"/>
              <w:textAlignment w:val="auto"/>
              <w:outlineLvl w:val="9"/>
              <w:rPr>
                <w:rFonts w:hint="eastAsia" w:hAnsi="宋体"/>
                <w:sz w:val="24"/>
                <w:szCs w:val="22"/>
              </w:rPr>
            </w:pPr>
            <w:r>
              <w:rPr>
                <w:rFonts w:hint="eastAsia" w:hAnsi="宋体"/>
                <w:sz w:val="24"/>
                <w:szCs w:val="22"/>
              </w:rPr>
              <w:t>具备建设行政主管部门颁发的电力工程施工总承包叁级或输变电专业承包叁级及以上资质，具有有效的安全生产许可证。。</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80" w:lineRule="exact"/>
              <w:ind w:left="0" w:leftChars="0" w:firstLine="0" w:firstLineChars="0"/>
              <w:textAlignment w:val="auto"/>
              <w:outlineLvl w:val="9"/>
              <w:rPr>
                <w:rFonts w:hint="eastAsia" w:hAnsi="宋体"/>
                <w:sz w:val="24"/>
                <w:szCs w:val="22"/>
              </w:rPr>
            </w:pPr>
            <w:r>
              <w:rPr>
                <w:rFonts w:hint="eastAsia" w:hAnsi="宋体"/>
                <w:sz w:val="24"/>
                <w:szCs w:val="22"/>
              </w:rPr>
              <w:t>拟派项目经理需具备</w:t>
            </w:r>
            <w:r>
              <w:rPr>
                <w:rFonts w:hint="eastAsia" w:hAnsi="宋体"/>
                <w:sz w:val="24"/>
                <w:szCs w:val="22"/>
                <w:lang w:eastAsia="zh-CN"/>
              </w:rPr>
              <w:t>机电工程</w:t>
            </w:r>
            <w:r>
              <w:rPr>
                <w:rFonts w:hint="eastAsia" w:hAnsi="宋体"/>
                <w:sz w:val="24"/>
                <w:szCs w:val="22"/>
              </w:rPr>
              <w:t>贰级及以上建造师资格，具有有效的安全生产考核合格证，且未担任其它在建工程。</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int="eastAsia" w:hAnsi="宋体"/>
                <w:sz w:val="24"/>
                <w:szCs w:val="22"/>
              </w:rPr>
            </w:pPr>
            <w:r>
              <w:rPr>
                <w:rFonts w:hint="eastAsia" w:hAnsi="宋体"/>
                <w:sz w:val="24"/>
                <w:szCs w:val="22"/>
              </w:rPr>
              <w:t>4、不接受失信被执行人的投标。</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int="eastAsia" w:hAnsi="宋体"/>
                <w:sz w:val="24"/>
                <w:szCs w:val="22"/>
              </w:rPr>
            </w:pPr>
            <w:r>
              <w:rPr>
                <w:rFonts w:hint="eastAsia" w:hAnsi="宋体"/>
                <w:sz w:val="24"/>
                <w:szCs w:val="22"/>
              </w:rPr>
              <w:t>5、不接受联合体投标。</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b/>
                <w:sz w:val="24"/>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http://www.xcggzy.gov.cn/</w:t>
            </w:r>
            <w:r>
              <w:rPr>
                <w:rFonts w:hint="eastAsia" w:hAnsi="宋体" w:cs="仿宋_GB2312"/>
                <w:sz w:val="24"/>
                <w:szCs w:val="22"/>
              </w:rPr>
              <w:t>），通过“投标人/供应商登录”后自行下载。</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int="eastAsia" w:hAnsi="宋体" w:cs="仿宋_GB2312"/>
                <w:sz w:val="24"/>
                <w:szCs w:val="22"/>
              </w:rPr>
            </w:pPr>
            <w:r>
              <w:rPr>
                <w:rFonts w:hint="eastAsia" w:hAnsi="宋体" w:cs="仿宋_GB2312"/>
                <w:sz w:val="24"/>
                <w:szCs w:val="22"/>
              </w:rPr>
              <w:t>图纸下载地址:</w:t>
            </w:r>
          </w:p>
          <w:p>
            <w:pPr>
              <w:pStyle w:val="2"/>
              <w:keepNext w:val="0"/>
              <w:keepLines w:val="0"/>
              <w:pageBreakBefore w:val="0"/>
              <w:widowControl w:val="0"/>
              <w:kinsoku/>
              <w:wordWrap/>
              <w:overflowPunct/>
              <w:topLinePunct w:val="0"/>
              <w:bidi w:val="0"/>
              <w:snapToGrid/>
              <w:spacing w:line="480" w:lineRule="exact"/>
              <w:ind w:left="0" w:leftChars="0" w:firstLine="0" w:firstLineChars="0"/>
              <w:textAlignment w:val="auto"/>
              <w:outlineLvl w:val="9"/>
              <w:rPr>
                <w:rFonts w:hAnsi="宋体" w:cs="仿宋_GB2312"/>
                <w:sz w:val="24"/>
                <w:szCs w:val="22"/>
              </w:rPr>
            </w:pPr>
            <w:r>
              <w:rPr>
                <w:rFonts w:hint="eastAsia" w:hAnsi="宋体" w:cs="仿宋_GB2312"/>
                <w:sz w:val="24"/>
                <w:szCs w:val="22"/>
                <w:lang w:val="en-US" w:eastAsia="zh-CN" w:bidi="ar-SA"/>
              </w:rPr>
              <w:t xml:space="preserve"> https://pan.baidu.com/s/1V_K-UQk1k0rTXZ9L6ol6-A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2018</w:t>
            </w:r>
            <w:r>
              <w:rPr>
                <w:rFonts w:hint="eastAsia" w:hAnsi="宋体"/>
                <w:bCs/>
                <w:color w:val="000000" w:themeColor="text1"/>
                <w:sz w:val="24"/>
                <w:szCs w:val="22"/>
                <w:lang w:val="en-US" w:eastAsia="zh-CN"/>
                <w14:textFill>
                  <w14:solidFill>
                    <w14:schemeClr w14:val="tx1"/>
                  </w14:solidFill>
                </w14:textFill>
              </w:rPr>
              <w:t xml:space="preserve"> </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29</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 xml:space="preserve">10 </w:t>
            </w:r>
            <w:r>
              <w:rPr>
                <w:rFonts w:hint="eastAsia" w:hAnsi="宋体"/>
                <w:bCs/>
                <w:color w:val="000000" w:themeColor="text1"/>
                <w:sz w:val="24"/>
                <w:szCs w:val="22"/>
                <w14:textFill>
                  <w14:solidFill>
                    <w14:schemeClr w14:val="tx1"/>
                  </w14:solidFill>
                </w14:textFill>
              </w:rPr>
              <w:t>时</w:t>
            </w:r>
            <w:r>
              <w:rPr>
                <w:rFonts w:hint="eastAsia" w:hAnsi="宋体"/>
                <w:bCs/>
                <w:color w:val="000000" w:themeColor="text1"/>
                <w:sz w:val="24"/>
                <w:szCs w:val="22"/>
                <w:lang w:val="en-US" w:eastAsia="zh-CN"/>
                <w14:textFill>
                  <w14:solidFill>
                    <w14:schemeClr w14:val="tx1"/>
                  </w14:solidFill>
                </w14:textFill>
              </w:rPr>
              <w:t xml:space="preserve"> 30 </w:t>
            </w:r>
            <w:r>
              <w:rPr>
                <w:rFonts w:hint="eastAsia" w:hAnsi="宋体"/>
                <w:bCs/>
                <w:color w:val="000000" w:themeColor="text1"/>
                <w:sz w:val="24"/>
                <w:szCs w:val="22"/>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1、电子投标文件</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2、纸质投标文件</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4</w:t>
            </w:r>
            <w:r>
              <w:rPr>
                <w:rFonts w:hint="eastAsia" w:hAnsi="宋体" w:cs="宋体"/>
                <w:sz w:val="24"/>
                <w:szCs w:val="22"/>
                <w:lang w:val="zh-CN"/>
              </w:rPr>
              <w:t>份；</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4</w:t>
            </w:r>
            <w:r>
              <w:rPr>
                <w:rFonts w:hint="eastAsia" w:hAnsi="宋体" w:cs="宋体"/>
                <w:sz w:val="24"/>
                <w:szCs w:val="22"/>
                <w:lang w:val="zh-CN"/>
              </w:rPr>
              <w:t xml:space="preserve">份； </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4</w:t>
            </w:r>
            <w:r>
              <w:rPr>
                <w:rFonts w:hint="eastAsia" w:hAnsi="宋体" w:cs="宋体"/>
                <w:sz w:val="24"/>
                <w:szCs w:val="22"/>
                <w:lang w:val="zh-CN"/>
              </w:rPr>
              <w:t>份。</w:t>
            </w:r>
          </w:p>
          <w:p>
            <w:pPr>
              <w:keepNext w:val="0"/>
              <w:keepLines w:val="0"/>
              <w:pageBreakBefore w:val="0"/>
              <w:widowControl w:val="0"/>
              <w:kinsoku/>
              <w:wordWrap/>
              <w:overflowPunct/>
              <w:topLinePunct w:val="0"/>
              <w:bidi w:val="0"/>
              <w:snapToGrid/>
              <w:spacing w:line="480" w:lineRule="exact"/>
              <w:textAlignment w:val="auto"/>
              <w:outlineLvl w:val="9"/>
              <w:rPr>
                <w:rFonts w:hAnsi="宋体" w:cs="宋体"/>
                <w:color w:val="FF0000"/>
                <w:sz w:val="24"/>
              </w:rPr>
            </w:pPr>
            <w:r>
              <w:rPr>
                <w:rFonts w:hint="eastAsia" w:hAnsi="宋体" w:cs="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bidi w:val="0"/>
              <w:snapToGrid/>
              <w:spacing w:line="48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宋体"/>
                <w:sz w:val="24"/>
              </w:rPr>
            </w:pPr>
            <w:r>
              <w:rPr>
                <w:rFonts w:hint="eastAsia" w:hAnsi="宋体" w:cs="宋体"/>
                <w:sz w:val="24"/>
              </w:rPr>
              <w:t>投标文件须印刷书脊，并在书脊上注明正副本字样、项目名称和投标人名称。</w:t>
            </w:r>
          </w:p>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sz w:val="24"/>
              </w:rPr>
            </w:pPr>
            <w:r>
              <w:rPr>
                <w:rFonts w:hint="eastAsia" w:hAnsi="宋体" w:cs="仿宋_GB2312"/>
                <w:sz w:val="24"/>
              </w:rPr>
              <w:t>招标人</w:t>
            </w:r>
            <w:r>
              <w:rPr>
                <w:rFonts w:hint="eastAsia"/>
                <w:sz w:val="24"/>
              </w:rPr>
              <w:t>地址：</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rPr>
              <w:t xml:space="preserve">  </w:t>
            </w:r>
          </w:p>
          <w:p>
            <w:pPr>
              <w:keepNext w:val="0"/>
              <w:keepLines w:val="0"/>
              <w:pageBreakBefore w:val="0"/>
              <w:widowControl w:val="0"/>
              <w:kinsoku/>
              <w:wordWrap/>
              <w:overflowPunct/>
              <w:topLinePunct w:val="0"/>
              <w:bidi w:val="0"/>
              <w:snapToGrid/>
              <w:spacing w:line="480" w:lineRule="exact"/>
              <w:textAlignment w:val="auto"/>
              <w:outlineLvl w:val="9"/>
              <w:rPr>
                <w:rFonts w:ascii="楷体_GB2312" w:hAnsi="楷体_GB2312" w:eastAsia="楷体_GB2312" w:cs="楷体_GB2312"/>
                <w:sz w:val="28"/>
                <w:szCs w:val="28"/>
              </w:rPr>
            </w:pPr>
            <w:r>
              <w:rPr>
                <w:rFonts w:hint="eastAsia"/>
                <w:sz w:val="24"/>
              </w:rPr>
              <w:t>招标人名称：</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sz w:val="24"/>
              </w:rPr>
            </w:pPr>
            <w:r>
              <w:rPr>
                <w:rFonts w:hint="eastAsia"/>
                <w:sz w:val="24"/>
              </w:rPr>
              <w:t>项目名称：</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rPr>
              <w:t xml:space="preserve">     </w:t>
            </w:r>
          </w:p>
          <w:p>
            <w:pPr>
              <w:keepNext w:val="0"/>
              <w:keepLines w:val="0"/>
              <w:pageBreakBefore w:val="0"/>
              <w:widowControl w:val="0"/>
              <w:kinsoku/>
              <w:wordWrap/>
              <w:overflowPunct/>
              <w:topLinePunct w:val="0"/>
              <w:bidi w:val="0"/>
              <w:snapToGrid/>
              <w:spacing w:line="480" w:lineRule="exact"/>
              <w:ind w:left="1200" w:hanging="1200" w:hangingChars="500"/>
              <w:textAlignment w:val="auto"/>
              <w:outlineLvl w:val="9"/>
              <w:rPr>
                <w:rFonts w:hint="eastAsia" w:hAnsi="宋体" w:eastAsia="宋体" w:cs="仿宋_GB2312"/>
                <w:sz w:val="24"/>
                <w:u w:val="single"/>
                <w:lang w:val="en-US" w:eastAsia="zh-CN"/>
              </w:rPr>
            </w:pPr>
            <w:r>
              <w:rPr>
                <w:rFonts w:hint="eastAsia" w:hAnsi="宋体" w:cs="仿宋_GB2312"/>
                <w:sz w:val="24"/>
              </w:rPr>
              <w:t>投标人名称：</w:t>
            </w:r>
            <w:r>
              <w:rPr>
                <w:rFonts w:hint="eastAsia" w:hAnsi="宋体" w:cs="仿宋_GB2312"/>
                <w:sz w:val="24"/>
                <w:u w:val="single"/>
                <w:lang w:val="en-US" w:eastAsia="zh-CN"/>
              </w:rPr>
              <w:t xml:space="preserve">        </w:t>
            </w:r>
            <w:r>
              <w:rPr>
                <w:rFonts w:hint="eastAsia" w:hAnsi="宋体" w:cs="仿宋_GB2312"/>
                <w:sz w:val="24"/>
                <w:u w:val="single"/>
              </w:rPr>
              <w:t>（盖章）</w:t>
            </w:r>
            <w:r>
              <w:rPr>
                <w:rFonts w:hint="eastAsia" w:hAnsi="宋体" w:cs="仿宋_GB2312"/>
                <w:sz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val="en-US" w:eastAsia="zh-CN"/>
              </w:rPr>
              <w:t xml:space="preserve"> </w:t>
            </w:r>
            <w:r>
              <w:rPr>
                <w:rFonts w:hint="eastAsia" w:hAnsi="宋体" w:cs="仿宋_GB2312"/>
                <w:sz w:val="24"/>
              </w:rPr>
              <w:t>2018</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9 </w:t>
            </w:r>
            <w:r>
              <w:rPr>
                <w:rFonts w:hint="eastAsia" w:hAnsi="宋体" w:cs="仿宋_GB2312"/>
                <w:sz w:val="24"/>
              </w:rPr>
              <w:t>月</w:t>
            </w:r>
            <w:r>
              <w:rPr>
                <w:rFonts w:hint="eastAsia" w:hAnsi="宋体" w:cs="仿宋_GB2312"/>
                <w:sz w:val="24"/>
                <w:lang w:val="en-US" w:eastAsia="zh-CN"/>
              </w:rPr>
              <w:t>29</w:t>
            </w:r>
            <w:r>
              <w:rPr>
                <w:rFonts w:hint="eastAsia" w:hAnsi="宋体" w:cs="仿宋_GB2312"/>
                <w:sz w:val="24"/>
              </w:rPr>
              <w:t xml:space="preserve">日 </w:t>
            </w:r>
            <w:r>
              <w:rPr>
                <w:rFonts w:hint="eastAsia" w:hAnsi="宋体" w:cs="仿宋_GB2312"/>
                <w:sz w:val="24"/>
                <w:lang w:val="en-US" w:eastAsia="zh-CN"/>
              </w:rPr>
              <w:t>10</w:t>
            </w:r>
            <w:r>
              <w:rPr>
                <w:rFonts w:hint="eastAsia" w:hAnsi="宋体" w:cs="仿宋_GB2312"/>
                <w:sz w:val="24"/>
              </w:rPr>
              <w:t xml:space="preserve"> 时 </w:t>
            </w:r>
            <w:r>
              <w:rPr>
                <w:rFonts w:hint="eastAsia" w:hAnsi="宋体" w:cs="仿宋_GB2312"/>
                <w:sz w:val="24"/>
                <w:lang w:val="en-US" w:eastAsia="zh-CN"/>
              </w:rPr>
              <w:t>30</w:t>
            </w:r>
            <w:r>
              <w:rPr>
                <w:rFonts w:hint="eastAsia" w:hAnsi="宋体" w:cs="仿宋_GB2312"/>
                <w:sz w:val="24"/>
              </w:rPr>
              <w:t xml:space="preserve">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keepNext w:val="0"/>
              <w:keepLines w:val="0"/>
              <w:pageBreakBefore w:val="0"/>
              <w:widowControl w:val="0"/>
              <w:numPr>
                <w:ilvl w:val="0"/>
                <w:numId w:val="3"/>
              </w:numPr>
              <w:tabs>
                <w:tab w:val="left" w:pos="0"/>
                <w:tab w:val="clear" w:pos="360"/>
              </w:tabs>
              <w:kinsoku/>
              <w:wordWrap/>
              <w:overflowPunct/>
              <w:topLinePunct w:val="0"/>
              <w:bidi w:val="0"/>
              <w:snapToGrid/>
              <w:spacing w:line="480" w:lineRule="exact"/>
              <w:ind w:left="0" w:hanging="648"/>
              <w:textAlignment w:val="auto"/>
              <w:outlineLvl w:val="9"/>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仿宋_GB2312"/>
                <w:sz w:val="24"/>
              </w:rPr>
            </w:pPr>
            <w:r>
              <w:rPr>
                <w:rFonts w:hint="eastAsia" w:hAnsi="宋体" w:cs="仿宋_GB2312"/>
                <w:sz w:val="24"/>
              </w:rPr>
              <w:t>开标时间：同投标截止时间</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keepNext w:val="0"/>
              <w:keepLines w:val="0"/>
              <w:pageBreakBefore w:val="0"/>
              <w:widowControl w:val="0"/>
              <w:kinsoku/>
              <w:wordWrap/>
              <w:overflowPunct/>
              <w:topLinePunct w:val="0"/>
              <w:bidi w:val="0"/>
              <w:snapToGrid/>
              <w:spacing w:line="480" w:lineRule="exact"/>
              <w:textAlignment w:val="auto"/>
              <w:outlineLvl w:val="9"/>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textAlignment w:val="auto"/>
              <w:outlineLvl w:val="9"/>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26" w:type="dxa"/>
            <w:gridSpan w:val="3"/>
            <w:vAlign w:val="center"/>
          </w:tcPr>
          <w:p>
            <w:pPr>
              <w:autoSpaceDE w:val="0"/>
              <w:autoSpaceDN w:val="0"/>
              <w:adjustRightInd w:val="0"/>
              <w:spacing w:line="420" w:lineRule="exact"/>
              <w:jc w:val="left"/>
              <w:rPr>
                <w:rFonts w:hint="eastAsia" w:hAnsi="宋体" w:eastAsia="宋体" w:cs="仿宋_GB2312"/>
                <w:color w:val="FF0000"/>
                <w:sz w:val="24"/>
                <w:lang w:eastAsia="zh-CN"/>
              </w:rPr>
            </w:pPr>
            <w:r>
              <w:rPr>
                <w:rFonts w:hint="eastAsia" w:hAnsi="宋体" w:cs="仿宋_GB2312"/>
                <w:color w:val="auto"/>
                <w:sz w:val="24"/>
                <w:lang w:eastAsia="zh-CN"/>
              </w:rPr>
              <w:t>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45"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柒佰肆拾捌万玖仟伍佰柒拾捌元肆角捌分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7489578.48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1、在中标通知书发出前，招标人将中标候选人的情况在《全国公共资源交易平台(河南省▪许昌市)》、《河南省电子招标投标公共服务平台》予以公示，公示期不少于5日。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pPr>
    </w:p>
    <w:p>
      <w:pPr>
        <w:pStyle w:val="2"/>
        <w:ind w:left="0" w:leftChars="0" w:firstLine="0" w:firstLineChars="0"/>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5538"/>
      <w:bookmarkStart w:id="22" w:name="_Toc152042314"/>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2"/>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lang w:eastAsia="zh-CN"/>
        </w:rPr>
        <w:t>项目经理</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12"/>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12"/>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2"/>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rFonts w:hint="eastAsia"/>
          <w:sz w:val="24"/>
        </w:rPr>
      </w:pPr>
    </w:p>
    <w:p>
      <w:pPr>
        <w:pStyle w:val="2"/>
        <w:ind w:firstLine="340"/>
        <w:rPr>
          <w:rFonts w:hint="eastAsia"/>
        </w:rPr>
      </w:pPr>
    </w:p>
    <w:p>
      <w:pPr>
        <w:pStyle w:val="2"/>
        <w:ind w:firstLine="340"/>
      </w:pPr>
    </w:p>
    <w:p>
      <w:pPr>
        <w:pStyle w:val="2"/>
        <w:ind w:firstLine="340"/>
      </w:pPr>
    </w:p>
    <w:p>
      <w:pPr>
        <w:pStyle w:val="2"/>
        <w:ind w:firstLine="340"/>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1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1、项目班子配备  0-5分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1.1拟派</w:t>
      </w:r>
      <w:r>
        <w:rPr>
          <w:rFonts w:hint="eastAsia" w:hAnsi="宋体" w:cs="宋体"/>
          <w:color w:val="000000" w:themeColor="text1"/>
          <w:sz w:val="24"/>
          <w:szCs w:val="24"/>
          <w:lang w:eastAsia="zh-CN"/>
          <w14:textFill>
            <w14:solidFill>
              <w14:schemeClr w14:val="tx1"/>
            </w14:solidFill>
          </w14:textFill>
        </w:rPr>
        <w:t>项目经理</w:t>
      </w:r>
      <w:r>
        <w:rPr>
          <w:rFonts w:hint="eastAsia" w:hAnsi="宋体" w:cs="宋体"/>
          <w:color w:val="000000" w:themeColor="text1"/>
          <w:sz w:val="24"/>
          <w:szCs w:val="24"/>
          <w14:textFill>
            <w14:solidFill>
              <w14:schemeClr w14:val="tx1"/>
            </w14:solidFill>
          </w14:textFill>
        </w:rPr>
        <w:t>为中级及以上职称的得1分；（以证书为准）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1.2拟派技术负责人为中级及以上职称的得1分；（以证书为准）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1.3项目班子配备施工员、质量员、材料员、安全员、资料员齐全的得3分，否则不得分。（以证书为准）</w:t>
      </w:r>
    </w:p>
    <w:p>
      <w:pPr>
        <w:snapToGrid w:val="0"/>
        <w:spacing w:line="384" w:lineRule="auto"/>
        <w:ind w:firstLine="480"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2、企业综合信用  0-</w:t>
      </w:r>
      <w:r>
        <w:rPr>
          <w:rFonts w:hint="eastAsia" w:cs="宋体"/>
          <w:b/>
          <w:bCs/>
          <w:color w:val="000000" w:themeColor="text1"/>
          <w:sz w:val="24"/>
          <w:szCs w:val="24"/>
          <w:lang w:val="en-US" w:eastAsia="zh-CN"/>
          <w14:textFill>
            <w14:solidFill>
              <w14:schemeClr w14:val="tx1"/>
            </w14:solidFill>
          </w14:textFill>
        </w:rPr>
        <w:t>7</w:t>
      </w:r>
      <w:r>
        <w:rPr>
          <w:rFonts w:hint="eastAsia" w:cs="宋体"/>
          <w:b/>
          <w:bCs/>
          <w:color w:val="000000" w:themeColor="text1"/>
          <w:sz w:val="24"/>
          <w:szCs w:val="24"/>
          <w14:textFill>
            <w14:solidFill>
              <w14:schemeClr w14:val="tx1"/>
            </w14:solidFill>
          </w14:textFill>
        </w:rPr>
        <w:t>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2.1企业近年来完成的类似工程项目，每项得</w:t>
      </w: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分，本项最高得</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w:t>
      </w:r>
      <w:r>
        <w:rPr>
          <w:rFonts w:hint="eastAsia" w:hAnsi="宋体" w:cs="宋体"/>
          <w:color w:val="000000" w:themeColor="text1"/>
          <w:sz w:val="24"/>
          <w:szCs w:val="24"/>
          <w:lang w:eastAsia="zh-CN"/>
          <w14:textFill>
            <w14:solidFill>
              <w14:schemeClr w14:val="tx1"/>
            </w14:solidFill>
          </w14:textFill>
        </w:rPr>
        <w:t>（</w:t>
      </w:r>
      <w:r>
        <w:rPr>
          <w:rFonts w:hint="eastAsia" w:hAnsi="宋体"/>
          <w:color w:val="000000" w:themeColor="text1"/>
          <w:sz w:val="24"/>
          <w:lang w:eastAsia="zh-CN"/>
          <w14:textFill>
            <w14:solidFill>
              <w14:schemeClr w14:val="tx1"/>
            </w14:solidFill>
          </w14:textFill>
        </w:rPr>
        <w:t>以</w:t>
      </w:r>
      <w:r>
        <w:rPr>
          <w:rFonts w:hint="eastAsia" w:hAnsi="宋体"/>
          <w:color w:val="000000" w:themeColor="text1"/>
          <w:sz w:val="24"/>
          <w14:textFill>
            <w14:solidFill>
              <w14:schemeClr w14:val="tx1"/>
            </w14:solidFill>
          </w14:textFill>
        </w:rPr>
        <w:t>施工合同</w:t>
      </w:r>
      <w:r>
        <w:rPr>
          <w:rFonts w:hint="eastAsia" w:hAnsi="宋体"/>
          <w:color w:val="000000" w:themeColor="text1"/>
          <w:sz w:val="24"/>
          <w:lang w:eastAsia="zh-CN"/>
          <w14:textFill>
            <w14:solidFill>
              <w14:schemeClr w14:val="tx1"/>
            </w14:solidFill>
          </w14:textFill>
        </w:rPr>
        <w:t>为准</w:t>
      </w:r>
      <w:r>
        <w:rPr>
          <w:rFonts w:hint="eastAsia" w:hAnsi="宋体" w:cs="宋体"/>
          <w:color w:val="000000" w:themeColor="text1"/>
          <w:sz w:val="24"/>
          <w:szCs w:val="24"/>
          <w:lang w:eastAsia="zh-CN"/>
          <w14:textFill>
            <w14:solidFill>
              <w14:schemeClr w14:val="tx1"/>
            </w14:solidFill>
          </w14:textFill>
        </w:rPr>
        <w:t>）</w:t>
      </w:r>
    </w:p>
    <w:p>
      <w:pPr>
        <w:snapToGrid w:val="0"/>
        <w:spacing w:line="384" w:lineRule="auto"/>
        <w:ind w:firstLine="480" w:firstLineChars="200"/>
        <w:rPr>
          <w:rFonts w:cs="宋体"/>
          <w:b/>
          <w:bCs/>
          <w:color w:val="000000" w:themeColor="text1"/>
          <w:sz w:val="24"/>
          <w:szCs w:val="24"/>
          <w14:textFill>
            <w14:solidFill>
              <w14:schemeClr w14:val="tx1"/>
            </w14:solidFill>
          </w14:textFill>
        </w:rPr>
      </w:pPr>
      <w:r>
        <w:rPr>
          <w:rFonts w:hint="eastAsia" w:cs="宋体"/>
          <w:bCs/>
          <w:color w:val="000000" w:themeColor="text1"/>
          <w:sz w:val="24"/>
          <w:szCs w:val="24"/>
          <w14:textFill>
            <w14:solidFill>
              <w14:schemeClr w14:val="tx1"/>
            </w14:solidFill>
          </w14:textFill>
        </w:rPr>
        <w:t>2.</w:t>
      </w:r>
      <w:r>
        <w:rPr>
          <w:rFonts w:hint="eastAsia" w:cs="宋体"/>
          <w:bCs/>
          <w:color w:val="000000" w:themeColor="text1"/>
          <w:sz w:val="24"/>
          <w:szCs w:val="24"/>
          <w:lang w:val="en-US" w:eastAsia="zh-CN"/>
          <w14:textFill>
            <w14:solidFill>
              <w14:schemeClr w14:val="tx1"/>
            </w14:solidFill>
          </w14:textFill>
        </w:rPr>
        <w:t>2</w:t>
      </w:r>
      <w:r>
        <w:rPr>
          <w:rFonts w:hint="eastAsia" w:cs="宋体"/>
          <w:bCs/>
          <w:color w:val="000000" w:themeColor="text1"/>
          <w:sz w:val="24"/>
          <w:szCs w:val="24"/>
          <w14:textFill>
            <w14:solidFill>
              <w14:schemeClr w14:val="tx1"/>
            </w14:solidFill>
          </w14:textFill>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Pr>
          <w:rFonts w:hint="eastAsia" w:hAnsi="宋体"/>
          <w:color w:val="000000" w:themeColor="text1"/>
          <w:sz w:val="24"/>
          <w14:textFill>
            <w14:solidFill>
              <w14:schemeClr w14:val="tx1"/>
            </w14:solidFill>
          </w14:textFill>
        </w:rPr>
        <w:t>以网页截图为准</w:t>
      </w:r>
      <w:r>
        <w:rPr>
          <w:rFonts w:hint="eastAsia" w:cs="宋体"/>
          <w:bCs/>
          <w:color w:val="000000" w:themeColor="text1"/>
          <w:sz w:val="24"/>
          <w:szCs w:val="24"/>
          <w14:textFill>
            <w14:solidFill>
              <w14:schemeClr w14:val="tx1"/>
            </w14:solidFill>
          </w14:textFill>
        </w:rPr>
        <w:t>）</w:t>
      </w:r>
      <w:r>
        <w:rPr>
          <w:rFonts w:hAnsi="宋体" w:cs="宋体"/>
          <w:color w:val="000000" w:themeColor="text1"/>
          <w:sz w:val="24"/>
          <w:szCs w:val="24"/>
          <w14:textFill>
            <w14:solidFill>
              <w14:schemeClr w14:val="tx1"/>
            </w14:solidFill>
          </w14:textFill>
        </w:rPr>
        <w:br w:type="textWrapping"/>
      </w:r>
      <w:r>
        <w:rPr>
          <w:rFonts w:hint="eastAsia" w:hAnsi="宋体" w:cs="宋体"/>
          <w:color w:val="FF0000"/>
          <w:sz w:val="24"/>
          <w:szCs w:val="24"/>
        </w:rPr>
        <w:t xml:space="preserve">   </w:t>
      </w:r>
      <w:r>
        <w:rPr>
          <w:rFonts w:hint="eastAsia" w:hAnsi="宋体" w:cs="宋体"/>
          <w:color w:val="000000" w:themeColor="text1"/>
          <w:sz w:val="24"/>
          <w:szCs w:val="24"/>
          <w14:textFill>
            <w14:solidFill>
              <w14:schemeClr w14:val="tx1"/>
            </w14:solidFill>
          </w14:textFill>
        </w:rPr>
        <w:t xml:space="preserve"> </w:t>
      </w:r>
      <w:r>
        <w:rPr>
          <w:rFonts w:cs="宋体"/>
          <w:b/>
          <w:bCs/>
          <w:color w:val="000000" w:themeColor="text1"/>
          <w:sz w:val="24"/>
          <w:szCs w:val="24"/>
          <w14:textFill>
            <w14:solidFill>
              <w14:schemeClr w14:val="tx1"/>
            </w14:solidFill>
          </w14:textFill>
        </w:rPr>
        <w:t>3</w:t>
      </w:r>
      <w:r>
        <w:rPr>
          <w:rFonts w:hint="eastAsia" w:cs="宋体"/>
          <w:b/>
          <w:bCs/>
          <w:color w:val="000000" w:themeColor="text1"/>
          <w:sz w:val="24"/>
          <w:szCs w:val="24"/>
          <w14:textFill>
            <w14:solidFill>
              <w14:schemeClr w14:val="tx1"/>
            </w14:solidFill>
          </w14:textFill>
        </w:rPr>
        <w:t>、</w:t>
      </w:r>
      <w:r>
        <w:rPr>
          <w:rFonts w:hint="eastAsia" w:cs="宋体"/>
          <w:b/>
          <w:bCs/>
          <w:color w:val="000000" w:themeColor="text1"/>
          <w:sz w:val="24"/>
          <w:szCs w:val="24"/>
          <w:lang w:eastAsia="zh-CN"/>
          <w14:textFill>
            <w14:solidFill>
              <w14:schemeClr w14:val="tx1"/>
            </w14:solidFill>
          </w14:textFill>
        </w:rPr>
        <w:t>项目经理</w:t>
      </w:r>
      <w:r>
        <w:rPr>
          <w:rFonts w:hint="eastAsia" w:cs="宋体"/>
          <w:b/>
          <w:bCs/>
          <w:color w:val="000000" w:themeColor="text1"/>
          <w:sz w:val="24"/>
          <w:szCs w:val="24"/>
          <w14:textFill>
            <w14:solidFill>
              <w14:schemeClr w14:val="tx1"/>
            </w14:solidFill>
          </w14:textFill>
        </w:rPr>
        <w:t>业绩及信用    0-</w:t>
      </w:r>
      <w:r>
        <w:rPr>
          <w:rFonts w:hint="eastAsia" w:cs="宋体"/>
          <w:b/>
          <w:bCs/>
          <w:color w:val="000000" w:themeColor="text1"/>
          <w:sz w:val="24"/>
          <w:szCs w:val="24"/>
          <w:lang w:val="en-US" w:eastAsia="zh-CN"/>
          <w14:textFill>
            <w14:solidFill>
              <w14:schemeClr w14:val="tx1"/>
            </w14:solidFill>
          </w14:textFill>
        </w:rPr>
        <w:t>3</w:t>
      </w:r>
      <w:r>
        <w:rPr>
          <w:rFonts w:hint="eastAsia" w:cs="宋体"/>
          <w:b/>
          <w:bCs/>
          <w:color w:val="000000" w:themeColor="text1"/>
          <w:sz w:val="24"/>
          <w:szCs w:val="24"/>
          <w14:textFill>
            <w14:solidFill>
              <w14:schemeClr w14:val="tx1"/>
            </w14:solidFill>
          </w14:textFill>
        </w:rPr>
        <w:t>分</w:t>
      </w:r>
    </w:p>
    <w:p>
      <w:pPr>
        <w:snapToGrid w:val="0"/>
        <w:spacing w:line="360" w:lineRule="auto"/>
        <w:ind w:firstLine="484"/>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3.1近年来拟派</w:t>
      </w:r>
      <w:r>
        <w:rPr>
          <w:rFonts w:hint="eastAsia" w:hAnsi="宋体" w:cs="宋体"/>
          <w:color w:val="000000" w:themeColor="text1"/>
          <w:sz w:val="24"/>
          <w:szCs w:val="24"/>
          <w:lang w:eastAsia="zh-CN"/>
          <w14:textFill>
            <w14:solidFill>
              <w14:schemeClr w14:val="tx1"/>
            </w14:solidFill>
          </w14:textFill>
        </w:rPr>
        <w:t>项目经理</w:t>
      </w:r>
      <w:r>
        <w:rPr>
          <w:rFonts w:hint="eastAsia" w:hAnsi="宋体" w:cs="宋体"/>
          <w:color w:val="000000" w:themeColor="text1"/>
          <w:sz w:val="24"/>
          <w:szCs w:val="24"/>
          <w14:textFill>
            <w14:solidFill>
              <w14:schemeClr w14:val="tx1"/>
            </w14:solidFill>
          </w14:textFill>
        </w:rPr>
        <w:t>承建过类似工程的，每项得</w:t>
      </w:r>
      <w:r>
        <w:rPr>
          <w:rFonts w:hint="eastAsia" w:hAnsi="宋体" w:cs="宋体"/>
          <w:color w:val="000000" w:themeColor="text1"/>
          <w:sz w:val="24"/>
          <w:szCs w:val="24"/>
          <w:lang w:val="en-US" w:eastAsia="zh-CN"/>
          <w14:textFill>
            <w14:solidFill>
              <w14:schemeClr w14:val="tx1"/>
            </w14:solidFill>
          </w14:textFill>
        </w:rPr>
        <w:t>1.5</w:t>
      </w:r>
      <w:r>
        <w:rPr>
          <w:rFonts w:hint="eastAsia" w:hAnsi="宋体" w:cs="宋体"/>
          <w:color w:val="000000" w:themeColor="text1"/>
          <w:sz w:val="24"/>
          <w:szCs w:val="24"/>
          <w14:textFill>
            <w14:solidFill>
              <w14:schemeClr w14:val="tx1"/>
            </w14:solidFill>
          </w14:textFill>
        </w:rPr>
        <w:t>分，本项最高得</w:t>
      </w:r>
      <w:r>
        <w:rPr>
          <w:rFonts w:hint="eastAsia" w:hAnsi="宋体" w:cs="宋体"/>
          <w:color w:val="000000" w:themeColor="text1"/>
          <w:sz w:val="24"/>
          <w:szCs w:val="24"/>
          <w:lang w:val="en-US" w:eastAsia="zh-CN"/>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分。（</w:t>
      </w:r>
      <w:r>
        <w:rPr>
          <w:rFonts w:hint="eastAsia" w:hAnsi="宋体" w:cs="宋体"/>
          <w:color w:val="000000" w:themeColor="text1"/>
          <w:sz w:val="24"/>
          <w:szCs w:val="24"/>
          <w:lang w:eastAsia="zh-CN"/>
          <w14:textFill>
            <w14:solidFill>
              <w14:schemeClr w14:val="tx1"/>
            </w14:solidFill>
          </w14:textFill>
        </w:rPr>
        <w:t>以</w:t>
      </w:r>
      <w:r>
        <w:rPr>
          <w:rFonts w:hint="eastAsia" w:hAnsi="宋体" w:cs="宋体"/>
          <w:color w:val="000000" w:themeColor="text1"/>
          <w:sz w:val="24"/>
          <w:szCs w:val="24"/>
          <w14:textFill>
            <w14:solidFill>
              <w14:schemeClr w14:val="tx1"/>
            </w14:solidFill>
          </w14:textFill>
        </w:rPr>
        <w:t>施工合同</w:t>
      </w:r>
      <w:r>
        <w:rPr>
          <w:rFonts w:hint="eastAsia" w:hAnsi="宋体" w:cs="宋体"/>
          <w:color w:val="000000" w:themeColor="text1"/>
          <w:sz w:val="24"/>
          <w:szCs w:val="24"/>
          <w:lang w:eastAsia="zh-CN"/>
          <w14:textFill>
            <w14:solidFill>
              <w14:schemeClr w14:val="tx1"/>
            </w14:solidFill>
          </w14:textFill>
        </w:rPr>
        <w:t>为准</w:t>
      </w:r>
      <w:r>
        <w:rPr>
          <w:rFonts w:hint="eastAsia" w:hAnsi="宋体" w:cs="宋体"/>
          <w:color w:val="000000" w:themeColor="text1"/>
          <w:sz w:val="24"/>
          <w:szCs w:val="24"/>
          <w14:textFill>
            <w14:solidFill>
              <w14:schemeClr w14:val="tx1"/>
            </w14:solidFill>
          </w14:textFill>
        </w:rPr>
        <w:t>，若上述资料不显示项目经理姓名，还须同时提供相关证明文件。）</w:t>
      </w:r>
    </w:p>
    <w:p>
      <w:pPr>
        <w:snapToGrid w:val="0"/>
        <w:spacing w:line="384" w:lineRule="auto"/>
        <w:ind w:firstLine="480" w:firstLineChars="200"/>
        <w:rPr>
          <w:rFonts w:cs="宋体"/>
          <w:b/>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cs="宋体"/>
          <w:b/>
          <w:bCs/>
          <w:color w:val="000000" w:themeColor="text1"/>
          <w:sz w:val="24"/>
          <w:szCs w:val="24"/>
          <w14:textFill>
            <w14:solidFill>
              <w14:schemeClr w14:val="tx1"/>
            </w14:solidFill>
          </w14:textFill>
        </w:rPr>
        <w:t>服务承诺（含不拖欠农民工工资承诺、扬尘治理等内容）0-5分</w:t>
      </w:r>
    </w:p>
    <w:p>
      <w:pPr>
        <w:snapToGrid w:val="0"/>
        <w:spacing w:line="384" w:lineRule="auto"/>
        <w:ind w:firstLine="480" w:firstLineChars="200"/>
        <w:rPr>
          <w:color w:val="000000" w:themeColor="text1"/>
          <w14:textFill>
            <w14:solidFill>
              <w14:schemeClr w14:val="tx1"/>
            </w14:solidFill>
          </w14:textFill>
        </w:rPr>
      </w:pPr>
      <w:r>
        <w:rPr>
          <w:rFonts w:hint="eastAsia" w:cs="宋体"/>
          <w:color w:val="000000" w:themeColor="text1"/>
          <w:sz w:val="24"/>
          <w:szCs w:val="24"/>
          <w14:textFill>
            <w14:solidFill>
              <w14:schemeClr w14:val="tx1"/>
            </w14:solidFill>
          </w14:textFill>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color w:val="000000" w:themeColor="text1"/>
          <w:sz w:val="24"/>
          <w14:textFill>
            <w14:solidFill>
              <w14:schemeClr w14:val="tx1"/>
            </w14:solidFill>
          </w14:textFill>
        </w:rPr>
        <w:t> </w:t>
      </w:r>
    </w:p>
    <w:p>
      <w:pPr>
        <w:snapToGrid w:val="0"/>
        <w:spacing w:line="420" w:lineRule="exact"/>
        <w:ind w:firstLine="484"/>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14:textFill>
            <w14:solidFill>
              <w14:schemeClr w14:val="tx1"/>
            </w14:solidFill>
          </w14:textFill>
        </w:rPr>
        <w:t>注：</w:t>
      </w:r>
      <w:r>
        <w:rPr>
          <w:rFonts w:hint="eastAsia" w:hAnsi="宋体" w:cs="宋体"/>
          <w:b/>
          <w:bCs/>
          <w:color w:val="000000" w:themeColor="text1"/>
          <w:sz w:val="24"/>
          <w:szCs w:val="22"/>
          <w14:textFill>
            <w14:solidFill>
              <w14:schemeClr w14:val="tx1"/>
            </w14:solidFill>
          </w14:textFill>
        </w:rPr>
        <w:t>1）近年年份要求：2015年1月1日以来；</w:t>
      </w:r>
    </w:p>
    <w:p>
      <w:pPr>
        <w:snapToGrid w:val="0"/>
        <w:spacing w:line="420" w:lineRule="exact"/>
        <w:ind w:firstLine="484"/>
        <w:rPr>
          <w:rFonts w:hint="eastAsia"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2）类似工程：指2015年1月1日以来的</w:t>
      </w:r>
      <w:r>
        <w:rPr>
          <w:rFonts w:hint="eastAsia" w:hAnsi="宋体" w:cs="宋体"/>
          <w:b/>
          <w:bCs/>
          <w:color w:val="000000" w:themeColor="text1"/>
          <w:sz w:val="24"/>
          <w:szCs w:val="22"/>
          <w:lang w:eastAsia="zh-CN"/>
          <w14:textFill>
            <w14:solidFill>
              <w14:schemeClr w14:val="tx1"/>
            </w14:solidFill>
          </w14:textFill>
        </w:rPr>
        <w:t>电力工程项目</w:t>
      </w:r>
      <w:r>
        <w:rPr>
          <w:rFonts w:hint="eastAsia" w:hAnsi="宋体" w:cs="宋体"/>
          <w:b/>
          <w:bCs/>
          <w:color w:val="000000" w:themeColor="text1"/>
          <w:sz w:val="24"/>
          <w:szCs w:val="22"/>
          <w14:textFill>
            <w14:solidFill>
              <w14:schemeClr w14:val="tx1"/>
            </w14:solidFill>
          </w14:textFill>
        </w:rPr>
        <w:t>；</w:t>
      </w:r>
    </w:p>
    <w:p>
      <w:pPr>
        <w:snapToGrid w:val="0"/>
        <w:spacing w:line="420" w:lineRule="exact"/>
        <w:ind w:firstLine="484"/>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3）业绩合同以合同签订日期为准，获奖证书以发证日期为准。</w:t>
      </w:r>
    </w:p>
    <w:p>
      <w:pPr>
        <w:snapToGrid w:val="0"/>
        <w:spacing w:line="420" w:lineRule="exact"/>
        <w:ind w:firstLine="484"/>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4）企业业绩和</w:t>
      </w:r>
      <w:r>
        <w:rPr>
          <w:rFonts w:hint="eastAsia" w:hAnsi="宋体" w:cs="宋体"/>
          <w:b/>
          <w:bCs/>
          <w:color w:val="000000" w:themeColor="text1"/>
          <w:sz w:val="24"/>
          <w:szCs w:val="22"/>
          <w:lang w:eastAsia="zh-CN"/>
          <w14:textFill>
            <w14:solidFill>
              <w14:schemeClr w14:val="tx1"/>
            </w14:solidFill>
          </w14:textFill>
        </w:rPr>
        <w:t>项目经理</w:t>
      </w:r>
      <w:r>
        <w:rPr>
          <w:rFonts w:hint="eastAsia" w:hAnsi="宋体" w:cs="宋体"/>
          <w:b/>
          <w:bCs/>
          <w:color w:val="000000" w:themeColor="text1"/>
          <w:sz w:val="24"/>
          <w:szCs w:val="22"/>
          <w14:textFill>
            <w14:solidFill>
              <w14:schemeClr w14:val="tx1"/>
            </w14:solidFill>
          </w14:textFill>
        </w:rPr>
        <w:t>业绩不可累计使用；</w:t>
      </w:r>
    </w:p>
    <w:p>
      <w:pPr>
        <w:snapToGrid w:val="0"/>
        <w:spacing w:line="420" w:lineRule="exact"/>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3"/>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left="0" w:leftChars="0" w:firstLine="0" w:firstLineChars="0"/>
        <w:rPr>
          <w:rFonts w:hAnsi="宋体" w:cs="黑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147</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eastAsia="zh-CN"/>
              </w:rPr>
            </w:pPr>
            <w:r>
              <w:rPr>
                <w:rFonts w:hint="eastAsia" w:ascii="仿宋_GB2312" w:hAnsi="宋体" w:eastAsia="仿宋_GB2312" w:cs="宋体"/>
                <w:sz w:val="24"/>
                <w:lang w:eastAsia="zh-CN"/>
              </w:rPr>
              <w:t xml:space="preserve">曹寨社区供配电工程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壹拾肆万玖仟元整</w:t>
            </w:r>
            <w:r>
              <w:rPr>
                <w:rFonts w:hint="eastAsia" w:ascii="仿宋_GB2312" w:hAnsi="宋体" w:eastAsia="仿宋_GB2312" w:cs="宋体"/>
                <w:sz w:val="24"/>
                <w:szCs w:val="22"/>
              </w:rPr>
              <w:t xml:space="preserve"> （ </w:t>
            </w:r>
            <w:r>
              <w:rPr>
                <w:rFonts w:hint="eastAsia" w:ascii="仿宋_GB2312" w:hAnsi="宋体" w:eastAsia="仿宋_GB2312" w:cs="宋体"/>
                <w:sz w:val="24"/>
                <w:szCs w:val="22"/>
                <w:lang w:val="en-US" w:eastAsia="zh-CN"/>
              </w:rPr>
              <w:t>149000.00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0"/>
                <w:rFonts w:hint="eastAsia" w:ascii="仿宋_GB2312" w:hAnsi="宋体" w:eastAsia="仿宋_GB2312" w:cs="宋体"/>
                <w:sz w:val="24"/>
              </w:rPr>
              <w:t>http://221.14.6.70:8088/ggzy</w:t>
            </w:r>
            <w:r>
              <w:rPr>
                <w:rStyle w:val="10"/>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720" w:firstLineChars="300"/>
        <w:jc w:val="left"/>
        <w:rPr>
          <w:rFonts w:hint="eastAsia" w:ascii="新宋体" w:hAnsi="新宋体" w:eastAsia="新宋体"/>
          <w:sz w:val="24"/>
          <w:szCs w:val="22"/>
        </w:rPr>
      </w:pPr>
      <w:r>
        <w:rPr>
          <w:rFonts w:hint="eastAsia" w:ascii="新宋体" w:hAnsi="新宋体" w:eastAsia="新宋体"/>
          <w:sz w:val="24"/>
          <w:szCs w:val="22"/>
          <w:lang w:val="en-US" w:eastAsia="zh-CN"/>
        </w:rPr>
        <w:t>(1)</w:t>
      </w:r>
      <w:r>
        <w:rPr>
          <w:rFonts w:hint="eastAsia" w:ascii="新宋体" w:hAnsi="新宋体" w:eastAsia="新宋体"/>
          <w:sz w:val="24"/>
          <w:szCs w:val="22"/>
        </w:rPr>
        <w:t>本招标文件；</w:t>
      </w:r>
    </w:p>
    <w:p>
      <w:pPr>
        <w:spacing w:line="440" w:lineRule="exact"/>
        <w:ind w:firstLine="720" w:firstLineChars="300"/>
        <w:jc w:val="left"/>
        <w:rPr>
          <w:rFonts w:hint="eastAsia" w:ascii="新宋体" w:hAnsi="新宋体" w:eastAsia="新宋体"/>
          <w:sz w:val="24"/>
          <w:szCs w:val="22"/>
          <w:lang w:eastAsia="zh-CN"/>
        </w:rPr>
      </w:pPr>
      <w:r>
        <w:rPr>
          <w:rFonts w:hint="eastAsia" w:ascii="新宋体" w:hAnsi="新宋体" w:eastAsia="新宋体"/>
          <w:sz w:val="24"/>
          <w:szCs w:val="22"/>
          <w:lang w:val="en-US" w:eastAsia="zh-CN"/>
        </w:rPr>
        <w:t>(2)</w:t>
      </w:r>
      <w:r>
        <w:rPr>
          <w:rFonts w:hint="eastAsia" w:ascii="新宋体" w:hAnsi="新宋体" w:eastAsia="新宋体"/>
          <w:sz w:val="24"/>
          <w:szCs w:val="22"/>
        </w:rPr>
        <w:t>《河南省房屋建筑与装饰工程预算定额》（HA 01-31-2016）、《河南省通用安装工程预算定额》（HA  02-31-2016）</w:t>
      </w:r>
      <w:r>
        <w:rPr>
          <w:rFonts w:hint="eastAsia" w:ascii="新宋体" w:hAnsi="新宋体" w:eastAsia="新宋体"/>
          <w:sz w:val="24"/>
          <w:szCs w:val="22"/>
          <w:lang w:eastAsia="zh-CN"/>
        </w:rPr>
        <w:t>；</w:t>
      </w:r>
    </w:p>
    <w:p>
      <w:pPr>
        <w:spacing w:line="440" w:lineRule="exact"/>
        <w:ind w:firstLine="720" w:firstLineChars="300"/>
        <w:jc w:val="left"/>
        <w:rPr>
          <w:rFonts w:hint="eastAsia" w:ascii="新宋体" w:hAnsi="新宋体" w:eastAsia="新宋体"/>
          <w:sz w:val="24"/>
          <w:szCs w:val="22"/>
        </w:rPr>
      </w:pPr>
      <w:r>
        <w:rPr>
          <w:rFonts w:hint="eastAsia" w:ascii="新宋体" w:hAnsi="新宋体" w:eastAsia="新宋体"/>
          <w:sz w:val="24"/>
          <w:szCs w:val="22"/>
          <w:lang w:val="en-US" w:eastAsia="zh-CN"/>
        </w:rPr>
        <w:t>(3)</w:t>
      </w:r>
      <w:r>
        <w:rPr>
          <w:rFonts w:hint="eastAsia" w:ascii="新宋体" w:hAnsi="新宋体" w:eastAsia="新宋体"/>
          <w:sz w:val="24"/>
          <w:szCs w:val="22"/>
        </w:rPr>
        <w:t>《建设工程工程量清单计价规范》（GB50500-2013）；</w:t>
      </w:r>
    </w:p>
    <w:p>
      <w:pPr>
        <w:spacing w:line="440" w:lineRule="exact"/>
        <w:ind w:firstLine="720" w:firstLineChars="300"/>
        <w:jc w:val="left"/>
        <w:rPr>
          <w:rFonts w:hint="eastAsia" w:ascii="新宋体" w:hAnsi="新宋体" w:eastAsia="新宋体"/>
          <w:sz w:val="24"/>
          <w:szCs w:val="22"/>
        </w:rPr>
      </w:pPr>
      <w:r>
        <w:rPr>
          <w:rFonts w:hint="eastAsia" w:ascii="新宋体" w:hAnsi="新宋体" w:eastAsia="新宋体"/>
          <w:sz w:val="24"/>
          <w:szCs w:val="22"/>
          <w:lang w:val="en-US" w:eastAsia="zh-CN"/>
        </w:rPr>
        <w:t>(4)</w:t>
      </w:r>
      <w:r>
        <w:rPr>
          <w:rFonts w:hint="eastAsia" w:ascii="新宋体" w:hAnsi="新宋体" w:eastAsia="新宋体"/>
          <w:sz w:val="24"/>
          <w:szCs w:val="22"/>
          <w:lang w:eastAsia="zh-CN"/>
        </w:rPr>
        <w:t>主要</w:t>
      </w:r>
      <w:r>
        <w:rPr>
          <w:rFonts w:hint="eastAsia" w:ascii="新宋体" w:hAnsi="新宋体" w:eastAsia="新宋体"/>
          <w:sz w:val="24"/>
          <w:szCs w:val="22"/>
        </w:rPr>
        <w:t>材料价格</w:t>
      </w:r>
      <w:r>
        <w:rPr>
          <w:rFonts w:hint="eastAsia" w:ascii="新宋体" w:hAnsi="新宋体" w:eastAsia="新宋体"/>
          <w:sz w:val="24"/>
          <w:szCs w:val="22"/>
          <w:lang w:eastAsia="zh-CN"/>
        </w:rPr>
        <w:t>按</w:t>
      </w:r>
      <w:r>
        <w:rPr>
          <w:rFonts w:hint="eastAsia" w:ascii="新宋体" w:hAnsi="新宋体" w:eastAsia="新宋体"/>
          <w:sz w:val="24"/>
          <w:szCs w:val="22"/>
        </w:rPr>
        <w:t>【许昌工程造价信息】2018年第</w:t>
      </w:r>
      <w:r>
        <w:rPr>
          <w:rFonts w:hint="eastAsia" w:ascii="新宋体" w:hAnsi="新宋体" w:eastAsia="新宋体"/>
          <w:sz w:val="24"/>
          <w:szCs w:val="22"/>
          <w:lang w:val="en-US" w:eastAsia="zh-CN"/>
        </w:rPr>
        <w:t>2</w:t>
      </w:r>
      <w:r>
        <w:rPr>
          <w:rFonts w:hint="eastAsia" w:ascii="新宋体" w:hAnsi="新宋体" w:eastAsia="新宋体"/>
          <w:sz w:val="24"/>
          <w:szCs w:val="22"/>
        </w:rPr>
        <w:t>期主材</w:t>
      </w:r>
      <w:r>
        <w:rPr>
          <w:rFonts w:hint="eastAsia" w:ascii="新宋体" w:hAnsi="新宋体" w:eastAsia="新宋体"/>
          <w:sz w:val="24"/>
          <w:szCs w:val="22"/>
          <w:lang w:eastAsia="zh-CN"/>
        </w:rPr>
        <w:t>计取</w:t>
      </w:r>
      <w:r>
        <w:rPr>
          <w:rFonts w:hint="eastAsia" w:ascii="新宋体" w:hAnsi="新宋体" w:eastAsia="新宋体"/>
          <w:sz w:val="24"/>
          <w:szCs w:val="22"/>
        </w:rPr>
        <w:t>；</w:t>
      </w:r>
    </w:p>
    <w:p>
      <w:pPr>
        <w:spacing w:line="440" w:lineRule="exact"/>
        <w:ind w:firstLine="720" w:firstLineChars="300"/>
        <w:jc w:val="left"/>
        <w:rPr>
          <w:rFonts w:hint="eastAsia" w:ascii="新宋体" w:hAnsi="新宋体" w:eastAsia="新宋体"/>
          <w:sz w:val="24"/>
          <w:szCs w:val="22"/>
        </w:rPr>
      </w:pPr>
      <w:r>
        <w:rPr>
          <w:rFonts w:hint="eastAsia" w:ascii="新宋体" w:hAnsi="新宋体" w:eastAsia="新宋体"/>
          <w:sz w:val="24"/>
          <w:szCs w:val="22"/>
          <w:lang w:val="en-US" w:eastAsia="zh-CN"/>
        </w:rPr>
        <w:t>(5)</w:t>
      </w:r>
      <w:r>
        <w:rPr>
          <w:rFonts w:hint="eastAsia" w:ascii="新宋体" w:hAnsi="新宋体" w:eastAsia="新宋体"/>
          <w:sz w:val="24"/>
          <w:szCs w:val="22"/>
        </w:rPr>
        <w:t>人工费</w:t>
      </w:r>
      <w:r>
        <w:rPr>
          <w:rFonts w:hint="eastAsia" w:ascii="新宋体" w:hAnsi="新宋体" w:eastAsia="新宋体"/>
          <w:sz w:val="24"/>
          <w:szCs w:val="22"/>
          <w:lang w:eastAsia="zh-CN"/>
        </w:rPr>
        <w:t>调整按照第</w:t>
      </w:r>
      <w:r>
        <w:rPr>
          <w:rFonts w:hint="eastAsia" w:ascii="新宋体" w:hAnsi="新宋体" w:eastAsia="新宋体"/>
          <w:sz w:val="24"/>
          <w:szCs w:val="22"/>
          <w:lang w:val="en-US" w:eastAsia="zh-CN"/>
        </w:rPr>
        <w:t>3期价格指数（2018年1-6月）调整；</w:t>
      </w:r>
    </w:p>
    <w:p>
      <w:pPr>
        <w:spacing w:line="440" w:lineRule="exact"/>
        <w:ind w:firstLine="480" w:firstLineChars="200"/>
        <w:jc w:val="left"/>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(6)税率此阿勇建筑工程增值税税率10%，采用建筑工程增值税取费程序；</w:t>
      </w:r>
    </w:p>
    <w:p>
      <w:pPr>
        <w:spacing w:line="440" w:lineRule="exact"/>
        <w:ind w:firstLine="480" w:firstLineChars="200"/>
        <w:jc w:val="left"/>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（7)计取其他措施费（夜间施工增加费、二次搬运费、冬雨季施工增加费）</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工程量清单在《全国公共资源交易平台(河南省▪许昌市)》（http://www.xcggzy.gov.cn/），通过“投标人/供应商登录”后自行下载。</w:t>
      </w:r>
    </w:p>
    <w:p>
      <w:pPr>
        <w:spacing w:line="440" w:lineRule="exact"/>
        <w:rPr>
          <w:rFonts w:ascii="新宋体" w:hAnsi="新宋体" w:eastAsia="新宋体"/>
          <w:sz w:val="24"/>
          <w:u w:val="single"/>
        </w:rPr>
      </w:pPr>
      <w:bookmarkStart w:id="84" w:name="_GoBack"/>
      <w:bookmarkEnd w:id="84"/>
    </w:p>
    <w:p>
      <w:pPr>
        <w:autoSpaceDE w:val="0"/>
        <w:autoSpaceDN w:val="0"/>
        <w:adjustRightInd w:val="0"/>
        <w:jc w:val="both"/>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147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2"/>
        <w:jc w:val="center"/>
        <w:rPr>
          <w:rFonts w:hAnsi="宋体"/>
          <w:color w:val="auto"/>
          <w:sz w:val="23"/>
          <w:u w:val="single"/>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12"/>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12"/>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hint="eastAsia" w:hAnsi="宋体" w:cs="宋体"/>
          <w:sz w:val="28"/>
        </w:rPr>
      </w:pPr>
      <w:r>
        <w:rPr>
          <w:rFonts w:hint="eastAsia" w:hAnsi="宋体" w:cs="宋体"/>
          <w:sz w:val="28"/>
        </w:rPr>
        <w:br w:type="page"/>
      </w:r>
    </w:p>
    <w:p>
      <w:pPr>
        <w:pStyle w:val="2"/>
        <w:rPr>
          <w:rFonts w:hint="eastAsia" w:hAnsi="宋体" w:cs="宋体"/>
          <w:sz w:val="28"/>
        </w:rPr>
      </w:pPr>
    </w:p>
    <w:p>
      <w:pPr>
        <w:pStyle w:val="2"/>
        <w:rPr>
          <w:rFonts w:hint="eastAsia" w:hAnsi="宋体" w:cs="宋体"/>
          <w:sz w:val="28"/>
        </w:rPr>
      </w:pPr>
    </w:p>
    <w:p>
      <w:pPr>
        <w:pStyle w:val="2"/>
        <w:rPr>
          <w:rFonts w:hint="eastAsia" w:hAnsi="宋体" w:cs="宋体"/>
          <w:sz w:val="28"/>
        </w:rPr>
      </w:pPr>
    </w:p>
    <w:p>
      <w:pPr>
        <w:pStyle w:val="2"/>
        <w:rPr>
          <w:rFonts w:hint="eastAsia" w:hAnsi="宋体" w:cs="宋体"/>
          <w:sz w:val="28"/>
        </w:rPr>
      </w:pPr>
    </w:p>
    <w:p>
      <w:pPr>
        <w:pStyle w:val="2"/>
        <w:rPr>
          <w:rFonts w:hint="eastAsia" w:hAnsi="宋体" w:cs="宋体"/>
          <w:sz w:val="28"/>
        </w:rPr>
      </w:pPr>
    </w:p>
    <w:p>
      <w:pPr>
        <w:pStyle w:val="2"/>
        <w:rPr>
          <w:rFonts w:hint="eastAsia" w:hAnsi="宋体" w:cs="宋体"/>
          <w:sz w:val="28"/>
        </w:rPr>
      </w:pP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int="eastAsia" w:hAnsi="宋体" w:cs="宋体"/>
          <w:sz w:val="23"/>
        </w:rPr>
      </w:pPr>
      <w:r>
        <w:rPr>
          <w:rFonts w:hint="eastAsia" w:hAnsi="宋体" w:cs="宋体"/>
          <w:sz w:val="23"/>
        </w:rPr>
        <w:t xml:space="preserve"> </w:t>
      </w:r>
    </w:p>
    <w:p>
      <w:pPr>
        <w:autoSpaceDE w:val="0"/>
        <w:autoSpaceDN w:val="0"/>
        <w:adjustRightInd w:val="0"/>
        <w:jc w:val="right"/>
        <w:rPr>
          <w:rFonts w:hint="eastAsia" w:hAnsi="宋体" w:cs="宋体"/>
          <w:sz w:val="23"/>
        </w:rPr>
      </w:pP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147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2"/>
        <w:jc w:val="center"/>
        <w:rPr>
          <w:rFonts w:hAnsi="宋体"/>
          <w:color w:val="auto"/>
          <w:sz w:val="23"/>
          <w:u w:val="single"/>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12"/>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12"/>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一、投标函及投标函附录；</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三、投标保证金；</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四、项目管理机构配备情况；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五、投标单位基本信息表；</w:t>
      </w:r>
    </w:p>
    <w:p>
      <w:pPr>
        <w:autoSpaceDE w:val="0"/>
        <w:autoSpaceDN w:val="0"/>
        <w:adjustRightInd w:val="0"/>
        <w:spacing w:line="480" w:lineRule="auto"/>
        <w:ind w:left="1162" w:leftChars="342"/>
        <w:jc w:val="left"/>
        <w:rPr>
          <w:rFonts w:hint="eastAsia" w:eastAsia="宋体"/>
          <w:lang w:val="en-US" w:eastAsia="zh-CN"/>
        </w:rPr>
      </w:pPr>
      <w:r>
        <w:rPr>
          <w:rFonts w:hint="eastAsia" w:hAnsi="宋体" w:cs="宋体"/>
          <w:b/>
          <w:color w:val="auto"/>
          <w:sz w:val="24"/>
        </w:rPr>
        <w:t>六、资格证明文件；</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七、</w:t>
      </w:r>
      <w:r>
        <w:rPr>
          <w:rFonts w:hint="eastAsia" w:hAnsi="宋体" w:cs="宋体"/>
          <w:b/>
          <w:color w:val="auto"/>
          <w:sz w:val="24"/>
          <w:lang w:eastAsia="zh-CN"/>
        </w:rPr>
        <w:t>近年财务状况；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八、近年完成的类似项目情况；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rPr>
        <w:t>九、正在施工的和新承接的项目情况；</w:t>
      </w:r>
    </w:p>
    <w:p>
      <w:pPr>
        <w:autoSpaceDE w:val="0"/>
        <w:autoSpaceDN w:val="0"/>
        <w:adjustRightInd w:val="0"/>
        <w:spacing w:line="480" w:lineRule="auto"/>
        <w:ind w:left="1162" w:leftChars="342"/>
        <w:jc w:val="left"/>
        <w:rPr>
          <w:rFonts w:hint="eastAsia" w:hAnsi="宋体" w:eastAsia="宋体" w:cs="宋体"/>
          <w:b/>
          <w:color w:val="auto"/>
          <w:sz w:val="24"/>
          <w:lang w:eastAsia="zh-CN"/>
        </w:rPr>
      </w:pPr>
      <w:r>
        <w:rPr>
          <w:rFonts w:hint="eastAsia" w:hAnsi="宋体" w:cs="宋体"/>
          <w:b/>
          <w:color w:val="auto"/>
          <w:sz w:val="24"/>
        </w:rPr>
        <w:t>十、近年发生的诉讼及仲裁</w:t>
      </w:r>
      <w:r>
        <w:rPr>
          <w:rFonts w:hint="eastAsia" w:hAnsi="宋体" w:cs="宋体"/>
          <w:b/>
          <w:color w:val="auto"/>
          <w:sz w:val="24"/>
          <w:lang w:eastAsia="zh-CN"/>
        </w:rPr>
        <w:t>情况；</w:t>
      </w:r>
    </w:p>
    <w:p>
      <w:pPr>
        <w:autoSpaceDE w:val="0"/>
        <w:autoSpaceDN w:val="0"/>
        <w:adjustRightInd w:val="0"/>
        <w:spacing w:line="480" w:lineRule="auto"/>
        <w:ind w:left="1162" w:leftChars="342"/>
        <w:jc w:val="left"/>
        <w:rPr>
          <w:rFonts w:hAnsi="宋体" w:cs="宋体"/>
          <w:b/>
          <w:color w:val="auto"/>
          <w:sz w:val="24"/>
        </w:rPr>
      </w:pPr>
      <w:r>
        <w:rPr>
          <w:rFonts w:hint="eastAsia" w:hAnsi="宋体" w:cs="宋体"/>
          <w:b/>
          <w:color w:val="auto"/>
          <w:sz w:val="24"/>
          <w:lang w:eastAsia="zh-CN"/>
        </w:rPr>
        <w:t>十一、</w:t>
      </w:r>
      <w:r>
        <w:rPr>
          <w:rFonts w:hint="eastAsia" w:hAnsi="宋体" w:cs="宋体"/>
          <w:b/>
          <w:color w:val="auto"/>
          <w:sz w:val="24"/>
        </w:rPr>
        <w:t>其它材料；</w:t>
      </w:r>
    </w:p>
    <w:p>
      <w:pPr>
        <w:autoSpaceDE w:val="0"/>
        <w:autoSpaceDN w:val="0"/>
        <w:adjustRightInd w:val="0"/>
        <w:spacing w:line="480" w:lineRule="auto"/>
        <w:ind w:left="1162" w:leftChars="342"/>
        <w:jc w:val="left"/>
        <w:rPr>
          <w:rFonts w:hAnsi="宋体" w:cs="宋体"/>
          <w:b/>
          <w:color w:val="auto"/>
          <w:sz w:val="24"/>
        </w:rPr>
      </w:pPr>
    </w:p>
    <w:p>
      <w:pPr>
        <w:spacing w:line="600" w:lineRule="exact"/>
        <w:ind w:left="1377" w:leftChars="405"/>
        <w:rPr>
          <w:rFonts w:hAnsi="宋体" w:cs="宋体"/>
          <w:b/>
          <w:color w:val="auto"/>
          <w:sz w:val="24"/>
        </w:rPr>
      </w:pPr>
      <w:r>
        <w:rPr>
          <w:rFonts w:hint="eastAsia" w:hAnsi="宋体" w:cs="宋体"/>
          <w:b/>
          <w:color w:val="auto"/>
          <w:sz w:val="24"/>
        </w:rPr>
        <w:t>投标文件编制过程中应按本章提供的格式填报。</w:t>
      </w:r>
    </w:p>
    <w:p>
      <w:pPr>
        <w:spacing w:beforeLines="100" w:line="510" w:lineRule="exact"/>
        <w:ind w:firstLine="1200" w:firstLineChars="500"/>
        <w:jc w:val="both"/>
        <w:rPr>
          <w:rFonts w:ascii="黑体" w:hAnsi="宋体" w:eastAsia="黑体"/>
          <w:sz w:val="24"/>
        </w:rPr>
      </w:pPr>
      <w:r>
        <w:rPr>
          <w:rFonts w:hint="eastAsia" w:hAnsi="宋体" w:cs="宋体"/>
          <w:b/>
          <w:color w:val="auto"/>
          <w:sz w:val="24"/>
        </w:rPr>
        <w:t>如有本章未提供的格式，投标人可自行编制。</w:t>
      </w: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ind w:left="180"/>
        <w:jc w:val="center"/>
        <w:rPr>
          <w:rFonts w:hAnsi="宋体" w:cs="宋体"/>
          <w:b/>
          <w:color w:val="auto"/>
          <w:sz w:val="32"/>
        </w:rPr>
      </w:pPr>
      <w:r>
        <w:rPr>
          <w:rFonts w:hint="eastAsia" w:hAnsi="宋体" w:cs="宋体"/>
          <w:b/>
          <w:color w:val="auto"/>
          <w:sz w:val="32"/>
        </w:rPr>
        <w:t>一、投标函及投标函附录</w:t>
      </w:r>
    </w:p>
    <w:p>
      <w:pPr>
        <w:spacing w:beforeLines="100" w:afterLines="50" w:line="510" w:lineRule="exact"/>
        <w:jc w:val="center"/>
        <w:rPr>
          <w:rFonts w:hAnsi="宋体" w:cs="宋体"/>
          <w:color w:val="auto"/>
          <w:sz w:val="28"/>
          <w:szCs w:val="28"/>
        </w:rPr>
      </w:pPr>
      <w:bookmarkStart w:id="81" w:name="_Toc271787730"/>
      <w:r>
        <w:rPr>
          <w:rFonts w:hint="eastAsia" w:hAnsi="宋体" w:cs="宋体"/>
          <w:color w:val="auto"/>
          <w:sz w:val="28"/>
          <w:szCs w:val="28"/>
        </w:rPr>
        <w:t>（一）投标函</w:t>
      </w:r>
    </w:p>
    <w:p>
      <w:pPr>
        <w:spacing w:line="480" w:lineRule="exact"/>
        <w:rPr>
          <w:rFonts w:hAnsi="宋体" w:cs="宋体"/>
          <w:color w:val="auto"/>
          <w:sz w:val="24"/>
        </w:rPr>
      </w:pPr>
      <w:r>
        <w:rPr>
          <w:rFonts w:hint="eastAsia" w:hAnsi="宋体" w:cs="宋体"/>
          <w:color w:val="auto"/>
          <w:sz w:val="24"/>
        </w:rPr>
        <w:t>致：（招标人名称）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lang w:val="en-US" w:eastAsia="zh-CN"/>
        </w:rPr>
        <w:t xml:space="preserve">          </w:t>
      </w:r>
      <w:r>
        <w:rPr>
          <w:rFonts w:hint="eastAsia" w:hAnsi="宋体" w:cs="宋体"/>
          <w:color w:val="auto"/>
          <w:sz w:val="24"/>
          <w:u w:val="single"/>
        </w:rPr>
        <w:t>（项目名称、标段）</w:t>
      </w:r>
      <w:r>
        <w:rPr>
          <w:rFonts w:hint="eastAsia" w:hAnsi="宋体" w:cs="宋体"/>
          <w:color w:val="auto"/>
          <w:sz w:val="24"/>
        </w:rPr>
        <w:t>（以下简称“本工程”）施工招标文件的全部内容后，我方兹以：</w:t>
      </w:r>
    </w:p>
    <w:p>
      <w:pPr>
        <w:spacing w:line="480" w:lineRule="exact"/>
        <w:ind w:firstLine="943" w:firstLineChars="393"/>
        <w:rPr>
          <w:rFonts w:hint="eastAsia" w:hAnsi="宋体" w:cs="宋体" w:eastAsiaTheme="minorEastAsia"/>
          <w:color w:val="auto"/>
          <w:sz w:val="24"/>
          <w:lang w:val="en-US" w:eastAsia="zh-CN"/>
        </w:rPr>
      </w:pPr>
      <w:r>
        <w:rPr>
          <w:rFonts w:hint="eastAsia" w:hAnsi="宋体" w:cs="宋体"/>
          <w:color w:val="auto"/>
          <w:sz w:val="24"/>
        </w:rPr>
        <w:t>人民币（大写）：</w:t>
      </w:r>
      <w:r>
        <w:rPr>
          <w:rFonts w:hint="eastAsia" w:hAnsi="宋体" w:cs="宋体"/>
          <w:color w:val="auto"/>
          <w:sz w:val="24"/>
          <w:u w:val="single"/>
          <w:lang w:val="en-US" w:eastAsia="zh-CN"/>
        </w:rPr>
        <w:t xml:space="preserve">             </w:t>
      </w:r>
      <w:r>
        <w:rPr>
          <w:rFonts w:hint="eastAsia" w:hAnsi="宋体" w:cs="宋体"/>
          <w:color w:val="auto"/>
          <w:sz w:val="24"/>
          <w:lang w:val="en-US" w:eastAsia="zh-CN"/>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lang w:val="en-US" w:eastAsia="zh-CN"/>
        </w:rPr>
        <w:t xml:space="preserve">           </w:t>
      </w:r>
      <w:r>
        <w:rPr>
          <w:rFonts w:hint="eastAsia" w:hAnsi="宋体" w:cs="宋体"/>
          <w:color w:val="auto"/>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left="237" w:leftChars="70" w:firstLine="240" w:firstLineChars="1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lang w:val="en-US" w:eastAsia="zh-CN"/>
        </w:rPr>
        <w:t xml:space="preserve">                    </w:t>
      </w:r>
      <w:r>
        <w:rPr>
          <w:rFonts w:hint="eastAsia" w:hAnsi="宋体" w:cs="宋体"/>
          <w:color w:val="auto"/>
          <w:sz w:val="24"/>
        </w:rPr>
        <w:t>元（￥：</w:t>
      </w:r>
      <w:r>
        <w:rPr>
          <w:rFonts w:hint="eastAsia" w:hAnsi="宋体" w:cs="宋体"/>
          <w:color w:val="auto"/>
          <w:sz w:val="24"/>
          <w:u w:val="single"/>
          <w:lang w:val="en-US" w:eastAsia="zh-CN"/>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int="eastAsia" w:hAnsi="宋体" w:cs="宋体"/>
          <w:color w:val="auto"/>
          <w:sz w:val="24"/>
          <w:u w:val="single"/>
          <w:lang w:val="en-US" w:eastAsia="zh-CN"/>
        </w:rPr>
      </w:pPr>
      <w:r>
        <w:rPr>
          <w:rFonts w:hint="eastAsia" w:hAnsi="宋体" w:cs="宋体"/>
          <w:color w:val="auto"/>
          <w:sz w:val="24"/>
        </w:rPr>
        <w:t>投标人（盖章）：</w:t>
      </w:r>
    </w:p>
    <w:p>
      <w:pPr>
        <w:spacing w:line="480" w:lineRule="exact"/>
        <w:ind w:firstLine="480" w:firstLineChars="200"/>
        <w:rPr>
          <w:rFonts w:hint="eastAsia"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lang w:val="en-US" w:eastAsia="zh-CN"/>
        </w:rPr>
        <w:t xml:space="preserve">  </w:t>
      </w: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outlineLvl w:val="0"/>
        <w:rPr>
          <w:rFonts w:hAnsi="宋体" w:cs="宋体"/>
          <w:b/>
          <w:color w:val="auto"/>
          <w:sz w:val="24"/>
        </w:rPr>
      </w:pPr>
    </w:p>
    <w:p>
      <w:pPr>
        <w:autoSpaceDE w:val="0"/>
        <w:autoSpaceDN w:val="0"/>
        <w:adjustRightInd w:val="0"/>
        <w:jc w:val="center"/>
        <w:outlineLvl w:val="0"/>
        <w:rPr>
          <w:rFonts w:hAnsi="宋体" w:cs="宋体"/>
          <w:color w:val="auto"/>
        </w:rPr>
      </w:pPr>
      <w:r>
        <w:rPr>
          <w:rFonts w:hint="eastAsia" w:hAnsi="宋体" w:cs="宋体"/>
          <w:color w:val="auto"/>
          <w:sz w:val="28"/>
          <w:szCs w:val="28"/>
        </w:rPr>
        <w:t>（二）投标函附录</w:t>
      </w: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工程名称</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投标人</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技术负责人</w:t>
            </w:r>
          </w:p>
        </w:tc>
        <w:tc>
          <w:tcPr>
            <w:tcW w:w="1510" w:type="dxa"/>
            <w:vAlign w:val="center"/>
          </w:tcPr>
          <w:p>
            <w:pPr>
              <w:jc w:val="center"/>
              <w:rPr>
                <w:rFonts w:hAnsi="宋体" w:eastAsia="宋体" w:cs="宋体"/>
                <w:color w:val="auto"/>
                <w:sz w:val="24"/>
              </w:rPr>
            </w:pPr>
          </w:p>
        </w:tc>
        <w:tc>
          <w:tcPr>
            <w:tcW w:w="565" w:type="dxa"/>
            <w:vAlign w:val="center"/>
          </w:tcPr>
          <w:p>
            <w:pPr>
              <w:jc w:val="center"/>
              <w:rPr>
                <w:rFonts w:hAnsi="宋体" w:eastAsia="宋体" w:cs="宋体"/>
                <w:color w:val="auto"/>
                <w:sz w:val="24"/>
              </w:rPr>
            </w:pPr>
            <w:r>
              <w:rPr>
                <w:rFonts w:hint="eastAsia" w:hAnsi="宋体" w:eastAsia="宋体" w:cs="宋体"/>
                <w:color w:val="auto"/>
                <w:sz w:val="24"/>
              </w:rPr>
              <w:t>级别</w:t>
            </w:r>
          </w:p>
        </w:tc>
        <w:tc>
          <w:tcPr>
            <w:tcW w:w="1245" w:type="dxa"/>
            <w:vAlign w:val="center"/>
          </w:tcPr>
          <w:p>
            <w:pPr>
              <w:jc w:val="center"/>
              <w:rPr>
                <w:rFonts w:hAnsi="宋体" w:eastAsia="宋体" w:cs="宋体"/>
                <w:color w:val="auto"/>
                <w:sz w:val="24"/>
              </w:rPr>
            </w:pPr>
          </w:p>
        </w:tc>
        <w:tc>
          <w:tcPr>
            <w:tcW w:w="790" w:type="dxa"/>
            <w:vAlign w:val="center"/>
          </w:tcPr>
          <w:p>
            <w:pPr>
              <w:jc w:val="center"/>
              <w:rPr>
                <w:rFonts w:hAnsi="宋体" w:eastAsia="宋体" w:cs="宋体"/>
                <w:color w:val="auto"/>
                <w:sz w:val="24"/>
              </w:rPr>
            </w:pPr>
            <w:r>
              <w:rPr>
                <w:rFonts w:hint="eastAsia" w:hAnsi="宋体" w:eastAsia="宋体" w:cs="宋体"/>
                <w:color w:val="auto"/>
                <w:sz w:val="24"/>
              </w:rPr>
              <w:t>证书编号</w:t>
            </w:r>
          </w:p>
        </w:tc>
        <w:tc>
          <w:tcPr>
            <w:tcW w:w="1904"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auto"/>
                <w:sz w:val="24"/>
              </w:rPr>
            </w:pPr>
            <w:r>
              <w:rPr>
                <w:rFonts w:hint="eastAsia" w:hAnsi="宋体" w:eastAsia="宋体" w:cs="宋体"/>
                <w:color w:val="auto"/>
                <w:sz w:val="24"/>
              </w:rPr>
              <w:t>投标总报价</w:t>
            </w:r>
          </w:p>
        </w:tc>
        <w:tc>
          <w:tcPr>
            <w:tcW w:w="3320" w:type="dxa"/>
            <w:gridSpan w:val="3"/>
            <w:vAlign w:val="center"/>
          </w:tcPr>
          <w:p>
            <w:pPr>
              <w:rPr>
                <w:rFonts w:hint="eastAsia" w:hAnsi="宋体" w:eastAsia="宋体" w:cs="宋体"/>
                <w:color w:val="auto"/>
                <w:sz w:val="24"/>
                <w:u w:val="single"/>
                <w:lang w:val="en-US" w:eastAsia="zh-CN"/>
              </w:rPr>
            </w:pPr>
            <w:r>
              <w:rPr>
                <w:rFonts w:hint="eastAsia" w:hAnsi="宋体" w:eastAsia="宋体" w:cs="宋体"/>
                <w:color w:val="auto"/>
                <w:sz w:val="24"/>
              </w:rPr>
              <w:t>（大写）</w:t>
            </w:r>
            <w:r>
              <w:rPr>
                <w:rFonts w:hint="eastAsia" w:hAnsi="宋体" w:eastAsia="宋体" w:cs="宋体"/>
                <w:color w:val="auto"/>
                <w:sz w:val="24"/>
                <w:u w:val="single"/>
                <w:lang w:val="en-US" w:eastAsia="zh-CN"/>
              </w:rPr>
              <w:t xml:space="preserve">                 </w:t>
            </w:r>
          </w:p>
        </w:tc>
        <w:tc>
          <w:tcPr>
            <w:tcW w:w="2694" w:type="dxa"/>
            <w:gridSpan w:val="2"/>
            <w:vAlign w:val="center"/>
          </w:tcPr>
          <w:p>
            <w:pPr>
              <w:rPr>
                <w:rFonts w:hint="eastAsia" w:hAnsi="宋体" w:eastAsia="宋体" w:cs="宋体"/>
                <w:color w:val="auto"/>
                <w:sz w:val="24"/>
                <w:u w:val="single"/>
                <w:lang w:val="en-US" w:eastAsia="zh-CN"/>
              </w:rPr>
            </w:pPr>
            <w:r>
              <w:rPr>
                <w:rFonts w:hint="eastAsia" w:hAnsi="宋体" w:eastAsia="宋体" w:cs="宋体"/>
                <w:color w:val="auto"/>
                <w:sz w:val="24"/>
              </w:rPr>
              <w:t>（小写）</w:t>
            </w:r>
            <w:r>
              <w:rPr>
                <w:rFonts w:hint="eastAsia" w:hAnsi="宋体" w:eastAsia="宋体" w:cs="宋体"/>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auto"/>
                <w:sz w:val="24"/>
              </w:rPr>
            </w:pPr>
          </w:p>
        </w:tc>
        <w:tc>
          <w:tcPr>
            <w:tcW w:w="6014" w:type="dxa"/>
            <w:gridSpan w:val="5"/>
            <w:vAlign w:val="center"/>
          </w:tcPr>
          <w:p>
            <w:pPr>
              <w:spacing w:line="480" w:lineRule="exact"/>
              <w:rPr>
                <w:rFonts w:hAnsi="宋体" w:eastAsia="宋体" w:cs="宋体"/>
                <w:color w:val="auto"/>
                <w:sz w:val="24"/>
              </w:rPr>
            </w:pPr>
            <w:r>
              <w:rPr>
                <w:rFonts w:hint="eastAsia" w:hAnsi="宋体" w:eastAsia="宋体" w:cs="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安全文明措施费RMB￥：</w:t>
            </w:r>
            <w:r>
              <w:rPr>
                <w:rFonts w:hint="eastAsia" w:hAnsi="宋体" w:eastAsia="宋体" w:cs="宋体"/>
                <w:color w:val="auto"/>
                <w:sz w:val="24"/>
                <w:u w:val="single"/>
                <w:lang w:val="en-US" w:eastAsia="zh-CN"/>
              </w:rPr>
              <w:t xml:space="preserve">              </w:t>
            </w:r>
            <w:r>
              <w:rPr>
                <w:rFonts w:hint="eastAsia" w:hAnsi="宋体" w:eastAsia="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投标质量等级</w:t>
            </w:r>
          </w:p>
        </w:tc>
        <w:tc>
          <w:tcPr>
            <w:tcW w:w="6014" w:type="dxa"/>
            <w:gridSpan w:val="5"/>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投标工期</w:t>
            </w:r>
          </w:p>
        </w:tc>
        <w:tc>
          <w:tcPr>
            <w:tcW w:w="6014" w:type="dxa"/>
            <w:gridSpan w:val="5"/>
            <w:vAlign w:val="center"/>
          </w:tcPr>
          <w:p>
            <w:pPr>
              <w:jc w:val="center"/>
              <w:rPr>
                <w:rFonts w:hAnsi="宋体" w:eastAsia="宋体" w:cs="宋体"/>
                <w:color w:val="auto"/>
                <w:sz w:val="24"/>
              </w:rPr>
            </w:pPr>
            <w:r>
              <w:rPr>
                <w:rFonts w:hint="eastAsia" w:hAnsi="宋体" w:eastAsia="宋体" w:cs="宋体"/>
                <w:color w:val="auto"/>
                <w:sz w:val="24"/>
                <w:u w:val="single"/>
                <w:lang w:val="en-US" w:eastAsia="zh-CN"/>
              </w:rPr>
              <w:t xml:space="preserve">         </w:t>
            </w:r>
            <w:r>
              <w:rPr>
                <w:rFonts w:hint="eastAsia" w:hAnsi="宋体" w:eastAsia="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auto"/>
                <w:sz w:val="24"/>
              </w:rPr>
            </w:pPr>
            <w:r>
              <w:rPr>
                <w:rFonts w:hint="eastAsia" w:hAnsi="宋体" w:eastAsia="宋体" w:cs="宋体"/>
                <w:color w:val="auto"/>
                <w:sz w:val="24"/>
              </w:rPr>
              <w:t>投标有效期</w:t>
            </w:r>
          </w:p>
        </w:tc>
        <w:tc>
          <w:tcPr>
            <w:tcW w:w="6014" w:type="dxa"/>
            <w:gridSpan w:val="5"/>
            <w:vAlign w:val="center"/>
          </w:tcPr>
          <w:p>
            <w:pPr>
              <w:jc w:val="center"/>
              <w:rPr>
                <w:rFonts w:hAnsi="宋体" w:eastAsia="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color w:val="auto"/>
                <w:sz w:val="24"/>
              </w:rPr>
            </w:pPr>
            <w:r>
              <w:rPr>
                <w:rFonts w:hint="eastAsia" w:hAnsi="宋体" w:eastAsia="宋体" w:cs="宋体"/>
                <w:color w:val="auto"/>
                <w:sz w:val="24"/>
              </w:rPr>
              <w:t xml:space="preserve"> 优惠与服务承诺：</w:t>
            </w: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p>
            <w:pPr>
              <w:rPr>
                <w:rFonts w:hAnsi="宋体" w:eastAsia="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center"/>
        <w:rPr>
          <w:rFonts w:hAnsi="宋体" w:cs="宋体"/>
          <w:color w:val="auto"/>
          <w:sz w:val="24"/>
        </w:rPr>
      </w:pPr>
      <w:r>
        <w:rPr>
          <w:rFonts w:hint="eastAsia" w:hAnsi="宋体" w:cs="宋体"/>
          <w:color w:val="auto"/>
          <w:sz w:val="24"/>
        </w:rPr>
        <w:t>投标单位（盖章）：</w:t>
      </w:r>
    </w:p>
    <w:p>
      <w:pPr>
        <w:spacing w:line="360" w:lineRule="auto"/>
        <w:ind w:right="315"/>
        <w:jc w:val="center"/>
        <w:rPr>
          <w:rFonts w:hAnsi="宋体" w:cs="宋体"/>
          <w:color w:val="auto"/>
          <w:sz w:val="24"/>
        </w:rPr>
      </w:pPr>
      <w:r>
        <w:rPr>
          <w:rFonts w:hint="eastAsia" w:hAnsi="宋体" w:cs="宋体"/>
          <w:color w:val="auto"/>
          <w:sz w:val="24"/>
          <w:lang w:val="en-US" w:eastAsia="zh-CN"/>
        </w:rPr>
        <w:t xml:space="preserve">             </w:t>
      </w: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outlineLvl w:val="0"/>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二、</w:t>
      </w:r>
      <w:bookmarkEnd w:id="81"/>
      <w:r>
        <w:rPr>
          <w:rFonts w:hint="eastAsia" w:hAnsi="宋体" w:cs="宋体"/>
          <w:b/>
          <w:color w:val="auto"/>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color w:val="auto"/>
          <w:sz w:val="28"/>
          <w:szCs w:val="28"/>
        </w:rPr>
      </w:pPr>
      <w:bookmarkStart w:id="82" w:name="_Toc271787731"/>
      <w:r>
        <w:rPr>
          <w:rFonts w:hint="eastAsia" w:hAnsi="宋体" w:cs="宋体"/>
          <w:b/>
          <w:bCs/>
          <w:color w:val="auto"/>
          <w:sz w:val="28"/>
          <w:szCs w:val="28"/>
        </w:rPr>
        <w:t>（一）法定代表人身份证明</w:t>
      </w:r>
      <w:bookmarkEnd w:id="82"/>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w:t>
      </w:r>
      <w:r>
        <w:rPr>
          <w:rFonts w:hint="eastAsia" w:hAnsi="宋体" w:cs="宋体"/>
          <w:color w:val="auto"/>
          <w:sz w:val="24"/>
          <w:lang w:val="en-US" w:eastAsia="zh-CN"/>
        </w:rPr>
        <w:t xml:space="preserve">   </w:t>
      </w: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姓名：</w:t>
      </w:r>
      <w:r>
        <w:rPr>
          <w:rFonts w:hint="eastAsia" w:hAnsi="宋体" w:cs="宋体"/>
          <w:color w:val="auto"/>
          <w:sz w:val="24"/>
          <w:lang w:val="en-US" w:eastAsia="zh-CN"/>
        </w:rPr>
        <w:t xml:space="preserve">     </w:t>
      </w:r>
      <w:r>
        <w:rPr>
          <w:rFonts w:hint="eastAsia" w:hAnsi="宋体" w:cs="宋体"/>
          <w:color w:val="auto"/>
          <w:sz w:val="24"/>
        </w:rPr>
        <w:t>性别：</w:t>
      </w:r>
      <w:r>
        <w:rPr>
          <w:rFonts w:hint="eastAsia" w:hAnsi="宋体" w:cs="宋体"/>
          <w:color w:val="auto"/>
          <w:sz w:val="24"/>
          <w:lang w:val="en-US" w:eastAsia="zh-CN"/>
        </w:rPr>
        <w:t xml:space="preserve">    </w:t>
      </w:r>
      <w:r>
        <w:rPr>
          <w:rFonts w:hint="eastAsia" w:hAnsi="宋体" w:cs="宋体"/>
          <w:color w:val="auto"/>
          <w:sz w:val="24"/>
        </w:rPr>
        <w:t>年龄：</w:t>
      </w:r>
      <w:r>
        <w:rPr>
          <w:rFonts w:hint="eastAsia" w:hAnsi="宋体" w:cs="宋体"/>
          <w:color w:val="auto"/>
          <w:sz w:val="24"/>
          <w:lang w:val="en-US" w:eastAsia="zh-CN"/>
        </w:rPr>
        <w:t xml:space="preserve">    </w:t>
      </w:r>
      <w:r>
        <w:rPr>
          <w:rFonts w:hint="eastAsia" w:hAnsi="宋体" w:cs="宋体"/>
          <w:color w:val="auto"/>
          <w:sz w:val="24"/>
        </w:rPr>
        <w:t>职务：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83" w:name="_Toc271787732"/>
      <w:r>
        <w:rPr>
          <w:rFonts w:hint="eastAsia" w:hAnsi="宋体" w:cs="宋体"/>
          <w:b/>
          <w:bCs/>
          <w:color w:val="auto"/>
          <w:sz w:val="28"/>
          <w:szCs w:val="28"/>
        </w:rPr>
        <w:t>（二）授权委托书</w:t>
      </w:r>
      <w:bookmarkEnd w:id="83"/>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w:t>
      </w:r>
      <w:r>
        <w:rPr>
          <w:rFonts w:hint="eastAsia" w:hAnsi="宋体" w:cs="宋体"/>
          <w:color w:val="auto"/>
          <w:sz w:val="24"/>
          <w:u w:val="single"/>
        </w:rPr>
        <w:t xml:space="preserve"> </w:t>
      </w:r>
      <w:r>
        <w:rPr>
          <w:rFonts w:hint="eastAsia" w:hAnsi="宋体" w:cs="宋体"/>
          <w:color w:val="auto"/>
          <w:sz w:val="24"/>
          <w:u w:val="single"/>
          <w:lang w:val="en-US" w:eastAsia="zh-CN"/>
        </w:rPr>
        <w:t xml:space="preserve">     </w:t>
      </w:r>
      <w:r>
        <w:rPr>
          <w:rFonts w:hint="eastAsia" w:hAnsi="宋体" w:cs="宋体"/>
          <w:color w:val="auto"/>
          <w:sz w:val="24"/>
          <w:u w:val="single"/>
        </w:rPr>
        <w:t>（姓名）</w:t>
      </w:r>
      <w:r>
        <w:rPr>
          <w:rFonts w:hint="eastAsia" w:hAnsi="宋体" w:cs="宋体"/>
          <w:color w:val="auto"/>
          <w:sz w:val="24"/>
        </w:rPr>
        <w:t>系</w:t>
      </w:r>
      <w:r>
        <w:rPr>
          <w:rFonts w:hint="eastAsia" w:hAnsi="宋体" w:cs="宋体"/>
          <w:color w:val="auto"/>
          <w:sz w:val="24"/>
          <w:u w:val="single"/>
          <w:lang w:val="en-US" w:eastAsia="zh-CN"/>
        </w:rPr>
        <w:t xml:space="preserve">     </w:t>
      </w:r>
      <w:r>
        <w:rPr>
          <w:rFonts w:hint="eastAsia" w:hAnsi="宋体" w:cs="宋体"/>
          <w:color w:val="auto"/>
          <w:sz w:val="24"/>
          <w:u w:val="single"/>
        </w:rPr>
        <w:t>（投标人名称）</w:t>
      </w:r>
      <w:r>
        <w:rPr>
          <w:rFonts w:hint="eastAsia" w:hAnsi="宋体" w:cs="宋体"/>
          <w:color w:val="auto"/>
          <w:sz w:val="24"/>
        </w:rPr>
        <w:t>的法定代表人，现委托</w:t>
      </w:r>
      <w:r>
        <w:rPr>
          <w:rFonts w:hint="eastAsia" w:hAnsi="宋体" w:cs="宋体"/>
          <w:color w:val="auto"/>
          <w:sz w:val="24"/>
          <w:u w:val="single"/>
          <w:lang w:val="en-US" w:eastAsia="zh-CN"/>
        </w:rPr>
        <w:t xml:space="preserve">    </w:t>
      </w:r>
      <w:r>
        <w:rPr>
          <w:rFonts w:hint="eastAsia" w:hAnsi="宋体" w:cs="宋体"/>
          <w:color w:val="auto"/>
          <w:sz w:val="24"/>
          <w:u w:val="single"/>
        </w:rPr>
        <w:t>（姓名）</w:t>
      </w:r>
      <w:r>
        <w:rPr>
          <w:rFonts w:hint="eastAsia" w:hAnsi="宋体" w:cs="宋体"/>
          <w:color w:val="auto"/>
          <w:sz w:val="24"/>
        </w:rPr>
        <w:t>为我方代理人。代理人根据授权，以我方名义签署、澄清、说明、补正、递交、撤回、修改 （项目名称、标段）投标文件、签订合同和处理有关事宜，其法律后果由我方承担。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4420" w:firstLineChars="1842"/>
        <w:jc w:val="lef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 xml:space="preserve"> 日</w:t>
      </w:r>
    </w:p>
    <w:p>
      <w:pPr>
        <w:spacing w:line="360" w:lineRule="auto"/>
        <w:ind w:firstLine="3080" w:firstLineChars="1100"/>
        <w:rPr>
          <w:rFonts w:hAnsi="宋体" w:cs="宋体"/>
          <w:b/>
          <w:bCs/>
          <w:color w:val="auto"/>
          <w:sz w:val="28"/>
          <w:szCs w:val="28"/>
        </w:rPr>
      </w:pPr>
    </w:p>
    <w:p>
      <w:pPr>
        <w:spacing w:line="360" w:lineRule="auto"/>
        <w:ind w:firstLine="3080" w:firstLineChars="1100"/>
        <w:rPr>
          <w:rFonts w:hAnsi="宋体" w:cs="宋体"/>
          <w:color w:val="auto"/>
          <w:sz w:val="28"/>
          <w:szCs w:val="28"/>
        </w:rPr>
      </w:pPr>
      <w:r>
        <w:rPr>
          <w:rFonts w:hint="eastAsia" w:hAnsi="宋体" w:cs="宋体"/>
          <w:b/>
          <w:bCs/>
          <w:color w:val="auto"/>
          <w:sz w:val="28"/>
          <w:szCs w:val="28"/>
        </w:rPr>
        <w:t>（三）项目负责人承诺书</w:t>
      </w:r>
    </w:p>
    <w:p>
      <w:pPr>
        <w:spacing w:line="360" w:lineRule="auto"/>
        <w:rPr>
          <w:rFonts w:hAnsi="宋体" w:cs="宋体"/>
          <w:color w:val="auto"/>
          <w:sz w:val="24"/>
        </w:rPr>
      </w:pPr>
    </w:p>
    <w:p>
      <w:pPr>
        <w:spacing w:line="360" w:lineRule="auto"/>
        <w:rPr>
          <w:rFonts w:hAnsi="宋体" w:cs="宋体"/>
          <w:color w:val="auto"/>
          <w:sz w:val="24"/>
        </w:rPr>
      </w:pPr>
      <w:r>
        <w:rPr>
          <w:rFonts w:hint="eastAsia" w:hAnsi="宋体" w:cs="宋体"/>
          <w:color w:val="auto"/>
          <w:sz w:val="24"/>
        </w:rPr>
        <w:t>（招标人名称）：</w:t>
      </w:r>
    </w:p>
    <w:p>
      <w:pPr>
        <w:spacing w:line="360" w:lineRule="auto"/>
        <w:ind w:firstLine="480"/>
        <w:rPr>
          <w:rFonts w:hAnsi="宋体" w:cs="宋体"/>
          <w:color w:val="auto"/>
          <w:sz w:val="24"/>
        </w:rPr>
      </w:pPr>
      <w:r>
        <w:rPr>
          <w:rFonts w:hint="eastAsia" w:hAnsi="宋体" w:cs="宋体"/>
          <w:color w:val="auto"/>
          <w:sz w:val="24"/>
        </w:rPr>
        <w:t>本人</w:t>
      </w:r>
      <w:r>
        <w:rPr>
          <w:rFonts w:hint="eastAsia" w:hAnsi="宋体" w:cs="宋体"/>
          <w:color w:val="auto"/>
          <w:sz w:val="24"/>
          <w:u w:val="single"/>
          <w:lang w:val="en-US" w:eastAsia="zh-CN"/>
        </w:rPr>
        <w:t xml:space="preserve">           </w:t>
      </w:r>
      <w:r>
        <w:rPr>
          <w:rFonts w:hint="eastAsia" w:hAnsi="宋体" w:cs="宋体"/>
          <w:color w:val="auto"/>
          <w:sz w:val="24"/>
        </w:rPr>
        <w:t>（姓名）系我公司拟派</w:t>
      </w:r>
      <w:r>
        <w:rPr>
          <w:rFonts w:hint="eastAsia" w:hAnsi="宋体" w:cs="宋体"/>
          <w:color w:val="auto"/>
          <w:sz w:val="24"/>
          <w:u w:val="single"/>
          <w:lang w:val="en-US" w:eastAsia="zh-CN"/>
        </w:rPr>
        <w:t xml:space="preserve">           </w:t>
      </w:r>
      <w:r>
        <w:rPr>
          <w:rFonts w:hint="eastAsia" w:hAnsi="宋体" w:cs="宋体"/>
          <w:color w:val="auto"/>
          <w:sz w:val="24"/>
        </w:rPr>
        <w:t xml:space="preserve"> （项目名称、标段）的项目负责人，现承诺：亲自参加开标活动，并愿意承担因我方就此弄虚作假所引起的一切法律后果。</w:t>
      </w:r>
    </w:p>
    <w:p>
      <w:pPr>
        <w:spacing w:line="360" w:lineRule="auto"/>
        <w:ind w:firstLine="480"/>
        <w:rPr>
          <w:rFonts w:hAnsi="宋体" w:cs="宋体"/>
          <w:color w:val="auto"/>
          <w:sz w:val="24"/>
        </w:rPr>
      </w:pPr>
      <w:r>
        <w:rPr>
          <w:rFonts w:hint="eastAsia" w:hAnsi="宋体" w:cs="宋体"/>
          <w:color w:val="auto"/>
          <w:sz w:val="24"/>
        </w:rPr>
        <w:t>特此承诺！</w:t>
      </w:r>
    </w:p>
    <w:p>
      <w:pPr>
        <w:spacing w:line="720" w:lineRule="auto"/>
        <w:ind w:firstLine="482"/>
        <w:rPr>
          <w:rFonts w:hAnsi="宋体" w:cs="宋体"/>
          <w:color w:val="auto"/>
          <w:sz w:val="24"/>
        </w:rPr>
      </w:pPr>
      <w:r>
        <w:rPr>
          <w:rFonts w:hint="eastAsia" w:hAnsi="宋体" w:cs="宋体"/>
          <w:color w:val="auto"/>
          <w:sz w:val="24"/>
        </w:rPr>
        <w:t>附：项目负责人身份证明</w:t>
      </w:r>
    </w:p>
    <w:p>
      <w:pPr>
        <w:spacing w:line="480" w:lineRule="auto"/>
        <w:ind w:firstLine="482"/>
        <w:rPr>
          <w:rFonts w:hAnsi="宋体" w:cs="宋体"/>
          <w:color w:val="auto"/>
          <w:sz w:val="24"/>
        </w:rPr>
      </w:pPr>
      <w:r>
        <w:rPr>
          <w:rFonts w:hint="eastAsia" w:hAnsi="宋体" w:cs="宋体"/>
          <w:color w:val="auto"/>
          <w:sz w:val="24"/>
        </w:rPr>
        <w:t>投  标  人： （盖单位章）</w:t>
      </w:r>
    </w:p>
    <w:p>
      <w:pPr>
        <w:spacing w:line="480" w:lineRule="auto"/>
        <w:ind w:firstLine="482"/>
        <w:rPr>
          <w:rFonts w:hAnsi="宋体" w:cs="宋体"/>
          <w:color w:val="auto"/>
          <w:sz w:val="24"/>
        </w:rPr>
      </w:pPr>
      <w:r>
        <w:rPr>
          <w:rFonts w:hint="eastAsia" w:hAnsi="宋体" w:cs="宋体"/>
          <w:color w:val="auto"/>
          <w:sz w:val="24"/>
        </w:rPr>
        <w:t>项目负责人： （须本人签字）</w:t>
      </w:r>
    </w:p>
    <w:p>
      <w:pPr>
        <w:spacing w:line="480" w:lineRule="auto"/>
        <w:ind w:firstLine="482"/>
        <w:rPr>
          <w:rFonts w:hAnsi="宋体" w:cs="宋体"/>
          <w:color w:val="auto"/>
          <w:sz w:val="24"/>
          <w:u w:val="single"/>
        </w:rPr>
      </w:pPr>
      <w:r>
        <w:rPr>
          <w:rFonts w:hint="eastAsia" w:hAnsi="宋体" w:cs="宋体"/>
          <w:color w:val="auto"/>
          <w:sz w:val="24"/>
        </w:rPr>
        <w:t>身份证号：</w:t>
      </w:r>
    </w:p>
    <w:p>
      <w:pPr>
        <w:spacing w:line="720" w:lineRule="auto"/>
        <w:ind w:firstLine="482"/>
        <w:rPr>
          <w:rFonts w:hAnsi="宋体" w:cs="宋体"/>
          <w:color w:val="auto"/>
          <w:sz w:val="24"/>
        </w:rPr>
      </w:pPr>
      <w:r>
        <w:rPr>
          <w:rFonts w:hint="eastAsia" w:hAnsi="宋体" w:cs="宋体"/>
          <w:color w:val="auto"/>
          <w:sz w:val="24"/>
        </w:rPr>
        <w:t xml:space="preserve">                                           年     月     日</w:t>
      </w:r>
    </w:p>
    <w:p>
      <w:pPr>
        <w:spacing w:line="360" w:lineRule="auto"/>
        <w:ind w:firstLine="480"/>
        <w:rPr>
          <w:rFonts w:hAnsi="宋体" w:cs="宋体"/>
          <w:color w:val="auto"/>
          <w:sz w:val="24"/>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身份证</w:t>
            </w:r>
            <w:r>
              <w:rPr>
                <w:rFonts w:hint="eastAsia" w:hAnsi="宋体" w:cs="仿宋_GB2312"/>
                <w:color w:val="auto"/>
                <w:sz w:val="24"/>
              </w:rPr>
              <w:t>原件扫描件或图片</w:t>
            </w:r>
          </w:p>
        </w:tc>
        <w:tc>
          <w:tcPr>
            <w:tcW w:w="4345" w:type="dxa"/>
            <w:vAlign w:val="center"/>
          </w:tcPr>
          <w:p>
            <w:pPr>
              <w:spacing w:line="360" w:lineRule="auto"/>
              <w:jc w:val="center"/>
              <w:rPr>
                <w:rFonts w:hAnsi="宋体" w:eastAsia="宋体" w:cs="宋体"/>
                <w:color w:val="auto"/>
                <w:sz w:val="24"/>
              </w:rPr>
            </w:pPr>
            <w:r>
              <w:rPr>
                <w:rFonts w:hint="eastAsia" w:hAnsi="宋体" w:eastAsia="宋体" w:cs="宋体"/>
                <w:color w:val="auto"/>
                <w:sz w:val="24"/>
              </w:rPr>
              <w:t>建造师证书</w:t>
            </w:r>
            <w:r>
              <w:rPr>
                <w:rFonts w:hint="eastAsia" w:hAnsi="宋体" w:cs="仿宋_GB2312"/>
                <w:color w:val="auto"/>
                <w:sz w:val="24"/>
              </w:rPr>
              <w:t>原件扫描件或图片</w:t>
            </w:r>
          </w:p>
        </w:tc>
      </w:tr>
    </w:tbl>
    <w:p>
      <w:pPr>
        <w:spacing w:line="360" w:lineRule="auto"/>
        <w:jc w:val="center"/>
        <w:rPr>
          <w:rFonts w:hint="eastAsia" w:hAnsi="宋体" w:cs="宋体"/>
          <w:b/>
          <w:color w:val="auto"/>
          <w:sz w:val="36"/>
          <w:szCs w:val="36"/>
        </w:rPr>
      </w:pP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8"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66"/>
                    <pic:cNvPicPr>
                      <a:picLocks noChangeAspect="1"/>
                    </pic:cNvPicPr>
                  </pic:nvPicPr>
                  <pic:blipFill>
                    <a:blip r:embed="rId10"/>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auto"/>
          <w:sz w:val="36"/>
          <w:szCs w:val="36"/>
        </w:rPr>
        <w:t>三、投标保证金</w:t>
      </w:r>
    </w:p>
    <w:p>
      <w:pPr>
        <w:rPr>
          <w:color w:val="auto"/>
          <w:sz w:val="21"/>
          <w:szCs w:val="21"/>
        </w:rPr>
      </w:pP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附投标保证金有效银行转账凭证</w:t>
      </w:r>
      <w:r>
        <w:rPr>
          <w:rFonts w:hint="eastAsia" w:hAnsi="宋体" w:cs="宋体"/>
          <w:color w:val="auto"/>
          <w:sz w:val="24"/>
          <w:szCs w:val="24"/>
          <w:lang w:eastAsia="zh-CN"/>
        </w:rPr>
        <w:t>的</w:t>
      </w:r>
      <w:r>
        <w:rPr>
          <w:rFonts w:hint="eastAsia" w:hAnsi="宋体" w:cs="仿宋_GB2312"/>
          <w:color w:val="auto"/>
          <w:sz w:val="24"/>
        </w:rPr>
        <w:t>原件扫描件或图片</w:t>
      </w:r>
      <w:r>
        <w:rPr>
          <w:rFonts w:hint="eastAsia" w:hAnsi="宋体" w:cs="宋体"/>
          <w:color w:val="auto"/>
          <w:sz w:val="24"/>
          <w:szCs w:val="24"/>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四、项目管理机构配备情况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auto"/>
                <w:sz w:val="24"/>
              </w:rPr>
            </w:pPr>
            <w:r>
              <w:rPr>
                <w:rFonts w:hint="eastAsia" w:hAnsi="宋体" w:eastAsia="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4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auto"/>
                <w:sz w:val="24"/>
              </w:rPr>
            </w:pPr>
          </w:p>
        </w:tc>
        <w:tc>
          <w:tcPr>
            <w:tcW w:w="914" w:type="dxa"/>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w:t>
            </w:r>
          </w:p>
        </w:tc>
        <w:tc>
          <w:tcPr>
            <w:tcW w:w="914" w:type="dxa"/>
          </w:tcPr>
          <w:p>
            <w:pPr>
              <w:autoSpaceDE w:val="0"/>
              <w:autoSpaceDN w:val="0"/>
              <w:adjustRightInd w:val="0"/>
              <w:spacing w:line="360" w:lineRule="auto"/>
              <w:ind w:right="215"/>
              <w:jc w:val="center"/>
              <w:rPr>
                <w:rFonts w:hAnsi="宋体" w:eastAsia="宋体" w:cs="宋体"/>
                <w:color w:val="auto"/>
                <w:sz w:val="24"/>
              </w:rPr>
            </w:pPr>
          </w:p>
        </w:tc>
        <w:tc>
          <w:tcPr>
            <w:tcW w:w="140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945" w:type="dxa"/>
          </w:tcPr>
          <w:p>
            <w:pPr>
              <w:autoSpaceDE w:val="0"/>
              <w:autoSpaceDN w:val="0"/>
              <w:adjustRightInd w:val="0"/>
              <w:spacing w:line="360" w:lineRule="auto"/>
              <w:ind w:right="215"/>
              <w:jc w:val="center"/>
              <w:rPr>
                <w:rFonts w:hAnsi="宋体" w:eastAsia="宋体" w:cs="宋体"/>
                <w:color w:val="auto"/>
                <w:sz w:val="24"/>
              </w:rPr>
            </w:pPr>
          </w:p>
        </w:tc>
        <w:tc>
          <w:tcPr>
            <w:tcW w:w="1470" w:type="dxa"/>
          </w:tcPr>
          <w:p>
            <w:pPr>
              <w:autoSpaceDE w:val="0"/>
              <w:autoSpaceDN w:val="0"/>
              <w:adjustRightInd w:val="0"/>
              <w:spacing w:line="360" w:lineRule="auto"/>
              <w:ind w:right="215"/>
              <w:jc w:val="center"/>
              <w:rPr>
                <w:rFonts w:hAnsi="宋体" w:eastAsia="宋体" w:cs="宋体"/>
                <w:color w:val="auto"/>
                <w:sz w:val="24"/>
              </w:rPr>
            </w:pPr>
          </w:p>
        </w:tc>
        <w:tc>
          <w:tcPr>
            <w:tcW w:w="1036" w:type="dxa"/>
          </w:tcPr>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00"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项目负责人应附项目负责人执业资格证书、注册证书、安全生产考核合格证书、身份证、职称证、学历证、养老保险</w:t>
      </w:r>
      <w:r>
        <w:rPr>
          <w:rFonts w:hint="eastAsia" w:hAnsi="宋体" w:cs="仿宋_GB2312"/>
          <w:color w:val="auto"/>
          <w:sz w:val="24"/>
        </w:rPr>
        <w:t>原件扫描件或图片</w:t>
      </w:r>
      <w:r>
        <w:rPr>
          <w:rFonts w:hint="eastAsia" w:hAnsi="宋体" w:cs="宋体"/>
          <w:color w:val="auto"/>
          <w:sz w:val="24"/>
          <w:szCs w:val="24"/>
        </w:rPr>
        <w:t>及未担任其他在施建设工程项目项目负责人的承诺书，管理过的项目业绩须附合同协议书和竣工验收备案登记表</w:t>
      </w:r>
      <w:r>
        <w:rPr>
          <w:rFonts w:hint="eastAsia" w:hAnsi="宋体" w:cs="仿宋_GB2312"/>
          <w:color w:val="auto"/>
          <w:sz w:val="24"/>
        </w:rPr>
        <w:t>原件扫描件或图片</w:t>
      </w:r>
      <w:r>
        <w:rPr>
          <w:rFonts w:hint="eastAsia" w:hAnsi="宋体" w:cs="宋体"/>
          <w:color w:val="auto"/>
          <w:sz w:val="24"/>
          <w:szCs w:val="24"/>
        </w:rPr>
        <w:t>。类似项目限于以项目负责人身份参与的项目。</w:t>
      </w:r>
    </w:p>
    <w:p>
      <w:pPr>
        <w:spacing w:line="420" w:lineRule="exact"/>
        <w:rPr>
          <w:rFonts w:hAnsi="宋体" w:cs="宋体"/>
          <w:color w:val="auto"/>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姓  名</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年  龄</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学历</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职  称</w:t>
            </w:r>
          </w:p>
        </w:tc>
        <w:tc>
          <w:tcPr>
            <w:tcW w:w="1101" w:type="dxa"/>
            <w:vAlign w:val="center"/>
          </w:tcPr>
          <w:p>
            <w:pPr>
              <w:jc w:val="center"/>
              <w:rPr>
                <w:rFonts w:hAnsi="宋体" w:eastAsia="宋体" w:cs="宋体"/>
                <w:color w:val="auto"/>
                <w:sz w:val="24"/>
              </w:rPr>
            </w:pPr>
          </w:p>
        </w:tc>
        <w:tc>
          <w:tcPr>
            <w:tcW w:w="1204" w:type="dxa"/>
            <w:vAlign w:val="center"/>
          </w:tcPr>
          <w:p>
            <w:pPr>
              <w:jc w:val="center"/>
              <w:rPr>
                <w:rFonts w:hAnsi="宋体" w:eastAsia="宋体" w:cs="宋体"/>
                <w:color w:val="auto"/>
                <w:sz w:val="24"/>
              </w:rPr>
            </w:pPr>
            <w:r>
              <w:rPr>
                <w:rFonts w:hint="eastAsia" w:hAnsi="宋体" w:eastAsia="宋体" w:cs="宋体"/>
                <w:color w:val="auto"/>
                <w:sz w:val="24"/>
              </w:rPr>
              <w:t>职  务</w:t>
            </w:r>
          </w:p>
        </w:tc>
        <w:tc>
          <w:tcPr>
            <w:tcW w:w="1355" w:type="dxa"/>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拟在本工程任职</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注册建造师执业资格等级</w:t>
            </w:r>
          </w:p>
        </w:tc>
        <w:tc>
          <w:tcPr>
            <w:tcW w:w="1355" w:type="dxa"/>
            <w:vAlign w:val="center"/>
          </w:tcPr>
          <w:p>
            <w:pPr>
              <w:jc w:val="center"/>
              <w:rPr>
                <w:rFonts w:hAnsi="宋体" w:eastAsia="宋体" w:cs="宋体"/>
                <w:color w:val="auto"/>
                <w:sz w:val="24"/>
              </w:rPr>
            </w:pPr>
            <w:r>
              <w:rPr>
                <w:rFonts w:hint="eastAsia" w:hAnsi="宋体" w:eastAsia="宋体" w:cs="宋体"/>
                <w:color w:val="auto"/>
                <w:sz w:val="24"/>
              </w:rPr>
              <w:t xml:space="preserve">      级</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建造师专业</w:t>
            </w: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auto"/>
                <w:sz w:val="24"/>
              </w:rPr>
            </w:pPr>
            <w:r>
              <w:rPr>
                <w:rFonts w:hint="eastAsia" w:hAnsi="宋体" w:eastAsia="宋体" w:cs="宋体"/>
                <w:color w:val="auto"/>
                <w:sz w:val="24"/>
              </w:rPr>
              <w:t>安全生产考核合格证书</w:t>
            </w:r>
          </w:p>
        </w:tc>
        <w:tc>
          <w:tcPr>
            <w:tcW w:w="5573" w:type="dxa"/>
            <w:gridSpan w:val="3"/>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毕业学校</w:t>
            </w:r>
          </w:p>
        </w:tc>
        <w:tc>
          <w:tcPr>
            <w:tcW w:w="7878" w:type="dxa"/>
            <w:gridSpan w:val="5"/>
            <w:vAlign w:val="center"/>
          </w:tcPr>
          <w:p>
            <w:pPr>
              <w:ind w:firstLine="960" w:firstLineChars="400"/>
              <w:rPr>
                <w:rFonts w:hAnsi="宋体" w:eastAsia="宋体" w:cs="宋体"/>
                <w:color w:val="auto"/>
                <w:sz w:val="24"/>
              </w:rPr>
            </w:pPr>
            <w:r>
              <w:rPr>
                <w:rFonts w:hint="eastAsia"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auto"/>
                <w:sz w:val="24"/>
              </w:rPr>
            </w:pPr>
            <w:r>
              <w:rPr>
                <w:rFonts w:hint="eastAsia" w:hAnsi="宋体" w:eastAsia="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r>
              <w:rPr>
                <w:rFonts w:hint="eastAsia" w:hAnsi="宋体" w:eastAsia="宋体" w:cs="宋体"/>
                <w:color w:val="auto"/>
                <w:sz w:val="24"/>
              </w:rPr>
              <w:t>时  间</w:t>
            </w:r>
          </w:p>
        </w:tc>
        <w:tc>
          <w:tcPr>
            <w:tcW w:w="3660" w:type="dxa"/>
            <w:gridSpan w:val="3"/>
            <w:vAlign w:val="center"/>
          </w:tcPr>
          <w:p>
            <w:pPr>
              <w:jc w:val="center"/>
              <w:rPr>
                <w:rFonts w:hAnsi="宋体" w:eastAsia="宋体" w:cs="宋体"/>
                <w:color w:val="auto"/>
                <w:sz w:val="24"/>
              </w:rPr>
            </w:pPr>
            <w:r>
              <w:rPr>
                <w:rFonts w:hint="eastAsia" w:hAnsi="宋体" w:eastAsia="宋体" w:cs="宋体"/>
                <w:color w:val="auto"/>
                <w:sz w:val="24"/>
              </w:rPr>
              <w:t>参加过的类似项目名称</w:t>
            </w:r>
          </w:p>
        </w:tc>
        <w:tc>
          <w:tcPr>
            <w:tcW w:w="1959" w:type="dxa"/>
            <w:vAlign w:val="center"/>
          </w:tcPr>
          <w:p>
            <w:pPr>
              <w:jc w:val="center"/>
              <w:rPr>
                <w:rFonts w:hAnsi="宋体" w:eastAsia="宋体" w:cs="宋体"/>
                <w:color w:val="auto"/>
                <w:sz w:val="24"/>
              </w:rPr>
            </w:pPr>
            <w:r>
              <w:rPr>
                <w:rFonts w:hint="eastAsia" w:hAnsi="宋体" w:eastAsia="宋体" w:cs="宋体"/>
                <w:color w:val="auto"/>
                <w:sz w:val="24"/>
              </w:rPr>
              <w:t>工程概况说明</w:t>
            </w:r>
          </w:p>
        </w:tc>
        <w:tc>
          <w:tcPr>
            <w:tcW w:w="2259" w:type="dxa"/>
            <w:vAlign w:val="center"/>
          </w:tcPr>
          <w:p>
            <w:pPr>
              <w:jc w:val="center"/>
              <w:rPr>
                <w:rFonts w:hAnsi="宋体" w:eastAsia="宋体" w:cs="宋体"/>
                <w:color w:val="auto"/>
                <w:sz w:val="24"/>
              </w:rPr>
            </w:pPr>
            <w:r>
              <w:rPr>
                <w:rFonts w:hint="eastAsia"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auto"/>
                <w:sz w:val="24"/>
              </w:rPr>
            </w:pPr>
          </w:p>
        </w:tc>
        <w:tc>
          <w:tcPr>
            <w:tcW w:w="3660" w:type="dxa"/>
            <w:gridSpan w:val="3"/>
            <w:vAlign w:val="center"/>
          </w:tcPr>
          <w:p>
            <w:pPr>
              <w:jc w:val="center"/>
              <w:rPr>
                <w:rFonts w:hAnsi="宋体" w:eastAsia="宋体" w:cs="宋体"/>
                <w:color w:val="auto"/>
                <w:sz w:val="24"/>
              </w:rPr>
            </w:pPr>
          </w:p>
        </w:tc>
        <w:tc>
          <w:tcPr>
            <w:tcW w:w="1959" w:type="dxa"/>
            <w:vAlign w:val="center"/>
          </w:tcPr>
          <w:p>
            <w:pPr>
              <w:jc w:val="center"/>
              <w:rPr>
                <w:rFonts w:hAnsi="宋体" w:eastAsia="宋体" w:cs="宋体"/>
                <w:color w:val="auto"/>
                <w:sz w:val="24"/>
              </w:rPr>
            </w:pPr>
          </w:p>
        </w:tc>
        <w:tc>
          <w:tcPr>
            <w:tcW w:w="2259" w:type="dxa"/>
            <w:vAlign w:val="center"/>
          </w:tcPr>
          <w:p>
            <w:pPr>
              <w:jc w:val="center"/>
              <w:rPr>
                <w:rFonts w:hAnsi="宋体" w:eastAsia="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主要项目管理人员是指项目副经理、技术负责人、专职安全生产管理员等岗位人员。应附注册资格证书、身份证、职称证、学历证、养老保险</w:t>
      </w:r>
      <w:r>
        <w:rPr>
          <w:rFonts w:hint="eastAsia" w:hAnsi="宋体" w:cs="仿宋_GB2312"/>
          <w:color w:val="auto"/>
          <w:sz w:val="24"/>
        </w:rPr>
        <w:t>原件扫描件或图片</w:t>
      </w:r>
      <w:r>
        <w:rPr>
          <w:rFonts w:hint="eastAsia" w:hAnsi="宋体" w:cs="宋体"/>
          <w:color w:val="auto"/>
          <w:sz w:val="24"/>
          <w:szCs w:val="24"/>
        </w:rPr>
        <w:t>，专职安全生产管理人员应附安全生产考核合格证书，主要业绩须附合同协议书。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auto"/>
                <w:sz w:val="24"/>
              </w:rPr>
            </w:pPr>
            <w:r>
              <w:rPr>
                <w:rFonts w:hint="eastAsia" w:hAnsi="宋体" w:eastAsia="宋体" w:cs="宋体"/>
                <w:color w:val="auto"/>
                <w:sz w:val="24"/>
              </w:rPr>
              <w:t>姓    名</w:t>
            </w:r>
          </w:p>
        </w:tc>
        <w:tc>
          <w:tcPr>
            <w:tcW w:w="4458" w:type="dxa"/>
            <w:tcBorders>
              <w:left w:val="nil"/>
            </w:tcBorders>
            <w:vAlign w:val="center"/>
          </w:tcPr>
          <w:p>
            <w:pPr>
              <w:spacing w:line="640" w:lineRule="exact"/>
              <w:rPr>
                <w:rFonts w:hAnsi="宋体" w:eastAsia="宋体" w:cs="宋体"/>
                <w:color w:val="auto"/>
                <w:sz w:val="24"/>
              </w:rPr>
            </w:pPr>
            <w:r>
              <w:rPr>
                <w:rFonts w:hint="eastAsia" w:hAnsi="宋体" w:eastAsia="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性    别</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学历和专业</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拥有的执业资格</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auto"/>
                <w:sz w:val="24"/>
              </w:rPr>
            </w:pPr>
            <w:r>
              <w:rPr>
                <w:rFonts w:hint="eastAsia" w:hAnsi="宋体" w:eastAsia="宋体" w:cs="宋体"/>
                <w:color w:val="auto"/>
                <w:sz w:val="24"/>
              </w:rPr>
              <w:t>执业资格证书编号</w:t>
            </w:r>
          </w:p>
        </w:tc>
        <w:tc>
          <w:tcPr>
            <w:tcW w:w="4458" w:type="dxa"/>
            <w:vAlign w:val="center"/>
          </w:tcPr>
          <w:p>
            <w:pPr>
              <w:spacing w:line="640" w:lineRule="exact"/>
              <w:rPr>
                <w:rFonts w:hAnsi="宋体" w:eastAsia="宋体" w:cs="宋体"/>
                <w:color w:val="auto"/>
                <w:sz w:val="24"/>
              </w:rPr>
            </w:pPr>
            <w:r>
              <w:rPr>
                <w:rFonts w:hint="eastAsia" w:hAnsi="宋体" w:eastAsia="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p>
            <w:pPr>
              <w:jc w:val="center"/>
              <w:rPr>
                <w:rFonts w:hAnsi="宋体" w:eastAsia="宋体" w:cs="宋体"/>
                <w:color w:val="auto"/>
                <w:sz w:val="24"/>
              </w:rPr>
            </w:pPr>
            <w:r>
              <w:rPr>
                <w:rFonts w:hint="eastAsia" w:hAnsi="宋体" w:eastAsia="宋体" w:cs="宋体"/>
                <w:color w:val="auto"/>
                <w:sz w:val="24"/>
              </w:rPr>
              <w:t>业绩</w:t>
            </w:r>
          </w:p>
          <w:p>
            <w:pPr>
              <w:jc w:val="center"/>
              <w:rPr>
                <w:rFonts w:hAnsi="宋体" w:eastAsia="宋体" w:cs="宋体"/>
                <w:color w:val="auto"/>
                <w:sz w:val="24"/>
              </w:rPr>
            </w:pPr>
            <w:r>
              <w:rPr>
                <w:rFonts w:hint="eastAsia" w:hAnsi="宋体" w:eastAsia="宋体" w:cs="宋体"/>
                <w:color w:val="auto"/>
                <w:sz w:val="24"/>
              </w:rPr>
              <w:t>及担</w:t>
            </w:r>
          </w:p>
          <w:p>
            <w:pPr>
              <w:jc w:val="center"/>
              <w:rPr>
                <w:rFonts w:hAnsi="宋体" w:eastAsia="宋体" w:cs="宋体"/>
                <w:color w:val="auto"/>
                <w:sz w:val="24"/>
              </w:rPr>
            </w:pPr>
            <w:r>
              <w:rPr>
                <w:rFonts w:hint="eastAsia" w:hAnsi="宋体" w:eastAsia="宋体" w:cs="宋体"/>
                <w:color w:val="auto"/>
                <w:sz w:val="24"/>
              </w:rPr>
              <w:t>任的</w:t>
            </w:r>
          </w:p>
          <w:p>
            <w:pPr>
              <w:jc w:val="center"/>
              <w:rPr>
                <w:rFonts w:hAnsi="宋体" w:eastAsia="宋体" w:cs="宋体"/>
                <w:color w:val="auto"/>
                <w:sz w:val="24"/>
              </w:rPr>
            </w:pPr>
            <w:r>
              <w:rPr>
                <w:rFonts w:hint="eastAsia" w:hAnsi="宋体" w:eastAsia="宋体" w:cs="宋体"/>
                <w:color w:val="auto"/>
                <w:sz w:val="24"/>
              </w:rPr>
              <w:t>主要</w:t>
            </w:r>
          </w:p>
          <w:p>
            <w:pPr>
              <w:jc w:val="center"/>
              <w:rPr>
                <w:rFonts w:hAnsi="宋体" w:eastAsia="宋体" w:cs="宋体"/>
                <w:color w:val="auto"/>
                <w:sz w:val="24"/>
              </w:rPr>
            </w:pPr>
            <w:r>
              <w:rPr>
                <w:rFonts w:hint="eastAsia" w:hAnsi="宋体" w:eastAsia="宋体" w:cs="宋体"/>
                <w:color w:val="auto"/>
                <w:sz w:val="24"/>
              </w:rPr>
              <w:t>工作</w:t>
            </w:r>
          </w:p>
        </w:tc>
        <w:tc>
          <w:tcPr>
            <w:tcW w:w="7586" w:type="dxa"/>
            <w:gridSpan w:val="2"/>
          </w:tcPr>
          <w:p>
            <w:pPr>
              <w:rPr>
                <w:rFonts w:hAnsi="宋体" w:eastAsia="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（招标人名称）</w:t>
      </w:r>
      <w:r>
        <w:rPr>
          <w:rFonts w:hint="eastAsia" w:hAnsi="宋体" w:cs="宋体"/>
          <w:color w:val="auto"/>
          <w:sz w:val="24"/>
          <w:u w:val="single"/>
          <w:lang w:val="en-US" w:eastAsia="zh-CN"/>
        </w:rPr>
        <w:t xml:space="preserve">    </w:t>
      </w:r>
      <w:r>
        <w:rPr>
          <w:rFonts w:hint="eastAsia" w:hAnsi="宋体" w:cs="宋体"/>
          <w:color w:val="auto"/>
          <w:sz w:val="24"/>
        </w:rPr>
        <w:t>：</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lang w:val="en-US" w:eastAsia="zh-CN"/>
        </w:rPr>
        <w:t xml:space="preserve">             </w:t>
      </w:r>
      <w:r>
        <w:rPr>
          <w:rFonts w:hint="eastAsia" w:hAnsi="宋体" w:cs="宋体"/>
          <w:color w:val="auto"/>
          <w:sz w:val="24"/>
        </w:rPr>
        <w:t>（项目名称、标段）（以下简称“本工程”）的项目负责人</w:t>
      </w:r>
      <w:r>
        <w:rPr>
          <w:rFonts w:hint="eastAsia" w:hAnsi="宋体" w:cs="宋体"/>
          <w:color w:val="auto"/>
          <w:sz w:val="24"/>
          <w:u w:val="single"/>
          <w:lang w:val="en-US" w:eastAsia="zh-CN"/>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投标人：（盖单位章）</w:t>
      </w:r>
    </w:p>
    <w:p>
      <w:pPr>
        <w:spacing w:line="440" w:lineRule="exact"/>
        <w:ind w:right="315"/>
        <w:jc w:val="right"/>
        <w:rPr>
          <w:rFonts w:hAnsi="宋体" w:cs="宋体"/>
          <w:color w:val="auto"/>
          <w:sz w:val="24"/>
        </w:rPr>
      </w:pPr>
      <w:r>
        <w:rPr>
          <w:rFonts w:hint="eastAsia" w:hAnsi="宋体" w:cs="宋体"/>
          <w:color w:val="auto"/>
          <w:sz w:val="24"/>
        </w:rPr>
        <w:t>法定代表人：（签字）</w:t>
      </w:r>
    </w:p>
    <w:p>
      <w:pPr>
        <w:spacing w:line="440" w:lineRule="exact"/>
        <w:jc w:val="right"/>
        <w:rPr>
          <w:rFonts w:hAnsi="宋体" w:cs="宋体"/>
          <w:color w:val="auto"/>
          <w:sz w:val="24"/>
        </w:rPr>
      </w:pPr>
      <w:r>
        <w:rPr>
          <w:rFonts w:hint="eastAsia" w:hAnsi="宋体" w:cs="宋体"/>
          <w:color w:val="auto"/>
          <w:sz w:val="24"/>
        </w:rPr>
        <w:t>年</w:t>
      </w:r>
      <w:r>
        <w:rPr>
          <w:rFonts w:hint="eastAsia" w:hAnsi="宋体" w:cs="宋体"/>
          <w:color w:val="auto"/>
          <w:sz w:val="24"/>
          <w:lang w:val="en-US" w:eastAsia="zh-CN"/>
        </w:rPr>
        <w:t xml:space="preserve">  </w:t>
      </w:r>
      <w:r>
        <w:rPr>
          <w:rFonts w:hint="eastAsia" w:hAnsi="宋体" w:cs="宋体"/>
          <w:color w:val="auto"/>
          <w:sz w:val="24"/>
        </w:rPr>
        <w:t>月</w:t>
      </w:r>
      <w:r>
        <w:rPr>
          <w:rFonts w:hint="eastAsia" w:hAnsi="宋体" w:cs="宋体"/>
          <w:color w:val="auto"/>
          <w:sz w:val="24"/>
          <w:lang w:val="en-US" w:eastAsia="zh-CN"/>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五、</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仿宋_GB2312"/>
          <w:color w:val="auto"/>
          <w:sz w:val="24"/>
        </w:rPr>
        <w:t>原件扫描件或图片</w:t>
      </w:r>
      <w:r>
        <w:rPr>
          <w:rFonts w:hint="eastAsia" w:hAnsi="宋体" w:cs="宋体"/>
          <w:color w:val="auto"/>
          <w:sz w:val="24"/>
        </w:rPr>
        <w:t>。</w:t>
      </w: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r>
        <w:rPr>
          <w:rFonts w:hint="eastAsia" w:hAnsi="宋体" w:cs="宋体"/>
          <w:color w:val="auto"/>
          <w:sz w:val="24"/>
        </w:rPr>
        <w:br w:type="page"/>
      </w:r>
      <w:r>
        <w:rPr>
          <w:rFonts w:hint="eastAsia" w:hAnsi="宋体" w:cs="宋体"/>
          <w:color w:val="auto"/>
          <w:sz w:val="24"/>
          <w:lang w:val="en-US" w:eastAsia="zh-CN"/>
        </w:rPr>
        <w:t xml:space="preserve">                           </w:t>
      </w: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p>
    <w:p>
      <w:pPr>
        <w:numPr>
          <w:ilvl w:val="0"/>
          <w:numId w:val="0"/>
        </w:numPr>
        <w:autoSpaceDE w:val="0"/>
        <w:autoSpaceDN w:val="0"/>
        <w:adjustRightInd w:val="0"/>
        <w:spacing w:line="360" w:lineRule="auto"/>
        <w:ind w:right="215" w:rightChars="0"/>
        <w:jc w:val="both"/>
        <w:rPr>
          <w:rFonts w:hint="eastAsia" w:hAnsi="宋体" w:cs="宋体"/>
          <w:color w:val="auto"/>
          <w:sz w:val="24"/>
          <w:lang w:val="en-US" w:eastAsia="zh-CN"/>
        </w:rPr>
      </w:pPr>
    </w:p>
    <w:p>
      <w:pPr>
        <w:numPr>
          <w:ilvl w:val="0"/>
          <w:numId w:val="0"/>
        </w:numPr>
        <w:autoSpaceDE w:val="0"/>
        <w:autoSpaceDN w:val="0"/>
        <w:adjustRightInd w:val="0"/>
        <w:spacing w:line="360" w:lineRule="auto"/>
        <w:ind w:right="215" w:rightChars="0" w:firstLine="2880" w:firstLineChars="1200"/>
        <w:jc w:val="both"/>
      </w:pPr>
      <w:r>
        <w:rPr>
          <w:rFonts w:hint="eastAsia" w:hAnsi="宋体" w:cs="宋体"/>
          <w:color w:val="auto"/>
          <w:sz w:val="24"/>
          <w:lang w:val="en-US" w:eastAsia="zh-CN"/>
        </w:rPr>
        <w:t xml:space="preserve">  </w:t>
      </w:r>
      <w:r>
        <w:rPr>
          <w:rFonts w:hint="eastAsia" w:hAnsi="宋体" w:cs="宋体"/>
          <w:b/>
          <w:color w:val="auto"/>
          <w:sz w:val="32"/>
          <w:szCs w:val="32"/>
          <w:lang w:val="en-US" w:eastAsia="zh-CN"/>
        </w:rPr>
        <w:t>六、</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int="eastAsia" w:hAnsi="宋体" w:cs="宋体"/>
          <w:color w:val="auto"/>
          <w:sz w:val="24"/>
        </w:rPr>
      </w:pPr>
      <w:r>
        <w:rPr>
          <w:rFonts w:hint="eastAsia" w:hAnsi="宋体" w:cs="宋体"/>
          <w:color w:val="auto"/>
          <w:sz w:val="24"/>
        </w:rPr>
        <w:t>（附</w:t>
      </w:r>
      <w:r>
        <w:rPr>
          <w:rFonts w:hint="eastAsia" w:hAnsi="宋体" w:cs="仿宋_GB2312"/>
          <w:color w:val="auto"/>
          <w:sz w:val="24"/>
        </w:rPr>
        <w:t>原件扫描件或图片</w:t>
      </w:r>
      <w:r>
        <w:rPr>
          <w:rFonts w:hint="eastAsia" w:hAnsi="宋体" w:cs="宋体"/>
          <w:color w:val="auto"/>
          <w:sz w:val="24"/>
        </w:rPr>
        <w:t>）</w:t>
      </w:r>
    </w:p>
    <w:p>
      <w:pPr>
        <w:pStyle w:val="2"/>
        <w:rPr>
          <w:rFonts w:hint="eastAsia" w:hAnsi="宋体" w:cs="宋体"/>
          <w:color w:val="auto"/>
          <w:sz w:val="24"/>
        </w:rPr>
      </w:pPr>
    </w:p>
    <w:p>
      <w:pPr>
        <w:pStyle w:val="2"/>
        <w:numPr>
          <w:ilvl w:val="0"/>
          <w:numId w:val="0"/>
        </w:numPr>
        <w:ind w:firstLine="3200" w:firstLineChars="1000"/>
        <w:rPr>
          <w:rFonts w:hint="eastAsia" w:hAnsi="宋体" w:cs="宋体"/>
          <w:b/>
          <w:color w:val="auto"/>
          <w:sz w:val="32"/>
          <w:szCs w:val="32"/>
          <w:lang w:val="en-US" w:eastAsia="zh-CN" w:bidi="ar-SA"/>
        </w:rPr>
      </w:pPr>
    </w:p>
    <w:p>
      <w:pPr>
        <w:pStyle w:val="2"/>
        <w:numPr>
          <w:ilvl w:val="0"/>
          <w:numId w:val="0"/>
        </w:numPr>
        <w:ind w:firstLine="3200" w:firstLineChars="1000"/>
        <w:rPr>
          <w:rFonts w:hint="eastAsia" w:hAnsi="宋体" w:cs="宋体"/>
          <w:b/>
          <w:color w:val="auto"/>
          <w:sz w:val="32"/>
          <w:szCs w:val="32"/>
          <w:lang w:val="en-US" w:eastAsia="zh-CN" w:bidi="ar-SA"/>
        </w:rPr>
      </w:pPr>
    </w:p>
    <w:p>
      <w:pPr>
        <w:pStyle w:val="2"/>
        <w:numPr>
          <w:ilvl w:val="0"/>
          <w:numId w:val="0"/>
        </w:numPr>
        <w:ind w:firstLine="3200" w:firstLineChars="1000"/>
        <w:rPr>
          <w:rFonts w:hint="eastAsia" w:hAnsi="宋体" w:cs="宋体"/>
          <w:b/>
          <w:color w:val="auto"/>
          <w:sz w:val="32"/>
          <w:szCs w:val="32"/>
          <w:lang w:val="en-US" w:eastAsia="zh-CN" w:bidi="ar-SA"/>
        </w:rPr>
      </w:pPr>
    </w:p>
    <w:p>
      <w:pPr>
        <w:pStyle w:val="2"/>
        <w:numPr>
          <w:ilvl w:val="0"/>
          <w:numId w:val="0"/>
        </w:numPr>
        <w:ind w:firstLine="3200" w:firstLineChars="1000"/>
        <w:rPr>
          <w:rFonts w:hint="eastAsia" w:hAnsi="宋体" w:cs="宋体"/>
          <w:b/>
          <w:color w:val="auto"/>
          <w:sz w:val="32"/>
          <w:szCs w:val="32"/>
          <w:lang w:val="en-US" w:eastAsia="zh-CN" w:bidi="ar-SA"/>
        </w:rPr>
      </w:pPr>
    </w:p>
    <w:p>
      <w:pPr>
        <w:pStyle w:val="2"/>
        <w:numPr>
          <w:ilvl w:val="0"/>
          <w:numId w:val="0"/>
        </w:numPr>
        <w:ind w:firstLine="3200" w:firstLineChars="1000"/>
        <w:rPr>
          <w:rFonts w:hint="eastAsia" w:ascii="宋体" w:hAnsi="宋体" w:eastAsia="宋体" w:cs="宋体"/>
          <w:b/>
          <w:color w:val="auto"/>
          <w:sz w:val="32"/>
          <w:szCs w:val="32"/>
          <w:lang w:val="en-US" w:eastAsia="zh-CN" w:bidi="ar-SA"/>
        </w:rPr>
      </w:pPr>
      <w:r>
        <w:rPr>
          <w:rFonts w:hint="eastAsia" w:hAnsi="宋体" w:cs="宋体"/>
          <w:b/>
          <w:color w:val="auto"/>
          <w:sz w:val="32"/>
          <w:szCs w:val="32"/>
          <w:lang w:val="en-US" w:eastAsia="zh-CN" w:bidi="ar-SA"/>
        </w:rPr>
        <w:t>七、</w:t>
      </w:r>
      <w:r>
        <w:rPr>
          <w:rFonts w:hint="eastAsia" w:ascii="宋体" w:hAnsi="宋体" w:eastAsia="宋体" w:cs="宋体"/>
          <w:b/>
          <w:color w:val="auto"/>
          <w:sz w:val="32"/>
          <w:szCs w:val="32"/>
          <w:lang w:val="en-US" w:eastAsia="zh-CN" w:bidi="ar-SA"/>
        </w:rPr>
        <w:t>近年财务状况</w:t>
      </w:r>
    </w:p>
    <w:p>
      <w:pPr>
        <w:autoSpaceDE w:val="0"/>
        <w:autoSpaceDN w:val="0"/>
        <w:adjustRightInd w:val="0"/>
        <w:spacing w:line="360" w:lineRule="auto"/>
        <w:ind w:right="215" w:firstLine="420"/>
        <w:jc w:val="center"/>
        <w:rPr>
          <w:rFonts w:hint="eastAsia" w:hAnsi="宋体" w:cs="宋体"/>
          <w:color w:val="auto"/>
          <w:sz w:val="24"/>
        </w:rPr>
      </w:pPr>
      <w:r>
        <w:rPr>
          <w:rFonts w:hint="eastAsia" w:hAnsi="宋体" w:cs="宋体"/>
          <w:color w:val="auto"/>
          <w:sz w:val="24"/>
        </w:rPr>
        <w:t>（附</w:t>
      </w:r>
      <w:r>
        <w:rPr>
          <w:rFonts w:hint="eastAsia" w:hAnsi="宋体" w:cs="仿宋_GB2312"/>
          <w:color w:val="auto"/>
          <w:sz w:val="24"/>
        </w:rPr>
        <w:t>原件扫描件或图片</w:t>
      </w:r>
      <w:r>
        <w:rPr>
          <w:rFonts w:hint="eastAsia" w:hAnsi="宋体" w:cs="宋体"/>
          <w:color w:val="auto"/>
          <w:sz w:val="24"/>
        </w:rPr>
        <w:t>）</w:t>
      </w:r>
    </w:p>
    <w:p>
      <w:pPr>
        <w:pStyle w:val="2"/>
        <w:numPr>
          <w:ilvl w:val="0"/>
          <w:numId w:val="0"/>
        </w:numPr>
        <w:ind w:left="420" w:leftChars="0"/>
        <w:rPr>
          <w:rFonts w:hint="eastAsia" w:ascii="宋体" w:hAnsi="宋体" w:eastAsia="宋体" w:cs="宋体"/>
          <w:b/>
          <w:color w:val="auto"/>
          <w:sz w:val="32"/>
          <w:szCs w:val="32"/>
          <w:lang w:val="en-US" w:eastAsia="zh-CN" w:bidi="ar-SA"/>
        </w:rPr>
      </w:pPr>
    </w:p>
    <w:p>
      <w:pPr>
        <w:autoSpaceDE w:val="0"/>
        <w:autoSpaceDN w:val="0"/>
        <w:adjustRightInd w:val="0"/>
        <w:spacing w:line="360" w:lineRule="auto"/>
        <w:ind w:right="215" w:firstLine="420"/>
        <w:jc w:val="center"/>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pStyle w:val="2"/>
        <w:rPr>
          <w:rFonts w:hAnsi="宋体" w:cs="宋体"/>
          <w:color w:val="auto"/>
          <w:sz w:val="24"/>
        </w:rPr>
      </w:pP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lang w:eastAsia="zh-CN"/>
        </w:rPr>
        <w:t>八</w:t>
      </w:r>
      <w:r>
        <w:rPr>
          <w:rFonts w:hint="eastAsia" w:hAnsi="宋体" w:cs="宋体"/>
          <w:b/>
          <w:color w:val="auto"/>
          <w:sz w:val="32"/>
          <w:szCs w:val="32"/>
        </w:rPr>
        <w:t>、近年完成的类似项目情况表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lang w:eastAsia="zh-CN"/>
        </w:rPr>
        <w:t>九</w:t>
      </w:r>
      <w:r>
        <w:rPr>
          <w:rFonts w:hint="eastAsia" w:hAnsi="宋体" w:cs="宋体"/>
          <w:b/>
          <w:color w:val="auto"/>
          <w:sz w:val="32"/>
          <w:szCs w:val="32"/>
        </w:rPr>
        <w:t>、正在施工的和新承接的项目情况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pacing w:val="-20"/>
                <w:sz w:val="24"/>
              </w:rPr>
            </w:pPr>
            <w:r>
              <w:rPr>
                <w:rFonts w:hint="eastAsia" w:hAnsi="宋体" w:eastAsia="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项目描述</w:t>
            </w:r>
          </w:p>
        </w:tc>
        <w:tc>
          <w:tcPr>
            <w:tcW w:w="6727" w:type="dxa"/>
            <w:vAlign w:val="center"/>
          </w:tcPr>
          <w:p>
            <w:pPr>
              <w:autoSpaceDE w:val="0"/>
              <w:autoSpaceDN w:val="0"/>
              <w:adjustRightInd w:val="0"/>
              <w:spacing w:line="360" w:lineRule="auto"/>
              <w:ind w:right="215"/>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jc w:val="center"/>
              <w:rPr>
                <w:rFonts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auto"/>
                <w:sz w:val="24"/>
              </w:rPr>
            </w:pPr>
            <w:r>
              <w:rPr>
                <w:rFonts w:hint="eastAsia" w:hAnsi="宋体" w:eastAsia="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auto"/>
                <w:sz w:val="24"/>
              </w:rPr>
            </w:pPr>
          </w:p>
          <w:p>
            <w:pPr>
              <w:autoSpaceDE w:val="0"/>
              <w:autoSpaceDN w:val="0"/>
              <w:adjustRightInd w:val="0"/>
              <w:spacing w:line="360" w:lineRule="auto"/>
              <w:ind w:right="215"/>
              <w:rPr>
                <w:rFonts w:hAnsi="宋体" w:eastAsia="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numPr>
          <w:ilvl w:val="0"/>
          <w:numId w:val="0"/>
        </w:numPr>
        <w:autoSpaceDE w:val="0"/>
        <w:autoSpaceDN w:val="0"/>
        <w:adjustRightInd w:val="0"/>
        <w:spacing w:line="360" w:lineRule="auto"/>
        <w:ind w:right="215" w:rightChars="0" w:firstLine="1920" w:firstLineChars="600"/>
        <w:jc w:val="both"/>
        <w:rPr>
          <w:rFonts w:hint="eastAsia" w:hAnsi="宋体" w:eastAsia="宋体" w:cs="宋体"/>
          <w:b/>
          <w:color w:val="auto"/>
          <w:sz w:val="32"/>
          <w:szCs w:val="32"/>
          <w:lang w:eastAsia="zh-CN"/>
        </w:rPr>
      </w:pPr>
      <w:r>
        <w:rPr>
          <w:rFonts w:hint="eastAsia" w:hAnsi="宋体" w:cs="宋体"/>
          <w:b/>
          <w:color w:val="auto"/>
          <w:sz w:val="32"/>
          <w:szCs w:val="32"/>
          <w:lang w:eastAsia="zh-CN"/>
        </w:rPr>
        <w:t>十、</w:t>
      </w:r>
      <w:r>
        <w:rPr>
          <w:rFonts w:hint="eastAsia" w:hAnsi="宋体" w:cs="宋体"/>
          <w:b/>
          <w:color w:val="auto"/>
          <w:sz w:val="32"/>
          <w:szCs w:val="32"/>
        </w:rPr>
        <w:t>近年发生的诉讼及仲裁</w:t>
      </w:r>
      <w:r>
        <w:rPr>
          <w:rFonts w:hint="eastAsia" w:hAnsi="宋体" w:cs="宋体"/>
          <w:b/>
          <w:color w:val="auto"/>
          <w:sz w:val="32"/>
          <w:szCs w:val="32"/>
          <w:lang w:eastAsia="zh-CN"/>
        </w:rPr>
        <w:t>情况</w:t>
      </w:r>
    </w:p>
    <w:p>
      <w:pPr>
        <w:autoSpaceDE w:val="0"/>
        <w:autoSpaceDN w:val="0"/>
        <w:adjustRightInd w:val="0"/>
        <w:spacing w:line="360" w:lineRule="auto"/>
        <w:ind w:right="215" w:firstLine="1920" w:firstLineChars="600"/>
        <w:rPr>
          <w:rFonts w:hAnsi="宋体" w:cs="宋体"/>
          <w:b/>
          <w:color w:val="auto"/>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auto"/>
                <w:sz w:val="24"/>
                <w:szCs w:val="24"/>
              </w:rPr>
            </w:pPr>
            <w:r>
              <w:rPr>
                <w:rFonts w:hint="eastAsia" w:hAnsi="宋体" w:eastAsia="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诉</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讼</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仲</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裁</w:t>
            </w:r>
          </w:p>
          <w:p>
            <w:pPr>
              <w:autoSpaceDE w:val="0"/>
              <w:autoSpaceDN w:val="0"/>
              <w:adjustRightInd w:val="0"/>
              <w:spacing w:line="360" w:lineRule="auto"/>
              <w:ind w:right="215"/>
              <w:jc w:val="center"/>
              <w:rPr>
                <w:rFonts w:hAnsi="宋体" w:eastAsia="宋体" w:cs="宋体"/>
                <w:bCs/>
                <w:color w:val="auto"/>
                <w:sz w:val="32"/>
                <w:szCs w:val="32"/>
              </w:rPr>
            </w:pPr>
            <w:r>
              <w:rPr>
                <w:rFonts w:hint="eastAsia" w:hAnsi="宋体" w:eastAsia="宋体" w:cs="宋体"/>
                <w:bCs/>
                <w:color w:val="auto"/>
                <w:sz w:val="32"/>
                <w:szCs w:val="32"/>
              </w:rPr>
              <w:t>情</w:t>
            </w:r>
          </w:p>
          <w:p>
            <w:pPr>
              <w:autoSpaceDE w:val="0"/>
              <w:autoSpaceDN w:val="0"/>
              <w:adjustRightInd w:val="0"/>
              <w:spacing w:line="360" w:lineRule="auto"/>
              <w:ind w:right="215"/>
              <w:jc w:val="center"/>
              <w:rPr>
                <w:rFonts w:hAnsi="宋体" w:eastAsia="宋体" w:cs="宋体"/>
                <w:b/>
                <w:color w:val="auto"/>
                <w:sz w:val="32"/>
                <w:szCs w:val="32"/>
              </w:rPr>
            </w:pPr>
            <w:r>
              <w:rPr>
                <w:rFonts w:hint="eastAsia" w:hAnsi="宋体" w:eastAsia="宋体" w:cs="宋体"/>
                <w:bCs/>
                <w:color w:val="auto"/>
                <w:sz w:val="32"/>
                <w:szCs w:val="32"/>
              </w:rPr>
              <w:t>况</w:t>
            </w: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auto"/>
                <w:sz w:val="32"/>
                <w:szCs w:val="32"/>
              </w:rPr>
            </w:pPr>
          </w:p>
        </w:tc>
        <w:tc>
          <w:tcPr>
            <w:tcW w:w="1164" w:type="dxa"/>
          </w:tcPr>
          <w:p>
            <w:pPr>
              <w:autoSpaceDE w:val="0"/>
              <w:autoSpaceDN w:val="0"/>
              <w:adjustRightInd w:val="0"/>
              <w:spacing w:line="360" w:lineRule="auto"/>
              <w:ind w:right="215"/>
              <w:rPr>
                <w:rFonts w:hAnsi="宋体" w:eastAsia="宋体" w:cs="宋体"/>
                <w:b/>
                <w:color w:val="auto"/>
                <w:sz w:val="32"/>
                <w:szCs w:val="32"/>
              </w:rPr>
            </w:pPr>
          </w:p>
        </w:tc>
        <w:tc>
          <w:tcPr>
            <w:tcW w:w="1752" w:type="dxa"/>
          </w:tcPr>
          <w:p>
            <w:pPr>
              <w:autoSpaceDE w:val="0"/>
              <w:autoSpaceDN w:val="0"/>
              <w:adjustRightInd w:val="0"/>
              <w:spacing w:line="360" w:lineRule="auto"/>
              <w:ind w:right="215"/>
              <w:rPr>
                <w:rFonts w:hAnsi="宋体" w:eastAsia="宋体" w:cs="宋体"/>
                <w:b/>
                <w:color w:val="auto"/>
                <w:sz w:val="32"/>
                <w:szCs w:val="32"/>
              </w:rPr>
            </w:pPr>
          </w:p>
        </w:tc>
        <w:tc>
          <w:tcPr>
            <w:tcW w:w="3060" w:type="dxa"/>
          </w:tcPr>
          <w:p>
            <w:pPr>
              <w:autoSpaceDE w:val="0"/>
              <w:autoSpaceDN w:val="0"/>
              <w:adjustRightInd w:val="0"/>
              <w:spacing w:line="360" w:lineRule="auto"/>
              <w:ind w:right="215"/>
              <w:rPr>
                <w:rFonts w:hAnsi="宋体" w:eastAsia="宋体" w:cs="宋体"/>
                <w:b/>
                <w:color w:val="auto"/>
                <w:sz w:val="32"/>
                <w:szCs w:val="32"/>
              </w:rPr>
            </w:pPr>
          </w:p>
        </w:tc>
        <w:tc>
          <w:tcPr>
            <w:tcW w:w="2605" w:type="dxa"/>
          </w:tcPr>
          <w:p>
            <w:pPr>
              <w:autoSpaceDE w:val="0"/>
              <w:autoSpaceDN w:val="0"/>
              <w:adjustRightInd w:val="0"/>
              <w:spacing w:line="360" w:lineRule="auto"/>
              <w:ind w:right="215"/>
              <w:rPr>
                <w:rFonts w:hAnsi="宋体" w:eastAsia="宋体" w:cs="宋体"/>
                <w:b/>
                <w:color w:val="auto"/>
                <w:sz w:val="32"/>
                <w:szCs w:val="32"/>
              </w:rPr>
            </w:pPr>
          </w:p>
        </w:tc>
      </w:tr>
    </w:tbl>
    <w:p>
      <w:pPr>
        <w:autoSpaceDE w:val="0"/>
        <w:autoSpaceDN w:val="0"/>
        <w:adjustRightInd w:val="0"/>
        <w:spacing w:line="360" w:lineRule="auto"/>
        <w:ind w:right="215"/>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2560" w:firstLineChars="800"/>
        <w:rPr>
          <w:rFonts w:hAnsi="宋体" w:cs="宋体"/>
          <w:b/>
          <w:color w:val="auto"/>
          <w:sz w:val="32"/>
          <w:szCs w:val="32"/>
        </w:rPr>
      </w:pPr>
    </w:p>
    <w:p>
      <w:pPr>
        <w:autoSpaceDE w:val="0"/>
        <w:autoSpaceDN w:val="0"/>
        <w:adjustRightInd w:val="0"/>
        <w:spacing w:line="360" w:lineRule="auto"/>
        <w:ind w:right="215" w:firstLine="3200" w:firstLineChars="1000"/>
        <w:rPr>
          <w:rFonts w:hAnsi="宋体" w:cs="宋体"/>
          <w:b/>
          <w:color w:val="auto"/>
          <w:sz w:val="32"/>
        </w:rPr>
      </w:pPr>
      <w:r>
        <w:rPr>
          <w:rFonts w:hint="eastAsia" w:hAnsi="宋体" w:cs="宋体"/>
          <w:b/>
          <w:color w:val="auto"/>
          <w:sz w:val="32"/>
          <w:szCs w:val="32"/>
        </w:rPr>
        <w:t>十</w:t>
      </w:r>
      <w:r>
        <w:rPr>
          <w:rFonts w:hint="eastAsia" w:hAnsi="宋体" w:cs="宋体"/>
          <w:b/>
          <w:color w:val="auto"/>
          <w:sz w:val="32"/>
          <w:szCs w:val="32"/>
          <w:lang w:eastAsia="zh-CN"/>
        </w:rPr>
        <w:t>一</w:t>
      </w:r>
      <w:r>
        <w:rPr>
          <w:rFonts w:hint="eastAsia" w:hAnsi="宋体" w:cs="宋体"/>
          <w:b/>
          <w:color w:val="auto"/>
          <w:sz w:val="32"/>
          <w:szCs w:val="32"/>
        </w:rPr>
        <w:t>、其它材料</w:t>
      </w:r>
    </w:p>
    <w:p>
      <w:pPr>
        <w:tabs>
          <w:tab w:val="center" w:pos="4739"/>
        </w:tabs>
        <w:ind w:firstLine="1400" w:firstLineChars="500"/>
        <w:rPr>
          <w:rFonts w:hAnsi="宋体" w:cs="宋体"/>
          <w:b/>
          <w:bCs/>
          <w:color w:val="auto"/>
          <w:sz w:val="28"/>
          <w:szCs w:val="28"/>
        </w:rPr>
      </w:pPr>
      <w:r>
        <w:rPr>
          <w:rFonts w:hint="eastAsia" w:hAnsi="宋体" w:cs="宋体"/>
          <w:b/>
          <w:bCs/>
          <w:color w:val="auto"/>
          <w:sz w:val="28"/>
          <w:szCs w:val="28"/>
        </w:rPr>
        <w:t>投标人认为须附的其他材料，格式可自行编制。</w:t>
      </w: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jc w:val="both"/>
        <w:rPr>
          <w:rFonts w:hint="eastAsia"/>
          <w:color w:val="0000FF"/>
          <w:sz w:val="32"/>
          <w:szCs w:val="32"/>
        </w:rPr>
      </w:pPr>
    </w:p>
    <w:p>
      <w:pPr>
        <w:pStyle w:val="2"/>
        <w:ind w:firstLine="340"/>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920" w:firstLineChars="400"/>
        <w:jc w:val="left"/>
        <w:rPr>
          <w:rFonts w:hint="eastAsia" w:hAnsi="宋体" w:cs="宋体"/>
          <w:sz w:val="23"/>
        </w:rPr>
      </w:pPr>
    </w:p>
    <w:p>
      <w:pPr>
        <w:autoSpaceDE w:val="0"/>
        <w:autoSpaceDN w:val="0"/>
        <w:adjustRightInd w:val="0"/>
        <w:ind w:firstLine="920" w:firstLineChars="40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147</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12"/>
        <w:spacing w:line="400" w:lineRule="exact"/>
        <w:jc w:val="center"/>
        <w:rPr>
          <w:rFonts w:hint="eastAsia" w:hAnsi="宋体"/>
          <w:color w:val="auto"/>
          <w:sz w:val="44"/>
          <w:szCs w:val="20"/>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rPr>
      </w:pPr>
    </w:p>
    <w:p>
      <w:pPr>
        <w:pStyle w:val="12"/>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12"/>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12"/>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p/>
    <w:sectPr>
      <w:footerReference r:id="rId8" w:type="first"/>
      <w:footerReference r:id="rId7"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both"/>
      <w:rPr>
        <w:rFonts w:ascii="华文新魏" w:eastAsia="华文新魏"/>
        <w:b/>
      </w:rPr>
    </w:pPr>
    <w:r>
      <w:rPr>
        <w:rFonts w:hint="eastAsia" w:ascii="华文新魏" w:eastAsia="华文新魏"/>
        <w:b/>
        <w:lang w:eastAsia="zh-CN"/>
      </w:rPr>
      <w:t xml:space="preserve">曹寨社区供配电工程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both"/>
      <w:rPr>
        <w:szCs w:val="21"/>
      </w:rPr>
    </w:pPr>
    <w:r>
      <w:rPr>
        <w:rFonts w:hint="eastAsia" w:ascii="华文新魏" w:eastAsia="华文新魏"/>
        <w:b/>
        <w:lang w:eastAsia="zh-CN"/>
      </w:rPr>
      <w:t xml:space="preserve">曹寨社区供配电工程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4197"/>
    <w:multiLevelType w:val="singleLevel"/>
    <w:tmpl w:val="8E984197"/>
    <w:lvl w:ilvl="0" w:tentative="0">
      <w:start w:val="1"/>
      <w:numFmt w:val="decimal"/>
      <w:suff w:val="nothing"/>
      <w:lvlText w:val="%1、"/>
      <w:lvlJc w:val="left"/>
    </w:lvl>
  </w:abstractNum>
  <w:abstractNum w:abstractNumId="1">
    <w:nsid w:val="C4C54C74"/>
    <w:multiLevelType w:val="singleLevel"/>
    <w:tmpl w:val="C4C54C74"/>
    <w:lvl w:ilvl="0" w:tentative="0">
      <w:start w:val="3"/>
      <w:numFmt w:val="chineseCounting"/>
      <w:suff w:val="nothing"/>
      <w:lvlText w:val="第%1章、"/>
      <w:lvlJc w:val="left"/>
      <w:rPr>
        <w:rFonts w:hint="eastAsia"/>
      </w:rPr>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43E8B"/>
    <w:rsid w:val="02540C1D"/>
    <w:rsid w:val="02C80D4C"/>
    <w:rsid w:val="032D6277"/>
    <w:rsid w:val="03701789"/>
    <w:rsid w:val="05474679"/>
    <w:rsid w:val="0667526D"/>
    <w:rsid w:val="07850BF6"/>
    <w:rsid w:val="07F4698A"/>
    <w:rsid w:val="08DE6512"/>
    <w:rsid w:val="0C8468C1"/>
    <w:rsid w:val="0CF01614"/>
    <w:rsid w:val="0FB76EA8"/>
    <w:rsid w:val="141F22AA"/>
    <w:rsid w:val="15C37B65"/>
    <w:rsid w:val="15E37590"/>
    <w:rsid w:val="1611207F"/>
    <w:rsid w:val="182D53E1"/>
    <w:rsid w:val="18CC6DA3"/>
    <w:rsid w:val="1E043E8B"/>
    <w:rsid w:val="20313EE7"/>
    <w:rsid w:val="22174E5A"/>
    <w:rsid w:val="22D42EEF"/>
    <w:rsid w:val="249C498B"/>
    <w:rsid w:val="26CE512B"/>
    <w:rsid w:val="28D51813"/>
    <w:rsid w:val="296C55FC"/>
    <w:rsid w:val="2A0B17D4"/>
    <w:rsid w:val="2AA77338"/>
    <w:rsid w:val="2ABA1FEA"/>
    <w:rsid w:val="2B6A2E55"/>
    <w:rsid w:val="2C415AE3"/>
    <w:rsid w:val="2EBC1827"/>
    <w:rsid w:val="2F7F77EA"/>
    <w:rsid w:val="30C62118"/>
    <w:rsid w:val="330E4098"/>
    <w:rsid w:val="383C0CA9"/>
    <w:rsid w:val="387D02F9"/>
    <w:rsid w:val="389F3E07"/>
    <w:rsid w:val="3B5514CC"/>
    <w:rsid w:val="3C424450"/>
    <w:rsid w:val="3C5C0B73"/>
    <w:rsid w:val="3C655F45"/>
    <w:rsid w:val="3EBE4770"/>
    <w:rsid w:val="43AC2CDB"/>
    <w:rsid w:val="45EF0EE6"/>
    <w:rsid w:val="467D1974"/>
    <w:rsid w:val="47013A8D"/>
    <w:rsid w:val="47222A4E"/>
    <w:rsid w:val="47841A11"/>
    <w:rsid w:val="47A96704"/>
    <w:rsid w:val="48962A1E"/>
    <w:rsid w:val="49727517"/>
    <w:rsid w:val="4D6429C0"/>
    <w:rsid w:val="4D9F70AE"/>
    <w:rsid w:val="4DEF1477"/>
    <w:rsid w:val="4ECC324B"/>
    <w:rsid w:val="52883CA1"/>
    <w:rsid w:val="55131D67"/>
    <w:rsid w:val="552918E0"/>
    <w:rsid w:val="58FC189A"/>
    <w:rsid w:val="5B212A7D"/>
    <w:rsid w:val="5B916C09"/>
    <w:rsid w:val="5BB12307"/>
    <w:rsid w:val="5C514C40"/>
    <w:rsid w:val="5C9F2DD4"/>
    <w:rsid w:val="5E48526A"/>
    <w:rsid w:val="5F3B1142"/>
    <w:rsid w:val="5FCE1A51"/>
    <w:rsid w:val="601A1056"/>
    <w:rsid w:val="6111740A"/>
    <w:rsid w:val="618B3EC9"/>
    <w:rsid w:val="634F2A2A"/>
    <w:rsid w:val="64331400"/>
    <w:rsid w:val="662B2242"/>
    <w:rsid w:val="68FF4292"/>
    <w:rsid w:val="6988528D"/>
    <w:rsid w:val="69F35E09"/>
    <w:rsid w:val="6A171EAC"/>
    <w:rsid w:val="6B8602AE"/>
    <w:rsid w:val="6C345BFB"/>
    <w:rsid w:val="6CCE6638"/>
    <w:rsid w:val="6D535020"/>
    <w:rsid w:val="71CC0892"/>
    <w:rsid w:val="723E5BF3"/>
    <w:rsid w:val="72C62D8A"/>
    <w:rsid w:val="736C50C8"/>
    <w:rsid w:val="73F85DA2"/>
    <w:rsid w:val="75873064"/>
    <w:rsid w:val="76EF4970"/>
    <w:rsid w:val="77723E8F"/>
    <w:rsid w:val="77C15B44"/>
    <w:rsid w:val="7C65740B"/>
    <w:rsid w:val="7EE4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CC0000"/>
    </w:rPr>
  </w:style>
  <w:style w:type="character" w:customStyle="1" w:styleId="17">
    <w:name w:val="red3"/>
    <w:basedOn w:val="7"/>
    <w:qFormat/>
    <w:uiPriority w:val="0"/>
    <w:rPr>
      <w:color w:val="FF0000"/>
    </w:rPr>
  </w:style>
  <w:style w:type="character" w:customStyle="1" w:styleId="18">
    <w:name w:val="green"/>
    <w:basedOn w:val="7"/>
    <w:qFormat/>
    <w:uiPriority w:val="0"/>
    <w:rPr>
      <w:color w:val="66AE00"/>
      <w:sz w:val="18"/>
      <w:szCs w:val="18"/>
    </w:rPr>
  </w:style>
  <w:style w:type="character" w:customStyle="1" w:styleId="19">
    <w:name w:val="green1"/>
    <w:basedOn w:val="7"/>
    <w:qFormat/>
    <w:uiPriority w:val="0"/>
    <w:rPr>
      <w:color w:val="66AE00"/>
      <w:sz w:val="18"/>
      <w:szCs w:val="18"/>
    </w:rPr>
  </w:style>
  <w:style w:type="character" w:customStyle="1" w:styleId="20">
    <w:name w:val="right"/>
    <w:basedOn w:val="7"/>
    <w:qFormat/>
    <w:uiPriority w:val="0"/>
    <w:rPr>
      <w:color w:val="999999"/>
      <w:sz w:val="18"/>
      <w:szCs w:val="18"/>
    </w:rPr>
  </w:style>
  <w:style w:type="character" w:customStyle="1" w:styleId="21">
    <w:name w:val="hover25"/>
    <w:basedOn w:val="7"/>
    <w:qFormat/>
    <w:uiPriority w:val="0"/>
  </w:style>
  <w:style w:type="character" w:customStyle="1" w:styleId="22">
    <w:name w:val="gb-jt"/>
    <w:basedOn w:val="7"/>
    <w:qFormat/>
    <w:uiPriority w:val="0"/>
  </w:style>
  <w:style w:type="character" w:customStyle="1" w:styleId="23">
    <w:name w:val="blue"/>
    <w:basedOn w:val="7"/>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2018-05-31T01:58:00Z</dcterms:created>
  <dc:creator>野百合的春天</dc:creator>
  <cp:lastModifiedBy>王亚</cp:lastModifiedBy>
  <cp:lastPrinted>2018-09-04T09:54:00Z</cp:lastPrinted>
  <dcterms:modified xsi:type="dcterms:W3CDTF">2018-09-05T04:40:35Z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