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B01640" w:rsidRDefault="00F51389" w:rsidP="00F51389">
      <w:pPr>
        <w:ind w:firstLineChars="300" w:firstLine="1325"/>
        <w:rPr>
          <w:rFonts w:asciiTheme="majorEastAsia" w:eastAsiaTheme="majorEastAsia" w:hAnsiTheme="majorEastAsia" w:cstheme="majorEastAsia"/>
          <w:b/>
          <w:bCs/>
          <w:sz w:val="44"/>
          <w:szCs w:val="44"/>
        </w:rPr>
      </w:pPr>
    </w:p>
    <w:p w:rsidR="00F51389" w:rsidRPr="00B01640" w:rsidRDefault="0070453C" w:rsidP="00F51389">
      <w:pPr>
        <w:jc w:val="center"/>
        <w:rPr>
          <w:rFonts w:asciiTheme="majorEastAsia" w:eastAsiaTheme="majorEastAsia" w:hAnsiTheme="majorEastAsia" w:cstheme="majorEastAsia"/>
          <w:b/>
          <w:bCs/>
          <w:sz w:val="44"/>
          <w:szCs w:val="44"/>
        </w:rPr>
      </w:pPr>
      <w:r w:rsidRPr="00B01640">
        <w:rPr>
          <w:rFonts w:asciiTheme="majorEastAsia" w:eastAsiaTheme="majorEastAsia" w:hAnsiTheme="majorEastAsia" w:cstheme="majorEastAsia"/>
          <w:b/>
          <w:bCs/>
          <w:sz w:val="44"/>
          <w:szCs w:val="44"/>
        </w:rPr>
        <w:t>许昌市公安局“道路交通违法行为自动抓拍系统”项目</w:t>
      </w:r>
    </w:p>
    <w:p w:rsidR="00F51389" w:rsidRPr="00B01640" w:rsidRDefault="00F51389" w:rsidP="00F51389">
      <w:pPr>
        <w:rPr>
          <w:rFonts w:ascii="微软简隶书" w:eastAsia="微软简隶书"/>
          <w:u w:val="single"/>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jc w:val="center"/>
        <w:rPr>
          <w:rFonts w:asciiTheme="majorEastAsia" w:eastAsiaTheme="majorEastAsia" w:hAnsiTheme="majorEastAsia" w:cstheme="majorEastAsia"/>
          <w:bCs/>
          <w:w w:val="90"/>
          <w:sz w:val="120"/>
          <w:szCs w:val="120"/>
        </w:rPr>
      </w:pPr>
      <w:r w:rsidRPr="00B01640">
        <w:rPr>
          <w:rFonts w:asciiTheme="majorEastAsia" w:eastAsiaTheme="majorEastAsia" w:hAnsiTheme="majorEastAsia" w:cstheme="majorEastAsia" w:hint="eastAsia"/>
          <w:bCs/>
          <w:w w:val="90"/>
          <w:sz w:val="120"/>
          <w:szCs w:val="120"/>
        </w:rPr>
        <w:t>招　标　文　件</w:t>
      </w: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微软简隶书" w:eastAsia="微软简隶书"/>
        </w:rPr>
      </w:pPr>
    </w:p>
    <w:p w:rsidR="00F51389" w:rsidRPr="00B01640" w:rsidRDefault="00F51389" w:rsidP="00F51389">
      <w:pPr>
        <w:rPr>
          <w:rFonts w:asciiTheme="majorEastAsia" w:eastAsiaTheme="majorEastAsia" w:hAnsiTheme="majorEastAsia" w:cstheme="majorEastAsia"/>
          <w:b/>
          <w:bCs/>
          <w:sz w:val="36"/>
          <w:szCs w:val="36"/>
        </w:rPr>
      </w:pPr>
      <w:r w:rsidRPr="00B01640">
        <w:rPr>
          <w:rFonts w:ascii="隶书" w:eastAsia="隶书" w:hint="eastAsia"/>
          <w:b/>
          <w:bCs/>
          <w:sz w:val="36"/>
        </w:rPr>
        <w:t xml:space="preserve">   </w:t>
      </w:r>
      <w:r w:rsidRPr="00B01640">
        <w:rPr>
          <w:rFonts w:asciiTheme="majorEastAsia" w:eastAsiaTheme="majorEastAsia" w:hAnsiTheme="majorEastAsia" w:cstheme="majorEastAsia" w:hint="eastAsia"/>
          <w:b/>
          <w:bCs/>
          <w:sz w:val="36"/>
          <w:szCs w:val="36"/>
        </w:rPr>
        <w:t xml:space="preserve">   项目编号：</w:t>
      </w:r>
      <w:r w:rsidR="00AC62A0" w:rsidRPr="00B01640">
        <w:rPr>
          <w:rFonts w:asciiTheme="majorEastAsia" w:eastAsiaTheme="majorEastAsia" w:hAnsiTheme="majorEastAsia" w:cstheme="majorEastAsia" w:hint="eastAsia"/>
          <w:b/>
          <w:bCs/>
          <w:sz w:val="36"/>
          <w:szCs w:val="36"/>
        </w:rPr>
        <w:t xml:space="preserve"> </w:t>
      </w:r>
      <w:r w:rsidRPr="00B01640">
        <w:rPr>
          <w:rFonts w:asciiTheme="majorEastAsia" w:eastAsiaTheme="majorEastAsia" w:hAnsiTheme="majorEastAsia" w:cstheme="majorEastAsia" w:hint="eastAsia"/>
          <w:b/>
          <w:bCs/>
          <w:sz w:val="36"/>
          <w:szCs w:val="36"/>
        </w:rPr>
        <w:t>ZFCG-G201</w:t>
      </w:r>
      <w:r w:rsidR="00D87AE5" w:rsidRPr="00B01640">
        <w:rPr>
          <w:rFonts w:asciiTheme="majorEastAsia" w:eastAsiaTheme="majorEastAsia" w:hAnsiTheme="majorEastAsia" w:cstheme="majorEastAsia" w:hint="eastAsia"/>
          <w:b/>
          <w:bCs/>
          <w:sz w:val="36"/>
          <w:szCs w:val="36"/>
        </w:rPr>
        <w:t>8</w:t>
      </w:r>
      <w:r w:rsidR="001C78F5">
        <w:rPr>
          <w:rFonts w:asciiTheme="majorEastAsia" w:eastAsiaTheme="majorEastAsia" w:hAnsiTheme="majorEastAsia" w:cstheme="majorEastAsia" w:hint="eastAsia"/>
          <w:b/>
          <w:bCs/>
          <w:sz w:val="36"/>
          <w:szCs w:val="36"/>
        </w:rPr>
        <w:t>094</w:t>
      </w:r>
      <w:r w:rsidRPr="00B01640">
        <w:rPr>
          <w:rFonts w:asciiTheme="majorEastAsia" w:eastAsiaTheme="majorEastAsia" w:hAnsiTheme="majorEastAsia" w:cstheme="majorEastAsia" w:hint="eastAsia"/>
          <w:b/>
          <w:bCs/>
          <w:sz w:val="36"/>
          <w:szCs w:val="36"/>
        </w:rPr>
        <w:t>号</w:t>
      </w:r>
    </w:p>
    <w:p w:rsidR="00F51389" w:rsidRPr="00B01640" w:rsidRDefault="00F51389" w:rsidP="00F51389">
      <w:pPr>
        <w:ind w:firstLineChars="300" w:firstLine="1084"/>
        <w:rPr>
          <w:rFonts w:asciiTheme="majorEastAsia" w:eastAsiaTheme="majorEastAsia" w:hAnsiTheme="majorEastAsia" w:cstheme="majorEastAsia"/>
          <w:b/>
          <w:bCs/>
          <w:sz w:val="36"/>
          <w:szCs w:val="36"/>
        </w:rPr>
      </w:pPr>
      <w:r w:rsidRPr="00B01640">
        <w:rPr>
          <w:rFonts w:asciiTheme="majorEastAsia" w:eastAsiaTheme="majorEastAsia" w:hAnsiTheme="majorEastAsia" w:cstheme="majorEastAsia" w:hint="eastAsia"/>
          <w:b/>
          <w:bCs/>
          <w:sz w:val="36"/>
          <w:szCs w:val="36"/>
        </w:rPr>
        <w:t>采购单位：</w:t>
      </w:r>
      <w:r w:rsidR="0070453C" w:rsidRPr="00B01640">
        <w:rPr>
          <w:rFonts w:asciiTheme="majorEastAsia" w:eastAsiaTheme="majorEastAsia" w:hAnsiTheme="majorEastAsia" w:cstheme="majorEastAsia"/>
          <w:b/>
          <w:bCs/>
          <w:sz w:val="36"/>
          <w:szCs w:val="36"/>
        </w:rPr>
        <w:t>许昌市公安局</w:t>
      </w:r>
    </w:p>
    <w:p w:rsidR="00F51389" w:rsidRPr="00B01640" w:rsidRDefault="00F51389" w:rsidP="00F51389">
      <w:pPr>
        <w:ind w:firstLineChars="300" w:firstLine="1084"/>
        <w:rPr>
          <w:rFonts w:asciiTheme="majorEastAsia" w:eastAsiaTheme="majorEastAsia" w:hAnsiTheme="majorEastAsia" w:cstheme="majorEastAsia"/>
          <w:b/>
          <w:bCs/>
          <w:sz w:val="36"/>
          <w:szCs w:val="36"/>
        </w:rPr>
      </w:pPr>
      <w:r w:rsidRPr="00B01640">
        <w:rPr>
          <w:rFonts w:asciiTheme="majorEastAsia" w:eastAsiaTheme="majorEastAsia" w:hAnsiTheme="majorEastAsia" w:cstheme="majorEastAsia" w:hint="eastAsia"/>
          <w:b/>
          <w:bCs/>
          <w:sz w:val="36"/>
          <w:szCs w:val="36"/>
        </w:rPr>
        <w:t>代理机构：</w:t>
      </w:r>
      <w:r w:rsidR="00AC62A0" w:rsidRPr="00B01640">
        <w:rPr>
          <w:rFonts w:asciiTheme="majorEastAsia" w:eastAsiaTheme="majorEastAsia" w:hAnsiTheme="majorEastAsia" w:cstheme="majorEastAsia" w:hint="eastAsia"/>
          <w:b/>
          <w:bCs/>
          <w:sz w:val="36"/>
          <w:szCs w:val="36"/>
        </w:rPr>
        <w:t>许昌市政府采购中心</w:t>
      </w:r>
    </w:p>
    <w:p w:rsidR="00F51389" w:rsidRPr="00B01640" w:rsidRDefault="00F51389" w:rsidP="00F51389">
      <w:pPr>
        <w:rPr>
          <w:rFonts w:asciiTheme="majorEastAsia" w:eastAsiaTheme="majorEastAsia" w:hAnsiTheme="majorEastAsia" w:cstheme="majorEastAsia"/>
          <w:b/>
          <w:bCs/>
          <w:sz w:val="36"/>
          <w:szCs w:val="36"/>
        </w:rPr>
      </w:pPr>
      <w:r w:rsidRPr="00B01640">
        <w:rPr>
          <w:rFonts w:asciiTheme="majorEastAsia" w:eastAsiaTheme="majorEastAsia" w:hAnsiTheme="majorEastAsia" w:cstheme="majorEastAsia" w:hint="eastAsia"/>
          <w:b/>
          <w:bCs/>
          <w:sz w:val="36"/>
          <w:szCs w:val="36"/>
        </w:rPr>
        <w:t xml:space="preserve">      </w:t>
      </w:r>
    </w:p>
    <w:p w:rsidR="00F51389" w:rsidRPr="00B01640" w:rsidRDefault="00F51389" w:rsidP="00F51389">
      <w:pPr>
        <w:jc w:val="center"/>
        <w:rPr>
          <w:rFonts w:asciiTheme="majorEastAsia" w:eastAsiaTheme="majorEastAsia" w:hAnsiTheme="majorEastAsia" w:cstheme="majorEastAsia"/>
          <w:b/>
          <w:bCs/>
          <w:sz w:val="36"/>
          <w:szCs w:val="36"/>
        </w:rPr>
      </w:pPr>
      <w:r w:rsidRPr="00B01640">
        <w:rPr>
          <w:rFonts w:asciiTheme="majorEastAsia" w:eastAsiaTheme="majorEastAsia" w:hAnsiTheme="majorEastAsia" w:cstheme="majorEastAsia" w:hint="eastAsia"/>
          <w:b/>
          <w:bCs/>
          <w:sz w:val="36"/>
          <w:szCs w:val="36"/>
        </w:rPr>
        <w:t>二〇一八年</w:t>
      </w:r>
      <w:r w:rsidR="00387FDB" w:rsidRPr="00B01640">
        <w:rPr>
          <w:rFonts w:asciiTheme="majorEastAsia" w:eastAsiaTheme="majorEastAsia" w:hAnsiTheme="majorEastAsia" w:cstheme="majorEastAsia" w:hint="eastAsia"/>
          <w:b/>
          <w:bCs/>
          <w:sz w:val="36"/>
          <w:szCs w:val="36"/>
        </w:rPr>
        <w:t>七</w:t>
      </w:r>
      <w:r w:rsidRPr="00B01640">
        <w:rPr>
          <w:rFonts w:asciiTheme="majorEastAsia" w:eastAsiaTheme="majorEastAsia" w:hAnsiTheme="majorEastAsia" w:cstheme="majorEastAsia" w:hint="eastAsia"/>
          <w:b/>
          <w:bCs/>
          <w:sz w:val="36"/>
          <w:szCs w:val="36"/>
        </w:rPr>
        <w:t>月</w:t>
      </w:r>
      <w:r w:rsidR="001C78F5">
        <w:rPr>
          <w:rFonts w:asciiTheme="majorEastAsia" w:eastAsiaTheme="majorEastAsia" w:hAnsiTheme="majorEastAsia" w:cstheme="majorEastAsia" w:hint="eastAsia"/>
          <w:b/>
          <w:bCs/>
          <w:sz w:val="36"/>
          <w:szCs w:val="36"/>
        </w:rPr>
        <w:t>六</w:t>
      </w:r>
      <w:r w:rsidRPr="00B01640">
        <w:rPr>
          <w:rFonts w:asciiTheme="majorEastAsia" w:eastAsiaTheme="majorEastAsia" w:hAnsiTheme="majorEastAsia" w:cstheme="majorEastAsia" w:hint="eastAsia"/>
          <w:b/>
          <w:bCs/>
          <w:sz w:val="36"/>
          <w:szCs w:val="36"/>
        </w:rPr>
        <w:t>日</w:t>
      </w:r>
    </w:p>
    <w:p w:rsidR="00F51389" w:rsidRPr="00B01640" w:rsidRDefault="00F51389" w:rsidP="00F51389">
      <w:pPr>
        <w:rPr>
          <w:rFonts w:asciiTheme="majorEastAsia" w:eastAsiaTheme="majorEastAsia" w:hAnsiTheme="majorEastAsia" w:cstheme="majorEastAsia"/>
          <w:b/>
          <w:bCs/>
          <w:sz w:val="36"/>
          <w:szCs w:val="36"/>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B01640">
        <w:rPr>
          <w:rFonts w:asciiTheme="minorEastAsia" w:hAnsiTheme="minorEastAsia" w:cs="黑体" w:hint="eastAsia"/>
          <w:b/>
          <w:bCs/>
          <w:sz w:val="44"/>
          <w:szCs w:val="44"/>
          <w:lang w:val="zh-CN"/>
        </w:rPr>
        <w:t>招标文件目录</w:t>
      </w: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01640">
        <w:rPr>
          <w:rFonts w:asciiTheme="majorEastAsia" w:eastAsiaTheme="majorEastAsia" w:hAnsiTheme="majorEastAsia" w:cstheme="majorEastAsia" w:hint="eastAsia"/>
          <w:b/>
          <w:bCs/>
          <w:sz w:val="32"/>
          <w:szCs w:val="32"/>
          <w:lang w:val="zh-CN"/>
        </w:rPr>
        <w:t>第一章 投标邀请</w:t>
      </w: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01640">
        <w:rPr>
          <w:rFonts w:asciiTheme="majorEastAsia" w:eastAsiaTheme="majorEastAsia" w:hAnsiTheme="majorEastAsia" w:cstheme="majorEastAsia" w:hint="eastAsia"/>
          <w:b/>
          <w:bCs/>
          <w:sz w:val="32"/>
          <w:szCs w:val="32"/>
          <w:lang w:val="zh-CN"/>
        </w:rPr>
        <w:t>第二章 项目需求</w:t>
      </w:r>
    </w:p>
    <w:p w:rsidR="00F51389" w:rsidRPr="00B01640"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01640">
        <w:rPr>
          <w:rFonts w:asciiTheme="majorEastAsia" w:eastAsiaTheme="majorEastAsia" w:hAnsiTheme="majorEastAsia" w:cstheme="majorEastAsia" w:hint="eastAsia"/>
          <w:b/>
          <w:bCs/>
          <w:sz w:val="32"/>
          <w:szCs w:val="32"/>
          <w:lang w:val="zh-CN"/>
        </w:rPr>
        <w:t xml:space="preserve">第三章 </w:t>
      </w:r>
      <w:r w:rsidRPr="00B01640">
        <w:rPr>
          <w:rFonts w:asciiTheme="majorEastAsia" w:eastAsiaTheme="majorEastAsia" w:hAnsiTheme="majorEastAsia" w:cstheme="majorEastAsia" w:hint="eastAsia"/>
          <w:b/>
          <w:kern w:val="0"/>
          <w:sz w:val="32"/>
          <w:szCs w:val="32"/>
        </w:rPr>
        <w:t>投标人须知前附表</w:t>
      </w:r>
    </w:p>
    <w:p w:rsidR="00F51389" w:rsidRPr="00B01640"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01640">
        <w:rPr>
          <w:rFonts w:asciiTheme="majorEastAsia" w:eastAsiaTheme="majorEastAsia" w:hAnsiTheme="majorEastAsia" w:cstheme="majorEastAsia" w:hint="eastAsia"/>
          <w:b/>
          <w:bCs/>
          <w:sz w:val="32"/>
          <w:szCs w:val="32"/>
          <w:lang w:val="zh-CN"/>
        </w:rPr>
        <w:t xml:space="preserve">第四章 </w:t>
      </w:r>
      <w:r w:rsidRPr="00B01640">
        <w:rPr>
          <w:rFonts w:asciiTheme="majorEastAsia" w:eastAsiaTheme="majorEastAsia" w:hAnsiTheme="majorEastAsia" w:cstheme="majorEastAsia" w:hint="eastAsia"/>
          <w:b/>
          <w:kern w:val="0"/>
          <w:sz w:val="32"/>
          <w:szCs w:val="32"/>
        </w:rPr>
        <w:t>投标人须知</w:t>
      </w:r>
    </w:p>
    <w:p w:rsidR="00F51389" w:rsidRPr="00B0164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01640">
        <w:rPr>
          <w:rFonts w:asciiTheme="majorEastAsia" w:eastAsiaTheme="majorEastAsia" w:hAnsiTheme="majorEastAsia" w:cstheme="majorEastAsia" w:hint="eastAsia"/>
          <w:sz w:val="32"/>
          <w:szCs w:val="32"/>
          <w:lang w:val="zh-CN"/>
        </w:rPr>
        <w:t>一、概念释义</w:t>
      </w:r>
    </w:p>
    <w:p w:rsidR="00F51389" w:rsidRPr="00B0164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01640">
        <w:rPr>
          <w:rFonts w:asciiTheme="majorEastAsia" w:eastAsiaTheme="majorEastAsia" w:hAnsiTheme="majorEastAsia" w:cstheme="majorEastAsia" w:hint="eastAsia"/>
          <w:sz w:val="32"/>
          <w:szCs w:val="32"/>
          <w:lang w:val="zh-CN"/>
        </w:rPr>
        <w:t>二、招标文件说明</w:t>
      </w:r>
    </w:p>
    <w:p w:rsidR="00F51389" w:rsidRPr="00B0164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01640">
        <w:rPr>
          <w:rFonts w:asciiTheme="majorEastAsia" w:eastAsiaTheme="majorEastAsia" w:hAnsiTheme="majorEastAsia" w:cstheme="majorEastAsia" w:hint="eastAsia"/>
          <w:sz w:val="32"/>
          <w:szCs w:val="32"/>
          <w:lang w:val="zh-CN"/>
        </w:rPr>
        <w:t>三、投标文件的编制</w:t>
      </w:r>
    </w:p>
    <w:p w:rsidR="00F51389" w:rsidRPr="00B0164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01640">
        <w:rPr>
          <w:rFonts w:asciiTheme="majorEastAsia" w:eastAsiaTheme="majorEastAsia" w:hAnsiTheme="majorEastAsia" w:cstheme="majorEastAsia" w:hint="eastAsia"/>
          <w:sz w:val="32"/>
          <w:szCs w:val="32"/>
          <w:lang w:val="zh-CN"/>
        </w:rPr>
        <w:t>四、投标文件的递交</w:t>
      </w:r>
    </w:p>
    <w:p w:rsidR="00F51389" w:rsidRPr="00B01640"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01640">
        <w:rPr>
          <w:rFonts w:asciiTheme="majorEastAsia" w:eastAsiaTheme="majorEastAsia" w:hAnsiTheme="majorEastAsia" w:cstheme="majorEastAsia" w:hint="eastAsia"/>
          <w:sz w:val="32"/>
          <w:szCs w:val="32"/>
          <w:lang w:val="zh-CN"/>
        </w:rPr>
        <w:t>五、开标和评标</w:t>
      </w: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01640">
        <w:rPr>
          <w:rFonts w:asciiTheme="majorEastAsia" w:eastAsiaTheme="majorEastAsia" w:hAnsiTheme="majorEastAsia" w:cstheme="majorEastAsia" w:hint="eastAsia"/>
          <w:sz w:val="32"/>
          <w:szCs w:val="32"/>
          <w:lang w:val="zh-CN"/>
        </w:rPr>
        <w:t>六、定标和授予合同</w:t>
      </w: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01640">
        <w:rPr>
          <w:rFonts w:asciiTheme="majorEastAsia" w:eastAsiaTheme="majorEastAsia" w:hAnsiTheme="majorEastAsia" w:cstheme="majorEastAsia" w:hint="eastAsia"/>
          <w:b/>
          <w:bCs/>
          <w:sz w:val="32"/>
          <w:szCs w:val="32"/>
          <w:lang w:val="zh-CN"/>
        </w:rPr>
        <w:t xml:space="preserve">第五章 </w:t>
      </w:r>
      <w:r w:rsidRPr="00B01640">
        <w:rPr>
          <w:rFonts w:asciiTheme="majorEastAsia" w:eastAsiaTheme="majorEastAsia" w:hAnsiTheme="majorEastAsia" w:cstheme="majorEastAsia" w:hint="eastAsia"/>
          <w:b/>
          <w:kern w:val="0"/>
          <w:sz w:val="32"/>
          <w:szCs w:val="32"/>
        </w:rPr>
        <w:t>政府采购政策功能</w:t>
      </w: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01640">
        <w:rPr>
          <w:rFonts w:asciiTheme="majorEastAsia" w:eastAsiaTheme="majorEastAsia" w:hAnsiTheme="majorEastAsia" w:cstheme="majorEastAsia" w:hint="eastAsia"/>
          <w:b/>
          <w:bCs/>
          <w:sz w:val="32"/>
          <w:szCs w:val="32"/>
          <w:lang w:val="zh-CN"/>
        </w:rPr>
        <w:t xml:space="preserve">第六章 </w:t>
      </w:r>
      <w:r w:rsidRPr="00B01640">
        <w:rPr>
          <w:rFonts w:asciiTheme="majorEastAsia" w:eastAsiaTheme="majorEastAsia" w:hAnsiTheme="majorEastAsia" w:cstheme="majorEastAsia" w:hint="eastAsia"/>
          <w:b/>
          <w:kern w:val="0"/>
          <w:sz w:val="32"/>
          <w:szCs w:val="32"/>
        </w:rPr>
        <w:t>资格审查与评标</w:t>
      </w:r>
    </w:p>
    <w:p w:rsidR="00F51389" w:rsidRPr="00B01640"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01640">
        <w:rPr>
          <w:rFonts w:asciiTheme="majorEastAsia" w:eastAsiaTheme="majorEastAsia" w:hAnsiTheme="majorEastAsia" w:cstheme="majorEastAsia" w:hint="eastAsia"/>
          <w:b/>
          <w:bCs/>
          <w:sz w:val="32"/>
          <w:szCs w:val="32"/>
          <w:lang w:val="zh-CN"/>
        </w:rPr>
        <w:t xml:space="preserve">第七章 </w:t>
      </w:r>
      <w:r w:rsidRPr="00B01640">
        <w:rPr>
          <w:rFonts w:asciiTheme="majorEastAsia" w:eastAsiaTheme="majorEastAsia" w:hAnsiTheme="majorEastAsia" w:cstheme="majorEastAsia" w:hint="eastAsia"/>
          <w:b/>
          <w:kern w:val="0"/>
          <w:sz w:val="32"/>
          <w:szCs w:val="32"/>
        </w:rPr>
        <w:t>合同条款及格式</w:t>
      </w: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01640">
        <w:rPr>
          <w:rFonts w:asciiTheme="majorEastAsia" w:eastAsiaTheme="majorEastAsia" w:hAnsiTheme="majorEastAsia" w:cstheme="majorEastAsia" w:hint="eastAsia"/>
          <w:b/>
          <w:bCs/>
          <w:sz w:val="32"/>
          <w:szCs w:val="32"/>
          <w:lang w:val="zh-CN"/>
        </w:rPr>
        <w:t xml:space="preserve">第八章 </w:t>
      </w:r>
      <w:r w:rsidRPr="00B01640">
        <w:rPr>
          <w:rFonts w:asciiTheme="majorEastAsia" w:eastAsiaTheme="majorEastAsia" w:hAnsiTheme="majorEastAsia" w:cstheme="majorEastAsia" w:hint="eastAsia"/>
          <w:b/>
          <w:kern w:val="0"/>
          <w:sz w:val="32"/>
          <w:szCs w:val="32"/>
        </w:rPr>
        <w:t>投标文件有关格式</w:t>
      </w: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B01640"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B01640" w:rsidRDefault="00F51389" w:rsidP="00F51389">
      <w:pPr>
        <w:pStyle w:val="a7"/>
        <w:widowControl/>
        <w:shd w:val="clear" w:color="auto" w:fill="FFFFFF"/>
        <w:spacing w:line="315" w:lineRule="atLeast"/>
        <w:jc w:val="center"/>
        <w:rPr>
          <w:rFonts w:ascii="宋体" w:hAnsi="宋体" w:cs="宋体"/>
          <w:b/>
          <w:sz w:val="36"/>
          <w:szCs w:val="36"/>
        </w:rPr>
      </w:pPr>
      <w:r w:rsidRPr="00B01640">
        <w:rPr>
          <w:rFonts w:ascii="宋体" w:hAnsi="宋体" w:cs="宋体" w:hint="eastAsia"/>
          <w:b/>
          <w:sz w:val="36"/>
          <w:szCs w:val="36"/>
          <w:shd w:val="clear" w:color="auto" w:fill="FFFFFF"/>
        </w:rPr>
        <w:t>第一章 投标邀请</w:t>
      </w:r>
    </w:p>
    <w:p w:rsidR="00F51389" w:rsidRPr="00B01640"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B01640"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B01640">
        <w:rPr>
          <w:rFonts w:ascii="黑体" w:eastAsia="黑体" w:hAnsi="黑体" w:cs="黑体" w:hint="eastAsia"/>
          <w:bCs/>
          <w:sz w:val="32"/>
          <w:szCs w:val="32"/>
          <w:shd w:val="clear" w:color="auto" w:fill="FFFFFF"/>
        </w:rPr>
        <w:t xml:space="preserve">   </w:t>
      </w:r>
      <w:r w:rsidRPr="00B01640">
        <w:rPr>
          <w:rFonts w:ascii="黑体" w:eastAsia="黑体" w:hAnsi="黑体" w:cs="黑体" w:hint="eastAsia"/>
          <w:bCs/>
          <w:shd w:val="clear" w:color="auto" w:fill="FFFFFF"/>
        </w:rPr>
        <w:t xml:space="preserve"> </w:t>
      </w:r>
      <w:r w:rsidRPr="00B01640">
        <w:rPr>
          <w:rFonts w:asciiTheme="minorEastAsia" w:eastAsiaTheme="minorEastAsia" w:hAnsiTheme="minorEastAsia" w:cs="黑体" w:hint="eastAsia"/>
          <w:b/>
          <w:bCs/>
          <w:shd w:val="clear" w:color="auto" w:fill="FFFFFF"/>
        </w:rPr>
        <w:t>一、项目基本情况</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（一）项目名称：</w:t>
      </w:r>
      <w:r w:rsidR="0070453C" w:rsidRPr="00B01640">
        <w:rPr>
          <w:rFonts w:asciiTheme="minorEastAsia" w:eastAsiaTheme="minorEastAsia" w:hAnsiTheme="minorEastAsia" w:cs="仿宋_GB2312" w:hint="eastAsia"/>
          <w:shd w:val="clear" w:color="auto" w:fill="FFFFFF"/>
        </w:rPr>
        <w:t>道路交通违法行为自动抓拍系统</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（二）项目编号：ZFCG-G2018</w:t>
      </w:r>
      <w:r w:rsidR="001C78F5">
        <w:rPr>
          <w:rFonts w:asciiTheme="minorEastAsia" w:eastAsiaTheme="minorEastAsia" w:hAnsiTheme="minorEastAsia" w:cs="仿宋_GB2312" w:hint="eastAsia"/>
          <w:shd w:val="clear" w:color="auto" w:fill="FFFFFF"/>
        </w:rPr>
        <w:t>094</w:t>
      </w:r>
      <w:r w:rsidRPr="00B01640">
        <w:rPr>
          <w:rFonts w:asciiTheme="minorEastAsia" w:eastAsiaTheme="minorEastAsia" w:hAnsiTheme="minorEastAsia" w:cs="仿宋_GB2312" w:hint="eastAsia"/>
          <w:shd w:val="clear" w:color="auto" w:fill="FFFFFF"/>
        </w:rPr>
        <w:t xml:space="preserve">号 </w:t>
      </w:r>
    </w:p>
    <w:p w:rsidR="00570BD7"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（三）采购方式：</w:t>
      </w:r>
      <w:r w:rsidR="0011232C" w:rsidRPr="00B01640">
        <w:rPr>
          <w:rFonts w:asciiTheme="minorEastAsia" w:eastAsiaTheme="minorEastAsia" w:hAnsiTheme="minorEastAsia" w:cs="仿宋_GB2312" w:hint="eastAsia"/>
          <w:shd w:val="clear" w:color="auto" w:fill="FFFFFF"/>
        </w:rPr>
        <w:t>公开招标</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（四）</w:t>
      </w:r>
      <w:r w:rsidR="00AC62A0" w:rsidRPr="00B01640">
        <w:rPr>
          <w:rFonts w:asciiTheme="minorEastAsia" w:eastAsiaTheme="minorEastAsia" w:hAnsiTheme="minorEastAsia" w:cs="仿宋_GB2312" w:hint="eastAsia"/>
          <w:shd w:val="clear" w:color="auto" w:fill="FFFFFF"/>
        </w:rPr>
        <w:t>采购需求</w:t>
      </w:r>
      <w:r w:rsidRPr="00B01640">
        <w:rPr>
          <w:rFonts w:asciiTheme="minorEastAsia" w:eastAsiaTheme="minorEastAsia" w:hAnsiTheme="minorEastAsia" w:cs="仿宋_GB2312" w:hint="eastAsia"/>
          <w:shd w:val="clear" w:color="auto" w:fill="FFFFFF"/>
        </w:rPr>
        <w:t>：</w:t>
      </w:r>
      <w:r w:rsidR="0070453C" w:rsidRPr="00B01640">
        <w:rPr>
          <w:rFonts w:asciiTheme="minorEastAsia" w:eastAsiaTheme="minorEastAsia" w:hAnsiTheme="minorEastAsia" w:cs="仿宋_GB2312" w:hint="eastAsia"/>
          <w:shd w:val="clear" w:color="auto" w:fill="FFFFFF"/>
        </w:rPr>
        <w:t>本项目拟在许昌市区重点</w:t>
      </w:r>
      <w:r w:rsidR="0070453C" w:rsidRPr="00B01640">
        <w:rPr>
          <w:rFonts w:asciiTheme="minorEastAsia" w:eastAsiaTheme="minorEastAsia" w:hAnsiTheme="minorEastAsia" w:cs="仿宋_GB2312"/>
          <w:shd w:val="clear" w:color="auto" w:fill="FFFFFF"/>
        </w:rPr>
        <w:t>路口</w:t>
      </w:r>
      <w:r w:rsidR="0070453C" w:rsidRPr="00B01640">
        <w:rPr>
          <w:rFonts w:asciiTheme="minorEastAsia" w:eastAsiaTheme="minorEastAsia" w:hAnsiTheme="minorEastAsia" w:cs="仿宋_GB2312" w:hint="eastAsia"/>
          <w:shd w:val="clear" w:color="auto" w:fill="FFFFFF"/>
        </w:rPr>
        <w:t>和</w:t>
      </w:r>
      <w:r w:rsidR="0070453C" w:rsidRPr="00B01640">
        <w:rPr>
          <w:rFonts w:asciiTheme="minorEastAsia" w:eastAsiaTheme="minorEastAsia" w:hAnsiTheme="minorEastAsia" w:cs="仿宋_GB2312"/>
          <w:shd w:val="clear" w:color="auto" w:fill="FFFFFF"/>
        </w:rPr>
        <w:t>路段</w:t>
      </w:r>
      <w:r w:rsidR="0070453C" w:rsidRPr="00B01640">
        <w:rPr>
          <w:rFonts w:asciiTheme="minorEastAsia" w:eastAsiaTheme="minorEastAsia" w:hAnsiTheme="minorEastAsia" w:cs="仿宋_GB2312" w:hint="eastAsia"/>
          <w:shd w:val="clear" w:color="auto" w:fill="FFFFFF"/>
        </w:rPr>
        <w:t>，新建违停抓拍系统、行人闯红灯系统、智慧路口系统及新增13个路口的电警。本项目共分为A、B、C包三个部分。其中，A包是在市区新兴路和潩水路交叉口等13个路口建设闯红灯自动抓拍系统；B包是在高铁东站等35处违法停车行为较多的部位建设自动抓拍系统；C包是在七一路和文峰路等6个路口建设行人闯红灯自动抓拍系统，在天宝路和文峰路等6个路口建设信号灯自适应系统。</w:t>
      </w:r>
    </w:p>
    <w:p w:rsidR="0070453C" w:rsidRPr="00B01640" w:rsidRDefault="00F51389" w:rsidP="0070453C">
      <w:pPr>
        <w:widowControl/>
        <w:spacing w:line="360" w:lineRule="auto"/>
        <w:ind w:firstLineChars="200" w:firstLine="480"/>
        <w:jc w:val="left"/>
        <w:rPr>
          <w:rFonts w:asciiTheme="minorEastAsia" w:hAnsiTheme="minorEastAsia" w:cs="仿宋_GB2312"/>
          <w:sz w:val="24"/>
          <w:szCs w:val="24"/>
          <w:shd w:val="clear" w:color="auto" w:fill="FFFFFF"/>
        </w:rPr>
      </w:pPr>
      <w:r w:rsidRPr="00B01640">
        <w:rPr>
          <w:rFonts w:asciiTheme="minorEastAsia" w:hAnsiTheme="minorEastAsia" w:cs="仿宋_GB2312" w:hint="eastAsia"/>
          <w:sz w:val="24"/>
          <w:szCs w:val="24"/>
          <w:shd w:val="clear" w:color="auto" w:fill="FFFFFF"/>
        </w:rPr>
        <w:t>（五）预算金额：</w:t>
      </w:r>
    </w:p>
    <w:p w:rsidR="0070453C" w:rsidRPr="00B01640" w:rsidRDefault="0070453C" w:rsidP="0070453C">
      <w:pPr>
        <w:widowControl/>
        <w:spacing w:line="360" w:lineRule="auto"/>
        <w:ind w:firstLineChars="200" w:firstLine="480"/>
        <w:jc w:val="left"/>
        <w:rPr>
          <w:rFonts w:asciiTheme="minorEastAsia" w:hAnsiTheme="minorEastAsia" w:cs="仿宋_GB2312"/>
          <w:sz w:val="24"/>
          <w:szCs w:val="24"/>
          <w:shd w:val="clear" w:color="auto" w:fill="FFFFFF"/>
        </w:rPr>
      </w:pPr>
      <w:r w:rsidRPr="00B01640">
        <w:rPr>
          <w:rFonts w:asciiTheme="minorEastAsia" w:hAnsiTheme="minorEastAsia" w:cs="仿宋_GB2312" w:hint="eastAsia"/>
          <w:sz w:val="24"/>
          <w:szCs w:val="24"/>
          <w:shd w:val="clear" w:color="auto" w:fill="FFFFFF"/>
        </w:rPr>
        <w:t>A包预算金额：3,769,334.80元，最高限价：3,769,334.80元。</w:t>
      </w:r>
    </w:p>
    <w:p w:rsidR="0070453C" w:rsidRPr="00B01640" w:rsidRDefault="0070453C" w:rsidP="0070453C">
      <w:pPr>
        <w:widowControl/>
        <w:spacing w:line="360" w:lineRule="auto"/>
        <w:ind w:firstLineChars="200" w:firstLine="480"/>
        <w:jc w:val="left"/>
        <w:rPr>
          <w:rFonts w:asciiTheme="minorEastAsia" w:hAnsiTheme="minorEastAsia" w:cs="仿宋_GB2312"/>
          <w:sz w:val="24"/>
          <w:szCs w:val="24"/>
          <w:shd w:val="clear" w:color="auto" w:fill="FFFFFF"/>
        </w:rPr>
      </w:pPr>
      <w:r w:rsidRPr="00B01640">
        <w:rPr>
          <w:rFonts w:asciiTheme="minorEastAsia" w:hAnsiTheme="minorEastAsia" w:cs="仿宋_GB2312" w:hint="eastAsia"/>
          <w:sz w:val="24"/>
          <w:szCs w:val="24"/>
          <w:shd w:val="clear" w:color="auto" w:fill="FFFFFF"/>
        </w:rPr>
        <w:t>B包预算金额：2,142,430.00元，最高限价：2,142,430.00元。</w:t>
      </w:r>
    </w:p>
    <w:p w:rsidR="0070453C" w:rsidRPr="00B01640" w:rsidRDefault="0070453C" w:rsidP="0070453C">
      <w:pPr>
        <w:widowControl/>
        <w:spacing w:line="360" w:lineRule="auto"/>
        <w:ind w:firstLineChars="200" w:firstLine="480"/>
        <w:jc w:val="left"/>
        <w:rPr>
          <w:rFonts w:asciiTheme="minorEastAsia" w:hAnsiTheme="minorEastAsia" w:cs="仿宋_GB2312"/>
          <w:sz w:val="24"/>
          <w:szCs w:val="24"/>
          <w:shd w:val="clear" w:color="auto" w:fill="FFFFFF"/>
        </w:rPr>
      </w:pPr>
      <w:r w:rsidRPr="00B01640">
        <w:rPr>
          <w:rFonts w:asciiTheme="minorEastAsia" w:hAnsiTheme="minorEastAsia" w:cs="仿宋_GB2312" w:hint="eastAsia"/>
          <w:sz w:val="24"/>
          <w:szCs w:val="24"/>
          <w:shd w:val="clear" w:color="auto" w:fill="FFFFFF"/>
        </w:rPr>
        <w:t>C包预算金额：4,435,579.20元，最高限价：4,435,579.20元。</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（六）交付（服务、完工）时间 ：</w:t>
      </w:r>
      <w:r w:rsidR="0070453C" w:rsidRPr="00B01640">
        <w:rPr>
          <w:rFonts w:asciiTheme="minorEastAsia" w:eastAsiaTheme="minorEastAsia" w:hAnsiTheme="minorEastAsia" w:cs="仿宋_GB2312" w:hint="eastAsia"/>
          <w:shd w:val="clear" w:color="auto" w:fill="FFFFFF"/>
        </w:rPr>
        <w:t>自签订合同之日起2个月。</w:t>
      </w:r>
    </w:p>
    <w:p w:rsidR="00AC62A0" w:rsidRPr="00B0164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（七）交付（服务、完工）地点：</w:t>
      </w:r>
      <w:r w:rsidR="0070453C" w:rsidRPr="00B01640">
        <w:rPr>
          <w:rFonts w:asciiTheme="minorEastAsia" w:eastAsiaTheme="minorEastAsia" w:hAnsiTheme="minorEastAsia" w:cs="仿宋_GB2312" w:hint="eastAsia"/>
          <w:shd w:val="clear" w:color="auto" w:fill="FFFFFF"/>
        </w:rPr>
        <w:t>许昌市市区</w:t>
      </w:r>
    </w:p>
    <w:p w:rsidR="00AC62A0" w:rsidRPr="00B0164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（八）进口产品：不允许。</w:t>
      </w:r>
    </w:p>
    <w:p w:rsidR="00AC62A0" w:rsidRPr="00B0164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（九）分包：不允许。</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01640">
        <w:rPr>
          <w:rFonts w:asciiTheme="minorEastAsia" w:eastAsiaTheme="minorEastAsia" w:hAnsiTheme="minorEastAsia" w:cs="黑体" w:hint="eastAsia"/>
          <w:b/>
          <w:bCs/>
          <w:shd w:val="clear" w:color="auto" w:fill="FFFFFF"/>
        </w:rPr>
        <w:t>二、需要落实的政府采购政策</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本项目落实</w:t>
      </w:r>
      <w:r w:rsidRPr="00B01640">
        <w:rPr>
          <w:rFonts w:asciiTheme="minorEastAsia" w:eastAsiaTheme="minorEastAsia" w:hAnsiTheme="minorEastAsia" w:cs="仿宋_GB2312" w:hint="eastAsia"/>
          <w:u w:val="single"/>
          <w:shd w:val="clear" w:color="auto" w:fill="FFFFFF"/>
        </w:rPr>
        <w:t>节能环保</w:t>
      </w:r>
      <w:r w:rsidRPr="00B01640">
        <w:rPr>
          <w:rFonts w:asciiTheme="minorEastAsia" w:eastAsiaTheme="minorEastAsia" w:hAnsiTheme="minorEastAsia" w:cs="仿宋_GB2312" w:hint="eastAsia"/>
          <w:shd w:val="clear" w:color="auto" w:fill="FFFFFF"/>
        </w:rPr>
        <w:t>、</w:t>
      </w:r>
      <w:r w:rsidRPr="00B01640">
        <w:rPr>
          <w:rFonts w:asciiTheme="minorEastAsia" w:eastAsiaTheme="minorEastAsia" w:hAnsiTheme="minorEastAsia" w:cs="仿宋_GB2312" w:hint="eastAsia"/>
          <w:u w:val="single"/>
          <w:shd w:val="clear" w:color="auto" w:fill="FFFFFF"/>
        </w:rPr>
        <w:t>中小微型企业</w:t>
      </w:r>
      <w:r w:rsidRPr="00B01640">
        <w:rPr>
          <w:rFonts w:asciiTheme="minorEastAsia" w:eastAsiaTheme="minorEastAsia" w:hAnsiTheme="minorEastAsia" w:cs="仿宋_GB2312" w:hint="eastAsia"/>
          <w:shd w:val="clear" w:color="auto" w:fill="FFFFFF"/>
        </w:rPr>
        <w:t>、</w:t>
      </w:r>
      <w:r w:rsidRPr="00B01640">
        <w:rPr>
          <w:rFonts w:asciiTheme="minorEastAsia" w:eastAsiaTheme="minorEastAsia" w:hAnsiTheme="minorEastAsia" w:cs="仿宋_GB2312" w:hint="eastAsia"/>
          <w:u w:val="single"/>
          <w:shd w:val="clear" w:color="auto" w:fill="FFFFFF"/>
        </w:rPr>
        <w:t>残疾人福利性单位</w:t>
      </w:r>
      <w:r w:rsidRPr="00B01640">
        <w:rPr>
          <w:rFonts w:asciiTheme="minorEastAsia" w:eastAsiaTheme="minorEastAsia" w:hAnsiTheme="minorEastAsia" w:cs="仿宋_GB2312" w:hint="eastAsia"/>
          <w:shd w:val="clear" w:color="auto" w:fill="FFFFFF"/>
        </w:rPr>
        <w:t>扶持等相关政府采购政策。</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01640">
        <w:rPr>
          <w:rFonts w:asciiTheme="minorEastAsia" w:eastAsiaTheme="minorEastAsia" w:hAnsiTheme="minorEastAsia" w:cs="黑体" w:hint="eastAsia"/>
          <w:b/>
          <w:bCs/>
          <w:shd w:val="clear" w:color="auto" w:fill="FFFFFF"/>
        </w:rPr>
        <w:t>三、投标人资格要求</w:t>
      </w:r>
    </w:p>
    <w:p w:rsidR="00AC62A0" w:rsidRPr="00B01640"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B01640">
        <w:rPr>
          <w:rFonts w:asciiTheme="minorEastAsia" w:hAnsiTheme="minorEastAsia" w:cs="宋体" w:hint="eastAsia"/>
          <w:kern w:val="0"/>
          <w:lang w:val="zh-CN"/>
        </w:rPr>
        <w:t>（一）具备《政府采购法》第二十二条第一款规定条件并提供相关材料。</w:t>
      </w:r>
    </w:p>
    <w:p w:rsidR="00AC62A0" w:rsidRPr="00B01640"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B01640">
        <w:rPr>
          <w:rFonts w:asciiTheme="minorEastAsia" w:hAnsiTheme="minorEastAsia" w:cs="宋体" w:hint="eastAsia"/>
          <w:kern w:val="0"/>
        </w:rPr>
        <w:lastRenderedPageBreak/>
        <w:t>（</w:t>
      </w:r>
      <w:r w:rsidRPr="00B01640">
        <w:rPr>
          <w:rFonts w:asciiTheme="minorEastAsia" w:hAnsiTheme="minorEastAsia" w:cs="宋体" w:hint="eastAsia"/>
          <w:kern w:val="0"/>
          <w:lang w:val="zh-CN"/>
        </w:rPr>
        <w:t>二</w:t>
      </w:r>
      <w:r w:rsidRPr="00B01640">
        <w:rPr>
          <w:rFonts w:asciiTheme="minorEastAsia" w:hAnsiTheme="minorEastAsia" w:cs="宋体" w:hint="eastAsia"/>
          <w:kern w:val="0"/>
        </w:rPr>
        <w:t>）</w:t>
      </w:r>
      <w:r w:rsidRPr="00B01640">
        <w:rPr>
          <w:rFonts w:asciiTheme="minorEastAsia" w:hAnsiTheme="minorEastAsia" w:cs="宋体"/>
          <w:kern w:val="0"/>
          <w:lang w:val="zh-CN"/>
        </w:rPr>
        <w:t>未被列入</w:t>
      </w:r>
      <w:r w:rsidRPr="00B01640">
        <w:rPr>
          <w:rFonts w:asciiTheme="minorEastAsia" w:hAnsiTheme="minorEastAsia" w:cs="宋体"/>
          <w:kern w:val="0"/>
        </w:rPr>
        <w:t>“</w:t>
      </w:r>
      <w:r w:rsidRPr="00B01640">
        <w:rPr>
          <w:rFonts w:asciiTheme="minorEastAsia" w:hAnsiTheme="minorEastAsia" w:cs="宋体"/>
          <w:kern w:val="0"/>
          <w:lang w:val="zh-CN"/>
        </w:rPr>
        <w:t>信用中国</w:t>
      </w:r>
      <w:r w:rsidRPr="00B01640">
        <w:rPr>
          <w:rFonts w:asciiTheme="minorEastAsia" w:hAnsiTheme="minorEastAsia" w:cs="宋体"/>
          <w:kern w:val="0"/>
        </w:rPr>
        <w:t>”</w:t>
      </w:r>
      <w:r w:rsidRPr="00B01640">
        <w:rPr>
          <w:rFonts w:asciiTheme="minorEastAsia" w:hAnsiTheme="minorEastAsia" w:cs="宋体"/>
          <w:kern w:val="0"/>
          <w:lang w:val="zh-CN"/>
        </w:rPr>
        <w:t>网站</w:t>
      </w:r>
      <w:r w:rsidRPr="00B01640">
        <w:rPr>
          <w:rFonts w:asciiTheme="minorEastAsia" w:hAnsiTheme="minorEastAsia" w:cs="宋体"/>
          <w:kern w:val="0"/>
        </w:rPr>
        <w:t>(www.creditchina.gov.cn)</w:t>
      </w:r>
      <w:r w:rsidRPr="00B01640">
        <w:rPr>
          <w:rFonts w:asciiTheme="minorEastAsia" w:hAnsiTheme="minorEastAsia" w:cs="宋体"/>
          <w:kern w:val="0"/>
          <w:lang w:val="zh-CN"/>
        </w:rPr>
        <w:t>失信被执行人、重大税收违法案件当事人名单、政府采购严重违法失信名单的投标人</w:t>
      </w:r>
      <w:r w:rsidRPr="00B01640">
        <w:rPr>
          <w:rFonts w:asciiTheme="minorEastAsia" w:hAnsiTheme="minorEastAsia" w:cs="宋体"/>
          <w:kern w:val="0"/>
        </w:rPr>
        <w:t>；</w:t>
      </w:r>
      <w:r w:rsidRPr="00B01640">
        <w:rPr>
          <w:rFonts w:asciiTheme="minorEastAsia" w:hAnsiTheme="minorEastAsia" w:cs="宋体" w:hint="eastAsia"/>
          <w:kern w:val="0"/>
        </w:rPr>
        <w:t>“</w:t>
      </w:r>
      <w:r w:rsidRPr="00B01640">
        <w:rPr>
          <w:rFonts w:asciiTheme="minorEastAsia" w:hAnsiTheme="minorEastAsia" w:cs="宋体"/>
          <w:kern w:val="0"/>
          <w:lang w:val="zh-CN"/>
        </w:rPr>
        <w:t>中国政府采购网</w:t>
      </w:r>
      <w:r w:rsidRPr="00B01640">
        <w:rPr>
          <w:rFonts w:asciiTheme="minorEastAsia" w:hAnsiTheme="minorEastAsia" w:cs="宋体" w:hint="eastAsia"/>
          <w:kern w:val="0"/>
        </w:rPr>
        <w:t>”</w:t>
      </w:r>
      <w:r w:rsidRPr="00B01640">
        <w:rPr>
          <w:rFonts w:asciiTheme="minorEastAsia" w:hAnsiTheme="minorEastAsia" w:cs="宋体"/>
          <w:kern w:val="0"/>
        </w:rPr>
        <w:t xml:space="preserve"> (www.ccgp.gov.cn)</w:t>
      </w:r>
      <w:r w:rsidRPr="00B01640">
        <w:rPr>
          <w:rFonts w:asciiTheme="minorEastAsia" w:hAnsiTheme="minorEastAsia" w:cs="宋体"/>
          <w:kern w:val="0"/>
          <w:lang w:val="zh-CN"/>
        </w:rPr>
        <w:t>政府采购严重违法失信行为记录名单的投标人</w:t>
      </w:r>
      <w:r w:rsidRPr="00B01640">
        <w:rPr>
          <w:rFonts w:asciiTheme="minorEastAsia" w:hAnsiTheme="minorEastAsia" w:cs="宋体" w:hint="eastAsia"/>
          <w:kern w:val="0"/>
        </w:rPr>
        <w:t>；</w:t>
      </w:r>
    </w:p>
    <w:p w:rsidR="009A0AC7" w:rsidRPr="00B01640" w:rsidRDefault="00AC62A0" w:rsidP="00A839F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B01640">
        <w:rPr>
          <w:rFonts w:asciiTheme="minorEastAsia" w:eastAsia="宋体" w:hAnsiTheme="minorEastAsia" w:cs="宋体" w:hint="eastAsia"/>
          <w:kern w:val="0"/>
          <w:sz w:val="24"/>
          <w:szCs w:val="24"/>
          <w:lang w:val="zh-CN"/>
        </w:rPr>
        <w:t>（三）本次招标不接受联合体投标</w:t>
      </w:r>
      <w:r w:rsidR="009A0AC7" w:rsidRPr="00B01640">
        <w:rPr>
          <w:rFonts w:asciiTheme="minorEastAsia" w:eastAsia="宋体" w:hAnsiTheme="minorEastAsia" w:cs="宋体" w:hint="eastAsia"/>
          <w:kern w:val="0"/>
          <w:sz w:val="24"/>
          <w:szCs w:val="24"/>
          <w:lang w:val="zh-CN"/>
        </w:rPr>
        <w:t>。</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01640">
        <w:rPr>
          <w:rFonts w:asciiTheme="minorEastAsia" w:eastAsiaTheme="minorEastAsia" w:hAnsiTheme="minorEastAsia" w:cs="黑体" w:hint="eastAsia"/>
          <w:b/>
          <w:bCs/>
          <w:shd w:val="clear" w:color="auto" w:fill="FFFFFF"/>
        </w:rPr>
        <w:t>四、招标文件的获取</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（一）网上下载招标文件</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1、持CA数字认证证书，登录</w:t>
      </w:r>
      <w:r w:rsidR="00C8587D" w:rsidRPr="00B01640">
        <w:rPr>
          <w:rFonts w:asciiTheme="minorEastAsia" w:eastAsiaTheme="minorEastAsia" w:hAnsiTheme="minorEastAsia" w:cs="仿宋_GB2312" w:hint="eastAsia"/>
          <w:shd w:val="clear" w:color="auto" w:fill="FFFFFF"/>
        </w:rPr>
        <w:t>《全国公共资源交易平台（河南省·许昌市）》</w:t>
      </w:r>
      <w:r w:rsidRPr="00B01640">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01640">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01640">
        <w:rPr>
          <w:rFonts w:asciiTheme="minorEastAsia" w:eastAsiaTheme="minorEastAsia" w:hAnsiTheme="minorEastAsia" w:cs="黑体" w:hint="eastAsia"/>
          <w:b/>
          <w:bCs/>
          <w:shd w:val="clear" w:color="auto" w:fill="FFFFFF"/>
        </w:rPr>
        <w:t>五、投标截止时间、开标时间及地点</w:t>
      </w:r>
    </w:p>
    <w:p w:rsidR="00475975" w:rsidRPr="00B01640"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w:t>
      </w:r>
      <w:r w:rsidR="00DB748A" w:rsidRPr="00B01640">
        <w:rPr>
          <w:rFonts w:asciiTheme="minorEastAsia" w:eastAsiaTheme="minorEastAsia" w:hAnsiTheme="minorEastAsia" w:cs="仿宋_GB2312" w:hint="eastAsia"/>
        </w:rPr>
        <w:t>一</w:t>
      </w:r>
      <w:r w:rsidRPr="00B01640">
        <w:rPr>
          <w:rFonts w:asciiTheme="minorEastAsia" w:eastAsiaTheme="minorEastAsia" w:hAnsiTheme="minorEastAsia" w:cs="仿宋_GB2312" w:hint="eastAsia"/>
        </w:rPr>
        <w:t>）投标截止及开标时间：2018年</w:t>
      </w:r>
      <w:r w:rsidR="004A076B">
        <w:rPr>
          <w:rFonts w:asciiTheme="minorEastAsia" w:eastAsiaTheme="minorEastAsia" w:hAnsiTheme="minorEastAsia" w:cs="仿宋_GB2312" w:hint="eastAsia"/>
          <w:u w:val="single"/>
        </w:rPr>
        <w:t>7</w:t>
      </w:r>
      <w:r w:rsidRPr="00B01640">
        <w:rPr>
          <w:rFonts w:asciiTheme="minorEastAsia" w:eastAsiaTheme="minorEastAsia" w:hAnsiTheme="minorEastAsia" w:cs="仿宋_GB2312" w:hint="eastAsia"/>
        </w:rPr>
        <w:t>月</w:t>
      </w:r>
      <w:r w:rsidR="004A076B">
        <w:rPr>
          <w:rFonts w:asciiTheme="minorEastAsia" w:eastAsiaTheme="minorEastAsia" w:hAnsiTheme="minorEastAsia" w:cs="仿宋_GB2312" w:hint="eastAsia"/>
          <w:u w:val="single"/>
        </w:rPr>
        <w:t>31</w:t>
      </w:r>
      <w:r w:rsidRPr="00B01640">
        <w:rPr>
          <w:rFonts w:asciiTheme="minorEastAsia" w:eastAsiaTheme="minorEastAsia" w:hAnsiTheme="minorEastAsia" w:cs="仿宋_GB2312" w:hint="eastAsia"/>
        </w:rPr>
        <w:t>日</w:t>
      </w:r>
      <w:r w:rsidR="004A076B">
        <w:rPr>
          <w:rFonts w:asciiTheme="minorEastAsia" w:eastAsiaTheme="minorEastAsia" w:hAnsiTheme="minorEastAsia" w:cs="仿宋_GB2312" w:hint="eastAsia"/>
          <w:u w:val="single"/>
        </w:rPr>
        <w:t>10</w:t>
      </w:r>
      <w:r w:rsidRPr="00B01640">
        <w:rPr>
          <w:rFonts w:asciiTheme="minorEastAsia" w:eastAsiaTheme="minorEastAsia" w:hAnsiTheme="minorEastAsia" w:cs="仿宋_GB2312" w:hint="eastAsia"/>
        </w:rPr>
        <w:t>时</w:t>
      </w:r>
      <w:r w:rsidR="004A076B">
        <w:rPr>
          <w:rFonts w:asciiTheme="minorEastAsia" w:eastAsiaTheme="minorEastAsia" w:hAnsiTheme="minorEastAsia" w:cs="仿宋_GB2312" w:hint="eastAsia"/>
          <w:u w:val="single"/>
        </w:rPr>
        <w:t>30</w:t>
      </w:r>
      <w:r w:rsidRPr="00B01640">
        <w:rPr>
          <w:rFonts w:asciiTheme="minorEastAsia" w:eastAsiaTheme="minorEastAsia" w:hAnsiTheme="minorEastAsia" w:cs="仿宋_GB2312" w:hint="eastAsia"/>
        </w:rPr>
        <w:t>分（北京时间），逾期</w:t>
      </w:r>
      <w:r w:rsidR="00147B7D" w:rsidRPr="00B01640">
        <w:rPr>
          <w:rFonts w:asciiTheme="minorEastAsia" w:eastAsiaTheme="minorEastAsia" w:hAnsiTheme="minorEastAsia" w:cs="仿宋_GB2312" w:hint="eastAsia"/>
        </w:rPr>
        <w:t>提交</w:t>
      </w:r>
      <w:r w:rsidRPr="00B01640">
        <w:rPr>
          <w:rFonts w:asciiTheme="minorEastAsia" w:eastAsiaTheme="minorEastAsia" w:hAnsiTheme="minorEastAsia" w:cs="仿宋_GB2312" w:hint="eastAsia"/>
        </w:rPr>
        <w:t>或不符合规定的投标文件不予接受。</w:t>
      </w:r>
    </w:p>
    <w:p w:rsidR="00475975" w:rsidRPr="00B01640"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（二）开标地点：许昌市公共资源交易中心（</w:t>
      </w:r>
      <w:r w:rsidRPr="00B01640">
        <w:rPr>
          <w:rFonts w:asciiTheme="minorEastAsia" w:eastAsiaTheme="minorEastAsia" w:hAnsiTheme="minorEastAsia" w:cs="Arial"/>
        </w:rPr>
        <w:t>龙兴路与竹林路交汇处</w:t>
      </w:r>
      <w:r w:rsidRPr="00B01640">
        <w:rPr>
          <w:rFonts w:asciiTheme="minorEastAsia" w:eastAsiaTheme="minorEastAsia" w:hAnsiTheme="minorEastAsia" w:cs="仿宋_GB2312" w:hint="eastAsia"/>
        </w:rPr>
        <w:t>公共资源大厦）三楼开标</w:t>
      </w:r>
      <w:r w:rsidR="004A076B">
        <w:rPr>
          <w:rFonts w:asciiTheme="minorEastAsia" w:eastAsiaTheme="minorEastAsia" w:hAnsiTheme="minorEastAsia" w:cs="仿宋_GB2312" w:hint="eastAsia"/>
          <w:u w:val="single"/>
        </w:rPr>
        <w:t>二</w:t>
      </w:r>
      <w:r w:rsidRPr="00B01640">
        <w:rPr>
          <w:rFonts w:asciiTheme="minorEastAsia" w:eastAsiaTheme="minorEastAsia" w:hAnsiTheme="minorEastAsia" w:cs="仿宋_GB2312" w:hint="eastAsia"/>
        </w:rPr>
        <w:t>室。</w:t>
      </w:r>
    </w:p>
    <w:p w:rsidR="00F51389" w:rsidRPr="00B01640"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w:t>
      </w:r>
      <w:r w:rsidR="00475975" w:rsidRPr="00B01640">
        <w:rPr>
          <w:rFonts w:asciiTheme="minorEastAsia" w:eastAsiaTheme="minorEastAsia" w:hAnsiTheme="minorEastAsia" w:cs="仿宋_GB2312" w:hint="eastAsia"/>
        </w:rPr>
        <w:t>三</w:t>
      </w:r>
      <w:r w:rsidRPr="00B01640">
        <w:rPr>
          <w:rFonts w:asciiTheme="minorEastAsia" w:eastAsiaTheme="minorEastAsia" w:hAnsiTheme="minorEastAsia" w:cs="仿宋_GB2312" w:hint="eastAsia"/>
        </w:rPr>
        <w:t>） 本项目为全流程电子化交易项目，投标人须提交电子投标文件和纸质投标文件。</w:t>
      </w:r>
    </w:p>
    <w:p w:rsidR="00E43378" w:rsidRPr="00B01640"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1、</w:t>
      </w:r>
      <w:r w:rsidR="00264FDB" w:rsidRPr="00B01640">
        <w:rPr>
          <w:rFonts w:asciiTheme="minorEastAsia" w:eastAsiaTheme="minorEastAsia" w:hAnsiTheme="minorEastAsia" w:cs="仿宋_GB2312" w:hint="eastAsia"/>
        </w:rPr>
        <w:t>加密电子投标文件</w:t>
      </w:r>
      <w:r w:rsidR="00365286" w:rsidRPr="00B01640">
        <w:rPr>
          <w:rFonts w:asciiTheme="minorEastAsia" w:hAnsiTheme="minorEastAsia" w:cs="宋体" w:hint="eastAsia"/>
        </w:rPr>
        <w:t>（</w:t>
      </w:r>
      <w:r w:rsidR="00365286" w:rsidRPr="00B01640">
        <w:rPr>
          <w:rFonts w:asciiTheme="minorEastAsia" w:eastAsiaTheme="minorEastAsia" w:hAnsiTheme="minorEastAsia"/>
        </w:rPr>
        <w:t>.file</w:t>
      </w:r>
      <w:r w:rsidR="00365286" w:rsidRPr="00B01640">
        <w:rPr>
          <w:rFonts w:asciiTheme="minorEastAsia" w:hAnsiTheme="minorEastAsia" w:cs="宋体" w:hint="eastAsia"/>
        </w:rPr>
        <w:t>格式）</w:t>
      </w:r>
      <w:r w:rsidR="0031527C" w:rsidRPr="00B01640">
        <w:rPr>
          <w:rFonts w:asciiTheme="minorEastAsia" w:hAnsiTheme="minorEastAsia" w:cs="宋体" w:hint="eastAsia"/>
        </w:rPr>
        <w:t>须</w:t>
      </w:r>
      <w:r w:rsidR="00951C8E" w:rsidRPr="00B01640">
        <w:rPr>
          <w:rFonts w:asciiTheme="minorEastAsia" w:eastAsiaTheme="minorEastAsia" w:hAnsiTheme="minorEastAsia" w:cs="仿宋_GB2312" w:hint="eastAsia"/>
        </w:rPr>
        <w:t>在投标截止时间（开标时间）前</w:t>
      </w:r>
      <w:r w:rsidR="00B24B86" w:rsidRPr="00B01640">
        <w:rPr>
          <w:rFonts w:asciiTheme="minorEastAsia" w:eastAsiaTheme="minorEastAsia" w:hAnsiTheme="minorEastAsia" w:cs="仿宋_GB2312" w:hint="eastAsia"/>
        </w:rPr>
        <w:t>通过</w:t>
      </w:r>
      <w:r w:rsidR="00264FDB" w:rsidRPr="00B01640">
        <w:rPr>
          <w:rFonts w:asciiTheme="minorEastAsia" w:eastAsiaTheme="minorEastAsia" w:hAnsiTheme="minorEastAsia" w:cs="仿宋_GB2312" w:hint="eastAsia"/>
        </w:rPr>
        <w:t>《全国公共资源交易平台(河南省▪许昌市)》公共资源交易系统</w:t>
      </w:r>
      <w:r w:rsidR="00B24B86" w:rsidRPr="00B01640">
        <w:rPr>
          <w:rFonts w:asciiTheme="minorEastAsia" w:eastAsiaTheme="minorEastAsia" w:hAnsiTheme="minorEastAsia" w:cs="仿宋_GB2312" w:hint="eastAsia"/>
        </w:rPr>
        <w:t>成功上传。</w:t>
      </w:r>
    </w:p>
    <w:p w:rsidR="00264FDB" w:rsidRPr="00B01640"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B01640">
        <w:rPr>
          <w:rFonts w:asciiTheme="minorEastAsia" w:eastAsiaTheme="minorEastAsia" w:hAnsiTheme="minorEastAsia" w:cs="仿宋_GB2312" w:hint="eastAsia"/>
        </w:rPr>
        <w:t>2、</w:t>
      </w:r>
      <w:r w:rsidR="00264FDB" w:rsidRPr="00B01640">
        <w:rPr>
          <w:rFonts w:asciiTheme="minorEastAsia" w:eastAsiaTheme="minorEastAsia" w:hAnsiTheme="minorEastAsia" w:cs="仿宋_GB2312" w:hint="eastAsia"/>
        </w:rPr>
        <w:t>纸质投标文件</w:t>
      </w:r>
      <w:r w:rsidR="001E6C54" w:rsidRPr="00B01640">
        <w:rPr>
          <w:rFonts w:asciiTheme="minorEastAsia" w:eastAsiaTheme="minorEastAsia" w:hAnsiTheme="minorEastAsia" w:cs="仿宋_GB2312" w:hint="eastAsia"/>
        </w:rPr>
        <w:t>（</w:t>
      </w:r>
      <w:r w:rsidR="00AC62A0" w:rsidRPr="00B01640">
        <w:rPr>
          <w:rFonts w:asciiTheme="minorEastAsia" w:eastAsiaTheme="minorEastAsia" w:hAnsiTheme="minorEastAsia" w:cs="仿宋_GB2312" w:hint="eastAsia"/>
        </w:rPr>
        <w:t>正本1份、副本2份</w:t>
      </w:r>
      <w:r w:rsidR="001E6C54" w:rsidRPr="00B01640">
        <w:rPr>
          <w:rFonts w:asciiTheme="minorEastAsia" w:eastAsiaTheme="minorEastAsia" w:hAnsiTheme="minorEastAsia" w:cs="仿宋_GB2312" w:hint="eastAsia"/>
        </w:rPr>
        <w:t>）</w:t>
      </w:r>
      <w:r w:rsidR="00B24B86" w:rsidRPr="00B01640">
        <w:rPr>
          <w:rFonts w:asciiTheme="minorEastAsia" w:eastAsiaTheme="minorEastAsia" w:hAnsiTheme="minorEastAsia" w:cs="仿宋_GB2312" w:hint="eastAsia"/>
        </w:rPr>
        <w:t>和</w:t>
      </w:r>
      <w:r w:rsidR="00896627" w:rsidRPr="00B01640">
        <w:rPr>
          <w:rFonts w:asciiTheme="minorEastAsia" w:eastAsiaTheme="minorEastAsia" w:hAnsiTheme="minorEastAsia" w:cs="仿宋_GB2312" w:hint="eastAsia"/>
        </w:rPr>
        <w:t>备份文件</w:t>
      </w:r>
      <w:r w:rsidR="001E6C54" w:rsidRPr="00B01640">
        <w:rPr>
          <w:rFonts w:asciiTheme="minorEastAsia" w:eastAsiaTheme="minorEastAsia" w:hAnsiTheme="minorEastAsia" w:cs="仿宋_GB2312" w:hint="eastAsia"/>
        </w:rPr>
        <w:t>1份</w:t>
      </w:r>
      <w:r w:rsidR="00896627" w:rsidRPr="00B01640">
        <w:rPr>
          <w:rFonts w:hAnsi="宋体" w:hint="eastAsia"/>
        </w:rPr>
        <w:t>（使用电子介质存储）</w:t>
      </w:r>
      <w:r w:rsidR="00951C8E" w:rsidRPr="00B01640">
        <w:rPr>
          <w:rFonts w:asciiTheme="minorEastAsia" w:eastAsiaTheme="minorEastAsia" w:hAnsiTheme="minorEastAsia" w:cs="仿宋_GB2312" w:hint="eastAsia"/>
        </w:rPr>
        <w:t>在投标截止时间（开标时间）前</w:t>
      </w:r>
      <w:r w:rsidR="008E7034" w:rsidRPr="00B01640">
        <w:rPr>
          <w:rFonts w:asciiTheme="minorEastAsia" w:eastAsiaTheme="minorEastAsia" w:hAnsiTheme="minorEastAsia" w:cs="仿宋_GB2312" w:hint="eastAsia"/>
        </w:rPr>
        <w:t>递交</w:t>
      </w:r>
      <w:r w:rsidR="00475975" w:rsidRPr="00B01640">
        <w:rPr>
          <w:rFonts w:asciiTheme="minorEastAsia" w:eastAsiaTheme="minorEastAsia" w:hAnsiTheme="minorEastAsia" w:cs="仿宋_GB2312" w:hint="eastAsia"/>
        </w:rPr>
        <w:t>至本项目开标地点</w:t>
      </w:r>
      <w:r w:rsidR="00264FDB" w:rsidRPr="00B01640">
        <w:rPr>
          <w:rFonts w:asciiTheme="minorEastAsia" w:eastAsiaTheme="minorEastAsia" w:hAnsiTheme="minorEastAsia" w:cs="仿宋_GB2312" w:hint="eastAsia"/>
        </w:rPr>
        <w:t>。</w:t>
      </w:r>
    </w:p>
    <w:p w:rsidR="00F51389" w:rsidRPr="00B01640"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B01640">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B01640">
        <w:rPr>
          <w:rFonts w:asciiTheme="minorEastAsia" w:eastAsiaTheme="minorEastAsia" w:hAnsiTheme="minorEastAsia" w:cs="黑体" w:hint="eastAsia"/>
          <w:bCs/>
          <w:color w:val="auto"/>
          <w:shd w:val="clear" w:color="auto" w:fill="FFFFFF"/>
        </w:rPr>
        <w:t>《</w:t>
      </w:r>
      <w:hyperlink r:id="rId8" w:tgtFrame="_blank" w:history="1">
        <w:r w:rsidR="001052E3" w:rsidRPr="00B01640">
          <w:rPr>
            <w:rFonts w:asciiTheme="minorEastAsia" w:eastAsiaTheme="minorEastAsia" w:hAnsiTheme="minorEastAsia" w:cs="黑体"/>
            <w:bCs/>
            <w:color w:val="auto"/>
            <w:shd w:val="clear" w:color="auto" w:fill="FFFFFF"/>
          </w:rPr>
          <w:t>中国·许昌</w:t>
        </w:r>
        <w:r w:rsidR="001052E3" w:rsidRPr="00B01640">
          <w:rPr>
            <w:rFonts w:asciiTheme="minorEastAsia" w:eastAsiaTheme="minorEastAsia" w:hAnsiTheme="minorEastAsia" w:cs="黑体" w:hint="eastAsia"/>
            <w:bCs/>
            <w:color w:val="auto"/>
            <w:shd w:val="clear" w:color="auto" w:fill="FFFFFF"/>
          </w:rPr>
          <w:t xml:space="preserve"> </w:t>
        </w:r>
        <w:r w:rsidR="001052E3" w:rsidRPr="00B01640">
          <w:rPr>
            <w:rFonts w:asciiTheme="minorEastAsia" w:eastAsiaTheme="minorEastAsia" w:hAnsiTheme="minorEastAsia" w:cs="黑体"/>
            <w:bCs/>
            <w:color w:val="auto"/>
            <w:shd w:val="clear" w:color="auto" w:fill="FFFFFF"/>
          </w:rPr>
          <w:t>许昌市政府网</w:t>
        </w:r>
      </w:hyperlink>
      <w:r w:rsidR="001052E3" w:rsidRPr="00B01640">
        <w:rPr>
          <w:rFonts w:asciiTheme="minorEastAsia" w:eastAsiaTheme="minorEastAsia" w:hAnsiTheme="minorEastAsia" w:cs="黑体" w:hint="eastAsia"/>
          <w:bCs/>
          <w:color w:val="auto"/>
          <w:shd w:val="clear" w:color="auto" w:fill="FFFFFF"/>
        </w:rPr>
        <w:t>》、</w:t>
      </w:r>
      <w:r w:rsidRPr="00B01640">
        <w:rPr>
          <w:rFonts w:asciiTheme="minorEastAsia" w:eastAsiaTheme="minorEastAsia" w:hAnsiTheme="minorEastAsia" w:cs="黑体" w:hint="eastAsia"/>
          <w:bCs/>
          <w:color w:val="auto"/>
          <w:shd w:val="clear" w:color="auto" w:fill="FFFFFF"/>
        </w:rPr>
        <w:t>《全国公共资源交易平台（河南省·许昌市）》发布。</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01640">
        <w:rPr>
          <w:rFonts w:asciiTheme="minorEastAsia" w:eastAsiaTheme="minorEastAsia" w:hAnsiTheme="minorEastAsia" w:cs="黑体" w:hint="eastAsia"/>
          <w:b/>
          <w:bCs/>
          <w:shd w:val="clear" w:color="auto" w:fill="FFFFFF"/>
        </w:rPr>
        <w:t>七、公告期限</w:t>
      </w:r>
    </w:p>
    <w:p w:rsidR="00D23E27" w:rsidRPr="00B01640"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lastRenderedPageBreak/>
        <w:t>自本公告发布之日起</w:t>
      </w:r>
      <w:r w:rsidRPr="00B01640">
        <w:rPr>
          <w:rFonts w:asciiTheme="minorEastAsia" w:eastAsiaTheme="minorEastAsia" w:hAnsiTheme="minorEastAsia" w:cs="仿宋_GB2312"/>
        </w:rPr>
        <w:t>5</w:t>
      </w:r>
      <w:r w:rsidRPr="00B01640">
        <w:rPr>
          <w:rFonts w:asciiTheme="minorEastAsia" w:eastAsiaTheme="minorEastAsia" w:hAnsiTheme="minorEastAsia" w:cs="仿宋_GB2312" w:hint="eastAsia"/>
        </w:rPr>
        <w:t>个工作日。</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B01640">
        <w:rPr>
          <w:rFonts w:asciiTheme="minorEastAsia" w:eastAsiaTheme="minorEastAsia" w:hAnsiTheme="minorEastAsia" w:cs="黑体" w:hint="eastAsia"/>
          <w:b/>
          <w:bCs/>
        </w:rPr>
        <w:t>八、联系方式</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采购人：</w:t>
      </w:r>
      <w:r w:rsidR="00A839F0" w:rsidRPr="00B01640">
        <w:rPr>
          <w:rFonts w:asciiTheme="minorEastAsia" w:eastAsiaTheme="minorEastAsia" w:hAnsiTheme="minorEastAsia" w:cs="仿宋_GB2312" w:hint="eastAsia"/>
        </w:rPr>
        <w:t>许昌市公安局</w:t>
      </w:r>
    </w:p>
    <w:p w:rsidR="00F51389" w:rsidRPr="00B0164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地 址：</w:t>
      </w:r>
      <w:r w:rsidR="00670AC6" w:rsidRPr="00B01640">
        <w:rPr>
          <w:rFonts w:asciiTheme="minorEastAsia" w:eastAsiaTheme="minorEastAsia" w:hAnsiTheme="minorEastAsia" w:cs="仿宋_GB2312" w:hint="eastAsia"/>
        </w:rPr>
        <w:t>许由路48号公安大厦</w:t>
      </w:r>
    </w:p>
    <w:p w:rsidR="00AC62A0" w:rsidRPr="00B0164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联系人：</w:t>
      </w:r>
      <w:r w:rsidR="00A839F0" w:rsidRPr="00B01640">
        <w:rPr>
          <w:rFonts w:asciiTheme="minorEastAsia" w:eastAsiaTheme="minorEastAsia" w:hAnsiTheme="minorEastAsia" w:cs="仿宋_GB2312" w:hint="eastAsia"/>
        </w:rPr>
        <w:t>范建立</w:t>
      </w:r>
      <w:r w:rsidRPr="00B01640">
        <w:rPr>
          <w:rFonts w:asciiTheme="minorEastAsia" w:eastAsiaTheme="minorEastAsia" w:hAnsiTheme="minorEastAsia" w:cs="仿宋_GB2312" w:hint="eastAsia"/>
        </w:rPr>
        <w:t xml:space="preserve">              联系电话：</w:t>
      </w:r>
      <w:r w:rsidR="00A839F0" w:rsidRPr="00B01640">
        <w:rPr>
          <w:rFonts w:asciiTheme="minorEastAsia" w:eastAsiaTheme="minorEastAsia" w:hAnsiTheme="minorEastAsia" w:cs="仿宋_GB2312" w:hint="eastAsia"/>
        </w:rPr>
        <w:t>18637460960</w:t>
      </w:r>
    </w:p>
    <w:p w:rsidR="00AC62A0" w:rsidRPr="00B0164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代理机构：许昌市政府采购中心</w:t>
      </w:r>
    </w:p>
    <w:p w:rsidR="00AC62A0" w:rsidRPr="00B0164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地 址：许昌市龙兴路与竹林路交汇处公共资源大厦</w:t>
      </w:r>
    </w:p>
    <w:p w:rsidR="00AC62A0" w:rsidRPr="00B01640"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联系人：李女士              联系电话：0374-2968687</w:t>
      </w:r>
    </w:p>
    <w:p w:rsidR="00F51389" w:rsidRPr="00B01640" w:rsidRDefault="00F51389" w:rsidP="00F51389">
      <w:pPr>
        <w:rPr>
          <w:rFonts w:asciiTheme="minorEastAsia" w:hAnsiTheme="minorEastAsia"/>
          <w:sz w:val="24"/>
          <w:szCs w:val="24"/>
        </w:rPr>
      </w:pPr>
    </w:p>
    <w:p w:rsidR="00F51389" w:rsidRPr="00B01640" w:rsidRDefault="00F51389" w:rsidP="00F51389">
      <w:pPr>
        <w:rPr>
          <w:rFonts w:asciiTheme="minorEastAsia" w:hAnsiTheme="minorEastAsia" w:cs="仿宋_GB2312"/>
          <w:sz w:val="24"/>
          <w:szCs w:val="24"/>
          <w:shd w:val="clear" w:color="auto" w:fill="FFFFFF"/>
        </w:rPr>
      </w:pPr>
    </w:p>
    <w:p w:rsidR="00A839F0" w:rsidRPr="00B01640" w:rsidRDefault="00A839F0" w:rsidP="00F51389">
      <w:pPr>
        <w:rPr>
          <w:rFonts w:asciiTheme="minorEastAsia" w:hAnsiTheme="minorEastAsia" w:cs="仿宋_GB2312"/>
          <w:sz w:val="24"/>
          <w:szCs w:val="24"/>
          <w:shd w:val="clear" w:color="auto" w:fill="FFFFFF"/>
        </w:rPr>
      </w:pPr>
    </w:p>
    <w:p w:rsidR="00F51389" w:rsidRPr="00B01640" w:rsidRDefault="00F51389" w:rsidP="00300FF7">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hAnsiTheme="minorEastAsia" w:cstheme="majorEastAsia" w:hint="eastAsia"/>
          <w:lang w:val="zh-CN"/>
        </w:rPr>
        <w:t xml:space="preserve">                               </w:t>
      </w:r>
      <w:r w:rsidR="00A839F0" w:rsidRPr="00B01640">
        <w:rPr>
          <w:rFonts w:asciiTheme="minorEastAsia" w:eastAsiaTheme="minorEastAsia" w:hAnsiTheme="minorEastAsia" w:cs="仿宋_GB2312" w:hint="eastAsia"/>
        </w:rPr>
        <w:t>许昌市公安局</w:t>
      </w:r>
    </w:p>
    <w:p w:rsidR="00F51389" w:rsidRPr="00B01640" w:rsidRDefault="00F51389" w:rsidP="00300FF7">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01640">
        <w:rPr>
          <w:rFonts w:asciiTheme="minorEastAsia" w:eastAsiaTheme="minorEastAsia" w:hAnsiTheme="minorEastAsia" w:cs="仿宋_GB2312" w:hint="eastAsia"/>
        </w:rPr>
        <w:t xml:space="preserve">                              二〇一八年</w:t>
      </w:r>
      <w:r w:rsidR="001D18EF" w:rsidRPr="00B01640">
        <w:rPr>
          <w:rFonts w:asciiTheme="minorEastAsia" w:eastAsiaTheme="minorEastAsia" w:hAnsiTheme="minorEastAsia" w:cs="仿宋_GB2312" w:hint="eastAsia"/>
        </w:rPr>
        <w:t>七</w:t>
      </w:r>
      <w:r w:rsidRPr="00B01640">
        <w:rPr>
          <w:rFonts w:asciiTheme="minorEastAsia" w:eastAsiaTheme="minorEastAsia" w:hAnsiTheme="minorEastAsia" w:cs="仿宋_GB2312" w:hint="eastAsia"/>
        </w:rPr>
        <w:t>月</w:t>
      </w:r>
      <w:r w:rsidR="004A076B">
        <w:rPr>
          <w:rFonts w:asciiTheme="minorEastAsia" w:eastAsiaTheme="minorEastAsia" w:hAnsiTheme="minorEastAsia" w:cs="仿宋_GB2312" w:hint="eastAsia"/>
        </w:rPr>
        <w:t>六</w:t>
      </w:r>
      <w:r w:rsidRPr="00B01640">
        <w:rPr>
          <w:rFonts w:asciiTheme="minorEastAsia" w:eastAsiaTheme="minorEastAsia" w:hAnsiTheme="minorEastAsia" w:cs="仿宋_GB2312" w:hint="eastAsia"/>
        </w:rPr>
        <w:t>日</w:t>
      </w:r>
    </w:p>
    <w:p w:rsidR="00622FF6" w:rsidRPr="00B01640" w:rsidRDefault="00622FF6" w:rsidP="0030587D">
      <w:pPr>
        <w:spacing w:line="360" w:lineRule="auto"/>
        <w:rPr>
          <w:rFonts w:hAnsi="宋体"/>
          <w:b/>
          <w:sz w:val="28"/>
          <w:szCs w:val="28"/>
        </w:rPr>
      </w:pPr>
    </w:p>
    <w:p w:rsidR="00622FF6" w:rsidRPr="00B01640" w:rsidRDefault="00622FF6" w:rsidP="0030587D">
      <w:pPr>
        <w:spacing w:line="360" w:lineRule="auto"/>
        <w:rPr>
          <w:rFonts w:hAnsi="宋体"/>
          <w:b/>
          <w:sz w:val="28"/>
          <w:szCs w:val="28"/>
        </w:rPr>
      </w:pPr>
    </w:p>
    <w:p w:rsidR="00622FF6" w:rsidRPr="00B01640" w:rsidRDefault="00622FF6" w:rsidP="0030587D">
      <w:pPr>
        <w:spacing w:line="360" w:lineRule="auto"/>
        <w:rPr>
          <w:rFonts w:hAnsi="宋体"/>
          <w:b/>
          <w:sz w:val="28"/>
          <w:szCs w:val="28"/>
        </w:rPr>
      </w:pPr>
    </w:p>
    <w:p w:rsidR="00622FF6" w:rsidRPr="00B01640" w:rsidRDefault="00622FF6" w:rsidP="0030587D">
      <w:pPr>
        <w:spacing w:line="360" w:lineRule="auto"/>
        <w:rPr>
          <w:rFonts w:hAnsi="宋体"/>
          <w:b/>
          <w:sz w:val="28"/>
          <w:szCs w:val="28"/>
        </w:rPr>
      </w:pPr>
    </w:p>
    <w:p w:rsidR="00622FF6" w:rsidRPr="00B01640" w:rsidRDefault="00622FF6" w:rsidP="0030587D">
      <w:pPr>
        <w:spacing w:line="360" w:lineRule="auto"/>
        <w:rPr>
          <w:rFonts w:hAnsi="宋体"/>
          <w:b/>
          <w:sz w:val="28"/>
          <w:szCs w:val="28"/>
        </w:rPr>
      </w:pPr>
    </w:p>
    <w:p w:rsidR="00622FF6" w:rsidRPr="00B01640" w:rsidRDefault="00622FF6" w:rsidP="0030587D">
      <w:pPr>
        <w:spacing w:line="360" w:lineRule="auto"/>
        <w:rPr>
          <w:rFonts w:hAnsi="宋体"/>
          <w:b/>
          <w:sz w:val="28"/>
          <w:szCs w:val="28"/>
        </w:rPr>
      </w:pPr>
    </w:p>
    <w:p w:rsidR="00622FF6" w:rsidRPr="00B01640" w:rsidRDefault="00622FF6" w:rsidP="0030587D">
      <w:pPr>
        <w:spacing w:line="360" w:lineRule="auto"/>
        <w:rPr>
          <w:rFonts w:hAnsi="宋体"/>
          <w:b/>
          <w:sz w:val="28"/>
          <w:szCs w:val="28"/>
        </w:rPr>
      </w:pPr>
    </w:p>
    <w:p w:rsidR="00622FF6" w:rsidRPr="00B01640" w:rsidRDefault="00622FF6" w:rsidP="0030587D">
      <w:pPr>
        <w:spacing w:line="360" w:lineRule="auto"/>
        <w:rPr>
          <w:rFonts w:hAnsi="宋体"/>
          <w:b/>
          <w:sz w:val="28"/>
          <w:szCs w:val="28"/>
        </w:rPr>
      </w:pPr>
    </w:p>
    <w:p w:rsidR="00622FF6" w:rsidRPr="00B01640" w:rsidRDefault="00622FF6" w:rsidP="0030587D">
      <w:pPr>
        <w:spacing w:line="360" w:lineRule="auto"/>
        <w:rPr>
          <w:rFonts w:hAnsi="宋体"/>
          <w:b/>
          <w:sz w:val="28"/>
          <w:szCs w:val="28"/>
        </w:rPr>
      </w:pPr>
    </w:p>
    <w:p w:rsidR="001977EA" w:rsidRPr="00B01640" w:rsidRDefault="001977EA" w:rsidP="0030587D">
      <w:pPr>
        <w:spacing w:line="360" w:lineRule="auto"/>
        <w:rPr>
          <w:rFonts w:hAnsi="宋体"/>
          <w:b/>
          <w:sz w:val="28"/>
          <w:szCs w:val="28"/>
        </w:rPr>
      </w:pPr>
    </w:p>
    <w:p w:rsidR="001977EA" w:rsidRPr="00B01640" w:rsidRDefault="001977EA" w:rsidP="0030587D">
      <w:pPr>
        <w:spacing w:line="360" w:lineRule="auto"/>
        <w:rPr>
          <w:rFonts w:hAnsi="宋体"/>
          <w:b/>
          <w:sz w:val="28"/>
          <w:szCs w:val="28"/>
        </w:rPr>
      </w:pPr>
    </w:p>
    <w:p w:rsidR="009A0AC7" w:rsidRPr="00B01640" w:rsidRDefault="009A0AC7" w:rsidP="009A0AC7">
      <w:pPr>
        <w:spacing w:line="360" w:lineRule="auto"/>
        <w:rPr>
          <w:rFonts w:hAnsi="宋体"/>
          <w:b/>
          <w:sz w:val="28"/>
          <w:szCs w:val="28"/>
        </w:rPr>
      </w:pPr>
      <w:r w:rsidRPr="00B01640">
        <w:rPr>
          <w:rFonts w:hAnsi="宋体" w:hint="eastAsia"/>
          <w:b/>
          <w:sz w:val="32"/>
          <w:szCs w:val="32"/>
        </w:rPr>
        <w:lastRenderedPageBreak/>
        <w:t>温馨提示</w:t>
      </w:r>
      <w:r w:rsidRPr="00B01640">
        <w:rPr>
          <w:rFonts w:hAnsi="宋体" w:hint="eastAsia"/>
          <w:b/>
          <w:sz w:val="28"/>
          <w:szCs w:val="28"/>
        </w:rPr>
        <w:t>：</w:t>
      </w:r>
    </w:p>
    <w:p w:rsidR="009A0AC7" w:rsidRPr="00B01640" w:rsidRDefault="009A0AC7" w:rsidP="009A0AC7">
      <w:pPr>
        <w:spacing w:line="360" w:lineRule="auto"/>
        <w:ind w:firstLineChars="200" w:firstLine="562"/>
        <w:rPr>
          <w:rFonts w:hAnsi="宋体"/>
          <w:b/>
          <w:sz w:val="28"/>
          <w:szCs w:val="28"/>
        </w:rPr>
      </w:pPr>
      <w:r w:rsidRPr="00B01640">
        <w:rPr>
          <w:rFonts w:hAnsi="宋体" w:hint="eastAsia"/>
          <w:b/>
          <w:sz w:val="28"/>
          <w:szCs w:val="28"/>
        </w:rPr>
        <w:t>本项目为全流程电子化交易项目，请认真阅读招标文件，并注意以下事项。</w:t>
      </w:r>
    </w:p>
    <w:p w:rsidR="009A0AC7" w:rsidRPr="00B01640" w:rsidRDefault="009A0AC7" w:rsidP="00387FDB">
      <w:pPr>
        <w:pStyle w:val="af"/>
        <w:ind w:firstLine="321"/>
        <w:rPr>
          <w:rFonts w:ascii="仿宋_GB2312" w:eastAsia="仿宋_GB2312"/>
          <w:b/>
          <w:sz w:val="32"/>
          <w:szCs w:val="32"/>
        </w:rPr>
      </w:pPr>
    </w:p>
    <w:p w:rsidR="009A0AC7" w:rsidRPr="00B01640" w:rsidRDefault="009A0AC7" w:rsidP="009A0AC7">
      <w:pPr>
        <w:tabs>
          <w:tab w:val="left" w:pos="7095"/>
        </w:tabs>
        <w:spacing w:line="360" w:lineRule="auto"/>
        <w:ind w:firstLineChars="200" w:firstLine="482"/>
        <w:contextualSpacing/>
        <w:rPr>
          <w:rFonts w:hAnsi="宋体"/>
          <w:b/>
          <w:sz w:val="24"/>
          <w:szCs w:val="24"/>
        </w:rPr>
      </w:pPr>
      <w:r w:rsidRPr="00B01640">
        <w:rPr>
          <w:rFonts w:asciiTheme="minorEastAsia" w:hAnsiTheme="minorEastAsia" w:hint="eastAsia"/>
          <w:b/>
          <w:sz w:val="24"/>
          <w:szCs w:val="24"/>
        </w:rPr>
        <w:t>1.</w:t>
      </w:r>
      <w:r w:rsidRPr="00B01640">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B01640" w:rsidRDefault="009A0AC7" w:rsidP="009A0AC7">
      <w:pPr>
        <w:tabs>
          <w:tab w:val="left" w:pos="7095"/>
        </w:tabs>
        <w:spacing w:line="360" w:lineRule="auto"/>
        <w:ind w:firstLineChars="200" w:firstLine="482"/>
        <w:contextualSpacing/>
        <w:rPr>
          <w:rFonts w:hAnsi="宋体"/>
          <w:b/>
          <w:sz w:val="24"/>
          <w:szCs w:val="24"/>
        </w:rPr>
      </w:pPr>
      <w:r w:rsidRPr="00B01640">
        <w:rPr>
          <w:rFonts w:asciiTheme="minorEastAsia" w:hAnsiTheme="minorEastAsia" w:hint="eastAsia"/>
          <w:b/>
          <w:sz w:val="24"/>
          <w:szCs w:val="24"/>
        </w:rPr>
        <w:t>2</w:t>
      </w:r>
      <w:r w:rsidRPr="00B01640">
        <w:rPr>
          <w:rFonts w:asciiTheme="minorEastAsia" w:hAnsiTheme="minorEastAsia"/>
          <w:b/>
          <w:sz w:val="24"/>
          <w:szCs w:val="24"/>
        </w:rPr>
        <w:t>.</w:t>
      </w:r>
      <w:r w:rsidRPr="00B01640">
        <w:rPr>
          <w:rFonts w:hAnsi="宋体" w:hint="eastAsia"/>
          <w:b/>
          <w:sz w:val="24"/>
          <w:szCs w:val="24"/>
        </w:rPr>
        <w:t>电子文件下载、制作、提交期间和开标（</w:t>
      </w:r>
      <w:r w:rsidRPr="00B01640">
        <w:rPr>
          <w:rFonts w:hAnsi="宋体" w:hint="eastAsia"/>
          <w:sz w:val="24"/>
          <w:szCs w:val="24"/>
        </w:rPr>
        <w:t>电子投标文件的解密</w:t>
      </w:r>
      <w:r w:rsidRPr="00B01640">
        <w:rPr>
          <w:rFonts w:hAnsi="宋体" w:hint="eastAsia"/>
          <w:b/>
          <w:sz w:val="24"/>
          <w:szCs w:val="24"/>
        </w:rPr>
        <w:t>）环节，投标人须使用</w:t>
      </w:r>
      <w:r w:rsidRPr="00B01640">
        <w:rPr>
          <w:rFonts w:hAnsi="宋体"/>
          <w:b/>
          <w:sz w:val="24"/>
          <w:szCs w:val="24"/>
        </w:rPr>
        <w:t>CA</w:t>
      </w:r>
      <w:r w:rsidRPr="00B01640">
        <w:rPr>
          <w:rFonts w:hAnsi="宋体"/>
          <w:b/>
          <w:sz w:val="24"/>
          <w:szCs w:val="24"/>
        </w:rPr>
        <w:t>数字证书</w:t>
      </w:r>
      <w:r w:rsidRPr="00B01640">
        <w:rPr>
          <w:rFonts w:hAnsi="宋体" w:hint="eastAsia"/>
          <w:b/>
          <w:sz w:val="24"/>
          <w:szCs w:val="24"/>
        </w:rPr>
        <w:t>（证书须在有效期内）</w:t>
      </w:r>
      <w:r w:rsidRPr="00B01640">
        <w:rPr>
          <w:rFonts w:hAnsi="宋体"/>
          <w:b/>
          <w:sz w:val="24"/>
          <w:szCs w:val="24"/>
        </w:rPr>
        <w:t>。</w:t>
      </w:r>
    </w:p>
    <w:p w:rsidR="009A0AC7" w:rsidRPr="00B01640" w:rsidRDefault="009A0AC7" w:rsidP="009A0AC7">
      <w:pPr>
        <w:tabs>
          <w:tab w:val="left" w:pos="7095"/>
        </w:tabs>
        <w:spacing w:line="360" w:lineRule="auto"/>
        <w:ind w:firstLineChars="200" w:firstLine="482"/>
        <w:contextualSpacing/>
        <w:rPr>
          <w:rFonts w:hAnsi="宋体"/>
          <w:b/>
          <w:sz w:val="24"/>
          <w:szCs w:val="24"/>
        </w:rPr>
      </w:pPr>
      <w:r w:rsidRPr="00B01640">
        <w:rPr>
          <w:rFonts w:asciiTheme="minorEastAsia" w:hAnsiTheme="minorEastAsia"/>
          <w:b/>
          <w:sz w:val="24"/>
          <w:szCs w:val="24"/>
        </w:rPr>
        <w:t>3</w:t>
      </w:r>
      <w:r w:rsidRPr="00B01640">
        <w:rPr>
          <w:rFonts w:asciiTheme="minorEastAsia" w:hAnsiTheme="minorEastAsia" w:hint="eastAsia"/>
          <w:b/>
          <w:sz w:val="24"/>
          <w:szCs w:val="24"/>
        </w:rPr>
        <w:t>.</w:t>
      </w:r>
      <w:r w:rsidRPr="00B01640">
        <w:rPr>
          <w:rFonts w:hAnsi="宋体" w:hint="eastAsia"/>
          <w:b/>
          <w:sz w:val="24"/>
          <w:szCs w:val="24"/>
        </w:rPr>
        <w:t>电子投标文件的制作</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asciiTheme="minorEastAsia" w:hAnsiTheme="minorEastAsia"/>
          <w:sz w:val="24"/>
          <w:szCs w:val="24"/>
        </w:rPr>
        <w:t>3</w:t>
      </w:r>
      <w:r w:rsidRPr="00B01640">
        <w:rPr>
          <w:rFonts w:asciiTheme="minorEastAsia" w:hAnsiTheme="minorEastAsia" w:hint="eastAsia"/>
          <w:sz w:val="24"/>
          <w:szCs w:val="24"/>
        </w:rPr>
        <w:t>.1</w:t>
      </w:r>
      <w:r w:rsidRPr="00B01640">
        <w:rPr>
          <w:rFonts w:hAnsi="宋体" w:hint="eastAsia"/>
          <w:sz w:val="24"/>
          <w:szCs w:val="24"/>
        </w:rPr>
        <w:t xml:space="preserve"> </w:t>
      </w:r>
      <w:r w:rsidRPr="00B01640">
        <w:rPr>
          <w:rFonts w:hAnsi="宋体" w:hint="eastAsia"/>
          <w:sz w:val="24"/>
          <w:szCs w:val="24"/>
        </w:rPr>
        <w:t>投标人登录《全国公共资源交易平台</w:t>
      </w:r>
      <w:r w:rsidRPr="00B01640">
        <w:rPr>
          <w:rFonts w:hAnsi="宋体" w:hint="eastAsia"/>
          <w:sz w:val="24"/>
          <w:szCs w:val="24"/>
        </w:rPr>
        <w:t>(</w:t>
      </w:r>
      <w:r w:rsidRPr="00B01640">
        <w:rPr>
          <w:rFonts w:hAnsi="宋体" w:hint="eastAsia"/>
          <w:sz w:val="24"/>
          <w:szCs w:val="24"/>
        </w:rPr>
        <w:t>河南省▪许昌市</w:t>
      </w:r>
      <w:r w:rsidRPr="00B01640">
        <w:rPr>
          <w:rFonts w:hAnsi="宋体" w:hint="eastAsia"/>
          <w:sz w:val="24"/>
          <w:szCs w:val="24"/>
        </w:rPr>
        <w:t>)</w:t>
      </w:r>
      <w:r w:rsidRPr="00B01640">
        <w:rPr>
          <w:rFonts w:hAnsi="宋体" w:hint="eastAsia"/>
          <w:sz w:val="24"/>
          <w:szCs w:val="24"/>
        </w:rPr>
        <w:t>》公共资源交易系统（</w:t>
      </w:r>
      <w:hyperlink r:id="rId9" w:history="1">
        <w:r w:rsidRPr="00B01640">
          <w:rPr>
            <w:rStyle w:val="a9"/>
            <w:rFonts w:hAnsi="宋体"/>
            <w:color w:val="auto"/>
            <w:sz w:val="24"/>
            <w:szCs w:val="24"/>
          </w:rPr>
          <w:t>http://221.14.6.70:8088/ggzy/</w:t>
        </w:r>
      </w:hyperlink>
      <w:r w:rsidRPr="00B01640">
        <w:rPr>
          <w:rFonts w:hAnsi="宋体" w:hint="eastAsia"/>
          <w:sz w:val="24"/>
          <w:szCs w:val="24"/>
        </w:rPr>
        <w:t>）下载“许昌投标文件制作系统</w:t>
      </w:r>
      <w:r w:rsidRPr="00B01640">
        <w:rPr>
          <w:rFonts w:hAnsi="宋体" w:hint="eastAsia"/>
          <w:sz w:val="24"/>
          <w:szCs w:val="24"/>
        </w:rPr>
        <w:t>SEARUN V1.0</w:t>
      </w:r>
      <w:r w:rsidRPr="00B01640">
        <w:rPr>
          <w:rFonts w:hAnsi="宋体" w:hint="eastAsia"/>
          <w:sz w:val="24"/>
          <w:szCs w:val="24"/>
        </w:rPr>
        <w:t>”，按招标文件要求制作电子投标文件。</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hAnsi="宋体" w:hint="eastAsia"/>
          <w:sz w:val="24"/>
          <w:szCs w:val="24"/>
        </w:rPr>
        <w:t>电子投标文件的制作，参考《全国公共资源交易平台</w:t>
      </w:r>
      <w:r w:rsidRPr="00B01640">
        <w:rPr>
          <w:rFonts w:hAnsi="宋体" w:hint="eastAsia"/>
          <w:sz w:val="24"/>
          <w:szCs w:val="24"/>
        </w:rPr>
        <w:t>(</w:t>
      </w:r>
      <w:r w:rsidRPr="00B01640">
        <w:rPr>
          <w:rFonts w:hAnsi="宋体" w:hint="eastAsia"/>
          <w:sz w:val="24"/>
          <w:szCs w:val="24"/>
        </w:rPr>
        <w:t>河南省▪许昌市</w:t>
      </w:r>
      <w:r w:rsidRPr="00B01640">
        <w:rPr>
          <w:rFonts w:hAnsi="宋体" w:hint="eastAsia"/>
          <w:sz w:val="24"/>
          <w:szCs w:val="24"/>
        </w:rPr>
        <w:t>)</w:t>
      </w:r>
      <w:r w:rsidRPr="00B01640">
        <w:rPr>
          <w:rFonts w:hAnsi="宋体" w:hint="eastAsia"/>
          <w:sz w:val="24"/>
          <w:szCs w:val="24"/>
        </w:rPr>
        <w:t>》公共资源交易系统——组件下载——交易系统操作手册（投标人、供应商）。</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asciiTheme="minorEastAsia" w:hAnsiTheme="minorEastAsia"/>
          <w:sz w:val="24"/>
          <w:szCs w:val="24"/>
        </w:rPr>
        <w:t>3</w:t>
      </w:r>
      <w:r w:rsidRPr="00B01640">
        <w:rPr>
          <w:rFonts w:asciiTheme="minorEastAsia" w:hAnsiTheme="minorEastAsia" w:hint="eastAsia"/>
          <w:sz w:val="24"/>
          <w:szCs w:val="24"/>
        </w:rPr>
        <w:t>.</w:t>
      </w:r>
      <w:r w:rsidRPr="00B01640">
        <w:rPr>
          <w:rFonts w:asciiTheme="minorEastAsia" w:hAnsiTheme="minorEastAsia"/>
          <w:sz w:val="24"/>
          <w:szCs w:val="24"/>
        </w:rPr>
        <w:t>2</w:t>
      </w:r>
      <w:r w:rsidRPr="00B01640">
        <w:rPr>
          <w:rFonts w:hAnsi="宋体" w:hint="eastAsia"/>
          <w:sz w:val="24"/>
          <w:szCs w:val="24"/>
        </w:rPr>
        <w:t xml:space="preserve"> </w:t>
      </w:r>
      <w:r w:rsidRPr="00B01640">
        <w:rPr>
          <w:rFonts w:hAnsi="宋体" w:hint="eastAsia"/>
          <w:sz w:val="24"/>
          <w:szCs w:val="24"/>
        </w:rPr>
        <w:t>投标人须将招标文件要求的资质、业绩、荣誉及相关人员证明材料等资料原件扫描件（或图片）制作到所提交的电子投标文件中。</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asciiTheme="minorEastAsia" w:hAnsiTheme="minorEastAsia"/>
          <w:sz w:val="24"/>
          <w:szCs w:val="24"/>
        </w:rPr>
        <w:t>3.3</w:t>
      </w:r>
      <w:r w:rsidRPr="00B01640">
        <w:rPr>
          <w:rFonts w:hAnsi="宋体" w:hint="eastAsia"/>
          <w:sz w:val="24"/>
          <w:szCs w:val="24"/>
        </w:rPr>
        <w:t>投标人对同一项目多个标段进行投标的，应分别下载所投标段的招标文件，按标段制作电子投标文件，并</w:t>
      </w:r>
      <w:r w:rsidRPr="00B01640">
        <w:rPr>
          <w:rFonts w:hAnsi="宋体"/>
          <w:sz w:val="24"/>
          <w:szCs w:val="24"/>
        </w:rPr>
        <w:t>按招标文件要求在相应位置加盖</w:t>
      </w:r>
      <w:r w:rsidRPr="00B01640">
        <w:rPr>
          <w:rFonts w:hAnsi="宋体" w:hint="eastAsia"/>
          <w:sz w:val="24"/>
          <w:szCs w:val="24"/>
        </w:rPr>
        <w:t>投标人</w:t>
      </w:r>
      <w:r w:rsidRPr="00B01640">
        <w:rPr>
          <w:rFonts w:hAnsi="宋体"/>
          <w:sz w:val="24"/>
          <w:szCs w:val="24"/>
        </w:rPr>
        <w:t>电子印章</w:t>
      </w:r>
      <w:r w:rsidRPr="00B01640">
        <w:rPr>
          <w:rFonts w:hAnsi="宋体" w:hint="eastAsia"/>
          <w:sz w:val="24"/>
          <w:szCs w:val="24"/>
        </w:rPr>
        <w:t>和法人电子印章。</w:t>
      </w:r>
    </w:p>
    <w:p w:rsidR="009A0AC7" w:rsidRPr="00B01640" w:rsidRDefault="009A0AC7" w:rsidP="009A0AC7">
      <w:pPr>
        <w:tabs>
          <w:tab w:val="left" w:pos="7095"/>
        </w:tabs>
        <w:spacing w:line="360" w:lineRule="auto"/>
        <w:ind w:leftChars="50" w:left="105" w:firstLineChars="150" w:firstLine="360"/>
        <w:contextualSpacing/>
        <w:rPr>
          <w:rFonts w:hAnsi="宋体"/>
          <w:sz w:val="24"/>
          <w:szCs w:val="24"/>
        </w:rPr>
      </w:pPr>
      <w:r w:rsidRPr="00B01640">
        <w:rPr>
          <w:rFonts w:hAnsi="宋体" w:hint="eastAsia"/>
          <w:sz w:val="24"/>
          <w:szCs w:val="24"/>
        </w:rPr>
        <w:t>一个标段对应生成一个文件夹（</w:t>
      </w:r>
      <w:r w:rsidRPr="00B01640">
        <w:rPr>
          <w:rFonts w:hAnsi="宋体" w:hint="eastAsia"/>
          <w:sz w:val="24"/>
          <w:szCs w:val="24"/>
        </w:rPr>
        <w:t>xxxx</w:t>
      </w:r>
      <w:r w:rsidRPr="00B01640">
        <w:rPr>
          <w:rFonts w:hAnsi="宋体" w:hint="eastAsia"/>
          <w:sz w:val="24"/>
          <w:szCs w:val="24"/>
        </w:rPr>
        <w:t>项目</w:t>
      </w:r>
      <w:r w:rsidRPr="00B01640">
        <w:rPr>
          <w:rFonts w:hAnsi="宋体" w:hint="eastAsia"/>
          <w:sz w:val="24"/>
          <w:szCs w:val="24"/>
        </w:rPr>
        <w:t>xx</w:t>
      </w:r>
      <w:r w:rsidRPr="00B01640">
        <w:rPr>
          <w:rFonts w:hAnsi="宋体" w:hint="eastAsia"/>
          <w:sz w:val="24"/>
          <w:szCs w:val="24"/>
        </w:rPr>
        <w:t>标段）</w:t>
      </w:r>
      <w:r w:rsidRPr="00B01640">
        <w:rPr>
          <w:rFonts w:hAnsi="宋体" w:hint="eastAsia"/>
          <w:sz w:val="24"/>
          <w:szCs w:val="24"/>
        </w:rPr>
        <w:t xml:space="preserve">, </w:t>
      </w:r>
      <w:r w:rsidRPr="00B01640">
        <w:rPr>
          <w:rFonts w:hAnsi="宋体" w:hint="eastAsia"/>
          <w:sz w:val="24"/>
          <w:szCs w:val="24"/>
        </w:rPr>
        <w:t>其中包含</w:t>
      </w:r>
      <w:r w:rsidRPr="00B01640">
        <w:rPr>
          <w:rFonts w:hAnsi="宋体" w:hint="eastAsia"/>
          <w:sz w:val="24"/>
          <w:szCs w:val="24"/>
        </w:rPr>
        <w:t>2</w:t>
      </w:r>
      <w:r w:rsidRPr="00B01640">
        <w:rPr>
          <w:rFonts w:hAnsi="宋体" w:hint="eastAsia"/>
          <w:sz w:val="24"/>
          <w:szCs w:val="24"/>
        </w:rPr>
        <w:t>个文件和</w:t>
      </w:r>
      <w:r w:rsidRPr="00B01640">
        <w:rPr>
          <w:rFonts w:hAnsi="宋体" w:hint="eastAsia"/>
          <w:sz w:val="24"/>
          <w:szCs w:val="24"/>
        </w:rPr>
        <w:t>1</w:t>
      </w:r>
      <w:r w:rsidRPr="00B01640">
        <w:rPr>
          <w:rFonts w:hAnsi="宋体" w:hint="eastAsia"/>
          <w:sz w:val="24"/>
          <w:szCs w:val="24"/>
        </w:rPr>
        <w:t>个文件夹。后缀名为“</w:t>
      </w:r>
      <w:r w:rsidRPr="00B01640">
        <w:rPr>
          <w:rFonts w:hAnsi="宋体"/>
          <w:sz w:val="24"/>
          <w:szCs w:val="24"/>
        </w:rPr>
        <w:t>.file</w:t>
      </w:r>
      <w:r w:rsidRPr="00B01640">
        <w:rPr>
          <w:rFonts w:hAnsi="宋体" w:hint="eastAsia"/>
          <w:sz w:val="24"/>
          <w:szCs w:val="24"/>
        </w:rPr>
        <w:t>”的文件用于电子投标使用，后缀名为“</w:t>
      </w:r>
      <w:r w:rsidRPr="00B01640">
        <w:rPr>
          <w:rFonts w:hAnsi="宋体" w:hint="eastAsia"/>
          <w:sz w:val="24"/>
          <w:szCs w:val="24"/>
        </w:rPr>
        <w:t>.PDF</w:t>
      </w:r>
      <w:r w:rsidRPr="00B01640">
        <w:rPr>
          <w:rFonts w:hAnsi="宋体" w:hint="eastAsia"/>
          <w:sz w:val="24"/>
          <w:szCs w:val="24"/>
        </w:rPr>
        <w:t>”的文件用于打印纸质投标文件，名称为“备份”的文件夹使用电子介质存储，供开标现场备用。</w:t>
      </w:r>
    </w:p>
    <w:p w:rsidR="009A0AC7" w:rsidRPr="00B01640" w:rsidRDefault="009A0AC7" w:rsidP="009A0AC7">
      <w:pPr>
        <w:tabs>
          <w:tab w:val="left" w:pos="7095"/>
        </w:tabs>
        <w:spacing w:line="360" w:lineRule="auto"/>
        <w:ind w:firstLineChars="200" w:firstLine="482"/>
        <w:contextualSpacing/>
        <w:rPr>
          <w:rFonts w:hAnsi="宋体"/>
          <w:b/>
          <w:sz w:val="24"/>
          <w:szCs w:val="24"/>
        </w:rPr>
      </w:pPr>
      <w:r w:rsidRPr="00B01640">
        <w:rPr>
          <w:rFonts w:asciiTheme="minorEastAsia" w:hAnsiTheme="minorEastAsia"/>
          <w:b/>
          <w:sz w:val="24"/>
          <w:szCs w:val="24"/>
        </w:rPr>
        <w:t>4</w:t>
      </w:r>
      <w:r w:rsidRPr="00B01640">
        <w:rPr>
          <w:rFonts w:asciiTheme="minorEastAsia" w:hAnsiTheme="minorEastAsia" w:hint="eastAsia"/>
          <w:b/>
          <w:sz w:val="24"/>
          <w:szCs w:val="24"/>
        </w:rPr>
        <w:t>.加密</w:t>
      </w:r>
      <w:r w:rsidRPr="00B01640">
        <w:rPr>
          <w:rFonts w:hAnsi="宋体" w:hint="eastAsia"/>
          <w:b/>
          <w:sz w:val="24"/>
          <w:szCs w:val="24"/>
        </w:rPr>
        <w:t>电子投标文件的提交</w:t>
      </w:r>
    </w:p>
    <w:p w:rsidR="009A0AC7" w:rsidRPr="00B01640" w:rsidRDefault="009A0AC7" w:rsidP="009A0AC7">
      <w:pPr>
        <w:tabs>
          <w:tab w:val="left" w:pos="7095"/>
        </w:tabs>
        <w:spacing w:line="360" w:lineRule="auto"/>
        <w:contextualSpacing/>
        <w:rPr>
          <w:rFonts w:hAnsi="宋体"/>
          <w:sz w:val="24"/>
          <w:szCs w:val="24"/>
        </w:rPr>
      </w:pPr>
      <w:r w:rsidRPr="00B01640">
        <w:rPr>
          <w:rFonts w:hAnsi="宋体" w:hint="eastAsia"/>
          <w:sz w:val="24"/>
          <w:szCs w:val="24"/>
        </w:rPr>
        <w:t xml:space="preserve">    </w:t>
      </w:r>
      <w:r w:rsidRPr="00B01640">
        <w:rPr>
          <w:rFonts w:asciiTheme="minorEastAsia" w:hAnsiTheme="minorEastAsia"/>
          <w:sz w:val="24"/>
          <w:szCs w:val="24"/>
        </w:rPr>
        <w:t>4</w:t>
      </w:r>
      <w:r w:rsidRPr="00B01640">
        <w:rPr>
          <w:rFonts w:asciiTheme="minorEastAsia" w:hAnsiTheme="minorEastAsia" w:hint="eastAsia"/>
          <w:sz w:val="24"/>
          <w:szCs w:val="24"/>
        </w:rPr>
        <w:t>.1加密</w:t>
      </w:r>
      <w:r w:rsidRPr="00B01640">
        <w:rPr>
          <w:rFonts w:hAnsi="宋体" w:hint="eastAsia"/>
          <w:sz w:val="24"/>
          <w:szCs w:val="24"/>
        </w:rPr>
        <w:t>电子投标文件应在招标文件规定的投标截止时间（开标时间）之前成功提交至《全国公共资源交易平台</w:t>
      </w:r>
      <w:r w:rsidRPr="00B01640">
        <w:rPr>
          <w:rFonts w:hAnsi="宋体" w:hint="eastAsia"/>
          <w:sz w:val="24"/>
          <w:szCs w:val="24"/>
        </w:rPr>
        <w:t>(</w:t>
      </w:r>
      <w:r w:rsidRPr="00B01640">
        <w:rPr>
          <w:rFonts w:hAnsi="宋体" w:hint="eastAsia"/>
          <w:sz w:val="24"/>
          <w:szCs w:val="24"/>
        </w:rPr>
        <w:t>河南省▪许昌市</w:t>
      </w:r>
      <w:r w:rsidRPr="00B01640">
        <w:rPr>
          <w:rFonts w:hAnsi="宋体" w:hint="eastAsia"/>
          <w:sz w:val="24"/>
          <w:szCs w:val="24"/>
        </w:rPr>
        <w:t>)</w:t>
      </w:r>
      <w:r w:rsidRPr="00B01640">
        <w:rPr>
          <w:rFonts w:hAnsi="宋体" w:hint="eastAsia"/>
          <w:sz w:val="24"/>
          <w:szCs w:val="24"/>
        </w:rPr>
        <w:t>》公共资源交易系统</w:t>
      </w:r>
      <w:r w:rsidRPr="00B01640">
        <w:rPr>
          <w:rFonts w:hAnsi="宋体" w:hint="eastAsia"/>
          <w:sz w:val="24"/>
          <w:szCs w:val="24"/>
        </w:rPr>
        <w:lastRenderedPageBreak/>
        <w:t>（</w:t>
      </w:r>
      <w:hyperlink r:id="rId10" w:history="1">
        <w:r w:rsidRPr="00B01640">
          <w:rPr>
            <w:rStyle w:val="a9"/>
            <w:rFonts w:hAnsi="宋体"/>
            <w:color w:val="auto"/>
            <w:sz w:val="24"/>
            <w:szCs w:val="24"/>
          </w:rPr>
          <w:t>http://221.14.6.70:8088/ggzy/</w:t>
        </w:r>
      </w:hyperlink>
      <w:r w:rsidRPr="00B01640">
        <w:rPr>
          <w:rFonts w:hAnsi="宋体" w:hint="eastAsia"/>
          <w:sz w:val="24"/>
          <w:szCs w:val="24"/>
        </w:rPr>
        <w:t>）。</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hAnsi="宋体" w:hint="eastAsia"/>
          <w:sz w:val="24"/>
          <w:szCs w:val="24"/>
        </w:rPr>
        <w:t>投标人应充分考虑并预留技术处理和上传数据所需时间。</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asciiTheme="minorEastAsia" w:hAnsiTheme="minorEastAsia"/>
          <w:sz w:val="24"/>
          <w:szCs w:val="24"/>
        </w:rPr>
        <w:t>4.</w:t>
      </w:r>
      <w:r w:rsidRPr="00B01640">
        <w:rPr>
          <w:rFonts w:asciiTheme="minorEastAsia" w:hAnsiTheme="minorEastAsia" w:hint="eastAsia"/>
          <w:sz w:val="24"/>
          <w:szCs w:val="24"/>
        </w:rPr>
        <w:t xml:space="preserve">2 </w:t>
      </w:r>
      <w:r w:rsidRPr="00B01640">
        <w:rPr>
          <w:rFonts w:hAnsi="宋体" w:hint="eastAsia"/>
          <w:sz w:val="24"/>
          <w:szCs w:val="24"/>
        </w:rPr>
        <w:t>投标人对同一项目多个标段进行投标的，加密电子投标文件应按标段分别提交。</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asciiTheme="minorEastAsia" w:hAnsiTheme="minorEastAsia"/>
          <w:sz w:val="24"/>
          <w:szCs w:val="24"/>
        </w:rPr>
        <w:t>4</w:t>
      </w:r>
      <w:r w:rsidRPr="00B01640">
        <w:rPr>
          <w:rFonts w:asciiTheme="minorEastAsia" w:hAnsiTheme="minorEastAsia" w:hint="eastAsia"/>
          <w:sz w:val="24"/>
          <w:szCs w:val="24"/>
        </w:rPr>
        <w:t>.</w:t>
      </w:r>
      <w:r w:rsidRPr="00B01640">
        <w:rPr>
          <w:rFonts w:asciiTheme="minorEastAsia" w:hAnsiTheme="minorEastAsia"/>
          <w:sz w:val="24"/>
          <w:szCs w:val="24"/>
        </w:rPr>
        <w:t>3</w:t>
      </w:r>
      <w:r w:rsidRPr="00B01640">
        <w:rPr>
          <w:rFonts w:asciiTheme="minorEastAsia" w:hAnsiTheme="minorEastAsia" w:hint="eastAsia"/>
          <w:sz w:val="24"/>
          <w:szCs w:val="24"/>
        </w:rPr>
        <w:t xml:space="preserve"> 加密</w:t>
      </w:r>
      <w:r w:rsidRPr="00B01640">
        <w:rPr>
          <w:rFonts w:hAnsi="宋体" w:hint="eastAsia"/>
          <w:sz w:val="24"/>
          <w:szCs w:val="24"/>
        </w:rPr>
        <w:t>电子投标文件成功提交后，投标人应打印“投标文件提交回执单”供开标现场备查。</w:t>
      </w:r>
    </w:p>
    <w:p w:rsidR="009A0AC7" w:rsidRPr="00B01640" w:rsidRDefault="009A0AC7" w:rsidP="009A0AC7">
      <w:pPr>
        <w:tabs>
          <w:tab w:val="left" w:pos="7095"/>
        </w:tabs>
        <w:spacing w:line="360" w:lineRule="auto"/>
        <w:ind w:firstLineChars="200" w:firstLine="482"/>
        <w:contextualSpacing/>
        <w:rPr>
          <w:rFonts w:hAnsi="宋体"/>
          <w:b/>
          <w:sz w:val="24"/>
          <w:szCs w:val="24"/>
        </w:rPr>
      </w:pPr>
      <w:r w:rsidRPr="00B01640">
        <w:rPr>
          <w:rFonts w:asciiTheme="minorEastAsia" w:hAnsiTheme="minorEastAsia"/>
          <w:b/>
          <w:sz w:val="24"/>
          <w:szCs w:val="24"/>
        </w:rPr>
        <w:t>5</w:t>
      </w:r>
      <w:r w:rsidRPr="00B01640">
        <w:rPr>
          <w:rFonts w:asciiTheme="minorEastAsia" w:hAnsiTheme="minorEastAsia" w:hint="eastAsia"/>
          <w:b/>
          <w:sz w:val="24"/>
          <w:szCs w:val="24"/>
        </w:rPr>
        <w:t>.</w:t>
      </w:r>
      <w:r w:rsidRPr="00B01640">
        <w:rPr>
          <w:rFonts w:hAnsi="宋体" w:hint="eastAsia"/>
          <w:b/>
          <w:sz w:val="24"/>
          <w:szCs w:val="24"/>
        </w:rPr>
        <w:t>评标依据</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asciiTheme="minorEastAsia" w:hAnsiTheme="minorEastAsia" w:hint="eastAsia"/>
          <w:sz w:val="24"/>
          <w:szCs w:val="24"/>
        </w:rPr>
        <w:t>5.1</w:t>
      </w:r>
      <w:r w:rsidRPr="00B01640">
        <w:rPr>
          <w:rFonts w:hAnsi="宋体" w:hint="eastAsia"/>
          <w:sz w:val="24"/>
          <w:szCs w:val="24"/>
        </w:rPr>
        <w:t>采用全流程电子化交易评标时，评标委员会以电子投标文件为依据评标。</w:t>
      </w:r>
    </w:p>
    <w:p w:rsidR="009A0AC7" w:rsidRPr="00B01640" w:rsidRDefault="009A0AC7" w:rsidP="009A0AC7">
      <w:pPr>
        <w:tabs>
          <w:tab w:val="left" w:pos="7095"/>
        </w:tabs>
        <w:spacing w:line="360" w:lineRule="auto"/>
        <w:ind w:firstLineChars="200" w:firstLine="480"/>
        <w:contextualSpacing/>
        <w:rPr>
          <w:rFonts w:hAnsi="宋体"/>
          <w:sz w:val="24"/>
          <w:szCs w:val="24"/>
        </w:rPr>
      </w:pPr>
      <w:r w:rsidRPr="00B01640">
        <w:rPr>
          <w:rFonts w:asciiTheme="minorEastAsia" w:hAnsiTheme="minorEastAsia" w:hint="eastAsia"/>
          <w:sz w:val="24"/>
          <w:szCs w:val="24"/>
        </w:rPr>
        <w:t>5.2</w:t>
      </w:r>
      <w:r w:rsidRPr="00B01640">
        <w:rPr>
          <w:rFonts w:hAnsi="宋体" w:hint="eastAsia"/>
          <w:sz w:val="24"/>
          <w:szCs w:val="24"/>
        </w:rPr>
        <w:t>全流程电子化交易如因系统异常情况无法完成，将以人工方式进行。评标委员会以纸质投标文件为依据评标。</w:t>
      </w:r>
    </w:p>
    <w:p w:rsidR="0030587D" w:rsidRPr="00B01640"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B0164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0164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0164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0164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0164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0164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B01640"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B01640"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B01640"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B01640"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B01640" w:rsidRDefault="00F51389" w:rsidP="00F51389">
      <w:pPr>
        <w:numPr>
          <w:ilvl w:val="0"/>
          <w:numId w:val="1"/>
        </w:numPr>
        <w:jc w:val="center"/>
        <w:rPr>
          <w:rFonts w:asciiTheme="majorEastAsia" w:eastAsiaTheme="majorEastAsia" w:hAnsiTheme="majorEastAsia" w:cs="宋体"/>
          <w:b/>
          <w:kern w:val="0"/>
          <w:sz w:val="36"/>
          <w:szCs w:val="36"/>
        </w:rPr>
      </w:pPr>
      <w:r w:rsidRPr="00B01640">
        <w:rPr>
          <w:rFonts w:asciiTheme="majorEastAsia" w:eastAsiaTheme="majorEastAsia" w:hAnsiTheme="majorEastAsia" w:cs="宋体" w:hint="eastAsia"/>
          <w:b/>
          <w:kern w:val="0"/>
          <w:sz w:val="36"/>
          <w:szCs w:val="36"/>
        </w:rPr>
        <w:lastRenderedPageBreak/>
        <w:t>项目需求</w:t>
      </w:r>
    </w:p>
    <w:p w:rsidR="00F51389" w:rsidRPr="00B01640" w:rsidRDefault="00F51389" w:rsidP="00F51389">
      <w:pPr>
        <w:rPr>
          <w:rFonts w:asciiTheme="majorEastAsia" w:eastAsiaTheme="majorEastAsia" w:hAnsiTheme="majorEastAsia" w:cs="宋体"/>
          <w:b/>
          <w:kern w:val="0"/>
          <w:sz w:val="32"/>
          <w:szCs w:val="32"/>
        </w:rPr>
      </w:pPr>
    </w:p>
    <w:p w:rsidR="00300FF7" w:rsidRPr="00B01640" w:rsidRDefault="00300FF7" w:rsidP="00300FF7">
      <w:pPr>
        <w:widowControl/>
        <w:shd w:val="clear" w:color="auto" w:fill="FFFFFF"/>
        <w:spacing w:line="360" w:lineRule="auto"/>
        <w:ind w:leftChars="-113" w:left="-237" w:firstLineChars="196" w:firstLine="472"/>
        <w:contextualSpacing/>
        <w:jc w:val="left"/>
        <w:rPr>
          <w:rFonts w:asciiTheme="minorEastAsia" w:hAnsiTheme="minorEastAsia" w:cs="黑体"/>
          <w:bCs/>
          <w:sz w:val="24"/>
          <w:szCs w:val="24"/>
          <w:shd w:val="clear" w:color="auto" w:fill="FFFFFF"/>
        </w:rPr>
      </w:pPr>
      <w:r w:rsidRPr="00B01640">
        <w:rPr>
          <w:rFonts w:asciiTheme="minorEastAsia" w:hAnsiTheme="minorEastAsia" w:cs="黑体" w:hint="eastAsia"/>
          <w:b/>
          <w:bCs/>
          <w:sz w:val="24"/>
          <w:szCs w:val="24"/>
          <w:shd w:val="clear" w:color="auto" w:fill="FFFFFF"/>
        </w:rPr>
        <w:t>一、</w:t>
      </w:r>
      <w:r w:rsidR="00F51389" w:rsidRPr="00B01640">
        <w:rPr>
          <w:rFonts w:asciiTheme="minorEastAsia" w:hAnsiTheme="minorEastAsia" w:cs="黑体" w:hint="eastAsia"/>
          <w:b/>
          <w:bCs/>
          <w:sz w:val="24"/>
          <w:szCs w:val="24"/>
          <w:shd w:val="clear" w:color="auto" w:fill="FFFFFF"/>
        </w:rPr>
        <w:t>本项目需实现的功能或者目标</w:t>
      </w:r>
    </w:p>
    <w:p w:rsidR="00300FF7" w:rsidRPr="00B01640" w:rsidRDefault="00300FF7" w:rsidP="00300FF7">
      <w:pPr>
        <w:widowControl/>
        <w:shd w:val="clear" w:color="auto" w:fill="FFFFFF"/>
        <w:spacing w:line="360" w:lineRule="auto"/>
        <w:ind w:leftChars="-113" w:left="-237" w:firstLineChars="200" w:firstLine="480"/>
        <w:contextualSpacing/>
        <w:jc w:val="left"/>
        <w:rPr>
          <w:rFonts w:ascii="楷体" w:eastAsia="楷体" w:hAnsi="楷体" w:cs="宋体"/>
          <w:kern w:val="0"/>
          <w:sz w:val="28"/>
          <w:szCs w:val="28"/>
          <w:lang w:val="zh-CN"/>
        </w:rPr>
      </w:pPr>
      <w:r w:rsidRPr="00B01640">
        <w:rPr>
          <w:rFonts w:asciiTheme="minorEastAsia" w:hAnsiTheme="minorEastAsia" w:cs="黑体" w:hint="eastAsia"/>
          <w:bCs/>
          <w:sz w:val="24"/>
          <w:szCs w:val="24"/>
          <w:shd w:val="clear" w:color="auto" w:fill="FFFFFF"/>
        </w:rPr>
        <w:t>1、违停</w:t>
      </w:r>
      <w:r w:rsidRPr="00B01640">
        <w:rPr>
          <w:rFonts w:asciiTheme="minorEastAsia" w:hAnsiTheme="minorEastAsia" w:cs="黑体"/>
          <w:bCs/>
          <w:sz w:val="24"/>
          <w:szCs w:val="24"/>
          <w:shd w:val="clear" w:color="auto" w:fill="FFFFFF"/>
        </w:rPr>
        <w:t>抓拍</w:t>
      </w:r>
      <w:r w:rsidRPr="00B01640">
        <w:rPr>
          <w:rFonts w:asciiTheme="minorEastAsia" w:hAnsiTheme="minorEastAsia" w:cs="黑体" w:hint="eastAsia"/>
          <w:bCs/>
          <w:sz w:val="24"/>
          <w:szCs w:val="24"/>
          <w:shd w:val="clear" w:color="auto" w:fill="FFFFFF"/>
        </w:rPr>
        <w:t>球机</w:t>
      </w:r>
      <w:r w:rsidRPr="00B01640">
        <w:rPr>
          <w:rFonts w:asciiTheme="minorEastAsia" w:hAnsiTheme="minorEastAsia" w:cs="黑体"/>
          <w:bCs/>
          <w:sz w:val="24"/>
          <w:szCs w:val="24"/>
          <w:shd w:val="clear" w:color="auto" w:fill="FFFFFF"/>
        </w:rPr>
        <w:t>、</w:t>
      </w:r>
      <w:r w:rsidRPr="00B01640">
        <w:rPr>
          <w:rFonts w:asciiTheme="minorEastAsia" w:hAnsiTheme="minorEastAsia" w:cs="黑体" w:hint="eastAsia"/>
          <w:bCs/>
          <w:sz w:val="24"/>
          <w:szCs w:val="24"/>
          <w:shd w:val="clear" w:color="auto" w:fill="FFFFFF"/>
        </w:rPr>
        <w:t>违法</w:t>
      </w:r>
      <w:r w:rsidRPr="00B01640">
        <w:rPr>
          <w:rFonts w:asciiTheme="minorEastAsia" w:hAnsiTheme="minorEastAsia" w:cs="黑体"/>
          <w:bCs/>
          <w:sz w:val="24"/>
          <w:szCs w:val="24"/>
          <w:shd w:val="clear" w:color="auto" w:fill="FFFFFF"/>
        </w:rPr>
        <w:t>提</w:t>
      </w:r>
      <w:r w:rsidRPr="00B01640">
        <w:rPr>
          <w:rFonts w:asciiTheme="minorEastAsia" w:hAnsiTheme="minorEastAsia" w:cs="黑体" w:hint="eastAsia"/>
          <w:bCs/>
          <w:sz w:val="24"/>
          <w:szCs w:val="24"/>
          <w:shd w:val="clear" w:color="auto" w:fill="FFFFFF"/>
        </w:rPr>
        <w:t>示</w:t>
      </w:r>
      <w:r w:rsidRPr="00B01640">
        <w:rPr>
          <w:rFonts w:asciiTheme="minorEastAsia" w:hAnsiTheme="minorEastAsia" w:cs="黑体"/>
          <w:bCs/>
          <w:sz w:val="24"/>
          <w:szCs w:val="24"/>
          <w:shd w:val="clear" w:color="auto" w:fill="FFFFFF"/>
        </w:rPr>
        <w:t>屏</w:t>
      </w:r>
      <w:r w:rsidRPr="00B01640">
        <w:rPr>
          <w:rFonts w:asciiTheme="minorEastAsia" w:hAnsiTheme="minorEastAsia" w:cs="黑体" w:hint="eastAsia"/>
          <w:bCs/>
          <w:sz w:val="24"/>
          <w:szCs w:val="24"/>
          <w:shd w:val="clear" w:color="auto" w:fill="FFFFFF"/>
        </w:rPr>
        <w:t>等辅材的采购和安装；2、行人闯</w:t>
      </w:r>
      <w:r w:rsidRPr="00B01640">
        <w:rPr>
          <w:rFonts w:asciiTheme="minorEastAsia" w:hAnsiTheme="minorEastAsia" w:cs="黑体"/>
          <w:bCs/>
          <w:sz w:val="24"/>
          <w:szCs w:val="24"/>
          <w:shd w:val="clear" w:color="auto" w:fill="FFFFFF"/>
        </w:rPr>
        <w:t>红灯抓拍</w:t>
      </w:r>
      <w:r w:rsidRPr="00B01640">
        <w:rPr>
          <w:rFonts w:asciiTheme="minorEastAsia" w:hAnsiTheme="minorEastAsia" w:cs="黑体" w:hint="eastAsia"/>
          <w:bCs/>
          <w:sz w:val="24"/>
          <w:szCs w:val="24"/>
          <w:shd w:val="clear" w:color="auto" w:fill="FFFFFF"/>
        </w:rPr>
        <w:t>单元</w:t>
      </w:r>
      <w:r w:rsidRPr="00B01640">
        <w:rPr>
          <w:rFonts w:asciiTheme="minorEastAsia" w:hAnsiTheme="minorEastAsia" w:cs="黑体"/>
          <w:bCs/>
          <w:sz w:val="24"/>
          <w:szCs w:val="24"/>
          <w:shd w:val="clear" w:color="auto" w:fill="FFFFFF"/>
        </w:rPr>
        <w:t>、</w:t>
      </w:r>
      <w:r w:rsidRPr="00B01640">
        <w:rPr>
          <w:rFonts w:asciiTheme="minorEastAsia" w:hAnsiTheme="minorEastAsia" w:cs="黑体" w:hint="eastAsia"/>
          <w:bCs/>
          <w:sz w:val="24"/>
          <w:szCs w:val="24"/>
          <w:shd w:val="clear" w:color="auto" w:fill="FFFFFF"/>
        </w:rPr>
        <w:t>行人</w:t>
      </w:r>
      <w:r w:rsidRPr="00B01640">
        <w:rPr>
          <w:rFonts w:asciiTheme="minorEastAsia" w:hAnsiTheme="minorEastAsia" w:cs="黑体"/>
          <w:bCs/>
          <w:sz w:val="24"/>
          <w:szCs w:val="24"/>
          <w:shd w:val="clear" w:color="auto" w:fill="FFFFFF"/>
        </w:rPr>
        <w:t>闯红灯检测</w:t>
      </w:r>
      <w:r w:rsidRPr="00B01640">
        <w:rPr>
          <w:rFonts w:asciiTheme="minorEastAsia" w:hAnsiTheme="minorEastAsia" w:cs="黑体" w:hint="eastAsia"/>
          <w:bCs/>
          <w:sz w:val="24"/>
          <w:szCs w:val="24"/>
          <w:shd w:val="clear" w:color="auto" w:fill="FFFFFF"/>
        </w:rPr>
        <w:t>合成</w:t>
      </w:r>
      <w:r w:rsidRPr="00B01640">
        <w:rPr>
          <w:rFonts w:asciiTheme="minorEastAsia" w:hAnsiTheme="minorEastAsia" w:cs="黑体"/>
          <w:bCs/>
          <w:sz w:val="24"/>
          <w:szCs w:val="24"/>
          <w:shd w:val="clear" w:color="auto" w:fill="FFFFFF"/>
        </w:rPr>
        <w:t>主机</w:t>
      </w:r>
      <w:r w:rsidRPr="00B01640">
        <w:rPr>
          <w:rFonts w:asciiTheme="minorEastAsia" w:hAnsiTheme="minorEastAsia" w:cs="黑体" w:hint="eastAsia"/>
          <w:bCs/>
          <w:sz w:val="24"/>
          <w:szCs w:val="24"/>
          <w:shd w:val="clear" w:color="auto" w:fill="FFFFFF"/>
        </w:rPr>
        <w:t>、液晶显示屏、语音播报设备、</w:t>
      </w:r>
      <w:r w:rsidRPr="00B01640">
        <w:rPr>
          <w:rFonts w:asciiTheme="minorEastAsia" w:hAnsiTheme="minorEastAsia" w:cs="黑体"/>
          <w:bCs/>
          <w:sz w:val="24"/>
          <w:szCs w:val="24"/>
          <w:shd w:val="clear" w:color="auto" w:fill="FFFFFF"/>
        </w:rPr>
        <w:t>配套后台接入管理服务器及云存储设备</w:t>
      </w:r>
      <w:r w:rsidRPr="00B01640">
        <w:rPr>
          <w:rFonts w:asciiTheme="minorEastAsia" w:hAnsiTheme="minorEastAsia" w:cs="黑体" w:hint="eastAsia"/>
          <w:bCs/>
          <w:sz w:val="24"/>
          <w:szCs w:val="24"/>
          <w:shd w:val="clear" w:color="auto" w:fill="FFFFFF"/>
        </w:rPr>
        <w:t>等</w:t>
      </w:r>
      <w:r w:rsidRPr="00B01640">
        <w:rPr>
          <w:rFonts w:asciiTheme="minorEastAsia" w:hAnsiTheme="minorEastAsia" w:cs="黑体"/>
          <w:bCs/>
          <w:sz w:val="24"/>
          <w:szCs w:val="24"/>
          <w:shd w:val="clear" w:color="auto" w:fill="FFFFFF"/>
        </w:rPr>
        <w:t>辅材的采购和安装</w:t>
      </w:r>
      <w:r w:rsidRPr="00B01640">
        <w:rPr>
          <w:rFonts w:asciiTheme="minorEastAsia" w:hAnsiTheme="minorEastAsia" w:cs="黑体" w:hint="eastAsia"/>
          <w:bCs/>
          <w:sz w:val="24"/>
          <w:szCs w:val="24"/>
          <w:shd w:val="clear" w:color="auto" w:fill="FFFFFF"/>
        </w:rPr>
        <w:t>；智慧路口流量</w:t>
      </w:r>
      <w:r w:rsidRPr="00B01640">
        <w:rPr>
          <w:rFonts w:asciiTheme="minorEastAsia" w:hAnsiTheme="minorEastAsia" w:cs="黑体"/>
          <w:bCs/>
          <w:sz w:val="24"/>
          <w:szCs w:val="24"/>
          <w:shd w:val="clear" w:color="auto" w:fill="FFFFFF"/>
        </w:rPr>
        <w:t>检测相机、</w:t>
      </w:r>
      <w:r w:rsidRPr="00B01640">
        <w:rPr>
          <w:rFonts w:asciiTheme="minorEastAsia" w:hAnsiTheme="minorEastAsia" w:cs="黑体" w:hint="eastAsia"/>
          <w:bCs/>
          <w:sz w:val="24"/>
          <w:szCs w:val="24"/>
          <w:shd w:val="clear" w:color="auto" w:fill="FFFFFF"/>
        </w:rPr>
        <w:t>控制</w:t>
      </w:r>
      <w:r w:rsidRPr="00B01640">
        <w:rPr>
          <w:rFonts w:asciiTheme="minorEastAsia" w:hAnsiTheme="minorEastAsia" w:cs="黑体"/>
          <w:bCs/>
          <w:sz w:val="24"/>
          <w:szCs w:val="24"/>
          <w:shd w:val="clear" w:color="auto" w:fill="FFFFFF"/>
        </w:rPr>
        <w:t>主机、</w:t>
      </w:r>
      <w:r w:rsidRPr="00B01640">
        <w:rPr>
          <w:rFonts w:asciiTheme="minorEastAsia" w:hAnsiTheme="minorEastAsia" w:cs="黑体" w:hint="eastAsia"/>
          <w:bCs/>
          <w:sz w:val="24"/>
          <w:szCs w:val="24"/>
          <w:shd w:val="clear" w:color="auto" w:fill="FFFFFF"/>
        </w:rPr>
        <w:t>信号机</w:t>
      </w:r>
      <w:r w:rsidRPr="00B01640">
        <w:rPr>
          <w:rFonts w:asciiTheme="minorEastAsia" w:hAnsiTheme="minorEastAsia" w:cs="黑体"/>
          <w:bCs/>
          <w:sz w:val="24"/>
          <w:szCs w:val="24"/>
          <w:shd w:val="clear" w:color="auto" w:fill="FFFFFF"/>
        </w:rPr>
        <w:t>等辅材的采购和安装</w:t>
      </w:r>
      <w:r w:rsidRPr="00B01640">
        <w:rPr>
          <w:rFonts w:asciiTheme="minorEastAsia" w:hAnsiTheme="minorEastAsia" w:cs="黑体" w:hint="eastAsia"/>
          <w:bCs/>
          <w:sz w:val="24"/>
          <w:szCs w:val="24"/>
          <w:shd w:val="clear" w:color="auto" w:fill="FFFFFF"/>
        </w:rPr>
        <w:t>，；3、1</w:t>
      </w:r>
      <w:r w:rsidRPr="00B01640">
        <w:rPr>
          <w:rFonts w:asciiTheme="minorEastAsia" w:hAnsiTheme="minorEastAsia" w:cs="黑体"/>
          <w:bCs/>
          <w:sz w:val="24"/>
          <w:szCs w:val="24"/>
          <w:shd w:val="clear" w:color="auto" w:fill="FFFFFF"/>
        </w:rPr>
        <w:t>3个路口</w:t>
      </w:r>
      <w:r w:rsidRPr="00B01640">
        <w:rPr>
          <w:rFonts w:asciiTheme="minorEastAsia" w:hAnsiTheme="minorEastAsia" w:cs="黑体" w:hint="eastAsia"/>
          <w:bCs/>
          <w:sz w:val="24"/>
          <w:szCs w:val="24"/>
          <w:shd w:val="clear" w:color="auto" w:fill="FFFFFF"/>
        </w:rPr>
        <w:t>电警</w:t>
      </w:r>
      <w:r w:rsidRPr="00B01640">
        <w:rPr>
          <w:rFonts w:asciiTheme="minorEastAsia" w:hAnsiTheme="minorEastAsia" w:cs="黑体"/>
          <w:bCs/>
          <w:sz w:val="24"/>
          <w:szCs w:val="24"/>
          <w:shd w:val="clear" w:color="auto" w:fill="FFFFFF"/>
        </w:rPr>
        <w:t>系统，包含正向电警抓拍相机、反向卡口抓拍相机</w:t>
      </w:r>
      <w:r w:rsidRPr="00B01640">
        <w:rPr>
          <w:rFonts w:asciiTheme="minorEastAsia" w:hAnsiTheme="minorEastAsia" w:cs="黑体" w:hint="eastAsia"/>
          <w:bCs/>
          <w:sz w:val="24"/>
          <w:szCs w:val="24"/>
          <w:shd w:val="clear" w:color="auto" w:fill="FFFFFF"/>
        </w:rPr>
        <w:t>、</w:t>
      </w:r>
      <w:r w:rsidRPr="00B01640">
        <w:rPr>
          <w:rFonts w:asciiTheme="minorEastAsia" w:hAnsiTheme="minorEastAsia" w:cs="黑体"/>
          <w:bCs/>
          <w:sz w:val="24"/>
          <w:szCs w:val="24"/>
          <w:shd w:val="clear" w:color="auto" w:fill="FFFFFF"/>
        </w:rPr>
        <w:t>补光灯、</w:t>
      </w:r>
      <w:r w:rsidRPr="00B01640">
        <w:rPr>
          <w:rFonts w:asciiTheme="minorEastAsia" w:hAnsiTheme="minorEastAsia" w:cs="黑体" w:hint="eastAsia"/>
          <w:bCs/>
          <w:sz w:val="24"/>
          <w:szCs w:val="24"/>
          <w:shd w:val="clear" w:color="auto" w:fill="FFFFFF"/>
        </w:rPr>
        <w:t>信号灯</w:t>
      </w:r>
      <w:r w:rsidRPr="00B01640">
        <w:rPr>
          <w:rFonts w:asciiTheme="minorEastAsia" w:hAnsiTheme="minorEastAsia" w:cs="黑体"/>
          <w:bCs/>
          <w:sz w:val="24"/>
          <w:szCs w:val="24"/>
          <w:shd w:val="clear" w:color="auto" w:fill="FFFFFF"/>
        </w:rPr>
        <w:t>检测器、</w:t>
      </w:r>
      <w:r w:rsidRPr="00B01640">
        <w:rPr>
          <w:rFonts w:asciiTheme="minorEastAsia" w:hAnsiTheme="minorEastAsia" w:cs="黑体" w:hint="eastAsia"/>
          <w:bCs/>
          <w:sz w:val="24"/>
          <w:szCs w:val="24"/>
          <w:shd w:val="clear" w:color="auto" w:fill="FFFFFF"/>
        </w:rPr>
        <w:t>路口</w:t>
      </w:r>
      <w:r w:rsidRPr="00B01640">
        <w:rPr>
          <w:rFonts w:asciiTheme="minorEastAsia" w:hAnsiTheme="minorEastAsia" w:cs="黑体"/>
          <w:bCs/>
          <w:sz w:val="24"/>
          <w:szCs w:val="24"/>
          <w:shd w:val="clear" w:color="auto" w:fill="FFFFFF"/>
        </w:rPr>
        <w:t>控制主机</w:t>
      </w:r>
      <w:r w:rsidRPr="00B01640">
        <w:rPr>
          <w:rFonts w:asciiTheme="minorEastAsia" w:hAnsiTheme="minorEastAsia" w:cs="黑体" w:hint="eastAsia"/>
          <w:bCs/>
          <w:sz w:val="24"/>
          <w:szCs w:val="24"/>
          <w:shd w:val="clear" w:color="auto" w:fill="FFFFFF"/>
        </w:rPr>
        <w:t>、</w:t>
      </w:r>
      <w:r w:rsidRPr="00B01640">
        <w:rPr>
          <w:rFonts w:asciiTheme="minorEastAsia" w:hAnsiTheme="minorEastAsia" w:cs="黑体"/>
          <w:bCs/>
          <w:sz w:val="24"/>
          <w:szCs w:val="24"/>
          <w:shd w:val="clear" w:color="auto" w:fill="FFFFFF"/>
        </w:rPr>
        <w:t>后端接入管理服务器及云存储等辅材采购和安装</w:t>
      </w:r>
      <w:r w:rsidRPr="00B01640">
        <w:rPr>
          <w:rFonts w:asciiTheme="minorEastAsia" w:hAnsiTheme="minorEastAsia" w:cs="黑体" w:hint="eastAsia"/>
          <w:bCs/>
          <w:sz w:val="24"/>
          <w:szCs w:val="24"/>
          <w:shd w:val="clear" w:color="auto" w:fill="FFFFFF"/>
        </w:rPr>
        <w:t>；5、设备采购、运输、安装调试、软件研发、系统对接、竣工验收、2年免费售后、质保、运维服务和6年运维服务（含设备配件更换费用）等。</w:t>
      </w:r>
    </w:p>
    <w:p w:rsidR="00F51389" w:rsidRPr="00B01640"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01640">
        <w:rPr>
          <w:rFonts w:asciiTheme="minorEastAsia" w:hAnsiTheme="minorEastAsia" w:cs="黑体" w:hint="eastAsia"/>
          <w:b/>
          <w:bCs/>
          <w:sz w:val="24"/>
          <w:szCs w:val="24"/>
          <w:shd w:val="clear" w:color="auto" w:fill="FFFFFF"/>
        </w:rPr>
        <w:t>二、采购清单</w:t>
      </w:r>
    </w:p>
    <w:p w:rsidR="00300FF7" w:rsidRPr="00B01640" w:rsidRDefault="00300FF7" w:rsidP="00300FF7">
      <w:pPr>
        <w:tabs>
          <w:tab w:val="left" w:pos="540"/>
        </w:tabs>
        <w:snapToGrid w:val="0"/>
        <w:spacing w:line="360" w:lineRule="auto"/>
        <w:ind w:firstLineChars="196" w:firstLine="431"/>
        <w:rPr>
          <w:rFonts w:ascii="仿宋" w:eastAsia="仿宋" w:hAnsi="宋体" w:cs="宋体"/>
          <w:kern w:val="0"/>
          <w:sz w:val="22"/>
        </w:rPr>
      </w:pPr>
      <w:r w:rsidRPr="00B01640">
        <w:rPr>
          <w:rFonts w:ascii="仿宋" w:eastAsia="仿宋" w:hAnsi="宋体" w:cs="宋体" w:hint="eastAsia"/>
          <w:kern w:val="0"/>
          <w:sz w:val="22"/>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460"/>
        <w:gridCol w:w="6034"/>
        <w:gridCol w:w="540"/>
        <w:gridCol w:w="900"/>
        <w:gridCol w:w="994"/>
      </w:tblGrid>
      <w:tr w:rsidR="00300FF7" w:rsidRPr="00B01640" w:rsidTr="005A459E">
        <w:trPr>
          <w:trHeight w:val="285"/>
          <w:jc w:val="center"/>
        </w:trPr>
        <w:tc>
          <w:tcPr>
            <w:tcW w:w="10628" w:type="dxa"/>
            <w:gridSpan w:val="6"/>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新增13个路口电子警察及反向卡口预算清单</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序号</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设备名称</w:t>
            </w:r>
          </w:p>
        </w:tc>
        <w:tc>
          <w:tcPr>
            <w:tcW w:w="603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推荐参数</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单位</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数量</w:t>
            </w:r>
          </w:p>
        </w:tc>
        <w:tc>
          <w:tcPr>
            <w:tcW w:w="994" w:type="dxa"/>
            <w:shd w:val="clear" w:color="000000" w:fill="FFFFFF"/>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是否核心产品</w:t>
            </w:r>
          </w:p>
        </w:tc>
      </w:tr>
      <w:tr w:rsidR="00300FF7" w:rsidRPr="00B01640" w:rsidTr="005A459E">
        <w:trPr>
          <w:trHeight w:val="270"/>
          <w:jc w:val="center"/>
        </w:trPr>
        <w:tc>
          <w:tcPr>
            <w:tcW w:w="8194" w:type="dxa"/>
            <w:gridSpan w:val="3"/>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一、前端设备清单</w:t>
            </w:r>
          </w:p>
        </w:tc>
        <w:tc>
          <w:tcPr>
            <w:tcW w:w="540"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 xml:space="preserve">　</w:t>
            </w:r>
          </w:p>
        </w:tc>
        <w:tc>
          <w:tcPr>
            <w:tcW w:w="900"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 xml:space="preserve">　</w:t>
            </w:r>
          </w:p>
        </w:tc>
        <w:tc>
          <w:tcPr>
            <w:tcW w:w="994" w:type="dxa"/>
            <w:shd w:val="clear" w:color="000000" w:fill="FFFFFF"/>
          </w:tcPr>
          <w:p w:rsidR="00300FF7" w:rsidRPr="00B01640" w:rsidRDefault="00300FF7" w:rsidP="005A459E">
            <w:pPr>
              <w:widowControl/>
              <w:jc w:val="left"/>
              <w:rPr>
                <w:rFonts w:ascii="仿宋" w:eastAsia="仿宋" w:hAnsi="宋体" w:cs="宋体"/>
                <w:kern w:val="0"/>
                <w:sz w:val="22"/>
              </w:rPr>
            </w:pPr>
          </w:p>
        </w:tc>
      </w:tr>
      <w:tr w:rsidR="00300FF7" w:rsidRPr="00B01640" w:rsidTr="005A459E">
        <w:trPr>
          <w:trHeight w:val="120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700万电警抓拍相机</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嵌入式一体化高清电子警察抓拍单元包含1台700万像素高清一体化嵌入式摄像机、1个高清镜头，1个室外防护罩、1组防雷器、1个电源适配器，可管理3车道；图像传感器：1英寸图像传感器；水平解像力可以达到1600线；最大图像尺寸≥3392×2008像素，帧率≥1～25fps；高清镜头焦距11-40mm内，可根据现场情况选择，方便施工；电子快门：1/25秒至1/100,000秒；支持JPEG图片、H.264视频流同时输出；整机一体化交付，内置补光灯，并在低照环境下自动启动内置补光灯；内置车牌识别算法、车辆视频检测及视频跟踪算法； 支持LED频闪灯同步控制和前端图片合成功能；摄像机内置自适应光学成像组件，抑制图像光柱、光斑现象，支持自动切换功能；支持车牌矫正功能，可识别带有略微倾斜的车辆号牌；支持支持闯红灯、专用车道、违章变道、不按导向车道行驶、违反禁令标志行驶、逆行、压线等违法驾驶行为的自动识别检测；支持机动车闯红灯行为记录功能，捕获率不小于95%；日间车辆号牌识别准确率不小于95%，夜间车辆号牌识别准确率应不小于90%；通过车辆图像记录功能，捕获率不小于95%；逆行违法记录功能，捕获率不小于90%，记</w:t>
            </w:r>
            <w:r w:rsidRPr="00B01640">
              <w:rPr>
                <w:rFonts w:ascii="仿宋" w:eastAsia="仿宋" w:hAnsi="宋体" w:cs="宋体" w:hint="eastAsia"/>
                <w:kern w:val="0"/>
                <w:sz w:val="22"/>
              </w:rPr>
              <w:lastRenderedPageBreak/>
              <w:t>录有效率应不小于90%；不按导向车道行驶违章抓拍功能，捕获率不小于90%，记录有效率应不小于90%；违反禁令标志行驶，捕获率不小于90%，记录有效率应不小于90%；支持不少于4个同步信号输出接口，不少于4个同步信号控制接口；内置前端高速缓存芯片或SD卡，容量不小于32G；支持不少于1个RJ45接口，不少于1个RS-232接口，不少于2个RS485外接串口，不少于1个USB接口；防护等级不低于IP66；摄像机设计先进可靠，可稳定运行在-20℃~70℃；摄像机工作电压支持在AC220V±20%范围内变化时正常工作；</w:t>
            </w:r>
            <w:r w:rsidRPr="00B01640">
              <w:rPr>
                <w:rFonts w:ascii="仿宋" w:eastAsia="仿宋" w:hAnsi="宋体" w:cs="宋体"/>
                <w:kern w:val="0"/>
                <w:sz w:val="22"/>
              </w:rPr>
              <w:t xml:space="preserve"> </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产品符合GA/T496-2014、GA/T832-2014、GA/T995-2012、GB16796-2009、GB/T28181-2016等标准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41</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是</w:t>
            </w:r>
          </w:p>
        </w:tc>
      </w:tr>
      <w:tr w:rsidR="00300FF7" w:rsidRPr="00B01640" w:rsidTr="005A459E">
        <w:trPr>
          <w:trHeight w:val="274"/>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2</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正向LED频闪补光灯</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采用白光LED，电平量触发方式，用于卡口、电子警察夜间环境同步补光；色温≥5000K；补光灯闪烁频率应＞50Hz，点亮时间最大值≤4ms；有效补光距离：17m～23m；防护等级IP66；设备寿命不小于50000小时；输入电压支持AC220V±20%宽压变化；工作环境温度：-20～70℃；</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产品符合GA/T1202-2014标准；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82</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120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3</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700万反向卡口抓拍相机</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嵌入式一体化高清卡口抓拍单元包含1台700万像素高清一体化嵌入式摄像机、1个高清镜头、1个室外防护罩、1组防雷器、1个电源适配器，可管理3车道；图像传感器：1英寸图像传感器；最大图像尺寸≥3392×2008像素，码率1-25帧可配置；高清镜头焦距，可根据现场情况选择，方便施工；水平解像力可以达到1500线； 电子快门：1/25秒至1/1,000,000秒；支持JPEG图片、H.264视频流同时输出；整机一体化交付，内置补光灯；支持地感线圈、视频触发、雷达触发等触发方式；支持闪光灯、LED频闪灯同步控制，支持不少于4个同步信号输出接口，不少于4个同步信号控制接口；内置偏振镜，有效滤除偏振光，支持自动切换功能；支持车牌识别功能，白天识别准确率≥97%，晚上识别准确率≥95%；支持车型识别功能，可识别车型不低于7种，白天识别准确率≥95%，晚上识别准确率≥90%；支持车身颜色识别功能，可识别车身颜色不低于11种，车身颜色识别准确率≥95%；支持车标识别功能：可识别车标不低于150种，白天识别准确率≥95%，晚上识别准确率≥90%；在实时记录通行车辆的同时支持安全带检测功能，未系安全带检测准确率≥90%、误检率≤5%；内置前端高速缓存芯片或SD卡，容量不小于16G；支持不少于1个RJ45接口，不少于1个RS-232接口，不少于2个RS485外接串口，不少于支持1个USB接口；防护等级不低于IP66；摄像机设计先进可靠，可稳定运行在-20℃~70℃；电源电压在AC220V±20%范围内变化时，设备应</w:t>
            </w:r>
            <w:r w:rsidRPr="00B01640">
              <w:rPr>
                <w:rFonts w:ascii="仿宋" w:eastAsia="仿宋" w:hAnsi="宋体" w:cs="宋体" w:hint="eastAsia"/>
                <w:kern w:val="0"/>
                <w:sz w:val="22"/>
              </w:rPr>
              <w:lastRenderedPageBreak/>
              <w:t>能正常工作；</w:t>
            </w:r>
            <w:r w:rsidRPr="00B01640">
              <w:rPr>
                <w:rFonts w:ascii="仿宋" w:eastAsia="仿宋" w:hAnsi="宋体" w:cs="宋体"/>
                <w:kern w:val="0"/>
                <w:sz w:val="22"/>
              </w:rPr>
              <w:t xml:space="preserve"> </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产品符合GA/T497-2016、GA/T832-2014、GA/T833-2016、GB16796-2009、GB/T28181-2016等标准；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41</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是</w:t>
            </w:r>
          </w:p>
        </w:tc>
      </w:tr>
      <w:tr w:rsidR="00300FF7" w:rsidRPr="00B01640" w:rsidTr="005A459E">
        <w:trPr>
          <w:trHeight w:val="144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4</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反向爆闪灯</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智能交通爆闪补光灯；支持光耦触发方式；补光距离不小于19m-27m；在距离补光装置20m处，基准轴上的有效光照度应小于等于4000lx；有效光照度应大于等于基准轴上有效光照度的50%，连续两次补光之间的最小时间间隔应小于等于100ms，点亮时间应小于等于2ms；支持IP66防护等级；寿命不小于1000万次；支持AC220V±20%宽压变化；适用-20～70℃温度环境气候工作；内置蜂窝光栅，有效消除邻边车道光污染；</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产品符合GA/T1202-2014标准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82</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699"/>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5</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信号灯检测器</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可接收信号灯状态信息，并可将实时状态上报至联动的网络摄像机；具备RJ45网口或RS485接口，可同时检测≥16路信号灯，当信号灯状态变化时，对应接入检测器的指示灯有亮暗变化；支持DC12V±10%宽压变化；功耗≤1W；适用-30～70℃温度环境气候工作；</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产品符合GB16796-2009《安全防范报警设备安全要求及实验方法》标准；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13</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120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6</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路口控制主机</w:t>
            </w:r>
          </w:p>
        </w:tc>
        <w:tc>
          <w:tcPr>
            <w:tcW w:w="6034" w:type="dxa"/>
            <w:shd w:val="clear" w:color="auto" w:fill="auto"/>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可接入卡口/电警/IPC数量不少于16路，图片接收性能不少于12张/秒；支持手动录像、定时录像、事件录像，具有在超出存储总容量时记录自动覆盖功能；具备数据直存功能，支持视频流直接写入存储，支持图片的存储、检索、查看、导出；支持将2张或3张或4张或6张图片等多张图片合成为一张图片；对于记录在存储介质上的视频信息，取出的存储介质应能在同型号的其他设备上正常回放，以保证设备发生故障后记录资料的留存；支持在图片上叠加车牌、车道、时间、地点等字符信息，支持图片的存储、检索、查看、导出等处理；设备需无缝融入现有平台管理，支持平台远程升级、配置、参数设置等操作；具备不少于2个光口，不少于5个电口，RS-232和RS-485串口总数量不少于6个，不少于2个USB接口，不少于4路告警输入接口，不少于4路告警输出接口；工作温度-10℃~55℃，支持4个硬盘槽位，本次配置含1块3T硬盘；</w:t>
            </w:r>
            <w:r w:rsidRPr="00B01640">
              <w:rPr>
                <w:rFonts w:ascii="仿宋" w:eastAsia="仿宋" w:hAnsi="宋体" w:cs="宋体"/>
                <w:kern w:val="0"/>
                <w:sz w:val="22"/>
              </w:rPr>
              <w:t xml:space="preserve"> </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产品符合GB/T28181-2016标准和GB20815-2006标准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13</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7</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三维支架</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防护罩支架，三维可调节，固定防护罩</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82</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8</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光纤收发器</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千兆光纤收发器工业导轨式收发机，距离20公里；</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对</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33</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9</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光纤终端盒</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用于光纤连接；防水、抗氧化</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46</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10</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补光灯控制</w:t>
            </w:r>
            <w:r w:rsidRPr="00B01640">
              <w:rPr>
                <w:rFonts w:ascii="仿宋" w:eastAsia="仿宋" w:hAnsi="宋体" w:cs="宋体" w:hint="eastAsia"/>
                <w:kern w:val="0"/>
                <w:sz w:val="22"/>
              </w:rPr>
              <w:lastRenderedPageBreak/>
              <w:t>线</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lastRenderedPageBreak/>
              <w:t>RVVP2*1黑-红-蓝/屏蔽线</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950</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11</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网线</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 xml:space="preserve">国标超六类,室外防水抗氧化、STP/Y 4*2*0.5,黑  </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3000</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12</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电源线</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国标,室外防水抗氧化 RVV3*1.0电源线</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5000</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13</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屏蔽双绞线</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屏蔽双绞线，室外防水抗氧化,RVSP2*0.5黑-红-蓝</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5000</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14</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光纤</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加钢丝、单模 ≥4芯光纤</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3600</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72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15</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抱杆机柜</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不锈钢材质，厚度≥0.8mm，双坡型防雨帽，具备 ≥50mm的隔热层，门框具有雨水导流槽；含有必要的空开、插板、接地端子、专业电源等；尺寸不小于500mm*400mm*200mm。连接处应采用铝铆钉铆制，配备配电柜专用加强型三角锁芯。箱子需喷涂“公安监控”字样及箱子相机编号（一杆双相机的需喷涂双编号）</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17</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48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16</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电警机柜</w:t>
            </w:r>
          </w:p>
        </w:tc>
        <w:tc>
          <w:tcPr>
            <w:tcW w:w="6034" w:type="dxa"/>
            <w:shd w:val="clear" w:color="auto" w:fill="auto"/>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低压配电机柜， ≥650mm*500mm*1500mm,承载：静载承重 ≥800Kg；防护等级不低于IP44,材料，SPCC优质冷板，厚度，箱体，内部隔板 ≥1.5mm，门板 ≥2.0mm；表面处理，脱脂，磷化，静电喷塑，颜色R7035</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13</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48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17</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二合一防雷器</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1、RJ45接口网络防雷器；2、要求采用串联式结构设计，具有多级保护功能；3、信号部分要求采用电子开关接地方式，能有效消除因共地而对传输信号产生的各种干扰</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13</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18</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配套辅材</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电表、穿线金属管，金属软管，接头，焊接，膨胀丝，自攻丝，胶栓，胶带，扎带等辅材、线缆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批</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13</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10628" w:type="dxa"/>
            <w:gridSpan w:val="6"/>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二、后端设备清单</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19</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视频接入许可</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100路视频接入许可，充分保障既有投入，基于现有平台无缝扩容，不影响当前业务。</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120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20</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交通媒体服务器</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支持并发多条车辆信息/照片信息；支持图片、车辆信息的转发，能对车辆进行精确布防和模糊布控；支持区间测速、套牌分析；支持支持卡口、电警、违停球违章图片合成；单设备可管理300万像素相机450个车道，300万以上像素相机225车道；</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服务器规格:2U机架式，1-2颗英特尔至强或更高处理器，主频不小于3.9GHz；内存≥8GB；内置存储容量: ≥1TB；可扩展至4块，支持RAID冗余；≥2个GE电口，可扩展4个GE电口或者2个10GE SFP+接口；支持双电源冗余；高性能集成显卡，支持输出接口VGA/HDMI；工作温度及湿度：5°C~40°C，20%~80%（无冷凝）；内置Linux操作系统和应用管理软件；</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557"/>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21</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车辆深度智能服务器</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软件要求：系统支持车辆类型识别功能,可对抓拍图片中识别不少于7种车辆类型(大货车、大客车、中巴车、面包车、小轿车、小货车、SUV)；系统支持车身颜色识别功能，可对抓拍图片中识别不少于11种车身颜色（黑、白、灰、红、蓝、黄、棕、粉、绿、紫、橙），并可识别深浅色；系统支持车</w:t>
            </w:r>
            <w:r w:rsidRPr="00B01640">
              <w:rPr>
                <w:rFonts w:ascii="仿宋" w:eastAsia="仿宋" w:hAnsi="宋体" w:cs="宋体" w:hint="eastAsia"/>
                <w:kern w:val="0"/>
                <w:sz w:val="22"/>
              </w:rPr>
              <w:lastRenderedPageBreak/>
              <w:t>辆品牌识别功能，在白天光照正常、夜间补光正常、夜间车头品牌特征人眼可辨识的条件下，支持不少于200种车辆品牌的识别；系统支持车辆子型号识别功能，在白天光照正常、夜间补光正常、车辆特征人眼可辨识的条件下，支持不少于2050种车辆子型号的识别；系统支持的车辆类型识别正确率需满足：在白天光照正常、夜间补光正常、车辆类型特征人眼可辨识的情况下，系统进行车辆类型（大货车、大客车、中巴车、面包车、小轿车、SUV）的识别，白天正确率不低于92%，夜间正确率不低于88%；系统支持的车身颜色识别正确率需满足：白天光照正常、夜间补光正常、车身颜色特征人眼可辨识的情况下，系统进行车身颜色（黑、白、灰、红、蓝、黄、棕、粉、绿、紫、橙）的识别，白天正确率不低于90%，夜间正确率不低于88%；系统支持的车辆品牌识别正确率需满足：在白天光照正常、夜间补光正常、车辆品牌特征人眼可辨识的情况下，系统进行车辆品牌识别，白天正确率不低于92%，夜间正确率不低于90%；系统支持的车辆子型号识别正确率需满足：在白天光照正常、夜间补光正常、车辆特征人眼可辨识的情况下，系统进行车辆子型号识别，白天正确率不低于95%，夜间正确率不低于90%；系统支持放下遮阳板的检测，白天光照正常情况下，检出率、正确率均不低于90%；支持原始图片半结构化处理，可实现以图搜图功能；分析速度不少于35张/秒，单日不少于300万张/天；硬件要求：Linux嵌入式操作系统，单各组件不少于2颗Intel Xeon E3 1275 V3 3.5GHz CPU,每颗CPU内存不少于8GB，每颗CPU存储不少于32GB SSD，单套组件不少于3块风扇，不少于4个千兆以太网接口；内置操作系统和应用管理软件；</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产品符合GB16796-2009标准要求；</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983"/>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22</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云存储主机</w:t>
            </w:r>
          </w:p>
        </w:tc>
        <w:tc>
          <w:tcPr>
            <w:tcW w:w="6034" w:type="dxa"/>
            <w:shd w:val="clear" w:color="auto" w:fill="auto"/>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单机柜高度≤4U,并满足≥48个硬盘槽位，支持硬盘前面板热插拔；主机自带不少于5个千兆网口，支持扩展，提供不少于1个PCI-E插槽；要求云存储节点支持SATA、SSD、SAS类型硬盘，支持1/2/3/4/5/6T等单盘容量硬盘；要求云存储节点电源、电池和风扇均为全冗余设计，支持在线热插拔更换；云存储节点PCI-E插槽需支持万兆、千兆以太网卡以及SAS 3.0卡；云存储节点应具备防护设施，在节点异常掉电时给节点缓存数据提供永久保护，掉电后存储节点可显示缓存数据下刷的进度，重启动后数据无丢失；支持不小于2000个客户端接入；业务可用有效空间利用率达到90%以上；云存储系统应支持容量及性能线性扩展；单盘损坏时，数据恢复时间小于10分钟/TB；支持NFS、CIFS、iSCSI、FTP、HTTP、REST、POSIX/Windows；支持按自定义文件类型批量导出或下载文</w:t>
            </w:r>
            <w:r w:rsidRPr="00B01640">
              <w:rPr>
                <w:rFonts w:ascii="仿宋" w:eastAsia="仿宋" w:hAnsi="宋体" w:cs="宋体" w:hint="eastAsia"/>
                <w:kern w:val="0"/>
                <w:sz w:val="22"/>
              </w:rPr>
              <w:lastRenderedPageBreak/>
              <w:t>件；云存储需支持多台存储节点多种方式批量并发下载录像，包括windows拷贝模式、http模式、API方式，单网口千兆网络下，客户端下载速度不低于112MByte/s；全扁平网络架构，数据平面与信令控制平面分离，数据路径最短化，即使所有元数据服务器异常，已配置存储业务不中断；存储节点间支持数据的双份、多份存储冗余保护模式，系统最多可以允许一半的存储节点故障宕机情况下，业务不中断，数据不丢失；当系统中存储节点或磁盘故障，数据不丢失，业务不中断；故障节点或故障磁盘上的数据可以通过其他节点实现自动恢复，整个过程不影响在线业务；支持存储节点磁盘热插拔，在读写数据时，插拔节点内的任意块磁盘，设备、系统均正常运行，业务不中断，数据不丢失；磁盘拔出一段时间后插回，可自动恢复到系统中，数据仅做增量修复；在不依赖交换机特性的前体现，系统自身能实现“双平面网络”特性，实现网络冗余和负载均衡；云存储系统需支持在线纠删码，存储节点间支持多种纠删码数据冗余和保护模式；云存储系统需支持云内和云间备份功能；系统在线增加管理节点、存储节点进行系统扩展，业务不中断；在线移除管理节点、存储节点，业务不中断；支持系统横向（ScaleOut）及纵向（ScaleUp）在线扩展，能在线进行存储节点、磁盘柜、磁盘扩展，业务不中断；云存储系统应支持节点间根据节点性能、容量自动负载均衡；云存储系统应支持节点内根据存储资源性能、容量空间自动负载均衡；提供多存储设备容量整合，各个存储节点的空间组成统一存储资源池，并可根据用户业务要求按需分配不同的存储空间；云存储系统需支持热备空间和热备盘两种方式预留给数据恢复使用；系统应支持不少于4种方式发出告警信息；与现有云存储系统无缝兼容，实现在线扩容，不影响当前业务；本次配置含48块4T磁阵专用硬盘；</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产品符合GB/T28181-2016标准和GB16796-2009标准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23</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配套辅材</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穿线管，软管，接头，膨胀丝，自攻丝，胶栓，胶带，扎带等辅材、线缆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10628" w:type="dxa"/>
            <w:gridSpan w:val="6"/>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三、基础设施部分</w:t>
            </w:r>
          </w:p>
        </w:tc>
      </w:tr>
      <w:tr w:rsidR="00300FF7" w:rsidRPr="00B01640" w:rsidTr="005A459E">
        <w:trPr>
          <w:trHeight w:val="270"/>
          <w:jc w:val="center"/>
        </w:trPr>
        <w:tc>
          <w:tcPr>
            <w:tcW w:w="700" w:type="dxa"/>
            <w:vMerge w:val="restart"/>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24</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6米L型立杆</w:t>
            </w:r>
          </w:p>
        </w:tc>
        <w:tc>
          <w:tcPr>
            <w:tcW w:w="6034" w:type="dxa"/>
            <w:vMerge w:val="restart"/>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电子警察专用八棱杆，符合国家相关标准，热镀锌，十年内不的有锈蚀，整体抗风8级，抗震6级；高度6米以上。接地电阻不大于10欧姆，符合GB50169；竖杆上喷涂不低于2.2米的公安蓝；</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13</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vMerge/>
            <w:shd w:val="clear" w:color="auto" w:fill="auto"/>
            <w:vAlign w:val="center"/>
          </w:tcPr>
          <w:p w:rsidR="00300FF7" w:rsidRPr="00B01640" w:rsidRDefault="00300FF7" w:rsidP="005A459E">
            <w:pPr>
              <w:widowControl/>
              <w:jc w:val="left"/>
              <w:rPr>
                <w:rFonts w:ascii="仿宋" w:eastAsia="仿宋" w:hAnsi="宋体" w:cs="宋体"/>
                <w:kern w:val="0"/>
                <w:sz w:val="22"/>
              </w:rPr>
            </w:pP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10米L型立杆</w:t>
            </w:r>
          </w:p>
        </w:tc>
        <w:tc>
          <w:tcPr>
            <w:tcW w:w="6034" w:type="dxa"/>
            <w:vMerge/>
            <w:shd w:val="clear" w:color="auto" w:fill="auto"/>
            <w:vAlign w:val="center"/>
          </w:tcPr>
          <w:p w:rsidR="00300FF7" w:rsidRPr="00B01640" w:rsidRDefault="00300FF7" w:rsidP="005A459E">
            <w:pPr>
              <w:widowControl/>
              <w:jc w:val="left"/>
              <w:rPr>
                <w:rFonts w:ascii="仿宋" w:eastAsia="仿宋" w:hAnsi="宋体" w:cs="宋体"/>
                <w:kern w:val="0"/>
                <w:sz w:val="22"/>
              </w:rPr>
            </w:pP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14</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vMerge/>
            <w:shd w:val="clear" w:color="auto" w:fill="auto"/>
            <w:vAlign w:val="center"/>
          </w:tcPr>
          <w:p w:rsidR="00300FF7" w:rsidRPr="00B01640" w:rsidRDefault="00300FF7" w:rsidP="005A459E">
            <w:pPr>
              <w:widowControl/>
              <w:jc w:val="left"/>
              <w:rPr>
                <w:rFonts w:ascii="仿宋" w:eastAsia="仿宋" w:hAnsi="宋体" w:cs="宋体"/>
                <w:kern w:val="0"/>
                <w:sz w:val="22"/>
              </w:rPr>
            </w:pP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14米L型立杆</w:t>
            </w:r>
          </w:p>
        </w:tc>
        <w:tc>
          <w:tcPr>
            <w:tcW w:w="6034" w:type="dxa"/>
            <w:vMerge/>
            <w:shd w:val="clear" w:color="auto" w:fill="auto"/>
            <w:vAlign w:val="center"/>
          </w:tcPr>
          <w:p w:rsidR="00300FF7" w:rsidRPr="00B01640" w:rsidRDefault="00300FF7" w:rsidP="005A459E">
            <w:pPr>
              <w:widowControl/>
              <w:jc w:val="left"/>
              <w:rPr>
                <w:rFonts w:ascii="仿宋" w:eastAsia="仿宋" w:hAnsi="宋体" w:cs="宋体"/>
                <w:kern w:val="0"/>
                <w:sz w:val="22"/>
              </w:rPr>
            </w:pP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7</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vMerge/>
            <w:shd w:val="clear" w:color="auto" w:fill="auto"/>
            <w:vAlign w:val="center"/>
          </w:tcPr>
          <w:p w:rsidR="00300FF7" w:rsidRPr="00B01640" w:rsidRDefault="00300FF7" w:rsidP="005A459E">
            <w:pPr>
              <w:widowControl/>
              <w:jc w:val="left"/>
              <w:rPr>
                <w:rFonts w:ascii="仿宋" w:eastAsia="仿宋" w:hAnsi="宋体" w:cs="宋体"/>
                <w:kern w:val="0"/>
                <w:sz w:val="22"/>
              </w:rPr>
            </w:pP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20米H型立杆</w:t>
            </w:r>
          </w:p>
        </w:tc>
        <w:tc>
          <w:tcPr>
            <w:tcW w:w="6034" w:type="dxa"/>
            <w:vMerge/>
            <w:shd w:val="clear" w:color="auto" w:fill="auto"/>
            <w:vAlign w:val="center"/>
          </w:tcPr>
          <w:p w:rsidR="00300FF7" w:rsidRPr="00B01640" w:rsidRDefault="00300FF7" w:rsidP="005A459E">
            <w:pPr>
              <w:widowControl/>
              <w:jc w:val="left"/>
              <w:rPr>
                <w:rFonts w:ascii="仿宋" w:eastAsia="仿宋" w:hAnsi="宋体" w:cs="宋体"/>
                <w:kern w:val="0"/>
                <w:sz w:val="22"/>
              </w:rPr>
            </w:pP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25</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顶管</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规格￠80顶管 抗拉、耐磨</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批</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2350</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7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26</w:t>
            </w:r>
          </w:p>
        </w:tc>
        <w:tc>
          <w:tcPr>
            <w:tcW w:w="146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手井</w:t>
            </w:r>
          </w:p>
        </w:tc>
        <w:tc>
          <w:tcPr>
            <w:tcW w:w="6034"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 xml:space="preserve">不低于400mm*600mm*800mm接线井  </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47</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bl>
    <w:p w:rsidR="00300FF7" w:rsidRPr="00B01640" w:rsidRDefault="00300FF7" w:rsidP="00300FF7">
      <w:pPr>
        <w:tabs>
          <w:tab w:val="left" w:pos="540"/>
        </w:tabs>
        <w:snapToGrid w:val="0"/>
        <w:spacing w:line="360" w:lineRule="auto"/>
        <w:ind w:firstLineChars="196" w:firstLine="431"/>
        <w:rPr>
          <w:rFonts w:ascii="仿宋" w:eastAsia="仿宋" w:hAnsi="宋体" w:cs="宋体"/>
          <w:kern w:val="0"/>
          <w:sz w:val="22"/>
        </w:rPr>
      </w:pPr>
    </w:p>
    <w:p w:rsidR="00300FF7" w:rsidRPr="00B01640" w:rsidRDefault="00300FF7" w:rsidP="00300FF7">
      <w:pPr>
        <w:tabs>
          <w:tab w:val="left" w:pos="540"/>
        </w:tabs>
        <w:snapToGrid w:val="0"/>
        <w:spacing w:line="360" w:lineRule="auto"/>
        <w:ind w:firstLineChars="196" w:firstLine="431"/>
        <w:rPr>
          <w:rFonts w:ascii="仿宋" w:eastAsia="仿宋" w:hAnsi="宋体" w:cs="宋体"/>
          <w:kern w:val="0"/>
          <w:sz w:val="22"/>
        </w:rPr>
      </w:pPr>
      <w:r w:rsidRPr="00B01640">
        <w:rPr>
          <w:rFonts w:ascii="仿宋" w:eastAsia="仿宋" w:hAnsi="宋体" w:cs="宋体" w:hint="eastAsia"/>
          <w:kern w:val="0"/>
          <w:sz w:val="22"/>
        </w:rPr>
        <w:t>B包：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240"/>
        <w:gridCol w:w="6233"/>
        <w:gridCol w:w="567"/>
        <w:gridCol w:w="994"/>
        <w:gridCol w:w="994"/>
      </w:tblGrid>
      <w:tr w:rsidR="00300FF7" w:rsidRPr="00B01640" w:rsidTr="005A459E">
        <w:trPr>
          <w:trHeight w:val="270"/>
          <w:jc w:val="center"/>
        </w:trPr>
        <w:tc>
          <w:tcPr>
            <w:tcW w:w="10628" w:type="dxa"/>
            <w:gridSpan w:val="6"/>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违法停车抓拍系统设备清单</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序号</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产品名称</w:t>
            </w:r>
          </w:p>
        </w:tc>
        <w:tc>
          <w:tcPr>
            <w:tcW w:w="6233"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技术参数</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单位</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数量</w:t>
            </w:r>
          </w:p>
        </w:tc>
        <w:tc>
          <w:tcPr>
            <w:tcW w:w="994" w:type="dxa"/>
            <w:shd w:val="clear" w:color="000000" w:fill="FFFFFF"/>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是否核心产品</w:t>
            </w:r>
          </w:p>
        </w:tc>
      </w:tr>
      <w:tr w:rsidR="00300FF7" w:rsidRPr="00B01640" w:rsidTr="005A459E">
        <w:trPr>
          <w:trHeight w:val="381"/>
          <w:jc w:val="center"/>
        </w:trPr>
        <w:tc>
          <w:tcPr>
            <w:tcW w:w="10628" w:type="dxa"/>
            <w:gridSpan w:val="6"/>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一、违停抓拍系统前端</w:t>
            </w:r>
          </w:p>
        </w:tc>
      </w:tr>
      <w:tr w:rsidR="00300FF7" w:rsidRPr="00B01640" w:rsidTr="005A459E">
        <w:trPr>
          <w:trHeight w:val="120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违法取证球机</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1080P球型网络摄像机，传感器尺寸≥1/2.8英寸CMOS Sensor；水平解像力可以达到1100线；支持光学宽动态，宽动态范围可以达到100dB；支持宽动态效果自动切换；支持光学透雾、支持强光抑制，支持白平衡自动/手工配置、支持图像亮度、饱和度、锐度进行调节、支持自动增益控制、支持3D降噪；支持IR-CUT，支持彩转黑功能；镜头焦距范围不小于5.2～218mm，支持不小于42倍电动变倍；1/6秒至1/8000秒电子快门速度；彩色最低照度≤0.001Lux；支持H.265、H.264、MJPEG视频编码协议；最大支持1080P 60fps图像编码能力；支持“1080P 30fps+1080P 30fps+D1 25fps”格式三码流套餐；G.711、AAC语音编码，支持48kHz语音采样；视频OSD支持多区域信息叠加，如：日期、时间、云台坐标、变倍、预置位、串口、方位信息、网口，支持自定义设置；照片OSD支持对不同类型图片的叠加内容(车辆信息、违法类型等)、叠加位置、叠加顺序、字体大小颜色，自定义设置；OSD大小可以设置为64*64像素或者96*96像素或者128*128像素等；支持360度水平连续旋转，水平预置点速度可达360°/s；支持-20°～+90度垂直旋转；支持不少于256个预置位设置；支持3D定位功能；支持断电状态记忆功能，上电后自动回到断电前的云台和镜头状态；支持网络自适应，15％丢包网络环境下图像效果良好；支持违法停车检测，支持车牌识别、车牌颜色识别、车身颜色识别；支持不少于16个违法检测场景，支持按计划巡航、轮询检测；支持违法证据图片数目、类型、抓拍时间间隔、合成方式自定义设置；支持重复车牌过滤； 支持违法手动抓拍；支持违章抓拍后在诱导屏上显示违章车辆信息；支持声音异常检测功能，检测到环境声音异常后自动产生告警；支持关闭telnet端口、web弱密码校验、错误登录抑制等安全访问机制；支持MAC地址绑定，支持IP地址过滤，支持SD卡前端缓存，最大支持128GB SD卡本地缓存，与中心平台配合支持缓存补录；不小于1个报警输入/1个输出口，满足环境告警需求；本地模拟BNC信号输出口，方便安装调节；支持音频输入/输出，支持双向语音对讲；摄像机提供100M以</w:t>
            </w:r>
            <w:r w:rsidRPr="00B01640">
              <w:rPr>
                <w:rFonts w:ascii="仿宋" w:eastAsia="仿宋" w:hAnsi="宋体" w:cs="宋体" w:hint="eastAsia"/>
                <w:kern w:val="0"/>
                <w:sz w:val="22"/>
              </w:rPr>
              <w:lastRenderedPageBreak/>
              <w:t>太网自适应电口，网口防雷达到6KV；AC24V、DC24V电源输入口满足长时间在±35％电压波动电网中工作；适用不小于-45～70℃温度环境工作；支持IP67防尘防水等级；支持标准ONVIF协议和GB/T 28181国家标准；</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产品符合GA/T 645-2014、GA/T 832-2014、GA/T 995-2012、GB/T28181-2016等标准</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套</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35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是</w:t>
            </w:r>
          </w:p>
        </w:tc>
      </w:tr>
      <w:tr w:rsidR="00300FF7" w:rsidRPr="00B01640" w:rsidTr="005A459E">
        <w:trPr>
          <w:trHeight w:val="841"/>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2</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显示屏</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本次尺寸配置为1.92m*0.96m；使用环境：户外；像素组成：1R1G；LED封装形式：DIP 346；像素间距(mm)≥10；工作电压(V)：AC 200-240V；平均功耗(W/m2)＜150；最大功耗(W/m2)＜370； 驱动方式：恒流驱动；使用寿命(hrs)≥100000小时；工作温度:-25～+65℃/工作湿度20~90%（无冷凝），可与违法取证球机直连，秒级发布显示违法信息；</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35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3</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配电板</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显示屏配电板，含电源/信号防雷器；</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35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网线</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超5类室外网线，305米木盘装，0.5mm无氧铜，PE护套防水，黑色</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4,000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5</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电源线</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RVV2*1.0</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14,000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6</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抱杆机柜</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复合控制单元抱杆机柜，含强电模板；含1台交换机；防护等级IP55</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35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7</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工程辅材</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配套线缆、套管、各种接头、接地等</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批</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35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8073" w:type="dxa"/>
            <w:gridSpan w:val="3"/>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二、基础设施部分</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8</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立杆</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F型立杆，立柱：220*220*5mm*6000mm；横臂：150*100*4mm*3000mm</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根</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40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9</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基坑</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1200mm*1200mm*1200mm</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40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10</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混凝土浇筑</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现场定制，C30规格，符合国标要求</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40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11</w:t>
            </w:r>
          </w:p>
        </w:tc>
        <w:tc>
          <w:tcPr>
            <w:tcW w:w="12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接线井</w:t>
            </w:r>
          </w:p>
        </w:tc>
        <w:tc>
          <w:tcPr>
            <w:tcW w:w="6233"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600mm*600mm*800mm</w:t>
            </w:r>
          </w:p>
        </w:tc>
        <w:tc>
          <w:tcPr>
            <w:tcW w:w="567"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40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bl>
    <w:p w:rsidR="00300FF7" w:rsidRPr="00B01640" w:rsidRDefault="00300FF7" w:rsidP="00300FF7">
      <w:pPr>
        <w:tabs>
          <w:tab w:val="left" w:pos="540"/>
        </w:tabs>
        <w:snapToGrid w:val="0"/>
        <w:spacing w:line="360" w:lineRule="auto"/>
        <w:ind w:firstLineChars="196" w:firstLine="431"/>
        <w:rPr>
          <w:rFonts w:ascii="仿宋" w:eastAsia="仿宋" w:hAnsi="宋体" w:cs="宋体"/>
          <w:kern w:val="0"/>
          <w:sz w:val="22"/>
        </w:rPr>
      </w:pPr>
    </w:p>
    <w:p w:rsidR="00300FF7" w:rsidRPr="00B01640" w:rsidRDefault="00300FF7" w:rsidP="00300FF7">
      <w:pPr>
        <w:tabs>
          <w:tab w:val="left" w:pos="540"/>
        </w:tabs>
        <w:snapToGrid w:val="0"/>
        <w:spacing w:line="360" w:lineRule="auto"/>
        <w:ind w:firstLineChars="196" w:firstLine="431"/>
        <w:rPr>
          <w:rFonts w:ascii="仿宋" w:eastAsia="仿宋" w:hAnsi="宋体" w:cs="宋体"/>
          <w:kern w:val="0"/>
          <w:sz w:val="22"/>
        </w:rPr>
      </w:pPr>
      <w:r w:rsidRPr="00B01640">
        <w:rPr>
          <w:rFonts w:ascii="仿宋" w:eastAsia="仿宋" w:hAnsi="宋体" w:cs="宋体" w:hint="eastAsia"/>
          <w:kern w:val="0"/>
          <w:sz w:val="22"/>
        </w:rPr>
        <w:t>C包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
        <w:gridCol w:w="960"/>
        <w:gridCol w:w="479"/>
        <w:gridCol w:w="6155"/>
        <w:gridCol w:w="540"/>
        <w:gridCol w:w="900"/>
        <w:gridCol w:w="994"/>
      </w:tblGrid>
      <w:tr w:rsidR="00300FF7" w:rsidRPr="00B01640" w:rsidTr="005A459E">
        <w:trPr>
          <w:trHeight w:val="270"/>
          <w:jc w:val="center"/>
        </w:trPr>
        <w:tc>
          <w:tcPr>
            <w:tcW w:w="10628" w:type="dxa"/>
            <w:gridSpan w:val="8"/>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行人闯红灯抓拍系统设备清单</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序号</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产品名称</w:t>
            </w:r>
          </w:p>
        </w:tc>
        <w:tc>
          <w:tcPr>
            <w:tcW w:w="6155"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技术参数</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单位</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数量</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8194" w:type="dxa"/>
            <w:gridSpan w:val="5"/>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一、行人闯红灯抓拍系统</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　</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　</w:t>
            </w:r>
          </w:p>
        </w:tc>
        <w:tc>
          <w:tcPr>
            <w:tcW w:w="994" w:type="dxa"/>
          </w:tcPr>
          <w:p w:rsidR="00300FF7" w:rsidRPr="00B01640" w:rsidRDefault="00300FF7" w:rsidP="005A459E">
            <w:pPr>
              <w:widowControl/>
              <w:jc w:val="center"/>
              <w:rPr>
                <w:rFonts w:ascii="仿宋" w:eastAsia="仿宋" w:hAnsi="宋体" w:cs="宋体"/>
                <w:kern w:val="0"/>
                <w:sz w:val="22"/>
              </w:rPr>
            </w:pPr>
          </w:p>
        </w:tc>
      </w:tr>
      <w:tr w:rsidR="00300FF7" w:rsidRPr="00B01640" w:rsidTr="005A459E">
        <w:trPr>
          <w:trHeight w:val="1200"/>
          <w:jc w:val="center"/>
        </w:trPr>
        <w:tc>
          <w:tcPr>
            <w:tcW w:w="600" w:type="dxa"/>
            <w:gridSpan w:val="2"/>
            <w:vMerge w:val="restart"/>
            <w:shd w:val="clear" w:color="auto" w:fill="auto"/>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1439" w:type="dxa"/>
            <w:gridSpan w:val="2"/>
            <w:shd w:val="clear" w:color="auto" w:fill="auto"/>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900万像素行人闯红灯抓拍单元</w:t>
            </w:r>
          </w:p>
        </w:tc>
        <w:tc>
          <w:tcPr>
            <w:tcW w:w="6155" w:type="dxa"/>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嵌入式一体化高清卡口抓拍单元包含1台900万像素高清一体化嵌入式摄像机、1个高清镜头、1个室外防护罩、1组防雷器、1个电源适配器；图像传感器：≥1英寸图像传感器；最大图像尺寸≥4096*2160像素，彩色分辨力≥1700 TVL，码率1-25帧可配置；镜头根据现场实际情况可选；最低照度：彩色≤0.005lx，电子快门：1/25秒至1/1,000,000秒；支持JPEG图片、H.264视频流同时输出；整机一体化交付，内置补光灯；</w:t>
            </w:r>
            <w:r w:rsidRPr="00B01640">
              <w:rPr>
                <w:rFonts w:ascii="仿宋" w:eastAsia="仿宋" w:hAnsi="宋体" w:cs="宋体" w:hint="eastAsia"/>
                <w:kern w:val="0"/>
                <w:sz w:val="22"/>
              </w:rPr>
              <w:lastRenderedPageBreak/>
              <w:t>支持地感线圈、视频触发、雷达触发等多种触发方式；支持三码流输出；接口：≥1个10M/100M/1000M自适应以太网RJ45接口或≥1个SFP接口，≥2个RS-485接口，≥1个RS-232接口，≥1个BNC接口，≥4个同步信号输出接口，≥4个同步信号控制接口；≥1个USB接口；内置偏振镜，有效滤除偏振光，支持自动切换功能；具有本地存储功能，可将图像信息存储在内置SD卡或存储芯片上；支持行人闯红灯行为识别、抓拍功能；针对电源接口、通讯接口、视频接口支持6KV防雷；防护等级不低于IP66；摄像机设计先进可靠，可稳定运行在-40℃~85℃；支持IP66防护等级；电源电压在AC220V±25%范围内变化时，设备应能正常工作。</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产品符合GA/T832-2014、GA/T995-2012、GB16796-2009、GB/T28181-2016等标准</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套</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48</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是</w:t>
            </w:r>
          </w:p>
        </w:tc>
      </w:tr>
      <w:tr w:rsidR="00300FF7" w:rsidRPr="00B01640" w:rsidTr="005A459E">
        <w:trPr>
          <w:trHeight w:val="270"/>
          <w:jc w:val="center"/>
        </w:trPr>
        <w:tc>
          <w:tcPr>
            <w:tcW w:w="600" w:type="dxa"/>
            <w:gridSpan w:val="2"/>
            <w:vMerge/>
            <w:vAlign w:val="center"/>
          </w:tcPr>
          <w:p w:rsidR="00300FF7" w:rsidRPr="00B01640" w:rsidRDefault="00300FF7" w:rsidP="005A459E">
            <w:pPr>
              <w:widowControl/>
              <w:jc w:val="left"/>
              <w:rPr>
                <w:rFonts w:ascii="仿宋" w:eastAsia="仿宋" w:hAnsi="宋体" w:cs="宋体"/>
                <w:kern w:val="0"/>
                <w:sz w:val="22"/>
              </w:rPr>
            </w:pP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三维支架</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三维可调安装万向支架</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48</w:t>
            </w:r>
          </w:p>
        </w:tc>
        <w:tc>
          <w:tcPr>
            <w:tcW w:w="994" w:type="dxa"/>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液晶显示屏</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 xml:space="preserve">65寸风冷散热液晶显示；LED背光 亮度2000cd/m2 ；分辨率1920*1080 </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块</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24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3</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语音播报设备</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用于语音提醒、警示</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24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168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行人闯红灯行为检测主机</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可接入行人闯红灯抓拍单元数量不少于8路，图片接收性能不少于12张/秒；支持手动录像、定时录像、事件录像，具有在超出存储总容量时记录自动覆盖功能；具备数据直存功能，支持视频流直接写入存储，支持图片的存储、检索、查看、导出；支持将2张或3张或4张或6张图片等多张图片合成为一张图片；对于记录在存储介质上的视频信息，取出的存储介质应能在同型号的其他设备上正常回放，以保证设备发生故障后记录资料的留存；支持在图片上叠加、时间、地点等字符信息，支持图片的存储、检索、查看、导出等处理;无缝融入现有平台管理，支持平台远程升级、配置、参数设置等操作；具备不少于2个光口，不少于5个电口，RS-232和RS-485串口总数量不少于6个，不少于2个USB接口，不少于4路告警输入接口，不少于4路告警输出接口；工作温度-10℃~55℃，支持4个硬盘槽位，本次配置含1块3T硬盘；</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台</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6</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5</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网线</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超5类室外网线，305米木盘装，0.5mm无氧铜，PE护套防水，黑色</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5,000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6</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电源线</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RVV2*1.0，符合国标</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20,000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7</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抱杆机柜</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复合控制单元抱杆机柜，含强电模板；含1台交换机；防护等级IP55</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48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8</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工程辅材</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配套线缆、套管、各种接头、接地等</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批</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48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8194" w:type="dxa"/>
            <w:gridSpan w:val="5"/>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二、存储系统</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　</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　</w:t>
            </w:r>
          </w:p>
        </w:tc>
        <w:tc>
          <w:tcPr>
            <w:tcW w:w="994" w:type="dxa"/>
          </w:tcPr>
          <w:p w:rsidR="00300FF7" w:rsidRPr="00B01640" w:rsidRDefault="00300FF7" w:rsidP="005A459E">
            <w:pPr>
              <w:widowControl/>
              <w:jc w:val="center"/>
              <w:rPr>
                <w:rFonts w:ascii="仿宋" w:eastAsia="仿宋" w:hAnsi="宋体" w:cs="宋体"/>
                <w:kern w:val="0"/>
                <w:sz w:val="22"/>
              </w:rPr>
            </w:pPr>
          </w:p>
        </w:tc>
      </w:tr>
      <w:tr w:rsidR="00300FF7" w:rsidRPr="00B01640" w:rsidTr="005A459E">
        <w:trPr>
          <w:trHeight w:val="416"/>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9</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云存储主机</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单机柜高度≤4U,并满足≥48个硬盘槽位，支持硬盘前面板热</w:t>
            </w:r>
            <w:r w:rsidRPr="00B01640">
              <w:rPr>
                <w:rFonts w:ascii="仿宋" w:eastAsia="仿宋" w:hAnsi="宋体" w:cs="宋体" w:hint="eastAsia"/>
                <w:kern w:val="0"/>
                <w:sz w:val="22"/>
              </w:rPr>
              <w:lastRenderedPageBreak/>
              <w:t>插拔；主机自带不少于5个千兆网口，支持扩展，提供不少于1个PCI-E插槽；要求云存储节点支持SATA、SSD、SAS类型硬盘，支持1/2/3/4/5/6T等单盘容量硬盘；要求云存储节点电源、电池和风扇均为全冗余设计，支持在线热插拔更换；云存储节点PCI-E插槽需支持万兆、千兆以太网卡以及SAS 3.0卡；云存储节点应具备防护设施，在节点异常掉电时给节点缓存数据提供永久保护，掉电后存储节点可显示缓存数据下刷的进度，重启动后数据无丢失；支持不小于2000个客户端接入；业务可用有效空间利用率达到90%以上；云存储系统应支持容量及性能线性扩展；单盘损坏时，数据恢复时间小于10分钟/TB；支持NFS、CIFS、iSCSI、FTP、HTTP、REST、POSIX/Windows；支持按自定义文件类型批量导出或下载文件；云存储需支持多台存储节点多种方式批量并发下载录像，包括windows拷贝模式、http模式、API方式，单网口千兆网络下，客户端下载速度不低于112MByte/s；全扁平网络架构，数据平面与信令控制平面分离，数据路径最短化，即使所有元数据服务器异常，已配置存储业务不中断；存储节点间支持数据的双份、多份存储冗余保护模式，系统最多可以允许一半的存储节点故障宕机情况下，业务不中断，数据不丢失；当系统中存储节点或磁盘故障，数据不丢失，业务不中断；故障节点或故障磁盘上的数据可以通过其他节点实现自动恢复，整个过程不影响在线业务；支持存储节点磁盘热插拔，在读写数据时，插拔节点内的任意块磁盘，设备、系统均正常运行，业务不中断，数据不丢失；磁盘拔出一段时间后插回，可自动恢复到系统中，数据仅做增量修复；在不依赖交换机特性的前体现，系统自身能实现“双平面网络”特性，实现网络冗余和负载均衡；云存储系统需支持在线纠删码，存储节点间支持多种纠删码数据冗余和保护模式；云存储系统需支持云内和云间备份功能；系统在线增加管理节点、存储节点进行系统扩展，业务不中断；在线移除管理节点、存储节点，业务不中断；支持系统横向（ScaleOut）及纵向（ScaleUp）在线扩展，能在线进行存储节点、磁盘柜、磁盘扩展，业务不中断；云存储系统应支持节点间根据节点性能、容量自动负载均衡；云存储系统应支持节点内根据存储资源性能、容量空间自动负载均衡；提供多存储设备容量整合，各个存储节点的空间组成统一存储资源池，并可根据用户业务要求按需分配不同的存储空间；云存储系统需支持热备空间和热备盘两种方式预留给数据恢复使用；系统应支持不少于4种方式发出告警信息；与现有云存储系统无缝兼容，实现在线扩容，不影响当前业务；本次配置含48块4T磁阵专用硬盘；</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产品符合GB/T28181-2016标准和GB16796-2009标准</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台</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10628" w:type="dxa"/>
            <w:gridSpan w:val="8"/>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lastRenderedPageBreak/>
              <w:t>三、平台及机房设备</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10</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视频接入许可</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100路视频接入许可，充分保障既有投入，基于现有平台无缝扩容，不影响当前业务。</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120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11</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交通媒体服务器</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 xml:space="preserve">支持并发多条车辆信息/照片信息；支持图片、车辆信息的转发，能对车辆进行精确布防和模糊布控；支持套牌分析；支持支持卡口、电警、违停球违章图片合成；单设备可管理300万像素相机450个车道，300万以上像素相机225车道； </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服务器规格:2U机架式，1-2颗英特尔至强或更高处理器 ，主频不小于3.9GHz；内存≥4GB；内置存储容量: ≥1TB；可扩展至4块，支持RAID冗余；≥2个GE电口，可扩展4个GE电口或者2个10GE SFP+接口；支持双电源冗余；高性能集成显卡，支持输出接口VGA/HDMI；工作温度及湿度：5°C~40°C，20%~80%（无冷凝）；内置Linux操作系统和应用管理软件；</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台</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12</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网线</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超五类网线，符合国标</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箱</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3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13</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电源线</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RVV3*1.0，符合国标</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1,000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14</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辅材</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含光纤检测工具、线槽、转接头、水晶头、工具箱等</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批</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1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10628" w:type="dxa"/>
            <w:gridSpan w:val="8"/>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四、基础设施部分</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15</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立杆</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立柱：113*3mm*1000mm，76*3mm*1000mm；横臂：48*3mm*3000mm</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根</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48</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16</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基坑</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1000mm*1000mm*1000mm</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72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17</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混凝土浇筑</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现场定制，C30规格，符合国标要求</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72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600"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18</w:t>
            </w:r>
          </w:p>
        </w:tc>
        <w:tc>
          <w:tcPr>
            <w:tcW w:w="1439" w:type="dxa"/>
            <w:gridSpan w:val="2"/>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接线井</w:t>
            </w:r>
          </w:p>
        </w:tc>
        <w:tc>
          <w:tcPr>
            <w:tcW w:w="6155" w:type="dxa"/>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600mm*600mm*800mm</w:t>
            </w:r>
          </w:p>
        </w:tc>
        <w:tc>
          <w:tcPr>
            <w:tcW w:w="54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00"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24 </w:t>
            </w:r>
          </w:p>
        </w:tc>
        <w:tc>
          <w:tcPr>
            <w:tcW w:w="994" w:type="dxa"/>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10628" w:type="dxa"/>
            <w:gridSpan w:val="8"/>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智慧路口系统设备清单</w:t>
            </w:r>
          </w:p>
        </w:tc>
      </w:tr>
      <w:tr w:rsidR="00300FF7" w:rsidRPr="00B01640" w:rsidTr="005A459E">
        <w:trPr>
          <w:trHeight w:val="270"/>
          <w:jc w:val="center"/>
        </w:trPr>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序号</w:t>
            </w: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产品名称</w:t>
            </w:r>
          </w:p>
        </w:tc>
        <w:tc>
          <w:tcPr>
            <w:tcW w:w="6634"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技术参数</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单位</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数量</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是否核心产品</w:t>
            </w:r>
          </w:p>
        </w:tc>
      </w:tr>
      <w:tr w:rsidR="00300FF7" w:rsidRPr="00B01640" w:rsidTr="005A459E">
        <w:trPr>
          <w:trHeight w:val="416"/>
          <w:jc w:val="center"/>
        </w:trPr>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19</w:t>
            </w: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网络自适应信号机</w:t>
            </w:r>
          </w:p>
        </w:tc>
        <w:tc>
          <w:tcPr>
            <w:tcW w:w="6634" w:type="dxa"/>
            <w:gridSpan w:val="2"/>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协调式信号机应符合《道路交通信号控制机》（GB25280-2016）C类A级耐温等级，且通过公安部交通安全产品质量监督检测中心检测。1、功能要求：多时段控制：根据不同时间段的车流量大小将一天分为若干个时间段，并配以不同的控制方式及配时方案。自适应控制：通过车辆检测器检测进入路口的车流量状态，根据预置的预测算法规则，实时自动地调整周期、绿信比等参数以适应交通流变化。当运行到该相位时，如果车辆突然减少，则提前结束当前相位；若超过设定最大车辆间隔，则向下一相位预支一段时间，以获得路口车辆的最高放行效率，实现单交叉口的自适应控制；感应控制：根据相位对应车道检测器的实施车辆信息，控制相位放行，当车辆间隔大于设定值或浪费时间大于设定值或相位长大于设定值则结束当前相位。手动控制：按动手动按钮，控制相位的递进，在机箱侧门有手动控制按钮，可扩展无线遥控设备，实现手动控制；黄闪控制：黄灯按一定的频率闪烁。有软件黄闪和独立黄闪。软件黄闪为正常的工作方式，一般用于深夜车辆稀少的时段。独立黄闪为硬件控制的黄闪，将切断灯驱动模块的输出，一般用于故障、维护；关</w:t>
            </w:r>
            <w:r w:rsidRPr="00B01640">
              <w:rPr>
                <w:rFonts w:ascii="仿宋" w:eastAsia="仿宋" w:hAnsi="宋体" w:cs="宋体" w:hint="eastAsia"/>
                <w:kern w:val="0"/>
                <w:sz w:val="22"/>
              </w:rPr>
              <w:lastRenderedPageBreak/>
              <w:t>灯控制：熄灭所有的信号灯输出。全红控制：所有灯组全红，用于疏导交通。行人过街控制：平时按照设置正常运行，有人按行人按钮后，平滑切换到行人放行，按照设置的行人放行时间执行结束后，自动恢复到正常运行。交通信号控制机必须具备防止网络风暴功能，在网络风暴环境下能够正常运行，交通信号控制机在网络风暴环境（网络环路状态）下，能够正常运行，不黄闪；信号机具有托管功能，当主控板失效的情况下，不立即进入硬件黄闪，信号机进入托管状态，运行当前的自主控制，保证路口正常通行，同时上报中心。信号机支持板载程序的远程升级及现场维护升级。侧门支持特勤控制，具有密码解锁功能、全红、关灯、黄闪、东放行、东西直右放行、南放行、南北直右放行、西放行、东西左转放行、北放行、南北左放行等特勤功能。信号机提供应急电源输入接口，在市电异常断电情况下，可手动切换备用电源。信号机支持学习型倒计时，脉冲倒计时，通讯型倒计时。日志记录：记录信号机运行参数、检测器故障、信号灯故障、绿冲突故障，支持远程查询和数据导出。在联网方式下，控制管理人员可通过中心计算机的系统软件，以系统自适应优化控制、预置多段式固定配时、人工直接干预控制等多种方式，直接控制路口的信号配时。同时控制管理人员可通过图形界面，配置路口的特征参数、控制参数，直接下载至路口信号控制机，更新路口数据，大大方便系统的运行维护。信号机具有绿冲突检测和红绿冲突检测功能，对检测到的冲突可上传中心报警；2、技术参数规格：至少支持16相位，最多可扩展支持24相位，支持接入线圈、地磁、视频、微波等检测器，最大可支持接入24路车检输入。信号机含配置屏幕，可通过人机交互进行方案的配置，并直观查看路口红绿灯的放行状态。电气性能指标：不低于32位处理器，采用插拔式模块化结构设计，最大驱动功率800W（AC220V）；交流输入：220±44VAC，50±2Hz；整机功耗：小于100W；相对湿度：0～95%（不结露）；防护等级：IP54；绝缘电阻：大于500MΩ；交通信号控制机至少具备1个RS232接口，1个485接口，1个10/100Base-T Ethernet以太网通讯接口；支持不少于4个行人请求按钮及4个二次过街按钮，可扩展48个行人请求。基本标准配置不少于独立48灯控端子输出，具备扩充到独立72路以上输出的能力；至少有“节假日”、“星期”和“普通日”三种控制模式，交通信号控制机支持配置不小于32个时段32个调度表，32种配时方案，满足路口配置需求；时钟精度：时钟精度在24小时内为±2秒；在控制模式转换、配时方案变化时，信号应实现平滑过渡；时钟校正需求接收并执行中心校时命令，具备GPS校时；具备电磁兼容性保护、过载过压保护，通过CE认证；启动时序当信号机通电开始运行时信号机应先进行自检，在正常情况下，按正常时序启动；具备断电情况下的数据保存功能，实现无电池供电情况下可长期保存；机柜材料采用防腐防锈的镀锌材质，机柜门采用防撬铰链，门锁采用杆栓连动装</w:t>
            </w:r>
            <w:r w:rsidRPr="00B01640">
              <w:rPr>
                <w:rFonts w:ascii="仿宋" w:eastAsia="仿宋" w:hAnsi="宋体" w:cs="宋体" w:hint="eastAsia"/>
                <w:kern w:val="0"/>
                <w:sz w:val="22"/>
              </w:rPr>
              <w:lastRenderedPageBreak/>
              <w:t>置，前后门开门角度可达180度。主体外表面无任何突起，周边缝隙小，机柜内部应设有内部照明装置，印刷电路板材料及部件应进行防潮、防腐、防盐雾的处理；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6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1200"/>
          <w:jc w:val="center"/>
        </w:trPr>
        <w:tc>
          <w:tcPr>
            <w:tcW w:w="540" w:type="dxa"/>
            <w:vMerge w:val="restart"/>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20</w:t>
            </w: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200万流量检测摄像机</w:t>
            </w:r>
          </w:p>
        </w:tc>
        <w:tc>
          <w:tcPr>
            <w:tcW w:w="6634" w:type="dxa"/>
            <w:gridSpan w:val="2"/>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彩色最低照度≤0.001Lx，分辨力≥1000TVL，最大亮度鉴别等级≥13级；信噪比不小于60dB，视频压缩码率可设置为128K~16M，电子快门1/100000-1/6可调；视频最大支持分辨率1920*1080，帧率1-30帧可调；</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支持H.264、H.265视频编码格式；支持图像增强、透雾、降噪等功能；镜头焦距范围不小于5mm-45mm，支持不小于9倍电动变倍，支持一键聚焦功能；视频OSD支持不少于8行，字符内容可叠加时间、日期、变倍及自定义内容；数据统计周期20-6000s可调，检测范围不小于25m-120m；支持断网检测、断网重启、定时重启等功能；支持IP地址过滤、ARP防攻击、弱密码安全检查等安全防护功能；支持MAC地址绑定，支持IP地址过滤；支持车流量、平均速度、车头时距、车头间距、车道空间占有率、车道时间占有率、排队长度和车辆类型检测，可按车道对以上信息进行统计；可对设定的周期内经过断面的车流量进行统计，可按设定的统计周期输出结果：白天统计误差≤5%，夜晚统计误差≤10%；支持按车道进行平均速度检测，白天和晚上经过车道的平均速度准确率均≥95%；支持不少于大货车、大客车、中巴车、面包车、小轿车、小货车、SUV等7种车型统计功能；支持通畅、拥堵、缓行等交通状态识别及上报功能；支持不少于1个10M/100M/1000M自适应以太网口、1个485接口、2个告警输入、1个报警输出；支持前端SD卡存储，最大不小于128 GB，支持缓存补录功能；电源支持宽压设计，电压范围不小于AC90V-AC264V；网口支持6KV防雷；支持不小于-40℃-80℃温度范围内正常工作；</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产品符合GB 24726-2009标准</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24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是</w:t>
            </w:r>
          </w:p>
        </w:tc>
      </w:tr>
      <w:tr w:rsidR="00300FF7" w:rsidRPr="00B01640" w:rsidTr="005A459E">
        <w:trPr>
          <w:trHeight w:val="480"/>
          <w:jc w:val="center"/>
        </w:trPr>
        <w:tc>
          <w:tcPr>
            <w:tcW w:w="540" w:type="dxa"/>
            <w:vMerge/>
            <w:shd w:val="clear" w:color="auto" w:fill="auto"/>
            <w:vAlign w:val="center"/>
          </w:tcPr>
          <w:p w:rsidR="00300FF7" w:rsidRPr="00B01640" w:rsidRDefault="00300FF7" w:rsidP="005A459E">
            <w:pPr>
              <w:widowControl/>
              <w:jc w:val="left"/>
              <w:rPr>
                <w:rFonts w:ascii="仿宋" w:eastAsia="仿宋" w:hAnsi="宋体" w:cs="宋体"/>
                <w:kern w:val="0"/>
                <w:sz w:val="22"/>
              </w:rPr>
            </w:pP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三维可调支架</w:t>
            </w:r>
          </w:p>
        </w:tc>
        <w:tc>
          <w:tcPr>
            <w:tcW w:w="6634" w:type="dxa"/>
            <w:gridSpan w:val="2"/>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 xml:space="preserve">三维可调安装支架  </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个</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24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1200"/>
          <w:jc w:val="center"/>
        </w:trPr>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21</w:t>
            </w: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智慧路口控制主机</w:t>
            </w:r>
          </w:p>
        </w:tc>
        <w:tc>
          <w:tcPr>
            <w:tcW w:w="6634" w:type="dxa"/>
            <w:gridSpan w:val="2"/>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可接入卡口/电警/IPC数量不少于16路，图片接收性能不少于12张/秒；支持手动录像、定时录像、事件录像，具有在超出存储总容量时记录自动覆盖功能；具备数据直存功能，支持视频流直接写入存储，支持图片的存储、检索、查看、导出；支持将2张或3张或4张或6张图片等多张图片合成为一张图片；对于记录在存储介质上的视频信息，取出的存储介质应能在同型号的其他设备上正常回放，以保证设备发生故障后记录资料的留存；支持在图片上叠加车牌、车道、时间、地点等字符信息，支持图片的存储、检索、查看、导出等处理；无缝融入现有平台管理，支持平台远程升级、配置、参数设置等操作；具备不少于2个光口，不少于4个电口，不少于2个RS-232，不少于2个RS-485串口，不少于2个USB接口，不少</w:t>
            </w:r>
            <w:r w:rsidRPr="00B01640">
              <w:rPr>
                <w:rFonts w:ascii="仿宋" w:eastAsia="仿宋" w:hAnsi="宋体" w:cs="宋体" w:hint="eastAsia"/>
                <w:kern w:val="0"/>
                <w:sz w:val="22"/>
              </w:rPr>
              <w:lastRenderedPageBreak/>
              <w:t>于4路告警输入接口，不少于4路告警输出接口；工作温度-10℃~55℃，支持4个硬盘槽位，本次配置含1块3T硬盘；</w:t>
            </w:r>
          </w:p>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产品符合GB/T28181-2016标准和GB20815-2006标准</w:t>
            </w:r>
            <w:r w:rsidRPr="00B01640">
              <w:rPr>
                <w:rFonts w:ascii="仿宋" w:eastAsia="仿宋" w:hAnsi="宋体" w:cs="宋体"/>
                <w:kern w:val="0"/>
                <w:sz w:val="22"/>
              </w:rPr>
              <w:t xml:space="preserve"> </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台</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12</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lastRenderedPageBreak/>
              <w:t>22</w:t>
            </w: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网线</w:t>
            </w:r>
          </w:p>
        </w:tc>
        <w:tc>
          <w:tcPr>
            <w:tcW w:w="6634" w:type="dxa"/>
            <w:gridSpan w:val="2"/>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超5类室外网线，305米木盘装，0.5mm无氧铜，PE护套防水，黑色</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4,800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23</w:t>
            </w: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电源线</w:t>
            </w:r>
          </w:p>
        </w:tc>
        <w:tc>
          <w:tcPr>
            <w:tcW w:w="6634" w:type="dxa"/>
            <w:gridSpan w:val="2"/>
            <w:shd w:val="clear" w:color="auto" w:fill="auto"/>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RVV2*1.0，符合国标</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米</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4,800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480"/>
          <w:jc w:val="center"/>
        </w:trPr>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24</w:t>
            </w: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信号机机柜</w:t>
            </w:r>
          </w:p>
        </w:tc>
        <w:tc>
          <w:tcPr>
            <w:tcW w:w="6634" w:type="dxa"/>
            <w:gridSpan w:val="2"/>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复合控制单元机柜，含强电模板；含交换机；防护等级IP55</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套</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6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r w:rsidR="00300FF7" w:rsidRPr="00B01640" w:rsidTr="005A459E">
        <w:trPr>
          <w:trHeight w:val="270"/>
          <w:jc w:val="center"/>
        </w:trPr>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25</w:t>
            </w:r>
          </w:p>
        </w:tc>
        <w:tc>
          <w:tcPr>
            <w:tcW w:w="1020" w:type="dxa"/>
            <w:gridSpan w:val="2"/>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工程辅材</w:t>
            </w:r>
          </w:p>
        </w:tc>
        <w:tc>
          <w:tcPr>
            <w:tcW w:w="6634" w:type="dxa"/>
            <w:gridSpan w:val="2"/>
            <w:shd w:val="clear" w:color="000000" w:fill="FFFFFF"/>
            <w:vAlign w:val="center"/>
          </w:tcPr>
          <w:p w:rsidR="00300FF7" w:rsidRPr="00B01640" w:rsidRDefault="00300FF7" w:rsidP="005A459E">
            <w:pPr>
              <w:widowControl/>
              <w:jc w:val="left"/>
              <w:rPr>
                <w:rFonts w:ascii="仿宋" w:eastAsia="仿宋" w:hAnsi="宋体" w:cs="宋体"/>
                <w:kern w:val="0"/>
                <w:sz w:val="22"/>
              </w:rPr>
            </w:pPr>
            <w:r w:rsidRPr="00B01640">
              <w:rPr>
                <w:rFonts w:ascii="仿宋" w:eastAsia="仿宋" w:hAnsi="宋体" w:cs="宋体" w:hint="eastAsia"/>
                <w:kern w:val="0"/>
                <w:sz w:val="22"/>
              </w:rPr>
              <w:t>配套线缆、套管、各种接头、接地等</w:t>
            </w:r>
          </w:p>
        </w:tc>
        <w:tc>
          <w:tcPr>
            <w:tcW w:w="54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批</w:t>
            </w:r>
          </w:p>
        </w:tc>
        <w:tc>
          <w:tcPr>
            <w:tcW w:w="900"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 xml:space="preserve">1 </w:t>
            </w:r>
          </w:p>
        </w:tc>
        <w:tc>
          <w:tcPr>
            <w:tcW w:w="994" w:type="dxa"/>
            <w:shd w:val="clear" w:color="000000" w:fill="FFFFFF"/>
            <w:vAlign w:val="center"/>
          </w:tcPr>
          <w:p w:rsidR="00300FF7" w:rsidRPr="00B01640" w:rsidRDefault="00300FF7" w:rsidP="005A459E">
            <w:pPr>
              <w:widowControl/>
              <w:jc w:val="center"/>
              <w:rPr>
                <w:rFonts w:ascii="仿宋" w:eastAsia="仿宋" w:hAnsi="宋体" w:cs="宋体"/>
                <w:kern w:val="0"/>
                <w:sz w:val="22"/>
              </w:rPr>
            </w:pPr>
            <w:r w:rsidRPr="00B01640">
              <w:rPr>
                <w:rFonts w:ascii="仿宋" w:eastAsia="仿宋" w:hAnsi="宋体" w:cs="宋体" w:hint="eastAsia"/>
                <w:kern w:val="0"/>
                <w:sz w:val="22"/>
              </w:rPr>
              <w:t>否</w:t>
            </w:r>
          </w:p>
        </w:tc>
      </w:tr>
    </w:tbl>
    <w:p w:rsidR="009A0AC7" w:rsidRPr="00B01640" w:rsidRDefault="009A0AC7" w:rsidP="009A0AC7">
      <w:pPr>
        <w:spacing w:line="360" w:lineRule="auto"/>
        <w:ind w:firstLineChars="200" w:firstLine="482"/>
        <w:contextualSpacing/>
        <w:rPr>
          <w:rFonts w:asciiTheme="minorEastAsia" w:hAnsiTheme="minorEastAsia" w:cs="微软雅黑"/>
          <w:b/>
          <w:sz w:val="24"/>
          <w:szCs w:val="24"/>
        </w:rPr>
      </w:pPr>
      <w:r w:rsidRPr="00B01640">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B01640" w:rsidRDefault="00F51389" w:rsidP="002E744B">
      <w:pPr>
        <w:spacing w:line="360" w:lineRule="auto"/>
        <w:ind w:firstLineChars="200" w:firstLine="482"/>
        <w:contextualSpacing/>
        <w:rPr>
          <w:rFonts w:ascii="楷体" w:eastAsia="楷体" w:hAnsi="楷体" w:cs="宋体"/>
          <w:kern w:val="0"/>
          <w:sz w:val="28"/>
          <w:szCs w:val="28"/>
          <w:lang w:val="zh-CN"/>
        </w:rPr>
      </w:pPr>
      <w:r w:rsidRPr="00B01640">
        <w:rPr>
          <w:rFonts w:asciiTheme="minorEastAsia" w:hAnsiTheme="minorEastAsia" w:cs="宋体" w:hint="eastAsia"/>
          <w:b/>
          <w:kern w:val="0"/>
          <w:sz w:val="24"/>
          <w:szCs w:val="24"/>
          <w:lang w:val="zh-CN"/>
        </w:rPr>
        <w:t>三、采购标的执行标准</w:t>
      </w:r>
    </w:p>
    <w:p w:rsidR="00523928" w:rsidRPr="00B01640"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B01640">
        <w:rPr>
          <w:rFonts w:asciiTheme="minorEastAsia" w:hAnsiTheme="minorEastAsia" w:cs="宋体" w:hint="eastAsia"/>
          <w:kern w:val="0"/>
          <w:sz w:val="24"/>
          <w:szCs w:val="24"/>
        </w:rPr>
        <w:t>1、</w:t>
      </w:r>
      <w:r w:rsidRPr="00B01640">
        <w:rPr>
          <w:rFonts w:ascii="Times New Roman" w:eastAsia="仿宋_GB2312" w:hAnsi="Times New Roman" w:cs="Times New Roman" w:hint="eastAsia"/>
          <w:i/>
          <w:kern w:val="0"/>
          <w:sz w:val="24"/>
          <w:szCs w:val="24"/>
        </w:rPr>
        <w:t>国家标准：</w:t>
      </w:r>
      <w:r w:rsidR="00AC62A0" w:rsidRPr="00B01640">
        <w:rPr>
          <w:rFonts w:ascii="Times New Roman" w:eastAsia="仿宋_GB2312" w:hAnsi="Times New Roman" w:cs="Times New Roman"/>
          <w:i/>
          <w:kern w:val="0"/>
          <w:sz w:val="24"/>
          <w:szCs w:val="24"/>
        </w:rPr>
        <w:t xml:space="preserve"> </w:t>
      </w:r>
    </w:p>
    <w:p w:rsidR="000C6651" w:rsidRPr="00B01640" w:rsidRDefault="000C6651" w:rsidP="000C6651">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sz w:val="24"/>
          <w:szCs w:val="24"/>
          <w:lang w:val="zh-CN"/>
        </w:rPr>
        <w:t>强制性产品认证</w:t>
      </w:r>
    </w:p>
    <w:p w:rsidR="000C6651" w:rsidRPr="00B01640" w:rsidRDefault="000C6651" w:rsidP="000C6651">
      <w:pPr>
        <w:spacing w:line="360" w:lineRule="auto"/>
        <w:ind w:firstLineChars="200" w:firstLine="480"/>
        <w:contextualSpacing/>
        <w:rPr>
          <w:rFonts w:asciiTheme="minorEastAsia" w:hAnsiTheme="minorEastAsia" w:cs="宋体"/>
          <w:kern w:val="0"/>
          <w:sz w:val="24"/>
          <w:szCs w:val="24"/>
        </w:rPr>
      </w:pPr>
      <w:r w:rsidRPr="00B01640">
        <w:rPr>
          <w:rFonts w:asciiTheme="minorEastAsia" w:hAnsiTheme="minorEastAsia" w:cs="仿宋_GB2312" w:hint="eastAsia"/>
          <w:sz w:val="24"/>
          <w:szCs w:val="24"/>
          <w:lang w:val="zh-CN"/>
        </w:rPr>
        <w:t>如投标人所投产品属于“中国强制性产品认证”（3C认证）范围内,则必须承诺采用</w:t>
      </w:r>
      <w:r w:rsidRPr="00B01640">
        <w:rPr>
          <w:rFonts w:asciiTheme="minorEastAsia" w:hAnsiTheme="minorEastAsia" w:cs="仿宋_GB2312"/>
          <w:sz w:val="24"/>
          <w:szCs w:val="24"/>
          <w:lang w:val="zh-CN"/>
        </w:rPr>
        <w:t>《中华人民共和国实施强制性产品认证的产品目录》</w:t>
      </w:r>
      <w:r w:rsidRPr="00B01640">
        <w:rPr>
          <w:rFonts w:asciiTheme="minorEastAsia" w:hAnsiTheme="minorEastAsia" w:cs="仿宋_GB2312" w:hint="eastAsia"/>
          <w:sz w:val="24"/>
          <w:szCs w:val="24"/>
          <w:lang w:val="zh-CN"/>
        </w:rPr>
        <w:t>并在有效期内的产品，应在投标文件中提供</w:t>
      </w:r>
      <w:r w:rsidRPr="00B01640">
        <w:rPr>
          <w:rFonts w:asciiTheme="minorEastAsia" w:hAnsiTheme="minorEastAsia" w:cs="仿宋_GB2312" w:hint="eastAsia"/>
          <w:lang w:val="zh-CN"/>
        </w:rPr>
        <w:t>“</w:t>
      </w:r>
      <w:r w:rsidRPr="00B01640">
        <w:rPr>
          <w:rFonts w:asciiTheme="minorEastAsia" w:hAnsiTheme="minorEastAsia" w:cs="仿宋_GB2312" w:hint="eastAsia"/>
          <w:sz w:val="24"/>
          <w:szCs w:val="24"/>
          <w:lang w:val="zh-CN"/>
        </w:rPr>
        <w:t>所投产品符合国家强制性要求承诺函</w:t>
      </w:r>
      <w:r w:rsidRPr="00B01640">
        <w:rPr>
          <w:rFonts w:asciiTheme="minorEastAsia" w:hAnsiTheme="minorEastAsia" w:cs="仿宋_GB2312" w:hint="eastAsia"/>
          <w:lang w:val="zh-CN"/>
        </w:rPr>
        <w:t>”</w:t>
      </w:r>
      <w:r w:rsidRPr="00B01640">
        <w:rPr>
          <w:rFonts w:asciiTheme="minorEastAsia" w:hAnsiTheme="minorEastAsia" w:cs="仿宋_GB2312" w:hint="eastAsia"/>
          <w:sz w:val="24"/>
          <w:szCs w:val="24"/>
          <w:lang w:val="zh-CN"/>
        </w:rPr>
        <w:t>并加盖投标人公章，否则将承担其投标被视为非实质性响应投标的风险。</w:t>
      </w:r>
    </w:p>
    <w:p w:rsidR="00300FF7" w:rsidRPr="00B01640" w:rsidRDefault="00300FF7" w:rsidP="00300FF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01640">
        <w:rPr>
          <w:rFonts w:asciiTheme="minorEastAsia" w:hAnsiTheme="minorEastAsia" w:cs="宋体" w:hint="eastAsia"/>
          <w:b/>
          <w:kern w:val="0"/>
          <w:sz w:val="24"/>
          <w:szCs w:val="24"/>
          <w:lang w:val="zh-CN"/>
        </w:rPr>
        <w:t>四</w:t>
      </w:r>
      <w:r w:rsidR="00F51389" w:rsidRPr="00B01640">
        <w:rPr>
          <w:rFonts w:asciiTheme="minorEastAsia" w:hAnsiTheme="minorEastAsia" w:cs="宋体" w:hint="eastAsia"/>
          <w:b/>
          <w:kern w:val="0"/>
          <w:sz w:val="24"/>
          <w:szCs w:val="24"/>
          <w:lang w:val="zh-CN"/>
        </w:rPr>
        <w:t>、验收标准</w:t>
      </w:r>
    </w:p>
    <w:p w:rsidR="00300FF7" w:rsidRPr="00B01640" w:rsidRDefault="00300FF7" w:rsidP="00300FF7">
      <w:pPr>
        <w:spacing w:line="360" w:lineRule="auto"/>
        <w:ind w:firstLineChars="200" w:firstLine="480"/>
        <w:contextualSpacing/>
        <w:rPr>
          <w:rFonts w:asciiTheme="minorEastAsia" w:hAnsiTheme="minorEastAsia" w:cs="宋体"/>
          <w:kern w:val="0"/>
          <w:sz w:val="24"/>
          <w:szCs w:val="24"/>
        </w:rPr>
      </w:pPr>
      <w:r w:rsidRPr="00B01640">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00FF7" w:rsidRPr="00B01640" w:rsidRDefault="00300FF7" w:rsidP="00300FF7">
      <w:pPr>
        <w:shd w:val="clear" w:color="auto" w:fill="FFFFFF"/>
        <w:spacing w:line="525" w:lineRule="atLeast"/>
        <w:ind w:firstLine="560"/>
        <w:rPr>
          <w:rFonts w:asciiTheme="minorEastAsia" w:hAnsiTheme="minorEastAsia" w:cs="宋体"/>
          <w:b/>
          <w:kern w:val="0"/>
          <w:sz w:val="24"/>
          <w:szCs w:val="24"/>
          <w:lang w:val="zh-CN"/>
        </w:rPr>
      </w:pPr>
      <w:r w:rsidRPr="00B01640">
        <w:rPr>
          <w:rFonts w:asciiTheme="minorEastAsia" w:hAnsiTheme="minorEastAsia" w:cs="宋体" w:hint="eastAsia"/>
          <w:b/>
          <w:kern w:val="0"/>
          <w:sz w:val="24"/>
          <w:szCs w:val="24"/>
          <w:lang w:val="zh-CN"/>
        </w:rPr>
        <w:t>五</w:t>
      </w:r>
      <w:r w:rsidR="00F51389" w:rsidRPr="00B01640">
        <w:rPr>
          <w:rFonts w:asciiTheme="minorEastAsia" w:hAnsiTheme="minorEastAsia" w:cs="宋体" w:hint="eastAsia"/>
          <w:b/>
          <w:kern w:val="0"/>
          <w:sz w:val="24"/>
          <w:szCs w:val="24"/>
          <w:lang w:val="zh-CN"/>
        </w:rPr>
        <w:t>、本项目</w:t>
      </w:r>
      <w:r w:rsidRPr="00B01640">
        <w:rPr>
          <w:rFonts w:asciiTheme="minorEastAsia" w:hAnsiTheme="minorEastAsia" w:cs="宋体" w:hint="eastAsia"/>
          <w:b/>
          <w:kern w:val="0"/>
          <w:sz w:val="24"/>
          <w:szCs w:val="24"/>
          <w:lang w:val="zh-CN"/>
        </w:rPr>
        <w:t>A包预算金额：3769334.80元，最高限价：3769334.80元；</w:t>
      </w:r>
    </w:p>
    <w:p w:rsidR="00300FF7" w:rsidRPr="00B01640" w:rsidRDefault="00300FF7" w:rsidP="00300FF7">
      <w:pPr>
        <w:widowControl/>
        <w:shd w:val="clear" w:color="auto" w:fill="FFFFFF"/>
        <w:spacing w:line="525" w:lineRule="atLeast"/>
        <w:ind w:firstLine="560"/>
        <w:jc w:val="left"/>
        <w:rPr>
          <w:rFonts w:asciiTheme="minorEastAsia" w:hAnsiTheme="minorEastAsia" w:cs="宋体"/>
          <w:b/>
          <w:kern w:val="0"/>
          <w:sz w:val="24"/>
          <w:szCs w:val="24"/>
          <w:lang w:val="zh-CN"/>
        </w:rPr>
      </w:pPr>
      <w:r w:rsidRPr="00B01640">
        <w:rPr>
          <w:rFonts w:asciiTheme="minorEastAsia" w:hAnsiTheme="minorEastAsia" w:cs="宋体" w:hint="eastAsia"/>
          <w:b/>
          <w:kern w:val="0"/>
          <w:sz w:val="24"/>
          <w:szCs w:val="24"/>
          <w:lang w:val="zh-CN"/>
        </w:rPr>
        <w:t>B包预算金额：2142430.00元，最高限价：2142430.00元；</w:t>
      </w:r>
    </w:p>
    <w:p w:rsidR="00F51389" w:rsidRPr="00B01640" w:rsidRDefault="00300FF7" w:rsidP="00300FF7">
      <w:pPr>
        <w:widowControl/>
        <w:shd w:val="clear" w:color="auto" w:fill="FFFFFF"/>
        <w:spacing w:line="525" w:lineRule="atLeast"/>
        <w:ind w:firstLine="560"/>
        <w:jc w:val="left"/>
        <w:rPr>
          <w:rFonts w:asciiTheme="minorEastAsia" w:hAnsiTheme="minorEastAsia" w:cs="宋体"/>
          <w:b/>
          <w:kern w:val="0"/>
          <w:sz w:val="24"/>
          <w:szCs w:val="24"/>
          <w:lang w:val="zh-CN"/>
        </w:rPr>
      </w:pPr>
      <w:r w:rsidRPr="00B01640">
        <w:rPr>
          <w:rFonts w:asciiTheme="minorEastAsia" w:hAnsiTheme="minorEastAsia" w:cs="宋体" w:hint="eastAsia"/>
          <w:b/>
          <w:kern w:val="0"/>
          <w:sz w:val="24"/>
          <w:szCs w:val="24"/>
          <w:lang w:val="zh-CN"/>
        </w:rPr>
        <w:t>C包预算金额：4435579.20元，最高限价：4435579.20元；</w:t>
      </w:r>
      <w:r w:rsidR="00F51389" w:rsidRPr="00B01640">
        <w:rPr>
          <w:rFonts w:asciiTheme="minorEastAsia" w:hAnsiTheme="minorEastAsia" w:cs="宋体" w:hint="eastAsia"/>
          <w:b/>
          <w:kern w:val="0"/>
          <w:sz w:val="24"/>
          <w:szCs w:val="24"/>
          <w:lang w:val="zh-CN"/>
        </w:rPr>
        <w:t>超出最高限价的投标无效。</w:t>
      </w:r>
    </w:p>
    <w:p w:rsidR="00F51389" w:rsidRPr="00B01640" w:rsidRDefault="00300FF7"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01640">
        <w:rPr>
          <w:rFonts w:asciiTheme="minorEastAsia" w:hAnsiTheme="minorEastAsia" w:cs="宋体" w:hint="eastAsia"/>
          <w:b/>
          <w:kern w:val="0"/>
          <w:sz w:val="24"/>
          <w:szCs w:val="24"/>
          <w:lang w:val="zh-CN"/>
        </w:rPr>
        <w:t>六</w:t>
      </w:r>
      <w:r w:rsidR="00F51389" w:rsidRPr="00B01640">
        <w:rPr>
          <w:rFonts w:asciiTheme="minorEastAsia" w:hAnsiTheme="minorEastAsia" w:cs="宋体" w:hint="eastAsia"/>
          <w:b/>
          <w:kern w:val="0"/>
          <w:sz w:val="24"/>
          <w:szCs w:val="24"/>
          <w:lang w:val="zh-CN"/>
        </w:rPr>
        <w:t>、资金支付</w:t>
      </w:r>
    </w:p>
    <w:p w:rsidR="00F51389" w:rsidRPr="00B01640"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01640">
        <w:rPr>
          <w:rFonts w:asciiTheme="minorEastAsia" w:hAnsiTheme="minorEastAsia" w:cs="宋体" w:hint="eastAsia"/>
          <w:kern w:val="0"/>
          <w:sz w:val="24"/>
          <w:szCs w:val="24"/>
          <w:lang w:val="zh-CN"/>
        </w:rPr>
        <w:t>1、支付方式：</w:t>
      </w:r>
      <w:r w:rsidR="00300FF7" w:rsidRPr="00B01640">
        <w:rPr>
          <w:rFonts w:asciiTheme="minorEastAsia" w:hAnsiTheme="minorEastAsia" w:cs="宋体" w:hint="eastAsia"/>
          <w:kern w:val="0"/>
          <w:sz w:val="24"/>
          <w:szCs w:val="24"/>
          <w:lang w:val="zh-CN"/>
        </w:rPr>
        <w:t>银行转账</w:t>
      </w:r>
    </w:p>
    <w:p w:rsidR="00F51389" w:rsidRPr="00B01640"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01640">
        <w:rPr>
          <w:rFonts w:asciiTheme="minorEastAsia" w:hAnsiTheme="minorEastAsia" w:cs="宋体" w:hint="eastAsia"/>
          <w:kern w:val="0"/>
          <w:sz w:val="24"/>
          <w:szCs w:val="24"/>
          <w:lang w:val="zh-CN"/>
        </w:rPr>
        <w:lastRenderedPageBreak/>
        <w:t>2、支付时间及条件：</w:t>
      </w:r>
      <w:r w:rsidR="00300FF7" w:rsidRPr="00B01640">
        <w:rPr>
          <w:rFonts w:asciiTheme="minorEastAsia" w:hAnsiTheme="minorEastAsia" w:cs="宋体" w:hint="eastAsia"/>
          <w:kern w:val="0"/>
          <w:sz w:val="24"/>
          <w:szCs w:val="24"/>
          <w:lang w:val="zh-CN"/>
        </w:rPr>
        <w:t>项目验收结束后支付中标额的50%，验收合格后满1年支付中标额的5%，验收合格后满2年支付中标额的5%，后6年运维期依次支付中标额的5%、5%、5%、6%、9%、10%。交付使用时设备完好率达到100%，并与平台互联互通。</w:t>
      </w:r>
    </w:p>
    <w:p w:rsidR="00AC62A0" w:rsidRPr="00B01640" w:rsidRDefault="00300FF7"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B01640">
        <w:rPr>
          <w:rFonts w:asciiTheme="minorEastAsia" w:hAnsiTheme="minorEastAsia" w:cs="宋体" w:hint="eastAsia"/>
          <w:b/>
          <w:kern w:val="0"/>
          <w:sz w:val="24"/>
          <w:szCs w:val="24"/>
          <w:lang w:val="zh-CN"/>
        </w:rPr>
        <w:t>七</w:t>
      </w:r>
      <w:r w:rsidR="00AC62A0" w:rsidRPr="00B01640">
        <w:rPr>
          <w:rFonts w:asciiTheme="minorEastAsia" w:hAnsiTheme="minorEastAsia" w:cs="宋体" w:hint="eastAsia"/>
          <w:b/>
          <w:kern w:val="0"/>
          <w:sz w:val="24"/>
          <w:szCs w:val="24"/>
          <w:lang w:val="zh-CN"/>
        </w:rPr>
        <w:t>、其他要求</w:t>
      </w:r>
    </w:p>
    <w:p w:rsidR="00AC62A0" w:rsidRPr="005951E2" w:rsidRDefault="00AC62A0" w:rsidP="007004F3">
      <w:pPr>
        <w:wordWrap w:val="0"/>
        <w:topLinePunct/>
        <w:spacing w:line="360" w:lineRule="auto"/>
        <w:ind w:firstLineChars="200" w:firstLine="480"/>
        <w:rPr>
          <w:rFonts w:ascii="宋体" w:cs="宋体"/>
          <w:sz w:val="24"/>
          <w:lang w:val="zh-CN"/>
        </w:rPr>
      </w:pPr>
      <w:r w:rsidRPr="005951E2">
        <w:rPr>
          <w:rFonts w:asciiTheme="minorEastAsia" w:hAnsiTheme="minorEastAsia" w:cs="宋体" w:hint="eastAsia"/>
          <w:kern w:val="0"/>
          <w:sz w:val="24"/>
          <w:szCs w:val="24"/>
          <w:lang w:val="zh-CN"/>
        </w:rPr>
        <w:t>1、投标人须明确投标产品的厂家、产地、品牌、型号、详细参数</w:t>
      </w:r>
      <w:r w:rsidR="007438AD" w:rsidRPr="005951E2">
        <w:rPr>
          <w:rFonts w:asciiTheme="minorEastAsia" w:hAnsiTheme="minorEastAsia" w:cs="宋体" w:hint="eastAsia"/>
          <w:kern w:val="0"/>
          <w:sz w:val="24"/>
          <w:szCs w:val="24"/>
          <w:lang w:val="zh-CN"/>
        </w:rPr>
        <w:t>（除</w:t>
      </w:r>
      <w:r w:rsidR="005A459E" w:rsidRPr="005951E2">
        <w:rPr>
          <w:rFonts w:asciiTheme="minorEastAsia" w:hAnsiTheme="minorEastAsia" w:cs="宋体" w:hint="eastAsia"/>
          <w:kern w:val="0"/>
          <w:sz w:val="24"/>
          <w:szCs w:val="24"/>
          <w:lang w:val="zh-CN"/>
        </w:rPr>
        <w:t>A包序号18“配套辅材”</w:t>
      </w:r>
      <w:r w:rsidR="007004F3" w:rsidRPr="005951E2">
        <w:rPr>
          <w:rFonts w:asciiTheme="minorEastAsia" w:hAnsiTheme="minorEastAsia" w:cs="宋体" w:hint="eastAsia"/>
          <w:kern w:val="0"/>
          <w:sz w:val="24"/>
          <w:szCs w:val="24"/>
          <w:lang w:val="zh-CN"/>
        </w:rPr>
        <w:t>、</w:t>
      </w:r>
      <w:r w:rsidR="005A459E" w:rsidRPr="005951E2">
        <w:rPr>
          <w:rFonts w:asciiTheme="minorEastAsia" w:hAnsiTheme="minorEastAsia" w:cs="宋体" w:hint="eastAsia"/>
          <w:kern w:val="0"/>
          <w:sz w:val="24"/>
          <w:szCs w:val="24"/>
          <w:lang w:val="zh-CN"/>
        </w:rPr>
        <w:t>序号23“配套辅材”、序号25“顶管”、序号26“手井”外，B包中序号7“工程</w:t>
      </w:r>
      <w:r w:rsidR="007004F3" w:rsidRPr="005951E2">
        <w:rPr>
          <w:rFonts w:asciiTheme="minorEastAsia" w:hAnsiTheme="minorEastAsia" w:cs="宋体" w:hint="eastAsia"/>
          <w:kern w:val="0"/>
          <w:sz w:val="24"/>
          <w:szCs w:val="24"/>
          <w:lang w:val="zh-CN"/>
        </w:rPr>
        <w:t>辅材</w:t>
      </w:r>
      <w:r w:rsidR="005A459E" w:rsidRPr="005951E2">
        <w:rPr>
          <w:rFonts w:asciiTheme="minorEastAsia" w:hAnsiTheme="minorEastAsia" w:cs="宋体" w:hint="eastAsia"/>
          <w:kern w:val="0"/>
          <w:sz w:val="24"/>
          <w:szCs w:val="24"/>
          <w:lang w:val="zh-CN"/>
        </w:rPr>
        <w:t>”</w:t>
      </w:r>
      <w:r w:rsidR="007004F3" w:rsidRPr="005951E2">
        <w:rPr>
          <w:rFonts w:asciiTheme="minorEastAsia" w:hAnsiTheme="minorEastAsia" w:cs="宋体" w:hint="eastAsia"/>
          <w:kern w:val="0"/>
          <w:sz w:val="24"/>
          <w:szCs w:val="24"/>
          <w:lang w:val="zh-CN"/>
        </w:rPr>
        <w:t>、序号9“基坑”序号10“混凝土浇筑”、序号11“接线井”外，C包中序号8“工程辅材”、序号14“辅材”、序号16“基坑”、序号17“混凝土浇筑”、序号18“接线井”，序号25“工程辅材”外</w:t>
      </w:r>
      <w:r w:rsidR="007438AD" w:rsidRPr="005951E2">
        <w:rPr>
          <w:rFonts w:asciiTheme="minorEastAsia" w:hAnsiTheme="minorEastAsia" w:cs="宋体" w:hint="eastAsia"/>
          <w:kern w:val="0"/>
          <w:sz w:val="24"/>
          <w:szCs w:val="24"/>
          <w:lang w:val="zh-CN"/>
        </w:rPr>
        <w:t>，</w:t>
      </w:r>
      <w:r w:rsidRPr="005951E2">
        <w:rPr>
          <w:rFonts w:ascii="宋体" w:cs="宋体" w:hint="eastAsia"/>
          <w:b/>
          <w:sz w:val="24"/>
          <w:lang w:val="zh-CN"/>
        </w:rPr>
        <w:t>否则为无效投标。</w:t>
      </w:r>
    </w:p>
    <w:p w:rsidR="00AC62A0" w:rsidRPr="00B01640" w:rsidRDefault="00B72960" w:rsidP="00AC62A0">
      <w:pPr>
        <w:wordWrap w:val="0"/>
        <w:topLinePunct/>
        <w:autoSpaceDE w:val="0"/>
        <w:autoSpaceDN w:val="0"/>
        <w:adjustRightInd w:val="0"/>
        <w:spacing w:line="360" w:lineRule="auto"/>
        <w:ind w:firstLine="482"/>
        <w:rPr>
          <w:rFonts w:ascii="宋体" w:cs="宋体"/>
          <w:b/>
          <w:sz w:val="24"/>
          <w:lang w:val="zh-CN"/>
        </w:rPr>
      </w:pPr>
      <w:r w:rsidRPr="00B01640">
        <w:rPr>
          <w:rFonts w:ascii="宋体" w:cs="宋体" w:hint="eastAsia"/>
          <w:sz w:val="24"/>
          <w:lang w:val="zh-CN"/>
        </w:rPr>
        <w:t>2</w:t>
      </w:r>
      <w:r w:rsidR="00AC62A0" w:rsidRPr="00B01640">
        <w:rPr>
          <w:rFonts w:ascii="宋体" w:cs="宋体" w:hint="eastAsia"/>
          <w:sz w:val="24"/>
          <w:lang w:val="zh-CN"/>
        </w:rPr>
        <w:t>、投标人应就该项目</w:t>
      </w:r>
      <w:r w:rsidR="007438AD" w:rsidRPr="00B01640">
        <w:rPr>
          <w:rFonts w:ascii="宋体" w:cs="宋体" w:hint="eastAsia"/>
          <w:sz w:val="24"/>
          <w:lang w:val="zh-CN"/>
        </w:rPr>
        <w:t>每包</w:t>
      </w:r>
      <w:r w:rsidR="00AC62A0" w:rsidRPr="00B01640">
        <w:rPr>
          <w:rFonts w:ascii="宋体" w:cs="宋体" w:hint="eastAsia"/>
          <w:sz w:val="24"/>
          <w:lang w:val="zh-CN"/>
        </w:rPr>
        <w:t>完整投标，</w:t>
      </w:r>
      <w:r w:rsidR="00AC62A0" w:rsidRPr="00B01640">
        <w:rPr>
          <w:rFonts w:ascii="宋体" w:cs="宋体" w:hint="eastAsia"/>
          <w:b/>
          <w:sz w:val="24"/>
          <w:lang w:val="zh-CN"/>
        </w:rPr>
        <w:t>否则为无效投标。</w:t>
      </w:r>
    </w:p>
    <w:p w:rsidR="00AC62A0" w:rsidRPr="00B01640" w:rsidRDefault="00B72960" w:rsidP="00AC62A0">
      <w:pPr>
        <w:wordWrap w:val="0"/>
        <w:topLinePunct/>
        <w:snapToGrid w:val="0"/>
        <w:spacing w:line="360" w:lineRule="auto"/>
        <w:ind w:firstLineChars="200" w:firstLine="480"/>
        <w:rPr>
          <w:rFonts w:ascii="宋体" w:cs="宋体"/>
          <w:sz w:val="24"/>
          <w:lang w:val="zh-CN"/>
        </w:rPr>
      </w:pPr>
      <w:r w:rsidRPr="00B01640">
        <w:rPr>
          <w:rFonts w:ascii="宋体" w:cs="宋体" w:hint="eastAsia"/>
          <w:sz w:val="24"/>
          <w:lang w:val="zh-CN"/>
        </w:rPr>
        <w:t>3</w:t>
      </w:r>
      <w:r w:rsidR="00AC62A0" w:rsidRPr="00B01640">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01640" w:rsidRDefault="00B72960" w:rsidP="007438A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01640">
        <w:rPr>
          <w:rFonts w:asciiTheme="minorEastAsia" w:hAnsiTheme="minorEastAsia" w:cs="宋体" w:hint="eastAsia"/>
          <w:kern w:val="0"/>
          <w:sz w:val="24"/>
          <w:szCs w:val="24"/>
          <w:lang w:val="zh-CN"/>
        </w:rPr>
        <w:t>4</w:t>
      </w:r>
      <w:r w:rsidR="00AC62A0" w:rsidRPr="00B01640">
        <w:rPr>
          <w:rFonts w:asciiTheme="minorEastAsia" w:hAnsiTheme="minorEastAsia" w:cs="宋体" w:hint="eastAsia"/>
          <w:kern w:val="0"/>
          <w:sz w:val="24"/>
          <w:szCs w:val="24"/>
          <w:lang w:val="zh-CN"/>
        </w:rPr>
        <w:t>、本项目为交钥匙工程</w:t>
      </w:r>
      <w:r w:rsidR="007438AD" w:rsidRPr="00B01640">
        <w:rPr>
          <w:rFonts w:asciiTheme="minorEastAsia" w:hAnsiTheme="minorEastAsia" w:cs="宋体" w:hint="eastAsia"/>
          <w:kern w:val="0"/>
          <w:sz w:val="24"/>
          <w:szCs w:val="24"/>
          <w:lang w:val="zh-CN"/>
        </w:rPr>
        <w:t>（项目投标报价为总包价，包含货物采购、包装、运输、装卸、备品备件、质保、税金、其他单位协调等一切费用）。</w:t>
      </w:r>
    </w:p>
    <w:p w:rsidR="00AC62A0" w:rsidRPr="00B01640" w:rsidRDefault="00B72960" w:rsidP="007438A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01640">
        <w:rPr>
          <w:rFonts w:asciiTheme="minorEastAsia" w:hAnsiTheme="minorEastAsia" w:cs="宋体" w:hint="eastAsia"/>
          <w:kern w:val="0"/>
          <w:sz w:val="24"/>
          <w:szCs w:val="24"/>
          <w:lang w:val="zh-CN"/>
        </w:rPr>
        <w:t>5</w:t>
      </w:r>
      <w:r w:rsidR="00AC62A0" w:rsidRPr="00B01640">
        <w:rPr>
          <w:rFonts w:asciiTheme="minorEastAsia" w:hAnsiTheme="minorEastAsia" w:cs="宋体" w:hint="eastAsia"/>
          <w:kern w:val="0"/>
          <w:sz w:val="24"/>
          <w:szCs w:val="24"/>
          <w:lang w:val="zh-CN"/>
        </w:rPr>
        <w:t>、本项目招标文件中加◆项为不允许偏离的实质性要求和条件，无加◆的视为不允许负偏离。（如果有的话）</w:t>
      </w:r>
    </w:p>
    <w:p w:rsidR="007438AD" w:rsidRPr="00B01640" w:rsidRDefault="00A97F1A" w:rsidP="007438A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01640">
        <w:rPr>
          <w:rFonts w:asciiTheme="minorEastAsia" w:hAnsiTheme="minorEastAsia" w:cs="宋体" w:hint="eastAsia"/>
          <w:kern w:val="0"/>
          <w:sz w:val="24"/>
          <w:szCs w:val="24"/>
          <w:lang w:val="zh-CN"/>
        </w:rPr>
        <w:t>6、</w:t>
      </w:r>
      <w:r w:rsidR="007438AD" w:rsidRPr="00B01640">
        <w:rPr>
          <w:rFonts w:asciiTheme="minorEastAsia" w:hAnsiTheme="minorEastAsia" w:cs="宋体" w:hint="eastAsia"/>
          <w:kern w:val="0"/>
          <w:sz w:val="24"/>
          <w:szCs w:val="24"/>
          <w:lang w:val="zh-CN"/>
        </w:rPr>
        <w:t>投标人须明确免费质保期为两年，同时应提出故障响应时间，在免费质保期内，同一质量问题连续两次维修仍无法正常使用，投标人必须予以更换同品牌、同型号的全新产品。</w:t>
      </w:r>
    </w:p>
    <w:p w:rsidR="007438AD" w:rsidRPr="00B01640" w:rsidRDefault="007438AD" w:rsidP="007438A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01640">
        <w:rPr>
          <w:rFonts w:asciiTheme="minorEastAsia" w:hAnsiTheme="minorEastAsia" w:cs="宋体" w:hint="eastAsia"/>
          <w:kern w:val="0"/>
          <w:sz w:val="24"/>
          <w:szCs w:val="24"/>
          <w:lang w:val="zh-CN"/>
        </w:rPr>
        <w:t>7、后端平台等软件系统须根据需要无偿提供接口程序，无偿根据需要利用接口程序将新建系统数据导入到指定的现有系统中，不响应此项要求的为无效投标。</w:t>
      </w:r>
    </w:p>
    <w:p w:rsidR="00A97F1A" w:rsidRPr="00B01640" w:rsidRDefault="00A97F1A" w:rsidP="00A97F1A">
      <w:pPr>
        <w:autoSpaceDE w:val="0"/>
        <w:autoSpaceDN w:val="0"/>
        <w:adjustRightInd w:val="0"/>
        <w:spacing w:line="360" w:lineRule="auto"/>
        <w:ind w:firstLineChars="200" w:firstLine="480"/>
        <w:rPr>
          <w:rFonts w:ascii="宋体" w:cs="宋体"/>
          <w:sz w:val="24"/>
        </w:rPr>
      </w:pPr>
    </w:p>
    <w:p w:rsidR="00AC62A0"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11639" w:rsidRPr="00B01640" w:rsidRDefault="00011639"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B01640"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F51389" w:rsidRPr="00B01640"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B01640">
        <w:rPr>
          <w:rFonts w:asciiTheme="majorEastAsia" w:eastAsiaTheme="majorEastAsia" w:hAnsiTheme="majorEastAsia" w:cs="宋体" w:hint="eastAsia"/>
          <w:b/>
          <w:kern w:val="0"/>
          <w:sz w:val="36"/>
          <w:szCs w:val="36"/>
        </w:rPr>
        <w:lastRenderedPageBreak/>
        <w:t>第三章 投标人须知前附表</w:t>
      </w:r>
    </w:p>
    <w:p w:rsidR="00F51389" w:rsidRPr="00B01640"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B01640">
        <w:rPr>
          <w:rFonts w:cs="微软雅黑" w:hint="eastAsia"/>
          <w:b/>
          <w:sz w:val="24"/>
          <w:szCs w:val="24"/>
        </w:rPr>
        <w:t>招标文件中凡标有</w:t>
      </w:r>
      <w:r w:rsidRPr="00B01640">
        <w:rPr>
          <w:rFonts w:asciiTheme="minorEastAsia" w:hAnsiTheme="minorEastAsia" w:cs="微软雅黑" w:hint="eastAsia"/>
          <w:b/>
          <w:sz w:val="24"/>
          <w:szCs w:val="24"/>
        </w:rPr>
        <w:t>★</w:t>
      </w:r>
      <w:r w:rsidRPr="00B01640">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B01640" w:rsidTr="00FD62FF">
        <w:trPr>
          <w:trHeight w:val="636"/>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01640">
              <w:rPr>
                <w:rFonts w:asciiTheme="minorEastAsia" w:hAnsiTheme="minorEastAsia" w:cs="仿宋_GB2312" w:hint="eastAsia"/>
                <w:b/>
                <w:sz w:val="24"/>
                <w:szCs w:val="24"/>
              </w:rPr>
              <w:t>序号</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01640">
              <w:rPr>
                <w:rFonts w:asciiTheme="minorEastAsia" w:hAnsiTheme="minorEastAsia" w:cs="仿宋_GB2312" w:hint="eastAsia"/>
                <w:b/>
                <w:sz w:val="24"/>
                <w:szCs w:val="24"/>
              </w:rPr>
              <w:t>条款名称</w:t>
            </w:r>
          </w:p>
        </w:tc>
        <w:tc>
          <w:tcPr>
            <w:tcW w:w="6813"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01640">
              <w:rPr>
                <w:rFonts w:asciiTheme="minorEastAsia" w:hAnsiTheme="minorEastAsia" w:cs="仿宋_GB2312" w:hint="eastAsia"/>
                <w:b/>
                <w:sz w:val="24"/>
                <w:szCs w:val="24"/>
              </w:rPr>
              <w:t>说明和要求</w:t>
            </w:r>
          </w:p>
        </w:tc>
      </w:tr>
      <w:tr w:rsidR="00F51389" w:rsidRPr="00B01640" w:rsidTr="00FD62FF">
        <w:trPr>
          <w:trHeight w:val="1278"/>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sz w:val="24"/>
                <w:szCs w:val="24"/>
              </w:rPr>
            </w:pPr>
            <w:r w:rsidRPr="00B01640">
              <w:rPr>
                <w:rFonts w:asciiTheme="minorEastAsia" w:hAnsiTheme="minorEastAsia" w:cs="仿宋_GB2312" w:hint="eastAsia"/>
                <w:sz w:val="24"/>
                <w:szCs w:val="24"/>
              </w:rPr>
              <w:t>采购项目</w:t>
            </w:r>
          </w:p>
        </w:tc>
        <w:tc>
          <w:tcPr>
            <w:tcW w:w="6813" w:type="dxa"/>
          </w:tcPr>
          <w:p w:rsidR="00F51389" w:rsidRPr="00B01640" w:rsidRDefault="00F51389" w:rsidP="00FD62FF">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项目名称：</w:t>
            </w:r>
            <w:r w:rsidR="00670AC6" w:rsidRPr="00B01640">
              <w:rPr>
                <w:rFonts w:asciiTheme="minorEastAsia" w:hAnsiTheme="minorEastAsia" w:cs="仿宋_GB2312"/>
                <w:sz w:val="24"/>
                <w:szCs w:val="24"/>
              </w:rPr>
              <w:t>道路交通违法行为自动抓拍系统</w:t>
            </w:r>
          </w:p>
          <w:p w:rsidR="00F51389" w:rsidRPr="00B01640" w:rsidRDefault="00F51389" w:rsidP="00FD62FF">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项目编号：</w:t>
            </w:r>
            <w:r w:rsidR="00D87AE5" w:rsidRPr="00B01640">
              <w:rPr>
                <w:rFonts w:asciiTheme="minorEastAsia" w:hAnsiTheme="minorEastAsia" w:cs="仿宋_GB2312" w:hint="eastAsia"/>
                <w:sz w:val="24"/>
                <w:szCs w:val="24"/>
              </w:rPr>
              <w:t>ZFCG-G2018</w:t>
            </w:r>
            <w:r w:rsidR="00540F29">
              <w:rPr>
                <w:rFonts w:asciiTheme="minorEastAsia" w:hAnsiTheme="minorEastAsia" w:cs="仿宋_GB2312" w:hint="eastAsia"/>
                <w:sz w:val="24"/>
                <w:szCs w:val="24"/>
              </w:rPr>
              <w:t>094</w:t>
            </w:r>
            <w:r w:rsidR="00D87AE5" w:rsidRPr="00B01640">
              <w:rPr>
                <w:rFonts w:asciiTheme="minorEastAsia" w:hAnsiTheme="minorEastAsia" w:cs="仿宋_GB2312" w:hint="eastAsia"/>
                <w:sz w:val="24"/>
                <w:szCs w:val="24"/>
              </w:rPr>
              <w:t>号</w:t>
            </w:r>
          </w:p>
          <w:p w:rsidR="00670AC6" w:rsidRPr="00B01640" w:rsidRDefault="00F51389" w:rsidP="00C346B6">
            <w:pPr>
              <w:widowControl/>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项目内容：</w:t>
            </w:r>
            <w:r w:rsidR="00670AC6" w:rsidRPr="00B01640">
              <w:rPr>
                <w:rFonts w:asciiTheme="minorEastAsia" w:hAnsiTheme="minorEastAsia" w:cs="仿宋_GB2312" w:hint="eastAsia"/>
                <w:sz w:val="24"/>
                <w:szCs w:val="24"/>
              </w:rPr>
              <w:t>本项目拟在许昌市区重点</w:t>
            </w:r>
            <w:r w:rsidR="00670AC6" w:rsidRPr="00B01640">
              <w:rPr>
                <w:rFonts w:asciiTheme="minorEastAsia" w:hAnsiTheme="minorEastAsia" w:cs="仿宋_GB2312"/>
                <w:sz w:val="24"/>
                <w:szCs w:val="24"/>
              </w:rPr>
              <w:t>路口</w:t>
            </w:r>
            <w:r w:rsidR="00670AC6" w:rsidRPr="00B01640">
              <w:rPr>
                <w:rFonts w:asciiTheme="minorEastAsia" w:hAnsiTheme="minorEastAsia" w:cs="仿宋_GB2312" w:hint="eastAsia"/>
                <w:sz w:val="24"/>
                <w:szCs w:val="24"/>
              </w:rPr>
              <w:t>和</w:t>
            </w:r>
            <w:r w:rsidR="00670AC6" w:rsidRPr="00B01640">
              <w:rPr>
                <w:rFonts w:asciiTheme="minorEastAsia" w:hAnsiTheme="minorEastAsia" w:cs="仿宋_GB2312"/>
                <w:sz w:val="24"/>
                <w:szCs w:val="24"/>
              </w:rPr>
              <w:t>路段</w:t>
            </w:r>
            <w:r w:rsidR="00670AC6" w:rsidRPr="00B01640">
              <w:rPr>
                <w:rFonts w:asciiTheme="minorEastAsia" w:hAnsiTheme="minorEastAsia" w:cs="仿宋_GB2312" w:hint="eastAsia"/>
                <w:sz w:val="24"/>
                <w:szCs w:val="24"/>
              </w:rPr>
              <w:t>，新建违停抓拍系统、行人闯红灯系统、智慧路口系统及新增13个路口的电警。本项目共分为A、B、C包三个部分。其中，A包是在市区新兴路和潩水路交叉口等13个路口建设闯红灯自动抓拍系统；B包是在高铁东站等35处违法停车行为较多的部位建设自动抓拍系统；C包是在七一路和文峰路等6个路口建设行人闯红灯自动抓拍系统，在天宝路和文峰路等6个路口建设信号灯自适应系统。</w:t>
            </w:r>
          </w:p>
          <w:p w:rsidR="00F51389" w:rsidRPr="00B01640" w:rsidRDefault="00F51389" w:rsidP="00FD62FF">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项目地址：</w:t>
            </w:r>
            <w:r w:rsidR="00670AC6" w:rsidRPr="00B01640">
              <w:rPr>
                <w:rFonts w:asciiTheme="minorEastAsia" w:hAnsiTheme="minorEastAsia" w:cs="仿宋_GB2312" w:hint="eastAsia"/>
                <w:sz w:val="24"/>
                <w:szCs w:val="24"/>
              </w:rPr>
              <w:t>许昌市市区</w:t>
            </w:r>
          </w:p>
        </w:tc>
      </w:tr>
      <w:tr w:rsidR="00F51389" w:rsidRPr="00B01640" w:rsidTr="00FD62FF">
        <w:trPr>
          <w:trHeight w:val="1421"/>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B01640">
              <w:rPr>
                <w:rFonts w:asciiTheme="minorEastAsia" w:hAnsiTheme="minorEastAsia" w:cs="TimesNewRomanPSMT" w:hint="eastAsia"/>
                <w:sz w:val="24"/>
                <w:szCs w:val="24"/>
              </w:rPr>
              <w:t>2</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sz w:val="24"/>
                <w:szCs w:val="24"/>
              </w:rPr>
            </w:pPr>
            <w:r w:rsidRPr="00B01640">
              <w:rPr>
                <w:rFonts w:asciiTheme="minorEastAsia" w:hAnsiTheme="minorEastAsia" w:cs="仿宋_GB2312" w:hint="eastAsia"/>
                <w:sz w:val="24"/>
                <w:szCs w:val="24"/>
              </w:rPr>
              <w:t>采购人</w:t>
            </w:r>
          </w:p>
        </w:tc>
        <w:tc>
          <w:tcPr>
            <w:tcW w:w="6813" w:type="dxa"/>
            <w:vAlign w:val="center"/>
          </w:tcPr>
          <w:p w:rsidR="00F51389" w:rsidRPr="00B01640" w:rsidRDefault="00F51389" w:rsidP="00FD62FF">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名称：</w:t>
            </w:r>
            <w:r w:rsidR="00670AC6" w:rsidRPr="00B01640">
              <w:rPr>
                <w:rFonts w:asciiTheme="minorEastAsia" w:hAnsiTheme="minorEastAsia" w:cs="仿宋_GB2312" w:hint="eastAsia"/>
                <w:sz w:val="24"/>
                <w:szCs w:val="24"/>
              </w:rPr>
              <w:t>许昌市公安局</w:t>
            </w:r>
          </w:p>
          <w:p w:rsidR="00F51389" w:rsidRPr="00B01640" w:rsidRDefault="00F51389" w:rsidP="00FD62FF">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地址：</w:t>
            </w:r>
            <w:r w:rsidR="00670AC6" w:rsidRPr="00B01640">
              <w:rPr>
                <w:rFonts w:asciiTheme="minorEastAsia" w:hAnsiTheme="minorEastAsia" w:cs="仿宋_GB2312" w:hint="eastAsia"/>
                <w:sz w:val="24"/>
                <w:szCs w:val="24"/>
              </w:rPr>
              <w:t>许由路48号公安大厦</w:t>
            </w:r>
          </w:p>
          <w:p w:rsidR="00F51389" w:rsidRPr="00B01640" w:rsidRDefault="00F51389" w:rsidP="00670AC6">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联系人：</w:t>
            </w:r>
            <w:r w:rsidR="00670AC6" w:rsidRPr="00B01640">
              <w:rPr>
                <w:rFonts w:asciiTheme="minorEastAsia" w:hAnsiTheme="minorEastAsia" w:cs="仿宋_GB2312" w:hint="eastAsia"/>
                <w:sz w:val="24"/>
                <w:szCs w:val="24"/>
              </w:rPr>
              <w:t>范建立</w:t>
            </w:r>
            <w:r w:rsidRPr="00B01640">
              <w:rPr>
                <w:rFonts w:asciiTheme="minorEastAsia" w:hAnsiTheme="minorEastAsia" w:cs="仿宋_GB2312" w:hint="eastAsia"/>
                <w:sz w:val="24"/>
                <w:szCs w:val="24"/>
              </w:rPr>
              <w:t xml:space="preserve">        电话：</w:t>
            </w:r>
            <w:r w:rsidR="00670AC6" w:rsidRPr="00B01640">
              <w:rPr>
                <w:rFonts w:asciiTheme="minorEastAsia" w:hAnsiTheme="minorEastAsia" w:cs="仿宋_GB2312" w:hint="eastAsia"/>
                <w:sz w:val="24"/>
                <w:szCs w:val="24"/>
              </w:rPr>
              <w:t>18637460960</w:t>
            </w:r>
          </w:p>
        </w:tc>
      </w:tr>
      <w:tr w:rsidR="00F51389" w:rsidRPr="00B01640" w:rsidTr="00FD62FF">
        <w:trPr>
          <w:trHeight w:val="323"/>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3</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sz w:val="24"/>
                <w:szCs w:val="24"/>
              </w:rPr>
            </w:pPr>
            <w:r w:rsidRPr="00B01640">
              <w:rPr>
                <w:rFonts w:asciiTheme="minorEastAsia" w:hAnsiTheme="minorEastAsia" w:cs="仿宋_GB2312" w:hint="eastAsia"/>
                <w:sz w:val="24"/>
                <w:szCs w:val="24"/>
              </w:rPr>
              <w:t>代理机构</w:t>
            </w:r>
          </w:p>
        </w:tc>
        <w:tc>
          <w:tcPr>
            <w:tcW w:w="6813" w:type="dxa"/>
            <w:vAlign w:val="center"/>
          </w:tcPr>
          <w:p w:rsidR="00AC62A0" w:rsidRPr="00B01640" w:rsidRDefault="00AC62A0" w:rsidP="00AC62A0">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名称：许昌市政府采购中心</w:t>
            </w:r>
          </w:p>
          <w:p w:rsidR="00AC62A0" w:rsidRPr="00B01640" w:rsidRDefault="00AC62A0" w:rsidP="00AC62A0">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地址：</w:t>
            </w:r>
            <w:r w:rsidR="00570BD7" w:rsidRPr="00B01640">
              <w:rPr>
                <w:rFonts w:asciiTheme="minorEastAsia" w:hAnsiTheme="minorEastAsia" w:cs="仿宋_GB2312" w:hint="eastAsia"/>
                <w:sz w:val="24"/>
                <w:szCs w:val="24"/>
              </w:rPr>
              <w:t>许昌市龙兴路与竹林路交汇处公共资源大厦</w:t>
            </w:r>
          </w:p>
          <w:p w:rsidR="00F51389" w:rsidRPr="00B01640" w:rsidRDefault="00AC62A0" w:rsidP="00AC62A0">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仿宋_GB2312" w:hint="eastAsia"/>
                <w:sz w:val="24"/>
                <w:szCs w:val="24"/>
              </w:rPr>
              <w:t>联系人：李女士                电话：0374-2968687</w:t>
            </w:r>
          </w:p>
        </w:tc>
      </w:tr>
      <w:tr w:rsidR="00F51389" w:rsidRPr="00B01640" w:rsidTr="00FD62FF">
        <w:trPr>
          <w:trHeight w:val="9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4</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sz w:val="24"/>
                <w:szCs w:val="24"/>
              </w:rPr>
            </w:pPr>
            <w:r w:rsidRPr="00B01640">
              <w:rPr>
                <w:rFonts w:asciiTheme="minorEastAsia" w:hAnsiTheme="minorEastAsia" w:cs="微软雅黑" w:hint="eastAsia"/>
                <w:b/>
                <w:sz w:val="24"/>
                <w:szCs w:val="24"/>
              </w:rPr>
              <w:t>★</w:t>
            </w:r>
            <w:r w:rsidRPr="00B01640">
              <w:rPr>
                <w:rFonts w:asciiTheme="minorEastAsia" w:hAnsiTheme="minorEastAsia" w:cs="仿宋_GB2312" w:hint="eastAsia"/>
                <w:sz w:val="24"/>
                <w:szCs w:val="24"/>
              </w:rPr>
              <w:t>投标人资格</w:t>
            </w:r>
          </w:p>
        </w:tc>
        <w:tc>
          <w:tcPr>
            <w:tcW w:w="6813" w:type="dxa"/>
            <w:vAlign w:val="center"/>
          </w:tcPr>
          <w:p w:rsidR="00F51389" w:rsidRPr="00B0164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01640">
              <w:rPr>
                <w:rFonts w:asciiTheme="minorEastAsia" w:hAnsiTheme="minorEastAsia" w:cs="宋体" w:hint="eastAsia"/>
                <w:b/>
                <w:bCs/>
                <w:sz w:val="24"/>
                <w:szCs w:val="24"/>
                <w:lang w:val="zh-CN"/>
              </w:rPr>
              <w:t>一、</w:t>
            </w:r>
            <w:r w:rsidRPr="00B01640">
              <w:rPr>
                <w:rFonts w:asciiTheme="minorEastAsia" w:hAnsiTheme="minorEastAsia" w:cs="宋体"/>
                <w:b/>
                <w:bCs/>
                <w:sz w:val="24"/>
                <w:szCs w:val="24"/>
                <w:lang w:val="zh-CN"/>
              </w:rPr>
              <w:t>法人或者其他组织的营业执照等证明文件，自然人的身份证明</w:t>
            </w:r>
          </w:p>
          <w:p w:rsidR="00F51389" w:rsidRPr="00B0164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1、企业法人营业执照或营业执照。（企业投标提供）</w:t>
            </w:r>
          </w:p>
          <w:p w:rsidR="00F51389" w:rsidRPr="00B0164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2、事业单位法人证书。（事业单位投标提供）</w:t>
            </w:r>
          </w:p>
          <w:p w:rsidR="00F51389" w:rsidRPr="00B0164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3、执业许可证。（非专业服务机构投标提供）</w:t>
            </w:r>
          </w:p>
          <w:p w:rsidR="00F51389" w:rsidRPr="00B0164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lastRenderedPageBreak/>
              <w:t>4、个体工商户营业执照。（个体工商户投标提供）</w:t>
            </w:r>
          </w:p>
          <w:p w:rsidR="00F51389" w:rsidRPr="00B01640" w:rsidRDefault="00F51389" w:rsidP="00FD62FF">
            <w:pPr>
              <w:autoSpaceDE w:val="0"/>
              <w:autoSpaceDN w:val="0"/>
              <w:adjustRightInd w:val="0"/>
              <w:spacing w:line="360" w:lineRule="auto"/>
              <w:jc w:val="left"/>
              <w:rPr>
                <w:rFonts w:asciiTheme="minorEastAsia" w:hAnsiTheme="minorEastAsia" w:cs="仿宋_GB2312"/>
                <w:sz w:val="24"/>
                <w:szCs w:val="24"/>
              </w:rPr>
            </w:pPr>
            <w:r w:rsidRPr="00B01640">
              <w:rPr>
                <w:rFonts w:asciiTheme="minorEastAsia" w:hAnsiTheme="minorEastAsia" w:cs="宋体" w:hint="eastAsia"/>
                <w:bCs/>
                <w:sz w:val="24"/>
                <w:szCs w:val="24"/>
                <w:lang w:val="zh-CN"/>
              </w:rPr>
              <w:t>5、自然人身份证明。（自然人投标提供）</w:t>
            </w:r>
          </w:p>
          <w:p w:rsidR="00F51389" w:rsidRPr="00B01640" w:rsidRDefault="00F51389" w:rsidP="00FD62FF">
            <w:pPr>
              <w:autoSpaceDE w:val="0"/>
              <w:autoSpaceDN w:val="0"/>
              <w:adjustRightInd w:val="0"/>
              <w:spacing w:line="360" w:lineRule="auto"/>
              <w:jc w:val="left"/>
              <w:rPr>
                <w:rFonts w:asciiTheme="minorEastAsia" w:hAnsiTheme="minorEastAsia" w:cs="仿宋_GB2312"/>
                <w:b/>
                <w:sz w:val="24"/>
                <w:szCs w:val="24"/>
              </w:rPr>
            </w:pPr>
            <w:r w:rsidRPr="00B01640">
              <w:rPr>
                <w:rFonts w:asciiTheme="minorEastAsia" w:hAnsiTheme="minorEastAsia" w:cs="仿宋_GB2312" w:hint="eastAsia"/>
                <w:b/>
                <w:sz w:val="24"/>
                <w:szCs w:val="24"/>
              </w:rPr>
              <w:t>二、财务状况报告相关材料</w:t>
            </w:r>
          </w:p>
          <w:p w:rsidR="00F51389" w:rsidRPr="00B0164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01640">
              <w:rPr>
                <w:rFonts w:asciiTheme="minorEastAsia" w:hAnsiTheme="minorEastAsia" w:cs="仿宋_GB2312" w:hint="eastAsia"/>
                <w:sz w:val="24"/>
                <w:szCs w:val="24"/>
              </w:rPr>
              <w:t>1</w:t>
            </w:r>
            <w:r w:rsidR="00AC62A0" w:rsidRPr="00B01640">
              <w:rPr>
                <w:rFonts w:asciiTheme="minorEastAsia" w:hAnsiTheme="minorEastAsia" w:cs="仿宋_GB2312" w:hint="eastAsia"/>
                <w:sz w:val="24"/>
                <w:szCs w:val="24"/>
              </w:rPr>
              <w:t>、上一</w:t>
            </w:r>
            <w:r w:rsidRPr="00B01640">
              <w:rPr>
                <w:rFonts w:asciiTheme="minorEastAsia" w:hAnsiTheme="minorEastAsia" w:cs="宋体" w:hint="eastAsia"/>
                <w:bCs/>
                <w:sz w:val="24"/>
                <w:szCs w:val="24"/>
                <w:lang w:val="zh-CN"/>
              </w:rPr>
              <w:t>年度</w:t>
            </w:r>
            <w:r w:rsidR="00AC62A0" w:rsidRPr="00B01640">
              <w:rPr>
                <w:rFonts w:asciiTheme="minorEastAsia" w:hAnsiTheme="minorEastAsia" w:cs="宋体" w:hint="eastAsia"/>
                <w:bCs/>
                <w:sz w:val="24"/>
                <w:szCs w:val="24"/>
                <w:lang w:val="zh-CN"/>
              </w:rPr>
              <w:t>的财务报告</w:t>
            </w:r>
            <w:r w:rsidRPr="00B01640">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B0164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01640">
              <w:rPr>
                <w:rFonts w:asciiTheme="minorEastAsia" w:hAnsiTheme="minorEastAsia" w:cs="仿宋_GB2312" w:hint="eastAsia"/>
                <w:sz w:val="24"/>
                <w:szCs w:val="24"/>
              </w:rPr>
              <w:t>2、</w:t>
            </w:r>
            <w:r w:rsidRPr="00B01640">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B01640" w:rsidRDefault="00F51389" w:rsidP="00FD62FF">
            <w:pPr>
              <w:autoSpaceDE w:val="0"/>
              <w:autoSpaceDN w:val="0"/>
              <w:adjustRightInd w:val="0"/>
              <w:spacing w:line="360" w:lineRule="auto"/>
              <w:ind w:right="-11"/>
              <w:rPr>
                <w:rFonts w:asciiTheme="minorEastAsia" w:hAnsiTheme="minorEastAsia" w:cs="仿宋_GB2312"/>
                <w:b/>
                <w:sz w:val="24"/>
                <w:szCs w:val="24"/>
              </w:rPr>
            </w:pPr>
            <w:r w:rsidRPr="00B01640">
              <w:rPr>
                <w:rFonts w:asciiTheme="minorEastAsia" w:hAnsiTheme="minorEastAsia" w:cs="仿宋_GB2312" w:hint="eastAsia"/>
                <w:b/>
                <w:sz w:val="24"/>
                <w:szCs w:val="24"/>
              </w:rPr>
              <w:t>三、依法缴纳税收相关材料</w:t>
            </w:r>
          </w:p>
          <w:p w:rsidR="00F51389" w:rsidRPr="00B0164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B0164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01640">
              <w:rPr>
                <w:rFonts w:asciiTheme="minorEastAsia" w:hAnsiTheme="minorEastAsia" w:cs="宋体" w:hint="eastAsia"/>
                <w:b/>
                <w:bCs/>
                <w:sz w:val="24"/>
                <w:szCs w:val="24"/>
                <w:lang w:val="zh-CN"/>
              </w:rPr>
              <w:t>四、依法缴纳社会保障资金的证明材料</w:t>
            </w:r>
          </w:p>
          <w:p w:rsidR="00F51389" w:rsidRPr="00B01640"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投标截止时间前三个月内任意一个月缴纳社会</w:t>
            </w:r>
            <w:bookmarkStart w:id="0" w:name="_GoBack"/>
            <w:bookmarkEnd w:id="0"/>
            <w:r w:rsidRPr="00B01640">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B0164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01640">
              <w:rPr>
                <w:rFonts w:asciiTheme="minorEastAsia" w:hAnsiTheme="minorEastAsia" w:cs="宋体" w:hint="eastAsia"/>
                <w:b/>
                <w:bCs/>
                <w:sz w:val="24"/>
                <w:szCs w:val="24"/>
                <w:lang w:val="zh-CN"/>
              </w:rPr>
              <w:t>五、履行合同所必须的设备和专业技术能力的证明材料</w:t>
            </w:r>
          </w:p>
          <w:p w:rsidR="00F51389" w:rsidRPr="00B01640"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B01640">
              <w:rPr>
                <w:rFonts w:asciiTheme="minorEastAsia" w:hAnsiTheme="minorEastAsia" w:cs="宋体" w:hint="eastAsia"/>
                <w:bCs/>
                <w:sz w:val="24"/>
                <w:szCs w:val="24"/>
                <w:lang w:val="zh-CN"/>
              </w:rPr>
              <w:t>相关设备的购置发票、专业技术人员职称证书、用工合同等或者</w:t>
            </w:r>
            <w:r w:rsidRPr="00B01640">
              <w:rPr>
                <w:rFonts w:asciiTheme="minorEastAsia" w:hAnsiTheme="minorEastAsia" w:cs="宋体" w:hint="eastAsia"/>
                <w:kern w:val="0"/>
                <w:sz w:val="24"/>
                <w:szCs w:val="24"/>
              </w:rPr>
              <w:t>附投标人相关承诺函或声明。</w:t>
            </w:r>
            <w:r w:rsidR="00AC62A0" w:rsidRPr="00B01640">
              <w:rPr>
                <w:rFonts w:asciiTheme="minorEastAsia" w:hAnsiTheme="minorEastAsia" w:cs="宋体" w:hint="eastAsia"/>
                <w:kern w:val="0"/>
                <w:sz w:val="24"/>
                <w:szCs w:val="24"/>
              </w:rPr>
              <w:t>（格式自拟）</w:t>
            </w:r>
          </w:p>
          <w:p w:rsidR="00F51389" w:rsidRPr="00B01640"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01640">
              <w:rPr>
                <w:rFonts w:asciiTheme="minorEastAsia" w:hAnsiTheme="minorEastAsia" w:cs="宋体" w:hint="eastAsia"/>
                <w:b/>
                <w:kern w:val="0"/>
                <w:sz w:val="24"/>
                <w:szCs w:val="24"/>
              </w:rPr>
              <w:t>六、</w:t>
            </w:r>
            <w:r w:rsidRPr="00B01640">
              <w:rPr>
                <w:rFonts w:asciiTheme="minorEastAsia" w:hAnsiTheme="minorEastAsia" w:cs="宋体"/>
                <w:b/>
                <w:bCs/>
                <w:sz w:val="24"/>
                <w:szCs w:val="24"/>
                <w:lang w:val="zh-CN"/>
              </w:rPr>
              <w:t>参加政府采购活动前3年内在经营活动中没有重大违法记录的声明</w:t>
            </w:r>
          </w:p>
          <w:p w:rsidR="00F51389" w:rsidRPr="00B01640"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投标人“</w:t>
            </w:r>
            <w:r w:rsidRPr="00B01640">
              <w:rPr>
                <w:rFonts w:asciiTheme="minorEastAsia" w:hAnsiTheme="minorEastAsia" w:cs="宋体"/>
                <w:bCs/>
                <w:sz w:val="24"/>
                <w:szCs w:val="24"/>
                <w:lang w:val="zh-CN"/>
              </w:rPr>
              <w:t>参加政府采购活动前3年内在经营活动中没有重大违法记录的书面声明</w:t>
            </w:r>
            <w:r w:rsidRPr="00B01640">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B01640" w:rsidRDefault="00F51389" w:rsidP="00A44B0B">
            <w:pPr>
              <w:autoSpaceDE w:val="0"/>
              <w:autoSpaceDN w:val="0"/>
              <w:adjustRightInd w:val="0"/>
              <w:spacing w:line="360" w:lineRule="auto"/>
              <w:ind w:right="-11"/>
              <w:rPr>
                <w:rFonts w:asciiTheme="minorEastAsia" w:hAnsiTheme="minorEastAsia" w:cs="宋体"/>
                <w:kern w:val="0"/>
                <w:sz w:val="24"/>
                <w:szCs w:val="24"/>
              </w:rPr>
            </w:pPr>
            <w:r w:rsidRPr="00B01640">
              <w:rPr>
                <w:rFonts w:asciiTheme="minorEastAsia" w:hAnsiTheme="minorEastAsia" w:cs="宋体" w:hint="eastAsia"/>
                <w:b/>
                <w:kern w:val="0"/>
                <w:sz w:val="24"/>
                <w:szCs w:val="24"/>
                <w:lang w:val="zh-CN"/>
              </w:rPr>
              <w:t>七、</w:t>
            </w:r>
            <w:r w:rsidRPr="00B01640">
              <w:rPr>
                <w:rFonts w:asciiTheme="minorEastAsia" w:hAnsiTheme="minorEastAsia" w:cs="仿宋_GB2312"/>
                <w:b/>
                <w:sz w:val="24"/>
                <w:szCs w:val="24"/>
                <w:shd w:val="clear" w:color="auto" w:fill="FFFFFF"/>
              </w:rPr>
              <w:t>未被列入“信用中国”网站(www.creditchina.gov.cn)失</w:t>
            </w:r>
            <w:r w:rsidRPr="00B01640">
              <w:rPr>
                <w:rFonts w:asciiTheme="minorEastAsia" w:hAnsiTheme="minorEastAsia" w:cs="仿宋_GB2312"/>
                <w:b/>
                <w:sz w:val="24"/>
                <w:szCs w:val="24"/>
                <w:shd w:val="clear" w:color="auto" w:fill="FFFFFF"/>
              </w:rPr>
              <w:lastRenderedPageBreak/>
              <w:t>信被执行人、重大税收违法案件当事人名单、政府采购严重违法失信名单的投标人；</w:t>
            </w:r>
            <w:r w:rsidRPr="00B01640">
              <w:rPr>
                <w:rFonts w:asciiTheme="minorEastAsia" w:hAnsiTheme="minorEastAsia" w:cs="仿宋_GB2312" w:hint="eastAsia"/>
                <w:b/>
                <w:sz w:val="24"/>
                <w:szCs w:val="24"/>
                <w:shd w:val="clear" w:color="auto" w:fill="FFFFFF"/>
              </w:rPr>
              <w:t>“</w:t>
            </w:r>
            <w:r w:rsidRPr="00B01640">
              <w:rPr>
                <w:rFonts w:asciiTheme="minorEastAsia" w:hAnsiTheme="minorEastAsia" w:cs="仿宋_GB2312"/>
                <w:b/>
                <w:sz w:val="24"/>
                <w:szCs w:val="24"/>
                <w:shd w:val="clear" w:color="auto" w:fill="FFFFFF"/>
              </w:rPr>
              <w:t>中国政府采购网</w:t>
            </w:r>
            <w:r w:rsidRPr="00B01640">
              <w:rPr>
                <w:rFonts w:asciiTheme="minorEastAsia" w:hAnsiTheme="minorEastAsia" w:cs="仿宋_GB2312" w:hint="eastAsia"/>
                <w:b/>
                <w:sz w:val="24"/>
                <w:szCs w:val="24"/>
                <w:shd w:val="clear" w:color="auto" w:fill="FFFFFF"/>
              </w:rPr>
              <w:t>”</w:t>
            </w:r>
            <w:r w:rsidRPr="00B01640">
              <w:rPr>
                <w:rFonts w:asciiTheme="minorEastAsia" w:hAnsiTheme="minorEastAsia" w:cs="仿宋_GB2312"/>
                <w:b/>
                <w:sz w:val="24"/>
                <w:szCs w:val="24"/>
                <w:shd w:val="clear" w:color="auto" w:fill="FFFFFF"/>
              </w:rPr>
              <w:t xml:space="preserve"> (www.ccgp.gov.cn)政府采购严重违法失信行为记录名单的投标人</w:t>
            </w:r>
            <w:r w:rsidRPr="00B01640">
              <w:rPr>
                <w:rFonts w:asciiTheme="minorEastAsia" w:hAnsiTheme="minorEastAsia" w:cs="宋体" w:hint="eastAsia"/>
                <w:b/>
                <w:bCs/>
                <w:sz w:val="24"/>
                <w:szCs w:val="24"/>
                <w:lang w:val="zh-CN"/>
              </w:rPr>
              <w:t>。</w:t>
            </w:r>
            <w:r w:rsidRPr="00B01640">
              <w:rPr>
                <w:rFonts w:asciiTheme="minorEastAsia" w:hAnsiTheme="minorEastAsia" w:cs="宋体" w:hint="eastAsia"/>
                <w:kern w:val="0"/>
                <w:sz w:val="24"/>
                <w:szCs w:val="24"/>
              </w:rPr>
              <w:t>（联合体形式投标的，联合体成员存在不良信用记录，视同联合体存在不良信用记录）。</w:t>
            </w:r>
          </w:p>
          <w:p w:rsidR="00F51389" w:rsidRPr="00B01640" w:rsidRDefault="00F51389" w:rsidP="00FD62FF">
            <w:pPr>
              <w:autoSpaceDE w:val="0"/>
              <w:autoSpaceDN w:val="0"/>
              <w:spacing w:line="360" w:lineRule="auto"/>
              <w:contextualSpacing/>
              <w:rPr>
                <w:rFonts w:asciiTheme="minorEastAsia" w:hAnsiTheme="minorEastAsia" w:cs="宋体"/>
                <w:kern w:val="0"/>
                <w:sz w:val="24"/>
                <w:szCs w:val="24"/>
              </w:rPr>
            </w:pPr>
            <w:r w:rsidRPr="00B01640">
              <w:rPr>
                <w:rFonts w:asciiTheme="minorEastAsia" w:hAnsiTheme="minorEastAsia" w:cs="宋体" w:hint="eastAsia"/>
                <w:kern w:val="0"/>
                <w:sz w:val="24"/>
                <w:szCs w:val="24"/>
              </w:rPr>
              <w:t>1、查询渠道：“信用中国”网站（</w:t>
            </w:r>
            <w:r w:rsidRPr="00B01640">
              <w:rPr>
                <w:rFonts w:asciiTheme="minorEastAsia" w:hAnsiTheme="minorEastAsia" w:cs="宋体"/>
                <w:kern w:val="0"/>
                <w:sz w:val="24"/>
                <w:szCs w:val="24"/>
              </w:rPr>
              <w:t>www.creditchina.gov.cn</w:t>
            </w:r>
            <w:r w:rsidRPr="00B01640">
              <w:rPr>
                <w:rFonts w:asciiTheme="minorEastAsia" w:hAnsiTheme="minorEastAsia" w:cs="宋体" w:hint="eastAsia"/>
                <w:kern w:val="0"/>
                <w:sz w:val="24"/>
                <w:szCs w:val="24"/>
              </w:rPr>
              <w:t>）和“中国政府采购网”（</w:t>
            </w:r>
            <w:r w:rsidRPr="00B01640">
              <w:rPr>
                <w:rFonts w:asciiTheme="minorEastAsia" w:hAnsiTheme="minorEastAsia" w:cs="宋体"/>
                <w:kern w:val="0"/>
                <w:sz w:val="24"/>
                <w:szCs w:val="24"/>
              </w:rPr>
              <w:t>www.ccgp.gov.cn</w:t>
            </w:r>
            <w:r w:rsidRPr="00B01640">
              <w:rPr>
                <w:rFonts w:asciiTheme="minorEastAsia" w:hAnsiTheme="minorEastAsia" w:cs="宋体" w:hint="eastAsia"/>
                <w:kern w:val="0"/>
                <w:sz w:val="24"/>
                <w:szCs w:val="24"/>
              </w:rPr>
              <w:t>）；</w:t>
            </w:r>
          </w:p>
          <w:p w:rsidR="00F51389" w:rsidRPr="00B01640" w:rsidRDefault="00F51389" w:rsidP="00FD62FF">
            <w:pPr>
              <w:autoSpaceDE w:val="0"/>
              <w:autoSpaceDN w:val="0"/>
              <w:spacing w:line="360" w:lineRule="auto"/>
              <w:contextualSpacing/>
              <w:rPr>
                <w:rFonts w:asciiTheme="minorEastAsia" w:hAnsiTheme="minorEastAsia" w:cs="宋体"/>
                <w:kern w:val="0"/>
                <w:sz w:val="24"/>
                <w:szCs w:val="24"/>
              </w:rPr>
            </w:pPr>
            <w:r w:rsidRPr="00B01640">
              <w:rPr>
                <w:rFonts w:asciiTheme="minorEastAsia" w:hAnsiTheme="minorEastAsia" w:cs="宋体" w:hint="eastAsia"/>
                <w:kern w:val="0"/>
                <w:sz w:val="24"/>
                <w:szCs w:val="24"/>
              </w:rPr>
              <w:t>2、截止时间：同投标截止时间；</w:t>
            </w:r>
          </w:p>
          <w:p w:rsidR="00F51389" w:rsidRPr="00B01640" w:rsidRDefault="00F51389" w:rsidP="00FD62FF">
            <w:pPr>
              <w:autoSpaceDE w:val="0"/>
              <w:autoSpaceDN w:val="0"/>
              <w:spacing w:line="360" w:lineRule="auto"/>
              <w:contextualSpacing/>
              <w:rPr>
                <w:rFonts w:asciiTheme="minorEastAsia" w:hAnsiTheme="minorEastAsia" w:cs="宋体"/>
                <w:kern w:val="0"/>
                <w:sz w:val="24"/>
                <w:szCs w:val="24"/>
              </w:rPr>
            </w:pPr>
            <w:r w:rsidRPr="00B0164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B01640" w:rsidRDefault="00F51389" w:rsidP="00FD62FF">
            <w:pPr>
              <w:autoSpaceDE w:val="0"/>
              <w:autoSpaceDN w:val="0"/>
              <w:spacing w:line="360" w:lineRule="auto"/>
              <w:contextualSpacing/>
              <w:rPr>
                <w:rFonts w:asciiTheme="minorEastAsia" w:hAnsiTheme="minorEastAsia" w:cs="宋体"/>
                <w:kern w:val="0"/>
                <w:sz w:val="24"/>
                <w:szCs w:val="24"/>
              </w:rPr>
            </w:pPr>
            <w:r w:rsidRPr="00B0164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B01640" w:rsidRDefault="00F51389" w:rsidP="00FD62FF">
            <w:pPr>
              <w:autoSpaceDE w:val="0"/>
              <w:autoSpaceDN w:val="0"/>
              <w:spacing w:line="360" w:lineRule="auto"/>
              <w:contextualSpacing/>
              <w:rPr>
                <w:rFonts w:asciiTheme="minorEastAsia" w:hAnsiTheme="minorEastAsia" w:cs="仿宋_GB2312"/>
                <w:sz w:val="24"/>
                <w:szCs w:val="24"/>
              </w:rPr>
            </w:pPr>
            <w:r w:rsidRPr="00B0164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B01640" w:rsidTr="00FD62FF">
        <w:trPr>
          <w:trHeight w:val="504"/>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lastRenderedPageBreak/>
              <w:t>5</w:t>
            </w:r>
          </w:p>
        </w:tc>
        <w:tc>
          <w:tcPr>
            <w:tcW w:w="2268" w:type="dxa"/>
            <w:vAlign w:val="center"/>
          </w:tcPr>
          <w:p w:rsidR="00F51389" w:rsidRPr="00B01640"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B01640">
              <w:rPr>
                <w:rFonts w:asciiTheme="minorEastAsia" w:hAnsiTheme="minorEastAsia" w:cs="微软雅黑" w:hint="eastAsia"/>
                <w:b/>
                <w:sz w:val="24"/>
                <w:szCs w:val="24"/>
              </w:rPr>
              <w:t>★</w:t>
            </w:r>
            <w:r w:rsidR="00F51389" w:rsidRPr="00B01640">
              <w:rPr>
                <w:rFonts w:asciiTheme="minorEastAsia" w:hAnsiTheme="minorEastAsia" w:cs="宋体" w:hint="eastAsia"/>
                <w:bCs/>
                <w:sz w:val="24"/>
                <w:szCs w:val="24"/>
                <w:lang w:val="zh-CN"/>
              </w:rPr>
              <w:t>联合体投标</w:t>
            </w:r>
          </w:p>
        </w:tc>
        <w:tc>
          <w:tcPr>
            <w:tcW w:w="6813" w:type="dxa"/>
            <w:vAlign w:val="center"/>
          </w:tcPr>
          <w:p w:rsidR="00F51389" w:rsidRPr="00B01640" w:rsidRDefault="00F51389" w:rsidP="00FD62FF">
            <w:pPr>
              <w:autoSpaceDE w:val="0"/>
              <w:autoSpaceDN w:val="0"/>
              <w:adjustRightInd w:val="0"/>
              <w:spacing w:line="276" w:lineRule="auto"/>
              <w:rPr>
                <w:rFonts w:asciiTheme="minorEastAsia" w:hAnsiTheme="minorEastAsia" w:cs="宋体"/>
                <w:bCs/>
                <w:sz w:val="24"/>
                <w:szCs w:val="24"/>
                <w:lang w:val="zh-CN"/>
              </w:rPr>
            </w:pPr>
            <w:r w:rsidRPr="00B01640">
              <w:rPr>
                <w:rFonts w:asciiTheme="minorEastAsia" w:hAnsiTheme="minorEastAsia" w:cs="宋体" w:hint="eastAsia"/>
                <w:kern w:val="0"/>
                <w:sz w:val="24"/>
                <w:szCs w:val="24"/>
              </w:rPr>
              <w:t>本项目</w:t>
            </w:r>
            <w:r w:rsidR="003E63F8" w:rsidRPr="00B01640">
              <w:rPr>
                <w:rFonts w:asciiTheme="minorEastAsia" w:hAnsiTheme="minorEastAsia" w:cs="宋体"/>
                <w:b/>
                <w:kern w:val="0"/>
                <w:sz w:val="24"/>
                <w:szCs w:val="24"/>
                <w:lang w:val="zh-CN"/>
              </w:rPr>
              <w:fldChar w:fldCharType="begin"/>
            </w:r>
            <w:r w:rsidRPr="00B01640">
              <w:rPr>
                <w:rFonts w:asciiTheme="minorEastAsia" w:hAnsiTheme="minorEastAsia" w:cs="宋体"/>
                <w:b/>
                <w:kern w:val="0"/>
                <w:sz w:val="24"/>
                <w:szCs w:val="24"/>
                <w:lang w:val="zh-CN"/>
              </w:rPr>
              <w:instrText xml:space="preserve"> </w:instrText>
            </w:r>
            <w:r w:rsidRPr="00B01640">
              <w:rPr>
                <w:rFonts w:asciiTheme="minorEastAsia" w:hAnsiTheme="minorEastAsia" w:cs="宋体" w:hint="eastAsia"/>
                <w:b/>
                <w:kern w:val="0"/>
                <w:sz w:val="24"/>
                <w:szCs w:val="24"/>
                <w:lang w:val="zh-CN"/>
              </w:rPr>
              <w:instrText>eq \o\ac(□,</w:instrText>
            </w:r>
            <w:r w:rsidRPr="00B01640">
              <w:rPr>
                <w:rFonts w:asciiTheme="minorEastAsia" w:hAnsiTheme="minorEastAsia" w:cs="宋体" w:hint="eastAsia"/>
                <w:b/>
                <w:kern w:val="0"/>
                <w:position w:val="2"/>
                <w:sz w:val="24"/>
                <w:szCs w:val="24"/>
                <w:lang w:val="zh-CN"/>
              </w:rPr>
              <w:instrText>√</w:instrText>
            </w:r>
            <w:r w:rsidRPr="00B01640">
              <w:rPr>
                <w:rFonts w:asciiTheme="minorEastAsia" w:hAnsiTheme="minorEastAsia" w:cs="宋体" w:hint="eastAsia"/>
                <w:b/>
                <w:kern w:val="0"/>
                <w:sz w:val="24"/>
                <w:szCs w:val="24"/>
                <w:lang w:val="zh-CN"/>
              </w:rPr>
              <w:instrText>)</w:instrText>
            </w:r>
            <w:r w:rsidR="003E63F8" w:rsidRPr="00B01640">
              <w:rPr>
                <w:rFonts w:asciiTheme="minorEastAsia" w:hAnsiTheme="minorEastAsia" w:cs="宋体"/>
                <w:b/>
                <w:kern w:val="0"/>
                <w:sz w:val="24"/>
                <w:szCs w:val="24"/>
                <w:lang w:val="zh-CN"/>
              </w:rPr>
              <w:fldChar w:fldCharType="end"/>
            </w:r>
            <w:r w:rsidRPr="00B01640">
              <w:rPr>
                <w:rFonts w:asciiTheme="minorEastAsia" w:hAnsiTheme="minorEastAsia" w:cs="宋体" w:hint="eastAsia"/>
                <w:kern w:val="0"/>
                <w:sz w:val="24"/>
                <w:szCs w:val="24"/>
              </w:rPr>
              <w:t>不接受</w:t>
            </w:r>
            <w:r w:rsidRPr="00B01640">
              <w:rPr>
                <w:rFonts w:asciiTheme="minorEastAsia" w:hAnsiTheme="minorEastAsia" w:cs="宋体" w:hint="eastAsia"/>
                <w:bCs/>
                <w:sz w:val="24"/>
                <w:szCs w:val="24"/>
                <w:lang w:val="zh-CN"/>
              </w:rPr>
              <w:t>□接受</w:t>
            </w:r>
            <w:r w:rsidRPr="00B01640">
              <w:rPr>
                <w:rFonts w:asciiTheme="minorEastAsia" w:hAnsiTheme="minorEastAsia" w:cs="宋体" w:hint="eastAsia"/>
                <w:kern w:val="0"/>
                <w:sz w:val="24"/>
                <w:szCs w:val="24"/>
              </w:rPr>
              <w:t>联合体投标</w:t>
            </w:r>
          </w:p>
        </w:tc>
      </w:tr>
      <w:tr w:rsidR="00F51389" w:rsidRPr="00B01640" w:rsidTr="00FD62FF">
        <w:trPr>
          <w:trHeight w:val="504"/>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6</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最高限价</w:t>
            </w:r>
          </w:p>
        </w:tc>
        <w:tc>
          <w:tcPr>
            <w:tcW w:w="6813" w:type="dxa"/>
            <w:vAlign w:val="center"/>
          </w:tcPr>
          <w:p w:rsidR="00A44B0B" w:rsidRPr="00B01640" w:rsidRDefault="00A44B0B" w:rsidP="00A44B0B">
            <w:pPr>
              <w:widowControl/>
              <w:spacing w:line="360" w:lineRule="auto"/>
              <w:ind w:firstLineChars="200" w:firstLine="480"/>
              <w:jc w:val="left"/>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A包最高限价：3,769,334.80元;</w:t>
            </w:r>
          </w:p>
          <w:p w:rsidR="00A44B0B" w:rsidRPr="00B01640" w:rsidRDefault="00A44B0B" w:rsidP="00A44B0B">
            <w:pPr>
              <w:widowControl/>
              <w:spacing w:line="360" w:lineRule="auto"/>
              <w:ind w:firstLineChars="200" w:firstLine="480"/>
              <w:jc w:val="left"/>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B包最高限价：2,142,430.00元;</w:t>
            </w:r>
          </w:p>
          <w:p w:rsidR="00F51389" w:rsidRPr="00B01640" w:rsidRDefault="00A44B0B" w:rsidP="00A44B0B">
            <w:pPr>
              <w:widowControl/>
              <w:spacing w:line="360" w:lineRule="auto"/>
              <w:ind w:firstLineChars="200" w:firstLine="480"/>
              <w:jc w:val="left"/>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C包最高限价：4,435,579.20元;</w:t>
            </w:r>
            <w:r w:rsidR="00F51389" w:rsidRPr="00B01640">
              <w:rPr>
                <w:rFonts w:asciiTheme="minorEastAsia" w:hAnsiTheme="minorEastAsia" w:cs="宋体" w:hint="eastAsia"/>
                <w:bCs/>
                <w:sz w:val="24"/>
                <w:szCs w:val="24"/>
                <w:lang w:val="zh-CN"/>
              </w:rPr>
              <w:t>超出最高限价的投标无效</w:t>
            </w:r>
          </w:p>
        </w:tc>
      </w:tr>
      <w:tr w:rsidR="00F51389" w:rsidRPr="00B01640" w:rsidTr="00FD62FF">
        <w:trPr>
          <w:trHeight w:val="907"/>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7</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01640">
              <w:rPr>
                <w:rFonts w:asciiTheme="minorEastAsia" w:hAnsiTheme="minorEastAsia" w:cs="宋体"/>
                <w:bCs/>
                <w:sz w:val="24"/>
                <w:szCs w:val="24"/>
                <w:lang w:val="zh-CN"/>
              </w:rPr>
              <w:t>现场考察</w:t>
            </w:r>
          </w:p>
        </w:tc>
        <w:tc>
          <w:tcPr>
            <w:tcW w:w="6813" w:type="dxa"/>
            <w:vAlign w:val="center"/>
          </w:tcPr>
          <w:p w:rsidR="00F51389" w:rsidRPr="00B01640" w:rsidRDefault="003E63F8" w:rsidP="00FD62FF">
            <w:pPr>
              <w:autoSpaceDE w:val="0"/>
              <w:autoSpaceDN w:val="0"/>
              <w:adjustRightInd w:val="0"/>
              <w:spacing w:line="360" w:lineRule="auto"/>
              <w:rPr>
                <w:rFonts w:asciiTheme="minorEastAsia" w:hAnsiTheme="minorEastAsia" w:cs="宋体"/>
                <w:kern w:val="0"/>
                <w:sz w:val="24"/>
                <w:szCs w:val="24"/>
                <w:lang w:val="zh-CN"/>
              </w:rPr>
            </w:pPr>
            <w:r w:rsidRPr="00B01640">
              <w:rPr>
                <w:rFonts w:asciiTheme="minorEastAsia" w:hAnsiTheme="minorEastAsia" w:cs="宋体"/>
                <w:b/>
                <w:kern w:val="0"/>
                <w:sz w:val="24"/>
                <w:szCs w:val="24"/>
                <w:lang w:val="zh-CN"/>
              </w:rPr>
              <w:fldChar w:fldCharType="begin"/>
            </w:r>
            <w:r w:rsidR="00F51389" w:rsidRPr="00B01640">
              <w:rPr>
                <w:rFonts w:asciiTheme="minorEastAsia" w:hAnsiTheme="minorEastAsia" w:cs="宋体"/>
                <w:b/>
                <w:kern w:val="0"/>
                <w:sz w:val="24"/>
                <w:szCs w:val="24"/>
                <w:lang w:val="zh-CN"/>
              </w:rPr>
              <w:instrText xml:space="preserve"> </w:instrText>
            </w:r>
            <w:r w:rsidR="00F51389" w:rsidRPr="00B01640">
              <w:rPr>
                <w:rFonts w:asciiTheme="minorEastAsia" w:hAnsiTheme="minorEastAsia" w:cs="宋体" w:hint="eastAsia"/>
                <w:b/>
                <w:kern w:val="0"/>
                <w:sz w:val="24"/>
                <w:szCs w:val="24"/>
                <w:lang w:val="zh-CN"/>
              </w:rPr>
              <w:instrText>eq \o\ac(□,</w:instrText>
            </w:r>
            <w:r w:rsidR="00F51389" w:rsidRPr="00B01640">
              <w:rPr>
                <w:rFonts w:asciiTheme="minorEastAsia" w:hAnsiTheme="minorEastAsia" w:cs="宋体" w:hint="eastAsia"/>
                <w:b/>
                <w:kern w:val="0"/>
                <w:position w:val="2"/>
                <w:sz w:val="24"/>
                <w:szCs w:val="24"/>
                <w:lang w:val="zh-CN"/>
              </w:rPr>
              <w:instrText>√</w:instrText>
            </w:r>
            <w:r w:rsidR="00F51389" w:rsidRPr="00B01640">
              <w:rPr>
                <w:rFonts w:asciiTheme="minorEastAsia" w:hAnsiTheme="minorEastAsia" w:cs="宋体" w:hint="eastAsia"/>
                <w:b/>
                <w:kern w:val="0"/>
                <w:sz w:val="24"/>
                <w:szCs w:val="24"/>
                <w:lang w:val="zh-CN"/>
              </w:rPr>
              <w:instrText>)</w:instrText>
            </w:r>
            <w:r w:rsidRPr="00B01640">
              <w:rPr>
                <w:rFonts w:asciiTheme="minorEastAsia" w:hAnsiTheme="minorEastAsia" w:cs="宋体"/>
                <w:b/>
                <w:kern w:val="0"/>
                <w:sz w:val="24"/>
                <w:szCs w:val="24"/>
                <w:lang w:val="zh-CN"/>
              </w:rPr>
              <w:fldChar w:fldCharType="end"/>
            </w:r>
            <w:r w:rsidR="00F51389" w:rsidRPr="00B01640">
              <w:rPr>
                <w:rFonts w:asciiTheme="minorEastAsia" w:hAnsiTheme="minorEastAsia" w:cs="宋体" w:hint="eastAsia"/>
                <w:bCs/>
                <w:sz w:val="24"/>
                <w:szCs w:val="24"/>
                <w:lang w:val="zh-CN"/>
              </w:rPr>
              <w:t>不组织</w:t>
            </w:r>
          </w:p>
          <w:p w:rsidR="00F51389" w:rsidRPr="00B01640" w:rsidRDefault="00F51389"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hint="eastAsia"/>
                <w:b/>
                <w:bCs/>
                <w:sz w:val="24"/>
                <w:szCs w:val="24"/>
                <w:lang w:val="zh-CN"/>
              </w:rPr>
              <w:t>□</w:t>
            </w:r>
            <w:r w:rsidRPr="00B01640">
              <w:rPr>
                <w:rFonts w:asciiTheme="minorEastAsia" w:hAnsiTheme="minorEastAsia" w:cs="宋体" w:hint="eastAsia"/>
                <w:bCs/>
                <w:sz w:val="24"/>
                <w:szCs w:val="24"/>
                <w:lang w:val="zh-CN"/>
              </w:rPr>
              <w:t>组织，时间：      地点：</w:t>
            </w:r>
          </w:p>
        </w:tc>
      </w:tr>
      <w:tr w:rsidR="00F51389" w:rsidRPr="00B01640" w:rsidTr="00FD62FF">
        <w:trPr>
          <w:trHeight w:val="907"/>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8</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01640">
              <w:rPr>
                <w:rFonts w:asciiTheme="minorEastAsia" w:hAnsiTheme="minorEastAsia" w:cs="宋体"/>
                <w:bCs/>
                <w:sz w:val="24"/>
                <w:szCs w:val="24"/>
                <w:lang w:val="zh-CN"/>
              </w:rPr>
              <w:t>开标前答疑会</w:t>
            </w:r>
          </w:p>
        </w:tc>
        <w:tc>
          <w:tcPr>
            <w:tcW w:w="6813" w:type="dxa"/>
            <w:vAlign w:val="center"/>
          </w:tcPr>
          <w:p w:rsidR="00F51389" w:rsidRPr="00B01640" w:rsidRDefault="003E63F8" w:rsidP="00FD62FF">
            <w:pPr>
              <w:autoSpaceDE w:val="0"/>
              <w:autoSpaceDN w:val="0"/>
              <w:adjustRightInd w:val="0"/>
              <w:spacing w:line="360" w:lineRule="auto"/>
              <w:rPr>
                <w:rFonts w:asciiTheme="minorEastAsia" w:hAnsiTheme="minorEastAsia" w:cs="宋体"/>
                <w:kern w:val="0"/>
                <w:sz w:val="24"/>
                <w:szCs w:val="24"/>
                <w:lang w:val="zh-CN"/>
              </w:rPr>
            </w:pPr>
            <w:r w:rsidRPr="00B01640">
              <w:rPr>
                <w:rFonts w:asciiTheme="minorEastAsia" w:hAnsiTheme="minorEastAsia" w:cs="宋体"/>
                <w:b/>
                <w:kern w:val="0"/>
                <w:sz w:val="24"/>
                <w:szCs w:val="24"/>
                <w:lang w:val="zh-CN"/>
              </w:rPr>
              <w:fldChar w:fldCharType="begin"/>
            </w:r>
            <w:r w:rsidR="00F51389" w:rsidRPr="00B01640">
              <w:rPr>
                <w:rFonts w:asciiTheme="minorEastAsia" w:hAnsiTheme="minorEastAsia" w:cs="宋体"/>
                <w:b/>
                <w:kern w:val="0"/>
                <w:sz w:val="24"/>
                <w:szCs w:val="24"/>
                <w:lang w:val="zh-CN"/>
              </w:rPr>
              <w:instrText xml:space="preserve"> </w:instrText>
            </w:r>
            <w:r w:rsidR="00F51389" w:rsidRPr="00B01640">
              <w:rPr>
                <w:rFonts w:asciiTheme="minorEastAsia" w:hAnsiTheme="minorEastAsia" w:cs="宋体" w:hint="eastAsia"/>
                <w:b/>
                <w:kern w:val="0"/>
                <w:sz w:val="24"/>
                <w:szCs w:val="24"/>
                <w:lang w:val="zh-CN"/>
              </w:rPr>
              <w:instrText>eq \o\ac(□,</w:instrText>
            </w:r>
            <w:r w:rsidR="00F51389" w:rsidRPr="00B01640">
              <w:rPr>
                <w:rFonts w:asciiTheme="minorEastAsia" w:hAnsiTheme="minorEastAsia" w:cs="宋体" w:hint="eastAsia"/>
                <w:b/>
                <w:kern w:val="0"/>
                <w:position w:val="2"/>
                <w:sz w:val="24"/>
                <w:szCs w:val="24"/>
                <w:lang w:val="zh-CN"/>
              </w:rPr>
              <w:instrText>√</w:instrText>
            </w:r>
            <w:r w:rsidR="00F51389" w:rsidRPr="00B01640">
              <w:rPr>
                <w:rFonts w:asciiTheme="minorEastAsia" w:hAnsiTheme="minorEastAsia" w:cs="宋体" w:hint="eastAsia"/>
                <w:b/>
                <w:kern w:val="0"/>
                <w:sz w:val="24"/>
                <w:szCs w:val="24"/>
                <w:lang w:val="zh-CN"/>
              </w:rPr>
              <w:instrText>)</w:instrText>
            </w:r>
            <w:r w:rsidRPr="00B01640">
              <w:rPr>
                <w:rFonts w:asciiTheme="minorEastAsia" w:hAnsiTheme="minorEastAsia" w:cs="宋体"/>
                <w:b/>
                <w:kern w:val="0"/>
                <w:sz w:val="24"/>
                <w:szCs w:val="24"/>
                <w:lang w:val="zh-CN"/>
              </w:rPr>
              <w:fldChar w:fldCharType="end"/>
            </w:r>
            <w:r w:rsidR="00F51389" w:rsidRPr="00B01640">
              <w:rPr>
                <w:rFonts w:asciiTheme="minorEastAsia" w:hAnsiTheme="minorEastAsia" w:cs="宋体" w:hint="eastAsia"/>
                <w:bCs/>
                <w:sz w:val="24"/>
                <w:szCs w:val="24"/>
                <w:lang w:val="zh-CN"/>
              </w:rPr>
              <w:t>不召开</w:t>
            </w:r>
          </w:p>
          <w:p w:rsidR="00F51389" w:rsidRPr="00B01640" w:rsidRDefault="00F51389"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□召开，时间：      地点：</w:t>
            </w:r>
          </w:p>
        </w:tc>
      </w:tr>
      <w:tr w:rsidR="00F51389" w:rsidRPr="00B01640" w:rsidTr="00FD62FF">
        <w:trPr>
          <w:trHeight w:val="504"/>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lastRenderedPageBreak/>
              <w:t>9</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sz w:val="24"/>
                <w:szCs w:val="24"/>
              </w:rPr>
            </w:pPr>
            <w:r w:rsidRPr="00B01640">
              <w:rPr>
                <w:rFonts w:asciiTheme="minorEastAsia" w:hAnsiTheme="minorEastAsia" w:cs="仿宋_GB2312" w:hint="eastAsia"/>
                <w:sz w:val="24"/>
                <w:szCs w:val="24"/>
              </w:rPr>
              <w:t>进口产品参与</w:t>
            </w:r>
          </w:p>
        </w:tc>
        <w:tc>
          <w:tcPr>
            <w:tcW w:w="6813" w:type="dxa"/>
            <w:vAlign w:val="center"/>
          </w:tcPr>
          <w:p w:rsidR="00F51389" w:rsidRPr="00B01640" w:rsidRDefault="003E63F8" w:rsidP="00FD62FF">
            <w:pPr>
              <w:autoSpaceDE w:val="0"/>
              <w:autoSpaceDN w:val="0"/>
              <w:adjustRightInd w:val="0"/>
              <w:spacing w:line="276" w:lineRule="auto"/>
              <w:rPr>
                <w:rFonts w:asciiTheme="minorEastAsia" w:hAnsiTheme="minorEastAsia"/>
                <w:sz w:val="24"/>
                <w:szCs w:val="24"/>
              </w:rPr>
            </w:pPr>
            <w:r w:rsidRPr="00B01640">
              <w:rPr>
                <w:rFonts w:asciiTheme="minorEastAsia" w:hAnsiTheme="minorEastAsia" w:cs="宋体"/>
                <w:b/>
                <w:kern w:val="0"/>
                <w:sz w:val="24"/>
                <w:szCs w:val="24"/>
                <w:lang w:val="zh-CN"/>
              </w:rPr>
              <w:fldChar w:fldCharType="begin"/>
            </w:r>
            <w:r w:rsidR="00F51389" w:rsidRPr="00B01640">
              <w:rPr>
                <w:rFonts w:asciiTheme="minorEastAsia" w:hAnsiTheme="minorEastAsia" w:cs="宋体"/>
                <w:b/>
                <w:kern w:val="0"/>
                <w:sz w:val="24"/>
                <w:szCs w:val="24"/>
                <w:lang w:val="zh-CN"/>
              </w:rPr>
              <w:instrText xml:space="preserve"> </w:instrText>
            </w:r>
            <w:r w:rsidR="00F51389" w:rsidRPr="00B01640">
              <w:rPr>
                <w:rFonts w:asciiTheme="minorEastAsia" w:hAnsiTheme="minorEastAsia" w:cs="宋体" w:hint="eastAsia"/>
                <w:b/>
                <w:kern w:val="0"/>
                <w:sz w:val="24"/>
                <w:szCs w:val="24"/>
                <w:lang w:val="zh-CN"/>
              </w:rPr>
              <w:instrText>eq \o\ac(□,</w:instrText>
            </w:r>
            <w:r w:rsidR="00F51389" w:rsidRPr="00B01640">
              <w:rPr>
                <w:rFonts w:asciiTheme="minorEastAsia" w:hAnsiTheme="minorEastAsia" w:cs="宋体" w:hint="eastAsia"/>
                <w:b/>
                <w:kern w:val="0"/>
                <w:position w:val="2"/>
                <w:sz w:val="24"/>
                <w:szCs w:val="24"/>
                <w:lang w:val="zh-CN"/>
              </w:rPr>
              <w:instrText>√</w:instrText>
            </w:r>
            <w:r w:rsidR="00F51389" w:rsidRPr="00B01640">
              <w:rPr>
                <w:rFonts w:asciiTheme="minorEastAsia" w:hAnsiTheme="minorEastAsia" w:cs="宋体" w:hint="eastAsia"/>
                <w:b/>
                <w:kern w:val="0"/>
                <w:sz w:val="24"/>
                <w:szCs w:val="24"/>
                <w:lang w:val="zh-CN"/>
              </w:rPr>
              <w:instrText>)</w:instrText>
            </w:r>
            <w:r w:rsidRPr="00B01640">
              <w:rPr>
                <w:rFonts w:asciiTheme="minorEastAsia" w:hAnsiTheme="minorEastAsia" w:cs="宋体"/>
                <w:b/>
                <w:kern w:val="0"/>
                <w:sz w:val="24"/>
                <w:szCs w:val="24"/>
                <w:lang w:val="zh-CN"/>
              </w:rPr>
              <w:fldChar w:fldCharType="end"/>
            </w:r>
            <w:r w:rsidR="00F51389" w:rsidRPr="00B01640">
              <w:rPr>
                <w:rFonts w:asciiTheme="minorEastAsia" w:hAnsiTheme="minorEastAsia" w:cs="宋体" w:hint="eastAsia"/>
                <w:bCs/>
                <w:sz w:val="24"/>
                <w:szCs w:val="24"/>
                <w:lang w:val="zh-CN"/>
              </w:rPr>
              <w:t xml:space="preserve">不允许    </w:t>
            </w:r>
            <w:r w:rsidR="00F51389" w:rsidRPr="00B01640">
              <w:rPr>
                <w:rFonts w:asciiTheme="minorEastAsia" w:hAnsiTheme="minorEastAsia" w:cs="宋体" w:hint="eastAsia"/>
                <w:b/>
                <w:bCs/>
                <w:sz w:val="24"/>
                <w:szCs w:val="24"/>
                <w:lang w:val="zh-CN"/>
              </w:rPr>
              <w:t>□</w:t>
            </w:r>
            <w:r w:rsidR="00F51389" w:rsidRPr="00B01640">
              <w:rPr>
                <w:rFonts w:asciiTheme="minorEastAsia" w:hAnsiTheme="minorEastAsia" w:hint="eastAsia"/>
                <w:sz w:val="24"/>
                <w:szCs w:val="24"/>
              </w:rPr>
              <w:t>允许</w:t>
            </w:r>
          </w:p>
        </w:tc>
      </w:tr>
      <w:tr w:rsidR="00F51389" w:rsidRPr="00B01640" w:rsidTr="00FD62FF">
        <w:trPr>
          <w:trHeight w:val="504"/>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10</w:t>
            </w:r>
          </w:p>
        </w:tc>
        <w:tc>
          <w:tcPr>
            <w:tcW w:w="2268" w:type="dxa"/>
            <w:vAlign w:val="center"/>
          </w:tcPr>
          <w:p w:rsidR="00F51389" w:rsidRPr="00B01640" w:rsidRDefault="00E155B5" w:rsidP="00FD62FF">
            <w:pPr>
              <w:autoSpaceDE w:val="0"/>
              <w:autoSpaceDN w:val="0"/>
              <w:adjustRightInd w:val="0"/>
              <w:spacing w:line="276" w:lineRule="auto"/>
              <w:jc w:val="center"/>
              <w:rPr>
                <w:rFonts w:asciiTheme="minorEastAsia" w:hAnsiTheme="minorEastAsia" w:cs="仿宋_GB2312"/>
                <w:sz w:val="24"/>
                <w:szCs w:val="24"/>
              </w:rPr>
            </w:pPr>
            <w:r w:rsidRPr="00B01640">
              <w:rPr>
                <w:rFonts w:asciiTheme="minorEastAsia" w:hAnsiTheme="minorEastAsia" w:cs="微软雅黑" w:hint="eastAsia"/>
                <w:b/>
                <w:sz w:val="24"/>
                <w:szCs w:val="24"/>
              </w:rPr>
              <w:t>★</w:t>
            </w:r>
            <w:r w:rsidR="00F51389" w:rsidRPr="00B01640">
              <w:rPr>
                <w:rFonts w:asciiTheme="minorEastAsia" w:hAnsiTheme="minorEastAsia" w:cs="仿宋_GB2312" w:hint="eastAsia"/>
                <w:sz w:val="24"/>
                <w:szCs w:val="24"/>
              </w:rPr>
              <w:t>投标有效期</w:t>
            </w:r>
          </w:p>
        </w:tc>
        <w:tc>
          <w:tcPr>
            <w:tcW w:w="6813" w:type="dxa"/>
            <w:vAlign w:val="center"/>
          </w:tcPr>
          <w:p w:rsidR="00F51389" w:rsidRPr="00B01640" w:rsidRDefault="00F51389" w:rsidP="00FD62FF">
            <w:pPr>
              <w:autoSpaceDE w:val="0"/>
              <w:autoSpaceDN w:val="0"/>
              <w:adjustRightInd w:val="0"/>
              <w:spacing w:line="360" w:lineRule="auto"/>
              <w:rPr>
                <w:rFonts w:asciiTheme="minorEastAsia" w:hAnsiTheme="minorEastAsia" w:cs="仿宋_GB2312"/>
                <w:sz w:val="24"/>
                <w:szCs w:val="24"/>
              </w:rPr>
            </w:pPr>
            <w:r w:rsidRPr="00B01640">
              <w:rPr>
                <w:rFonts w:asciiTheme="minorEastAsia" w:hAnsiTheme="minorEastAsia" w:cs="仿宋_GB2312" w:hint="eastAsia"/>
                <w:sz w:val="24"/>
                <w:szCs w:val="24"/>
              </w:rPr>
              <w:t>60天（自</w:t>
            </w:r>
            <w:r w:rsidRPr="00B01640">
              <w:rPr>
                <w:rFonts w:asciiTheme="minorEastAsia" w:hAnsiTheme="minorEastAsia" w:cs="宋体" w:hint="eastAsia"/>
                <w:kern w:val="0"/>
                <w:sz w:val="24"/>
                <w:szCs w:val="24"/>
              </w:rPr>
              <w:t>提交投标文件的截止之日起算</w:t>
            </w:r>
            <w:r w:rsidRPr="00B01640">
              <w:rPr>
                <w:rFonts w:asciiTheme="minorEastAsia" w:hAnsiTheme="minorEastAsia" w:cs="仿宋_GB2312" w:hint="eastAsia"/>
                <w:sz w:val="24"/>
                <w:szCs w:val="24"/>
              </w:rPr>
              <w:t>）</w:t>
            </w:r>
          </w:p>
          <w:p w:rsidR="00F51389" w:rsidRPr="00B01640" w:rsidRDefault="00F51389" w:rsidP="00FD62FF">
            <w:pPr>
              <w:autoSpaceDE w:val="0"/>
              <w:autoSpaceDN w:val="0"/>
              <w:adjustRightInd w:val="0"/>
              <w:spacing w:line="360" w:lineRule="auto"/>
              <w:rPr>
                <w:rFonts w:asciiTheme="minorEastAsia" w:hAnsiTheme="minorEastAsia" w:cs="仿宋_GB2312"/>
                <w:sz w:val="24"/>
                <w:szCs w:val="24"/>
              </w:rPr>
            </w:pPr>
            <w:r w:rsidRPr="00B01640">
              <w:rPr>
                <w:rFonts w:asciiTheme="minorEastAsia" w:hAnsiTheme="minorEastAsia" w:cs="仿宋_GB2312"/>
                <w:sz w:val="24"/>
                <w:szCs w:val="24"/>
                <w:lang w:val="zh-CN"/>
              </w:rPr>
              <w:t>中标</w:t>
            </w:r>
            <w:r w:rsidRPr="00B01640">
              <w:rPr>
                <w:rFonts w:asciiTheme="minorEastAsia" w:hAnsiTheme="minorEastAsia" w:cs="仿宋_GB2312" w:hint="eastAsia"/>
                <w:sz w:val="24"/>
                <w:szCs w:val="24"/>
                <w:lang w:val="zh-CN"/>
              </w:rPr>
              <w:t>人投标</w:t>
            </w:r>
            <w:r w:rsidRPr="00B01640">
              <w:rPr>
                <w:rFonts w:asciiTheme="minorEastAsia" w:hAnsiTheme="minorEastAsia" w:cs="仿宋_GB2312"/>
                <w:sz w:val="24"/>
                <w:szCs w:val="24"/>
                <w:lang w:val="zh-CN"/>
              </w:rPr>
              <w:t>有效期延</w:t>
            </w:r>
            <w:r w:rsidRPr="00B01640">
              <w:rPr>
                <w:rFonts w:asciiTheme="minorEastAsia" w:hAnsiTheme="minorEastAsia" w:cs="仿宋_GB2312" w:hint="eastAsia"/>
                <w:sz w:val="24"/>
                <w:szCs w:val="24"/>
                <w:lang w:val="zh-CN"/>
              </w:rPr>
              <w:t>至合同</w:t>
            </w:r>
            <w:r w:rsidRPr="00B01640">
              <w:rPr>
                <w:rFonts w:asciiTheme="minorEastAsia" w:hAnsiTheme="minorEastAsia" w:cs="仿宋_GB2312"/>
                <w:sz w:val="24"/>
                <w:szCs w:val="24"/>
                <w:lang w:val="zh-CN"/>
              </w:rPr>
              <w:t>验收之日</w:t>
            </w:r>
            <w:r w:rsidRPr="00B01640">
              <w:rPr>
                <w:rFonts w:asciiTheme="minorEastAsia" w:hAnsiTheme="minorEastAsia" w:cs="仿宋_GB2312" w:hint="eastAsia"/>
                <w:sz w:val="24"/>
                <w:szCs w:val="24"/>
                <w:lang w:val="zh-CN"/>
              </w:rPr>
              <w:t>，</w:t>
            </w:r>
            <w:r w:rsidRPr="00B01640">
              <w:rPr>
                <w:rFonts w:asciiTheme="minorEastAsia" w:hAnsiTheme="minorEastAsia" w:cs="宋体" w:hint="eastAsia"/>
                <w:kern w:val="0"/>
                <w:sz w:val="24"/>
                <w:szCs w:val="24"/>
              </w:rPr>
              <w:t>中标人全部合同义务履行完毕为止。</w:t>
            </w:r>
          </w:p>
        </w:tc>
      </w:tr>
      <w:tr w:rsidR="00F51389" w:rsidRPr="00B01640" w:rsidTr="00FD62FF">
        <w:trPr>
          <w:trHeight w:val="504"/>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11</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bCs/>
                <w:sz w:val="24"/>
                <w:szCs w:val="24"/>
                <w:lang w:val="zh-CN"/>
              </w:rPr>
              <w:t>中标人将本项目的非主体、非关键性</w:t>
            </w:r>
          </w:p>
          <w:p w:rsidR="00F51389" w:rsidRPr="00B01640" w:rsidRDefault="00F51389" w:rsidP="00FD62FF">
            <w:pPr>
              <w:autoSpaceDE w:val="0"/>
              <w:autoSpaceDN w:val="0"/>
              <w:adjustRightInd w:val="0"/>
              <w:spacing w:line="360" w:lineRule="auto"/>
              <w:jc w:val="center"/>
              <w:rPr>
                <w:rFonts w:asciiTheme="minorEastAsia" w:hAnsiTheme="minorEastAsia" w:cs="仿宋_GB2312"/>
                <w:sz w:val="24"/>
                <w:szCs w:val="24"/>
              </w:rPr>
            </w:pPr>
            <w:r w:rsidRPr="00B01640">
              <w:rPr>
                <w:rFonts w:asciiTheme="minorEastAsia" w:hAnsiTheme="minorEastAsia" w:cs="宋体"/>
                <w:bCs/>
                <w:sz w:val="24"/>
                <w:szCs w:val="24"/>
                <w:lang w:val="zh-CN"/>
              </w:rPr>
              <w:t>工作分包</w:t>
            </w:r>
          </w:p>
        </w:tc>
        <w:tc>
          <w:tcPr>
            <w:tcW w:w="6813" w:type="dxa"/>
            <w:vAlign w:val="center"/>
          </w:tcPr>
          <w:p w:rsidR="00F51389" w:rsidRPr="00B01640" w:rsidRDefault="003E63F8" w:rsidP="00FD62FF">
            <w:pPr>
              <w:autoSpaceDE w:val="0"/>
              <w:autoSpaceDN w:val="0"/>
              <w:adjustRightInd w:val="0"/>
              <w:spacing w:line="276" w:lineRule="auto"/>
              <w:rPr>
                <w:rFonts w:asciiTheme="minorEastAsia" w:hAnsiTheme="minorEastAsia" w:cs="仿宋_GB2312"/>
                <w:sz w:val="24"/>
                <w:szCs w:val="24"/>
              </w:rPr>
            </w:pPr>
            <w:r w:rsidRPr="00B01640">
              <w:rPr>
                <w:rFonts w:asciiTheme="minorEastAsia" w:hAnsiTheme="minorEastAsia" w:cs="宋体"/>
                <w:b/>
                <w:kern w:val="0"/>
                <w:sz w:val="24"/>
                <w:szCs w:val="24"/>
                <w:lang w:val="zh-CN"/>
              </w:rPr>
              <w:fldChar w:fldCharType="begin"/>
            </w:r>
            <w:r w:rsidR="00F51389" w:rsidRPr="00B01640">
              <w:rPr>
                <w:rFonts w:asciiTheme="minorEastAsia" w:hAnsiTheme="minorEastAsia" w:cs="宋体"/>
                <w:b/>
                <w:kern w:val="0"/>
                <w:sz w:val="24"/>
                <w:szCs w:val="24"/>
                <w:lang w:val="zh-CN"/>
              </w:rPr>
              <w:instrText xml:space="preserve"> </w:instrText>
            </w:r>
            <w:r w:rsidR="00F51389" w:rsidRPr="00B01640">
              <w:rPr>
                <w:rFonts w:asciiTheme="minorEastAsia" w:hAnsiTheme="minorEastAsia" w:cs="宋体" w:hint="eastAsia"/>
                <w:b/>
                <w:kern w:val="0"/>
                <w:sz w:val="24"/>
                <w:szCs w:val="24"/>
                <w:lang w:val="zh-CN"/>
              </w:rPr>
              <w:instrText>eq \o\ac(□,</w:instrText>
            </w:r>
            <w:r w:rsidR="00F51389" w:rsidRPr="00B01640">
              <w:rPr>
                <w:rFonts w:asciiTheme="minorEastAsia" w:hAnsiTheme="minorEastAsia" w:cs="宋体" w:hint="eastAsia"/>
                <w:b/>
                <w:kern w:val="0"/>
                <w:position w:val="2"/>
                <w:sz w:val="24"/>
                <w:szCs w:val="24"/>
                <w:lang w:val="zh-CN"/>
              </w:rPr>
              <w:instrText>√</w:instrText>
            </w:r>
            <w:r w:rsidR="00F51389" w:rsidRPr="00B01640">
              <w:rPr>
                <w:rFonts w:asciiTheme="minorEastAsia" w:hAnsiTheme="minorEastAsia" w:cs="宋体" w:hint="eastAsia"/>
                <w:b/>
                <w:kern w:val="0"/>
                <w:sz w:val="24"/>
                <w:szCs w:val="24"/>
                <w:lang w:val="zh-CN"/>
              </w:rPr>
              <w:instrText>)</w:instrText>
            </w:r>
            <w:r w:rsidRPr="00B01640">
              <w:rPr>
                <w:rFonts w:asciiTheme="minorEastAsia" w:hAnsiTheme="minorEastAsia" w:cs="宋体"/>
                <w:b/>
                <w:kern w:val="0"/>
                <w:sz w:val="24"/>
                <w:szCs w:val="24"/>
                <w:lang w:val="zh-CN"/>
              </w:rPr>
              <w:fldChar w:fldCharType="end"/>
            </w:r>
            <w:r w:rsidR="00F51389" w:rsidRPr="00B01640">
              <w:rPr>
                <w:rFonts w:asciiTheme="minorEastAsia" w:hAnsiTheme="minorEastAsia" w:cs="宋体" w:hint="eastAsia"/>
                <w:bCs/>
                <w:sz w:val="24"/>
                <w:szCs w:val="24"/>
                <w:lang w:val="zh-CN"/>
              </w:rPr>
              <w:t xml:space="preserve">不允许   </w:t>
            </w:r>
            <w:r w:rsidR="00F51389" w:rsidRPr="00B01640">
              <w:rPr>
                <w:rFonts w:asciiTheme="minorEastAsia" w:hAnsiTheme="minorEastAsia" w:cs="宋体" w:hint="eastAsia"/>
                <w:b/>
                <w:bCs/>
                <w:sz w:val="24"/>
                <w:szCs w:val="24"/>
                <w:lang w:val="zh-CN"/>
              </w:rPr>
              <w:t>□</w:t>
            </w:r>
            <w:r w:rsidR="00F51389" w:rsidRPr="00B01640">
              <w:rPr>
                <w:rFonts w:asciiTheme="minorEastAsia" w:hAnsiTheme="minorEastAsia" w:cs="仿宋_GB2312" w:hint="eastAsia"/>
                <w:sz w:val="24"/>
                <w:szCs w:val="24"/>
              </w:rPr>
              <w:t>允许</w:t>
            </w:r>
          </w:p>
        </w:tc>
      </w:tr>
      <w:tr w:rsidR="00F51389" w:rsidRPr="00B01640" w:rsidTr="00FD62FF">
        <w:trPr>
          <w:trHeight w:val="504"/>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12</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投标截止及</w:t>
            </w:r>
          </w:p>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开标时间</w:t>
            </w:r>
          </w:p>
        </w:tc>
        <w:tc>
          <w:tcPr>
            <w:tcW w:w="6813" w:type="dxa"/>
            <w:vAlign w:val="center"/>
          </w:tcPr>
          <w:p w:rsidR="00F51389" w:rsidRPr="00B01640" w:rsidRDefault="00540F29" w:rsidP="00540F2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B01640">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7</w:t>
            </w:r>
            <w:r w:rsidR="00F51389" w:rsidRPr="00B01640">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31</w:t>
            </w:r>
            <w:r w:rsidR="00F51389" w:rsidRPr="00B01640">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F51389" w:rsidRPr="00B01640">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B01640">
              <w:rPr>
                <w:rFonts w:asciiTheme="minorEastAsia" w:hAnsiTheme="minorEastAsia" w:cs="宋体" w:hint="eastAsia"/>
                <w:bCs/>
                <w:sz w:val="24"/>
                <w:szCs w:val="24"/>
                <w:lang w:val="zh-CN"/>
              </w:rPr>
              <w:t>分（北京时间）</w:t>
            </w:r>
          </w:p>
        </w:tc>
      </w:tr>
      <w:tr w:rsidR="00F51389" w:rsidRPr="00B01640" w:rsidTr="00FD62FF">
        <w:trPr>
          <w:trHeight w:val="504"/>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13</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黑体"/>
                <w:sz w:val="24"/>
                <w:szCs w:val="24"/>
              </w:rPr>
            </w:pPr>
            <w:r w:rsidRPr="00B01640">
              <w:rPr>
                <w:rFonts w:asciiTheme="minorEastAsia" w:hAnsiTheme="minorEastAsia" w:cs="黑体" w:hint="eastAsia"/>
                <w:sz w:val="24"/>
                <w:szCs w:val="24"/>
              </w:rPr>
              <w:t>递交投标文件</w:t>
            </w:r>
          </w:p>
          <w:p w:rsidR="00F51389" w:rsidRPr="00B01640" w:rsidRDefault="00F51389" w:rsidP="00FD62FF">
            <w:pPr>
              <w:autoSpaceDE w:val="0"/>
              <w:autoSpaceDN w:val="0"/>
              <w:adjustRightInd w:val="0"/>
              <w:spacing w:line="360" w:lineRule="auto"/>
              <w:jc w:val="center"/>
              <w:rPr>
                <w:rFonts w:asciiTheme="minorEastAsia" w:hAnsiTheme="minorEastAsia" w:cs="黑体"/>
                <w:sz w:val="24"/>
                <w:szCs w:val="24"/>
              </w:rPr>
            </w:pPr>
            <w:r w:rsidRPr="00B01640">
              <w:rPr>
                <w:rFonts w:asciiTheme="minorEastAsia" w:hAnsiTheme="minorEastAsia" w:cs="黑体" w:hint="eastAsia"/>
                <w:sz w:val="24"/>
                <w:szCs w:val="24"/>
              </w:rPr>
              <w:t>及开标地点</w:t>
            </w:r>
          </w:p>
        </w:tc>
        <w:tc>
          <w:tcPr>
            <w:tcW w:w="6813" w:type="dxa"/>
            <w:vAlign w:val="center"/>
          </w:tcPr>
          <w:p w:rsidR="00F51389" w:rsidRPr="00B01640" w:rsidRDefault="00F51389" w:rsidP="00540F29">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许昌市公共资源交易中心三楼开标</w:t>
            </w:r>
            <w:r w:rsidR="00540F29">
              <w:rPr>
                <w:rFonts w:asciiTheme="minorEastAsia" w:hAnsiTheme="minorEastAsia" w:cs="宋体" w:hint="eastAsia"/>
                <w:bCs/>
                <w:sz w:val="24"/>
                <w:szCs w:val="24"/>
                <w:u w:val="single"/>
                <w:lang w:val="zh-CN"/>
              </w:rPr>
              <w:t>二</w:t>
            </w:r>
            <w:r w:rsidRPr="00B01640">
              <w:rPr>
                <w:rFonts w:asciiTheme="minorEastAsia" w:hAnsiTheme="minorEastAsia" w:cs="宋体" w:hint="eastAsia"/>
                <w:bCs/>
                <w:sz w:val="24"/>
                <w:szCs w:val="24"/>
                <w:lang w:val="zh-CN"/>
              </w:rPr>
              <w:t>室（</w:t>
            </w:r>
            <w:r w:rsidRPr="00B01640">
              <w:rPr>
                <w:rFonts w:asciiTheme="minorEastAsia" w:hAnsiTheme="minorEastAsia" w:cs="宋体"/>
                <w:bCs/>
                <w:sz w:val="24"/>
                <w:szCs w:val="24"/>
                <w:lang w:val="zh-CN"/>
              </w:rPr>
              <w:t>龙兴路与竹林路交汇处</w:t>
            </w:r>
            <w:r w:rsidRPr="00B01640">
              <w:rPr>
                <w:rFonts w:asciiTheme="minorEastAsia" w:hAnsiTheme="minorEastAsia" w:cs="宋体" w:hint="eastAsia"/>
                <w:bCs/>
                <w:sz w:val="24"/>
                <w:szCs w:val="24"/>
                <w:lang w:val="zh-CN"/>
              </w:rPr>
              <w:t>公共资源大厦）</w:t>
            </w:r>
          </w:p>
        </w:tc>
      </w:tr>
      <w:tr w:rsidR="00F51389" w:rsidRPr="00B01640" w:rsidTr="00FD62FF">
        <w:trPr>
          <w:trHeight w:val="504"/>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14</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01640">
              <w:rPr>
                <w:rFonts w:asciiTheme="minorEastAsia" w:hAnsiTheme="minorEastAsia" w:cs="宋体" w:hint="eastAsia"/>
                <w:kern w:val="0"/>
                <w:sz w:val="24"/>
                <w:szCs w:val="24"/>
              </w:rPr>
              <w:t>投标保证金</w:t>
            </w:r>
          </w:p>
        </w:tc>
        <w:tc>
          <w:tcPr>
            <w:tcW w:w="6813" w:type="dxa"/>
            <w:vAlign w:val="center"/>
          </w:tcPr>
          <w:p w:rsidR="00F51389" w:rsidRPr="00B0164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缴纳截止时间：同投标截止时间。</w:t>
            </w:r>
          </w:p>
          <w:p w:rsidR="00A44B0B" w:rsidRPr="00B01640" w:rsidRDefault="00F51389" w:rsidP="00A44B0B">
            <w:pPr>
              <w:widowControl/>
              <w:spacing w:line="360" w:lineRule="auto"/>
              <w:jc w:val="left"/>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金额：</w:t>
            </w:r>
            <w:r w:rsidR="00A44B0B" w:rsidRPr="00B01640">
              <w:rPr>
                <w:rFonts w:asciiTheme="minorEastAsia" w:hAnsiTheme="minorEastAsia" w:cs="仿宋_GB2312" w:hint="eastAsia"/>
                <w:sz w:val="24"/>
                <w:szCs w:val="24"/>
                <w:lang w:val="zh-CN"/>
              </w:rPr>
              <w:t>A包：柒万伍仟元整（¥75000.00元）;</w:t>
            </w:r>
          </w:p>
          <w:p w:rsidR="00A44B0B" w:rsidRPr="00B01640" w:rsidRDefault="00A44B0B" w:rsidP="00A44B0B">
            <w:pPr>
              <w:widowControl/>
              <w:spacing w:line="360" w:lineRule="auto"/>
              <w:ind w:firstLineChars="300" w:firstLine="720"/>
              <w:jc w:val="left"/>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B包：肆万元整（¥ 40000.00元）;</w:t>
            </w:r>
          </w:p>
          <w:p w:rsidR="00F51389" w:rsidRPr="00B01640" w:rsidRDefault="00A44B0B" w:rsidP="00A44B0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C包：捌万伍仟元整（¥ 85000.00元 ）。</w:t>
            </w:r>
          </w:p>
          <w:p w:rsidR="00F51389" w:rsidRPr="00B0164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B0164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B0164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三、投标保证金缴纳方式：</w:t>
            </w:r>
          </w:p>
          <w:p w:rsidR="00F51389" w:rsidRPr="00B01640"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1、投标人网上下载招标文件后，登录</w:t>
            </w:r>
            <w:hyperlink r:id="rId11" w:history="1">
              <w:r w:rsidRPr="00B01640">
                <w:rPr>
                  <w:rFonts w:asciiTheme="minorEastAsia" w:hAnsiTheme="minorEastAsia" w:cs="仿宋_GB2312" w:hint="eastAsia"/>
                  <w:sz w:val="24"/>
                  <w:szCs w:val="24"/>
                  <w:lang w:val="zh-CN"/>
                </w:rPr>
                <w:t>http://221.14.6.70:8088/ggzy</w:t>
              </w:r>
            </w:hyperlink>
            <w:r w:rsidRPr="00B01640">
              <w:rPr>
                <w:rFonts w:asciiTheme="minorEastAsia" w:hAnsiTheme="minorEastAsia" w:cs="仿宋_GB2312" w:hint="eastAsia"/>
                <w:sz w:val="24"/>
                <w:szCs w:val="24"/>
                <w:lang w:val="zh-CN"/>
              </w:rPr>
              <w:t>系统，依次点击“会员向导”</w:t>
            </w:r>
            <w:r w:rsidRPr="00B01640">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F51389" w:rsidRPr="00B0164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B0164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B0164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B0164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5、每个投标人每个项目每个标段只有唯一缴纳账号，切勿重复缴纳或错误缴纳。</w:t>
            </w:r>
          </w:p>
          <w:p w:rsidR="00F51389" w:rsidRPr="00B0164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B01640"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7、不同投标人的投标保证金不得从同一单位或者个人的账户转出。</w:t>
            </w:r>
          </w:p>
          <w:p w:rsidR="00F51389" w:rsidRPr="00B0164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8、未按上述规定操作引起的无效投标，由投标人自行负责。</w:t>
            </w:r>
          </w:p>
          <w:p w:rsidR="00F51389" w:rsidRPr="00B01640"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9、汇款凭证无需备注项目编号和项目名称。</w:t>
            </w:r>
          </w:p>
          <w:p w:rsidR="00F51389" w:rsidRPr="00B01640"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B01640" w:rsidTr="00FD62FF">
        <w:trPr>
          <w:trHeight w:val="156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lastRenderedPageBreak/>
              <w:t>15</w:t>
            </w:r>
          </w:p>
        </w:tc>
        <w:tc>
          <w:tcPr>
            <w:tcW w:w="2268"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仿宋_GB2312"/>
                <w:sz w:val="24"/>
                <w:szCs w:val="24"/>
              </w:rPr>
            </w:pPr>
            <w:r w:rsidRPr="00B0164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B01640" w:rsidRDefault="00F51389"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B01640">
              <w:rPr>
                <w:rFonts w:asciiTheme="minorEastAsia" w:hAnsiTheme="minorEastAsia" w:cs="宋体" w:hint="eastAsia"/>
                <w:sz w:val="24"/>
                <w:szCs w:val="24"/>
              </w:rPr>
              <w:t>《</w:t>
            </w:r>
            <w:hyperlink r:id="rId12" w:tgtFrame="_blank" w:history="1">
              <w:r w:rsidR="001052E3" w:rsidRPr="00B01640">
                <w:rPr>
                  <w:rFonts w:asciiTheme="minorEastAsia" w:hAnsiTheme="minorEastAsia" w:cs="宋体"/>
                  <w:sz w:val="24"/>
                  <w:szCs w:val="24"/>
                </w:rPr>
                <w:t>中国·许昌</w:t>
              </w:r>
              <w:r w:rsidR="001052E3" w:rsidRPr="00B01640">
                <w:rPr>
                  <w:rFonts w:asciiTheme="minorEastAsia" w:hAnsiTheme="minorEastAsia" w:cs="宋体" w:hint="eastAsia"/>
                  <w:sz w:val="24"/>
                  <w:szCs w:val="24"/>
                </w:rPr>
                <w:t xml:space="preserve"> </w:t>
              </w:r>
              <w:r w:rsidR="001052E3" w:rsidRPr="00B01640">
                <w:rPr>
                  <w:rFonts w:asciiTheme="minorEastAsia" w:hAnsiTheme="minorEastAsia" w:cs="宋体"/>
                  <w:sz w:val="24"/>
                  <w:szCs w:val="24"/>
                </w:rPr>
                <w:t>许昌市政府网</w:t>
              </w:r>
            </w:hyperlink>
            <w:r w:rsidR="001052E3" w:rsidRPr="00B01640">
              <w:rPr>
                <w:rFonts w:asciiTheme="minorEastAsia" w:hAnsiTheme="minorEastAsia" w:cs="宋体" w:hint="eastAsia"/>
                <w:sz w:val="24"/>
                <w:szCs w:val="24"/>
              </w:rPr>
              <w:t>》、</w:t>
            </w:r>
            <w:r w:rsidRPr="00B01640">
              <w:rPr>
                <w:rFonts w:asciiTheme="minorEastAsia" w:hAnsiTheme="minorEastAsia" w:cs="宋体" w:hint="eastAsia"/>
                <w:sz w:val="24"/>
                <w:szCs w:val="24"/>
              </w:rPr>
              <w:t>《全国公共资源交易平台（河南省·许昌市）》</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16</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黑体"/>
                <w:sz w:val="24"/>
                <w:szCs w:val="24"/>
              </w:rPr>
            </w:pPr>
            <w:r w:rsidRPr="00B01640">
              <w:rPr>
                <w:rFonts w:asciiTheme="minorEastAsia" w:hAnsiTheme="minorEastAsia" w:cs="仿宋_GB2312" w:hint="eastAsia"/>
                <w:sz w:val="24"/>
                <w:szCs w:val="24"/>
              </w:rPr>
              <w:t>采购人澄清或修改招标文件时间</w:t>
            </w:r>
          </w:p>
        </w:tc>
        <w:tc>
          <w:tcPr>
            <w:tcW w:w="6813" w:type="dxa"/>
            <w:vAlign w:val="center"/>
          </w:tcPr>
          <w:p w:rsidR="00F51389" w:rsidRPr="00B01640" w:rsidRDefault="00F51389"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投标截止时间15日前（</w:t>
            </w:r>
            <w:r w:rsidRPr="00B01640">
              <w:rPr>
                <w:rFonts w:asciiTheme="minorEastAsia" w:hAnsiTheme="minorEastAsia" w:cs="仿宋_GB2312" w:hint="eastAsia"/>
                <w:sz w:val="24"/>
                <w:szCs w:val="24"/>
                <w:lang w:val="zh-CN"/>
              </w:rPr>
              <w:t>澄清内容可能影响投标文件编制的）</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17</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黑体"/>
                <w:sz w:val="24"/>
                <w:szCs w:val="24"/>
              </w:rPr>
            </w:pPr>
            <w:r w:rsidRPr="00B01640">
              <w:rPr>
                <w:rFonts w:asciiTheme="minorEastAsia" w:hAnsiTheme="minorEastAsia" w:cs="黑体" w:hint="eastAsia"/>
                <w:sz w:val="24"/>
                <w:szCs w:val="24"/>
              </w:rPr>
              <w:t>投标人对采购文件质疑截止时间</w:t>
            </w:r>
          </w:p>
        </w:tc>
        <w:tc>
          <w:tcPr>
            <w:tcW w:w="6813" w:type="dxa"/>
            <w:vAlign w:val="center"/>
          </w:tcPr>
          <w:p w:rsidR="00F51389" w:rsidRPr="00B01640" w:rsidRDefault="00F51389"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招标公告期满之日起七个工作日</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18</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黑体"/>
                <w:sz w:val="24"/>
                <w:szCs w:val="24"/>
              </w:rPr>
            </w:pPr>
            <w:r w:rsidRPr="00B01640">
              <w:rPr>
                <w:rFonts w:asciiTheme="minorEastAsia" w:hAnsiTheme="minorEastAsia" w:cs="黑体" w:hint="eastAsia"/>
                <w:sz w:val="24"/>
                <w:szCs w:val="24"/>
              </w:rPr>
              <w:t>投标文件份数</w:t>
            </w:r>
          </w:p>
        </w:tc>
        <w:tc>
          <w:tcPr>
            <w:tcW w:w="6813" w:type="dxa"/>
            <w:vAlign w:val="center"/>
          </w:tcPr>
          <w:p w:rsidR="009652AA" w:rsidRPr="00B01640" w:rsidRDefault="003E63F8" w:rsidP="00FD62FF">
            <w:pPr>
              <w:autoSpaceDE w:val="0"/>
              <w:autoSpaceDN w:val="0"/>
              <w:adjustRightInd w:val="0"/>
              <w:spacing w:line="360" w:lineRule="auto"/>
              <w:rPr>
                <w:rFonts w:asciiTheme="minorEastAsia" w:hAnsiTheme="minorEastAsia" w:cs="宋体"/>
                <w:sz w:val="24"/>
                <w:szCs w:val="24"/>
              </w:rPr>
            </w:pPr>
            <w:r w:rsidRPr="00B01640">
              <w:rPr>
                <w:rFonts w:ascii="新宋体" w:eastAsia="新宋体" w:hAnsi="新宋体"/>
                <w:b/>
                <w:sz w:val="24"/>
              </w:rPr>
              <w:fldChar w:fldCharType="begin"/>
            </w:r>
            <w:r w:rsidR="00FC4909" w:rsidRPr="00B01640">
              <w:rPr>
                <w:rFonts w:ascii="新宋体" w:eastAsia="新宋体" w:hAnsi="新宋体"/>
                <w:b/>
                <w:sz w:val="24"/>
              </w:rPr>
              <w:instrText xml:space="preserve"> </w:instrText>
            </w:r>
            <w:r w:rsidR="00FC4909" w:rsidRPr="00B01640">
              <w:rPr>
                <w:rFonts w:ascii="新宋体" w:eastAsia="新宋体" w:hAnsi="新宋体" w:hint="eastAsia"/>
                <w:b/>
                <w:sz w:val="24"/>
              </w:rPr>
              <w:instrText>eq \o\ac(□,√)</w:instrText>
            </w:r>
            <w:r w:rsidRPr="00B01640">
              <w:rPr>
                <w:rFonts w:ascii="新宋体" w:eastAsia="新宋体" w:hAnsi="新宋体"/>
                <w:b/>
                <w:sz w:val="24"/>
              </w:rPr>
              <w:fldChar w:fldCharType="end"/>
            </w:r>
            <w:r w:rsidR="00FC4909" w:rsidRPr="00B01640">
              <w:rPr>
                <w:rFonts w:ascii="新宋体" w:eastAsia="新宋体" w:hAnsi="新宋体" w:hint="eastAsia"/>
                <w:sz w:val="24"/>
              </w:rPr>
              <w:t>电子投标文件：</w:t>
            </w:r>
            <w:r w:rsidR="00212788" w:rsidRPr="00B01640">
              <w:rPr>
                <w:rFonts w:ascii="新宋体" w:eastAsia="新宋体" w:hAnsi="新宋体" w:hint="eastAsia"/>
                <w:sz w:val="24"/>
              </w:rPr>
              <w:t>成功上传至《全国公共资源交易平台（河南省·许昌市）》公共资源交易系统加密电子投标文件1份</w:t>
            </w:r>
            <w:r w:rsidR="00212788" w:rsidRPr="00B01640">
              <w:rPr>
                <w:rFonts w:hAnsi="宋体" w:cs="宋体" w:hint="eastAsia"/>
                <w:sz w:val="24"/>
                <w:lang w:val="zh-CN"/>
              </w:rPr>
              <w:t>（文件格式为：</w:t>
            </w:r>
            <w:r w:rsidR="00212788" w:rsidRPr="00B01640">
              <w:rPr>
                <w:rFonts w:hAnsi="宋体" w:cs="宋体" w:hint="eastAsia"/>
                <w:sz w:val="24"/>
                <w:lang w:val="zh-CN"/>
              </w:rPr>
              <w:t xml:space="preserve"> XXX</w:t>
            </w:r>
            <w:r w:rsidR="00212788" w:rsidRPr="00B01640">
              <w:rPr>
                <w:rFonts w:hAnsi="宋体" w:cs="宋体" w:hint="eastAsia"/>
                <w:sz w:val="24"/>
                <w:lang w:val="zh-CN"/>
              </w:rPr>
              <w:t>公司</w:t>
            </w:r>
            <w:r w:rsidR="00212788" w:rsidRPr="00B01640">
              <w:rPr>
                <w:rFonts w:hAnsi="宋体" w:cs="宋体" w:hint="eastAsia"/>
                <w:sz w:val="24"/>
                <w:lang w:val="zh-CN"/>
              </w:rPr>
              <w:t>XXX</w:t>
            </w:r>
            <w:r w:rsidR="00212788" w:rsidRPr="00B01640">
              <w:rPr>
                <w:rFonts w:hAnsi="宋体" w:cs="宋体" w:hint="eastAsia"/>
                <w:sz w:val="24"/>
                <w:lang w:val="zh-CN"/>
              </w:rPr>
              <w:t>项目编号</w:t>
            </w:r>
            <w:r w:rsidR="00212788" w:rsidRPr="00B01640">
              <w:rPr>
                <w:rFonts w:hAnsi="宋体" w:cs="宋体" w:hint="eastAsia"/>
                <w:sz w:val="24"/>
                <w:lang w:val="zh-CN"/>
              </w:rPr>
              <w:t>.file</w:t>
            </w:r>
            <w:r w:rsidR="00212788" w:rsidRPr="00B01640">
              <w:rPr>
                <w:rFonts w:hAnsi="宋体" w:cs="宋体" w:hint="eastAsia"/>
                <w:sz w:val="24"/>
                <w:lang w:val="zh-CN"/>
              </w:rPr>
              <w:t>）。</w:t>
            </w:r>
            <w:r w:rsidR="00212788" w:rsidRPr="00B01640">
              <w:rPr>
                <w:rFonts w:ascii="新宋体" w:eastAsia="新宋体" w:hAnsi="新宋体" w:hint="eastAsia"/>
                <w:sz w:val="24"/>
              </w:rPr>
              <w:t>使用电子介质存储的备份文件1份（文件格式为：名称为“备份”的文件夹）。</w:t>
            </w:r>
          </w:p>
          <w:p w:rsidR="00F51389" w:rsidRPr="00B01640" w:rsidRDefault="003E63F8" w:rsidP="00FD62FF">
            <w:pPr>
              <w:autoSpaceDE w:val="0"/>
              <w:autoSpaceDN w:val="0"/>
              <w:adjustRightInd w:val="0"/>
              <w:spacing w:line="360" w:lineRule="auto"/>
              <w:rPr>
                <w:rFonts w:ascii="新宋体" w:eastAsia="新宋体" w:hAnsi="新宋体"/>
                <w:sz w:val="24"/>
              </w:rPr>
            </w:pPr>
            <w:r w:rsidRPr="00B01640">
              <w:rPr>
                <w:rFonts w:ascii="新宋体" w:eastAsia="新宋体" w:hAnsi="新宋体"/>
                <w:b/>
                <w:sz w:val="24"/>
              </w:rPr>
              <w:fldChar w:fldCharType="begin"/>
            </w:r>
            <w:r w:rsidR="00FC4962" w:rsidRPr="00B01640">
              <w:rPr>
                <w:rFonts w:ascii="新宋体" w:eastAsia="新宋体" w:hAnsi="新宋体"/>
                <w:b/>
                <w:sz w:val="24"/>
              </w:rPr>
              <w:instrText xml:space="preserve"> </w:instrText>
            </w:r>
            <w:r w:rsidR="00FC4962" w:rsidRPr="00B01640">
              <w:rPr>
                <w:rFonts w:ascii="新宋体" w:eastAsia="新宋体" w:hAnsi="新宋体" w:hint="eastAsia"/>
                <w:b/>
                <w:sz w:val="24"/>
              </w:rPr>
              <w:instrText>eq \o\ac(□,√)</w:instrText>
            </w:r>
            <w:r w:rsidRPr="00B01640">
              <w:rPr>
                <w:rFonts w:ascii="新宋体" w:eastAsia="新宋体" w:hAnsi="新宋体"/>
                <w:b/>
                <w:sz w:val="24"/>
              </w:rPr>
              <w:fldChar w:fldCharType="end"/>
            </w:r>
            <w:r w:rsidR="00FC4962" w:rsidRPr="00B01640">
              <w:rPr>
                <w:rFonts w:ascii="新宋体" w:eastAsia="新宋体" w:hAnsi="新宋体" w:hint="eastAsia"/>
                <w:sz w:val="24"/>
              </w:rPr>
              <w:t>纸质投标文件：</w:t>
            </w:r>
            <w:r w:rsidR="00F51389" w:rsidRPr="00B01640">
              <w:rPr>
                <w:rFonts w:asciiTheme="minorEastAsia" w:hAnsiTheme="minorEastAsia" w:cs="仿宋_GB2312" w:hint="eastAsia"/>
                <w:sz w:val="24"/>
                <w:szCs w:val="24"/>
              </w:rPr>
              <w:t>正本</w:t>
            </w:r>
            <w:r w:rsidR="00F51389" w:rsidRPr="00B01640">
              <w:rPr>
                <w:rFonts w:asciiTheme="minorEastAsia" w:hAnsiTheme="minorEastAsia" w:cs="仿宋_GB2312" w:hint="eastAsia"/>
                <w:b/>
                <w:sz w:val="24"/>
                <w:szCs w:val="24"/>
              </w:rPr>
              <w:t>一</w:t>
            </w:r>
            <w:r w:rsidR="00F51389" w:rsidRPr="00B01640">
              <w:rPr>
                <w:rFonts w:asciiTheme="minorEastAsia" w:hAnsiTheme="minorEastAsia" w:cs="仿宋_GB2312" w:hint="eastAsia"/>
                <w:sz w:val="24"/>
                <w:szCs w:val="24"/>
              </w:rPr>
              <w:t>份，副本</w:t>
            </w:r>
            <w:r w:rsidR="00AC62A0" w:rsidRPr="00B01640">
              <w:rPr>
                <w:rFonts w:asciiTheme="minorEastAsia" w:hAnsiTheme="minorEastAsia" w:cs="仿宋_GB2312" w:hint="eastAsia"/>
                <w:sz w:val="24"/>
                <w:szCs w:val="24"/>
                <w:u w:val="single"/>
              </w:rPr>
              <w:t>二</w:t>
            </w:r>
            <w:r w:rsidR="00F51389" w:rsidRPr="00B01640">
              <w:rPr>
                <w:rFonts w:asciiTheme="minorEastAsia" w:hAnsiTheme="minorEastAsia" w:cs="仿宋_GB2312" w:hint="eastAsia"/>
                <w:sz w:val="24"/>
                <w:szCs w:val="24"/>
              </w:rPr>
              <w:t>份</w:t>
            </w:r>
            <w:r w:rsidR="00EF56E4" w:rsidRPr="00B01640">
              <w:rPr>
                <w:rFonts w:asciiTheme="minorEastAsia" w:hAnsiTheme="minorEastAsia" w:cs="仿宋_GB2312" w:hint="eastAsia"/>
                <w:sz w:val="24"/>
                <w:szCs w:val="24"/>
              </w:rPr>
              <w:t>。</w:t>
            </w:r>
            <w:r w:rsidR="00212788" w:rsidRPr="00B01640">
              <w:rPr>
                <w:rFonts w:asciiTheme="minorEastAsia" w:hAnsiTheme="minorEastAsia" w:cs="仿宋_GB2312" w:hint="eastAsia"/>
                <w:sz w:val="24"/>
                <w:szCs w:val="24"/>
              </w:rPr>
              <w:t>使用</w:t>
            </w:r>
            <w:r w:rsidR="00212788" w:rsidRPr="00B01640">
              <w:rPr>
                <w:rFonts w:ascii="新宋体" w:eastAsia="新宋体" w:hAnsi="新宋体" w:hint="eastAsia"/>
                <w:sz w:val="24"/>
              </w:rPr>
              <w:t>格式为“投标文件（供打印）.PDF”的文件</w:t>
            </w:r>
          </w:p>
          <w:p w:rsidR="00EF56E4" w:rsidRPr="00B01640"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01640">
              <w:rPr>
                <w:rFonts w:ascii="新宋体" w:eastAsia="新宋体" w:hAnsi="新宋体" w:hint="eastAsia"/>
                <w:sz w:val="24"/>
              </w:rPr>
              <w:t>电子投标文件和纸质投标文件的内容、格式、水印码、签章应一致。</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19</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黑体"/>
                <w:sz w:val="24"/>
                <w:szCs w:val="24"/>
              </w:rPr>
            </w:pPr>
            <w:r w:rsidRPr="00B01640">
              <w:rPr>
                <w:rFonts w:asciiTheme="minorEastAsia" w:hAnsiTheme="minorEastAsia" w:cs="黑体" w:hint="eastAsia"/>
                <w:sz w:val="24"/>
                <w:szCs w:val="24"/>
              </w:rPr>
              <w:t>投标文件的</w:t>
            </w:r>
          </w:p>
          <w:p w:rsidR="00F51389" w:rsidRPr="00B01640" w:rsidRDefault="00F51389" w:rsidP="00FD62FF">
            <w:pPr>
              <w:autoSpaceDE w:val="0"/>
              <w:autoSpaceDN w:val="0"/>
              <w:adjustRightInd w:val="0"/>
              <w:spacing w:line="360" w:lineRule="auto"/>
              <w:jc w:val="center"/>
              <w:rPr>
                <w:rFonts w:asciiTheme="minorEastAsia" w:hAnsiTheme="minorEastAsia" w:cs="黑体"/>
                <w:sz w:val="24"/>
                <w:szCs w:val="24"/>
              </w:rPr>
            </w:pPr>
            <w:r w:rsidRPr="00B01640">
              <w:rPr>
                <w:rFonts w:asciiTheme="minorEastAsia" w:hAnsiTheme="minorEastAsia" w:cs="黑体" w:hint="eastAsia"/>
                <w:sz w:val="24"/>
                <w:szCs w:val="24"/>
              </w:rPr>
              <w:t>签署盖章</w:t>
            </w:r>
          </w:p>
        </w:tc>
        <w:tc>
          <w:tcPr>
            <w:tcW w:w="6813" w:type="dxa"/>
            <w:vAlign w:val="center"/>
          </w:tcPr>
          <w:p w:rsidR="000311FB" w:rsidRPr="00B01640" w:rsidRDefault="003E63F8" w:rsidP="005D272E">
            <w:pPr>
              <w:autoSpaceDE w:val="0"/>
              <w:autoSpaceDN w:val="0"/>
              <w:adjustRightInd w:val="0"/>
              <w:spacing w:line="420" w:lineRule="exact"/>
              <w:rPr>
                <w:rFonts w:ascii="新宋体" w:eastAsia="新宋体" w:hAnsi="新宋体"/>
                <w:sz w:val="24"/>
              </w:rPr>
            </w:pPr>
            <w:r w:rsidRPr="00B01640">
              <w:rPr>
                <w:rFonts w:ascii="新宋体" w:eastAsia="新宋体" w:hAnsi="新宋体"/>
                <w:b/>
                <w:sz w:val="24"/>
              </w:rPr>
              <w:fldChar w:fldCharType="begin"/>
            </w:r>
            <w:r w:rsidR="009652AA" w:rsidRPr="00B01640">
              <w:rPr>
                <w:rFonts w:ascii="新宋体" w:eastAsia="新宋体" w:hAnsi="新宋体"/>
                <w:b/>
                <w:sz w:val="24"/>
              </w:rPr>
              <w:instrText xml:space="preserve"> </w:instrText>
            </w:r>
            <w:r w:rsidR="009652AA" w:rsidRPr="00B01640">
              <w:rPr>
                <w:rFonts w:ascii="新宋体" w:eastAsia="新宋体" w:hAnsi="新宋体" w:hint="eastAsia"/>
                <w:b/>
                <w:sz w:val="24"/>
              </w:rPr>
              <w:instrText>eq \o\ac(□,√)</w:instrText>
            </w:r>
            <w:r w:rsidRPr="00B01640">
              <w:rPr>
                <w:rFonts w:ascii="新宋体" w:eastAsia="新宋体" w:hAnsi="新宋体"/>
                <w:b/>
                <w:sz w:val="24"/>
              </w:rPr>
              <w:fldChar w:fldCharType="end"/>
            </w:r>
            <w:r w:rsidR="005D272E" w:rsidRPr="00B01640">
              <w:rPr>
                <w:rFonts w:ascii="新宋体" w:eastAsia="新宋体" w:hAnsi="新宋体" w:hint="eastAsia"/>
                <w:sz w:val="24"/>
              </w:rPr>
              <w:t>电子投标文件：按招标文件要求加盖电子印章和法人电子印章。</w:t>
            </w:r>
          </w:p>
          <w:p w:rsidR="00F51389" w:rsidRPr="00B01640" w:rsidRDefault="003E63F8" w:rsidP="005D272E">
            <w:pPr>
              <w:autoSpaceDE w:val="0"/>
              <w:autoSpaceDN w:val="0"/>
              <w:adjustRightInd w:val="0"/>
              <w:spacing w:line="420" w:lineRule="exact"/>
              <w:rPr>
                <w:rFonts w:asciiTheme="minorEastAsia" w:hAnsiTheme="minorEastAsia" w:cs="仿宋_GB2312"/>
                <w:sz w:val="24"/>
                <w:szCs w:val="24"/>
                <w:highlight w:val="lightGray"/>
              </w:rPr>
            </w:pPr>
            <w:r w:rsidRPr="00B01640">
              <w:rPr>
                <w:rFonts w:ascii="新宋体" w:eastAsia="新宋体" w:hAnsi="新宋体"/>
                <w:b/>
                <w:sz w:val="24"/>
              </w:rPr>
              <w:fldChar w:fldCharType="begin"/>
            </w:r>
            <w:r w:rsidR="000936D5" w:rsidRPr="00B01640">
              <w:rPr>
                <w:rFonts w:ascii="新宋体" w:eastAsia="新宋体" w:hAnsi="新宋体"/>
                <w:b/>
                <w:sz w:val="24"/>
              </w:rPr>
              <w:instrText xml:space="preserve"> </w:instrText>
            </w:r>
            <w:r w:rsidR="000936D5" w:rsidRPr="00B01640">
              <w:rPr>
                <w:rFonts w:ascii="新宋体" w:eastAsia="新宋体" w:hAnsi="新宋体" w:hint="eastAsia"/>
                <w:b/>
                <w:sz w:val="24"/>
              </w:rPr>
              <w:instrText>eq \o\ac(□,√)</w:instrText>
            </w:r>
            <w:r w:rsidRPr="00B01640">
              <w:rPr>
                <w:rFonts w:ascii="新宋体" w:eastAsia="新宋体" w:hAnsi="新宋体"/>
                <w:b/>
                <w:sz w:val="24"/>
              </w:rPr>
              <w:fldChar w:fldCharType="end"/>
            </w:r>
            <w:r w:rsidR="000936D5" w:rsidRPr="00B01640">
              <w:rPr>
                <w:rFonts w:ascii="新宋体" w:eastAsia="新宋体" w:hAnsi="新宋体" w:hint="eastAsia"/>
                <w:sz w:val="24"/>
              </w:rPr>
              <w:t>纸质投标文件：投标文件封面加盖投标人公章（投标文件是指投标人电子投标文件制作完成后生成的后缀名为</w:t>
            </w:r>
            <w:r w:rsidR="000936D5" w:rsidRPr="00B01640">
              <w:rPr>
                <w:rFonts w:hAnsi="宋体" w:hint="eastAsia"/>
                <w:sz w:val="24"/>
                <w:szCs w:val="24"/>
              </w:rPr>
              <w:t>“</w:t>
            </w:r>
            <w:r w:rsidR="000936D5" w:rsidRPr="00B01640">
              <w:rPr>
                <w:rFonts w:hAnsi="宋体" w:hint="eastAsia"/>
                <w:sz w:val="24"/>
                <w:szCs w:val="24"/>
              </w:rPr>
              <w:t>.PDF</w:t>
            </w:r>
            <w:r w:rsidR="000936D5" w:rsidRPr="00B01640">
              <w:rPr>
                <w:rFonts w:hAnsi="宋体" w:hint="eastAsia"/>
                <w:sz w:val="24"/>
                <w:szCs w:val="24"/>
              </w:rPr>
              <w:t>”的文件</w:t>
            </w:r>
            <w:r w:rsidR="000936D5" w:rsidRPr="00B01640">
              <w:rPr>
                <w:rFonts w:ascii="新宋体" w:eastAsia="新宋体" w:hAnsi="新宋体" w:hint="eastAsia"/>
                <w:sz w:val="24"/>
              </w:rPr>
              <w:t>打印的纸质投标文件）。</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B01640">
              <w:rPr>
                <w:rFonts w:asciiTheme="minorEastAsia" w:hAnsiTheme="minorEastAsia" w:cs="TimesNewRomanPSMT" w:hint="eastAsia"/>
                <w:sz w:val="24"/>
                <w:szCs w:val="24"/>
              </w:rPr>
              <w:t>20</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仿宋_GB2312"/>
                <w:sz w:val="24"/>
                <w:szCs w:val="24"/>
              </w:rPr>
            </w:pPr>
            <w:r w:rsidRPr="00B01640">
              <w:rPr>
                <w:rFonts w:asciiTheme="minorEastAsia" w:hAnsiTheme="minorEastAsia" w:cs="黑体" w:hint="eastAsia"/>
                <w:sz w:val="24"/>
                <w:szCs w:val="24"/>
              </w:rPr>
              <w:t>评标委员会组建</w:t>
            </w:r>
          </w:p>
        </w:tc>
        <w:tc>
          <w:tcPr>
            <w:tcW w:w="6813" w:type="dxa"/>
            <w:vAlign w:val="center"/>
          </w:tcPr>
          <w:p w:rsidR="00F51389" w:rsidRPr="00B01640" w:rsidRDefault="00F51389"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21</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仿宋_GB2312" w:hint="eastAsia"/>
                <w:sz w:val="24"/>
                <w:szCs w:val="24"/>
              </w:rPr>
              <w:t>评标方法</w:t>
            </w:r>
          </w:p>
        </w:tc>
        <w:tc>
          <w:tcPr>
            <w:tcW w:w="6813" w:type="dxa"/>
            <w:vAlign w:val="center"/>
          </w:tcPr>
          <w:p w:rsidR="00F51389" w:rsidRPr="00B01640" w:rsidRDefault="003E63F8"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b/>
                <w:kern w:val="0"/>
                <w:sz w:val="24"/>
                <w:szCs w:val="24"/>
                <w:lang w:val="zh-CN"/>
              </w:rPr>
              <w:fldChar w:fldCharType="begin"/>
            </w:r>
            <w:r w:rsidR="00F51389" w:rsidRPr="00B01640">
              <w:rPr>
                <w:rFonts w:asciiTheme="minorEastAsia" w:hAnsiTheme="minorEastAsia" w:cs="宋体"/>
                <w:b/>
                <w:kern w:val="0"/>
                <w:sz w:val="24"/>
                <w:szCs w:val="24"/>
                <w:lang w:val="zh-CN"/>
              </w:rPr>
              <w:instrText xml:space="preserve"> </w:instrText>
            </w:r>
            <w:r w:rsidR="00F51389" w:rsidRPr="00B01640">
              <w:rPr>
                <w:rFonts w:asciiTheme="minorEastAsia" w:hAnsiTheme="minorEastAsia" w:cs="宋体" w:hint="eastAsia"/>
                <w:b/>
                <w:kern w:val="0"/>
                <w:sz w:val="24"/>
                <w:szCs w:val="24"/>
                <w:lang w:val="zh-CN"/>
              </w:rPr>
              <w:instrText>eq \o\ac(□,</w:instrText>
            </w:r>
            <w:r w:rsidR="00F51389" w:rsidRPr="00B01640">
              <w:rPr>
                <w:rFonts w:asciiTheme="minorEastAsia" w:hAnsiTheme="minorEastAsia" w:cs="宋体" w:hint="eastAsia"/>
                <w:b/>
                <w:kern w:val="0"/>
                <w:position w:val="2"/>
                <w:sz w:val="24"/>
                <w:szCs w:val="24"/>
                <w:lang w:val="zh-CN"/>
              </w:rPr>
              <w:instrText>√</w:instrText>
            </w:r>
            <w:r w:rsidR="00F51389" w:rsidRPr="00B01640">
              <w:rPr>
                <w:rFonts w:asciiTheme="minorEastAsia" w:hAnsiTheme="minorEastAsia" w:cs="宋体" w:hint="eastAsia"/>
                <w:b/>
                <w:kern w:val="0"/>
                <w:sz w:val="24"/>
                <w:szCs w:val="24"/>
                <w:lang w:val="zh-CN"/>
              </w:rPr>
              <w:instrText>)</w:instrText>
            </w:r>
            <w:r w:rsidRPr="00B01640">
              <w:rPr>
                <w:rFonts w:asciiTheme="minorEastAsia" w:hAnsiTheme="minorEastAsia" w:cs="宋体"/>
                <w:b/>
                <w:kern w:val="0"/>
                <w:sz w:val="24"/>
                <w:szCs w:val="24"/>
                <w:lang w:val="zh-CN"/>
              </w:rPr>
              <w:fldChar w:fldCharType="end"/>
            </w:r>
            <w:r w:rsidR="00F51389" w:rsidRPr="00B01640">
              <w:rPr>
                <w:rFonts w:asciiTheme="minorEastAsia" w:hAnsiTheme="minorEastAsia" w:cs="宋体" w:hint="eastAsia"/>
                <w:bCs/>
                <w:sz w:val="24"/>
                <w:szCs w:val="24"/>
                <w:lang w:val="zh-CN"/>
              </w:rPr>
              <w:t>综合评分法</w:t>
            </w:r>
            <w:r w:rsidR="00F51389" w:rsidRPr="00B01640">
              <w:rPr>
                <w:rFonts w:asciiTheme="minorEastAsia" w:hAnsiTheme="minorEastAsia" w:cs="宋体" w:hint="eastAsia"/>
                <w:kern w:val="0"/>
                <w:sz w:val="24"/>
                <w:szCs w:val="24"/>
                <w:lang w:val="zh-CN"/>
              </w:rPr>
              <w:t xml:space="preserve">  </w:t>
            </w:r>
            <w:r w:rsidR="00F51389" w:rsidRPr="00B01640">
              <w:rPr>
                <w:rFonts w:asciiTheme="minorEastAsia" w:hAnsiTheme="minorEastAsia" w:cs="宋体" w:hint="eastAsia"/>
                <w:b/>
                <w:bCs/>
                <w:sz w:val="24"/>
                <w:szCs w:val="24"/>
                <w:lang w:val="zh-CN"/>
              </w:rPr>
              <w:t>□</w:t>
            </w:r>
            <w:r w:rsidR="00F51389" w:rsidRPr="00B01640">
              <w:rPr>
                <w:rFonts w:asciiTheme="minorEastAsia" w:hAnsiTheme="minorEastAsia" w:cs="仿宋_GB2312" w:hint="eastAsia"/>
                <w:sz w:val="24"/>
                <w:szCs w:val="24"/>
                <w:lang w:val="zh-CN"/>
              </w:rPr>
              <w:t>最低评标价法</w:t>
            </w:r>
          </w:p>
        </w:tc>
      </w:tr>
      <w:tr w:rsidR="00F51389" w:rsidRPr="00B01640" w:rsidTr="00FD62FF">
        <w:trPr>
          <w:trHeight w:val="1587"/>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lastRenderedPageBreak/>
              <w:t>22</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授权函</w:t>
            </w:r>
          </w:p>
        </w:tc>
        <w:tc>
          <w:tcPr>
            <w:tcW w:w="6813" w:type="dxa"/>
            <w:vAlign w:val="center"/>
          </w:tcPr>
          <w:p w:rsidR="00F51389" w:rsidRPr="00B01640" w:rsidRDefault="00F51389"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23</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履约保证金</w:t>
            </w:r>
          </w:p>
        </w:tc>
        <w:tc>
          <w:tcPr>
            <w:tcW w:w="6813" w:type="dxa"/>
            <w:vAlign w:val="center"/>
          </w:tcPr>
          <w:p w:rsidR="00F51389" w:rsidRPr="00B01640" w:rsidRDefault="003E63F8" w:rsidP="00FD62FF">
            <w:pPr>
              <w:autoSpaceDE w:val="0"/>
              <w:autoSpaceDN w:val="0"/>
              <w:adjustRightInd w:val="0"/>
              <w:spacing w:line="360" w:lineRule="auto"/>
              <w:rPr>
                <w:rFonts w:asciiTheme="minorEastAsia" w:hAnsiTheme="minorEastAsia" w:cs="宋体"/>
                <w:kern w:val="0"/>
                <w:sz w:val="24"/>
                <w:szCs w:val="24"/>
                <w:lang w:val="zh-CN"/>
              </w:rPr>
            </w:pPr>
            <w:r w:rsidRPr="00B01640">
              <w:rPr>
                <w:rFonts w:asciiTheme="minorEastAsia" w:hAnsiTheme="minorEastAsia" w:cs="宋体"/>
                <w:b/>
                <w:kern w:val="0"/>
                <w:sz w:val="24"/>
                <w:szCs w:val="24"/>
                <w:lang w:val="zh-CN"/>
              </w:rPr>
              <w:fldChar w:fldCharType="begin"/>
            </w:r>
            <w:r w:rsidR="00F51389" w:rsidRPr="00B01640">
              <w:rPr>
                <w:rFonts w:asciiTheme="minorEastAsia" w:hAnsiTheme="minorEastAsia" w:cs="宋体"/>
                <w:b/>
                <w:kern w:val="0"/>
                <w:sz w:val="24"/>
                <w:szCs w:val="24"/>
                <w:lang w:val="zh-CN"/>
              </w:rPr>
              <w:instrText xml:space="preserve"> </w:instrText>
            </w:r>
            <w:r w:rsidR="00F51389" w:rsidRPr="00B01640">
              <w:rPr>
                <w:rFonts w:asciiTheme="minorEastAsia" w:hAnsiTheme="minorEastAsia" w:cs="宋体" w:hint="eastAsia"/>
                <w:b/>
                <w:kern w:val="0"/>
                <w:sz w:val="24"/>
                <w:szCs w:val="24"/>
                <w:lang w:val="zh-CN"/>
              </w:rPr>
              <w:instrText>eq \o\ac(□,</w:instrText>
            </w:r>
            <w:r w:rsidR="00F51389" w:rsidRPr="00B01640">
              <w:rPr>
                <w:rFonts w:asciiTheme="minorEastAsia" w:hAnsiTheme="minorEastAsia" w:cs="宋体" w:hint="eastAsia"/>
                <w:b/>
                <w:kern w:val="0"/>
                <w:position w:val="2"/>
                <w:sz w:val="24"/>
                <w:szCs w:val="24"/>
                <w:lang w:val="zh-CN"/>
              </w:rPr>
              <w:instrText>√</w:instrText>
            </w:r>
            <w:r w:rsidR="00F51389" w:rsidRPr="00B01640">
              <w:rPr>
                <w:rFonts w:asciiTheme="minorEastAsia" w:hAnsiTheme="minorEastAsia" w:cs="宋体" w:hint="eastAsia"/>
                <w:b/>
                <w:kern w:val="0"/>
                <w:sz w:val="24"/>
                <w:szCs w:val="24"/>
                <w:lang w:val="zh-CN"/>
              </w:rPr>
              <w:instrText>)</w:instrText>
            </w:r>
            <w:r w:rsidRPr="00B01640">
              <w:rPr>
                <w:rFonts w:asciiTheme="minorEastAsia" w:hAnsiTheme="minorEastAsia" w:cs="宋体"/>
                <w:b/>
                <w:kern w:val="0"/>
                <w:sz w:val="24"/>
                <w:szCs w:val="24"/>
                <w:lang w:val="zh-CN"/>
              </w:rPr>
              <w:fldChar w:fldCharType="end"/>
            </w:r>
            <w:r w:rsidR="00F51389" w:rsidRPr="00B01640">
              <w:rPr>
                <w:rFonts w:asciiTheme="minorEastAsia" w:hAnsiTheme="minorEastAsia" w:cs="宋体" w:hint="eastAsia"/>
                <w:bCs/>
                <w:sz w:val="24"/>
                <w:szCs w:val="24"/>
                <w:lang w:val="zh-CN"/>
              </w:rPr>
              <w:t>无要求</w:t>
            </w:r>
          </w:p>
          <w:p w:rsidR="00F51389" w:rsidRPr="00B01640" w:rsidRDefault="00F51389"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hint="eastAsia"/>
                <w:b/>
                <w:bCs/>
                <w:sz w:val="24"/>
                <w:szCs w:val="24"/>
                <w:lang w:val="zh-CN"/>
              </w:rPr>
              <w:t>□</w:t>
            </w:r>
            <w:r w:rsidRPr="00B01640">
              <w:rPr>
                <w:rFonts w:asciiTheme="minorEastAsia" w:hAnsiTheme="minorEastAsia" w:cs="宋体" w:hint="eastAsia"/>
                <w:sz w:val="24"/>
                <w:szCs w:val="24"/>
              </w:rPr>
              <w:t>要求提交。履约保证金的数额为合同金额的</w:t>
            </w:r>
            <w:r w:rsidRPr="00B01640">
              <w:rPr>
                <w:rFonts w:asciiTheme="minorEastAsia" w:hAnsiTheme="minorEastAsia" w:cs="宋体" w:hint="eastAsia"/>
                <w:sz w:val="24"/>
                <w:szCs w:val="24"/>
                <w:u w:val="single"/>
              </w:rPr>
              <w:t xml:space="preserve">   </w:t>
            </w:r>
            <w:r w:rsidRPr="00B01640">
              <w:rPr>
                <w:rFonts w:asciiTheme="minorEastAsia" w:hAnsiTheme="minorEastAsia" w:cs="宋体" w:hint="eastAsia"/>
                <w:sz w:val="24"/>
                <w:szCs w:val="24"/>
              </w:rPr>
              <w:t>%。中标人以支票、汇票、本票或者金融机构、担保机构出具的保函等非现金形式向采购人提交。</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24</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代理服务费</w:t>
            </w:r>
          </w:p>
        </w:tc>
        <w:tc>
          <w:tcPr>
            <w:tcW w:w="6813" w:type="dxa"/>
            <w:vAlign w:val="center"/>
          </w:tcPr>
          <w:p w:rsidR="00F51389" w:rsidRPr="00B01640" w:rsidRDefault="003E63F8" w:rsidP="00E87E2A">
            <w:pPr>
              <w:autoSpaceDE w:val="0"/>
              <w:autoSpaceDN w:val="0"/>
              <w:spacing w:line="360" w:lineRule="auto"/>
              <w:contextualSpacing/>
              <w:rPr>
                <w:rFonts w:asciiTheme="minorEastAsia" w:hAnsiTheme="minorEastAsia" w:cs="宋体"/>
                <w:bCs/>
                <w:sz w:val="24"/>
                <w:szCs w:val="24"/>
                <w:lang w:val="zh-CN"/>
              </w:rPr>
            </w:pPr>
            <w:r w:rsidRPr="00B01640">
              <w:rPr>
                <w:rFonts w:asciiTheme="minorEastAsia" w:hAnsiTheme="minorEastAsia" w:cs="宋体"/>
                <w:b/>
                <w:kern w:val="0"/>
                <w:sz w:val="24"/>
                <w:szCs w:val="24"/>
                <w:lang w:val="zh-CN"/>
              </w:rPr>
              <w:fldChar w:fldCharType="begin"/>
            </w:r>
            <w:r w:rsidR="00235E0B" w:rsidRPr="00B01640">
              <w:rPr>
                <w:rFonts w:asciiTheme="minorEastAsia" w:hAnsiTheme="minorEastAsia" w:cs="宋体"/>
                <w:b/>
                <w:kern w:val="0"/>
                <w:sz w:val="24"/>
                <w:szCs w:val="24"/>
                <w:lang w:val="zh-CN"/>
              </w:rPr>
              <w:instrText xml:space="preserve"> </w:instrText>
            </w:r>
            <w:r w:rsidR="00235E0B" w:rsidRPr="00B01640">
              <w:rPr>
                <w:rFonts w:asciiTheme="minorEastAsia" w:hAnsiTheme="minorEastAsia" w:cs="宋体" w:hint="eastAsia"/>
                <w:b/>
                <w:kern w:val="0"/>
                <w:sz w:val="24"/>
                <w:szCs w:val="24"/>
                <w:lang w:val="zh-CN"/>
              </w:rPr>
              <w:instrText>eq \o\ac(□,</w:instrText>
            </w:r>
            <w:r w:rsidR="00235E0B" w:rsidRPr="00B01640">
              <w:rPr>
                <w:rFonts w:asciiTheme="minorEastAsia" w:hAnsiTheme="minorEastAsia" w:cs="宋体" w:hint="eastAsia"/>
                <w:b/>
                <w:kern w:val="0"/>
                <w:position w:val="2"/>
                <w:sz w:val="24"/>
                <w:szCs w:val="24"/>
                <w:lang w:val="zh-CN"/>
              </w:rPr>
              <w:instrText>√</w:instrText>
            </w:r>
            <w:r w:rsidR="00235E0B" w:rsidRPr="00B01640">
              <w:rPr>
                <w:rFonts w:asciiTheme="minorEastAsia" w:hAnsiTheme="minorEastAsia" w:cs="宋体" w:hint="eastAsia"/>
                <w:b/>
                <w:kern w:val="0"/>
                <w:sz w:val="24"/>
                <w:szCs w:val="24"/>
                <w:lang w:val="zh-CN"/>
              </w:rPr>
              <w:instrText>)</w:instrText>
            </w:r>
            <w:r w:rsidRPr="00B01640">
              <w:rPr>
                <w:rFonts w:asciiTheme="minorEastAsia" w:hAnsiTheme="minorEastAsia" w:cs="宋体"/>
                <w:b/>
                <w:kern w:val="0"/>
                <w:sz w:val="24"/>
                <w:szCs w:val="24"/>
                <w:lang w:val="zh-CN"/>
              </w:rPr>
              <w:fldChar w:fldCharType="end"/>
            </w:r>
            <w:r w:rsidR="00235E0B" w:rsidRPr="00B01640">
              <w:rPr>
                <w:rFonts w:asciiTheme="minorEastAsia" w:hAnsiTheme="minorEastAsia" w:cs="宋体" w:hint="eastAsia"/>
                <w:bCs/>
                <w:sz w:val="24"/>
                <w:szCs w:val="24"/>
                <w:lang w:val="zh-CN"/>
              </w:rPr>
              <w:t>不收取</w:t>
            </w:r>
          </w:p>
        </w:tc>
      </w:tr>
      <w:tr w:rsidR="00F51389" w:rsidRPr="00B01640" w:rsidTr="00FD62FF">
        <w:trPr>
          <w:trHeight w:val="510"/>
          <w:jc w:val="center"/>
        </w:trPr>
        <w:tc>
          <w:tcPr>
            <w:tcW w:w="806" w:type="dxa"/>
            <w:vAlign w:val="center"/>
          </w:tcPr>
          <w:p w:rsidR="00F51389" w:rsidRPr="00B01640" w:rsidRDefault="00F51389"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25</w:t>
            </w:r>
          </w:p>
        </w:tc>
        <w:tc>
          <w:tcPr>
            <w:tcW w:w="2268" w:type="dxa"/>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中标人需提交</w:t>
            </w:r>
          </w:p>
          <w:p w:rsidR="00F51389" w:rsidRPr="00B01640"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的资料</w:t>
            </w:r>
          </w:p>
        </w:tc>
        <w:tc>
          <w:tcPr>
            <w:tcW w:w="6813" w:type="dxa"/>
            <w:vAlign w:val="center"/>
          </w:tcPr>
          <w:p w:rsidR="00F51389" w:rsidRPr="00B01640" w:rsidRDefault="00EF4CE3" w:rsidP="00FD62FF">
            <w:pPr>
              <w:autoSpaceDE w:val="0"/>
              <w:autoSpaceDN w:val="0"/>
              <w:adjustRightInd w:val="0"/>
              <w:spacing w:line="360" w:lineRule="auto"/>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B01640" w:rsidTr="00FD62FF">
        <w:trPr>
          <w:trHeight w:val="510"/>
          <w:jc w:val="center"/>
        </w:trPr>
        <w:tc>
          <w:tcPr>
            <w:tcW w:w="806" w:type="dxa"/>
            <w:vAlign w:val="center"/>
          </w:tcPr>
          <w:p w:rsidR="001D357E" w:rsidRPr="00B01640" w:rsidRDefault="001D357E" w:rsidP="00FD62FF">
            <w:pPr>
              <w:autoSpaceDE w:val="0"/>
              <w:autoSpaceDN w:val="0"/>
              <w:adjustRightInd w:val="0"/>
              <w:spacing w:line="276" w:lineRule="auto"/>
              <w:jc w:val="center"/>
              <w:rPr>
                <w:rFonts w:asciiTheme="minorEastAsia" w:hAnsiTheme="minorEastAsia" w:cs="黑体"/>
                <w:sz w:val="24"/>
                <w:szCs w:val="24"/>
              </w:rPr>
            </w:pPr>
            <w:r w:rsidRPr="00B01640">
              <w:rPr>
                <w:rFonts w:asciiTheme="minorEastAsia" w:hAnsiTheme="minorEastAsia" w:cs="黑体" w:hint="eastAsia"/>
                <w:sz w:val="24"/>
                <w:szCs w:val="24"/>
              </w:rPr>
              <w:t>26</w:t>
            </w:r>
          </w:p>
        </w:tc>
        <w:tc>
          <w:tcPr>
            <w:tcW w:w="2268" w:type="dxa"/>
            <w:vAlign w:val="center"/>
          </w:tcPr>
          <w:p w:rsidR="001D357E" w:rsidRPr="00B01640"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B01640">
              <w:rPr>
                <w:rFonts w:asciiTheme="minorEastAsia" w:hAnsiTheme="minorEastAsia" w:cs="宋体" w:hint="eastAsia"/>
                <w:bCs/>
                <w:sz w:val="24"/>
                <w:szCs w:val="24"/>
                <w:lang w:val="zh-CN"/>
              </w:rPr>
              <w:t>电子化</w:t>
            </w:r>
            <w:r w:rsidR="007D6EF3" w:rsidRPr="00B01640">
              <w:rPr>
                <w:rFonts w:asciiTheme="minorEastAsia" w:hAnsiTheme="minorEastAsia" w:cs="宋体" w:hint="eastAsia"/>
                <w:bCs/>
                <w:sz w:val="24"/>
                <w:szCs w:val="24"/>
                <w:lang w:val="zh-CN"/>
              </w:rPr>
              <w:t>采购模式</w:t>
            </w:r>
          </w:p>
        </w:tc>
        <w:tc>
          <w:tcPr>
            <w:tcW w:w="6813" w:type="dxa"/>
            <w:vAlign w:val="center"/>
          </w:tcPr>
          <w:p w:rsidR="00E6072E" w:rsidRPr="00B01640" w:rsidRDefault="003E63F8" w:rsidP="00D21019">
            <w:pPr>
              <w:autoSpaceDE w:val="0"/>
              <w:autoSpaceDN w:val="0"/>
              <w:adjustRightInd w:val="0"/>
              <w:spacing w:line="360" w:lineRule="auto"/>
              <w:contextualSpacing/>
              <w:rPr>
                <w:rFonts w:hAnsi="宋体" w:cs="宋体"/>
                <w:sz w:val="24"/>
                <w:lang w:val="zh-CN"/>
              </w:rPr>
            </w:pPr>
            <w:r w:rsidRPr="00B01640">
              <w:rPr>
                <w:rFonts w:asciiTheme="minorEastAsia" w:hAnsiTheme="minorEastAsia" w:cs="宋体"/>
                <w:b/>
                <w:kern w:val="0"/>
                <w:sz w:val="24"/>
                <w:szCs w:val="24"/>
                <w:lang w:val="zh-CN"/>
              </w:rPr>
              <w:fldChar w:fldCharType="begin"/>
            </w:r>
            <w:r w:rsidR="00E6072E" w:rsidRPr="00B01640">
              <w:rPr>
                <w:rFonts w:asciiTheme="minorEastAsia" w:hAnsiTheme="minorEastAsia" w:cs="宋体"/>
                <w:b/>
                <w:kern w:val="0"/>
                <w:sz w:val="24"/>
                <w:szCs w:val="24"/>
                <w:lang w:val="zh-CN"/>
              </w:rPr>
              <w:instrText xml:space="preserve"> </w:instrText>
            </w:r>
            <w:r w:rsidR="00E6072E" w:rsidRPr="00B01640">
              <w:rPr>
                <w:rFonts w:asciiTheme="minorEastAsia" w:hAnsiTheme="minorEastAsia" w:cs="宋体" w:hint="eastAsia"/>
                <w:b/>
                <w:kern w:val="0"/>
                <w:sz w:val="24"/>
                <w:szCs w:val="24"/>
                <w:lang w:val="zh-CN"/>
              </w:rPr>
              <w:instrText>eq \o\ac(□,</w:instrText>
            </w:r>
            <w:r w:rsidR="00E6072E" w:rsidRPr="00B01640">
              <w:rPr>
                <w:rFonts w:asciiTheme="minorEastAsia" w:hAnsiTheme="minorEastAsia" w:cs="宋体" w:hint="eastAsia"/>
                <w:b/>
                <w:kern w:val="0"/>
                <w:position w:val="2"/>
                <w:sz w:val="24"/>
                <w:szCs w:val="24"/>
                <w:lang w:val="zh-CN"/>
              </w:rPr>
              <w:instrText>√</w:instrText>
            </w:r>
            <w:r w:rsidR="00E6072E" w:rsidRPr="00B01640">
              <w:rPr>
                <w:rFonts w:asciiTheme="minorEastAsia" w:hAnsiTheme="minorEastAsia" w:cs="宋体" w:hint="eastAsia"/>
                <w:b/>
                <w:kern w:val="0"/>
                <w:sz w:val="24"/>
                <w:szCs w:val="24"/>
                <w:lang w:val="zh-CN"/>
              </w:rPr>
              <w:instrText>)</w:instrText>
            </w:r>
            <w:r w:rsidRPr="00B01640">
              <w:rPr>
                <w:rFonts w:asciiTheme="minorEastAsia" w:hAnsiTheme="minorEastAsia" w:cs="宋体"/>
                <w:b/>
                <w:kern w:val="0"/>
                <w:sz w:val="24"/>
                <w:szCs w:val="24"/>
                <w:lang w:val="zh-CN"/>
              </w:rPr>
              <w:fldChar w:fldCharType="end"/>
            </w:r>
            <w:r w:rsidR="00E6072E" w:rsidRPr="00B01640">
              <w:rPr>
                <w:rFonts w:asciiTheme="minorEastAsia" w:hAnsiTheme="minorEastAsia" w:cs="宋体" w:hint="eastAsia"/>
                <w:bCs/>
                <w:sz w:val="24"/>
                <w:szCs w:val="24"/>
                <w:lang w:val="zh-CN"/>
              </w:rPr>
              <w:t>是。</w:t>
            </w:r>
            <w:r w:rsidR="00E6072E" w:rsidRPr="00B01640">
              <w:rPr>
                <w:rFonts w:hAnsi="宋体" w:cs="宋体" w:hint="eastAsia"/>
                <w:sz w:val="24"/>
                <w:lang w:val="zh-CN"/>
              </w:rPr>
              <w:t>投标人</w:t>
            </w:r>
            <w:r w:rsidR="00F165A3" w:rsidRPr="00B01640">
              <w:rPr>
                <w:rFonts w:hAnsi="宋体" w:cs="宋体" w:hint="eastAsia"/>
                <w:sz w:val="24"/>
                <w:lang w:val="zh-CN"/>
              </w:rPr>
              <w:t>投标时须提供加密电子投标文件、备份文件（使用电子介质存储）、纸质投标文件。</w:t>
            </w:r>
            <w:r w:rsidR="00E32D01" w:rsidRPr="00B01640">
              <w:rPr>
                <w:rFonts w:hAnsi="宋体" w:cs="宋体" w:hint="eastAsia"/>
                <w:sz w:val="24"/>
                <w:lang w:val="zh-CN"/>
              </w:rPr>
              <w:t>投标人</w:t>
            </w:r>
            <w:r w:rsidR="00F165A3" w:rsidRPr="00B01640">
              <w:rPr>
                <w:rFonts w:hAnsi="宋体" w:cs="宋体" w:hint="eastAsia"/>
                <w:sz w:val="24"/>
                <w:lang w:val="zh-CN"/>
              </w:rPr>
              <w:t>资质、业绩、荣誉及相关人员证明材料等资料原件</w:t>
            </w:r>
            <w:r w:rsidR="00E32D01" w:rsidRPr="00B01640">
              <w:rPr>
                <w:rFonts w:hAnsi="宋体" w:cs="宋体" w:hint="eastAsia"/>
                <w:sz w:val="24"/>
                <w:lang w:val="zh-CN"/>
              </w:rPr>
              <w:t>开标现场不再提供。</w:t>
            </w:r>
          </w:p>
          <w:p w:rsidR="001D357E" w:rsidRPr="00B01640"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B01640">
              <w:rPr>
                <w:rFonts w:hAnsi="宋体" w:cs="宋体" w:hint="eastAsia"/>
                <w:sz w:val="24"/>
                <w:lang w:val="zh-CN"/>
              </w:rPr>
              <w:t>□否</w:t>
            </w:r>
            <w:r w:rsidR="00185ECD" w:rsidRPr="00B01640">
              <w:rPr>
                <w:rFonts w:hAnsi="宋体" w:cs="宋体" w:hint="eastAsia"/>
                <w:sz w:val="24"/>
                <w:lang w:val="zh-CN"/>
              </w:rPr>
              <w:t>。投标人投标时须提供纸质投标文件。投标人资质、业绩、荣誉及相关人员证明材料等资料原件根据招标文件要求提供。</w:t>
            </w:r>
          </w:p>
        </w:tc>
      </w:tr>
    </w:tbl>
    <w:p w:rsidR="00546002" w:rsidRPr="00B0164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0164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0164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0164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0164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01640"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01640" w:rsidRDefault="000028B5" w:rsidP="00716754">
      <w:pPr>
        <w:widowControl/>
        <w:jc w:val="center"/>
        <w:rPr>
          <w:rFonts w:asciiTheme="majorEastAsia" w:eastAsiaTheme="majorEastAsia" w:hAnsiTheme="majorEastAsia" w:cs="宋体"/>
          <w:b/>
          <w:kern w:val="0"/>
          <w:sz w:val="36"/>
          <w:szCs w:val="36"/>
        </w:rPr>
      </w:pPr>
      <w:r w:rsidRPr="00B01640">
        <w:rPr>
          <w:rFonts w:asciiTheme="majorEastAsia" w:eastAsiaTheme="majorEastAsia" w:hAnsiTheme="majorEastAsia" w:cs="宋体"/>
          <w:b/>
          <w:kern w:val="0"/>
          <w:sz w:val="36"/>
          <w:szCs w:val="36"/>
        </w:rPr>
        <w:br w:type="page"/>
      </w:r>
      <w:r w:rsidR="00F51389" w:rsidRPr="00B01640">
        <w:rPr>
          <w:rFonts w:asciiTheme="majorEastAsia" w:eastAsiaTheme="majorEastAsia" w:hAnsiTheme="majorEastAsia" w:cs="宋体" w:hint="eastAsia"/>
          <w:b/>
          <w:kern w:val="0"/>
          <w:sz w:val="36"/>
          <w:szCs w:val="36"/>
        </w:rPr>
        <w:lastRenderedPageBreak/>
        <w:t>第四章 投标人须知</w:t>
      </w:r>
    </w:p>
    <w:p w:rsidR="00F51389" w:rsidRPr="00B01640"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B01640"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B01640">
        <w:rPr>
          <w:rFonts w:asciiTheme="minorEastAsia" w:hAnsiTheme="minorEastAsia" w:cs="宋体" w:hint="eastAsia"/>
          <w:b/>
          <w:kern w:val="0"/>
          <w:sz w:val="28"/>
          <w:szCs w:val="28"/>
        </w:rPr>
        <w:t>一、概念释义</w:t>
      </w:r>
    </w:p>
    <w:p w:rsidR="00F51389" w:rsidRPr="00B01640" w:rsidRDefault="00F51389" w:rsidP="00F51389">
      <w:pPr>
        <w:autoSpaceDE w:val="0"/>
        <w:autoSpaceDN w:val="0"/>
        <w:spacing w:line="360" w:lineRule="auto"/>
        <w:contextualSpacing/>
        <w:rPr>
          <w:rFonts w:asciiTheme="minorEastAsia" w:hAnsiTheme="minorEastAsia" w:cs="宋体"/>
          <w:b/>
          <w:kern w:val="0"/>
          <w:sz w:val="24"/>
          <w:szCs w:val="24"/>
        </w:rPr>
      </w:pPr>
      <w:r w:rsidRPr="00B01640">
        <w:rPr>
          <w:rFonts w:asciiTheme="minorEastAsia" w:hAnsiTheme="minorEastAsia" w:cs="宋体" w:hint="eastAsia"/>
          <w:b/>
          <w:kern w:val="0"/>
          <w:sz w:val="24"/>
          <w:szCs w:val="24"/>
        </w:rPr>
        <w:t>1</w:t>
      </w:r>
      <w:r w:rsidRPr="00B01640">
        <w:rPr>
          <w:rFonts w:asciiTheme="minorEastAsia" w:hAnsiTheme="minorEastAsia" w:cs="宋体"/>
          <w:b/>
          <w:kern w:val="0"/>
          <w:sz w:val="24"/>
          <w:szCs w:val="24"/>
        </w:rPr>
        <w:t>.</w:t>
      </w:r>
      <w:r w:rsidRPr="00B01640">
        <w:rPr>
          <w:rFonts w:asciiTheme="minorEastAsia" w:hAnsiTheme="minorEastAsia" w:cs="宋体" w:hint="eastAsia"/>
          <w:b/>
          <w:kern w:val="0"/>
          <w:sz w:val="24"/>
          <w:szCs w:val="24"/>
        </w:rPr>
        <w:t>适用范围</w:t>
      </w:r>
    </w:p>
    <w:p w:rsidR="00F51389" w:rsidRPr="00B01640" w:rsidRDefault="00F51389" w:rsidP="00F51389">
      <w:pPr>
        <w:autoSpaceDE w:val="0"/>
        <w:autoSpaceDN w:val="0"/>
        <w:spacing w:line="360" w:lineRule="auto"/>
        <w:contextualSpacing/>
        <w:rPr>
          <w:rFonts w:asciiTheme="minorEastAsia" w:hAnsiTheme="minorEastAsia" w:cs="宋体"/>
          <w:kern w:val="0"/>
          <w:sz w:val="24"/>
          <w:szCs w:val="24"/>
        </w:rPr>
      </w:pPr>
      <w:r w:rsidRPr="00B01640">
        <w:rPr>
          <w:rFonts w:asciiTheme="minorEastAsia" w:hAnsiTheme="minorEastAsia" w:cs="宋体" w:hint="eastAsia"/>
          <w:kern w:val="0"/>
          <w:sz w:val="24"/>
          <w:szCs w:val="24"/>
        </w:rPr>
        <w:t>1.1本招标文件仅适用于本次</w:t>
      </w:r>
      <w:r w:rsidR="003D2A39" w:rsidRPr="00B01640">
        <w:rPr>
          <w:rFonts w:asciiTheme="minorEastAsia" w:hAnsiTheme="minorEastAsia" w:cs="宋体" w:hint="eastAsia"/>
          <w:kern w:val="0"/>
          <w:sz w:val="24"/>
          <w:szCs w:val="24"/>
        </w:rPr>
        <w:t>“投标邀请”</w:t>
      </w:r>
      <w:r w:rsidRPr="00B01640">
        <w:rPr>
          <w:rFonts w:asciiTheme="minorEastAsia" w:hAnsiTheme="minorEastAsia" w:cs="宋体" w:hint="eastAsia"/>
          <w:kern w:val="0"/>
          <w:sz w:val="24"/>
          <w:szCs w:val="24"/>
        </w:rPr>
        <w:t>中所述采购项目。</w:t>
      </w:r>
    </w:p>
    <w:p w:rsidR="00F51389" w:rsidRPr="00B01640" w:rsidRDefault="00F51389" w:rsidP="00F51389">
      <w:pPr>
        <w:autoSpaceDE w:val="0"/>
        <w:autoSpaceDN w:val="0"/>
        <w:spacing w:line="360" w:lineRule="auto"/>
        <w:contextualSpacing/>
        <w:rPr>
          <w:rFonts w:asciiTheme="minorEastAsia" w:hAnsiTheme="minorEastAsia" w:cs="宋体"/>
          <w:kern w:val="0"/>
          <w:sz w:val="24"/>
          <w:szCs w:val="24"/>
        </w:rPr>
      </w:pPr>
      <w:r w:rsidRPr="00B01640">
        <w:rPr>
          <w:rFonts w:asciiTheme="minorEastAsia" w:hAnsiTheme="minorEastAsia" w:cs="宋体" w:hint="eastAsia"/>
          <w:kern w:val="0"/>
          <w:sz w:val="24"/>
          <w:szCs w:val="24"/>
        </w:rPr>
        <w:t>1.2本招标文件解释权属于</w:t>
      </w:r>
      <w:r w:rsidR="003D2A39" w:rsidRPr="00B01640">
        <w:rPr>
          <w:rFonts w:asciiTheme="minorEastAsia" w:hAnsiTheme="minorEastAsia" w:cs="宋体" w:hint="eastAsia"/>
          <w:kern w:val="0"/>
          <w:sz w:val="24"/>
          <w:szCs w:val="24"/>
        </w:rPr>
        <w:t>“投标邀请”</w:t>
      </w:r>
      <w:r w:rsidRPr="00B01640">
        <w:rPr>
          <w:rFonts w:asciiTheme="minorEastAsia" w:hAnsiTheme="minorEastAsia" w:cs="宋体" w:hint="eastAsia"/>
          <w:kern w:val="0"/>
          <w:sz w:val="24"/>
          <w:szCs w:val="24"/>
        </w:rPr>
        <w:t>所述的采购人。</w:t>
      </w:r>
    </w:p>
    <w:p w:rsidR="00F51389" w:rsidRPr="00B01640" w:rsidRDefault="00F51389" w:rsidP="00F51389">
      <w:pPr>
        <w:autoSpaceDE w:val="0"/>
        <w:autoSpaceDN w:val="0"/>
        <w:spacing w:line="360" w:lineRule="auto"/>
        <w:contextualSpacing/>
        <w:rPr>
          <w:rFonts w:asciiTheme="minorEastAsia" w:hAnsiTheme="minorEastAsia" w:cs="宋体"/>
          <w:b/>
          <w:kern w:val="0"/>
          <w:sz w:val="24"/>
          <w:szCs w:val="24"/>
        </w:rPr>
      </w:pPr>
      <w:r w:rsidRPr="00B01640">
        <w:rPr>
          <w:rFonts w:asciiTheme="minorEastAsia" w:hAnsiTheme="minorEastAsia" w:cs="宋体"/>
          <w:b/>
          <w:kern w:val="0"/>
          <w:sz w:val="24"/>
          <w:szCs w:val="24"/>
        </w:rPr>
        <w:t>2.</w:t>
      </w:r>
      <w:r w:rsidRPr="00B01640">
        <w:rPr>
          <w:rFonts w:asciiTheme="minorEastAsia" w:hAnsiTheme="minorEastAsia" w:cs="宋体" w:hint="eastAsia"/>
          <w:b/>
          <w:kern w:val="0"/>
          <w:sz w:val="24"/>
          <w:szCs w:val="24"/>
        </w:rPr>
        <w:t>定义</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2.1“采购项目”：</w:t>
      </w:r>
      <w:r w:rsidR="00082C6E" w:rsidRPr="00B01640">
        <w:rPr>
          <w:rFonts w:asciiTheme="minorEastAsia" w:hAnsiTheme="minorEastAsia" w:cs="宋体" w:hint="eastAsia"/>
          <w:kern w:val="0"/>
          <w:sz w:val="24"/>
          <w:szCs w:val="24"/>
        </w:rPr>
        <w:t>“投标人须知前附表”</w:t>
      </w:r>
      <w:r w:rsidRPr="00B01640">
        <w:rPr>
          <w:rFonts w:asciiTheme="minorEastAsia" w:hAnsiTheme="minorEastAsia" w:cs="宋体" w:hint="eastAsia"/>
          <w:kern w:val="0"/>
          <w:sz w:val="24"/>
          <w:szCs w:val="24"/>
        </w:rPr>
        <w:t>中所述的采购项目。</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2.2“招标人”：</w:t>
      </w:r>
      <w:r w:rsidR="00082C6E" w:rsidRPr="00B01640">
        <w:rPr>
          <w:rFonts w:asciiTheme="minorEastAsia" w:hAnsiTheme="minorEastAsia" w:cs="宋体" w:hint="eastAsia"/>
          <w:kern w:val="0"/>
          <w:sz w:val="24"/>
          <w:szCs w:val="24"/>
        </w:rPr>
        <w:t>“投标人须知前附表”</w:t>
      </w:r>
      <w:r w:rsidRPr="00B01640">
        <w:rPr>
          <w:rFonts w:asciiTheme="minorEastAsia" w:hAnsiTheme="minorEastAsia" w:cs="宋体" w:hint="eastAsia"/>
          <w:kern w:val="0"/>
          <w:sz w:val="24"/>
          <w:szCs w:val="24"/>
        </w:rPr>
        <w:t>中所述的组织本次招标的代理机构和采购人。</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B01640">
        <w:rPr>
          <w:rFonts w:asciiTheme="minorEastAsia" w:hAnsiTheme="minorEastAsia" w:cs="宋体" w:hint="eastAsia"/>
          <w:kern w:val="0"/>
          <w:sz w:val="24"/>
          <w:szCs w:val="24"/>
        </w:rPr>
        <w:t>“投标人须知前附表”</w:t>
      </w:r>
      <w:r w:rsidRPr="00B01640">
        <w:rPr>
          <w:rFonts w:asciiTheme="minorEastAsia" w:hAnsiTheme="minorEastAsia" w:cs="宋体" w:hint="eastAsia"/>
          <w:kern w:val="0"/>
          <w:sz w:val="24"/>
          <w:szCs w:val="24"/>
        </w:rPr>
        <w:t>。</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B01640">
        <w:rPr>
          <w:rFonts w:asciiTheme="minorEastAsia" w:hAnsiTheme="minorEastAsia" w:cs="宋体" w:hint="eastAsia"/>
          <w:kern w:val="0"/>
          <w:sz w:val="24"/>
          <w:szCs w:val="24"/>
        </w:rPr>
        <w:t>“投标人须知前附表”</w:t>
      </w:r>
      <w:r w:rsidRPr="00B01640">
        <w:rPr>
          <w:rFonts w:asciiTheme="minorEastAsia" w:hAnsiTheme="minorEastAsia" w:cs="宋体" w:hint="eastAsia"/>
          <w:kern w:val="0"/>
          <w:sz w:val="24"/>
          <w:szCs w:val="24"/>
        </w:rPr>
        <w:t>。</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sz w:val="24"/>
          <w:szCs w:val="24"/>
        </w:rPr>
        <w:t>采购代理机构及其分支机构不得在所代理的采购项目中投标或者代理投标</w:t>
      </w:r>
      <w:r w:rsidRPr="00B01640">
        <w:rPr>
          <w:rFonts w:asciiTheme="minorEastAsia" w:hAnsiTheme="minorEastAsia" w:cs="宋体" w:hint="eastAsia"/>
          <w:kern w:val="0"/>
          <w:sz w:val="24"/>
          <w:szCs w:val="24"/>
        </w:rPr>
        <w:t>，不得为所代理的采购项目的投标人参加本项目提供投标咨询。</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01640">
        <w:rPr>
          <w:rFonts w:asciiTheme="minorEastAsia" w:hAnsiTheme="minorEastAsia" w:cs="宋体"/>
          <w:kern w:val="0"/>
          <w:sz w:val="24"/>
          <w:szCs w:val="24"/>
        </w:rPr>
        <w:t>关于政府采购进口产品管理有关问题的通知</w:t>
      </w:r>
      <w:r w:rsidRPr="00B01640">
        <w:rPr>
          <w:rFonts w:asciiTheme="minorEastAsia" w:hAnsiTheme="minorEastAsia" w:cs="宋体" w:hint="eastAsia"/>
          <w:kern w:val="0"/>
          <w:sz w:val="24"/>
          <w:szCs w:val="24"/>
        </w:rPr>
        <w:t>》(财库[2007]119号)、《关于政府采购进口产品管理有关问题的通知》（财办库</w:t>
      </w:r>
      <w:r w:rsidRPr="00B01640">
        <w:rPr>
          <w:rFonts w:asciiTheme="minorEastAsia" w:hAnsiTheme="minorEastAsia" w:cs="宋体" w:hint="eastAsia"/>
          <w:kern w:val="0"/>
          <w:sz w:val="24"/>
          <w:szCs w:val="24"/>
        </w:rPr>
        <w:lastRenderedPageBreak/>
        <w:t>［</w:t>
      </w:r>
      <w:r w:rsidRPr="00B01640">
        <w:rPr>
          <w:rFonts w:asciiTheme="minorEastAsia" w:hAnsiTheme="minorEastAsia" w:cs="宋体"/>
          <w:kern w:val="0"/>
          <w:sz w:val="24"/>
          <w:szCs w:val="24"/>
        </w:rPr>
        <w:t>2008</w:t>
      </w:r>
      <w:r w:rsidRPr="00B01640">
        <w:rPr>
          <w:rFonts w:asciiTheme="minorEastAsia" w:hAnsiTheme="minorEastAsia" w:cs="宋体" w:hint="eastAsia"/>
          <w:kern w:val="0"/>
          <w:sz w:val="24"/>
          <w:szCs w:val="24"/>
        </w:rPr>
        <w:t>］</w:t>
      </w:r>
      <w:r w:rsidRPr="00B01640">
        <w:rPr>
          <w:rFonts w:asciiTheme="minorEastAsia" w:hAnsiTheme="minorEastAsia" w:cs="宋体"/>
          <w:kern w:val="0"/>
          <w:sz w:val="24"/>
          <w:szCs w:val="24"/>
        </w:rPr>
        <w:t xml:space="preserve">248 </w:t>
      </w:r>
      <w:r w:rsidRPr="00B01640">
        <w:rPr>
          <w:rFonts w:asciiTheme="minorEastAsia" w:hAnsiTheme="minorEastAsia" w:cs="宋体" w:hint="eastAsia"/>
          <w:kern w:val="0"/>
          <w:sz w:val="24"/>
          <w:szCs w:val="24"/>
        </w:rPr>
        <w:t>号）。</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 xml:space="preserve">2.8.1 </w:t>
      </w:r>
      <w:r w:rsidRPr="00B01640">
        <w:rPr>
          <w:rFonts w:asciiTheme="minorEastAsia" w:hAnsiTheme="minorEastAsia" w:cs="宋体"/>
          <w:kern w:val="0"/>
          <w:sz w:val="24"/>
          <w:szCs w:val="24"/>
        </w:rPr>
        <w:t>招标文件列明不允许或未列明允许进口产品参加投标的，均视为拒绝进口产品参加投标。</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 xml:space="preserve">2.8.2 </w:t>
      </w:r>
      <w:r w:rsidRPr="00B01640">
        <w:rPr>
          <w:rFonts w:asciiTheme="minorEastAsia" w:hAnsiTheme="minorEastAsia" w:cs="宋体"/>
          <w:kern w:val="0"/>
          <w:sz w:val="24"/>
          <w:szCs w:val="24"/>
        </w:rPr>
        <w:t>如</w:t>
      </w:r>
      <w:r w:rsidRPr="00B01640">
        <w:rPr>
          <w:rFonts w:asciiTheme="minorEastAsia" w:hAnsiTheme="minorEastAsia" w:cs="宋体" w:hint="eastAsia"/>
          <w:kern w:val="0"/>
          <w:sz w:val="24"/>
          <w:szCs w:val="24"/>
        </w:rPr>
        <w:t>招标</w:t>
      </w:r>
      <w:r w:rsidRPr="00B01640">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2.9 招标文件中凡标有“★”的条款均系实质性要求条款。</w:t>
      </w:r>
    </w:p>
    <w:p w:rsidR="00F51389" w:rsidRPr="00B0164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3.合格的投标人</w:t>
      </w:r>
    </w:p>
    <w:p w:rsidR="00F51389" w:rsidRPr="00B01640"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B01640">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B01640" w:rsidRDefault="00F51389" w:rsidP="00F51389">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kern w:val="0"/>
          <w:sz w:val="24"/>
          <w:szCs w:val="24"/>
        </w:rPr>
        <w:t>3.</w:t>
      </w:r>
      <w:r w:rsidRPr="00B01640">
        <w:rPr>
          <w:rFonts w:asciiTheme="minorEastAsia" w:hAnsiTheme="minorEastAsia" w:cs="宋体" w:hint="eastAsia"/>
          <w:kern w:val="0"/>
          <w:sz w:val="24"/>
          <w:szCs w:val="24"/>
        </w:rPr>
        <w:t>2</w:t>
      </w:r>
      <w:r w:rsidRPr="00B01640">
        <w:rPr>
          <w:rFonts w:asciiTheme="minorEastAsia" w:hAnsiTheme="minorEastAsia" w:cs="宋体"/>
          <w:kern w:val="0"/>
          <w:sz w:val="24"/>
          <w:szCs w:val="24"/>
        </w:rPr>
        <w:t xml:space="preserve"> </w:t>
      </w:r>
      <w:r w:rsidRPr="00B01640">
        <w:rPr>
          <w:rFonts w:asciiTheme="minorEastAsia" w:hAnsiTheme="minorEastAsia" w:cs="宋体" w:hint="eastAsia"/>
          <w:kern w:val="0"/>
          <w:sz w:val="24"/>
          <w:szCs w:val="24"/>
        </w:rPr>
        <w:t>符合本项目</w:t>
      </w:r>
      <w:r w:rsidR="00AA0FE4" w:rsidRPr="00B01640">
        <w:rPr>
          <w:rFonts w:asciiTheme="minorEastAsia" w:hAnsiTheme="minorEastAsia" w:cs="宋体" w:hint="eastAsia"/>
          <w:kern w:val="0"/>
          <w:sz w:val="24"/>
          <w:szCs w:val="24"/>
        </w:rPr>
        <w:t>“投标邀请”</w:t>
      </w:r>
      <w:r w:rsidRPr="00B01640">
        <w:rPr>
          <w:rFonts w:asciiTheme="minorEastAsia" w:hAnsiTheme="minorEastAsia" w:cs="宋体" w:hint="eastAsia"/>
          <w:kern w:val="0"/>
          <w:sz w:val="24"/>
          <w:szCs w:val="24"/>
        </w:rPr>
        <w:t>和</w:t>
      </w:r>
      <w:r w:rsidR="00AA0FE4" w:rsidRPr="00B01640">
        <w:rPr>
          <w:rFonts w:asciiTheme="minorEastAsia" w:hAnsiTheme="minorEastAsia" w:cs="宋体" w:hint="eastAsia"/>
          <w:kern w:val="0"/>
          <w:sz w:val="24"/>
          <w:szCs w:val="24"/>
        </w:rPr>
        <w:t>“投标人须知前附表”</w:t>
      </w:r>
      <w:r w:rsidRPr="00B01640">
        <w:rPr>
          <w:rFonts w:asciiTheme="minorEastAsia" w:hAnsiTheme="minorEastAsia" w:cs="宋体" w:hint="eastAsia"/>
          <w:kern w:val="0"/>
          <w:sz w:val="24"/>
          <w:szCs w:val="24"/>
        </w:rPr>
        <w:t>中规定的合格投标人所必须具备的条件。</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kern w:val="0"/>
          <w:sz w:val="24"/>
          <w:szCs w:val="24"/>
        </w:rPr>
        <w:t>3.</w:t>
      </w:r>
      <w:r w:rsidRPr="00B01640">
        <w:rPr>
          <w:rFonts w:asciiTheme="minorEastAsia" w:hAnsiTheme="minorEastAsia" w:cs="宋体" w:hint="eastAsia"/>
          <w:kern w:val="0"/>
          <w:sz w:val="24"/>
          <w:szCs w:val="24"/>
        </w:rPr>
        <w:t>3</w:t>
      </w:r>
      <w:r w:rsidRPr="00B01640">
        <w:rPr>
          <w:rFonts w:asciiTheme="minorEastAsia" w:hAnsiTheme="minorEastAsia" w:cs="宋体"/>
          <w:kern w:val="0"/>
          <w:sz w:val="24"/>
          <w:szCs w:val="24"/>
        </w:rPr>
        <w:t xml:space="preserve"> </w:t>
      </w:r>
      <w:r w:rsidRPr="00B01640">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B01640">
        <w:rPr>
          <w:rFonts w:asciiTheme="minorEastAsia" w:hAnsiTheme="minorEastAsia" w:cs="仿宋_GB2312"/>
          <w:sz w:val="24"/>
          <w:szCs w:val="24"/>
          <w:shd w:val="clear" w:color="auto" w:fill="FFFFFF"/>
        </w:rPr>
        <w:t>政府采购严重违法失信名单</w:t>
      </w:r>
      <w:r w:rsidRPr="00B01640">
        <w:rPr>
          <w:rFonts w:asciiTheme="minorEastAsia" w:hAnsiTheme="minorEastAsia" w:cs="仿宋_GB2312" w:hint="eastAsia"/>
          <w:sz w:val="24"/>
          <w:szCs w:val="24"/>
          <w:shd w:val="clear" w:color="auto" w:fill="FFFFFF"/>
        </w:rPr>
        <w:t>、</w:t>
      </w:r>
      <w:r w:rsidRPr="00B01640">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（1）查询渠道：“信用中国”网站（</w:t>
      </w:r>
      <w:r w:rsidRPr="00B01640">
        <w:rPr>
          <w:rFonts w:asciiTheme="minorEastAsia" w:hAnsiTheme="minorEastAsia" w:cs="宋体"/>
          <w:kern w:val="0"/>
          <w:sz w:val="24"/>
          <w:szCs w:val="24"/>
        </w:rPr>
        <w:t>www.creditchina.gov.cn</w:t>
      </w:r>
      <w:r w:rsidRPr="00B01640">
        <w:rPr>
          <w:rFonts w:asciiTheme="minorEastAsia" w:hAnsiTheme="minorEastAsia" w:cs="宋体" w:hint="eastAsia"/>
          <w:kern w:val="0"/>
          <w:sz w:val="24"/>
          <w:szCs w:val="24"/>
        </w:rPr>
        <w:t>）和</w:t>
      </w:r>
      <w:r w:rsidR="00436C3E" w:rsidRPr="00B01640">
        <w:rPr>
          <w:rFonts w:asciiTheme="minorEastAsia" w:hAnsiTheme="minorEastAsia" w:cs="宋体" w:hint="eastAsia"/>
          <w:kern w:val="0"/>
          <w:sz w:val="24"/>
          <w:szCs w:val="24"/>
        </w:rPr>
        <w:t>“中国政府采购网”</w:t>
      </w:r>
      <w:r w:rsidRPr="00B01640">
        <w:rPr>
          <w:rFonts w:asciiTheme="minorEastAsia" w:hAnsiTheme="minorEastAsia" w:cs="宋体" w:hint="eastAsia"/>
          <w:kern w:val="0"/>
          <w:sz w:val="24"/>
          <w:szCs w:val="24"/>
        </w:rPr>
        <w:t>（</w:t>
      </w:r>
      <w:r w:rsidRPr="00B01640">
        <w:rPr>
          <w:rFonts w:asciiTheme="minorEastAsia" w:hAnsiTheme="minorEastAsia" w:cs="宋体"/>
          <w:kern w:val="0"/>
          <w:sz w:val="24"/>
          <w:szCs w:val="24"/>
        </w:rPr>
        <w:t>www.ccgp.gov.cn</w:t>
      </w:r>
      <w:r w:rsidRPr="00B01640">
        <w:rPr>
          <w:rFonts w:asciiTheme="minorEastAsia" w:hAnsiTheme="minorEastAsia" w:cs="宋体" w:hint="eastAsia"/>
          <w:kern w:val="0"/>
          <w:sz w:val="24"/>
          <w:szCs w:val="24"/>
        </w:rPr>
        <w:t>）；</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（2）截止时间：同投标截止时间；</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kern w:val="0"/>
          <w:sz w:val="24"/>
          <w:szCs w:val="24"/>
        </w:rPr>
        <w:t>3.</w:t>
      </w:r>
      <w:r w:rsidRPr="00B01640">
        <w:rPr>
          <w:rFonts w:asciiTheme="minorEastAsia" w:hAnsiTheme="minorEastAsia" w:cs="宋体" w:hint="eastAsia"/>
          <w:kern w:val="0"/>
          <w:sz w:val="24"/>
          <w:szCs w:val="24"/>
        </w:rPr>
        <w:t>4</w:t>
      </w:r>
      <w:r w:rsidRPr="00B01640">
        <w:rPr>
          <w:rFonts w:asciiTheme="minorEastAsia" w:hAnsiTheme="minorEastAsia" w:cs="宋体"/>
          <w:kern w:val="0"/>
          <w:sz w:val="24"/>
          <w:szCs w:val="24"/>
        </w:rPr>
        <w:t xml:space="preserve"> </w:t>
      </w:r>
      <w:r w:rsidRPr="00B01640">
        <w:rPr>
          <w:rFonts w:asciiTheme="minorEastAsia" w:hAnsiTheme="minorEastAsia" w:cs="宋体" w:hint="eastAsia"/>
          <w:kern w:val="0"/>
          <w:sz w:val="24"/>
          <w:szCs w:val="24"/>
        </w:rPr>
        <w:t>单位负责人为同一人或者存在直接控股、管理关系的不同供应商，不得参加同一</w:t>
      </w:r>
      <w:r w:rsidRPr="00B01640">
        <w:rPr>
          <w:rFonts w:asciiTheme="minorEastAsia" w:hAnsiTheme="minorEastAsia" w:cs="宋体" w:hint="eastAsia"/>
          <w:kern w:val="0"/>
          <w:sz w:val="24"/>
          <w:szCs w:val="24"/>
        </w:rPr>
        <w:lastRenderedPageBreak/>
        <w:t>合同项下的政府采购活动；</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kern w:val="0"/>
          <w:sz w:val="24"/>
          <w:szCs w:val="24"/>
        </w:rPr>
        <w:t>3.</w:t>
      </w:r>
      <w:r w:rsidRPr="00B01640">
        <w:rPr>
          <w:rFonts w:asciiTheme="minorEastAsia" w:hAnsiTheme="minorEastAsia" w:cs="宋体" w:hint="eastAsia"/>
          <w:kern w:val="0"/>
          <w:sz w:val="24"/>
          <w:szCs w:val="24"/>
        </w:rPr>
        <w:t>5</w:t>
      </w:r>
      <w:r w:rsidRPr="00B01640">
        <w:rPr>
          <w:rFonts w:asciiTheme="minorEastAsia" w:hAnsiTheme="minorEastAsia" w:cs="宋体"/>
          <w:kern w:val="0"/>
          <w:sz w:val="24"/>
          <w:szCs w:val="24"/>
        </w:rPr>
        <w:t xml:space="preserve"> </w:t>
      </w:r>
      <w:r w:rsidRPr="00B01640">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kern w:val="0"/>
          <w:sz w:val="24"/>
          <w:szCs w:val="24"/>
        </w:rPr>
        <w:t>3.</w:t>
      </w:r>
      <w:r w:rsidRPr="00B01640">
        <w:rPr>
          <w:rFonts w:asciiTheme="minorEastAsia" w:hAnsiTheme="minorEastAsia" w:cs="宋体" w:hint="eastAsia"/>
          <w:kern w:val="0"/>
          <w:sz w:val="24"/>
          <w:szCs w:val="24"/>
        </w:rPr>
        <w:t>6</w:t>
      </w:r>
      <w:r w:rsidRPr="00B01640">
        <w:rPr>
          <w:rFonts w:asciiTheme="minorEastAsia" w:hAnsiTheme="minorEastAsia" w:cs="宋体"/>
          <w:kern w:val="0"/>
          <w:sz w:val="24"/>
          <w:szCs w:val="24"/>
        </w:rPr>
        <w:t xml:space="preserve"> </w:t>
      </w:r>
      <w:r w:rsidR="00431A4E" w:rsidRPr="00B01640">
        <w:rPr>
          <w:rFonts w:asciiTheme="minorEastAsia" w:hAnsiTheme="minorEastAsia" w:cs="宋体" w:hint="eastAsia"/>
          <w:kern w:val="0"/>
          <w:sz w:val="24"/>
          <w:szCs w:val="24"/>
        </w:rPr>
        <w:t>“投标邀请”</w:t>
      </w:r>
      <w:r w:rsidRPr="00B01640">
        <w:rPr>
          <w:rFonts w:asciiTheme="minorEastAsia" w:hAnsiTheme="minorEastAsia" w:cs="宋体" w:hint="eastAsia"/>
          <w:kern w:val="0"/>
          <w:sz w:val="24"/>
          <w:szCs w:val="24"/>
        </w:rPr>
        <w:t>和</w:t>
      </w:r>
      <w:r w:rsidR="00431A4E" w:rsidRPr="00B01640">
        <w:rPr>
          <w:rFonts w:asciiTheme="minorEastAsia" w:hAnsiTheme="minorEastAsia" w:cs="宋体" w:hint="eastAsia"/>
          <w:kern w:val="0"/>
          <w:sz w:val="24"/>
          <w:szCs w:val="24"/>
        </w:rPr>
        <w:t>“投标人须知前附表”</w:t>
      </w:r>
      <w:r w:rsidRPr="00B01640">
        <w:rPr>
          <w:rFonts w:asciiTheme="minorEastAsia" w:hAnsiTheme="minorEastAsia" w:cs="宋体" w:hint="eastAsia"/>
          <w:kern w:val="0"/>
          <w:sz w:val="24"/>
          <w:szCs w:val="24"/>
        </w:rPr>
        <w:t>规定接受联合体投标的，除应符合本章第</w:t>
      </w:r>
      <w:r w:rsidRPr="00B01640">
        <w:rPr>
          <w:rFonts w:asciiTheme="minorEastAsia" w:hAnsiTheme="minorEastAsia" w:cs="宋体"/>
          <w:kern w:val="0"/>
          <w:sz w:val="24"/>
          <w:szCs w:val="24"/>
        </w:rPr>
        <w:t>3.1</w:t>
      </w:r>
      <w:r w:rsidRPr="00B01640">
        <w:rPr>
          <w:rFonts w:asciiTheme="minorEastAsia" w:hAnsiTheme="minorEastAsia" w:cs="宋体" w:hint="eastAsia"/>
          <w:kern w:val="0"/>
          <w:sz w:val="24"/>
          <w:szCs w:val="24"/>
        </w:rPr>
        <w:t>项和3.2项要求外，还应遵守以下规定：</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（1）在投标文件中向采购人提交联合体协议书，明确联合体各方承担的工作和义务；</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（5）</w:t>
      </w:r>
      <w:r w:rsidRPr="00B01640">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B01640">
          <w:rPr>
            <w:rFonts w:asciiTheme="minorEastAsia" w:hAnsiTheme="minorEastAsia" w:cs="宋体"/>
            <w:kern w:val="0"/>
            <w:sz w:val="24"/>
            <w:szCs w:val="24"/>
          </w:rPr>
          <w:t>承担连带责任</w:t>
        </w:r>
      </w:hyperlink>
      <w:r w:rsidRPr="00B01640">
        <w:rPr>
          <w:rFonts w:asciiTheme="minorEastAsia" w:hAnsiTheme="minorEastAsia" w:cs="宋体"/>
          <w:kern w:val="0"/>
          <w:sz w:val="24"/>
          <w:szCs w:val="24"/>
        </w:rPr>
        <w:t>。</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3.7 法律、行政法规规定的其他条件。</w:t>
      </w:r>
    </w:p>
    <w:p w:rsidR="00F51389" w:rsidRPr="00B0164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4．合格的货物和服务</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4.2 投标人所提供的服务应当没有侵犯任何第三方的知识产权、技术秘密等合法权利。</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4.5 投标人所投产品如被列入</w:t>
      </w:r>
      <w:r w:rsidRPr="00B01640">
        <w:rPr>
          <w:rFonts w:asciiTheme="minorEastAsia" w:hAnsiTheme="minorEastAsia" w:cs="宋体"/>
          <w:kern w:val="0"/>
          <w:sz w:val="24"/>
          <w:szCs w:val="24"/>
        </w:rPr>
        <w:t>《中华人民共和国实施强制性产品认证的产品目录》，</w:t>
      </w:r>
      <w:r w:rsidRPr="00B01640">
        <w:rPr>
          <w:rFonts w:asciiTheme="minorEastAsia" w:hAnsiTheme="minorEastAsia" w:cs="宋体" w:hint="eastAsia"/>
          <w:kern w:val="0"/>
          <w:sz w:val="24"/>
          <w:szCs w:val="24"/>
        </w:rPr>
        <w:t>则该产品应</w:t>
      </w:r>
      <w:r w:rsidRPr="00B01640">
        <w:rPr>
          <w:rFonts w:asciiTheme="minorEastAsia" w:hAnsiTheme="minorEastAsia" w:cs="宋体"/>
          <w:kern w:val="0"/>
          <w:sz w:val="24"/>
          <w:szCs w:val="24"/>
        </w:rPr>
        <w:t>具备国家认监委</w:t>
      </w:r>
      <w:r w:rsidR="009E1FE4" w:rsidRPr="00B01640">
        <w:rPr>
          <w:rFonts w:asciiTheme="minorEastAsia" w:hAnsiTheme="minorEastAsia" w:cs="宋体" w:hint="eastAsia"/>
          <w:kern w:val="0"/>
          <w:sz w:val="24"/>
          <w:szCs w:val="24"/>
        </w:rPr>
        <w:t>指定强制性产品认证机构</w:t>
      </w:r>
      <w:r w:rsidRPr="00B01640">
        <w:rPr>
          <w:rFonts w:asciiTheme="minorEastAsia" w:hAnsiTheme="minorEastAsia" w:cs="宋体"/>
          <w:kern w:val="0"/>
          <w:sz w:val="24"/>
          <w:szCs w:val="24"/>
        </w:rPr>
        <w:t>颁</w:t>
      </w:r>
      <w:r w:rsidRPr="00B01640">
        <w:rPr>
          <w:rFonts w:asciiTheme="minorEastAsia" w:hAnsiTheme="minorEastAsia" w:cs="宋体" w:hint="eastAsia"/>
          <w:kern w:val="0"/>
          <w:sz w:val="24"/>
          <w:szCs w:val="24"/>
        </w:rPr>
        <w:t>发的</w:t>
      </w:r>
      <w:r w:rsidRPr="00B01640">
        <w:rPr>
          <w:rFonts w:asciiTheme="minorEastAsia" w:hAnsiTheme="minorEastAsia" w:cs="宋体"/>
          <w:kern w:val="0"/>
          <w:sz w:val="24"/>
          <w:szCs w:val="24"/>
        </w:rPr>
        <w:t>《中国</w:t>
      </w:r>
      <w:r w:rsidR="00DD116A" w:rsidRPr="00B01640">
        <w:rPr>
          <w:rFonts w:asciiTheme="minorEastAsia" w:hAnsiTheme="minorEastAsia" w:cs="宋体" w:hint="eastAsia"/>
          <w:kern w:val="0"/>
          <w:sz w:val="24"/>
          <w:szCs w:val="24"/>
        </w:rPr>
        <w:t>国家</w:t>
      </w:r>
      <w:r w:rsidRPr="00B01640">
        <w:rPr>
          <w:rFonts w:asciiTheme="minorEastAsia" w:hAnsiTheme="minorEastAsia" w:cs="宋体"/>
          <w:kern w:val="0"/>
          <w:sz w:val="24"/>
          <w:szCs w:val="24"/>
        </w:rPr>
        <w:t>强制</w:t>
      </w:r>
      <w:r w:rsidR="00DD116A" w:rsidRPr="00B01640">
        <w:rPr>
          <w:rFonts w:asciiTheme="minorEastAsia" w:hAnsiTheme="minorEastAsia" w:cs="宋体" w:hint="eastAsia"/>
          <w:kern w:val="0"/>
          <w:sz w:val="24"/>
          <w:szCs w:val="24"/>
        </w:rPr>
        <w:t>性产品</w:t>
      </w:r>
      <w:r w:rsidRPr="00B01640">
        <w:rPr>
          <w:rFonts w:asciiTheme="minorEastAsia" w:hAnsiTheme="minorEastAsia" w:cs="宋体"/>
          <w:kern w:val="0"/>
          <w:sz w:val="24"/>
          <w:szCs w:val="24"/>
        </w:rPr>
        <w:t>认</w:t>
      </w:r>
      <w:r w:rsidRPr="00B01640">
        <w:rPr>
          <w:rFonts w:asciiTheme="minorEastAsia" w:hAnsiTheme="minorEastAsia" w:cs="宋体"/>
          <w:kern w:val="0"/>
          <w:sz w:val="24"/>
          <w:szCs w:val="24"/>
        </w:rPr>
        <w:lastRenderedPageBreak/>
        <w:t>证</w:t>
      </w:r>
      <w:r w:rsidR="00DD116A" w:rsidRPr="00B01640">
        <w:rPr>
          <w:rFonts w:asciiTheme="minorEastAsia" w:hAnsiTheme="minorEastAsia" w:cs="宋体" w:hint="eastAsia"/>
          <w:kern w:val="0"/>
          <w:sz w:val="24"/>
          <w:szCs w:val="24"/>
        </w:rPr>
        <w:t>证书</w:t>
      </w:r>
      <w:r w:rsidRPr="00B01640">
        <w:rPr>
          <w:rFonts w:asciiTheme="minorEastAsia" w:hAnsiTheme="minorEastAsia" w:cs="宋体"/>
          <w:kern w:val="0"/>
          <w:sz w:val="24"/>
          <w:szCs w:val="24"/>
        </w:rPr>
        <w:t>》（CCC 认证）。</w:t>
      </w:r>
      <w:r w:rsidRPr="00B01640">
        <w:rPr>
          <w:rFonts w:asciiTheme="minorEastAsia" w:hAnsiTheme="minorEastAsia" w:cs="宋体" w:hint="eastAsia"/>
          <w:kern w:val="0"/>
          <w:sz w:val="24"/>
          <w:szCs w:val="24"/>
        </w:rPr>
        <w:t>投标人</w:t>
      </w:r>
      <w:r w:rsidRPr="00B01640">
        <w:rPr>
          <w:rFonts w:asciiTheme="minorEastAsia" w:hAnsiTheme="minorEastAsia" w:cs="宋体"/>
          <w:kern w:val="0"/>
          <w:sz w:val="24"/>
          <w:szCs w:val="24"/>
        </w:rPr>
        <w:t>不能提供超出此目录范畴外的替代品</w:t>
      </w:r>
      <w:r w:rsidRPr="00B01640">
        <w:rPr>
          <w:rFonts w:asciiTheme="minorEastAsia" w:hAnsiTheme="minorEastAsia" w:cs="宋体" w:hint="eastAsia"/>
          <w:kern w:val="0"/>
          <w:sz w:val="24"/>
          <w:szCs w:val="24"/>
        </w:rPr>
        <w:t>并根据招标文件要求提供相关证明。</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4.6 投标人所投产品如被列入</w:t>
      </w:r>
      <w:r w:rsidRPr="00B01640">
        <w:rPr>
          <w:rFonts w:asciiTheme="minorEastAsia" w:hAnsiTheme="minorEastAsia" w:cs="宋体"/>
          <w:kern w:val="0"/>
          <w:sz w:val="24"/>
          <w:szCs w:val="24"/>
        </w:rPr>
        <w:t>《信息安全产品强制性认证目录》，</w:t>
      </w:r>
      <w:r w:rsidRPr="00B01640">
        <w:rPr>
          <w:rFonts w:asciiTheme="minorEastAsia" w:hAnsiTheme="minorEastAsia" w:cs="宋体" w:hint="eastAsia"/>
          <w:kern w:val="0"/>
          <w:sz w:val="24"/>
          <w:szCs w:val="24"/>
        </w:rPr>
        <w:t>则该产品应</w:t>
      </w:r>
      <w:r w:rsidRPr="00B01640">
        <w:rPr>
          <w:rFonts w:asciiTheme="minorEastAsia" w:hAnsiTheme="minorEastAsia" w:cs="宋体"/>
          <w:kern w:val="0"/>
          <w:sz w:val="24"/>
          <w:szCs w:val="24"/>
        </w:rPr>
        <w:t>具备</w:t>
      </w:r>
      <w:r w:rsidRPr="00B01640">
        <w:rPr>
          <w:rFonts w:asciiTheme="minorEastAsia" w:hAnsiTheme="minorEastAsia" w:cs="宋体" w:hint="eastAsia"/>
          <w:kern w:val="0"/>
          <w:sz w:val="24"/>
          <w:szCs w:val="24"/>
        </w:rPr>
        <w:t>中国信息安全认证中心</w:t>
      </w:r>
      <w:r w:rsidRPr="00B01640">
        <w:rPr>
          <w:rFonts w:asciiTheme="minorEastAsia" w:hAnsiTheme="minorEastAsia" w:cs="宋体"/>
          <w:kern w:val="0"/>
          <w:sz w:val="24"/>
          <w:szCs w:val="24"/>
        </w:rPr>
        <w:t>颁</w:t>
      </w:r>
      <w:r w:rsidRPr="00B01640">
        <w:rPr>
          <w:rFonts w:asciiTheme="minorEastAsia" w:hAnsiTheme="minorEastAsia" w:cs="宋体" w:hint="eastAsia"/>
          <w:kern w:val="0"/>
          <w:sz w:val="24"/>
          <w:szCs w:val="24"/>
        </w:rPr>
        <w:t>发的</w:t>
      </w:r>
      <w:r w:rsidRPr="00B01640">
        <w:rPr>
          <w:rFonts w:asciiTheme="minorEastAsia" w:hAnsiTheme="minorEastAsia" w:cs="宋体"/>
          <w:kern w:val="0"/>
          <w:sz w:val="24"/>
          <w:szCs w:val="24"/>
        </w:rPr>
        <w:t>《</w:t>
      </w:r>
      <w:hyperlink r:id="rId14" w:tgtFrame="_blank" w:history="1">
        <w:r w:rsidRPr="00B01640">
          <w:rPr>
            <w:rFonts w:asciiTheme="minorEastAsia" w:hAnsiTheme="minorEastAsia" w:cs="宋体" w:hint="eastAsia"/>
            <w:kern w:val="0"/>
            <w:sz w:val="24"/>
            <w:szCs w:val="24"/>
          </w:rPr>
          <w:t>中国国家信息安全产品认证证书</w:t>
        </w:r>
      </w:hyperlink>
      <w:r w:rsidRPr="00B01640">
        <w:rPr>
          <w:rFonts w:asciiTheme="minorEastAsia" w:hAnsiTheme="minorEastAsia" w:cs="宋体"/>
          <w:kern w:val="0"/>
          <w:sz w:val="24"/>
          <w:szCs w:val="24"/>
        </w:rPr>
        <w:t>》。</w:t>
      </w:r>
      <w:r w:rsidRPr="00B01640">
        <w:rPr>
          <w:rFonts w:asciiTheme="minorEastAsia" w:hAnsiTheme="minorEastAsia" w:cs="宋体" w:hint="eastAsia"/>
          <w:kern w:val="0"/>
          <w:sz w:val="24"/>
          <w:szCs w:val="24"/>
        </w:rPr>
        <w:t>投标人</w:t>
      </w:r>
      <w:r w:rsidRPr="00B01640">
        <w:rPr>
          <w:rFonts w:asciiTheme="minorEastAsia" w:hAnsiTheme="minorEastAsia" w:cs="宋体"/>
          <w:kern w:val="0"/>
          <w:sz w:val="24"/>
          <w:szCs w:val="24"/>
        </w:rPr>
        <w:t>不能提供超出此目录范畴外的替代品</w:t>
      </w:r>
      <w:r w:rsidRPr="00B01640">
        <w:rPr>
          <w:rFonts w:asciiTheme="minorEastAsia" w:hAnsiTheme="minorEastAsia" w:cs="宋体" w:hint="eastAsia"/>
          <w:kern w:val="0"/>
          <w:sz w:val="24"/>
          <w:szCs w:val="24"/>
        </w:rPr>
        <w:t>并根据招标文件要求提供相关证明。</w:t>
      </w:r>
    </w:p>
    <w:p w:rsidR="00F51389" w:rsidRPr="00B0164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5．投标费用</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B0164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6．信息发布</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01640">
        <w:rPr>
          <w:rFonts w:asciiTheme="minorEastAsia" w:hAnsiTheme="minorEastAsia" w:cs="宋体" w:hint="eastAsia"/>
          <w:sz w:val="24"/>
          <w:szCs w:val="24"/>
        </w:rPr>
        <w:t>《中国政府采购网》、《河南省政府采购网》、《许昌市政府采购网》</w:t>
      </w:r>
      <w:r w:rsidR="004D1A38" w:rsidRPr="00B01640">
        <w:rPr>
          <w:rFonts w:asciiTheme="minorEastAsia" w:hAnsiTheme="minorEastAsia" w:cs="宋体" w:hint="eastAsia"/>
          <w:sz w:val="24"/>
          <w:szCs w:val="24"/>
        </w:rPr>
        <w:t>、</w:t>
      </w:r>
      <w:r w:rsidR="004D1A38" w:rsidRPr="00B01640">
        <w:rPr>
          <w:rFonts w:asciiTheme="minorEastAsia" w:hAnsiTheme="minorEastAsia" w:cs="宋体" w:hint="eastAsia"/>
          <w:kern w:val="0"/>
          <w:sz w:val="24"/>
          <w:szCs w:val="24"/>
        </w:rPr>
        <w:t>《</w:t>
      </w:r>
      <w:hyperlink r:id="rId15" w:tgtFrame="_blank" w:history="1">
        <w:r w:rsidR="004D1A38" w:rsidRPr="00B01640">
          <w:rPr>
            <w:rFonts w:asciiTheme="minorEastAsia" w:hAnsiTheme="minorEastAsia" w:cs="宋体"/>
            <w:kern w:val="0"/>
            <w:sz w:val="24"/>
            <w:szCs w:val="24"/>
          </w:rPr>
          <w:t>中国·许昌</w:t>
        </w:r>
        <w:r w:rsidR="004D1A38" w:rsidRPr="00B01640">
          <w:rPr>
            <w:rFonts w:asciiTheme="minorEastAsia" w:hAnsiTheme="minorEastAsia" w:cs="宋体" w:hint="eastAsia"/>
            <w:kern w:val="0"/>
            <w:sz w:val="24"/>
            <w:szCs w:val="24"/>
          </w:rPr>
          <w:t xml:space="preserve"> </w:t>
        </w:r>
        <w:r w:rsidR="004D1A38" w:rsidRPr="00B01640">
          <w:rPr>
            <w:rFonts w:asciiTheme="minorEastAsia" w:hAnsiTheme="minorEastAsia" w:cs="宋体"/>
            <w:kern w:val="0"/>
            <w:sz w:val="24"/>
            <w:szCs w:val="24"/>
          </w:rPr>
          <w:t>许昌市政府网</w:t>
        </w:r>
      </w:hyperlink>
      <w:r w:rsidR="004D1A38" w:rsidRPr="00B01640">
        <w:rPr>
          <w:rFonts w:asciiTheme="minorEastAsia" w:hAnsiTheme="minorEastAsia" w:cs="黑体" w:hint="eastAsia"/>
          <w:bCs/>
          <w:shd w:val="clear" w:color="auto" w:fill="FFFFFF"/>
        </w:rPr>
        <w:t>》</w:t>
      </w:r>
      <w:r w:rsidRPr="00B01640">
        <w:rPr>
          <w:rFonts w:asciiTheme="minorEastAsia" w:hAnsiTheme="minorEastAsia" w:cs="宋体" w:hint="eastAsia"/>
          <w:kern w:val="0"/>
          <w:sz w:val="24"/>
          <w:szCs w:val="24"/>
        </w:rPr>
        <w:t>和</w:t>
      </w:r>
      <w:r w:rsidR="008B1EBC" w:rsidRPr="00B01640">
        <w:rPr>
          <w:rFonts w:asciiTheme="minorEastAsia" w:hAnsiTheme="minorEastAsia" w:cs="宋体" w:hint="eastAsia"/>
          <w:kern w:val="0"/>
          <w:sz w:val="24"/>
          <w:szCs w:val="24"/>
        </w:rPr>
        <w:t>《全国公共资源交易平台（河南省·许昌市）》</w:t>
      </w:r>
      <w:r w:rsidRPr="00B01640">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B01640"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7.采购代理机构代理费用收取标准和方式</w:t>
      </w:r>
    </w:p>
    <w:p w:rsidR="000028B5" w:rsidRPr="00B01640" w:rsidRDefault="000028B5" w:rsidP="000028B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不收取任何费用。</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8. 其他</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0164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01640">
        <w:rPr>
          <w:rFonts w:asciiTheme="minorEastAsia" w:hAnsiTheme="minorEastAsia" w:cs="宋体" w:hint="eastAsia"/>
          <w:b/>
          <w:kern w:val="0"/>
          <w:sz w:val="28"/>
          <w:szCs w:val="28"/>
        </w:rPr>
        <w:t>二、招标文件说明</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9．招标文件构成</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9.1 招标文件由以下部分组成：</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（1）投标邀请（招标公告）</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lastRenderedPageBreak/>
        <w:t>（2）项目需求</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（3）投标人须知前附表</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（4）投标人须知</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（5）政府采购政策功能</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（6）资格审查与评标</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（7）合同条款及格式</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（8）投标文件有关格式</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（9）本项目招标文件的澄清、答复、修改、补充内容（如有的话）</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10.现场考察、开标前答疑会</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11.招标文件的澄清或修改</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11</w:t>
      </w:r>
      <w:r w:rsidRPr="00B01640">
        <w:rPr>
          <w:rFonts w:asciiTheme="minorEastAsia" w:hAnsiTheme="minorEastAsia" w:cs="宋体"/>
          <w:kern w:val="0"/>
          <w:sz w:val="24"/>
          <w:szCs w:val="24"/>
        </w:rPr>
        <w:t>.</w:t>
      </w:r>
      <w:r w:rsidRPr="00B01640">
        <w:rPr>
          <w:rFonts w:asciiTheme="minorEastAsia" w:hAnsiTheme="minorEastAsia" w:cs="宋体" w:hint="eastAsia"/>
          <w:kern w:val="0"/>
          <w:sz w:val="24"/>
          <w:szCs w:val="24"/>
        </w:rPr>
        <w:t>2</w:t>
      </w:r>
      <w:r w:rsidRPr="00B01640">
        <w:rPr>
          <w:rFonts w:asciiTheme="minorEastAsia" w:hAnsiTheme="minorEastAsia" w:cs="宋体"/>
          <w:kern w:val="0"/>
          <w:sz w:val="24"/>
          <w:szCs w:val="24"/>
        </w:rPr>
        <w:t xml:space="preserve"> </w:t>
      </w:r>
      <w:r w:rsidRPr="00B01640">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B01640">
        <w:rPr>
          <w:rFonts w:asciiTheme="minorEastAsia" w:hAnsiTheme="minorEastAsia" w:cs="宋体"/>
          <w:kern w:val="0"/>
          <w:sz w:val="24"/>
          <w:szCs w:val="24"/>
        </w:rPr>
        <w:t>15</w:t>
      </w:r>
      <w:r w:rsidRPr="00B0164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0164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01640">
        <w:rPr>
          <w:rFonts w:asciiTheme="minorEastAsia" w:hAnsiTheme="minorEastAsia" w:cs="宋体" w:hint="eastAsia"/>
          <w:b/>
          <w:kern w:val="0"/>
          <w:sz w:val="28"/>
          <w:szCs w:val="28"/>
        </w:rPr>
        <w:t>三、投标文件的编制</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12． 投标的语言及计量单位</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13</w:t>
      </w:r>
      <w:r w:rsidRPr="00B01640">
        <w:rPr>
          <w:rFonts w:asciiTheme="minorEastAsia" w:hAnsiTheme="minorEastAsia" w:cs="宋体"/>
          <w:b/>
          <w:kern w:val="0"/>
          <w:sz w:val="24"/>
          <w:szCs w:val="24"/>
        </w:rPr>
        <w:t xml:space="preserve">. </w:t>
      </w:r>
      <w:r w:rsidRPr="00B01640">
        <w:rPr>
          <w:rFonts w:asciiTheme="minorEastAsia" w:hAnsiTheme="minorEastAsia" w:cs="宋体" w:hint="eastAsia"/>
          <w:b/>
          <w:kern w:val="0"/>
          <w:sz w:val="24"/>
          <w:szCs w:val="24"/>
        </w:rPr>
        <w:t>投标报价</w:t>
      </w:r>
      <w:r w:rsidRPr="00B01640">
        <w:rPr>
          <w:rFonts w:asciiTheme="minorEastAsia" w:hAnsiTheme="minorEastAsia" w:cs="宋体"/>
          <w:b/>
          <w:kern w:val="0"/>
          <w:sz w:val="24"/>
          <w:szCs w:val="24"/>
        </w:rPr>
        <w:t xml:space="preserve"> </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13.1 本次招标项目的投标均以</w:t>
      </w:r>
      <w:r w:rsidRPr="00B01640">
        <w:rPr>
          <w:rFonts w:asciiTheme="minorEastAsia" w:hAnsiTheme="minorEastAsia" w:cs="宋体" w:hint="eastAsia"/>
          <w:b/>
          <w:kern w:val="0"/>
          <w:sz w:val="24"/>
          <w:szCs w:val="24"/>
        </w:rPr>
        <w:t>人民币</w:t>
      </w:r>
      <w:r w:rsidRPr="00B01640">
        <w:rPr>
          <w:rFonts w:asciiTheme="minorEastAsia" w:hAnsiTheme="minorEastAsia" w:cs="宋体" w:hint="eastAsia"/>
          <w:kern w:val="0"/>
          <w:sz w:val="24"/>
          <w:szCs w:val="24"/>
        </w:rPr>
        <w:t>为计算单位。</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B01640" w:rsidRDefault="000936D5" w:rsidP="000936D5">
      <w:pPr>
        <w:pStyle w:val="aa"/>
        <w:spacing w:line="374" w:lineRule="auto"/>
        <w:ind w:firstLineChars="0" w:firstLine="0"/>
        <w:rPr>
          <w:rFonts w:asciiTheme="minorEastAsia" w:hAnsiTheme="minorEastAsia" w:cs="宋体"/>
          <w:kern w:val="0"/>
          <w:sz w:val="24"/>
          <w:szCs w:val="24"/>
        </w:rPr>
      </w:pPr>
      <w:r w:rsidRPr="00B01640">
        <w:rPr>
          <w:rFonts w:asciiTheme="minorEastAsia" w:hAnsiTheme="minorEastAsia" w:cs="宋体" w:hint="eastAsia"/>
          <w:kern w:val="0"/>
          <w:sz w:val="24"/>
          <w:szCs w:val="24"/>
        </w:rPr>
        <w:t>13.3 投标人应对项目要求的全部内容进行报价，少报漏报将导致其投标</w:t>
      </w:r>
      <w:r w:rsidRPr="00B01640">
        <w:rPr>
          <w:rFonts w:ascii="宋体" w:hAnsi="宋体" w:cs="宋体" w:hint="eastAsia"/>
          <w:sz w:val="24"/>
          <w:szCs w:val="24"/>
          <w:lang w:val="en-GB"/>
        </w:rPr>
        <w:t>为非实质性响应予以拒绝。</w:t>
      </w:r>
    </w:p>
    <w:p w:rsidR="000936D5" w:rsidRPr="00B01640" w:rsidRDefault="000936D5" w:rsidP="000936D5">
      <w:pPr>
        <w:spacing w:line="360" w:lineRule="auto"/>
        <w:outlineLvl w:val="0"/>
        <w:rPr>
          <w:rFonts w:asciiTheme="minorEastAsia" w:hAnsiTheme="minorEastAsia" w:cs="宋体"/>
          <w:kern w:val="0"/>
          <w:sz w:val="24"/>
          <w:szCs w:val="24"/>
        </w:rPr>
      </w:pPr>
      <w:r w:rsidRPr="00B01640">
        <w:rPr>
          <w:rFonts w:asciiTheme="minorEastAsia" w:hAnsiTheme="minorEastAsia" w:cs="宋体" w:hint="eastAsia"/>
          <w:kern w:val="0"/>
          <w:sz w:val="24"/>
          <w:szCs w:val="24"/>
        </w:rPr>
        <w:t>13.4 投标人应当按照国家相关规定，结合自身服务水平和承受能力进行报价。投标</w:t>
      </w:r>
      <w:r w:rsidRPr="00B01640">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13.7 报价不得高于本项目最高限价，且不低于成本价。</w:t>
      </w:r>
      <w:r w:rsidRPr="00B01640">
        <w:rPr>
          <w:rFonts w:ascii="宋体" w:hAnsi="宋体" w:cs="宋体" w:hint="eastAsia"/>
          <w:sz w:val="24"/>
          <w:szCs w:val="24"/>
          <w:lang w:val="en-GB"/>
        </w:rPr>
        <w:t>本次招标实行</w:t>
      </w:r>
      <w:r w:rsidRPr="00B01640">
        <w:rPr>
          <w:rFonts w:ascii="宋体" w:cs="宋体" w:hint="eastAsia"/>
          <w:sz w:val="24"/>
          <w:szCs w:val="24"/>
          <w:lang w:val="en-GB"/>
        </w:rPr>
        <w:t>“</w:t>
      </w:r>
      <w:r w:rsidRPr="00B01640">
        <w:rPr>
          <w:rFonts w:ascii="宋体" w:hAnsi="宋体" w:cs="宋体" w:hint="eastAsia"/>
          <w:sz w:val="24"/>
          <w:szCs w:val="24"/>
          <w:lang w:val="en-GB"/>
        </w:rPr>
        <w:t>最高限价（项目控制金额上限）</w:t>
      </w:r>
      <w:r w:rsidRPr="00B01640">
        <w:rPr>
          <w:rFonts w:ascii="宋体" w:cs="宋体" w:hint="eastAsia"/>
          <w:sz w:val="24"/>
          <w:szCs w:val="24"/>
          <w:lang w:val="en-GB"/>
        </w:rPr>
        <w:t>”</w:t>
      </w:r>
      <w:r w:rsidRPr="00B01640">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13.8 最低报价不能作为中标的保证。</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14．投标有效期</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14.1 投标有效期从提交投标文件的截止之日起算。本项目投标有效期详</w:t>
      </w:r>
      <w:r w:rsidRPr="00B01640">
        <w:rPr>
          <w:rFonts w:asciiTheme="minorEastAsia" w:hAnsiTheme="minorEastAsia" w:cs="仿宋_GB2312" w:hint="eastAsia"/>
          <w:sz w:val="24"/>
          <w:szCs w:val="24"/>
          <w:lang w:val="zh-CN"/>
        </w:rPr>
        <w:t>见投标人须知前附表。</w:t>
      </w:r>
      <w:r w:rsidRPr="00B01640">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14.2 投标有效期内投标人撤销投标文件的，招标人将不退还投标保证金。</w:t>
      </w:r>
    </w:p>
    <w:p w:rsidR="000936D5" w:rsidRPr="00B01640"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15．投标文件构成</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15.1 投标文件的构成应符合法律法规及招标文件的要求。</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B01640" w:rsidRDefault="000936D5" w:rsidP="000936D5">
      <w:pPr>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15.3 投标文件由资格证明材料、符合性证明材料、其它材料等组成。</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B01640" w:rsidRDefault="000936D5" w:rsidP="000936D5">
      <w:pPr>
        <w:tabs>
          <w:tab w:val="left" w:pos="7095"/>
        </w:tabs>
        <w:spacing w:line="360" w:lineRule="auto"/>
        <w:rPr>
          <w:rFonts w:hAnsi="宋体"/>
          <w:sz w:val="24"/>
          <w:szCs w:val="24"/>
        </w:rPr>
      </w:pPr>
      <w:r w:rsidRPr="00B01640">
        <w:rPr>
          <w:rFonts w:asciiTheme="minorEastAsia" w:hAnsiTheme="minorEastAsia" w:cs="宋体" w:hint="eastAsia"/>
          <w:kern w:val="0"/>
          <w:sz w:val="24"/>
          <w:szCs w:val="24"/>
        </w:rPr>
        <w:t xml:space="preserve">15.5 </w:t>
      </w:r>
      <w:r w:rsidRPr="00B01640">
        <w:rPr>
          <w:rFonts w:ascii="Calibri" w:eastAsia="宋体" w:hAnsi="宋体" w:cs="Times New Roman" w:hint="eastAsia"/>
          <w:sz w:val="24"/>
          <w:szCs w:val="24"/>
        </w:rPr>
        <w:t>投标人登录许昌公共资源交易系统下载“许昌投标文件制作系统</w:t>
      </w:r>
      <w:r w:rsidRPr="00B01640">
        <w:rPr>
          <w:rFonts w:ascii="Calibri" w:eastAsia="宋体" w:hAnsi="宋体" w:cs="Times New Roman" w:hint="eastAsia"/>
          <w:sz w:val="24"/>
          <w:szCs w:val="24"/>
        </w:rPr>
        <w:t>SEARUN V1.0</w:t>
      </w:r>
      <w:r w:rsidRPr="00B01640">
        <w:rPr>
          <w:rFonts w:ascii="Calibri" w:eastAsia="宋体" w:hAnsi="宋体" w:cs="Times New Roman" w:hint="eastAsia"/>
          <w:sz w:val="24"/>
          <w:szCs w:val="24"/>
        </w:rPr>
        <w:t>”，按招标文件要求</w:t>
      </w:r>
      <w:r w:rsidRPr="00B01640">
        <w:rPr>
          <w:rFonts w:hAnsi="宋体" w:hint="eastAsia"/>
          <w:sz w:val="24"/>
          <w:szCs w:val="24"/>
        </w:rPr>
        <w:t>根据所投标段</w:t>
      </w:r>
      <w:r w:rsidRPr="00B01640">
        <w:rPr>
          <w:rFonts w:ascii="Calibri" w:eastAsia="宋体" w:hAnsi="宋体" w:cs="Times New Roman" w:hint="eastAsia"/>
          <w:sz w:val="24"/>
          <w:szCs w:val="24"/>
        </w:rPr>
        <w:t>制作电子投标文件。</w:t>
      </w:r>
      <w:r w:rsidRPr="00B01640">
        <w:rPr>
          <w:rFonts w:hAnsi="宋体" w:hint="eastAsia"/>
          <w:sz w:val="24"/>
          <w:szCs w:val="24"/>
        </w:rPr>
        <w:t xml:space="preserve"> </w:t>
      </w:r>
    </w:p>
    <w:p w:rsidR="000936D5" w:rsidRPr="00B01640" w:rsidRDefault="000936D5" w:rsidP="000936D5">
      <w:pPr>
        <w:tabs>
          <w:tab w:val="left" w:pos="7095"/>
        </w:tabs>
        <w:spacing w:line="360" w:lineRule="auto"/>
        <w:rPr>
          <w:rFonts w:ascii="Calibri" w:eastAsia="宋体" w:hAnsi="宋体" w:cs="Times New Roman"/>
          <w:sz w:val="24"/>
          <w:szCs w:val="24"/>
        </w:rPr>
      </w:pPr>
      <w:r w:rsidRPr="00B01640">
        <w:rPr>
          <w:rFonts w:hAnsi="宋体" w:hint="eastAsia"/>
          <w:sz w:val="24"/>
          <w:szCs w:val="24"/>
        </w:rPr>
        <w:t>一个标段对应生成一个文件夹（</w:t>
      </w:r>
      <w:r w:rsidRPr="00B01640">
        <w:rPr>
          <w:rFonts w:hAnsi="宋体" w:hint="eastAsia"/>
          <w:sz w:val="24"/>
          <w:szCs w:val="24"/>
        </w:rPr>
        <w:t>xxxx</w:t>
      </w:r>
      <w:r w:rsidRPr="00B01640">
        <w:rPr>
          <w:rFonts w:hAnsi="宋体" w:hint="eastAsia"/>
          <w:sz w:val="24"/>
          <w:szCs w:val="24"/>
        </w:rPr>
        <w:t>项目</w:t>
      </w:r>
      <w:r w:rsidRPr="00B01640">
        <w:rPr>
          <w:rFonts w:hAnsi="宋体" w:hint="eastAsia"/>
          <w:sz w:val="24"/>
          <w:szCs w:val="24"/>
        </w:rPr>
        <w:t>xx</w:t>
      </w:r>
      <w:r w:rsidRPr="00B01640">
        <w:rPr>
          <w:rFonts w:hAnsi="宋体" w:hint="eastAsia"/>
          <w:sz w:val="24"/>
          <w:szCs w:val="24"/>
        </w:rPr>
        <w:t>标段）</w:t>
      </w:r>
      <w:r w:rsidRPr="00B01640">
        <w:rPr>
          <w:rFonts w:hAnsi="宋体" w:hint="eastAsia"/>
          <w:sz w:val="24"/>
          <w:szCs w:val="24"/>
        </w:rPr>
        <w:t xml:space="preserve">, </w:t>
      </w:r>
      <w:r w:rsidRPr="00B01640">
        <w:rPr>
          <w:rFonts w:hAnsi="宋体" w:hint="eastAsia"/>
          <w:sz w:val="24"/>
          <w:szCs w:val="24"/>
        </w:rPr>
        <w:t>其中包含</w:t>
      </w:r>
      <w:r w:rsidRPr="00B01640">
        <w:rPr>
          <w:rFonts w:hAnsi="宋体" w:hint="eastAsia"/>
          <w:sz w:val="24"/>
          <w:szCs w:val="24"/>
        </w:rPr>
        <w:t>2</w:t>
      </w:r>
      <w:r w:rsidRPr="00B01640">
        <w:rPr>
          <w:rFonts w:hAnsi="宋体" w:hint="eastAsia"/>
          <w:sz w:val="24"/>
          <w:szCs w:val="24"/>
        </w:rPr>
        <w:t>个文件和</w:t>
      </w:r>
      <w:r w:rsidRPr="00B01640">
        <w:rPr>
          <w:rFonts w:hAnsi="宋体" w:hint="eastAsia"/>
          <w:sz w:val="24"/>
          <w:szCs w:val="24"/>
        </w:rPr>
        <w:t>1</w:t>
      </w:r>
      <w:r w:rsidRPr="00B01640">
        <w:rPr>
          <w:rFonts w:hAnsi="宋体" w:hint="eastAsia"/>
          <w:sz w:val="24"/>
          <w:szCs w:val="24"/>
        </w:rPr>
        <w:t>个文件夹。后缀名为“</w:t>
      </w:r>
      <w:r w:rsidRPr="00B01640">
        <w:rPr>
          <w:rFonts w:hAnsi="宋体"/>
          <w:sz w:val="24"/>
          <w:szCs w:val="24"/>
        </w:rPr>
        <w:t>.file</w:t>
      </w:r>
      <w:r w:rsidRPr="00B01640">
        <w:rPr>
          <w:rFonts w:hAnsi="宋体" w:hint="eastAsia"/>
          <w:sz w:val="24"/>
          <w:szCs w:val="24"/>
        </w:rPr>
        <w:t>”的文件用于电子投标使用，后缀名为“</w:t>
      </w:r>
      <w:r w:rsidRPr="00B01640">
        <w:rPr>
          <w:rFonts w:hAnsi="宋体" w:hint="eastAsia"/>
          <w:sz w:val="24"/>
          <w:szCs w:val="24"/>
        </w:rPr>
        <w:t>.PDF</w:t>
      </w:r>
      <w:r w:rsidRPr="00B01640">
        <w:rPr>
          <w:rFonts w:hAnsi="宋体" w:hint="eastAsia"/>
          <w:sz w:val="24"/>
          <w:szCs w:val="24"/>
        </w:rPr>
        <w:t>”的文件用于打印纸质投标文件，名称为“备份”的文件夹使用电子介质存储，供开标现场备用。</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hAnsi="宋体" w:cs="宋体" w:hint="eastAsia"/>
          <w:sz w:val="24"/>
        </w:rPr>
        <w:t>电子</w:t>
      </w:r>
      <w:r w:rsidRPr="00B01640">
        <w:rPr>
          <w:rFonts w:ascii="Calibri" w:eastAsia="宋体" w:hAnsi="宋体" w:cs="宋体" w:hint="eastAsia"/>
          <w:sz w:val="24"/>
        </w:rPr>
        <w:t>投标文件制作技术咨询：</w:t>
      </w:r>
      <w:r w:rsidRPr="00B01640">
        <w:rPr>
          <w:rFonts w:ascii="宋体" w:eastAsia="宋体" w:hAnsi="宋体" w:cs="宋体" w:hint="eastAsia"/>
          <w:b/>
          <w:kern w:val="0"/>
          <w:sz w:val="24"/>
          <w:szCs w:val="24"/>
        </w:rPr>
        <w:t>0374-2961598</w:t>
      </w:r>
      <w:r w:rsidRPr="00B01640">
        <w:rPr>
          <w:rFonts w:ascii="宋体" w:eastAsia="宋体" w:hAnsi="宋体" w:cs="宋体" w:hint="eastAsia"/>
          <w:kern w:val="0"/>
          <w:sz w:val="24"/>
          <w:szCs w:val="24"/>
        </w:rPr>
        <w:t>。</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16.投标文件格式</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01640">
        <w:rPr>
          <w:rFonts w:asciiTheme="minorEastAsia" w:hAnsiTheme="minorEastAsia" w:cs="宋体" w:hint="eastAsia"/>
          <w:b/>
          <w:kern w:val="0"/>
          <w:sz w:val="24"/>
          <w:szCs w:val="24"/>
        </w:rPr>
        <w:t>A4</w:t>
      </w:r>
      <w:r w:rsidRPr="00B01640">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17.</w:t>
      </w:r>
      <w:r w:rsidRPr="00B01640">
        <w:rPr>
          <w:rFonts w:asciiTheme="minorEastAsia" w:hAnsiTheme="minorEastAsia" w:cs="宋体" w:hint="eastAsia"/>
          <w:kern w:val="0"/>
          <w:sz w:val="24"/>
          <w:szCs w:val="24"/>
        </w:rPr>
        <w:t xml:space="preserve"> </w:t>
      </w:r>
      <w:r w:rsidRPr="00B01640">
        <w:rPr>
          <w:rFonts w:asciiTheme="minorEastAsia" w:hAnsiTheme="minorEastAsia" w:cs="宋体" w:hint="eastAsia"/>
          <w:b/>
          <w:kern w:val="0"/>
          <w:sz w:val="24"/>
          <w:szCs w:val="24"/>
        </w:rPr>
        <w:t>投标保证金</w:t>
      </w:r>
    </w:p>
    <w:p w:rsidR="000936D5"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17.1投标保证金的缴纳</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宋体" w:hint="eastAsia"/>
          <w:kern w:val="0"/>
          <w:sz w:val="24"/>
          <w:szCs w:val="24"/>
        </w:rPr>
        <w:t>17.1.2 投标保证金用于避免和减少本次招标由于投标人的行为而给采购人带来的损失。</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B01640">
        <w:rPr>
          <w:rFonts w:asciiTheme="minorEastAsia" w:hAnsiTheme="minorEastAsia" w:cs="仿宋_GB2312" w:hint="eastAsia"/>
          <w:sz w:val="24"/>
          <w:szCs w:val="24"/>
          <w:lang w:val="zh-CN"/>
        </w:rPr>
        <w:lastRenderedPageBreak/>
        <w:t xml:space="preserve">其投标结果的，由投标人自行负责。 </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5 投标保证金缴纳方式：</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5.1 投标人网上下载招标文件后</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登录</w:t>
      </w:r>
      <w:hyperlink r:id="rId16" w:history="1">
        <w:r w:rsidRPr="00B01640">
          <w:rPr>
            <w:rFonts w:asciiTheme="minorEastAsia" w:hAnsiTheme="minorEastAsia" w:cs="仿宋_GB2312" w:hint="eastAsia"/>
            <w:sz w:val="24"/>
            <w:szCs w:val="24"/>
          </w:rPr>
          <w:t>http://221.14.6.70:8088/ggzy</w:t>
        </w:r>
      </w:hyperlink>
      <w:r w:rsidRPr="00B01640">
        <w:rPr>
          <w:rFonts w:asciiTheme="minorEastAsia" w:hAnsiTheme="minorEastAsia" w:cs="仿宋_GB2312" w:hint="eastAsia"/>
          <w:sz w:val="24"/>
          <w:szCs w:val="24"/>
          <w:lang w:val="zh-CN"/>
        </w:rPr>
        <w:t>系统</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依次点击</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会员向导</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参与投标</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费用缴纳说明</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保证金缴纳说明单</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获取缴费说明单</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根据每个标段的缴纳说明单在缴纳截止时间前缴纳</w:t>
      </w:r>
      <w:r w:rsidRPr="00B01640">
        <w:rPr>
          <w:rFonts w:asciiTheme="minorEastAsia" w:hAnsiTheme="minorEastAsia" w:cs="仿宋_GB2312" w:hint="eastAsia"/>
          <w:sz w:val="24"/>
          <w:szCs w:val="24"/>
        </w:rPr>
        <w:t>；</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5.2 成功缴纳后重新登录前述系统</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依次点击</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会员向导</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参与投标</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保证金绑定</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绑定</w:t>
      </w:r>
      <w:r w:rsidRPr="00B01640">
        <w:rPr>
          <w:rFonts w:asciiTheme="minorEastAsia" w:hAnsiTheme="minorEastAsia" w:cs="仿宋_GB2312" w:hint="eastAsia"/>
          <w:sz w:val="24"/>
          <w:szCs w:val="24"/>
        </w:rPr>
        <w:t>”</w:t>
      </w:r>
      <w:r w:rsidRPr="00B01640">
        <w:rPr>
          <w:rFonts w:asciiTheme="minorEastAsia" w:hAnsiTheme="minorEastAsia" w:cs="仿宋_GB2312" w:hint="eastAsia"/>
          <w:sz w:val="24"/>
          <w:szCs w:val="24"/>
          <w:lang w:val="zh-CN"/>
        </w:rPr>
        <w:t>进行投标保证金绑定。</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5.</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5.</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6 每个投标人每个项目每个标段只有唯一缴纳账号，切勿重复缴纳或错误缴纳。</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w:t>
      </w:r>
      <w:r w:rsidRPr="00B01640">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17.1.8 不同投标人的投标保证金不得从同一单位或者个人的账户转出。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1.9</w:t>
      </w:r>
      <w:r w:rsidRPr="00B01640">
        <w:rPr>
          <w:rFonts w:asciiTheme="minorEastAsia" w:hAnsiTheme="minorEastAsia" w:cs="仿宋_GB2312" w:hint="eastAsia"/>
          <w:sz w:val="24"/>
          <w:szCs w:val="24"/>
          <w:lang w:val="zh-CN"/>
        </w:rPr>
        <w:t xml:space="preserve"> 未按上述规定操作引起的无效投标，由投标人自行负责。</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rPr>
        <w:t xml:space="preserve">17.1.10 </w:t>
      </w:r>
      <w:r w:rsidRPr="00B01640">
        <w:rPr>
          <w:rFonts w:asciiTheme="minorEastAsia" w:hAnsiTheme="minorEastAsia" w:cs="仿宋_GB2312" w:hint="eastAsia"/>
          <w:sz w:val="24"/>
          <w:szCs w:val="24"/>
          <w:lang w:val="zh-CN"/>
        </w:rPr>
        <w:t>汇款凭证无需备注项目编号和项目名称。</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宋体" w:hint="eastAsia"/>
          <w:b/>
          <w:kern w:val="0"/>
          <w:sz w:val="24"/>
          <w:szCs w:val="24"/>
        </w:rPr>
        <w:t>1</w:t>
      </w:r>
      <w:r w:rsidR="000936D5" w:rsidRPr="00B01640">
        <w:rPr>
          <w:rFonts w:asciiTheme="minorEastAsia" w:hAnsiTheme="minorEastAsia" w:cs="宋体" w:hint="eastAsia"/>
          <w:b/>
          <w:kern w:val="0"/>
          <w:sz w:val="24"/>
          <w:szCs w:val="24"/>
        </w:rPr>
        <w:t>7</w:t>
      </w:r>
      <w:r w:rsidRPr="00B01640">
        <w:rPr>
          <w:rFonts w:asciiTheme="minorEastAsia" w:hAnsiTheme="minorEastAsia" w:cs="宋体" w:hint="eastAsia"/>
          <w:b/>
          <w:kern w:val="0"/>
          <w:sz w:val="24"/>
          <w:szCs w:val="24"/>
        </w:rPr>
        <w:t>.2 投标保证金的退还</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 xml:space="preserve">2.1 </w:t>
      </w:r>
      <w:r w:rsidRPr="00B01640">
        <w:rPr>
          <w:rFonts w:asciiTheme="minorEastAsia" w:hAnsiTheme="minorEastAsia" w:cs="仿宋_GB2312" w:hint="eastAsia"/>
          <w:sz w:val="24"/>
          <w:szCs w:val="24"/>
          <w:lang w:val="zh-CN"/>
        </w:rPr>
        <w:t>退还投标保证金时，区别中标与否，按不同时序由银行按来款途径退还原账户。</w:t>
      </w:r>
    </w:p>
    <w:p w:rsidR="000028B5" w:rsidRPr="00B01640"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2.1.1</w:t>
      </w:r>
      <w:r w:rsidRPr="00B01640">
        <w:rPr>
          <w:rFonts w:asciiTheme="minorEastAsia" w:hAnsiTheme="minorEastAsia" w:cs="仿宋_GB2312" w:hint="eastAsia"/>
          <w:sz w:val="24"/>
          <w:szCs w:val="24"/>
          <w:lang w:val="zh-CN"/>
        </w:rPr>
        <w:t xml:space="preserve"> 自中标通知书发出之日起</w:t>
      </w:r>
      <w:r w:rsidRPr="00B01640">
        <w:rPr>
          <w:rFonts w:asciiTheme="minorEastAsia" w:hAnsiTheme="minorEastAsia" w:cs="仿宋_GB2312"/>
          <w:sz w:val="24"/>
          <w:szCs w:val="24"/>
          <w:lang w:val="zh-CN"/>
        </w:rPr>
        <w:t>5</w:t>
      </w:r>
      <w:r w:rsidRPr="00B01640">
        <w:rPr>
          <w:rFonts w:asciiTheme="minorEastAsia" w:hAnsiTheme="minorEastAsia" w:cs="仿宋_GB2312" w:hint="eastAsia"/>
          <w:sz w:val="24"/>
          <w:szCs w:val="24"/>
          <w:lang w:val="zh-CN"/>
        </w:rPr>
        <w:t>个工作日内退还未中标人的投标保证金。</w:t>
      </w:r>
      <w:r w:rsidR="000028B5" w:rsidRPr="00B01640">
        <w:rPr>
          <w:rFonts w:asciiTheme="minorEastAsia" w:hAnsiTheme="minorEastAsia" w:cs="仿宋_GB2312" w:hint="eastAsia"/>
          <w:sz w:val="24"/>
          <w:szCs w:val="24"/>
          <w:lang w:val="zh-CN"/>
        </w:rPr>
        <w:t>（交易</w:t>
      </w:r>
      <w:r w:rsidR="000028B5" w:rsidRPr="00B01640">
        <w:rPr>
          <w:rFonts w:asciiTheme="minorEastAsia" w:hAnsiTheme="minorEastAsia" w:cs="仿宋_GB2312" w:hint="eastAsia"/>
          <w:sz w:val="24"/>
          <w:szCs w:val="24"/>
          <w:lang w:val="zh-CN"/>
        </w:rPr>
        <w:lastRenderedPageBreak/>
        <w:t>见证部电话：0374-2968027）</w:t>
      </w:r>
    </w:p>
    <w:p w:rsidR="000028B5" w:rsidRPr="00B01640"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2.1.2</w:t>
      </w:r>
      <w:r w:rsidRPr="00B01640">
        <w:rPr>
          <w:rFonts w:asciiTheme="minorEastAsia" w:hAnsiTheme="minorEastAsia" w:cs="仿宋_GB2312" w:hint="eastAsia"/>
          <w:sz w:val="24"/>
          <w:szCs w:val="24"/>
          <w:lang w:val="zh-CN"/>
        </w:rPr>
        <w:t xml:space="preserve"> 自采购合同签订之日起</w:t>
      </w:r>
      <w:r w:rsidRPr="00B01640">
        <w:rPr>
          <w:rFonts w:asciiTheme="minorEastAsia" w:hAnsiTheme="minorEastAsia" w:cs="仿宋_GB2312"/>
          <w:sz w:val="24"/>
          <w:szCs w:val="24"/>
          <w:lang w:val="zh-CN"/>
        </w:rPr>
        <w:t>5</w:t>
      </w:r>
      <w:r w:rsidRPr="00B01640">
        <w:rPr>
          <w:rFonts w:asciiTheme="minorEastAsia" w:hAnsiTheme="minorEastAsia" w:cs="仿宋_GB2312" w:hint="eastAsia"/>
          <w:sz w:val="24"/>
          <w:szCs w:val="24"/>
          <w:lang w:val="zh-CN"/>
        </w:rPr>
        <w:t>个工作日内退还中标人的投标保证金。</w:t>
      </w:r>
      <w:r w:rsidR="000028B5" w:rsidRPr="00B01640">
        <w:rPr>
          <w:rFonts w:asciiTheme="minorEastAsia" w:hAnsiTheme="minorEastAsia" w:cs="仿宋_GB2312" w:hint="eastAsia"/>
          <w:sz w:val="24"/>
          <w:szCs w:val="24"/>
          <w:lang w:val="zh-CN"/>
        </w:rPr>
        <w:t>（向交易见证部提交合同原件或者复印件）（交易见证部电话：0374-2968027）</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B01640">
        <w:rPr>
          <w:rFonts w:asciiTheme="minorEastAsia" w:hAnsiTheme="minorEastAsia" w:cs="仿宋_GB2312" w:hint="eastAsia"/>
          <w:sz w:val="24"/>
          <w:szCs w:val="24"/>
          <w:lang w:val="zh-CN"/>
        </w:rPr>
        <w:t>（交易见证部电话：0374-2968027）</w:t>
      </w:r>
      <w:r w:rsidR="000028B5" w:rsidRPr="00B01640">
        <w:rPr>
          <w:rFonts w:asciiTheme="minorEastAsia" w:hAnsiTheme="minorEastAsia" w:cs="仿宋_GB2312" w:hint="eastAsia"/>
          <w:sz w:val="24"/>
          <w:szCs w:val="24"/>
        </w:rPr>
        <w:t>。</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rPr>
        <w:t>.2.1.4 因投标人自身原因无法及时退还投标保证金，滞留三年以上的，投标保证金上缴财政。</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2.2</w:t>
      </w:r>
      <w:r w:rsidRPr="00B01640">
        <w:rPr>
          <w:rFonts w:asciiTheme="minorEastAsia" w:hAnsiTheme="minorEastAsia" w:cs="仿宋_GB2312" w:hint="eastAsia"/>
          <w:sz w:val="24"/>
          <w:szCs w:val="24"/>
          <w:lang w:val="zh-CN"/>
        </w:rPr>
        <w:t xml:space="preserve"> 有下列情形之一的，投标保证金不予退还</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 xml:space="preserve">2.2.1 </w:t>
      </w:r>
      <w:r w:rsidRPr="00B01640">
        <w:rPr>
          <w:rFonts w:asciiTheme="minorEastAsia" w:hAnsiTheme="minorEastAsia" w:cs="仿宋_GB2312" w:hint="eastAsia"/>
          <w:sz w:val="24"/>
          <w:szCs w:val="24"/>
          <w:lang w:val="zh-CN"/>
        </w:rPr>
        <w:t>投标有效期内投标人撤销投标文件的；</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 xml:space="preserve">2.2.2 </w:t>
      </w:r>
      <w:r w:rsidRPr="00B01640">
        <w:rPr>
          <w:rFonts w:asciiTheme="minorEastAsia" w:hAnsiTheme="minorEastAsia" w:cs="仿宋_GB2312" w:hint="eastAsia"/>
          <w:sz w:val="24"/>
          <w:szCs w:val="24"/>
          <w:lang w:val="zh-CN"/>
        </w:rPr>
        <w:t>投标人在投标文件中提供虚假材料的；</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lang w:val="zh-CN"/>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w:t>
      </w:r>
      <w:r w:rsidRPr="00B01640">
        <w:rPr>
          <w:rFonts w:asciiTheme="minorEastAsia" w:hAnsiTheme="minorEastAsia" w:cs="仿宋_GB2312" w:hint="eastAsia"/>
          <w:sz w:val="24"/>
          <w:szCs w:val="24"/>
        </w:rPr>
        <w:t>2.2.3 除因不可抗力或招标文件认可的情形以外，中标人不与采购人签订合同的；</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rPr>
        <w:t>.2.2.4 投标人与采购人、其他投标人或者采购代理机构恶意串通的；</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rPr>
        <w:t>.2.2.5 法律法规及招标文件规定的其他情形。</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1</w:t>
      </w:r>
      <w:r w:rsidR="000936D5"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rPr>
        <w:t>.3</w:t>
      </w:r>
      <w:r w:rsidR="00B40C7E" w:rsidRPr="00B01640">
        <w:rPr>
          <w:rFonts w:asciiTheme="minorEastAsia" w:hAnsiTheme="minorEastAsia" w:cs="仿宋_GB2312" w:hint="eastAsia"/>
          <w:sz w:val="24"/>
          <w:szCs w:val="24"/>
        </w:rPr>
        <w:t xml:space="preserve"> </w:t>
      </w:r>
      <w:r w:rsidRPr="00B01640">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1</w:t>
      </w:r>
      <w:r w:rsidRPr="00B01640">
        <w:rPr>
          <w:rFonts w:asciiTheme="minorEastAsia" w:hAnsiTheme="minorEastAsia" w:cs="仿宋_GB2312" w:hint="eastAsia"/>
          <w:b/>
          <w:sz w:val="24"/>
          <w:szCs w:val="24"/>
        </w:rPr>
        <w:t>8</w:t>
      </w:r>
      <w:r w:rsidRPr="00B01640">
        <w:rPr>
          <w:rFonts w:asciiTheme="minorEastAsia" w:hAnsiTheme="minorEastAsia" w:cs="仿宋_GB2312" w:hint="eastAsia"/>
          <w:b/>
          <w:sz w:val="24"/>
          <w:szCs w:val="24"/>
          <w:lang w:val="zh-CN"/>
        </w:rPr>
        <w:t>. 投标文件的数量和签署盖章</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.1 投标人应提交投标文件份数见“投标人须知前附表”。</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.2 在招标文件中已明示需盖章及签名之处，</w:t>
      </w:r>
      <w:r w:rsidRPr="00B01640">
        <w:rPr>
          <w:rFonts w:ascii="新宋体" w:eastAsia="新宋体" w:hAnsi="新宋体" w:hint="eastAsia"/>
          <w:sz w:val="24"/>
        </w:rPr>
        <w:t>电子投标文件应按招标文件要求加盖投标人电子印章和法人电子印章或授权代表电子印章。</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18.3 纸质投标文件</w:t>
      </w:r>
      <w:r w:rsidRPr="00B01640">
        <w:rPr>
          <w:rFonts w:ascii="新宋体" w:eastAsia="新宋体" w:hAnsi="新宋体" w:hint="eastAsia"/>
          <w:sz w:val="24"/>
        </w:rPr>
        <w:t>是指投标人电子投标文件制作完成后生成的后缀名为</w:t>
      </w:r>
      <w:r w:rsidRPr="00B01640">
        <w:rPr>
          <w:rFonts w:hAnsi="宋体" w:hint="eastAsia"/>
          <w:sz w:val="24"/>
          <w:szCs w:val="24"/>
        </w:rPr>
        <w:t>“</w:t>
      </w:r>
      <w:r w:rsidRPr="00B01640">
        <w:rPr>
          <w:rFonts w:hAnsi="宋体" w:hint="eastAsia"/>
          <w:sz w:val="24"/>
          <w:szCs w:val="24"/>
        </w:rPr>
        <w:t>.PDF</w:t>
      </w:r>
      <w:r w:rsidRPr="00B01640">
        <w:rPr>
          <w:rFonts w:hAnsi="宋体" w:hint="eastAsia"/>
          <w:sz w:val="24"/>
          <w:szCs w:val="24"/>
        </w:rPr>
        <w:t>”的文件打印的投标文件。</w:t>
      </w:r>
      <w:r w:rsidRPr="00B01640">
        <w:rPr>
          <w:rFonts w:asciiTheme="minorEastAsia" w:hAnsiTheme="minorEastAsia" w:cs="仿宋_GB2312" w:hint="eastAsia"/>
          <w:sz w:val="24"/>
          <w:szCs w:val="24"/>
          <w:lang w:val="zh-CN"/>
        </w:rPr>
        <w:t>纸质投标文件正本和副本封面上应清楚标明</w:t>
      </w:r>
      <w:r w:rsidRPr="00B01640">
        <w:rPr>
          <w:rFonts w:asciiTheme="minorEastAsia" w:hAnsiTheme="minorEastAsia" w:cs="仿宋_GB2312"/>
          <w:sz w:val="24"/>
          <w:szCs w:val="24"/>
          <w:lang w:val="zh-CN"/>
        </w:rPr>
        <w:t>“</w:t>
      </w:r>
      <w:r w:rsidRPr="00B01640">
        <w:rPr>
          <w:rFonts w:asciiTheme="minorEastAsia" w:hAnsiTheme="minorEastAsia" w:cs="仿宋_GB2312" w:hint="eastAsia"/>
          <w:sz w:val="24"/>
          <w:szCs w:val="24"/>
          <w:lang w:val="zh-CN"/>
        </w:rPr>
        <w:t>正本</w:t>
      </w:r>
      <w:r w:rsidRPr="00B01640">
        <w:rPr>
          <w:rFonts w:asciiTheme="minorEastAsia" w:hAnsiTheme="minorEastAsia" w:cs="仿宋_GB2312"/>
          <w:sz w:val="24"/>
          <w:szCs w:val="24"/>
          <w:lang w:val="zh-CN"/>
        </w:rPr>
        <w:t>”</w:t>
      </w:r>
      <w:r w:rsidRPr="00B01640">
        <w:rPr>
          <w:rFonts w:asciiTheme="minorEastAsia" w:hAnsiTheme="minorEastAsia" w:cs="仿宋_GB2312" w:hint="eastAsia"/>
          <w:sz w:val="24"/>
          <w:szCs w:val="24"/>
          <w:lang w:val="zh-CN"/>
        </w:rPr>
        <w:t>或</w:t>
      </w:r>
      <w:r w:rsidRPr="00B01640">
        <w:rPr>
          <w:rFonts w:asciiTheme="minorEastAsia" w:hAnsiTheme="minorEastAsia" w:cs="仿宋_GB2312"/>
          <w:sz w:val="24"/>
          <w:szCs w:val="24"/>
          <w:lang w:val="zh-CN"/>
        </w:rPr>
        <w:t>“</w:t>
      </w:r>
      <w:r w:rsidRPr="00B01640">
        <w:rPr>
          <w:rFonts w:asciiTheme="minorEastAsia" w:hAnsiTheme="minorEastAsia" w:cs="仿宋_GB2312" w:hint="eastAsia"/>
          <w:sz w:val="24"/>
          <w:szCs w:val="24"/>
          <w:lang w:val="zh-CN"/>
        </w:rPr>
        <w:t>副本</w:t>
      </w:r>
      <w:r w:rsidRPr="00B01640">
        <w:rPr>
          <w:rFonts w:asciiTheme="minorEastAsia" w:hAnsiTheme="minorEastAsia" w:cs="仿宋_GB2312"/>
          <w:sz w:val="24"/>
          <w:szCs w:val="24"/>
          <w:lang w:val="zh-CN"/>
        </w:rPr>
        <w:t>”</w:t>
      </w:r>
      <w:r w:rsidRPr="00B01640">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lastRenderedPageBreak/>
        <w:t>1</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.4 纸质投标文件副本可以是纸质投标文件的正本复印而成。</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B0164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01640">
        <w:rPr>
          <w:rFonts w:asciiTheme="minorEastAsia" w:hAnsiTheme="minorEastAsia" w:cs="宋体" w:hint="eastAsia"/>
          <w:b/>
          <w:kern w:val="0"/>
          <w:sz w:val="28"/>
          <w:szCs w:val="28"/>
        </w:rPr>
        <w:t>四、投标文件的递交</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rPr>
        <w:t>19</w:t>
      </w:r>
      <w:r w:rsidRPr="00B01640">
        <w:rPr>
          <w:rFonts w:asciiTheme="minorEastAsia" w:hAnsiTheme="minorEastAsia" w:cs="仿宋_GB2312" w:hint="eastAsia"/>
          <w:b/>
          <w:sz w:val="24"/>
          <w:szCs w:val="24"/>
          <w:lang w:val="zh-CN"/>
        </w:rPr>
        <w:t>.投标文件的密封</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rPr>
        <w:t>19</w:t>
      </w:r>
      <w:r w:rsidRPr="00B01640">
        <w:rPr>
          <w:rFonts w:asciiTheme="minorEastAsia" w:hAnsiTheme="minorEastAsia" w:cs="仿宋_GB2312" w:hint="eastAsia"/>
          <w:sz w:val="24"/>
          <w:szCs w:val="24"/>
          <w:lang w:val="zh-CN"/>
        </w:rPr>
        <w:t>.1 投标人应将纸质投标文件“正本”、“ 副本”密封包装。</w:t>
      </w:r>
      <w:r w:rsidRPr="00B01640">
        <w:rPr>
          <w:rFonts w:hAnsi="宋体" w:cs="宋体" w:hint="eastAsia"/>
          <w:sz w:val="24"/>
        </w:rPr>
        <w:t>使用电子介质存储的投标文件单独密封包装，并随纸质投标文件一并提交。</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rPr>
        <w:t>19</w:t>
      </w:r>
      <w:r w:rsidRPr="00B01640">
        <w:rPr>
          <w:rFonts w:asciiTheme="minorEastAsia" w:hAnsiTheme="minorEastAsia" w:cs="仿宋_GB2312" w:hint="eastAsia"/>
          <w:sz w:val="24"/>
          <w:szCs w:val="24"/>
          <w:lang w:val="zh-CN"/>
        </w:rPr>
        <w:t>.2 投标文件如果未按规定密封，招标人将拒绝接收。</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rPr>
        <w:t>20</w:t>
      </w:r>
      <w:r w:rsidRPr="00B01640">
        <w:rPr>
          <w:rFonts w:asciiTheme="minorEastAsia" w:hAnsiTheme="minorEastAsia" w:cs="仿宋_GB2312" w:hint="eastAsia"/>
          <w:b/>
          <w:sz w:val="24"/>
          <w:szCs w:val="24"/>
          <w:lang w:val="zh-CN"/>
        </w:rPr>
        <w:t>．投标截止时间</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01640">
        <w:rPr>
          <w:rFonts w:asciiTheme="minorEastAsia" w:hAnsiTheme="minorEastAsia" w:cs="仿宋_GB2312" w:hint="eastAsia"/>
          <w:sz w:val="24"/>
          <w:szCs w:val="24"/>
        </w:rPr>
        <w:t>20</w:t>
      </w:r>
      <w:r w:rsidRPr="00B01640">
        <w:rPr>
          <w:rFonts w:asciiTheme="minorEastAsia" w:hAnsiTheme="minorEastAsia" w:cs="仿宋_GB2312" w:hint="eastAsia"/>
          <w:sz w:val="24"/>
          <w:szCs w:val="24"/>
          <w:lang w:val="zh-CN"/>
        </w:rPr>
        <w:t>．1 投标人必须在</w:t>
      </w:r>
      <w:r w:rsidRPr="00B01640">
        <w:rPr>
          <w:rFonts w:asciiTheme="minorEastAsia" w:hAnsiTheme="minorEastAsia" w:cs="宋体" w:hint="eastAsia"/>
          <w:kern w:val="0"/>
          <w:sz w:val="24"/>
          <w:szCs w:val="24"/>
        </w:rPr>
        <w:t>“投标邀请”</w:t>
      </w:r>
      <w:r w:rsidRPr="00B01640">
        <w:rPr>
          <w:rFonts w:asciiTheme="minorEastAsia" w:hAnsiTheme="minorEastAsia" w:hint="eastAsia"/>
          <w:bCs/>
          <w:sz w:val="24"/>
          <w:szCs w:val="24"/>
        </w:rPr>
        <w:t>和“投标人须知前附表”中规定的投标截止时间前，将所有投标文件送达招标文件指定的开标地点。</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01640">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B01640" w:rsidRDefault="000936D5" w:rsidP="000936D5">
      <w:pPr>
        <w:autoSpaceDE w:val="0"/>
        <w:autoSpaceDN w:val="0"/>
        <w:spacing w:line="360" w:lineRule="auto"/>
        <w:contextualSpacing/>
        <w:mirrorIndents/>
        <w:rPr>
          <w:rFonts w:asciiTheme="minorEastAsia" w:hAnsiTheme="minorEastAsia"/>
          <w:bCs/>
          <w:sz w:val="24"/>
          <w:szCs w:val="24"/>
        </w:rPr>
      </w:pPr>
      <w:r w:rsidRPr="00B01640">
        <w:rPr>
          <w:rFonts w:asciiTheme="minorEastAsia" w:hAnsiTheme="minorEastAsia" w:cs="仿宋_GB2312" w:hint="eastAsia"/>
          <w:sz w:val="24"/>
          <w:szCs w:val="24"/>
          <w:lang w:val="zh-CN"/>
        </w:rPr>
        <w:t xml:space="preserve">20.3 </w:t>
      </w:r>
      <w:r w:rsidRPr="00B01640">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rPr>
        <w:t>21</w:t>
      </w:r>
      <w:r w:rsidRPr="00B01640">
        <w:rPr>
          <w:rFonts w:asciiTheme="minorEastAsia" w:hAnsiTheme="minorEastAsia" w:cs="仿宋_GB2312" w:hint="eastAsia"/>
          <w:b/>
          <w:sz w:val="24"/>
          <w:szCs w:val="24"/>
          <w:lang w:val="zh-CN"/>
        </w:rPr>
        <w:t>. 迟交的投标文件</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投标截止时间之后送达/上传的投标文件，招标人将拒绝接收。</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2</w:t>
      </w:r>
      <w:r w:rsidRPr="00B01640">
        <w:rPr>
          <w:rFonts w:asciiTheme="minorEastAsia" w:hAnsiTheme="minorEastAsia" w:cs="仿宋_GB2312" w:hint="eastAsia"/>
          <w:b/>
          <w:sz w:val="24"/>
          <w:szCs w:val="24"/>
        </w:rPr>
        <w:t>2</w:t>
      </w:r>
      <w:r w:rsidRPr="00B01640">
        <w:rPr>
          <w:rFonts w:asciiTheme="minorEastAsia" w:hAnsiTheme="minorEastAsia" w:cs="仿宋_GB2312" w:hint="eastAsia"/>
          <w:b/>
          <w:sz w:val="24"/>
          <w:szCs w:val="24"/>
          <w:lang w:val="zh-CN"/>
        </w:rPr>
        <w:t>. 投标文件的修改和撤回</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2</w:t>
      </w:r>
      <w:r w:rsidRPr="00B01640">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2</w:t>
      </w:r>
      <w:r w:rsidRPr="00B01640">
        <w:rPr>
          <w:rFonts w:asciiTheme="minorEastAsia" w:hAnsiTheme="minorEastAsia" w:cs="仿宋_GB2312" w:hint="eastAsia"/>
          <w:sz w:val="24"/>
          <w:szCs w:val="24"/>
          <w:lang w:val="zh-CN"/>
        </w:rPr>
        <w:t xml:space="preserve">.2 </w:t>
      </w:r>
      <w:r w:rsidRPr="00B01640">
        <w:rPr>
          <w:rFonts w:asciiTheme="minorEastAsia" w:hAnsiTheme="minorEastAsia" w:hint="eastAsia"/>
          <w:bCs/>
          <w:sz w:val="24"/>
          <w:szCs w:val="24"/>
        </w:rPr>
        <w:t>投标人</w:t>
      </w:r>
      <w:r w:rsidRPr="00B01640">
        <w:rPr>
          <w:rFonts w:asciiTheme="minorEastAsia" w:hAnsiTheme="minorEastAsia" w:cs="仿宋_GB2312" w:hint="eastAsia"/>
          <w:sz w:val="24"/>
          <w:szCs w:val="24"/>
          <w:lang w:val="zh-CN"/>
        </w:rPr>
        <w:t>补充、修改的内容并作为投标文件的组成部分。</w:t>
      </w:r>
      <w:r w:rsidRPr="00B01640">
        <w:rPr>
          <w:rFonts w:asciiTheme="minorEastAsia" w:hAnsiTheme="minorEastAsia" w:hint="eastAsia"/>
          <w:bCs/>
          <w:sz w:val="24"/>
          <w:szCs w:val="24"/>
        </w:rPr>
        <w:t>补充或修改</w:t>
      </w:r>
      <w:r w:rsidRPr="00B01640">
        <w:rPr>
          <w:rFonts w:asciiTheme="minorEastAsia" w:hAnsiTheme="minorEastAsia" w:cs="仿宋_GB2312" w:hint="eastAsia"/>
          <w:sz w:val="24"/>
          <w:szCs w:val="24"/>
          <w:lang w:val="zh-CN"/>
        </w:rPr>
        <w:t>应当按招标文件要求签署、盖章、</w:t>
      </w:r>
      <w:r w:rsidRPr="00B01640">
        <w:rPr>
          <w:rFonts w:asciiTheme="minorEastAsia" w:hAnsiTheme="minorEastAsia" w:hint="eastAsia"/>
          <w:bCs/>
          <w:sz w:val="24"/>
          <w:szCs w:val="24"/>
        </w:rPr>
        <w:t>密封</w:t>
      </w:r>
      <w:r w:rsidRPr="00B01640">
        <w:rPr>
          <w:rFonts w:asciiTheme="minorEastAsia" w:hAnsiTheme="minorEastAsia" w:cs="仿宋_GB2312" w:hint="eastAsia"/>
          <w:sz w:val="24"/>
          <w:szCs w:val="24"/>
          <w:lang w:val="zh-CN"/>
        </w:rPr>
        <w:t>、递交，</w:t>
      </w:r>
      <w:r w:rsidRPr="00B01640">
        <w:rPr>
          <w:rFonts w:asciiTheme="minorEastAsia" w:hAnsiTheme="minorEastAsia" w:hint="eastAsia"/>
          <w:bCs/>
          <w:sz w:val="24"/>
          <w:szCs w:val="24"/>
        </w:rPr>
        <w:t>并应注明“修改</w:t>
      </w:r>
      <w:r w:rsidRPr="00B01640">
        <w:rPr>
          <w:rFonts w:asciiTheme="minorEastAsia" w:hAnsiTheme="minorEastAsia"/>
          <w:bCs/>
          <w:sz w:val="24"/>
          <w:szCs w:val="24"/>
        </w:rPr>
        <w:t>”</w:t>
      </w:r>
      <w:r w:rsidRPr="00B01640">
        <w:rPr>
          <w:rFonts w:asciiTheme="minorEastAsia" w:hAnsiTheme="minorEastAsia" w:hint="eastAsia"/>
          <w:bCs/>
          <w:sz w:val="24"/>
          <w:szCs w:val="24"/>
        </w:rPr>
        <w:t>或“补充</w:t>
      </w:r>
      <w:r w:rsidRPr="00B01640">
        <w:rPr>
          <w:rFonts w:asciiTheme="minorEastAsia" w:hAnsiTheme="minorEastAsia"/>
          <w:bCs/>
          <w:sz w:val="24"/>
          <w:szCs w:val="24"/>
        </w:rPr>
        <w:t>”</w:t>
      </w:r>
      <w:r w:rsidRPr="00B01640">
        <w:rPr>
          <w:rFonts w:asciiTheme="minorEastAsia" w:hAnsiTheme="minorEastAsia" w:hint="eastAsia"/>
          <w:bCs/>
          <w:sz w:val="24"/>
          <w:szCs w:val="24"/>
        </w:rPr>
        <w:t>字样。</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2</w:t>
      </w:r>
      <w:r w:rsidRPr="00B01640">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B01640"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01640">
        <w:rPr>
          <w:rFonts w:asciiTheme="minorEastAsia" w:hAnsiTheme="minorEastAsia" w:cs="仿宋_GB2312" w:hint="eastAsia"/>
          <w:sz w:val="24"/>
          <w:szCs w:val="24"/>
          <w:lang w:val="zh-CN"/>
        </w:rPr>
        <w:lastRenderedPageBreak/>
        <w:t>2</w:t>
      </w:r>
      <w:r w:rsidRPr="00B01640">
        <w:rPr>
          <w:rFonts w:asciiTheme="minorEastAsia" w:hAnsiTheme="minorEastAsia" w:cs="仿宋_GB2312" w:hint="eastAsia"/>
          <w:sz w:val="24"/>
          <w:szCs w:val="24"/>
        </w:rPr>
        <w:t>2</w:t>
      </w:r>
      <w:r w:rsidRPr="00B01640">
        <w:rPr>
          <w:rFonts w:asciiTheme="minorEastAsia" w:hAnsiTheme="minorEastAsia" w:cs="仿宋_GB2312" w:hint="eastAsia"/>
          <w:sz w:val="24"/>
          <w:szCs w:val="24"/>
          <w:lang w:val="zh-CN"/>
        </w:rPr>
        <w:t xml:space="preserve">.4  </w:t>
      </w:r>
      <w:r w:rsidRPr="00B01640">
        <w:rPr>
          <w:rFonts w:asciiTheme="minorEastAsia" w:hAnsiTheme="minorEastAsia" w:cs="宋体" w:hint="eastAsia"/>
          <w:kern w:val="0"/>
          <w:sz w:val="24"/>
          <w:szCs w:val="24"/>
        </w:rPr>
        <w:t>投标人不得在投标有效期内撤销投标文件，否则招标人将不退还其投标保证金。</w:t>
      </w:r>
    </w:p>
    <w:p w:rsidR="00C932A1" w:rsidRPr="00B01640"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01640">
        <w:rPr>
          <w:rFonts w:asciiTheme="minorEastAsia" w:hAnsiTheme="minorEastAsia" w:cs="宋体" w:hint="eastAsia"/>
          <w:b/>
          <w:kern w:val="0"/>
          <w:sz w:val="24"/>
          <w:szCs w:val="24"/>
        </w:rPr>
        <w:t>23．</w:t>
      </w:r>
      <w:r w:rsidRPr="00B01640">
        <w:rPr>
          <w:rFonts w:hAnsi="宋体" w:cs="宋体" w:hint="eastAsia"/>
          <w:b/>
          <w:sz w:val="24"/>
        </w:rPr>
        <w:t>除投标人须知前附表另有规定外，投标人所提交的电子投标文件、纸质投标文件及电子介质存储的备份文件不予退还。</w:t>
      </w:r>
    </w:p>
    <w:p w:rsidR="00F51389" w:rsidRPr="00B01640"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0164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01640">
        <w:rPr>
          <w:rFonts w:asciiTheme="minorEastAsia" w:hAnsiTheme="minorEastAsia" w:cs="宋体" w:hint="eastAsia"/>
          <w:b/>
          <w:kern w:val="0"/>
          <w:sz w:val="28"/>
          <w:szCs w:val="28"/>
        </w:rPr>
        <w:t>五、开标和评标</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2</w:t>
      </w:r>
      <w:r w:rsidRPr="00B01640">
        <w:rPr>
          <w:rFonts w:asciiTheme="minorEastAsia" w:hAnsiTheme="minorEastAsia" w:cs="仿宋_GB2312" w:hint="eastAsia"/>
          <w:b/>
          <w:sz w:val="24"/>
          <w:szCs w:val="24"/>
        </w:rPr>
        <w:t>4</w:t>
      </w:r>
      <w:r w:rsidRPr="00B01640">
        <w:rPr>
          <w:rFonts w:asciiTheme="minorEastAsia" w:hAnsiTheme="minorEastAsia" w:cs="仿宋_GB2312" w:hint="eastAsia"/>
          <w:b/>
          <w:sz w:val="24"/>
          <w:szCs w:val="24"/>
          <w:lang w:val="zh-CN"/>
        </w:rPr>
        <w:t>. 开标</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.3 开标时，由投标人或者其推选的代表检查纸质投标文件和</w:t>
      </w:r>
      <w:r w:rsidRPr="00B01640">
        <w:rPr>
          <w:rFonts w:hAnsi="宋体" w:cs="宋体" w:hint="eastAsia"/>
          <w:sz w:val="24"/>
        </w:rPr>
        <w:t>备份文件</w:t>
      </w:r>
      <w:r w:rsidRPr="00B01640">
        <w:rPr>
          <w:rFonts w:asciiTheme="minorEastAsia" w:hAnsiTheme="minorEastAsia" w:cs="仿宋_GB2312" w:hint="eastAsia"/>
          <w:sz w:val="24"/>
          <w:szCs w:val="24"/>
          <w:lang w:val="zh-CN"/>
        </w:rPr>
        <w:t>（</w:t>
      </w:r>
      <w:r w:rsidRPr="00B01640">
        <w:rPr>
          <w:rFonts w:hAnsi="宋体" w:cs="宋体" w:hint="eastAsia"/>
          <w:sz w:val="24"/>
        </w:rPr>
        <w:t>使用电子介质存储</w:t>
      </w:r>
      <w:r w:rsidRPr="00B01640">
        <w:rPr>
          <w:rFonts w:asciiTheme="minorEastAsia" w:hAnsiTheme="minorEastAsia" w:cs="仿宋_GB2312" w:hint="eastAsia"/>
          <w:sz w:val="24"/>
          <w:szCs w:val="24"/>
          <w:lang w:val="zh-CN"/>
        </w:rPr>
        <w:t>）</w:t>
      </w:r>
      <w:r w:rsidRPr="00B01640">
        <w:rPr>
          <w:rFonts w:hAnsi="宋体" w:cs="宋体" w:hint="eastAsia"/>
          <w:sz w:val="24"/>
        </w:rPr>
        <w:t>的</w:t>
      </w:r>
      <w:r w:rsidRPr="00B01640">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24.3.1 电子投标文件的解密</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（2）代理机构解密：代理机构</w:t>
      </w:r>
      <w:r w:rsidRPr="00B01640">
        <w:rPr>
          <w:rFonts w:asciiTheme="minorEastAsia" w:hAnsiTheme="minorEastAsia" w:cs="仿宋_GB2312"/>
          <w:sz w:val="24"/>
          <w:szCs w:val="24"/>
          <w:lang w:val="zh-CN"/>
        </w:rPr>
        <w:t>按</w:t>
      </w:r>
      <w:r w:rsidRPr="00B01640">
        <w:rPr>
          <w:rFonts w:asciiTheme="minorEastAsia" w:hAnsiTheme="minorEastAsia" w:cs="仿宋_GB2312" w:hint="eastAsia"/>
          <w:sz w:val="24"/>
          <w:szCs w:val="24"/>
          <w:lang w:val="zh-CN"/>
        </w:rPr>
        <w:t>电子</w:t>
      </w:r>
      <w:r w:rsidRPr="00B01640">
        <w:rPr>
          <w:rFonts w:asciiTheme="minorEastAsia" w:hAnsiTheme="minorEastAsia" w:cs="仿宋_GB2312"/>
          <w:sz w:val="24"/>
          <w:szCs w:val="24"/>
          <w:lang w:val="zh-CN"/>
        </w:rPr>
        <w:t>投标</w:t>
      </w:r>
      <w:r w:rsidRPr="00B01640">
        <w:rPr>
          <w:rFonts w:asciiTheme="minorEastAsia" w:hAnsiTheme="minorEastAsia" w:cs="仿宋_GB2312" w:hint="eastAsia"/>
          <w:sz w:val="24"/>
          <w:szCs w:val="24"/>
          <w:lang w:val="zh-CN"/>
        </w:rPr>
        <w:t>文件到达交易系统</w:t>
      </w:r>
      <w:r w:rsidRPr="00B01640">
        <w:rPr>
          <w:rFonts w:asciiTheme="minorEastAsia" w:hAnsiTheme="minorEastAsia" w:cs="仿宋_GB2312"/>
          <w:sz w:val="24"/>
          <w:szCs w:val="24"/>
          <w:lang w:val="zh-CN"/>
        </w:rPr>
        <w:t>的先后顺序</w:t>
      </w:r>
      <w:r w:rsidRPr="00B01640">
        <w:rPr>
          <w:rFonts w:asciiTheme="minorEastAsia" w:hAnsiTheme="minorEastAsia" w:cs="仿宋_GB2312" w:hint="eastAsia"/>
          <w:sz w:val="24"/>
          <w:szCs w:val="24"/>
          <w:lang w:val="zh-CN"/>
        </w:rPr>
        <w:t>，使用本单位CA数字证书进行再次解密。</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24.3.2 电子投标文件解密异常情况处理</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w:t>
      </w:r>
      <w:r w:rsidRPr="00B01640">
        <w:rPr>
          <w:rFonts w:asciiTheme="minorEastAsia" w:hAnsiTheme="minorEastAsia" w:cs="仿宋_GB2312"/>
          <w:sz w:val="24"/>
          <w:szCs w:val="24"/>
          <w:lang w:val="zh-CN"/>
        </w:rPr>
        <w:t>1</w:t>
      </w:r>
      <w:r w:rsidRPr="00B01640">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01640" w:rsidRDefault="000936D5" w:rsidP="000936D5">
      <w:pPr>
        <w:autoSpaceDE w:val="0"/>
        <w:autoSpaceDN w:val="0"/>
        <w:adjustRightInd w:val="0"/>
        <w:spacing w:line="360" w:lineRule="auto"/>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.4 投标人不足3家的，不得开标。</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01640">
        <w:rPr>
          <w:rFonts w:asciiTheme="minorEastAsia" w:hAnsiTheme="minorEastAsia" w:cs="仿宋_GB2312" w:hint="eastAsia"/>
          <w:sz w:val="24"/>
          <w:szCs w:val="24"/>
          <w:lang w:val="zh-CN"/>
        </w:rPr>
        <w:lastRenderedPageBreak/>
        <w:t>2</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w:t>
      </w:r>
      <w:r w:rsidRPr="00B01640">
        <w:rPr>
          <w:rFonts w:asciiTheme="minorEastAsia" w:hAnsiTheme="minorEastAsia" w:hint="eastAsia"/>
          <w:bCs/>
          <w:sz w:val="24"/>
          <w:szCs w:val="24"/>
        </w:rPr>
        <w:t>5 开标过程</w:t>
      </w:r>
      <w:r w:rsidRPr="00B01640">
        <w:rPr>
          <w:rFonts w:asciiTheme="minorEastAsia" w:hAnsiTheme="minorEastAsia" w:cs="仿宋_GB2312" w:hint="eastAsia"/>
          <w:sz w:val="24"/>
          <w:szCs w:val="24"/>
          <w:lang w:val="zh-CN"/>
        </w:rPr>
        <w:t>由采购代理机构负</w:t>
      </w:r>
      <w:r w:rsidRPr="00B01640">
        <w:rPr>
          <w:rFonts w:asciiTheme="minorEastAsia" w:hAnsiTheme="minorEastAsia" w:hint="eastAsia"/>
          <w:bCs/>
          <w:sz w:val="24"/>
          <w:szCs w:val="24"/>
        </w:rPr>
        <w:t>责记录，由参加开标的各投标人代表和相关工作人员签字确认后随采购文件一并存档。</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hint="eastAsia"/>
          <w:bCs/>
          <w:sz w:val="24"/>
          <w:szCs w:val="24"/>
        </w:rPr>
        <w:t xml:space="preserve">24.6 </w:t>
      </w:r>
      <w:r w:rsidRPr="00B01640">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.7 投标人未参加开标的，视同认可开标结果。</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2</w:t>
      </w:r>
      <w:r w:rsidRPr="00B01640">
        <w:rPr>
          <w:rFonts w:asciiTheme="minorEastAsia" w:hAnsiTheme="minorEastAsia" w:cs="仿宋_GB2312" w:hint="eastAsia"/>
          <w:b/>
          <w:sz w:val="24"/>
          <w:szCs w:val="24"/>
        </w:rPr>
        <w:t>5</w:t>
      </w:r>
      <w:r w:rsidRPr="00B01640">
        <w:rPr>
          <w:rFonts w:asciiTheme="minorEastAsia" w:hAnsiTheme="minorEastAsia" w:cs="仿宋_GB2312" w:hint="eastAsia"/>
          <w:b/>
          <w:sz w:val="24"/>
          <w:szCs w:val="24"/>
          <w:lang w:val="zh-CN"/>
        </w:rPr>
        <w:t>. 资格审查</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hint="eastAsia"/>
          <w:bCs/>
          <w:sz w:val="24"/>
          <w:szCs w:val="24"/>
        </w:rPr>
        <w:t>开标结束后，采购人依法对投标人的资格进行审查。</w:t>
      </w:r>
      <w:r w:rsidRPr="00B01640">
        <w:rPr>
          <w:rFonts w:asciiTheme="minorEastAsia" w:hAnsiTheme="minorEastAsia" w:cs="仿宋_GB2312" w:hint="eastAsia"/>
          <w:sz w:val="24"/>
          <w:szCs w:val="24"/>
          <w:lang w:val="zh-CN"/>
        </w:rPr>
        <w:t>合格投标人不足3家的，不得评标。</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2</w:t>
      </w:r>
      <w:r w:rsidRPr="00B01640">
        <w:rPr>
          <w:rFonts w:asciiTheme="minorEastAsia" w:hAnsiTheme="minorEastAsia" w:cs="仿宋_GB2312" w:hint="eastAsia"/>
          <w:b/>
          <w:sz w:val="24"/>
          <w:szCs w:val="24"/>
        </w:rPr>
        <w:t>6</w:t>
      </w:r>
      <w:r w:rsidRPr="00B01640">
        <w:rPr>
          <w:rFonts w:asciiTheme="minorEastAsia" w:hAnsiTheme="minorEastAsia" w:cs="仿宋_GB2312" w:hint="eastAsia"/>
          <w:b/>
          <w:sz w:val="24"/>
          <w:szCs w:val="24"/>
          <w:lang w:val="zh-CN"/>
        </w:rPr>
        <w:t>.评标委员会的组成</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26.1.1 采购项目符合下列情形之一的，评标委员会成员人数应当为7人以上单数：</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（一）采购预算金额在1000万元以上；</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（二）技术复杂；</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（三）社会影响较大。</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.3 评审专家与投标人存在下列利害关系之一的,应当回避:</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(三)与供应商有其他可能影响政府采购活动公平、公正进行的关系。</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B01640">
        <w:rPr>
          <w:rFonts w:asciiTheme="minorEastAsia" w:hAnsiTheme="minorEastAsia" w:cs="仿宋_GB2312" w:hint="eastAsia"/>
          <w:sz w:val="24"/>
          <w:szCs w:val="24"/>
          <w:lang w:val="zh-CN"/>
        </w:rPr>
        <w:lastRenderedPageBreak/>
        <w:t>其回避。</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.5 采购人不得担任评标小组长。</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26.7 评标委员会成员名单在评标结果公告前应当保密。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2</w:t>
      </w:r>
      <w:r w:rsidRPr="00B01640">
        <w:rPr>
          <w:rFonts w:asciiTheme="minorEastAsia" w:hAnsiTheme="minorEastAsia" w:cs="仿宋_GB2312" w:hint="eastAsia"/>
          <w:b/>
          <w:sz w:val="24"/>
          <w:szCs w:val="24"/>
        </w:rPr>
        <w:t>7</w:t>
      </w:r>
      <w:r w:rsidRPr="00B01640">
        <w:rPr>
          <w:rFonts w:asciiTheme="minorEastAsia" w:hAnsiTheme="minorEastAsia" w:cs="仿宋_GB2312" w:hint="eastAsia"/>
          <w:b/>
          <w:sz w:val="24"/>
          <w:szCs w:val="24"/>
          <w:lang w:val="zh-CN"/>
        </w:rPr>
        <w:t>. 符合性审查</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.2 审查、评价投标文件是否符合招标文件的商务、技术等实质性要求。</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.3 可要求投标人对投标文件有关事项作出澄清或者说明。</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2</w:t>
      </w:r>
      <w:r w:rsidRPr="00B01640">
        <w:rPr>
          <w:rFonts w:asciiTheme="minorEastAsia" w:hAnsiTheme="minorEastAsia" w:cs="仿宋_GB2312" w:hint="eastAsia"/>
          <w:b/>
          <w:sz w:val="24"/>
          <w:szCs w:val="24"/>
        </w:rPr>
        <w:t>8</w:t>
      </w:r>
      <w:r w:rsidRPr="00B01640">
        <w:rPr>
          <w:rFonts w:asciiTheme="minorEastAsia" w:hAnsiTheme="minorEastAsia" w:cs="仿宋_GB2312" w:hint="eastAsia"/>
          <w:b/>
          <w:sz w:val="24"/>
          <w:szCs w:val="24"/>
          <w:lang w:val="zh-CN"/>
        </w:rPr>
        <w:t>. 投标文件的澄清</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.3 投标人的澄清文件是其投标文件的组成部分。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2</w:t>
      </w:r>
      <w:r w:rsidRPr="00B01640">
        <w:rPr>
          <w:rFonts w:asciiTheme="minorEastAsia" w:hAnsiTheme="minorEastAsia" w:cs="仿宋_GB2312" w:hint="eastAsia"/>
          <w:b/>
          <w:sz w:val="24"/>
          <w:szCs w:val="24"/>
        </w:rPr>
        <w:t>9</w:t>
      </w:r>
      <w:r w:rsidRPr="00B01640">
        <w:rPr>
          <w:rFonts w:asciiTheme="minorEastAsia" w:hAnsiTheme="minorEastAsia" w:cs="仿宋_GB2312" w:hint="eastAsia"/>
          <w:b/>
          <w:sz w:val="24"/>
          <w:szCs w:val="24"/>
          <w:lang w:val="zh-CN"/>
        </w:rPr>
        <w:t>. 投标文件报价出现前后不一致的修正</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9</w:t>
      </w:r>
      <w:r w:rsidRPr="00B01640">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9</w:t>
      </w:r>
      <w:r w:rsidRPr="00B01640">
        <w:rPr>
          <w:rFonts w:asciiTheme="minorEastAsia" w:hAnsiTheme="minorEastAsia" w:cs="仿宋_GB2312" w:hint="eastAsia"/>
          <w:sz w:val="24"/>
          <w:szCs w:val="24"/>
          <w:lang w:val="zh-CN"/>
        </w:rPr>
        <w:t>.2 大写金额和小写金额不一致的，以大写金额为准；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9</w:t>
      </w:r>
      <w:r w:rsidRPr="00B01640">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hint="eastAsia"/>
          <w:sz w:val="24"/>
          <w:szCs w:val="24"/>
        </w:rPr>
        <w:t>9</w:t>
      </w:r>
      <w:r w:rsidRPr="00B01640">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.2规定经投标人确认后产生约束力，投标人不确认的，其投标无效。</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lastRenderedPageBreak/>
        <w:t>30.投标无效情形</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30.1 投标文件属下列情况之一的，按照无效投标处理：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30.1.1 未按照招标文件的规定提交投标保证金的；</w:t>
      </w:r>
      <w:r w:rsidRPr="00B01640">
        <w:rPr>
          <w:rFonts w:asciiTheme="minorEastAsia" w:hAnsiTheme="minorEastAsia" w:cs="仿宋_GB2312"/>
          <w:sz w:val="24"/>
          <w:szCs w:val="24"/>
          <w:lang w:val="zh-CN"/>
        </w:rPr>
        <w:t xml:space="preserve"> </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30.1.2 投标文件未按招标文件要求签署、盖章的；</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30.1.3 不具备招标文件中规定的资格要求的；</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30.1.4 报价超过招标文件中规定的预算金额或者最高限价的；</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 xml:space="preserve">30.1.5 </w:t>
      </w:r>
      <w:r w:rsidRPr="00B01640">
        <w:rPr>
          <w:rFonts w:asciiTheme="minorEastAsia" w:hAnsiTheme="minorEastAsia" w:cs="仿宋_GB2312"/>
          <w:sz w:val="24"/>
          <w:szCs w:val="24"/>
          <w:lang w:val="zh-CN"/>
        </w:rPr>
        <w:t>投标文件含有采购人不能接受的附加条件的</w:t>
      </w:r>
      <w:r w:rsidRPr="00B01640">
        <w:rPr>
          <w:rFonts w:asciiTheme="minorEastAsia" w:hAnsiTheme="minorEastAsia" w:cs="仿宋_GB2312" w:hint="eastAsia"/>
          <w:sz w:val="24"/>
          <w:szCs w:val="24"/>
          <w:lang w:val="zh-CN"/>
        </w:rPr>
        <w:t>。</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30.2 有下列情形之一的，视为投标人串通投标，其投标无效：</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30.2.1 不同投标人的投标文件由同一单位或者个人编制；</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30.2.2 不同投标人委托同一单位或者个人办理投标事宜；</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30.2.3 不同投标人的投标文件载明的项目管理成员或者联系人员为同一人；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30.2.4 不同投标人的投标文件异常一致或者投标报价呈规律性差异；</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30.2.5 不同投标人的投标文件相互混装；</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30.2.6 不同投标人的投标保证金从同一单位或者个人的账户转出。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 xml:space="preserve">30.5 </w:t>
      </w:r>
      <w:r w:rsidRPr="00B01640">
        <w:rPr>
          <w:rFonts w:asciiTheme="minorEastAsia" w:hAnsiTheme="minorEastAsia" w:cs="仿宋_GB2312"/>
          <w:sz w:val="24"/>
          <w:szCs w:val="24"/>
          <w:lang w:val="zh-CN"/>
        </w:rPr>
        <w:t>法律、法规和招标文件规定的其他无效情形。</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B01640">
        <w:rPr>
          <w:rFonts w:asciiTheme="minorEastAsia" w:hAnsiTheme="minorEastAsia" w:cs="仿宋_GB2312" w:hint="eastAsia"/>
          <w:sz w:val="24"/>
          <w:szCs w:val="24"/>
          <w:lang w:val="zh-CN"/>
        </w:rPr>
        <w:t>31.</w:t>
      </w:r>
      <w:r w:rsidRPr="00B01640">
        <w:rPr>
          <w:rFonts w:asciiTheme="minorEastAsia" w:hAnsiTheme="minorEastAsia" w:hint="eastAsia"/>
          <w:b/>
          <w:bCs/>
          <w:sz w:val="24"/>
          <w:szCs w:val="24"/>
          <w:lang w:val="zh-CN"/>
        </w:rPr>
        <w:t xml:space="preserve"> 相同品牌投标人的认定</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rPr>
        <w:t>32</w:t>
      </w:r>
      <w:r w:rsidRPr="00B01640">
        <w:rPr>
          <w:rFonts w:asciiTheme="minorEastAsia" w:hAnsiTheme="minorEastAsia" w:cs="仿宋_GB2312" w:hint="eastAsia"/>
          <w:b/>
          <w:sz w:val="24"/>
          <w:szCs w:val="24"/>
          <w:lang w:val="zh-CN"/>
        </w:rPr>
        <w:t>. 投标文件的比较与评价</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33.评标方法、评标标准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.1 评标方法分为最低评标价法和综合评分法。</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.1.1 最低评标价法</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rPr>
        <w:t>33</w:t>
      </w:r>
      <w:r w:rsidRPr="00B01640">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.2 价格分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投标报价得分=(评标基准价/投标报价)×100</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评标总得分=F1×A1+F2×A2+……+Fn×An</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F1、F2……Fn分别为各项评审因素的得分;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A1、A2、……An 分别为各项评审因素所占的权重(A1+A2+……+An=1)。</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.2.2 评标过程中，不得去掉报价中的最高报价和最低报价。</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sz w:val="24"/>
          <w:szCs w:val="24"/>
          <w:lang w:val="zh-CN"/>
        </w:rPr>
        <w:lastRenderedPageBreak/>
        <w:t>3</w:t>
      </w:r>
      <w:r w:rsidRPr="00B01640">
        <w:rPr>
          <w:rFonts w:asciiTheme="minorEastAsia" w:hAnsiTheme="minorEastAsia" w:cs="仿宋_GB2312" w:hint="eastAsia"/>
          <w:sz w:val="24"/>
          <w:szCs w:val="24"/>
        </w:rPr>
        <w:t>3</w:t>
      </w: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b/>
          <w:sz w:val="24"/>
          <w:szCs w:val="24"/>
          <w:lang w:val="zh-CN"/>
        </w:rPr>
        <w:t xml:space="preserve"> 本次评标具体评标方法、评标标准见（第六章 资格审查与</w:t>
      </w:r>
      <w:r w:rsidRPr="00B01640">
        <w:rPr>
          <w:rFonts w:asciiTheme="minorEastAsia" w:hAnsiTheme="minorEastAsia" w:cs="宋体" w:hint="eastAsia"/>
          <w:b/>
          <w:kern w:val="0"/>
          <w:sz w:val="24"/>
          <w:szCs w:val="24"/>
        </w:rPr>
        <w:t>评标</w:t>
      </w:r>
      <w:r w:rsidRPr="00B01640">
        <w:rPr>
          <w:rFonts w:asciiTheme="minorEastAsia" w:hAnsiTheme="minorEastAsia" w:cs="仿宋_GB2312" w:hint="eastAsia"/>
          <w:b/>
          <w:sz w:val="24"/>
          <w:szCs w:val="24"/>
          <w:lang w:val="zh-CN"/>
        </w:rPr>
        <w:t>）。</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hint="eastAsia"/>
          <w:b/>
          <w:bCs/>
          <w:sz w:val="24"/>
          <w:szCs w:val="24"/>
          <w:lang w:val="zh-CN"/>
        </w:rPr>
        <w:t>3</w:t>
      </w:r>
      <w:r w:rsidRPr="00B01640">
        <w:rPr>
          <w:rFonts w:asciiTheme="minorEastAsia" w:hAnsiTheme="minorEastAsia" w:hint="eastAsia"/>
          <w:b/>
          <w:bCs/>
          <w:sz w:val="24"/>
          <w:szCs w:val="24"/>
        </w:rPr>
        <w:t>4</w:t>
      </w:r>
      <w:r w:rsidRPr="00B01640">
        <w:rPr>
          <w:rFonts w:asciiTheme="minorEastAsia" w:hAnsiTheme="minorEastAsia" w:hint="eastAsia"/>
          <w:b/>
          <w:bCs/>
          <w:sz w:val="24"/>
          <w:szCs w:val="24"/>
          <w:lang w:val="zh-CN"/>
        </w:rPr>
        <w:t>. 推荐中标候选人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4</w:t>
      </w:r>
      <w:r w:rsidRPr="00B01640">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3</w:t>
      </w:r>
      <w:r w:rsidRPr="00B01640">
        <w:rPr>
          <w:rFonts w:asciiTheme="minorEastAsia" w:hAnsiTheme="minorEastAsia" w:cs="仿宋_GB2312" w:hint="eastAsia"/>
          <w:b/>
          <w:sz w:val="24"/>
          <w:szCs w:val="24"/>
        </w:rPr>
        <w:t>5</w:t>
      </w:r>
      <w:r w:rsidRPr="00B01640">
        <w:rPr>
          <w:rFonts w:asciiTheme="minorEastAsia" w:hAnsiTheme="minorEastAsia" w:cs="仿宋_GB2312" w:hint="eastAsia"/>
          <w:b/>
          <w:sz w:val="24"/>
          <w:szCs w:val="24"/>
          <w:lang w:val="zh-CN"/>
        </w:rPr>
        <w:t>.评审意见无效情形</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评标委员会及其成员有下列行为之一的，其评审意见无效：</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5</w:t>
      </w:r>
      <w:r w:rsidRPr="00B01640">
        <w:rPr>
          <w:rFonts w:asciiTheme="minorEastAsia" w:hAnsiTheme="minorEastAsia" w:cs="仿宋_GB2312" w:hint="eastAsia"/>
          <w:sz w:val="24"/>
          <w:szCs w:val="24"/>
          <w:lang w:val="zh-CN"/>
        </w:rPr>
        <w:t>.1 确定参与评标至评标结束前私自接触投标人；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5</w:t>
      </w:r>
      <w:r w:rsidRPr="00B01640">
        <w:rPr>
          <w:rFonts w:asciiTheme="minorEastAsia" w:hAnsiTheme="minorEastAsia" w:cs="仿宋_GB2312" w:hint="eastAsia"/>
          <w:sz w:val="24"/>
          <w:szCs w:val="24"/>
          <w:lang w:val="zh-CN"/>
        </w:rPr>
        <w:t>.2 接受投标人提出的与投标文件不一致的澄清或者说明，《投标人须知》2</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条规定的情形除外；</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5</w:t>
      </w:r>
      <w:r w:rsidRPr="00B01640">
        <w:rPr>
          <w:rFonts w:asciiTheme="minorEastAsia" w:hAnsiTheme="minorEastAsia" w:cs="仿宋_GB2312" w:hint="eastAsia"/>
          <w:sz w:val="24"/>
          <w:szCs w:val="24"/>
          <w:lang w:val="zh-CN"/>
        </w:rPr>
        <w:t>.3 违反评标纪律发表倾向性意见或者征询采购人的倾向性意见；</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5</w:t>
      </w:r>
      <w:r w:rsidRPr="00B01640">
        <w:rPr>
          <w:rFonts w:asciiTheme="minorEastAsia" w:hAnsiTheme="minorEastAsia" w:cs="仿宋_GB2312" w:hint="eastAsia"/>
          <w:sz w:val="24"/>
          <w:szCs w:val="24"/>
          <w:lang w:val="zh-CN"/>
        </w:rPr>
        <w:t>.4 对需要专业判断的主观评审因素协商评分；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35.5 在评标过程中擅离职守，影响评标程序正常进行的；</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5</w:t>
      </w:r>
      <w:r w:rsidRPr="00B01640">
        <w:rPr>
          <w:rFonts w:asciiTheme="minorEastAsia" w:hAnsiTheme="minorEastAsia" w:cs="仿宋_GB2312" w:hint="eastAsia"/>
          <w:sz w:val="24"/>
          <w:szCs w:val="24"/>
          <w:lang w:val="zh-CN"/>
        </w:rPr>
        <w:t>.6 记录、复制或者带走任何评标资料；</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5</w:t>
      </w:r>
      <w:r w:rsidRPr="00B01640">
        <w:rPr>
          <w:rFonts w:asciiTheme="minorEastAsia" w:hAnsiTheme="minorEastAsia" w:cs="仿宋_GB2312" w:hint="eastAsia"/>
          <w:sz w:val="24"/>
          <w:szCs w:val="24"/>
          <w:lang w:val="zh-CN"/>
        </w:rPr>
        <w:t>.7 其他不遵守评标纪律的行为。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3</w:t>
      </w:r>
      <w:r w:rsidRPr="00B01640">
        <w:rPr>
          <w:rFonts w:asciiTheme="minorEastAsia" w:hAnsiTheme="minorEastAsia" w:cs="仿宋_GB2312" w:hint="eastAsia"/>
          <w:b/>
          <w:sz w:val="24"/>
          <w:szCs w:val="24"/>
        </w:rPr>
        <w:t>6</w:t>
      </w:r>
      <w:r w:rsidRPr="00B01640">
        <w:rPr>
          <w:rFonts w:asciiTheme="minorEastAsia" w:hAnsiTheme="minorEastAsia" w:cs="仿宋_GB2312" w:hint="eastAsia"/>
          <w:b/>
          <w:sz w:val="24"/>
          <w:szCs w:val="24"/>
          <w:lang w:val="zh-CN"/>
        </w:rPr>
        <w:t>. 保密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6</w:t>
      </w:r>
      <w:r w:rsidRPr="00B01640">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B01640"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B01640"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01640">
        <w:rPr>
          <w:rFonts w:asciiTheme="minorEastAsia" w:hAnsiTheme="minorEastAsia" w:cs="宋体" w:hint="eastAsia"/>
          <w:b/>
          <w:kern w:val="0"/>
          <w:sz w:val="28"/>
          <w:szCs w:val="28"/>
        </w:rPr>
        <w:t>六、定标和授予合同</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3</w:t>
      </w:r>
      <w:r w:rsidRPr="00B01640">
        <w:rPr>
          <w:rFonts w:asciiTheme="minorEastAsia" w:hAnsiTheme="minorEastAsia" w:cs="仿宋_GB2312" w:hint="eastAsia"/>
          <w:b/>
          <w:sz w:val="24"/>
          <w:szCs w:val="24"/>
        </w:rPr>
        <w:t>7</w:t>
      </w:r>
      <w:r w:rsidRPr="00B01640">
        <w:rPr>
          <w:rFonts w:asciiTheme="minorEastAsia" w:hAnsiTheme="minorEastAsia" w:cs="仿宋_GB2312" w:hint="eastAsia"/>
          <w:b/>
          <w:sz w:val="24"/>
          <w:szCs w:val="24"/>
          <w:lang w:val="zh-CN"/>
        </w:rPr>
        <w:t>. 确定中标人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lastRenderedPageBreak/>
        <w:t>3</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.1 采购人应当自收到评标报告之日起</w:t>
      </w:r>
      <w:r w:rsidRPr="00B01640">
        <w:rPr>
          <w:rFonts w:asciiTheme="minorEastAsia" w:hAnsiTheme="minorEastAsia" w:cs="仿宋_GB2312" w:hint="eastAsia"/>
          <w:sz w:val="24"/>
          <w:szCs w:val="24"/>
        </w:rPr>
        <w:t>5</w:t>
      </w:r>
      <w:r w:rsidRPr="00B01640">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7</w:t>
      </w:r>
      <w:r w:rsidRPr="00B01640">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3</w:t>
      </w:r>
      <w:r w:rsidRPr="00B01640">
        <w:rPr>
          <w:rFonts w:asciiTheme="minorEastAsia" w:hAnsiTheme="minorEastAsia" w:cs="仿宋_GB2312" w:hint="eastAsia"/>
          <w:b/>
          <w:sz w:val="24"/>
          <w:szCs w:val="24"/>
        </w:rPr>
        <w:t>8</w:t>
      </w:r>
      <w:r w:rsidRPr="00B01640">
        <w:rPr>
          <w:rFonts w:asciiTheme="minorEastAsia" w:hAnsiTheme="minorEastAsia" w:cs="仿宋_GB2312" w:hint="eastAsia"/>
          <w:b/>
          <w:sz w:val="24"/>
          <w:szCs w:val="24"/>
          <w:lang w:val="zh-CN"/>
        </w:rPr>
        <w:t>. 中标公告、发出中标通知书</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.1 采购人确认中标人后，招标人在公告中标结果的同时，向中标人发出中标通知书。</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Pr="00B01640">
        <w:rPr>
          <w:rFonts w:asciiTheme="minorEastAsia" w:hAnsiTheme="minorEastAsia" w:cs="仿宋_GB2312" w:hint="eastAsia"/>
          <w:sz w:val="24"/>
          <w:szCs w:val="24"/>
        </w:rPr>
        <w:t>8</w:t>
      </w:r>
      <w:r w:rsidRPr="00B01640">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B01640">
        <w:rPr>
          <w:rFonts w:asciiTheme="minorEastAsia" w:hAnsiTheme="minorEastAsia" w:cs="仿宋_GB2312" w:hint="eastAsia"/>
          <w:sz w:val="24"/>
          <w:szCs w:val="24"/>
        </w:rPr>
        <w:t xml:space="preserve">38.3 </w:t>
      </w:r>
      <w:r w:rsidRPr="00B01640">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rPr>
        <w:t>39.</w:t>
      </w:r>
      <w:r w:rsidRPr="00B01640">
        <w:rPr>
          <w:rFonts w:asciiTheme="minorEastAsia" w:hAnsiTheme="minorEastAsia" w:cs="仿宋_GB2312" w:hint="eastAsia"/>
          <w:b/>
          <w:sz w:val="24"/>
          <w:szCs w:val="24"/>
          <w:lang w:val="zh-CN"/>
        </w:rPr>
        <w:t>质疑提出与答复</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39.1 供应商认为采购文件、采购过程和中标结果使自己的权益受到损害的，可以依法向采购人</w:t>
      </w:r>
      <w:r w:rsidRPr="00B01640">
        <w:rPr>
          <w:rFonts w:asciiTheme="minorEastAsia" w:hAnsiTheme="minorEastAsia" w:cs="宋体" w:hint="eastAsia"/>
          <w:bCs/>
          <w:sz w:val="24"/>
          <w:szCs w:val="24"/>
          <w:lang w:val="zh-CN"/>
        </w:rPr>
        <w:t>、采购代理机构提出质</w:t>
      </w:r>
      <w:r w:rsidRPr="00B01640">
        <w:rPr>
          <w:rFonts w:asciiTheme="minorEastAsia" w:hAnsiTheme="minorEastAsia" w:cs="仿宋_GB2312" w:hint="eastAsia"/>
          <w:sz w:val="24"/>
          <w:szCs w:val="24"/>
        </w:rPr>
        <w:t>疑。</w:t>
      </w:r>
      <w:r w:rsidRPr="00B01640">
        <w:rPr>
          <w:rFonts w:asciiTheme="minorEastAsia" w:hAnsiTheme="minorEastAsia" w:cs="仿宋_GB2312"/>
          <w:sz w:val="24"/>
          <w:szCs w:val="24"/>
        </w:rPr>
        <w:t>提出质疑的供应商应当是参与</w:t>
      </w:r>
      <w:r w:rsidRPr="00B01640">
        <w:rPr>
          <w:rFonts w:asciiTheme="minorEastAsia" w:hAnsiTheme="minorEastAsia" w:cs="仿宋_GB2312" w:hint="eastAsia"/>
          <w:sz w:val="24"/>
          <w:szCs w:val="24"/>
        </w:rPr>
        <w:t>本</w:t>
      </w:r>
      <w:r w:rsidRPr="00B01640">
        <w:rPr>
          <w:rFonts w:asciiTheme="minorEastAsia" w:hAnsiTheme="minorEastAsia" w:cs="仿宋_GB2312"/>
          <w:sz w:val="24"/>
          <w:szCs w:val="24"/>
        </w:rPr>
        <w:t>项目采购活动的供应商。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39.1.1对采购文件提出质疑的，</w:t>
      </w:r>
      <w:r w:rsidRPr="00B01640">
        <w:rPr>
          <w:rFonts w:asciiTheme="minorEastAsia" w:hAnsiTheme="minorEastAsia" w:cs="仿宋_GB2312"/>
          <w:sz w:val="24"/>
          <w:szCs w:val="24"/>
        </w:rPr>
        <w:t>潜在</w:t>
      </w:r>
      <w:r w:rsidRPr="00B01640">
        <w:rPr>
          <w:rFonts w:asciiTheme="minorEastAsia" w:hAnsiTheme="minorEastAsia" w:cs="仿宋_GB2312" w:hint="eastAsia"/>
          <w:sz w:val="24"/>
          <w:szCs w:val="24"/>
        </w:rPr>
        <w:t>投标人应</w:t>
      </w:r>
      <w:r w:rsidRPr="00B01640">
        <w:rPr>
          <w:rFonts w:asciiTheme="minorEastAsia" w:hAnsiTheme="minorEastAsia" w:cs="仿宋_GB2312"/>
          <w:sz w:val="24"/>
          <w:szCs w:val="24"/>
        </w:rPr>
        <w:t>已依法获取采购文件</w:t>
      </w:r>
      <w:r w:rsidRPr="00B01640">
        <w:rPr>
          <w:rFonts w:asciiTheme="minorEastAsia" w:hAnsiTheme="minorEastAsia" w:cs="仿宋_GB2312" w:hint="eastAsia"/>
          <w:sz w:val="24"/>
          <w:szCs w:val="24"/>
        </w:rPr>
        <w:t>，且应当在</w:t>
      </w:r>
      <w:r w:rsidRPr="00B01640">
        <w:rPr>
          <w:rFonts w:asciiTheme="minorEastAsia" w:hAnsiTheme="minorEastAsia" w:cs="仿宋_GB2312"/>
          <w:sz w:val="24"/>
          <w:szCs w:val="24"/>
        </w:rPr>
        <w:t>获取采购文件或者采购文件公告期限届满之日起7个工作日内</w:t>
      </w:r>
      <w:r w:rsidRPr="00B01640">
        <w:rPr>
          <w:rFonts w:asciiTheme="minorEastAsia" w:hAnsiTheme="minorEastAsia" w:cs="仿宋_GB2312" w:hint="eastAsia"/>
          <w:sz w:val="24"/>
          <w:szCs w:val="24"/>
        </w:rPr>
        <w:t>通过《全国公共资源交易平台（河南省·许昌市）》一次性提出，如未提出视为全面接受；</w:t>
      </w:r>
      <w:r w:rsidRPr="00B01640">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B01640">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 xml:space="preserve">39.2 </w:t>
      </w:r>
      <w:r w:rsidRPr="00B01640">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lastRenderedPageBreak/>
        <w:t xml:space="preserve">39.2.1 </w:t>
      </w:r>
      <w:r w:rsidRPr="00B01640">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01640">
        <w:rPr>
          <w:rFonts w:asciiTheme="minorEastAsia" w:hAnsiTheme="minorEastAsia" w:cs="仿宋_GB2312" w:hint="eastAsia"/>
          <w:sz w:val="24"/>
          <w:szCs w:val="24"/>
        </w:rPr>
        <w:t xml:space="preserve">39.2.2 </w:t>
      </w:r>
      <w:r w:rsidRPr="00B01640">
        <w:rPr>
          <w:rFonts w:asciiTheme="minorEastAsia" w:hAnsiTheme="minorEastAsia" w:cs="仿宋_GB2312"/>
          <w:sz w:val="24"/>
          <w:szCs w:val="24"/>
        </w:rPr>
        <w:t>对采购过程、中标结果提出的质疑，合格供应商符合法定数量时，可以从合格的中标</w:t>
      </w:r>
      <w:r w:rsidRPr="00B01640">
        <w:rPr>
          <w:rFonts w:asciiTheme="minorEastAsia" w:hAnsiTheme="minorEastAsia" w:cs="仿宋_GB2312" w:hint="eastAsia"/>
          <w:sz w:val="24"/>
          <w:szCs w:val="24"/>
        </w:rPr>
        <w:t>候选人</w:t>
      </w:r>
      <w:r w:rsidRPr="00B01640">
        <w:rPr>
          <w:rFonts w:asciiTheme="minorEastAsia" w:hAnsiTheme="minorEastAsia" w:cs="仿宋_GB2312"/>
          <w:sz w:val="24"/>
          <w:szCs w:val="24"/>
        </w:rPr>
        <w:t>中另行确定中标供应商的，应当依法另行确定中标供应商；否则应当重新开展采购活动。</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B01640">
        <w:rPr>
          <w:rFonts w:asciiTheme="minorEastAsia" w:hAnsiTheme="minorEastAsia" w:cs="仿宋_GB2312" w:hint="eastAsia"/>
          <w:b/>
          <w:sz w:val="24"/>
          <w:szCs w:val="24"/>
        </w:rPr>
        <w:t>40.</w:t>
      </w:r>
      <w:r w:rsidRPr="00B01640">
        <w:rPr>
          <w:rFonts w:asciiTheme="minorEastAsia" w:hAnsiTheme="minorEastAsia" w:cs="仿宋_GB2312" w:hint="eastAsia"/>
          <w:b/>
          <w:sz w:val="24"/>
          <w:szCs w:val="24"/>
          <w:lang w:val="zh-CN"/>
        </w:rPr>
        <w:t>签订合同</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B01640"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B01640">
        <w:rPr>
          <w:rFonts w:asciiTheme="minorEastAsia" w:hAnsiTheme="minorEastAsia" w:cs="仿宋_GB2312" w:hint="eastAsia"/>
          <w:b/>
          <w:sz w:val="24"/>
          <w:szCs w:val="24"/>
        </w:rPr>
        <w:t>41.履约保证金</w:t>
      </w:r>
    </w:p>
    <w:p w:rsidR="00F51389" w:rsidRPr="00B01640"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B01640">
        <w:rPr>
          <w:rFonts w:asciiTheme="minorEastAsia" w:hAnsiTheme="minorEastAsia" w:cs="宋体" w:hint="eastAsia"/>
          <w:kern w:val="0"/>
          <w:sz w:val="24"/>
          <w:szCs w:val="24"/>
        </w:rPr>
        <w:t>“投标人须知前附表”中规定</w:t>
      </w:r>
      <w:r w:rsidRPr="00B01640">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B01640">
        <w:rPr>
          <w:rFonts w:ascii="宋体" w:eastAsia="宋体" w:hAnsi="宋体" w:cs="宋体" w:hint="eastAsia"/>
          <w:sz w:val="24"/>
          <w:szCs w:val="24"/>
        </w:rPr>
        <w:br/>
      </w:r>
    </w:p>
    <w:p w:rsidR="00F51389" w:rsidRPr="00B0164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0164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0164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0164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0164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B01640"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B01640"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B01640"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B01640"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01640"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B01640">
        <w:rPr>
          <w:rFonts w:asciiTheme="majorEastAsia" w:eastAsiaTheme="majorEastAsia" w:hAnsiTheme="majorEastAsia" w:cs="宋体" w:hint="eastAsia"/>
          <w:b/>
          <w:kern w:val="0"/>
          <w:sz w:val="36"/>
          <w:szCs w:val="36"/>
        </w:rPr>
        <w:lastRenderedPageBreak/>
        <w:t>第五章 政府采购政策功能</w:t>
      </w:r>
    </w:p>
    <w:p w:rsidR="00F51389" w:rsidRPr="00B01640" w:rsidRDefault="00F51389" w:rsidP="00F51389">
      <w:pPr>
        <w:jc w:val="center"/>
        <w:rPr>
          <w:rFonts w:asciiTheme="majorEastAsia" w:eastAsiaTheme="majorEastAsia" w:hAnsiTheme="majorEastAsia" w:cs="宋体"/>
          <w:b/>
          <w:kern w:val="0"/>
          <w:sz w:val="36"/>
          <w:szCs w:val="36"/>
        </w:rPr>
      </w:pPr>
    </w:p>
    <w:p w:rsidR="00F51389" w:rsidRPr="00B01640" w:rsidRDefault="00F51389" w:rsidP="00F51389">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一、节能能源、保护环境</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B01640">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01640">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01640"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01640">
        <w:rPr>
          <w:rFonts w:asciiTheme="minorEastAsia" w:eastAsiaTheme="minorEastAsia" w:hAnsiTheme="minorEastAsia" w:cs="仿宋_GB2312" w:hint="eastAsia"/>
          <w:szCs w:val="24"/>
        </w:rPr>
        <w:t>并加盖投标人公章的原件扫描件（或图片）</w:t>
      </w:r>
      <w:r w:rsidRPr="00B01640">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B01640" w:rsidRDefault="00F51389" w:rsidP="00F51389">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B01640" w:rsidRDefault="00F51389" w:rsidP="00F51389">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3、对于同时列入环保清单和节能产品政府采购清单的产品，应当优先于只列入</w:t>
      </w:r>
      <w:r w:rsidRPr="00B01640">
        <w:rPr>
          <w:rFonts w:asciiTheme="minorEastAsia" w:hAnsiTheme="minorEastAsia" w:cs="仿宋_GB2312" w:hint="eastAsia"/>
          <w:sz w:val="24"/>
          <w:szCs w:val="24"/>
          <w:lang w:val="zh-CN"/>
        </w:rPr>
        <w:lastRenderedPageBreak/>
        <w:t>其中一个清单的产品。</w:t>
      </w:r>
    </w:p>
    <w:p w:rsidR="00F51389" w:rsidRPr="00B01640" w:rsidRDefault="00F51389" w:rsidP="00F51389">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B01640" w:rsidRDefault="00F51389" w:rsidP="00F51389">
      <w:pPr>
        <w:spacing w:line="360" w:lineRule="auto"/>
        <w:ind w:firstLineChars="200" w:firstLine="482"/>
        <w:contextualSpacing/>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二、促进中小企业发展</w:t>
      </w:r>
    </w:p>
    <w:p w:rsidR="00F51389" w:rsidRPr="00B0164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B01640" w:rsidRDefault="00F51389" w:rsidP="00F51389">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B0164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B01640"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B01640"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三、支持监狱企业发展</w:t>
      </w:r>
    </w:p>
    <w:p w:rsidR="00F51389" w:rsidRPr="00B01640" w:rsidRDefault="00F51389" w:rsidP="00F51389">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B01640">
        <w:rPr>
          <w:rFonts w:asciiTheme="minorEastAsia" w:hAnsiTheme="minorEastAsia" w:cs="仿宋_GB2312" w:hint="eastAsia"/>
          <w:sz w:val="24"/>
          <w:szCs w:val="24"/>
          <w:lang w:val="zh-CN"/>
        </w:rPr>
        <w:t>财库[2014]68号</w:t>
      </w:r>
      <w:bookmarkEnd w:id="1"/>
      <w:r w:rsidRPr="00B01640">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B01640" w:rsidRDefault="00F51389" w:rsidP="00F51389">
      <w:pPr>
        <w:spacing w:line="360" w:lineRule="auto"/>
        <w:ind w:firstLineChars="200" w:firstLine="482"/>
        <w:contextualSpacing/>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四、促进残疾人就业</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B01640">
        <w:rPr>
          <w:rFonts w:asciiTheme="minorEastAsia" w:eastAsiaTheme="minorEastAsia" w:hAnsiTheme="minorEastAsia" w:cs="仿宋_GB2312" w:hint="eastAsia"/>
          <w:szCs w:val="24"/>
          <w:lang w:val="zh-CN"/>
        </w:rPr>
        <w:lastRenderedPageBreak/>
        <w:t>除后的价格参与评审。</w:t>
      </w:r>
      <w:r w:rsidRPr="00B01640">
        <w:rPr>
          <w:rFonts w:asciiTheme="minorEastAsia" w:eastAsiaTheme="minorEastAsia" w:hAnsiTheme="minorEastAsia" w:hint="eastAsia"/>
          <w:szCs w:val="24"/>
        </w:rPr>
        <w:t>残疾人福利性单位属于小型、微型企业的，不重复享受政策。</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0164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0164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01640"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B01640"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01640"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B01640">
        <w:rPr>
          <w:rFonts w:asciiTheme="majorEastAsia" w:eastAsiaTheme="majorEastAsia" w:hAnsiTheme="majorEastAsia" w:cs="宋体" w:hint="eastAsia"/>
          <w:b/>
          <w:kern w:val="0"/>
          <w:sz w:val="36"/>
          <w:szCs w:val="36"/>
        </w:rPr>
        <w:lastRenderedPageBreak/>
        <w:t>第六章 资格审查与评标</w:t>
      </w:r>
    </w:p>
    <w:p w:rsidR="00F51389" w:rsidRPr="00B01640" w:rsidRDefault="00F51389" w:rsidP="00F51389">
      <w:pPr>
        <w:pStyle w:val="a3"/>
        <w:spacing w:line="360" w:lineRule="auto"/>
        <w:contextualSpacing/>
        <w:rPr>
          <w:rFonts w:asciiTheme="minorEastAsia" w:hAnsiTheme="minorEastAsia" w:cs="仿宋_GB2312"/>
          <w:lang w:val="zh-CN"/>
        </w:rPr>
      </w:pPr>
    </w:p>
    <w:p w:rsidR="00F51389" w:rsidRPr="00B01640"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01640">
        <w:rPr>
          <w:rFonts w:asciiTheme="minorEastAsia" w:eastAsiaTheme="minorEastAsia" w:hAnsiTheme="minorEastAsia" w:cs="仿宋_GB2312"/>
          <w:b/>
          <w:sz w:val="32"/>
          <w:szCs w:val="32"/>
          <w:lang w:val="zh-CN"/>
        </w:rPr>
        <w:t>一、资格审查</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（一）</w:t>
      </w:r>
      <w:r w:rsidRPr="00B01640">
        <w:rPr>
          <w:rFonts w:asciiTheme="minorEastAsia" w:eastAsiaTheme="minorEastAsia" w:hAnsiTheme="minorEastAsia" w:cs="仿宋_GB2312"/>
          <w:szCs w:val="24"/>
          <w:lang w:val="zh-CN"/>
        </w:rPr>
        <w:t>开标结束后，</w:t>
      </w:r>
      <w:r w:rsidRPr="00B01640">
        <w:rPr>
          <w:rFonts w:asciiTheme="minorEastAsia" w:eastAsiaTheme="minorEastAsia" w:hAnsiTheme="minorEastAsia" w:cs="仿宋_GB2312" w:hint="eastAsia"/>
          <w:szCs w:val="24"/>
          <w:lang w:val="zh-CN"/>
        </w:rPr>
        <w:t>采购人（采购代理机构）依法对投标人资格进行审查</w:t>
      </w:r>
      <w:r w:rsidRPr="00B01640">
        <w:rPr>
          <w:rFonts w:asciiTheme="minorEastAsia" w:eastAsiaTheme="minorEastAsia" w:hAnsiTheme="minorEastAsia" w:cs="仿宋_GB2312"/>
          <w:szCs w:val="24"/>
          <w:lang w:val="zh-CN"/>
        </w:rPr>
        <w:t>。</w:t>
      </w:r>
    </w:p>
    <w:p w:rsidR="00F51389" w:rsidRPr="00B01640"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B01640"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（三）资格审查中所涉及到的证书及材料，均</w:t>
      </w:r>
      <w:r w:rsidR="00644E97" w:rsidRPr="00B01640">
        <w:rPr>
          <w:rFonts w:asciiTheme="minorEastAsia" w:hAnsiTheme="minorEastAsia" w:cs="仿宋_GB2312" w:hint="eastAsia"/>
          <w:sz w:val="24"/>
          <w:szCs w:val="24"/>
          <w:lang w:val="zh-CN"/>
        </w:rPr>
        <w:t>须</w:t>
      </w:r>
      <w:r w:rsidRPr="00B01640">
        <w:rPr>
          <w:rFonts w:asciiTheme="minorEastAsia" w:hAnsiTheme="minorEastAsia" w:cs="仿宋_GB2312" w:hint="eastAsia"/>
          <w:sz w:val="24"/>
          <w:szCs w:val="24"/>
          <w:lang w:val="zh-CN"/>
        </w:rPr>
        <w:t>在</w:t>
      </w:r>
      <w:r w:rsidR="00644E97" w:rsidRPr="00B01640">
        <w:rPr>
          <w:rFonts w:asciiTheme="minorEastAsia" w:hAnsiTheme="minorEastAsia" w:cs="仿宋_GB2312" w:hint="eastAsia"/>
          <w:sz w:val="24"/>
          <w:szCs w:val="24"/>
          <w:lang w:val="zh-CN"/>
        </w:rPr>
        <w:t>电子</w:t>
      </w:r>
      <w:r w:rsidRPr="00B01640">
        <w:rPr>
          <w:rFonts w:asciiTheme="minorEastAsia" w:hAnsiTheme="minorEastAsia" w:cs="仿宋_GB2312" w:hint="eastAsia"/>
          <w:sz w:val="24"/>
          <w:szCs w:val="24"/>
          <w:lang w:val="zh-CN"/>
        </w:rPr>
        <w:t>投标文件中提供原件</w:t>
      </w:r>
      <w:r w:rsidR="00644E97" w:rsidRPr="00B01640">
        <w:rPr>
          <w:rFonts w:asciiTheme="minorEastAsia" w:hAnsiTheme="minorEastAsia" w:cs="仿宋_GB2312" w:hint="eastAsia"/>
          <w:sz w:val="24"/>
          <w:szCs w:val="24"/>
          <w:lang w:val="zh-CN"/>
        </w:rPr>
        <w:t>扫描</w:t>
      </w:r>
      <w:r w:rsidRPr="00B01640">
        <w:rPr>
          <w:rFonts w:asciiTheme="minorEastAsia" w:hAnsiTheme="minorEastAsia" w:cs="仿宋_GB2312" w:hint="eastAsia"/>
          <w:sz w:val="24"/>
          <w:szCs w:val="24"/>
          <w:lang w:val="zh-CN"/>
        </w:rPr>
        <w:t>件</w:t>
      </w:r>
      <w:r w:rsidR="00644E97" w:rsidRPr="00B01640">
        <w:rPr>
          <w:rFonts w:asciiTheme="minorEastAsia" w:hAnsiTheme="minorEastAsia" w:cs="仿宋_GB2312" w:hint="eastAsia"/>
          <w:sz w:val="24"/>
          <w:szCs w:val="24"/>
          <w:lang w:val="zh-CN"/>
        </w:rPr>
        <w:t>（或图片）</w:t>
      </w:r>
      <w:r w:rsidRPr="00B01640">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B01640" w:rsidTr="00E16A95">
        <w:trPr>
          <w:trHeight w:val="567"/>
        </w:trPr>
        <w:tc>
          <w:tcPr>
            <w:tcW w:w="9079" w:type="dxa"/>
            <w:vAlign w:val="center"/>
          </w:tcPr>
          <w:p w:rsidR="00F51389" w:rsidRPr="00B01640" w:rsidRDefault="00F51389" w:rsidP="00FD62FF">
            <w:pPr>
              <w:spacing w:line="360" w:lineRule="auto"/>
              <w:jc w:val="center"/>
              <w:rPr>
                <w:rFonts w:asciiTheme="minorEastAsia" w:hAnsiTheme="minorEastAsia"/>
                <w:b/>
                <w:sz w:val="24"/>
                <w:szCs w:val="24"/>
              </w:rPr>
            </w:pPr>
            <w:r w:rsidRPr="00B01640">
              <w:rPr>
                <w:rFonts w:asciiTheme="minorEastAsia" w:hAnsiTheme="minorEastAsia" w:hint="eastAsia"/>
                <w:b/>
                <w:sz w:val="24"/>
                <w:szCs w:val="24"/>
              </w:rPr>
              <w:t>资格审查</w:t>
            </w:r>
            <w:r w:rsidRPr="00B01640">
              <w:rPr>
                <w:rFonts w:asciiTheme="minorEastAsia" w:hAnsiTheme="minorEastAsia"/>
                <w:b/>
                <w:sz w:val="24"/>
                <w:szCs w:val="24"/>
              </w:rPr>
              <w:t>因素</w:t>
            </w:r>
          </w:p>
        </w:tc>
      </w:tr>
      <w:tr w:rsidR="00F51389" w:rsidRPr="00B01640" w:rsidTr="00E16A95">
        <w:trPr>
          <w:trHeight w:val="567"/>
        </w:trPr>
        <w:tc>
          <w:tcPr>
            <w:tcW w:w="9079" w:type="dxa"/>
            <w:vAlign w:val="center"/>
          </w:tcPr>
          <w:p w:rsidR="00F51389" w:rsidRPr="00B01640" w:rsidRDefault="00F51389" w:rsidP="00FD62FF">
            <w:pPr>
              <w:spacing w:line="360" w:lineRule="auto"/>
              <w:jc w:val="left"/>
              <w:rPr>
                <w:rFonts w:asciiTheme="minorEastAsia" w:hAnsiTheme="minorEastAsia"/>
                <w:b/>
                <w:sz w:val="24"/>
                <w:szCs w:val="24"/>
              </w:rPr>
            </w:pPr>
            <w:r w:rsidRPr="00B01640">
              <w:rPr>
                <w:rFonts w:asciiTheme="minorEastAsia" w:hAnsiTheme="minorEastAsia" w:hint="eastAsia"/>
                <w:b/>
                <w:sz w:val="24"/>
                <w:szCs w:val="24"/>
              </w:rPr>
              <w:t>1、投标函</w:t>
            </w:r>
          </w:p>
        </w:tc>
      </w:tr>
      <w:tr w:rsidR="00F51389" w:rsidRPr="00B01640" w:rsidTr="00FD62FF">
        <w:tc>
          <w:tcPr>
            <w:tcW w:w="9079" w:type="dxa"/>
            <w:vAlign w:val="center"/>
          </w:tcPr>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
                <w:bCs/>
                <w:sz w:val="24"/>
                <w:szCs w:val="24"/>
              </w:rPr>
              <w:t>2、法人或者其他组织的营业执照等证明文件，自然人的身份证明</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（1）企业法人营业执照或营业执照。（企业投标提供）</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（2）事业单位法人证书。（事业单位投标提供）</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（3）执业许可证。（非专业服务机构投标提供）</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（4）个体工商户营业执照。（个体工商户投标提供）</w:t>
            </w:r>
          </w:p>
          <w:p w:rsidR="00F51389" w:rsidRPr="00B01640" w:rsidRDefault="00F51389" w:rsidP="004F3FD7">
            <w:pPr>
              <w:spacing w:line="360" w:lineRule="auto"/>
              <w:rPr>
                <w:rFonts w:asciiTheme="minorEastAsia" w:hAnsiTheme="minorEastAsia"/>
                <w:b/>
                <w:sz w:val="24"/>
                <w:szCs w:val="24"/>
              </w:rPr>
            </w:pPr>
            <w:r w:rsidRPr="00B01640">
              <w:rPr>
                <w:rFonts w:asciiTheme="minorEastAsia" w:hAnsiTheme="minorEastAsia" w:hint="eastAsia"/>
                <w:bCs/>
                <w:sz w:val="24"/>
                <w:szCs w:val="24"/>
              </w:rPr>
              <w:t>（5）自然人身份证明。（自然人投标提供）</w:t>
            </w:r>
          </w:p>
        </w:tc>
      </w:tr>
      <w:tr w:rsidR="00F51389" w:rsidRPr="00B01640" w:rsidTr="00FD62FF">
        <w:tc>
          <w:tcPr>
            <w:tcW w:w="9079" w:type="dxa"/>
            <w:vAlign w:val="center"/>
          </w:tcPr>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
                <w:bCs/>
                <w:sz w:val="24"/>
                <w:szCs w:val="24"/>
              </w:rPr>
              <w:t>3、财务状况报告相关材料</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（1）</w:t>
            </w:r>
            <w:r w:rsidR="000028B5" w:rsidRPr="00B01640">
              <w:rPr>
                <w:rFonts w:asciiTheme="minorEastAsia" w:hAnsiTheme="minorEastAsia" w:hint="eastAsia"/>
                <w:bCs/>
                <w:sz w:val="24"/>
                <w:szCs w:val="24"/>
              </w:rPr>
              <w:t>上一</w:t>
            </w:r>
            <w:r w:rsidRPr="00B01640">
              <w:rPr>
                <w:rFonts w:asciiTheme="minorEastAsia" w:hAnsiTheme="minorEastAsia" w:hint="eastAsia"/>
                <w:bCs/>
                <w:sz w:val="24"/>
                <w:szCs w:val="24"/>
              </w:rPr>
              <w:t>年度</w:t>
            </w:r>
            <w:r w:rsidR="000028B5" w:rsidRPr="00B01640">
              <w:rPr>
                <w:rFonts w:asciiTheme="minorEastAsia" w:hAnsiTheme="minorEastAsia" w:hint="eastAsia"/>
                <w:bCs/>
                <w:sz w:val="24"/>
                <w:szCs w:val="24"/>
              </w:rPr>
              <w:t>的财务报告</w:t>
            </w:r>
            <w:r w:rsidRPr="00B01640">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B01640" w:rsidRDefault="00F51389" w:rsidP="001E1B0A">
            <w:pPr>
              <w:spacing w:line="360" w:lineRule="auto"/>
              <w:rPr>
                <w:rFonts w:asciiTheme="minorEastAsia" w:hAnsiTheme="minorEastAsia"/>
                <w:b/>
                <w:sz w:val="24"/>
                <w:szCs w:val="24"/>
              </w:rPr>
            </w:pPr>
            <w:r w:rsidRPr="00B01640">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B01640" w:rsidTr="00FD62FF">
        <w:tc>
          <w:tcPr>
            <w:tcW w:w="9079" w:type="dxa"/>
            <w:vAlign w:val="center"/>
          </w:tcPr>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
                <w:bCs/>
                <w:sz w:val="24"/>
                <w:szCs w:val="24"/>
              </w:rPr>
              <w:t>4、依法缴纳税收相关材料</w:t>
            </w:r>
          </w:p>
          <w:p w:rsidR="00F51389" w:rsidRPr="00B01640" w:rsidRDefault="00F51389" w:rsidP="00B91885">
            <w:pPr>
              <w:spacing w:line="360" w:lineRule="auto"/>
              <w:rPr>
                <w:rFonts w:asciiTheme="minorEastAsia" w:hAnsiTheme="minorEastAsia"/>
                <w:b/>
                <w:sz w:val="24"/>
                <w:szCs w:val="24"/>
              </w:rPr>
            </w:pPr>
            <w:r w:rsidRPr="00B01640">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B01640" w:rsidTr="00FD62FF">
        <w:tc>
          <w:tcPr>
            <w:tcW w:w="9079" w:type="dxa"/>
            <w:vAlign w:val="center"/>
          </w:tcPr>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
                <w:bCs/>
                <w:sz w:val="24"/>
                <w:szCs w:val="24"/>
              </w:rPr>
              <w:t>5、依法缴纳社会保障资金的证明材料</w:t>
            </w:r>
          </w:p>
          <w:p w:rsidR="00F51389" w:rsidRPr="00B01640" w:rsidRDefault="00F51389" w:rsidP="001C309B">
            <w:pPr>
              <w:spacing w:line="360" w:lineRule="auto"/>
              <w:rPr>
                <w:rFonts w:asciiTheme="minorEastAsia" w:hAnsiTheme="minorEastAsia"/>
                <w:bCs/>
                <w:sz w:val="24"/>
                <w:szCs w:val="24"/>
              </w:rPr>
            </w:pPr>
            <w:r w:rsidRPr="00B01640">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B01640" w:rsidTr="00FD62FF">
        <w:tc>
          <w:tcPr>
            <w:tcW w:w="9079" w:type="dxa"/>
            <w:vAlign w:val="center"/>
          </w:tcPr>
          <w:p w:rsidR="00F51389" w:rsidRPr="00B01640" w:rsidRDefault="00F51389" w:rsidP="00FD62FF">
            <w:pPr>
              <w:spacing w:line="360" w:lineRule="auto"/>
              <w:rPr>
                <w:rFonts w:asciiTheme="minorEastAsia" w:hAnsiTheme="minorEastAsia"/>
                <w:b/>
                <w:bCs/>
                <w:sz w:val="24"/>
                <w:szCs w:val="24"/>
              </w:rPr>
            </w:pPr>
            <w:r w:rsidRPr="00B01640">
              <w:rPr>
                <w:rFonts w:asciiTheme="minorEastAsia" w:hAnsiTheme="minorEastAsia" w:hint="eastAsia"/>
                <w:b/>
                <w:bCs/>
                <w:sz w:val="24"/>
                <w:szCs w:val="24"/>
              </w:rPr>
              <w:lastRenderedPageBreak/>
              <w:t>6、履行合同所必须的设备和专业技术能力的证明材料</w:t>
            </w:r>
          </w:p>
          <w:p w:rsidR="00F51389" w:rsidRPr="00B01640" w:rsidRDefault="00F51389" w:rsidP="001C309B">
            <w:pPr>
              <w:spacing w:line="360" w:lineRule="auto"/>
              <w:rPr>
                <w:rFonts w:asciiTheme="minorEastAsia" w:hAnsiTheme="minorEastAsia"/>
                <w:b/>
                <w:sz w:val="24"/>
                <w:szCs w:val="24"/>
              </w:rPr>
            </w:pPr>
            <w:r w:rsidRPr="00B01640">
              <w:rPr>
                <w:rFonts w:asciiTheme="minorEastAsia" w:hAnsiTheme="minorEastAsia" w:hint="eastAsia"/>
                <w:bCs/>
                <w:sz w:val="24"/>
                <w:szCs w:val="24"/>
              </w:rPr>
              <w:t>相关设备的购置发票、专业技术人员职称证书、用工合同等或者投标人相关承诺函或声明。</w:t>
            </w:r>
            <w:r w:rsidR="000028B5" w:rsidRPr="00B01640">
              <w:rPr>
                <w:rFonts w:asciiTheme="minorEastAsia" w:hAnsiTheme="minorEastAsia" w:cs="宋体" w:hint="eastAsia"/>
                <w:kern w:val="0"/>
                <w:sz w:val="24"/>
                <w:szCs w:val="24"/>
              </w:rPr>
              <w:t>（格式自拟）</w:t>
            </w:r>
          </w:p>
        </w:tc>
      </w:tr>
      <w:tr w:rsidR="00F51389" w:rsidRPr="00B01640" w:rsidTr="00FD62FF">
        <w:tc>
          <w:tcPr>
            <w:tcW w:w="9079" w:type="dxa"/>
            <w:vAlign w:val="center"/>
          </w:tcPr>
          <w:p w:rsidR="00F51389" w:rsidRPr="00B01640" w:rsidRDefault="00F51389" w:rsidP="00FD62FF">
            <w:pPr>
              <w:spacing w:line="360" w:lineRule="auto"/>
              <w:rPr>
                <w:rFonts w:asciiTheme="minorEastAsia" w:hAnsiTheme="minorEastAsia"/>
                <w:b/>
                <w:bCs/>
                <w:sz w:val="24"/>
                <w:szCs w:val="24"/>
              </w:rPr>
            </w:pPr>
            <w:r w:rsidRPr="00B01640">
              <w:rPr>
                <w:rFonts w:asciiTheme="minorEastAsia" w:hAnsiTheme="minorEastAsia" w:hint="eastAsia"/>
                <w:b/>
                <w:bCs/>
                <w:sz w:val="24"/>
                <w:szCs w:val="24"/>
              </w:rPr>
              <w:t>7、参加政府采购活动前3年内在经营活动中没有重大违法记录的声明</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B01640" w:rsidTr="00FD62FF">
        <w:tc>
          <w:tcPr>
            <w:tcW w:w="9079" w:type="dxa"/>
            <w:vAlign w:val="center"/>
          </w:tcPr>
          <w:p w:rsidR="00F51389" w:rsidRPr="00B01640" w:rsidRDefault="00F51389" w:rsidP="00FD62FF">
            <w:pPr>
              <w:spacing w:line="360" w:lineRule="auto"/>
              <w:rPr>
                <w:rFonts w:asciiTheme="minorEastAsia" w:hAnsiTheme="minorEastAsia"/>
                <w:b/>
                <w:bCs/>
                <w:sz w:val="24"/>
                <w:szCs w:val="24"/>
              </w:rPr>
            </w:pPr>
            <w:r w:rsidRPr="00B01640">
              <w:rPr>
                <w:rFonts w:asciiTheme="minorEastAsia" w:hAnsiTheme="minorEastAsia" w:hint="eastAsia"/>
                <w:b/>
                <w:bCs/>
                <w:sz w:val="24"/>
                <w:szCs w:val="24"/>
              </w:rPr>
              <w:t>8、</w:t>
            </w:r>
            <w:r w:rsidRPr="00B01640">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B01640">
              <w:rPr>
                <w:rFonts w:asciiTheme="minorEastAsia" w:hAnsiTheme="minorEastAsia" w:cs="仿宋_GB2312" w:hint="eastAsia"/>
                <w:b/>
                <w:shd w:val="clear" w:color="auto" w:fill="FFFFFF"/>
              </w:rPr>
              <w:t>“</w:t>
            </w:r>
            <w:r w:rsidRPr="00B01640">
              <w:rPr>
                <w:rFonts w:asciiTheme="minorEastAsia" w:hAnsiTheme="minorEastAsia" w:cs="仿宋_GB2312"/>
                <w:b/>
                <w:sz w:val="24"/>
                <w:szCs w:val="24"/>
                <w:shd w:val="clear" w:color="auto" w:fill="FFFFFF"/>
              </w:rPr>
              <w:t>中国政府采购网</w:t>
            </w:r>
            <w:r w:rsidRPr="00B01640">
              <w:rPr>
                <w:rFonts w:asciiTheme="minorEastAsia" w:hAnsiTheme="minorEastAsia" w:cs="仿宋_GB2312" w:hint="eastAsia"/>
                <w:b/>
                <w:shd w:val="clear" w:color="auto" w:fill="FFFFFF"/>
              </w:rPr>
              <w:t>”</w:t>
            </w:r>
            <w:r w:rsidRPr="00B01640">
              <w:rPr>
                <w:rFonts w:asciiTheme="minorEastAsia" w:hAnsiTheme="minorEastAsia" w:cs="仿宋_GB2312"/>
                <w:b/>
                <w:shd w:val="clear" w:color="auto" w:fill="FFFFFF"/>
              </w:rPr>
              <w:t xml:space="preserve"> </w:t>
            </w:r>
            <w:r w:rsidRPr="00B01640">
              <w:rPr>
                <w:rFonts w:asciiTheme="minorEastAsia" w:hAnsiTheme="minorEastAsia" w:cs="仿宋_GB2312"/>
                <w:b/>
                <w:sz w:val="24"/>
                <w:szCs w:val="24"/>
                <w:shd w:val="clear" w:color="auto" w:fill="FFFFFF"/>
              </w:rPr>
              <w:t>(www.ccgp.gov.cn)政府采购严重违法失信行为记录名单的投标人</w:t>
            </w:r>
            <w:r w:rsidRPr="00B01640">
              <w:rPr>
                <w:rFonts w:asciiTheme="minorEastAsia" w:hAnsiTheme="minorEastAsia" w:hint="eastAsia"/>
                <w:b/>
                <w:bCs/>
                <w:sz w:val="24"/>
                <w:szCs w:val="24"/>
              </w:rPr>
              <w:t>。</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01640">
              <w:rPr>
                <w:rFonts w:asciiTheme="minorEastAsia" w:hAnsiTheme="minorEastAsia"/>
                <w:bCs/>
                <w:sz w:val="24"/>
                <w:szCs w:val="24"/>
              </w:rPr>
              <w:t>政府采购严重违法失信名单</w:t>
            </w:r>
            <w:r w:rsidRPr="00B01640">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（1）查询渠道：“信用中国”网站（www.creditchina.gov.cn）和“中国政府采购网”（www.ccgp.gov.cn）；</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（2）截止时间：同投标截止时间；</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B01640" w:rsidRDefault="00F51389" w:rsidP="00FD62FF">
            <w:pPr>
              <w:spacing w:line="360" w:lineRule="auto"/>
              <w:rPr>
                <w:rFonts w:asciiTheme="minorEastAsia" w:hAnsiTheme="minorEastAsia"/>
                <w:bCs/>
                <w:sz w:val="24"/>
                <w:szCs w:val="24"/>
              </w:rPr>
            </w:pPr>
            <w:r w:rsidRPr="00B01640">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B01640" w:rsidTr="00FD62FF">
        <w:trPr>
          <w:trHeight w:val="624"/>
        </w:trPr>
        <w:tc>
          <w:tcPr>
            <w:tcW w:w="9079" w:type="dxa"/>
            <w:vAlign w:val="center"/>
          </w:tcPr>
          <w:p w:rsidR="00F51389" w:rsidRPr="00B01640" w:rsidRDefault="00F51389" w:rsidP="00FD62FF">
            <w:pPr>
              <w:spacing w:line="360" w:lineRule="auto"/>
              <w:rPr>
                <w:rFonts w:asciiTheme="minorEastAsia" w:hAnsiTheme="minorEastAsia" w:cs="仿宋_GB2312"/>
                <w:b/>
                <w:sz w:val="24"/>
                <w:szCs w:val="24"/>
                <w:lang w:val="zh-CN"/>
              </w:rPr>
            </w:pPr>
            <w:r w:rsidRPr="00B01640">
              <w:rPr>
                <w:rFonts w:asciiTheme="minorEastAsia" w:hAnsiTheme="minorEastAsia" w:hint="eastAsia"/>
                <w:b/>
                <w:bCs/>
                <w:sz w:val="24"/>
                <w:szCs w:val="24"/>
              </w:rPr>
              <w:t>9、</w:t>
            </w:r>
            <w:r w:rsidRPr="00B01640">
              <w:rPr>
                <w:rFonts w:asciiTheme="minorEastAsia" w:hAnsiTheme="minorEastAsia" w:cs="仿宋_GB2312" w:hint="eastAsia"/>
                <w:b/>
                <w:sz w:val="24"/>
                <w:szCs w:val="24"/>
                <w:lang w:val="zh-CN"/>
              </w:rPr>
              <w:t>报价</w:t>
            </w:r>
          </w:p>
          <w:p w:rsidR="00F51389" w:rsidRPr="00B01640" w:rsidRDefault="00F51389" w:rsidP="00FD62FF">
            <w:pPr>
              <w:spacing w:line="360" w:lineRule="auto"/>
              <w:rPr>
                <w:rFonts w:asciiTheme="minorEastAsia" w:hAnsiTheme="minorEastAsia"/>
                <w:b/>
                <w:bCs/>
                <w:sz w:val="24"/>
                <w:szCs w:val="24"/>
              </w:rPr>
            </w:pPr>
            <w:r w:rsidRPr="00B01640">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B01640">
              <w:rPr>
                <w:rFonts w:asciiTheme="minorEastAsia" w:hAnsiTheme="minorEastAsia" w:cs="宋体" w:hint="eastAsia"/>
                <w:bCs/>
                <w:sz w:val="24"/>
                <w:szCs w:val="24"/>
                <w:lang w:val="zh-CN"/>
              </w:rPr>
              <w:t>超出预算金额和最高限价的投标无效。</w:t>
            </w:r>
          </w:p>
        </w:tc>
      </w:tr>
      <w:tr w:rsidR="00F51389" w:rsidRPr="00B01640" w:rsidTr="00FD62FF">
        <w:trPr>
          <w:trHeight w:val="624"/>
        </w:trPr>
        <w:tc>
          <w:tcPr>
            <w:tcW w:w="9079" w:type="dxa"/>
            <w:vAlign w:val="center"/>
          </w:tcPr>
          <w:p w:rsidR="00F51389" w:rsidRPr="00B01640" w:rsidRDefault="00F51389" w:rsidP="00FD62FF">
            <w:pPr>
              <w:spacing w:line="360" w:lineRule="auto"/>
              <w:rPr>
                <w:rFonts w:asciiTheme="minorEastAsia" w:hAnsiTheme="minorEastAsia"/>
                <w:b/>
                <w:bCs/>
                <w:sz w:val="24"/>
                <w:szCs w:val="24"/>
              </w:rPr>
            </w:pPr>
            <w:r w:rsidRPr="00B01640">
              <w:rPr>
                <w:rFonts w:asciiTheme="minorEastAsia" w:hAnsiTheme="minorEastAsia" w:hint="eastAsia"/>
                <w:b/>
                <w:bCs/>
                <w:sz w:val="24"/>
                <w:szCs w:val="24"/>
              </w:rPr>
              <w:lastRenderedPageBreak/>
              <w:t>10、联合体协议</w:t>
            </w:r>
          </w:p>
          <w:p w:rsidR="00F51389" w:rsidRPr="00B01640" w:rsidRDefault="00F51389" w:rsidP="00FD62FF">
            <w:pPr>
              <w:spacing w:line="360" w:lineRule="auto"/>
              <w:rPr>
                <w:rFonts w:asciiTheme="minorEastAsia" w:hAnsiTheme="minorEastAsia"/>
                <w:b/>
                <w:bCs/>
                <w:sz w:val="24"/>
                <w:szCs w:val="24"/>
              </w:rPr>
            </w:pPr>
            <w:r w:rsidRPr="00B01640">
              <w:rPr>
                <w:rFonts w:asciiTheme="minorEastAsia" w:hAnsiTheme="minorEastAsia" w:hint="eastAsia"/>
                <w:bCs/>
                <w:sz w:val="24"/>
                <w:szCs w:val="24"/>
              </w:rPr>
              <w:t>招标文件接受联合体投标且投标人为联合体的，投标人应提供本协议；否则无须提供。</w:t>
            </w:r>
          </w:p>
        </w:tc>
      </w:tr>
      <w:tr w:rsidR="00F51389" w:rsidRPr="00B01640" w:rsidTr="00FD62FF">
        <w:trPr>
          <w:trHeight w:val="624"/>
        </w:trPr>
        <w:tc>
          <w:tcPr>
            <w:tcW w:w="9079" w:type="dxa"/>
            <w:vAlign w:val="center"/>
          </w:tcPr>
          <w:p w:rsidR="00F51389" w:rsidRPr="00B01640" w:rsidRDefault="00F51389" w:rsidP="00FD62FF">
            <w:pPr>
              <w:spacing w:line="360" w:lineRule="auto"/>
              <w:rPr>
                <w:rFonts w:asciiTheme="minorEastAsia" w:hAnsiTheme="minorEastAsia"/>
                <w:b/>
                <w:sz w:val="24"/>
                <w:szCs w:val="24"/>
              </w:rPr>
            </w:pPr>
            <w:r w:rsidRPr="00B01640">
              <w:rPr>
                <w:rFonts w:asciiTheme="minorEastAsia" w:hAnsiTheme="minorEastAsia" w:hint="eastAsia"/>
                <w:b/>
                <w:sz w:val="24"/>
                <w:szCs w:val="24"/>
              </w:rPr>
              <w:t>11、投标保证金</w:t>
            </w:r>
          </w:p>
          <w:p w:rsidR="00F51389" w:rsidRPr="00B01640" w:rsidRDefault="00F51389" w:rsidP="00FD62FF">
            <w:pPr>
              <w:spacing w:line="360" w:lineRule="auto"/>
              <w:rPr>
                <w:rFonts w:asciiTheme="minorEastAsia" w:hAnsiTheme="minorEastAsia"/>
                <w:sz w:val="24"/>
                <w:szCs w:val="24"/>
              </w:rPr>
            </w:pPr>
            <w:r w:rsidRPr="00B01640">
              <w:rPr>
                <w:rFonts w:asciiTheme="minorEastAsia" w:hAnsiTheme="minorEastAsia" w:hint="eastAsia"/>
                <w:sz w:val="24"/>
                <w:szCs w:val="24"/>
              </w:rPr>
              <w:t>是否按投标人须知前附表规定成功交纳。</w:t>
            </w:r>
          </w:p>
        </w:tc>
      </w:tr>
      <w:tr w:rsidR="00F51389" w:rsidRPr="00B01640" w:rsidTr="005E1286">
        <w:trPr>
          <w:trHeight w:val="567"/>
        </w:trPr>
        <w:tc>
          <w:tcPr>
            <w:tcW w:w="9079" w:type="dxa"/>
            <w:vAlign w:val="center"/>
          </w:tcPr>
          <w:p w:rsidR="00F51389" w:rsidRPr="00B01640" w:rsidRDefault="00F51389" w:rsidP="005E0D81">
            <w:pPr>
              <w:spacing w:line="360" w:lineRule="auto"/>
              <w:contextualSpacing/>
              <w:rPr>
                <w:rFonts w:asciiTheme="minorEastAsia" w:hAnsiTheme="minorEastAsia"/>
                <w:b/>
                <w:sz w:val="24"/>
                <w:szCs w:val="24"/>
              </w:rPr>
            </w:pPr>
            <w:r w:rsidRPr="00B01640">
              <w:rPr>
                <w:rFonts w:asciiTheme="minorEastAsia" w:hAnsiTheme="minorEastAsia" w:hint="eastAsia"/>
                <w:b/>
                <w:sz w:val="24"/>
                <w:szCs w:val="24"/>
              </w:rPr>
              <w:t>12、法定代表人身份证明或提供法定代表人授权委托书及被授权人身份证</w:t>
            </w:r>
            <w:r w:rsidR="005E0D81" w:rsidRPr="00B01640">
              <w:rPr>
                <w:rFonts w:asciiTheme="minorEastAsia" w:hAnsiTheme="minorEastAsia" w:hint="eastAsia"/>
                <w:b/>
                <w:sz w:val="24"/>
                <w:szCs w:val="24"/>
              </w:rPr>
              <w:t>明</w:t>
            </w:r>
            <w:r w:rsidRPr="00B01640">
              <w:rPr>
                <w:rFonts w:asciiTheme="minorEastAsia" w:hAnsiTheme="minorEastAsia" w:hint="eastAsia"/>
                <w:b/>
                <w:sz w:val="24"/>
                <w:szCs w:val="24"/>
              </w:rPr>
              <w:t>。</w:t>
            </w:r>
          </w:p>
        </w:tc>
      </w:tr>
    </w:tbl>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B01640"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01640">
        <w:rPr>
          <w:rFonts w:asciiTheme="minorEastAsia" w:eastAsiaTheme="minorEastAsia" w:hAnsiTheme="minorEastAsia" w:cs="仿宋_GB2312" w:hint="eastAsia"/>
          <w:b/>
          <w:sz w:val="32"/>
          <w:szCs w:val="32"/>
          <w:lang w:val="zh-CN"/>
        </w:rPr>
        <w:t>二、评标</w:t>
      </w:r>
    </w:p>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（一）评标方法</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本项目采用综合评分法。</w:t>
      </w:r>
    </w:p>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（二）</w:t>
      </w:r>
      <w:r w:rsidRPr="00B01640">
        <w:rPr>
          <w:rFonts w:asciiTheme="minorEastAsia" w:eastAsiaTheme="minorEastAsia" w:hAnsiTheme="minorEastAsia" w:cs="仿宋_GB2312"/>
          <w:b/>
          <w:szCs w:val="24"/>
          <w:lang w:val="zh-CN"/>
        </w:rPr>
        <w:t>评标委员会负责具体评标事务，并独立履行下列职责</w:t>
      </w:r>
    </w:p>
    <w:p w:rsidR="00F51389" w:rsidRPr="00B01640"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1、</w:t>
      </w:r>
      <w:r w:rsidRPr="00B01640">
        <w:rPr>
          <w:rFonts w:asciiTheme="minorEastAsia" w:eastAsiaTheme="minorEastAsia" w:hAnsiTheme="minorEastAsia" w:cs="仿宋_GB2312"/>
          <w:b/>
          <w:szCs w:val="24"/>
          <w:lang w:val="zh-CN"/>
        </w:rPr>
        <w:t>审查、评价投标文件是否符合招标文件的商务、技术等实质性要求；</w:t>
      </w:r>
    </w:p>
    <w:p w:rsidR="005C10B0" w:rsidRPr="00B0164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B01640"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B01640">
        <w:rPr>
          <w:rFonts w:asciiTheme="minorEastAsia" w:hAnsiTheme="minorEastAsia" w:cs="仿宋_GB2312" w:hint="eastAsia"/>
          <w:szCs w:val="24"/>
          <w:lang w:val="zh-CN"/>
        </w:rPr>
        <w:t>注：符合性审查中所涉及到的证书及材料，均须在电子投标文件中提供原件扫描件（或图片）。</w:t>
      </w:r>
    </w:p>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2、</w:t>
      </w:r>
      <w:r w:rsidRPr="00B01640">
        <w:rPr>
          <w:rFonts w:asciiTheme="minorEastAsia" w:eastAsiaTheme="minorEastAsia" w:hAnsiTheme="minorEastAsia" w:cs="仿宋_GB2312"/>
          <w:b/>
          <w:szCs w:val="24"/>
          <w:lang w:val="zh-CN"/>
        </w:rPr>
        <w:t>要求投标人对投标文件有关事项作出澄清或者说明；</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B01640"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3、</w:t>
      </w:r>
      <w:r w:rsidRPr="00B01640">
        <w:rPr>
          <w:rFonts w:asciiTheme="minorEastAsia" w:eastAsiaTheme="minorEastAsia" w:hAnsiTheme="minorEastAsia" w:cs="仿宋_GB2312"/>
          <w:b/>
          <w:szCs w:val="24"/>
          <w:lang w:val="zh-CN"/>
        </w:rPr>
        <w:t>对投标文件进行比较和评价；</w:t>
      </w:r>
    </w:p>
    <w:p w:rsidR="00F51389" w:rsidRPr="00B01640" w:rsidRDefault="00F51389" w:rsidP="00F51389">
      <w:pPr>
        <w:pStyle w:val="a3"/>
        <w:spacing w:line="360" w:lineRule="auto"/>
        <w:ind w:firstLineChars="200" w:firstLine="480"/>
        <w:contextualSpacing/>
        <w:rPr>
          <w:rFonts w:asciiTheme="minorEastAsia" w:hAnsiTheme="minorEastAsia" w:cs="仿宋_GB2312"/>
          <w:szCs w:val="24"/>
          <w:lang w:val="zh-CN"/>
        </w:rPr>
      </w:pPr>
      <w:r w:rsidRPr="00B01640">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01640">
        <w:rPr>
          <w:rFonts w:asciiTheme="minorEastAsia" w:hAnsiTheme="minorEastAsia" w:cs="仿宋_GB2312" w:hint="eastAsia"/>
          <w:szCs w:val="24"/>
          <w:lang w:val="zh-CN"/>
        </w:rPr>
        <w:t>评标过程中，不得去掉报价中的最高报价和最低报价。</w:t>
      </w:r>
    </w:p>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lastRenderedPageBreak/>
        <w:t>（1）价格分计算</w:t>
      </w:r>
    </w:p>
    <w:p w:rsidR="00F51389" w:rsidRPr="00B0164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B01640"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1）</w:t>
      </w:r>
      <w:r w:rsidR="00F51389" w:rsidRPr="00B01640">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B01640" w:rsidRDefault="00687238" w:rsidP="00F51389">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00F51389" w:rsidRPr="00B01640">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B01640" w:rsidRDefault="00687238" w:rsidP="00F51389">
      <w:pPr>
        <w:pStyle w:val="a3"/>
        <w:spacing w:line="360" w:lineRule="auto"/>
        <w:ind w:firstLineChars="200" w:firstLine="480"/>
        <w:contextualSpacing/>
        <w:rPr>
          <w:rFonts w:asciiTheme="minorEastAsia" w:eastAsiaTheme="minorEastAsia" w:hAnsiTheme="minorEastAsia"/>
          <w:szCs w:val="24"/>
        </w:rPr>
      </w:pPr>
      <w:r w:rsidRPr="00B01640">
        <w:rPr>
          <w:rFonts w:asciiTheme="minorEastAsia" w:eastAsiaTheme="minorEastAsia" w:hAnsiTheme="minorEastAsia" w:cs="仿宋_GB2312" w:hint="eastAsia"/>
          <w:szCs w:val="24"/>
          <w:lang w:val="zh-CN"/>
        </w:rPr>
        <w:t>3）</w:t>
      </w:r>
      <w:r w:rsidR="00F51389" w:rsidRPr="00B01640">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B01640">
        <w:rPr>
          <w:rFonts w:asciiTheme="minorEastAsia" w:eastAsiaTheme="minorEastAsia" w:hAnsiTheme="minorEastAsia" w:hint="eastAsia"/>
          <w:szCs w:val="24"/>
        </w:rPr>
        <w:t>残疾人福利性单位属于小型、微型企业的，不重复享受政策。</w:t>
      </w:r>
    </w:p>
    <w:p w:rsidR="000936D5" w:rsidRPr="00B01640"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01640">
        <w:rPr>
          <w:rFonts w:asciiTheme="minorEastAsia" w:eastAsiaTheme="minorEastAsia" w:hAnsiTheme="minorEastAsia" w:hint="eastAsia"/>
          <w:b/>
          <w:szCs w:val="24"/>
        </w:rPr>
        <w:t>（2）强制采购节能产品和优先采购节能产品、优先采购环保产品</w:t>
      </w:r>
    </w:p>
    <w:p w:rsidR="000936D5" w:rsidRPr="00B01640"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1）对《节能产品政府采购清单》所列的政府强制采购节能产品</w:t>
      </w:r>
      <w:r w:rsidRPr="00B01640">
        <w:rPr>
          <w:rFonts w:asciiTheme="minorEastAsia" w:eastAsiaTheme="minorEastAsia" w:hAnsiTheme="minorEastAsia" w:cs="仿宋_GB2312" w:hint="eastAsia"/>
          <w:szCs w:val="24"/>
        </w:rPr>
        <w:t>，</w:t>
      </w:r>
      <w:r w:rsidRPr="00B01640">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01640"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01640">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B01640"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szCs w:val="24"/>
          <w:lang w:val="zh-CN"/>
        </w:rPr>
        <w:t>2）</w:t>
      </w:r>
      <w:r w:rsidRPr="00B01640">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B01640">
        <w:rPr>
          <w:rFonts w:asciiTheme="minorEastAsia" w:eastAsiaTheme="minorEastAsia" w:hAnsiTheme="minorEastAsia" w:cs="仿宋_GB2312" w:hint="eastAsia"/>
          <w:szCs w:val="24"/>
          <w:lang w:val="zh-CN"/>
        </w:rPr>
        <w:t>评标委员会根据本项目评标标准予以判定并赋分。</w:t>
      </w:r>
    </w:p>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（3）</w:t>
      </w:r>
      <w:r w:rsidRPr="00B01640">
        <w:rPr>
          <w:rFonts w:asciiTheme="minorEastAsia" w:eastAsiaTheme="minorEastAsia" w:hAnsiTheme="minorEastAsia" w:cs="仿宋_GB2312"/>
          <w:b/>
          <w:szCs w:val="24"/>
          <w:lang w:val="zh-CN"/>
        </w:rPr>
        <w:t>关于相同品牌产品</w:t>
      </w:r>
    </w:p>
    <w:p w:rsidR="00F51389" w:rsidRPr="00B01640"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B01640">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01640">
        <w:rPr>
          <w:rFonts w:asciiTheme="minorEastAsia" w:eastAsiaTheme="minorEastAsia" w:hAnsiTheme="minorEastAsia" w:cs="仿宋_GB2312" w:hint="eastAsia"/>
          <w:szCs w:val="24"/>
          <w:lang w:val="zh-CN"/>
        </w:rPr>
        <w:t>采取随机抽取</w:t>
      </w:r>
      <w:r w:rsidRPr="00B01640">
        <w:rPr>
          <w:rFonts w:asciiTheme="minorEastAsia" w:eastAsiaTheme="minorEastAsia" w:hAnsiTheme="minorEastAsia" w:cs="仿宋_GB2312"/>
          <w:szCs w:val="24"/>
          <w:lang w:val="zh-CN"/>
        </w:rPr>
        <w:t>方式确定一个参加评标的投标人，其他投标无效。</w:t>
      </w:r>
    </w:p>
    <w:p w:rsidR="00F51389" w:rsidRPr="00B01640"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B01640">
        <w:rPr>
          <w:rFonts w:asciiTheme="minorEastAsia" w:eastAsiaTheme="minorEastAsia" w:hAnsiTheme="minorEastAsia" w:cs="仿宋_GB2312"/>
          <w:szCs w:val="24"/>
          <w:lang w:val="zh-CN"/>
        </w:rPr>
        <w:t>采用综合评分法的，提供相同品牌产品</w:t>
      </w:r>
      <w:r w:rsidRPr="00B01640">
        <w:rPr>
          <w:rFonts w:asciiTheme="minorEastAsia" w:eastAsiaTheme="minorEastAsia" w:hAnsiTheme="minorEastAsia" w:cs="仿宋_GB2312" w:hint="eastAsia"/>
          <w:szCs w:val="24"/>
          <w:lang w:val="zh-CN"/>
        </w:rPr>
        <w:t>（</w:t>
      </w:r>
      <w:r w:rsidRPr="00B01640">
        <w:rPr>
          <w:rFonts w:asciiTheme="minorEastAsia" w:eastAsiaTheme="minorEastAsia" w:hAnsiTheme="minorEastAsia" w:cs="仿宋_GB2312"/>
          <w:szCs w:val="24"/>
          <w:lang w:val="zh-CN"/>
        </w:rPr>
        <w:t>非单一产品采购项目，多家投标人提供的核心产品品牌相同</w:t>
      </w:r>
      <w:r w:rsidRPr="00B01640">
        <w:rPr>
          <w:rFonts w:asciiTheme="minorEastAsia" w:eastAsiaTheme="minorEastAsia" w:hAnsiTheme="minorEastAsia" w:cs="仿宋_GB2312" w:hint="eastAsia"/>
          <w:szCs w:val="24"/>
          <w:lang w:val="zh-CN"/>
        </w:rPr>
        <w:t>）</w:t>
      </w:r>
      <w:r w:rsidRPr="00B01640">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B01640">
        <w:rPr>
          <w:rFonts w:asciiTheme="minorEastAsia" w:eastAsiaTheme="minorEastAsia" w:hAnsiTheme="minorEastAsia" w:cs="仿宋_GB2312" w:hint="eastAsia"/>
          <w:szCs w:val="24"/>
          <w:lang w:val="zh-CN"/>
        </w:rPr>
        <w:t>由采购人或者采购人委托评标委员会</w:t>
      </w:r>
      <w:r w:rsidRPr="00B01640">
        <w:rPr>
          <w:rFonts w:asciiTheme="minorEastAsia" w:eastAsiaTheme="minorEastAsia" w:hAnsiTheme="minorEastAsia" w:cs="仿宋_GB2312"/>
          <w:szCs w:val="24"/>
          <w:lang w:val="zh-CN"/>
        </w:rPr>
        <w:t>采取随机抽取方式确定</w:t>
      </w:r>
      <w:r w:rsidRPr="00B01640">
        <w:rPr>
          <w:rFonts w:asciiTheme="minorEastAsia" w:eastAsiaTheme="minorEastAsia" w:hAnsiTheme="minorEastAsia" w:cs="仿宋_GB2312" w:hint="eastAsia"/>
          <w:szCs w:val="24"/>
          <w:lang w:val="zh-CN"/>
        </w:rPr>
        <w:t>一个投标人获得中标人推荐资格</w:t>
      </w:r>
      <w:r w:rsidRPr="00B01640">
        <w:rPr>
          <w:rFonts w:asciiTheme="minorEastAsia" w:eastAsiaTheme="minorEastAsia" w:hAnsiTheme="minorEastAsia" w:cs="仿宋_GB2312"/>
          <w:szCs w:val="24"/>
          <w:lang w:val="zh-CN"/>
        </w:rPr>
        <w:t>，其他同品牌投标人不作为中标候选人。</w:t>
      </w:r>
    </w:p>
    <w:p w:rsidR="000936D5" w:rsidRPr="00B01640"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（4）关于强制性产品认证</w:t>
      </w:r>
    </w:p>
    <w:p w:rsidR="000936D5" w:rsidRPr="00B01640" w:rsidRDefault="000936D5" w:rsidP="000936D5">
      <w:pPr>
        <w:spacing w:line="360" w:lineRule="auto"/>
        <w:ind w:firstLineChars="200" w:firstLine="480"/>
        <w:contextualSpacing/>
        <w:rPr>
          <w:rFonts w:asciiTheme="minorEastAsia" w:hAnsiTheme="minorEastAsia" w:cs="宋体"/>
          <w:kern w:val="0"/>
          <w:sz w:val="24"/>
          <w:szCs w:val="24"/>
        </w:rPr>
      </w:pPr>
      <w:r w:rsidRPr="00B01640">
        <w:rPr>
          <w:rFonts w:asciiTheme="minorEastAsia" w:hAnsiTheme="minorEastAsia" w:cs="仿宋_GB2312" w:hint="eastAsia"/>
          <w:sz w:val="24"/>
          <w:szCs w:val="24"/>
          <w:lang w:val="zh-CN"/>
        </w:rPr>
        <w:t>1）如投标人所投产品属于“中国强制性产品认证”（3C认证）范围内,则必须承诺采用</w:t>
      </w:r>
      <w:r w:rsidRPr="00B01640">
        <w:rPr>
          <w:rFonts w:asciiTheme="minorEastAsia" w:hAnsiTheme="minorEastAsia" w:cs="仿宋_GB2312"/>
          <w:sz w:val="24"/>
          <w:szCs w:val="24"/>
          <w:lang w:val="zh-CN"/>
        </w:rPr>
        <w:t>《中华人民共和国实施强制性产品认证的产品目录》</w:t>
      </w:r>
      <w:r w:rsidRPr="00B01640">
        <w:rPr>
          <w:rFonts w:asciiTheme="minorEastAsia" w:hAnsiTheme="minorEastAsia" w:cs="仿宋_GB2312" w:hint="eastAsia"/>
          <w:sz w:val="24"/>
          <w:szCs w:val="24"/>
          <w:lang w:val="zh-CN"/>
        </w:rPr>
        <w:t>并在有效期内的产品，应在投标文件中提供</w:t>
      </w:r>
      <w:r w:rsidRPr="00B01640">
        <w:rPr>
          <w:rFonts w:asciiTheme="minorEastAsia" w:hAnsiTheme="minorEastAsia" w:cs="仿宋_GB2312" w:hint="eastAsia"/>
          <w:lang w:val="zh-CN"/>
        </w:rPr>
        <w:t>“</w:t>
      </w:r>
      <w:r w:rsidRPr="00B01640">
        <w:rPr>
          <w:rFonts w:asciiTheme="minorEastAsia" w:hAnsiTheme="minorEastAsia" w:cs="仿宋_GB2312" w:hint="eastAsia"/>
          <w:sz w:val="24"/>
          <w:szCs w:val="24"/>
          <w:lang w:val="zh-CN"/>
        </w:rPr>
        <w:t>所投产品符合国家强制性要求承诺函</w:t>
      </w:r>
      <w:r w:rsidRPr="00B01640">
        <w:rPr>
          <w:rFonts w:asciiTheme="minorEastAsia" w:hAnsiTheme="minorEastAsia" w:cs="仿宋_GB2312" w:hint="eastAsia"/>
          <w:lang w:val="zh-CN"/>
        </w:rPr>
        <w:t>”</w:t>
      </w:r>
      <w:r w:rsidRPr="00B01640">
        <w:rPr>
          <w:rFonts w:asciiTheme="minorEastAsia" w:hAnsiTheme="minorEastAsia" w:cs="仿宋_GB2312" w:hint="eastAsia"/>
          <w:sz w:val="24"/>
          <w:szCs w:val="24"/>
          <w:lang w:val="zh-CN"/>
        </w:rPr>
        <w:t>并加盖投标人公章，否则将承担其投标被视为非实质性响应投标的风险。</w:t>
      </w:r>
    </w:p>
    <w:p w:rsidR="000936D5" w:rsidRPr="00B01640"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宋体" w:hint="eastAsia"/>
          <w:kern w:val="0"/>
          <w:sz w:val="24"/>
          <w:szCs w:val="24"/>
        </w:rPr>
        <w:t>2)投标人所投产品如被列入</w:t>
      </w:r>
      <w:r w:rsidRPr="00B01640">
        <w:rPr>
          <w:rFonts w:asciiTheme="minorEastAsia" w:hAnsiTheme="minorEastAsia" w:cs="宋体"/>
          <w:kern w:val="0"/>
          <w:sz w:val="24"/>
          <w:szCs w:val="24"/>
        </w:rPr>
        <w:t>《信息安全产品强制性认证目录》，</w:t>
      </w:r>
      <w:r w:rsidRPr="00B01640">
        <w:rPr>
          <w:rFonts w:asciiTheme="minorEastAsia" w:hAnsiTheme="minorEastAsia" w:cs="仿宋_GB2312" w:hint="eastAsia"/>
          <w:sz w:val="24"/>
          <w:szCs w:val="24"/>
          <w:lang w:val="zh-CN"/>
        </w:rPr>
        <w:t>则投标文件中应根据本项目招标文件“第二章 项目需求”</w:t>
      </w:r>
      <w:r w:rsidRPr="00B01640">
        <w:rPr>
          <w:rFonts w:asciiTheme="minorEastAsia" w:hAnsiTheme="minorEastAsia" w:cs="仿宋_GB2312"/>
          <w:sz w:val="24"/>
          <w:szCs w:val="24"/>
          <w:lang w:val="zh-CN"/>
        </w:rPr>
        <w:t>提供</w:t>
      </w:r>
      <w:r w:rsidRPr="00B01640">
        <w:rPr>
          <w:rFonts w:asciiTheme="minorEastAsia" w:hAnsiTheme="minorEastAsia" w:cs="仿宋_GB2312" w:hint="eastAsia"/>
          <w:sz w:val="24"/>
          <w:szCs w:val="24"/>
          <w:lang w:val="zh-CN"/>
        </w:rPr>
        <w:t>：</w:t>
      </w:r>
    </w:p>
    <w:p w:rsidR="000936D5" w:rsidRPr="00B01640"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宋体" w:hint="eastAsia"/>
          <w:kern w:val="0"/>
          <w:sz w:val="24"/>
          <w:szCs w:val="24"/>
        </w:rPr>
        <w:t>中国信息安全认证中心官网（</w:t>
      </w:r>
      <w:r w:rsidRPr="00B01640">
        <w:rPr>
          <w:rFonts w:asciiTheme="minorEastAsia" w:hAnsiTheme="minorEastAsia" w:cs="宋体"/>
          <w:kern w:val="0"/>
          <w:sz w:val="24"/>
          <w:szCs w:val="24"/>
        </w:rPr>
        <w:t>http://www.isccc.gov.cn/index.shtml</w:t>
      </w:r>
      <w:r w:rsidRPr="00B01640">
        <w:rPr>
          <w:rFonts w:asciiTheme="minorEastAsia" w:hAnsiTheme="minorEastAsia" w:cs="宋体" w:hint="eastAsia"/>
          <w:kern w:val="0"/>
          <w:sz w:val="24"/>
          <w:szCs w:val="24"/>
        </w:rPr>
        <w:t>）产品查询结果截图并加盖投标人公章或中国信息安全认证中心</w:t>
      </w:r>
      <w:r w:rsidRPr="00B01640">
        <w:rPr>
          <w:rFonts w:asciiTheme="minorEastAsia" w:hAnsiTheme="minorEastAsia" w:cs="仿宋_GB2312" w:hint="eastAsia"/>
          <w:sz w:val="24"/>
          <w:szCs w:val="24"/>
          <w:lang w:val="zh-CN"/>
        </w:rPr>
        <w:t>颁发的《中国国家信息安全产品认证证书》加盖投标人公章的原件扫描件（或图片）。</w:t>
      </w:r>
    </w:p>
    <w:p w:rsidR="00F51389" w:rsidRPr="00B01640"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w:t>
      </w:r>
      <w:r w:rsidR="001F4319" w:rsidRPr="00B01640">
        <w:rPr>
          <w:rFonts w:asciiTheme="minorEastAsia" w:hAnsiTheme="minorEastAsia" w:cs="仿宋_GB2312" w:hint="eastAsia"/>
          <w:b/>
          <w:sz w:val="24"/>
          <w:szCs w:val="24"/>
          <w:lang w:val="zh-CN"/>
        </w:rPr>
        <w:t>5</w:t>
      </w:r>
      <w:r w:rsidRPr="00B01640">
        <w:rPr>
          <w:rFonts w:asciiTheme="minorEastAsia" w:hAnsiTheme="minorEastAsia" w:cs="仿宋_GB2312" w:hint="eastAsia"/>
          <w:b/>
          <w:sz w:val="24"/>
          <w:szCs w:val="24"/>
          <w:lang w:val="zh-CN"/>
        </w:rPr>
        <w:t>）投标无效情形</w:t>
      </w:r>
    </w:p>
    <w:p w:rsidR="00D95770" w:rsidRPr="00B0164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lastRenderedPageBreak/>
        <w:t>1）</w:t>
      </w:r>
      <w:r w:rsidR="00F51389" w:rsidRPr="00B01640">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B0164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00F51389" w:rsidRPr="00B01640">
        <w:rPr>
          <w:rFonts w:asciiTheme="minorEastAsia" w:hAnsiTheme="minorEastAsia" w:cs="仿宋_GB2312" w:hint="eastAsia"/>
          <w:sz w:val="24"/>
          <w:szCs w:val="24"/>
          <w:lang w:val="zh-CN"/>
        </w:rPr>
        <w:t>符合性审查资料未按招标文件要求签署、盖章的；</w:t>
      </w:r>
    </w:p>
    <w:p w:rsidR="00F51389" w:rsidRPr="00B0164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00F51389" w:rsidRPr="00B01640">
        <w:rPr>
          <w:rFonts w:asciiTheme="minorEastAsia" w:hAnsiTheme="minorEastAsia" w:cs="仿宋_GB2312" w:hint="eastAsia"/>
          <w:sz w:val="24"/>
          <w:szCs w:val="24"/>
          <w:lang w:val="zh-CN"/>
        </w:rPr>
        <w:t>有下列情形之一的，视为投标人串通投标，其投标无效：</w:t>
      </w:r>
    </w:p>
    <w:p w:rsidR="00F51389" w:rsidRPr="00B0164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a.不同投标人的投标文件由同一单位或者个人编制；</w:t>
      </w:r>
    </w:p>
    <w:p w:rsidR="00F51389" w:rsidRPr="00B0164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b.不同投标人委托同一单位或者个人办理投标事宜；</w:t>
      </w:r>
    </w:p>
    <w:p w:rsidR="00F51389" w:rsidRPr="00B0164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c.不同投标人的投标文件载明的项目管理成员或者联系人员为同一人；</w:t>
      </w:r>
    </w:p>
    <w:p w:rsidR="00F51389" w:rsidRPr="00B0164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d.不同投标人的投标文件异常一致或者投标报价呈规律性差异；</w:t>
      </w:r>
    </w:p>
    <w:p w:rsidR="00F51389" w:rsidRPr="00B0164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e.不同投标人的投标文件相互混装；</w:t>
      </w:r>
    </w:p>
    <w:p w:rsidR="00F51389" w:rsidRPr="00B01640" w:rsidRDefault="00687238" w:rsidP="00F51389">
      <w:pPr>
        <w:spacing w:line="360" w:lineRule="auto"/>
        <w:ind w:firstLineChars="200" w:firstLine="480"/>
        <w:contextualSpacing/>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4）</w:t>
      </w:r>
      <w:r w:rsidR="00F51389" w:rsidRPr="00B01640">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B0164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5）</w:t>
      </w:r>
      <w:r w:rsidR="00F51389" w:rsidRPr="00B01640">
        <w:rPr>
          <w:rFonts w:asciiTheme="minorEastAsia" w:hAnsiTheme="minorEastAsia" w:cs="仿宋_GB2312"/>
          <w:sz w:val="24"/>
          <w:szCs w:val="24"/>
          <w:lang w:val="zh-CN"/>
        </w:rPr>
        <w:t>法律、法规和招标文件规定的其他无效情形。</w:t>
      </w:r>
    </w:p>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01640">
        <w:rPr>
          <w:rFonts w:asciiTheme="minorEastAsia" w:eastAsiaTheme="minorEastAsia" w:hAnsiTheme="minorEastAsia" w:cs="仿宋_GB2312" w:hint="eastAsia"/>
          <w:b/>
          <w:szCs w:val="24"/>
          <w:lang w:val="zh-CN"/>
        </w:rPr>
        <w:t>（</w:t>
      </w:r>
      <w:r w:rsidR="001F4319" w:rsidRPr="00B01640">
        <w:rPr>
          <w:rFonts w:asciiTheme="minorEastAsia" w:eastAsiaTheme="minorEastAsia" w:hAnsiTheme="minorEastAsia" w:cs="仿宋_GB2312" w:hint="eastAsia"/>
          <w:b/>
          <w:szCs w:val="24"/>
          <w:lang w:val="zh-CN"/>
        </w:rPr>
        <w:t>6</w:t>
      </w:r>
      <w:r w:rsidRPr="00B01640">
        <w:rPr>
          <w:rFonts w:asciiTheme="minorEastAsia" w:eastAsiaTheme="minorEastAsia" w:hAnsiTheme="minorEastAsia" w:cs="仿宋_GB2312" w:hint="eastAsia"/>
          <w:b/>
          <w:szCs w:val="24"/>
          <w:lang w:val="zh-CN"/>
        </w:rPr>
        <w:t>）评标标准</w:t>
      </w:r>
    </w:p>
    <w:p w:rsidR="00390BEE" w:rsidRPr="00B01640" w:rsidRDefault="00390BEE" w:rsidP="00390BEE">
      <w:pPr>
        <w:widowControl/>
        <w:shd w:val="clear" w:color="auto" w:fill="FFFFFF"/>
        <w:spacing w:line="400" w:lineRule="exact"/>
        <w:ind w:firstLine="600"/>
        <w:jc w:val="left"/>
        <w:rPr>
          <w:rFonts w:ascii="宋体" w:hAnsi="宋体" w:cs="宋体"/>
          <w:kern w:val="0"/>
          <w:sz w:val="20"/>
          <w:szCs w:val="20"/>
        </w:rPr>
      </w:pPr>
      <w:r w:rsidRPr="00B01640">
        <w:rPr>
          <w:rFonts w:ascii="黑体" w:eastAsia="黑体" w:hAnsi="宋体" w:cs="宋体" w:hint="eastAsia"/>
          <w:kern w:val="0"/>
          <w:sz w:val="22"/>
        </w:rPr>
        <w:t>A包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6"/>
        <w:gridCol w:w="6122"/>
        <w:gridCol w:w="267"/>
        <w:gridCol w:w="705"/>
      </w:tblGrid>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分值构成</w:t>
            </w:r>
          </w:p>
        </w:tc>
        <w:tc>
          <w:tcPr>
            <w:tcW w:w="7094" w:type="dxa"/>
            <w:gridSpan w:val="3"/>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价格分值：</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30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商务部分：</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20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技术部分：</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50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一、价格部分（满分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30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投标报价评分标准</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评标基准价：满足招标文件要求的有效投标报价中，最低的投标报价为评标基准价。</w:t>
            </w:r>
          </w:p>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投标报价得分=（评标基准价/投标报价）×</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30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30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二、商务部分（满分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20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1416"/>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lastRenderedPageBreak/>
              <w:t>企业实力</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shd w:val="clear" w:color="auto" w:fill="FFFFFF"/>
              <w:spacing w:line="400" w:lineRule="exact"/>
              <w:jc w:val="left"/>
              <w:rPr>
                <w:rFonts w:ascii="仿宋" w:eastAsia="仿宋" w:hAnsi="宋体" w:cs="宋体"/>
                <w:kern w:val="0"/>
                <w:sz w:val="20"/>
                <w:szCs w:val="20"/>
              </w:rPr>
            </w:pPr>
            <w:r w:rsidRPr="00B01640">
              <w:rPr>
                <w:rFonts w:ascii="仿宋" w:eastAsia="仿宋" w:hAnsi="宋体" w:cs="宋体" w:hint="eastAsia"/>
                <w:kern w:val="0"/>
                <w:sz w:val="22"/>
              </w:rPr>
              <w:t>投标人通过ISO9001质量管理体系认证、ISO14001环境管理体系认证、ISO27001信息安全管理体系认证、ISO2</w:t>
            </w:r>
            <w:r w:rsidRPr="00B01640">
              <w:rPr>
                <w:rFonts w:ascii="仿宋" w:eastAsia="仿宋" w:hAnsi="宋体" w:cs="宋体"/>
                <w:kern w:val="0"/>
                <w:sz w:val="22"/>
              </w:rPr>
              <w:t>0</w:t>
            </w:r>
            <w:r w:rsidRPr="00B01640">
              <w:rPr>
                <w:rFonts w:ascii="仿宋" w:eastAsia="仿宋" w:hAnsi="宋体" w:cs="宋体" w:hint="eastAsia"/>
                <w:kern w:val="0"/>
                <w:sz w:val="22"/>
              </w:rPr>
              <w:t>00</w:t>
            </w:r>
            <w:r w:rsidRPr="00B01640">
              <w:rPr>
                <w:rFonts w:ascii="仿宋" w:eastAsia="仿宋" w:hAnsi="宋体" w:cs="宋体"/>
                <w:kern w:val="0"/>
                <w:sz w:val="22"/>
              </w:rPr>
              <w:t>0</w:t>
            </w:r>
            <w:r w:rsidRPr="00B01640">
              <w:rPr>
                <w:rFonts w:ascii="仿宋" w:eastAsia="仿宋" w:hAnsi="宋体" w:cs="宋体" w:hint="eastAsia"/>
                <w:kern w:val="0"/>
                <w:sz w:val="22"/>
              </w:rPr>
              <w:t>信息技术服务管理体系认证，提供证书复印件并加盖投标人公章,每提供一个得1分，满分4分；</w:t>
            </w:r>
            <w:r w:rsidRPr="00B01640">
              <w:rPr>
                <w:rFonts w:ascii="仿宋" w:eastAsia="仿宋" w:hAnsi="宋体" w:cs="宋体"/>
                <w:kern w:val="0"/>
                <w:sz w:val="22"/>
              </w:rPr>
              <w:t xml:space="preserve"> </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rPr>
                <w:rFonts w:ascii="宋体" w:hAnsi="宋体" w:cs="宋体"/>
                <w:kern w:val="0"/>
                <w:sz w:val="20"/>
                <w:szCs w:val="20"/>
              </w:rPr>
            </w:pPr>
            <w:r w:rsidRPr="00B01640">
              <w:rPr>
                <w:rFonts w:ascii="仿宋" w:eastAsia="仿宋" w:hAnsi="宋体" w:cs="宋体" w:hint="eastAsia"/>
                <w:kern w:val="0"/>
                <w:sz w:val="20"/>
                <w:szCs w:val="20"/>
                <w:u w:val="single"/>
              </w:rPr>
              <w:t>4</w:t>
            </w:r>
            <w:r w:rsidRPr="00B01640">
              <w:rPr>
                <w:rFonts w:ascii="仿宋" w:eastAsia="仿宋" w:hAnsi="宋体" w:cs="宋体" w:hint="eastAsia"/>
                <w:kern w:val="0"/>
                <w:sz w:val="20"/>
                <w:szCs w:val="20"/>
              </w:rPr>
              <w:t>分</w:t>
            </w:r>
          </w:p>
        </w:tc>
      </w:tr>
      <w:tr w:rsidR="00390BEE" w:rsidRPr="00B01640" w:rsidTr="005A459E">
        <w:trPr>
          <w:trHeight w:val="1416"/>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t>信誉</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shd w:val="clear" w:color="auto" w:fill="FFFFFF"/>
              <w:spacing w:line="400" w:lineRule="exact"/>
              <w:jc w:val="left"/>
              <w:rPr>
                <w:rFonts w:ascii="仿宋" w:eastAsia="仿宋" w:hAnsi="宋体" w:cs="宋体"/>
                <w:kern w:val="0"/>
                <w:sz w:val="22"/>
              </w:rPr>
            </w:pPr>
            <w:r w:rsidRPr="00B01640">
              <w:rPr>
                <w:rFonts w:ascii="仿宋" w:eastAsia="仿宋" w:hAnsi="宋体" w:cs="宋体" w:hint="eastAsia"/>
                <w:kern w:val="0"/>
                <w:sz w:val="20"/>
                <w:szCs w:val="20"/>
              </w:rPr>
              <w:t>根据投标人在本项目以前社会对其认可度以及行政主管部门、工商、银行、行业部门颁发的荣誉证书等情况评定，基本分1分，每提供一份荣誉证书加1分，满分6分。</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rPr>
                <w:rFonts w:ascii="仿宋" w:eastAsia="仿宋" w:hAnsi="宋体" w:cs="宋体"/>
                <w:kern w:val="0"/>
                <w:sz w:val="20"/>
                <w:szCs w:val="20"/>
                <w:u w:val="single"/>
              </w:rPr>
            </w:pPr>
            <w:r w:rsidRPr="00B01640">
              <w:rPr>
                <w:rFonts w:ascii="仿宋" w:eastAsia="仿宋" w:hAnsi="宋体" w:cs="宋体" w:hint="eastAsia"/>
                <w:kern w:val="0"/>
                <w:sz w:val="20"/>
                <w:szCs w:val="20"/>
                <w:u w:val="single"/>
              </w:rPr>
              <w:t>6分</w:t>
            </w:r>
          </w:p>
        </w:tc>
      </w:tr>
      <w:tr w:rsidR="00390BEE" w:rsidRPr="00B01640" w:rsidTr="005A459E">
        <w:trPr>
          <w:trHeight w:val="1600"/>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业绩</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投标人提供自2015年以来签订的类似业绩项目，单份合同金额在370万及以上的每份得2分，满分10分。（同时提供中标通知书、合同及验收报告复印件并加盖投标人公章，缺项、转包、分包者不得分）</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10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三、技术部分（满分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50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对招标文件响应程度</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1.投标人所投产品需满足招标文件技术要求，得12分。</w:t>
            </w:r>
          </w:p>
          <w:p w:rsidR="00390BEE" w:rsidRPr="00B01640" w:rsidRDefault="00390BEE" w:rsidP="005A459E">
            <w:pPr>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2.所投A包采购清单序号为1的设备像素大于700万的加1分。</w:t>
            </w:r>
          </w:p>
          <w:p w:rsidR="00390BEE" w:rsidRPr="00B01640" w:rsidRDefault="00390BEE" w:rsidP="005A459E">
            <w:pPr>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3.所投A包采购清单序号为3的设备像素大于700万的加1分。</w:t>
            </w:r>
          </w:p>
          <w:p w:rsidR="00390BEE" w:rsidRPr="00B01640" w:rsidRDefault="00390BEE" w:rsidP="005A459E">
            <w:pPr>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4.所投A包采购清单序号为1的设备需具备未识别车辆处理功能检查，支持对未识别车辆进行过滤，可选是否生成同行记录、违章记录功能，支持此项技术功能的得1分，此项技术功能在国家安全防范报警系统产品质量监督检验中心出具的检测报告中体现的加2分。</w:t>
            </w:r>
          </w:p>
          <w:p w:rsidR="00390BEE" w:rsidRPr="00B01640" w:rsidRDefault="00390BEE" w:rsidP="005A459E">
            <w:pPr>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5.所投A包采购清单序号为3的设备需具备未识别车辆处理功能检查，支持对未识别车辆进行过滤，可选是否生成同行记录、违章记录，支持此项技术功能的得1分，此项技术功能在国家安全防范报警系统产品质量监督检验中心出具的检测报告中体现的加2分。</w:t>
            </w:r>
          </w:p>
          <w:p w:rsidR="00390BEE" w:rsidRPr="00B01640" w:rsidRDefault="00390BEE" w:rsidP="005A459E">
            <w:pPr>
              <w:spacing w:line="360" w:lineRule="auto"/>
              <w:rPr>
                <w:rFonts w:ascii="宋体" w:hAnsi="宋体"/>
                <w:sz w:val="24"/>
              </w:rPr>
            </w:pPr>
            <w:r w:rsidRPr="00B01640">
              <w:rPr>
                <w:rFonts w:ascii="仿宋" w:eastAsia="仿宋" w:hAnsi="宋体" w:cs="宋体" w:hint="eastAsia"/>
                <w:kern w:val="0"/>
                <w:sz w:val="20"/>
                <w:szCs w:val="20"/>
              </w:rPr>
              <w:t>6.所投A包采购清单序号为3的设备支持潮汐（双向可变）车道违法抓拍功能，支持此项技术功能的得1分，此项技术功能在国家安全防范报警系统产品质量监督检验中心出具的检测报告中体现的加2分。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23 </w:t>
            </w:r>
            <w:r w:rsidRPr="00B01640">
              <w:rPr>
                <w:rFonts w:ascii="仿宋" w:eastAsia="仿宋" w:hAnsi="宋体" w:cs="宋体" w:hint="eastAsia"/>
                <w:kern w:val="0"/>
                <w:sz w:val="20"/>
                <w:szCs w:val="20"/>
              </w:rPr>
              <w:t>分</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lastRenderedPageBreak/>
              <w:t>技术实力证明</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ordWrap w:val="0"/>
              <w:snapToGrid w:val="0"/>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1.A包采购清单序号为1的设备厂家提供近三年内无被省级或以上公安机关通报安全事件的声明函，加盖厂家公章，提供者得1分；</w:t>
            </w:r>
          </w:p>
          <w:p w:rsidR="00390BEE" w:rsidRPr="00B01640" w:rsidRDefault="00390BEE" w:rsidP="005A459E">
            <w:pPr>
              <w:wordWrap w:val="0"/>
              <w:snapToGrid w:val="0"/>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2.A包采购清单序号为3的设备厂家提供近三年内无被省级或以上公安机关通报安全事件的声明函，加盖厂家公章，提供者得1分；</w:t>
            </w:r>
          </w:p>
          <w:p w:rsidR="00390BEE" w:rsidRPr="00B01640" w:rsidRDefault="00390BEE" w:rsidP="005A459E">
            <w:pPr>
              <w:wordWrap w:val="0"/>
              <w:snapToGrid w:val="0"/>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3.A包采购清单序号为1的设备厂家应具备充分完善的视频监控系统网络及安全解决方案能力，以确保视频监控系统能够对恶劣承载网络的适应能力，对安全风险的抵御与防护能力，以及故障发生时和消除后视频监控系统的自愈恢复能力等，提供国家安全防范报警系统产品质量监督检验中心关于视频监控系统网络及安全解决方案的安全测评报告证书复印件（加盖厂家公章）得2分，不提供不得分。</w:t>
            </w:r>
          </w:p>
          <w:p w:rsidR="00390BEE" w:rsidRPr="00B01640" w:rsidRDefault="00390BEE" w:rsidP="005A459E">
            <w:pPr>
              <w:wordWrap w:val="0"/>
              <w:snapToGrid w:val="0"/>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4.A包采购清单序号为3的设备厂家应具备充分完善的视频监控系统网络及安全解决方案能力，以确保视频监控系统能够对恶劣承载网络的适应能力，对安全风险的抵御与防护能力，以及故障发生时和消除后视频监控系统的自愈恢复能力等，提供国家安全防范报警系统产品质量监督检验中心关于视频监控系统网络及安全解决方案的安全测评报告证书复印件（加盖厂家公章）得2分，不提供不得分。</w:t>
            </w:r>
          </w:p>
          <w:p w:rsidR="00390BEE" w:rsidRPr="00B01640" w:rsidRDefault="00390BEE" w:rsidP="005A459E">
            <w:pPr>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5. 为保证系统的稳定性，A包采购清单序号为1的设备厂商需具备CMMI软件能力成熟度模型集成证书，5级者得2分，4级者得0.5分,3级及以下不得分，提供证书复印件和认证官网截图，加盖厂家公章；</w:t>
            </w:r>
          </w:p>
          <w:p w:rsidR="00390BEE" w:rsidRPr="00B01640" w:rsidRDefault="00390BEE" w:rsidP="005A459E">
            <w:pPr>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6. 为保证系统的稳定性，A包采购清单序号为3的设备厂商需具备CMMI软件能力成熟度模型集成证书，5级者得2分，4级者得1分,3级及以下不得分，提供证书复印件和认证官网截图，加盖厂家公章；</w:t>
            </w:r>
          </w:p>
          <w:p w:rsidR="00390BEE" w:rsidRPr="00B01640" w:rsidRDefault="00390BEE" w:rsidP="005A459E">
            <w:pPr>
              <w:spacing w:line="360" w:lineRule="auto"/>
              <w:rPr>
                <w:rFonts w:ascii="仿宋" w:eastAsia="仿宋" w:hAnsi="宋体" w:cs="宋体"/>
                <w:kern w:val="0"/>
                <w:sz w:val="20"/>
                <w:szCs w:val="20"/>
              </w:rPr>
            </w:pPr>
            <w:r w:rsidRPr="00B01640">
              <w:rPr>
                <w:rFonts w:ascii="仿宋" w:eastAsia="仿宋" w:hAnsi="宋体" w:cs="宋体" w:hint="eastAsia"/>
                <w:kern w:val="0"/>
                <w:sz w:val="20"/>
                <w:szCs w:val="20"/>
              </w:rPr>
              <w:t>7.</w:t>
            </w:r>
            <w:r w:rsidRPr="00B01640">
              <w:rPr>
                <w:rFonts w:ascii="仿宋" w:eastAsia="仿宋" w:hAnsi="仿宋" w:cs="仿宋" w:hint="eastAsia"/>
                <w:kern w:val="0"/>
                <w:sz w:val="22"/>
              </w:rPr>
              <w:t xml:space="preserve"> </w:t>
            </w:r>
            <w:r w:rsidRPr="00B01640">
              <w:rPr>
                <w:rFonts w:ascii="仿宋" w:eastAsia="仿宋" w:hAnsi="宋体" w:cs="宋体" w:hint="eastAsia"/>
                <w:kern w:val="0"/>
                <w:sz w:val="20"/>
                <w:szCs w:val="20"/>
              </w:rPr>
              <w:t>投标人具有ITSS信息技术服务认证二级</w:t>
            </w:r>
            <w:r w:rsidR="004A44FB" w:rsidRPr="00B01640">
              <w:rPr>
                <w:rFonts w:ascii="仿宋" w:eastAsia="仿宋" w:hAnsi="宋体" w:cs="宋体" w:hint="eastAsia"/>
                <w:kern w:val="0"/>
                <w:sz w:val="20"/>
                <w:szCs w:val="20"/>
              </w:rPr>
              <w:t>及</w:t>
            </w:r>
            <w:r w:rsidRPr="00B01640">
              <w:rPr>
                <w:rFonts w:ascii="仿宋" w:eastAsia="仿宋" w:hAnsi="宋体" w:cs="宋体" w:hint="eastAsia"/>
                <w:kern w:val="0"/>
                <w:sz w:val="20"/>
                <w:szCs w:val="20"/>
              </w:rPr>
              <w:t>以上资质的得2分，三级的得1分。（提供加盖公章的复印件，不提供者不得分）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仿宋" w:eastAsia="仿宋" w:hAnsi="宋体" w:cs="宋体"/>
                <w:kern w:val="0"/>
                <w:sz w:val="20"/>
                <w:szCs w:val="20"/>
                <w:u w:val="single"/>
              </w:rPr>
            </w:pPr>
            <w:r w:rsidRPr="00B01640">
              <w:rPr>
                <w:rFonts w:ascii="仿宋" w:eastAsia="仿宋" w:hAnsi="宋体" w:cs="宋体" w:hint="eastAsia"/>
                <w:kern w:val="0"/>
                <w:sz w:val="20"/>
                <w:szCs w:val="20"/>
                <w:u w:val="single"/>
              </w:rPr>
              <w:t>12分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t>投标文件规范程度</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投标文件的编制符合招标文件规定、装订整齐、印刷精美得2分；投标文件编制无目录和页码，排序混乱和缺篇少页的不得分。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2 </w:t>
            </w:r>
            <w:r w:rsidRPr="00B01640">
              <w:rPr>
                <w:rFonts w:ascii="仿宋" w:eastAsia="仿宋" w:hAnsi="宋体" w:cs="宋体" w:hint="eastAsia"/>
                <w:kern w:val="0"/>
                <w:sz w:val="20"/>
                <w:szCs w:val="20"/>
              </w:rPr>
              <w:t>分</w:t>
            </w:r>
          </w:p>
        </w:tc>
      </w:tr>
      <w:tr w:rsidR="00390BEE" w:rsidRPr="00B01640" w:rsidTr="005A459E">
        <w:trPr>
          <w:trHeight w:val="308"/>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运维服务承诺</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1、根据投标人提供的运维服务承诺、运维方案、运维体系完整，详细阐述的得</w:t>
            </w:r>
            <w:r w:rsidR="00B42CB5">
              <w:rPr>
                <w:rFonts w:ascii="仿宋" w:eastAsia="仿宋" w:hAnsi="宋体" w:cs="宋体" w:hint="eastAsia"/>
                <w:kern w:val="0"/>
                <w:sz w:val="20"/>
                <w:szCs w:val="20"/>
              </w:rPr>
              <w:t>2</w:t>
            </w:r>
            <w:r w:rsidRPr="00B01640">
              <w:rPr>
                <w:rFonts w:ascii="仿宋" w:eastAsia="仿宋" w:hAnsi="宋体" w:cs="宋体" w:hint="eastAsia"/>
                <w:kern w:val="0"/>
                <w:sz w:val="20"/>
                <w:szCs w:val="20"/>
              </w:rPr>
              <w:t>分，有相关描述的得1</w:t>
            </w:r>
            <w:r w:rsidRPr="00B01640">
              <w:rPr>
                <w:rFonts w:ascii="仿宋" w:eastAsia="仿宋" w:hAnsi="宋体" w:cs="宋体"/>
                <w:kern w:val="0"/>
                <w:sz w:val="20"/>
                <w:szCs w:val="20"/>
              </w:rPr>
              <w:t>分</w:t>
            </w:r>
            <w:r w:rsidRPr="00B01640">
              <w:rPr>
                <w:rFonts w:ascii="仿宋" w:eastAsia="仿宋" w:hAnsi="宋体" w:cs="宋体" w:hint="eastAsia"/>
                <w:kern w:val="0"/>
                <w:sz w:val="20"/>
                <w:szCs w:val="20"/>
              </w:rPr>
              <w:t>，不提不得分。满分</w:t>
            </w:r>
            <w:r w:rsidR="00B42CB5">
              <w:rPr>
                <w:rFonts w:ascii="仿宋" w:eastAsia="仿宋" w:hAnsi="宋体" w:cs="宋体" w:hint="eastAsia"/>
                <w:kern w:val="0"/>
                <w:sz w:val="20"/>
                <w:szCs w:val="20"/>
              </w:rPr>
              <w:t>2</w:t>
            </w:r>
            <w:r w:rsidRPr="00B01640">
              <w:rPr>
                <w:rFonts w:ascii="仿宋" w:eastAsia="仿宋" w:hAnsi="宋体" w:cs="宋体" w:hint="eastAsia"/>
                <w:kern w:val="0"/>
                <w:sz w:val="20"/>
                <w:szCs w:val="20"/>
              </w:rPr>
              <w:t>分</w:t>
            </w:r>
            <w:r w:rsidRPr="00B01640">
              <w:rPr>
                <w:rFonts w:ascii="仿宋" w:eastAsia="仿宋" w:hAnsi="宋体" w:cs="宋体"/>
                <w:kern w:val="0"/>
                <w:sz w:val="20"/>
                <w:szCs w:val="20"/>
              </w:rPr>
              <w:t xml:space="preserve"> </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2、投标人有驻场服务，与驻场服务人员签订有授权委托运维服务协议者1分；满分1分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3．承诺产品质保期内为2年的得2分，每增加一年加1分，满分5</w:t>
            </w:r>
            <w:r w:rsidRPr="00B01640">
              <w:rPr>
                <w:rFonts w:ascii="仿宋" w:eastAsia="仿宋" w:hAnsi="宋体" w:cs="宋体" w:hint="eastAsia"/>
                <w:kern w:val="0"/>
                <w:sz w:val="20"/>
                <w:szCs w:val="20"/>
              </w:rPr>
              <w:lastRenderedPageBreak/>
              <w:t>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3.故障响应并恢复正常的时间8小时内的得3分，每减少1小时加1分，满分5分。8小时以上的不得分。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B42CB5">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lastRenderedPageBreak/>
              <w:t>1</w:t>
            </w:r>
            <w:r w:rsidR="00B42CB5">
              <w:rPr>
                <w:rFonts w:ascii="仿宋" w:eastAsia="仿宋" w:hAnsi="宋体" w:cs="宋体" w:hint="eastAsia"/>
                <w:kern w:val="0"/>
                <w:sz w:val="20"/>
                <w:szCs w:val="20"/>
              </w:rPr>
              <w:t>3</w:t>
            </w:r>
            <w:r w:rsidRPr="00B01640">
              <w:rPr>
                <w:rFonts w:ascii="仿宋" w:eastAsia="仿宋" w:hAnsi="宋体" w:cs="宋体" w:hint="eastAsia"/>
                <w:kern w:val="0"/>
                <w:sz w:val="20"/>
                <w:szCs w:val="20"/>
              </w:rPr>
              <w:t>分</w:t>
            </w:r>
            <w:r w:rsidRPr="00B01640">
              <w:rPr>
                <w:rFonts w:ascii="仿宋" w:eastAsia="仿宋" w:hAnsi="宋体" w:cs="宋体" w:hint="eastAsia"/>
                <w:kern w:val="0"/>
                <w:sz w:val="20"/>
                <w:szCs w:val="20"/>
              </w:rPr>
              <w:t> </w:t>
            </w:r>
          </w:p>
        </w:tc>
      </w:tr>
    </w:tbl>
    <w:p w:rsidR="00390BEE" w:rsidRPr="00B01640" w:rsidRDefault="00390BEE" w:rsidP="00390BEE">
      <w:pPr>
        <w:widowControl/>
        <w:shd w:val="clear" w:color="auto" w:fill="FFFFFF"/>
        <w:spacing w:line="400" w:lineRule="exact"/>
        <w:ind w:firstLine="600"/>
        <w:jc w:val="left"/>
        <w:rPr>
          <w:rFonts w:ascii="黑体" w:eastAsia="黑体" w:hAnsi="宋体" w:cs="宋体"/>
          <w:kern w:val="0"/>
          <w:sz w:val="22"/>
        </w:rPr>
      </w:pPr>
    </w:p>
    <w:p w:rsidR="00390BEE" w:rsidRPr="00B01640" w:rsidRDefault="00390BEE" w:rsidP="00390BEE">
      <w:pPr>
        <w:widowControl/>
        <w:shd w:val="clear" w:color="auto" w:fill="FFFFFF"/>
        <w:spacing w:line="400" w:lineRule="exact"/>
        <w:ind w:firstLine="600"/>
        <w:jc w:val="left"/>
        <w:rPr>
          <w:rFonts w:ascii="宋体" w:hAnsi="宋体" w:cs="宋体"/>
          <w:kern w:val="0"/>
          <w:sz w:val="20"/>
          <w:szCs w:val="20"/>
        </w:rPr>
      </w:pPr>
      <w:r w:rsidRPr="00B01640">
        <w:rPr>
          <w:rFonts w:ascii="黑体" w:eastAsia="黑体" w:hAnsi="宋体" w:cs="宋体" w:hint="eastAsia"/>
          <w:kern w:val="0"/>
          <w:sz w:val="22"/>
        </w:rPr>
        <w:t>B包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6"/>
        <w:gridCol w:w="6122"/>
        <w:gridCol w:w="267"/>
        <w:gridCol w:w="705"/>
      </w:tblGrid>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分值构成</w:t>
            </w:r>
          </w:p>
        </w:tc>
        <w:tc>
          <w:tcPr>
            <w:tcW w:w="7094" w:type="dxa"/>
            <w:gridSpan w:val="3"/>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价格分值：</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30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商务部分：</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20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技术部分：</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50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一、价格部分（满分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30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投标报价评分标准</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评标基准价：满足招标文件要求的有效投标报价中，最低的投标报价为评标基准价。</w:t>
            </w:r>
          </w:p>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投标报价得分=（评标基准价/投标报价）×</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30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30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二、商务部分（满分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20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2117"/>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企业实力</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t>投标人通过ISO9001质量管理体系认证、ISO14001环境管理体系认证、ISO27001信息安全管理体系认证、ISO2</w:t>
            </w:r>
            <w:r w:rsidRPr="00B01640">
              <w:rPr>
                <w:rFonts w:ascii="仿宋" w:eastAsia="仿宋" w:hAnsi="宋体" w:cs="宋体"/>
                <w:kern w:val="0"/>
                <w:sz w:val="20"/>
                <w:szCs w:val="20"/>
              </w:rPr>
              <w:t>0</w:t>
            </w:r>
            <w:r w:rsidRPr="00B01640">
              <w:rPr>
                <w:rFonts w:ascii="仿宋" w:eastAsia="仿宋" w:hAnsi="宋体" w:cs="宋体" w:hint="eastAsia"/>
                <w:kern w:val="0"/>
                <w:sz w:val="20"/>
                <w:szCs w:val="20"/>
              </w:rPr>
              <w:t>00</w:t>
            </w:r>
            <w:r w:rsidRPr="00B01640">
              <w:rPr>
                <w:rFonts w:ascii="仿宋" w:eastAsia="仿宋" w:hAnsi="宋体" w:cs="宋体"/>
                <w:kern w:val="0"/>
                <w:sz w:val="20"/>
                <w:szCs w:val="20"/>
              </w:rPr>
              <w:t>0</w:t>
            </w:r>
            <w:r w:rsidRPr="00B01640">
              <w:rPr>
                <w:rFonts w:ascii="仿宋" w:eastAsia="仿宋" w:hAnsi="宋体" w:cs="宋体" w:hint="eastAsia"/>
                <w:kern w:val="0"/>
                <w:sz w:val="20"/>
                <w:szCs w:val="20"/>
              </w:rPr>
              <w:t>信息技术服务管理体系认证，提供证书复印件并加盖投标人公章,每提供一个得1分，满分4分；</w:t>
            </w:r>
            <w:r w:rsidRPr="00B01640">
              <w:rPr>
                <w:rFonts w:ascii="仿宋" w:eastAsia="仿宋" w:hAnsi="宋体" w:cs="宋体"/>
                <w:kern w:val="0"/>
                <w:sz w:val="20"/>
                <w:szCs w:val="20"/>
              </w:rPr>
              <w:t xml:space="preserve"> </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rPr>
                <w:rFonts w:ascii="宋体" w:hAnsi="宋体" w:cs="宋体"/>
                <w:kern w:val="0"/>
                <w:sz w:val="20"/>
                <w:szCs w:val="20"/>
              </w:rPr>
            </w:pPr>
            <w:r w:rsidRPr="00B01640">
              <w:rPr>
                <w:rFonts w:ascii="仿宋" w:eastAsia="仿宋" w:hAnsi="宋体" w:cs="宋体" w:hint="eastAsia"/>
                <w:kern w:val="0"/>
                <w:sz w:val="20"/>
                <w:szCs w:val="20"/>
                <w:u w:val="single"/>
              </w:rPr>
              <w:t xml:space="preserve">4 </w:t>
            </w:r>
            <w:r w:rsidRPr="00B01640">
              <w:rPr>
                <w:rFonts w:ascii="仿宋" w:eastAsia="仿宋" w:hAnsi="宋体" w:cs="宋体" w:hint="eastAsia"/>
                <w:kern w:val="0"/>
                <w:sz w:val="20"/>
                <w:szCs w:val="20"/>
              </w:rPr>
              <w:t>分</w:t>
            </w:r>
          </w:p>
        </w:tc>
      </w:tr>
      <w:tr w:rsidR="00390BEE" w:rsidRPr="00B01640" w:rsidTr="005A459E">
        <w:trPr>
          <w:trHeight w:val="2117"/>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t>信誉</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shd w:val="clear" w:color="auto" w:fill="FFFFFF"/>
              <w:spacing w:line="400" w:lineRule="exact"/>
              <w:jc w:val="left"/>
              <w:rPr>
                <w:rFonts w:ascii="仿宋" w:eastAsia="仿宋" w:hAnsi="宋体" w:cs="宋体"/>
                <w:kern w:val="0"/>
                <w:sz w:val="22"/>
              </w:rPr>
            </w:pPr>
            <w:r w:rsidRPr="00B01640">
              <w:rPr>
                <w:rFonts w:ascii="仿宋" w:eastAsia="仿宋" w:hAnsi="宋体" w:cs="宋体" w:hint="eastAsia"/>
                <w:kern w:val="0"/>
                <w:sz w:val="20"/>
                <w:szCs w:val="20"/>
              </w:rPr>
              <w:t>根据投标人在本项目以前社会对其认可度以及行政主管部门、工商、银行、行业部门颁发的荣誉证书等情况评定，基本分1分，每提供一份荣誉证书加1分，满分6分。</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rPr>
                <w:rFonts w:ascii="仿宋" w:eastAsia="仿宋" w:hAnsi="宋体" w:cs="宋体"/>
                <w:kern w:val="0"/>
                <w:sz w:val="20"/>
                <w:szCs w:val="20"/>
                <w:u w:val="single"/>
              </w:rPr>
            </w:pPr>
            <w:r w:rsidRPr="00B01640">
              <w:rPr>
                <w:rFonts w:ascii="仿宋" w:eastAsia="仿宋" w:hAnsi="宋体" w:cs="宋体" w:hint="eastAsia"/>
                <w:kern w:val="0"/>
                <w:sz w:val="20"/>
                <w:szCs w:val="20"/>
                <w:u w:val="single"/>
              </w:rPr>
              <w:t>6分</w:t>
            </w:r>
          </w:p>
        </w:tc>
      </w:tr>
      <w:tr w:rsidR="00390BEE" w:rsidRPr="00B01640" w:rsidTr="005A459E">
        <w:trPr>
          <w:trHeight w:val="1600"/>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业绩</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投标人提供自2015年以来签订的类似业绩项目，单份合同金额在210万及以上的每份得2分，满分10分。（同时提供中标通知书、合同及验收报告，缺项不得分）</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10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三、技术部分（满分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50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lastRenderedPageBreak/>
              <w:t>对招标文件响应程度</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numPr>
                <w:ilvl w:val="0"/>
                <w:numId w:val="23"/>
              </w:numPr>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投标人所投产品需满足招标文件技术要求得16分。</w:t>
            </w:r>
          </w:p>
          <w:p w:rsidR="00390BEE" w:rsidRPr="00B01640" w:rsidRDefault="00390BEE" w:rsidP="00390BEE">
            <w:pPr>
              <w:widowControl/>
              <w:numPr>
                <w:ilvl w:val="0"/>
                <w:numId w:val="23"/>
              </w:numPr>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为保障设备接入的安全性，B包采购清单序号1设备需支持网关绑定功能，限制不同网段客户端非法访问设备，支持此项技术功能的得1分，此项技术功能在国家安全防范报警系统产品质量监督检验中心出具的检测报告中体现的加2分；</w:t>
            </w:r>
          </w:p>
          <w:p w:rsidR="00390BEE" w:rsidRPr="00B01640" w:rsidRDefault="00390BEE" w:rsidP="00390BEE">
            <w:pPr>
              <w:widowControl/>
              <w:numPr>
                <w:ilvl w:val="0"/>
                <w:numId w:val="23"/>
              </w:numPr>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为保障场景的适应性，B包采购清单序号1设备需支持灵活证据链功能，设备生成的证据链照片种类（远景、近景、特征）可配，支持此项技术功能的得1分，此项技术功能在国家安全防范报警系统产品质量监督检验中心出具的检测报告中体现的加2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22</w:t>
            </w:r>
            <w:r w:rsidRPr="00B01640">
              <w:rPr>
                <w:rFonts w:ascii="仿宋" w:eastAsia="仿宋" w:hAnsi="宋体" w:cs="宋体" w:hint="eastAsia"/>
                <w:kern w:val="0"/>
                <w:sz w:val="20"/>
                <w:szCs w:val="20"/>
              </w:rPr>
              <w:t>分</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t>技术实力证明</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1.B包采购清单序号1的设备厂家提供近三年内无被省级或以上公安机关通报安全事件的声明函，加盖厂家公章，提供者得3分，不提供不得分；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2.B包采购清单序号1的设备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公安部权威机构关于视频监控系统网络及安全解决方案的安全测评报告证书复印件（加盖厂家公章或项目授权章）得3分，不提供不得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3.为保证系统的稳定性，B包采购清单序号1的设备厂家需具备CMMI软件能力成熟度模型集成证书，5级者得3分，4级者得1分,3级及以下不得分，提供证书复印件和认证官网截图，加盖厂家公章；</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4. 投标人具有ITSS信息技术服务认证二级</w:t>
            </w:r>
            <w:r w:rsidR="004A44FB" w:rsidRPr="00B01640">
              <w:rPr>
                <w:rFonts w:ascii="仿宋" w:eastAsia="仿宋" w:hAnsi="宋体" w:cs="宋体" w:hint="eastAsia"/>
                <w:kern w:val="0"/>
                <w:sz w:val="20"/>
                <w:szCs w:val="20"/>
              </w:rPr>
              <w:t>及</w:t>
            </w:r>
            <w:r w:rsidRPr="00B01640">
              <w:rPr>
                <w:rFonts w:ascii="仿宋" w:eastAsia="仿宋" w:hAnsi="宋体" w:cs="宋体" w:hint="eastAsia"/>
                <w:kern w:val="0"/>
                <w:sz w:val="20"/>
                <w:szCs w:val="20"/>
              </w:rPr>
              <w:t>以上资质的得3分，三级的得1分。（提供加盖公章的复印件，不提供者不得分）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仿宋" w:eastAsia="仿宋" w:hAnsi="宋体" w:cs="宋体"/>
                <w:kern w:val="0"/>
                <w:sz w:val="20"/>
                <w:szCs w:val="20"/>
                <w:u w:val="single"/>
              </w:rPr>
            </w:pPr>
            <w:r w:rsidRPr="00B01640">
              <w:rPr>
                <w:rFonts w:ascii="仿宋" w:eastAsia="仿宋" w:hAnsi="宋体" w:cs="宋体" w:hint="eastAsia"/>
                <w:kern w:val="0"/>
                <w:sz w:val="20"/>
                <w:szCs w:val="20"/>
                <w:u w:val="single"/>
              </w:rPr>
              <w:t>12分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t>投标文件规范程度</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投标文件的编制符合招标文件规定、装订整齐、印刷精美得2分；投标文件编制无目录和页码，排序混乱和缺篇少页的不得分。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2 </w:t>
            </w:r>
            <w:r w:rsidRPr="00B01640">
              <w:rPr>
                <w:rFonts w:ascii="仿宋" w:eastAsia="仿宋" w:hAnsi="宋体" w:cs="宋体" w:hint="eastAsia"/>
                <w:kern w:val="0"/>
                <w:sz w:val="20"/>
                <w:szCs w:val="20"/>
              </w:rPr>
              <w:t>分</w:t>
            </w:r>
          </w:p>
        </w:tc>
      </w:tr>
      <w:tr w:rsidR="00390BEE" w:rsidRPr="00B01640" w:rsidTr="005A459E">
        <w:trPr>
          <w:trHeight w:val="308"/>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运维服务承诺</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1、根据投标人提供的运维服务承诺、运维方案、运维体系完整，详细阐述的得3分，有相关描述的得1</w:t>
            </w:r>
            <w:r w:rsidRPr="00B01640">
              <w:rPr>
                <w:rFonts w:ascii="仿宋" w:eastAsia="仿宋" w:hAnsi="宋体" w:cs="宋体"/>
                <w:kern w:val="0"/>
                <w:sz w:val="20"/>
                <w:szCs w:val="20"/>
              </w:rPr>
              <w:t>分</w:t>
            </w:r>
            <w:r w:rsidRPr="00B01640">
              <w:rPr>
                <w:rFonts w:ascii="仿宋" w:eastAsia="仿宋" w:hAnsi="宋体" w:cs="宋体" w:hint="eastAsia"/>
                <w:kern w:val="0"/>
                <w:sz w:val="20"/>
                <w:szCs w:val="20"/>
              </w:rPr>
              <w:t>，不提不得分。满分3分</w:t>
            </w:r>
            <w:r w:rsidRPr="00B01640">
              <w:rPr>
                <w:rFonts w:ascii="仿宋" w:eastAsia="仿宋" w:hAnsi="宋体" w:cs="宋体"/>
                <w:kern w:val="0"/>
                <w:sz w:val="20"/>
                <w:szCs w:val="20"/>
              </w:rPr>
              <w:t xml:space="preserve"> </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2、投标人有驻场服务，与驻场服务人员签订有授权委托运维服务协议者1分；满分1分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3．承诺产品质保期内为2年的得2分，每增加一年加1分，满分5分。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lastRenderedPageBreak/>
              <w:t>3.故障响应并恢复正常的时间8小时内的得3分，每减少1小时加1分，满分5分。8小时以上的不得分。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lastRenderedPageBreak/>
              <w:t>14分</w:t>
            </w:r>
            <w:r w:rsidRPr="00B01640">
              <w:rPr>
                <w:rFonts w:ascii="仿宋" w:eastAsia="仿宋" w:hAnsi="宋体" w:cs="宋体" w:hint="eastAsia"/>
                <w:kern w:val="0"/>
                <w:sz w:val="20"/>
                <w:szCs w:val="20"/>
              </w:rPr>
              <w:t> </w:t>
            </w:r>
          </w:p>
        </w:tc>
      </w:tr>
    </w:tbl>
    <w:p w:rsidR="00390BEE" w:rsidRPr="00B01640" w:rsidRDefault="00390BEE" w:rsidP="00390BEE">
      <w:pPr>
        <w:widowControl/>
        <w:shd w:val="clear" w:color="auto" w:fill="FFFFFF"/>
        <w:spacing w:line="400" w:lineRule="exact"/>
        <w:ind w:firstLine="600"/>
        <w:jc w:val="left"/>
        <w:rPr>
          <w:rFonts w:ascii="黑体" w:eastAsia="黑体" w:hAnsi="宋体" w:cs="宋体"/>
          <w:kern w:val="0"/>
          <w:sz w:val="22"/>
        </w:rPr>
      </w:pPr>
    </w:p>
    <w:p w:rsidR="00390BEE" w:rsidRPr="00B01640" w:rsidRDefault="00390BEE" w:rsidP="00390BEE">
      <w:pPr>
        <w:widowControl/>
        <w:shd w:val="clear" w:color="auto" w:fill="FFFFFF"/>
        <w:spacing w:line="400" w:lineRule="exact"/>
        <w:ind w:firstLine="600"/>
        <w:jc w:val="left"/>
        <w:rPr>
          <w:rFonts w:ascii="宋体" w:hAnsi="宋体" w:cs="宋体"/>
          <w:kern w:val="0"/>
          <w:sz w:val="20"/>
          <w:szCs w:val="20"/>
        </w:rPr>
      </w:pPr>
      <w:r w:rsidRPr="00B01640">
        <w:rPr>
          <w:rFonts w:ascii="黑体" w:eastAsia="黑体" w:hAnsi="宋体" w:cs="宋体" w:hint="eastAsia"/>
          <w:kern w:val="0"/>
          <w:sz w:val="22"/>
        </w:rPr>
        <w:t>C包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6"/>
        <w:gridCol w:w="6122"/>
        <w:gridCol w:w="267"/>
        <w:gridCol w:w="705"/>
      </w:tblGrid>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分值构成</w:t>
            </w:r>
          </w:p>
        </w:tc>
        <w:tc>
          <w:tcPr>
            <w:tcW w:w="7094" w:type="dxa"/>
            <w:gridSpan w:val="3"/>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价格分值：</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30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商务部分：</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20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p w:rsidR="00390BEE" w:rsidRPr="00B01640" w:rsidRDefault="00390BEE" w:rsidP="005A459E">
            <w:pPr>
              <w:widowControl/>
              <w:spacing w:line="400" w:lineRule="exact"/>
              <w:ind w:firstLine="480"/>
              <w:jc w:val="center"/>
              <w:rPr>
                <w:rFonts w:ascii="宋体" w:hAnsi="宋体" w:cs="宋体"/>
                <w:kern w:val="0"/>
                <w:sz w:val="20"/>
                <w:szCs w:val="20"/>
              </w:rPr>
            </w:pPr>
            <w:r w:rsidRPr="00B01640">
              <w:rPr>
                <w:rFonts w:ascii="仿宋" w:eastAsia="仿宋" w:hAnsi="宋体" w:cs="宋体" w:hint="eastAsia"/>
                <w:kern w:val="0"/>
                <w:sz w:val="20"/>
                <w:szCs w:val="20"/>
              </w:rPr>
              <w:t>技术部分：</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50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一、价格部分（满分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30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投标报价评分标准</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评标基准价：满足招标文件要求的有效投标报价中，最低的投标报价为评标基准价。</w:t>
            </w:r>
          </w:p>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投标报价得分=（评标基准价/投标报价）×</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30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30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二、商务部分（满分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20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389"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705"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1645"/>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企业实力</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shd w:val="clear" w:color="auto" w:fill="FFFFFF"/>
              <w:spacing w:line="400" w:lineRule="exact"/>
              <w:jc w:val="left"/>
              <w:rPr>
                <w:rFonts w:ascii="仿宋" w:eastAsia="仿宋" w:hAnsi="宋体" w:cs="宋体"/>
                <w:kern w:val="0"/>
                <w:sz w:val="20"/>
                <w:szCs w:val="20"/>
              </w:rPr>
            </w:pPr>
            <w:r w:rsidRPr="00B01640">
              <w:rPr>
                <w:rFonts w:ascii="仿宋" w:eastAsia="仿宋" w:hAnsi="宋体" w:cs="宋体" w:hint="eastAsia"/>
                <w:kern w:val="0"/>
                <w:sz w:val="22"/>
              </w:rPr>
              <w:t>投标人通过ISO9001质量管理体系认证、ISO14001环境管理体系认证、ISO27001信息安全管理体系认证、ISO2</w:t>
            </w:r>
            <w:r w:rsidRPr="00B01640">
              <w:rPr>
                <w:rFonts w:ascii="仿宋" w:eastAsia="仿宋" w:hAnsi="宋体" w:cs="宋体"/>
                <w:kern w:val="0"/>
                <w:sz w:val="22"/>
              </w:rPr>
              <w:t>0</w:t>
            </w:r>
            <w:r w:rsidRPr="00B01640">
              <w:rPr>
                <w:rFonts w:ascii="仿宋" w:eastAsia="仿宋" w:hAnsi="宋体" w:cs="宋体" w:hint="eastAsia"/>
                <w:kern w:val="0"/>
                <w:sz w:val="22"/>
              </w:rPr>
              <w:t>00</w:t>
            </w:r>
            <w:r w:rsidRPr="00B01640">
              <w:rPr>
                <w:rFonts w:ascii="仿宋" w:eastAsia="仿宋" w:hAnsi="宋体" w:cs="宋体"/>
                <w:kern w:val="0"/>
                <w:sz w:val="22"/>
              </w:rPr>
              <w:t>0</w:t>
            </w:r>
            <w:r w:rsidRPr="00B01640">
              <w:rPr>
                <w:rFonts w:ascii="仿宋" w:eastAsia="仿宋" w:hAnsi="宋体" w:cs="宋体" w:hint="eastAsia"/>
                <w:kern w:val="0"/>
                <w:sz w:val="22"/>
              </w:rPr>
              <w:t>信息技术服务管理体系认证，提供证书复印件并加盖投标人公章,每提供一个得1分，满分4分；</w:t>
            </w:r>
            <w:r w:rsidRPr="00B01640">
              <w:rPr>
                <w:rFonts w:ascii="仿宋" w:eastAsia="仿宋" w:hAnsi="宋体" w:cs="宋体"/>
                <w:kern w:val="0"/>
                <w:sz w:val="22"/>
              </w:rPr>
              <w:t xml:space="preserve"> </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rPr>
                <w:rFonts w:ascii="宋体" w:hAnsi="宋体" w:cs="宋体"/>
                <w:kern w:val="0"/>
                <w:sz w:val="20"/>
                <w:szCs w:val="20"/>
              </w:rPr>
            </w:pPr>
            <w:r w:rsidRPr="00B01640">
              <w:rPr>
                <w:rFonts w:ascii="仿宋" w:eastAsia="仿宋" w:hAnsi="宋体" w:cs="宋体" w:hint="eastAsia"/>
                <w:kern w:val="0"/>
                <w:sz w:val="20"/>
                <w:szCs w:val="20"/>
                <w:u w:val="single"/>
              </w:rPr>
              <w:t xml:space="preserve">4 </w:t>
            </w:r>
            <w:r w:rsidRPr="00B01640">
              <w:rPr>
                <w:rFonts w:ascii="仿宋" w:eastAsia="仿宋" w:hAnsi="宋体" w:cs="宋体" w:hint="eastAsia"/>
                <w:kern w:val="0"/>
                <w:sz w:val="20"/>
                <w:szCs w:val="20"/>
              </w:rPr>
              <w:t>分</w:t>
            </w:r>
          </w:p>
        </w:tc>
      </w:tr>
      <w:tr w:rsidR="00390BEE" w:rsidRPr="00B01640" w:rsidTr="005A459E">
        <w:trPr>
          <w:trHeight w:val="1645"/>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t>信誉</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shd w:val="clear" w:color="auto" w:fill="FFFFFF"/>
              <w:spacing w:line="400" w:lineRule="exact"/>
              <w:jc w:val="left"/>
              <w:rPr>
                <w:rFonts w:ascii="仿宋" w:eastAsia="仿宋" w:hAnsi="宋体" w:cs="宋体"/>
                <w:kern w:val="0"/>
                <w:sz w:val="22"/>
              </w:rPr>
            </w:pPr>
            <w:r w:rsidRPr="00B01640">
              <w:rPr>
                <w:rFonts w:ascii="仿宋" w:eastAsia="仿宋" w:hAnsi="宋体" w:cs="宋体" w:hint="eastAsia"/>
                <w:kern w:val="0"/>
                <w:sz w:val="20"/>
                <w:szCs w:val="20"/>
              </w:rPr>
              <w:t>根据投标人在本项目以前社会对其认可度以及行政主管部门、工商、银行、行业部门颁发的荣誉证书等情况评定，基本分1分，每提供一份荣誉证书加1分，满分6分。</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spacing w:line="400" w:lineRule="exact"/>
              <w:rPr>
                <w:rFonts w:ascii="仿宋" w:eastAsia="仿宋" w:hAnsi="宋体" w:cs="宋体"/>
                <w:kern w:val="0"/>
                <w:sz w:val="20"/>
                <w:szCs w:val="20"/>
                <w:u w:val="single"/>
              </w:rPr>
            </w:pPr>
            <w:r w:rsidRPr="00B01640">
              <w:rPr>
                <w:rFonts w:ascii="仿宋" w:eastAsia="仿宋" w:hAnsi="宋体" w:cs="宋体" w:hint="eastAsia"/>
                <w:kern w:val="0"/>
                <w:sz w:val="20"/>
                <w:szCs w:val="20"/>
                <w:u w:val="single"/>
              </w:rPr>
              <w:t>6分</w:t>
            </w:r>
          </w:p>
        </w:tc>
      </w:tr>
      <w:tr w:rsidR="00390BEE" w:rsidRPr="00B01640" w:rsidTr="005A459E">
        <w:trPr>
          <w:trHeight w:val="1279"/>
        </w:trPr>
        <w:tc>
          <w:tcPr>
            <w:tcW w:w="1826" w:type="dxa"/>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业绩</w:t>
            </w:r>
          </w:p>
        </w:tc>
        <w:tc>
          <w:tcPr>
            <w:tcW w:w="6389" w:type="dxa"/>
            <w:gridSpan w:val="2"/>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投标人提供自2015年以来签订的类似业绩项目，单份合同金额在440万及以上的每份得2分，满分10分。（同时提供中标通知书、合同及验收报告，缺项不得分）</w:t>
            </w:r>
          </w:p>
        </w:tc>
        <w:tc>
          <w:tcPr>
            <w:tcW w:w="705" w:type="dxa"/>
            <w:tcBorders>
              <w:top w:val="single" w:sz="4" w:space="0" w:color="auto"/>
              <w:left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10</w:t>
            </w: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rPr>
              <w:t>分</w:t>
            </w:r>
          </w:p>
        </w:tc>
      </w:tr>
      <w:tr w:rsidR="00390BEE" w:rsidRPr="00B01640" w:rsidTr="005A459E">
        <w:trPr>
          <w:trHeight w:val="301"/>
        </w:trPr>
        <w:tc>
          <w:tcPr>
            <w:tcW w:w="8920" w:type="dxa"/>
            <w:gridSpan w:val="4"/>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三、技术部分（满分</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50</w:t>
            </w:r>
            <w:r w:rsidRPr="00B01640">
              <w:rPr>
                <w:rFonts w:ascii="仿宋" w:eastAsia="仿宋" w:hAnsi="宋体" w:cs="宋体" w:hint="eastAsia"/>
                <w:b/>
                <w:bCs/>
                <w:kern w:val="0"/>
                <w:sz w:val="20"/>
                <w:szCs w:val="20"/>
                <w:u w:val="single"/>
              </w:rPr>
              <w:t> </w:t>
            </w:r>
            <w:r w:rsidRPr="00B01640">
              <w:rPr>
                <w:rFonts w:ascii="仿宋" w:eastAsia="仿宋" w:hAnsi="宋体" w:cs="宋体" w:hint="eastAsia"/>
                <w:b/>
                <w:bCs/>
                <w:kern w:val="0"/>
                <w:sz w:val="20"/>
                <w:szCs w:val="20"/>
                <w:u w:val="single"/>
              </w:rPr>
              <w:t xml:space="preserve"> </w:t>
            </w:r>
            <w:r w:rsidRPr="00B01640">
              <w:rPr>
                <w:rFonts w:ascii="仿宋" w:eastAsia="仿宋" w:hAnsi="宋体" w:cs="宋体" w:hint="eastAsia"/>
                <w:b/>
                <w:bCs/>
                <w:kern w:val="0"/>
                <w:sz w:val="20"/>
                <w:szCs w:val="20"/>
              </w:rPr>
              <w:t>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评分因素</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评分标准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b/>
                <w:bCs/>
                <w:kern w:val="0"/>
                <w:sz w:val="20"/>
                <w:szCs w:val="20"/>
              </w:rPr>
              <w:t>分值</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对招标文件响应程度</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1、投标人所投产品需满足招标文件技术要求得16分。</w:t>
            </w:r>
          </w:p>
          <w:p w:rsidR="00390BEE" w:rsidRPr="00B01640" w:rsidRDefault="00390BEE" w:rsidP="005A459E">
            <w:pPr>
              <w:widowControl/>
              <w:spacing w:line="400" w:lineRule="exact"/>
              <w:jc w:val="left"/>
              <w:rPr>
                <w:rFonts w:ascii="仿宋" w:eastAsia="仿宋" w:hAnsi="宋体" w:cs="宋体"/>
                <w:kern w:val="0"/>
                <w:sz w:val="22"/>
              </w:rPr>
            </w:pPr>
            <w:r w:rsidRPr="00B01640">
              <w:rPr>
                <w:rFonts w:ascii="宋体" w:hAnsi="宋体" w:cs="宋体" w:hint="eastAsia"/>
                <w:kern w:val="0"/>
                <w:sz w:val="20"/>
                <w:szCs w:val="20"/>
              </w:rPr>
              <w:t>2</w:t>
            </w:r>
            <w:r w:rsidRPr="00B01640">
              <w:rPr>
                <w:rFonts w:ascii="仿宋" w:eastAsia="仿宋" w:hAnsi="宋体" w:cs="宋体" w:hint="eastAsia"/>
                <w:kern w:val="0"/>
                <w:sz w:val="20"/>
                <w:szCs w:val="20"/>
              </w:rPr>
              <w:t>、为保障数据存储的方便性，C包采购清单序号9支持进行告警联动备份，将告警时间段前后可调时间内的录像备份下来，并可根据告警事件和告警时间进行检索调取，支持此项技术功能的得1分，此项</w:t>
            </w:r>
            <w:r w:rsidRPr="00B01640">
              <w:rPr>
                <w:rFonts w:ascii="仿宋" w:eastAsia="仿宋" w:hAnsi="宋体" w:cs="宋体" w:hint="eastAsia"/>
                <w:kern w:val="0"/>
                <w:sz w:val="20"/>
                <w:szCs w:val="20"/>
              </w:rPr>
              <w:lastRenderedPageBreak/>
              <w:t>技术功能在国家安全防范报警系统产品质量监督检验中心出具的检测报告中体现的加2分；</w:t>
            </w:r>
          </w:p>
          <w:p w:rsidR="00390BEE" w:rsidRPr="00B01640" w:rsidRDefault="00390BEE" w:rsidP="005A459E">
            <w:pPr>
              <w:widowControl/>
              <w:spacing w:line="400" w:lineRule="exact"/>
              <w:rPr>
                <w:rFonts w:ascii="仿宋" w:eastAsia="仿宋" w:hAnsi="宋体" w:cs="宋体"/>
                <w:kern w:val="0"/>
                <w:sz w:val="22"/>
              </w:rPr>
            </w:pPr>
            <w:r w:rsidRPr="00B01640">
              <w:rPr>
                <w:rFonts w:ascii="仿宋" w:eastAsia="仿宋" w:hAnsi="宋体" w:cs="宋体" w:hint="eastAsia"/>
                <w:kern w:val="0"/>
                <w:sz w:val="22"/>
              </w:rPr>
              <w:t>3、</w:t>
            </w:r>
            <w:r w:rsidRPr="00B01640">
              <w:rPr>
                <w:rFonts w:ascii="仿宋" w:eastAsia="仿宋" w:hAnsi="宋体" w:cs="宋体" w:hint="eastAsia"/>
                <w:kern w:val="0"/>
                <w:sz w:val="20"/>
                <w:szCs w:val="20"/>
              </w:rPr>
              <w:t>为保障数据存储的方便性，C包采购清单序号9支持录像诊断，能监控录像状态，支持生成录像报表汇总，支持此项技术功能的得1分，此项技术功能在国家安全防范报警系统产品质量监督检验中心出具的检测报告中体现的加2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lastRenderedPageBreak/>
              <w:t> </w:t>
            </w:r>
            <w:r w:rsidRPr="00B01640">
              <w:rPr>
                <w:rFonts w:ascii="仿宋" w:eastAsia="仿宋" w:hAnsi="宋体" w:cs="宋体" w:hint="eastAsia"/>
                <w:kern w:val="0"/>
                <w:sz w:val="20"/>
                <w:szCs w:val="20"/>
                <w:u w:val="single"/>
              </w:rPr>
              <w:t>22</w:t>
            </w:r>
            <w:r w:rsidRPr="00B01640">
              <w:rPr>
                <w:rFonts w:ascii="仿宋" w:eastAsia="仿宋" w:hAnsi="宋体" w:cs="宋体" w:hint="eastAsia"/>
                <w:kern w:val="0"/>
                <w:sz w:val="20"/>
                <w:szCs w:val="20"/>
              </w:rPr>
              <w:t>分</w:t>
            </w:r>
          </w:p>
        </w:tc>
      </w:tr>
      <w:tr w:rsidR="00390BEE" w:rsidRPr="00B01640" w:rsidTr="005A459E">
        <w:trPr>
          <w:trHeight w:val="887"/>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lastRenderedPageBreak/>
              <w:t>技术实力证明</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1.C包采购清单序号9设备厂家提供近三年内无被省级或以上公安机关通报安全事件的声明函，加盖厂家公章，提供者得3分，不提供或提供虚假声明的不得分；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 xml:space="preserve">2.C包采购清单序号9设备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公安部权威机构关于视频监控系统网络及安全解决方案的安全测评报告证书复印件（加盖厂家公章）得3分。 </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3.为保证系统的稳定性，C包采购清单序号9设备厂家需具备CMMI软件能力成熟度模型集成证书，5级者得3分，4级者得1分,3级及以下不得分，提供证书复印件和认证官网截图，加盖厂家公章；</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4. 投标人具有ITSS信息技术服务认证二级</w:t>
            </w:r>
            <w:r w:rsidR="004A44FB" w:rsidRPr="00B01640">
              <w:rPr>
                <w:rFonts w:ascii="仿宋" w:eastAsia="仿宋" w:hAnsi="宋体" w:cs="宋体" w:hint="eastAsia"/>
                <w:kern w:val="0"/>
                <w:sz w:val="20"/>
                <w:szCs w:val="20"/>
              </w:rPr>
              <w:t>及</w:t>
            </w:r>
            <w:r w:rsidRPr="00B01640">
              <w:rPr>
                <w:rFonts w:ascii="仿宋" w:eastAsia="仿宋" w:hAnsi="宋体" w:cs="宋体" w:hint="eastAsia"/>
                <w:kern w:val="0"/>
                <w:sz w:val="20"/>
                <w:szCs w:val="20"/>
              </w:rPr>
              <w:t>以上资质的得3分，三级的得1分。（提供加盖公章的复印件，不提供者不得分）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仿宋" w:eastAsia="仿宋" w:hAnsi="宋体" w:cs="宋体"/>
                <w:kern w:val="0"/>
                <w:sz w:val="20"/>
                <w:szCs w:val="20"/>
                <w:u w:val="single"/>
              </w:rPr>
            </w:pPr>
            <w:r w:rsidRPr="00B01640">
              <w:rPr>
                <w:rFonts w:ascii="仿宋" w:eastAsia="仿宋" w:hAnsi="宋体" w:cs="宋体" w:hint="eastAsia"/>
                <w:kern w:val="0"/>
                <w:sz w:val="20"/>
                <w:szCs w:val="20"/>
                <w:u w:val="single"/>
              </w:rPr>
              <w:t>12分</w:t>
            </w:r>
          </w:p>
        </w:tc>
      </w:tr>
      <w:tr w:rsidR="00390BEE" w:rsidRPr="00B01640" w:rsidTr="005A459E">
        <w:trPr>
          <w:trHeight w:val="301"/>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390BEE">
            <w:pPr>
              <w:widowControl/>
              <w:spacing w:line="400" w:lineRule="exact"/>
              <w:jc w:val="center"/>
              <w:rPr>
                <w:rFonts w:ascii="仿宋" w:eastAsia="仿宋" w:hAnsi="宋体" w:cs="宋体"/>
                <w:kern w:val="0"/>
                <w:sz w:val="20"/>
                <w:szCs w:val="20"/>
              </w:rPr>
            </w:pPr>
            <w:r w:rsidRPr="00B01640">
              <w:rPr>
                <w:rFonts w:ascii="仿宋" w:eastAsia="仿宋" w:hAnsi="宋体" w:cs="宋体" w:hint="eastAsia"/>
                <w:kern w:val="0"/>
                <w:sz w:val="20"/>
                <w:szCs w:val="20"/>
              </w:rPr>
              <w:t>投标文件规范程度</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宋体" w:hAnsi="宋体" w:cs="宋体"/>
                <w:kern w:val="0"/>
                <w:sz w:val="20"/>
                <w:szCs w:val="20"/>
              </w:rPr>
            </w:pPr>
            <w:r w:rsidRPr="00B01640">
              <w:rPr>
                <w:rFonts w:ascii="仿宋" w:eastAsia="仿宋" w:hAnsi="宋体" w:cs="宋体" w:hint="eastAsia"/>
                <w:kern w:val="0"/>
                <w:sz w:val="20"/>
                <w:szCs w:val="20"/>
              </w:rPr>
              <w:t>投标文件的编制符合招标文件规定、装订整齐、印刷精美得2分；投标文件编制无目录和页码，排序混乱和缺篇少页的不得分。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u w:val="single"/>
              </w:rPr>
              <w:t> </w:t>
            </w:r>
            <w:r w:rsidRPr="00B01640">
              <w:rPr>
                <w:rFonts w:ascii="仿宋" w:eastAsia="仿宋" w:hAnsi="宋体" w:cs="宋体" w:hint="eastAsia"/>
                <w:kern w:val="0"/>
                <w:sz w:val="20"/>
                <w:szCs w:val="20"/>
                <w:u w:val="single"/>
              </w:rPr>
              <w:t xml:space="preserve">2 </w:t>
            </w:r>
            <w:r w:rsidRPr="00B01640">
              <w:rPr>
                <w:rFonts w:ascii="仿宋" w:eastAsia="仿宋" w:hAnsi="宋体" w:cs="宋体" w:hint="eastAsia"/>
                <w:kern w:val="0"/>
                <w:sz w:val="20"/>
                <w:szCs w:val="20"/>
              </w:rPr>
              <w:t>分</w:t>
            </w:r>
          </w:p>
        </w:tc>
      </w:tr>
      <w:tr w:rsidR="00390BEE" w:rsidRPr="00B01640" w:rsidTr="005A459E">
        <w:trPr>
          <w:trHeight w:val="308"/>
        </w:trPr>
        <w:tc>
          <w:tcPr>
            <w:tcW w:w="1826"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运维服务承诺</w:t>
            </w:r>
          </w:p>
        </w:tc>
        <w:tc>
          <w:tcPr>
            <w:tcW w:w="6122" w:type="dxa"/>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1、根据投标人提供的运维服务承诺、运维方案、运维体系完整，详细阐述的得3分，有相关描述的得1</w:t>
            </w:r>
            <w:r w:rsidRPr="00B01640">
              <w:rPr>
                <w:rFonts w:ascii="仿宋" w:eastAsia="仿宋" w:hAnsi="宋体" w:cs="宋体"/>
                <w:kern w:val="0"/>
                <w:sz w:val="20"/>
                <w:szCs w:val="20"/>
              </w:rPr>
              <w:t>分</w:t>
            </w:r>
            <w:r w:rsidRPr="00B01640">
              <w:rPr>
                <w:rFonts w:ascii="仿宋" w:eastAsia="仿宋" w:hAnsi="宋体" w:cs="宋体" w:hint="eastAsia"/>
                <w:kern w:val="0"/>
                <w:sz w:val="20"/>
                <w:szCs w:val="20"/>
              </w:rPr>
              <w:t>，不提不得分。满分3分</w:t>
            </w:r>
            <w:r w:rsidRPr="00B01640">
              <w:rPr>
                <w:rFonts w:ascii="仿宋" w:eastAsia="仿宋" w:hAnsi="宋体" w:cs="宋体"/>
                <w:kern w:val="0"/>
                <w:sz w:val="20"/>
                <w:szCs w:val="20"/>
              </w:rPr>
              <w:t xml:space="preserve"> </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2、投标人有驻场服务，与驻场服务人员签订有授权委托运维服务协议者1分；满分1分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3．承诺产品质保期内为2年的得2分，每增加一年加1分，满分5分。</w:t>
            </w:r>
          </w:p>
          <w:p w:rsidR="00390BEE" w:rsidRPr="00B01640" w:rsidRDefault="00390BEE" w:rsidP="005A459E">
            <w:pPr>
              <w:widowControl/>
              <w:spacing w:line="400" w:lineRule="exact"/>
              <w:jc w:val="left"/>
              <w:rPr>
                <w:rFonts w:ascii="仿宋" w:eastAsia="仿宋" w:hAnsi="宋体" w:cs="宋体"/>
                <w:kern w:val="0"/>
                <w:sz w:val="20"/>
                <w:szCs w:val="20"/>
              </w:rPr>
            </w:pPr>
            <w:r w:rsidRPr="00B01640">
              <w:rPr>
                <w:rFonts w:ascii="仿宋" w:eastAsia="仿宋" w:hAnsi="宋体" w:cs="宋体" w:hint="eastAsia"/>
                <w:kern w:val="0"/>
                <w:sz w:val="20"/>
                <w:szCs w:val="20"/>
              </w:rPr>
              <w:t>3.故障响应并恢复正常的时间8小时内的得3分，每减少1小时加1分，满分5分。8小时以上的不得分。</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90BEE" w:rsidRPr="00B01640" w:rsidRDefault="00390BEE" w:rsidP="005A459E">
            <w:pPr>
              <w:widowControl/>
              <w:spacing w:line="400" w:lineRule="exact"/>
              <w:jc w:val="center"/>
              <w:rPr>
                <w:rFonts w:ascii="宋体" w:hAnsi="宋体" w:cs="宋体"/>
                <w:kern w:val="0"/>
                <w:sz w:val="20"/>
                <w:szCs w:val="20"/>
              </w:rPr>
            </w:pPr>
            <w:r w:rsidRPr="00B01640">
              <w:rPr>
                <w:rFonts w:ascii="仿宋" w:eastAsia="仿宋" w:hAnsi="宋体" w:cs="宋体" w:hint="eastAsia"/>
                <w:kern w:val="0"/>
                <w:sz w:val="20"/>
                <w:szCs w:val="20"/>
              </w:rPr>
              <w:t>14分</w:t>
            </w:r>
            <w:r w:rsidRPr="00B01640">
              <w:rPr>
                <w:rFonts w:ascii="仿宋" w:eastAsia="仿宋" w:hAnsi="宋体" w:cs="宋体" w:hint="eastAsia"/>
                <w:kern w:val="0"/>
                <w:sz w:val="20"/>
                <w:szCs w:val="20"/>
              </w:rPr>
              <w:t> </w:t>
            </w:r>
          </w:p>
        </w:tc>
      </w:tr>
    </w:tbl>
    <w:p w:rsidR="00390BEE" w:rsidRPr="00B01640" w:rsidRDefault="00390BEE"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B01640" w:rsidRDefault="00F51389" w:rsidP="00F51389">
      <w:pPr>
        <w:spacing w:line="360" w:lineRule="auto"/>
        <w:ind w:firstLineChars="200" w:firstLine="482"/>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B01640" w:rsidTr="00FD62FF">
        <w:trPr>
          <w:trHeight w:val="557"/>
        </w:trPr>
        <w:tc>
          <w:tcPr>
            <w:tcW w:w="721"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lang w:val="en-GB"/>
              </w:rPr>
              <w:t>序号</w:t>
            </w:r>
          </w:p>
        </w:tc>
        <w:tc>
          <w:tcPr>
            <w:tcW w:w="2823"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lang w:val="en-GB"/>
              </w:rPr>
              <w:t>情形</w:t>
            </w:r>
          </w:p>
        </w:tc>
        <w:tc>
          <w:tcPr>
            <w:tcW w:w="2552"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rPr>
              <w:t>价格扣除</w:t>
            </w:r>
            <w:r w:rsidRPr="00B01640">
              <w:rPr>
                <w:rFonts w:ascii="宋体" w:hAnsi="宋体" w:hint="eastAsia"/>
                <w:b/>
                <w:sz w:val="24"/>
                <w:szCs w:val="24"/>
                <w:lang w:val="en-GB"/>
              </w:rPr>
              <w:t>比例</w:t>
            </w:r>
          </w:p>
        </w:tc>
        <w:tc>
          <w:tcPr>
            <w:tcW w:w="2835"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lang w:val="en-GB"/>
              </w:rPr>
              <w:t>计算公式</w:t>
            </w:r>
          </w:p>
        </w:tc>
      </w:tr>
      <w:tr w:rsidR="00F51389" w:rsidRPr="00B01640" w:rsidTr="00FD62FF">
        <w:trPr>
          <w:trHeight w:val="891"/>
        </w:trPr>
        <w:tc>
          <w:tcPr>
            <w:tcW w:w="721"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lang w:val="en-GB"/>
              </w:rPr>
              <w:t>1</w:t>
            </w:r>
          </w:p>
        </w:tc>
        <w:tc>
          <w:tcPr>
            <w:tcW w:w="2823" w:type="dxa"/>
            <w:vAlign w:val="center"/>
          </w:tcPr>
          <w:p w:rsidR="00F51389" w:rsidRPr="00B01640" w:rsidRDefault="00F51389" w:rsidP="00FD62FF">
            <w:pPr>
              <w:jc w:val="center"/>
              <w:rPr>
                <w:rFonts w:ascii="宋体" w:hAnsi="宋体"/>
                <w:sz w:val="24"/>
                <w:szCs w:val="24"/>
                <w:lang w:val="en-GB"/>
              </w:rPr>
            </w:pPr>
            <w:r w:rsidRPr="00B01640">
              <w:rPr>
                <w:rFonts w:ascii="宋体" w:hAnsi="宋体" w:hint="eastAsia"/>
                <w:sz w:val="24"/>
                <w:szCs w:val="24"/>
                <w:lang w:val="en-GB"/>
              </w:rPr>
              <w:t>非联合体投标人</w:t>
            </w:r>
          </w:p>
          <w:p w:rsidR="00F51389" w:rsidRPr="00B01640" w:rsidRDefault="00F51389" w:rsidP="00FD62FF">
            <w:pPr>
              <w:jc w:val="center"/>
              <w:rPr>
                <w:rFonts w:ascii="宋体" w:hAnsi="宋体"/>
                <w:b/>
                <w:sz w:val="24"/>
                <w:szCs w:val="24"/>
                <w:lang w:val="en-GB"/>
              </w:rPr>
            </w:pPr>
            <w:r w:rsidRPr="00B01640">
              <w:rPr>
                <w:rFonts w:ascii="宋体" w:hAnsi="宋体" w:hint="eastAsia"/>
                <w:sz w:val="24"/>
                <w:szCs w:val="24"/>
                <w:lang w:val="en-GB"/>
              </w:rPr>
              <w:t>（投标人须为中小企业）</w:t>
            </w:r>
          </w:p>
        </w:tc>
        <w:tc>
          <w:tcPr>
            <w:tcW w:w="2552"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sz w:val="24"/>
                <w:szCs w:val="24"/>
              </w:rPr>
              <w:t>对小型和微型企业产品的价格扣除</w:t>
            </w:r>
            <w:r w:rsidRPr="00B01640">
              <w:rPr>
                <w:rFonts w:ascii="宋体" w:hAnsi="宋体"/>
                <w:sz w:val="24"/>
                <w:szCs w:val="24"/>
                <w:u w:val="single"/>
              </w:rPr>
              <w:t>6</w:t>
            </w:r>
            <w:r w:rsidRPr="00B01640">
              <w:rPr>
                <w:rFonts w:ascii="宋体" w:hAnsi="宋体" w:hint="eastAsia"/>
                <w:sz w:val="24"/>
                <w:szCs w:val="24"/>
              </w:rPr>
              <w:t>%</w:t>
            </w:r>
          </w:p>
        </w:tc>
        <w:tc>
          <w:tcPr>
            <w:tcW w:w="2835" w:type="dxa"/>
            <w:vMerge w:val="restart"/>
            <w:shd w:val="clear" w:color="auto" w:fill="auto"/>
            <w:vAlign w:val="center"/>
          </w:tcPr>
          <w:p w:rsidR="00F51389" w:rsidRPr="00B01640" w:rsidRDefault="00F51389" w:rsidP="00FD62FF">
            <w:pPr>
              <w:jc w:val="center"/>
              <w:rPr>
                <w:sz w:val="24"/>
                <w:szCs w:val="24"/>
                <w:lang w:val="en-GB"/>
              </w:rPr>
            </w:pPr>
            <w:r w:rsidRPr="00B01640">
              <w:rPr>
                <w:rFonts w:hint="eastAsia"/>
                <w:sz w:val="24"/>
                <w:szCs w:val="24"/>
                <w:lang w:val="en-GB"/>
              </w:rPr>
              <w:t>评标价格＝投标报价—</w:t>
            </w:r>
            <w:r w:rsidRPr="00B01640">
              <w:rPr>
                <w:rFonts w:hint="eastAsia"/>
                <w:sz w:val="24"/>
                <w:szCs w:val="24"/>
              </w:rPr>
              <w:t>小型和微型企业产品的价格</w:t>
            </w:r>
            <w:r w:rsidRPr="00B01640">
              <w:rPr>
                <w:rFonts w:ascii="宋体" w:hAnsi="宋体" w:hint="eastAsia"/>
                <w:sz w:val="24"/>
                <w:szCs w:val="24"/>
                <w:lang w:val="en-GB"/>
              </w:rPr>
              <w:t>×</w:t>
            </w:r>
            <w:r w:rsidRPr="00B01640">
              <w:rPr>
                <w:rFonts w:hint="eastAsia"/>
                <w:sz w:val="24"/>
                <w:szCs w:val="24"/>
                <w:lang w:val="en-GB"/>
              </w:rPr>
              <w:t>6%</w:t>
            </w:r>
          </w:p>
          <w:p w:rsidR="00F51389" w:rsidRPr="00B01640" w:rsidRDefault="00F51389" w:rsidP="00FD62FF">
            <w:pPr>
              <w:jc w:val="center"/>
              <w:rPr>
                <w:rFonts w:ascii="宋体" w:hAnsi="宋体"/>
                <w:b/>
                <w:sz w:val="24"/>
                <w:szCs w:val="24"/>
                <w:lang w:val="en-GB"/>
              </w:rPr>
            </w:pPr>
          </w:p>
        </w:tc>
      </w:tr>
      <w:tr w:rsidR="00F51389" w:rsidRPr="00B01640" w:rsidTr="00FD62FF">
        <w:trPr>
          <w:trHeight w:val="1414"/>
        </w:trPr>
        <w:tc>
          <w:tcPr>
            <w:tcW w:w="721"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lang w:val="en-GB"/>
              </w:rPr>
              <w:t>2</w:t>
            </w:r>
          </w:p>
        </w:tc>
        <w:tc>
          <w:tcPr>
            <w:tcW w:w="2823" w:type="dxa"/>
            <w:vAlign w:val="center"/>
          </w:tcPr>
          <w:p w:rsidR="00F51389" w:rsidRPr="00B01640" w:rsidRDefault="00F51389" w:rsidP="00FD62FF">
            <w:pPr>
              <w:jc w:val="center"/>
              <w:rPr>
                <w:rFonts w:ascii="宋体" w:hAnsi="宋体"/>
                <w:b/>
                <w:sz w:val="24"/>
                <w:szCs w:val="24"/>
              </w:rPr>
            </w:pPr>
            <w:r w:rsidRPr="00B01640">
              <w:rPr>
                <w:rFonts w:ascii="宋体" w:hAnsi="宋体" w:hint="eastAsia"/>
                <w:sz w:val="24"/>
                <w:szCs w:val="24"/>
                <w:lang w:val="en-GB"/>
              </w:rPr>
              <w:t>联合体各方均为小型、微型企业</w:t>
            </w:r>
          </w:p>
        </w:tc>
        <w:tc>
          <w:tcPr>
            <w:tcW w:w="2552" w:type="dxa"/>
            <w:vAlign w:val="center"/>
          </w:tcPr>
          <w:p w:rsidR="00F51389" w:rsidRPr="00B01640" w:rsidRDefault="00F51389" w:rsidP="00FD62FF">
            <w:pPr>
              <w:jc w:val="center"/>
              <w:rPr>
                <w:rFonts w:ascii="宋体" w:hAnsi="宋体"/>
                <w:sz w:val="24"/>
                <w:szCs w:val="24"/>
              </w:rPr>
            </w:pPr>
            <w:r w:rsidRPr="00B01640">
              <w:rPr>
                <w:rFonts w:ascii="宋体" w:hAnsi="宋体" w:hint="eastAsia"/>
                <w:sz w:val="24"/>
                <w:szCs w:val="24"/>
              </w:rPr>
              <w:t>对小型和微型企业产品的价格扣除</w:t>
            </w:r>
            <w:r w:rsidRPr="00B01640">
              <w:rPr>
                <w:rFonts w:ascii="宋体" w:hAnsi="宋体"/>
                <w:sz w:val="24"/>
                <w:szCs w:val="24"/>
                <w:u w:val="single"/>
              </w:rPr>
              <w:t>6</w:t>
            </w:r>
            <w:r w:rsidRPr="00B01640">
              <w:rPr>
                <w:rFonts w:ascii="宋体" w:hAnsi="宋体" w:hint="eastAsia"/>
                <w:sz w:val="24"/>
                <w:szCs w:val="24"/>
              </w:rPr>
              <w:t>%</w:t>
            </w:r>
          </w:p>
          <w:p w:rsidR="00F51389" w:rsidRPr="00B01640" w:rsidRDefault="00F51389" w:rsidP="00FD62FF">
            <w:pPr>
              <w:jc w:val="center"/>
              <w:rPr>
                <w:rFonts w:ascii="宋体" w:hAnsi="宋体"/>
                <w:b/>
                <w:sz w:val="24"/>
                <w:szCs w:val="24"/>
                <w:lang w:val="en-GB"/>
              </w:rPr>
            </w:pPr>
            <w:r w:rsidRPr="00B01640">
              <w:rPr>
                <w:rFonts w:ascii="宋体" w:hAnsi="宋体" w:hint="eastAsia"/>
                <w:sz w:val="24"/>
                <w:szCs w:val="24"/>
              </w:rPr>
              <w:t>（不再享受序号3的价格折扣）</w:t>
            </w:r>
          </w:p>
        </w:tc>
        <w:tc>
          <w:tcPr>
            <w:tcW w:w="2835" w:type="dxa"/>
            <w:vMerge/>
            <w:shd w:val="clear" w:color="auto" w:fill="auto"/>
          </w:tcPr>
          <w:p w:rsidR="00F51389" w:rsidRPr="00B01640" w:rsidRDefault="00F51389" w:rsidP="00FD62FF">
            <w:pPr>
              <w:rPr>
                <w:rFonts w:ascii="宋体" w:hAnsi="宋体"/>
                <w:sz w:val="24"/>
                <w:szCs w:val="24"/>
                <w:lang w:val="en-GB"/>
              </w:rPr>
            </w:pPr>
          </w:p>
        </w:tc>
      </w:tr>
      <w:tr w:rsidR="00F51389" w:rsidRPr="00B01640" w:rsidTr="00FD62FF">
        <w:trPr>
          <w:trHeight w:val="707"/>
        </w:trPr>
        <w:tc>
          <w:tcPr>
            <w:tcW w:w="721"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lang w:val="en-GB"/>
              </w:rPr>
              <w:t>3</w:t>
            </w:r>
          </w:p>
        </w:tc>
        <w:tc>
          <w:tcPr>
            <w:tcW w:w="2823"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B01640" w:rsidRDefault="00F51389" w:rsidP="00FD62FF">
            <w:pPr>
              <w:jc w:val="center"/>
              <w:rPr>
                <w:rFonts w:ascii="宋体" w:hAnsi="宋体"/>
                <w:sz w:val="24"/>
                <w:szCs w:val="24"/>
                <w:lang w:val="en-GB"/>
              </w:rPr>
            </w:pPr>
            <w:r w:rsidRPr="00B01640">
              <w:rPr>
                <w:rFonts w:ascii="宋体" w:hAnsi="宋体" w:hint="eastAsia"/>
                <w:sz w:val="24"/>
                <w:szCs w:val="24"/>
                <w:lang w:val="en-GB"/>
              </w:rPr>
              <w:t>对联合体总金额扣除</w:t>
            </w:r>
          </w:p>
          <w:p w:rsidR="00F51389" w:rsidRPr="00B01640" w:rsidRDefault="00F51389" w:rsidP="00FD62FF">
            <w:pPr>
              <w:jc w:val="center"/>
              <w:rPr>
                <w:rFonts w:ascii="宋体" w:hAnsi="宋体"/>
                <w:b/>
                <w:sz w:val="24"/>
                <w:szCs w:val="24"/>
                <w:lang w:val="en-GB"/>
              </w:rPr>
            </w:pPr>
            <w:r w:rsidRPr="00B01640">
              <w:rPr>
                <w:rFonts w:ascii="宋体" w:hAnsi="宋体" w:hint="eastAsia"/>
                <w:sz w:val="24"/>
                <w:szCs w:val="24"/>
                <w:u w:val="single"/>
              </w:rPr>
              <w:t xml:space="preserve"> </w:t>
            </w:r>
            <w:r w:rsidRPr="00B01640">
              <w:rPr>
                <w:rFonts w:ascii="宋体" w:hAnsi="宋体"/>
                <w:sz w:val="24"/>
                <w:szCs w:val="24"/>
                <w:u w:val="single"/>
              </w:rPr>
              <w:t>2</w:t>
            </w:r>
            <w:r w:rsidRPr="00B01640">
              <w:rPr>
                <w:rFonts w:ascii="宋体" w:hAnsi="宋体" w:hint="eastAsia"/>
                <w:sz w:val="24"/>
                <w:szCs w:val="24"/>
                <w:u w:val="single"/>
              </w:rPr>
              <w:t xml:space="preserve"> </w:t>
            </w:r>
            <w:r w:rsidRPr="00B01640">
              <w:rPr>
                <w:rFonts w:ascii="宋体" w:hAnsi="宋体" w:hint="eastAsia"/>
                <w:sz w:val="24"/>
                <w:szCs w:val="24"/>
              </w:rPr>
              <w:t>%</w:t>
            </w:r>
          </w:p>
        </w:tc>
        <w:tc>
          <w:tcPr>
            <w:tcW w:w="2835" w:type="dxa"/>
            <w:shd w:val="clear" w:color="auto" w:fill="auto"/>
            <w:vAlign w:val="center"/>
          </w:tcPr>
          <w:p w:rsidR="00F51389" w:rsidRPr="00B01640" w:rsidRDefault="00F51389" w:rsidP="00FD62FF">
            <w:pPr>
              <w:jc w:val="center"/>
              <w:rPr>
                <w:rFonts w:ascii="宋体" w:hAnsi="宋体"/>
                <w:sz w:val="24"/>
                <w:szCs w:val="24"/>
                <w:u w:val="single"/>
              </w:rPr>
            </w:pPr>
            <w:r w:rsidRPr="00B01640">
              <w:rPr>
                <w:rFonts w:ascii="宋体" w:hAnsi="宋体" w:hint="eastAsia"/>
                <w:sz w:val="24"/>
                <w:szCs w:val="24"/>
                <w:lang w:val="en-GB"/>
              </w:rPr>
              <w:t>评标价格＝投标报价×</w:t>
            </w:r>
            <w:r w:rsidRPr="00B01640">
              <w:rPr>
                <w:rFonts w:ascii="宋体" w:hAnsi="宋体" w:hint="eastAsia"/>
                <w:sz w:val="24"/>
                <w:szCs w:val="24"/>
              </w:rPr>
              <w:t>(1-</w:t>
            </w:r>
            <w:r w:rsidRPr="00B01640">
              <w:rPr>
                <w:rFonts w:ascii="宋体" w:hAnsi="宋体"/>
                <w:sz w:val="24"/>
                <w:szCs w:val="24"/>
                <w:u w:val="single"/>
              </w:rPr>
              <w:t>2</w:t>
            </w:r>
            <w:r w:rsidRPr="00B01640">
              <w:rPr>
                <w:rFonts w:ascii="宋体" w:hAnsi="宋体" w:hint="eastAsia"/>
                <w:sz w:val="24"/>
                <w:szCs w:val="24"/>
                <w:u w:val="single"/>
              </w:rPr>
              <w:t>%)</w:t>
            </w:r>
          </w:p>
          <w:p w:rsidR="00F51389" w:rsidRPr="00B01640" w:rsidRDefault="00F51389" w:rsidP="00FD62FF">
            <w:pPr>
              <w:jc w:val="center"/>
              <w:rPr>
                <w:rFonts w:ascii="宋体" w:hAnsi="宋体"/>
                <w:b/>
                <w:sz w:val="24"/>
                <w:szCs w:val="24"/>
                <w:lang w:val="en-GB"/>
              </w:rPr>
            </w:pPr>
          </w:p>
        </w:tc>
      </w:tr>
      <w:tr w:rsidR="00F51389" w:rsidRPr="00B01640" w:rsidTr="00FD62FF">
        <w:trPr>
          <w:trHeight w:val="707"/>
        </w:trPr>
        <w:tc>
          <w:tcPr>
            <w:tcW w:w="721"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lang w:val="en-GB"/>
              </w:rPr>
              <w:t>4</w:t>
            </w:r>
          </w:p>
        </w:tc>
        <w:tc>
          <w:tcPr>
            <w:tcW w:w="2823" w:type="dxa"/>
            <w:vAlign w:val="center"/>
          </w:tcPr>
          <w:p w:rsidR="00F51389" w:rsidRPr="00B01640" w:rsidRDefault="00F51389" w:rsidP="00FD62FF">
            <w:pPr>
              <w:jc w:val="center"/>
              <w:rPr>
                <w:rFonts w:ascii="宋体" w:hAnsi="宋体"/>
                <w:sz w:val="24"/>
                <w:szCs w:val="24"/>
                <w:lang w:val="en-GB"/>
              </w:rPr>
            </w:pPr>
            <w:r w:rsidRPr="00B01640">
              <w:rPr>
                <w:rFonts w:ascii="宋体" w:hAnsi="宋体" w:hint="eastAsia"/>
                <w:sz w:val="24"/>
                <w:szCs w:val="24"/>
                <w:lang w:val="en-GB"/>
              </w:rPr>
              <w:t>监狱企业</w:t>
            </w:r>
          </w:p>
        </w:tc>
        <w:tc>
          <w:tcPr>
            <w:tcW w:w="2552" w:type="dxa"/>
            <w:vAlign w:val="center"/>
          </w:tcPr>
          <w:p w:rsidR="00F51389" w:rsidRPr="00B01640" w:rsidRDefault="00F51389" w:rsidP="00FD62FF">
            <w:pPr>
              <w:jc w:val="center"/>
              <w:rPr>
                <w:rFonts w:ascii="宋体" w:hAnsi="宋体"/>
                <w:sz w:val="24"/>
                <w:szCs w:val="24"/>
                <w:lang w:val="en-GB"/>
              </w:rPr>
            </w:pPr>
            <w:r w:rsidRPr="00B01640">
              <w:rPr>
                <w:rFonts w:ascii="宋体" w:hAnsi="宋体" w:hint="eastAsia"/>
                <w:sz w:val="24"/>
                <w:szCs w:val="24"/>
                <w:lang w:val="en-GB"/>
              </w:rPr>
              <w:t>视同小型、微型企业</w:t>
            </w:r>
          </w:p>
          <w:p w:rsidR="00F51389" w:rsidRPr="00B01640" w:rsidRDefault="00F51389" w:rsidP="00FD62FF">
            <w:pPr>
              <w:jc w:val="center"/>
              <w:rPr>
                <w:rFonts w:ascii="宋体" w:hAnsi="宋体"/>
                <w:sz w:val="24"/>
                <w:szCs w:val="24"/>
                <w:lang w:val="en-GB"/>
              </w:rPr>
            </w:pPr>
            <w:r w:rsidRPr="00B01640">
              <w:rPr>
                <w:rFonts w:ascii="宋体" w:hAnsi="宋体" w:hint="eastAsia"/>
                <w:sz w:val="24"/>
                <w:szCs w:val="24"/>
                <w:lang w:val="en-GB"/>
              </w:rPr>
              <w:t>对监狱企业产品价格扣除</w:t>
            </w:r>
            <w:r w:rsidRPr="00B01640">
              <w:rPr>
                <w:rFonts w:ascii="宋体" w:hAnsi="宋体"/>
                <w:sz w:val="24"/>
                <w:szCs w:val="24"/>
                <w:u w:val="single"/>
              </w:rPr>
              <w:t>6</w:t>
            </w:r>
            <w:r w:rsidRPr="00B01640">
              <w:rPr>
                <w:rFonts w:ascii="宋体" w:hAnsi="宋体" w:hint="eastAsia"/>
                <w:sz w:val="24"/>
                <w:szCs w:val="24"/>
              </w:rPr>
              <w:t>%</w:t>
            </w:r>
          </w:p>
        </w:tc>
        <w:tc>
          <w:tcPr>
            <w:tcW w:w="2835" w:type="dxa"/>
            <w:shd w:val="clear" w:color="auto" w:fill="auto"/>
            <w:vAlign w:val="center"/>
          </w:tcPr>
          <w:p w:rsidR="00F51389" w:rsidRPr="00B01640" w:rsidRDefault="00F51389" w:rsidP="00FD62FF">
            <w:pPr>
              <w:jc w:val="center"/>
              <w:rPr>
                <w:rFonts w:ascii="宋体" w:hAnsi="宋体"/>
                <w:sz w:val="24"/>
                <w:szCs w:val="24"/>
                <w:lang w:val="en-GB"/>
              </w:rPr>
            </w:pPr>
            <w:r w:rsidRPr="00B01640">
              <w:rPr>
                <w:rFonts w:hint="eastAsia"/>
                <w:sz w:val="24"/>
                <w:szCs w:val="24"/>
                <w:lang w:val="en-GB"/>
              </w:rPr>
              <w:t>评标价格＝投标报价—</w:t>
            </w:r>
            <w:r w:rsidRPr="00B01640">
              <w:rPr>
                <w:rFonts w:hint="eastAsia"/>
                <w:sz w:val="24"/>
                <w:szCs w:val="24"/>
              </w:rPr>
              <w:t>监狱企业产品的价格</w:t>
            </w:r>
            <w:r w:rsidRPr="00B01640">
              <w:rPr>
                <w:rFonts w:ascii="宋体" w:hAnsi="宋体" w:hint="eastAsia"/>
                <w:sz w:val="24"/>
                <w:szCs w:val="24"/>
                <w:lang w:val="en-GB"/>
              </w:rPr>
              <w:t>×</w:t>
            </w:r>
            <w:r w:rsidRPr="00B01640">
              <w:rPr>
                <w:rFonts w:hint="eastAsia"/>
                <w:sz w:val="24"/>
                <w:szCs w:val="24"/>
                <w:lang w:val="en-GB"/>
              </w:rPr>
              <w:t>6%</w:t>
            </w:r>
          </w:p>
        </w:tc>
      </w:tr>
      <w:tr w:rsidR="00F51389" w:rsidRPr="00B01640" w:rsidTr="00FD62FF">
        <w:trPr>
          <w:trHeight w:val="707"/>
        </w:trPr>
        <w:tc>
          <w:tcPr>
            <w:tcW w:w="721" w:type="dxa"/>
            <w:vAlign w:val="center"/>
          </w:tcPr>
          <w:p w:rsidR="00F51389" w:rsidRPr="00B01640" w:rsidRDefault="00F51389" w:rsidP="00FD62FF">
            <w:pPr>
              <w:jc w:val="center"/>
              <w:rPr>
                <w:rFonts w:ascii="宋体" w:hAnsi="宋体"/>
                <w:b/>
                <w:sz w:val="24"/>
                <w:szCs w:val="24"/>
                <w:lang w:val="en-GB"/>
              </w:rPr>
            </w:pPr>
            <w:r w:rsidRPr="00B01640">
              <w:rPr>
                <w:rFonts w:ascii="宋体" w:hAnsi="宋体" w:hint="eastAsia"/>
                <w:b/>
                <w:sz w:val="24"/>
                <w:szCs w:val="24"/>
                <w:lang w:val="en-GB"/>
              </w:rPr>
              <w:t>5</w:t>
            </w:r>
          </w:p>
        </w:tc>
        <w:tc>
          <w:tcPr>
            <w:tcW w:w="2823" w:type="dxa"/>
            <w:vAlign w:val="center"/>
          </w:tcPr>
          <w:p w:rsidR="00F51389" w:rsidRPr="00B01640" w:rsidRDefault="00F51389" w:rsidP="00FD62FF">
            <w:pPr>
              <w:jc w:val="center"/>
              <w:rPr>
                <w:rFonts w:ascii="宋体" w:hAnsi="宋体"/>
                <w:sz w:val="24"/>
                <w:szCs w:val="24"/>
                <w:lang w:val="en-GB"/>
              </w:rPr>
            </w:pPr>
            <w:r w:rsidRPr="00B01640">
              <w:rPr>
                <w:rFonts w:ascii="宋体" w:hAnsi="宋体" w:hint="eastAsia"/>
                <w:sz w:val="24"/>
                <w:szCs w:val="24"/>
                <w:lang w:val="en-GB"/>
              </w:rPr>
              <w:t>残疾人福利性单位</w:t>
            </w:r>
          </w:p>
        </w:tc>
        <w:tc>
          <w:tcPr>
            <w:tcW w:w="2552" w:type="dxa"/>
            <w:vAlign w:val="center"/>
          </w:tcPr>
          <w:p w:rsidR="00F51389" w:rsidRPr="00B01640" w:rsidRDefault="00F51389" w:rsidP="00FD62FF">
            <w:pPr>
              <w:jc w:val="center"/>
              <w:rPr>
                <w:rFonts w:ascii="宋体" w:hAnsi="宋体"/>
                <w:sz w:val="24"/>
                <w:szCs w:val="24"/>
                <w:lang w:val="en-GB"/>
              </w:rPr>
            </w:pPr>
            <w:r w:rsidRPr="00B01640">
              <w:rPr>
                <w:rFonts w:ascii="宋体" w:hAnsi="宋体" w:hint="eastAsia"/>
                <w:sz w:val="24"/>
                <w:szCs w:val="24"/>
                <w:lang w:val="en-GB"/>
              </w:rPr>
              <w:t>视同小型、微型企业</w:t>
            </w:r>
          </w:p>
          <w:p w:rsidR="00F51389" w:rsidRPr="00B01640" w:rsidRDefault="00F51389" w:rsidP="00FD62FF">
            <w:pPr>
              <w:jc w:val="center"/>
              <w:rPr>
                <w:rFonts w:ascii="宋体" w:hAnsi="宋体"/>
                <w:sz w:val="24"/>
                <w:szCs w:val="24"/>
                <w:lang w:val="en-GB"/>
              </w:rPr>
            </w:pPr>
            <w:r w:rsidRPr="00B01640">
              <w:rPr>
                <w:rFonts w:ascii="宋体" w:hAnsi="宋体" w:hint="eastAsia"/>
                <w:sz w:val="24"/>
                <w:szCs w:val="24"/>
                <w:lang w:val="en-GB"/>
              </w:rPr>
              <w:t>对残疾人福利性单位产品价格扣除</w:t>
            </w:r>
            <w:r w:rsidRPr="00B01640">
              <w:rPr>
                <w:rFonts w:ascii="宋体" w:hAnsi="宋体"/>
                <w:sz w:val="24"/>
                <w:szCs w:val="24"/>
                <w:u w:val="single"/>
              </w:rPr>
              <w:t>6</w:t>
            </w:r>
            <w:r w:rsidRPr="00B01640">
              <w:rPr>
                <w:rFonts w:ascii="宋体" w:hAnsi="宋体" w:hint="eastAsia"/>
                <w:sz w:val="24"/>
                <w:szCs w:val="24"/>
              </w:rPr>
              <w:t>%</w:t>
            </w:r>
          </w:p>
        </w:tc>
        <w:tc>
          <w:tcPr>
            <w:tcW w:w="2835" w:type="dxa"/>
            <w:shd w:val="clear" w:color="auto" w:fill="auto"/>
            <w:vAlign w:val="center"/>
          </w:tcPr>
          <w:p w:rsidR="00F51389" w:rsidRPr="00B01640" w:rsidRDefault="00F51389" w:rsidP="00FD62FF">
            <w:pPr>
              <w:jc w:val="center"/>
              <w:rPr>
                <w:sz w:val="24"/>
                <w:szCs w:val="24"/>
                <w:lang w:val="en-GB"/>
              </w:rPr>
            </w:pPr>
            <w:r w:rsidRPr="00B01640">
              <w:rPr>
                <w:rFonts w:hint="eastAsia"/>
                <w:sz w:val="24"/>
                <w:szCs w:val="24"/>
                <w:lang w:val="en-GB"/>
              </w:rPr>
              <w:t>评标价格＝投标报价—</w:t>
            </w:r>
            <w:r w:rsidRPr="00B01640">
              <w:rPr>
                <w:rFonts w:hint="eastAsia"/>
                <w:sz w:val="24"/>
                <w:szCs w:val="24"/>
              </w:rPr>
              <w:t>残疾人福利性单位产品的价格</w:t>
            </w:r>
            <w:r w:rsidRPr="00B01640">
              <w:rPr>
                <w:rFonts w:ascii="宋体" w:hAnsi="宋体" w:hint="eastAsia"/>
                <w:sz w:val="24"/>
                <w:szCs w:val="24"/>
                <w:lang w:val="en-GB"/>
              </w:rPr>
              <w:t>×</w:t>
            </w:r>
            <w:r w:rsidRPr="00B01640">
              <w:rPr>
                <w:rFonts w:hint="eastAsia"/>
                <w:sz w:val="24"/>
                <w:szCs w:val="24"/>
                <w:lang w:val="en-GB"/>
              </w:rPr>
              <w:t>6%</w:t>
            </w:r>
          </w:p>
        </w:tc>
      </w:tr>
      <w:tr w:rsidR="00F51389" w:rsidRPr="00B01640" w:rsidTr="00FD62FF">
        <w:trPr>
          <w:trHeight w:val="2582"/>
        </w:trPr>
        <w:tc>
          <w:tcPr>
            <w:tcW w:w="8931" w:type="dxa"/>
            <w:gridSpan w:val="4"/>
            <w:vAlign w:val="center"/>
          </w:tcPr>
          <w:p w:rsidR="00F51389" w:rsidRPr="00B01640"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B01640"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Pr="00B01640">
              <w:rPr>
                <w:rFonts w:asciiTheme="minorEastAsia" w:hAnsiTheme="minorEastAsia" w:cs="仿宋_GB2312"/>
                <w:sz w:val="24"/>
                <w:szCs w:val="24"/>
                <w:lang w:val="zh-CN"/>
              </w:rPr>
              <w:t>经评标委员会</w:t>
            </w:r>
            <w:r w:rsidRPr="00B01640">
              <w:rPr>
                <w:rFonts w:asciiTheme="minorEastAsia" w:hAnsiTheme="minorEastAsia" w:cs="仿宋_GB2312" w:hint="eastAsia"/>
                <w:sz w:val="24"/>
                <w:szCs w:val="24"/>
                <w:lang w:val="zh-CN"/>
              </w:rPr>
              <w:t>审查、评价</w:t>
            </w:r>
            <w:r w:rsidRPr="00B01640">
              <w:rPr>
                <w:rFonts w:asciiTheme="minorEastAsia" w:hAnsiTheme="minorEastAsia" w:cs="仿宋_GB2312"/>
                <w:sz w:val="24"/>
                <w:szCs w:val="24"/>
                <w:lang w:val="zh-CN"/>
              </w:rPr>
              <w:t>，</w:t>
            </w:r>
            <w:r w:rsidRPr="00B01640">
              <w:rPr>
                <w:rFonts w:asciiTheme="minorEastAsia" w:hAnsiTheme="minorEastAsia" w:cs="仿宋_GB2312" w:hint="eastAsia"/>
                <w:sz w:val="24"/>
                <w:szCs w:val="24"/>
                <w:lang w:val="zh-CN"/>
              </w:rPr>
              <w:t>投标文件符合</w:t>
            </w:r>
            <w:r w:rsidRPr="00B01640">
              <w:rPr>
                <w:rFonts w:asciiTheme="minorEastAsia" w:hAnsiTheme="minorEastAsia" w:cs="仿宋_GB2312"/>
                <w:sz w:val="24"/>
                <w:szCs w:val="24"/>
                <w:lang w:val="zh-CN"/>
              </w:rPr>
              <w:t>招标文件</w:t>
            </w:r>
            <w:r w:rsidRPr="00B01640">
              <w:rPr>
                <w:rFonts w:asciiTheme="minorEastAsia" w:hAnsiTheme="minorEastAsia" w:cs="仿宋_GB2312" w:hint="eastAsia"/>
                <w:sz w:val="24"/>
                <w:szCs w:val="24"/>
                <w:lang w:val="zh-CN"/>
              </w:rPr>
              <w:t>实质性</w:t>
            </w:r>
            <w:r w:rsidRPr="00B01640">
              <w:rPr>
                <w:rFonts w:asciiTheme="minorEastAsia" w:hAnsiTheme="minorEastAsia" w:cs="仿宋_GB2312"/>
                <w:sz w:val="24"/>
                <w:szCs w:val="24"/>
                <w:lang w:val="zh-CN"/>
              </w:rPr>
              <w:t>要求且</w:t>
            </w:r>
            <w:r w:rsidRPr="00B01640">
              <w:rPr>
                <w:rFonts w:asciiTheme="minorEastAsia" w:hAnsiTheme="minorEastAsia" w:cs="仿宋_GB2312" w:hint="eastAsia"/>
                <w:sz w:val="24"/>
                <w:szCs w:val="24"/>
                <w:lang w:val="zh-CN"/>
              </w:rPr>
              <w:t>进行了政策性价格扣除后，</w:t>
            </w:r>
            <w:r w:rsidRPr="00B01640">
              <w:rPr>
                <w:rFonts w:asciiTheme="minorEastAsia" w:hAnsiTheme="minorEastAsia" w:cs="仿宋_GB2312"/>
                <w:sz w:val="24"/>
                <w:szCs w:val="24"/>
                <w:lang w:val="zh-CN"/>
              </w:rPr>
              <w:t>以</w:t>
            </w:r>
            <w:r w:rsidRPr="00B01640">
              <w:rPr>
                <w:rFonts w:asciiTheme="minorEastAsia" w:hAnsiTheme="minorEastAsia" w:cs="仿宋_GB2312" w:hint="eastAsia"/>
                <w:sz w:val="24"/>
                <w:szCs w:val="24"/>
                <w:lang w:val="zh-CN"/>
              </w:rPr>
              <w:t>评标价格的</w:t>
            </w:r>
            <w:r w:rsidRPr="00B01640">
              <w:rPr>
                <w:rFonts w:asciiTheme="minorEastAsia" w:hAnsiTheme="minorEastAsia" w:cs="仿宋_GB2312"/>
                <w:sz w:val="24"/>
                <w:szCs w:val="24"/>
                <w:lang w:val="zh-CN"/>
              </w:rPr>
              <w:t>最低价者定为评标基准价，其价格分为满分。其他投标人的价格分统一按下列公式</w:t>
            </w:r>
            <w:r w:rsidRPr="00B01640">
              <w:rPr>
                <w:rFonts w:asciiTheme="minorEastAsia" w:hAnsiTheme="minorEastAsia" w:cs="仿宋_GB2312" w:hint="eastAsia"/>
                <w:sz w:val="24"/>
                <w:szCs w:val="24"/>
                <w:lang w:val="zh-CN"/>
              </w:rPr>
              <w:t>计算</w:t>
            </w:r>
            <w:r w:rsidRPr="00B01640">
              <w:rPr>
                <w:rFonts w:asciiTheme="minorEastAsia" w:hAnsiTheme="minorEastAsia" w:cs="仿宋_GB2312"/>
                <w:sz w:val="24"/>
                <w:szCs w:val="24"/>
                <w:lang w:val="zh-CN"/>
              </w:rPr>
              <w:t>。即：</w:t>
            </w:r>
          </w:p>
          <w:p w:rsidR="00F51389" w:rsidRPr="00B01640"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B01640">
              <w:rPr>
                <w:rFonts w:asciiTheme="minorEastAsia" w:hAnsiTheme="minorEastAsia" w:cs="仿宋_GB2312"/>
                <w:sz w:val="24"/>
                <w:szCs w:val="24"/>
                <w:lang w:val="zh-CN"/>
              </w:rPr>
              <w:t>评标基准价</w:t>
            </w:r>
            <w:r w:rsidRPr="00B01640">
              <w:rPr>
                <w:rFonts w:asciiTheme="minorEastAsia" w:hAnsiTheme="minorEastAsia" w:cs="仿宋_GB2312" w:hint="eastAsia"/>
                <w:sz w:val="24"/>
                <w:szCs w:val="24"/>
                <w:lang w:val="zh-CN"/>
              </w:rPr>
              <w:t>=评标价格的最低价</w:t>
            </w:r>
          </w:p>
          <w:p w:rsidR="00F51389" w:rsidRPr="00B01640"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B01640">
              <w:rPr>
                <w:rFonts w:asciiTheme="minorEastAsia" w:hAnsiTheme="minorEastAsia" w:cs="仿宋_GB2312"/>
                <w:sz w:val="24"/>
                <w:szCs w:val="24"/>
                <w:lang w:val="zh-CN"/>
              </w:rPr>
              <w:t>其他投标报价得分</w:t>
            </w:r>
            <w:r w:rsidRPr="00B01640">
              <w:rPr>
                <w:rFonts w:asciiTheme="minorEastAsia" w:hAnsiTheme="minorEastAsia" w:cs="仿宋_GB2312" w:hint="eastAsia"/>
                <w:sz w:val="24"/>
                <w:szCs w:val="24"/>
                <w:lang w:val="zh-CN"/>
              </w:rPr>
              <w:t>=（</w:t>
            </w:r>
            <w:r w:rsidRPr="00B01640">
              <w:rPr>
                <w:rFonts w:asciiTheme="minorEastAsia" w:hAnsiTheme="minorEastAsia" w:cs="仿宋_GB2312"/>
                <w:sz w:val="24"/>
                <w:szCs w:val="24"/>
                <w:lang w:val="zh-CN"/>
              </w:rPr>
              <w:t>评标基准价</w:t>
            </w:r>
            <w:r w:rsidRPr="00B01640">
              <w:rPr>
                <w:rFonts w:asciiTheme="minorEastAsia" w:hAnsiTheme="minorEastAsia" w:cs="仿宋_GB2312" w:hint="eastAsia"/>
                <w:sz w:val="24"/>
                <w:szCs w:val="24"/>
                <w:lang w:val="zh-CN"/>
              </w:rPr>
              <w:t>/评标价格）</w:t>
            </w:r>
            <w:r w:rsidRPr="00B01640">
              <w:rPr>
                <w:rFonts w:asciiTheme="minorEastAsia" w:hAnsiTheme="minorEastAsia" w:cs="仿宋_GB2312"/>
                <w:sz w:val="24"/>
                <w:szCs w:val="24"/>
                <w:lang w:val="zh-CN"/>
              </w:rPr>
              <w:t>×</w:t>
            </w:r>
            <w:r w:rsidRPr="00B01640">
              <w:rPr>
                <w:rFonts w:asciiTheme="minorEastAsia" w:hAnsiTheme="minorEastAsia" w:cs="仿宋_GB2312" w:hint="eastAsia"/>
                <w:sz w:val="24"/>
                <w:szCs w:val="24"/>
                <w:lang w:val="zh-CN"/>
              </w:rPr>
              <w:t>评标标准中价格分值</w:t>
            </w:r>
          </w:p>
        </w:tc>
      </w:tr>
    </w:tbl>
    <w:p w:rsidR="00F51389" w:rsidRPr="00B01640" w:rsidRDefault="00F51389" w:rsidP="00F51389">
      <w:pPr>
        <w:spacing w:line="360" w:lineRule="auto"/>
        <w:rPr>
          <w:rFonts w:ascii="宋体" w:hAnsi="宋体"/>
          <w:bCs/>
          <w:sz w:val="24"/>
          <w:szCs w:val="24"/>
          <w:lang w:val="en-GB"/>
        </w:rPr>
      </w:pPr>
      <w:r w:rsidRPr="00B01640">
        <w:rPr>
          <w:rFonts w:ascii="宋体" w:hAnsi="宋体" w:hint="eastAsia"/>
          <w:bCs/>
          <w:sz w:val="24"/>
          <w:szCs w:val="24"/>
          <w:lang w:val="en-GB"/>
        </w:rPr>
        <w:t>备注：</w:t>
      </w:r>
    </w:p>
    <w:p w:rsidR="00F51389" w:rsidRPr="00B01640" w:rsidRDefault="00F51389" w:rsidP="00F51389">
      <w:pPr>
        <w:spacing w:line="360" w:lineRule="auto"/>
        <w:ind w:firstLineChars="200" w:firstLine="480"/>
        <w:rPr>
          <w:rFonts w:ascii="宋体" w:hAnsi="宋体"/>
          <w:bCs/>
          <w:sz w:val="24"/>
          <w:szCs w:val="24"/>
          <w:lang w:val="en-GB"/>
        </w:rPr>
      </w:pPr>
      <w:r w:rsidRPr="00B01640">
        <w:rPr>
          <w:rFonts w:ascii="宋体" w:hAnsi="宋体" w:hint="eastAsia"/>
          <w:bCs/>
          <w:sz w:val="24"/>
          <w:szCs w:val="24"/>
          <w:lang w:val="en-GB"/>
        </w:rPr>
        <w:t>a、不接受联合体投标的项目，本表中第2项、第3项情形不适用。</w:t>
      </w:r>
    </w:p>
    <w:p w:rsidR="00F51389" w:rsidRPr="00B01640" w:rsidRDefault="00F51389" w:rsidP="00F51389">
      <w:pPr>
        <w:spacing w:line="360" w:lineRule="auto"/>
        <w:ind w:firstLineChars="200" w:firstLine="480"/>
        <w:rPr>
          <w:rFonts w:ascii="宋体" w:hAnsi="宋体"/>
          <w:bCs/>
          <w:sz w:val="24"/>
          <w:szCs w:val="24"/>
          <w:lang w:val="en-GB"/>
        </w:rPr>
      </w:pPr>
      <w:r w:rsidRPr="00B01640">
        <w:rPr>
          <w:rFonts w:ascii="宋体" w:hAnsi="宋体" w:hint="eastAsia"/>
          <w:bCs/>
          <w:sz w:val="24"/>
          <w:szCs w:val="24"/>
          <w:lang w:val="en-GB"/>
        </w:rPr>
        <w:t>b、小型和微型企业产品包括货物及其提供的服务与工程。</w:t>
      </w:r>
    </w:p>
    <w:p w:rsidR="00F51389" w:rsidRPr="00B01640" w:rsidRDefault="00F51389" w:rsidP="00F51389">
      <w:pPr>
        <w:spacing w:line="360" w:lineRule="auto"/>
        <w:ind w:firstLineChars="200" w:firstLine="480"/>
        <w:rPr>
          <w:rFonts w:ascii="宋体" w:hAnsi="宋体"/>
          <w:bCs/>
          <w:sz w:val="24"/>
          <w:szCs w:val="24"/>
          <w:lang w:val="en-GB"/>
        </w:rPr>
      </w:pPr>
      <w:r w:rsidRPr="00B01640">
        <w:rPr>
          <w:rFonts w:ascii="宋体" w:hAnsi="宋体" w:hint="eastAsia"/>
          <w:bCs/>
          <w:sz w:val="24"/>
          <w:szCs w:val="24"/>
          <w:lang w:val="en-GB"/>
        </w:rPr>
        <w:t>c、中小企业、残疾人福利性单位提供其他企业制造的货物的，则该货物的制造</w:t>
      </w:r>
      <w:r w:rsidRPr="00B01640">
        <w:rPr>
          <w:rFonts w:ascii="宋体" w:hAnsi="宋体" w:hint="eastAsia"/>
          <w:bCs/>
          <w:sz w:val="24"/>
          <w:szCs w:val="24"/>
          <w:lang w:val="en-GB"/>
        </w:rPr>
        <w:lastRenderedPageBreak/>
        <w:t>商也必须为上述企业，否则不能享受价格优惠。</w:t>
      </w:r>
    </w:p>
    <w:p w:rsidR="00F51389" w:rsidRPr="00B01640" w:rsidRDefault="00F51389" w:rsidP="00F51389">
      <w:pPr>
        <w:spacing w:line="360" w:lineRule="auto"/>
        <w:ind w:firstLineChars="200" w:firstLine="480"/>
        <w:rPr>
          <w:rFonts w:ascii="宋体" w:hAnsi="宋体"/>
          <w:bCs/>
          <w:sz w:val="24"/>
          <w:szCs w:val="24"/>
          <w:lang w:val="en-GB"/>
        </w:rPr>
      </w:pPr>
      <w:r w:rsidRPr="00B01640">
        <w:rPr>
          <w:rFonts w:ascii="宋体" w:hAnsi="宋体" w:hint="eastAsia"/>
          <w:bCs/>
          <w:sz w:val="24"/>
          <w:szCs w:val="24"/>
          <w:lang w:val="en-GB"/>
        </w:rPr>
        <w:t>d、残疾人福利性单位属于小型、微型企业的，不重复享受政策。</w:t>
      </w:r>
    </w:p>
    <w:p w:rsidR="00F51389" w:rsidRPr="00B01640"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B01640">
        <w:rPr>
          <w:rFonts w:asciiTheme="minorEastAsia" w:eastAsiaTheme="minorEastAsia" w:hAnsiTheme="minorEastAsia" w:cs="仿宋_GB2312" w:hint="eastAsia"/>
          <w:b/>
          <w:szCs w:val="24"/>
          <w:lang w:val="zh-CN"/>
        </w:rPr>
        <w:t>（</w:t>
      </w:r>
      <w:r w:rsidR="001F4319" w:rsidRPr="00B01640">
        <w:rPr>
          <w:rFonts w:asciiTheme="minorEastAsia" w:eastAsiaTheme="minorEastAsia" w:hAnsiTheme="minorEastAsia" w:cs="仿宋_GB2312" w:hint="eastAsia"/>
          <w:b/>
          <w:szCs w:val="24"/>
          <w:lang w:val="zh-CN"/>
        </w:rPr>
        <w:t>7</w:t>
      </w:r>
      <w:r w:rsidRPr="00B01640">
        <w:rPr>
          <w:rFonts w:asciiTheme="minorEastAsia" w:eastAsiaTheme="minorEastAsia" w:hAnsiTheme="minorEastAsia" w:cs="仿宋_GB2312" w:hint="eastAsia"/>
          <w:b/>
          <w:szCs w:val="24"/>
          <w:lang w:val="zh-CN"/>
        </w:rPr>
        <w:t>）</w:t>
      </w:r>
      <w:r w:rsidRPr="00B01640">
        <w:rPr>
          <w:rFonts w:asciiTheme="minorEastAsia" w:eastAsiaTheme="minorEastAsia" w:hAnsiTheme="minorEastAsia" w:cs="仿宋_GB2312"/>
          <w:b/>
          <w:szCs w:val="24"/>
          <w:lang w:val="zh-CN"/>
        </w:rPr>
        <w:t>评标结果汇总完成后，除下列情形外，任何人不得修改评标结果：</w:t>
      </w:r>
    </w:p>
    <w:p w:rsidR="00F51389" w:rsidRPr="00B0164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1）</w:t>
      </w:r>
      <w:r w:rsidR="00F51389" w:rsidRPr="00B01640">
        <w:rPr>
          <w:rFonts w:asciiTheme="minorEastAsia" w:hAnsiTheme="minorEastAsia" w:cs="仿宋_GB2312" w:hint="eastAsia"/>
          <w:sz w:val="24"/>
          <w:szCs w:val="24"/>
          <w:lang w:val="zh-CN"/>
        </w:rPr>
        <w:t xml:space="preserve"> </w:t>
      </w:r>
      <w:r w:rsidR="00F51389" w:rsidRPr="00B01640">
        <w:rPr>
          <w:rFonts w:asciiTheme="minorEastAsia" w:hAnsiTheme="minorEastAsia" w:cs="仿宋_GB2312"/>
          <w:sz w:val="24"/>
          <w:szCs w:val="24"/>
          <w:lang w:val="zh-CN"/>
        </w:rPr>
        <w:t>分值汇总计算错误的；</w:t>
      </w:r>
    </w:p>
    <w:p w:rsidR="00F51389" w:rsidRPr="00B0164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2）</w:t>
      </w:r>
      <w:r w:rsidR="00F51389" w:rsidRPr="00B01640">
        <w:rPr>
          <w:rFonts w:asciiTheme="minorEastAsia" w:hAnsiTheme="minorEastAsia" w:cs="仿宋_GB2312" w:hint="eastAsia"/>
          <w:sz w:val="24"/>
          <w:szCs w:val="24"/>
          <w:lang w:val="zh-CN"/>
        </w:rPr>
        <w:t xml:space="preserve"> </w:t>
      </w:r>
      <w:r w:rsidR="00F51389" w:rsidRPr="00B01640">
        <w:rPr>
          <w:rFonts w:asciiTheme="minorEastAsia" w:hAnsiTheme="minorEastAsia" w:cs="仿宋_GB2312"/>
          <w:sz w:val="24"/>
          <w:szCs w:val="24"/>
          <w:lang w:val="zh-CN"/>
        </w:rPr>
        <w:t>分项评分超出评分标准范围的；</w:t>
      </w:r>
    </w:p>
    <w:p w:rsidR="00F51389" w:rsidRPr="00B0164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3）</w:t>
      </w:r>
      <w:r w:rsidR="00F51389" w:rsidRPr="00B01640">
        <w:rPr>
          <w:rFonts w:asciiTheme="minorEastAsia" w:hAnsiTheme="minorEastAsia" w:cs="仿宋_GB2312" w:hint="eastAsia"/>
          <w:sz w:val="24"/>
          <w:szCs w:val="24"/>
          <w:lang w:val="zh-CN"/>
        </w:rPr>
        <w:t xml:space="preserve"> </w:t>
      </w:r>
      <w:r w:rsidR="00F51389" w:rsidRPr="00B01640">
        <w:rPr>
          <w:rFonts w:asciiTheme="minorEastAsia" w:hAnsiTheme="minorEastAsia" w:cs="仿宋_GB2312"/>
          <w:sz w:val="24"/>
          <w:szCs w:val="24"/>
          <w:lang w:val="zh-CN"/>
        </w:rPr>
        <w:t>评标委员会成员对客观评审因素评分不一致的；</w:t>
      </w:r>
    </w:p>
    <w:p w:rsidR="00F51389" w:rsidRPr="00B01640"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hint="eastAsia"/>
          <w:sz w:val="24"/>
          <w:szCs w:val="24"/>
          <w:lang w:val="zh-CN"/>
        </w:rPr>
        <w:t>4）</w:t>
      </w:r>
      <w:r w:rsidR="00F51389" w:rsidRPr="00B01640">
        <w:rPr>
          <w:rFonts w:asciiTheme="minorEastAsia" w:hAnsiTheme="minorEastAsia" w:cs="仿宋_GB2312" w:hint="eastAsia"/>
          <w:sz w:val="24"/>
          <w:szCs w:val="24"/>
          <w:lang w:val="zh-CN"/>
        </w:rPr>
        <w:t xml:space="preserve"> </w:t>
      </w:r>
      <w:r w:rsidR="00F51389" w:rsidRPr="00B01640">
        <w:rPr>
          <w:rFonts w:asciiTheme="minorEastAsia" w:hAnsiTheme="minorEastAsia" w:cs="仿宋_GB2312"/>
          <w:sz w:val="24"/>
          <w:szCs w:val="24"/>
          <w:lang w:val="zh-CN"/>
        </w:rPr>
        <w:t>经评标委员会认定评分畸高、畸低的。</w:t>
      </w:r>
    </w:p>
    <w:p w:rsidR="00F51389" w:rsidRPr="00B0164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B0164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B01640"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w:t>
      </w:r>
      <w:r w:rsidR="00EE20E3" w:rsidRPr="00B01640">
        <w:rPr>
          <w:rFonts w:asciiTheme="minorEastAsia" w:hAnsiTheme="minorEastAsia" w:cs="仿宋_GB2312" w:hint="eastAsia"/>
          <w:b/>
          <w:sz w:val="24"/>
          <w:szCs w:val="24"/>
          <w:lang w:val="zh-CN"/>
        </w:rPr>
        <w:t>8</w:t>
      </w:r>
      <w:r w:rsidRPr="00B01640">
        <w:rPr>
          <w:rFonts w:asciiTheme="minorEastAsia" w:hAnsiTheme="minorEastAsia" w:cs="仿宋_GB2312" w:hint="eastAsia"/>
          <w:b/>
          <w:sz w:val="24"/>
          <w:szCs w:val="24"/>
          <w:lang w:val="zh-CN"/>
        </w:rPr>
        <w:t>）</w:t>
      </w:r>
      <w:r w:rsidRPr="00B01640">
        <w:rPr>
          <w:rFonts w:asciiTheme="minorEastAsia" w:hAnsiTheme="minorEastAsia" w:cs="仿宋_GB2312"/>
          <w:b/>
          <w:sz w:val="24"/>
          <w:szCs w:val="24"/>
          <w:lang w:val="zh-CN"/>
        </w:rPr>
        <w:t>评标委员会</w:t>
      </w:r>
      <w:r w:rsidRPr="00B01640">
        <w:rPr>
          <w:rFonts w:asciiTheme="minorEastAsia" w:hAnsiTheme="minorEastAsia" w:cs="仿宋_GB2312" w:hint="eastAsia"/>
          <w:b/>
          <w:sz w:val="24"/>
          <w:szCs w:val="24"/>
          <w:lang w:val="zh-CN"/>
        </w:rPr>
        <w:t>争议处理</w:t>
      </w:r>
    </w:p>
    <w:p w:rsidR="00F51389" w:rsidRPr="00B0164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0164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B01640" w:rsidRDefault="00F51389" w:rsidP="00F51389">
      <w:pPr>
        <w:spacing w:line="360" w:lineRule="auto"/>
        <w:ind w:firstLineChars="200" w:firstLine="482"/>
        <w:contextualSpacing/>
        <w:rPr>
          <w:rFonts w:asciiTheme="minorEastAsia" w:hAnsiTheme="minorEastAsia" w:cs="仿宋_GB2312"/>
          <w:b/>
          <w:sz w:val="24"/>
          <w:szCs w:val="24"/>
          <w:lang w:val="zh-CN"/>
        </w:rPr>
      </w:pPr>
      <w:r w:rsidRPr="00B01640">
        <w:rPr>
          <w:rFonts w:asciiTheme="minorEastAsia" w:hAnsiTheme="minorEastAsia" w:cs="仿宋_GB2312" w:hint="eastAsia"/>
          <w:b/>
          <w:sz w:val="24"/>
          <w:szCs w:val="24"/>
          <w:lang w:val="zh-CN"/>
        </w:rPr>
        <w:t>4、</w:t>
      </w:r>
      <w:r w:rsidRPr="00B01640">
        <w:rPr>
          <w:rFonts w:asciiTheme="minorEastAsia" w:hAnsiTheme="minorEastAsia" w:cs="仿宋_GB2312"/>
          <w:b/>
          <w:sz w:val="24"/>
          <w:szCs w:val="24"/>
          <w:lang w:val="zh-CN"/>
        </w:rPr>
        <w:t>确定中标候选人名单，以及根据采购人委托直接确定中标人</w:t>
      </w:r>
      <w:r w:rsidRPr="00B01640">
        <w:rPr>
          <w:rFonts w:asciiTheme="minorEastAsia" w:hAnsiTheme="minorEastAsia" w:cs="仿宋_GB2312" w:hint="eastAsia"/>
          <w:b/>
          <w:sz w:val="24"/>
          <w:szCs w:val="24"/>
          <w:lang w:val="zh-CN"/>
        </w:rPr>
        <w:t>。</w:t>
      </w: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adjustRightInd w:val="0"/>
        <w:snapToGrid w:val="0"/>
        <w:spacing w:line="360" w:lineRule="auto"/>
        <w:ind w:firstLineChars="200" w:firstLine="420"/>
        <w:rPr>
          <w:rFonts w:ascii="宋体" w:hAnsi="宋体" w:cs="Courier New"/>
          <w:szCs w:val="21"/>
        </w:rPr>
      </w:pPr>
    </w:p>
    <w:p w:rsidR="00F51389" w:rsidRPr="00B01640"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B01640">
        <w:rPr>
          <w:rFonts w:asciiTheme="majorEastAsia" w:eastAsiaTheme="majorEastAsia" w:hAnsiTheme="majorEastAsia" w:cs="宋体" w:hint="eastAsia"/>
          <w:b/>
          <w:kern w:val="0"/>
          <w:sz w:val="36"/>
          <w:szCs w:val="36"/>
        </w:rPr>
        <w:lastRenderedPageBreak/>
        <w:t>第七章合同条款及格式</w:t>
      </w:r>
    </w:p>
    <w:p w:rsidR="00F51389" w:rsidRPr="00B01640"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01640" w:rsidRDefault="00015CB5" w:rsidP="00015CB5">
      <w:pPr>
        <w:spacing w:line="360" w:lineRule="auto"/>
        <w:jc w:val="center"/>
        <w:rPr>
          <w:rFonts w:ascii="宋体" w:hAnsi="宋体" w:cs="微软雅黑"/>
          <w:b/>
          <w:bCs/>
          <w:sz w:val="24"/>
          <w:szCs w:val="24"/>
        </w:rPr>
      </w:pPr>
      <w:r w:rsidRPr="00B01640">
        <w:rPr>
          <w:rFonts w:ascii="宋体" w:hAnsi="宋体" w:cs="微软雅黑" w:hint="eastAsia"/>
          <w:b/>
          <w:bCs/>
          <w:sz w:val="24"/>
          <w:szCs w:val="24"/>
        </w:rPr>
        <w:t>（此合同仅供参考。以最终采购人与中标人签定的合同条款为准进行公示，</w:t>
      </w:r>
    </w:p>
    <w:p w:rsidR="00015CB5" w:rsidRPr="00B01640" w:rsidRDefault="00015CB5" w:rsidP="00015CB5">
      <w:pPr>
        <w:spacing w:line="360" w:lineRule="auto"/>
        <w:jc w:val="center"/>
        <w:rPr>
          <w:rFonts w:ascii="宋体" w:hAnsi="宋体" w:cs="微软雅黑"/>
          <w:b/>
          <w:bCs/>
          <w:sz w:val="24"/>
          <w:szCs w:val="24"/>
        </w:rPr>
      </w:pPr>
      <w:r w:rsidRPr="00B01640">
        <w:rPr>
          <w:rFonts w:ascii="宋体" w:hAnsi="宋体" w:cs="微软雅黑" w:hint="eastAsia"/>
          <w:b/>
          <w:bCs/>
          <w:sz w:val="24"/>
          <w:szCs w:val="24"/>
        </w:rPr>
        <w:t>最终签定合同的主要条款不能与招标文件有冲突）</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1. </w:t>
      </w:r>
      <w:r w:rsidRPr="00B01640">
        <w:rPr>
          <w:rFonts w:ascii="宋体" w:cs="宋体" w:hint="eastAsia"/>
          <w:sz w:val="24"/>
          <w:lang w:val="zh-CN"/>
        </w:rPr>
        <w:t>定义</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1.1</w:t>
      </w:r>
      <w:r w:rsidRPr="00B01640">
        <w:rPr>
          <w:sz w:val="24"/>
        </w:rPr>
        <w:t>“</w:t>
      </w:r>
      <w:r w:rsidRPr="00B01640">
        <w:rPr>
          <w:rFonts w:ascii="宋体" w:cs="宋体" w:hint="eastAsia"/>
          <w:sz w:val="24"/>
          <w:lang w:val="zh-CN"/>
        </w:rPr>
        <w:t>合同</w:t>
      </w:r>
      <w:r w:rsidRPr="00B01640">
        <w:rPr>
          <w:sz w:val="24"/>
        </w:rPr>
        <w:t>”</w:t>
      </w:r>
      <w:r w:rsidRPr="00B01640">
        <w:rPr>
          <w:rFonts w:ascii="宋体" w:cs="宋体" w:hint="eastAsia"/>
          <w:sz w:val="24"/>
          <w:lang w:val="zh-CN"/>
        </w:rPr>
        <w:t>系指甲方和乙方</w:t>
      </w:r>
      <w:r w:rsidRPr="00B01640">
        <w:rPr>
          <w:rFonts w:ascii="宋体" w:cs="宋体"/>
          <w:sz w:val="24"/>
          <w:lang w:val="zh-CN"/>
        </w:rPr>
        <w:t xml:space="preserve"> </w:t>
      </w:r>
      <w:r w:rsidRPr="00B01640">
        <w:rPr>
          <w:rFonts w:ascii="宋体" w:cs="宋体" w:hint="eastAsia"/>
          <w:sz w:val="24"/>
          <w:lang w:val="zh-CN"/>
        </w:rPr>
        <w:t>（简称合同双方）已达成的协议，即由双方签订的合同格式中的文件，包括所有的附件和组成合同部分的所有其他文件。</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1.2</w:t>
      </w:r>
      <w:r w:rsidRPr="00B01640">
        <w:rPr>
          <w:sz w:val="24"/>
        </w:rPr>
        <w:t>“</w:t>
      </w:r>
      <w:r w:rsidRPr="00B01640">
        <w:rPr>
          <w:rFonts w:ascii="宋体" w:cs="宋体" w:hint="eastAsia"/>
          <w:sz w:val="24"/>
          <w:lang w:val="zh-CN"/>
        </w:rPr>
        <w:t>合同价格</w:t>
      </w:r>
      <w:r w:rsidRPr="00B01640">
        <w:rPr>
          <w:sz w:val="24"/>
        </w:rPr>
        <w:t>”</w:t>
      </w:r>
      <w:r w:rsidRPr="00B01640">
        <w:rPr>
          <w:rFonts w:ascii="宋体" w:cs="宋体" w:hint="eastAsia"/>
          <w:sz w:val="24"/>
          <w:lang w:val="zh-CN"/>
        </w:rPr>
        <w:t>系指根据合同规定，在乙方全面正确地履行合同义务时应支付给乙方的款项。</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1.3</w:t>
      </w:r>
      <w:r w:rsidRPr="00B01640">
        <w:rPr>
          <w:sz w:val="24"/>
        </w:rPr>
        <w:t>“</w:t>
      </w:r>
      <w:r w:rsidRPr="00B01640">
        <w:rPr>
          <w:rFonts w:ascii="宋体" w:cs="宋体" w:hint="eastAsia"/>
          <w:sz w:val="24"/>
          <w:lang w:val="zh-CN"/>
        </w:rPr>
        <w:t>甲方</w:t>
      </w:r>
      <w:r w:rsidRPr="00B01640">
        <w:rPr>
          <w:sz w:val="24"/>
        </w:rPr>
        <w:t>”</w:t>
      </w:r>
      <w:r w:rsidRPr="00B01640">
        <w:rPr>
          <w:rFonts w:ascii="宋体" w:cs="宋体" w:hint="eastAsia"/>
          <w:sz w:val="24"/>
          <w:lang w:val="zh-CN"/>
        </w:rPr>
        <w:t>系指通过招标方式，接受合同服务的采购人</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1.4</w:t>
      </w:r>
      <w:r w:rsidRPr="00B01640">
        <w:rPr>
          <w:sz w:val="24"/>
        </w:rPr>
        <w:t>“</w:t>
      </w:r>
      <w:r w:rsidRPr="00B01640">
        <w:rPr>
          <w:rFonts w:ascii="宋体" w:cs="宋体" w:hint="eastAsia"/>
          <w:sz w:val="24"/>
          <w:lang w:val="zh-CN"/>
        </w:rPr>
        <w:t>乙方</w:t>
      </w:r>
      <w:r w:rsidRPr="00B01640">
        <w:rPr>
          <w:sz w:val="24"/>
        </w:rPr>
        <w:t>”</w:t>
      </w:r>
      <w:r w:rsidRPr="00B01640">
        <w:rPr>
          <w:rFonts w:ascii="宋体" w:cs="宋体" w:hint="eastAsia"/>
          <w:sz w:val="24"/>
          <w:lang w:val="zh-CN"/>
        </w:rPr>
        <w:t>系指中标后提供合同服务的</w:t>
      </w:r>
      <w:r w:rsidRPr="00B01640">
        <w:rPr>
          <w:rFonts w:ascii="宋体" w:cs="宋体" w:hint="eastAsia"/>
          <w:bCs/>
          <w:sz w:val="24"/>
          <w:lang w:val="zh-CN"/>
        </w:rPr>
        <w:t>中标方</w:t>
      </w:r>
      <w:r w:rsidRPr="00B01640">
        <w:rPr>
          <w:rFonts w:ascii="宋体" w:cs="宋体" w:hint="eastAsia"/>
          <w:sz w:val="24"/>
          <w:lang w:val="zh-CN"/>
        </w:rPr>
        <w:t>或供应商。</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2.</w:t>
      </w:r>
      <w:r w:rsidRPr="00B01640">
        <w:rPr>
          <w:rFonts w:ascii="宋体" w:cs="宋体" w:hint="eastAsia"/>
          <w:sz w:val="24"/>
          <w:lang w:val="zh-CN"/>
        </w:rPr>
        <w:t>适用范围</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 </w:t>
      </w:r>
      <w:r w:rsidRPr="00B01640">
        <w:rPr>
          <w:rFonts w:ascii="宋体" w:cs="宋体" w:hint="eastAsia"/>
          <w:sz w:val="24"/>
          <w:lang w:val="zh-CN"/>
        </w:rPr>
        <w:t>本合同条款仅适用于本次招标活动。</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3.</w:t>
      </w:r>
      <w:r w:rsidRPr="00B01640">
        <w:rPr>
          <w:rFonts w:ascii="宋体" w:cs="宋体" w:hint="eastAsia"/>
          <w:sz w:val="24"/>
          <w:lang w:val="zh-CN"/>
        </w:rPr>
        <w:t>技术规格和标准</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hint="eastAsia"/>
          <w:sz w:val="24"/>
          <w:lang w:val="zh-CN"/>
        </w:rPr>
        <w:t>本合同项下所提供货物设备和服务应与本招标文件规定的标准相一致。</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4.</w:t>
      </w:r>
      <w:r w:rsidRPr="00B01640">
        <w:rPr>
          <w:rFonts w:ascii="宋体" w:cs="宋体" w:hint="eastAsia"/>
          <w:sz w:val="24"/>
          <w:lang w:val="zh-CN"/>
        </w:rPr>
        <w:t>合同期限</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hint="eastAsia"/>
          <w:sz w:val="24"/>
          <w:lang w:val="zh-CN"/>
        </w:rPr>
        <w:t>即自</w:t>
      </w:r>
      <w:r w:rsidRPr="00B01640">
        <w:rPr>
          <w:rFonts w:ascii="宋体" w:cs="宋体"/>
          <w:sz w:val="24"/>
          <w:lang w:val="zh-CN"/>
        </w:rPr>
        <w:tab/>
      </w:r>
      <w:r w:rsidRPr="00B01640">
        <w:rPr>
          <w:rFonts w:ascii="宋体" w:cs="宋体" w:hint="eastAsia"/>
          <w:sz w:val="24"/>
          <w:lang w:val="zh-CN"/>
        </w:rPr>
        <w:t>年</w:t>
      </w:r>
      <w:r w:rsidRPr="00B01640">
        <w:rPr>
          <w:rFonts w:ascii="宋体" w:cs="宋体"/>
          <w:sz w:val="24"/>
          <w:lang w:val="zh-CN"/>
        </w:rPr>
        <w:tab/>
      </w:r>
      <w:r w:rsidRPr="00B01640">
        <w:rPr>
          <w:rFonts w:ascii="宋体" w:cs="宋体" w:hint="eastAsia"/>
          <w:sz w:val="24"/>
          <w:lang w:val="zh-CN"/>
        </w:rPr>
        <w:t>月</w:t>
      </w:r>
      <w:r w:rsidRPr="00B01640">
        <w:rPr>
          <w:rFonts w:ascii="宋体" w:cs="宋体"/>
          <w:sz w:val="24"/>
          <w:lang w:val="zh-CN"/>
        </w:rPr>
        <w:tab/>
      </w:r>
      <w:r w:rsidRPr="00B01640">
        <w:rPr>
          <w:rFonts w:ascii="宋体" w:cs="宋体" w:hint="eastAsia"/>
          <w:sz w:val="24"/>
          <w:lang w:val="zh-CN"/>
        </w:rPr>
        <w:t>日起至</w:t>
      </w:r>
      <w:r w:rsidRPr="00B01640">
        <w:rPr>
          <w:rFonts w:ascii="宋体" w:cs="宋体"/>
          <w:sz w:val="24"/>
          <w:lang w:val="zh-CN"/>
        </w:rPr>
        <w:tab/>
      </w:r>
      <w:r w:rsidRPr="00B01640">
        <w:rPr>
          <w:rFonts w:ascii="宋体" w:cs="宋体" w:hint="eastAsia"/>
          <w:sz w:val="24"/>
          <w:lang w:val="zh-CN"/>
        </w:rPr>
        <w:t>年</w:t>
      </w:r>
      <w:r w:rsidRPr="00B01640">
        <w:rPr>
          <w:rFonts w:ascii="宋体" w:cs="宋体"/>
          <w:sz w:val="24"/>
          <w:lang w:val="zh-CN"/>
        </w:rPr>
        <w:tab/>
      </w:r>
      <w:r w:rsidRPr="00B01640">
        <w:rPr>
          <w:rFonts w:ascii="宋体" w:cs="宋体" w:hint="eastAsia"/>
          <w:sz w:val="24"/>
          <w:lang w:val="zh-CN"/>
        </w:rPr>
        <w:t>月</w:t>
      </w:r>
      <w:r w:rsidRPr="00B01640">
        <w:rPr>
          <w:rFonts w:ascii="宋体" w:cs="宋体"/>
          <w:sz w:val="24"/>
          <w:lang w:val="zh-CN"/>
        </w:rPr>
        <w:tab/>
      </w:r>
      <w:r w:rsidRPr="00B01640">
        <w:rPr>
          <w:rFonts w:ascii="宋体" w:cs="宋体" w:hint="eastAsia"/>
          <w:sz w:val="24"/>
          <w:lang w:val="zh-CN"/>
        </w:rPr>
        <w:t>日止。</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5.</w:t>
      </w:r>
      <w:r w:rsidRPr="00B01640">
        <w:rPr>
          <w:rFonts w:ascii="宋体" w:cs="宋体" w:hint="eastAsia"/>
          <w:sz w:val="24"/>
          <w:lang w:val="zh-CN"/>
        </w:rPr>
        <w:t>价格</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hint="eastAsia"/>
          <w:sz w:val="24"/>
          <w:lang w:val="zh-CN"/>
        </w:rPr>
        <w:t>除非合同中另有规定，乙方为其所提供货物设备和服务而要求甲方支付的金额应与其投标报价一致。</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6.</w:t>
      </w:r>
      <w:r w:rsidRPr="00B01640">
        <w:rPr>
          <w:rFonts w:ascii="宋体" w:cs="宋体" w:hint="eastAsia"/>
          <w:sz w:val="24"/>
          <w:lang w:val="zh-CN"/>
        </w:rPr>
        <w:t>索赔</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6.1</w:t>
      </w:r>
      <w:r w:rsidRPr="00B01640">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01640">
          <w:rPr>
            <w:rFonts w:ascii="宋体" w:cs="宋体"/>
            <w:sz w:val="24"/>
            <w:lang w:val="zh-CN"/>
          </w:rPr>
          <w:t>6.1.1</w:t>
        </w:r>
      </w:smartTag>
      <w:r w:rsidRPr="00B01640">
        <w:rPr>
          <w:rFonts w:ascii="宋体" w:cs="宋体" w:hint="eastAsia"/>
          <w:sz w:val="24"/>
          <w:lang w:val="zh-CN"/>
        </w:rPr>
        <w:t>乙方同意甲方取消其不符合要求的货物设备和服务项目，退还已经收取的该类货物设备的货款。</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01640">
          <w:rPr>
            <w:rFonts w:ascii="宋体" w:cs="宋体"/>
            <w:sz w:val="24"/>
            <w:lang w:val="zh-CN"/>
          </w:rPr>
          <w:t>6.1.2</w:t>
        </w:r>
      </w:smartTag>
      <w:r w:rsidRPr="00B01640">
        <w:rPr>
          <w:rFonts w:ascii="宋体" w:cs="宋体" w:hint="eastAsia"/>
          <w:sz w:val="24"/>
          <w:lang w:val="zh-CN"/>
        </w:rPr>
        <w:t>对于情节严重、造成甲方损失金额巨大的，同意甲方终止全部项目合同，并赔偿甲方因此造成的损失。</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lastRenderedPageBreak/>
        <w:t xml:space="preserve">6.2 </w:t>
      </w:r>
      <w:r w:rsidRPr="00B01640">
        <w:rPr>
          <w:rFonts w:ascii="宋体" w:cs="宋体" w:hint="eastAsia"/>
          <w:sz w:val="24"/>
          <w:lang w:val="zh-CN"/>
        </w:rPr>
        <w:t>如果甲方提出索赔通知后</w:t>
      </w:r>
      <w:r w:rsidRPr="00B01640">
        <w:rPr>
          <w:rFonts w:ascii="宋体" w:cs="宋体"/>
          <w:sz w:val="24"/>
          <w:lang w:val="zh-CN"/>
        </w:rPr>
        <w:t xml:space="preserve"> 30</w:t>
      </w:r>
      <w:r w:rsidRPr="00B01640">
        <w:rPr>
          <w:rFonts w:ascii="宋体" w:cs="宋体" w:hint="eastAsia"/>
          <w:sz w:val="24"/>
          <w:lang w:val="zh-CN"/>
        </w:rPr>
        <w:t>天内乙方未能予以签复，该索赔应视为已被乙方接受。若乙方未能在甲方提出索赔通知的</w:t>
      </w:r>
      <w:r w:rsidRPr="00B01640">
        <w:rPr>
          <w:rFonts w:ascii="宋体" w:cs="宋体"/>
          <w:sz w:val="24"/>
          <w:lang w:val="zh-CN"/>
        </w:rPr>
        <w:t xml:space="preserve"> 30</w:t>
      </w:r>
      <w:r w:rsidRPr="00B01640">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7.</w:t>
      </w:r>
      <w:r w:rsidRPr="00B01640">
        <w:rPr>
          <w:rFonts w:ascii="宋体" w:cs="宋体" w:hint="eastAsia"/>
          <w:sz w:val="24"/>
          <w:lang w:val="zh-CN"/>
        </w:rPr>
        <w:t>不可抗力</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7.1</w:t>
      </w:r>
      <w:r w:rsidRPr="00B01640">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7.2</w:t>
      </w:r>
      <w:r w:rsidRPr="00B01640">
        <w:rPr>
          <w:rFonts w:ascii="宋体" w:cs="宋体" w:hint="eastAsia"/>
          <w:sz w:val="24"/>
          <w:lang w:val="zh-CN"/>
        </w:rPr>
        <w:t>受损一方应在不可抗力事故发生后尽快用电报、传真或电传通知对方，并于事故发生后</w:t>
      </w:r>
      <w:r w:rsidRPr="00B01640">
        <w:rPr>
          <w:rFonts w:ascii="宋体" w:cs="宋体"/>
          <w:sz w:val="24"/>
          <w:lang w:val="zh-CN"/>
        </w:rPr>
        <w:t xml:space="preserve"> 14</w:t>
      </w:r>
      <w:r w:rsidRPr="00B01640">
        <w:rPr>
          <w:rFonts w:ascii="宋体" w:cs="宋体" w:hint="eastAsia"/>
          <w:sz w:val="24"/>
          <w:lang w:val="zh-CN"/>
        </w:rPr>
        <w:t>天内将有关部门出具的证明文件用特快专递或挂号信寄给对方审阅确认。一旦不可抗力事故的影响持续</w:t>
      </w:r>
      <w:r w:rsidRPr="00B01640">
        <w:rPr>
          <w:rFonts w:ascii="宋体" w:cs="宋体"/>
          <w:sz w:val="24"/>
          <w:lang w:val="zh-CN"/>
        </w:rPr>
        <w:t xml:space="preserve"> 60</w:t>
      </w:r>
      <w:r w:rsidRPr="00B01640">
        <w:rPr>
          <w:rFonts w:ascii="宋体" w:cs="宋体" w:hint="eastAsia"/>
          <w:sz w:val="24"/>
          <w:lang w:val="zh-CN"/>
        </w:rPr>
        <w:t>天以上，双方应通过友好协商，在合理的时间内达成进一步履行合同的协议。</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8.</w:t>
      </w:r>
      <w:r w:rsidRPr="00B01640">
        <w:rPr>
          <w:rFonts w:ascii="宋体" w:cs="宋体" w:hint="eastAsia"/>
          <w:sz w:val="24"/>
          <w:lang w:val="zh-CN"/>
        </w:rPr>
        <w:t>履约保证金</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8.1</w:t>
      </w:r>
      <w:r w:rsidRPr="00B01640">
        <w:rPr>
          <w:rFonts w:ascii="宋体" w:cs="宋体" w:hint="eastAsia"/>
          <w:sz w:val="24"/>
          <w:lang w:val="zh-CN"/>
        </w:rPr>
        <w:t>履约保证金的有效期至供货完毕且验收合格。</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8.2</w:t>
      </w:r>
      <w:r w:rsidRPr="00B01640">
        <w:rPr>
          <w:rFonts w:ascii="宋体" w:cs="宋体" w:hint="eastAsia"/>
          <w:sz w:val="24"/>
          <w:lang w:val="zh-CN"/>
        </w:rPr>
        <w:t>乙方提供的履约保证金按规定格式转帐支票、电汇的形式提供，与此有关的费用由乙方负担。</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8.4</w:t>
      </w:r>
      <w:r w:rsidRPr="00B01640">
        <w:rPr>
          <w:rFonts w:ascii="宋体" w:cs="宋体" w:hint="eastAsia"/>
          <w:sz w:val="24"/>
          <w:lang w:val="zh-CN"/>
        </w:rPr>
        <w:t>如果乙方未能按合同规定履行其义务，甲方有权从履约保证金取得补偿。</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9.</w:t>
      </w:r>
      <w:r w:rsidRPr="00B01640">
        <w:rPr>
          <w:rFonts w:ascii="宋体" w:cs="宋体" w:hint="eastAsia"/>
          <w:sz w:val="24"/>
          <w:lang w:val="zh-CN"/>
        </w:rPr>
        <w:t>争议的解决</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9.1</w:t>
      </w:r>
      <w:r w:rsidRPr="00B01640">
        <w:rPr>
          <w:rFonts w:ascii="宋体" w:cs="宋体" w:hint="eastAsia"/>
          <w:sz w:val="24"/>
          <w:lang w:val="zh-CN"/>
        </w:rPr>
        <w:t>在执行合同中发生的与本合同有关的争端，双方应通过友好协商解决，经协商在</w:t>
      </w:r>
      <w:r w:rsidRPr="00B01640">
        <w:rPr>
          <w:rFonts w:ascii="宋体" w:cs="宋体"/>
          <w:sz w:val="24"/>
          <w:lang w:val="zh-CN"/>
        </w:rPr>
        <w:t xml:space="preserve"> 60</w:t>
      </w:r>
      <w:r w:rsidRPr="00B01640">
        <w:rPr>
          <w:rFonts w:ascii="宋体" w:cs="宋体" w:hint="eastAsia"/>
          <w:sz w:val="24"/>
          <w:lang w:val="zh-CN"/>
        </w:rPr>
        <w:t>天内不能达成协议时，应提交仲裁。</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9.2 </w:t>
      </w:r>
      <w:r w:rsidRPr="00B01640">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9.3 </w:t>
      </w:r>
      <w:r w:rsidRPr="00B01640">
        <w:rPr>
          <w:rFonts w:ascii="宋体" w:cs="宋体" w:hint="eastAsia"/>
          <w:sz w:val="24"/>
          <w:lang w:val="zh-CN"/>
        </w:rPr>
        <w:t>合同双方均为国内法人的，其争端的仲裁应由合同发生地许昌仲裁委员会根据其仲裁程序进行。</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9.4 </w:t>
      </w:r>
      <w:r w:rsidRPr="00B01640">
        <w:rPr>
          <w:rFonts w:ascii="宋体" w:cs="宋体" w:hint="eastAsia"/>
          <w:sz w:val="24"/>
          <w:lang w:val="zh-CN"/>
        </w:rPr>
        <w:t>仲裁裁决应为最终决定，并对双方具有约束力。</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9.5 </w:t>
      </w:r>
      <w:r w:rsidRPr="00B01640">
        <w:rPr>
          <w:rFonts w:ascii="宋体" w:cs="宋体" w:hint="eastAsia"/>
          <w:sz w:val="24"/>
          <w:lang w:val="zh-CN"/>
        </w:rPr>
        <w:t>除另有裁决外，仲裁费应由败诉方负担。</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lastRenderedPageBreak/>
        <w:t xml:space="preserve">9.6 </w:t>
      </w:r>
      <w:r w:rsidRPr="00B01640">
        <w:rPr>
          <w:rFonts w:ascii="宋体" w:cs="宋体" w:hint="eastAsia"/>
          <w:sz w:val="24"/>
          <w:lang w:val="zh-CN"/>
        </w:rPr>
        <w:t>在仲裁期间，除正在进行的仲裁部分外，合同其他部分继续执行。</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10.</w:t>
      </w:r>
      <w:r w:rsidRPr="00B01640">
        <w:rPr>
          <w:rFonts w:ascii="宋体" w:cs="宋体" w:hint="eastAsia"/>
          <w:sz w:val="24"/>
          <w:lang w:val="zh-CN"/>
        </w:rPr>
        <w:t>合同终止</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10.1</w:t>
      </w:r>
      <w:r w:rsidRPr="00B01640">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10.2 </w:t>
      </w:r>
      <w:r w:rsidRPr="00B01640">
        <w:rPr>
          <w:rFonts w:ascii="宋体" w:cs="宋体" w:hint="eastAsia"/>
          <w:sz w:val="24"/>
          <w:lang w:val="zh-CN"/>
        </w:rPr>
        <w:t>出现下列情况时合同自动终止：</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01640">
          <w:rPr>
            <w:rFonts w:ascii="宋体" w:cs="宋体"/>
            <w:sz w:val="24"/>
            <w:lang w:val="zh-CN"/>
          </w:rPr>
          <w:t>10.2.1</w:t>
        </w:r>
      </w:smartTag>
      <w:r w:rsidRPr="00B01640">
        <w:rPr>
          <w:rFonts w:ascii="宋体" w:cs="宋体" w:hint="eastAsia"/>
          <w:sz w:val="24"/>
          <w:lang w:val="zh-CN"/>
        </w:rPr>
        <w:t>发生不可抗力时。</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01640">
          <w:rPr>
            <w:rFonts w:ascii="宋体" w:cs="宋体"/>
            <w:sz w:val="24"/>
            <w:lang w:val="zh-CN"/>
          </w:rPr>
          <w:t>10.2.2</w:t>
        </w:r>
      </w:smartTag>
      <w:r w:rsidRPr="00B01640">
        <w:rPr>
          <w:rFonts w:ascii="宋体" w:cs="宋体" w:hint="eastAsia"/>
          <w:sz w:val="24"/>
          <w:lang w:val="zh-CN"/>
        </w:rPr>
        <w:t>一方不履行合同条款，造成另一方无法执行合同协议，协商又不能求得解决，合同终止，责任方赔偿损失。</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11.</w:t>
      </w:r>
      <w:r w:rsidRPr="00B01640">
        <w:rPr>
          <w:rFonts w:ascii="宋体" w:cs="宋体" w:hint="eastAsia"/>
          <w:sz w:val="24"/>
          <w:lang w:val="zh-CN"/>
        </w:rPr>
        <w:t>合同修改</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hint="eastAsia"/>
          <w:sz w:val="24"/>
          <w:lang w:val="zh-CN"/>
        </w:rPr>
        <w:t>对于合同的未尽事宜，需进行修改、补充和完善的，甲乙双方必须就所修改的内容签订书面的合同修改书，作为合同的补充协议。</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12.</w:t>
      </w:r>
      <w:r w:rsidRPr="00B01640">
        <w:rPr>
          <w:rFonts w:ascii="宋体" w:cs="宋体" w:hint="eastAsia"/>
          <w:sz w:val="24"/>
          <w:lang w:val="zh-CN"/>
        </w:rPr>
        <w:t>适用法律</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hint="eastAsia"/>
          <w:sz w:val="24"/>
          <w:lang w:val="zh-CN"/>
        </w:rPr>
        <w:t>本合同应按中华人民共和国的法律解释。</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13.</w:t>
      </w:r>
      <w:r w:rsidRPr="00B01640">
        <w:rPr>
          <w:rFonts w:ascii="宋体" w:cs="宋体" w:hint="eastAsia"/>
          <w:sz w:val="24"/>
          <w:lang w:val="zh-CN"/>
        </w:rPr>
        <w:t>主导语言与计量单位</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13.1 </w:t>
      </w:r>
      <w:r w:rsidRPr="00B01640">
        <w:rPr>
          <w:rFonts w:ascii="宋体" w:cs="宋体" w:hint="eastAsia"/>
          <w:sz w:val="24"/>
          <w:lang w:val="zh-CN"/>
        </w:rPr>
        <w:t>合同书写应用中文书写。甲乙双方及相关部门各执一份，具有同等法律效力。</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 xml:space="preserve">13.2 </w:t>
      </w:r>
      <w:r w:rsidRPr="00B01640">
        <w:rPr>
          <w:rFonts w:ascii="宋体" w:cs="宋体" w:hint="eastAsia"/>
          <w:sz w:val="24"/>
          <w:lang w:val="zh-CN"/>
        </w:rPr>
        <w:t>除技术规格另有规定外，计量单位均使用中华人民共和国法定计量单位。</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sz w:val="24"/>
          <w:lang w:val="zh-CN"/>
        </w:rPr>
        <w:t>14.</w:t>
      </w:r>
      <w:r w:rsidRPr="00B01640">
        <w:rPr>
          <w:rFonts w:ascii="宋体" w:cs="宋体" w:hint="eastAsia"/>
          <w:sz w:val="24"/>
          <w:lang w:val="zh-CN"/>
        </w:rPr>
        <w:t>合同生效</w:t>
      </w:r>
    </w:p>
    <w:p w:rsidR="00015CB5" w:rsidRPr="00B01640"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01640">
        <w:rPr>
          <w:rFonts w:ascii="宋体" w:cs="宋体" w:hint="eastAsia"/>
          <w:sz w:val="24"/>
          <w:lang w:val="zh-CN"/>
        </w:rPr>
        <w:t>除非合同中另有说明，本合同经双方签字盖章，并在招标人收到乙方的履约保证金后，即开始生效。</w:t>
      </w:r>
    </w:p>
    <w:p w:rsidR="00F51389" w:rsidRPr="00B01640"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01640"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0164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01640"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663387" w:rsidRPr="00B01640" w:rsidRDefault="00663387">
      <w:pPr>
        <w:widowControl/>
        <w:jc w:val="left"/>
        <w:rPr>
          <w:rFonts w:asciiTheme="majorEastAsia" w:eastAsiaTheme="majorEastAsia" w:hAnsiTheme="majorEastAsia" w:cs="宋体"/>
          <w:b/>
          <w:kern w:val="0"/>
          <w:sz w:val="36"/>
          <w:szCs w:val="36"/>
        </w:rPr>
      </w:pPr>
    </w:p>
    <w:p w:rsidR="00F51389" w:rsidRPr="00B01640"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B01640">
        <w:rPr>
          <w:rFonts w:asciiTheme="majorEastAsia" w:eastAsiaTheme="majorEastAsia" w:hAnsiTheme="majorEastAsia" w:cs="宋体" w:hint="eastAsia"/>
          <w:b/>
          <w:kern w:val="0"/>
          <w:sz w:val="36"/>
          <w:szCs w:val="36"/>
        </w:rPr>
        <w:t>第八章 投标文件有关格式</w:t>
      </w:r>
    </w:p>
    <w:p w:rsidR="00F51389" w:rsidRPr="00B01640"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01640">
        <w:rPr>
          <w:rFonts w:asciiTheme="majorEastAsia" w:eastAsiaTheme="majorEastAsia" w:hAnsiTheme="majorEastAsia" w:cs="宋体" w:hint="eastAsia"/>
          <w:b/>
          <w:kern w:val="0"/>
          <w:sz w:val="36"/>
          <w:szCs w:val="36"/>
        </w:rPr>
        <w:t>（如涉及</w:t>
      </w:r>
      <w:r w:rsidR="001829C2" w:rsidRPr="00B01640">
        <w:rPr>
          <w:rFonts w:asciiTheme="majorEastAsia" w:eastAsiaTheme="majorEastAsia" w:hAnsiTheme="majorEastAsia" w:cs="宋体" w:hint="eastAsia"/>
          <w:b/>
          <w:kern w:val="0"/>
          <w:sz w:val="36"/>
          <w:szCs w:val="36"/>
        </w:rPr>
        <w:t>本项目</w:t>
      </w:r>
      <w:r w:rsidR="00B90F7B" w:rsidRPr="00B01640">
        <w:rPr>
          <w:rFonts w:asciiTheme="majorEastAsia" w:eastAsiaTheme="majorEastAsia" w:hAnsiTheme="majorEastAsia" w:cs="宋体" w:hint="eastAsia"/>
          <w:b/>
          <w:kern w:val="0"/>
          <w:sz w:val="36"/>
          <w:szCs w:val="36"/>
        </w:rPr>
        <w:t>的提供</w:t>
      </w:r>
      <w:r w:rsidRPr="00B01640">
        <w:rPr>
          <w:rFonts w:asciiTheme="majorEastAsia" w:eastAsiaTheme="majorEastAsia" w:hAnsiTheme="majorEastAsia" w:cs="宋体" w:hint="eastAsia"/>
          <w:b/>
          <w:kern w:val="0"/>
          <w:sz w:val="36"/>
          <w:szCs w:val="36"/>
        </w:rPr>
        <w:t>）</w:t>
      </w: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663387" w:rsidRPr="00B01640" w:rsidRDefault="00663387">
      <w:pPr>
        <w:widowControl/>
        <w:jc w:val="left"/>
        <w:rPr>
          <w:rFonts w:asciiTheme="minorEastAsia" w:hAnsiTheme="minorEastAsia" w:cs="黑体"/>
          <w:b/>
          <w:bCs/>
          <w:sz w:val="44"/>
          <w:szCs w:val="44"/>
          <w:lang w:val="zh-CN"/>
        </w:rPr>
      </w:pPr>
      <w:r w:rsidRPr="00B01640">
        <w:rPr>
          <w:rFonts w:asciiTheme="minorEastAsia" w:hAnsiTheme="minorEastAsia" w:cs="黑体"/>
          <w:b/>
          <w:bCs/>
          <w:sz w:val="44"/>
          <w:szCs w:val="44"/>
          <w:lang w:val="zh-CN"/>
        </w:rPr>
        <w:br w:type="page"/>
      </w:r>
    </w:p>
    <w:p w:rsidR="00F51389" w:rsidRPr="00B01640"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B01640"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B01640">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B01640" w:rsidTr="00FD62FF">
        <w:tc>
          <w:tcPr>
            <w:tcW w:w="468" w:type="dxa"/>
            <w:vAlign w:val="center"/>
          </w:tcPr>
          <w:p w:rsidR="00F51389" w:rsidRPr="00B01640" w:rsidRDefault="00F51389" w:rsidP="00FD62FF">
            <w:pPr>
              <w:snapToGrid w:val="0"/>
              <w:spacing w:line="400" w:lineRule="exact"/>
              <w:jc w:val="center"/>
              <w:rPr>
                <w:rFonts w:ascii="宋体" w:hAnsi="宋体" w:cs="微软雅黑"/>
                <w:b/>
                <w:sz w:val="24"/>
                <w:szCs w:val="24"/>
              </w:rPr>
            </w:pPr>
            <w:r w:rsidRPr="00B01640">
              <w:rPr>
                <w:rFonts w:ascii="宋体" w:hAnsi="宋体" w:cs="微软雅黑" w:hint="eastAsia"/>
                <w:b/>
                <w:sz w:val="24"/>
                <w:szCs w:val="24"/>
              </w:rPr>
              <w:t>序号</w:t>
            </w:r>
          </w:p>
        </w:tc>
        <w:tc>
          <w:tcPr>
            <w:tcW w:w="3751" w:type="dxa"/>
            <w:gridSpan w:val="3"/>
            <w:vAlign w:val="center"/>
          </w:tcPr>
          <w:p w:rsidR="00F51389" w:rsidRPr="00B01640" w:rsidRDefault="00F51389" w:rsidP="00FD62FF">
            <w:pPr>
              <w:snapToGrid w:val="0"/>
              <w:spacing w:line="400" w:lineRule="exact"/>
              <w:jc w:val="center"/>
              <w:rPr>
                <w:rFonts w:ascii="宋体" w:hAnsi="宋体" w:cs="微软雅黑"/>
                <w:b/>
                <w:sz w:val="24"/>
                <w:szCs w:val="24"/>
              </w:rPr>
            </w:pPr>
            <w:r w:rsidRPr="00B01640">
              <w:rPr>
                <w:rFonts w:ascii="宋体" w:hAnsi="宋体" w:cs="微软雅黑" w:hint="eastAsia"/>
                <w:b/>
                <w:sz w:val="24"/>
                <w:szCs w:val="24"/>
              </w:rPr>
              <w:t>项目</w:t>
            </w:r>
          </w:p>
        </w:tc>
        <w:tc>
          <w:tcPr>
            <w:tcW w:w="1559" w:type="dxa"/>
            <w:vAlign w:val="center"/>
          </w:tcPr>
          <w:p w:rsidR="00F51389" w:rsidRPr="00B01640" w:rsidRDefault="00F51389" w:rsidP="00FD62FF">
            <w:pPr>
              <w:snapToGrid w:val="0"/>
              <w:spacing w:line="400" w:lineRule="exact"/>
              <w:jc w:val="center"/>
              <w:rPr>
                <w:rFonts w:ascii="宋体" w:hAnsi="宋体" w:cs="微软雅黑"/>
                <w:b/>
                <w:sz w:val="24"/>
                <w:szCs w:val="24"/>
              </w:rPr>
            </w:pPr>
            <w:r w:rsidRPr="00B01640">
              <w:rPr>
                <w:rFonts w:ascii="宋体" w:hAnsi="宋体" w:cs="微软雅黑" w:hint="eastAsia"/>
                <w:b/>
                <w:sz w:val="24"/>
                <w:szCs w:val="24"/>
              </w:rPr>
              <w:t>投标人应答</w:t>
            </w:r>
          </w:p>
          <w:p w:rsidR="00F51389" w:rsidRPr="00B01640" w:rsidRDefault="00F51389" w:rsidP="00FD62FF">
            <w:pPr>
              <w:snapToGrid w:val="0"/>
              <w:spacing w:line="400" w:lineRule="exact"/>
              <w:jc w:val="center"/>
              <w:rPr>
                <w:rFonts w:ascii="宋体" w:hAnsi="宋体" w:cs="微软雅黑"/>
                <w:b/>
                <w:sz w:val="24"/>
                <w:szCs w:val="24"/>
              </w:rPr>
            </w:pPr>
            <w:r w:rsidRPr="00B01640">
              <w:rPr>
                <w:rFonts w:ascii="宋体" w:hAnsi="宋体" w:cs="微软雅黑" w:hint="eastAsia"/>
                <w:b/>
                <w:sz w:val="24"/>
                <w:szCs w:val="24"/>
              </w:rPr>
              <w:t>（有/没有）</w:t>
            </w:r>
          </w:p>
        </w:tc>
        <w:tc>
          <w:tcPr>
            <w:tcW w:w="1560" w:type="dxa"/>
            <w:vAlign w:val="center"/>
          </w:tcPr>
          <w:p w:rsidR="00F51389" w:rsidRPr="00B01640" w:rsidRDefault="00F51389" w:rsidP="00FD62FF">
            <w:pPr>
              <w:snapToGrid w:val="0"/>
              <w:spacing w:line="400" w:lineRule="exact"/>
              <w:jc w:val="center"/>
              <w:rPr>
                <w:rFonts w:ascii="宋体" w:hAnsi="宋体" w:cs="微软雅黑"/>
                <w:b/>
                <w:sz w:val="24"/>
                <w:szCs w:val="24"/>
              </w:rPr>
            </w:pPr>
            <w:r w:rsidRPr="00B01640">
              <w:rPr>
                <w:rFonts w:ascii="宋体" w:hAnsi="宋体" w:cs="微软雅黑" w:hint="eastAsia"/>
                <w:b/>
                <w:sz w:val="24"/>
                <w:szCs w:val="24"/>
              </w:rPr>
              <w:t>投标文件中所在页码</w:t>
            </w:r>
          </w:p>
        </w:tc>
        <w:tc>
          <w:tcPr>
            <w:tcW w:w="2018" w:type="dxa"/>
            <w:vAlign w:val="center"/>
          </w:tcPr>
          <w:p w:rsidR="00F51389" w:rsidRPr="00B01640" w:rsidRDefault="00F51389" w:rsidP="00FD62FF">
            <w:pPr>
              <w:snapToGrid w:val="0"/>
              <w:spacing w:line="400" w:lineRule="exact"/>
              <w:jc w:val="center"/>
              <w:rPr>
                <w:rFonts w:ascii="宋体" w:hAnsi="宋体" w:cs="微软雅黑"/>
                <w:b/>
                <w:sz w:val="24"/>
                <w:szCs w:val="24"/>
              </w:rPr>
            </w:pPr>
            <w:r w:rsidRPr="00B01640">
              <w:rPr>
                <w:rFonts w:ascii="宋体" w:hAnsi="宋体" w:cs="微软雅黑" w:hint="eastAsia"/>
                <w:b/>
                <w:sz w:val="24"/>
                <w:szCs w:val="24"/>
              </w:rPr>
              <w:t>备注说明</w:t>
            </w:r>
          </w:p>
        </w:tc>
      </w:tr>
      <w:tr w:rsidR="00F51389" w:rsidRPr="00B01640" w:rsidTr="00FD62FF">
        <w:trPr>
          <w:trHeight w:hRule="exac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hint="eastAsia"/>
                <w:kern w:val="0"/>
              </w:rPr>
              <w:t>投标人应答索引表</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kern w:val="0"/>
              </w:rPr>
            </w:pPr>
            <w:r w:rsidRPr="00B01640">
              <w:rPr>
                <w:rFonts w:hAnsi="宋体" w:hint="eastAsia"/>
                <w:kern w:val="0"/>
              </w:rPr>
              <w:t>开标一览表</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3</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hint="eastAsia"/>
                <w:kern w:val="0"/>
              </w:rPr>
              <w:t>投标函</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4</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kern w:val="0"/>
              </w:rPr>
            </w:pPr>
            <w:r w:rsidRPr="00B01640">
              <w:rPr>
                <w:rFonts w:asciiTheme="majorEastAsia" w:eastAsiaTheme="majorEastAsia" w:hAnsiTheme="majorEastAsia" w:cstheme="majorEastAsia" w:hint="eastAsia"/>
                <w:bCs/>
                <w:szCs w:val="24"/>
                <w:lang w:val="zh-CN"/>
              </w:rPr>
              <w:t>法定代表人</w:t>
            </w:r>
            <w:r w:rsidRPr="00B01640">
              <w:rPr>
                <w:rFonts w:asciiTheme="majorEastAsia" w:eastAsiaTheme="majorEastAsia" w:hAnsiTheme="majorEastAsia" w:cstheme="majorEastAsia"/>
                <w:bCs/>
                <w:szCs w:val="24"/>
                <w:lang w:val="zh-CN"/>
              </w:rPr>
              <w:t>资</w:t>
            </w:r>
            <w:r w:rsidRPr="00B01640">
              <w:rPr>
                <w:rFonts w:asciiTheme="majorEastAsia" w:eastAsiaTheme="majorEastAsia" w:hAnsiTheme="majorEastAsia" w:cstheme="majorEastAsia" w:hint="eastAsia"/>
                <w:bCs/>
                <w:szCs w:val="24"/>
                <w:lang w:val="zh-CN"/>
              </w:rPr>
              <w:t>格</w:t>
            </w:r>
            <w:r w:rsidRPr="00B01640">
              <w:rPr>
                <w:rFonts w:asciiTheme="majorEastAsia" w:eastAsiaTheme="majorEastAsia" w:hAnsiTheme="majorEastAsia" w:cstheme="majorEastAsia"/>
                <w:bCs/>
                <w:szCs w:val="24"/>
                <w:lang w:val="zh-CN"/>
              </w:rPr>
              <w:t>证</w:t>
            </w:r>
            <w:r w:rsidRPr="00B01640">
              <w:rPr>
                <w:rFonts w:asciiTheme="majorEastAsia" w:eastAsiaTheme="majorEastAsia" w:hAnsiTheme="majorEastAsia" w:cstheme="majorEastAsia" w:hint="eastAsia"/>
                <w:bCs/>
                <w:szCs w:val="24"/>
                <w:lang w:val="zh-CN"/>
              </w:rPr>
              <w:t>明</w:t>
            </w:r>
            <w:r w:rsidRPr="00B01640">
              <w:rPr>
                <w:rFonts w:asciiTheme="majorEastAsia" w:eastAsiaTheme="majorEastAsia" w:hAnsiTheme="majorEastAsia" w:cstheme="majorEastAsia"/>
                <w:bCs/>
                <w:szCs w:val="24"/>
                <w:lang w:val="zh-CN"/>
              </w:rPr>
              <w:t>书</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5</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kern w:val="0"/>
              </w:rPr>
            </w:pPr>
            <w:r w:rsidRPr="00B01640">
              <w:rPr>
                <w:rFonts w:hAnsi="宋体" w:hint="eastAsia"/>
                <w:kern w:val="0"/>
              </w:rPr>
              <w:t>法定代表人授权书</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6</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kern w:val="0"/>
              </w:rPr>
            </w:pPr>
            <w:r w:rsidRPr="00B01640">
              <w:rPr>
                <w:rFonts w:hAnsi="宋体" w:hint="eastAsia"/>
                <w:kern w:val="0"/>
              </w:rPr>
              <w:t>营业执照等证明</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Merge w:val="restart"/>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7</w:t>
            </w:r>
          </w:p>
        </w:tc>
        <w:tc>
          <w:tcPr>
            <w:tcW w:w="774" w:type="dxa"/>
            <w:vMerge w:val="restart"/>
            <w:tcBorders>
              <w:right w:val="single" w:sz="6" w:space="0" w:color="auto"/>
            </w:tcBorders>
            <w:vAlign w:val="center"/>
          </w:tcPr>
          <w:p w:rsidR="00F51389" w:rsidRPr="00B01640" w:rsidRDefault="00F51389" w:rsidP="00FD62FF">
            <w:pPr>
              <w:pStyle w:val="a3"/>
              <w:kinsoku w:val="0"/>
              <w:overflowPunct w:val="0"/>
              <w:autoSpaceDE w:val="0"/>
              <w:autoSpaceDN w:val="0"/>
              <w:spacing w:line="320" w:lineRule="exact"/>
              <w:jc w:val="center"/>
              <w:rPr>
                <w:rFonts w:hAnsi="宋体" w:cs="微软雅黑"/>
                <w:bCs/>
                <w:kern w:val="0"/>
              </w:rPr>
            </w:pPr>
            <w:r w:rsidRPr="00B01640">
              <w:rPr>
                <w:rFonts w:hAnsi="宋体" w:hint="eastAsia"/>
                <w:kern w:val="0"/>
                <w:szCs w:val="24"/>
              </w:rPr>
              <w:t>纳税证明</w:t>
            </w:r>
          </w:p>
        </w:tc>
        <w:tc>
          <w:tcPr>
            <w:tcW w:w="2977" w:type="dxa"/>
            <w:gridSpan w:val="2"/>
            <w:tcBorders>
              <w:lef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税务登记证</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Merge/>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kern w:val="0"/>
                <w:szCs w:val="24"/>
              </w:rPr>
            </w:pPr>
            <w:r w:rsidRPr="00B01640">
              <w:rPr>
                <w:rFonts w:asciiTheme="minorEastAsia" w:hAnsiTheme="minorEastAsia" w:hint="eastAsia"/>
                <w:bCs/>
                <w:szCs w:val="24"/>
              </w:rPr>
              <w:t>纳税凭据复印件</w:t>
            </w:r>
          </w:p>
        </w:tc>
        <w:tc>
          <w:tcPr>
            <w:tcW w:w="1559" w:type="dxa"/>
            <w:vAlign w:val="center"/>
          </w:tcPr>
          <w:p w:rsidR="00F51389" w:rsidRPr="00B01640" w:rsidRDefault="00F51389" w:rsidP="00FD62FF">
            <w:pPr>
              <w:pStyle w:val="a3"/>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Merge w:val="restart"/>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8</w:t>
            </w:r>
          </w:p>
        </w:tc>
        <w:tc>
          <w:tcPr>
            <w:tcW w:w="774" w:type="dxa"/>
            <w:vMerge w:val="restart"/>
            <w:tcBorders>
              <w:right w:val="single" w:sz="4" w:space="0" w:color="auto"/>
            </w:tcBorders>
            <w:vAlign w:val="center"/>
          </w:tcPr>
          <w:p w:rsidR="00F51389" w:rsidRPr="00B01640" w:rsidRDefault="00F51389" w:rsidP="00FD62FF">
            <w:pPr>
              <w:snapToGrid w:val="0"/>
              <w:spacing w:line="400" w:lineRule="exact"/>
              <w:jc w:val="center"/>
              <w:rPr>
                <w:rFonts w:ascii="宋体" w:hAnsi="宋体" w:cs="微软雅黑"/>
                <w:sz w:val="24"/>
                <w:szCs w:val="24"/>
              </w:rPr>
            </w:pPr>
            <w:r w:rsidRPr="00B01640">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r w:rsidRPr="00B01640">
              <w:rPr>
                <w:rFonts w:ascii="宋体" w:hAnsi="宋体" w:cs="微软雅黑" w:hint="eastAsia"/>
                <w:sz w:val="24"/>
                <w:szCs w:val="24"/>
              </w:rPr>
              <w:t>财务报告</w:t>
            </w:r>
          </w:p>
        </w:tc>
        <w:tc>
          <w:tcPr>
            <w:tcW w:w="2268" w:type="dxa"/>
            <w:tcBorders>
              <w:lef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 w:val="24"/>
                <w:szCs w:val="24"/>
              </w:rPr>
            </w:pPr>
          </w:p>
        </w:tc>
      </w:tr>
      <w:tr w:rsidR="00F51389" w:rsidRPr="00B01640" w:rsidTr="00FD62FF">
        <w:trPr>
          <w:trHeight w:hRule="exact" w:val="510"/>
        </w:trPr>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 w:val="24"/>
                <w:szCs w:val="24"/>
              </w:rPr>
            </w:pPr>
          </w:p>
        </w:tc>
      </w:tr>
      <w:tr w:rsidR="00F51389" w:rsidRPr="00B01640" w:rsidTr="00FD62FF">
        <w:trPr>
          <w:trHeight w:hRule="exact" w:val="510"/>
        </w:trPr>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 w:val="24"/>
                <w:szCs w:val="24"/>
              </w:rPr>
            </w:pPr>
          </w:p>
        </w:tc>
      </w:tr>
      <w:tr w:rsidR="00F51389" w:rsidRPr="00B01640" w:rsidTr="00FD62FF">
        <w:trPr>
          <w:trHeight w:hRule="exact" w:val="510"/>
        </w:trPr>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 w:val="24"/>
                <w:szCs w:val="24"/>
              </w:rPr>
            </w:pPr>
          </w:p>
        </w:tc>
      </w:tr>
      <w:tr w:rsidR="00F51389" w:rsidRPr="00B01640" w:rsidTr="00FD62FF">
        <w:trPr>
          <w:trHeight w:hRule="exact" w:val="510"/>
        </w:trPr>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 w:val="24"/>
                <w:szCs w:val="24"/>
              </w:rPr>
            </w:pPr>
          </w:p>
        </w:tc>
      </w:tr>
      <w:tr w:rsidR="00F51389" w:rsidRPr="00B01640" w:rsidTr="00FD62FF">
        <w:trPr>
          <w:trHeight w:hRule="exact" w:val="510"/>
        </w:trPr>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r w:rsidRPr="00B01640">
              <w:rPr>
                <w:rFonts w:ascii="宋体" w:hAnsi="宋体" w:cs="微软雅黑" w:hint="eastAsia"/>
                <w:sz w:val="24"/>
                <w:szCs w:val="24"/>
              </w:rPr>
              <w:t>基本开户银行资信证明</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r w:rsidRPr="00B01640">
              <w:rPr>
                <w:rFonts w:ascii="宋体" w:hAnsi="宋体" w:cs="微软雅黑" w:hint="eastAsia"/>
                <w:sz w:val="24"/>
                <w:szCs w:val="24"/>
              </w:rPr>
              <w:t>银行资信证明</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B01640" w:rsidRDefault="00F51389" w:rsidP="00FD62FF">
            <w:pPr>
              <w:snapToGrid w:val="0"/>
              <w:spacing w:line="400" w:lineRule="exact"/>
              <w:rPr>
                <w:rFonts w:ascii="宋体" w:hAnsi="宋体" w:cs="微软雅黑"/>
                <w:sz w:val="24"/>
                <w:szCs w:val="24"/>
              </w:rPr>
            </w:pPr>
            <w:r w:rsidRPr="00B01640">
              <w:rPr>
                <w:rFonts w:ascii="宋体" w:hAnsi="宋体" w:cs="微软雅黑" w:hint="eastAsia"/>
                <w:sz w:val="24"/>
                <w:szCs w:val="24"/>
              </w:rPr>
              <w:t>政府采购投标担保函</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hRule="exac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9</w:t>
            </w:r>
          </w:p>
        </w:tc>
        <w:tc>
          <w:tcPr>
            <w:tcW w:w="3751" w:type="dxa"/>
            <w:gridSpan w:val="3"/>
            <w:vAlign w:val="center"/>
          </w:tcPr>
          <w:p w:rsidR="00F51389" w:rsidRPr="00B01640" w:rsidRDefault="00F51389" w:rsidP="00FD62FF">
            <w:pPr>
              <w:snapToGrid w:val="0"/>
              <w:spacing w:line="400" w:lineRule="exact"/>
              <w:rPr>
                <w:rFonts w:ascii="宋体" w:hAnsi="宋体" w:cs="微软雅黑"/>
                <w:sz w:val="24"/>
                <w:szCs w:val="24"/>
              </w:rPr>
            </w:pPr>
            <w:r w:rsidRPr="00B01640">
              <w:rPr>
                <w:rFonts w:asciiTheme="minorEastAsia" w:hAnsiTheme="minorEastAsia" w:hint="eastAsia"/>
                <w:bCs/>
                <w:sz w:val="24"/>
                <w:szCs w:val="24"/>
              </w:rPr>
              <w:t>依法缴纳社会保险凭据复印件</w:t>
            </w:r>
          </w:p>
        </w:tc>
        <w:tc>
          <w:tcPr>
            <w:tcW w:w="1559" w:type="dxa"/>
            <w:vAlign w:val="center"/>
          </w:tcPr>
          <w:p w:rsidR="00F51389" w:rsidRPr="00B01640" w:rsidRDefault="00F51389" w:rsidP="00FD62FF">
            <w:pPr>
              <w:snapToGrid w:val="0"/>
              <w:spacing w:line="400" w:lineRule="exact"/>
              <w:jc w:val="center"/>
              <w:rPr>
                <w:rFonts w:ascii="宋体" w:hAnsi="宋体" w:cs="微软雅黑"/>
                <w:szCs w:val="21"/>
              </w:rP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c>
          <w:tcPr>
            <w:tcW w:w="468" w:type="dxa"/>
            <w:vMerge w:val="restart"/>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10</w:t>
            </w:r>
          </w:p>
        </w:tc>
        <w:tc>
          <w:tcPr>
            <w:tcW w:w="774" w:type="dxa"/>
            <w:vMerge w:val="restart"/>
            <w:tcBorders>
              <w:right w:val="single" w:sz="6" w:space="0" w:color="auto"/>
            </w:tcBorders>
            <w:vAlign w:val="center"/>
          </w:tcPr>
          <w:p w:rsidR="00F51389" w:rsidRPr="00B01640" w:rsidRDefault="00F51389" w:rsidP="00FD62FF">
            <w:pPr>
              <w:snapToGrid w:val="0"/>
              <w:spacing w:line="400" w:lineRule="exact"/>
              <w:jc w:val="center"/>
              <w:rPr>
                <w:rFonts w:ascii="宋体" w:hAnsi="宋体" w:cs="微软雅黑"/>
                <w:sz w:val="24"/>
                <w:szCs w:val="24"/>
              </w:rPr>
            </w:pPr>
            <w:r w:rsidRPr="00B01640">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r w:rsidRPr="00B01640">
              <w:rPr>
                <w:rFonts w:ascii="宋体" w:hAnsi="宋体" w:cs="微软雅黑" w:hint="eastAsia"/>
                <w:sz w:val="24"/>
                <w:szCs w:val="24"/>
              </w:rPr>
              <w:t>证明材料</w:t>
            </w:r>
          </w:p>
        </w:tc>
        <w:tc>
          <w:tcPr>
            <w:tcW w:w="2268" w:type="dxa"/>
            <w:tcBorders>
              <w:left w:val="single" w:sz="6" w:space="0" w:color="auto"/>
            </w:tcBorders>
            <w:vAlign w:val="center"/>
          </w:tcPr>
          <w:p w:rsidR="00F51389" w:rsidRPr="00B01640" w:rsidRDefault="00F51389" w:rsidP="00FD62FF">
            <w:pPr>
              <w:snapToGrid w:val="0"/>
              <w:spacing w:line="400" w:lineRule="exact"/>
              <w:rPr>
                <w:rFonts w:ascii="宋体" w:hAnsi="宋体" w:cs="微软雅黑"/>
                <w:sz w:val="24"/>
                <w:szCs w:val="24"/>
              </w:rPr>
            </w:pPr>
            <w:r w:rsidRPr="00B01640">
              <w:rPr>
                <w:rFonts w:ascii="宋体" w:hAnsi="宋体" w:cs="微软雅黑" w:hint="eastAsia"/>
                <w:sz w:val="24"/>
                <w:szCs w:val="24"/>
              </w:rPr>
              <w:t>设备购置发票</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 w:val="24"/>
                <w:szCs w:val="24"/>
              </w:rPr>
            </w:pPr>
          </w:p>
        </w:tc>
      </w:tr>
      <w:tr w:rsidR="00F51389" w:rsidRPr="00B01640" w:rsidTr="00FD62FF">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r w:rsidRPr="00B01640">
              <w:rPr>
                <w:rFonts w:hAnsi="宋体" w:cs="微软雅黑" w:hint="eastAsia"/>
                <w:bCs/>
                <w:kern w:val="0"/>
                <w:szCs w:val="24"/>
              </w:rPr>
              <w:t>技术人员职称证书</w:t>
            </w:r>
          </w:p>
        </w:tc>
        <w:tc>
          <w:tcPr>
            <w:tcW w:w="1559" w:type="dxa"/>
            <w:vAlign w:val="center"/>
          </w:tcPr>
          <w:p w:rsidR="00F51389" w:rsidRPr="00B01640" w:rsidRDefault="00F51389" w:rsidP="00FD62FF">
            <w:pPr>
              <w:pStyle w:val="a3"/>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B01640" w:rsidTr="00FD62FF">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r w:rsidRPr="00B01640">
              <w:rPr>
                <w:rFonts w:hAnsi="宋体" w:cs="微软雅黑" w:hint="eastAsia"/>
                <w:bCs/>
                <w:kern w:val="0"/>
                <w:szCs w:val="24"/>
              </w:rPr>
              <w:t>用工合同</w:t>
            </w:r>
          </w:p>
        </w:tc>
        <w:tc>
          <w:tcPr>
            <w:tcW w:w="1559" w:type="dxa"/>
            <w:vAlign w:val="center"/>
          </w:tcPr>
          <w:p w:rsidR="00F51389" w:rsidRPr="00B01640" w:rsidRDefault="00F51389" w:rsidP="00FD62FF">
            <w:pPr>
              <w:pStyle w:val="a3"/>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B01640" w:rsidTr="00FD62FF">
        <w:tc>
          <w:tcPr>
            <w:tcW w:w="468" w:type="dxa"/>
            <w:vMerge/>
            <w:vAlign w:val="center"/>
          </w:tcPr>
          <w:p w:rsidR="00F51389" w:rsidRPr="00B01640"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szCs w:val="24"/>
              </w:rPr>
            </w:pPr>
            <w:r w:rsidRPr="00B01640">
              <w:rPr>
                <w:rFonts w:asciiTheme="minorEastAsia" w:hAnsiTheme="minorEastAsia" w:hint="eastAsia"/>
                <w:bCs/>
                <w:szCs w:val="24"/>
              </w:rPr>
              <w:t>投标人相关承诺函或声明</w:t>
            </w:r>
          </w:p>
        </w:tc>
        <w:tc>
          <w:tcPr>
            <w:tcW w:w="1559" w:type="dxa"/>
            <w:vAlign w:val="center"/>
          </w:tcPr>
          <w:p w:rsidR="00F51389" w:rsidRPr="00B01640" w:rsidRDefault="00F51389" w:rsidP="00FD62FF">
            <w:pPr>
              <w:pStyle w:val="a3"/>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11</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hint="eastAsia"/>
                <w:kern w:val="0"/>
              </w:rPr>
              <w:t>没有重大违法记录的声明</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lastRenderedPageBreak/>
              <w:t>12</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kern w:val="0"/>
              </w:rPr>
            </w:pPr>
            <w:r w:rsidRPr="00B01640">
              <w:rPr>
                <w:rFonts w:hAnsi="宋体" w:cs="微软雅黑" w:hint="eastAsia"/>
                <w:bCs/>
                <w:kern w:val="0"/>
              </w:rPr>
              <w:t>投标人须具备的特殊资质证书</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13</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B01640">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01640">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tcBorders>
              <w:top w:val="double" w:sz="4" w:space="0" w:color="auto"/>
            </w:tcBorders>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15</w:t>
            </w:r>
          </w:p>
        </w:tc>
        <w:tc>
          <w:tcPr>
            <w:tcW w:w="3751" w:type="dxa"/>
            <w:gridSpan w:val="3"/>
            <w:tcBorders>
              <w:top w:val="double" w:sz="4" w:space="0" w:color="auto"/>
            </w:tcBorders>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投标分项报价表</w:t>
            </w:r>
          </w:p>
        </w:tc>
        <w:tc>
          <w:tcPr>
            <w:tcW w:w="1559" w:type="dxa"/>
            <w:tcBorders>
              <w:top w:val="double" w:sz="4" w:space="0" w:color="auto"/>
            </w:tcBorders>
            <w:vAlign w:val="center"/>
          </w:tcPr>
          <w:p w:rsidR="00F51389" w:rsidRPr="00B01640" w:rsidRDefault="00F51389" w:rsidP="00FD62FF">
            <w:pPr>
              <w:jc w:val="center"/>
            </w:pPr>
          </w:p>
        </w:tc>
        <w:tc>
          <w:tcPr>
            <w:tcW w:w="1560" w:type="dxa"/>
            <w:tcBorders>
              <w:top w:val="double" w:sz="4" w:space="0" w:color="auto"/>
            </w:tcBorders>
            <w:vAlign w:val="center"/>
          </w:tcPr>
          <w:p w:rsidR="00F51389" w:rsidRPr="00B01640"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16</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技术规格偏离表</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17</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技术方案（实施方案）</w:t>
            </w:r>
          </w:p>
        </w:tc>
        <w:tc>
          <w:tcPr>
            <w:tcW w:w="1559" w:type="dxa"/>
            <w:vAlign w:val="center"/>
          </w:tcPr>
          <w:p w:rsidR="00F51389" w:rsidRPr="00B01640" w:rsidRDefault="00F51389" w:rsidP="00FD62FF">
            <w:pPr>
              <w:jc w:val="center"/>
            </w:pPr>
          </w:p>
        </w:tc>
        <w:tc>
          <w:tcPr>
            <w:tcW w:w="1560" w:type="dxa"/>
            <w:tcBorders>
              <w:top w:val="single" w:sz="4" w:space="0" w:color="auto"/>
            </w:tcBorders>
            <w:vAlign w:val="center"/>
          </w:tcPr>
          <w:p w:rsidR="00F51389" w:rsidRPr="00B01640"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18</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售后服务方案</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19</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业绩情况表</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20</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强制节能产品政府采购清单情况</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21</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优先采购节能产品政府采购清单情况</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22</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ascii="宋体" w:hAnsi="宋体" w:hint="eastAsia"/>
                <w:szCs w:val="24"/>
                <w:lang w:val="en-GB"/>
              </w:rPr>
              <w:t>环境标志产品政府采购清单情况</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23</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中小企业声明函</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24</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25</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监狱企业证明文件</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0936D5" w:rsidRPr="00B01640" w:rsidTr="005A459E">
        <w:trPr>
          <w:trHeight w:val="1600"/>
        </w:trPr>
        <w:tc>
          <w:tcPr>
            <w:tcW w:w="468" w:type="dxa"/>
            <w:vAlign w:val="center"/>
          </w:tcPr>
          <w:p w:rsidR="000936D5" w:rsidRPr="00B01640" w:rsidRDefault="000936D5"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26</w:t>
            </w:r>
          </w:p>
        </w:tc>
        <w:tc>
          <w:tcPr>
            <w:tcW w:w="774" w:type="dxa"/>
            <w:tcBorders>
              <w:right w:val="single" w:sz="4" w:space="0" w:color="auto"/>
            </w:tcBorders>
            <w:vAlign w:val="center"/>
          </w:tcPr>
          <w:p w:rsidR="000936D5" w:rsidRPr="00B01640" w:rsidRDefault="000936D5"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CCC</w:t>
            </w:r>
            <w:r w:rsidRPr="00B01640">
              <w:rPr>
                <w:rFonts w:hAnsi="宋体" w:cs="微软雅黑" w:hint="eastAsia"/>
                <w:bCs/>
                <w:kern w:val="0"/>
              </w:rPr>
              <w:t>强制性产品认证</w:t>
            </w:r>
          </w:p>
        </w:tc>
        <w:tc>
          <w:tcPr>
            <w:tcW w:w="2977" w:type="dxa"/>
            <w:gridSpan w:val="2"/>
            <w:tcBorders>
              <w:left w:val="single" w:sz="4" w:space="0" w:color="auto"/>
            </w:tcBorders>
            <w:vAlign w:val="center"/>
          </w:tcPr>
          <w:p w:rsidR="000936D5" w:rsidRPr="00B01640" w:rsidRDefault="00E2434C" w:rsidP="001D6E54">
            <w:pPr>
              <w:pStyle w:val="a3"/>
              <w:kinsoku w:val="0"/>
              <w:overflowPunct w:val="0"/>
              <w:autoSpaceDE w:val="0"/>
              <w:autoSpaceDN w:val="0"/>
              <w:spacing w:line="320" w:lineRule="exact"/>
              <w:rPr>
                <w:rFonts w:hAnsi="宋体" w:cs="微软雅黑"/>
                <w:bCs/>
                <w:kern w:val="0"/>
              </w:rPr>
            </w:pPr>
            <w:r w:rsidRPr="00B01640">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B01640" w:rsidRDefault="000936D5" w:rsidP="002B2BE8">
            <w:pPr>
              <w:pStyle w:val="a3"/>
            </w:pPr>
          </w:p>
        </w:tc>
        <w:tc>
          <w:tcPr>
            <w:tcW w:w="1560" w:type="dxa"/>
            <w:vAlign w:val="center"/>
          </w:tcPr>
          <w:p w:rsidR="000936D5" w:rsidRPr="00B01640" w:rsidRDefault="000936D5" w:rsidP="00FD62FF">
            <w:pPr>
              <w:snapToGrid w:val="0"/>
              <w:spacing w:line="400" w:lineRule="exact"/>
              <w:rPr>
                <w:rFonts w:ascii="宋体" w:hAnsi="宋体" w:cs="微软雅黑"/>
                <w:szCs w:val="21"/>
              </w:rPr>
            </w:pPr>
          </w:p>
        </w:tc>
        <w:tc>
          <w:tcPr>
            <w:tcW w:w="2018" w:type="dxa"/>
            <w:vAlign w:val="center"/>
          </w:tcPr>
          <w:p w:rsidR="000936D5" w:rsidRPr="00B01640" w:rsidRDefault="000936D5" w:rsidP="00FD62FF">
            <w:pPr>
              <w:snapToGrid w:val="0"/>
              <w:spacing w:line="400" w:lineRule="exact"/>
              <w:rPr>
                <w:rFonts w:ascii="宋体" w:hAnsi="宋体" w:cs="微软雅黑"/>
                <w:szCs w:val="21"/>
              </w:rPr>
            </w:pPr>
          </w:p>
        </w:tc>
      </w:tr>
      <w:tr w:rsidR="00247938" w:rsidRPr="00B01640" w:rsidTr="008A735D">
        <w:trPr>
          <w:trHeight w:val="510"/>
        </w:trPr>
        <w:tc>
          <w:tcPr>
            <w:tcW w:w="468" w:type="dxa"/>
            <w:vMerge w:val="restart"/>
            <w:vAlign w:val="center"/>
          </w:tcPr>
          <w:p w:rsidR="00247938" w:rsidRPr="00B01640" w:rsidRDefault="00247938" w:rsidP="00FD62FF">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27</w:t>
            </w:r>
          </w:p>
        </w:tc>
        <w:tc>
          <w:tcPr>
            <w:tcW w:w="774" w:type="dxa"/>
            <w:vMerge w:val="restart"/>
            <w:tcBorders>
              <w:right w:val="single" w:sz="4" w:space="0" w:color="auto"/>
            </w:tcBorders>
            <w:vAlign w:val="center"/>
          </w:tcPr>
          <w:p w:rsidR="00247938" w:rsidRPr="00B01640"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B01640">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B01640"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01640">
              <w:rPr>
                <w:rFonts w:asciiTheme="minorEastAsia" w:hAnsiTheme="minorEastAsia" w:cs="宋体" w:hint="eastAsia"/>
                <w:kern w:val="0"/>
                <w:szCs w:val="24"/>
              </w:rPr>
              <w:t>认证机构颁发的认证证书</w:t>
            </w:r>
          </w:p>
        </w:tc>
        <w:tc>
          <w:tcPr>
            <w:tcW w:w="1559" w:type="dxa"/>
            <w:vAlign w:val="center"/>
          </w:tcPr>
          <w:p w:rsidR="00247938" w:rsidRPr="00B01640" w:rsidRDefault="00247938" w:rsidP="002B2BE8">
            <w:pPr>
              <w:pStyle w:val="a3"/>
            </w:pPr>
          </w:p>
        </w:tc>
        <w:tc>
          <w:tcPr>
            <w:tcW w:w="1560" w:type="dxa"/>
            <w:vAlign w:val="center"/>
          </w:tcPr>
          <w:p w:rsidR="00247938" w:rsidRPr="00B01640" w:rsidRDefault="00247938" w:rsidP="00FD62FF">
            <w:pPr>
              <w:snapToGrid w:val="0"/>
              <w:spacing w:line="400" w:lineRule="exact"/>
              <w:rPr>
                <w:rFonts w:ascii="宋体" w:hAnsi="宋体" w:cs="微软雅黑"/>
                <w:szCs w:val="21"/>
              </w:rPr>
            </w:pPr>
          </w:p>
        </w:tc>
        <w:tc>
          <w:tcPr>
            <w:tcW w:w="2018" w:type="dxa"/>
            <w:vAlign w:val="center"/>
          </w:tcPr>
          <w:p w:rsidR="00247938" w:rsidRPr="00B01640" w:rsidRDefault="00247938" w:rsidP="00FD62FF">
            <w:pPr>
              <w:snapToGrid w:val="0"/>
              <w:spacing w:line="400" w:lineRule="exact"/>
              <w:rPr>
                <w:rFonts w:ascii="宋体" w:hAnsi="宋体" w:cs="微软雅黑"/>
                <w:szCs w:val="21"/>
              </w:rPr>
            </w:pPr>
          </w:p>
        </w:tc>
      </w:tr>
      <w:tr w:rsidR="00247938" w:rsidRPr="00B01640" w:rsidTr="008A735D">
        <w:trPr>
          <w:trHeight w:val="510"/>
        </w:trPr>
        <w:tc>
          <w:tcPr>
            <w:tcW w:w="468" w:type="dxa"/>
            <w:vMerge/>
            <w:vAlign w:val="center"/>
          </w:tcPr>
          <w:p w:rsidR="00247938" w:rsidRPr="00B01640"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B01640"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B01640"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01640">
              <w:rPr>
                <w:rFonts w:asciiTheme="minorEastAsia" w:hAnsiTheme="minorEastAsia" w:cs="宋体" w:hint="eastAsia"/>
                <w:kern w:val="0"/>
                <w:szCs w:val="24"/>
              </w:rPr>
              <w:t>中国信息安全认证中心</w:t>
            </w:r>
            <w:r w:rsidR="00A05160" w:rsidRPr="00B01640">
              <w:rPr>
                <w:rFonts w:asciiTheme="minorEastAsia" w:hAnsiTheme="minorEastAsia" w:cs="宋体" w:hint="eastAsia"/>
                <w:kern w:val="0"/>
                <w:szCs w:val="24"/>
              </w:rPr>
              <w:t>官网</w:t>
            </w:r>
            <w:r w:rsidRPr="00B01640">
              <w:rPr>
                <w:rFonts w:asciiTheme="minorEastAsia" w:hAnsiTheme="minorEastAsia" w:cs="宋体" w:hint="eastAsia"/>
                <w:kern w:val="0"/>
                <w:szCs w:val="24"/>
              </w:rPr>
              <w:t>产品查询结果截图</w:t>
            </w:r>
          </w:p>
        </w:tc>
        <w:tc>
          <w:tcPr>
            <w:tcW w:w="1559" w:type="dxa"/>
            <w:vAlign w:val="center"/>
          </w:tcPr>
          <w:p w:rsidR="00247938" w:rsidRPr="00B01640" w:rsidRDefault="00247938" w:rsidP="002B2BE8">
            <w:pPr>
              <w:pStyle w:val="a3"/>
            </w:pPr>
          </w:p>
        </w:tc>
        <w:tc>
          <w:tcPr>
            <w:tcW w:w="1560" w:type="dxa"/>
            <w:vAlign w:val="center"/>
          </w:tcPr>
          <w:p w:rsidR="00247938" w:rsidRPr="00B01640" w:rsidRDefault="00247938" w:rsidP="00FD62FF">
            <w:pPr>
              <w:snapToGrid w:val="0"/>
              <w:spacing w:line="400" w:lineRule="exact"/>
              <w:rPr>
                <w:rFonts w:ascii="宋体" w:hAnsi="宋体" w:cs="微软雅黑"/>
                <w:szCs w:val="21"/>
              </w:rPr>
            </w:pPr>
          </w:p>
        </w:tc>
        <w:tc>
          <w:tcPr>
            <w:tcW w:w="2018" w:type="dxa"/>
            <w:vAlign w:val="center"/>
          </w:tcPr>
          <w:p w:rsidR="00247938" w:rsidRPr="00B01640" w:rsidRDefault="00247938"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603BB7">
            <w:pPr>
              <w:adjustRightInd w:val="0"/>
              <w:snapToGrid w:val="0"/>
              <w:spacing w:line="400" w:lineRule="exact"/>
              <w:jc w:val="center"/>
              <w:textAlignment w:val="baseline"/>
              <w:rPr>
                <w:rFonts w:ascii="宋体" w:hAnsi="宋体" w:cs="微软雅黑"/>
                <w:szCs w:val="21"/>
              </w:rPr>
            </w:pPr>
            <w:r w:rsidRPr="00B01640">
              <w:rPr>
                <w:rFonts w:ascii="宋体" w:hAnsi="宋体" w:cs="微软雅黑" w:hint="eastAsia"/>
                <w:szCs w:val="21"/>
              </w:rPr>
              <w:t>2</w:t>
            </w:r>
            <w:r w:rsidR="00603BB7" w:rsidRPr="00B01640">
              <w:rPr>
                <w:rFonts w:ascii="宋体" w:hAnsi="宋体" w:cs="微软雅黑" w:hint="eastAsia"/>
                <w:szCs w:val="21"/>
              </w:rPr>
              <w:t>8</w:t>
            </w: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r w:rsidRPr="00B01640">
              <w:rPr>
                <w:rFonts w:hAnsi="宋体" w:cs="微软雅黑" w:hint="eastAsia"/>
                <w:bCs/>
                <w:kern w:val="0"/>
              </w:rPr>
              <w:t>其它资料</w:t>
            </w: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r w:rsidR="00F51389" w:rsidRPr="00B01640" w:rsidTr="00FD62FF">
        <w:trPr>
          <w:trHeight w:val="510"/>
        </w:trPr>
        <w:tc>
          <w:tcPr>
            <w:tcW w:w="468" w:type="dxa"/>
            <w:vAlign w:val="center"/>
          </w:tcPr>
          <w:p w:rsidR="00F51389" w:rsidRPr="00B01640"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B01640"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B01640" w:rsidRDefault="00F51389" w:rsidP="00FD62FF">
            <w:pPr>
              <w:jc w:val="center"/>
            </w:pPr>
          </w:p>
        </w:tc>
        <w:tc>
          <w:tcPr>
            <w:tcW w:w="1560" w:type="dxa"/>
            <w:vAlign w:val="center"/>
          </w:tcPr>
          <w:p w:rsidR="00F51389" w:rsidRPr="00B01640" w:rsidRDefault="00F51389" w:rsidP="00FD62FF">
            <w:pPr>
              <w:snapToGrid w:val="0"/>
              <w:spacing w:line="400" w:lineRule="exact"/>
              <w:rPr>
                <w:rFonts w:ascii="宋体" w:hAnsi="宋体" w:cs="微软雅黑"/>
                <w:szCs w:val="21"/>
              </w:rPr>
            </w:pPr>
          </w:p>
        </w:tc>
        <w:tc>
          <w:tcPr>
            <w:tcW w:w="2018" w:type="dxa"/>
            <w:vAlign w:val="center"/>
          </w:tcPr>
          <w:p w:rsidR="00F51389" w:rsidRPr="00B01640" w:rsidRDefault="00F51389" w:rsidP="00FD62FF">
            <w:pPr>
              <w:snapToGrid w:val="0"/>
              <w:spacing w:line="400" w:lineRule="exact"/>
              <w:rPr>
                <w:rFonts w:ascii="宋体" w:hAnsi="宋体" w:cs="微软雅黑"/>
                <w:szCs w:val="21"/>
              </w:rPr>
            </w:pPr>
          </w:p>
        </w:tc>
      </w:tr>
    </w:tbl>
    <w:p w:rsidR="00F5466E" w:rsidRPr="00B01640" w:rsidRDefault="00F5466E">
      <w:pPr>
        <w:widowControl/>
        <w:jc w:val="left"/>
        <w:rPr>
          <w:rFonts w:asciiTheme="majorEastAsia" w:eastAsiaTheme="majorEastAsia" w:hAnsiTheme="majorEastAsia"/>
          <w:b/>
          <w:snapToGrid w:val="0"/>
          <w:kern w:val="0"/>
          <w:sz w:val="36"/>
          <w:szCs w:val="36"/>
        </w:rPr>
      </w:pPr>
      <w:r w:rsidRPr="00B01640">
        <w:rPr>
          <w:rFonts w:asciiTheme="majorEastAsia" w:eastAsiaTheme="majorEastAsia" w:hAnsiTheme="majorEastAsia"/>
          <w:b/>
          <w:snapToGrid w:val="0"/>
          <w:kern w:val="0"/>
          <w:sz w:val="36"/>
          <w:szCs w:val="36"/>
        </w:rPr>
        <w:br w:type="page"/>
      </w: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r w:rsidRPr="00B01640">
        <w:rPr>
          <w:rFonts w:asciiTheme="majorEastAsia" w:eastAsiaTheme="majorEastAsia" w:hAnsiTheme="majorEastAsia" w:hint="eastAsia"/>
          <w:b/>
          <w:snapToGrid w:val="0"/>
          <w:kern w:val="0"/>
          <w:sz w:val="36"/>
          <w:szCs w:val="36"/>
        </w:rPr>
        <w:lastRenderedPageBreak/>
        <w:t>二、开标一览表</w:t>
      </w:r>
    </w:p>
    <w:p w:rsidR="00F51389" w:rsidRPr="00B01640" w:rsidRDefault="00F51389" w:rsidP="001C78F5">
      <w:pPr>
        <w:spacing w:before="50" w:afterLines="50" w:line="360" w:lineRule="auto"/>
        <w:contextualSpacing/>
        <w:jc w:val="left"/>
        <w:rPr>
          <w:rFonts w:asciiTheme="minorEastAsia" w:hAnsiTheme="minorEastAsia"/>
          <w:sz w:val="24"/>
          <w:szCs w:val="24"/>
        </w:rPr>
      </w:pPr>
      <w:r w:rsidRPr="00B01640">
        <w:rPr>
          <w:rFonts w:asciiTheme="minorEastAsia" w:hAnsiTheme="minorEastAsia" w:hint="eastAsia"/>
          <w:sz w:val="24"/>
          <w:szCs w:val="24"/>
        </w:rPr>
        <w:t>项目编号：</w:t>
      </w:r>
    </w:p>
    <w:p w:rsidR="00F51389" w:rsidRPr="00B01640" w:rsidRDefault="00F51389" w:rsidP="00F51389">
      <w:pPr>
        <w:spacing w:line="360" w:lineRule="auto"/>
        <w:contextualSpacing/>
        <w:rPr>
          <w:rFonts w:asciiTheme="minorEastAsia" w:hAnsiTheme="minorEastAsia"/>
          <w:sz w:val="24"/>
          <w:szCs w:val="24"/>
        </w:rPr>
      </w:pPr>
      <w:r w:rsidRPr="00B01640">
        <w:rPr>
          <w:rFonts w:asciiTheme="minorEastAsia" w:hAnsiTheme="minorEastAsia" w:hint="eastAsia"/>
          <w:sz w:val="24"/>
          <w:szCs w:val="24"/>
        </w:rPr>
        <w:t xml:space="preserve">项目名称：                                             </w:t>
      </w:r>
      <w:r w:rsidRPr="00B01640">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B01640"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备注</w:t>
            </w:r>
          </w:p>
        </w:tc>
      </w:tr>
      <w:tr w:rsidR="00F51389" w:rsidRPr="00B01640"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rPr>
                <w:rFonts w:asciiTheme="minorEastAsia" w:hAnsiTheme="minorEastAsia" w:cs="宋体"/>
                <w:sz w:val="24"/>
                <w:szCs w:val="24"/>
                <w:lang w:val="zh-CN"/>
              </w:rPr>
            </w:pPr>
            <w:r w:rsidRPr="00B0164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B01640"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ind w:firstLine="240"/>
              <w:rPr>
                <w:rFonts w:asciiTheme="minorEastAsia" w:hAnsiTheme="minorEastAsia"/>
                <w:sz w:val="24"/>
                <w:szCs w:val="24"/>
              </w:rPr>
            </w:pPr>
            <w:r w:rsidRPr="00B01640">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rPr>
                <w:rFonts w:asciiTheme="minorEastAsia" w:hAnsiTheme="minorEastAsia" w:cs="宋体"/>
                <w:sz w:val="24"/>
                <w:szCs w:val="24"/>
                <w:lang w:val="zh-CN"/>
              </w:rPr>
            </w:pPr>
            <w:r w:rsidRPr="00B01640">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投标人名称：</w:t>
      </w:r>
      <w:r w:rsidRPr="00B01640">
        <w:rPr>
          <w:rFonts w:asciiTheme="minorEastAsia" w:hAnsiTheme="minorEastAsia" w:cs="宋体" w:hint="eastAsia"/>
          <w:sz w:val="24"/>
          <w:szCs w:val="24"/>
          <w:u w:val="single"/>
          <w:lang w:val="zh-CN"/>
        </w:rPr>
        <w:t xml:space="preserve">     （全称）   </w:t>
      </w:r>
      <w:r w:rsidRPr="00B01640">
        <w:rPr>
          <w:rFonts w:asciiTheme="minorEastAsia" w:hAnsiTheme="minorEastAsia" w:cs="宋体" w:hint="eastAsia"/>
          <w:sz w:val="24"/>
          <w:szCs w:val="24"/>
          <w:lang w:val="zh-CN"/>
        </w:rPr>
        <w:t>（公章）：</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投标人法定代表人（或授权代表）签字：</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日期：</w:t>
      </w:r>
      <w:r w:rsidRPr="00B01640">
        <w:rPr>
          <w:rFonts w:asciiTheme="minorEastAsia" w:hAnsiTheme="minorEastAsia" w:cs="宋体"/>
          <w:sz w:val="24"/>
          <w:szCs w:val="24"/>
          <w:lang w:val="zh-CN"/>
        </w:rPr>
        <w:t xml:space="preserve">    </w:t>
      </w:r>
      <w:r w:rsidRPr="00B01640">
        <w:rPr>
          <w:rFonts w:asciiTheme="minorEastAsia" w:hAnsiTheme="minorEastAsia" w:cs="宋体" w:hint="eastAsia"/>
          <w:sz w:val="24"/>
          <w:szCs w:val="24"/>
          <w:lang w:val="zh-CN"/>
        </w:rPr>
        <w:t>年</w:t>
      </w:r>
      <w:r w:rsidRPr="00B01640">
        <w:rPr>
          <w:rFonts w:asciiTheme="minorEastAsia" w:hAnsiTheme="minorEastAsia" w:cs="宋体"/>
          <w:sz w:val="24"/>
          <w:szCs w:val="24"/>
          <w:lang w:val="zh-CN"/>
        </w:rPr>
        <w:t xml:space="preserve">    </w:t>
      </w:r>
      <w:r w:rsidRPr="00B01640">
        <w:rPr>
          <w:rFonts w:asciiTheme="minorEastAsia" w:hAnsiTheme="minorEastAsia" w:cs="宋体" w:hint="eastAsia"/>
          <w:sz w:val="24"/>
          <w:szCs w:val="24"/>
          <w:lang w:val="zh-CN"/>
        </w:rPr>
        <w:t>月</w:t>
      </w:r>
      <w:r w:rsidRPr="00B01640">
        <w:rPr>
          <w:rFonts w:asciiTheme="minorEastAsia" w:hAnsiTheme="minorEastAsia" w:cs="宋体"/>
          <w:sz w:val="24"/>
          <w:szCs w:val="24"/>
          <w:lang w:val="zh-CN"/>
        </w:rPr>
        <w:t xml:space="preserve">    </w:t>
      </w:r>
      <w:r w:rsidRPr="00B01640">
        <w:rPr>
          <w:rFonts w:asciiTheme="minorEastAsia" w:hAnsiTheme="minorEastAsia" w:cs="宋体" w:hint="eastAsia"/>
          <w:sz w:val="24"/>
          <w:szCs w:val="24"/>
          <w:lang w:val="zh-CN"/>
        </w:rPr>
        <w:t>日</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注：交付日期指完成该项目的最终时间（日历天）。</w:t>
      </w: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rPr>
          <w:rFonts w:ascii="宋体" w:cs="宋体"/>
          <w:sz w:val="2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B01640">
        <w:rPr>
          <w:rFonts w:asciiTheme="minorEastAsia" w:hAnsiTheme="minorEastAsia" w:cs="黑体" w:hint="eastAsia"/>
          <w:b/>
          <w:bCs/>
          <w:sz w:val="44"/>
          <w:szCs w:val="44"/>
          <w:lang w:val="zh-CN"/>
        </w:rPr>
        <w:t>三、资格审查证明材料</w:t>
      </w: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B01640" w:rsidRDefault="00F5466E">
      <w:pPr>
        <w:widowControl/>
        <w:jc w:val="left"/>
        <w:rPr>
          <w:rFonts w:asciiTheme="majorEastAsia" w:eastAsiaTheme="majorEastAsia" w:hAnsiTheme="majorEastAsia"/>
          <w:b/>
          <w:snapToGrid w:val="0"/>
          <w:kern w:val="0"/>
          <w:sz w:val="36"/>
          <w:szCs w:val="36"/>
        </w:rPr>
      </w:pPr>
      <w:r w:rsidRPr="00B01640">
        <w:rPr>
          <w:rFonts w:asciiTheme="majorEastAsia" w:eastAsiaTheme="majorEastAsia" w:hAnsiTheme="majorEastAsia"/>
          <w:b/>
          <w:snapToGrid w:val="0"/>
          <w:kern w:val="0"/>
          <w:sz w:val="36"/>
          <w:szCs w:val="36"/>
        </w:rPr>
        <w:br w:type="page"/>
      </w:r>
    </w:p>
    <w:p w:rsidR="00F51389" w:rsidRPr="00B01640" w:rsidRDefault="00F51389" w:rsidP="00F51389">
      <w:pPr>
        <w:pStyle w:val="a3"/>
        <w:spacing w:line="360" w:lineRule="auto"/>
        <w:jc w:val="center"/>
        <w:rPr>
          <w:rFonts w:asciiTheme="majorEastAsia" w:eastAsiaTheme="majorEastAsia" w:hAnsiTheme="majorEastAsia"/>
          <w:b/>
          <w:snapToGrid w:val="0"/>
          <w:kern w:val="0"/>
          <w:sz w:val="36"/>
          <w:szCs w:val="36"/>
        </w:rPr>
      </w:pPr>
      <w:r w:rsidRPr="00B01640">
        <w:rPr>
          <w:rFonts w:asciiTheme="majorEastAsia" w:eastAsiaTheme="majorEastAsia" w:hAnsiTheme="majorEastAsia" w:hint="eastAsia"/>
          <w:b/>
          <w:snapToGrid w:val="0"/>
          <w:kern w:val="0"/>
          <w:sz w:val="36"/>
          <w:szCs w:val="36"/>
        </w:rPr>
        <w:lastRenderedPageBreak/>
        <w:t>3.1 投 标 函</w:t>
      </w:r>
    </w:p>
    <w:p w:rsidR="00E2434C" w:rsidRPr="00B01640" w:rsidRDefault="00E2434C" w:rsidP="00E2434C">
      <w:pPr>
        <w:adjustRightInd w:val="0"/>
        <w:spacing w:line="360" w:lineRule="auto"/>
        <w:contextualSpacing/>
        <w:rPr>
          <w:rFonts w:asciiTheme="minorEastAsia" w:hAnsiTheme="minorEastAsia"/>
          <w:b/>
          <w:snapToGrid w:val="0"/>
          <w:kern w:val="0"/>
          <w:sz w:val="24"/>
          <w:szCs w:val="24"/>
        </w:rPr>
      </w:pPr>
      <w:r w:rsidRPr="00B01640">
        <w:rPr>
          <w:rFonts w:asciiTheme="minorEastAsia" w:hAnsiTheme="minorEastAsia" w:hint="eastAsia"/>
          <w:snapToGrid w:val="0"/>
          <w:kern w:val="0"/>
          <w:sz w:val="24"/>
          <w:szCs w:val="24"/>
        </w:rPr>
        <w:t>致：</w:t>
      </w:r>
      <w:r w:rsidRPr="00B01640">
        <w:rPr>
          <w:rFonts w:asciiTheme="minorEastAsia" w:hAnsiTheme="minorEastAsia" w:hint="eastAsia"/>
          <w:b/>
          <w:snapToGrid w:val="0"/>
          <w:kern w:val="0"/>
          <w:sz w:val="24"/>
          <w:szCs w:val="24"/>
        </w:rPr>
        <w:t>（采购人）</w:t>
      </w:r>
    </w:p>
    <w:p w:rsidR="00F51389" w:rsidRPr="00B01640"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B01640">
        <w:rPr>
          <w:rFonts w:asciiTheme="minorEastAsia" w:hAnsiTheme="minorEastAsia" w:hint="eastAsia"/>
          <w:snapToGrid w:val="0"/>
          <w:kern w:val="0"/>
          <w:sz w:val="24"/>
          <w:szCs w:val="24"/>
        </w:rPr>
        <w:t>根据贵方_</w:t>
      </w:r>
      <w:r w:rsidRPr="00B01640">
        <w:rPr>
          <w:rFonts w:asciiTheme="minorEastAsia" w:hAnsiTheme="minorEastAsia" w:hint="eastAsia"/>
          <w:snapToGrid w:val="0"/>
          <w:kern w:val="0"/>
          <w:sz w:val="24"/>
          <w:szCs w:val="24"/>
          <w:u w:val="single"/>
        </w:rPr>
        <w:t xml:space="preserve">_    </w:t>
      </w:r>
      <w:r w:rsidRPr="00B01640">
        <w:rPr>
          <w:rFonts w:asciiTheme="minorEastAsia" w:hAnsiTheme="minorEastAsia" w:hint="eastAsia"/>
          <w:snapToGrid w:val="0"/>
          <w:kern w:val="0"/>
          <w:sz w:val="24"/>
          <w:szCs w:val="24"/>
        </w:rPr>
        <w:t>_（项目名称、</w:t>
      </w:r>
      <w:r w:rsidR="00BC05E7" w:rsidRPr="00B01640">
        <w:rPr>
          <w:rFonts w:asciiTheme="minorEastAsia" w:hAnsiTheme="minorEastAsia" w:hint="eastAsia"/>
          <w:snapToGrid w:val="0"/>
          <w:kern w:val="0"/>
          <w:sz w:val="24"/>
          <w:szCs w:val="24"/>
        </w:rPr>
        <w:t>项目</w:t>
      </w:r>
      <w:r w:rsidRPr="00B01640">
        <w:rPr>
          <w:rFonts w:asciiTheme="minorEastAsia" w:hAnsiTheme="minorEastAsia" w:hint="eastAsia"/>
          <w:snapToGrid w:val="0"/>
          <w:kern w:val="0"/>
          <w:sz w:val="24"/>
          <w:szCs w:val="24"/>
        </w:rPr>
        <w:t>编号）采购的招标公告及投标邀请，_______（姓名和职务）被正式授权并代表投标人</w:t>
      </w:r>
      <w:r w:rsidRPr="00B01640">
        <w:rPr>
          <w:rFonts w:asciiTheme="minorEastAsia" w:hAnsiTheme="minorEastAsia" w:hint="eastAsia"/>
          <w:snapToGrid w:val="0"/>
          <w:kern w:val="0"/>
          <w:sz w:val="24"/>
          <w:szCs w:val="24"/>
          <w:u w:val="single"/>
        </w:rPr>
        <w:t xml:space="preserve">         </w:t>
      </w:r>
      <w:r w:rsidRPr="00B01640">
        <w:rPr>
          <w:rFonts w:asciiTheme="minorEastAsia" w:hAnsiTheme="minorEastAsia" w:hint="eastAsia"/>
          <w:snapToGrid w:val="0"/>
          <w:kern w:val="0"/>
          <w:sz w:val="24"/>
          <w:szCs w:val="24"/>
        </w:rPr>
        <w:t>（投标人名称、地址）提交。</w:t>
      </w:r>
    </w:p>
    <w:p w:rsidR="00F51389" w:rsidRPr="00B01640"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B01640">
        <w:rPr>
          <w:rFonts w:asciiTheme="minorEastAsia" w:eastAsiaTheme="minorEastAsia" w:hAnsiTheme="minorEastAsia" w:hint="eastAsia"/>
          <w:snapToGrid w:val="0"/>
          <w:kern w:val="0"/>
          <w:szCs w:val="24"/>
        </w:rPr>
        <w:t>我方确认收到贵方提供的</w:t>
      </w:r>
      <w:r w:rsidRPr="00B01640">
        <w:rPr>
          <w:rFonts w:asciiTheme="minorEastAsia" w:eastAsiaTheme="minorEastAsia" w:hAnsiTheme="minorEastAsia"/>
          <w:snapToGrid w:val="0"/>
          <w:kern w:val="0"/>
          <w:szCs w:val="24"/>
          <w:u w:val="single"/>
        </w:rPr>
        <w:t xml:space="preserve">  </w:t>
      </w:r>
      <w:r w:rsidRPr="00B01640">
        <w:rPr>
          <w:rFonts w:asciiTheme="minorEastAsia" w:eastAsiaTheme="minorEastAsia" w:hAnsiTheme="minorEastAsia" w:hint="eastAsia"/>
          <w:snapToGrid w:val="0"/>
          <w:kern w:val="0"/>
          <w:szCs w:val="24"/>
          <w:u w:val="single"/>
        </w:rPr>
        <w:t xml:space="preserve">           </w:t>
      </w:r>
      <w:r w:rsidRPr="00B01640">
        <w:rPr>
          <w:rFonts w:asciiTheme="minorEastAsia" w:eastAsiaTheme="minorEastAsia" w:hAnsiTheme="minorEastAsia"/>
          <w:snapToGrid w:val="0"/>
          <w:kern w:val="0"/>
          <w:szCs w:val="24"/>
          <w:u w:val="single"/>
        </w:rPr>
        <w:t xml:space="preserve">  </w:t>
      </w:r>
      <w:r w:rsidRPr="00B01640">
        <w:rPr>
          <w:rFonts w:asciiTheme="minorEastAsia" w:eastAsiaTheme="minorEastAsia" w:hAnsiTheme="minorEastAsia" w:hint="eastAsia"/>
          <w:snapToGrid w:val="0"/>
          <w:kern w:val="0"/>
          <w:szCs w:val="24"/>
        </w:rPr>
        <w:t>（项目名称、</w:t>
      </w:r>
      <w:r w:rsidR="00BC05E7" w:rsidRPr="00B01640">
        <w:rPr>
          <w:rFonts w:asciiTheme="minorEastAsia" w:eastAsiaTheme="minorEastAsia" w:hAnsiTheme="minorEastAsia" w:hint="eastAsia"/>
          <w:snapToGrid w:val="0"/>
          <w:kern w:val="0"/>
          <w:szCs w:val="24"/>
        </w:rPr>
        <w:t>项目</w:t>
      </w:r>
      <w:r w:rsidRPr="00B01640">
        <w:rPr>
          <w:rFonts w:asciiTheme="minorEastAsia" w:eastAsiaTheme="minorEastAsia" w:hAnsiTheme="minorEastAsia" w:hint="eastAsia"/>
          <w:snapToGrid w:val="0"/>
          <w:kern w:val="0"/>
          <w:szCs w:val="24"/>
        </w:rPr>
        <w:t>编号）招标文件的全部内容。</w:t>
      </w:r>
    </w:p>
    <w:p w:rsidR="00F51389" w:rsidRPr="00B01640"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B01640">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01640">
        <w:rPr>
          <w:rFonts w:asciiTheme="minorEastAsia" w:eastAsiaTheme="minorEastAsia" w:hAnsiTheme="minorEastAsia" w:hint="eastAsia"/>
          <w:szCs w:val="24"/>
        </w:rPr>
        <w:t>已完全理解并接受招标文</w:t>
      </w:r>
      <w:r w:rsidR="00BC01E9" w:rsidRPr="00B01640">
        <w:rPr>
          <w:rFonts w:asciiTheme="minorEastAsia" w:eastAsiaTheme="minorEastAsia" w:hAnsiTheme="minorEastAsia" w:hint="eastAsia"/>
          <w:szCs w:val="24"/>
        </w:rPr>
        <w:t>件</w:t>
      </w:r>
      <w:r w:rsidRPr="00B01640">
        <w:rPr>
          <w:rFonts w:asciiTheme="minorEastAsia" w:eastAsiaTheme="minorEastAsia" w:hAnsiTheme="minorEastAsia" w:hint="eastAsia"/>
          <w:szCs w:val="24"/>
        </w:rPr>
        <w:t>的各项规定和要求</w:t>
      </w:r>
      <w:r w:rsidR="00BC01E9" w:rsidRPr="00B01640">
        <w:rPr>
          <w:rFonts w:asciiTheme="minorEastAsia" w:eastAsiaTheme="minorEastAsia" w:hAnsiTheme="minorEastAsia" w:hint="eastAsia"/>
          <w:szCs w:val="24"/>
        </w:rPr>
        <w:t>及资金支付</w:t>
      </w:r>
      <w:r w:rsidR="008C0905" w:rsidRPr="00B01640">
        <w:rPr>
          <w:rFonts w:asciiTheme="minorEastAsia" w:eastAsiaTheme="minorEastAsia" w:hAnsiTheme="minorEastAsia" w:hint="eastAsia"/>
          <w:szCs w:val="24"/>
        </w:rPr>
        <w:t>规定</w:t>
      </w:r>
      <w:r w:rsidRPr="00B01640">
        <w:rPr>
          <w:rFonts w:asciiTheme="minorEastAsia" w:eastAsiaTheme="minorEastAsia" w:hAnsiTheme="minorEastAsia" w:hint="eastAsia"/>
          <w:szCs w:val="24"/>
        </w:rPr>
        <w:t>，对招标文件的合理性、合法性不再有异议。</w:t>
      </w:r>
    </w:p>
    <w:p w:rsidR="00F51389" w:rsidRPr="00B01640"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B01640">
        <w:rPr>
          <w:rFonts w:asciiTheme="minorEastAsia" w:hAnsiTheme="minorEastAsia" w:hint="eastAsia"/>
          <w:snapToGrid w:val="0"/>
          <w:kern w:val="0"/>
          <w:sz w:val="24"/>
          <w:szCs w:val="24"/>
          <w:u w:val="single"/>
        </w:rPr>
        <w:t xml:space="preserve">      </w:t>
      </w:r>
      <w:r w:rsidRPr="00B01640">
        <w:rPr>
          <w:rFonts w:asciiTheme="minorEastAsia" w:hAnsiTheme="minorEastAsia" w:hint="eastAsia"/>
          <w:i/>
          <w:snapToGrid w:val="0"/>
          <w:kern w:val="0"/>
          <w:sz w:val="24"/>
          <w:szCs w:val="24"/>
          <w:u w:val="single"/>
        </w:rPr>
        <w:t xml:space="preserve">(投标人名称)     </w:t>
      </w:r>
      <w:r w:rsidRPr="00B01640">
        <w:rPr>
          <w:rFonts w:asciiTheme="minorEastAsia" w:hAnsiTheme="minorEastAsia" w:hint="eastAsia"/>
          <w:snapToGrid w:val="0"/>
          <w:kern w:val="0"/>
          <w:sz w:val="24"/>
          <w:szCs w:val="24"/>
        </w:rPr>
        <w:t>作为投标人正式授权</w:t>
      </w:r>
      <w:r w:rsidRPr="00B01640">
        <w:rPr>
          <w:rFonts w:asciiTheme="minorEastAsia" w:hAnsiTheme="minorEastAsia" w:hint="eastAsia"/>
          <w:snapToGrid w:val="0"/>
          <w:kern w:val="0"/>
          <w:sz w:val="24"/>
          <w:szCs w:val="24"/>
          <w:u w:val="single"/>
        </w:rPr>
        <w:t xml:space="preserve">     </w:t>
      </w:r>
      <w:r w:rsidRPr="00B01640">
        <w:rPr>
          <w:rFonts w:asciiTheme="minorEastAsia" w:hAnsiTheme="minorEastAsia" w:hint="eastAsia"/>
          <w:i/>
          <w:snapToGrid w:val="0"/>
          <w:kern w:val="0"/>
          <w:sz w:val="24"/>
          <w:szCs w:val="24"/>
          <w:u w:val="single"/>
        </w:rPr>
        <w:t xml:space="preserve">(授权代表全名, 职务)       </w:t>
      </w:r>
      <w:r w:rsidRPr="00B01640">
        <w:rPr>
          <w:rFonts w:asciiTheme="minorEastAsia" w:hAnsiTheme="minorEastAsia" w:hint="eastAsia"/>
          <w:snapToGrid w:val="0"/>
          <w:kern w:val="0"/>
          <w:sz w:val="24"/>
          <w:szCs w:val="24"/>
        </w:rPr>
        <w:t>代表我方全权处理有关本投标的一切事宜。</w:t>
      </w:r>
    </w:p>
    <w:p w:rsidR="00F51389" w:rsidRPr="00B01640"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B01640">
        <w:rPr>
          <w:rFonts w:asciiTheme="minorEastAsia" w:hAnsiTheme="minorEastAsia" w:hint="eastAsia"/>
          <w:snapToGrid w:val="0"/>
          <w:kern w:val="0"/>
          <w:sz w:val="24"/>
          <w:szCs w:val="24"/>
        </w:rPr>
        <w:t>在此提交的投标文件，正本一份，副本</w:t>
      </w:r>
      <w:r w:rsidRPr="00B01640">
        <w:rPr>
          <w:rFonts w:asciiTheme="minorEastAsia" w:hAnsiTheme="minorEastAsia" w:hint="eastAsia"/>
          <w:snapToGrid w:val="0"/>
          <w:kern w:val="0"/>
          <w:sz w:val="24"/>
          <w:szCs w:val="24"/>
          <w:u w:val="single"/>
        </w:rPr>
        <w:t xml:space="preserve">    </w:t>
      </w:r>
      <w:r w:rsidRPr="00B01640">
        <w:rPr>
          <w:rFonts w:asciiTheme="minorEastAsia" w:hAnsiTheme="minorEastAsia" w:hint="eastAsia"/>
          <w:snapToGrid w:val="0"/>
          <w:kern w:val="0"/>
          <w:sz w:val="24"/>
          <w:szCs w:val="24"/>
        </w:rPr>
        <w:t>份。</w:t>
      </w:r>
    </w:p>
    <w:p w:rsidR="00F51389" w:rsidRPr="00B0164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B01640">
        <w:rPr>
          <w:rFonts w:asciiTheme="minorEastAsia" w:hAnsiTheme="minorEastAsia" w:cs="Courier New" w:hint="eastAsia"/>
          <w:sz w:val="24"/>
          <w:szCs w:val="24"/>
        </w:rPr>
        <w:t>我方已完全明白招标文件的所有条款要求，并申明如下：</w:t>
      </w:r>
    </w:p>
    <w:p w:rsidR="00F51389" w:rsidRPr="00B0164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B01640">
        <w:rPr>
          <w:rFonts w:asciiTheme="minorEastAsia" w:hAnsiTheme="minorEastAsia" w:cs="Courier New" w:hint="eastAsia"/>
          <w:sz w:val="24"/>
          <w:szCs w:val="24"/>
        </w:rPr>
        <w:t>一、按招标文件提供的全部货物与相关服务的投标总价详见《开标一览表》。</w:t>
      </w:r>
    </w:p>
    <w:p w:rsidR="00F51389" w:rsidRPr="00B01640" w:rsidRDefault="00F51389" w:rsidP="00F51389">
      <w:pPr>
        <w:adjustRightInd w:val="0"/>
        <w:spacing w:line="360" w:lineRule="auto"/>
        <w:ind w:firstLineChars="200" w:firstLine="480"/>
        <w:contextualSpacing/>
        <w:rPr>
          <w:rFonts w:asciiTheme="minorEastAsia" w:hAnsiTheme="minorEastAsia" w:cs="Courier New"/>
          <w:sz w:val="24"/>
          <w:szCs w:val="24"/>
        </w:rPr>
      </w:pPr>
      <w:r w:rsidRPr="00B01640">
        <w:rPr>
          <w:rFonts w:asciiTheme="minorEastAsia" w:hAnsiTheme="minorEastAsia" w:cs="Courier New" w:hint="eastAsia"/>
          <w:sz w:val="24"/>
          <w:szCs w:val="24"/>
        </w:rPr>
        <w:t>二、本投标文件的有效期为投标截止时间起</w:t>
      </w:r>
      <w:r w:rsidRPr="00B01640">
        <w:rPr>
          <w:rFonts w:asciiTheme="minorEastAsia" w:hAnsiTheme="minorEastAsia" w:cs="Courier New" w:hint="eastAsia"/>
          <w:sz w:val="24"/>
          <w:szCs w:val="24"/>
          <w:u w:val="single"/>
        </w:rPr>
        <w:t xml:space="preserve">   </w:t>
      </w:r>
      <w:r w:rsidRPr="00B01640">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B0164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B01640">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B0164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B01640">
        <w:rPr>
          <w:rFonts w:asciiTheme="minorEastAsia" w:eastAsiaTheme="minorEastAsia" w:hAnsiTheme="minorEastAsia" w:cs="Courier New" w:hint="eastAsia"/>
        </w:rPr>
        <w:t>四、我方同意按照贵方可能提出的要求而提供与投标有关的任何其它数据、信息或资料。</w:t>
      </w:r>
    </w:p>
    <w:p w:rsidR="00F51389" w:rsidRPr="00B0164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B01640">
        <w:rPr>
          <w:rFonts w:asciiTheme="minorEastAsia" w:eastAsiaTheme="minorEastAsia" w:hAnsiTheme="minorEastAsia" w:cs="Courier New" w:hint="eastAsia"/>
        </w:rPr>
        <w:t>五、我方理解贵方不一定接受最低投标价或任何贵方可能收到的投标。</w:t>
      </w:r>
    </w:p>
    <w:p w:rsidR="00F51389" w:rsidRPr="00B01640"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B01640">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B01640"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B01640">
        <w:rPr>
          <w:rFonts w:asciiTheme="minorEastAsia" w:eastAsiaTheme="minorEastAsia" w:hAnsiTheme="minorEastAsia" w:cs="Courier New" w:hint="eastAsia"/>
        </w:rPr>
        <w:lastRenderedPageBreak/>
        <w:t>七、我方在此保证所提交的所有文件和全部说明是真实的和正确的。</w:t>
      </w:r>
    </w:p>
    <w:p w:rsidR="00F51389" w:rsidRPr="00B0164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B01640">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B01640"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B01640">
        <w:rPr>
          <w:rFonts w:asciiTheme="minorEastAsia" w:eastAsiaTheme="minorEastAsia" w:hAnsiTheme="minorEastAsia" w:cs="Arial" w:hint="eastAsia"/>
          <w:szCs w:val="24"/>
        </w:rPr>
        <w:t>九、我方具备《政府采购法》第二十二条规定的条件；承诺如下：</w:t>
      </w:r>
    </w:p>
    <w:p w:rsidR="00F51389" w:rsidRPr="00B01640"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B01640">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cs="Arial" w:hint="eastAsia"/>
          <w:sz w:val="24"/>
          <w:szCs w:val="24"/>
        </w:rPr>
        <w:t>（3）我方已依法建立健全的财务会计制度，如有需要，可随时向采购人提供相关证明材料，以便核查。</w:t>
      </w: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cs="Arial" w:hint="eastAsia"/>
          <w:sz w:val="24"/>
          <w:szCs w:val="24"/>
        </w:rPr>
        <w:t>（4）参加政府采购活动前三年内，在经营活动中没有重大违法记录。</w:t>
      </w: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cs="Arial" w:hint="eastAsia"/>
          <w:sz w:val="24"/>
          <w:szCs w:val="24"/>
        </w:rPr>
        <w:t>（5）符合法律、行政法规规定的其他条件。</w:t>
      </w: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cs="宋体" w:hint="eastAsia"/>
          <w:sz w:val="24"/>
          <w:szCs w:val="24"/>
        </w:rPr>
        <w:t>以上内容如有虚假或与事实不符的，评审委员会可将</w:t>
      </w:r>
      <w:r w:rsidRPr="00B01640">
        <w:rPr>
          <w:rFonts w:asciiTheme="minorEastAsia" w:hAnsiTheme="minorEastAsia" w:cs="Arial" w:hint="eastAsia"/>
          <w:sz w:val="24"/>
          <w:szCs w:val="24"/>
        </w:rPr>
        <w:t>我方做无效投标处理，我方愿意承担相应的法律责任。</w:t>
      </w:r>
    </w:p>
    <w:p w:rsidR="00F51389" w:rsidRPr="00B0164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B01640">
        <w:rPr>
          <w:rFonts w:asciiTheme="minorEastAsia" w:eastAsiaTheme="minorEastAsia" w:hAnsiTheme="minorEastAsia" w:hint="eastAsia"/>
          <w:szCs w:val="24"/>
        </w:rPr>
        <w:t>十、我方具备履行合同所必需的设备和专业技术能力。</w:t>
      </w:r>
    </w:p>
    <w:p w:rsidR="00F51389" w:rsidRPr="00B01640"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B01640">
        <w:rPr>
          <w:rFonts w:asciiTheme="minorEastAsia" w:eastAsiaTheme="minorEastAsia" w:hAnsiTheme="minorEastAsia" w:hint="eastAsia"/>
          <w:snapToGrid w:val="0"/>
          <w:kern w:val="0"/>
          <w:szCs w:val="24"/>
        </w:rPr>
        <w:t>十一、</w:t>
      </w:r>
      <w:r w:rsidRPr="00B01640">
        <w:rPr>
          <w:rFonts w:asciiTheme="minorEastAsia" w:eastAsiaTheme="minorEastAsia" w:hAnsiTheme="minorEastAsia" w:hint="eastAsia"/>
          <w:szCs w:val="24"/>
        </w:rPr>
        <w:t>我方对在本函及投标文件中所作的所有承诺承担法律责任。</w:t>
      </w:r>
    </w:p>
    <w:p w:rsidR="00F51389" w:rsidRPr="00B01640" w:rsidRDefault="00F51389" w:rsidP="00F51389">
      <w:pPr>
        <w:pStyle w:val="a3"/>
        <w:adjustRightInd w:val="0"/>
        <w:snapToGrid w:val="0"/>
        <w:spacing w:line="360" w:lineRule="auto"/>
        <w:rPr>
          <w:rFonts w:asciiTheme="minorEastAsia" w:eastAsiaTheme="minorEastAsia" w:hAnsiTheme="minorEastAsia"/>
          <w:szCs w:val="24"/>
        </w:rPr>
      </w:pPr>
    </w:p>
    <w:p w:rsidR="00F51389" w:rsidRPr="00B01640" w:rsidRDefault="00F51389" w:rsidP="00F51389">
      <w:pPr>
        <w:pStyle w:val="a3"/>
        <w:adjustRightInd w:val="0"/>
        <w:snapToGrid w:val="0"/>
        <w:spacing w:line="360" w:lineRule="auto"/>
        <w:rPr>
          <w:rFonts w:asciiTheme="minorEastAsia" w:eastAsiaTheme="minorEastAsia" w:hAnsiTheme="minorEastAsia"/>
          <w:szCs w:val="24"/>
        </w:rPr>
      </w:pPr>
      <w:r w:rsidRPr="00B01640">
        <w:rPr>
          <w:rFonts w:asciiTheme="minorEastAsia" w:eastAsiaTheme="minorEastAsia" w:hAnsiTheme="minorEastAsia" w:hint="eastAsia"/>
          <w:szCs w:val="24"/>
        </w:rPr>
        <w:t>所有与本招标有关的一切正式往来请寄：</w:t>
      </w:r>
    </w:p>
    <w:p w:rsidR="00F51389" w:rsidRPr="00B01640" w:rsidRDefault="00F51389" w:rsidP="00F51389">
      <w:pPr>
        <w:adjustRightInd w:val="0"/>
        <w:snapToGrid w:val="0"/>
        <w:spacing w:line="360" w:lineRule="auto"/>
        <w:rPr>
          <w:rFonts w:asciiTheme="minorEastAsia" w:hAnsiTheme="minorEastAsia" w:cs="宋体"/>
          <w:sz w:val="24"/>
          <w:szCs w:val="24"/>
        </w:rPr>
      </w:pPr>
      <w:r w:rsidRPr="00B01640">
        <w:rPr>
          <w:rFonts w:asciiTheme="minorEastAsia" w:hAnsiTheme="minorEastAsia" w:cs="宋体" w:hint="eastAsia"/>
          <w:sz w:val="24"/>
          <w:szCs w:val="24"/>
        </w:rPr>
        <w:t>地    址：</w:t>
      </w:r>
      <w:r w:rsidRPr="00B01640">
        <w:rPr>
          <w:rFonts w:asciiTheme="minorEastAsia" w:hAnsiTheme="minorEastAsia" w:cs="宋体" w:hint="eastAsia"/>
          <w:sz w:val="24"/>
          <w:szCs w:val="24"/>
          <w:u w:val="single"/>
        </w:rPr>
        <w:t xml:space="preserve">                     </w:t>
      </w:r>
      <w:r w:rsidRPr="00B01640">
        <w:rPr>
          <w:rFonts w:asciiTheme="minorEastAsia" w:hAnsiTheme="minorEastAsia" w:cs="宋体" w:hint="eastAsia"/>
          <w:sz w:val="24"/>
          <w:szCs w:val="24"/>
        </w:rPr>
        <w:t>.  邮政编码：</w:t>
      </w:r>
      <w:r w:rsidRPr="00B01640">
        <w:rPr>
          <w:rFonts w:asciiTheme="minorEastAsia" w:hAnsiTheme="minorEastAsia" w:cs="宋体" w:hint="eastAsia"/>
          <w:sz w:val="24"/>
          <w:szCs w:val="24"/>
          <w:u w:val="single"/>
        </w:rPr>
        <w:t xml:space="preserve">                 </w:t>
      </w:r>
      <w:r w:rsidRPr="00B01640">
        <w:rPr>
          <w:rFonts w:asciiTheme="minorEastAsia" w:hAnsiTheme="minorEastAsia" w:cs="宋体" w:hint="eastAsia"/>
          <w:sz w:val="24"/>
          <w:szCs w:val="24"/>
        </w:rPr>
        <w:t>.</w:t>
      </w:r>
    </w:p>
    <w:p w:rsidR="00F51389" w:rsidRPr="00B01640" w:rsidRDefault="00F51389" w:rsidP="00F51389">
      <w:pPr>
        <w:adjustRightInd w:val="0"/>
        <w:snapToGrid w:val="0"/>
        <w:spacing w:line="360" w:lineRule="auto"/>
        <w:rPr>
          <w:rFonts w:asciiTheme="minorEastAsia" w:hAnsiTheme="minorEastAsia" w:cs="宋体"/>
          <w:sz w:val="24"/>
          <w:szCs w:val="24"/>
        </w:rPr>
      </w:pPr>
      <w:r w:rsidRPr="00B01640">
        <w:rPr>
          <w:rFonts w:asciiTheme="minorEastAsia" w:hAnsiTheme="minorEastAsia" w:cs="宋体" w:hint="eastAsia"/>
          <w:sz w:val="24"/>
          <w:szCs w:val="24"/>
        </w:rPr>
        <w:t>电    话：</w:t>
      </w:r>
      <w:r w:rsidRPr="00B01640">
        <w:rPr>
          <w:rFonts w:asciiTheme="minorEastAsia" w:hAnsiTheme="minorEastAsia" w:cs="宋体" w:hint="eastAsia"/>
          <w:sz w:val="24"/>
          <w:szCs w:val="24"/>
          <w:u w:val="single"/>
        </w:rPr>
        <w:t xml:space="preserve">                     </w:t>
      </w:r>
      <w:r w:rsidRPr="00B01640">
        <w:rPr>
          <w:rFonts w:asciiTheme="minorEastAsia" w:hAnsiTheme="minorEastAsia" w:cs="宋体" w:hint="eastAsia"/>
          <w:sz w:val="24"/>
          <w:szCs w:val="24"/>
        </w:rPr>
        <w:t>.  传    真：</w:t>
      </w:r>
      <w:r w:rsidRPr="00B01640">
        <w:rPr>
          <w:rFonts w:asciiTheme="minorEastAsia" w:hAnsiTheme="minorEastAsia" w:cs="宋体" w:hint="eastAsia"/>
          <w:sz w:val="24"/>
          <w:szCs w:val="24"/>
          <w:u w:val="single"/>
        </w:rPr>
        <w:t xml:space="preserve">                 </w:t>
      </w:r>
      <w:r w:rsidRPr="00B01640">
        <w:rPr>
          <w:rFonts w:asciiTheme="minorEastAsia" w:hAnsiTheme="minorEastAsia" w:cs="宋体" w:hint="eastAsia"/>
          <w:sz w:val="24"/>
          <w:szCs w:val="24"/>
        </w:rPr>
        <w:t>.</w:t>
      </w:r>
    </w:p>
    <w:p w:rsidR="00F51389" w:rsidRPr="00B01640" w:rsidRDefault="00F51389" w:rsidP="00F51389">
      <w:pPr>
        <w:adjustRightInd w:val="0"/>
        <w:snapToGrid w:val="0"/>
        <w:spacing w:line="360" w:lineRule="auto"/>
        <w:rPr>
          <w:rFonts w:asciiTheme="minorEastAsia" w:hAnsiTheme="minorEastAsia" w:cs="宋体"/>
          <w:sz w:val="24"/>
          <w:szCs w:val="24"/>
          <w:u w:val="single"/>
        </w:rPr>
      </w:pPr>
      <w:r w:rsidRPr="00B01640">
        <w:rPr>
          <w:rFonts w:asciiTheme="minorEastAsia" w:hAnsiTheme="minorEastAsia" w:cs="宋体" w:hint="eastAsia"/>
          <w:sz w:val="24"/>
          <w:szCs w:val="24"/>
        </w:rPr>
        <w:t>投标人代表姓名：</w:t>
      </w:r>
      <w:r w:rsidRPr="00B01640">
        <w:rPr>
          <w:rFonts w:asciiTheme="minorEastAsia" w:hAnsiTheme="minorEastAsia" w:cs="宋体" w:hint="eastAsia"/>
          <w:sz w:val="24"/>
          <w:szCs w:val="24"/>
          <w:u w:val="single"/>
        </w:rPr>
        <w:t xml:space="preserve">               </w:t>
      </w:r>
      <w:r w:rsidRPr="00B01640">
        <w:rPr>
          <w:rFonts w:asciiTheme="minorEastAsia" w:hAnsiTheme="minorEastAsia" w:cs="宋体" w:hint="eastAsia"/>
          <w:sz w:val="24"/>
          <w:szCs w:val="24"/>
        </w:rPr>
        <w:t>.  职    务：</w:t>
      </w:r>
      <w:r w:rsidRPr="00B01640">
        <w:rPr>
          <w:rFonts w:asciiTheme="minorEastAsia" w:hAnsiTheme="minorEastAsia" w:cs="宋体" w:hint="eastAsia"/>
          <w:sz w:val="24"/>
          <w:szCs w:val="24"/>
          <w:u w:val="single"/>
        </w:rPr>
        <w:t xml:space="preserve">                 </w:t>
      </w:r>
      <w:r w:rsidRPr="00B01640">
        <w:rPr>
          <w:rFonts w:asciiTheme="minorEastAsia" w:hAnsiTheme="minorEastAsia" w:cs="宋体" w:hint="eastAsia"/>
          <w:sz w:val="24"/>
          <w:szCs w:val="24"/>
        </w:rPr>
        <w:t>.</w:t>
      </w:r>
    </w:p>
    <w:p w:rsidR="00F51389" w:rsidRPr="00B01640" w:rsidRDefault="00F51389" w:rsidP="00F51389">
      <w:pPr>
        <w:adjustRightInd w:val="0"/>
        <w:snapToGrid w:val="0"/>
        <w:spacing w:line="360" w:lineRule="auto"/>
        <w:rPr>
          <w:rFonts w:asciiTheme="minorEastAsia" w:hAnsiTheme="minorEastAsia" w:cs="宋体"/>
          <w:sz w:val="24"/>
          <w:szCs w:val="24"/>
          <w:u w:val="single"/>
        </w:rPr>
      </w:pPr>
    </w:p>
    <w:p w:rsidR="00F51389" w:rsidRPr="00B01640" w:rsidRDefault="00F51389" w:rsidP="00F51389">
      <w:pPr>
        <w:adjustRightInd w:val="0"/>
        <w:snapToGrid w:val="0"/>
        <w:spacing w:line="360" w:lineRule="auto"/>
        <w:rPr>
          <w:rFonts w:asciiTheme="minorEastAsia" w:hAnsiTheme="minorEastAsia" w:cs="宋体"/>
          <w:sz w:val="24"/>
          <w:szCs w:val="24"/>
        </w:rPr>
      </w:pPr>
      <w:r w:rsidRPr="00B01640">
        <w:rPr>
          <w:rFonts w:asciiTheme="minorEastAsia" w:hAnsiTheme="minorEastAsia" w:cs="宋体" w:hint="eastAsia"/>
          <w:sz w:val="24"/>
          <w:szCs w:val="24"/>
        </w:rPr>
        <w:t>投标人法定代表人（或法定代表人授权代表）签字或盖章：</w:t>
      </w:r>
      <w:r w:rsidRPr="00B01640">
        <w:rPr>
          <w:rFonts w:asciiTheme="minorEastAsia" w:hAnsiTheme="minorEastAsia" w:cs="宋体" w:hint="eastAsia"/>
          <w:sz w:val="24"/>
          <w:szCs w:val="24"/>
          <w:u w:val="single"/>
        </w:rPr>
        <w:t xml:space="preserve">         </w:t>
      </w:r>
    </w:p>
    <w:p w:rsidR="00F51389" w:rsidRPr="00B01640" w:rsidRDefault="00F51389" w:rsidP="00F51389">
      <w:pPr>
        <w:adjustRightInd w:val="0"/>
        <w:snapToGrid w:val="0"/>
        <w:spacing w:line="360" w:lineRule="auto"/>
        <w:rPr>
          <w:rFonts w:asciiTheme="minorEastAsia" w:hAnsiTheme="minorEastAsia" w:cs="宋体"/>
          <w:sz w:val="24"/>
          <w:szCs w:val="24"/>
        </w:rPr>
      </w:pPr>
      <w:r w:rsidRPr="00B01640">
        <w:rPr>
          <w:rFonts w:asciiTheme="minorEastAsia" w:hAnsiTheme="minorEastAsia" w:cs="宋体" w:hint="eastAsia"/>
          <w:sz w:val="24"/>
          <w:szCs w:val="24"/>
        </w:rPr>
        <w:t>投标人名称（盖章）：</w:t>
      </w:r>
      <w:r w:rsidRPr="00B01640">
        <w:rPr>
          <w:rFonts w:asciiTheme="minorEastAsia" w:hAnsiTheme="minorEastAsia" w:cs="宋体" w:hint="eastAsia"/>
          <w:sz w:val="24"/>
          <w:szCs w:val="24"/>
          <w:u w:val="single"/>
        </w:rPr>
        <w:t xml:space="preserve">                   </w:t>
      </w:r>
    </w:p>
    <w:p w:rsidR="00F51389" w:rsidRPr="00B01640"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B01640" w:rsidRDefault="00F51389" w:rsidP="00F51389">
      <w:pPr>
        <w:adjustRightInd w:val="0"/>
        <w:snapToGrid w:val="0"/>
        <w:spacing w:line="360" w:lineRule="auto"/>
        <w:ind w:firstLineChars="2050" w:firstLine="4920"/>
        <w:rPr>
          <w:rFonts w:asciiTheme="minorEastAsia" w:hAnsiTheme="minorEastAsia" w:cs="宋体"/>
          <w:sz w:val="24"/>
          <w:szCs w:val="24"/>
        </w:rPr>
      </w:pPr>
      <w:r w:rsidRPr="00B01640">
        <w:rPr>
          <w:rFonts w:asciiTheme="minorEastAsia" w:hAnsiTheme="minorEastAsia" w:cs="宋体" w:hint="eastAsia"/>
          <w:sz w:val="24"/>
          <w:szCs w:val="24"/>
        </w:rPr>
        <w:t>日期：   年   月   日</w:t>
      </w:r>
    </w:p>
    <w:p w:rsidR="00F51389" w:rsidRPr="00B01640" w:rsidRDefault="00F51389" w:rsidP="00F51389">
      <w:pPr>
        <w:spacing w:line="480" w:lineRule="exact"/>
        <w:jc w:val="center"/>
        <w:rPr>
          <w:rFonts w:asciiTheme="majorEastAsia" w:eastAsiaTheme="majorEastAsia" w:hAnsiTheme="majorEastAsia"/>
          <w:b/>
          <w:bCs/>
          <w:sz w:val="36"/>
          <w:szCs w:val="36"/>
        </w:rPr>
      </w:pPr>
      <w:r w:rsidRPr="00B01640">
        <w:rPr>
          <w:rFonts w:asciiTheme="majorEastAsia" w:eastAsiaTheme="majorEastAsia" w:hAnsiTheme="majorEastAsia" w:hint="eastAsia"/>
          <w:b/>
          <w:bCs/>
          <w:sz w:val="36"/>
          <w:szCs w:val="36"/>
        </w:rPr>
        <w:lastRenderedPageBreak/>
        <w:t>3.2 法定代表人</w:t>
      </w:r>
      <w:r w:rsidRPr="00B01640">
        <w:rPr>
          <w:rFonts w:asciiTheme="majorEastAsia" w:eastAsiaTheme="majorEastAsia" w:hAnsiTheme="majorEastAsia"/>
          <w:b/>
          <w:bCs/>
          <w:sz w:val="36"/>
          <w:szCs w:val="36"/>
        </w:rPr>
        <w:t>资</w:t>
      </w:r>
      <w:r w:rsidRPr="00B01640">
        <w:rPr>
          <w:rFonts w:asciiTheme="majorEastAsia" w:eastAsiaTheme="majorEastAsia" w:hAnsiTheme="majorEastAsia" w:hint="eastAsia"/>
          <w:b/>
          <w:bCs/>
          <w:sz w:val="36"/>
          <w:szCs w:val="36"/>
        </w:rPr>
        <w:t>格</w:t>
      </w:r>
      <w:r w:rsidRPr="00B01640">
        <w:rPr>
          <w:rFonts w:asciiTheme="majorEastAsia" w:eastAsiaTheme="majorEastAsia" w:hAnsiTheme="majorEastAsia"/>
          <w:b/>
          <w:bCs/>
          <w:sz w:val="36"/>
          <w:szCs w:val="36"/>
        </w:rPr>
        <w:t>证</w:t>
      </w:r>
      <w:r w:rsidRPr="00B01640">
        <w:rPr>
          <w:rFonts w:asciiTheme="majorEastAsia" w:eastAsiaTheme="majorEastAsia" w:hAnsiTheme="majorEastAsia" w:hint="eastAsia"/>
          <w:b/>
          <w:bCs/>
          <w:sz w:val="36"/>
          <w:szCs w:val="36"/>
        </w:rPr>
        <w:t>明</w:t>
      </w:r>
      <w:r w:rsidRPr="00B01640">
        <w:rPr>
          <w:rFonts w:asciiTheme="majorEastAsia" w:eastAsiaTheme="majorEastAsia" w:hAnsiTheme="majorEastAsia"/>
          <w:b/>
          <w:bCs/>
          <w:sz w:val="36"/>
          <w:szCs w:val="36"/>
        </w:rPr>
        <w:t>书</w:t>
      </w:r>
    </w:p>
    <w:p w:rsidR="00F51389" w:rsidRPr="00B01640" w:rsidRDefault="00F51389" w:rsidP="00F51389">
      <w:pPr>
        <w:autoSpaceDE w:val="0"/>
        <w:autoSpaceDN w:val="0"/>
        <w:adjustRightInd w:val="0"/>
        <w:spacing w:line="480" w:lineRule="auto"/>
        <w:ind w:firstLineChars="257" w:firstLine="617"/>
        <w:rPr>
          <w:rFonts w:ascii="宋体" w:hAnsi="宋体"/>
          <w:sz w:val="24"/>
          <w:szCs w:val="24"/>
        </w:rPr>
      </w:pPr>
    </w:p>
    <w:p w:rsidR="00F51389" w:rsidRPr="00B01640" w:rsidRDefault="00F51389" w:rsidP="00F51389">
      <w:pPr>
        <w:pStyle w:val="12"/>
        <w:spacing w:line="480" w:lineRule="auto"/>
        <w:ind w:firstLineChars="225" w:firstLine="540"/>
        <w:jc w:val="left"/>
        <w:rPr>
          <w:rFonts w:asciiTheme="minorEastAsia" w:hAnsiTheme="minorEastAsia"/>
          <w:szCs w:val="24"/>
        </w:rPr>
      </w:pPr>
      <w:r w:rsidRPr="00B01640">
        <w:rPr>
          <w:rFonts w:asciiTheme="minorEastAsia" w:hAnsiTheme="minorEastAsia"/>
          <w:szCs w:val="24"/>
        </w:rPr>
        <w:t>单</w:t>
      </w:r>
      <w:r w:rsidRPr="00B01640">
        <w:rPr>
          <w:rFonts w:asciiTheme="minorEastAsia" w:hAnsiTheme="minorEastAsia" w:hint="eastAsia"/>
          <w:szCs w:val="24"/>
        </w:rPr>
        <w:t>位名</w:t>
      </w:r>
      <w:r w:rsidRPr="00B01640">
        <w:rPr>
          <w:rFonts w:asciiTheme="minorEastAsia" w:hAnsiTheme="minorEastAsia"/>
          <w:szCs w:val="24"/>
        </w:rPr>
        <w:t>称</w:t>
      </w:r>
      <w:r w:rsidRPr="00B01640">
        <w:rPr>
          <w:rFonts w:asciiTheme="minorEastAsia" w:hAnsiTheme="minorEastAsia" w:hint="eastAsia"/>
          <w:szCs w:val="24"/>
        </w:rPr>
        <w:t>：</w:t>
      </w:r>
    </w:p>
    <w:p w:rsidR="00F51389" w:rsidRPr="00B01640" w:rsidRDefault="00F51389" w:rsidP="00F51389">
      <w:pPr>
        <w:pStyle w:val="12"/>
        <w:spacing w:line="480" w:lineRule="auto"/>
        <w:ind w:firstLineChars="225" w:firstLine="540"/>
        <w:jc w:val="left"/>
        <w:rPr>
          <w:rFonts w:asciiTheme="minorEastAsia" w:hAnsiTheme="minorEastAsia"/>
          <w:szCs w:val="24"/>
        </w:rPr>
      </w:pPr>
      <w:r w:rsidRPr="00B01640">
        <w:rPr>
          <w:rFonts w:asciiTheme="minorEastAsia" w:hAnsiTheme="minorEastAsia" w:hint="eastAsia"/>
          <w:szCs w:val="24"/>
        </w:rPr>
        <w:t>地址：</w:t>
      </w:r>
    </w:p>
    <w:p w:rsidR="00F51389" w:rsidRPr="00B01640" w:rsidRDefault="00F51389" w:rsidP="00F51389">
      <w:pPr>
        <w:pStyle w:val="12"/>
        <w:spacing w:line="480" w:lineRule="auto"/>
        <w:ind w:firstLineChars="225" w:firstLine="540"/>
        <w:jc w:val="left"/>
        <w:rPr>
          <w:rFonts w:asciiTheme="minorEastAsia" w:hAnsiTheme="minorEastAsia"/>
          <w:szCs w:val="24"/>
        </w:rPr>
      </w:pPr>
      <w:r w:rsidRPr="00B01640">
        <w:rPr>
          <w:rFonts w:asciiTheme="minorEastAsia" w:hAnsiTheme="minorEastAsia" w:hint="eastAsia"/>
          <w:szCs w:val="24"/>
        </w:rPr>
        <w:t>姓名：       性</w:t>
      </w:r>
      <w:r w:rsidRPr="00B01640">
        <w:rPr>
          <w:rFonts w:asciiTheme="minorEastAsia" w:hAnsiTheme="minorEastAsia"/>
          <w:szCs w:val="24"/>
        </w:rPr>
        <w:t>别</w:t>
      </w:r>
      <w:r w:rsidRPr="00B01640">
        <w:rPr>
          <w:rFonts w:asciiTheme="minorEastAsia" w:hAnsiTheme="minorEastAsia" w:hint="eastAsia"/>
          <w:szCs w:val="24"/>
        </w:rPr>
        <w:t>：     年</w:t>
      </w:r>
      <w:r w:rsidRPr="00B01640">
        <w:rPr>
          <w:rFonts w:asciiTheme="minorEastAsia" w:hAnsiTheme="minorEastAsia"/>
          <w:szCs w:val="24"/>
        </w:rPr>
        <w:t>龄</w:t>
      </w:r>
      <w:r w:rsidRPr="00B01640">
        <w:rPr>
          <w:rFonts w:asciiTheme="minorEastAsia" w:hAnsiTheme="minorEastAsia" w:hint="eastAsia"/>
          <w:szCs w:val="24"/>
        </w:rPr>
        <w:t>：</w:t>
      </w:r>
      <w:r w:rsidRPr="00B01640">
        <w:rPr>
          <w:rFonts w:asciiTheme="minorEastAsia" w:hAnsiTheme="minorEastAsia"/>
          <w:szCs w:val="24"/>
        </w:rPr>
        <w:t xml:space="preserve">     职务</w:t>
      </w:r>
      <w:r w:rsidRPr="00B01640">
        <w:rPr>
          <w:rFonts w:asciiTheme="minorEastAsia" w:hAnsiTheme="minorEastAsia" w:hint="eastAsia"/>
          <w:szCs w:val="24"/>
        </w:rPr>
        <w:t xml:space="preserve">：        </w:t>
      </w:r>
    </w:p>
    <w:p w:rsidR="00F51389" w:rsidRPr="00B01640" w:rsidRDefault="00F51389" w:rsidP="00F51389">
      <w:pPr>
        <w:pStyle w:val="12"/>
        <w:spacing w:line="480" w:lineRule="auto"/>
        <w:ind w:firstLineChars="225" w:firstLine="540"/>
        <w:jc w:val="left"/>
        <w:rPr>
          <w:rFonts w:asciiTheme="minorEastAsia" w:hAnsiTheme="minorEastAsia"/>
          <w:szCs w:val="24"/>
        </w:rPr>
      </w:pPr>
      <w:r w:rsidRPr="00B01640">
        <w:rPr>
          <w:rFonts w:asciiTheme="minorEastAsia" w:hAnsiTheme="minorEastAsia" w:hint="eastAsia"/>
          <w:szCs w:val="24"/>
        </w:rPr>
        <w:t>本人系</w:t>
      </w:r>
      <w:r w:rsidRPr="00B01640">
        <w:rPr>
          <w:rFonts w:asciiTheme="minorEastAsia" w:hAnsiTheme="minorEastAsia" w:hint="eastAsia"/>
          <w:szCs w:val="24"/>
          <w:u w:val="single"/>
        </w:rPr>
        <w:t xml:space="preserve">  </w:t>
      </w:r>
      <w:r w:rsidRPr="00B01640">
        <w:rPr>
          <w:rFonts w:asciiTheme="minorEastAsia" w:hAnsiTheme="minorEastAsia" w:hint="eastAsia"/>
          <w:i/>
          <w:snapToGrid w:val="0"/>
          <w:szCs w:val="24"/>
          <w:u w:val="single"/>
        </w:rPr>
        <w:t>投</w:t>
      </w:r>
      <w:r w:rsidRPr="00B01640">
        <w:rPr>
          <w:rFonts w:asciiTheme="minorEastAsia" w:hAnsiTheme="minorEastAsia"/>
          <w:i/>
          <w:snapToGrid w:val="0"/>
          <w:szCs w:val="24"/>
          <w:u w:val="single"/>
        </w:rPr>
        <w:t>标</w:t>
      </w:r>
      <w:r w:rsidRPr="00B01640">
        <w:rPr>
          <w:rFonts w:asciiTheme="minorEastAsia" w:hAnsiTheme="minorEastAsia" w:hint="eastAsia"/>
          <w:i/>
          <w:snapToGrid w:val="0"/>
          <w:szCs w:val="24"/>
          <w:u w:val="single"/>
        </w:rPr>
        <w:t>人名</w:t>
      </w:r>
      <w:r w:rsidRPr="00B01640">
        <w:rPr>
          <w:rFonts w:asciiTheme="minorEastAsia" w:hAnsiTheme="minorEastAsia"/>
          <w:i/>
          <w:snapToGrid w:val="0"/>
          <w:szCs w:val="24"/>
          <w:u w:val="single"/>
        </w:rPr>
        <w:t>称</w:t>
      </w:r>
      <w:r w:rsidRPr="00B01640">
        <w:rPr>
          <w:rFonts w:asciiTheme="minorEastAsia" w:hAnsiTheme="minorEastAsia" w:hint="eastAsia"/>
          <w:i/>
          <w:snapToGrid w:val="0"/>
          <w:szCs w:val="24"/>
          <w:u w:val="single"/>
        </w:rPr>
        <w:t xml:space="preserve">  </w:t>
      </w:r>
      <w:r w:rsidRPr="00B01640">
        <w:rPr>
          <w:rFonts w:asciiTheme="minorEastAsia" w:hAnsiTheme="minorEastAsia" w:hint="eastAsia"/>
          <w:szCs w:val="24"/>
        </w:rPr>
        <w:t>的法定代表人。就</w:t>
      </w:r>
      <w:r w:rsidRPr="00B01640">
        <w:rPr>
          <w:rFonts w:asciiTheme="minorEastAsia" w:hAnsiTheme="minorEastAsia"/>
          <w:szCs w:val="24"/>
        </w:rPr>
        <w:t>参</w:t>
      </w:r>
      <w:r w:rsidRPr="00B01640">
        <w:rPr>
          <w:rFonts w:asciiTheme="minorEastAsia" w:hAnsiTheme="minorEastAsia" w:hint="eastAsia"/>
          <w:szCs w:val="24"/>
        </w:rPr>
        <w:t>加贵方</w:t>
      </w:r>
      <w:r w:rsidR="00BC05E7" w:rsidRPr="00B01640">
        <w:rPr>
          <w:rFonts w:asciiTheme="minorEastAsia" w:hAnsiTheme="minorEastAsia" w:hint="eastAsia"/>
          <w:szCs w:val="24"/>
        </w:rPr>
        <w:t>项目</w:t>
      </w:r>
      <w:r w:rsidRPr="00B01640">
        <w:rPr>
          <w:rFonts w:asciiTheme="minorEastAsia" w:hAnsiTheme="minorEastAsia"/>
          <w:szCs w:val="24"/>
        </w:rPr>
        <w:t>编号为</w:t>
      </w:r>
      <w:r w:rsidRPr="00B01640">
        <w:rPr>
          <w:rFonts w:asciiTheme="minorEastAsia" w:hAnsiTheme="minorEastAsia" w:hint="eastAsia"/>
          <w:szCs w:val="24"/>
          <w:u w:val="single"/>
        </w:rPr>
        <w:t xml:space="preserve">  </w:t>
      </w:r>
      <w:r w:rsidRPr="00B01640">
        <w:rPr>
          <w:rFonts w:asciiTheme="minorEastAsia" w:hAnsiTheme="minorEastAsia"/>
          <w:i/>
          <w:szCs w:val="24"/>
          <w:u w:val="single"/>
        </w:rPr>
        <w:t>项目编号</w:t>
      </w:r>
      <w:r w:rsidRPr="00B01640">
        <w:rPr>
          <w:rFonts w:asciiTheme="minorEastAsia" w:hAnsiTheme="minorEastAsia" w:hint="eastAsia"/>
          <w:i/>
          <w:szCs w:val="24"/>
          <w:u w:val="single"/>
        </w:rPr>
        <w:t xml:space="preserve"> </w:t>
      </w:r>
      <w:r w:rsidRPr="00B01640">
        <w:rPr>
          <w:rFonts w:asciiTheme="minorEastAsia" w:hAnsiTheme="minorEastAsia" w:hint="eastAsia"/>
          <w:szCs w:val="24"/>
          <w:u w:val="single"/>
        </w:rPr>
        <w:t xml:space="preserve">  </w:t>
      </w:r>
      <w:r w:rsidRPr="00B01640">
        <w:rPr>
          <w:rFonts w:asciiTheme="minorEastAsia" w:hAnsiTheme="minorEastAsia" w:hint="eastAsia"/>
          <w:szCs w:val="24"/>
        </w:rPr>
        <w:t>的</w:t>
      </w:r>
      <w:r w:rsidRPr="00B01640">
        <w:rPr>
          <w:rFonts w:asciiTheme="minorEastAsia" w:hAnsiTheme="minorEastAsia" w:hint="eastAsia"/>
          <w:szCs w:val="24"/>
          <w:u w:val="single"/>
        </w:rPr>
        <w:t xml:space="preserve">  </w:t>
      </w:r>
      <w:r w:rsidRPr="00B01640">
        <w:rPr>
          <w:rFonts w:asciiTheme="minorEastAsia" w:hAnsiTheme="minorEastAsia"/>
          <w:i/>
          <w:szCs w:val="24"/>
          <w:u w:val="single"/>
        </w:rPr>
        <w:t>项目</w:t>
      </w:r>
      <w:r w:rsidRPr="00B01640">
        <w:rPr>
          <w:rFonts w:asciiTheme="minorEastAsia" w:hAnsiTheme="minorEastAsia" w:hint="eastAsia"/>
          <w:i/>
          <w:szCs w:val="24"/>
          <w:u w:val="single"/>
        </w:rPr>
        <w:t>名</w:t>
      </w:r>
      <w:r w:rsidRPr="00B01640">
        <w:rPr>
          <w:rFonts w:asciiTheme="minorEastAsia" w:hAnsiTheme="minorEastAsia"/>
          <w:i/>
          <w:szCs w:val="24"/>
          <w:u w:val="single"/>
        </w:rPr>
        <w:t>称</w:t>
      </w:r>
      <w:r w:rsidRPr="00B01640">
        <w:rPr>
          <w:rFonts w:asciiTheme="minorEastAsia" w:hAnsiTheme="minorEastAsia" w:hint="eastAsia"/>
          <w:i/>
          <w:szCs w:val="24"/>
          <w:u w:val="single"/>
        </w:rPr>
        <w:t xml:space="preserve"> </w:t>
      </w:r>
      <w:r w:rsidRPr="00B01640">
        <w:rPr>
          <w:rFonts w:asciiTheme="minorEastAsia" w:hAnsiTheme="minorEastAsia" w:hint="eastAsia"/>
          <w:szCs w:val="24"/>
          <w:u w:val="single"/>
        </w:rPr>
        <w:t xml:space="preserve">   </w:t>
      </w:r>
      <w:r w:rsidRPr="00B01640">
        <w:rPr>
          <w:rFonts w:asciiTheme="minorEastAsia" w:hAnsiTheme="minorEastAsia" w:hint="eastAsia"/>
          <w:szCs w:val="24"/>
        </w:rPr>
        <w:t>公</w:t>
      </w:r>
      <w:r w:rsidRPr="00B01640">
        <w:rPr>
          <w:rFonts w:asciiTheme="minorEastAsia" w:hAnsiTheme="minorEastAsia"/>
          <w:szCs w:val="24"/>
        </w:rPr>
        <w:t>开</w:t>
      </w:r>
      <w:r w:rsidRPr="00B01640">
        <w:rPr>
          <w:rFonts w:asciiTheme="minorEastAsia" w:hAnsiTheme="minorEastAsia" w:hint="eastAsia"/>
          <w:szCs w:val="24"/>
        </w:rPr>
        <w:t>招</w:t>
      </w:r>
      <w:r w:rsidRPr="00B01640">
        <w:rPr>
          <w:rFonts w:asciiTheme="minorEastAsia" w:hAnsiTheme="minorEastAsia"/>
          <w:szCs w:val="24"/>
        </w:rPr>
        <w:t>标项目</w:t>
      </w:r>
      <w:r w:rsidRPr="00B01640">
        <w:rPr>
          <w:rFonts w:asciiTheme="minorEastAsia" w:hAnsiTheme="minorEastAsia" w:hint="eastAsia"/>
          <w:szCs w:val="24"/>
        </w:rPr>
        <w:t>的投</w:t>
      </w:r>
      <w:r w:rsidRPr="00B01640">
        <w:rPr>
          <w:rFonts w:asciiTheme="minorEastAsia" w:hAnsiTheme="minorEastAsia"/>
          <w:szCs w:val="24"/>
        </w:rPr>
        <w:t>标报价</w:t>
      </w:r>
      <w:r w:rsidRPr="00B01640">
        <w:rPr>
          <w:rFonts w:asciiTheme="minorEastAsia" w:hAnsiTheme="minorEastAsia" w:hint="eastAsia"/>
          <w:szCs w:val="24"/>
        </w:rPr>
        <w:t>，</w:t>
      </w:r>
      <w:r w:rsidRPr="00B01640">
        <w:rPr>
          <w:rFonts w:asciiTheme="minorEastAsia" w:hAnsiTheme="minorEastAsia"/>
          <w:szCs w:val="24"/>
        </w:rPr>
        <w:t>签</w:t>
      </w:r>
      <w:r w:rsidRPr="00B01640">
        <w:rPr>
          <w:rFonts w:asciiTheme="minorEastAsia" w:hAnsiTheme="minorEastAsia" w:hint="eastAsia"/>
          <w:szCs w:val="24"/>
        </w:rPr>
        <w:t>署上</w:t>
      </w:r>
      <w:r w:rsidRPr="00B01640">
        <w:rPr>
          <w:rFonts w:asciiTheme="minorEastAsia" w:hAnsiTheme="minorEastAsia"/>
          <w:szCs w:val="24"/>
        </w:rPr>
        <w:t>述项目</w:t>
      </w:r>
      <w:r w:rsidRPr="00B01640">
        <w:rPr>
          <w:rFonts w:asciiTheme="minorEastAsia" w:hAnsiTheme="minorEastAsia" w:hint="eastAsia"/>
          <w:szCs w:val="24"/>
        </w:rPr>
        <w:t>的投</w:t>
      </w:r>
      <w:r w:rsidRPr="00B01640">
        <w:rPr>
          <w:rFonts w:asciiTheme="minorEastAsia" w:hAnsiTheme="minorEastAsia"/>
          <w:szCs w:val="24"/>
        </w:rPr>
        <w:t>标</w:t>
      </w:r>
      <w:r w:rsidRPr="00B01640">
        <w:rPr>
          <w:rFonts w:asciiTheme="minorEastAsia" w:hAnsiTheme="minorEastAsia" w:hint="eastAsia"/>
          <w:szCs w:val="24"/>
        </w:rPr>
        <w:t>文件及合同的</w:t>
      </w:r>
      <w:r w:rsidRPr="00B01640">
        <w:rPr>
          <w:rFonts w:asciiTheme="minorEastAsia" w:hAnsiTheme="minorEastAsia"/>
          <w:szCs w:val="24"/>
        </w:rPr>
        <w:t>执</w:t>
      </w:r>
      <w:r w:rsidRPr="00B01640">
        <w:rPr>
          <w:rFonts w:asciiTheme="minorEastAsia" w:hAnsiTheme="minorEastAsia" w:hint="eastAsia"/>
          <w:szCs w:val="24"/>
        </w:rPr>
        <w:t>行、完成、服</w:t>
      </w:r>
      <w:r w:rsidRPr="00B01640">
        <w:rPr>
          <w:rFonts w:asciiTheme="minorEastAsia" w:hAnsiTheme="minorEastAsia"/>
          <w:szCs w:val="24"/>
        </w:rPr>
        <w:t>务</w:t>
      </w:r>
      <w:r w:rsidRPr="00B01640">
        <w:rPr>
          <w:rFonts w:asciiTheme="minorEastAsia" w:hAnsiTheme="minorEastAsia" w:hint="eastAsia"/>
          <w:szCs w:val="24"/>
        </w:rPr>
        <w:t>和保修，</w:t>
      </w:r>
      <w:r w:rsidRPr="00B01640">
        <w:rPr>
          <w:rFonts w:asciiTheme="minorEastAsia" w:hAnsiTheme="minorEastAsia"/>
          <w:szCs w:val="24"/>
        </w:rPr>
        <w:t>签</w:t>
      </w:r>
      <w:r w:rsidRPr="00B01640">
        <w:rPr>
          <w:rFonts w:asciiTheme="minorEastAsia" w:hAnsiTheme="minorEastAsia" w:hint="eastAsia"/>
          <w:szCs w:val="24"/>
        </w:rPr>
        <w:t>署合同和</w:t>
      </w:r>
      <w:r w:rsidRPr="00B01640">
        <w:rPr>
          <w:rFonts w:asciiTheme="minorEastAsia" w:hAnsiTheme="minorEastAsia"/>
          <w:szCs w:val="24"/>
        </w:rPr>
        <w:t>处</w:t>
      </w:r>
      <w:r w:rsidRPr="00B01640">
        <w:rPr>
          <w:rFonts w:asciiTheme="minorEastAsia" w:hAnsiTheme="minorEastAsia" w:hint="eastAsia"/>
          <w:szCs w:val="24"/>
        </w:rPr>
        <w:t>理与之有</w:t>
      </w:r>
      <w:r w:rsidRPr="00B01640">
        <w:rPr>
          <w:rFonts w:asciiTheme="minorEastAsia" w:hAnsiTheme="minorEastAsia"/>
          <w:szCs w:val="24"/>
        </w:rPr>
        <w:t>关的</w:t>
      </w:r>
      <w:r w:rsidRPr="00B01640">
        <w:rPr>
          <w:rFonts w:asciiTheme="minorEastAsia" w:hAnsiTheme="minorEastAsia" w:hint="eastAsia"/>
          <w:szCs w:val="24"/>
        </w:rPr>
        <w:t>一切事</w:t>
      </w:r>
      <w:r w:rsidRPr="00B01640">
        <w:rPr>
          <w:rFonts w:asciiTheme="minorEastAsia" w:hAnsiTheme="minorEastAsia"/>
          <w:szCs w:val="24"/>
        </w:rPr>
        <w:t>务</w:t>
      </w:r>
      <w:r w:rsidRPr="00B01640">
        <w:rPr>
          <w:rFonts w:asciiTheme="minorEastAsia" w:hAnsiTheme="minorEastAsia" w:hint="eastAsia"/>
          <w:szCs w:val="24"/>
        </w:rPr>
        <w:t>。</w:t>
      </w:r>
    </w:p>
    <w:p w:rsidR="00F51389" w:rsidRPr="00B01640" w:rsidRDefault="00F51389" w:rsidP="00F51389">
      <w:pPr>
        <w:pStyle w:val="12"/>
        <w:spacing w:line="480" w:lineRule="auto"/>
        <w:ind w:firstLineChars="225" w:firstLine="540"/>
        <w:jc w:val="left"/>
        <w:rPr>
          <w:rFonts w:asciiTheme="minorEastAsia" w:hAnsiTheme="minorEastAsia"/>
          <w:szCs w:val="24"/>
        </w:rPr>
      </w:pPr>
      <w:r w:rsidRPr="00B01640">
        <w:rPr>
          <w:rFonts w:asciiTheme="minorEastAsia" w:hAnsiTheme="minorEastAsia" w:hint="eastAsia"/>
          <w:szCs w:val="24"/>
        </w:rPr>
        <w:t>特此</w:t>
      </w:r>
      <w:r w:rsidRPr="00B01640">
        <w:rPr>
          <w:rFonts w:asciiTheme="minorEastAsia" w:hAnsiTheme="minorEastAsia"/>
          <w:szCs w:val="24"/>
        </w:rPr>
        <w:t>证</w:t>
      </w:r>
      <w:r w:rsidRPr="00B01640">
        <w:rPr>
          <w:rFonts w:asciiTheme="minorEastAsia" w:hAnsiTheme="minorEastAsia" w:hint="eastAsia"/>
          <w:szCs w:val="24"/>
        </w:rPr>
        <w:t>明。</w:t>
      </w:r>
    </w:p>
    <w:p w:rsidR="00F51389" w:rsidRPr="00B01640" w:rsidRDefault="00F51389" w:rsidP="00F51389">
      <w:pPr>
        <w:pStyle w:val="12"/>
        <w:spacing w:line="480" w:lineRule="auto"/>
        <w:ind w:firstLineChars="225" w:firstLine="540"/>
        <w:jc w:val="left"/>
        <w:rPr>
          <w:rFonts w:asciiTheme="minorEastAsia" w:hAnsiTheme="minorEastAsia"/>
          <w:szCs w:val="24"/>
        </w:rPr>
      </w:pPr>
    </w:p>
    <w:p w:rsidR="00F51389" w:rsidRPr="00B01640" w:rsidRDefault="00F51389" w:rsidP="00F51389">
      <w:pPr>
        <w:pStyle w:val="12"/>
        <w:spacing w:line="480" w:lineRule="auto"/>
        <w:ind w:firstLineChars="225" w:firstLine="540"/>
        <w:jc w:val="left"/>
        <w:rPr>
          <w:rFonts w:asciiTheme="minorEastAsia" w:hAnsiTheme="minorEastAsia"/>
          <w:szCs w:val="24"/>
        </w:rPr>
      </w:pPr>
    </w:p>
    <w:p w:rsidR="00F51389" w:rsidRPr="00B01640" w:rsidRDefault="00F51389" w:rsidP="00F51389">
      <w:pPr>
        <w:pStyle w:val="12"/>
        <w:spacing w:line="480" w:lineRule="auto"/>
        <w:ind w:leftChars="-256" w:left="-538" w:firstLineChars="257" w:firstLine="617"/>
        <w:jc w:val="center"/>
        <w:rPr>
          <w:rFonts w:asciiTheme="minorEastAsia" w:hAnsiTheme="minorEastAsia"/>
          <w:bCs/>
          <w:szCs w:val="24"/>
        </w:rPr>
      </w:pPr>
      <w:r w:rsidRPr="00B01640">
        <w:rPr>
          <w:rFonts w:asciiTheme="minorEastAsia" w:hAnsiTheme="minorEastAsia" w:hint="eastAsia"/>
          <w:bCs/>
          <w:szCs w:val="24"/>
        </w:rPr>
        <w:t>【此</w:t>
      </w:r>
      <w:r w:rsidRPr="00B01640">
        <w:rPr>
          <w:rFonts w:asciiTheme="minorEastAsia" w:hAnsiTheme="minorEastAsia"/>
          <w:bCs/>
          <w:szCs w:val="24"/>
        </w:rPr>
        <w:t>处请</w:t>
      </w:r>
      <w:r w:rsidRPr="00B01640">
        <w:rPr>
          <w:rFonts w:asciiTheme="minorEastAsia" w:hAnsiTheme="minorEastAsia" w:hint="eastAsia"/>
          <w:bCs/>
          <w:szCs w:val="24"/>
        </w:rPr>
        <w:t>粘</w:t>
      </w:r>
      <w:r w:rsidRPr="00B01640">
        <w:rPr>
          <w:rFonts w:asciiTheme="minorEastAsia" w:hAnsiTheme="minorEastAsia"/>
          <w:bCs/>
          <w:szCs w:val="24"/>
        </w:rPr>
        <w:t>贴</w:t>
      </w:r>
      <w:r w:rsidRPr="00B01640">
        <w:rPr>
          <w:rFonts w:asciiTheme="minorEastAsia" w:hAnsiTheme="minorEastAsia" w:hint="eastAsia"/>
          <w:bCs/>
          <w:szCs w:val="24"/>
        </w:rPr>
        <w:t>法定代表人身份</w:t>
      </w:r>
      <w:r w:rsidRPr="00B01640">
        <w:rPr>
          <w:rFonts w:asciiTheme="minorEastAsia" w:hAnsiTheme="minorEastAsia"/>
          <w:bCs/>
          <w:szCs w:val="24"/>
        </w:rPr>
        <w:t>证复</w:t>
      </w:r>
      <w:r w:rsidRPr="00B01640">
        <w:rPr>
          <w:rFonts w:asciiTheme="minorEastAsia" w:hAnsiTheme="minorEastAsia" w:hint="eastAsia"/>
          <w:bCs/>
          <w:szCs w:val="24"/>
        </w:rPr>
        <w:t>印件，需清晰反映身份证有效期限】</w:t>
      </w:r>
    </w:p>
    <w:p w:rsidR="00F51389" w:rsidRPr="00B01640"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B0164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B0164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B01640"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B01640" w:rsidRDefault="00F51389" w:rsidP="00F51389">
      <w:pPr>
        <w:spacing w:line="480" w:lineRule="auto"/>
        <w:ind w:firstLineChars="1625" w:firstLine="3900"/>
        <w:rPr>
          <w:rFonts w:asciiTheme="minorEastAsia" w:hAnsiTheme="minorEastAsia" w:cs="Arial"/>
          <w:sz w:val="24"/>
          <w:szCs w:val="24"/>
          <w:u w:val="single"/>
        </w:rPr>
      </w:pPr>
      <w:r w:rsidRPr="00B01640">
        <w:rPr>
          <w:rFonts w:asciiTheme="minorEastAsia" w:hAnsiTheme="minorEastAsia" w:cs="Arial" w:hint="eastAsia"/>
          <w:sz w:val="24"/>
          <w:szCs w:val="24"/>
        </w:rPr>
        <w:t>投标人名称（并加盖公章）：</w:t>
      </w:r>
    </w:p>
    <w:p w:rsidR="00F51389" w:rsidRPr="00B01640" w:rsidRDefault="00F51389" w:rsidP="00F51389">
      <w:pPr>
        <w:pStyle w:val="14"/>
        <w:spacing w:before="60" w:line="480" w:lineRule="auto"/>
        <w:ind w:firstLineChars="1625" w:firstLine="3900"/>
        <w:rPr>
          <w:rFonts w:asciiTheme="minorEastAsia" w:eastAsiaTheme="minorEastAsia" w:hAnsiTheme="minorEastAsia" w:cs="Arial"/>
          <w:szCs w:val="24"/>
        </w:rPr>
      </w:pPr>
      <w:r w:rsidRPr="00B01640">
        <w:rPr>
          <w:rFonts w:asciiTheme="minorEastAsia" w:eastAsiaTheme="minorEastAsia" w:hAnsiTheme="minorEastAsia" w:cs="Arial" w:hint="eastAsia"/>
          <w:szCs w:val="24"/>
        </w:rPr>
        <w:t>签署日期：   年   月  日</w:t>
      </w:r>
    </w:p>
    <w:p w:rsidR="00F51389" w:rsidRPr="00B01640" w:rsidRDefault="00F51389" w:rsidP="00F51389">
      <w:pPr>
        <w:pStyle w:val="13"/>
        <w:spacing w:line="480" w:lineRule="auto"/>
        <w:rPr>
          <w:rFonts w:asciiTheme="minorEastAsia" w:hAnsiTheme="minorEastAsia" w:cs="Arial"/>
          <w:szCs w:val="24"/>
        </w:rPr>
      </w:pPr>
    </w:p>
    <w:p w:rsidR="00F51389" w:rsidRPr="00B01640" w:rsidRDefault="00F51389" w:rsidP="00F51389"/>
    <w:p w:rsidR="00F51389" w:rsidRPr="00B01640" w:rsidRDefault="00F51389" w:rsidP="00F51389">
      <w:pPr>
        <w:spacing w:line="320" w:lineRule="exact"/>
        <w:rPr>
          <w:rFonts w:asciiTheme="minorEastAsia" w:hAnsiTheme="minorEastAsia"/>
          <w:bCs/>
          <w:kern w:val="12"/>
          <w:sz w:val="24"/>
          <w:szCs w:val="24"/>
        </w:rPr>
      </w:pPr>
      <w:r w:rsidRPr="00B01640">
        <w:rPr>
          <w:rFonts w:asciiTheme="minorEastAsia" w:hAnsiTheme="minorEastAsia" w:hint="eastAsia"/>
          <w:bCs/>
          <w:kern w:val="12"/>
          <w:sz w:val="24"/>
          <w:szCs w:val="24"/>
        </w:rPr>
        <w:t>说明：法定代表人</w:t>
      </w:r>
      <w:r w:rsidRPr="00B01640">
        <w:rPr>
          <w:rFonts w:asciiTheme="minorEastAsia" w:hAnsiTheme="minorEastAsia"/>
          <w:bCs/>
          <w:kern w:val="12"/>
          <w:sz w:val="24"/>
          <w:szCs w:val="24"/>
        </w:rPr>
        <w:t>参</w:t>
      </w:r>
      <w:r w:rsidRPr="00B01640">
        <w:rPr>
          <w:rFonts w:asciiTheme="minorEastAsia" w:hAnsiTheme="minorEastAsia" w:hint="eastAsia"/>
          <w:bCs/>
          <w:kern w:val="12"/>
          <w:sz w:val="24"/>
          <w:szCs w:val="24"/>
        </w:rPr>
        <w:t>加本招</w:t>
      </w:r>
      <w:r w:rsidRPr="00B01640">
        <w:rPr>
          <w:rFonts w:asciiTheme="minorEastAsia" w:hAnsiTheme="minorEastAsia"/>
          <w:bCs/>
          <w:kern w:val="12"/>
          <w:sz w:val="24"/>
          <w:szCs w:val="24"/>
        </w:rPr>
        <w:t>标项目</w:t>
      </w:r>
      <w:r w:rsidRPr="00B01640">
        <w:rPr>
          <w:rFonts w:asciiTheme="minorEastAsia" w:hAnsiTheme="minorEastAsia" w:hint="eastAsia"/>
          <w:bCs/>
          <w:kern w:val="12"/>
          <w:sz w:val="24"/>
          <w:szCs w:val="24"/>
        </w:rPr>
        <w:t>投</w:t>
      </w:r>
      <w:r w:rsidRPr="00B01640">
        <w:rPr>
          <w:rFonts w:asciiTheme="minorEastAsia" w:hAnsiTheme="minorEastAsia"/>
          <w:bCs/>
          <w:kern w:val="12"/>
          <w:sz w:val="24"/>
          <w:szCs w:val="24"/>
        </w:rPr>
        <w:t>标</w:t>
      </w:r>
      <w:r w:rsidRPr="00B01640">
        <w:rPr>
          <w:rFonts w:asciiTheme="minorEastAsia" w:hAnsiTheme="minorEastAsia" w:hint="eastAsia"/>
          <w:bCs/>
          <w:kern w:val="12"/>
          <w:sz w:val="24"/>
          <w:szCs w:val="24"/>
        </w:rPr>
        <w:t>的，</w:t>
      </w:r>
      <w:r w:rsidRPr="00B01640">
        <w:rPr>
          <w:rFonts w:asciiTheme="minorEastAsia" w:hAnsiTheme="minorEastAsia"/>
          <w:bCs/>
          <w:kern w:val="12"/>
          <w:sz w:val="24"/>
          <w:szCs w:val="24"/>
        </w:rPr>
        <w:t>仅须</w:t>
      </w:r>
      <w:r w:rsidRPr="00B01640">
        <w:rPr>
          <w:rFonts w:asciiTheme="minorEastAsia" w:hAnsiTheme="minorEastAsia" w:hint="eastAsia"/>
          <w:bCs/>
          <w:kern w:val="12"/>
          <w:sz w:val="24"/>
          <w:szCs w:val="24"/>
        </w:rPr>
        <w:t>出具此</w:t>
      </w:r>
      <w:r w:rsidRPr="00B01640">
        <w:rPr>
          <w:rFonts w:asciiTheme="minorEastAsia" w:hAnsiTheme="minorEastAsia"/>
          <w:bCs/>
          <w:kern w:val="12"/>
          <w:sz w:val="24"/>
          <w:szCs w:val="24"/>
        </w:rPr>
        <w:t>证</w:t>
      </w:r>
      <w:r w:rsidRPr="00B01640">
        <w:rPr>
          <w:rFonts w:asciiTheme="minorEastAsia" w:hAnsiTheme="minorEastAsia" w:hint="eastAsia"/>
          <w:bCs/>
          <w:kern w:val="12"/>
          <w:sz w:val="24"/>
          <w:szCs w:val="24"/>
        </w:rPr>
        <w:t>明</w:t>
      </w:r>
      <w:r w:rsidRPr="00B01640">
        <w:rPr>
          <w:rFonts w:asciiTheme="minorEastAsia" w:hAnsiTheme="minorEastAsia"/>
          <w:bCs/>
          <w:kern w:val="12"/>
          <w:sz w:val="24"/>
          <w:szCs w:val="24"/>
        </w:rPr>
        <w:t>书</w:t>
      </w:r>
      <w:r w:rsidRPr="00B01640">
        <w:rPr>
          <w:rFonts w:asciiTheme="minorEastAsia" w:hAnsiTheme="minorEastAsia" w:hint="eastAsia"/>
          <w:bCs/>
          <w:kern w:val="12"/>
          <w:sz w:val="24"/>
          <w:szCs w:val="24"/>
        </w:rPr>
        <w:t>。</w:t>
      </w:r>
    </w:p>
    <w:p w:rsidR="00F51389" w:rsidRPr="00B01640" w:rsidRDefault="00F51389" w:rsidP="00F51389">
      <w:pPr>
        <w:spacing w:line="480" w:lineRule="exact"/>
        <w:jc w:val="center"/>
        <w:rPr>
          <w:rFonts w:ascii="宋体" w:hAnsi="宋体"/>
          <w:b/>
          <w:bCs/>
          <w:sz w:val="36"/>
          <w:szCs w:val="36"/>
        </w:rPr>
      </w:pPr>
    </w:p>
    <w:p w:rsidR="00F51389" w:rsidRPr="00B01640" w:rsidRDefault="00F51389" w:rsidP="00F51389">
      <w:pPr>
        <w:spacing w:line="480" w:lineRule="exact"/>
        <w:jc w:val="center"/>
        <w:rPr>
          <w:rFonts w:ascii="宋体" w:hAnsi="宋体"/>
          <w:b/>
          <w:bCs/>
          <w:sz w:val="36"/>
          <w:szCs w:val="36"/>
        </w:rPr>
      </w:pPr>
      <w:r w:rsidRPr="00B01640">
        <w:rPr>
          <w:rFonts w:ascii="宋体" w:hAnsi="宋体" w:hint="eastAsia"/>
          <w:b/>
          <w:bCs/>
          <w:sz w:val="36"/>
          <w:szCs w:val="36"/>
        </w:rPr>
        <w:lastRenderedPageBreak/>
        <w:t>3.3 法定代表人授权书</w:t>
      </w:r>
    </w:p>
    <w:p w:rsidR="00F51389" w:rsidRPr="00B01640" w:rsidRDefault="00F51389" w:rsidP="00F51389">
      <w:pPr>
        <w:spacing w:line="480" w:lineRule="exact"/>
        <w:jc w:val="center"/>
        <w:rPr>
          <w:rFonts w:ascii="宋体" w:hAnsi="宋体"/>
          <w:b/>
          <w:bCs/>
          <w:sz w:val="36"/>
          <w:szCs w:val="36"/>
        </w:rPr>
      </w:pP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hint="eastAsia"/>
          <w:sz w:val="24"/>
          <w:szCs w:val="24"/>
        </w:rPr>
        <w:t xml:space="preserve"> </w:t>
      </w:r>
      <w:r w:rsidRPr="00B01640">
        <w:rPr>
          <w:rFonts w:asciiTheme="minorEastAsia" w:hAnsiTheme="minorEastAsia" w:cs="Arial" w:hint="eastAsia"/>
          <w:sz w:val="24"/>
          <w:szCs w:val="24"/>
        </w:rPr>
        <w:t>本人</w:t>
      </w:r>
      <w:r w:rsidRPr="00B01640">
        <w:rPr>
          <w:rFonts w:asciiTheme="minorEastAsia" w:hAnsiTheme="minorEastAsia" w:cs="Arial" w:hint="eastAsia"/>
          <w:sz w:val="24"/>
          <w:szCs w:val="24"/>
          <w:u w:val="single"/>
        </w:rPr>
        <w:t xml:space="preserve">　 </w:t>
      </w:r>
      <w:r w:rsidRPr="00B01640">
        <w:rPr>
          <w:rFonts w:asciiTheme="minorEastAsia" w:hAnsiTheme="minorEastAsia" w:hint="eastAsia"/>
          <w:i/>
          <w:snapToGrid w:val="0"/>
          <w:sz w:val="24"/>
          <w:szCs w:val="24"/>
          <w:u w:val="single"/>
        </w:rPr>
        <w:t>法人姓名</w:t>
      </w:r>
      <w:r w:rsidRPr="00B01640">
        <w:rPr>
          <w:rFonts w:asciiTheme="minorEastAsia" w:hAnsiTheme="minorEastAsia" w:cs="Arial" w:hint="eastAsia"/>
          <w:sz w:val="24"/>
          <w:szCs w:val="24"/>
          <w:u w:val="single"/>
        </w:rPr>
        <w:t xml:space="preserve">  </w:t>
      </w:r>
      <w:r w:rsidRPr="00B01640">
        <w:rPr>
          <w:rFonts w:asciiTheme="minorEastAsia" w:hAnsiTheme="minorEastAsia" w:cs="Arial" w:hint="eastAsia"/>
          <w:sz w:val="24"/>
          <w:szCs w:val="24"/>
        </w:rPr>
        <w:t>系</w:t>
      </w:r>
      <w:r w:rsidRPr="00B01640">
        <w:rPr>
          <w:rFonts w:asciiTheme="minorEastAsia" w:hAnsiTheme="minorEastAsia" w:cs="Arial" w:hint="eastAsia"/>
          <w:sz w:val="24"/>
          <w:szCs w:val="24"/>
          <w:u w:val="single"/>
        </w:rPr>
        <w:t xml:space="preserve">　</w:t>
      </w:r>
      <w:r w:rsidRPr="00B01640">
        <w:rPr>
          <w:rFonts w:asciiTheme="minorEastAsia" w:hAnsiTheme="minorEastAsia" w:hint="eastAsia"/>
          <w:i/>
          <w:snapToGrid w:val="0"/>
          <w:sz w:val="24"/>
          <w:szCs w:val="24"/>
          <w:u w:val="single"/>
        </w:rPr>
        <w:t xml:space="preserve">投标人名称  </w:t>
      </w:r>
      <w:r w:rsidRPr="00B01640">
        <w:rPr>
          <w:rFonts w:asciiTheme="minorEastAsia" w:hAnsiTheme="minorEastAsia" w:cs="Arial" w:hint="eastAsia"/>
          <w:sz w:val="24"/>
          <w:szCs w:val="24"/>
          <w:u w:val="single"/>
        </w:rPr>
        <w:t xml:space="preserve"> </w:t>
      </w:r>
      <w:r w:rsidRPr="00B01640">
        <w:rPr>
          <w:rFonts w:asciiTheme="minorEastAsia" w:hAnsiTheme="minorEastAsia" w:cs="Arial" w:hint="eastAsia"/>
          <w:sz w:val="24"/>
          <w:szCs w:val="24"/>
        </w:rPr>
        <w:t>的法定代表人，现委托</w:t>
      </w:r>
      <w:r w:rsidRPr="00B01640">
        <w:rPr>
          <w:rFonts w:asciiTheme="minorEastAsia" w:hAnsiTheme="minorEastAsia" w:cs="Arial" w:hint="eastAsia"/>
          <w:sz w:val="24"/>
          <w:szCs w:val="24"/>
          <w:u w:val="single"/>
        </w:rPr>
        <w:t xml:space="preserve">　 </w:t>
      </w:r>
      <w:r w:rsidRPr="00B01640">
        <w:rPr>
          <w:rFonts w:asciiTheme="minorEastAsia" w:hAnsiTheme="minorEastAsia" w:hint="eastAsia"/>
          <w:i/>
          <w:snapToGrid w:val="0"/>
          <w:sz w:val="24"/>
          <w:szCs w:val="24"/>
          <w:u w:val="single"/>
        </w:rPr>
        <w:t>姓名，职务</w:t>
      </w:r>
      <w:r w:rsidRPr="00B01640">
        <w:rPr>
          <w:rFonts w:asciiTheme="minorEastAsia" w:hAnsiTheme="minorEastAsia" w:cs="Arial" w:hint="eastAsia"/>
          <w:sz w:val="24"/>
          <w:szCs w:val="24"/>
          <w:u w:val="single"/>
        </w:rPr>
        <w:t xml:space="preserve">    </w:t>
      </w:r>
      <w:r w:rsidRPr="00B01640">
        <w:rPr>
          <w:rFonts w:asciiTheme="minorEastAsia" w:hAnsiTheme="minorEastAsia" w:cs="Arial" w:hint="eastAsia"/>
          <w:sz w:val="24"/>
          <w:szCs w:val="24"/>
        </w:rPr>
        <w:t>以我方的名义参加贵</w:t>
      </w:r>
      <w:r w:rsidR="00E2434C" w:rsidRPr="00B01640">
        <w:rPr>
          <w:rFonts w:asciiTheme="minorEastAsia" w:hAnsiTheme="minorEastAsia" w:cs="Arial" w:hint="eastAsia"/>
          <w:sz w:val="24"/>
          <w:szCs w:val="24"/>
        </w:rPr>
        <w:t>方</w:t>
      </w:r>
      <w:r w:rsidRPr="00B01640">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cs="Arial" w:hint="eastAsia"/>
          <w:sz w:val="24"/>
          <w:szCs w:val="24"/>
        </w:rPr>
        <w:t>我方对被授权人的签名事项负全部责任。</w:t>
      </w: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B01640" w:rsidRDefault="00F51389" w:rsidP="00F51389">
      <w:pPr>
        <w:adjustRightInd w:val="0"/>
        <w:spacing w:line="360" w:lineRule="auto"/>
        <w:ind w:firstLineChars="210" w:firstLine="504"/>
        <w:contextualSpacing/>
        <w:rPr>
          <w:rFonts w:asciiTheme="minorEastAsia" w:hAnsiTheme="minorEastAsia" w:cs="Arial"/>
          <w:sz w:val="24"/>
          <w:szCs w:val="24"/>
        </w:rPr>
      </w:pPr>
      <w:r w:rsidRPr="00B01640">
        <w:rPr>
          <w:rFonts w:asciiTheme="minorEastAsia" w:hAnsiTheme="minorEastAsia" w:cs="Arial" w:hint="eastAsia"/>
          <w:sz w:val="24"/>
          <w:szCs w:val="24"/>
        </w:rPr>
        <w:t>被授权人无转委托权，特此委托。</w:t>
      </w:r>
    </w:p>
    <w:p w:rsidR="00F51389" w:rsidRPr="00B01640" w:rsidRDefault="00F51389" w:rsidP="00F51389">
      <w:pPr>
        <w:spacing w:line="480" w:lineRule="auto"/>
        <w:ind w:firstLineChars="200" w:firstLine="480"/>
        <w:rPr>
          <w:rFonts w:asciiTheme="minorEastAsia" w:hAnsiTheme="minorEastAsia"/>
          <w:sz w:val="24"/>
          <w:szCs w:val="24"/>
        </w:rPr>
      </w:pPr>
      <w:r w:rsidRPr="00B01640">
        <w:rPr>
          <w:rFonts w:asciiTheme="minorEastAsia" w:hAnsiTheme="minorEastAsia" w:hint="eastAsia"/>
          <w:sz w:val="24"/>
          <w:szCs w:val="24"/>
        </w:rPr>
        <w:t xml:space="preserve">投标人名称： </w:t>
      </w:r>
      <w:r w:rsidRPr="00B01640">
        <w:rPr>
          <w:rFonts w:asciiTheme="minorEastAsia" w:hAnsiTheme="minorEastAsia" w:hint="eastAsia"/>
          <w:sz w:val="24"/>
          <w:szCs w:val="24"/>
          <w:u w:val="single"/>
        </w:rPr>
        <w:t xml:space="preserve">       （全称）       </w:t>
      </w:r>
      <w:r w:rsidRPr="00B01640">
        <w:rPr>
          <w:rFonts w:asciiTheme="minorEastAsia" w:hAnsiTheme="minorEastAsia" w:hint="eastAsia"/>
          <w:sz w:val="24"/>
          <w:szCs w:val="24"/>
        </w:rPr>
        <w:t xml:space="preserve"> （盖单位公章）</w:t>
      </w:r>
    </w:p>
    <w:p w:rsidR="00F51389" w:rsidRPr="00B01640" w:rsidRDefault="00F51389" w:rsidP="00F51389">
      <w:pPr>
        <w:spacing w:line="480" w:lineRule="auto"/>
        <w:ind w:firstLineChars="200" w:firstLine="480"/>
        <w:rPr>
          <w:rFonts w:asciiTheme="minorEastAsia" w:hAnsiTheme="minorEastAsia"/>
          <w:sz w:val="24"/>
          <w:szCs w:val="24"/>
        </w:rPr>
      </w:pPr>
      <w:r w:rsidRPr="00B01640">
        <w:rPr>
          <w:rFonts w:asciiTheme="minorEastAsia" w:hAnsiTheme="minorEastAsia" w:hint="eastAsia"/>
          <w:sz w:val="24"/>
          <w:szCs w:val="24"/>
        </w:rPr>
        <w:t xml:space="preserve">法定代表人： </w:t>
      </w:r>
      <w:r w:rsidRPr="00B01640">
        <w:rPr>
          <w:rFonts w:asciiTheme="minorEastAsia" w:hAnsiTheme="minorEastAsia" w:hint="eastAsia"/>
          <w:sz w:val="24"/>
          <w:szCs w:val="24"/>
          <w:u w:val="single"/>
        </w:rPr>
        <w:t xml:space="preserve">            </w:t>
      </w:r>
      <w:r w:rsidRPr="00B01640">
        <w:rPr>
          <w:rFonts w:asciiTheme="minorEastAsia" w:hAnsiTheme="minorEastAsia" w:hint="eastAsia"/>
          <w:sz w:val="24"/>
          <w:szCs w:val="24"/>
        </w:rPr>
        <w:t xml:space="preserve"> （签字或加盖名章）</w:t>
      </w:r>
    </w:p>
    <w:p w:rsidR="00F51389" w:rsidRPr="00B01640" w:rsidRDefault="00F51389" w:rsidP="00F51389">
      <w:pPr>
        <w:spacing w:line="480" w:lineRule="auto"/>
        <w:ind w:firstLineChars="200" w:firstLine="480"/>
        <w:rPr>
          <w:rFonts w:asciiTheme="minorEastAsia" w:hAnsiTheme="minorEastAsia"/>
          <w:sz w:val="24"/>
          <w:szCs w:val="24"/>
        </w:rPr>
      </w:pPr>
      <w:r w:rsidRPr="00B01640">
        <w:rPr>
          <w:rFonts w:asciiTheme="minorEastAsia" w:hAnsiTheme="minorEastAsia" w:hint="eastAsia"/>
          <w:sz w:val="24"/>
          <w:szCs w:val="24"/>
        </w:rPr>
        <w:t xml:space="preserve">法定代表人授权代表： </w:t>
      </w:r>
      <w:r w:rsidRPr="00B01640">
        <w:rPr>
          <w:rFonts w:asciiTheme="minorEastAsia" w:hAnsiTheme="minorEastAsia" w:hint="eastAsia"/>
          <w:sz w:val="24"/>
          <w:szCs w:val="24"/>
          <w:u w:val="single"/>
        </w:rPr>
        <w:t xml:space="preserve">         </w:t>
      </w:r>
      <w:r w:rsidRPr="00B01640">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B01640" w:rsidTr="00FD62FF">
        <w:trPr>
          <w:gridAfter w:val="1"/>
          <w:wAfter w:w="14" w:type="dxa"/>
          <w:trHeight w:val="2636"/>
        </w:trPr>
        <w:tc>
          <w:tcPr>
            <w:tcW w:w="4484" w:type="dxa"/>
            <w:vAlign w:val="center"/>
          </w:tcPr>
          <w:p w:rsidR="00F51389" w:rsidRPr="00B01640" w:rsidRDefault="00F51389" w:rsidP="00FD62FF">
            <w:pPr>
              <w:jc w:val="center"/>
              <w:rPr>
                <w:rFonts w:asciiTheme="minorEastAsia" w:hAnsiTheme="minorEastAsia"/>
                <w:sz w:val="24"/>
                <w:szCs w:val="24"/>
              </w:rPr>
            </w:pPr>
            <w:r w:rsidRPr="00B01640">
              <w:rPr>
                <w:rFonts w:asciiTheme="minorEastAsia" w:hAnsiTheme="minorEastAsia" w:hint="eastAsia"/>
                <w:sz w:val="24"/>
                <w:szCs w:val="24"/>
              </w:rPr>
              <w:t>法定代表人身份证（正面）</w:t>
            </w:r>
          </w:p>
        </w:tc>
        <w:tc>
          <w:tcPr>
            <w:tcW w:w="4485" w:type="dxa"/>
            <w:gridSpan w:val="2"/>
            <w:vAlign w:val="center"/>
          </w:tcPr>
          <w:p w:rsidR="00F51389" w:rsidRPr="00B01640" w:rsidRDefault="00F51389" w:rsidP="00FD62FF">
            <w:pPr>
              <w:jc w:val="center"/>
              <w:rPr>
                <w:rFonts w:asciiTheme="minorEastAsia" w:hAnsiTheme="minorEastAsia"/>
                <w:sz w:val="24"/>
                <w:szCs w:val="24"/>
              </w:rPr>
            </w:pPr>
            <w:r w:rsidRPr="00B01640">
              <w:rPr>
                <w:rFonts w:asciiTheme="minorEastAsia" w:hAnsiTheme="minorEastAsia" w:hint="eastAsia"/>
                <w:sz w:val="24"/>
                <w:szCs w:val="24"/>
              </w:rPr>
              <w:t>法定代表人身份证（反面）</w:t>
            </w:r>
          </w:p>
        </w:tc>
      </w:tr>
      <w:tr w:rsidR="00F51389" w:rsidRPr="00B01640" w:rsidTr="00FD62FF">
        <w:trPr>
          <w:trHeight w:val="2781"/>
        </w:trPr>
        <w:tc>
          <w:tcPr>
            <w:tcW w:w="4491" w:type="dxa"/>
            <w:gridSpan w:val="2"/>
            <w:vAlign w:val="center"/>
          </w:tcPr>
          <w:p w:rsidR="00F51389" w:rsidRPr="00B01640" w:rsidRDefault="00F51389" w:rsidP="00FD62FF">
            <w:pPr>
              <w:jc w:val="center"/>
              <w:rPr>
                <w:rFonts w:asciiTheme="minorEastAsia" w:hAnsiTheme="minorEastAsia"/>
                <w:sz w:val="24"/>
                <w:szCs w:val="24"/>
              </w:rPr>
            </w:pPr>
            <w:bookmarkStart w:id="5" w:name="_资格证明文件"/>
            <w:bookmarkStart w:id="6" w:name="_Toc364329026"/>
            <w:bookmarkEnd w:id="5"/>
            <w:r w:rsidRPr="00B01640">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B01640" w:rsidRDefault="00F51389" w:rsidP="00FD62FF">
            <w:pPr>
              <w:jc w:val="center"/>
              <w:rPr>
                <w:rFonts w:asciiTheme="minorEastAsia" w:hAnsiTheme="minorEastAsia"/>
                <w:sz w:val="24"/>
                <w:szCs w:val="24"/>
              </w:rPr>
            </w:pPr>
            <w:bookmarkStart w:id="7" w:name="_Toc364329027"/>
            <w:r w:rsidRPr="00B01640">
              <w:rPr>
                <w:rFonts w:asciiTheme="minorEastAsia" w:hAnsiTheme="minorEastAsia" w:hint="eastAsia"/>
                <w:sz w:val="24"/>
                <w:szCs w:val="24"/>
              </w:rPr>
              <w:t>法定代表人授权代表身份证（反面）</w:t>
            </w:r>
            <w:bookmarkEnd w:id="7"/>
          </w:p>
        </w:tc>
      </w:tr>
    </w:tbl>
    <w:p w:rsidR="00F51389" w:rsidRPr="00B01640" w:rsidRDefault="00F51389" w:rsidP="00F51389">
      <w:pPr>
        <w:spacing w:line="320" w:lineRule="exact"/>
        <w:ind w:left="2" w:firstLineChars="149" w:firstLine="358"/>
        <w:rPr>
          <w:rFonts w:asciiTheme="minorEastAsia" w:hAnsiTheme="minorEastAsia" w:cs="Courier New"/>
          <w:sz w:val="24"/>
          <w:szCs w:val="24"/>
        </w:rPr>
      </w:pPr>
    </w:p>
    <w:p w:rsidR="00F51389" w:rsidRPr="00B01640" w:rsidRDefault="00F51389" w:rsidP="00F51389">
      <w:pPr>
        <w:widowControl/>
        <w:spacing w:before="100" w:beforeAutospacing="1" w:after="100" w:afterAutospacing="1" w:line="360" w:lineRule="auto"/>
        <w:jc w:val="center"/>
        <w:rPr>
          <w:rFonts w:ascii="宋体" w:hAnsi="宋体"/>
          <w:b/>
          <w:bCs/>
          <w:sz w:val="36"/>
          <w:szCs w:val="36"/>
        </w:rPr>
      </w:pPr>
      <w:r w:rsidRPr="00B01640">
        <w:rPr>
          <w:rFonts w:ascii="宋体" w:hAnsi="宋体" w:hint="eastAsia"/>
          <w:b/>
          <w:bCs/>
          <w:sz w:val="36"/>
          <w:szCs w:val="36"/>
        </w:rPr>
        <w:lastRenderedPageBreak/>
        <w:t>3.4 没有重大违法记录的声明</w:t>
      </w:r>
    </w:p>
    <w:p w:rsidR="00F51389" w:rsidRPr="00B01640" w:rsidRDefault="00F51389" w:rsidP="001C78F5">
      <w:pPr>
        <w:spacing w:beforeLines="50" w:afterLines="50"/>
        <w:jc w:val="center"/>
        <w:rPr>
          <w:rFonts w:ascii="宋体" w:hAnsi="宋体" w:cs="Arial"/>
          <w:kern w:val="0"/>
          <w:sz w:val="36"/>
          <w:szCs w:val="36"/>
        </w:rPr>
      </w:pPr>
      <w:r w:rsidRPr="00B01640">
        <w:rPr>
          <w:rFonts w:ascii="宋体" w:hAnsi="宋体" w:cs="Arial" w:hint="eastAsia"/>
          <w:kern w:val="0"/>
          <w:sz w:val="36"/>
          <w:szCs w:val="36"/>
        </w:rPr>
        <w:t>声　   明</w:t>
      </w:r>
    </w:p>
    <w:p w:rsidR="00F51389" w:rsidRPr="00B01640" w:rsidRDefault="00F51389" w:rsidP="001C78F5">
      <w:pPr>
        <w:spacing w:beforeLines="50" w:afterLines="50" w:line="360" w:lineRule="auto"/>
        <w:ind w:firstLineChars="200" w:firstLine="480"/>
        <w:rPr>
          <w:rFonts w:asciiTheme="minorEastAsia" w:hAnsiTheme="minorEastAsia" w:cs="宋体"/>
          <w:sz w:val="24"/>
          <w:szCs w:val="24"/>
          <w:lang w:val="zh-CN"/>
        </w:rPr>
      </w:pPr>
      <w:r w:rsidRPr="00B01640">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B01640" w:rsidRDefault="00F51389" w:rsidP="001C78F5">
      <w:pPr>
        <w:spacing w:beforeLines="50" w:afterLines="50" w:line="36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特此声明。</w:t>
      </w:r>
    </w:p>
    <w:p w:rsidR="00F51389" w:rsidRPr="00B01640" w:rsidRDefault="00F51389" w:rsidP="001C78F5">
      <w:pPr>
        <w:spacing w:beforeLines="50" w:afterLines="50" w:line="36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本公司对上述声明的真实性负责。如有虚假，将依法承担相应责任。</w:t>
      </w:r>
    </w:p>
    <w:p w:rsidR="00F51389" w:rsidRPr="00B01640" w:rsidRDefault="00F51389" w:rsidP="001C78F5">
      <w:pPr>
        <w:spacing w:beforeLines="50" w:afterLines="50" w:line="360" w:lineRule="auto"/>
        <w:ind w:firstLineChars="236" w:firstLine="566"/>
        <w:rPr>
          <w:rFonts w:asciiTheme="minorEastAsia" w:hAnsiTheme="minorEastAsia" w:cs="宋体"/>
          <w:sz w:val="24"/>
          <w:szCs w:val="24"/>
          <w:lang w:val="zh-CN"/>
        </w:rPr>
      </w:pPr>
    </w:p>
    <w:p w:rsidR="00F51389" w:rsidRPr="00B01640" w:rsidRDefault="00F51389" w:rsidP="001C78F5">
      <w:pPr>
        <w:spacing w:beforeLines="50" w:afterLines="50" w:line="360" w:lineRule="auto"/>
        <w:ind w:right="420" w:firstLineChars="2286" w:firstLine="5486"/>
        <w:rPr>
          <w:rFonts w:asciiTheme="minorEastAsia" w:hAnsiTheme="minorEastAsia" w:cs="宋体"/>
          <w:sz w:val="24"/>
          <w:szCs w:val="24"/>
          <w:lang w:val="zh-CN"/>
        </w:rPr>
      </w:pPr>
      <w:r w:rsidRPr="00B01640">
        <w:rPr>
          <w:rFonts w:asciiTheme="minorEastAsia" w:hAnsiTheme="minorEastAsia" w:cs="宋体" w:hint="eastAsia"/>
          <w:sz w:val="24"/>
          <w:szCs w:val="24"/>
          <w:lang w:val="zh-CN"/>
        </w:rPr>
        <w:t>单位名称（盖章）：</w:t>
      </w:r>
    </w:p>
    <w:p w:rsidR="00F51389" w:rsidRPr="00B01640" w:rsidRDefault="00F51389" w:rsidP="001C78F5">
      <w:pPr>
        <w:spacing w:beforeLines="50" w:afterLines="50" w:line="360" w:lineRule="auto"/>
        <w:ind w:right="420" w:firstLineChars="2286" w:firstLine="5486"/>
        <w:rPr>
          <w:rFonts w:asciiTheme="minorEastAsia" w:hAnsiTheme="minorEastAsia" w:cs="宋体"/>
          <w:sz w:val="24"/>
          <w:szCs w:val="24"/>
          <w:lang w:val="zh-CN"/>
        </w:rPr>
      </w:pPr>
      <w:r w:rsidRPr="00B01640">
        <w:rPr>
          <w:rFonts w:asciiTheme="minorEastAsia" w:hAnsiTheme="minorEastAsia" w:cs="宋体" w:hint="eastAsia"/>
          <w:sz w:val="24"/>
          <w:szCs w:val="24"/>
          <w:lang w:val="zh-CN"/>
        </w:rPr>
        <w:t>日    期：</w:t>
      </w:r>
    </w:p>
    <w:p w:rsidR="00F51389" w:rsidRPr="00B01640" w:rsidRDefault="00F51389" w:rsidP="001C78F5">
      <w:pPr>
        <w:spacing w:beforeLines="50" w:afterLines="50" w:line="360" w:lineRule="auto"/>
        <w:ind w:right="420" w:firstLineChars="2286" w:firstLine="5486"/>
        <w:rPr>
          <w:rFonts w:asciiTheme="minorEastAsia" w:hAnsiTheme="minorEastAsia" w:cs="宋体"/>
          <w:sz w:val="24"/>
          <w:szCs w:val="24"/>
          <w:lang w:val="zh-CN"/>
        </w:rPr>
      </w:pPr>
    </w:p>
    <w:p w:rsidR="00F51389" w:rsidRPr="00B01640" w:rsidRDefault="00F51389" w:rsidP="001C78F5">
      <w:pPr>
        <w:spacing w:beforeLines="50" w:afterLines="50" w:line="360" w:lineRule="auto"/>
        <w:ind w:right="420" w:firstLineChars="2286" w:firstLine="5486"/>
        <w:rPr>
          <w:rFonts w:asciiTheme="minorEastAsia" w:hAnsiTheme="minorEastAsia" w:cs="宋体"/>
          <w:sz w:val="24"/>
          <w:szCs w:val="24"/>
          <w:lang w:val="zh-CN"/>
        </w:rPr>
      </w:pPr>
    </w:p>
    <w:p w:rsidR="00F51389" w:rsidRPr="00B01640" w:rsidRDefault="00F51389" w:rsidP="001C78F5">
      <w:pPr>
        <w:spacing w:beforeLines="50" w:afterLines="50" w:line="360" w:lineRule="auto"/>
        <w:ind w:right="420" w:firstLineChars="2286" w:firstLine="5486"/>
        <w:rPr>
          <w:rFonts w:asciiTheme="minorEastAsia" w:hAnsiTheme="minorEastAsia" w:cs="宋体"/>
          <w:sz w:val="24"/>
          <w:szCs w:val="24"/>
          <w:lang w:val="zh-CN"/>
        </w:rPr>
      </w:pP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r w:rsidRPr="00B01640">
        <w:rPr>
          <w:rFonts w:ascii="宋体" w:hAnsi="宋体" w:hint="eastAsia"/>
          <w:b/>
          <w:bCs/>
          <w:sz w:val="36"/>
          <w:szCs w:val="36"/>
        </w:rPr>
        <w:t>3.5 投标保证金</w:t>
      </w: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B01640">
        <w:rPr>
          <w:rFonts w:asciiTheme="minorEastAsia" w:hAnsiTheme="minorEastAsia" w:cs="宋体" w:hint="eastAsia"/>
          <w:sz w:val="24"/>
          <w:szCs w:val="24"/>
          <w:lang w:val="zh-CN"/>
        </w:rPr>
        <w:t>许昌公共资源交易中心保证金缴纳回执</w:t>
      </w:r>
    </w:p>
    <w:p w:rsidR="00F51389" w:rsidRPr="00B01640" w:rsidRDefault="00F51389" w:rsidP="00F51389">
      <w:pPr>
        <w:autoSpaceDE w:val="0"/>
        <w:autoSpaceDN w:val="0"/>
        <w:adjustRightInd w:val="0"/>
        <w:spacing w:line="360" w:lineRule="auto"/>
        <w:jc w:val="center"/>
        <w:rPr>
          <w:rFonts w:ascii="宋体" w:cs="宋体"/>
          <w:sz w:val="24"/>
          <w:lang w:val="zh-CN"/>
        </w:rPr>
      </w:pPr>
    </w:p>
    <w:p w:rsidR="00F51389" w:rsidRPr="00B01640" w:rsidRDefault="00F51389" w:rsidP="00F51389">
      <w:pPr>
        <w:autoSpaceDE w:val="0"/>
        <w:autoSpaceDN w:val="0"/>
        <w:adjustRightInd w:val="0"/>
        <w:spacing w:line="360" w:lineRule="auto"/>
        <w:jc w:val="center"/>
        <w:rPr>
          <w:rFonts w:ascii="宋体" w:cs="宋体"/>
          <w:sz w:val="24"/>
          <w:lang w:val="zh-CN"/>
        </w:rPr>
      </w:pPr>
      <w:r w:rsidRPr="00B01640">
        <w:rPr>
          <w:rFonts w:ascii="宋体" w:cs="宋体" w:hint="eastAsia"/>
          <w:sz w:val="24"/>
          <w:lang w:val="zh-CN"/>
        </w:rPr>
        <w:t>（注：开标现场单独提供一份“许昌公共资源交易中心保证金缴纳回执”以备查询）</w:t>
      </w:r>
    </w:p>
    <w:p w:rsidR="00F51389" w:rsidRPr="00B01640" w:rsidRDefault="00F51389" w:rsidP="00F51389">
      <w:pPr>
        <w:autoSpaceDE w:val="0"/>
        <w:autoSpaceDN w:val="0"/>
        <w:adjustRightInd w:val="0"/>
        <w:spacing w:line="360" w:lineRule="auto"/>
        <w:ind w:right="-11"/>
        <w:rPr>
          <w:rFonts w:ascii="宋体" w:cs="宋体"/>
          <w:sz w:val="2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B01640" w:rsidRDefault="00F51389" w:rsidP="00F51389">
      <w:pPr>
        <w:autoSpaceDE w:val="0"/>
        <w:autoSpaceDN w:val="0"/>
        <w:adjustRightInd w:val="0"/>
        <w:spacing w:line="360" w:lineRule="auto"/>
        <w:outlineLvl w:val="0"/>
        <w:rPr>
          <w:rFonts w:ascii="宋体" w:cs="宋体"/>
          <w:sz w:val="24"/>
          <w:lang w:val="zh-CN"/>
        </w:rPr>
      </w:pPr>
    </w:p>
    <w:p w:rsidR="00F51389" w:rsidRPr="00B01640" w:rsidRDefault="00F51389" w:rsidP="00F51389">
      <w:pPr>
        <w:widowControl/>
        <w:spacing w:before="100" w:beforeAutospacing="1" w:after="100" w:afterAutospacing="1" w:line="360" w:lineRule="auto"/>
        <w:jc w:val="center"/>
        <w:rPr>
          <w:rFonts w:ascii="宋体" w:hAnsi="宋体"/>
          <w:b/>
          <w:bCs/>
          <w:sz w:val="36"/>
          <w:szCs w:val="36"/>
        </w:rPr>
      </w:pPr>
      <w:r w:rsidRPr="00B01640">
        <w:rPr>
          <w:rFonts w:ascii="宋体" w:hAnsi="宋体" w:hint="eastAsia"/>
          <w:b/>
          <w:bCs/>
          <w:sz w:val="36"/>
          <w:szCs w:val="36"/>
        </w:rPr>
        <w:lastRenderedPageBreak/>
        <w:t xml:space="preserve">3.6 其他资格证书或材料 </w:t>
      </w: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B01640">
        <w:rPr>
          <w:rFonts w:asciiTheme="minorEastAsia" w:hAnsiTheme="minorEastAsia" w:cs="黑体" w:hint="eastAsia"/>
          <w:b/>
          <w:bCs/>
          <w:sz w:val="44"/>
          <w:szCs w:val="44"/>
          <w:lang w:val="zh-CN"/>
        </w:rPr>
        <w:t>四、符合性审查证明材料</w:t>
      </w: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B01640">
        <w:rPr>
          <w:rFonts w:ascii="宋体" w:hAnsi="宋体" w:hint="eastAsia"/>
          <w:b/>
          <w:bCs/>
          <w:sz w:val="36"/>
          <w:szCs w:val="36"/>
        </w:rPr>
        <w:lastRenderedPageBreak/>
        <w:t xml:space="preserve">4.1 </w:t>
      </w:r>
      <w:r w:rsidRPr="00B01640">
        <w:rPr>
          <w:rFonts w:eastAsia="宋体" w:hAnsi="宋体" w:hint="eastAsia"/>
          <w:b/>
          <w:snapToGrid w:val="0"/>
          <w:kern w:val="0"/>
          <w:sz w:val="36"/>
          <w:szCs w:val="36"/>
        </w:rPr>
        <w:t>投标分项报价表</w:t>
      </w:r>
    </w:p>
    <w:p w:rsidR="00F51389" w:rsidRPr="00B01640" w:rsidRDefault="00F51389" w:rsidP="001C78F5">
      <w:pPr>
        <w:spacing w:before="50" w:afterLines="50" w:line="360" w:lineRule="auto"/>
        <w:contextualSpacing/>
        <w:jc w:val="left"/>
        <w:rPr>
          <w:rFonts w:asciiTheme="minorEastAsia" w:hAnsiTheme="minorEastAsia"/>
          <w:sz w:val="24"/>
          <w:szCs w:val="24"/>
        </w:rPr>
      </w:pPr>
      <w:r w:rsidRPr="00B01640">
        <w:rPr>
          <w:rFonts w:asciiTheme="minorEastAsia" w:hAnsiTheme="minorEastAsia" w:hint="eastAsia"/>
          <w:sz w:val="24"/>
          <w:szCs w:val="24"/>
        </w:rPr>
        <w:t>项目编号：</w:t>
      </w:r>
    </w:p>
    <w:p w:rsidR="00F51389" w:rsidRPr="00B01640" w:rsidRDefault="00F51389" w:rsidP="00F51389">
      <w:pPr>
        <w:autoSpaceDE w:val="0"/>
        <w:autoSpaceDN w:val="0"/>
        <w:adjustRightInd w:val="0"/>
        <w:spacing w:line="360" w:lineRule="auto"/>
        <w:outlineLvl w:val="0"/>
        <w:rPr>
          <w:rFonts w:eastAsia="宋体" w:hAnsi="宋体"/>
          <w:b/>
          <w:snapToGrid w:val="0"/>
          <w:kern w:val="0"/>
          <w:sz w:val="36"/>
          <w:szCs w:val="36"/>
        </w:rPr>
      </w:pPr>
      <w:r w:rsidRPr="00B01640">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B01640"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名</w:t>
            </w:r>
            <w:r w:rsidRPr="00B01640">
              <w:rPr>
                <w:rFonts w:asciiTheme="minorEastAsia" w:hAnsiTheme="minorEastAsia" w:cs="宋体"/>
                <w:b/>
                <w:sz w:val="24"/>
                <w:szCs w:val="24"/>
                <w:lang w:val="zh-CN"/>
              </w:rPr>
              <w:t xml:space="preserve"> </w:t>
            </w:r>
            <w:r w:rsidRPr="00B01640">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技术</w:t>
            </w:r>
          </w:p>
          <w:p w:rsidR="00F51389" w:rsidRPr="00B0164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单</w:t>
            </w:r>
            <w:r w:rsidRPr="00B01640">
              <w:rPr>
                <w:rFonts w:asciiTheme="minorEastAsia" w:hAnsiTheme="minorEastAsia" w:cs="宋体"/>
                <w:b/>
                <w:sz w:val="24"/>
                <w:szCs w:val="24"/>
                <w:lang w:val="zh-CN"/>
              </w:rPr>
              <w:t xml:space="preserve"> </w:t>
            </w:r>
            <w:r w:rsidRPr="00B01640">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数</w:t>
            </w:r>
            <w:r w:rsidRPr="00B01640">
              <w:rPr>
                <w:rFonts w:asciiTheme="minorEastAsia" w:hAnsiTheme="minorEastAsia" w:cs="宋体"/>
                <w:b/>
                <w:sz w:val="24"/>
                <w:szCs w:val="24"/>
                <w:lang w:val="zh-CN"/>
              </w:rPr>
              <w:t xml:space="preserve"> </w:t>
            </w:r>
            <w:r w:rsidRPr="00B01640">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产地及</w:t>
            </w:r>
          </w:p>
          <w:p w:rsidR="00F51389" w:rsidRPr="00B01640"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B01640">
              <w:rPr>
                <w:rFonts w:asciiTheme="minorEastAsia" w:hAnsiTheme="minorEastAsia" w:cs="宋体" w:hint="eastAsia"/>
                <w:b/>
                <w:sz w:val="24"/>
                <w:szCs w:val="24"/>
                <w:lang w:val="zh-CN"/>
              </w:rPr>
              <w:t>厂家</w:t>
            </w:r>
          </w:p>
        </w:tc>
      </w:tr>
      <w:tr w:rsidR="00F51389" w:rsidRPr="00B01640"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jc w:val="center"/>
              <w:rPr>
                <w:rFonts w:asciiTheme="minorEastAsia" w:hAnsiTheme="minorEastAsia"/>
                <w:sz w:val="24"/>
                <w:szCs w:val="24"/>
              </w:rPr>
            </w:pPr>
            <w:r w:rsidRPr="00B01640">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r>
      <w:tr w:rsidR="00F51389" w:rsidRPr="00B01640"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jc w:val="center"/>
              <w:rPr>
                <w:rFonts w:asciiTheme="minorEastAsia" w:hAnsiTheme="minorEastAsia"/>
                <w:sz w:val="24"/>
                <w:szCs w:val="24"/>
              </w:rPr>
            </w:pPr>
            <w:r w:rsidRPr="00B01640">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360" w:lineRule="auto"/>
              <w:rPr>
                <w:rFonts w:asciiTheme="minorEastAsia" w:hAnsiTheme="minorEastAsia"/>
                <w:sz w:val="24"/>
                <w:szCs w:val="24"/>
              </w:rPr>
            </w:pPr>
          </w:p>
        </w:tc>
      </w:tr>
      <w:tr w:rsidR="00F51389" w:rsidRPr="00B01640"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360" w:lineRule="auto"/>
              <w:jc w:val="center"/>
              <w:rPr>
                <w:rFonts w:asciiTheme="minorEastAsia" w:hAnsiTheme="minorEastAsia"/>
                <w:sz w:val="24"/>
                <w:szCs w:val="24"/>
              </w:rPr>
            </w:pPr>
            <w:r w:rsidRPr="00B01640">
              <w:rPr>
                <w:rFonts w:asciiTheme="minorEastAsia" w:hAnsiTheme="minorEastAsia" w:cs="宋体" w:hint="eastAsia"/>
                <w:sz w:val="24"/>
                <w:szCs w:val="24"/>
                <w:lang w:val="zh-CN"/>
              </w:rPr>
              <w:t>合</w:t>
            </w:r>
            <w:r w:rsidRPr="00B01640">
              <w:rPr>
                <w:rFonts w:asciiTheme="minorEastAsia" w:hAnsiTheme="minorEastAsia"/>
                <w:sz w:val="24"/>
                <w:szCs w:val="24"/>
              </w:rPr>
              <w:t xml:space="preserve">  </w:t>
            </w:r>
            <w:r w:rsidRPr="00B01640">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B01640">
              <w:rPr>
                <w:rFonts w:asciiTheme="minorEastAsia" w:hAnsiTheme="minorEastAsia" w:cs="宋体" w:hint="eastAsia"/>
                <w:sz w:val="24"/>
                <w:szCs w:val="24"/>
                <w:lang w:val="zh-CN"/>
              </w:rPr>
              <w:t xml:space="preserve">大写：　　　　　　</w:t>
            </w:r>
            <w:r w:rsidRPr="00B01640">
              <w:rPr>
                <w:rFonts w:asciiTheme="minorEastAsia" w:hAnsiTheme="minorEastAsia"/>
                <w:sz w:val="24"/>
                <w:szCs w:val="24"/>
              </w:rPr>
              <w:t xml:space="preserve">              </w:t>
            </w:r>
            <w:r w:rsidRPr="00B01640">
              <w:rPr>
                <w:rFonts w:asciiTheme="minorEastAsia" w:hAnsiTheme="minorEastAsia" w:cs="宋体" w:hint="eastAsia"/>
                <w:sz w:val="24"/>
                <w:szCs w:val="24"/>
                <w:lang w:val="zh-CN"/>
              </w:rPr>
              <w:t>小写：</w:t>
            </w:r>
          </w:p>
        </w:tc>
      </w:tr>
    </w:tbl>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投标人（公章）：</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投标人法定代表人</w:t>
      </w:r>
      <w:r w:rsidRPr="00B01640">
        <w:rPr>
          <w:rFonts w:asciiTheme="minorEastAsia" w:hAnsiTheme="minorEastAsia" w:cs="宋体"/>
          <w:sz w:val="24"/>
          <w:szCs w:val="24"/>
          <w:lang w:val="zh-CN"/>
        </w:rPr>
        <w:t xml:space="preserve"> </w:t>
      </w:r>
      <w:r w:rsidRPr="00B01640">
        <w:rPr>
          <w:rFonts w:asciiTheme="minorEastAsia" w:hAnsiTheme="minorEastAsia" w:cs="宋体" w:hint="eastAsia"/>
          <w:sz w:val="24"/>
          <w:szCs w:val="24"/>
          <w:lang w:val="zh-CN"/>
        </w:rPr>
        <w:t>（或授权代表）签字：</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B01640" w:rsidRDefault="00F51389" w:rsidP="00F51389">
      <w:pPr>
        <w:spacing w:line="300" w:lineRule="exact"/>
        <w:rPr>
          <w:rFonts w:asciiTheme="minorEastAsia" w:hAnsiTheme="minorEastAsia"/>
          <w:sz w:val="24"/>
          <w:szCs w:val="24"/>
        </w:rPr>
      </w:pPr>
    </w:p>
    <w:p w:rsidR="00F51389" w:rsidRPr="00B01640"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B01640">
        <w:rPr>
          <w:rFonts w:ascii="宋体" w:hAnsi="宋体" w:hint="eastAsia"/>
          <w:b/>
          <w:bCs/>
          <w:sz w:val="36"/>
          <w:szCs w:val="36"/>
        </w:rPr>
        <w:t xml:space="preserve">4.2 </w:t>
      </w:r>
      <w:r w:rsidRPr="00B01640">
        <w:rPr>
          <w:rFonts w:eastAsia="宋体" w:hAnsi="宋体" w:hint="eastAsia"/>
          <w:b/>
          <w:snapToGrid w:val="0"/>
          <w:kern w:val="0"/>
          <w:sz w:val="36"/>
          <w:szCs w:val="36"/>
        </w:rPr>
        <w:t>技术规格偏离表</w:t>
      </w:r>
    </w:p>
    <w:p w:rsidR="00F51389" w:rsidRPr="00B01640" w:rsidRDefault="00F51389" w:rsidP="001C78F5">
      <w:pPr>
        <w:spacing w:before="50" w:afterLines="50" w:line="360" w:lineRule="auto"/>
        <w:contextualSpacing/>
        <w:jc w:val="left"/>
        <w:rPr>
          <w:rFonts w:asciiTheme="minorEastAsia" w:hAnsiTheme="minorEastAsia"/>
          <w:sz w:val="24"/>
          <w:szCs w:val="24"/>
        </w:rPr>
      </w:pPr>
      <w:r w:rsidRPr="00B01640">
        <w:rPr>
          <w:rFonts w:asciiTheme="minorEastAsia" w:hAnsiTheme="minorEastAsia" w:hint="eastAsia"/>
          <w:sz w:val="24"/>
          <w:szCs w:val="24"/>
        </w:rPr>
        <w:t>项目编号：</w:t>
      </w:r>
    </w:p>
    <w:p w:rsidR="00F51389" w:rsidRPr="00B01640" w:rsidRDefault="00F51389" w:rsidP="00F51389">
      <w:pPr>
        <w:autoSpaceDE w:val="0"/>
        <w:autoSpaceDN w:val="0"/>
        <w:adjustRightInd w:val="0"/>
        <w:spacing w:line="360" w:lineRule="auto"/>
        <w:outlineLvl w:val="0"/>
        <w:rPr>
          <w:rFonts w:eastAsia="宋体" w:hAnsi="宋体"/>
          <w:b/>
          <w:snapToGrid w:val="0"/>
          <w:kern w:val="0"/>
          <w:sz w:val="36"/>
          <w:szCs w:val="36"/>
        </w:rPr>
      </w:pPr>
      <w:r w:rsidRPr="00B01640">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B01640"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招标文件</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投标技术</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说明</w:t>
            </w:r>
          </w:p>
        </w:tc>
      </w:tr>
      <w:tr w:rsidR="00F51389" w:rsidRPr="00B01640"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jc w:val="center"/>
              <w:rPr>
                <w:rFonts w:asciiTheme="minorEastAsia" w:hAnsiTheme="minorEastAsia"/>
                <w:bCs/>
                <w:sz w:val="24"/>
                <w:szCs w:val="24"/>
              </w:rPr>
            </w:pPr>
            <w:r w:rsidRPr="00B01640">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B01640"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jc w:val="center"/>
              <w:rPr>
                <w:rFonts w:asciiTheme="minorEastAsia" w:hAnsiTheme="minorEastAsia"/>
                <w:bCs/>
                <w:sz w:val="24"/>
                <w:szCs w:val="24"/>
              </w:rPr>
            </w:pPr>
            <w:r w:rsidRPr="00B01640">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B01640"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B01640"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投标人（公章）：</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投标人法定代表人（或授权代表）签字：</w:t>
      </w:r>
      <w:r w:rsidRPr="00B01640">
        <w:rPr>
          <w:rFonts w:asciiTheme="minorEastAsia" w:hAnsiTheme="minorEastAsia" w:cs="宋体"/>
          <w:sz w:val="24"/>
          <w:szCs w:val="24"/>
          <w:lang w:val="zh-CN"/>
        </w:rPr>
        <w:t xml:space="preserve"> </w:t>
      </w: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B01640">
        <w:rPr>
          <w:rFonts w:ascii="宋体" w:hAnsi="宋体" w:hint="eastAsia"/>
          <w:b/>
          <w:bCs/>
          <w:sz w:val="36"/>
          <w:szCs w:val="36"/>
        </w:rPr>
        <w:lastRenderedPageBreak/>
        <w:t xml:space="preserve">4.3 </w:t>
      </w:r>
      <w:r w:rsidRPr="00B01640">
        <w:rPr>
          <w:rFonts w:eastAsia="宋体" w:hAnsi="宋体" w:hint="eastAsia"/>
          <w:b/>
          <w:snapToGrid w:val="0"/>
          <w:kern w:val="0"/>
          <w:sz w:val="36"/>
          <w:szCs w:val="36"/>
        </w:rPr>
        <w:t>技术方案（实施方案）</w:t>
      </w:r>
    </w:p>
    <w:p w:rsidR="00F51389" w:rsidRPr="00B01640" w:rsidRDefault="00F51389" w:rsidP="00F51389">
      <w:pPr>
        <w:snapToGrid w:val="0"/>
        <w:spacing w:line="360" w:lineRule="auto"/>
        <w:jc w:val="center"/>
        <w:rPr>
          <w:rFonts w:eastAsia="宋体" w:hAnsi="宋体"/>
          <w:b/>
          <w:snapToGrid w:val="0"/>
          <w:kern w:val="0"/>
          <w:sz w:val="36"/>
          <w:szCs w:val="36"/>
        </w:rPr>
      </w:pPr>
    </w:p>
    <w:p w:rsidR="00F51389" w:rsidRPr="00B0164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（投标人根据招标文件要求自行编制）</w:t>
      </w:r>
    </w:p>
    <w:p w:rsidR="00F51389" w:rsidRPr="00B01640" w:rsidRDefault="00F51389" w:rsidP="00F51389">
      <w:pPr>
        <w:snapToGrid w:val="0"/>
        <w:spacing w:line="360" w:lineRule="auto"/>
        <w:jc w:val="center"/>
        <w:rPr>
          <w:rFonts w:eastAsia="宋体" w:hAnsi="宋体"/>
          <w:b/>
          <w:snapToGrid w:val="0"/>
          <w:kern w:val="0"/>
          <w:sz w:val="36"/>
          <w:szCs w:val="36"/>
        </w:rPr>
      </w:pPr>
    </w:p>
    <w:p w:rsidR="00F51389" w:rsidRPr="00B01640" w:rsidRDefault="00F51389" w:rsidP="00F51389">
      <w:pPr>
        <w:snapToGrid w:val="0"/>
        <w:spacing w:line="360" w:lineRule="auto"/>
        <w:jc w:val="center"/>
        <w:rPr>
          <w:rFonts w:eastAsia="宋体" w:hAnsi="宋体"/>
          <w:b/>
          <w:snapToGrid w:val="0"/>
          <w:kern w:val="0"/>
          <w:sz w:val="36"/>
          <w:szCs w:val="36"/>
        </w:rPr>
      </w:pPr>
    </w:p>
    <w:p w:rsidR="00F51389" w:rsidRPr="00B01640" w:rsidRDefault="00F51389" w:rsidP="00F51389">
      <w:pPr>
        <w:snapToGrid w:val="0"/>
        <w:spacing w:line="360" w:lineRule="auto"/>
        <w:jc w:val="center"/>
        <w:rPr>
          <w:rFonts w:eastAsia="宋体" w:hAnsi="宋体"/>
          <w:b/>
          <w:snapToGrid w:val="0"/>
          <w:kern w:val="0"/>
          <w:sz w:val="36"/>
          <w:szCs w:val="36"/>
        </w:rPr>
      </w:pPr>
    </w:p>
    <w:p w:rsidR="00F51389" w:rsidRPr="00B01640" w:rsidRDefault="00F51389" w:rsidP="00F51389">
      <w:pPr>
        <w:snapToGrid w:val="0"/>
        <w:spacing w:line="360" w:lineRule="auto"/>
        <w:jc w:val="center"/>
        <w:rPr>
          <w:rFonts w:eastAsia="宋体" w:hAnsi="宋体"/>
          <w:b/>
          <w:snapToGrid w:val="0"/>
          <w:kern w:val="0"/>
          <w:sz w:val="36"/>
          <w:szCs w:val="36"/>
        </w:rPr>
      </w:pPr>
    </w:p>
    <w:p w:rsidR="00F51389" w:rsidRPr="00B01640" w:rsidRDefault="00F51389" w:rsidP="00F51389">
      <w:pPr>
        <w:snapToGrid w:val="0"/>
        <w:spacing w:line="360" w:lineRule="auto"/>
        <w:jc w:val="center"/>
        <w:rPr>
          <w:rFonts w:eastAsia="宋体" w:hAnsi="宋体"/>
          <w:b/>
          <w:snapToGrid w:val="0"/>
          <w:kern w:val="0"/>
          <w:sz w:val="36"/>
          <w:szCs w:val="36"/>
        </w:rPr>
      </w:pPr>
      <w:r w:rsidRPr="00B01640">
        <w:rPr>
          <w:rFonts w:ascii="宋体" w:hAnsi="宋体" w:hint="eastAsia"/>
          <w:b/>
          <w:bCs/>
          <w:sz w:val="36"/>
          <w:szCs w:val="36"/>
        </w:rPr>
        <w:t xml:space="preserve">4.4 </w:t>
      </w:r>
      <w:r w:rsidRPr="00B01640">
        <w:rPr>
          <w:rFonts w:eastAsia="宋体" w:hAnsi="宋体" w:hint="eastAsia"/>
          <w:b/>
          <w:snapToGrid w:val="0"/>
          <w:kern w:val="0"/>
          <w:sz w:val="36"/>
          <w:szCs w:val="36"/>
        </w:rPr>
        <w:t>业绩情况表</w:t>
      </w:r>
    </w:p>
    <w:p w:rsidR="00F51389" w:rsidRPr="00B01640" w:rsidRDefault="00F51389" w:rsidP="001C78F5">
      <w:pPr>
        <w:spacing w:before="50" w:afterLines="50" w:line="360" w:lineRule="auto"/>
        <w:contextualSpacing/>
        <w:jc w:val="left"/>
        <w:rPr>
          <w:rFonts w:asciiTheme="minorEastAsia" w:hAnsiTheme="minorEastAsia"/>
          <w:sz w:val="24"/>
          <w:szCs w:val="24"/>
        </w:rPr>
      </w:pPr>
      <w:r w:rsidRPr="00B01640">
        <w:rPr>
          <w:rFonts w:asciiTheme="minorEastAsia" w:hAnsiTheme="minorEastAsia" w:hint="eastAsia"/>
          <w:sz w:val="24"/>
          <w:szCs w:val="24"/>
        </w:rPr>
        <w:t>项目编号：</w:t>
      </w:r>
    </w:p>
    <w:p w:rsidR="00F51389" w:rsidRPr="00B01640" w:rsidRDefault="00F51389" w:rsidP="00F51389">
      <w:pPr>
        <w:snapToGrid w:val="0"/>
        <w:spacing w:line="360" w:lineRule="auto"/>
        <w:rPr>
          <w:rFonts w:eastAsia="宋体" w:hAnsi="宋体"/>
          <w:b/>
          <w:snapToGrid w:val="0"/>
          <w:kern w:val="0"/>
          <w:sz w:val="36"/>
          <w:szCs w:val="36"/>
        </w:rPr>
      </w:pPr>
      <w:r w:rsidRPr="00B01640">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B01640" w:rsidTr="00FD62FF">
        <w:trPr>
          <w:trHeight w:val="777"/>
        </w:trPr>
        <w:tc>
          <w:tcPr>
            <w:tcW w:w="712" w:type="dxa"/>
            <w:shd w:val="clear" w:color="auto" w:fill="F3F3F3"/>
            <w:vAlign w:val="center"/>
          </w:tcPr>
          <w:p w:rsidR="00F51389" w:rsidRPr="00B01640" w:rsidRDefault="00F51389" w:rsidP="00FD62FF">
            <w:pPr>
              <w:pStyle w:val="ac"/>
              <w:jc w:val="center"/>
              <w:rPr>
                <w:rFonts w:ascii="宋体" w:eastAsia="宋体" w:hAnsi="宋体" w:cs="Times New Roman"/>
                <w:b/>
                <w:bCs/>
                <w:sz w:val="24"/>
                <w:szCs w:val="24"/>
              </w:rPr>
            </w:pPr>
            <w:r w:rsidRPr="00B01640">
              <w:rPr>
                <w:rFonts w:ascii="宋体" w:eastAsia="宋体" w:hAnsi="宋体" w:cs="宋体" w:hint="eastAsia"/>
                <w:b/>
                <w:bCs/>
                <w:sz w:val="24"/>
                <w:szCs w:val="24"/>
              </w:rPr>
              <w:t>序号</w:t>
            </w:r>
          </w:p>
        </w:tc>
        <w:tc>
          <w:tcPr>
            <w:tcW w:w="1808" w:type="dxa"/>
            <w:shd w:val="clear" w:color="auto" w:fill="F3F3F3"/>
            <w:vAlign w:val="center"/>
          </w:tcPr>
          <w:p w:rsidR="00F51389" w:rsidRPr="00B01640" w:rsidRDefault="00F51389" w:rsidP="00FD62FF">
            <w:pPr>
              <w:pStyle w:val="ac"/>
              <w:jc w:val="center"/>
              <w:rPr>
                <w:rFonts w:ascii="宋体" w:eastAsia="宋体" w:hAnsi="宋体" w:cs="Times New Roman"/>
                <w:b/>
                <w:bCs/>
                <w:sz w:val="24"/>
                <w:szCs w:val="24"/>
              </w:rPr>
            </w:pPr>
            <w:r w:rsidRPr="00B01640">
              <w:rPr>
                <w:rFonts w:ascii="宋体" w:eastAsia="宋体" w:hAnsi="宋体" w:cs="宋体" w:hint="eastAsia"/>
                <w:b/>
                <w:bCs/>
                <w:sz w:val="24"/>
                <w:szCs w:val="24"/>
              </w:rPr>
              <w:t>客户单位名称</w:t>
            </w:r>
          </w:p>
        </w:tc>
        <w:tc>
          <w:tcPr>
            <w:tcW w:w="3579" w:type="dxa"/>
            <w:shd w:val="clear" w:color="auto" w:fill="F3F3F3"/>
            <w:vAlign w:val="center"/>
          </w:tcPr>
          <w:p w:rsidR="00F51389" w:rsidRPr="00B01640" w:rsidRDefault="00F51389" w:rsidP="00FD62FF">
            <w:pPr>
              <w:pStyle w:val="ac"/>
              <w:jc w:val="center"/>
              <w:rPr>
                <w:rFonts w:ascii="宋体" w:eastAsia="宋体" w:hAnsi="宋体" w:cs="Times New Roman"/>
                <w:b/>
                <w:bCs/>
                <w:sz w:val="24"/>
                <w:szCs w:val="24"/>
              </w:rPr>
            </w:pPr>
            <w:r w:rsidRPr="00B01640">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B01640" w:rsidRDefault="00F51389" w:rsidP="00FD62FF">
            <w:pPr>
              <w:pStyle w:val="ac"/>
              <w:jc w:val="center"/>
              <w:rPr>
                <w:rFonts w:ascii="宋体" w:eastAsia="宋体" w:hAnsi="宋体" w:cs="Times New Roman"/>
                <w:b/>
                <w:bCs/>
                <w:sz w:val="24"/>
                <w:szCs w:val="24"/>
              </w:rPr>
            </w:pPr>
            <w:r w:rsidRPr="00B01640">
              <w:rPr>
                <w:rFonts w:ascii="宋体" w:eastAsia="宋体" w:hAnsi="宋体" w:cs="宋体" w:hint="eastAsia"/>
                <w:b/>
                <w:bCs/>
                <w:sz w:val="24"/>
                <w:szCs w:val="24"/>
              </w:rPr>
              <w:t>合同金额（万元）</w:t>
            </w:r>
          </w:p>
        </w:tc>
        <w:tc>
          <w:tcPr>
            <w:tcW w:w="1706" w:type="dxa"/>
            <w:shd w:val="clear" w:color="auto" w:fill="F3F3F3"/>
            <w:vAlign w:val="center"/>
          </w:tcPr>
          <w:p w:rsidR="00F51389" w:rsidRPr="00B01640" w:rsidRDefault="00F51389" w:rsidP="00FD62FF">
            <w:pPr>
              <w:pStyle w:val="ac"/>
              <w:jc w:val="center"/>
              <w:rPr>
                <w:rFonts w:ascii="宋体" w:eastAsia="宋体" w:hAnsi="宋体" w:cs="Times New Roman"/>
                <w:b/>
                <w:bCs/>
                <w:sz w:val="24"/>
                <w:szCs w:val="24"/>
              </w:rPr>
            </w:pPr>
            <w:r w:rsidRPr="00B01640">
              <w:rPr>
                <w:rFonts w:ascii="宋体" w:eastAsia="宋体" w:hAnsi="宋体" w:cs="宋体" w:hint="eastAsia"/>
                <w:b/>
                <w:bCs/>
                <w:sz w:val="24"/>
                <w:szCs w:val="24"/>
              </w:rPr>
              <w:t>联系人及电话</w:t>
            </w:r>
          </w:p>
        </w:tc>
      </w:tr>
      <w:tr w:rsidR="00F51389" w:rsidRPr="00B01640" w:rsidTr="00FD62FF">
        <w:trPr>
          <w:trHeight w:val="680"/>
        </w:trPr>
        <w:tc>
          <w:tcPr>
            <w:tcW w:w="712" w:type="dxa"/>
            <w:vAlign w:val="center"/>
          </w:tcPr>
          <w:p w:rsidR="00F51389" w:rsidRPr="00B01640" w:rsidRDefault="00F51389" w:rsidP="00FD62FF">
            <w:pPr>
              <w:pStyle w:val="ac"/>
              <w:spacing w:line="360" w:lineRule="auto"/>
              <w:jc w:val="center"/>
              <w:rPr>
                <w:rFonts w:ascii="宋体" w:eastAsia="宋体" w:hAnsi="宋体" w:cs="宋体"/>
                <w:sz w:val="24"/>
                <w:szCs w:val="24"/>
              </w:rPr>
            </w:pPr>
            <w:r w:rsidRPr="00B01640">
              <w:rPr>
                <w:rFonts w:ascii="宋体" w:eastAsia="宋体" w:hAnsi="宋体" w:cs="宋体"/>
                <w:sz w:val="24"/>
                <w:szCs w:val="24"/>
              </w:rPr>
              <w:t>1</w:t>
            </w:r>
          </w:p>
        </w:tc>
        <w:tc>
          <w:tcPr>
            <w:tcW w:w="1808"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680"/>
        </w:trPr>
        <w:tc>
          <w:tcPr>
            <w:tcW w:w="712" w:type="dxa"/>
            <w:vAlign w:val="center"/>
          </w:tcPr>
          <w:p w:rsidR="00F51389" w:rsidRPr="00B01640" w:rsidRDefault="00F51389" w:rsidP="00FD62FF">
            <w:pPr>
              <w:pStyle w:val="ac"/>
              <w:spacing w:line="360" w:lineRule="auto"/>
              <w:jc w:val="center"/>
              <w:rPr>
                <w:rFonts w:ascii="宋体" w:eastAsia="宋体" w:hAnsi="宋体" w:cs="宋体"/>
                <w:sz w:val="24"/>
                <w:szCs w:val="24"/>
              </w:rPr>
            </w:pPr>
            <w:r w:rsidRPr="00B01640">
              <w:rPr>
                <w:rFonts w:ascii="宋体" w:eastAsia="宋体" w:hAnsi="宋体" w:cs="宋体"/>
                <w:sz w:val="24"/>
                <w:szCs w:val="24"/>
              </w:rPr>
              <w:t>2</w:t>
            </w:r>
          </w:p>
        </w:tc>
        <w:tc>
          <w:tcPr>
            <w:tcW w:w="1808"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680"/>
        </w:trPr>
        <w:tc>
          <w:tcPr>
            <w:tcW w:w="712" w:type="dxa"/>
            <w:vAlign w:val="center"/>
          </w:tcPr>
          <w:p w:rsidR="00F51389" w:rsidRPr="00B01640" w:rsidRDefault="00F51389" w:rsidP="00FD62FF">
            <w:pPr>
              <w:pStyle w:val="ac"/>
              <w:spacing w:line="360" w:lineRule="auto"/>
              <w:jc w:val="center"/>
              <w:rPr>
                <w:rFonts w:ascii="宋体" w:eastAsia="宋体" w:hAnsi="宋体" w:cs="宋体"/>
                <w:sz w:val="24"/>
                <w:szCs w:val="24"/>
              </w:rPr>
            </w:pPr>
            <w:r w:rsidRPr="00B01640">
              <w:rPr>
                <w:rFonts w:ascii="宋体" w:eastAsia="宋体" w:hAnsi="宋体" w:cs="宋体"/>
                <w:sz w:val="24"/>
                <w:szCs w:val="24"/>
              </w:rPr>
              <w:t>3</w:t>
            </w:r>
          </w:p>
        </w:tc>
        <w:tc>
          <w:tcPr>
            <w:tcW w:w="1808"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680"/>
        </w:trPr>
        <w:tc>
          <w:tcPr>
            <w:tcW w:w="712" w:type="dxa"/>
            <w:vAlign w:val="center"/>
          </w:tcPr>
          <w:p w:rsidR="00F51389" w:rsidRPr="00B01640" w:rsidRDefault="00F51389" w:rsidP="00FD62FF">
            <w:pPr>
              <w:pStyle w:val="ac"/>
              <w:spacing w:line="360" w:lineRule="auto"/>
              <w:jc w:val="center"/>
              <w:rPr>
                <w:rFonts w:ascii="宋体" w:eastAsia="宋体" w:hAnsi="宋体" w:cs="宋体"/>
                <w:sz w:val="24"/>
                <w:szCs w:val="24"/>
              </w:rPr>
            </w:pPr>
            <w:r w:rsidRPr="00B01640">
              <w:rPr>
                <w:rFonts w:ascii="宋体" w:eastAsia="宋体" w:hAnsi="宋体" w:cs="宋体"/>
                <w:sz w:val="24"/>
                <w:szCs w:val="24"/>
              </w:rPr>
              <w:t>4</w:t>
            </w:r>
          </w:p>
        </w:tc>
        <w:tc>
          <w:tcPr>
            <w:tcW w:w="1808" w:type="dxa"/>
            <w:vAlign w:val="center"/>
          </w:tcPr>
          <w:p w:rsidR="00F51389" w:rsidRPr="00B01640" w:rsidRDefault="00F51389" w:rsidP="00FD62FF">
            <w:pPr>
              <w:rPr>
                <w:rFonts w:ascii="宋体"/>
              </w:rPr>
            </w:pPr>
          </w:p>
        </w:tc>
        <w:tc>
          <w:tcPr>
            <w:tcW w:w="3579" w:type="dxa"/>
            <w:vAlign w:val="center"/>
          </w:tcPr>
          <w:p w:rsidR="00F51389" w:rsidRPr="00B01640" w:rsidRDefault="00F51389" w:rsidP="00FD62FF">
            <w:pPr>
              <w:rPr>
                <w:rFonts w:ascii="宋体"/>
              </w:rPr>
            </w:pPr>
          </w:p>
        </w:tc>
        <w:tc>
          <w:tcPr>
            <w:tcW w:w="1440" w:type="dxa"/>
            <w:vAlign w:val="center"/>
          </w:tcPr>
          <w:p w:rsidR="00F51389" w:rsidRPr="00B01640" w:rsidRDefault="00F51389" w:rsidP="00FD62FF">
            <w:pPr>
              <w:rPr>
                <w:rFonts w:ascii="宋体"/>
              </w:rPr>
            </w:pPr>
          </w:p>
        </w:tc>
        <w:tc>
          <w:tcPr>
            <w:tcW w:w="1706" w:type="dxa"/>
            <w:vAlign w:val="center"/>
          </w:tcPr>
          <w:p w:rsidR="00F51389" w:rsidRPr="00B01640" w:rsidRDefault="00F51389" w:rsidP="00FD62FF">
            <w:pPr>
              <w:rPr>
                <w:rFonts w:ascii="宋体"/>
              </w:rPr>
            </w:pPr>
          </w:p>
        </w:tc>
      </w:tr>
      <w:tr w:rsidR="00F51389" w:rsidRPr="00B01640" w:rsidTr="00FD62FF">
        <w:trPr>
          <w:trHeight w:val="680"/>
        </w:trPr>
        <w:tc>
          <w:tcPr>
            <w:tcW w:w="712" w:type="dxa"/>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宋体" w:hint="eastAsia"/>
                <w:sz w:val="24"/>
                <w:szCs w:val="24"/>
              </w:rPr>
              <w:t>……</w:t>
            </w:r>
          </w:p>
        </w:tc>
        <w:tc>
          <w:tcPr>
            <w:tcW w:w="1808" w:type="dxa"/>
            <w:vAlign w:val="center"/>
          </w:tcPr>
          <w:p w:rsidR="00F51389" w:rsidRPr="00B01640" w:rsidRDefault="00F51389" w:rsidP="00FD62FF">
            <w:pPr>
              <w:rPr>
                <w:rFonts w:ascii="宋体"/>
              </w:rPr>
            </w:pPr>
          </w:p>
        </w:tc>
        <w:tc>
          <w:tcPr>
            <w:tcW w:w="3579" w:type="dxa"/>
            <w:vAlign w:val="center"/>
          </w:tcPr>
          <w:p w:rsidR="00F51389" w:rsidRPr="00B01640" w:rsidRDefault="00F51389" w:rsidP="00FD62FF">
            <w:pPr>
              <w:rPr>
                <w:rFonts w:ascii="宋体"/>
              </w:rPr>
            </w:pPr>
          </w:p>
        </w:tc>
        <w:tc>
          <w:tcPr>
            <w:tcW w:w="1440" w:type="dxa"/>
            <w:vAlign w:val="center"/>
          </w:tcPr>
          <w:p w:rsidR="00F51389" w:rsidRPr="00B01640" w:rsidRDefault="00F51389" w:rsidP="00FD62FF">
            <w:pPr>
              <w:rPr>
                <w:rFonts w:ascii="宋体"/>
              </w:rPr>
            </w:pPr>
          </w:p>
        </w:tc>
        <w:tc>
          <w:tcPr>
            <w:tcW w:w="1706" w:type="dxa"/>
            <w:vAlign w:val="center"/>
          </w:tcPr>
          <w:p w:rsidR="00F51389" w:rsidRPr="00B01640" w:rsidRDefault="00F51389" w:rsidP="00FD62FF">
            <w:pPr>
              <w:rPr>
                <w:rFonts w:ascii="宋体"/>
              </w:rPr>
            </w:pPr>
          </w:p>
        </w:tc>
      </w:tr>
    </w:tbl>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投标人（公章）：</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投标人法定代表人（或授权代表）签字：</w:t>
      </w:r>
      <w:r w:rsidRPr="00B01640">
        <w:rPr>
          <w:rFonts w:asciiTheme="minorEastAsia" w:hAnsiTheme="minorEastAsia" w:cs="宋体"/>
          <w:sz w:val="24"/>
          <w:szCs w:val="24"/>
          <w:lang w:val="zh-CN"/>
        </w:rPr>
        <w:t xml:space="preserve"> </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r w:rsidRPr="00B01640">
        <w:rPr>
          <w:rFonts w:ascii="宋体" w:hAnsi="宋体" w:hint="eastAsia"/>
          <w:b/>
          <w:bCs/>
          <w:sz w:val="36"/>
          <w:szCs w:val="36"/>
        </w:rPr>
        <w:lastRenderedPageBreak/>
        <w:t>4.5 售后服务方案</w:t>
      </w: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01640"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（投标人根据招标文件要求自行编制）</w:t>
      </w: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01640" w:rsidRDefault="00F51389" w:rsidP="00F51389">
      <w:pPr>
        <w:autoSpaceDE w:val="0"/>
        <w:autoSpaceDN w:val="0"/>
        <w:adjustRightInd w:val="0"/>
        <w:spacing w:line="360" w:lineRule="auto"/>
        <w:jc w:val="center"/>
        <w:outlineLvl w:val="0"/>
        <w:rPr>
          <w:rFonts w:hAnsi="宋体" w:cs="微软雅黑"/>
          <w:bCs/>
          <w:kern w:val="0"/>
        </w:rPr>
      </w:pPr>
    </w:p>
    <w:p w:rsidR="00F51389" w:rsidRPr="00B01640" w:rsidRDefault="00F51389" w:rsidP="00F51389">
      <w:pPr>
        <w:jc w:val="center"/>
        <w:rPr>
          <w:rFonts w:ascii="宋体" w:hAnsi="宋体"/>
          <w:b/>
          <w:bCs/>
          <w:sz w:val="36"/>
          <w:szCs w:val="36"/>
        </w:rPr>
      </w:pPr>
      <w:r w:rsidRPr="00B01640">
        <w:rPr>
          <w:rFonts w:ascii="宋体" w:hAnsi="宋体" w:hint="eastAsia"/>
          <w:b/>
          <w:bCs/>
          <w:sz w:val="36"/>
          <w:szCs w:val="36"/>
        </w:rPr>
        <w:t>4.6“节能产品政府采购清单”强制节能产品情况</w:t>
      </w:r>
    </w:p>
    <w:p w:rsidR="00F51389" w:rsidRPr="00B01640" w:rsidRDefault="00F51389" w:rsidP="001C78F5">
      <w:pPr>
        <w:spacing w:before="50" w:afterLines="50" w:line="360" w:lineRule="auto"/>
        <w:contextualSpacing/>
        <w:jc w:val="left"/>
        <w:rPr>
          <w:rFonts w:asciiTheme="minorEastAsia" w:hAnsiTheme="minorEastAsia"/>
          <w:sz w:val="24"/>
          <w:szCs w:val="24"/>
        </w:rPr>
      </w:pPr>
      <w:r w:rsidRPr="00B01640">
        <w:rPr>
          <w:rFonts w:asciiTheme="minorEastAsia" w:hAnsiTheme="minorEastAsia" w:hint="eastAsia"/>
          <w:sz w:val="24"/>
          <w:szCs w:val="24"/>
        </w:rPr>
        <w:t>项目编号：</w:t>
      </w:r>
    </w:p>
    <w:p w:rsidR="00F51389" w:rsidRPr="00B01640" w:rsidRDefault="00F51389" w:rsidP="00F51389">
      <w:pPr>
        <w:tabs>
          <w:tab w:val="left" w:pos="1800"/>
          <w:tab w:val="left" w:pos="5580"/>
        </w:tabs>
        <w:spacing w:line="360" w:lineRule="auto"/>
        <w:rPr>
          <w:rFonts w:ascii="宋体" w:hAnsi="宋体"/>
          <w:szCs w:val="21"/>
        </w:rPr>
      </w:pPr>
      <w:r w:rsidRPr="00B0164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B01640" w:rsidTr="00FD62FF">
        <w:trPr>
          <w:trHeight w:val="225"/>
          <w:tblHeader/>
        </w:trPr>
        <w:tc>
          <w:tcPr>
            <w:tcW w:w="292"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制造商</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提供节能产品所在页</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复印件</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未提供节能产品所在页原因</w:t>
            </w: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Times New Roman" w:hint="eastAsia"/>
                <w:sz w:val="24"/>
                <w:szCs w:val="24"/>
              </w:rPr>
              <w:t>1</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Times New Roman" w:hint="eastAsia"/>
                <w:sz w:val="24"/>
                <w:szCs w:val="24"/>
              </w:rPr>
              <w:t>2</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宋体" w:hint="eastAsia"/>
                <w:sz w:val="24"/>
                <w:szCs w:val="24"/>
              </w:rPr>
              <w:t>…</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bl>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投标人（公章）：</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投标人法定代表人（或授权代表）签字：</w:t>
      </w:r>
      <w:r w:rsidRPr="00B01640">
        <w:rPr>
          <w:rFonts w:asciiTheme="minorEastAsia" w:hAnsiTheme="minorEastAsia" w:cs="宋体"/>
          <w:sz w:val="24"/>
          <w:szCs w:val="24"/>
          <w:lang w:val="zh-CN"/>
        </w:rPr>
        <w:t xml:space="preserve"> </w:t>
      </w:r>
    </w:p>
    <w:p w:rsidR="00F51389" w:rsidRPr="00B01640" w:rsidRDefault="00F51389" w:rsidP="00F51389">
      <w:pPr>
        <w:snapToGrid w:val="0"/>
        <w:spacing w:line="500" w:lineRule="exact"/>
        <w:rPr>
          <w:rFonts w:asciiTheme="minorEastAsia" w:hAnsiTheme="minorEastAsia" w:cs="宋体"/>
          <w:sz w:val="24"/>
          <w:szCs w:val="24"/>
          <w:lang w:val="zh-CN"/>
        </w:rPr>
      </w:pPr>
    </w:p>
    <w:p w:rsidR="00F51389" w:rsidRPr="00B01640" w:rsidRDefault="00F51389" w:rsidP="00F51389">
      <w:pPr>
        <w:rPr>
          <w:rFonts w:asciiTheme="minorEastAsia" w:hAnsiTheme="minorEastAsia" w:cs="宋体"/>
          <w:sz w:val="24"/>
          <w:szCs w:val="24"/>
          <w:lang w:val="zh-CN"/>
        </w:rPr>
      </w:pPr>
      <w:r w:rsidRPr="00B01640">
        <w:rPr>
          <w:rFonts w:asciiTheme="minorEastAsia" w:hAnsiTheme="minorEastAsia" w:cs="宋体" w:hint="eastAsia"/>
          <w:sz w:val="24"/>
          <w:szCs w:val="24"/>
          <w:lang w:val="zh-CN"/>
        </w:rPr>
        <w:t>说明：所投产品节能清单所在页复印件并加盖投标人公章须附后。</w:t>
      </w:r>
    </w:p>
    <w:p w:rsidR="00F51389" w:rsidRPr="00B01640" w:rsidRDefault="00F51389" w:rsidP="00F51389">
      <w:pPr>
        <w:rPr>
          <w:rFonts w:asciiTheme="minorEastAsia" w:hAnsiTheme="minorEastAsia" w:cs="宋体"/>
          <w:sz w:val="24"/>
          <w:szCs w:val="24"/>
          <w:lang w:val="zh-CN"/>
        </w:rPr>
      </w:pP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r w:rsidRPr="00B01640">
        <w:rPr>
          <w:rFonts w:ascii="宋体" w:hAnsi="宋体" w:hint="eastAsia"/>
          <w:b/>
          <w:bCs/>
          <w:sz w:val="36"/>
          <w:szCs w:val="36"/>
        </w:rPr>
        <w:lastRenderedPageBreak/>
        <w:t>4.7 “节能产品政府采购清单”优先采购产品情况</w:t>
      </w:r>
    </w:p>
    <w:p w:rsidR="00F51389" w:rsidRPr="00B01640" w:rsidRDefault="00F51389" w:rsidP="001C78F5">
      <w:pPr>
        <w:spacing w:before="50" w:afterLines="50" w:line="360" w:lineRule="auto"/>
        <w:contextualSpacing/>
        <w:jc w:val="left"/>
        <w:rPr>
          <w:rFonts w:asciiTheme="minorEastAsia" w:hAnsiTheme="minorEastAsia"/>
          <w:sz w:val="24"/>
          <w:szCs w:val="24"/>
        </w:rPr>
      </w:pPr>
      <w:r w:rsidRPr="00B01640">
        <w:rPr>
          <w:rFonts w:asciiTheme="minorEastAsia" w:hAnsiTheme="minorEastAsia" w:hint="eastAsia"/>
          <w:sz w:val="24"/>
          <w:szCs w:val="24"/>
        </w:rPr>
        <w:t>项目编号：</w:t>
      </w:r>
    </w:p>
    <w:p w:rsidR="00F51389" w:rsidRPr="00B01640" w:rsidRDefault="00F51389" w:rsidP="00F51389">
      <w:pPr>
        <w:tabs>
          <w:tab w:val="left" w:pos="1800"/>
          <w:tab w:val="left" w:pos="5580"/>
        </w:tabs>
        <w:spacing w:line="360" w:lineRule="auto"/>
        <w:rPr>
          <w:rFonts w:ascii="宋体" w:hAnsi="宋体"/>
          <w:szCs w:val="21"/>
        </w:rPr>
      </w:pPr>
      <w:r w:rsidRPr="00B0164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B01640" w:rsidTr="00FD62FF">
        <w:trPr>
          <w:trHeight w:val="225"/>
          <w:tblHeader/>
        </w:trPr>
        <w:tc>
          <w:tcPr>
            <w:tcW w:w="292"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制造商</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提供节能产品所在页</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复印件</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未提供节能产品所在页原因</w:t>
            </w: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Times New Roman" w:hint="eastAsia"/>
                <w:sz w:val="24"/>
                <w:szCs w:val="24"/>
              </w:rPr>
              <w:t>1</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Times New Roman" w:hint="eastAsia"/>
                <w:sz w:val="24"/>
                <w:szCs w:val="24"/>
              </w:rPr>
              <w:t>2</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Times New Roman" w:hint="eastAsia"/>
                <w:sz w:val="24"/>
                <w:szCs w:val="24"/>
              </w:rPr>
              <w:t>…</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bl>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投标人（公章）：</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投标人法定代表人（或授权代表）签字：</w:t>
      </w:r>
      <w:r w:rsidRPr="00B01640">
        <w:rPr>
          <w:rFonts w:asciiTheme="minorEastAsia" w:hAnsiTheme="minorEastAsia" w:cs="宋体"/>
          <w:sz w:val="24"/>
          <w:szCs w:val="24"/>
          <w:lang w:val="zh-CN"/>
        </w:rPr>
        <w:t xml:space="preserve"> </w:t>
      </w:r>
    </w:p>
    <w:p w:rsidR="00F51389" w:rsidRPr="00B01640" w:rsidRDefault="00F51389" w:rsidP="00F51389">
      <w:pPr>
        <w:snapToGrid w:val="0"/>
        <w:spacing w:line="500" w:lineRule="exact"/>
        <w:rPr>
          <w:rFonts w:asciiTheme="minorEastAsia" w:hAnsiTheme="minorEastAsia" w:cs="宋体"/>
          <w:sz w:val="24"/>
          <w:szCs w:val="24"/>
          <w:lang w:val="zh-CN"/>
        </w:rPr>
      </w:pPr>
    </w:p>
    <w:p w:rsidR="00F51389" w:rsidRPr="00B01640" w:rsidRDefault="00F51389" w:rsidP="00F51389">
      <w:pPr>
        <w:snapToGrid w:val="0"/>
        <w:spacing w:line="500" w:lineRule="exact"/>
        <w:rPr>
          <w:rFonts w:asciiTheme="minorEastAsia" w:hAnsiTheme="minorEastAsia" w:cs="宋体"/>
          <w:sz w:val="24"/>
          <w:szCs w:val="24"/>
          <w:lang w:val="zh-CN"/>
        </w:rPr>
      </w:pPr>
    </w:p>
    <w:p w:rsidR="00F51389" w:rsidRPr="00B01640" w:rsidRDefault="00F51389" w:rsidP="00F51389">
      <w:pPr>
        <w:rPr>
          <w:rFonts w:asciiTheme="minorEastAsia" w:hAnsiTheme="minorEastAsia" w:cs="宋体"/>
          <w:sz w:val="24"/>
          <w:szCs w:val="24"/>
          <w:lang w:val="zh-CN"/>
        </w:rPr>
      </w:pPr>
      <w:r w:rsidRPr="00B01640">
        <w:rPr>
          <w:rFonts w:asciiTheme="minorEastAsia" w:hAnsiTheme="minorEastAsia" w:cs="宋体" w:hint="eastAsia"/>
          <w:sz w:val="24"/>
          <w:szCs w:val="24"/>
          <w:lang w:val="zh-CN"/>
        </w:rPr>
        <w:t>说明：所投产品“节能产品政府采购清单”所在页复印件并加盖投标人公章须附后。</w:t>
      </w: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r w:rsidRPr="00B01640">
        <w:rPr>
          <w:rFonts w:ascii="宋体" w:hAnsi="宋体" w:hint="eastAsia"/>
          <w:b/>
          <w:bCs/>
          <w:sz w:val="36"/>
          <w:szCs w:val="36"/>
        </w:rPr>
        <w:lastRenderedPageBreak/>
        <w:t>4.8 “环境标志产品政府采购清单”优先采购产品情况</w:t>
      </w:r>
    </w:p>
    <w:p w:rsidR="00F51389" w:rsidRPr="00B01640" w:rsidRDefault="00F51389" w:rsidP="001C78F5">
      <w:pPr>
        <w:spacing w:before="50" w:afterLines="50" w:line="360" w:lineRule="auto"/>
        <w:contextualSpacing/>
        <w:jc w:val="left"/>
        <w:rPr>
          <w:rFonts w:asciiTheme="minorEastAsia" w:hAnsiTheme="minorEastAsia"/>
          <w:sz w:val="24"/>
          <w:szCs w:val="24"/>
        </w:rPr>
      </w:pPr>
      <w:r w:rsidRPr="00B01640">
        <w:rPr>
          <w:rFonts w:asciiTheme="minorEastAsia" w:hAnsiTheme="minorEastAsia" w:hint="eastAsia"/>
          <w:sz w:val="24"/>
          <w:szCs w:val="24"/>
        </w:rPr>
        <w:t>项目编号：</w:t>
      </w:r>
    </w:p>
    <w:p w:rsidR="00F51389" w:rsidRPr="00B01640" w:rsidRDefault="00F51389" w:rsidP="00F51389">
      <w:pPr>
        <w:tabs>
          <w:tab w:val="left" w:pos="1800"/>
          <w:tab w:val="left" w:pos="5580"/>
        </w:tabs>
        <w:spacing w:line="360" w:lineRule="auto"/>
        <w:rPr>
          <w:rFonts w:ascii="宋体" w:hAnsi="宋体"/>
          <w:szCs w:val="21"/>
        </w:rPr>
      </w:pPr>
      <w:r w:rsidRPr="00B01640">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B01640" w:rsidTr="00FD62FF">
        <w:trPr>
          <w:trHeight w:val="225"/>
          <w:tblHeader/>
        </w:trPr>
        <w:tc>
          <w:tcPr>
            <w:tcW w:w="292"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制造商</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提供环境标志产品所在页复印件</w:t>
            </w:r>
          </w:p>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B01640" w:rsidRDefault="00F51389" w:rsidP="00FD62FF">
            <w:pPr>
              <w:pStyle w:val="ac"/>
              <w:jc w:val="center"/>
              <w:rPr>
                <w:rFonts w:ascii="宋体" w:eastAsia="宋体" w:hAnsi="宋体" w:cs="宋体"/>
                <w:b/>
                <w:bCs/>
                <w:sz w:val="24"/>
                <w:szCs w:val="24"/>
              </w:rPr>
            </w:pPr>
            <w:r w:rsidRPr="00B01640">
              <w:rPr>
                <w:rFonts w:ascii="宋体" w:eastAsia="宋体" w:hAnsi="宋体" w:cs="宋体" w:hint="eastAsia"/>
                <w:b/>
                <w:bCs/>
                <w:sz w:val="24"/>
                <w:szCs w:val="24"/>
              </w:rPr>
              <w:t>未提供环境标志产品所在页原因</w:t>
            </w: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Times New Roman" w:hint="eastAsia"/>
                <w:sz w:val="24"/>
                <w:szCs w:val="24"/>
              </w:rPr>
              <w:t>1</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Times New Roman" w:hint="eastAsia"/>
                <w:sz w:val="24"/>
                <w:szCs w:val="24"/>
              </w:rPr>
              <w:t>2</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r w:rsidR="00F51389" w:rsidRPr="00B01640" w:rsidTr="00FD62FF">
        <w:trPr>
          <w:trHeight w:val="851"/>
        </w:trPr>
        <w:tc>
          <w:tcPr>
            <w:tcW w:w="292" w:type="pct"/>
            <w:vAlign w:val="center"/>
          </w:tcPr>
          <w:p w:rsidR="00F51389" w:rsidRPr="00B01640" w:rsidRDefault="00F51389" w:rsidP="00FD62FF">
            <w:pPr>
              <w:pStyle w:val="ac"/>
              <w:spacing w:line="360" w:lineRule="auto"/>
              <w:jc w:val="center"/>
              <w:rPr>
                <w:rFonts w:ascii="宋体" w:eastAsia="宋体" w:hAnsi="宋体" w:cs="Times New Roman"/>
                <w:sz w:val="24"/>
                <w:szCs w:val="24"/>
              </w:rPr>
            </w:pPr>
            <w:r w:rsidRPr="00B01640">
              <w:rPr>
                <w:rFonts w:ascii="宋体" w:eastAsia="宋体" w:hAnsi="宋体" w:cs="Times New Roman" w:hint="eastAsia"/>
                <w:sz w:val="24"/>
                <w:szCs w:val="24"/>
              </w:rPr>
              <w:t>…</w:t>
            </w:r>
          </w:p>
        </w:tc>
        <w:tc>
          <w:tcPr>
            <w:tcW w:w="694"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618" w:type="pct"/>
          </w:tcPr>
          <w:p w:rsidR="00F51389" w:rsidRPr="00B01640" w:rsidRDefault="00F51389" w:rsidP="00FD62FF">
            <w:pPr>
              <w:pStyle w:val="ac"/>
              <w:spacing w:line="360" w:lineRule="auto"/>
              <w:rPr>
                <w:rFonts w:ascii="宋体" w:eastAsia="宋体" w:hAnsi="宋体" w:cs="Times New Roman"/>
                <w:sz w:val="24"/>
                <w:szCs w:val="24"/>
              </w:rPr>
            </w:pPr>
          </w:p>
        </w:tc>
        <w:tc>
          <w:tcPr>
            <w:tcW w:w="695" w:type="pct"/>
          </w:tcPr>
          <w:p w:rsidR="00F51389" w:rsidRPr="00B01640" w:rsidRDefault="00F51389" w:rsidP="00FD62FF">
            <w:pPr>
              <w:pStyle w:val="ac"/>
              <w:spacing w:line="360" w:lineRule="auto"/>
              <w:rPr>
                <w:rFonts w:ascii="宋体" w:eastAsia="宋体" w:hAnsi="宋体" w:cs="Times New Roman"/>
                <w:sz w:val="24"/>
                <w:szCs w:val="24"/>
              </w:rPr>
            </w:pPr>
          </w:p>
        </w:tc>
        <w:tc>
          <w:tcPr>
            <w:tcW w:w="784" w:type="pct"/>
          </w:tcPr>
          <w:p w:rsidR="00F51389" w:rsidRPr="00B01640" w:rsidRDefault="00F51389" w:rsidP="00FD62FF">
            <w:pPr>
              <w:pStyle w:val="ac"/>
              <w:spacing w:line="360" w:lineRule="auto"/>
              <w:rPr>
                <w:rFonts w:ascii="宋体" w:eastAsia="宋体" w:hAnsi="宋体" w:cs="Times New Roman"/>
                <w:sz w:val="24"/>
                <w:szCs w:val="24"/>
              </w:rPr>
            </w:pPr>
          </w:p>
        </w:tc>
        <w:tc>
          <w:tcPr>
            <w:tcW w:w="683" w:type="pct"/>
          </w:tcPr>
          <w:p w:rsidR="00F51389" w:rsidRPr="00B01640" w:rsidRDefault="00F51389" w:rsidP="00FD62FF">
            <w:pPr>
              <w:pStyle w:val="ac"/>
              <w:spacing w:line="360" w:lineRule="auto"/>
              <w:rPr>
                <w:rFonts w:ascii="宋体" w:eastAsia="宋体" w:hAnsi="宋体" w:cs="Times New Roman"/>
                <w:sz w:val="24"/>
                <w:szCs w:val="24"/>
              </w:rPr>
            </w:pPr>
          </w:p>
        </w:tc>
      </w:tr>
    </w:tbl>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投标人（公章）：</w:t>
      </w:r>
    </w:p>
    <w:p w:rsidR="00F51389" w:rsidRPr="00B01640" w:rsidRDefault="00F51389" w:rsidP="00F51389">
      <w:pPr>
        <w:autoSpaceDE w:val="0"/>
        <w:autoSpaceDN w:val="0"/>
        <w:adjustRightInd w:val="0"/>
        <w:spacing w:line="480" w:lineRule="auto"/>
        <w:rPr>
          <w:rFonts w:asciiTheme="minorEastAsia" w:hAnsiTheme="minorEastAsia" w:cs="宋体"/>
          <w:sz w:val="24"/>
          <w:szCs w:val="24"/>
          <w:lang w:val="zh-CN"/>
        </w:rPr>
      </w:pPr>
      <w:r w:rsidRPr="00B01640">
        <w:rPr>
          <w:rFonts w:asciiTheme="minorEastAsia" w:hAnsiTheme="minorEastAsia" w:cs="宋体" w:hint="eastAsia"/>
          <w:sz w:val="24"/>
          <w:szCs w:val="24"/>
          <w:lang w:val="zh-CN"/>
        </w:rPr>
        <w:t>投标人法定代表人（或授权代表）签字：</w:t>
      </w:r>
      <w:r w:rsidRPr="00B01640">
        <w:rPr>
          <w:rFonts w:asciiTheme="minorEastAsia" w:hAnsiTheme="minorEastAsia" w:cs="宋体"/>
          <w:sz w:val="24"/>
          <w:szCs w:val="24"/>
          <w:lang w:val="zh-CN"/>
        </w:rPr>
        <w:t xml:space="preserve"> </w:t>
      </w:r>
    </w:p>
    <w:p w:rsidR="00F51389" w:rsidRPr="00B01640" w:rsidRDefault="00F51389" w:rsidP="00F51389">
      <w:pPr>
        <w:snapToGrid w:val="0"/>
        <w:spacing w:line="500" w:lineRule="exact"/>
        <w:rPr>
          <w:rFonts w:asciiTheme="minorEastAsia" w:hAnsiTheme="minorEastAsia" w:cs="宋体"/>
          <w:sz w:val="24"/>
          <w:szCs w:val="24"/>
          <w:lang w:val="zh-CN"/>
        </w:rPr>
      </w:pPr>
    </w:p>
    <w:p w:rsidR="00F51389" w:rsidRPr="00B01640" w:rsidRDefault="00F51389" w:rsidP="00F51389">
      <w:pPr>
        <w:snapToGrid w:val="0"/>
        <w:spacing w:line="500" w:lineRule="exact"/>
        <w:rPr>
          <w:rFonts w:asciiTheme="minorEastAsia" w:hAnsiTheme="minorEastAsia" w:cs="宋体"/>
          <w:sz w:val="24"/>
          <w:szCs w:val="24"/>
          <w:lang w:val="zh-CN"/>
        </w:rPr>
      </w:pPr>
    </w:p>
    <w:p w:rsidR="00F51389" w:rsidRPr="00B01640" w:rsidRDefault="00F51389" w:rsidP="00F51389">
      <w:pPr>
        <w:ind w:left="720" w:hangingChars="300" w:hanging="720"/>
        <w:rPr>
          <w:rFonts w:asciiTheme="minorEastAsia" w:hAnsiTheme="minorEastAsia" w:cs="宋体"/>
          <w:sz w:val="24"/>
          <w:szCs w:val="24"/>
          <w:lang w:val="zh-CN"/>
        </w:rPr>
      </w:pPr>
      <w:r w:rsidRPr="00B01640">
        <w:rPr>
          <w:rFonts w:asciiTheme="minorEastAsia" w:hAnsiTheme="minorEastAsia" w:cs="宋体" w:hint="eastAsia"/>
          <w:sz w:val="24"/>
          <w:szCs w:val="24"/>
          <w:lang w:val="zh-CN"/>
        </w:rPr>
        <w:t>说明：所投产品“环境标志产品政府采购清单”所在页复印件并加盖投标人公章须附后。</w:t>
      </w: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r w:rsidRPr="00B01640">
        <w:rPr>
          <w:rFonts w:ascii="宋体" w:hAnsi="宋体" w:hint="eastAsia"/>
          <w:b/>
          <w:bCs/>
          <w:sz w:val="36"/>
          <w:szCs w:val="36"/>
        </w:rPr>
        <w:lastRenderedPageBreak/>
        <w:t>4.9 中小企业声明函</w:t>
      </w:r>
    </w:p>
    <w:p w:rsidR="00F51389" w:rsidRPr="00B01640" w:rsidRDefault="00F51389" w:rsidP="00F51389">
      <w:pPr>
        <w:spacing w:line="360" w:lineRule="auto"/>
        <w:jc w:val="center"/>
        <w:rPr>
          <w:rFonts w:ascii="宋体" w:hAnsi="宋体"/>
          <w:b/>
          <w:bCs/>
          <w:sz w:val="36"/>
          <w:szCs w:val="36"/>
        </w:rPr>
      </w:pPr>
    </w:p>
    <w:p w:rsidR="00F51389" w:rsidRPr="00B01640"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B0164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B01640">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B01640">
        <w:rPr>
          <w:rFonts w:hint="eastAsia"/>
          <w:sz w:val="24"/>
          <w:szCs w:val="24"/>
        </w:rPr>
        <w:t>按照《国家统计局关于印发统计上大中小微型企业划分办法的通知》（国统字</w:t>
      </w:r>
      <w:r w:rsidRPr="00B01640">
        <w:rPr>
          <w:sz w:val="24"/>
          <w:szCs w:val="24"/>
        </w:rPr>
        <w:t>[2011] 75</w:t>
      </w:r>
      <w:r w:rsidRPr="00B01640">
        <w:rPr>
          <w:rFonts w:hint="eastAsia"/>
          <w:sz w:val="24"/>
          <w:szCs w:val="24"/>
        </w:rPr>
        <w:t>号）规定，本公司所属行业为</w:t>
      </w:r>
      <w:r w:rsidRPr="00B01640">
        <w:rPr>
          <w:sz w:val="24"/>
          <w:szCs w:val="24"/>
        </w:rPr>
        <w:t>______</w:t>
      </w:r>
      <w:r w:rsidRPr="00B01640">
        <w:rPr>
          <w:rFonts w:hint="eastAsia"/>
          <w:sz w:val="24"/>
          <w:szCs w:val="24"/>
        </w:rPr>
        <w:t>，截至上一财年末，公司资产总额</w:t>
      </w:r>
      <w:r w:rsidRPr="00B01640">
        <w:rPr>
          <w:sz w:val="24"/>
          <w:szCs w:val="24"/>
        </w:rPr>
        <w:t>______</w:t>
      </w:r>
      <w:r w:rsidRPr="00B01640">
        <w:rPr>
          <w:rFonts w:hint="eastAsia"/>
          <w:sz w:val="24"/>
          <w:szCs w:val="24"/>
        </w:rPr>
        <w:t>万元，营业收入</w:t>
      </w:r>
      <w:r w:rsidRPr="00B01640">
        <w:rPr>
          <w:sz w:val="24"/>
          <w:szCs w:val="24"/>
        </w:rPr>
        <w:t>______</w:t>
      </w:r>
      <w:r w:rsidRPr="00B01640">
        <w:rPr>
          <w:rFonts w:hint="eastAsia"/>
          <w:sz w:val="24"/>
          <w:szCs w:val="24"/>
        </w:rPr>
        <w:t>万元，从业人员</w:t>
      </w:r>
      <w:r w:rsidRPr="00B01640">
        <w:rPr>
          <w:sz w:val="24"/>
          <w:szCs w:val="24"/>
        </w:rPr>
        <w:t>______</w:t>
      </w:r>
      <w:r w:rsidRPr="00B01640">
        <w:rPr>
          <w:rFonts w:hint="eastAsia"/>
          <w:sz w:val="24"/>
          <w:szCs w:val="24"/>
        </w:rPr>
        <w:t>人，</w:t>
      </w:r>
      <w:r w:rsidRPr="00B01640">
        <w:rPr>
          <w:rFonts w:ascii="宋体" w:hAnsi="宋体" w:cs="Arial" w:hint="eastAsia"/>
          <w:kern w:val="0"/>
          <w:sz w:val="24"/>
          <w:szCs w:val="24"/>
        </w:rPr>
        <w:t xml:space="preserve">本公司为______（请填写：中型、小型、微型）企业。　　</w:t>
      </w:r>
    </w:p>
    <w:p w:rsidR="00F51389" w:rsidRPr="00B01640"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B01640">
        <w:rPr>
          <w:rFonts w:ascii="宋体" w:hAnsi="宋体" w:cs="Arial" w:hint="eastAsia"/>
          <w:kern w:val="0"/>
          <w:sz w:val="24"/>
          <w:szCs w:val="24"/>
        </w:rPr>
        <w:t>本公司对上述声明的真实性负责。如有虚假，将依法承担相应责任。</w:t>
      </w:r>
    </w:p>
    <w:p w:rsidR="00F51389" w:rsidRPr="00B01640"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B01640"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B01640">
        <w:rPr>
          <w:rFonts w:ascii="宋体" w:hAnsi="宋体" w:cs="Arial" w:hint="eastAsia"/>
          <w:kern w:val="0"/>
          <w:sz w:val="24"/>
          <w:szCs w:val="24"/>
        </w:rPr>
        <w:t xml:space="preserve">企业名称（盖章）：　　　　　　　　　</w:t>
      </w:r>
      <w:r w:rsidRPr="00B01640">
        <w:rPr>
          <w:rFonts w:ascii="宋体" w:hAnsi="宋体" w:cs="Arial" w:hint="eastAsia"/>
          <w:kern w:val="0"/>
          <w:sz w:val="24"/>
          <w:szCs w:val="24"/>
        </w:rPr>
        <w:br/>
        <w:t>日　  期：</w:t>
      </w:r>
    </w:p>
    <w:p w:rsidR="00F51389" w:rsidRPr="00B01640" w:rsidRDefault="00F51389" w:rsidP="00F51389">
      <w:pPr>
        <w:widowControl/>
        <w:spacing w:before="100" w:beforeAutospacing="1" w:after="100" w:afterAutospacing="1" w:line="360" w:lineRule="auto"/>
        <w:jc w:val="left"/>
        <w:rPr>
          <w:rFonts w:ascii="宋体" w:hAnsi="宋体"/>
          <w:sz w:val="24"/>
          <w:szCs w:val="24"/>
        </w:rPr>
      </w:pPr>
    </w:p>
    <w:p w:rsidR="00F51389" w:rsidRPr="00B01640" w:rsidRDefault="00F51389" w:rsidP="00F51389">
      <w:pPr>
        <w:widowControl/>
        <w:spacing w:before="100" w:beforeAutospacing="1" w:after="100" w:afterAutospacing="1" w:line="360" w:lineRule="auto"/>
        <w:contextualSpacing/>
        <w:jc w:val="left"/>
        <w:rPr>
          <w:rFonts w:ascii="宋体" w:hAnsi="宋体"/>
          <w:sz w:val="24"/>
          <w:szCs w:val="24"/>
        </w:rPr>
      </w:pPr>
      <w:r w:rsidRPr="00B01640">
        <w:rPr>
          <w:rFonts w:ascii="宋体" w:hAnsi="宋体" w:hint="eastAsia"/>
          <w:sz w:val="24"/>
          <w:szCs w:val="24"/>
        </w:rPr>
        <w:t>说明：</w:t>
      </w:r>
    </w:p>
    <w:p w:rsidR="00F51389" w:rsidRPr="00B01640"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B01640">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B01640"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B01640">
        <w:rPr>
          <w:rFonts w:ascii="宋体" w:hAnsi="宋体" w:cs="Arial" w:hint="eastAsia"/>
          <w:kern w:val="0"/>
          <w:sz w:val="24"/>
          <w:szCs w:val="24"/>
        </w:rPr>
        <w:t>2、如投标人为联合投标的，联合投标人需分别填写上述《中小企业声明函》。</w:t>
      </w:r>
    </w:p>
    <w:p w:rsidR="00F51389" w:rsidRPr="00B01640"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01640"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B01640" w:rsidRDefault="00F51389" w:rsidP="00F51389">
      <w:pPr>
        <w:spacing w:line="360" w:lineRule="auto"/>
        <w:jc w:val="center"/>
        <w:rPr>
          <w:rFonts w:ascii="宋体" w:hAnsi="宋体"/>
          <w:b/>
          <w:bCs/>
          <w:sz w:val="36"/>
          <w:szCs w:val="36"/>
        </w:rPr>
      </w:pPr>
      <w:bookmarkStart w:id="8" w:name="OLE_LINK14"/>
      <w:bookmarkStart w:id="9" w:name="OLE_LINK13"/>
      <w:r w:rsidRPr="00B01640">
        <w:rPr>
          <w:rFonts w:ascii="宋体" w:hAnsi="宋体" w:hint="eastAsia"/>
          <w:b/>
          <w:bCs/>
          <w:sz w:val="36"/>
          <w:szCs w:val="36"/>
        </w:rPr>
        <w:lastRenderedPageBreak/>
        <w:t>4.10 残疾人福利性单位声明函</w:t>
      </w:r>
    </w:p>
    <w:bookmarkEnd w:id="8"/>
    <w:bookmarkEnd w:id="9"/>
    <w:p w:rsidR="00F51389" w:rsidRPr="00B01640" w:rsidRDefault="00F51389" w:rsidP="00F51389">
      <w:pPr>
        <w:spacing w:line="360" w:lineRule="auto"/>
        <w:rPr>
          <w:rFonts w:ascii="宋体" w:hAnsi="宋体"/>
          <w:szCs w:val="21"/>
        </w:rPr>
      </w:pPr>
    </w:p>
    <w:p w:rsidR="00F51389" w:rsidRPr="00B01640" w:rsidRDefault="00F51389" w:rsidP="00F51389">
      <w:pPr>
        <w:spacing w:line="360" w:lineRule="auto"/>
        <w:ind w:firstLineChars="200" w:firstLine="480"/>
        <w:rPr>
          <w:rFonts w:ascii="宋体" w:hAnsi="宋体"/>
          <w:sz w:val="24"/>
          <w:szCs w:val="24"/>
        </w:rPr>
      </w:pPr>
      <w:r w:rsidRPr="00B01640">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B01640">
        <w:rPr>
          <w:rFonts w:ascii="宋体" w:hAnsi="宋体" w:hint="eastAsia"/>
          <w:sz w:val="24"/>
          <w:szCs w:val="24"/>
          <w:u w:val="single"/>
        </w:rPr>
        <w:t xml:space="preserve">        </w:t>
      </w:r>
      <w:r w:rsidRPr="00B01640">
        <w:rPr>
          <w:rFonts w:ascii="宋体" w:hAnsi="宋体" w:hint="eastAsia"/>
          <w:sz w:val="24"/>
          <w:szCs w:val="24"/>
        </w:rPr>
        <w:t>单位的</w:t>
      </w:r>
      <w:r w:rsidRPr="00B01640">
        <w:rPr>
          <w:rFonts w:ascii="宋体" w:hAnsi="宋体" w:hint="eastAsia"/>
          <w:sz w:val="24"/>
          <w:szCs w:val="24"/>
          <w:u w:val="single"/>
        </w:rPr>
        <w:t xml:space="preserve">           </w:t>
      </w:r>
      <w:r w:rsidRPr="00B01640">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B01640" w:rsidRDefault="00F51389" w:rsidP="00F51389">
      <w:pPr>
        <w:spacing w:line="360" w:lineRule="auto"/>
        <w:ind w:firstLineChars="200" w:firstLine="480"/>
        <w:rPr>
          <w:rFonts w:ascii="宋体" w:hAnsi="宋体"/>
          <w:sz w:val="24"/>
          <w:szCs w:val="24"/>
        </w:rPr>
      </w:pPr>
      <w:r w:rsidRPr="00B01640">
        <w:rPr>
          <w:rFonts w:ascii="宋体" w:hAnsi="宋体" w:hint="eastAsia"/>
          <w:sz w:val="24"/>
          <w:szCs w:val="24"/>
        </w:rPr>
        <w:t>本单位对上述声明的真实性负责。如有虚假，将依法承担相应责任。</w:t>
      </w:r>
    </w:p>
    <w:p w:rsidR="00F51389" w:rsidRPr="00B01640" w:rsidRDefault="00F51389" w:rsidP="00F51389">
      <w:pPr>
        <w:spacing w:line="360" w:lineRule="auto"/>
        <w:rPr>
          <w:rFonts w:ascii="宋体" w:hAnsi="宋体"/>
          <w:sz w:val="24"/>
          <w:szCs w:val="24"/>
        </w:rPr>
      </w:pPr>
    </w:p>
    <w:p w:rsidR="00F51389" w:rsidRPr="00B01640" w:rsidRDefault="00F51389" w:rsidP="00F51389">
      <w:pPr>
        <w:spacing w:line="360" w:lineRule="auto"/>
        <w:rPr>
          <w:rFonts w:ascii="宋体" w:hAnsi="宋体"/>
          <w:sz w:val="24"/>
          <w:szCs w:val="24"/>
        </w:rPr>
      </w:pPr>
    </w:p>
    <w:p w:rsidR="00F51389" w:rsidRPr="00B01640" w:rsidRDefault="00F51389" w:rsidP="00F51389">
      <w:pPr>
        <w:spacing w:line="360" w:lineRule="auto"/>
        <w:rPr>
          <w:rFonts w:ascii="宋体" w:hAnsi="宋体"/>
          <w:sz w:val="24"/>
          <w:szCs w:val="24"/>
        </w:rPr>
      </w:pPr>
      <w:r w:rsidRPr="00B01640">
        <w:rPr>
          <w:rFonts w:ascii="宋体" w:hAnsi="宋体" w:hint="eastAsia"/>
          <w:sz w:val="24"/>
          <w:szCs w:val="24"/>
        </w:rPr>
        <w:t xml:space="preserve">                                    单位名称（盖章）：</w:t>
      </w:r>
    </w:p>
    <w:p w:rsidR="00F51389" w:rsidRPr="00B01640" w:rsidRDefault="00F51389" w:rsidP="00F51389">
      <w:pPr>
        <w:spacing w:line="360" w:lineRule="auto"/>
        <w:rPr>
          <w:rFonts w:ascii="宋体" w:hAnsi="宋体"/>
          <w:sz w:val="24"/>
          <w:szCs w:val="24"/>
        </w:rPr>
      </w:pPr>
      <w:r w:rsidRPr="00B01640">
        <w:rPr>
          <w:rFonts w:ascii="宋体" w:hAnsi="宋体" w:hint="eastAsia"/>
          <w:sz w:val="24"/>
          <w:szCs w:val="24"/>
        </w:rPr>
        <w:t xml:space="preserve">                                    日    期：</w:t>
      </w:r>
    </w:p>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Pr>
        <w:widowControl/>
        <w:spacing w:before="100" w:beforeAutospacing="1" w:after="100" w:afterAutospacing="1" w:line="360" w:lineRule="auto"/>
        <w:jc w:val="center"/>
        <w:rPr>
          <w:rFonts w:ascii="宋体" w:hAnsi="宋体"/>
          <w:b/>
          <w:bCs/>
          <w:sz w:val="36"/>
          <w:szCs w:val="36"/>
        </w:rPr>
      </w:pPr>
      <w:r w:rsidRPr="00B01640">
        <w:rPr>
          <w:rFonts w:ascii="宋体" w:hAnsi="宋体" w:hint="eastAsia"/>
          <w:b/>
          <w:bCs/>
          <w:sz w:val="36"/>
          <w:szCs w:val="36"/>
        </w:rPr>
        <w:t xml:space="preserve">4.11 所投产品符合国家强制性要求承诺函 </w:t>
      </w:r>
    </w:p>
    <w:p w:rsidR="00F51389" w:rsidRPr="00B01640" w:rsidRDefault="00F51389" w:rsidP="00F51389">
      <w:pPr>
        <w:spacing w:line="360" w:lineRule="auto"/>
        <w:jc w:val="center"/>
        <w:rPr>
          <w:rFonts w:ascii="宋体" w:hAnsi="宋体" w:cs="Arial"/>
          <w:kern w:val="0"/>
          <w:sz w:val="24"/>
          <w:szCs w:val="24"/>
        </w:rPr>
      </w:pPr>
      <w:r w:rsidRPr="00B01640">
        <w:rPr>
          <w:rFonts w:ascii="宋体" w:hAnsi="宋体" w:cs="Arial" w:hint="eastAsia"/>
          <w:kern w:val="0"/>
          <w:sz w:val="24"/>
          <w:szCs w:val="24"/>
        </w:rPr>
        <w:t>投标人所投产品涉及国家有属强制性规定的，须承诺其所投产品符合国家强制性要求（如</w:t>
      </w:r>
      <w:r w:rsidR="00F86489" w:rsidRPr="00B01640">
        <w:rPr>
          <w:rFonts w:ascii="宋体" w:hAnsi="宋体" w:cs="Arial" w:hint="eastAsia"/>
          <w:kern w:val="0"/>
          <w:sz w:val="24"/>
          <w:szCs w:val="24"/>
        </w:rPr>
        <w:t>CC</w:t>
      </w:r>
      <w:r w:rsidRPr="00B01640">
        <w:rPr>
          <w:rFonts w:ascii="宋体" w:hAnsi="宋体" w:cs="Arial" w:hint="eastAsia"/>
          <w:kern w:val="0"/>
          <w:sz w:val="24"/>
          <w:szCs w:val="24"/>
        </w:rPr>
        <w:t>C认证，格式自拟）</w:t>
      </w:r>
    </w:p>
    <w:p w:rsidR="00F51389" w:rsidRPr="00B01640" w:rsidRDefault="00F51389" w:rsidP="00F51389">
      <w:pPr>
        <w:widowControl/>
        <w:spacing w:before="100" w:beforeAutospacing="1" w:after="100" w:afterAutospacing="1" w:line="360" w:lineRule="auto"/>
        <w:jc w:val="center"/>
        <w:rPr>
          <w:rFonts w:ascii="宋体" w:hAnsi="宋体"/>
          <w:b/>
          <w:bCs/>
          <w:sz w:val="36"/>
          <w:szCs w:val="36"/>
        </w:rPr>
      </w:pPr>
    </w:p>
    <w:p w:rsidR="00F51389" w:rsidRPr="00B01640" w:rsidRDefault="00F51389" w:rsidP="00F51389">
      <w:pPr>
        <w:widowControl/>
        <w:spacing w:before="100" w:beforeAutospacing="1" w:after="100" w:afterAutospacing="1" w:line="360" w:lineRule="auto"/>
        <w:jc w:val="center"/>
        <w:rPr>
          <w:rFonts w:ascii="宋体" w:hAnsi="宋体"/>
          <w:b/>
          <w:bCs/>
          <w:sz w:val="36"/>
          <w:szCs w:val="36"/>
        </w:rPr>
      </w:pPr>
    </w:p>
    <w:p w:rsidR="00F51389" w:rsidRPr="00B01640" w:rsidRDefault="00F51389" w:rsidP="00F51389"/>
    <w:p w:rsidR="00F51389" w:rsidRPr="00B01640" w:rsidRDefault="00F51389" w:rsidP="00F51389"/>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B01640"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B01640">
        <w:rPr>
          <w:rFonts w:asciiTheme="minorEastAsia" w:hAnsiTheme="minorEastAsia" w:cs="黑体" w:hint="eastAsia"/>
          <w:b/>
          <w:bCs/>
          <w:sz w:val="44"/>
          <w:szCs w:val="44"/>
          <w:lang w:val="zh-CN"/>
        </w:rPr>
        <w:t>五</w:t>
      </w:r>
      <w:r w:rsidR="00F51389" w:rsidRPr="00B01640">
        <w:rPr>
          <w:rFonts w:asciiTheme="minorEastAsia" w:hAnsiTheme="minorEastAsia" w:cs="黑体" w:hint="eastAsia"/>
          <w:b/>
          <w:bCs/>
          <w:sz w:val="44"/>
          <w:szCs w:val="44"/>
          <w:lang w:val="zh-CN"/>
        </w:rPr>
        <w:t>、</w:t>
      </w:r>
      <w:r w:rsidR="00F51389" w:rsidRPr="00B01640">
        <w:rPr>
          <w:rFonts w:asciiTheme="minorEastAsia" w:hAnsiTheme="minorEastAsia" w:cs="黑体"/>
          <w:b/>
          <w:sz w:val="44"/>
          <w:szCs w:val="44"/>
          <w:lang w:val="zh-CN"/>
        </w:rPr>
        <w:t>其他资料（若有）</w:t>
      </w:r>
    </w:p>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Pr>
        <w:spacing w:line="360" w:lineRule="auto"/>
        <w:jc w:val="center"/>
        <w:rPr>
          <w:rFonts w:ascii="宋体" w:hAnsi="宋体"/>
          <w:b/>
          <w:bCs/>
          <w:sz w:val="28"/>
          <w:szCs w:val="28"/>
        </w:rPr>
      </w:pPr>
      <w:r w:rsidRPr="00B01640">
        <w:rPr>
          <w:rFonts w:ascii="宋体" w:hAnsi="宋体"/>
          <w:b/>
          <w:bCs/>
          <w:sz w:val="28"/>
          <w:szCs w:val="28"/>
        </w:rPr>
        <w:t>除招标文件另有规定外，投标人认为需要提交的其他证明材料或资料加盖投标人的单位公章后应在此项下提交。</w:t>
      </w:r>
    </w:p>
    <w:p w:rsidR="00F51389" w:rsidRPr="00B01640" w:rsidRDefault="00F51389" w:rsidP="00F51389">
      <w:pPr>
        <w:spacing w:line="360" w:lineRule="auto"/>
        <w:jc w:val="center"/>
        <w:rPr>
          <w:rFonts w:ascii="宋体" w:hAnsi="宋体"/>
          <w:b/>
          <w:bCs/>
          <w:sz w:val="28"/>
          <w:szCs w:val="28"/>
        </w:rPr>
      </w:pPr>
      <w:r w:rsidRPr="00B01640">
        <w:rPr>
          <w:rFonts w:ascii="宋体" w:hAnsi="宋体"/>
          <w:b/>
          <w:bCs/>
          <w:sz w:val="28"/>
          <w:szCs w:val="28"/>
        </w:rPr>
        <w:t> </w:t>
      </w:r>
    </w:p>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 w:rsidR="00F51389" w:rsidRPr="00B01640" w:rsidRDefault="00F51389" w:rsidP="00F51389"/>
    <w:p w:rsidR="00636AAD" w:rsidRPr="00B01640" w:rsidRDefault="00636AAD"/>
    <w:sectPr w:rsidR="00636AAD" w:rsidRPr="00B01640"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054" w:rsidRPr="00A35E77" w:rsidRDefault="00E14054" w:rsidP="005939AD">
      <w:pPr>
        <w:rPr>
          <w:rFonts w:ascii="仿宋_GB2312" w:eastAsia="仿宋_GB2312"/>
          <w:b/>
          <w:sz w:val="32"/>
          <w:szCs w:val="32"/>
        </w:rPr>
      </w:pPr>
      <w:r>
        <w:separator/>
      </w:r>
    </w:p>
  </w:endnote>
  <w:endnote w:type="continuationSeparator" w:id="1">
    <w:p w:rsidR="00E14054" w:rsidRPr="00A35E77" w:rsidRDefault="00E14054"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9E" w:rsidRDefault="003E63F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A459E" w:rsidRDefault="003E63F8">
                <w:pPr>
                  <w:pStyle w:val="a5"/>
                </w:pPr>
                <w:fldSimple w:instr=" PAGE  \* MERGEFORMAT ">
                  <w:r w:rsidR="00F32122">
                    <w:rPr>
                      <w:noProof/>
                    </w:rPr>
                    <w:t>88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054" w:rsidRPr="00A35E77" w:rsidRDefault="00E14054" w:rsidP="005939AD">
      <w:pPr>
        <w:rPr>
          <w:rFonts w:ascii="仿宋_GB2312" w:eastAsia="仿宋_GB2312"/>
          <w:b/>
          <w:sz w:val="32"/>
          <w:szCs w:val="32"/>
        </w:rPr>
      </w:pPr>
      <w:r>
        <w:separator/>
      </w:r>
    </w:p>
  </w:footnote>
  <w:footnote w:type="continuationSeparator" w:id="1">
    <w:p w:rsidR="00E14054" w:rsidRPr="00A35E77" w:rsidRDefault="00E14054"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24B5BC3"/>
    <w:multiLevelType w:val="hybridMultilevel"/>
    <w:tmpl w:val="73A879AA"/>
    <w:lvl w:ilvl="0" w:tplc="00284E90">
      <w:start w:val="1"/>
      <w:numFmt w:val="japaneseCounting"/>
      <w:lvlText w:val="%1、"/>
      <w:lvlJc w:val="left"/>
      <w:pPr>
        <w:ind w:left="720"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6E65DE4"/>
    <w:multiLevelType w:val="multilevel"/>
    <w:tmpl w:val="66E65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639"/>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30E1C"/>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C78F5"/>
    <w:rsid w:val="001D18EF"/>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2F435B"/>
    <w:rsid w:val="002F4ABF"/>
    <w:rsid w:val="00300FF7"/>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87FDB"/>
    <w:rsid w:val="00390BEE"/>
    <w:rsid w:val="00391CDE"/>
    <w:rsid w:val="003A02F1"/>
    <w:rsid w:val="003A4C56"/>
    <w:rsid w:val="003B5BE5"/>
    <w:rsid w:val="003C013E"/>
    <w:rsid w:val="003C669F"/>
    <w:rsid w:val="003D2A39"/>
    <w:rsid w:val="003D2D20"/>
    <w:rsid w:val="003D6EA0"/>
    <w:rsid w:val="003E4CE5"/>
    <w:rsid w:val="003E5D20"/>
    <w:rsid w:val="003E63F8"/>
    <w:rsid w:val="003E7330"/>
    <w:rsid w:val="003F635C"/>
    <w:rsid w:val="00400336"/>
    <w:rsid w:val="004040EC"/>
    <w:rsid w:val="004065C3"/>
    <w:rsid w:val="00414D08"/>
    <w:rsid w:val="00420293"/>
    <w:rsid w:val="004224AA"/>
    <w:rsid w:val="00423593"/>
    <w:rsid w:val="00427171"/>
    <w:rsid w:val="00431A4E"/>
    <w:rsid w:val="0043314E"/>
    <w:rsid w:val="00435633"/>
    <w:rsid w:val="00436C3E"/>
    <w:rsid w:val="0043706F"/>
    <w:rsid w:val="00446492"/>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076B"/>
    <w:rsid w:val="004A1281"/>
    <w:rsid w:val="004A35BF"/>
    <w:rsid w:val="004A3D12"/>
    <w:rsid w:val="004A44FB"/>
    <w:rsid w:val="004A69C6"/>
    <w:rsid w:val="004C00FF"/>
    <w:rsid w:val="004C15CA"/>
    <w:rsid w:val="004C3610"/>
    <w:rsid w:val="004D1A38"/>
    <w:rsid w:val="004D7851"/>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0F29"/>
    <w:rsid w:val="005415F6"/>
    <w:rsid w:val="00542031"/>
    <w:rsid w:val="00546002"/>
    <w:rsid w:val="00555840"/>
    <w:rsid w:val="005601D7"/>
    <w:rsid w:val="00567E53"/>
    <w:rsid w:val="00570BD7"/>
    <w:rsid w:val="00572C46"/>
    <w:rsid w:val="005755F7"/>
    <w:rsid w:val="00576428"/>
    <w:rsid w:val="00587160"/>
    <w:rsid w:val="005939AD"/>
    <w:rsid w:val="00594467"/>
    <w:rsid w:val="0059516F"/>
    <w:rsid w:val="005951E2"/>
    <w:rsid w:val="005A1288"/>
    <w:rsid w:val="005A1C0C"/>
    <w:rsid w:val="005A459E"/>
    <w:rsid w:val="005B439F"/>
    <w:rsid w:val="005B6237"/>
    <w:rsid w:val="005C10B0"/>
    <w:rsid w:val="005C2C3A"/>
    <w:rsid w:val="005D268E"/>
    <w:rsid w:val="005D272E"/>
    <w:rsid w:val="005D5852"/>
    <w:rsid w:val="005D5E11"/>
    <w:rsid w:val="005D77CF"/>
    <w:rsid w:val="005E0D81"/>
    <w:rsid w:val="005E1286"/>
    <w:rsid w:val="005E4F9E"/>
    <w:rsid w:val="005E6DCD"/>
    <w:rsid w:val="005F3918"/>
    <w:rsid w:val="005F6EA2"/>
    <w:rsid w:val="006010BB"/>
    <w:rsid w:val="00601DC9"/>
    <w:rsid w:val="00603BB7"/>
    <w:rsid w:val="006070B9"/>
    <w:rsid w:val="006211BD"/>
    <w:rsid w:val="00621788"/>
    <w:rsid w:val="00622134"/>
    <w:rsid w:val="00622FF6"/>
    <w:rsid w:val="00627734"/>
    <w:rsid w:val="006341CB"/>
    <w:rsid w:val="00636AAD"/>
    <w:rsid w:val="00644E97"/>
    <w:rsid w:val="00651415"/>
    <w:rsid w:val="00663387"/>
    <w:rsid w:val="006674B6"/>
    <w:rsid w:val="0066760C"/>
    <w:rsid w:val="00670AC6"/>
    <w:rsid w:val="00671218"/>
    <w:rsid w:val="00680403"/>
    <w:rsid w:val="0068441A"/>
    <w:rsid w:val="00685CAE"/>
    <w:rsid w:val="00687238"/>
    <w:rsid w:val="0069117B"/>
    <w:rsid w:val="00694707"/>
    <w:rsid w:val="006951C7"/>
    <w:rsid w:val="006B3B14"/>
    <w:rsid w:val="006C33F0"/>
    <w:rsid w:val="006C575E"/>
    <w:rsid w:val="006C693A"/>
    <w:rsid w:val="006D24FE"/>
    <w:rsid w:val="006D7995"/>
    <w:rsid w:val="006E1073"/>
    <w:rsid w:val="006E5294"/>
    <w:rsid w:val="006E69A9"/>
    <w:rsid w:val="006E7D75"/>
    <w:rsid w:val="006F42BD"/>
    <w:rsid w:val="006F4C1F"/>
    <w:rsid w:val="006F6735"/>
    <w:rsid w:val="007004F3"/>
    <w:rsid w:val="00703498"/>
    <w:rsid w:val="0070453C"/>
    <w:rsid w:val="00714EA5"/>
    <w:rsid w:val="00716754"/>
    <w:rsid w:val="00723ED1"/>
    <w:rsid w:val="0072488A"/>
    <w:rsid w:val="00727688"/>
    <w:rsid w:val="00730668"/>
    <w:rsid w:val="0073735A"/>
    <w:rsid w:val="007373E3"/>
    <w:rsid w:val="00737B3F"/>
    <w:rsid w:val="00742F47"/>
    <w:rsid w:val="00743379"/>
    <w:rsid w:val="007438AD"/>
    <w:rsid w:val="00743E62"/>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0"/>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505D"/>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67C43"/>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2272"/>
    <w:rsid w:val="00A43401"/>
    <w:rsid w:val="00A44B0B"/>
    <w:rsid w:val="00A44E4A"/>
    <w:rsid w:val="00A5050D"/>
    <w:rsid w:val="00A57099"/>
    <w:rsid w:val="00A577F4"/>
    <w:rsid w:val="00A630FF"/>
    <w:rsid w:val="00A634C2"/>
    <w:rsid w:val="00A71479"/>
    <w:rsid w:val="00A72BD8"/>
    <w:rsid w:val="00A839F0"/>
    <w:rsid w:val="00A873E6"/>
    <w:rsid w:val="00A9002A"/>
    <w:rsid w:val="00A95CAD"/>
    <w:rsid w:val="00A97F1A"/>
    <w:rsid w:val="00AA0FE4"/>
    <w:rsid w:val="00AA16B6"/>
    <w:rsid w:val="00AA265E"/>
    <w:rsid w:val="00AC0D4D"/>
    <w:rsid w:val="00AC62A0"/>
    <w:rsid w:val="00AC6B92"/>
    <w:rsid w:val="00AD310A"/>
    <w:rsid w:val="00AD43D5"/>
    <w:rsid w:val="00AD5C9F"/>
    <w:rsid w:val="00AE0428"/>
    <w:rsid w:val="00B01640"/>
    <w:rsid w:val="00B0198A"/>
    <w:rsid w:val="00B0319F"/>
    <w:rsid w:val="00B06BE5"/>
    <w:rsid w:val="00B17370"/>
    <w:rsid w:val="00B2055A"/>
    <w:rsid w:val="00B2067D"/>
    <w:rsid w:val="00B24B86"/>
    <w:rsid w:val="00B30A6C"/>
    <w:rsid w:val="00B40771"/>
    <w:rsid w:val="00B40C7E"/>
    <w:rsid w:val="00B4170E"/>
    <w:rsid w:val="00B42CB5"/>
    <w:rsid w:val="00B64EAB"/>
    <w:rsid w:val="00B65A0E"/>
    <w:rsid w:val="00B66E6E"/>
    <w:rsid w:val="00B72960"/>
    <w:rsid w:val="00B75416"/>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346B6"/>
    <w:rsid w:val="00C36189"/>
    <w:rsid w:val="00C40608"/>
    <w:rsid w:val="00C414AD"/>
    <w:rsid w:val="00C430C9"/>
    <w:rsid w:val="00C45EEC"/>
    <w:rsid w:val="00C51319"/>
    <w:rsid w:val="00C638EC"/>
    <w:rsid w:val="00C7189B"/>
    <w:rsid w:val="00C727B1"/>
    <w:rsid w:val="00C731CA"/>
    <w:rsid w:val="00C75A26"/>
    <w:rsid w:val="00C80F68"/>
    <w:rsid w:val="00C8587D"/>
    <w:rsid w:val="00C932A1"/>
    <w:rsid w:val="00C956D7"/>
    <w:rsid w:val="00CA0494"/>
    <w:rsid w:val="00CA2C12"/>
    <w:rsid w:val="00CB5066"/>
    <w:rsid w:val="00CB5576"/>
    <w:rsid w:val="00CD4CBE"/>
    <w:rsid w:val="00CD65DA"/>
    <w:rsid w:val="00CD7E6D"/>
    <w:rsid w:val="00CE0F39"/>
    <w:rsid w:val="00CF4F24"/>
    <w:rsid w:val="00D10F92"/>
    <w:rsid w:val="00D11037"/>
    <w:rsid w:val="00D21019"/>
    <w:rsid w:val="00D227B2"/>
    <w:rsid w:val="00D228EB"/>
    <w:rsid w:val="00D23E27"/>
    <w:rsid w:val="00D31F0B"/>
    <w:rsid w:val="00D32A93"/>
    <w:rsid w:val="00D35049"/>
    <w:rsid w:val="00D35EA0"/>
    <w:rsid w:val="00D409E1"/>
    <w:rsid w:val="00D44821"/>
    <w:rsid w:val="00D54C29"/>
    <w:rsid w:val="00D60BC1"/>
    <w:rsid w:val="00D80EEB"/>
    <w:rsid w:val="00D85124"/>
    <w:rsid w:val="00D87AE5"/>
    <w:rsid w:val="00D87CA6"/>
    <w:rsid w:val="00D90CE2"/>
    <w:rsid w:val="00D95770"/>
    <w:rsid w:val="00DA3386"/>
    <w:rsid w:val="00DA70EB"/>
    <w:rsid w:val="00DB4C7C"/>
    <w:rsid w:val="00DB748A"/>
    <w:rsid w:val="00DC5A3D"/>
    <w:rsid w:val="00DD116A"/>
    <w:rsid w:val="00DD1648"/>
    <w:rsid w:val="00E05333"/>
    <w:rsid w:val="00E14054"/>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445D"/>
    <w:rsid w:val="00F06A23"/>
    <w:rsid w:val="00F12CE8"/>
    <w:rsid w:val="00F13EFD"/>
    <w:rsid w:val="00F165A3"/>
    <w:rsid w:val="00F21E3B"/>
    <w:rsid w:val="00F30ABD"/>
    <w:rsid w:val="00F32122"/>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1329603144">
      <w:bodyDiv w:val="1"/>
      <w:marLeft w:val="0"/>
      <w:marRight w:val="0"/>
      <w:marTop w:val="0"/>
      <w:marBottom w:val="0"/>
      <w:divBdr>
        <w:top w:val="none" w:sz="0" w:space="0" w:color="auto"/>
        <w:left w:val="none" w:sz="0" w:space="0" w:color="auto"/>
        <w:bottom w:val="none" w:sz="0" w:space="0" w:color="auto"/>
        <w:right w:val="none" w:sz="0" w:space="0" w:color="auto"/>
      </w:divBdr>
      <w:divsChild>
        <w:div w:id="1967855339">
          <w:marLeft w:val="0"/>
          <w:marRight w:val="0"/>
          <w:marTop w:val="0"/>
          <w:marBottom w:val="0"/>
          <w:divBdr>
            <w:top w:val="single" w:sz="4" w:space="19" w:color="E7E7E7"/>
            <w:left w:val="single" w:sz="4" w:space="19" w:color="E7E7E7"/>
            <w:bottom w:val="single" w:sz="4" w:space="19" w:color="E7E7E7"/>
            <w:right w:val="single" w:sz="4" w:space="19" w:color="E7E7E7"/>
          </w:divBdr>
          <w:divsChild>
            <w:div w:id="407925514">
              <w:marLeft w:val="0"/>
              <w:marRight w:val="0"/>
              <w:marTop w:val="188"/>
              <w:marBottom w:val="0"/>
              <w:divBdr>
                <w:top w:val="none" w:sz="0" w:space="0" w:color="auto"/>
                <w:left w:val="none" w:sz="0" w:space="0" w:color="auto"/>
                <w:bottom w:val="none" w:sz="0" w:space="0" w:color="auto"/>
                <w:right w:val="none" w:sz="0" w:space="0" w:color="auto"/>
              </w:divBdr>
              <w:divsChild>
                <w:div w:id="5340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88</Pages>
  <Words>8613</Words>
  <Characters>49095</Characters>
  <Application>Microsoft Office Word</Application>
  <DocSecurity>0</DocSecurity>
  <Lines>409</Lines>
  <Paragraphs>115</Paragraphs>
  <ScaleCrop>false</ScaleCrop>
  <Company>Sky123.Org</Company>
  <LinksUpToDate>false</LinksUpToDate>
  <CharactersWithSpaces>57593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86</cp:revision>
  <cp:lastPrinted>2018-03-20T03:26:00Z</cp:lastPrinted>
  <dcterms:created xsi:type="dcterms:W3CDTF">2018-04-16T02:52:00Z</dcterms:created>
  <dcterms:modified xsi:type="dcterms:W3CDTF">2018-07-06T02:13:00Z</dcterms:modified>
</cp:coreProperties>
</file>