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86" w:rsidRDefault="00504C86" w:rsidP="00504C86">
      <w:pPr>
        <w:widowControl/>
        <w:shd w:val="clear" w:color="auto" w:fill="FFFFFF"/>
        <w:spacing w:line="315" w:lineRule="atLeast"/>
        <w:jc w:val="center"/>
        <w:rPr>
          <w:rFonts w:ascii="宋体" w:cs="宋体"/>
          <w:kern w:val="0"/>
          <w:sz w:val="24"/>
          <w:szCs w:val="24"/>
        </w:rPr>
      </w:pPr>
      <w:r>
        <w:rPr>
          <w:rFonts w:ascii="黑体" w:eastAsia="黑体" w:hAnsi="宋体" w:cs="黑体" w:hint="eastAsia"/>
          <w:b/>
          <w:kern w:val="0"/>
          <w:sz w:val="36"/>
          <w:szCs w:val="36"/>
          <w:shd w:val="clear" w:color="auto" w:fill="FFFFFF"/>
        </w:rPr>
        <w:t>政府采购项目采购需求提交说明</w:t>
      </w:r>
    </w:p>
    <w:p w:rsidR="00504C86" w:rsidRDefault="00504C86" w:rsidP="00504C86">
      <w:pPr>
        <w:widowControl/>
        <w:shd w:val="clear" w:color="auto" w:fill="FFFFFF"/>
        <w:spacing w:line="315" w:lineRule="atLeast"/>
        <w:jc w:val="left"/>
        <w:rPr>
          <w:rFonts w:ascii="仿宋" w:eastAsia="仿宋" w:hAnsi="仿宋" w:cs="仿宋"/>
          <w:kern w:val="0"/>
          <w:sz w:val="30"/>
          <w:szCs w:val="30"/>
          <w:shd w:val="clear" w:color="auto" w:fill="FFFFFF"/>
        </w:rPr>
      </w:pPr>
    </w:p>
    <w:p w:rsidR="00504C86" w:rsidRDefault="00504C86" w:rsidP="00504C86">
      <w:pPr>
        <w:widowControl/>
        <w:shd w:val="clear" w:color="auto" w:fill="FFFFFF"/>
        <w:spacing w:line="315" w:lineRule="atLeast"/>
        <w:jc w:val="left"/>
        <w:rPr>
          <w:rFonts w:ascii="宋体" w:eastAsia="宋体" w:hAnsi="Calibri" w:cs="宋体"/>
          <w:kern w:val="0"/>
          <w:sz w:val="24"/>
          <w:szCs w:val="24"/>
        </w:rPr>
      </w:pPr>
      <w:r>
        <w:rPr>
          <w:rFonts w:ascii="仿宋" w:eastAsia="仿宋" w:hAnsi="仿宋" w:cs="仿宋" w:hint="eastAsia"/>
          <w:kern w:val="0"/>
          <w:sz w:val="30"/>
          <w:szCs w:val="30"/>
          <w:shd w:val="clear" w:color="auto" w:fill="FFFFFF"/>
        </w:rPr>
        <w:t>许昌市政府采购中心：</w:t>
      </w:r>
    </w:p>
    <w:p w:rsidR="00504C86" w:rsidRDefault="00504C86" w:rsidP="00504C86">
      <w:pPr>
        <w:widowControl/>
        <w:shd w:val="clear" w:color="auto" w:fill="FFFFFF"/>
        <w:spacing w:line="360" w:lineRule="atLeast"/>
        <w:ind w:firstLineChars="200" w:firstLine="600"/>
        <w:jc w:val="left"/>
        <w:rPr>
          <w:rFonts w:ascii="宋体" w:cs="宋体"/>
          <w:kern w:val="0"/>
          <w:sz w:val="24"/>
          <w:szCs w:val="24"/>
        </w:rPr>
      </w:pPr>
      <w:r>
        <w:rPr>
          <w:rFonts w:ascii="仿宋" w:eastAsia="仿宋" w:hAnsi="仿宋" w:cs="仿宋" w:hint="eastAsia"/>
          <w:kern w:val="0"/>
          <w:sz w:val="30"/>
          <w:szCs w:val="30"/>
          <w:shd w:val="clear" w:color="auto" w:fill="FFFFFF"/>
        </w:rPr>
        <w:t>我单位按照《中华人民共和国政府采购法》、《中华人民共和国政府采购法实施条例》、《政府采购货物和服务招标投标管理办法》等法律法规及相关规定，就本项目委托你中心编制招标文件。现提供采购需求、评标标准等相关内容（详见“采购需求、评标标准等说明”），</w:t>
      </w:r>
      <w:r>
        <w:rPr>
          <w:rFonts w:ascii="仿宋" w:eastAsia="仿宋" w:hAnsi="仿宋" w:cs="仿宋" w:hint="eastAsia"/>
          <w:b/>
          <w:kern w:val="0"/>
          <w:sz w:val="30"/>
          <w:szCs w:val="30"/>
          <w:shd w:val="clear" w:color="auto" w:fill="FFFFFF"/>
        </w:rPr>
        <w:t>对于不允许偏离的实质性要求和条件，已以“★”号标明。</w:t>
      </w:r>
    </w:p>
    <w:p w:rsidR="00504C86" w:rsidRDefault="00504C86" w:rsidP="00504C86">
      <w:pPr>
        <w:widowControl/>
        <w:shd w:val="clear" w:color="auto" w:fill="FFFFFF"/>
        <w:spacing w:line="360" w:lineRule="atLeast"/>
        <w:ind w:firstLine="602"/>
        <w:jc w:val="left"/>
        <w:rPr>
          <w:rFonts w:ascii="宋体" w:cs="宋体"/>
          <w:kern w:val="0"/>
          <w:sz w:val="24"/>
          <w:szCs w:val="24"/>
        </w:rPr>
      </w:pPr>
      <w:r>
        <w:rPr>
          <w:rFonts w:ascii="黑体" w:eastAsia="黑体" w:hAnsi="宋体" w:cs="黑体" w:hint="eastAsia"/>
          <w:b/>
          <w:kern w:val="0"/>
          <w:sz w:val="30"/>
          <w:szCs w:val="30"/>
          <w:shd w:val="clear" w:color="auto" w:fill="FFFFFF"/>
        </w:rPr>
        <w:t>一、采购需求部分</w:t>
      </w:r>
    </w:p>
    <w:p w:rsidR="00504C86" w:rsidRDefault="00504C86" w:rsidP="00504C86">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1、我单位根据市场调查情况、资产配置标准等，按照或参照《政府采购货物和服务招标投标管理办法》第十一条内容，科学、合理地确定了本项目采购需求，所提供采购需求合规、完整、明确。</w:t>
      </w:r>
    </w:p>
    <w:p w:rsidR="00504C86" w:rsidRDefault="00504C86" w:rsidP="00504C86">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2、我单位未将投标人的注册资本、资产总额、营业收入、从业人员、利润、纳税额等规模条件作为资格要求，也未将生产厂家授权、承诺、证明、背书等作为资格要求，对投标人实行差别待遇或者歧视待遇。</w:t>
      </w:r>
    </w:p>
    <w:p w:rsidR="00504C86" w:rsidRDefault="00504C86" w:rsidP="00504C86">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3、我单位已了解《政府采购货物和服务招标投标管理办法》第七十七条相关规定。</w:t>
      </w:r>
    </w:p>
    <w:p w:rsidR="00504C86" w:rsidRDefault="00504C86" w:rsidP="00504C86">
      <w:pPr>
        <w:widowControl/>
        <w:shd w:val="clear" w:color="auto" w:fill="FFFFFF"/>
        <w:spacing w:line="360" w:lineRule="atLeast"/>
        <w:ind w:firstLine="602"/>
        <w:jc w:val="left"/>
        <w:rPr>
          <w:rFonts w:ascii="宋体" w:cs="宋体"/>
          <w:kern w:val="0"/>
          <w:sz w:val="24"/>
          <w:szCs w:val="24"/>
        </w:rPr>
      </w:pPr>
      <w:r>
        <w:rPr>
          <w:rFonts w:ascii="黑体" w:eastAsia="黑体" w:hAnsi="宋体" w:cs="黑体" w:hint="eastAsia"/>
          <w:b/>
          <w:kern w:val="0"/>
          <w:sz w:val="30"/>
          <w:szCs w:val="30"/>
          <w:shd w:val="clear" w:color="auto" w:fill="FFFFFF"/>
        </w:rPr>
        <w:t>二、评标标准部分</w:t>
      </w:r>
    </w:p>
    <w:p w:rsidR="00504C86" w:rsidRDefault="00504C86" w:rsidP="00504C86">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lastRenderedPageBreak/>
        <w:t>1、我单位未将投标人的注册资本、资产总额、营业收入、从业人员、利润、纳税额等规模条件作为评审因素，对投标人实行差别待遇或者歧视待遇。</w:t>
      </w:r>
    </w:p>
    <w:p w:rsidR="00504C86" w:rsidRDefault="00504C86" w:rsidP="00504C86">
      <w:pPr>
        <w:widowControl/>
        <w:shd w:val="clear" w:color="auto" w:fill="FFFFFF"/>
        <w:spacing w:line="360" w:lineRule="atLeast"/>
        <w:ind w:firstLine="600"/>
        <w:jc w:val="left"/>
        <w:rPr>
          <w:rFonts w:ascii="宋体" w:cs="宋体"/>
          <w:kern w:val="0"/>
          <w:sz w:val="24"/>
          <w:szCs w:val="24"/>
        </w:rPr>
      </w:pPr>
      <w:r>
        <w:rPr>
          <w:rFonts w:ascii="仿宋" w:eastAsia="仿宋" w:hAnsi="仿宋" w:cs="仿宋" w:hint="eastAsia"/>
          <w:kern w:val="0"/>
          <w:sz w:val="30"/>
          <w:szCs w:val="30"/>
          <w:shd w:val="clear" w:color="auto" w:fill="FFFFFF"/>
        </w:rPr>
        <w:t>2、评审因素包括投标报价、技术或者服务水平、履约能力、售后服务等，设定与投标人所提供货物服务的质量相关，资格条件未设定为评审因素。</w:t>
      </w:r>
    </w:p>
    <w:p w:rsidR="00504C86" w:rsidRDefault="00504C86" w:rsidP="00307442">
      <w:pPr>
        <w:widowControl/>
        <w:shd w:val="clear" w:color="auto" w:fill="FFFFFF"/>
        <w:spacing w:line="360" w:lineRule="atLeast"/>
        <w:jc w:val="center"/>
        <w:rPr>
          <w:rFonts w:ascii="华文中宋" w:eastAsia="华文中宋" w:hAnsi="华文中宋"/>
          <w:b/>
          <w:sz w:val="48"/>
          <w:szCs w:val="48"/>
        </w:rPr>
      </w:pPr>
    </w:p>
    <w:p w:rsidR="009B31EE" w:rsidRPr="00307442" w:rsidRDefault="00515E45" w:rsidP="00307442">
      <w:pPr>
        <w:widowControl/>
        <w:shd w:val="clear" w:color="auto" w:fill="FFFFFF"/>
        <w:spacing w:line="360" w:lineRule="atLeast"/>
        <w:jc w:val="center"/>
        <w:rPr>
          <w:rFonts w:ascii="华文中宋" w:eastAsia="华文中宋" w:hAnsi="华文中宋"/>
          <w:b/>
          <w:sz w:val="48"/>
          <w:szCs w:val="48"/>
        </w:rPr>
      </w:pPr>
      <w:r w:rsidRPr="00307442">
        <w:rPr>
          <w:rFonts w:ascii="华文中宋" w:eastAsia="华文中宋" w:hAnsi="华文中宋" w:hint="eastAsia"/>
          <w:b/>
          <w:sz w:val="48"/>
          <w:szCs w:val="48"/>
        </w:rPr>
        <w:t>许昌市公安信息网IP扩容</w:t>
      </w:r>
    </w:p>
    <w:p w:rsidR="009B31EE" w:rsidRDefault="009B31EE">
      <w:pPr>
        <w:widowControl/>
        <w:shd w:val="clear" w:color="auto" w:fill="FFFFFF"/>
        <w:spacing w:line="360" w:lineRule="atLeast"/>
        <w:jc w:val="left"/>
        <w:rPr>
          <w:b/>
          <w:sz w:val="32"/>
          <w:szCs w:val="32"/>
        </w:rPr>
      </w:pP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一、项目概况</w:t>
      </w:r>
    </w:p>
    <w:p w:rsidR="009B31EE" w:rsidRPr="00157B80" w:rsidRDefault="00957B8D">
      <w:pPr>
        <w:widowControl/>
        <w:shd w:val="clear" w:color="auto" w:fill="FFFFFF"/>
        <w:spacing w:line="360" w:lineRule="atLeast"/>
        <w:ind w:firstLine="57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（一）项目名称：</w:t>
      </w:r>
      <w:r w:rsidR="00157B80">
        <w:rPr>
          <w:rFonts w:ascii="仿宋" w:eastAsia="仿宋" w:hAnsi="仿宋" w:cs="仿宋" w:hint="eastAsia"/>
          <w:color w:val="000000"/>
          <w:kern w:val="0"/>
          <w:sz w:val="30"/>
          <w:szCs w:val="30"/>
          <w:shd w:val="clear" w:color="auto" w:fill="FFFFFF"/>
        </w:rPr>
        <w:t>公安信息网IP</w:t>
      </w:r>
      <w:r w:rsidR="00B90144">
        <w:rPr>
          <w:rFonts w:ascii="仿宋" w:eastAsia="仿宋" w:hAnsi="仿宋" w:cs="仿宋" w:hint="eastAsia"/>
          <w:color w:val="000000"/>
          <w:kern w:val="0"/>
          <w:sz w:val="30"/>
          <w:szCs w:val="30"/>
          <w:shd w:val="clear" w:color="auto" w:fill="FFFFFF"/>
        </w:rPr>
        <w:t>扩容</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（二）采购方式：公开招标     </w:t>
      </w:r>
    </w:p>
    <w:p w:rsidR="009B31EE" w:rsidRDefault="00957B8D">
      <w:pPr>
        <w:wordWrap w:val="0"/>
        <w:topLinePunct/>
        <w:snapToGrid w:val="0"/>
        <w:spacing w:line="360" w:lineRule="auto"/>
        <w:ind w:firstLineChars="250" w:firstLine="75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（三）主要内容、数量及要求：</w:t>
      </w:r>
    </w:p>
    <w:p w:rsidR="00957B8D" w:rsidRDefault="00157B80" w:rsidP="001A5BA3">
      <w:pPr>
        <w:wordWrap w:val="0"/>
        <w:topLinePunct/>
        <w:snapToGrid w:val="0"/>
        <w:spacing w:line="360" w:lineRule="auto"/>
        <w:ind w:firstLineChars="250" w:firstLine="75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 xml:space="preserve">2台公安网准入网关， </w:t>
      </w:r>
      <w:r w:rsidR="00957B8D">
        <w:rPr>
          <w:rFonts w:ascii="仿宋" w:eastAsia="仿宋" w:hAnsi="仿宋" w:cs="仿宋" w:hint="eastAsia"/>
          <w:color w:val="000000"/>
          <w:kern w:val="0"/>
          <w:sz w:val="30"/>
          <w:szCs w:val="30"/>
          <w:shd w:val="clear" w:color="auto" w:fill="FFFFFF"/>
        </w:rPr>
        <w:t>5</w:t>
      </w:r>
      <w:r w:rsidR="001A5BA3">
        <w:rPr>
          <w:rFonts w:ascii="仿宋" w:eastAsia="仿宋" w:hAnsi="仿宋" w:cs="仿宋" w:hint="eastAsia"/>
          <w:color w:val="000000"/>
          <w:kern w:val="0"/>
          <w:sz w:val="30"/>
          <w:szCs w:val="30"/>
          <w:shd w:val="clear" w:color="auto" w:fill="FFFFFF"/>
        </w:rPr>
        <w:t>套“一机两用”扫描器，</w:t>
      </w:r>
      <w:r w:rsidR="00957B8D">
        <w:rPr>
          <w:rFonts w:ascii="仿宋" w:eastAsia="仿宋" w:hAnsi="仿宋" w:cs="仿宋" w:hint="eastAsia"/>
          <w:color w:val="000000"/>
          <w:kern w:val="0"/>
          <w:sz w:val="30"/>
          <w:szCs w:val="30"/>
          <w:shd w:val="clear" w:color="auto" w:fill="FFFFFF"/>
        </w:rPr>
        <w:t>1套“一机两用”安全加固和审计模块，1</w:t>
      </w:r>
      <w:r w:rsidR="00B46DD3">
        <w:rPr>
          <w:rFonts w:ascii="仿宋" w:eastAsia="仿宋" w:hAnsi="仿宋" w:cs="仿宋" w:hint="eastAsia"/>
          <w:color w:val="000000"/>
          <w:kern w:val="0"/>
          <w:sz w:val="30"/>
          <w:szCs w:val="30"/>
          <w:shd w:val="clear" w:color="auto" w:fill="FFFFFF"/>
        </w:rPr>
        <w:t>套“一机两用”双机</w:t>
      </w:r>
      <w:r w:rsidR="00957B8D">
        <w:rPr>
          <w:rFonts w:ascii="仿宋" w:eastAsia="仿宋" w:hAnsi="仿宋" w:cs="仿宋" w:hint="eastAsia"/>
          <w:color w:val="000000"/>
          <w:kern w:val="0"/>
          <w:sz w:val="30"/>
          <w:szCs w:val="30"/>
          <w:shd w:val="clear" w:color="auto" w:fill="FFFFFF"/>
        </w:rPr>
        <w:t>热备系统，</w:t>
      </w:r>
      <w:r w:rsidR="00191583">
        <w:rPr>
          <w:rFonts w:ascii="仿宋" w:eastAsia="仿宋" w:hAnsi="仿宋" w:cs="仿宋" w:hint="eastAsia"/>
          <w:color w:val="000000"/>
          <w:kern w:val="0"/>
          <w:sz w:val="30"/>
          <w:szCs w:val="30"/>
          <w:shd w:val="clear" w:color="auto" w:fill="FFFFFF"/>
        </w:rPr>
        <w:t>1套</w:t>
      </w:r>
      <w:r>
        <w:rPr>
          <w:rFonts w:ascii="仿宋" w:eastAsia="仿宋" w:hAnsi="仿宋" w:cs="仿宋" w:hint="eastAsia"/>
          <w:color w:val="000000"/>
          <w:kern w:val="0"/>
          <w:sz w:val="30"/>
          <w:szCs w:val="30"/>
          <w:shd w:val="clear" w:color="auto" w:fill="FFFFFF"/>
        </w:rPr>
        <w:t>公安信息网IP迁移</w:t>
      </w:r>
      <w:r w:rsidR="00957B8D">
        <w:rPr>
          <w:rFonts w:ascii="仿宋" w:eastAsia="仿宋" w:hAnsi="仿宋" w:cs="仿宋" w:hint="eastAsia"/>
          <w:color w:val="000000"/>
          <w:kern w:val="0"/>
          <w:sz w:val="30"/>
          <w:szCs w:val="30"/>
          <w:shd w:val="clear" w:color="auto" w:fill="FFFFFF"/>
        </w:rPr>
        <w:t>服务</w:t>
      </w:r>
      <w:r w:rsidR="00741558">
        <w:rPr>
          <w:rFonts w:ascii="仿宋" w:eastAsia="仿宋" w:hAnsi="仿宋" w:cs="仿宋" w:hint="eastAsia"/>
          <w:color w:val="000000"/>
          <w:kern w:val="0"/>
          <w:sz w:val="30"/>
          <w:szCs w:val="30"/>
          <w:shd w:val="clear" w:color="auto" w:fill="FFFFFF"/>
        </w:rPr>
        <w:t>，1台企业级服务器</w:t>
      </w:r>
      <w:r w:rsidR="00741558">
        <w:rPr>
          <w:rFonts w:ascii="宋体" w:eastAsia="宋体" w:hAnsi="宋体" w:cs="宋体" w:hint="eastAsia"/>
          <w:color w:val="000000"/>
          <w:kern w:val="0"/>
          <w:sz w:val="24"/>
          <w:szCs w:val="24"/>
        </w:rPr>
        <w:t>。</w:t>
      </w:r>
    </w:p>
    <w:p w:rsidR="009B31EE" w:rsidRDefault="00957B8D">
      <w:pPr>
        <w:widowControl/>
        <w:shd w:val="clear" w:color="auto" w:fill="FFFFFF"/>
        <w:spacing w:line="360" w:lineRule="atLeast"/>
        <w:ind w:firstLine="600"/>
        <w:jc w:val="left"/>
        <w:rPr>
          <w:rFonts w:ascii="宋体" w:eastAsia="宋体" w:hAnsi="宋体" w:cs="宋体"/>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（四）预算金额：</w:t>
      </w:r>
      <w:r w:rsidR="001A5BA3">
        <w:rPr>
          <w:rFonts w:ascii="仿宋" w:eastAsia="仿宋" w:hAnsi="仿宋" w:cs="仿宋" w:hint="eastAsia"/>
          <w:color w:val="000000"/>
          <w:kern w:val="0"/>
          <w:sz w:val="30"/>
          <w:szCs w:val="30"/>
          <w:shd w:val="clear" w:color="auto" w:fill="FFFFFF"/>
        </w:rPr>
        <w:t>93.3</w:t>
      </w:r>
      <w:r>
        <w:rPr>
          <w:rFonts w:ascii="仿宋" w:eastAsia="仿宋" w:hAnsi="仿宋" w:cs="仿宋" w:hint="eastAsia"/>
          <w:color w:val="000000"/>
          <w:kern w:val="0"/>
          <w:sz w:val="30"/>
          <w:szCs w:val="30"/>
          <w:shd w:val="clear" w:color="auto" w:fill="FFFFFF"/>
        </w:rPr>
        <w:t>万；最高限价：</w:t>
      </w:r>
      <w:r w:rsidR="001A5BA3">
        <w:rPr>
          <w:rFonts w:ascii="仿宋" w:eastAsia="仿宋" w:hAnsi="仿宋" w:cs="仿宋" w:hint="eastAsia"/>
          <w:color w:val="000000"/>
          <w:kern w:val="0"/>
          <w:sz w:val="30"/>
          <w:szCs w:val="30"/>
          <w:shd w:val="clear" w:color="auto" w:fill="FFFFFF"/>
        </w:rPr>
        <w:t>93.3</w:t>
      </w:r>
      <w:r>
        <w:rPr>
          <w:rFonts w:ascii="仿宋" w:eastAsia="仿宋" w:hAnsi="仿宋" w:cs="仿宋" w:hint="eastAsia"/>
          <w:color w:val="000000"/>
          <w:kern w:val="0"/>
          <w:sz w:val="30"/>
          <w:szCs w:val="30"/>
          <w:shd w:val="clear" w:color="auto" w:fill="FFFFFF"/>
        </w:rPr>
        <w:t>万。</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（五）交付（服务、完工）时间：</w:t>
      </w:r>
    </w:p>
    <w:p w:rsidR="009B31EE" w:rsidRDefault="00957B8D">
      <w:pPr>
        <w:widowControl/>
        <w:shd w:val="clear" w:color="auto" w:fill="FFFFFF"/>
        <w:spacing w:line="360" w:lineRule="atLeast"/>
        <w:ind w:leftChars="712" w:left="1495"/>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合同签订后30天内</w:t>
      </w:r>
      <w:r w:rsidR="00741558">
        <w:rPr>
          <w:rFonts w:ascii="仿宋" w:eastAsia="仿宋" w:hAnsi="仿宋" w:cs="仿宋" w:hint="eastAsia"/>
          <w:color w:val="000000"/>
          <w:kern w:val="0"/>
          <w:sz w:val="30"/>
          <w:szCs w:val="30"/>
          <w:shd w:val="clear" w:color="auto" w:fill="FFFFFF"/>
        </w:rPr>
        <w:t>。</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（六）交付（服务、施工）地点：许昌市公安局</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（七）进口产品：允许□不允许</w:t>
      </w:r>
      <w:r>
        <w:rPr>
          <w:rFonts w:ascii="仿宋" w:eastAsia="仿宋" w:hAnsi="仿宋" w:cs="仿宋" w:hint="eastAsia"/>
          <w:color w:val="000000"/>
          <w:kern w:val="0"/>
          <w:sz w:val="30"/>
          <w:szCs w:val="30"/>
          <w:shd w:val="clear" w:color="auto" w:fill="FFFFFF"/>
        </w:rPr>
        <w:sym w:font="Wingdings 2" w:char="F052"/>
      </w:r>
      <w:r>
        <w:rPr>
          <w:rFonts w:ascii="仿宋" w:eastAsia="仿宋" w:hAnsi="仿宋" w:cs="仿宋" w:hint="eastAsia"/>
          <w:color w:val="000000"/>
          <w:kern w:val="0"/>
          <w:sz w:val="30"/>
          <w:szCs w:val="30"/>
          <w:shd w:val="clear" w:color="auto" w:fill="FFFFFF"/>
        </w:rPr>
        <w:t>。</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lastRenderedPageBreak/>
        <w:t>（八）分包：允许□不允许</w:t>
      </w:r>
      <w:r>
        <w:rPr>
          <w:rFonts w:ascii="仿宋" w:eastAsia="仿宋" w:hAnsi="仿宋" w:cs="仿宋" w:hint="eastAsia"/>
          <w:color w:val="000000"/>
          <w:kern w:val="0"/>
          <w:sz w:val="30"/>
          <w:szCs w:val="30"/>
          <w:shd w:val="clear" w:color="auto" w:fill="FFFFFF"/>
        </w:rPr>
        <w:sym w:font="Wingdings 2" w:char="F052"/>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二、需要落实的政府采购政策</w:t>
      </w:r>
    </w:p>
    <w:p w:rsidR="009B31EE" w:rsidRPr="00B90144" w:rsidRDefault="00957B8D">
      <w:pPr>
        <w:widowControl/>
        <w:shd w:val="clear" w:color="auto" w:fill="FFFFFF"/>
        <w:spacing w:line="360" w:lineRule="atLeast"/>
        <w:ind w:firstLine="600"/>
        <w:jc w:val="left"/>
        <w:rPr>
          <w:rFonts w:ascii="宋体" w:eastAsia="宋体" w:hAnsi="宋体" w:cs="宋体"/>
          <w:color w:val="FF0000"/>
          <w:kern w:val="0"/>
          <w:sz w:val="24"/>
          <w:szCs w:val="24"/>
        </w:rPr>
      </w:pPr>
      <w:r w:rsidRPr="00B90144">
        <w:rPr>
          <w:rFonts w:ascii="仿宋" w:eastAsia="仿宋" w:hAnsi="仿宋" w:cs="仿宋" w:hint="eastAsia"/>
          <w:color w:val="FF0000"/>
          <w:kern w:val="0"/>
          <w:sz w:val="30"/>
          <w:szCs w:val="30"/>
          <w:shd w:val="clear" w:color="auto" w:fill="FFFFFF"/>
        </w:rPr>
        <w:t>本项目落实节能环保</w:t>
      </w:r>
      <w:r w:rsidRPr="00B90144">
        <w:rPr>
          <w:rFonts w:ascii="仿宋" w:eastAsia="仿宋" w:hAnsi="仿宋" w:cs="仿宋" w:hint="eastAsia"/>
          <w:color w:val="FF0000"/>
          <w:kern w:val="0"/>
          <w:sz w:val="30"/>
          <w:szCs w:val="30"/>
          <w:shd w:val="clear" w:color="auto" w:fill="FFFFFF"/>
        </w:rPr>
        <w:sym w:font="Wingdings 2" w:char="F052"/>
      </w:r>
      <w:r w:rsidRPr="00B90144">
        <w:rPr>
          <w:rFonts w:ascii="仿宋" w:eastAsia="仿宋" w:hAnsi="仿宋" w:cs="仿宋" w:hint="eastAsia"/>
          <w:color w:val="FF0000"/>
          <w:kern w:val="0"/>
          <w:sz w:val="30"/>
          <w:szCs w:val="30"/>
          <w:shd w:val="clear" w:color="auto" w:fill="FFFFFF"/>
        </w:rPr>
        <w:t>、中小微型企业扶持</w:t>
      </w:r>
      <w:r w:rsidRPr="00B90144">
        <w:rPr>
          <w:rFonts w:ascii="仿宋" w:eastAsia="仿宋" w:hAnsi="仿宋" w:cs="仿宋" w:hint="eastAsia"/>
          <w:color w:val="FF0000"/>
          <w:kern w:val="0"/>
          <w:sz w:val="30"/>
          <w:szCs w:val="30"/>
          <w:shd w:val="clear" w:color="auto" w:fill="FFFFFF"/>
        </w:rPr>
        <w:sym w:font="Wingdings 2" w:char="F052"/>
      </w:r>
      <w:r w:rsidRPr="00B90144">
        <w:rPr>
          <w:rFonts w:ascii="仿宋" w:eastAsia="仿宋" w:hAnsi="仿宋" w:cs="仿宋" w:hint="eastAsia"/>
          <w:color w:val="FF0000"/>
          <w:kern w:val="0"/>
          <w:sz w:val="30"/>
          <w:szCs w:val="30"/>
          <w:shd w:val="clear" w:color="auto" w:fill="FFFFFF"/>
        </w:rPr>
        <w:t>、支持监狱企业发展</w:t>
      </w:r>
      <w:r w:rsidRPr="00B90144">
        <w:rPr>
          <w:rFonts w:ascii="仿宋" w:eastAsia="仿宋" w:hAnsi="仿宋" w:cs="仿宋" w:hint="eastAsia"/>
          <w:color w:val="FF0000"/>
          <w:kern w:val="0"/>
          <w:sz w:val="30"/>
          <w:szCs w:val="30"/>
          <w:shd w:val="clear" w:color="auto" w:fill="FFFFFF"/>
        </w:rPr>
        <w:sym w:font="Wingdings 2" w:char="F052"/>
      </w:r>
      <w:r w:rsidRPr="00B90144">
        <w:rPr>
          <w:rFonts w:ascii="仿宋" w:eastAsia="仿宋" w:hAnsi="仿宋" w:cs="仿宋" w:hint="eastAsia"/>
          <w:color w:val="FF0000"/>
          <w:kern w:val="0"/>
          <w:sz w:val="30"/>
          <w:szCs w:val="30"/>
          <w:shd w:val="clear" w:color="auto" w:fill="FFFFFF"/>
        </w:rPr>
        <w:t>、残疾人福利性单位扶持</w:t>
      </w:r>
      <w:r w:rsidRPr="00B90144">
        <w:rPr>
          <w:rFonts w:ascii="仿宋" w:eastAsia="仿宋" w:hAnsi="仿宋" w:cs="仿宋" w:hint="eastAsia"/>
          <w:color w:val="FF0000"/>
          <w:kern w:val="0"/>
          <w:sz w:val="30"/>
          <w:szCs w:val="30"/>
          <w:shd w:val="clear" w:color="auto" w:fill="FFFFFF"/>
        </w:rPr>
        <w:sym w:font="Wingdings 2" w:char="F052"/>
      </w:r>
      <w:r w:rsidRPr="00B90144">
        <w:rPr>
          <w:rFonts w:ascii="仿宋" w:eastAsia="仿宋" w:hAnsi="仿宋" w:cs="仿宋" w:hint="eastAsia"/>
          <w:color w:val="FF0000"/>
          <w:kern w:val="0"/>
          <w:sz w:val="30"/>
          <w:szCs w:val="30"/>
          <w:shd w:val="clear" w:color="auto" w:fill="FFFFFF"/>
        </w:rPr>
        <w:t>等相关政府采购政策。</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三、投标人资格要求</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（一）具备《政府采购法》第二十二条第一款</w:t>
      </w:r>
      <w:r w:rsidR="00B90144">
        <w:rPr>
          <w:rFonts w:ascii="仿宋" w:eastAsia="仿宋" w:hAnsi="仿宋" w:cs="仿宋" w:hint="eastAsia"/>
          <w:color w:val="000000"/>
          <w:kern w:val="0"/>
          <w:sz w:val="30"/>
          <w:szCs w:val="30"/>
          <w:shd w:val="clear" w:color="auto" w:fill="FFFFFF"/>
        </w:rPr>
        <w:t>、第三款</w:t>
      </w:r>
      <w:r>
        <w:rPr>
          <w:rFonts w:ascii="仿宋" w:eastAsia="仿宋" w:hAnsi="仿宋" w:cs="仿宋" w:hint="eastAsia"/>
          <w:color w:val="000000"/>
          <w:kern w:val="0"/>
          <w:sz w:val="30"/>
          <w:szCs w:val="30"/>
          <w:shd w:val="clear" w:color="auto" w:fill="FFFFFF"/>
        </w:rPr>
        <w:t>规定条件并提供相关材料。</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（二）本次招标接受□不接受</w:t>
      </w:r>
      <w:r>
        <w:rPr>
          <w:rFonts w:ascii="仿宋" w:eastAsia="仿宋" w:hAnsi="仿宋" w:cs="仿宋" w:hint="eastAsia"/>
          <w:color w:val="000000"/>
          <w:kern w:val="0"/>
          <w:sz w:val="30"/>
          <w:szCs w:val="30"/>
          <w:shd w:val="clear" w:color="auto" w:fill="FFFFFF"/>
        </w:rPr>
        <w:sym w:font="Wingdings 2" w:char="F052"/>
      </w:r>
      <w:r>
        <w:rPr>
          <w:rFonts w:ascii="仿宋" w:eastAsia="仿宋" w:hAnsi="仿宋" w:cs="仿宋" w:hint="eastAsia"/>
          <w:color w:val="000000"/>
          <w:kern w:val="0"/>
          <w:sz w:val="30"/>
          <w:szCs w:val="30"/>
          <w:shd w:val="clear" w:color="auto" w:fill="FFFFFF"/>
        </w:rPr>
        <w:t>联合体投标。</w:t>
      </w:r>
    </w:p>
    <w:p w:rsidR="009B31EE" w:rsidRDefault="007010D2" w:rsidP="000465A4">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（三）根据采购项目特殊要求：</w:t>
      </w:r>
      <w:r w:rsidR="00236FC9">
        <w:rPr>
          <w:rFonts w:ascii="仿宋" w:eastAsia="仿宋" w:hAnsi="仿宋" w:cs="仿宋" w:hint="eastAsia"/>
          <w:color w:val="000000"/>
          <w:kern w:val="0"/>
          <w:sz w:val="30"/>
          <w:szCs w:val="30"/>
          <w:shd w:val="clear" w:color="auto" w:fill="FFFFFF"/>
        </w:rPr>
        <w:t>无</w:t>
      </w:r>
      <w:r w:rsidR="000465A4">
        <w:rPr>
          <w:rFonts w:ascii="仿宋" w:eastAsia="仿宋" w:hAnsi="仿宋" w:cs="仿宋"/>
          <w:color w:val="000000"/>
          <w:kern w:val="0"/>
          <w:sz w:val="30"/>
          <w:szCs w:val="30"/>
          <w:shd w:val="clear" w:color="auto" w:fill="FFFFFF"/>
        </w:rPr>
        <w:t xml:space="preserve"> </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四、采购需求</w:t>
      </w:r>
    </w:p>
    <w:p w:rsidR="009B31EE" w:rsidRDefault="00957B8D" w:rsidP="001A5BA3">
      <w:pPr>
        <w:wordWrap w:val="0"/>
        <w:topLinePunct/>
        <w:snapToGrid w:val="0"/>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（一）</w:t>
      </w:r>
      <w:r w:rsidR="001A5BA3">
        <w:rPr>
          <w:rFonts w:ascii="仿宋" w:eastAsia="仿宋" w:hAnsi="仿宋" w:cs="仿宋" w:hint="eastAsia"/>
          <w:color w:val="000000"/>
          <w:kern w:val="0"/>
          <w:sz w:val="30"/>
          <w:szCs w:val="30"/>
          <w:shd w:val="clear" w:color="auto" w:fill="FFFFFF"/>
        </w:rPr>
        <w:t>本项目需实现的功能或者目标：</w:t>
      </w:r>
      <w:r>
        <w:rPr>
          <w:rFonts w:ascii="仿宋" w:eastAsia="仿宋" w:hAnsi="仿宋" w:cs="仿宋" w:hint="eastAsia"/>
          <w:color w:val="000000"/>
          <w:kern w:val="0"/>
          <w:sz w:val="30"/>
          <w:szCs w:val="30"/>
          <w:shd w:val="clear" w:color="auto" w:fill="FFFFFF"/>
        </w:rPr>
        <w:t>许昌市公安局</w:t>
      </w:r>
      <w:r w:rsidR="00B90144">
        <w:rPr>
          <w:rFonts w:ascii="仿宋" w:eastAsia="仿宋" w:hAnsi="仿宋" w:cs="仿宋" w:hint="eastAsia"/>
          <w:color w:val="000000"/>
          <w:kern w:val="0"/>
          <w:sz w:val="30"/>
          <w:szCs w:val="30"/>
          <w:shd w:val="clear" w:color="auto" w:fill="FFFFFF"/>
        </w:rPr>
        <w:t>因</w:t>
      </w:r>
      <w:r w:rsidR="00ED2035">
        <w:rPr>
          <w:rFonts w:ascii="仿宋" w:eastAsia="仿宋" w:hAnsi="仿宋" w:cs="仿宋" w:hint="eastAsia"/>
          <w:color w:val="000000"/>
          <w:kern w:val="0"/>
          <w:sz w:val="30"/>
          <w:szCs w:val="30"/>
          <w:shd w:val="clear" w:color="auto" w:fill="FFFFFF"/>
        </w:rPr>
        <w:t>公安网IP进行扩容，扩容后为8个B类地址</w:t>
      </w:r>
      <w:r>
        <w:rPr>
          <w:rFonts w:ascii="仿宋" w:eastAsia="仿宋" w:hAnsi="仿宋" w:cs="仿宋" w:hint="eastAsia"/>
          <w:color w:val="000000"/>
          <w:kern w:val="0"/>
          <w:sz w:val="30"/>
          <w:szCs w:val="30"/>
          <w:shd w:val="clear" w:color="auto" w:fill="FFFFFF"/>
        </w:rPr>
        <w:t>，</w:t>
      </w:r>
      <w:r w:rsidR="00ED2035">
        <w:rPr>
          <w:rFonts w:ascii="仿宋" w:eastAsia="仿宋" w:hAnsi="仿宋" w:cs="仿宋" w:hint="eastAsia"/>
          <w:color w:val="000000"/>
          <w:kern w:val="0"/>
          <w:sz w:val="30"/>
          <w:szCs w:val="30"/>
          <w:shd w:val="clear" w:color="auto" w:fill="FFFFFF"/>
        </w:rPr>
        <w:t>面对海量的内网IP，一是要满足在保障公安网畅通的情况下对入网IP的过滤；二是能够对许昌市公安信息网全网段IP</w:t>
      </w:r>
      <w:r w:rsidR="001A5BA3">
        <w:rPr>
          <w:rFonts w:ascii="仿宋" w:eastAsia="仿宋" w:hAnsi="仿宋" w:cs="仿宋" w:hint="eastAsia"/>
          <w:color w:val="000000"/>
          <w:kern w:val="0"/>
          <w:sz w:val="30"/>
          <w:szCs w:val="30"/>
          <w:shd w:val="clear" w:color="auto" w:fill="FFFFFF"/>
        </w:rPr>
        <w:t>快速扫描，保障许昌市公安信息网的安全性、可靠性，稳定性；三是</w:t>
      </w:r>
      <w:r w:rsidR="00B46DD3">
        <w:rPr>
          <w:rFonts w:ascii="仿宋" w:eastAsia="仿宋" w:hAnsi="仿宋" w:cs="仿宋" w:hint="eastAsia"/>
          <w:color w:val="000000"/>
          <w:kern w:val="0"/>
          <w:sz w:val="30"/>
          <w:szCs w:val="30"/>
          <w:shd w:val="clear" w:color="auto" w:fill="FFFFFF"/>
        </w:rPr>
        <w:t>能够</w:t>
      </w:r>
      <w:r w:rsidR="00F7509F">
        <w:rPr>
          <w:rFonts w:ascii="仿宋" w:eastAsia="仿宋" w:hAnsi="仿宋" w:cs="仿宋" w:hint="eastAsia"/>
          <w:color w:val="000000"/>
          <w:kern w:val="0"/>
          <w:sz w:val="30"/>
          <w:szCs w:val="30"/>
          <w:shd w:val="clear" w:color="auto" w:fill="FFFFFF"/>
        </w:rPr>
        <w:t>实现</w:t>
      </w:r>
      <w:r w:rsidR="00B46DD3">
        <w:rPr>
          <w:rFonts w:ascii="仿宋" w:eastAsia="仿宋" w:hAnsi="仿宋" w:cs="仿宋" w:hint="eastAsia"/>
          <w:color w:val="000000"/>
          <w:kern w:val="0"/>
          <w:sz w:val="30"/>
          <w:szCs w:val="30"/>
          <w:shd w:val="clear" w:color="auto" w:fill="FFFFFF"/>
        </w:rPr>
        <w:t>“一机两用”系统的双机热备和</w:t>
      </w:r>
      <w:r w:rsidR="00F7509F">
        <w:rPr>
          <w:rFonts w:ascii="仿宋" w:eastAsia="仿宋" w:hAnsi="仿宋" w:cs="仿宋" w:hint="eastAsia"/>
          <w:color w:val="000000"/>
          <w:kern w:val="0"/>
          <w:sz w:val="30"/>
          <w:szCs w:val="30"/>
          <w:shd w:val="clear" w:color="auto" w:fill="FFFFFF"/>
        </w:rPr>
        <w:t>对终端电脑的安全加固</w:t>
      </w:r>
      <w:r w:rsidR="001A5BA3">
        <w:rPr>
          <w:rFonts w:ascii="仿宋" w:eastAsia="仿宋" w:hAnsi="仿宋" w:cs="仿宋" w:hint="eastAsia"/>
          <w:color w:val="000000"/>
          <w:kern w:val="0"/>
          <w:sz w:val="30"/>
          <w:szCs w:val="30"/>
          <w:shd w:val="clear" w:color="auto" w:fill="FFFFFF"/>
        </w:rPr>
        <w:t>、审计</w:t>
      </w:r>
      <w:r w:rsidR="00B46DD3">
        <w:rPr>
          <w:rFonts w:ascii="仿宋" w:eastAsia="仿宋" w:hAnsi="仿宋" w:cs="仿宋" w:hint="eastAsia"/>
          <w:color w:val="000000"/>
          <w:kern w:val="0"/>
          <w:sz w:val="30"/>
          <w:szCs w:val="30"/>
          <w:shd w:val="clear" w:color="auto" w:fill="FFFFFF"/>
        </w:rPr>
        <w:t>，同时提供全网IP扩容后的迁移服务</w:t>
      </w:r>
      <w:r w:rsidR="00F7509F">
        <w:rPr>
          <w:rFonts w:ascii="仿宋" w:eastAsia="仿宋" w:hAnsi="仿宋" w:cs="仿宋" w:hint="eastAsia"/>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由于</w:t>
      </w:r>
      <w:r w:rsidR="00F7509F">
        <w:rPr>
          <w:rFonts w:ascii="仿宋" w:eastAsia="仿宋" w:hAnsi="仿宋" w:cs="仿宋" w:hint="eastAsia"/>
          <w:color w:val="000000"/>
          <w:kern w:val="0"/>
          <w:sz w:val="30"/>
          <w:szCs w:val="30"/>
          <w:shd w:val="clear" w:color="auto" w:fill="FFFFFF"/>
        </w:rPr>
        <w:t>“一机两用”系统为全市公安信息网</w:t>
      </w:r>
      <w:r>
        <w:rPr>
          <w:rFonts w:ascii="仿宋" w:eastAsia="仿宋" w:hAnsi="仿宋" w:cs="仿宋" w:hint="eastAsia"/>
          <w:color w:val="000000"/>
          <w:kern w:val="0"/>
          <w:sz w:val="30"/>
          <w:szCs w:val="30"/>
          <w:shd w:val="clear" w:color="auto" w:fill="FFFFFF"/>
        </w:rPr>
        <w:t>的重要载体，</w:t>
      </w:r>
      <w:r w:rsidR="00F7509F">
        <w:rPr>
          <w:rFonts w:ascii="仿宋" w:eastAsia="仿宋" w:hAnsi="仿宋" w:cs="仿宋" w:hint="eastAsia"/>
          <w:color w:val="000000"/>
          <w:kern w:val="0"/>
          <w:sz w:val="30"/>
          <w:szCs w:val="30"/>
          <w:shd w:val="clear" w:color="auto" w:fill="FFFFFF"/>
        </w:rPr>
        <w:t>在本次升级的过程中，要</w:t>
      </w:r>
      <w:r>
        <w:rPr>
          <w:rFonts w:ascii="仿宋" w:eastAsia="仿宋" w:hAnsi="仿宋" w:cs="仿宋" w:hint="eastAsia"/>
          <w:color w:val="000000"/>
          <w:kern w:val="0"/>
          <w:sz w:val="30"/>
          <w:szCs w:val="30"/>
          <w:shd w:val="clear" w:color="auto" w:fill="FFFFFF"/>
        </w:rPr>
        <w:t>确保</w:t>
      </w:r>
      <w:r w:rsidR="00F7509F">
        <w:rPr>
          <w:rFonts w:ascii="仿宋" w:eastAsia="仿宋" w:hAnsi="仿宋" w:cs="仿宋" w:hint="eastAsia"/>
          <w:color w:val="000000"/>
          <w:kern w:val="0"/>
          <w:sz w:val="30"/>
          <w:szCs w:val="30"/>
          <w:shd w:val="clear" w:color="auto" w:fill="FFFFFF"/>
        </w:rPr>
        <w:t>公安网网络环境的稳定</w:t>
      </w:r>
      <w:r>
        <w:rPr>
          <w:rFonts w:ascii="仿宋" w:eastAsia="仿宋" w:hAnsi="仿宋" w:cs="仿宋" w:hint="eastAsia"/>
          <w:color w:val="000000"/>
          <w:kern w:val="0"/>
          <w:sz w:val="30"/>
          <w:szCs w:val="30"/>
          <w:shd w:val="clear" w:color="auto" w:fill="FFFFFF"/>
        </w:rPr>
        <w:t>，不影响正常的公安业务。</w:t>
      </w:r>
    </w:p>
    <w:p w:rsidR="00307442" w:rsidRDefault="00957B8D" w:rsidP="00307442">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（二）采购清单</w:t>
      </w:r>
    </w:p>
    <w:p w:rsidR="009B31EE" w:rsidRDefault="009B31EE" w:rsidP="001A5BA3">
      <w:pPr>
        <w:widowControl/>
        <w:shd w:val="clear" w:color="auto" w:fill="FFFFFF"/>
        <w:spacing w:line="360" w:lineRule="atLeast"/>
        <w:ind w:firstLineChars="250" w:firstLine="600"/>
        <w:jc w:val="left"/>
        <w:rPr>
          <w:rFonts w:ascii="宋体" w:eastAsia="宋体" w:hAnsi="宋体" w:cs="宋体"/>
          <w:color w:val="000000"/>
          <w:kern w:val="0"/>
          <w:sz w:val="24"/>
          <w:szCs w:val="24"/>
        </w:rPr>
      </w:pP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7"/>
        <w:gridCol w:w="424"/>
        <w:gridCol w:w="5524"/>
        <w:gridCol w:w="568"/>
        <w:gridCol w:w="425"/>
        <w:gridCol w:w="1135"/>
      </w:tblGrid>
      <w:tr w:rsidR="009B31EE">
        <w:trPr>
          <w:trHeight w:val="315"/>
          <w:tblHeader/>
        </w:trPr>
        <w:tc>
          <w:tcPr>
            <w:tcW w:w="397"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序号</w:t>
            </w:r>
          </w:p>
        </w:tc>
        <w:tc>
          <w:tcPr>
            <w:tcW w:w="424"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名称</w:t>
            </w:r>
          </w:p>
        </w:tc>
        <w:tc>
          <w:tcPr>
            <w:tcW w:w="5524"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技术规格及主要参数</w:t>
            </w:r>
          </w:p>
        </w:tc>
        <w:tc>
          <w:tcPr>
            <w:tcW w:w="568"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数量</w:t>
            </w:r>
          </w:p>
        </w:tc>
        <w:tc>
          <w:tcPr>
            <w:tcW w:w="425" w:type="dxa"/>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单位</w:t>
            </w:r>
          </w:p>
        </w:tc>
        <w:tc>
          <w:tcPr>
            <w:tcW w:w="1135"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是否为核心产品</w:t>
            </w:r>
          </w:p>
        </w:tc>
      </w:tr>
      <w:tr w:rsidR="009B31EE" w:rsidTr="00EF6BAB">
        <w:trPr>
          <w:trHeight w:val="1899"/>
        </w:trPr>
        <w:tc>
          <w:tcPr>
            <w:tcW w:w="397"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424" w:type="dxa"/>
            <w:shd w:val="clear" w:color="auto" w:fill="auto"/>
            <w:vAlign w:val="center"/>
          </w:tcPr>
          <w:p w:rsidR="009B31EE" w:rsidRDefault="002268EE">
            <w:pPr>
              <w:widowControl/>
              <w:jc w:val="left"/>
              <w:rPr>
                <w:rFonts w:ascii="宋体" w:eastAsia="宋体" w:hAnsi="宋体" w:cs="宋体"/>
                <w:kern w:val="0"/>
                <w:szCs w:val="21"/>
              </w:rPr>
            </w:pPr>
            <w:r w:rsidRPr="002268EE">
              <w:rPr>
                <w:rFonts w:ascii="宋体" w:eastAsia="宋体" w:hAnsi="宋体" w:cs="宋体" w:hint="eastAsia"/>
                <w:kern w:val="0"/>
                <w:szCs w:val="21"/>
              </w:rPr>
              <w:t>公安网准入网关</w:t>
            </w:r>
          </w:p>
        </w:tc>
        <w:tc>
          <w:tcPr>
            <w:tcW w:w="5524" w:type="dxa"/>
            <w:shd w:val="clear" w:color="auto" w:fill="auto"/>
            <w:vAlign w:val="center"/>
          </w:tcPr>
          <w:p w:rsidR="002268EE" w:rsidRPr="00382C62" w:rsidRDefault="00DF704E" w:rsidP="002268EE">
            <w:pPr>
              <w:widowControl/>
              <w:jc w:val="left"/>
              <w:rPr>
                <w:rFonts w:ascii="仿宋" w:eastAsia="仿宋" w:hAnsi="仿宋" w:cs="宋体"/>
                <w:kern w:val="0"/>
                <w:sz w:val="24"/>
                <w:szCs w:val="24"/>
              </w:rPr>
            </w:pPr>
            <w:r w:rsidRPr="00BD39BD">
              <w:rPr>
                <w:rFonts w:ascii="仿宋" w:eastAsia="仿宋" w:hAnsi="仿宋" w:cs="宋体" w:hint="eastAsia"/>
                <w:kern w:val="0"/>
                <w:sz w:val="24"/>
                <w:szCs w:val="24"/>
              </w:rPr>
              <w:t>★</w:t>
            </w:r>
            <w:r w:rsidR="002268EE" w:rsidRPr="00382C62">
              <w:rPr>
                <w:rFonts w:ascii="仿宋" w:eastAsia="仿宋" w:hAnsi="仿宋" w:cs="宋体" w:hint="eastAsia"/>
                <w:kern w:val="0"/>
                <w:sz w:val="24"/>
                <w:szCs w:val="24"/>
              </w:rPr>
              <w:t>支持802.1x协议和IP层接入认证等符合“十三五”建设安全产品技术要求的方式。</w:t>
            </w:r>
            <w:r>
              <w:rPr>
                <w:rFonts w:ascii="仿宋" w:eastAsia="仿宋" w:hAnsi="仿宋" w:cs="宋体" w:hint="eastAsia"/>
                <w:kern w:val="0"/>
                <w:sz w:val="24"/>
                <w:szCs w:val="24"/>
              </w:rPr>
              <w:t>2</w:t>
            </w:r>
            <w:r w:rsidR="002268EE" w:rsidRPr="00382C62">
              <w:rPr>
                <w:rFonts w:ascii="仿宋" w:eastAsia="仿宋" w:hAnsi="仿宋" w:cs="宋体" w:hint="eastAsia"/>
                <w:kern w:val="0"/>
                <w:sz w:val="24"/>
                <w:szCs w:val="24"/>
              </w:rPr>
              <w:t>U机架式，支持6个千兆电口，2个USB口，1个console配置串口，支持硬件扩展，最多可扩展4个千兆光/电口或2个万兆光口，支持5000个用户数授权；支持前置电源按钮并带有加电提醒功能。数据吞吐≥1Gbps，并发连接数≥100万，最大新建连接数≥10000个/S，单台至少支持2路业务控制。满足7*24小时不间断工作，MTBF不低于80000小时。为保证系统稳定运行，要求准入控制系统支持双机热备。同时，在功能上具体应满足以下几点要求：</w:t>
            </w:r>
          </w:p>
          <w:p w:rsidR="00BD39BD" w:rsidRDefault="002268EE" w:rsidP="00063538">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1、公安行业专用技术要求：</w:t>
            </w:r>
          </w:p>
          <w:p w:rsidR="00BD39BD" w:rsidRDefault="00BD39BD" w:rsidP="00063538">
            <w:pPr>
              <w:widowControl/>
              <w:ind w:firstLineChars="200" w:firstLine="480"/>
              <w:jc w:val="left"/>
              <w:rPr>
                <w:rFonts w:ascii="仿宋" w:eastAsia="仿宋" w:hAnsi="仿宋" w:cs="宋体"/>
                <w:kern w:val="0"/>
                <w:sz w:val="24"/>
                <w:szCs w:val="24"/>
              </w:rPr>
            </w:pPr>
            <w:r w:rsidRPr="00BD39BD">
              <w:rPr>
                <w:rFonts w:ascii="仿宋" w:eastAsia="仿宋" w:hAnsi="仿宋" w:cs="宋体" w:hint="eastAsia"/>
                <w:kern w:val="0"/>
                <w:sz w:val="24"/>
                <w:szCs w:val="24"/>
              </w:rPr>
              <w:t>★</w:t>
            </w:r>
            <w:r w:rsidR="002268EE" w:rsidRPr="00382C62">
              <w:rPr>
                <w:rFonts w:ascii="仿宋" w:eastAsia="仿宋" w:hAnsi="仿宋" w:cs="宋体" w:hint="eastAsia"/>
                <w:kern w:val="0"/>
                <w:sz w:val="24"/>
                <w:szCs w:val="24"/>
              </w:rPr>
              <w:t>支持与“一机两用”</w:t>
            </w:r>
            <w:r w:rsidR="007010D2">
              <w:rPr>
                <w:rFonts w:ascii="仿宋" w:eastAsia="仿宋" w:hAnsi="仿宋" w:cs="宋体" w:hint="eastAsia"/>
                <w:kern w:val="0"/>
                <w:sz w:val="24"/>
                <w:szCs w:val="24"/>
              </w:rPr>
              <w:t>监控</w:t>
            </w:r>
            <w:r w:rsidR="002268EE" w:rsidRPr="00382C62">
              <w:rPr>
                <w:rFonts w:ascii="仿宋" w:eastAsia="仿宋" w:hAnsi="仿宋" w:cs="宋体" w:hint="eastAsia"/>
                <w:kern w:val="0"/>
                <w:sz w:val="24"/>
                <w:szCs w:val="24"/>
              </w:rPr>
              <w:t>系统通过专用</w:t>
            </w:r>
            <w:r w:rsidR="00E7704D">
              <w:rPr>
                <w:rFonts w:ascii="仿宋" w:eastAsia="仿宋" w:hAnsi="仿宋" w:cs="宋体" w:hint="eastAsia"/>
                <w:kern w:val="0"/>
                <w:sz w:val="24"/>
                <w:szCs w:val="24"/>
              </w:rPr>
              <w:t>SQL</w:t>
            </w:r>
            <w:r w:rsidR="00DF704E">
              <w:rPr>
                <w:rFonts w:ascii="仿宋" w:eastAsia="仿宋" w:hAnsi="仿宋" w:cs="宋体" w:hint="eastAsia"/>
                <w:kern w:val="0"/>
                <w:sz w:val="24"/>
                <w:szCs w:val="24"/>
              </w:rPr>
              <w:t>接口进行数据同步</w:t>
            </w:r>
            <w:r w:rsidR="00D52042">
              <w:rPr>
                <w:rFonts w:ascii="仿宋" w:eastAsia="仿宋" w:hAnsi="仿宋" w:cs="宋体" w:hint="eastAsia"/>
                <w:kern w:val="0"/>
                <w:sz w:val="24"/>
                <w:szCs w:val="24"/>
              </w:rPr>
              <w:t>，可同步保护以及信任设备避免二次录入</w:t>
            </w:r>
            <w:r w:rsidR="00DF704E">
              <w:rPr>
                <w:rFonts w:ascii="仿宋" w:eastAsia="仿宋" w:hAnsi="仿宋" w:cs="宋体" w:hint="eastAsia"/>
                <w:kern w:val="0"/>
                <w:sz w:val="24"/>
                <w:szCs w:val="24"/>
              </w:rPr>
              <w:t>（禁止使用数据库触发器模式实现，防止"</w:t>
            </w:r>
            <w:r w:rsidR="002268EE" w:rsidRPr="00382C62">
              <w:rPr>
                <w:rFonts w:ascii="仿宋" w:eastAsia="仿宋" w:hAnsi="仿宋" w:cs="宋体" w:hint="eastAsia"/>
                <w:kern w:val="0"/>
                <w:sz w:val="24"/>
                <w:szCs w:val="24"/>
              </w:rPr>
              <w:t>一机两用</w:t>
            </w:r>
            <w:r w:rsidR="00DF704E">
              <w:rPr>
                <w:rFonts w:ascii="仿宋" w:eastAsia="仿宋" w:hAnsi="仿宋" w:cs="宋体" w:hint="eastAsia"/>
                <w:kern w:val="0"/>
                <w:sz w:val="24"/>
                <w:szCs w:val="24"/>
              </w:rPr>
              <w:t>"监控</w:t>
            </w:r>
            <w:r w:rsidR="002268EE" w:rsidRPr="00382C62">
              <w:rPr>
                <w:rFonts w:ascii="仿宋" w:eastAsia="仿宋" w:hAnsi="仿宋" w:cs="宋体" w:hint="eastAsia"/>
                <w:kern w:val="0"/>
                <w:sz w:val="24"/>
                <w:szCs w:val="24"/>
              </w:rPr>
              <w:t>系统</w:t>
            </w:r>
            <w:r w:rsidR="00DF704E">
              <w:rPr>
                <w:rFonts w:ascii="仿宋" w:eastAsia="仿宋" w:hAnsi="仿宋" w:cs="宋体" w:hint="eastAsia"/>
                <w:kern w:val="0"/>
                <w:sz w:val="24"/>
                <w:szCs w:val="24"/>
              </w:rPr>
              <w:t>出现</w:t>
            </w:r>
            <w:r w:rsidR="002268EE" w:rsidRPr="00382C62">
              <w:rPr>
                <w:rFonts w:ascii="仿宋" w:eastAsia="仿宋" w:hAnsi="仿宋" w:cs="宋体" w:hint="eastAsia"/>
                <w:kern w:val="0"/>
                <w:sz w:val="24"/>
                <w:szCs w:val="24"/>
              </w:rPr>
              <w:t>故障）</w:t>
            </w:r>
            <w:r>
              <w:rPr>
                <w:rFonts w:ascii="仿宋" w:eastAsia="仿宋" w:hAnsi="仿宋" w:cs="宋体" w:hint="eastAsia"/>
                <w:kern w:val="0"/>
                <w:sz w:val="24"/>
                <w:szCs w:val="24"/>
              </w:rPr>
              <w:t>；</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对计算机进行基于“一机两用”程序的认证，对未安装“一机两用”客户端程序计算机给予隔离及重定向</w:t>
            </w:r>
            <w:r w:rsidR="00BD39BD">
              <w:rPr>
                <w:rFonts w:ascii="仿宋" w:eastAsia="仿宋" w:hAnsi="仿宋" w:cs="宋体" w:hint="eastAsia"/>
                <w:kern w:val="0"/>
                <w:sz w:val="24"/>
                <w:szCs w:val="24"/>
              </w:rPr>
              <w:t>；</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对安装“一机两用”</w:t>
            </w:r>
            <w:r w:rsidR="00E7704D">
              <w:rPr>
                <w:rFonts w:ascii="仿宋" w:eastAsia="仿宋" w:hAnsi="仿宋" w:cs="宋体" w:hint="eastAsia"/>
                <w:kern w:val="0"/>
                <w:sz w:val="24"/>
                <w:szCs w:val="24"/>
              </w:rPr>
              <w:t>监控</w:t>
            </w:r>
            <w:r w:rsidRPr="00382C62">
              <w:rPr>
                <w:rFonts w:ascii="仿宋" w:eastAsia="仿宋" w:hAnsi="仿宋" w:cs="宋体" w:hint="eastAsia"/>
                <w:kern w:val="0"/>
                <w:sz w:val="24"/>
                <w:szCs w:val="24"/>
              </w:rPr>
              <w:t>系统，但是版本号不合格设备进行强制认证，给予隔离及重定向，并支持将来的版本更新检测</w:t>
            </w:r>
            <w:r w:rsidR="00BD39BD">
              <w:rPr>
                <w:rFonts w:ascii="仿宋" w:eastAsia="仿宋" w:hAnsi="仿宋" w:cs="宋体" w:hint="eastAsia"/>
                <w:kern w:val="0"/>
                <w:sz w:val="24"/>
                <w:szCs w:val="24"/>
              </w:rPr>
              <w:t>；</w:t>
            </w:r>
          </w:p>
          <w:p w:rsidR="00063538"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支持对入网终端强制公安安全助手安装检测，对</w:t>
            </w:r>
            <w:r w:rsidR="00DF704E" w:rsidRPr="00382C62">
              <w:rPr>
                <w:rFonts w:ascii="仿宋" w:eastAsia="仿宋" w:hAnsi="仿宋" w:cs="宋体" w:hint="eastAsia"/>
                <w:kern w:val="0"/>
                <w:sz w:val="24"/>
                <w:szCs w:val="24"/>
              </w:rPr>
              <w:t>版本号不合格设备进行强制认证隔离及重定向，</w:t>
            </w:r>
            <w:r w:rsidRPr="00382C62">
              <w:rPr>
                <w:rFonts w:ascii="仿宋" w:eastAsia="仿宋" w:hAnsi="仿宋" w:cs="宋体" w:hint="eastAsia"/>
                <w:kern w:val="0"/>
                <w:sz w:val="24"/>
                <w:szCs w:val="24"/>
              </w:rPr>
              <w:t>未安装公安安全助手的计算机给予隔离及重定向</w:t>
            </w:r>
            <w:r w:rsidR="00BD39BD">
              <w:rPr>
                <w:rFonts w:ascii="仿宋" w:eastAsia="仿宋" w:hAnsi="仿宋" w:cs="宋体" w:hint="eastAsia"/>
                <w:kern w:val="0"/>
                <w:sz w:val="24"/>
                <w:szCs w:val="24"/>
              </w:rPr>
              <w:t>；</w:t>
            </w:r>
          </w:p>
          <w:p w:rsidR="00EF6BAB" w:rsidRDefault="002268EE" w:rsidP="00063538">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2、身份认证安全检查：</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要求支持未认证通过用户入网时进行阻断，能够提供Web重定向提醒，并说明入网阻断原因。</w:t>
            </w:r>
          </w:p>
          <w:p w:rsidR="00EF6BAB" w:rsidRDefault="002268EE" w:rsidP="002268EE">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支持自行超时认证配置机制。</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要求支持帐户尝试登录限制，要求尝试登录次数可进行配置。</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要求支持对身份认证通过后的用户终端进行安全检查，未通过安检的终端给出未通过项提示并阻断入网，支持安检未通过一键修复功能。</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要求支持帐户角色绑定功能，不同用户帐户继承所属角色的访问权限以及安检要求。</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要求支持安全域控制功能，可依角色属性定制不同安全域。</w:t>
            </w:r>
          </w:p>
          <w:p w:rsidR="002268EE" w:rsidRPr="00382C62" w:rsidRDefault="00F6340D" w:rsidP="00063538">
            <w:pPr>
              <w:widowControl/>
              <w:ind w:firstLineChars="200" w:firstLine="480"/>
              <w:jc w:val="left"/>
              <w:rPr>
                <w:rFonts w:ascii="仿宋" w:eastAsia="仿宋" w:hAnsi="仿宋" w:cs="宋体"/>
                <w:kern w:val="0"/>
                <w:sz w:val="24"/>
                <w:szCs w:val="24"/>
              </w:rPr>
            </w:pPr>
            <w:r w:rsidRPr="00BD39BD">
              <w:rPr>
                <w:rFonts w:ascii="仿宋" w:eastAsia="仿宋" w:hAnsi="仿宋" w:cs="宋体" w:hint="eastAsia"/>
                <w:kern w:val="0"/>
                <w:sz w:val="24"/>
                <w:szCs w:val="24"/>
              </w:rPr>
              <w:t>★</w:t>
            </w:r>
            <w:r w:rsidR="002268EE" w:rsidRPr="00382C62">
              <w:rPr>
                <w:rFonts w:ascii="仿宋" w:eastAsia="仿宋" w:hAnsi="仿宋" w:cs="宋体" w:hint="eastAsia"/>
                <w:kern w:val="0"/>
                <w:sz w:val="24"/>
                <w:szCs w:val="24"/>
              </w:rPr>
              <w:t>要求支持认证日志记录和查询功能，应支持五个以上查询条件组合进行查询。</w:t>
            </w:r>
          </w:p>
          <w:p w:rsidR="00BD39BD" w:rsidRDefault="002268EE" w:rsidP="002268EE">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3、准入控制：</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要求支持串接和旁路部署模式，支持策略路由、</w:t>
            </w:r>
            <w:r w:rsidRPr="00382C62">
              <w:rPr>
                <w:rFonts w:ascii="仿宋" w:eastAsia="仿宋" w:hAnsi="仿宋" w:cs="宋体" w:hint="eastAsia"/>
                <w:kern w:val="0"/>
                <w:sz w:val="24"/>
                <w:szCs w:val="24"/>
              </w:rPr>
              <w:lastRenderedPageBreak/>
              <w:t>旁路干扰、透明串接、虚拟网关等多种准入控制模式。要求支持准入策略制定功能,可根据访问IP源、目的域以及准入流程进行策略制定，目的域需是IP、端口以及目录的组合。</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要求支持对路由、无线、AP、HUB等环境下的终端实施准入控制，支持对设备操作系统的自动识别并实施准入控制。</w:t>
            </w:r>
          </w:p>
          <w:p w:rsidR="002268EE" w:rsidRPr="00382C62"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要求支持基于源IP设置准入控制白名单，并且支持基于源IP设置准入控制流程。要求支持基于目的IP设置准入控制白名单，对白名单范围内的目的IP不进行准入控制，直接准入。</w:t>
            </w:r>
          </w:p>
          <w:p w:rsidR="00BD39BD" w:rsidRDefault="002268EE" w:rsidP="002268EE">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4、系统监控：</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要求支持对系统本身的CPU以及内存使用率、接口速率、接口连接状态提供实时监控数据，自动刷新。支持根据时间段对终端在线情况提供趋势图表，可以根据终端注册状态进行按时、天、周、月区分显示。</w:t>
            </w:r>
          </w:p>
          <w:p w:rsidR="00BD39BD"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支持对终端的安检状态进行逐项统计，能够统计每条安检项的通过/不通过次数和日志。</w:t>
            </w:r>
          </w:p>
          <w:p w:rsidR="002268EE" w:rsidRPr="00382C62"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要求支持终端重新注册、重新认证、重新安检或者一键隔离。</w:t>
            </w:r>
          </w:p>
          <w:p w:rsidR="00EF6BAB" w:rsidRDefault="002268EE" w:rsidP="002268EE">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5、系统安全：</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要求设备提供内置旁路模块，在设备发生异常的情况下能够快速切换到Bypass模式。</w:t>
            </w:r>
          </w:p>
          <w:p w:rsidR="002268EE" w:rsidRPr="00382C62"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要求支持多种逃生模式，至少支持交换机策略路由逃生模式和系统一键软旁路逃生模式。</w:t>
            </w:r>
          </w:p>
          <w:p w:rsidR="00EF6BAB" w:rsidRDefault="002268EE" w:rsidP="002268EE">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6、系统管理：</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要求支持基于https的B/S架构管理、支持基于SSH的命令行操作管理界面、支持基于serial串口的设备后台管理模式。</w:t>
            </w:r>
          </w:p>
          <w:p w:rsidR="00EF6BAB"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要求支持自定义系统管理员，支持管理员角色定义，支持三权分立的管理员角色管理，支持管理员帐户登录尝试次数限制和超时限制。</w:t>
            </w:r>
          </w:p>
          <w:p w:rsidR="00063538" w:rsidRDefault="002268EE"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要求支持系统配置备份、导入和导出，一键初始化系统配置。要求支持系统信息查询，包含硬件、登录用户等等信息。</w:t>
            </w:r>
          </w:p>
          <w:p w:rsidR="009B31EE" w:rsidRPr="00382C62" w:rsidRDefault="002268EE" w:rsidP="00063538">
            <w:pPr>
              <w:widowControl/>
              <w:ind w:firstLineChars="200" w:firstLine="480"/>
              <w:jc w:val="left"/>
              <w:rPr>
                <w:rFonts w:ascii="宋体" w:eastAsia="宋体" w:hAnsi="宋体" w:cs="宋体"/>
                <w:kern w:val="0"/>
                <w:sz w:val="24"/>
                <w:szCs w:val="24"/>
              </w:rPr>
            </w:pPr>
            <w:r w:rsidRPr="00382C62">
              <w:rPr>
                <w:rFonts w:ascii="仿宋" w:eastAsia="仿宋" w:hAnsi="仿宋" w:cs="宋体" w:hint="eastAsia"/>
                <w:kern w:val="0"/>
                <w:sz w:val="24"/>
                <w:szCs w:val="24"/>
              </w:rPr>
              <w:t>要求提供人性化的日志接口，记录所有的管理员操作日志。</w:t>
            </w:r>
          </w:p>
        </w:tc>
        <w:tc>
          <w:tcPr>
            <w:tcW w:w="568" w:type="dxa"/>
            <w:shd w:val="clear" w:color="auto" w:fill="auto"/>
            <w:vAlign w:val="center"/>
          </w:tcPr>
          <w:p w:rsidR="009B31EE" w:rsidRDefault="002268EE">
            <w:pPr>
              <w:widowControl/>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425" w:type="dxa"/>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1135"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是</w:t>
            </w:r>
          </w:p>
        </w:tc>
      </w:tr>
      <w:tr w:rsidR="009B31EE" w:rsidTr="001B7A0A">
        <w:trPr>
          <w:trHeight w:val="1063"/>
        </w:trPr>
        <w:tc>
          <w:tcPr>
            <w:tcW w:w="397" w:type="dxa"/>
            <w:shd w:val="clear" w:color="auto" w:fill="auto"/>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424" w:type="dxa"/>
            <w:shd w:val="clear" w:color="auto" w:fill="auto"/>
            <w:vAlign w:val="center"/>
          </w:tcPr>
          <w:p w:rsidR="009B31EE" w:rsidRDefault="002268EE">
            <w:pPr>
              <w:widowControl/>
              <w:jc w:val="left"/>
              <w:rPr>
                <w:rFonts w:ascii="宋体" w:eastAsia="宋体" w:hAnsi="宋体" w:cs="宋体"/>
                <w:kern w:val="0"/>
                <w:szCs w:val="21"/>
              </w:rPr>
            </w:pPr>
            <w:r w:rsidRPr="002268EE">
              <w:rPr>
                <w:rFonts w:ascii="宋体" w:eastAsia="宋体" w:hAnsi="宋体" w:cs="宋体" w:hint="eastAsia"/>
                <w:kern w:val="0"/>
                <w:szCs w:val="21"/>
              </w:rPr>
              <w:t>“一机两</w:t>
            </w:r>
            <w:r w:rsidRPr="002268EE">
              <w:rPr>
                <w:rFonts w:ascii="宋体" w:eastAsia="宋体" w:hAnsi="宋体" w:cs="宋体" w:hint="eastAsia"/>
                <w:kern w:val="0"/>
                <w:szCs w:val="21"/>
              </w:rPr>
              <w:lastRenderedPageBreak/>
              <w:t>用”扫描器</w:t>
            </w:r>
          </w:p>
        </w:tc>
        <w:tc>
          <w:tcPr>
            <w:tcW w:w="5524" w:type="dxa"/>
            <w:shd w:val="clear" w:color="auto" w:fill="auto"/>
            <w:vAlign w:val="center"/>
          </w:tcPr>
          <w:p w:rsidR="00063538" w:rsidRDefault="00EF6BAB" w:rsidP="00063538">
            <w:pPr>
              <w:widowControl/>
              <w:ind w:firstLineChars="200" w:firstLine="480"/>
              <w:jc w:val="left"/>
              <w:rPr>
                <w:rFonts w:ascii="仿宋" w:eastAsia="仿宋" w:hAnsi="仿宋" w:cs="宋体"/>
                <w:kern w:val="0"/>
                <w:sz w:val="24"/>
                <w:szCs w:val="24"/>
              </w:rPr>
            </w:pPr>
            <w:r w:rsidRPr="00EF6BAB">
              <w:rPr>
                <w:rFonts w:ascii="仿宋" w:eastAsia="仿宋" w:hAnsi="仿宋" w:cs="宋体" w:hint="eastAsia"/>
                <w:kern w:val="0"/>
                <w:sz w:val="24"/>
                <w:szCs w:val="24"/>
              </w:rPr>
              <w:lastRenderedPageBreak/>
              <w:t>“一机两用”扫描器是“一机两用”系统的子系统</w:t>
            </w:r>
            <w:r w:rsidRPr="00EF6BAB">
              <w:rPr>
                <w:rFonts w:ascii="仿宋" w:eastAsia="仿宋" w:hAnsi="仿宋" w:cs="宋体"/>
                <w:kern w:val="0"/>
                <w:sz w:val="24"/>
                <w:szCs w:val="24"/>
              </w:rPr>
              <w:t>。该系统基于“</w:t>
            </w:r>
            <w:r w:rsidRPr="00EF6BAB">
              <w:rPr>
                <w:rFonts w:ascii="仿宋" w:eastAsia="仿宋" w:hAnsi="仿宋" w:cs="宋体" w:hint="eastAsia"/>
                <w:kern w:val="0"/>
                <w:sz w:val="24"/>
                <w:szCs w:val="24"/>
              </w:rPr>
              <w:t>一机两用</w:t>
            </w:r>
            <w:r w:rsidRPr="00EF6BAB">
              <w:rPr>
                <w:rFonts w:ascii="仿宋" w:eastAsia="仿宋" w:hAnsi="仿宋" w:cs="宋体"/>
                <w:kern w:val="0"/>
                <w:sz w:val="24"/>
                <w:szCs w:val="24"/>
              </w:rPr>
              <w:t>”模块升级</w:t>
            </w:r>
            <w:r w:rsidRPr="00EF6BAB">
              <w:rPr>
                <w:rFonts w:ascii="仿宋" w:eastAsia="仿宋" w:hAnsi="仿宋" w:cs="宋体" w:hint="eastAsia"/>
                <w:kern w:val="0"/>
                <w:sz w:val="24"/>
                <w:szCs w:val="24"/>
              </w:rPr>
              <w:t>。</w:t>
            </w:r>
          </w:p>
          <w:p w:rsidR="009B31EE" w:rsidRPr="004E4EF1" w:rsidRDefault="008E5DBE" w:rsidP="007C3ECA">
            <w:pPr>
              <w:widowControl/>
              <w:ind w:firstLineChars="200" w:firstLine="480"/>
              <w:jc w:val="left"/>
              <w:rPr>
                <w:rFonts w:ascii="仿宋" w:eastAsia="仿宋" w:hAnsi="仿宋" w:cs="宋体"/>
                <w:kern w:val="0"/>
                <w:sz w:val="24"/>
                <w:szCs w:val="24"/>
              </w:rPr>
            </w:pPr>
            <w:r w:rsidRPr="00EF6BAB">
              <w:rPr>
                <w:rFonts w:ascii="仿宋" w:eastAsia="仿宋" w:hAnsi="仿宋" w:cs="宋体" w:hint="eastAsia"/>
                <w:kern w:val="0"/>
                <w:sz w:val="24"/>
                <w:szCs w:val="24"/>
              </w:rPr>
              <w:t>★</w:t>
            </w:r>
            <w:r w:rsidR="00D201AA">
              <w:rPr>
                <w:rFonts w:ascii="仿宋" w:eastAsia="仿宋" w:hAnsi="仿宋" w:cs="宋体" w:hint="eastAsia"/>
                <w:kern w:val="0"/>
                <w:sz w:val="24"/>
                <w:szCs w:val="24"/>
              </w:rPr>
              <w:t>1.</w:t>
            </w:r>
            <w:r w:rsidR="00D201AA" w:rsidRPr="004E4EF1">
              <w:rPr>
                <w:rFonts w:ascii="仿宋" w:eastAsia="仿宋" w:hAnsi="仿宋" w:cs="宋体"/>
                <w:kern w:val="0"/>
                <w:sz w:val="24"/>
                <w:szCs w:val="24"/>
              </w:rPr>
              <w:t xml:space="preserve"> 扫描IP地址数量</w:t>
            </w:r>
            <w:r w:rsidR="00D201AA" w:rsidRPr="004E4EF1">
              <w:rPr>
                <w:rFonts w:ascii="仿宋" w:eastAsia="仿宋" w:hAnsi="仿宋" w:cs="宋体" w:hint="eastAsia"/>
                <w:kern w:val="0"/>
                <w:sz w:val="24"/>
                <w:szCs w:val="24"/>
              </w:rPr>
              <w:t>：</w:t>
            </w:r>
            <w:r w:rsidR="00D201AA" w:rsidRPr="004E4EF1">
              <w:rPr>
                <w:rFonts w:ascii="仿宋" w:eastAsia="仿宋" w:hAnsi="仿宋" w:cs="宋体"/>
                <w:kern w:val="0"/>
                <w:sz w:val="24"/>
                <w:szCs w:val="24"/>
              </w:rPr>
              <w:t>一般单个扫描器支持管理</w:t>
            </w:r>
            <w:r w:rsidRPr="00F70D0D">
              <w:rPr>
                <w:rFonts w:ascii="宋体" w:hAnsi="宋体"/>
              </w:rPr>
              <w:t>≥</w:t>
            </w:r>
            <w:r>
              <w:rPr>
                <w:rFonts w:ascii="仿宋" w:eastAsia="仿宋" w:hAnsi="仿宋" w:cs="宋体" w:hint="eastAsia"/>
                <w:kern w:val="0"/>
                <w:sz w:val="24"/>
                <w:szCs w:val="24"/>
              </w:rPr>
              <w:t>30</w:t>
            </w:r>
            <w:r w:rsidR="00D201AA" w:rsidRPr="004E4EF1">
              <w:rPr>
                <w:rFonts w:ascii="仿宋" w:eastAsia="仿宋" w:hAnsi="仿宋" w:cs="宋体" w:hint="eastAsia"/>
                <w:kern w:val="0"/>
                <w:sz w:val="24"/>
                <w:szCs w:val="24"/>
              </w:rPr>
              <w:t>00</w:t>
            </w:r>
            <w:r w:rsidR="00F70351" w:rsidRPr="004E4EF1">
              <w:rPr>
                <w:rFonts w:ascii="仿宋" w:eastAsia="仿宋" w:hAnsi="仿宋" w:cs="宋体" w:hint="eastAsia"/>
                <w:kern w:val="0"/>
                <w:sz w:val="24"/>
                <w:szCs w:val="24"/>
              </w:rPr>
              <w:t>客户端</w:t>
            </w:r>
            <w:r>
              <w:rPr>
                <w:rFonts w:ascii="仿宋" w:eastAsia="仿宋" w:hAnsi="仿宋" w:cs="宋体" w:hint="eastAsia"/>
                <w:kern w:val="0"/>
                <w:sz w:val="24"/>
                <w:szCs w:val="24"/>
              </w:rPr>
              <w:t>，扫描线程</w:t>
            </w:r>
            <w:r w:rsidRPr="00F70D0D">
              <w:rPr>
                <w:rFonts w:ascii="宋体" w:hAnsi="宋体"/>
              </w:rPr>
              <w:t>≥</w:t>
            </w:r>
            <w:r>
              <w:rPr>
                <w:rFonts w:ascii="宋体" w:hAnsi="宋体" w:hint="eastAsia"/>
              </w:rPr>
              <w:t>100</w:t>
            </w:r>
            <w:r w:rsidR="00D201AA" w:rsidRPr="004E4EF1">
              <w:rPr>
                <w:rFonts w:ascii="仿宋" w:eastAsia="仿宋" w:hAnsi="仿宋" w:cs="宋体" w:hint="eastAsia"/>
                <w:kern w:val="0"/>
                <w:sz w:val="24"/>
                <w:szCs w:val="24"/>
              </w:rPr>
              <w:t>；</w:t>
            </w:r>
          </w:p>
          <w:p w:rsidR="00D201AA" w:rsidRPr="004E4EF1" w:rsidRDefault="00F70351" w:rsidP="00F70351">
            <w:pPr>
              <w:widowControl/>
              <w:ind w:firstLineChars="200" w:firstLine="480"/>
              <w:jc w:val="left"/>
              <w:rPr>
                <w:rFonts w:ascii="仿宋" w:eastAsia="仿宋" w:hAnsi="仿宋" w:cs="宋体"/>
                <w:kern w:val="0"/>
                <w:sz w:val="24"/>
                <w:szCs w:val="24"/>
              </w:rPr>
            </w:pPr>
            <w:r w:rsidRPr="00EF6BAB">
              <w:rPr>
                <w:rFonts w:ascii="仿宋" w:eastAsia="仿宋" w:hAnsi="仿宋" w:cs="宋体" w:hint="eastAsia"/>
                <w:kern w:val="0"/>
                <w:sz w:val="24"/>
                <w:szCs w:val="24"/>
              </w:rPr>
              <w:lastRenderedPageBreak/>
              <w:t>★</w:t>
            </w:r>
            <w:r w:rsidR="00D201AA" w:rsidRPr="004E4EF1">
              <w:rPr>
                <w:rFonts w:ascii="仿宋" w:eastAsia="仿宋" w:hAnsi="仿宋" w:cs="宋体" w:hint="eastAsia"/>
                <w:kern w:val="0"/>
                <w:sz w:val="24"/>
                <w:szCs w:val="24"/>
              </w:rPr>
              <w:t>2. “一机两用”联动：</w:t>
            </w:r>
            <w:r w:rsidR="00D201AA" w:rsidRPr="004E4EF1">
              <w:rPr>
                <w:rFonts w:ascii="仿宋" w:eastAsia="仿宋" w:hAnsi="仿宋" w:cs="宋体"/>
                <w:kern w:val="0"/>
                <w:sz w:val="24"/>
                <w:szCs w:val="24"/>
              </w:rPr>
              <w:t>支持与公安网</w:t>
            </w:r>
            <w:r w:rsidR="00D201AA" w:rsidRPr="004E4EF1">
              <w:rPr>
                <w:rFonts w:ascii="仿宋" w:eastAsia="仿宋" w:hAnsi="仿宋" w:cs="宋体" w:hint="eastAsia"/>
                <w:kern w:val="0"/>
                <w:sz w:val="24"/>
                <w:szCs w:val="24"/>
              </w:rPr>
              <w:t>“一机两用”系统区域管理器的级联应用</w:t>
            </w:r>
            <w:r w:rsidR="008E5DBE">
              <w:rPr>
                <w:rFonts w:ascii="仿宋" w:eastAsia="仿宋" w:hAnsi="仿宋" w:cs="宋体" w:hint="eastAsia"/>
                <w:kern w:val="0"/>
                <w:sz w:val="24"/>
                <w:szCs w:val="24"/>
              </w:rPr>
              <w:t>，可同时级联</w:t>
            </w:r>
            <w:r w:rsidR="008E5DBE" w:rsidRPr="00F70D0D">
              <w:rPr>
                <w:rFonts w:ascii="宋体" w:hAnsi="宋体"/>
              </w:rPr>
              <w:t>≥</w:t>
            </w:r>
            <w:r w:rsidR="008E5DBE">
              <w:rPr>
                <w:rFonts w:ascii="宋体" w:hAnsi="宋体" w:hint="eastAsia"/>
              </w:rPr>
              <w:t>5个下降区域</w:t>
            </w:r>
            <w:r w:rsidR="00D201AA" w:rsidRPr="004E4EF1">
              <w:rPr>
                <w:rFonts w:ascii="仿宋" w:eastAsia="仿宋" w:hAnsi="仿宋" w:cs="宋体" w:hint="eastAsia"/>
                <w:kern w:val="0"/>
                <w:sz w:val="24"/>
                <w:szCs w:val="24"/>
              </w:rPr>
              <w:t>；</w:t>
            </w:r>
          </w:p>
          <w:p w:rsidR="00D201AA" w:rsidRPr="004E4EF1" w:rsidRDefault="00D201AA" w:rsidP="00F70351">
            <w:pPr>
              <w:widowControl/>
              <w:ind w:firstLineChars="200" w:firstLine="480"/>
              <w:jc w:val="left"/>
              <w:rPr>
                <w:rFonts w:ascii="仿宋" w:eastAsia="仿宋" w:hAnsi="仿宋" w:cs="宋体"/>
                <w:kern w:val="0"/>
                <w:sz w:val="24"/>
                <w:szCs w:val="24"/>
              </w:rPr>
            </w:pPr>
            <w:r w:rsidRPr="004E4EF1">
              <w:rPr>
                <w:rFonts w:ascii="仿宋" w:eastAsia="仿宋" w:hAnsi="仿宋" w:cs="宋体" w:hint="eastAsia"/>
                <w:kern w:val="0"/>
                <w:sz w:val="24"/>
                <w:szCs w:val="24"/>
              </w:rPr>
              <w:t>3.</w:t>
            </w:r>
            <w:r w:rsidRPr="004E4EF1">
              <w:rPr>
                <w:rFonts w:ascii="仿宋" w:eastAsia="仿宋" w:hAnsi="仿宋" w:cs="宋体"/>
                <w:kern w:val="0"/>
                <w:sz w:val="24"/>
                <w:szCs w:val="24"/>
              </w:rPr>
              <w:t xml:space="preserve"> 扫描器状态展示</w:t>
            </w:r>
            <w:r w:rsidR="00F70351" w:rsidRPr="004E4EF1">
              <w:rPr>
                <w:rFonts w:ascii="仿宋" w:eastAsia="仿宋" w:hAnsi="仿宋" w:cs="宋体" w:hint="eastAsia"/>
                <w:kern w:val="0"/>
                <w:sz w:val="24"/>
                <w:szCs w:val="24"/>
              </w:rPr>
              <w:t>：</w:t>
            </w:r>
            <w:r w:rsidR="00F70351" w:rsidRPr="004E4EF1">
              <w:rPr>
                <w:rFonts w:ascii="仿宋" w:eastAsia="仿宋" w:hAnsi="仿宋" w:cs="宋体"/>
                <w:kern w:val="0"/>
                <w:sz w:val="24"/>
                <w:szCs w:val="24"/>
              </w:rPr>
              <w:t>支持展示本地扫描器扫描状态</w:t>
            </w:r>
            <w:r w:rsidR="00F70351" w:rsidRPr="004E4EF1">
              <w:rPr>
                <w:rFonts w:ascii="仿宋" w:eastAsia="仿宋" w:hAnsi="仿宋" w:cs="宋体" w:hint="eastAsia"/>
                <w:kern w:val="0"/>
                <w:sz w:val="24"/>
                <w:szCs w:val="24"/>
              </w:rPr>
              <w:t>、</w:t>
            </w:r>
            <w:r w:rsidR="00F70351" w:rsidRPr="004E4EF1">
              <w:rPr>
                <w:rFonts w:ascii="仿宋" w:eastAsia="仿宋" w:hAnsi="仿宋" w:cs="宋体"/>
                <w:kern w:val="0"/>
                <w:sz w:val="24"/>
                <w:szCs w:val="24"/>
              </w:rPr>
              <w:t>探头分布式扫描状态</w:t>
            </w:r>
            <w:r w:rsidR="00F70351" w:rsidRPr="004E4EF1">
              <w:rPr>
                <w:rFonts w:ascii="仿宋" w:eastAsia="仿宋" w:hAnsi="仿宋" w:cs="宋体" w:hint="eastAsia"/>
                <w:kern w:val="0"/>
                <w:sz w:val="24"/>
                <w:szCs w:val="24"/>
              </w:rPr>
              <w:t>、</w:t>
            </w:r>
            <w:r w:rsidR="00F70351" w:rsidRPr="004E4EF1">
              <w:rPr>
                <w:rFonts w:ascii="仿宋" w:eastAsia="仿宋" w:hAnsi="仿宋" w:cs="宋体"/>
                <w:kern w:val="0"/>
                <w:sz w:val="24"/>
                <w:szCs w:val="24"/>
              </w:rPr>
              <w:t>数据缓存处理状态的展示</w:t>
            </w:r>
            <w:r w:rsidR="00F70351" w:rsidRPr="004E4EF1">
              <w:rPr>
                <w:rFonts w:ascii="仿宋" w:eastAsia="仿宋" w:hAnsi="仿宋" w:cs="宋体" w:hint="eastAsia"/>
                <w:kern w:val="0"/>
                <w:sz w:val="24"/>
                <w:szCs w:val="24"/>
              </w:rPr>
              <w:t>；</w:t>
            </w:r>
          </w:p>
          <w:p w:rsidR="00F70351" w:rsidRPr="004E4EF1" w:rsidRDefault="00F70351" w:rsidP="004E4EF1">
            <w:pPr>
              <w:widowControl/>
              <w:ind w:firstLineChars="200" w:firstLine="480"/>
              <w:jc w:val="left"/>
              <w:rPr>
                <w:rFonts w:ascii="仿宋" w:eastAsia="仿宋" w:hAnsi="仿宋" w:cs="宋体"/>
                <w:kern w:val="0"/>
                <w:sz w:val="24"/>
                <w:szCs w:val="24"/>
              </w:rPr>
            </w:pPr>
            <w:r w:rsidRPr="004E4EF1">
              <w:rPr>
                <w:rFonts w:ascii="仿宋" w:eastAsia="仿宋" w:hAnsi="仿宋" w:cs="宋体" w:hint="eastAsia"/>
                <w:kern w:val="0"/>
                <w:sz w:val="24"/>
                <w:szCs w:val="24"/>
              </w:rPr>
              <w:t>4.</w:t>
            </w:r>
            <w:r w:rsidRPr="004E4EF1">
              <w:rPr>
                <w:rFonts w:ascii="仿宋" w:eastAsia="仿宋" w:hAnsi="仿宋" w:cs="宋体"/>
                <w:kern w:val="0"/>
                <w:sz w:val="24"/>
                <w:szCs w:val="24"/>
              </w:rPr>
              <w:t xml:space="preserve"> 系统配置</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支持</w:t>
            </w:r>
            <w:proofErr w:type="spellStart"/>
            <w:r w:rsidRPr="004E4EF1">
              <w:rPr>
                <w:rFonts w:ascii="仿宋" w:eastAsia="仿宋" w:hAnsi="仿宋" w:cs="宋体"/>
                <w:kern w:val="0"/>
                <w:sz w:val="24"/>
                <w:szCs w:val="24"/>
              </w:rPr>
              <w:t>sql</w:t>
            </w:r>
            <w:proofErr w:type="spellEnd"/>
            <w:r w:rsidRPr="004E4EF1">
              <w:rPr>
                <w:rFonts w:ascii="仿宋" w:eastAsia="仿宋" w:hAnsi="仿宋" w:cs="宋体"/>
                <w:kern w:val="0"/>
                <w:sz w:val="24"/>
                <w:szCs w:val="24"/>
              </w:rPr>
              <w:t>服务器配置</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可配置与扫描器对应的数据库的地址</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用户名</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密码</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数据库名称</w:t>
            </w:r>
            <w:r w:rsidRPr="004E4EF1">
              <w:rPr>
                <w:rFonts w:ascii="仿宋" w:eastAsia="仿宋" w:hAnsi="仿宋" w:cs="宋体" w:hint="eastAsia"/>
                <w:kern w:val="0"/>
                <w:sz w:val="24"/>
                <w:szCs w:val="24"/>
              </w:rPr>
              <w:t>等；</w:t>
            </w:r>
          </w:p>
          <w:p w:rsidR="00F70351" w:rsidRPr="004E4EF1" w:rsidRDefault="00F70351" w:rsidP="004E4EF1">
            <w:pPr>
              <w:widowControl/>
              <w:ind w:firstLineChars="200" w:firstLine="480"/>
              <w:jc w:val="left"/>
              <w:rPr>
                <w:rFonts w:ascii="仿宋" w:eastAsia="仿宋" w:hAnsi="仿宋" w:cs="宋体"/>
                <w:kern w:val="0"/>
                <w:sz w:val="24"/>
                <w:szCs w:val="24"/>
              </w:rPr>
            </w:pPr>
            <w:r w:rsidRPr="004E4EF1">
              <w:rPr>
                <w:rFonts w:ascii="仿宋" w:eastAsia="仿宋" w:hAnsi="仿宋" w:cs="宋体" w:hint="eastAsia"/>
                <w:kern w:val="0"/>
                <w:sz w:val="24"/>
                <w:szCs w:val="24"/>
              </w:rPr>
              <w:t>5.</w:t>
            </w:r>
            <w:r w:rsidRPr="004E4EF1">
              <w:rPr>
                <w:rFonts w:ascii="仿宋" w:eastAsia="仿宋" w:hAnsi="仿宋" w:cs="宋体"/>
                <w:kern w:val="0"/>
                <w:sz w:val="24"/>
                <w:szCs w:val="24"/>
              </w:rPr>
              <w:t xml:space="preserve"> 清空</w:t>
            </w:r>
            <w:proofErr w:type="spellStart"/>
            <w:r w:rsidRPr="004E4EF1">
              <w:rPr>
                <w:rFonts w:ascii="仿宋" w:eastAsia="仿宋" w:hAnsi="仿宋" w:cs="宋体"/>
                <w:kern w:val="0"/>
                <w:sz w:val="24"/>
                <w:szCs w:val="24"/>
              </w:rPr>
              <w:t>sql</w:t>
            </w:r>
            <w:proofErr w:type="spellEnd"/>
            <w:r w:rsidRPr="004E4EF1">
              <w:rPr>
                <w:rFonts w:ascii="仿宋" w:eastAsia="仿宋" w:hAnsi="仿宋" w:cs="宋体"/>
                <w:kern w:val="0"/>
                <w:sz w:val="24"/>
                <w:szCs w:val="24"/>
              </w:rPr>
              <w:t>事务日志</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支持清空</w:t>
            </w:r>
            <w:proofErr w:type="spellStart"/>
            <w:r w:rsidRPr="004E4EF1">
              <w:rPr>
                <w:rFonts w:ascii="仿宋" w:eastAsia="仿宋" w:hAnsi="仿宋" w:cs="宋体"/>
                <w:kern w:val="0"/>
                <w:sz w:val="24"/>
                <w:szCs w:val="24"/>
              </w:rPr>
              <w:t>sql</w:t>
            </w:r>
            <w:proofErr w:type="spellEnd"/>
            <w:r w:rsidRPr="004E4EF1">
              <w:rPr>
                <w:rFonts w:ascii="仿宋" w:eastAsia="仿宋" w:hAnsi="仿宋" w:cs="宋体"/>
                <w:kern w:val="0"/>
                <w:sz w:val="24"/>
                <w:szCs w:val="24"/>
              </w:rPr>
              <w:t>事务日志功能</w:t>
            </w:r>
            <w:r w:rsidRPr="004E4EF1">
              <w:rPr>
                <w:rFonts w:ascii="仿宋" w:eastAsia="仿宋" w:hAnsi="仿宋" w:cs="宋体" w:hint="eastAsia"/>
                <w:kern w:val="0"/>
                <w:sz w:val="24"/>
                <w:szCs w:val="24"/>
              </w:rPr>
              <w:t>；</w:t>
            </w:r>
          </w:p>
          <w:p w:rsidR="00F70351" w:rsidRPr="004E4EF1" w:rsidRDefault="00DF48B6" w:rsidP="004E4EF1">
            <w:pPr>
              <w:widowControl/>
              <w:ind w:firstLineChars="200" w:firstLine="480"/>
              <w:jc w:val="left"/>
              <w:rPr>
                <w:rFonts w:ascii="仿宋" w:eastAsia="仿宋" w:hAnsi="仿宋" w:cs="宋体"/>
                <w:kern w:val="0"/>
                <w:sz w:val="24"/>
                <w:szCs w:val="24"/>
              </w:rPr>
            </w:pPr>
            <w:r w:rsidRPr="00EF6BAB">
              <w:rPr>
                <w:rFonts w:ascii="仿宋" w:eastAsia="仿宋" w:hAnsi="仿宋" w:cs="宋体" w:hint="eastAsia"/>
                <w:kern w:val="0"/>
                <w:sz w:val="24"/>
                <w:szCs w:val="24"/>
              </w:rPr>
              <w:t>★</w:t>
            </w:r>
            <w:r w:rsidR="00E7704D">
              <w:rPr>
                <w:rFonts w:ascii="仿宋" w:eastAsia="仿宋" w:hAnsi="仿宋" w:cs="宋体" w:hint="eastAsia"/>
                <w:kern w:val="0"/>
                <w:sz w:val="24"/>
                <w:szCs w:val="24"/>
              </w:rPr>
              <w:t>6</w:t>
            </w:r>
            <w:r w:rsidR="00F70351" w:rsidRPr="004E4EF1">
              <w:rPr>
                <w:rFonts w:ascii="仿宋" w:eastAsia="仿宋" w:hAnsi="仿宋" w:cs="宋体" w:hint="eastAsia"/>
                <w:kern w:val="0"/>
                <w:sz w:val="24"/>
                <w:szCs w:val="24"/>
              </w:rPr>
              <w:t>.</w:t>
            </w:r>
            <w:r w:rsidR="00F70351" w:rsidRPr="004E4EF1">
              <w:rPr>
                <w:rFonts w:ascii="仿宋" w:eastAsia="仿宋" w:hAnsi="仿宋" w:cs="宋体"/>
                <w:kern w:val="0"/>
                <w:sz w:val="24"/>
                <w:szCs w:val="24"/>
              </w:rPr>
              <w:t xml:space="preserve"> 扫描器属性</w:t>
            </w:r>
            <w:r w:rsidR="00F70351" w:rsidRPr="004E4EF1">
              <w:rPr>
                <w:rFonts w:ascii="仿宋" w:eastAsia="仿宋" w:hAnsi="仿宋" w:cs="宋体" w:hint="eastAsia"/>
                <w:kern w:val="0"/>
                <w:sz w:val="24"/>
                <w:szCs w:val="24"/>
              </w:rPr>
              <w:t>管理：支持扫描器属性管理，包括</w:t>
            </w:r>
            <w:r w:rsidR="00F70351" w:rsidRPr="004E4EF1">
              <w:rPr>
                <w:rFonts w:ascii="仿宋" w:eastAsia="仿宋" w:hAnsi="仿宋" w:cs="宋体"/>
                <w:kern w:val="0"/>
                <w:sz w:val="24"/>
                <w:szCs w:val="24"/>
              </w:rPr>
              <w:t>本区域管理器IP地址</w:t>
            </w:r>
            <w:r w:rsidR="00F70351" w:rsidRPr="004E4EF1">
              <w:rPr>
                <w:rFonts w:ascii="仿宋" w:eastAsia="仿宋" w:hAnsi="仿宋" w:cs="宋体" w:hint="eastAsia"/>
                <w:kern w:val="0"/>
                <w:sz w:val="24"/>
                <w:szCs w:val="24"/>
              </w:rPr>
              <w:t>，</w:t>
            </w:r>
            <w:r w:rsidR="00DF5C91">
              <w:rPr>
                <w:rFonts w:ascii="仿宋" w:eastAsia="仿宋" w:hAnsi="仿宋" w:cs="宋体" w:hint="eastAsia"/>
                <w:kern w:val="0"/>
                <w:sz w:val="24"/>
                <w:szCs w:val="24"/>
              </w:rPr>
              <w:t>当前探头版本等属性</w:t>
            </w:r>
            <w:r w:rsidR="008E5DBE">
              <w:rPr>
                <w:rFonts w:ascii="仿宋" w:eastAsia="仿宋" w:hAnsi="仿宋" w:cs="宋体" w:hint="eastAsia"/>
                <w:kern w:val="0"/>
                <w:sz w:val="24"/>
                <w:szCs w:val="24"/>
              </w:rPr>
              <w:t>，可同时分配</w:t>
            </w:r>
            <w:r w:rsidR="008E5DBE" w:rsidRPr="00F70D0D">
              <w:rPr>
                <w:rFonts w:ascii="宋体" w:hAnsi="宋体"/>
              </w:rPr>
              <w:t>≥</w:t>
            </w:r>
            <w:r w:rsidR="008E5DBE">
              <w:rPr>
                <w:rFonts w:ascii="仿宋" w:eastAsia="仿宋" w:hAnsi="仿宋" w:cs="宋体" w:hint="eastAsia"/>
                <w:kern w:val="0"/>
                <w:sz w:val="24"/>
                <w:szCs w:val="24"/>
              </w:rPr>
              <w:t>10个扫描区域</w:t>
            </w:r>
            <w:r w:rsidR="00F70351" w:rsidRPr="004E4EF1">
              <w:rPr>
                <w:rFonts w:ascii="仿宋" w:eastAsia="仿宋" w:hAnsi="仿宋" w:cs="宋体" w:hint="eastAsia"/>
                <w:kern w:val="0"/>
                <w:sz w:val="24"/>
                <w:szCs w:val="24"/>
              </w:rPr>
              <w:t>；</w:t>
            </w:r>
          </w:p>
          <w:p w:rsidR="00F70351" w:rsidRPr="00382C62" w:rsidRDefault="00F70351" w:rsidP="00F70351">
            <w:pPr>
              <w:widowControl/>
              <w:ind w:firstLineChars="200" w:firstLine="480"/>
              <w:jc w:val="left"/>
              <w:rPr>
                <w:rFonts w:ascii="仿宋" w:eastAsia="仿宋" w:hAnsi="仿宋" w:cs="宋体"/>
                <w:kern w:val="0"/>
                <w:sz w:val="24"/>
                <w:szCs w:val="24"/>
              </w:rPr>
            </w:pPr>
            <w:r w:rsidRPr="004E4EF1">
              <w:rPr>
                <w:rFonts w:ascii="仿宋" w:eastAsia="仿宋" w:hAnsi="仿宋" w:cs="宋体" w:hint="eastAsia"/>
                <w:kern w:val="0"/>
                <w:sz w:val="24"/>
                <w:szCs w:val="24"/>
              </w:rPr>
              <w:t>8.</w:t>
            </w:r>
            <w:r w:rsidRPr="004E4EF1">
              <w:rPr>
                <w:rFonts w:ascii="仿宋" w:eastAsia="仿宋" w:hAnsi="仿宋" w:cs="宋体"/>
                <w:kern w:val="0"/>
                <w:sz w:val="24"/>
                <w:szCs w:val="24"/>
              </w:rPr>
              <w:t xml:space="preserve"> 补丁下载</w:t>
            </w:r>
            <w:r w:rsidRPr="004E4EF1">
              <w:rPr>
                <w:rFonts w:ascii="仿宋" w:eastAsia="仿宋" w:hAnsi="仿宋" w:cs="宋体" w:hint="eastAsia"/>
                <w:kern w:val="0"/>
                <w:sz w:val="24"/>
                <w:szCs w:val="24"/>
              </w:rPr>
              <w:t>：</w:t>
            </w:r>
            <w:r w:rsidRPr="004E4EF1">
              <w:rPr>
                <w:rFonts w:ascii="仿宋" w:eastAsia="仿宋" w:hAnsi="仿宋" w:cs="宋体"/>
                <w:kern w:val="0"/>
                <w:sz w:val="24"/>
                <w:szCs w:val="24"/>
              </w:rPr>
              <w:t>支持</w:t>
            </w:r>
            <w:r w:rsidRPr="004E4EF1">
              <w:rPr>
                <w:rFonts w:ascii="仿宋" w:eastAsia="仿宋" w:hAnsi="仿宋" w:cs="宋体" w:hint="eastAsia"/>
                <w:kern w:val="0"/>
                <w:sz w:val="24"/>
                <w:szCs w:val="24"/>
              </w:rPr>
              <w:t>级联</w:t>
            </w:r>
            <w:r w:rsidRPr="004E4EF1">
              <w:rPr>
                <w:rFonts w:ascii="仿宋" w:eastAsia="仿宋" w:hAnsi="仿宋" w:cs="宋体"/>
                <w:kern w:val="0"/>
                <w:sz w:val="24"/>
                <w:szCs w:val="24"/>
              </w:rPr>
              <w:t>补丁下载</w:t>
            </w:r>
            <w:r w:rsidRPr="004E4EF1">
              <w:rPr>
                <w:rFonts w:ascii="仿宋" w:eastAsia="仿宋" w:hAnsi="仿宋" w:cs="宋体" w:hint="eastAsia"/>
                <w:kern w:val="0"/>
                <w:sz w:val="24"/>
                <w:szCs w:val="24"/>
              </w:rPr>
              <w:t>；</w:t>
            </w:r>
          </w:p>
        </w:tc>
        <w:tc>
          <w:tcPr>
            <w:tcW w:w="568" w:type="dxa"/>
            <w:shd w:val="clear" w:color="auto" w:fill="auto"/>
            <w:vAlign w:val="center"/>
          </w:tcPr>
          <w:p w:rsidR="009B31EE" w:rsidRDefault="002268EE">
            <w:pPr>
              <w:widowControl/>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425" w:type="dxa"/>
            <w:vAlign w:val="center"/>
          </w:tcPr>
          <w:p w:rsidR="009B31EE" w:rsidRDefault="00957B8D">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1135" w:type="dxa"/>
            <w:shd w:val="clear" w:color="auto" w:fill="auto"/>
            <w:vAlign w:val="center"/>
          </w:tcPr>
          <w:p w:rsidR="009B31EE" w:rsidRDefault="00957B8D">
            <w:pPr>
              <w:widowControl/>
              <w:jc w:val="center"/>
              <w:rPr>
                <w:rFonts w:ascii="宋体" w:eastAsia="宋体" w:hAnsi="宋体" w:cs="宋体"/>
                <w:color w:val="000000"/>
                <w:kern w:val="0"/>
                <w:szCs w:val="21"/>
              </w:rPr>
            </w:pPr>
            <w:r>
              <w:rPr>
                <w:rFonts w:ascii="宋体" w:eastAsia="宋体" w:hAnsi="宋体" w:cs="宋体" w:hint="eastAsia"/>
                <w:kern w:val="0"/>
                <w:szCs w:val="21"/>
              </w:rPr>
              <w:t>是</w:t>
            </w:r>
          </w:p>
        </w:tc>
      </w:tr>
      <w:tr w:rsidR="001A5BA3" w:rsidTr="001B7A0A">
        <w:trPr>
          <w:trHeight w:val="2763"/>
        </w:trPr>
        <w:tc>
          <w:tcPr>
            <w:tcW w:w="397" w:type="dxa"/>
            <w:shd w:val="clear" w:color="auto" w:fill="auto"/>
            <w:vAlign w:val="center"/>
          </w:tcPr>
          <w:p w:rsidR="001A5BA3" w:rsidRDefault="004B6C88">
            <w:pPr>
              <w:widowControl/>
              <w:jc w:val="center"/>
              <w:rPr>
                <w:rFonts w:ascii="宋体" w:eastAsia="宋体" w:hAnsi="宋体" w:cs="宋体"/>
                <w:kern w:val="0"/>
                <w:szCs w:val="21"/>
              </w:rPr>
            </w:pPr>
            <w:r>
              <w:rPr>
                <w:rFonts w:ascii="宋体" w:eastAsia="宋体" w:hAnsi="宋体" w:cs="宋体" w:hint="eastAsia"/>
                <w:kern w:val="0"/>
                <w:szCs w:val="21"/>
              </w:rPr>
              <w:lastRenderedPageBreak/>
              <w:t>3</w:t>
            </w:r>
          </w:p>
        </w:tc>
        <w:tc>
          <w:tcPr>
            <w:tcW w:w="424" w:type="dxa"/>
            <w:shd w:val="clear" w:color="auto" w:fill="auto"/>
            <w:vAlign w:val="center"/>
          </w:tcPr>
          <w:p w:rsidR="001A5BA3" w:rsidRPr="002268EE" w:rsidRDefault="004B6C88">
            <w:pPr>
              <w:widowControl/>
              <w:jc w:val="left"/>
              <w:rPr>
                <w:rFonts w:ascii="宋体" w:eastAsia="宋体" w:hAnsi="宋体" w:cs="宋体"/>
                <w:kern w:val="0"/>
                <w:szCs w:val="21"/>
              </w:rPr>
            </w:pPr>
            <w:r w:rsidRPr="00382C62">
              <w:rPr>
                <w:rFonts w:ascii="宋体" w:eastAsia="宋体" w:hAnsi="宋体" w:cs="宋体" w:hint="eastAsia"/>
                <w:kern w:val="0"/>
                <w:sz w:val="22"/>
              </w:rPr>
              <w:t>“一机两用”安全加固、审计模块</w:t>
            </w:r>
          </w:p>
        </w:tc>
        <w:tc>
          <w:tcPr>
            <w:tcW w:w="5524" w:type="dxa"/>
            <w:shd w:val="clear" w:color="auto" w:fill="auto"/>
            <w:vAlign w:val="center"/>
          </w:tcPr>
          <w:p w:rsidR="004B6C88" w:rsidRPr="00382C62" w:rsidRDefault="004B6C88" w:rsidP="004B6C88">
            <w:pPr>
              <w:widowControl/>
              <w:jc w:val="left"/>
              <w:rPr>
                <w:rFonts w:ascii="仿宋" w:eastAsia="仿宋" w:hAnsi="仿宋" w:cs="宋体"/>
                <w:kern w:val="0"/>
                <w:sz w:val="24"/>
                <w:szCs w:val="24"/>
              </w:rPr>
            </w:pPr>
            <w:r w:rsidRPr="00382C62">
              <w:rPr>
                <w:rFonts w:ascii="仿宋" w:eastAsia="仿宋" w:hAnsi="仿宋" w:cs="宋体" w:hint="eastAsia"/>
                <w:kern w:val="0"/>
                <w:sz w:val="24"/>
                <w:szCs w:val="24"/>
              </w:rPr>
              <w:t>本模块应基于“一机两用”系统功能扩展实现，无需部署客户端，实现对终端电脑的安全加固</w:t>
            </w:r>
            <w:r w:rsidR="003B6B46">
              <w:rPr>
                <w:rFonts w:ascii="仿宋" w:eastAsia="仿宋" w:hAnsi="仿宋" w:cs="宋体" w:hint="eastAsia"/>
                <w:kern w:val="0"/>
                <w:sz w:val="24"/>
                <w:szCs w:val="24"/>
              </w:rPr>
              <w:t>及审计</w:t>
            </w:r>
            <w:r w:rsidRPr="00382C62">
              <w:rPr>
                <w:rFonts w:ascii="仿宋" w:eastAsia="仿宋" w:hAnsi="仿宋" w:cs="宋体" w:hint="eastAsia"/>
                <w:kern w:val="0"/>
                <w:sz w:val="24"/>
                <w:szCs w:val="24"/>
              </w:rPr>
              <w:t>：</w:t>
            </w:r>
          </w:p>
          <w:p w:rsidR="004B6C88" w:rsidRPr="00382C62"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1、硬件及协议加固：可以对终端计算机的光驱、软驱、移动存储、蓝牙、无线网卡、PPPOE协议等功能进行管理，其中“禁用PPPOE”协议一项功能，用于禁止一些通过PPPOE协议来进行拨号上网的设备，如手机连接电脑拨号上网等。</w:t>
            </w:r>
          </w:p>
          <w:p w:rsidR="004B6C88" w:rsidRPr="00382C62"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2、网络管理加固：系统可统一控制全网计算机，只允许规定的IP段可手动修改IP地址，超出规定的IP无法修改。无法修改IP地址的电脑，修改IP界面的“确认”按钮显示为灰色，无法点击。系统可禁止计算机通过其他方式自动获取IP地址，保证计算机网络状态。</w:t>
            </w:r>
          </w:p>
          <w:p w:rsidR="004B6C88" w:rsidRPr="00382C62"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3、接口控制：通过对计算机底层系统接口的控制，控制各种类型手机通过与计算机的共享上网模式导致计算机连接互联网，同时禁止计算机通过热点共享模式连接互联网。</w:t>
            </w:r>
          </w:p>
          <w:p w:rsidR="004B6C88" w:rsidRPr="00382C62"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4、行为审计管理：对计算机的文件输出行为进行审计和管理，可根据情况审计或禁止使用打印输出、邮件输出、网络文件拷贝等文件输出行为。系统可保护指定的文件或文件夹，根据需要禁止本地和远程对其进行读、改、删等操作。系统也可对指定的目录或文件进行读、改、删等行为的审计。</w:t>
            </w:r>
          </w:p>
          <w:p w:rsidR="004B6C88" w:rsidRPr="00382C62"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5、策略、过滤加固：系统具备可由网管根据需要统一配置的客户端主机防火墙，可按照策略控制客户端的特定端口的连接，包括禁用（开启）指定的端口，禁止Ping入（出），设定IP区域访问控</w:t>
            </w:r>
            <w:r w:rsidRPr="00382C62">
              <w:rPr>
                <w:rFonts w:ascii="仿宋" w:eastAsia="仿宋" w:hAnsi="仿宋" w:cs="宋体" w:hint="eastAsia"/>
                <w:kern w:val="0"/>
                <w:sz w:val="24"/>
                <w:szCs w:val="24"/>
              </w:rPr>
              <w:lastRenderedPageBreak/>
              <w:t>制，进行包过滤控制等，也可禁止使用代理服务器，系统不管如何设置包过滤规则，均不会造成维系管理服务器对客户机管理的通信无法进行。</w:t>
            </w:r>
          </w:p>
          <w:p w:rsidR="004B6C88" w:rsidRDefault="004B6C88" w:rsidP="004B6C8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6、</w:t>
            </w:r>
            <w:r>
              <w:rPr>
                <w:rFonts w:ascii="仿宋" w:eastAsia="仿宋" w:hAnsi="仿宋" w:cs="宋体" w:hint="eastAsia"/>
                <w:kern w:val="0"/>
                <w:sz w:val="24"/>
                <w:szCs w:val="24"/>
              </w:rPr>
              <w:t>网络边界</w:t>
            </w:r>
            <w:r w:rsidRPr="00382C62">
              <w:rPr>
                <w:rFonts w:ascii="仿宋" w:eastAsia="仿宋" w:hAnsi="仿宋" w:cs="宋体" w:hint="eastAsia"/>
                <w:kern w:val="0"/>
                <w:sz w:val="24"/>
                <w:szCs w:val="24"/>
              </w:rPr>
              <w:t>监测：</w:t>
            </w:r>
            <w:r w:rsidRPr="00B43924">
              <w:rPr>
                <w:rFonts w:ascii="仿宋" w:eastAsia="仿宋" w:hAnsi="仿宋" w:cs="宋体" w:hint="eastAsia"/>
                <w:kern w:val="0"/>
                <w:sz w:val="24"/>
                <w:szCs w:val="24"/>
              </w:rPr>
              <w:t>网络</w:t>
            </w:r>
            <w:r w:rsidRPr="00B43924">
              <w:rPr>
                <w:rFonts w:ascii="仿宋" w:eastAsia="仿宋" w:hAnsi="仿宋" w:cs="宋体"/>
                <w:kern w:val="0"/>
                <w:sz w:val="24"/>
                <w:szCs w:val="24"/>
              </w:rPr>
              <w:t>边界</w:t>
            </w:r>
            <w:r w:rsidRPr="00B43924">
              <w:rPr>
                <w:rFonts w:ascii="仿宋" w:eastAsia="仿宋" w:hAnsi="仿宋" w:cs="宋体" w:hint="eastAsia"/>
                <w:kern w:val="0"/>
                <w:sz w:val="24"/>
                <w:szCs w:val="24"/>
              </w:rPr>
              <w:t>监测</w:t>
            </w:r>
            <w:r w:rsidRPr="00B43924">
              <w:rPr>
                <w:rFonts w:ascii="仿宋" w:eastAsia="仿宋" w:hAnsi="仿宋" w:cs="宋体"/>
                <w:kern w:val="0"/>
                <w:sz w:val="24"/>
                <w:szCs w:val="24"/>
              </w:rPr>
              <w:t>就是监测公安信息网与互联网是否存在逻辑和物理</w:t>
            </w:r>
            <w:r w:rsidRPr="00B43924">
              <w:rPr>
                <w:rFonts w:ascii="仿宋" w:eastAsia="仿宋" w:hAnsi="仿宋" w:cs="宋体" w:hint="eastAsia"/>
                <w:kern w:val="0"/>
                <w:sz w:val="24"/>
                <w:szCs w:val="24"/>
              </w:rPr>
              <w:t>通路</w:t>
            </w:r>
            <w:r w:rsidRPr="00B43924">
              <w:rPr>
                <w:rFonts w:ascii="仿宋" w:eastAsia="仿宋" w:hAnsi="仿宋" w:cs="宋体"/>
                <w:kern w:val="0"/>
                <w:sz w:val="24"/>
                <w:szCs w:val="24"/>
              </w:rPr>
              <w:t>，</w:t>
            </w:r>
            <w:r w:rsidRPr="00B43924">
              <w:rPr>
                <w:rFonts w:ascii="仿宋" w:eastAsia="仿宋" w:hAnsi="仿宋" w:cs="宋体" w:hint="eastAsia"/>
                <w:kern w:val="0"/>
                <w:sz w:val="24"/>
                <w:szCs w:val="24"/>
              </w:rPr>
              <w:t>预防</w:t>
            </w:r>
            <w:r w:rsidRPr="00B43924">
              <w:rPr>
                <w:rFonts w:ascii="仿宋" w:eastAsia="仿宋" w:hAnsi="仿宋" w:cs="宋体"/>
                <w:kern w:val="0"/>
                <w:sz w:val="24"/>
                <w:szCs w:val="24"/>
              </w:rPr>
              <w:t>安全事件的发生。</w:t>
            </w:r>
          </w:p>
          <w:p w:rsidR="004B6C88" w:rsidRDefault="004B6C88" w:rsidP="004B6C88">
            <w:pPr>
              <w:widowControl/>
              <w:ind w:firstLineChars="200" w:firstLine="480"/>
              <w:jc w:val="left"/>
              <w:rPr>
                <w:rFonts w:ascii="仿宋" w:eastAsia="仿宋" w:hAnsi="仿宋" w:cs="宋体"/>
                <w:kern w:val="0"/>
                <w:sz w:val="24"/>
                <w:szCs w:val="24"/>
              </w:rPr>
            </w:pPr>
            <w:r w:rsidRPr="00B43924">
              <w:rPr>
                <w:rFonts w:ascii="仿宋" w:eastAsia="仿宋" w:hAnsi="仿宋" w:cs="宋体" w:hint="eastAsia"/>
                <w:kern w:val="0"/>
                <w:sz w:val="24"/>
                <w:szCs w:val="24"/>
              </w:rPr>
              <w:t>系统监测每一个网段可路由网关，对非正常公安网网关地址进行渗透探测，检测其是否存在连接互联网的通道。</w:t>
            </w:r>
          </w:p>
          <w:p w:rsidR="004B6C88" w:rsidRDefault="004B6C88" w:rsidP="004B6C88">
            <w:pPr>
              <w:widowControl/>
              <w:ind w:firstLineChars="200" w:firstLine="480"/>
              <w:jc w:val="left"/>
              <w:rPr>
                <w:rFonts w:ascii="仿宋" w:eastAsia="仿宋" w:hAnsi="仿宋" w:cs="宋体"/>
                <w:kern w:val="0"/>
                <w:sz w:val="24"/>
                <w:szCs w:val="24"/>
              </w:rPr>
            </w:pPr>
            <w:r w:rsidRPr="00B43924">
              <w:rPr>
                <w:rFonts w:ascii="仿宋" w:eastAsia="仿宋" w:hAnsi="仿宋" w:cs="宋体" w:hint="eastAsia"/>
                <w:kern w:val="0"/>
                <w:sz w:val="24"/>
                <w:szCs w:val="24"/>
              </w:rPr>
              <w:t>对线路误接导致的公安网与互联网的物理连接进行监控及报警。</w:t>
            </w:r>
          </w:p>
          <w:p w:rsidR="004B6C88" w:rsidRDefault="004B6C88" w:rsidP="004B6C88">
            <w:pPr>
              <w:widowControl/>
              <w:ind w:firstLineChars="200" w:firstLine="480"/>
              <w:jc w:val="left"/>
              <w:rPr>
                <w:rFonts w:ascii="仿宋" w:eastAsia="仿宋" w:hAnsi="仿宋" w:cs="宋体"/>
                <w:kern w:val="0"/>
                <w:sz w:val="24"/>
                <w:szCs w:val="24"/>
              </w:rPr>
            </w:pPr>
            <w:r w:rsidRPr="00B43924">
              <w:rPr>
                <w:rFonts w:ascii="仿宋" w:eastAsia="仿宋" w:hAnsi="仿宋" w:cs="宋体" w:hint="eastAsia"/>
                <w:kern w:val="0"/>
                <w:sz w:val="24"/>
                <w:szCs w:val="24"/>
              </w:rPr>
              <w:t>系统监测每台终端的网络状态，当出现双网卡状态，主机扫描非公安网网卡连接网络，对该设备及连接网络进行报警。</w:t>
            </w:r>
          </w:p>
          <w:p w:rsidR="004B6C88" w:rsidRDefault="004B6C88" w:rsidP="004B6C88">
            <w:pPr>
              <w:widowControl/>
              <w:ind w:firstLineChars="200" w:firstLine="480"/>
              <w:jc w:val="left"/>
              <w:rPr>
                <w:rFonts w:ascii="仿宋" w:eastAsia="仿宋" w:hAnsi="仿宋" w:cs="宋体"/>
                <w:kern w:val="0"/>
                <w:sz w:val="24"/>
                <w:szCs w:val="24"/>
              </w:rPr>
            </w:pPr>
            <w:r w:rsidRPr="00B43924">
              <w:rPr>
                <w:rFonts w:ascii="仿宋" w:eastAsia="仿宋" w:hAnsi="仿宋" w:cs="宋体" w:hint="eastAsia"/>
                <w:kern w:val="0"/>
                <w:sz w:val="24"/>
                <w:szCs w:val="24"/>
              </w:rPr>
              <w:t>对DHCP服务器的监测也是对边界监控的一部分。系统通过从网络中抓取并分析DHCP包，对DHCP服务器进行定位。</w:t>
            </w:r>
          </w:p>
          <w:p w:rsidR="001A5BA3" w:rsidRPr="00EF6BAB" w:rsidRDefault="00E326B3" w:rsidP="00DF704E">
            <w:pPr>
              <w:widowControl/>
              <w:ind w:firstLineChars="200" w:firstLine="480"/>
              <w:jc w:val="left"/>
              <w:rPr>
                <w:rFonts w:ascii="仿宋" w:eastAsia="仿宋" w:hAnsi="仿宋" w:cs="宋体"/>
                <w:kern w:val="0"/>
                <w:sz w:val="24"/>
                <w:szCs w:val="24"/>
              </w:rPr>
            </w:pPr>
            <w:r w:rsidRPr="00E326B3">
              <w:rPr>
                <w:rFonts w:ascii="仿宋" w:eastAsia="仿宋" w:hAnsi="仿宋" w:cs="宋体" w:hint="eastAsia"/>
                <w:kern w:val="0"/>
                <w:sz w:val="24"/>
                <w:szCs w:val="24"/>
              </w:rPr>
              <w:t>★</w:t>
            </w:r>
            <w:r w:rsidR="004B6C88" w:rsidRPr="00382C62">
              <w:rPr>
                <w:rFonts w:ascii="仿宋" w:eastAsia="仿宋" w:hAnsi="仿宋" w:cs="宋体" w:hint="eastAsia"/>
                <w:kern w:val="0"/>
                <w:sz w:val="24"/>
                <w:szCs w:val="24"/>
              </w:rPr>
              <w:t>7、活动控制加固：对公安网设备进行控制，对于未经容许离开公安网</w:t>
            </w:r>
            <w:r w:rsidR="00DF704E">
              <w:rPr>
                <w:rFonts w:ascii="仿宋" w:eastAsia="仿宋" w:hAnsi="仿宋" w:cs="宋体" w:hint="eastAsia"/>
                <w:kern w:val="0"/>
                <w:sz w:val="24"/>
                <w:szCs w:val="24"/>
              </w:rPr>
              <w:t>的设备</w:t>
            </w:r>
            <w:r w:rsidR="004B6C88" w:rsidRPr="00382C62">
              <w:rPr>
                <w:rFonts w:ascii="仿宋" w:eastAsia="仿宋" w:hAnsi="仿宋" w:cs="宋体" w:hint="eastAsia"/>
                <w:kern w:val="0"/>
                <w:sz w:val="24"/>
                <w:szCs w:val="24"/>
              </w:rPr>
              <w:t>进行锁屏、锁屏并断开网络等手段来进行控制</w:t>
            </w:r>
            <w:r w:rsidR="008E5DBE">
              <w:rPr>
                <w:rFonts w:ascii="仿宋" w:eastAsia="仿宋" w:hAnsi="仿宋" w:cs="宋体" w:hint="eastAsia"/>
                <w:kern w:val="0"/>
                <w:sz w:val="24"/>
                <w:szCs w:val="24"/>
              </w:rPr>
              <w:t>，管理终端用户数量</w:t>
            </w:r>
            <w:r w:rsidR="008E5DBE" w:rsidRPr="00F70D0D">
              <w:rPr>
                <w:rFonts w:ascii="宋体" w:hAnsi="宋体"/>
              </w:rPr>
              <w:t>≥</w:t>
            </w:r>
            <w:r w:rsidR="008E5DBE">
              <w:rPr>
                <w:rFonts w:ascii="宋体" w:hAnsi="宋体" w:hint="eastAsia"/>
              </w:rPr>
              <w:t>5000</w:t>
            </w:r>
            <w:r w:rsidR="004B6C88" w:rsidRPr="00382C62">
              <w:rPr>
                <w:rFonts w:ascii="仿宋" w:eastAsia="仿宋" w:hAnsi="仿宋" w:cs="宋体" w:hint="eastAsia"/>
                <w:kern w:val="0"/>
                <w:sz w:val="24"/>
                <w:szCs w:val="24"/>
              </w:rPr>
              <w:t>。</w:t>
            </w:r>
          </w:p>
        </w:tc>
        <w:tc>
          <w:tcPr>
            <w:tcW w:w="568" w:type="dxa"/>
            <w:shd w:val="clear" w:color="auto" w:fill="auto"/>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425" w:type="dxa"/>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1135" w:type="dxa"/>
            <w:shd w:val="clear" w:color="auto" w:fill="auto"/>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是</w:t>
            </w:r>
          </w:p>
        </w:tc>
      </w:tr>
      <w:tr w:rsidR="001A5BA3" w:rsidTr="000A570D">
        <w:trPr>
          <w:trHeight w:val="2622"/>
        </w:trPr>
        <w:tc>
          <w:tcPr>
            <w:tcW w:w="397" w:type="dxa"/>
            <w:shd w:val="clear" w:color="auto" w:fill="auto"/>
            <w:vAlign w:val="center"/>
          </w:tcPr>
          <w:p w:rsidR="001A5BA3" w:rsidRDefault="004B6C88">
            <w:pPr>
              <w:widowControl/>
              <w:jc w:val="center"/>
              <w:rPr>
                <w:rFonts w:ascii="宋体" w:eastAsia="宋体" w:hAnsi="宋体" w:cs="宋体"/>
                <w:kern w:val="0"/>
                <w:szCs w:val="21"/>
              </w:rPr>
            </w:pPr>
            <w:r>
              <w:rPr>
                <w:rFonts w:ascii="宋体" w:eastAsia="宋体" w:hAnsi="宋体" w:cs="宋体" w:hint="eastAsia"/>
                <w:kern w:val="0"/>
                <w:szCs w:val="21"/>
              </w:rPr>
              <w:lastRenderedPageBreak/>
              <w:t>4</w:t>
            </w:r>
          </w:p>
        </w:tc>
        <w:tc>
          <w:tcPr>
            <w:tcW w:w="424" w:type="dxa"/>
            <w:shd w:val="clear" w:color="auto" w:fill="auto"/>
            <w:vAlign w:val="center"/>
          </w:tcPr>
          <w:p w:rsidR="001A5BA3" w:rsidRPr="002268EE" w:rsidRDefault="004B6C88">
            <w:pPr>
              <w:widowControl/>
              <w:jc w:val="left"/>
              <w:rPr>
                <w:rFonts w:ascii="宋体" w:eastAsia="宋体" w:hAnsi="宋体" w:cs="宋体"/>
                <w:kern w:val="0"/>
                <w:szCs w:val="21"/>
              </w:rPr>
            </w:pPr>
            <w:r w:rsidRPr="00382C62">
              <w:rPr>
                <w:rFonts w:ascii="宋体" w:eastAsia="宋体" w:hAnsi="宋体" w:cs="宋体" w:hint="eastAsia"/>
                <w:kern w:val="0"/>
                <w:sz w:val="22"/>
              </w:rPr>
              <w:t>双机热备系统</w:t>
            </w:r>
          </w:p>
        </w:tc>
        <w:tc>
          <w:tcPr>
            <w:tcW w:w="5524" w:type="dxa"/>
            <w:shd w:val="clear" w:color="auto" w:fill="auto"/>
            <w:vAlign w:val="center"/>
          </w:tcPr>
          <w:p w:rsidR="00CB442A" w:rsidRDefault="004B6C88"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Pr="00382C62">
              <w:rPr>
                <w:rFonts w:ascii="仿宋" w:eastAsia="仿宋" w:hAnsi="仿宋" w:cs="宋体" w:hint="eastAsia"/>
                <w:kern w:val="0"/>
                <w:sz w:val="24"/>
                <w:szCs w:val="24"/>
              </w:rPr>
              <w:t>“一机两用”双机热备系统就是监测“一机两用”服务器运行状态是否异常，预防断网超时的安全事件的发生。该系统应基于“一机两用”模块升级。</w:t>
            </w:r>
          </w:p>
          <w:p w:rsidR="00CB442A" w:rsidRDefault="004B6C88"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Pr="00382C62">
              <w:rPr>
                <w:rFonts w:ascii="仿宋" w:eastAsia="仿宋" w:hAnsi="仿宋" w:cs="宋体" w:hint="eastAsia"/>
                <w:kern w:val="0"/>
                <w:sz w:val="24"/>
                <w:szCs w:val="24"/>
              </w:rPr>
              <w:t>主机通过检测数据库和管理平台状态信息，上报到报警平台，当主机发生数据库异常或管理平台异常以及网络发生故障等导致无法正常使用的情况时，通过向备机发送异常信息或者由备机自动探测主机是否存活功能，进行主备服务器的切换，备机替代主机继续工作。并将切换的信息上报给报警平台。切换过程中主机能够自动和备机互换IP地址，并实现管理器平台和数据库的自动切换。一旦出现硬件、软件故障后，能立即启用至热备系统保障内网管控系统的顺利运行。</w:t>
            </w:r>
          </w:p>
          <w:p w:rsidR="00CB442A" w:rsidRDefault="00EF0117"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Pr="00EF0117">
              <w:rPr>
                <w:rFonts w:ascii="仿宋" w:eastAsia="仿宋" w:hAnsi="仿宋" w:cs="宋体" w:hint="eastAsia"/>
                <w:kern w:val="0"/>
                <w:sz w:val="24"/>
                <w:szCs w:val="24"/>
              </w:rPr>
              <w:t>提供正确的“一机两用”监控系统级联数据上报所需要的通信端口号，提供正确的“一机两用”服务器正常运行需要监控的进程及服务名称。</w:t>
            </w:r>
          </w:p>
          <w:p w:rsidR="00CB442A" w:rsidRDefault="00EF0117"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Pr="00EF0117">
              <w:rPr>
                <w:rFonts w:ascii="仿宋" w:eastAsia="仿宋" w:hAnsi="仿宋" w:cs="宋体" w:hint="eastAsia"/>
                <w:kern w:val="0"/>
                <w:sz w:val="24"/>
                <w:szCs w:val="24"/>
              </w:rPr>
              <w:t>、可监控系统的通讯端口是否正常，并可以设置监控的周期时间；</w:t>
            </w:r>
          </w:p>
          <w:p w:rsidR="00CB442A" w:rsidRDefault="00EF0117"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w:t>
            </w:r>
            <w:r w:rsidRPr="00EF0117">
              <w:rPr>
                <w:rFonts w:ascii="仿宋" w:eastAsia="仿宋" w:hAnsi="仿宋" w:cs="宋体" w:hint="eastAsia"/>
                <w:kern w:val="0"/>
                <w:sz w:val="24"/>
                <w:szCs w:val="24"/>
              </w:rPr>
              <w:t>、可监控系统运行的数据库是否异常，并可以设置监控的周期时间；</w:t>
            </w:r>
          </w:p>
          <w:p w:rsidR="00EF0117" w:rsidRPr="00EF0117" w:rsidRDefault="00EF0117" w:rsidP="00CB442A">
            <w:pPr>
              <w:widowControl/>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lastRenderedPageBreak/>
              <w:t>6</w:t>
            </w:r>
            <w:r w:rsidRPr="00EF0117">
              <w:rPr>
                <w:rFonts w:ascii="仿宋" w:eastAsia="仿宋" w:hAnsi="仿宋" w:cs="宋体" w:hint="eastAsia"/>
                <w:kern w:val="0"/>
                <w:sz w:val="24"/>
                <w:szCs w:val="24"/>
              </w:rPr>
              <w:t>、可监控系统的级联数据上报和通讯是否异常，并可以设置监控的周期时间</w:t>
            </w:r>
          </w:p>
        </w:tc>
        <w:tc>
          <w:tcPr>
            <w:tcW w:w="568" w:type="dxa"/>
            <w:shd w:val="clear" w:color="auto" w:fill="auto"/>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lastRenderedPageBreak/>
              <w:t>1</w:t>
            </w:r>
          </w:p>
        </w:tc>
        <w:tc>
          <w:tcPr>
            <w:tcW w:w="425" w:type="dxa"/>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1135" w:type="dxa"/>
            <w:shd w:val="clear" w:color="auto" w:fill="auto"/>
            <w:vAlign w:val="center"/>
          </w:tcPr>
          <w:p w:rsidR="001A5BA3" w:rsidRDefault="005769DB">
            <w:pPr>
              <w:widowControl/>
              <w:jc w:val="center"/>
              <w:rPr>
                <w:rFonts w:ascii="宋体" w:eastAsia="宋体" w:hAnsi="宋体" w:cs="宋体"/>
                <w:kern w:val="0"/>
                <w:szCs w:val="21"/>
              </w:rPr>
            </w:pPr>
            <w:r>
              <w:rPr>
                <w:rFonts w:ascii="宋体" w:eastAsia="宋体" w:hAnsi="宋体" w:cs="宋体"/>
                <w:kern w:val="0"/>
                <w:szCs w:val="21"/>
              </w:rPr>
              <w:t>否</w:t>
            </w:r>
          </w:p>
        </w:tc>
      </w:tr>
      <w:tr w:rsidR="001A5BA3" w:rsidTr="00674DC5">
        <w:trPr>
          <w:trHeight w:val="3330"/>
        </w:trPr>
        <w:tc>
          <w:tcPr>
            <w:tcW w:w="397" w:type="dxa"/>
            <w:shd w:val="clear" w:color="auto" w:fill="auto"/>
            <w:vAlign w:val="center"/>
          </w:tcPr>
          <w:p w:rsidR="001A5BA3" w:rsidRDefault="004B6C88">
            <w:pPr>
              <w:widowControl/>
              <w:jc w:val="center"/>
              <w:rPr>
                <w:rFonts w:ascii="宋体" w:eastAsia="宋体" w:hAnsi="宋体" w:cs="宋体"/>
                <w:kern w:val="0"/>
                <w:szCs w:val="21"/>
              </w:rPr>
            </w:pPr>
            <w:r>
              <w:rPr>
                <w:rFonts w:ascii="宋体" w:eastAsia="宋体" w:hAnsi="宋体" w:cs="宋体" w:hint="eastAsia"/>
                <w:kern w:val="0"/>
                <w:szCs w:val="21"/>
              </w:rPr>
              <w:lastRenderedPageBreak/>
              <w:t>5</w:t>
            </w:r>
          </w:p>
        </w:tc>
        <w:tc>
          <w:tcPr>
            <w:tcW w:w="424" w:type="dxa"/>
            <w:shd w:val="clear" w:color="auto" w:fill="auto"/>
            <w:vAlign w:val="center"/>
          </w:tcPr>
          <w:p w:rsidR="001A5BA3" w:rsidRPr="002268EE" w:rsidRDefault="004B6C88">
            <w:pPr>
              <w:widowControl/>
              <w:jc w:val="left"/>
              <w:rPr>
                <w:rFonts w:ascii="宋体" w:eastAsia="宋体" w:hAnsi="宋体" w:cs="宋体"/>
                <w:kern w:val="0"/>
                <w:szCs w:val="21"/>
              </w:rPr>
            </w:pPr>
            <w:r w:rsidRPr="00382C62">
              <w:rPr>
                <w:rFonts w:ascii="宋体" w:eastAsia="宋体" w:hAnsi="宋体" w:cs="宋体" w:hint="eastAsia"/>
                <w:kern w:val="0"/>
                <w:sz w:val="22"/>
              </w:rPr>
              <w:t>“一机两用”迁移服务</w:t>
            </w:r>
          </w:p>
        </w:tc>
        <w:tc>
          <w:tcPr>
            <w:tcW w:w="5524" w:type="dxa"/>
            <w:shd w:val="clear" w:color="auto" w:fill="auto"/>
            <w:vAlign w:val="center"/>
          </w:tcPr>
          <w:p w:rsidR="001A5BA3" w:rsidRPr="00EF6BAB" w:rsidRDefault="004B6C88" w:rsidP="00063538">
            <w:pPr>
              <w:widowControl/>
              <w:ind w:firstLineChars="200" w:firstLine="480"/>
              <w:jc w:val="left"/>
              <w:rPr>
                <w:rFonts w:ascii="仿宋" w:eastAsia="仿宋" w:hAnsi="仿宋" w:cs="宋体"/>
                <w:kern w:val="0"/>
                <w:sz w:val="24"/>
                <w:szCs w:val="24"/>
              </w:rPr>
            </w:pPr>
            <w:r w:rsidRPr="00382C62">
              <w:rPr>
                <w:rFonts w:ascii="仿宋" w:eastAsia="仿宋" w:hAnsi="仿宋" w:cs="宋体" w:hint="eastAsia"/>
                <w:kern w:val="0"/>
                <w:sz w:val="24"/>
                <w:szCs w:val="24"/>
              </w:rPr>
              <w:t>具备自动化的IP迁移手段，</w:t>
            </w:r>
            <w:r w:rsidR="00AC055E">
              <w:rPr>
                <w:rFonts w:ascii="仿宋" w:eastAsia="仿宋" w:hAnsi="仿宋" w:cs="宋体" w:hint="eastAsia"/>
                <w:kern w:val="0"/>
                <w:sz w:val="24"/>
                <w:szCs w:val="24"/>
              </w:rPr>
              <w:t>结合“一机两用”监控系统由</w:t>
            </w:r>
            <w:r w:rsidRPr="00382C62">
              <w:rPr>
                <w:rFonts w:ascii="仿宋" w:eastAsia="仿宋" w:hAnsi="仿宋" w:cs="宋体" w:hint="eastAsia"/>
                <w:kern w:val="0"/>
                <w:sz w:val="24"/>
                <w:szCs w:val="24"/>
              </w:rPr>
              <w:t>管理员分配扩容后的IP区划，再由客户端用户使用工具选择所属区域确认后，自动分配新地址并将旧地址替换掉，确保IP扩容顺利进行。</w:t>
            </w:r>
          </w:p>
        </w:tc>
        <w:tc>
          <w:tcPr>
            <w:tcW w:w="568" w:type="dxa"/>
            <w:shd w:val="clear" w:color="auto" w:fill="auto"/>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25" w:type="dxa"/>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套</w:t>
            </w:r>
          </w:p>
        </w:tc>
        <w:tc>
          <w:tcPr>
            <w:tcW w:w="1135" w:type="dxa"/>
            <w:shd w:val="clear" w:color="auto" w:fill="auto"/>
            <w:vAlign w:val="center"/>
          </w:tcPr>
          <w:p w:rsidR="001A5BA3" w:rsidRDefault="005769DB">
            <w:pPr>
              <w:widowControl/>
              <w:jc w:val="center"/>
              <w:rPr>
                <w:rFonts w:ascii="宋体" w:eastAsia="宋体" w:hAnsi="宋体" w:cs="宋体"/>
                <w:kern w:val="0"/>
                <w:szCs w:val="21"/>
              </w:rPr>
            </w:pPr>
            <w:r>
              <w:rPr>
                <w:rFonts w:ascii="宋体" w:eastAsia="宋体" w:hAnsi="宋体" w:cs="宋体" w:hint="eastAsia"/>
                <w:kern w:val="0"/>
                <w:szCs w:val="21"/>
              </w:rPr>
              <w:t>否</w:t>
            </w:r>
          </w:p>
        </w:tc>
      </w:tr>
      <w:tr w:rsidR="001A5BA3" w:rsidTr="00674DC5">
        <w:trPr>
          <w:trHeight w:val="2824"/>
        </w:trPr>
        <w:tc>
          <w:tcPr>
            <w:tcW w:w="397" w:type="dxa"/>
            <w:shd w:val="clear" w:color="auto" w:fill="auto"/>
            <w:vAlign w:val="center"/>
          </w:tcPr>
          <w:p w:rsidR="001A5BA3" w:rsidRDefault="004B6C88">
            <w:pPr>
              <w:widowControl/>
              <w:jc w:val="center"/>
              <w:rPr>
                <w:rFonts w:ascii="宋体" w:eastAsia="宋体" w:hAnsi="宋体" w:cs="宋体"/>
                <w:kern w:val="0"/>
                <w:szCs w:val="21"/>
              </w:rPr>
            </w:pPr>
            <w:r>
              <w:rPr>
                <w:rFonts w:ascii="宋体" w:eastAsia="宋体" w:hAnsi="宋体" w:cs="宋体" w:hint="eastAsia"/>
                <w:kern w:val="0"/>
                <w:szCs w:val="21"/>
              </w:rPr>
              <w:t>6</w:t>
            </w:r>
          </w:p>
        </w:tc>
        <w:tc>
          <w:tcPr>
            <w:tcW w:w="424" w:type="dxa"/>
            <w:shd w:val="clear" w:color="auto" w:fill="auto"/>
            <w:vAlign w:val="center"/>
          </w:tcPr>
          <w:p w:rsidR="001A5BA3" w:rsidRPr="002268EE" w:rsidRDefault="004B6C88">
            <w:pPr>
              <w:widowControl/>
              <w:jc w:val="left"/>
              <w:rPr>
                <w:rFonts w:ascii="宋体" w:eastAsia="宋体" w:hAnsi="宋体" w:cs="宋体"/>
                <w:kern w:val="0"/>
                <w:szCs w:val="21"/>
              </w:rPr>
            </w:pPr>
            <w:r>
              <w:rPr>
                <w:rFonts w:ascii="宋体" w:eastAsia="宋体" w:hAnsi="宋体" w:cs="宋体" w:hint="eastAsia"/>
                <w:kern w:val="0"/>
                <w:sz w:val="22"/>
              </w:rPr>
              <w:t>企业级应用</w:t>
            </w:r>
            <w:r w:rsidRPr="00382C62">
              <w:rPr>
                <w:rFonts w:ascii="宋体" w:eastAsia="宋体" w:hAnsi="宋体" w:cs="宋体" w:hint="eastAsia"/>
                <w:kern w:val="0"/>
                <w:sz w:val="22"/>
              </w:rPr>
              <w:t>服务器</w:t>
            </w:r>
          </w:p>
        </w:tc>
        <w:tc>
          <w:tcPr>
            <w:tcW w:w="5524" w:type="dxa"/>
            <w:shd w:val="clear" w:color="auto" w:fill="auto"/>
            <w:vAlign w:val="center"/>
          </w:tcPr>
          <w:p w:rsidR="001A5BA3" w:rsidRPr="004B6C88" w:rsidRDefault="00035499" w:rsidP="00981FE7">
            <w:pPr>
              <w:widowControl/>
              <w:ind w:firstLineChars="200" w:firstLine="480"/>
              <w:jc w:val="left"/>
              <w:rPr>
                <w:rFonts w:ascii="仿宋" w:eastAsia="仿宋" w:hAnsi="仿宋" w:cs="宋体"/>
                <w:kern w:val="0"/>
                <w:sz w:val="24"/>
                <w:szCs w:val="24"/>
              </w:rPr>
            </w:pPr>
            <w:r>
              <w:rPr>
                <w:rFonts w:ascii="仿宋" w:eastAsia="仿宋" w:hAnsi="仿宋" w:cs="宋体" w:hint="eastAsia"/>
                <w:color w:val="000000" w:themeColor="text1"/>
                <w:kern w:val="0"/>
                <w:sz w:val="24"/>
                <w:szCs w:val="24"/>
              </w:rPr>
              <w:t>2颗</w:t>
            </w:r>
            <w:bookmarkStart w:id="0" w:name="_GoBack"/>
            <w:bookmarkEnd w:id="0"/>
            <w:r w:rsidR="00981FE7" w:rsidRPr="00981FE7">
              <w:rPr>
                <w:rFonts w:ascii="仿宋" w:eastAsia="仿宋" w:hAnsi="仿宋" w:cs="宋体" w:hint="eastAsia"/>
                <w:color w:val="000000" w:themeColor="text1"/>
                <w:kern w:val="0"/>
                <w:sz w:val="24"/>
                <w:szCs w:val="24"/>
              </w:rPr>
              <w:t>Intel Xeon E5620</w:t>
            </w:r>
            <w:r w:rsidR="00981FE7" w:rsidRPr="00981FE7">
              <w:rPr>
                <w:rFonts w:ascii="宋体" w:eastAsia="宋体" w:hAnsi="宋体" w:cs="宋体" w:hint="eastAsia"/>
                <w:color w:val="000000" w:themeColor="text1"/>
                <w:kern w:val="0"/>
                <w:sz w:val="24"/>
                <w:szCs w:val="24"/>
              </w:rPr>
              <w:t>  </w:t>
            </w:r>
            <w:r w:rsidR="00981FE7" w:rsidRPr="00981FE7">
              <w:rPr>
                <w:rFonts w:ascii="仿宋" w:eastAsia="仿宋" w:hAnsi="仿宋" w:cs="宋体" w:hint="eastAsia"/>
                <w:color w:val="000000" w:themeColor="text1"/>
                <w:kern w:val="0"/>
                <w:sz w:val="24"/>
                <w:szCs w:val="24"/>
              </w:rPr>
              <w:t>2.4GHz处理器12MB L3</w:t>
            </w:r>
            <w:r w:rsidR="00981FE7" w:rsidRPr="00981FE7">
              <w:rPr>
                <w:rFonts w:ascii="宋体" w:eastAsia="宋体" w:hAnsi="宋体" w:cs="宋体" w:hint="eastAsia"/>
                <w:color w:val="000000" w:themeColor="text1"/>
                <w:kern w:val="0"/>
                <w:sz w:val="24"/>
                <w:szCs w:val="24"/>
              </w:rPr>
              <w:t> </w:t>
            </w:r>
            <w:r w:rsidR="00981FE7" w:rsidRPr="00981FE7">
              <w:rPr>
                <w:rFonts w:ascii="仿宋" w:eastAsia="仿宋" w:hAnsi="仿宋" w:cs="宋体" w:hint="eastAsia"/>
                <w:color w:val="000000" w:themeColor="text1"/>
                <w:kern w:val="0"/>
                <w:sz w:val="24"/>
                <w:szCs w:val="24"/>
              </w:rPr>
              <w:t>缓存；64GB ECC DDR3 1333 MHz内存；6*300GB 3.5in SL HS 15K 6Gbps SAS HDD可热插拔硬盘；配置256MB高速缓存SAS RAID卡，配置电池保护，支持RAID0/1/1E/5/6/10/50/60；2块1000M高性能以太网卡；冗余服务器电源和风扇；DVD-RW</w:t>
            </w:r>
          </w:p>
        </w:tc>
        <w:tc>
          <w:tcPr>
            <w:tcW w:w="568" w:type="dxa"/>
            <w:shd w:val="clear" w:color="auto" w:fill="auto"/>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1</w:t>
            </w:r>
          </w:p>
        </w:tc>
        <w:tc>
          <w:tcPr>
            <w:tcW w:w="425" w:type="dxa"/>
            <w:vAlign w:val="center"/>
          </w:tcPr>
          <w:p w:rsidR="001A5BA3" w:rsidRDefault="00D23F44">
            <w:pPr>
              <w:widowControl/>
              <w:jc w:val="center"/>
              <w:rPr>
                <w:rFonts w:ascii="宋体" w:eastAsia="宋体" w:hAnsi="宋体" w:cs="宋体"/>
                <w:kern w:val="0"/>
                <w:szCs w:val="21"/>
              </w:rPr>
            </w:pPr>
            <w:r>
              <w:rPr>
                <w:rFonts w:ascii="宋体" w:eastAsia="宋体" w:hAnsi="宋体" w:cs="宋体" w:hint="eastAsia"/>
                <w:kern w:val="0"/>
                <w:szCs w:val="21"/>
              </w:rPr>
              <w:t>台</w:t>
            </w:r>
          </w:p>
        </w:tc>
        <w:tc>
          <w:tcPr>
            <w:tcW w:w="1135" w:type="dxa"/>
            <w:shd w:val="clear" w:color="auto" w:fill="auto"/>
            <w:vAlign w:val="center"/>
          </w:tcPr>
          <w:p w:rsidR="001A5BA3" w:rsidRDefault="005769DB">
            <w:pPr>
              <w:widowControl/>
              <w:jc w:val="center"/>
              <w:rPr>
                <w:rFonts w:ascii="宋体" w:eastAsia="宋体" w:hAnsi="宋体" w:cs="宋体"/>
                <w:kern w:val="0"/>
                <w:szCs w:val="21"/>
              </w:rPr>
            </w:pPr>
            <w:r>
              <w:rPr>
                <w:rFonts w:ascii="宋体" w:eastAsia="宋体" w:hAnsi="宋体" w:cs="宋体" w:hint="eastAsia"/>
                <w:kern w:val="0"/>
                <w:szCs w:val="21"/>
              </w:rPr>
              <w:t>否</w:t>
            </w:r>
          </w:p>
        </w:tc>
      </w:tr>
    </w:tbl>
    <w:p w:rsidR="009B31EE" w:rsidRDefault="009B31EE" w:rsidP="001A5BA3">
      <w:pPr>
        <w:widowControl/>
        <w:shd w:val="clear" w:color="auto" w:fill="FFFFFF"/>
        <w:spacing w:line="360" w:lineRule="atLeast"/>
        <w:jc w:val="left"/>
        <w:rPr>
          <w:rFonts w:ascii="宋体" w:eastAsia="宋体" w:hAnsi="宋体" w:cs="宋体"/>
          <w:color w:val="000000"/>
          <w:kern w:val="0"/>
          <w:sz w:val="24"/>
          <w:szCs w:val="24"/>
        </w:rPr>
      </w:pP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（三）验收标准</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9B31EE" w:rsidRDefault="00957B8D">
      <w:pPr>
        <w:wordWrap w:val="0"/>
        <w:topLinePunct/>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（四）采购标的的其他技术、服务等要求：</w:t>
      </w:r>
    </w:p>
    <w:p w:rsidR="009B31EE" w:rsidRDefault="00957B8D">
      <w:pPr>
        <w:wordWrap w:val="0"/>
        <w:topLinePunct/>
        <w:snapToGrid w:val="0"/>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1、投标人须明确免费保修期，同时应提出故障响应时间，</w:t>
      </w:r>
      <w:r>
        <w:rPr>
          <w:rFonts w:ascii="仿宋" w:eastAsia="仿宋" w:hAnsi="仿宋" w:cs="仿宋" w:hint="eastAsia"/>
          <w:color w:val="000000"/>
          <w:kern w:val="0"/>
          <w:sz w:val="30"/>
          <w:szCs w:val="30"/>
          <w:shd w:val="clear" w:color="auto" w:fill="FFFFFF"/>
        </w:rPr>
        <w:lastRenderedPageBreak/>
        <w:t>在免费保修期内，同一质量问题连续两次维修仍无法正常使用（硬件产品），投标人必须予以更换同品牌、同型号的全新产品，超过保修期发生故障，用户可自由选择维修单位，如委托给投标人，投标人不得借故推诿，并且维修费不能超过市场平均价格。</w:t>
      </w:r>
    </w:p>
    <w:p w:rsidR="009B31EE" w:rsidRDefault="00957B8D">
      <w:pPr>
        <w:wordWrap w:val="0"/>
        <w:topLinePunct/>
        <w:snapToGrid w:val="0"/>
        <w:spacing w:line="360" w:lineRule="auto"/>
        <w:ind w:firstLineChars="200" w:firstLine="600"/>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2、投标人须明确维修点地址、负责人、联系人和联系电话，维修点具备的维修能力等详细资料。</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3、本项目为交钥匙工程（包括设备、材料、元件等购置、安装调试、验收、与其它施工单位协作所产生的费用等）。</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五、评标方法和评标标准</w:t>
      </w: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t>（一）评标方法：最低评标价法□ 综合评分法</w:t>
      </w:r>
      <w:r>
        <w:rPr>
          <w:rFonts w:ascii="仿宋" w:eastAsia="仿宋" w:hAnsi="仿宋" w:cs="仿宋" w:hint="eastAsia"/>
          <w:color w:val="000000"/>
          <w:kern w:val="0"/>
          <w:sz w:val="30"/>
          <w:szCs w:val="30"/>
          <w:shd w:val="clear" w:color="auto" w:fill="FFFFFF"/>
        </w:rPr>
        <w:sym w:font="Wingdings 2" w:char="F052"/>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（二）综合评分法评标标准：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8"/>
        <w:gridCol w:w="5646"/>
        <w:gridCol w:w="928"/>
      </w:tblGrid>
      <w:tr w:rsidR="009B31EE">
        <w:trPr>
          <w:trHeight w:val="1239"/>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分值构成</w:t>
            </w:r>
          </w:p>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(总分100分)</w:t>
            </w:r>
          </w:p>
        </w:tc>
        <w:tc>
          <w:tcPr>
            <w:tcW w:w="6574" w:type="dxa"/>
            <w:gridSpan w:val="2"/>
            <w:tcBorders>
              <w:top w:val="single" w:sz="4" w:space="0" w:color="auto"/>
              <w:left w:val="single" w:sz="4" w:space="0" w:color="auto"/>
              <w:bottom w:val="single" w:sz="4" w:space="0" w:color="auto"/>
              <w:right w:val="single" w:sz="4" w:space="0" w:color="auto"/>
            </w:tcBorders>
            <w:vAlign w:val="center"/>
          </w:tcPr>
          <w:p w:rsidR="009B31EE" w:rsidRPr="009B642E" w:rsidRDefault="00957B8D">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价格部分：30分</w:t>
            </w:r>
          </w:p>
          <w:p w:rsidR="009B31EE" w:rsidRPr="009B642E" w:rsidRDefault="00957B8D">
            <w:pPr>
              <w:widowControl/>
              <w:spacing w:line="320" w:lineRule="exact"/>
              <w:ind w:firstLine="480"/>
              <w:jc w:val="center"/>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商务部分：30分</w:t>
            </w:r>
          </w:p>
          <w:p w:rsidR="009B31EE" w:rsidRDefault="00957B8D">
            <w:pPr>
              <w:widowControl/>
              <w:spacing w:line="320" w:lineRule="exact"/>
              <w:ind w:firstLine="480"/>
              <w:jc w:val="center"/>
              <w:rPr>
                <w:rFonts w:ascii="宋体" w:hAnsi="宋体" w:cs="宋体"/>
                <w:color w:val="000000"/>
                <w:kern w:val="0"/>
                <w:sz w:val="24"/>
              </w:rPr>
            </w:pPr>
            <w:r w:rsidRPr="009B642E">
              <w:rPr>
                <w:rFonts w:ascii="仿宋" w:eastAsia="仿宋" w:hAnsi="仿宋" w:cs="宋体" w:hint="eastAsia"/>
                <w:color w:val="000000"/>
                <w:kern w:val="0"/>
                <w:sz w:val="28"/>
                <w:szCs w:val="28"/>
              </w:rPr>
              <w:t>技术部分：40分</w:t>
            </w:r>
          </w:p>
        </w:tc>
      </w:tr>
      <w:tr w:rsidR="009B31EE">
        <w:trPr>
          <w:trHeight w:val="428"/>
        </w:trPr>
        <w:tc>
          <w:tcPr>
            <w:tcW w:w="8522" w:type="dxa"/>
            <w:gridSpan w:val="3"/>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一、价格部分（满分30分）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9B31EE">
        <w:trPr>
          <w:trHeight w:val="1068"/>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投标报价</w:t>
            </w:r>
          </w:p>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评分标准</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Pr="009B642E" w:rsidRDefault="00957B8D">
            <w:pPr>
              <w:widowControl/>
              <w:spacing w:line="320" w:lineRule="exact"/>
              <w:jc w:val="left"/>
              <w:rPr>
                <w:rFonts w:ascii="仿宋" w:eastAsia="仿宋" w:hAnsi="仿宋" w:cs="宋体"/>
                <w:color w:val="000000"/>
                <w:kern w:val="0"/>
                <w:sz w:val="28"/>
                <w:szCs w:val="28"/>
              </w:rPr>
            </w:pPr>
            <w:r w:rsidRPr="009B642E">
              <w:rPr>
                <w:rFonts w:ascii="仿宋" w:eastAsia="仿宋" w:hAnsi="仿宋" w:cs="宋体" w:hint="eastAsia"/>
                <w:color w:val="000000"/>
                <w:kern w:val="0"/>
                <w:sz w:val="28"/>
                <w:szCs w:val="28"/>
              </w:rPr>
              <w:t>评标基准价：满足招标文件要求的有效投标报价中，最低的投标报价为评标基准价。</w:t>
            </w:r>
          </w:p>
          <w:p w:rsidR="009B31EE" w:rsidRDefault="00957B8D">
            <w:pPr>
              <w:widowControl/>
              <w:spacing w:line="320" w:lineRule="exact"/>
              <w:jc w:val="left"/>
              <w:rPr>
                <w:rFonts w:ascii="宋体" w:hAnsi="宋体" w:cs="宋体"/>
                <w:color w:val="000000"/>
                <w:kern w:val="0"/>
                <w:sz w:val="24"/>
              </w:rPr>
            </w:pPr>
            <w:r w:rsidRPr="009B642E">
              <w:rPr>
                <w:rFonts w:ascii="仿宋" w:eastAsia="仿宋" w:hAnsi="仿宋" w:cs="宋体" w:hint="eastAsia"/>
                <w:color w:val="000000"/>
                <w:kern w:val="0"/>
                <w:sz w:val="28"/>
                <w:szCs w:val="28"/>
              </w:rPr>
              <w:t>投标报价得分=（评标基准价/投标报价）×30</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仿宋" w:hint="eastAsia"/>
                <w:color w:val="000000"/>
                <w:kern w:val="0"/>
                <w:sz w:val="24"/>
              </w:rPr>
              <w:t>30</w:t>
            </w:r>
            <w:r>
              <w:rPr>
                <w:rFonts w:ascii="宋体" w:hAnsi="宋体" w:cs="宋体" w:hint="eastAsia"/>
                <w:color w:val="000000"/>
                <w:kern w:val="0"/>
                <w:sz w:val="24"/>
              </w:rPr>
              <w:t>分</w:t>
            </w:r>
          </w:p>
        </w:tc>
      </w:tr>
      <w:tr w:rsidR="009B31EE">
        <w:trPr>
          <w:trHeight w:val="733"/>
        </w:trPr>
        <w:tc>
          <w:tcPr>
            <w:tcW w:w="8522" w:type="dxa"/>
            <w:gridSpan w:val="3"/>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二、商务部分</w:t>
            </w:r>
            <w:r>
              <w:rPr>
                <w:rFonts w:ascii="宋体" w:hAnsi="宋体" w:cs="宋体" w:hint="eastAsia"/>
                <w:b/>
                <w:bCs/>
                <w:kern w:val="0"/>
                <w:sz w:val="24"/>
              </w:rPr>
              <w:t>（满分30分）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企业实力</w:t>
            </w:r>
          </w:p>
        </w:tc>
        <w:tc>
          <w:tcPr>
            <w:tcW w:w="5646" w:type="dxa"/>
            <w:tcBorders>
              <w:top w:val="single" w:sz="4" w:space="0" w:color="auto"/>
              <w:left w:val="single" w:sz="4" w:space="0" w:color="auto"/>
              <w:bottom w:val="single" w:sz="4" w:space="0" w:color="auto"/>
              <w:right w:val="single" w:sz="4" w:space="0" w:color="auto"/>
            </w:tcBorders>
            <w:vAlign w:val="center"/>
          </w:tcPr>
          <w:p w:rsidR="00323BD6" w:rsidRPr="00323BD6" w:rsidRDefault="00323BD6" w:rsidP="00323BD6">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1、采购清单序号</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产品中，产品厂商每个具备ISO9001管理体系认证证书的产品得2分，满分6分；</w:t>
            </w:r>
          </w:p>
          <w:p w:rsidR="00323BD6" w:rsidRPr="00323BD6" w:rsidRDefault="00323BD6" w:rsidP="00323BD6">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2、采购清单序号</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w:t>
            </w:r>
            <w:r w:rsidRPr="00323BD6">
              <w:rPr>
                <w:rFonts w:ascii="仿宋" w:eastAsia="仿宋" w:hAnsi="仿宋" w:cs="宋体"/>
                <w:kern w:val="0"/>
                <w:sz w:val="28"/>
                <w:szCs w:val="28"/>
              </w:rPr>
              <w:t xml:space="preserve">CMMI </w:t>
            </w:r>
            <w:r w:rsidRPr="00323BD6">
              <w:rPr>
                <w:rFonts w:ascii="仿宋" w:eastAsia="仿宋" w:hAnsi="仿宋" w:cs="宋体" w:hint="eastAsia"/>
                <w:kern w:val="0"/>
                <w:sz w:val="28"/>
                <w:szCs w:val="28"/>
              </w:rPr>
              <w:t>三级认证证书的产品</w:t>
            </w:r>
            <w:r w:rsidRPr="00323BD6">
              <w:rPr>
                <w:rFonts w:ascii="仿宋" w:eastAsia="仿宋" w:hAnsi="仿宋" w:cs="宋体"/>
                <w:kern w:val="0"/>
                <w:sz w:val="28"/>
                <w:szCs w:val="28"/>
              </w:rPr>
              <w:t>得</w:t>
            </w:r>
            <w:r w:rsidRPr="00323BD6">
              <w:rPr>
                <w:rFonts w:ascii="仿宋" w:eastAsia="仿宋" w:hAnsi="仿宋" w:cs="宋体" w:hint="eastAsia"/>
                <w:kern w:val="0"/>
                <w:sz w:val="28"/>
                <w:szCs w:val="28"/>
              </w:rPr>
              <w:t>1</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，满分3分；</w:t>
            </w:r>
          </w:p>
          <w:p w:rsidR="00323BD6" w:rsidRPr="00323BD6" w:rsidRDefault="00323BD6" w:rsidP="00323BD6">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3、采购清单序号</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w:t>
            </w:r>
            <w:r w:rsidRPr="00323BD6">
              <w:rPr>
                <w:rFonts w:ascii="仿宋" w:eastAsia="仿宋" w:hAnsi="仿宋" w:cs="宋体" w:hint="eastAsia"/>
                <w:kern w:val="0"/>
                <w:sz w:val="28"/>
                <w:szCs w:val="28"/>
              </w:rPr>
              <w:lastRenderedPageBreak/>
              <w:t>商每个具有国家密码管理局颁发的商用密码产品生产定点单位证书的产品得2分，满分6分；</w:t>
            </w:r>
          </w:p>
          <w:p w:rsidR="00323BD6" w:rsidRPr="00323BD6" w:rsidRDefault="00323BD6" w:rsidP="00323BD6">
            <w:pPr>
              <w:widowControl/>
              <w:spacing w:line="320" w:lineRule="exact"/>
              <w:rPr>
                <w:rFonts w:ascii="仿宋" w:eastAsia="仿宋" w:hAnsi="仿宋" w:cs="宋体"/>
                <w:kern w:val="0"/>
                <w:sz w:val="28"/>
                <w:szCs w:val="28"/>
              </w:rPr>
            </w:pPr>
            <w:r w:rsidRPr="00323BD6">
              <w:rPr>
                <w:rFonts w:ascii="仿宋" w:eastAsia="仿宋" w:hAnsi="仿宋" w:cs="宋体" w:hint="eastAsia"/>
                <w:kern w:val="0"/>
                <w:sz w:val="28"/>
                <w:szCs w:val="28"/>
              </w:rPr>
              <w:t>4、采购清单序号</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产品中，产品厂商每个具备ISO27001 信息安全管理体系认证证书的产品得2</w:t>
            </w:r>
            <w:r w:rsidRPr="00323BD6">
              <w:rPr>
                <w:rFonts w:ascii="仿宋" w:eastAsia="仿宋" w:hAnsi="仿宋" w:cs="宋体"/>
                <w:kern w:val="0"/>
                <w:sz w:val="28"/>
                <w:szCs w:val="28"/>
              </w:rPr>
              <w:t>分</w:t>
            </w:r>
            <w:r w:rsidRPr="00323BD6">
              <w:rPr>
                <w:rFonts w:ascii="仿宋" w:eastAsia="仿宋" w:hAnsi="仿宋" w:cs="宋体" w:hint="eastAsia"/>
                <w:kern w:val="0"/>
                <w:sz w:val="28"/>
                <w:szCs w:val="28"/>
              </w:rPr>
              <w:t>，满分6分。</w:t>
            </w:r>
          </w:p>
          <w:p w:rsidR="002E3960" w:rsidRPr="00632659" w:rsidRDefault="00323BD6" w:rsidP="00323BD6">
            <w:pPr>
              <w:widowControl/>
              <w:spacing w:line="320" w:lineRule="exact"/>
              <w:rPr>
                <w:rFonts w:ascii="宋体" w:hAnsi="宋体" w:cs="宋体"/>
                <w:kern w:val="0"/>
                <w:sz w:val="24"/>
              </w:rPr>
            </w:pPr>
            <w:r w:rsidRPr="00323BD6">
              <w:rPr>
                <w:rFonts w:ascii="仿宋" w:eastAsia="仿宋" w:hAnsi="仿宋" w:cs="宋体" w:hint="eastAsia"/>
                <w:kern w:val="0"/>
                <w:sz w:val="28"/>
                <w:szCs w:val="28"/>
              </w:rPr>
              <w:t>5、采购清单序号</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1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①</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2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②</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w:t>
            </w:r>
            <w:r w:rsidR="00C74B54" w:rsidRPr="00323BD6">
              <w:rPr>
                <w:rFonts w:ascii="仿宋" w:eastAsia="仿宋" w:hAnsi="仿宋" w:cs="宋体"/>
                <w:kern w:val="0"/>
                <w:sz w:val="28"/>
                <w:szCs w:val="28"/>
              </w:rPr>
              <w:fldChar w:fldCharType="begin"/>
            </w:r>
            <w:r w:rsidRPr="00323BD6">
              <w:rPr>
                <w:rFonts w:ascii="仿宋" w:eastAsia="仿宋" w:hAnsi="仿宋" w:cs="宋体" w:hint="eastAsia"/>
                <w:kern w:val="0"/>
                <w:sz w:val="28"/>
                <w:szCs w:val="28"/>
              </w:rPr>
              <w:instrText>= 3 \* GB3</w:instrText>
            </w:r>
            <w:r w:rsidR="00C74B54" w:rsidRPr="00323BD6">
              <w:rPr>
                <w:rFonts w:ascii="仿宋" w:eastAsia="仿宋" w:hAnsi="仿宋" w:cs="宋体"/>
                <w:kern w:val="0"/>
                <w:sz w:val="28"/>
                <w:szCs w:val="28"/>
              </w:rPr>
              <w:fldChar w:fldCharType="separate"/>
            </w:r>
            <w:r w:rsidRPr="00323BD6">
              <w:rPr>
                <w:rFonts w:ascii="仿宋" w:eastAsia="仿宋" w:hAnsi="仿宋" w:cs="宋体" w:hint="eastAsia"/>
                <w:kern w:val="0"/>
                <w:sz w:val="28"/>
                <w:szCs w:val="28"/>
              </w:rPr>
              <w:t>③</w:t>
            </w:r>
            <w:r w:rsidR="00C74B54" w:rsidRPr="00323BD6">
              <w:rPr>
                <w:rFonts w:ascii="仿宋" w:eastAsia="仿宋" w:hAnsi="仿宋" w:cs="宋体"/>
                <w:kern w:val="0"/>
                <w:sz w:val="28"/>
                <w:szCs w:val="28"/>
              </w:rPr>
              <w:fldChar w:fldCharType="end"/>
            </w:r>
            <w:r w:rsidRPr="00323BD6">
              <w:rPr>
                <w:rFonts w:ascii="仿宋" w:eastAsia="仿宋" w:hAnsi="仿宋" w:cs="宋体" w:hint="eastAsia"/>
                <w:kern w:val="0"/>
                <w:sz w:val="28"/>
                <w:szCs w:val="28"/>
              </w:rPr>
              <w:t>产品中，产品厂商每个具有中国信息安全测评中心颁发的信息安全服务资质（安全开发类）一级认证证书的产品得2分，满分6分；</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rsidP="002E3960">
            <w:pPr>
              <w:widowControl/>
              <w:spacing w:line="320" w:lineRule="exact"/>
              <w:jc w:val="center"/>
              <w:rPr>
                <w:rFonts w:ascii="宋体" w:hAnsi="宋体" w:cs="宋体"/>
                <w:kern w:val="0"/>
                <w:sz w:val="24"/>
              </w:rPr>
            </w:pPr>
            <w:r>
              <w:rPr>
                <w:rFonts w:ascii="宋体" w:hAnsi="宋体" w:cs="仿宋" w:hint="eastAsia"/>
                <w:kern w:val="0"/>
                <w:sz w:val="24"/>
              </w:rPr>
              <w:lastRenderedPageBreak/>
              <w:t>2</w:t>
            </w:r>
            <w:r w:rsidR="002E3960">
              <w:rPr>
                <w:rFonts w:ascii="宋体" w:hAnsi="宋体" w:cs="仿宋" w:hint="eastAsia"/>
                <w:kern w:val="0"/>
                <w:sz w:val="24"/>
              </w:rPr>
              <w:t>7</w:t>
            </w:r>
            <w:r>
              <w:rPr>
                <w:rFonts w:ascii="宋体" w:hAnsi="宋体" w:cs="宋体" w:hint="eastAsia"/>
                <w:kern w:val="0"/>
                <w:sz w:val="24"/>
              </w:rPr>
              <w:t>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lastRenderedPageBreak/>
              <w:t>业绩</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Pr="00BA06BC" w:rsidRDefault="00957B8D" w:rsidP="00323BD6">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投标人提供自201</w:t>
            </w:r>
            <w:r w:rsidR="00BA06BC" w:rsidRPr="00BA06BC">
              <w:rPr>
                <w:rFonts w:ascii="仿宋" w:eastAsia="仿宋" w:hAnsi="仿宋" w:cs="宋体" w:hint="eastAsia"/>
                <w:kern w:val="0"/>
                <w:sz w:val="28"/>
                <w:szCs w:val="28"/>
              </w:rPr>
              <w:t>6</w:t>
            </w:r>
            <w:r w:rsidRPr="00BA06BC">
              <w:rPr>
                <w:rFonts w:ascii="仿宋" w:eastAsia="仿宋" w:hAnsi="仿宋" w:cs="宋体" w:hint="eastAsia"/>
                <w:kern w:val="0"/>
                <w:sz w:val="28"/>
                <w:szCs w:val="28"/>
              </w:rPr>
              <w:t>年1月1日之后签订的</w:t>
            </w:r>
            <w:r w:rsidR="002E3960">
              <w:rPr>
                <w:rFonts w:ascii="仿宋" w:eastAsia="仿宋" w:hAnsi="仿宋" w:cs="宋体" w:hint="eastAsia"/>
                <w:kern w:val="0"/>
                <w:sz w:val="28"/>
                <w:szCs w:val="28"/>
              </w:rPr>
              <w:t>9</w:t>
            </w:r>
            <w:r w:rsidR="001E27F9">
              <w:rPr>
                <w:rFonts w:ascii="仿宋" w:eastAsia="仿宋" w:hAnsi="仿宋" w:cs="宋体" w:hint="eastAsia"/>
                <w:kern w:val="0"/>
                <w:sz w:val="28"/>
                <w:szCs w:val="28"/>
              </w:rPr>
              <w:t>0</w:t>
            </w:r>
            <w:r w:rsidRPr="00BA06BC">
              <w:rPr>
                <w:rFonts w:ascii="仿宋" w:eastAsia="仿宋" w:hAnsi="仿宋" w:cs="宋体" w:hint="eastAsia"/>
                <w:kern w:val="0"/>
                <w:sz w:val="28"/>
                <w:szCs w:val="28"/>
              </w:rPr>
              <w:t>万以上类似的项目合同，每提供一份得</w:t>
            </w:r>
            <w:r w:rsidR="002E3960">
              <w:rPr>
                <w:rFonts w:ascii="仿宋" w:eastAsia="仿宋" w:hAnsi="仿宋" w:cs="宋体" w:hint="eastAsia"/>
                <w:kern w:val="0"/>
                <w:sz w:val="28"/>
                <w:szCs w:val="28"/>
              </w:rPr>
              <w:t>1</w:t>
            </w:r>
            <w:r w:rsidRPr="00BA06BC">
              <w:rPr>
                <w:rFonts w:ascii="仿宋" w:eastAsia="仿宋" w:hAnsi="仿宋" w:cs="宋体" w:hint="eastAsia"/>
                <w:kern w:val="0"/>
                <w:sz w:val="28"/>
                <w:szCs w:val="28"/>
              </w:rPr>
              <w:t>分，满分</w:t>
            </w:r>
            <w:r w:rsidR="002E3960">
              <w:rPr>
                <w:rFonts w:ascii="仿宋" w:eastAsia="仿宋" w:hAnsi="仿宋" w:cs="宋体" w:hint="eastAsia"/>
                <w:kern w:val="0"/>
                <w:sz w:val="28"/>
                <w:szCs w:val="28"/>
              </w:rPr>
              <w:t>3</w:t>
            </w:r>
            <w:r w:rsidRPr="00BA06BC">
              <w:rPr>
                <w:rFonts w:ascii="仿宋" w:eastAsia="仿宋" w:hAnsi="仿宋" w:cs="宋体" w:hint="eastAsia"/>
                <w:kern w:val="0"/>
                <w:sz w:val="28"/>
                <w:szCs w:val="28"/>
              </w:rPr>
              <w:t>分。</w:t>
            </w:r>
            <w:r w:rsidR="002E3960" w:rsidRPr="002E3960">
              <w:rPr>
                <w:rFonts w:ascii="仿宋" w:eastAsia="仿宋" w:hAnsi="仿宋" w:cs="宋体" w:hint="eastAsia"/>
                <w:kern w:val="0"/>
                <w:sz w:val="28"/>
                <w:szCs w:val="28"/>
              </w:rPr>
              <w:t xml:space="preserve">（所提供合同复印件中必须有首页、清单页、总价页、签署页. </w:t>
            </w:r>
            <w:r w:rsidR="002E3960">
              <w:rPr>
                <w:rFonts w:ascii="仿宋" w:eastAsia="仿宋" w:hAnsi="仿宋" w:cs="宋体" w:hint="eastAsia"/>
                <w:kern w:val="0"/>
                <w:sz w:val="28"/>
                <w:szCs w:val="28"/>
              </w:rPr>
              <w:t>还需</w:t>
            </w:r>
            <w:r w:rsidR="002E3960" w:rsidRPr="002E3960">
              <w:rPr>
                <w:rFonts w:ascii="仿宋" w:eastAsia="仿宋" w:hAnsi="仿宋" w:cs="宋体" w:hint="eastAsia"/>
                <w:kern w:val="0"/>
                <w:sz w:val="28"/>
                <w:szCs w:val="28"/>
              </w:rPr>
              <w:t>提供验收报告</w:t>
            </w:r>
            <w:r w:rsidR="002E3960">
              <w:rPr>
                <w:rFonts w:ascii="仿宋" w:eastAsia="仿宋" w:hAnsi="仿宋" w:cs="宋体" w:hint="eastAsia"/>
                <w:kern w:val="0"/>
                <w:sz w:val="28"/>
                <w:szCs w:val="28"/>
              </w:rPr>
              <w:t>、中标通知书</w:t>
            </w:r>
            <w:r w:rsidR="002E3960" w:rsidRPr="002E3960">
              <w:rPr>
                <w:rFonts w:ascii="仿宋" w:eastAsia="仿宋" w:hAnsi="仿宋" w:cs="宋体" w:hint="eastAsia"/>
                <w:kern w:val="0"/>
                <w:sz w:val="28"/>
                <w:szCs w:val="28"/>
              </w:rPr>
              <w:t>&lt;复印件并加盖公章&gt;）</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2E3960">
            <w:pPr>
              <w:widowControl/>
              <w:spacing w:line="320" w:lineRule="exact"/>
              <w:jc w:val="center"/>
              <w:rPr>
                <w:rFonts w:ascii="宋体" w:hAnsi="宋体" w:cs="宋体"/>
                <w:kern w:val="0"/>
                <w:sz w:val="24"/>
              </w:rPr>
            </w:pPr>
            <w:r>
              <w:rPr>
                <w:rFonts w:ascii="宋体" w:hAnsi="宋体" w:cs="仿宋" w:hint="eastAsia"/>
                <w:kern w:val="0"/>
                <w:sz w:val="24"/>
              </w:rPr>
              <w:t>3</w:t>
            </w:r>
            <w:r w:rsidR="00957B8D">
              <w:rPr>
                <w:rFonts w:ascii="宋体" w:hAnsi="宋体" w:cs="宋体" w:hint="eastAsia"/>
                <w:kern w:val="0"/>
                <w:sz w:val="24"/>
              </w:rPr>
              <w:t>分</w:t>
            </w:r>
          </w:p>
        </w:tc>
      </w:tr>
      <w:tr w:rsidR="009B31EE">
        <w:trPr>
          <w:trHeight w:val="516"/>
        </w:trPr>
        <w:tc>
          <w:tcPr>
            <w:tcW w:w="8522" w:type="dxa"/>
            <w:gridSpan w:val="3"/>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三、技术部分（满分40分）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评分因素</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评分标准</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b/>
                <w:bCs/>
                <w:color w:val="000000"/>
                <w:kern w:val="0"/>
                <w:sz w:val="24"/>
              </w:rPr>
              <w:t>分值</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对招标文件</w:t>
            </w:r>
          </w:p>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响应程度</w:t>
            </w:r>
          </w:p>
        </w:tc>
        <w:tc>
          <w:tcPr>
            <w:tcW w:w="5646" w:type="dxa"/>
            <w:tcBorders>
              <w:top w:val="single" w:sz="4" w:space="0" w:color="auto"/>
              <w:left w:val="single" w:sz="4" w:space="0" w:color="auto"/>
              <w:bottom w:val="single" w:sz="4" w:space="0" w:color="auto"/>
              <w:right w:val="single" w:sz="4" w:space="0" w:color="auto"/>
            </w:tcBorders>
            <w:vAlign w:val="center"/>
          </w:tcPr>
          <w:p w:rsidR="00F34439" w:rsidRPr="00C43682" w:rsidRDefault="00BD7522" w:rsidP="00CB442A">
            <w:pPr>
              <w:spacing w:line="320" w:lineRule="exact"/>
              <w:rPr>
                <w:rFonts w:ascii="仿宋" w:eastAsia="仿宋" w:hAnsi="仿宋" w:cs="宋体"/>
                <w:kern w:val="0"/>
                <w:sz w:val="28"/>
                <w:szCs w:val="28"/>
              </w:rPr>
            </w:pPr>
            <w:r w:rsidRPr="00ED6CBE">
              <w:rPr>
                <w:rFonts w:ascii="仿宋" w:eastAsia="仿宋" w:hAnsi="仿宋" w:cs="宋体" w:hint="eastAsia"/>
                <w:kern w:val="0"/>
                <w:sz w:val="28"/>
                <w:szCs w:val="28"/>
              </w:rPr>
              <w:t>1、投标人所投产品参数要完全符合招标文件要求</w:t>
            </w:r>
            <w:r w:rsidR="00CB442A">
              <w:rPr>
                <w:rFonts w:ascii="仿宋" w:eastAsia="仿宋" w:hAnsi="仿宋" w:cs="宋体" w:hint="eastAsia"/>
                <w:kern w:val="0"/>
                <w:sz w:val="28"/>
                <w:szCs w:val="28"/>
              </w:rPr>
              <w:t>,</w:t>
            </w:r>
            <w:r w:rsidRPr="00ED6CBE">
              <w:rPr>
                <w:rFonts w:ascii="仿宋" w:eastAsia="仿宋" w:hAnsi="仿宋" w:cs="宋体" w:hint="eastAsia"/>
                <w:kern w:val="0"/>
                <w:sz w:val="28"/>
                <w:szCs w:val="28"/>
              </w:rPr>
              <w:t>优于标★的技术规格及主要参数</w:t>
            </w:r>
            <w:r>
              <w:rPr>
                <w:rFonts w:ascii="仿宋" w:eastAsia="仿宋" w:hAnsi="仿宋" w:cs="宋体" w:hint="eastAsia"/>
                <w:kern w:val="0"/>
                <w:sz w:val="28"/>
                <w:szCs w:val="28"/>
              </w:rPr>
              <w:t>，</w:t>
            </w:r>
            <w:r w:rsidR="00CB442A">
              <w:rPr>
                <w:rFonts w:ascii="仿宋" w:eastAsia="仿宋" w:hAnsi="仿宋" w:cs="宋体" w:hint="eastAsia"/>
                <w:kern w:val="0"/>
                <w:sz w:val="28"/>
                <w:szCs w:val="28"/>
              </w:rPr>
              <w:t>每项</w:t>
            </w:r>
            <w:r w:rsidRPr="00800661">
              <w:rPr>
                <w:rFonts w:ascii="仿宋" w:eastAsia="仿宋" w:hAnsi="仿宋" w:cs="宋体" w:hint="eastAsia"/>
                <w:kern w:val="0"/>
                <w:sz w:val="28"/>
                <w:szCs w:val="28"/>
              </w:rPr>
              <w:t>得</w:t>
            </w:r>
            <w:r w:rsidR="00CB442A">
              <w:rPr>
                <w:rFonts w:ascii="仿宋" w:eastAsia="仿宋" w:hAnsi="仿宋" w:cs="宋体" w:hint="eastAsia"/>
                <w:kern w:val="0"/>
                <w:sz w:val="28"/>
                <w:szCs w:val="28"/>
              </w:rPr>
              <w:t>4</w:t>
            </w:r>
            <w:r w:rsidRPr="00800661">
              <w:rPr>
                <w:rFonts w:ascii="仿宋" w:eastAsia="仿宋" w:hAnsi="仿宋" w:cs="宋体" w:hint="eastAsia"/>
                <w:kern w:val="0"/>
                <w:sz w:val="28"/>
                <w:szCs w:val="28"/>
              </w:rPr>
              <w:t>分</w:t>
            </w:r>
            <w:r w:rsidR="00CB442A">
              <w:rPr>
                <w:rFonts w:ascii="仿宋" w:eastAsia="仿宋" w:hAnsi="仿宋" w:cs="宋体" w:hint="eastAsia"/>
                <w:kern w:val="0"/>
                <w:sz w:val="28"/>
                <w:szCs w:val="28"/>
              </w:rPr>
              <w:t>，共计28分</w:t>
            </w:r>
            <w:r>
              <w:rPr>
                <w:rFonts w:ascii="仿宋" w:eastAsia="仿宋" w:hAnsi="仿宋" w:cs="宋体" w:hint="eastAsia"/>
                <w:kern w:val="0"/>
                <w:sz w:val="28"/>
                <w:szCs w:val="28"/>
              </w:rPr>
              <w:t>。</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rsidP="00E7704D">
            <w:pPr>
              <w:widowControl/>
              <w:spacing w:line="320" w:lineRule="exact"/>
              <w:jc w:val="center"/>
              <w:rPr>
                <w:rFonts w:ascii="宋体" w:hAnsi="宋体" w:cs="宋体"/>
                <w:kern w:val="0"/>
                <w:sz w:val="24"/>
              </w:rPr>
            </w:pPr>
            <w:r>
              <w:rPr>
                <w:rFonts w:ascii="宋体" w:hAnsi="宋体" w:cs="宋体" w:hint="eastAsia"/>
                <w:kern w:val="0"/>
                <w:sz w:val="24"/>
              </w:rPr>
              <w:t>2</w:t>
            </w:r>
            <w:r w:rsidR="00E7704D">
              <w:rPr>
                <w:rFonts w:ascii="宋体" w:hAnsi="宋体" w:cs="宋体" w:hint="eastAsia"/>
                <w:kern w:val="0"/>
                <w:sz w:val="24"/>
              </w:rPr>
              <w:t>8</w:t>
            </w:r>
            <w:r>
              <w:rPr>
                <w:rFonts w:ascii="宋体" w:hAnsi="宋体" w:cs="宋体" w:hint="eastAsia"/>
                <w:kern w:val="0"/>
                <w:sz w:val="24"/>
              </w:rPr>
              <w:t>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投标文件</w:t>
            </w:r>
          </w:p>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规范程度</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Pr="00BA06BC" w:rsidRDefault="00957B8D">
            <w:pPr>
              <w:widowControl/>
              <w:spacing w:line="320" w:lineRule="exact"/>
              <w:jc w:val="left"/>
              <w:rPr>
                <w:rFonts w:ascii="仿宋" w:eastAsia="仿宋" w:hAnsi="仿宋" w:cs="宋体"/>
                <w:color w:val="000000"/>
                <w:kern w:val="0"/>
                <w:sz w:val="28"/>
                <w:szCs w:val="28"/>
              </w:rPr>
            </w:pPr>
            <w:r w:rsidRPr="00BA06BC">
              <w:rPr>
                <w:rFonts w:ascii="仿宋" w:eastAsia="仿宋" w:hAnsi="仿宋" w:cs="宋体" w:hint="eastAsia"/>
                <w:color w:val="000000"/>
                <w:kern w:val="0"/>
                <w:sz w:val="28"/>
                <w:szCs w:val="28"/>
              </w:rPr>
              <w:t>投标文件的编制符合招标文件规定、装订整齐、印刷精美得2分；投标文件编制无目录和页码，排序混乱和缺篇少页的不得分。</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2分</w:t>
            </w:r>
          </w:p>
        </w:tc>
      </w:tr>
      <w:tr w:rsidR="009B31EE">
        <w:trPr>
          <w:trHeight w:val="567"/>
        </w:trPr>
        <w:tc>
          <w:tcPr>
            <w:tcW w:w="1948" w:type="dxa"/>
            <w:tcBorders>
              <w:top w:val="single" w:sz="4" w:space="0" w:color="auto"/>
              <w:left w:val="single" w:sz="4" w:space="0" w:color="auto"/>
              <w:bottom w:val="single" w:sz="4" w:space="0" w:color="auto"/>
              <w:right w:val="single" w:sz="4" w:space="0" w:color="auto"/>
            </w:tcBorders>
            <w:vAlign w:val="center"/>
          </w:tcPr>
          <w:p w:rsidR="009B31EE" w:rsidRDefault="00957B8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售后服务承诺</w:t>
            </w:r>
          </w:p>
        </w:tc>
        <w:tc>
          <w:tcPr>
            <w:tcW w:w="5646" w:type="dxa"/>
            <w:tcBorders>
              <w:top w:val="single" w:sz="4" w:space="0" w:color="auto"/>
              <w:left w:val="single" w:sz="4" w:space="0" w:color="auto"/>
              <w:bottom w:val="single" w:sz="4" w:space="0" w:color="auto"/>
              <w:right w:val="single" w:sz="4" w:space="0" w:color="auto"/>
            </w:tcBorders>
            <w:vAlign w:val="center"/>
          </w:tcPr>
          <w:p w:rsidR="009B31EE" w:rsidRPr="00BA06BC" w:rsidRDefault="00957B8D">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1、投标人对该项目整体提供三年原厂免费质保的得</w:t>
            </w:r>
            <w:r w:rsidR="004B6C88">
              <w:rPr>
                <w:rFonts w:ascii="仿宋" w:eastAsia="仿宋" w:hAnsi="仿宋" w:cs="宋体" w:hint="eastAsia"/>
                <w:kern w:val="0"/>
                <w:sz w:val="28"/>
                <w:szCs w:val="28"/>
              </w:rPr>
              <w:t>6</w:t>
            </w:r>
            <w:r w:rsidRPr="00BA06BC">
              <w:rPr>
                <w:rFonts w:ascii="仿宋" w:eastAsia="仿宋" w:hAnsi="仿宋" w:cs="宋体" w:hint="eastAsia"/>
                <w:kern w:val="0"/>
                <w:sz w:val="28"/>
                <w:szCs w:val="28"/>
              </w:rPr>
              <w:t>分，满分</w:t>
            </w:r>
            <w:r w:rsidR="004B6C88">
              <w:rPr>
                <w:rFonts w:ascii="仿宋" w:eastAsia="仿宋" w:hAnsi="仿宋" w:cs="宋体" w:hint="eastAsia"/>
                <w:kern w:val="0"/>
                <w:sz w:val="28"/>
                <w:szCs w:val="28"/>
              </w:rPr>
              <w:t>6</w:t>
            </w:r>
            <w:r w:rsidRPr="00BA06BC">
              <w:rPr>
                <w:rFonts w:ascii="仿宋" w:eastAsia="仿宋" w:hAnsi="仿宋" w:cs="宋体" w:hint="eastAsia"/>
                <w:kern w:val="0"/>
                <w:sz w:val="28"/>
                <w:szCs w:val="28"/>
              </w:rPr>
              <w:t>分；提供免费质保函原件加盖投标人公章。</w:t>
            </w:r>
          </w:p>
          <w:p w:rsidR="009B31EE" w:rsidRPr="00E7704D" w:rsidRDefault="00957B8D">
            <w:pPr>
              <w:widowControl/>
              <w:spacing w:line="320" w:lineRule="exact"/>
              <w:rPr>
                <w:rFonts w:ascii="仿宋" w:eastAsia="仿宋" w:hAnsi="仿宋" w:cs="宋体"/>
                <w:kern w:val="0"/>
                <w:sz w:val="28"/>
                <w:szCs w:val="28"/>
              </w:rPr>
            </w:pPr>
            <w:r w:rsidRPr="00BA06BC">
              <w:rPr>
                <w:rFonts w:ascii="仿宋" w:eastAsia="仿宋" w:hAnsi="仿宋" w:cs="宋体" w:hint="eastAsia"/>
                <w:kern w:val="0"/>
                <w:sz w:val="28"/>
                <w:szCs w:val="28"/>
              </w:rPr>
              <w:t>2、投标人在三年原厂免费质保基础上每增加一年得</w:t>
            </w:r>
            <w:r w:rsidR="00E7704D">
              <w:rPr>
                <w:rFonts w:ascii="仿宋" w:eastAsia="仿宋" w:hAnsi="仿宋" w:cs="宋体" w:hint="eastAsia"/>
                <w:kern w:val="0"/>
                <w:sz w:val="28"/>
                <w:szCs w:val="28"/>
              </w:rPr>
              <w:t>2</w:t>
            </w:r>
            <w:r w:rsidRPr="00BA06BC">
              <w:rPr>
                <w:rFonts w:ascii="仿宋" w:eastAsia="仿宋" w:hAnsi="仿宋" w:cs="宋体" w:hint="eastAsia"/>
                <w:kern w:val="0"/>
                <w:sz w:val="28"/>
                <w:szCs w:val="28"/>
              </w:rPr>
              <w:t>分，满分</w:t>
            </w:r>
            <w:r w:rsidR="00E7704D">
              <w:rPr>
                <w:rFonts w:ascii="仿宋" w:eastAsia="仿宋" w:hAnsi="仿宋" w:cs="宋体" w:hint="eastAsia"/>
                <w:kern w:val="0"/>
                <w:sz w:val="28"/>
                <w:szCs w:val="28"/>
              </w:rPr>
              <w:t>4</w:t>
            </w:r>
            <w:r w:rsidRPr="00BA06BC">
              <w:rPr>
                <w:rFonts w:ascii="仿宋" w:eastAsia="仿宋" w:hAnsi="仿宋" w:cs="宋体" w:hint="eastAsia"/>
                <w:kern w:val="0"/>
                <w:sz w:val="28"/>
                <w:szCs w:val="28"/>
              </w:rPr>
              <w:t>分；提供免费质保函原件加盖投标人公章。</w:t>
            </w:r>
          </w:p>
        </w:tc>
        <w:tc>
          <w:tcPr>
            <w:tcW w:w="928" w:type="dxa"/>
            <w:tcBorders>
              <w:top w:val="single" w:sz="4" w:space="0" w:color="auto"/>
              <w:left w:val="single" w:sz="4" w:space="0" w:color="auto"/>
              <w:bottom w:val="single" w:sz="4" w:space="0" w:color="auto"/>
              <w:right w:val="single" w:sz="4" w:space="0" w:color="auto"/>
            </w:tcBorders>
            <w:vAlign w:val="center"/>
          </w:tcPr>
          <w:p w:rsidR="009B31EE" w:rsidRDefault="00957B8D" w:rsidP="00E7704D">
            <w:pPr>
              <w:widowControl/>
              <w:spacing w:line="320" w:lineRule="exact"/>
              <w:jc w:val="center"/>
              <w:rPr>
                <w:rFonts w:ascii="宋体" w:hAnsi="宋体" w:cs="宋体"/>
                <w:color w:val="000000"/>
                <w:kern w:val="0"/>
                <w:sz w:val="24"/>
              </w:rPr>
            </w:pPr>
            <w:r>
              <w:rPr>
                <w:rFonts w:ascii="宋体" w:hAnsi="宋体" w:cs="宋体" w:hint="eastAsia"/>
                <w:color w:val="000000"/>
                <w:kern w:val="0"/>
                <w:sz w:val="24"/>
              </w:rPr>
              <w:t>1</w:t>
            </w:r>
            <w:r w:rsidR="00E7704D">
              <w:rPr>
                <w:rFonts w:ascii="宋体" w:hAnsi="宋体" w:cs="宋体" w:hint="eastAsia"/>
                <w:color w:val="000000"/>
                <w:kern w:val="0"/>
                <w:sz w:val="24"/>
              </w:rPr>
              <w:t>0</w:t>
            </w:r>
            <w:r>
              <w:rPr>
                <w:rFonts w:ascii="宋体" w:hAnsi="宋体" w:cs="宋体" w:hint="eastAsia"/>
                <w:color w:val="000000"/>
                <w:kern w:val="0"/>
                <w:sz w:val="24"/>
              </w:rPr>
              <w:t>分</w:t>
            </w:r>
          </w:p>
        </w:tc>
      </w:tr>
    </w:tbl>
    <w:p w:rsidR="00741558" w:rsidRDefault="00741558">
      <w:pPr>
        <w:widowControl/>
        <w:shd w:val="clear" w:color="auto" w:fill="FFFFFF"/>
        <w:spacing w:line="360" w:lineRule="atLeast"/>
        <w:ind w:firstLine="600"/>
        <w:jc w:val="left"/>
        <w:rPr>
          <w:rFonts w:ascii="黑体" w:eastAsia="黑体" w:hAnsi="宋体" w:cs="黑体"/>
          <w:color w:val="000000"/>
          <w:kern w:val="0"/>
          <w:sz w:val="30"/>
          <w:szCs w:val="30"/>
          <w:shd w:val="clear" w:color="auto" w:fill="FFFFFF"/>
        </w:rPr>
      </w:pP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六、采购资金支付</w:t>
      </w:r>
    </w:p>
    <w:p w:rsidR="009B31EE" w:rsidRDefault="00957B8D">
      <w:pPr>
        <w:wordWrap w:val="0"/>
        <w:topLinePunct/>
        <w:adjustRightInd w:val="0"/>
        <w:snapToGrid w:val="0"/>
        <w:spacing w:line="360" w:lineRule="auto"/>
        <w:ind w:firstLineChars="213" w:firstLine="639"/>
        <w:jc w:val="left"/>
        <w:rPr>
          <w:rFonts w:ascii="宋体" w:eastAsia="仿宋" w:hAnsi="宋体"/>
          <w:color w:val="000000"/>
          <w:sz w:val="24"/>
        </w:rPr>
      </w:pPr>
      <w:r>
        <w:rPr>
          <w:rFonts w:ascii="仿宋" w:eastAsia="仿宋" w:hAnsi="仿宋" w:cs="仿宋" w:hint="eastAsia"/>
          <w:color w:val="000000"/>
          <w:kern w:val="0"/>
          <w:sz w:val="30"/>
          <w:szCs w:val="30"/>
          <w:shd w:val="clear" w:color="auto" w:fill="FFFFFF"/>
        </w:rPr>
        <w:t>（一）支付方式：银行转账</w:t>
      </w:r>
    </w:p>
    <w:p w:rsidR="009B31EE" w:rsidRDefault="00957B8D">
      <w:pPr>
        <w:widowControl/>
        <w:shd w:val="clear" w:color="auto" w:fill="FFFFFF"/>
        <w:spacing w:line="360" w:lineRule="atLeast"/>
        <w:ind w:firstLine="600"/>
        <w:jc w:val="left"/>
        <w:rPr>
          <w:rFonts w:ascii="仿宋" w:eastAsia="仿宋" w:hAnsi="仿宋" w:cs="仿宋"/>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（二）支付时间及条件：经验收合格后60天内付合同总价款的90</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，剩余10</w:t>
      </w:r>
      <w:r>
        <w:rPr>
          <w:rFonts w:ascii="仿宋" w:eastAsia="仿宋" w:hAnsi="仿宋" w:cs="仿宋"/>
          <w:color w:val="000000"/>
          <w:kern w:val="0"/>
          <w:sz w:val="30"/>
          <w:szCs w:val="30"/>
          <w:shd w:val="clear" w:color="auto" w:fill="FFFFFF"/>
        </w:rPr>
        <w:t>%</w:t>
      </w:r>
      <w:r>
        <w:rPr>
          <w:rFonts w:ascii="仿宋" w:eastAsia="仿宋" w:hAnsi="仿宋" w:cs="仿宋" w:hint="eastAsia"/>
          <w:color w:val="000000"/>
          <w:kern w:val="0"/>
          <w:sz w:val="30"/>
          <w:szCs w:val="30"/>
          <w:shd w:val="clear" w:color="auto" w:fill="FFFFFF"/>
        </w:rPr>
        <w:t>满一年无质量问题一次付清。</w:t>
      </w:r>
    </w:p>
    <w:p w:rsidR="00AC055E" w:rsidRDefault="00AC055E">
      <w:pPr>
        <w:widowControl/>
        <w:shd w:val="clear" w:color="auto" w:fill="FFFFFF"/>
        <w:spacing w:line="360" w:lineRule="atLeast"/>
        <w:ind w:firstLine="600"/>
        <w:jc w:val="left"/>
        <w:rPr>
          <w:rFonts w:ascii="宋体" w:eastAsia="宋体" w:hAnsi="宋体" w:cs="宋体"/>
          <w:color w:val="000000"/>
          <w:kern w:val="0"/>
          <w:sz w:val="24"/>
          <w:szCs w:val="24"/>
        </w:rPr>
      </w:pPr>
    </w:p>
    <w:p w:rsidR="009B31EE" w:rsidRDefault="00957B8D">
      <w:pPr>
        <w:widowControl/>
        <w:shd w:val="clear" w:color="auto" w:fill="FFFFFF"/>
        <w:spacing w:line="360" w:lineRule="atLeast"/>
        <w:ind w:firstLine="600"/>
        <w:jc w:val="left"/>
        <w:rPr>
          <w:rFonts w:ascii="宋体" w:eastAsia="宋体" w:hAnsi="宋体" w:cs="宋体"/>
          <w:color w:val="000000"/>
          <w:kern w:val="0"/>
          <w:sz w:val="24"/>
          <w:szCs w:val="24"/>
        </w:rPr>
      </w:pPr>
      <w:r>
        <w:rPr>
          <w:rFonts w:ascii="黑体" w:eastAsia="黑体" w:hAnsi="宋体" w:cs="黑体" w:hint="eastAsia"/>
          <w:color w:val="000000"/>
          <w:kern w:val="0"/>
          <w:sz w:val="30"/>
          <w:szCs w:val="30"/>
          <w:shd w:val="clear" w:color="auto" w:fill="FFFFFF"/>
        </w:rPr>
        <w:t>七、联系方式</w:t>
      </w:r>
    </w:p>
    <w:p w:rsidR="009B31EE" w:rsidRDefault="00957B8D">
      <w:pPr>
        <w:widowControl/>
        <w:shd w:val="clear" w:color="auto" w:fill="FFFFFF"/>
        <w:spacing w:line="525" w:lineRule="atLeast"/>
        <w:ind w:firstLine="795"/>
        <w:jc w:val="left"/>
        <w:rPr>
          <w:rFonts w:ascii="宋体" w:eastAsia="宋体" w:hAnsi="宋体" w:cs="宋体"/>
          <w:color w:val="000000"/>
          <w:kern w:val="0"/>
          <w:sz w:val="24"/>
          <w:szCs w:val="24"/>
        </w:rPr>
      </w:pPr>
      <w:r>
        <w:rPr>
          <w:rFonts w:ascii="仿宋" w:eastAsia="仿宋" w:hAnsi="仿宋" w:cs="仿宋" w:hint="eastAsia"/>
          <w:color w:val="000000"/>
          <w:kern w:val="0"/>
          <w:sz w:val="30"/>
          <w:szCs w:val="30"/>
          <w:shd w:val="clear" w:color="auto" w:fill="FFFFFF"/>
        </w:rPr>
        <w:lastRenderedPageBreak/>
        <w:t>联系人姓名：</w:t>
      </w:r>
      <w:r w:rsidR="00773E48">
        <w:rPr>
          <w:rFonts w:ascii="仿宋" w:eastAsia="仿宋" w:hAnsi="仿宋" w:cs="仿宋" w:hint="eastAsia"/>
          <w:color w:val="000000"/>
          <w:kern w:val="0"/>
          <w:sz w:val="30"/>
          <w:szCs w:val="30"/>
          <w:shd w:val="clear" w:color="auto" w:fill="FFFFFF"/>
        </w:rPr>
        <w:t>严运行</w:t>
      </w:r>
      <w:r>
        <w:rPr>
          <w:rFonts w:ascii="宋体" w:eastAsia="宋体" w:hAnsi="宋体" w:cs="宋体" w:hint="eastAsia"/>
          <w:color w:val="000000"/>
          <w:kern w:val="0"/>
          <w:sz w:val="30"/>
          <w:szCs w:val="30"/>
          <w:shd w:val="clear" w:color="auto" w:fill="FFFFFF"/>
        </w:rPr>
        <w:t>   </w:t>
      </w:r>
      <w:r>
        <w:rPr>
          <w:rFonts w:ascii="仿宋" w:eastAsia="仿宋" w:hAnsi="仿宋" w:cs="仿宋" w:hint="eastAsia"/>
          <w:color w:val="000000"/>
          <w:kern w:val="0"/>
          <w:sz w:val="30"/>
          <w:szCs w:val="30"/>
          <w:shd w:val="clear" w:color="auto" w:fill="FFFFFF"/>
        </w:rPr>
        <w:t>联系电话：</w:t>
      </w:r>
      <w:r w:rsidR="00773E48">
        <w:rPr>
          <w:rFonts w:ascii="仿宋" w:eastAsia="仿宋" w:hAnsi="仿宋" w:cs="仿宋" w:hint="eastAsia"/>
          <w:color w:val="000000"/>
          <w:kern w:val="0"/>
          <w:sz w:val="30"/>
          <w:szCs w:val="30"/>
          <w:shd w:val="clear" w:color="auto" w:fill="FFFFFF"/>
        </w:rPr>
        <w:t>18637468822</w:t>
      </w:r>
    </w:p>
    <w:p w:rsidR="009B31EE" w:rsidRDefault="00957B8D">
      <w:pPr>
        <w:widowControl/>
        <w:shd w:val="clear" w:color="auto" w:fill="FFFFFF"/>
        <w:spacing w:line="525" w:lineRule="atLeast"/>
        <w:ind w:firstLine="795"/>
        <w:jc w:val="left"/>
        <w:rPr>
          <w:rFonts w:ascii="仿宋" w:eastAsia="仿宋" w:hAnsi="仿宋" w:cs="仿宋" w:hint="eastAsia"/>
          <w:color w:val="000000"/>
          <w:kern w:val="0"/>
          <w:sz w:val="30"/>
          <w:szCs w:val="30"/>
          <w:shd w:val="clear" w:color="auto" w:fill="FFFFFF"/>
        </w:rPr>
      </w:pPr>
      <w:r>
        <w:rPr>
          <w:rFonts w:ascii="仿宋" w:eastAsia="仿宋" w:hAnsi="仿宋" w:cs="仿宋" w:hint="eastAsia"/>
          <w:color w:val="000000"/>
          <w:kern w:val="0"/>
          <w:sz w:val="30"/>
          <w:szCs w:val="30"/>
          <w:shd w:val="clear" w:color="auto" w:fill="FFFFFF"/>
        </w:rPr>
        <w:t>单位地址：许昌市许由路480号</w:t>
      </w:r>
    </w:p>
    <w:p w:rsidR="00773E48" w:rsidRDefault="00773E48">
      <w:pPr>
        <w:widowControl/>
        <w:shd w:val="clear" w:color="auto" w:fill="FFFFFF"/>
        <w:spacing w:line="525" w:lineRule="atLeast"/>
        <w:ind w:firstLine="795"/>
        <w:jc w:val="left"/>
        <w:rPr>
          <w:rFonts w:ascii="仿宋" w:eastAsia="仿宋" w:hAnsi="仿宋" w:cs="仿宋" w:hint="eastAsia"/>
          <w:color w:val="000000"/>
          <w:kern w:val="0"/>
          <w:sz w:val="30"/>
          <w:szCs w:val="30"/>
          <w:shd w:val="clear" w:color="auto" w:fill="FFFFFF"/>
        </w:rPr>
      </w:pPr>
    </w:p>
    <w:p w:rsidR="00773E48" w:rsidRPr="00A75CE3" w:rsidRDefault="00773E48" w:rsidP="00773E48">
      <w:pPr>
        <w:widowControl/>
        <w:shd w:val="clear" w:color="auto" w:fill="FFFFFF"/>
        <w:spacing w:line="330" w:lineRule="atLeast"/>
        <w:ind w:firstLine="4350"/>
        <w:jc w:val="right"/>
        <w:rPr>
          <w:rFonts w:ascii="宋体" w:cs="宋体"/>
          <w:kern w:val="0"/>
          <w:sz w:val="24"/>
          <w:szCs w:val="24"/>
        </w:rPr>
      </w:pPr>
      <w:r w:rsidRPr="00A75CE3">
        <w:rPr>
          <w:rFonts w:ascii="仿宋" w:eastAsia="仿宋" w:hAnsi="仿宋" w:cs="仿宋" w:hint="eastAsia"/>
          <w:kern w:val="0"/>
          <w:sz w:val="30"/>
          <w:szCs w:val="30"/>
          <w:shd w:val="clear" w:color="auto" w:fill="FFFFFF"/>
        </w:rPr>
        <w:t>单位全称（加盖单位公章）</w:t>
      </w:r>
    </w:p>
    <w:p w:rsidR="00773E48" w:rsidRPr="00A75CE3" w:rsidRDefault="00773E48" w:rsidP="00773E48">
      <w:pPr>
        <w:widowControl/>
        <w:shd w:val="clear" w:color="auto" w:fill="FFFFFF"/>
        <w:spacing w:line="330" w:lineRule="atLeast"/>
        <w:ind w:firstLine="5100"/>
        <w:jc w:val="right"/>
        <w:rPr>
          <w:rFonts w:ascii="宋体" w:cs="宋体"/>
          <w:kern w:val="0"/>
          <w:sz w:val="24"/>
          <w:szCs w:val="24"/>
        </w:rPr>
      </w:pPr>
      <w:r w:rsidRPr="00A75CE3">
        <w:rPr>
          <w:rFonts w:ascii="仿宋" w:eastAsia="仿宋" w:hAnsi="仿宋" w:cs="仿宋" w:hint="eastAsia"/>
          <w:kern w:val="0"/>
          <w:sz w:val="30"/>
          <w:szCs w:val="30"/>
          <w:shd w:val="clear" w:color="auto" w:fill="FFFFFF"/>
        </w:rPr>
        <w:t>年</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月</w:t>
      </w:r>
      <w:r w:rsidRPr="00A75CE3">
        <w:rPr>
          <w:rFonts w:ascii="宋体" w:cs="宋体"/>
          <w:kern w:val="0"/>
          <w:sz w:val="30"/>
          <w:szCs w:val="30"/>
          <w:shd w:val="clear" w:color="auto" w:fill="FFFFFF"/>
        </w:rPr>
        <w:t>  </w:t>
      </w:r>
      <w:r w:rsidRPr="00A75CE3">
        <w:rPr>
          <w:rFonts w:ascii="仿宋" w:eastAsia="仿宋" w:hAnsi="仿宋" w:cs="仿宋" w:hint="eastAsia"/>
          <w:kern w:val="0"/>
          <w:sz w:val="30"/>
          <w:szCs w:val="30"/>
          <w:shd w:val="clear" w:color="auto" w:fill="FFFFFF"/>
        </w:rPr>
        <w:t>日</w:t>
      </w:r>
    </w:p>
    <w:p w:rsidR="00773E48" w:rsidRDefault="00773E48">
      <w:pPr>
        <w:widowControl/>
        <w:shd w:val="clear" w:color="auto" w:fill="FFFFFF"/>
        <w:spacing w:line="525" w:lineRule="atLeast"/>
        <w:ind w:firstLine="795"/>
        <w:jc w:val="left"/>
        <w:rPr>
          <w:rFonts w:ascii="宋体" w:eastAsia="宋体" w:hAnsi="宋体" w:cs="宋体"/>
          <w:color w:val="000000"/>
          <w:kern w:val="0"/>
          <w:sz w:val="24"/>
          <w:szCs w:val="24"/>
        </w:rPr>
      </w:pPr>
    </w:p>
    <w:sectPr w:rsidR="00773E48" w:rsidSect="00793B9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0F" w:rsidRDefault="0037110F">
      <w:r>
        <w:separator/>
      </w:r>
    </w:p>
  </w:endnote>
  <w:endnote w:type="continuationSeparator" w:id="0">
    <w:p w:rsidR="0037110F" w:rsidRDefault="003711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054466"/>
      <w:docPartObj>
        <w:docPartGallery w:val="AutoText"/>
      </w:docPartObj>
    </w:sdtPr>
    <w:sdtContent>
      <w:p w:rsidR="00957B8D" w:rsidRDefault="00C74B54">
        <w:pPr>
          <w:pStyle w:val="a4"/>
          <w:jc w:val="center"/>
        </w:pPr>
        <w:r>
          <w:fldChar w:fldCharType="begin"/>
        </w:r>
        <w:r w:rsidR="00957B8D">
          <w:instrText>PAGE   \* MERGEFORMAT</w:instrText>
        </w:r>
        <w:r>
          <w:fldChar w:fldCharType="separate"/>
        </w:r>
        <w:r w:rsidR="00773E48" w:rsidRPr="00773E48">
          <w:rPr>
            <w:noProof/>
            <w:lang w:val="zh-CN"/>
          </w:rPr>
          <w:t>11</w:t>
        </w:r>
        <w:r>
          <w:fldChar w:fldCharType="end"/>
        </w:r>
      </w:p>
    </w:sdtContent>
  </w:sdt>
  <w:p w:rsidR="00957B8D" w:rsidRDefault="00957B8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0F" w:rsidRDefault="0037110F">
      <w:r>
        <w:separator/>
      </w:r>
    </w:p>
  </w:footnote>
  <w:footnote w:type="continuationSeparator" w:id="0">
    <w:p w:rsidR="0037110F" w:rsidRDefault="003711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D1E"/>
    <w:rsid w:val="00032084"/>
    <w:rsid w:val="00032E33"/>
    <w:rsid w:val="00035499"/>
    <w:rsid w:val="00045AFC"/>
    <w:rsid w:val="000465A4"/>
    <w:rsid w:val="00063538"/>
    <w:rsid w:val="00072F84"/>
    <w:rsid w:val="00085B08"/>
    <w:rsid w:val="00090A87"/>
    <w:rsid w:val="00096326"/>
    <w:rsid w:val="000A570D"/>
    <w:rsid w:val="000A6432"/>
    <w:rsid w:val="000B6530"/>
    <w:rsid w:val="000C64C5"/>
    <w:rsid w:val="000D36BB"/>
    <w:rsid w:val="000D716C"/>
    <w:rsid w:val="000E3EC4"/>
    <w:rsid w:val="000F1BFA"/>
    <w:rsid w:val="00102928"/>
    <w:rsid w:val="00104D28"/>
    <w:rsid w:val="001174F2"/>
    <w:rsid w:val="001241AE"/>
    <w:rsid w:val="0013068B"/>
    <w:rsid w:val="00131D97"/>
    <w:rsid w:val="0015391A"/>
    <w:rsid w:val="00157B80"/>
    <w:rsid w:val="00166118"/>
    <w:rsid w:val="00167671"/>
    <w:rsid w:val="00175776"/>
    <w:rsid w:val="00191583"/>
    <w:rsid w:val="00195CBC"/>
    <w:rsid w:val="001A5BA3"/>
    <w:rsid w:val="001A79F9"/>
    <w:rsid w:val="001B45BA"/>
    <w:rsid w:val="001B7A0A"/>
    <w:rsid w:val="001C3E83"/>
    <w:rsid w:val="001D0C24"/>
    <w:rsid w:val="001D79D9"/>
    <w:rsid w:val="001E27F9"/>
    <w:rsid w:val="001E29BA"/>
    <w:rsid w:val="00213726"/>
    <w:rsid w:val="002163B5"/>
    <w:rsid w:val="002268EE"/>
    <w:rsid w:val="00233E4C"/>
    <w:rsid w:val="00236FC9"/>
    <w:rsid w:val="002460AB"/>
    <w:rsid w:val="00271EFC"/>
    <w:rsid w:val="002953D1"/>
    <w:rsid w:val="002E3353"/>
    <w:rsid w:val="002E3960"/>
    <w:rsid w:val="00306EC1"/>
    <w:rsid w:val="00307442"/>
    <w:rsid w:val="0032352D"/>
    <w:rsid w:val="00323BD6"/>
    <w:rsid w:val="003256D2"/>
    <w:rsid w:val="00326505"/>
    <w:rsid w:val="0033294F"/>
    <w:rsid w:val="0033686A"/>
    <w:rsid w:val="0036271F"/>
    <w:rsid w:val="003643AE"/>
    <w:rsid w:val="0036703E"/>
    <w:rsid w:val="0037110F"/>
    <w:rsid w:val="00382C62"/>
    <w:rsid w:val="00395DFD"/>
    <w:rsid w:val="003A1F6A"/>
    <w:rsid w:val="003A206D"/>
    <w:rsid w:val="003A3216"/>
    <w:rsid w:val="003A412F"/>
    <w:rsid w:val="003B1260"/>
    <w:rsid w:val="003B6B46"/>
    <w:rsid w:val="003D39F4"/>
    <w:rsid w:val="003D3D58"/>
    <w:rsid w:val="003E136F"/>
    <w:rsid w:val="003E313F"/>
    <w:rsid w:val="003E3327"/>
    <w:rsid w:val="003F5D39"/>
    <w:rsid w:val="003F69A0"/>
    <w:rsid w:val="00413D18"/>
    <w:rsid w:val="00446484"/>
    <w:rsid w:val="00451EF3"/>
    <w:rsid w:val="00452144"/>
    <w:rsid w:val="00453D1E"/>
    <w:rsid w:val="004544ED"/>
    <w:rsid w:val="00456C70"/>
    <w:rsid w:val="00460B06"/>
    <w:rsid w:val="00476BD0"/>
    <w:rsid w:val="004928DB"/>
    <w:rsid w:val="00495C1F"/>
    <w:rsid w:val="004A313C"/>
    <w:rsid w:val="004B6C88"/>
    <w:rsid w:val="004C5B4E"/>
    <w:rsid w:val="004C6CEA"/>
    <w:rsid w:val="004D629C"/>
    <w:rsid w:val="004E4EF1"/>
    <w:rsid w:val="00501CD6"/>
    <w:rsid w:val="00504C86"/>
    <w:rsid w:val="00515E45"/>
    <w:rsid w:val="005214EE"/>
    <w:rsid w:val="00523DA7"/>
    <w:rsid w:val="005319D7"/>
    <w:rsid w:val="00537214"/>
    <w:rsid w:val="005440E8"/>
    <w:rsid w:val="00545EEC"/>
    <w:rsid w:val="00557F9E"/>
    <w:rsid w:val="0056295F"/>
    <w:rsid w:val="00571684"/>
    <w:rsid w:val="005769DB"/>
    <w:rsid w:val="00590A0B"/>
    <w:rsid w:val="0059738D"/>
    <w:rsid w:val="005D649D"/>
    <w:rsid w:val="00612FC0"/>
    <w:rsid w:val="00615141"/>
    <w:rsid w:val="00623A0D"/>
    <w:rsid w:val="0062653A"/>
    <w:rsid w:val="00632659"/>
    <w:rsid w:val="00633B1A"/>
    <w:rsid w:val="00643679"/>
    <w:rsid w:val="00651A79"/>
    <w:rsid w:val="0065480B"/>
    <w:rsid w:val="0066066B"/>
    <w:rsid w:val="00663048"/>
    <w:rsid w:val="00674DC5"/>
    <w:rsid w:val="00681C13"/>
    <w:rsid w:val="006A5014"/>
    <w:rsid w:val="006D4279"/>
    <w:rsid w:val="006E2617"/>
    <w:rsid w:val="007010D2"/>
    <w:rsid w:val="00703B0D"/>
    <w:rsid w:val="0070554D"/>
    <w:rsid w:val="007164EE"/>
    <w:rsid w:val="007177E2"/>
    <w:rsid w:val="00733FD3"/>
    <w:rsid w:val="00741003"/>
    <w:rsid w:val="00741558"/>
    <w:rsid w:val="00746214"/>
    <w:rsid w:val="00746F75"/>
    <w:rsid w:val="0077098A"/>
    <w:rsid w:val="00773E48"/>
    <w:rsid w:val="00793B96"/>
    <w:rsid w:val="00794BC5"/>
    <w:rsid w:val="007A3F09"/>
    <w:rsid w:val="007C3AB6"/>
    <w:rsid w:val="007C3ECA"/>
    <w:rsid w:val="007D0EC7"/>
    <w:rsid w:val="007D278F"/>
    <w:rsid w:val="007E0DFD"/>
    <w:rsid w:val="00800C30"/>
    <w:rsid w:val="0081254C"/>
    <w:rsid w:val="00813297"/>
    <w:rsid w:val="00817BB7"/>
    <w:rsid w:val="008406FE"/>
    <w:rsid w:val="00843198"/>
    <w:rsid w:val="00845353"/>
    <w:rsid w:val="00870FEA"/>
    <w:rsid w:val="0088264F"/>
    <w:rsid w:val="00894D48"/>
    <w:rsid w:val="008B091F"/>
    <w:rsid w:val="008B6E76"/>
    <w:rsid w:val="008C3D70"/>
    <w:rsid w:val="008E3DD7"/>
    <w:rsid w:val="008E5DBE"/>
    <w:rsid w:val="009155BE"/>
    <w:rsid w:val="00921F13"/>
    <w:rsid w:val="0094337B"/>
    <w:rsid w:val="00957B8D"/>
    <w:rsid w:val="009621F1"/>
    <w:rsid w:val="00963951"/>
    <w:rsid w:val="00967160"/>
    <w:rsid w:val="00974022"/>
    <w:rsid w:val="00981FE7"/>
    <w:rsid w:val="009A1FCA"/>
    <w:rsid w:val="009B31EE"/>
    <w:rsid w:val="009B642E"/>
    <w:rsid w:val="009C3243"/>
    <w:rsid w:val="009C4434"/>
    <w:rsid w:val="009D2EE6"/>
    <w:rsid w:val="009E5DF7"/>
    <w:rsid w:val="00A05FF2"/>
    <w:rsid w:val="00A15C04"/>
    <w:rsid w:val="00A208B0"/>
    <w:rsid w:val="00A20B47"/>
    <w:rsid w:val="00A22FD7"/>
    <w:rsid w:val="00A66D74"/>
    <w:rsid w:val="00A771DA"/>
    <w:rsid w:val="00AB4DA1"/>
    <w:rsid w:val="00AC055E"/>
    <w:rsid w:val="00AD7DB5"/>
    <w:rsid w:val="00AE4D15"/>
    <w:rsid w:val="00AE5E20"/>
    <w:rsid w:val="00B105A3"/>
    <w:rsid w:val="00B13525"/>
    <w:rsid w:val="00B22B46"/>
    <w:rsid w:val="00B276D3"/>
    <w:rsid w:val="00B34502"/>
    <w:rsid w:val="00B34662"/>
    <w:rsid w:val="00B35A30"/>
    <w:rsid w:val="00B43924"/>
    <w:rsid w:val="00B46DD3"/>
    <w:rsid w:val="00B67A69"/>
    <w:rsid w:val="00B72E90"/>
    <w:rsid w:val="00B80667"/>
    <w:rsid w:val="00B90144"/>
    <w:rsid w:val="00B923A1"/>
    <w:rsid w:val="00B94141"/>
    <w:rsid w:val="00B968F8"/>
    <w:rsid w:val="00B972BC"/>
    <w:rsid w:val="00BA06BC"/>
    <w:rsid w:val="00BA6444"/>
    <w:rsid w:val="00BC31EA"/>
    <w:rsid w:val="00BD0F5B"/>
    <w:rsid w:val="00BD39BD"/>
    <w:rsid w:val="00BD7522"/>
    <w:rsid w:val="00BF42A2"/>
    <w:rsid w:val="00C00EB6"/>
    <w:rsid w:val="00C05623"/>
    <w:rsid w:val="00C11ED7"/>
    <w:rsid w:val="00C14F20"/>
    <w:rsid w:val="00C34FB3"/>
    <w:rsid w:val="00C37DC0"/>
    <w:rsid w:val="00C41512"/>
    <w:rsid w:val="00C43682"/>
    <w:rsid w:val="00C558A6"/>
    <w:rsid w:val="00C57DAE"/>
    <w:rsid w:val="00C66C6E"/>
    <w:rsid w:val="00C7152F"/>
    <w:rsid w:val="00C74B54"/>
    <w:rsid w:val="00C8069E"/>
    <w:rsid w:val="00CA6873"/>
    <w:rsid w:val="00CB442A"/>
    <w:rsid w:val="00CC1768"/>
    <w:rsid w:val="00CC686C"/>
    <w:rsid w:val="00CD7584"/>
    <w:rsid w:val="00CE2D0E"/>
    <w:rsid w:val="00CE53FC"/>
    <w:rsid w:val="00CF43A6"/>
    <w:rsid w:val="00D14937"/>
    <w:rsid w:val="00D201AA"/>
    <w:rsid w:val="00D23F44"/>
    <w:rsid w:val="00D307D2"/>
    <w:rsid w:val="00D431F8"/>
    <w:rsid w:val="00D52042"/>
    <w:rsid w:val="00D52568"/>
    <w:rsid w:val="00D67331"/>
    <w:rsid w:val="00D74599"/>
    <w:rsid w:val="00D90360"/>
    <w:rsid w:val="00D90E56"/>
    <w:rsid w:val="00D92403"/>
    <w:rsid w:val="00DA1C7E"/>
    <w:rsid w:val="00DA1CEE"/>
    <w:rsid w:val="00DA5EAD"/>
    <w:rsid w:val="00DB7063"/>
    <w:rsid w:val="00DE45E8"/>
    <w:rsid w:val="00DE6684"/>
    <w:rsid w:val="00DF48B6"/>
    <w:rsid w:val="00DF5C91"/>
    <w:rsid w:val="00DF704E"/>
    <w:rsid w:val="00DF7BE4"/>
    <w:rsid w:val="00E246F9"/>
    <w:rsid w:val="00E326B3"/>
    <w:rsid w:val="00E46511"/>
    <w:rsid w:val="00E47628"/>
    <w:rsid w:val="00E62EC2"/>
    <w:rsid w:val="00E7704D"/>
    <w:rsid w:val="00E82B2F"/>
    <w:rsid w:val="00EA60BD"/>
    <w:rsid w:val="00EA6809"/>
    <w:rsid w:val="00EB00D7"/>
    <w:rsid w:val="00EB2F3B"/>
    <w:rsid w:val="00EC0BBE"/>
    <w:rsid w:val="00EC3D56"/>
    <w:rsid w:val="00ED2035"/>
    <w:rsid w:val="00ED5D87"/>
    <w:rsid w:val="00EE7250"/>
    <w:rsid w:val="00EF0117"/>
    <w:rsid w:val="00EF6BAB"/>
    <w:rsid w:val="00EF72EB"/>
    <w:rsid w:val="00F1774F"/>
    <w:rsid w:val="00F24ED4"/>
    <w:rsid w:val="00F318DE"/>
    <w:rsid w:val="00F34439"/>
    <w:rsid w:val="00F578A0"/>
    <w:rsid w:val="00F6340D"/>
    <w:rsid w:val="00F66D86"/>
    <w:rsid w:val="00F70351"/>
    <w:rsid w:val="00F7509F"/>
    <w:rsid w:val="00F80B8F"/>
    <w:rsid w:val="00F81E3E"/>
    <w:rsid w:val="00FA0B47"/>
    <w:rsid w:val="00FA238A"/>
    <w:rsid w:val="00FA2E58"/>
    <w:rsid w:val="00FE4E33"/>
    <w:rsid w:val="0AA0682D"/>
    <w:rsid w:val="106737B4"/>
    <w:rsid w:val="16295D5B"/>
    <w:rsid w:val="1AE103C3"/>
    <w:rsid w:val="43697D98"/>
    <w:rsid w:val="46F56AC3"/>
    <w:rsid w:val="6A5211CD"/>
    <w:rsid w:val="77D35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B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3B96"/>
    <w:rPr>
      <w:sz w:val="18"/>
      <w:szCs w:val="18"/>
    </w:rPr>
  </w:style>
  <w:style w:type="paragraph" w:styleId="a4">
    <w:name w:val="footer"/>
    <w:basedOn w:val="a"/>
    <w:link w:val="Char0"/>
    <w:uiPriority w:val="99"/>
    <w:unhideWhenUsed/>
    <w:rsid w:val="00793B96"/>
    <w:pPr>
      <w:tabs>
        <w:tab w:val="center" w:pos="4153"/>
        <w:tab w:val="right" w:pos="8306"/>
      </w:tabs>
      <w:snapToGrid w:val="0"/>
      <w:jc w:val="left"/>
    </w:pPr>
    <w:rPr>
      <w:sz w:val="18"/>
      <w:szCs w:val="18"/>
    </w:rPr>
  </w:style>
  <w:style w:type="paragraph" w:styleId="a5">
    <w:name w:val="header"/>
    <w:basedOn w:val="a"/>
    <w:link w:val="Char1"/>
    <w:uiPriority w:val="99"/>
    <w:unhideWhenUsed/>
    <w:rsid w:val="00793B96"/>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793B96"/>
    <w:pPr>
      <w:widowControl/>
      <w:jc w:val="left"/>
    </w:pPr>
    <w:rPr>
      <w:rFonts w:ascii="宋体" w:eastAsia="宋体" w:hAnsi="宋体" w:cs="宋体"/>
      <w:kern w:val="0"/>
      <w:sz w:val="24"/>
      <w:szCs w:val="24"/>
    </w:rPr>
  </w:style>
  <w:style w:type="character" w:customStyle="1" w:styleId="Char1">
    <w:name w:val="页眉 Char"/>
    <w:basedOn w:val="a0"/>
    <w:link w:val="a5"/>
    <w:uiPriority w:val="99"/>
    <w:rsid w:val="00793B96"/>
    <w:rPr>
      <w:sz w:val="18"/>
      <w:szCs w:val="18"/>
    </w:rPr>
  </w:style>
  <w:style w:type="character" w:customStyle="1" w:styleId="Char0">
    <w:name w:val="页脚 Char"/>
    <w:basedOn w:val="a0"/>
    <w:link w:val="a4"/>
    <w:uiPriority w:val="99"/>
    <w:rsid w:val="00793B96"/>
    <w:rPr>
      <w:sz w:val="18"/>
      <w:szCs w:val="18"/>
    </w:rPr>
  </w:style>
  <w:style w:type="character" w:customStyle="1" w:styleId="Char">
    <w:name w:val="批注框文本 Char"/>
    <w:basedOn w:val="a0"/>
    <w:link w:val="a3"/>
    <w:uiPriority w:val="99"/>
    <w:semiHidden/>
    <w:rsid w:val="00793B96"/>
    <w:rPr>
      <w:sz w:val="18"/>
      <w:szCs w:val="18"/>
    </w:rPr>
  </w:style>
  <w:style w:type="paragraph" w:styleId="a7">
    <w:name w:val="List Paragraph"/>
    <w:basedOn w:val="a"/>
    <w:uiPriority w:val="99"/>
    <w:qFormat/>
    <w:rsid w:val="00B43924"/>
    <w:pPr>
      <w:spacing w:line="360" w:lineRule="auto"/>
      <w:ind w:firstLineChars="200" w:firstLine="420"/>
    </w:pPr>
    <w:rPr>
      <w:rFonts w:ascii="Times New Roman"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jc w:val="left"/>
    </w:pPr>
    <w:rPr>
      <w:rFonts w:ascii="宋体" w:eastAsia="宋体" w:hAnsi="宋体" w:cs="宋体"/>
      <w:kern w:val="0"/>
      <w:sz w:val="24"/>
      <w:szCs w:val="24"/>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styleId="a7">
    <w:name w:val="List Paragraph"/>
    <w:basedOn w:val="a"/>
    <w:uiPriority w:val="99"/>
    <w:qFormat/>
    <w:rsid w:val="00B43924"/>
    <w:pPr>
      <w:spacing w:line="360" w:lineRule="auto"/>
      <w:ind w:firstLineChars="200" w:firstLine="420"/>
    </w:pPr>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600069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11</Pages>
  <Words>971</Words>
  <Characters>5540</Characters>
  <Application>Microsoft Office Word</Application>
  <DocSecurity>0</DocSecurity>
  <Lines>46</Lines>
  <Paragraphs>12</Paragraphs>
  <ScaleCrop>false</ScaleCrop>
  <Company>中国微软</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215</cp:revision>
  <cp:lastPrinted>2018-08-15T03:51:00Z</cp:lastPrinted>
  <dcterms:created xsi:type="dcterms:W3CDTF">2018-06-15T01:05:00Z</dcterms:created>
  <dcterms:modified xsi:type="dcterms:W3CDTF">2018-08-15T03:51:00Z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