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7F" w:rsidRDefault="00B355FF" w:rsidP="0056309A">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32448A">
        <w:rPr>
          <w:rFonts w:ascii="仿宋_GB2312" w:eastAsia="仿宋_GB2312" w:hAnsi="微软雅黑" w:cs="仿宋_GB2312" w:hint="eastAsia"/>
          <w:b/>
          <w:color w:val="000000"/>
          <w:kern w:val="0"/>
          <w:sz w:val="32"/>
          <w:szCs w:val="32"/>
          <w:shd w:val="clear" w:color="auto" w:fill="FFFFFF"/>
        </w:rPr>
        <w:t>许昌市公安局</w:t>
      </w:r>
      <w:r w:rsidR="00733339">
        <w:rPr>
          <w:rFonts w:ascii="仿宋_GB2312" w:eastAsia="仿宋_GB2312" w:hAnsi="微软雅黑" w:cs="仿宋_GB2312" w:hint="eastAsia"/>
          <w:b/>
          <w:color w:val="000000"/>
          <w:kern w:val="0"/>
          <w:sz w:val="32"/>
          <w:szCs w:val="32"/>
          <w:shd w:val="clear" w:color="auto" w:fill="FFFFFF"/>
        </w:rPr>
        <w:t>公安网无线接入平台</w:t>
      </w:r>
      <w:r w:rsidR="00C56132">
        <w:rPr>
          <w:rFonts w:ascii="仿宋_GB2312" w:eastAsia="仿宋_GB2312" w:hAnsi="微软雅黑" w:cs="仿宋_GB2312" w:hint="eastAsia"/>
          <w:b/>
          <w:color w:val="000000"/>
          <w:kern w:val="0"/>
          <w:sz w:val="32"/>
          <w:szCs w:val="32"/>
          <w:shd w:val="clear" w:color="auto" w:fill="FFFFFF"/>
        </w:rPr>
        <w:t>项目</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 </w:t>
      </w:r>
    </w:p>
    <w:p w:rsidR="00905072" w:rsidRPr="00905072" w:rsidRDefault="00321340" w:rsidP="00905072">
      <w:pPr>
        <w:widowControl/>
        <w:shd w:val="clear" w:color="auto" w:fill="FFFFFF"/>
        <w:spacing w:line="360" w:lineRule="atLeast"/>
        <w:ind w:firstLine="600"/>
        <w:jc w:val="left"/>
        <w:rPr>
          <w:rFonts w:ascii="Arial" w:eastAsia="宋体" w:hAnsi="Arial" w:cs="Arial"/>
          <w:color w:val="000000"/>
          <w:kern w:val="0"/>
          <w:szCs w:val="21"/>
        </w:rPr>
      </w:pPr>
      <w:r>
        <w:rPr>
          <w:rFonts w:ascii="黑体" w:eastAsia="黑体" w:hAnsi="宋体" w:cs="黑体" w:hint="eastAsia"/>
          <w:color w:val="000000"/>
          <w:kern w:val="0"/>
          <w:sz w:val="30"/>
          <w:szCs w:val="30"/>
          <w:shd w:val="clear" w:color="auto" w:fill="FFFFFF"/>
        </w:rPr>
        <w:t>一、项目概况</w:t>
      </w:r>
    </w:p>
    <w:p w:rsidR="00905072" w:rsidRPr="00905072" w:rsidRDefault="00905072" w:rsidP="00905072">
      <w:pPr>
        <w:widowControl/>
        <w:shd w:val="clear" w:color="auto" w:fill="FFFFFF"/>
        <w:spacing w:line="360" w:lineRule="atLeast"/>
        <w:jc w:val="left"/>
        <w:rPr>
          <w:rFonts w:ascii="Arial" w:eastAsia="宋体" w:hAnsi="Arial" w:cs="Arial"/>
          <w:color w:val="000000"/>
          <w:kern w:val="0"/>
          <w:szCs w:val="21"/>
        </w:rPr>
      </w:pPr>
      <w:r w:rsidRPr="00905072">
        <w:rPr>
          <w:rFonts w:ascii="微软雅黑" w:eastAsia="微软雅黑" w:hAnsi="微软雅黑" w:cs="微软雅黑" w:hint="eastAsia"/>
          <w:color w:val="000000"/>
          <w:kern w:val="0"/>
          <w:sz w:val="30"/>
          <w:szCs w:val="30"/>
          <w:shd w:val="clear" w:color="auto" w:fill="FFFFFF"/>
        </w:rPr>
        <w:t>   </w:t>
      </w:r>
      <w:r w:rsidRPr="00905072">
        <w:rPr>
          <w:rFonts w:ascii="Calibri" w:eastAsia="仿宋" w:hAnsi="Calibri" w:cs="Calibri"/>
          <w:color w:val="000000"/>
          <w:kern w:val="0"/>
          <w:sz w:val="30"/>
          <w:szCs w:val="30"/>
          <w:shd w:val="clear" w:color="auto" w:fill="FFFFFF"/>
        </w:rPr>
        <w:t> </w:t>
      </w:r>
      <w:r w:rsidRPr="00905072">
        <w:rPr>
          <w:rFonts w:ascii="仿宋" w:eastAsia="仿宋" w:hAnsi="仿宋" w:cs="仿宋" w:hint="eastAsia"/>
          <w:color w:val="000000"/>
          <w:kern w:val="0"/>
          <w:sz w:val="30"/>
          <w:szCs w:val="30"/>
          <w:shd w:val="clear" w:color="auto" w:fill="FFFFFF"/>
        </w:rPr>
        <w:t>（一）项目名称：</w:t>
      </w:r>
      <w:r w:rsidR="001614B3" w:rsidRPr="001614B3">
        <w:rPr>
          <w:rFonts w:ascii="仿宋" w:eastAsia="仿宋" w:hAnsi="仿宋" w:cs="仿宋" w:hint="eastAsia"/>
          <w:color w:val="000000"/>
          <w:kern w:val="0"/>
          <w:sz w:val="30"/>
          <w:szCs w:val="30"/>
          <w:shd w:val="clear" w:color="auto" w:fill="FFFFFF"/>
        </w:rPr>
        <w:t>许昌市公安局</w:t>
      </w:r>
      <w:r w:rsidR="004D5D55" w:rsidRPr="004D5D55">
        <w:rPr>
          <w:rFonts w:ascii="仿宋" w:eastAsia="仿宋" w:hAnsi="仿宋" w:cs="仿宋" w:hint="eastAsia"/>
          <w:color w:val="000000"/>
          <w:kern w:val="0"/>
          <w:sz w:val="30"/>
          <w:szCs w:val="30"/>
          <w:shd w:val="clear" w:color="auto" w:fill="FFFFFF"/>
        </w:rPr>
        <w:t>无线接入平台</w:t>
      </w:r>
      <w:r w:rsidR="009E212D">
        <w:rPr>
          <w:rFonts w:ascii="仿宋" w:eastAsia="仿宋" w:hAnsi="仿宋" w:cs="仿宋" w:hint="eastAsia"/>
          <w:color w:val="000000"/>
          <w:kern w:val="0"/>
          <w:sz w:val="30"/>
          <w:szCs w:val="30"/>
          <w:shd w:val="clear" w:color="auto" w:fill="FFFFFF"/>
        </w:rPr>
        <w:t>项目</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（二）采购方式：</w:t>
      </w:r>
      <w:r w:rsidR="006F46BB">
        <w:rPr>
          <w:rFonts w:ascii="仿宋" w:eastAsia="仿宋" w:hAnsi="仿宋" w:cs="仿宋" w:hint="eastAsia"/>
          <w:color w:val="000000"/>
          <w:kern w:val="0"/>
          <w:sz w:val="30"/>
          <w:szCs w:val="30"/>
          <w:shd w:val="clear" w:color="auto" w:fill="FFFFFF"/>
        </w:rPr>
        <w:t>公开招标</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（三）主要内容、数量及要求：</w:t>
      </w:r>
    </w:p>
    <w:p w:rsidR="00284F7B" w:rsidRDefault="00023D40" w:rsidP="0062707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83626F">
        <w:rPr>
          <w:rFonts w:ascii="仿宋" w:eastAsia="仿宋" w:hAnsi="仿宋" w:cs="仿宋" w:hint="eastAsia"/>
          <w:color w:val="000000"/>
          <w:kern w:val="0"/>
          <w:sz w:val="30"/>
          <w:szCs w:val="30"/>
          <w:shd w:val="clear" w:color="auto" w:fill="FFFFFF"/>
        </w:rPr>
        <w:t>公安信息网边界安全接入平台无线接入链路一条，</w:t>
      </w:r>
      <w:r>
        <w:rPr>
          <w:rFonts w:ascii="仿宋" w:eastAsia="仿宋" w:hAnsi="仿宋" w:cs="仿宋"/>
          <w:color w:val="000000"/>
          <w:kern w:val="0"/>
          <w:sz w:val="30"/>
          <w:szCs w:val="30"/>
          <w:shd w:val="clear" w:color="auto" w:fill="FFFFFF"/>
        </w:rPr>
        <w:t>主</w:t>
      </w:r>
      <w:r>
        <w:rPr>
          <w:rFonts w:ascii="仿宋" w:eastAsia="仿宋" w:hAnsi="仿宋" w:cs="仿宋" w:hint="eastAsia"/>
          <w:color w:val="000000"/>
          <w:kern w:val="0"/>
          <w:sz w:val="30"/>
          <w:szCs w:val="30"/>
          <w:shd w:val="clear" w:color="auto" w:fill="FFFFFF"/>
        </w:rPr>
        <w:t>要</w:t>
      </w:r>
      <w:r w:rsidR="00DE0D31">
        <w:rPr>
          <w:rFonts w:ascii="仿宋" w:eastAsia="仿宋" w:hAnsi="仿宋" w:cs="仿宋" w:hint="eastAsia"/>
          <w:color w:val="000000"/>
          <w:kern w:val="0"/>
          <w:sz w:val="30"/>
          <w:szCs w:val="30"/>
          <w:shd w:val="clear" w:color="auto" w:fill="FFFFFF"/>
        </w:rPr>
        <w:t>设备包括</w:t>
      </w:r>
      <w:r w:rsidR="0062707E" w:rsidRPr="0062707E">
        <w:rPr>
          <w:rFonts w:ascii="仿宋" w:eastAsia="仿宋" w:hAnsi="仿宋" w:cs="仿宋"/>
          <w:color w:val="000000"/>
          <w:kern w:val="0"/>
          <w:sz w:val="30"/>
          <w:szCs w:val="30"/>
          <w:shd w:val="clear" w:color="auto" w:fill="FFFFFF"/>
        </w:rPr>
        <w:t>1台移动VPN安全接入网关</w:t>
      </w:r>
      <w:r w:rsidR="00DE0D31">
        <w:rPr>
          <w:rFonts w:ascii="仿宋" w:eastAsia="仿宋" w:hAnsi="仿宋" w:cs="仿宋" w:hint="eastAsia"/>
          <w:color w:val="000000"/>
          <w:kern w:val="0"/>
          <w:sz w:val="30"/>
          <w:szCs w:val="30"/>
          <w:shd w:val="clear" w:color="auto" w:fill="FFFFFF"/>
        </w:rPr>
        <w:t>、</w:t>
      </w:r>
      <w:r w:rsidR="0062707E" w:rsidRPr="0062707E">
        <w:rPr>
          <w:rFonts w:ascii="仿宋" w:eastAsia="仿宋" w:hAnsi="仿宋" w:cs="仿宋"/>
          <w:color w:val="000000"/>
          <w:kern w:val="0"/>
          <w:sz w:val="30"/>
          <w:szCs w:val="30"/>
          <w:shd w:val="clear" w:color="auto" w:fill="FFFFFF"/>
        </w:rPr>
        <w:t>1套终端安全管理系统（Windows版）</w:t>
      </w:r>
      <w:r w:rsidR="00DE0D31">
        <w:rPr>
          <w:rFonts w:ascii="仿宋" w:eastAsia="仿宋" w:hAnsi="仿宋" w:cs="仿宋" w:hint="eastAsia"/>
          <w:color w:val="000000"/>
          <w:kern w:val="0"/>
          <w:sz w:val="30"/>
          <w:szCs w:val="30"/>
          <w:shd w:val="clear" w:color="auto" w:fill="FFFFFF"/>
        </w:rPr>
        <w:t>、</w:t>
      </w:r>
      <w:r w:rsidR="0062707E" w:rsidRPr="0062707E">
        <w:rPr>
          <w:rFonts w:ascii="仿宋" w:eastAsia="仿宋" w:hAnsi="仿宋" w:cs="仿宋"/>
          <w:color w:val="000000"/>
          <w:kern w:val="0"/>
          <w:sz w:val="30"/>
          <w:szCs w:val="30"/>
          <w:shd w:val="clear" w:color="auto" w:fill="FFFFFF"/>
        </w:rPr>
        <w:t>1台鉴别评估管理系统</w:t>
      </w:r>
      <w:r w:rsidR="00DE0D31">
        <w:rPr>
          <w:rFonts w:ascii="仿宋" w:eastAsia="仿宋" w:hAnsi="仿宋" w:cs="仿宋" w:hint="eastAsia"/>
          <w:color w:val="000000"/>
          <w:kern w:val="0"/>
          <w:sz w:val="30"/>
          <w:szCs w:val="30"/>
          <w:shd w:val="clear" w:color="auto" w:fill="FFFFFF"/>
        </w:rPr>
        <w:t>、</w:t>
      </w:r>
      <w:r w:rsidR="0062707E" w:rsidRPr="0062707E">
        <w:rPr>
          <w:rFonts w:ascii="仿宋" w:eastAsia="仿宋" w:hAnsi="仿宋" w:cs="仿宋"/>
          <w:color w:val="000000"/>
          <w:kern w:val="0"/>
          <w:sz w:val="30"/>
          <w:szCs w:val="30"/>
          <w:shd w:val="clear" w:color="auto" w:fill="FFFFFF"/>
        </w:rPr>
        <w:t>1套集中监控与审计系统</w:t>
      </w:r>
      <w:r w:rsidR="00DE0D31">
        <w:rPr>
          <w:rFonts w:ascii="仿宋" w:eastAsia="仿宋" w:hAnsi="仿宋" w:cs="仿宋" w:hint="eastAsia"/>
          <w:color w:val="000000"/>
          <w:kern w:val="0"/>
          <w:sz w:val="30"/>
          <w:szCs w:val="30"/>
          <w:shd w:val="clear" w:color="auto" w:fill="FFFFFF"/>
        </w:rPr>
        <w:t>、</w:t>
      </w:r>
      <w:r w:rsidR="00800E86" w:rsidRPr="00800E86">
        <w:rPr>
          <w:rFonts w:ascii="仿宋" w:eastAsia="仿宋" w:hAnsi="仿宋" w:cs="仿宋" w:hint="eastAsia"/>
          <w:color w:val="000000"/>
          <w:kern w:val="0"/>
          <w:sz w:val="30"/>
          <w:szCs w:val="30"/>
          <w:shd w:val="clear" w:color="auto" w:fill="FFFFFF"/>
        </w:rPr>
        <w:t>1套终端安全管理系统</w:t>
      </w:r>
      <w:r w:rsidR="00DE0D31">
        <w:rPr>
          <w:rFonts w:ascii="仿宋" w:eastAsia="仿宋" w:hAnsi="仿宋" w:cs="仿宋" w:hint="eastAsia"/>
          <w:color w:val="000000"/>
          <w:kern w:val="0"/>
          <w:sz w:val="30"/>
          <w:szCs w:val="30"/>
          <w:shd w:val="clear" w:color="auto" w:fill="FFFFFF"/>
        </w:rPr>
        <w:t>、</w:t>
      </w:r>
      <w:r w:rsidR="00800E86" w:rsidRPr="00800E86">
        <w:rPr>
          <w:rFonts w:ascii="仿宋" w:eastAsia="仿宋" w:hAnsi="仿宋" w:cs="仿宋" w:hint="eastAsia"/>
          <w:color w:val="000000"/>
          <w:kern w:val="0"/>
          <w:sz w:val="30"/>
          <w:szCs w:val="30"/>
          <w:shd w:val="clear" w:color="auto" w:fill="FFFFFF"/>
        </w:rPr>
        <w:t>1套安全文件交换系统</w:t>
      </w:r>
      <w:r w:rsidR="00DE0D31">
        <w:rPr>
          <w:rFonts w:ascii="仿宋" w:eastAsia="仿宋" w:hAnsi="仿宋" w:cs="仿宋" w:hint="eastAsia"/>
          <w:color w:val="000000"/>
          <w:kern w:val="0"/>
          <w:sz w:val="30"/>
          <w:szCs w:val="30"/>
          <w:shd w:val="clear" w:color="auto" w:fill="FFFFFF"/>
        </w:rPr>
        <w:t>等</w:t>
      </w:r>
      <w:r w:rsidR="00800E86" w:rsidRPr="00800E86">
        <w:rPr>
          <w:rFonts w:ascii="仿宋" w:eastAsia="仿宋" w:hAnsi="仿宋" w:cs="仿宋" w:hint="eastAsia"/>
          <w:color w:val="000000"/>
          <w:kern w:val="0"/>
          <w:sz w:val="30"/>
          <w:szCs w:val="30"/>
          <w:shd w:val="clear" w:color="auto" w:fill="FFFFFF"/>
        </w:rPr>
        <w:t>。</w:t>
      </w:r>
    </w:p>
    <w:p w:rsidR="001A0C1C" w:rsidRPr="00BD0E78" w:rsidRDefault="001A0C1C"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本项目</w:t>
      </w:r>
      <w:r w:rsidR="00F73878" w:rsidRPr="00F73878">
        <w:rPr>
          <w:rFonts w:ascii="仿宋" w:eastAsia="仿宋" w:hAnsi="仿宋" w:cs="仿宋" w:hint="eastAsia"/>
          <w:color w:val="000000"/>
          <w:kern w:val="0"/>
          <w:sz w:val="30"/>
          <w:szCs w:val="30"/>
          <w:shd w:val="clear" w:color="auto" w:fill="FFFFFF"/>
        </w:rPr>
        <w:t>必须满足</w:t>
      </w:r>
      <w:r w:rsidR="003C5D55" w:rsidRPr="003C5D55">
        <w:rPr>
          <w:rFonts w:ascii="仿宋" w:eastAsia="仿宋" w:hAnsi="仿宋" w:cs="仿宋" w:hint="eastAsia"/>
          <w:color w:val="000000"/>
          <w:kern w:val="0"/>
          <w:sz w:val="30"/>
          <w:szCs w:val="30"/>
          <w:shd w:val="clear" w:color="auto" w:fill="FFFFFF"/>
        </w:rPr>
        <w:t>《移动警务</w:t>
      </w:r>
      <w:r w:rsidR="003C5D55" w:rsidRPr="003C5D55">
        <w:rPr>
          <w:rFonts w:ascii="仿宋" w:eastAsia="仿宋" w:hAnsi="仿宋" w:cs="仿宋"/>
          <w:color w:val="000000"/>
          <w:kern w:val="0"/>
          <w:sz w:val="30"/>
          <w:szCs w:val="30"/>
          <w:shd w:val="clear" w:color="auto" w:fill="FFFFFF"/>
        </w:rPr>
        <w:t>B/S</w:t>
      </w:r>
      <w:r w:rsidR="003C5D55">
        <w:rPr>
          <w:rFonts w:ascii="仿宋" w:eastAsia="仿宋" w:hAnsi="仿宋" w:cs="仿宋"/>
          <w:color w:val="000000"/>
          <w:kern w:val="0"/>
          <w:sz w:val="30"/>
          <w:szCs w:val="30"/>
          <w:shd w:val="clear" w:color="auto" w:fill="FFFFFF"/>
        </w:rPr>
        <w:t>应用安全接入规范》</w:t>
      </w:r>
      <w:r w:rsidR="00F73878">
        <w:rPr>
          <w:rFonts w:ascii="仿宋" w:eastAsia="仿宋" w:hAnsi="仿宋" w:cs="仿宋" w:hint="eastAsia"/>
          <w:color w:val="000000"/>
          <w:kern w:val="0"/>
          <w:sz w:val="30"/>
          <w:szCs w:val="30"/>
          <w:shd w:val="clear" w:color="auto" w:fill="FFFFFF"/>
        </w:rPr>
        <w:t>等公安部相关</w:t>
      </w:r>
      <w:r w:rsidR="00AE3F82">
        <w:rPr>
          <w:rFonts w:ascii="仿宋" w:eastAsia="仿宋" w:hAnsi="仿宋" w:cs="仿宋" w:hint="eastAsia"/>
          <w:color w:val="000000"/>
          <w:kern w:val="0"/>
          <w:sz w:val="30"/>
          <w:szCs w:val="30"/>
          <w:shd w:val="clear" w:color="auto" w:fill="FFFFFF"/>
        </w:rPr>
        <w:t>安全规范</w:t>
      </w:r>
      <w:r w:rsidR="005245F3">
        <w:rPr>
          <w:rFonts w:ascii="仿宋" w:eastAsia="仿宋" w:hAnsi="仿宋" w:cs="仿宋" w:hint="eastAsia"/>
          <w:color w:val="000000"/>
          <w:kern w:val="0"/>
          <w:sz w:val="30"/>
          <w:szCs w:val="30"/>
          <w:shd w:val="clear" w:color="auto" w:fill="FFFFFF"/>
        </w:rPr>
        <w:t>。</w:t>
      </w:r>
    </w:p>
    <w:p w:rsidR="00905072" w:rsidRPr="002C6618"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（四）预算金额：</w:t>
      </w:r>
      <w:r w:rsidR="00765DF0" w:rsidRPr="002C6618">
        <w:rPr>
          <w:rFonts w:ascii="仿宋" w:eastAsia="仿宋" w:hAnsi="仿宋" w:cs="仿宋" w:hint="eastAsia"/>
          <w:color w:val="000000"/>
          <w:kern w:val="0"/>
          <w:sz w:val="30"/>
          <w:szCs w:val="30"/>
          <w:shd w:val="clear" w:color="auto" w:fill="FFFFFF"/>
        </w:rPr>
        <w:t>108</w:t>
      </w:r>
      <w:r w:rsidR="00765DF0" w:rsidRPr="002C6618">
        <w:rPr>
          <w:rFonts w:ascii="仿宋" w:eastAsia="仿宋" w:hAnsi="仿宋" w:cs="仿宋"/>
          <w:color w:val="000000"/>
          <w:kern w:val="0"/>
          <w:sz w:val="30"/>
          <w:szCs w:val="30"/>
          <w:shd w:val="clear" w:color="auto" w:fill="FFFFFF"/>
        </w:rPr>
        <w:t>.16</w:t>
      </w:r>
      <w:r w:rsidR="00A92A97" w:rsidRPr="002C6618">
        <w:rPr>
          <w:rFonts w:ascii="仿宋" w:eastAsia="仿宋" w:hAnsi="仿宋" w:cs="仿宋" w:hint="eastAsia"/>
          <w:color w:val="000000"/>
          <w:kern w:val="0"/>
          <w:sz w:val="30"/>
          <w:szCs w:val="30"/>
          <w:shd w:val="clear" w:color="auto" w:fill="FFFFFF"/>
        </w:rPr>
        <w:t>万元</w:t>
      </w:r>
      <w:r w:rsidRPr="002C6618">
        <w:rPr>
          <w:rFonts w:ascii="仿宋" w:eastAsia="仿宋" w:hAnsi="仿宋" w:cs="仿宋" w:hint="eastAsia"/>
          <w:color w:val="000000"/>
          <w:kern w:val="0"/>
          <w:sz w:val="30"/>
          <w:szCs w:val="30"/>
          <w:shd w:val="clear" w:color="auto" w:fill="FFFFFF"/>
        </w:rPr>
        <w:t>；最高限价：</w:t>
      </w:r>
      <w:r w:rsidR="00765DF0" w:rsidRPr="002C6618">
        <w:rPr>
          <w:rFonts w:ascii="仿宋" w:eastAsia="仿宋" w:hAnsi="仿宋" w:cs="仿宋" w:hint="eastAsia"/>
          <w:color w:val="000000"/>
          <w:kern w:val="0"/>
          <w:sz w:val="30"/>
          <w:szCs w:val="30"/>
          <w:shd w:val="clear" w:color="auto" w:fill="FFFFFF"/>
        </w:rPr>
        <w:t>108</w:t>
      </w:r>
      <w:r w:rsidR="00765DF0" w:rsidRPr="002C6618">
        <w:rPr>
          <w:rFonts w:ascii="仿宋" w:eastAsia="仿宋" w:hAnsi="仿宋" w:cs="仿宋"/>
          <w:color w:val="000000"/>
          <w:kern w:val="0"/>
          <w:sz w:val="30"/>
          <w:szCs w:val="30"/>
          <w:shd w:val="clear" w:color="auto" w:fill="FFFFFF"/>
        </w:rPr>
        <w:t>.16</w:t>
      </w:r>
      <w:r w:rsidR="00A92A97" w:rsidRPr="002C6618">
        <w:rPr>
          <w:rFonts w:ascii="仿宋" w:eastAsia="仿宋" w:hAnsi="仿宋" w:cs="仿宋" w:hint="eastAsia"/>
          <w:color w:val="000000"/>
          <w:kern w:val="0"/>
          <w:sz w:val="30"/>
          <w:szCs w:val="30"/>
          <w:shd w:val="clear" w:color="auto" w:fill="FFFFFF"/>
        </w:rPr>
        <w:t>万元</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（五）交付（服务、完工）时间：</w:t>
      </w:r>
      <w:r w:rsidR="00B96D4D" w:rsidRPr="00DC685C">
        <w:rPr>
          <w:rFonts w:ascii="仿宋" w:eastAsia="仿宋" w:hAnsi="仿宋" w:cs="仿宋" w:hint="eastAsia"/>
          <w:color w:val="000000"/>
          <w:kern w:val="0"/>
          <w:sz w:val="30"/>
          <w:szCs w:val="30"/>
          <w:shd w:val="clear" w:color="auto" w:fill="FFFFFF"/>
        </w:rPr>
        <w:t>合同签订生效后</w:t>
      </w:r>
      <w:r w:rsidR="00B96D4D" w:rsidRPr="00B96D4D">
        <w:rPr>
          <w:rFonts w:ascii="仿宋" w:eastAsia="仿宋" w:hAnsi="仿宋" w:cs="仿宋"/>
          <w:color w:val="000000"/>
          <w:kern w:val="0"/>
          <w:sz w:val="30"/>
          <w:szCs w:val="30"/>
          <w:shd w:val="clear" w:color="auto" w:fill="FFFFFF"/>
        </w:rPr>
        <w:t>20日内设备到货，</w:t>
      </w:r>
      <w:r w:rsidR="00DC685C" w:rsidRPr="00DC685C">
        <w:rPr>
          <w:rFonts w:ascii="仿宋" w:eastAsia="仿宋" w:hAnsi="仿宋" w:cs="仿宋" w:hint="eastAsia"/>
          <w:color w:val="000000"/>
          <w:kern w:val="0"/>
          <w:sz w:val="30"/>
          <w:szCs w:val="30"/>
          <w:shd w:val="clear" w:color="auto" w:fill="FFFFFF"/>
        </w:rPr>
        <w:t>合同签订生效后</w:t>
      </w:r>
      <w:r w:rsidR="00145A44">
        <w:rPr>
          <w:rFonts w:ascii="仿宋" w:eastAsia="仿宋" w:hAnsi="仿宋" w:cs="仿宋"/>
          <w:color w:val="000000"/>
          <w:kern w:val="0"/>
          <w:sz w:val="30"/>
          <w:szCs w:val="30"/>
          <w:shd w:val="clear" w:color="auto" w:fill="FFFFFF"/>
        </w:rPr>
        <w:t>1</w:t>
      </w:r>
      <w:r w:rsidR="00145A44">
        <w:rPr>
          <w:rFonts w:ascii="仿宋" w:eastAsia="仿宋" w:hAnsi="仿宋" w:cs="仿宋" w:hint="eastAsia"/>
          <w:color w:val="000000"/>
          <w:kern w:val="0"/>
          <w:sz w:val="30"/>
          <w:szCs w:val="30"/>
          <w:shd w:val="clear" w:color="auto" w:fill="FFFFFF"/>
        </w:rPr>
        <w:t>个月</w:t>
      </w:r>
      <w:r w:rsidR="00DC685C" w:rsidRPr="00DC685C">
        <w:rPr>
          <w:rFonts w:ascii="仿宋" w:eastAsia="仿宋" w:hAnsi="仿宋" w:cs="仿宋"/>
          <w:color w:val="000000"/>
          <w:kern w:val="0"/>
          <w:sz w:val="30"/>
          <w:szCs w:val="30"/>
          <w:shd w:val="clear" w:color="auto" w:fill="FFFFFF"/>
        </w:rPr>
        <w:t>内完成安装调试</w:t>
      </w:r>
      <w:r w:rsidR="00DE48F2">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（六）交付（服务、施工）地点：</w:t>
      </w:r>
      <w:r w:rsidR="0029482C" w:rsidRPr="0029482C">
        <w:rPr>
          <w:rFonts w:ascii="仿宋" w:eastAsia="仿宋" w:hAnsi="仿宋" w:cs="仿宋" w:hint="eastAsia"/>
          <w:color w:val="000000"/>
          <w:kern w:val="0"/>
          <w:sz w:val="30"/>
          <w:szCs w:val="30"/>
          <w:shd w:val="clear" w:color="auto" w:fill="FFFFFF"/>
        </w:rPr>
        <w:t>许昌市公安局</w:t>
      </w:r>
    </w:p>
    <w:p w:rsidR="00963B8B"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（七）进口产品：允许□不允许</w:t>
      </w:r>
      <w:r w:rsidR="00B242AE"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w:t>
      </w:r>
    </w:p>
    <w:p w:rsidR="00963B8B" w:rsidRDefault="00905072" w:rsidP="00905072">
      <w:pPr>
        <w:widowControl/>
        <w:shd w:val="clear" w:color="auto" w:fill="FFFFFF"/>
        <w:spacing w:line="360" w:lineRule="atLeast"/>
        <w:ind w:firstLine="600"/>
        <w:jc w:val="left"/>
        <w:rPr>
          <w:rFonts w:ascii="楷体" w:eastAsia="楷体" w:hAnsi="楷体" w:cs="宋体"/>
          <w:color w:val="000000"/>
          <w:kern w:val="0"/>
          <w:sz w:val="28"/>
          <w:szCs w:val="28"/>
          <w:lang w:val="zh-CN"/>
        </w:rPr>
      </w:pPr>
      <w:r w:rsidRPr="00905072">
        <w:rPr>
          <w:rFonts w:ascii="仿宋" w:eastAsia="仿宋" w:hAnsi="仿宋" w:cs="仿宋" w:hint="eastAsia"/>
          <w:color w:val="000000"/>
          <w:kern w:val="0"/>
          <w:sz w:val="30"/>
          <w:szCs w:val="30"/>
          <w:shd w:val="clear" w:color="auto" w:fill="FFFFFF"/>
        </w:rPr>
        <w:t>（八）分包：允许□不允许</w:t>
      </w:r>
      <w:r w:rsidR="00B242AE" w:rsidRPr="00905072">
        <w:rPr>
          <w:rFonts w:ascii="楷体" w:eastAsia="楷体" w:hAnsi="楷体" w:cs="宋体" w:hint="eastAsia"/>
          <w:color w:val="000000"/>
          <w:kern w:val="0"/>
          <w:sz w:val="28"/>
          <w:szCs w:val="28"/>
          <w:lang w:val="zh-CN"/>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二、需要落实的政府采购政策</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本项目落实节能环保</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、中小微型企业扶持</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、支持监狱企业发展</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、残疾人福利性单位扶持</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等相关政府采购政策。</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三、投标人资格要求</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lastRenderedPageBreak/>
        <w:t>（一）具备《政府采购法》第二十二条第一款规定条件并提供相关材料。</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（二）本次招标接受□不接受</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联合体投标。</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四、采购需求</w:t>
      </w:r>
    </w:p>
    <w:p w:rsidR="00905072" w:rsidRPr="002C6618" w:rsidRDefault="00620C08"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hint="eastAsia"/>
          <w:color w:val="000000"/>
          <w:kern w:val="0"/>
          <w:sz w:val="30"/>
          <w:szCs w:val="30"/>
          <w:shd w:val="clear" w:color="auto" w:fill="FFFFFF"/>
        </w:rPr>
        <w:t>（一）本项目需实现的功能或者目标</w:t>
      </w:r>
    </w:p>
    <w:p w:rsidR="0085320C" w:rsidRPr="002C6618" w:rsidRDefault="0085320C"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hint="eastAsia"/>
          <w:color w:val="000000"/>
          <w:kern w:val="0"/>
          <w:sz w:val="30"/>
          <w:szCs w:val="30"/>
          <w:shd w:val="clear" w:color="auto" w:fill="FFFFFF"/>
        </w:rPr>
        <w:t>本项目按照公安部《移动警务</w:t>
      </w:r>
      <w:r w:rsidRPr="002C6618">
        <w:rPr>
          <w:rFonts w:ascii="仿宋" w:eastAsia="仿宋" w:hAnsi="仿宋" w:cs="仿宋"/>
          <w:color w:val="000000"/>
          <w:kern w:val="0"/>
          <w:sz w:val="30"/>
          <w:szCs w:val="30"/>
          <w:shd w:val="clear" w:color="auto" w:fill="FFFFFF"/>
        </w:rPr>
        <w:t>B/S应用安全接入规范》</w:t>
      </w:r>
      <w:r w:rsidRPr="002C6618">
        <w:rPr>
          <w:rFonts w:ascii="仿宋" w:eastAsia="仿宋" w:hAnsi="仿宋" w:cs="仿宋" w:hint="eastAsia"/>
          <w:color w:val="000000"/>
          <w:kern w:val="0"/>
          <w:sz w:val="30"/>
          <w:szCs w:val="30"/>
          <w:shd w:val="clear" w:color="auto" w:fill="FFFFFF"/>
        </w:rPr>
        <w:t>，</w:t>
      </w:r>
      <w:r w:rsidR="006C781D" w:rsidRPr="002C6618">
        <w:rPr>
          <w:rFonts w:ascii="仿宋" w:eastAsia="仿宋" w:hAnsi="仿宋" w:cs="仿宋" w:hint="eastAsia"/>
          <w:color w:val="000000"/>
          <w:kern w:val="0"/>
          <w:sz w:val="30"/>
          <w:szCs w:val="30"/>
          <w:shd w:val="clear" w:color="auto" w:fill="FFFFFF"/>
        </w:rPr>
        <w:t>基于移动警务边界平台</w:t>
      </w:r>
      <w:r w:rsidRPr="002C6618">
        <w:rPr>
          <w:rFonts w:ascii="仿宋" w:eastAsia="仿宋" w:hAnsi="仿宋" w:cs="仿宋"/>
          <w:color w:val="000000"/>
          <w:kern w:val="0"/>
          <w:sz w:val="30"/>
          <w:szCs w:val="30"/>
          <w:shd w:val="clear" w:color="auto" w:fill="FFFFFF"/>
        </w:rPr>
        <w:t>建设</w:t>
      </w:r>
      <w:r w:rsidRPr="002C6618">
        <w:rPr>
          <w:rFonts w:ascii="仿宋" w:eastAsia="仿宋" w:hAnsi="仿宋" w:cs="仿宋" w:hint="eastAsia"/>
          <w:color w:val="000000"/>
          <w:kern w:val="0"/>
          <w:sz w:val="30"/>
          <w:szCs w:val="30"/>
          <w:shd w:val="clear" w:color="auto" w:fill="FFFFFF"/>
        </w:rPr>
        <w:t>一条公安信息网边界安全接入平台无线接入链路，通过运营商4</w:t>
      </w:r>
      <w:r w:rsidRPr="002C6618">
        <w:rPr>
          <w:rFonts w:ascii="仿宋" w:eastAsia="仿宋" w:hAnsi="仿宋" w:cs="仿宋"/>
          <w:color w:val="000000"/>
          <w:kern w:val="0"/>
          <w:sz w:val="30"/>
          <w:szCs w:val="30"/>
          <w:shd w:val="clear" w:color="auto" w:fill="FFFFFF"/>
        </w:rPr>
        <w:t>G</w:t>
      </w:r>
      <w:r w:rsidRPr="002C6618">
        <w:rPr>
          <w:rFonts w:ascii="仿宋" w:eastAsia="仿宋" w:hAnsi="仿宋" w:cs="仿宋" w:hint="eastAsia"/>
          <w:color w:val="000000"/>
          <w:kern w:val="0"/>
          <w:sz w:val="30"/>
          <w:szCs w:val="30"/>
          <w:shd w:val="clear" w:color="auto" w:fill="FFFFFF"/>
        </w:rPr>
        <w:t>或更高网络基于专有APN接入点实现以下功能：</w:t>
      </w:r>
    </w:p>
    <w:p w:rsidR="00F95FBB" w:rsidRPr="002C6618"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1、</w:t>
      </w:r>
      <w:r w:rsidRPr="002C6618">
        <w:rPr>
          <w:rFonts w:ascii="仿宋" w:eastAsia="仿宋" w:hAnsi="仿宋" w:cs="仿宋" w:hint="eastAsia"/>
          <w:color w:val="000000"/>
          <w:kern w:val="0"/>
          <w:sz w:val="30"/>
          <w:szCs w:val="30"/>
          <w:shd w:val="clear" w:color="auto" w:fill="FFFFFF"/>
        </w:rPr>
        <w:t>实现各</w:t>
      </w:r>
      <w:r w:rsidRPr="002C6618">
        <w:rPr>
          <w:rFonts w:ascii="仿宋" w:eastAsia="仿宋" w:hAnsi="仿宋" w:cs="仿宋"/>
          <w:color w:val="000000"/>
          <w:kern w:val="0"/>
          <w:sz w:val="30"/>
          <w:szCs w:val="30"/>
          <w:shd w:val="clear" w:color="auto" w:fill="FFFFFF"/>
        </w:rPr>
        <w:t>Windows版本笔记本移动警务终端的</w:t>
      </w:r>
      <w:r w:rsidRPr="002C6618">
        <w:rPr>
          <w:rFonts w:ascii="仿宋" w:eastAsia="仿宋" w:hAnsi="仿宋" w:cs="仿宋" w:hint="eastAsia"/>
          <w:color w:val="000000"/>
          <w:kern w:val="0"/>
          <w:sz w:val="30"/>
          <w:szCs w:val="30"/>
          <w:shd w:val="clear" w:color="auto" w:fill="FFFFFF"/>
        </w:rPr>
        <w:t>安全</w:t>
      </w:r>
      <w:r w:rsidRPr="002C6618">
        <w:rPr>
          <w:rFonts w:ascii="仿宋" w:eastAsia="仿宋" w:hAnsi="仿宋" w:cs="仿宋"/>
          <w:color w:val="000000"/>
          <w:kern w:val="0"/>
          <w:sz w:val="30"/>
          <w:szCs w:val="30"/>
          <w:shd w:val="clear" w:color="auto" w:fill="FFFFFF"/>
        </w:rPr>
        <w:t>接入。</w:t>
      </w:r>
    </w:p>
    <w:p w:rsidR="00090D3F" w:rsidRPr="002C6618"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2、</w:t>
      </w:r>
      <w:r w:rsidR="00764C3D" w:rsidRPr="002C6618">
        <w:rPr>
          <w:rFonts w:ascii="仿宋" w:eastAsia="仿宋" w:hAnsi="仿宋" w:cs="仿宋" w:hint="eastAsia"/>
          <w:color w:val="000000"/>
          <w:kern w:val="0"/>
          <w:sz w:val="30"/>
          <w:szCs w:val="30"/>
          <w:shd w:val="clear" w:color="auto" w:fill="FFFFFF"/>
        </w:rPr>
        <w:t>支持</w:t>
      </w:r>
      <w:r w:rsidRPr="002C6618">
        <w:rPr>
          <w:rFonts w:ascii="仿宋" w:eastAsia="仿宋" w:hAnsi="仿宋" w:cs="仿宋"/>
          <w:color w:val="000000"/>
          <w:kern w:val="0"/>
          <w:sz w:val="30"/>
          <w:szCs w:val="30"/>
          <w:shd w:val="clear" w:color="auto" w:fill="FFFFFF"/>
        </w:rPr>
        <w:t>安卓版本</w:t>
      </w:r>
      <w:r w:rsidRPr="002C6618">
        <w:rPr>
          <w:rFonts w:ascii="仿宋" w:eastAsia="仿宋" w:hAnsi="仿宋" w:cs="仿宋" w:hint="eastAsia"/>
          <w:color w:val="000000"/>
          <w:kern w:val="0"/>
          <w:sz w:val="30"/>
          <w:szCs w:val="30"/>
          <w:shd w:val="clear" w:color="auto" w:fill="FFFFFF"/>
        </w:rPr>
        <w:t>手机、平板移动终端的安全接入。</w:t>
      </w:r>
    </w:p>
    <w:p w:rsidR="00090D3F" w:rsidRPr="002C6618"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3、</w:t>
      </w:r>
      <w:r w:rsidRPr="002C6618">
        <w:rPr>
          <w:rFonts w:ascii="仿宋" w:eastAsia="仿宋" w:hAnsi="仿宋" w:cs="仿宋" w:hint="eastAsia"/>
          <w:color w:val="000000"/>
          <w:kern w:val="0"/>
          <w:sz w:val="30"/>
          <w:szCs w:val="30"/>
          <w:shd w:val="clear" w:color="auto" w:fill="FFFFFF"/>
        </w:rPr>
        <w:t>支持软证书、硬证书认证授权访问</w:t>
      </w:r>
      <w:r w:rsidR="00F26525" w:rsidRPr="002C6618">
        <w:rPr>
          <w:rFonts w:ascii="仿宋" w:eastAsia="仿宋" w:hAnsi="仿宋" w:cs="仿宋" w:hint="eastAsia"/>
          <w:color w:val="000000"/>
          <w:kern w:val="0"/>
          <w:sz w:val="30"/>
          <w:szCs w:val="30"/>
          <w:shd w:val="clear" w:color="auto" w:fill="FFFFFF"/>
        </w:rPr>
        <w:t>。</w:t>
      </w:r>
    </w:p>
    <w:p w:rsidR="00F95FBB" w:rsidRPr="002C6618"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4</w:t>
      </w:r>
      <w:r w:rsidRPr="002C6618">
        <w:rPr>
          <w:rFonts w:ascii="仿宋" w:eastAsia="仿宋" w:hAnsi="仿宋" w:cs="仿宋" w:hint="eastAsia"/>
          <w:color w:val="000000"/>
          <w:kern w:val="0"/>
          <w:sz w:val="30"/>
          <w:szCs w:val="30"/>
          <w:shd w:val="clear" w:color="auto" w:fill="FFFFFF"/>
        </w:rPr>
        <w:t>、加强笔记本移动警务终端安全管控，实现远程管控笔记本移动警务终端蓝牙、移动数据网络等。</w:t>
      </w:r>
    </w:p>
    <w:p w:rsidR="005B5366" w:rsidRPr="002C6618"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5、笔记本移动终端安装管控软件后，不能</w:t>
      </w:r>
      <w:r w:rsidRPr="002C6618">
        <w:rPr>
          <w:rFonts w:ascii="仿宋" w:eastAsia="仿宋" w:hAnsi="仿宋" w:cs="仿宋" w:hint="eastAsia"/>
          <w:color w:val="000000"/>
          <w:kern w:val="0"/>
          <w:sz w:val="30"/>
          <w:szCs w:val="30"/>
          <w:shd w:val="clear" w:color="auto" w:fill="FFFFFF"/>
        </w:rPr>
        <w:t>主动卸载，卸载需市局后台操作，并且提供卸载码。</w:t>
      </w:r>
    </w:p>
    <w:p w:rsidR="00071196" w:rsidRPr="002C6618" w:rsidRDefault="00620C08" w:rsidP="00F77F2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6</w:t>
      </w:r>
      <w:r w:rsidRPr="002C6618">
        <w:rPr>
          <w:rFonts w:ascii="仿宋" w:eastAsia="仿宋" w:hAnsi="仿宋" w:cs="仿宋" w:hint="eastAsia"/>
          <w:color w:val="000000"/>
          <w:kern w:val="0"/>
          <w:sz w:val="30"/>
          <w:szCs w:val="30"/>
          <w:shd w:val="clear" w:color="auto" w:fill="FFFFFF"/>
        </w:rPr>
        <w:t>、实现对移动警务接入平台中的设备、终端、证书及应用进行管理，支持</w:t>
      </w:r>
      <w:proofErr w:type="spellStart"/>
      <w:r w:rsidRPr="002C6618">
        <w:rPr>
          <w:rFonts w:ascii="仿宋" w:eastAsia="仿宋" w:hAnsi="仿宋" w:cs="仿宋"/>
          <w:color w:val="000000"/>
          <w:kern w:val="0"/>
          <w:sz w:val="30"/>
          <w:szCs w:val="30"/>
          <w:shd w:val="clear" w:color="auto" w:fill="FFFFFF"/>
        </w:rPr>
        <w:t>mac</w:t>
      </w:r>
      <w:proofErr w:type="spellEnd"/>
      <w:r w:rsidRPr="002C6618">
        <w:rPr>
          <w:rFonts w:ascii="仿宋" w:eastAsia="仿宋" w:hAnsi="仿宋" w:cs="仿宋"/>
          <w:color w:val="000000"/>
          <w:kern w:val="0"/>
          <w:sz w:val="30"/>
          <w:szCs w:val="30"/>
          <w:shd w:val="clear" w:color="auto" w:fill="FFFFFF"/>
        </w:rPr>
        <w:t>地址、证书绑定，</w:t>
      </w:r>
      <w:r w:rsidRPr="002C6618">
        <w:rPr>
          <w:rFonts w:ascii="仿宋" w:eastAsia="仿宋" w:hAnsi="仿宋" w:cs="仿宋" w:hint="eastAsia"/>
          <w:color w:val="000000"/>
          <w:kern w:val="0"/>
          <w:sz w:val="30"/>
          <w:szCs w:val="30"/>
          <w:shd w:val="clear" w:color="auto" w:fill="FFFFFF"/>
        </w:rPr>
        <w:t>支持访问控制；提供开放接口，利于今后应用接入业务的扩展；实现访问日志记录功能；实现平台设备配置信息的备份、还原等功能，以方便日后运维。</w:t>
      </w:r>
    </w:p>
    <w:p w:rsidR="00601E28" w:rsidRPr="002C6618" w:rsidRDefault="00620C08" w:rsidP="00F77F2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7</w:t>
      </w:r>
      <w:r w:rsidRPr="002C6618">
        <w:rPr>
          <w:rFonts w:ascii="仿宋" w:eastAsia="仿宋" w:hAnsi="仿宋" w:cs="仿宋" w:hint="eastAsia"/>
          <w:color w:val="000000"/>
          <w:kern w:val="0"/>
          <w:sz w:val="30"/>
          <w:szCs w:val="30"/>
          <w:shd w:val="clear" w:color="auto" w:fill="FFFFFF"/>
        </w:rPr>
        <w:t>、支持多家运营商网络。</w:t>
      </w:r>
    </w:p>
    <w:p w:rsidR="00ED7AAF" w:rsidRPr="002C6618" w:rsidRDefault="00ED7AAF" w:rsidP="00F77F2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hint="eastAsia"/>
          <w:color w:val="000000"/>
          <w:kern w:val="0"/>
          <w:sz w:val="30"/>
          <w:szCs w:val="30"/>
          <w:shd w:val="clear" w:color="auto" w:fill="FFFFFF"/>
        </w:rPr>
        <w:lastRenderedPageBreak/>
        <w:t>8、</w:t>
      </w:r>
      <w:r w:rsidRPr="002C6618">
        <w:rPr>
          <w:rFonts w:ascii="仿宋" w:eastAsia="仿宋" w:hAnsi="仿宋" w:cs="仿宋"/>
          <w:color w:val="000000"/>
          <w:kern w:val="0"/>
          <w:sz w:val="30"/>
          <w:szCs w:val="30"/>
          <w:shd w:val="clear" w:color="auto" w:fill="FFFFFF"/>
        </w:rPr>
        <w:t>通过</w:t>
      </w:r>
      <w:r w:rsidRPr="002C6618">
        <w:rPr>
          <w:rFonts w:ascii="仿宋" w:eastAsia="仿宋" w:hAnsi="仿宋" w:cs="仿宋" w:hint="eastAsia"/>
          <w:color w:val="000000"/>
          <w:kern w:val="0"/>
          <w:sz w:val="30"/>
          <w:szCs w:val="30"/>
          <w:shd w:val="clear" w:color="auto" w:fill="FFFFFF"/>
        </w:rPr>
        <w:t>探针接入许昌市局边界安全接入平台监管系统，</w:t>
      </w:r>
      <w:r w:rsidRPr="002C6618">
        <w:rPr>
          <w:rFonts w:ascii="仿宋" w:eastAsia="仿宋" w:hAnsi="仿宋" w:cs="仿宋"/>
          <w:color w:val="000000"/>
          <w:kern w:val="0"/>
          <w:sz w:val="30"/>
          <w:szCs w:val="30"/>
          <w:shd w:val="clear" w:color="auto" w:fill="FFFFFF"/>
        </w:rPr>
        <w:t>实现</w:t>
      </w:r>
      <w:r w:rsidRPr="002C6618">
        <w:rPr>
          <w:rFonts w:ascii="仿宋" w:eastAsia="仿宋" w:hAnsi="仿宋" w:cs="仿宋" w:hint="eastAsia"/>
          <w:color w:val="000000"/>
          <w:kern w:val="0"/>
          <w:sz w:val="30"/>
          <w:szCs w:val="30"/>
          <w:shd w:val="clear" w:color="auto" w:fill="FFFFFF"/>
        </w:rPr>
        <w:t>链路状态信息采集和上传。</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（二）采购清单</w:t>
      </w:r>
    </w:p>
    <w:tbl>
      <w:tblPr>
        <w:tblStyle w:val="a9"/>
        <w:tblW w:w="9209" w:type="dxa"/>
        <w:tblLayout w:type="fixed"/>
        <w:tblLook w:val="04A0"/>
      </w:tblPr>
      <w:tblGrid>
        <w:gridCol w:w="642"/>
        <w:gridCol w:w="891"/>
        <w:gridCol w:w="4978"/>
        <w:gridCol w:w="850"/>
        <w:gridCol w:w="572"/>
        <w:gridCol w:w="1276"/>
      </w:tblGrid>
      <w:tr w:rsidR="00905072" w:rsidRPr="00905072" w:rsidTr="00E10A31">
        <w:trPr>
          <w:trHeight w:val="730"/>
        </w:trPr>
        <w:tc>
          <w:tcPr>
            <w:tcW w:w="642" w:type="dxa"/>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序号</w:t>
            </w:r>
          </w:p>
        </w:tc>
        <w:tc>
          <w:tcPr>
            <w:tcW w:w="891" w:type="dxa"/>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货物名称</w:t>
            </w:r>
          </w:p>
        </w:tc>
        <w:tc>
          <w:tcPr>
            <w:tcW w:w="4978" w:type="dxa"/>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技术规格及主要参数</w:t>
            </w:r>
          </w:p>
        </w:tc>
        <w:tc>
          <w:tcPr>
            <w:tcW w:w="850" w:type="dxa"/>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单位</w:t>
            </w:r>
          </w:p>
        </w:tc>
        <w:tc>
          <w:tcPr>
            <w:tcW w:w="572" w:type="dxa"/>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数量</w:t>
            </w:r>
          </w:p>
        </w:tc>
        <w:tc>
          <w:tcPr>
            <w:tcW w:w="1276" w:type="dxa"/>
            <w:vAlign w:val="center"/>
            <w:hideMark/>
          </w:tcPr>
          <w:p w:rsidR="00905072" w:rsidRPr="00905072" w:rsidRDefault="00905072" w:rsidP="009043B7">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是否为核心产品</w:t>
            </w:r>
          </w:p>
        </w:tc>
      </w:tr>
      <w:tr w:rsidR="00DB4C20" w:rsidRPr="00905072" w:rsidTr="00E10A31">
        <w:trPr>
          <w:trHeight w:val="637"/>
        </w:trPr>
        <w:tc>
          <w:tcPr>
            <w:tcW w:w="642" w:type="dxa"/>
            <w:vAlign w:val="center"/>
            <w:hideMark/>
          </w:tcPr>
          <w:p w:rsidR="00DB4C20" w:rsidRPr="00905072" w:rsidRDefault="00DB4C20" w:rsidP="00DB4C20">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1</w:t>
            </w:r>
          </w:p>
        </w:tc>
        <w:tc>
          <w:tcPr>
            <w:tcW w:w="891" w:type="dxa"/>
            <w:vAlign w:val="center"/>
          </w:tcPr>
          <w:p w:rsidR="00DB4C20" w:rsidRPr="00DB4C20" w:rsidRDefault="00DB4C20" w:rsidP="00DB4C20">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移动</w:t>
            </w:r>
            <w:r w:rsidRPr="00DB4C20">
              <w:rPr>
                <w:rFonts w:ascii="Calibri" w:eastAsia="仿宋" w:hAnsi="Calibri" w:cs="Calibri"/>
                <w:color w:val="000000"/>
                <w:kern w:val="0"/>
                <w:sz w:val="24"/>
                <w:szCs w:val="24"/>
              </w:rPr>
              <w:t>VPN</w:t>
            </w:r>
            <w:r w:rsidRPr="00DB4C20">
              <w:rPr>
                <w:rFonts w:ascii="Calibri" w:eastAsia="仿宋" w:hAnsi="Calibri" w:cs="Calibri"/>
                <w:color w:val="000000"/>
                <w:kern w:val="0"/>
                <w:sz w:val="24"/>
                <w:szCs w:val="24"/>
              </w:rPr>
              <w:t>接入网关</w:t>
            </w:r>
          </w:p>
        </w:tc>
        <w:tc>
          <w:tcPr>
            <w:tcW w:w="4978" w:type="dxa"/>
            <w:vAlign w:val="center"/>
          </w:tcPr>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Android</w:t>
            </w:r>
            <w:r w:rsidRPr="0021575B">
              <w:rPr>
                <w:rFonts w:ascii="Calibri" w:eastAsia="仿宋" w:hAnsi="Calibri" w:cs="Calibri"/>
                <w:color w:val="000000"/>
                <w:kern w:val="0"/>
                <w:sz w:val="24"/>
                <w:szCs w:val="24"/>
              </w:rPr>
              <w:t>客户端和</w:t>
            </w:r>
            <w:r w:rsidRPr="0021575B">
              <w:rPr>
                <w:rFonts w:ascii="Calibri" w:eastAsia="仿宋" w:hAnsi="Calibri" w:cs="Calibri"/>
                <w:color w:val="000000"/>
                <w:kern w:val="0"/>
                <w:sz w:val="24"/>
                <w:szCs w:val="24"/>
              </w:rPr>
              <w:t>Windows</w:t>
            </w:r>
            <w:r w:rsidRPr="0021575B">
              <w:rPr>
                <w:rFonts w:ascii="Calibri" w:eastAsia="仿宋" w:hAnsi="Calibri" w:cs="Calibri"/>
                <w:color w:val="000000"/>
                <w:kern w:val="0"/>
                <w:sz w:val="24"/>
                <w:szCs w:val="24"/>
              </w:rPr>
              <w:t>客户端仅支持以隧道模式接入；</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、客户端支持自动检测更新和升级；</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、客户端支持运行日志一键上报；</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4</w:t>
            </w:r>
            <w:r w:rsidRPr="0021575B">
              <w:rPr>
                <w:rFonts w:ascii="Calibri" w:eastAsia="仿宋" w:hAnsi="Calibri" w:cs="Calibri"/>
                <w:color w:val="000000"/>
                <w:kern w:val="0"/>
                <w:sz w:val="24"/>
                <w:szCs w:val="24"/>
              </w:rPr>
              <w:t>、客户端支持开机自启动和快速重连；</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5</w:t>
            </w:r>
            <w:r w:rsidRPr="0021575B">
              <w:rPr>
                <w:rFonts w:ascii="Calibri" w:eastAsia="仿宋" w:hAnsi="Calibri" w:cs="Calibri"/>
                <w:color w:val="000000"/>
                <w:kern w:val="0"/>
                <w:sz w:val="24"/>
                <w:szCs w:val="24"/>
              </w:rPr>
              <w:t>、服务端支持加密算法自定义配置；</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6</w:t>
            </w:r>
            <w:r w:rsidRPr="0021575B">
              <w:rPr>
                <w:rFonts w:ascii="Calibri" w:eastAsia="仿宋" w:hAnsi="Calibri" w:cs="Calibri"/>
                <w:color w:val="000000"/>
                <w:kern w:val="0"/>
                <w:sz w:val="24"/>
                <w:szCs w:val="24"/>
              </w:rPr>
              <w:t>、服务端资源配置支持指定客户端类型访问设置；</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7</w:t>
            </w:r>
            <w:r w:rsidRPr="0021575B">
              <w:rPr>
                <w:rFonts w:ascii="Calibri" w:eastAsia="仿宋" w:hAnsi="Calibri" w:cs="Calibri"/>
                <w:color w:val="000000"/>
                <w:kern w:val="0"/>
                <w:sz w:val="24"/>
                <w:szCs w:val="24"/>
              </w:rPr>
              <w:t>、服务端支持配置导入导出功能；</w:t>
            </w:r>
          </w:p>
          <w:p w:rsidR="00370191" w:rsidRPr="0021575B" w:rsidRDefault="00370191" w:rsidP="00370191">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8</w:t>
            </w:r>
            <w:r w:rsidRPr="0021575B">
              <w:rPr>
                <w:rFonts w:ascii="Calibri" w:eastAsia="仿宋" w:hAnsi="Calibri" w:cs="Calibri"/>
                <w:color w:val="000000"/>
                <w:kern w:val="0"/>
                <w:sz w:val="24"/>
                <w:szCs w:val="24"/>
              </w:rPr>
              <w:t>、服务端支持两台设备配置同步；</w:t>
            </w:r>
          </w:p>
          <w:p w:rsidR="00370191" w:rsidRPr="0021575B" w:rsidRDefault="00076CD8" w:rsidP="00370191">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370191" w:rsidRPr="0021575B">
              <w:rPr>
                <w:rFonts w:ascii="Calibri" w:eastAsia="仿宋" w:hAnsi="Calibri" w:cs="Calibri"/>
                <w:color w:val="000000"/>
                <w:kern w:val="0"/>
                <w:sz w:val="24"/>
                <w:szCs w:val="24"/>
              </w:rPr>
              <w:t>9</w:t>
            </w:r>
            <w:r w:rsidR="00370191" w:rsidRPr="0021575B">
              <w:rPr>
                <w:rFonts w:ascii="Calibri" w:eastAsia="仿宋" w:hAnsi="Calibri" w:cs="Calibri"/>
                <w:color w:val="000000"/>
                <w:kern w:val="0"/>
                <w:sz w:val="24"/>
                <w:szCs w:val="24"/>
              </w:rPr>
              <w:t>、并发用户：</w:t>
            </w:r>
            <w:r w:rsidR="00370191" w:rsidRPr="0021575B">
              <w:rPr>
                <w:rFonts w:ascii="Calibri" w:eastAsia="仿宋" w:hAnsi="Calibri" w:cs="Calibri"/>
                <w:color w:val="000000"/>
                <w:kern w:val="0"/>
                <w:sz w:val="24"/>
                <w:szCs w:val="24"/>
              </w:rPr>
              <w:t>3000</w:t>
            </w:r>
            <w:r w:rsidR="00370191" w:rsidRPr="0021575B">
              <w:rPr>
                <w:rFonts w:ascii="Calibri" w:eastAsia="仿宋" w:hAnsi="Calibri" w:cs="Calibri"/>
                <w:color w:val="000000"/>
                <w:kern w:val="0"/>
                <w:sz w:val="24"/>
                <w:szCs w:val="24"/>
              </w:rPr>
              <w:t>（隧道模式）</w:t>
            </w:r>
          </w:p>
          <w:p w:rsidR="00DB4C20" w:rsidRPr="004F1479" w:rsidRDefault="00076CD8" w:rsidP="00370191">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370191" w:rsidRPr="004F1479">
              <w:rPr>
                <w:rFonts w:ascii="Calibri" w:eastAsia="仿宋" w:hAnsi="Calibri" w:cs="Calibri"/>
                <w:color w:val="000000"/>
                <w:kern w:val="0"/>
                <w:sz w:val="24"/>
                <w:szCs w:val="24"/>
              </w:rPr>
              <w:t>10</w:t>
            </w:r>
            <w:r w:rsidR="00370191" w:rsidRPr="004F1479">
              <w:rPr>
                <w:rFonts w:ascii="Calibri" w:eastAsia="仿宋" w:hAnsi="Calibri" w:cs="Calibri"/>
                <w:color w:val="000000"/>
                <w:kern w:val="0"/>
                <w:sz w:val="24"/>
                <w:szCs w:val="24"/>
              </w:rPr>
              <w:t>、网络带宽：</w:t>
            </w:r>
            <w:r w:rsidR="00370191" w:rsidRPr="004F1479">
              <w:rPr>
                <w:rFonts w:ascii="Calibri" w:eastAsia="仿宋" w:hAnsi="Calibri" w:cs="Calibri"/>
                <w:color w:val="000000"/>
                <w:kern w:val="0"/>
                <w:sz w:val="24"/>
                <w:szCs w:val="24"/>
              </w:rPr>
              <w:t>700Mbps</w:t>
            </w:r>
          </w:p>
          <w:p w:rsidR="00D50163" w:rsidRPr="0021575B" w:rsidRDefault="00D50163" w:rsidP="00370191">
            <w:pPr>
              <w:widowControl/>
              <w:spacing w:line="360" w:lineRule="atLeast"/>
              <w:jc w:val="left"/>
              <w:rPr>
                <w:rFonts w:ascii="Calibri" w:eastAsia="仿宋" w:hAnsi="Calibri" w:cs="Calibri"/>
                <w:color w:val="000000"/>
                <w:kern w:val="0"/>
                <w:sz w:val="24"/>
                <w:szCs w:val="24"/>
              </w:rPr>
            </w:pPr>
            <w:r>
              <w:rPr>
                <w:rFonts w:ascii="Calibri" w:eastAsia="仿宋" w:hAnsi="Calibri" w:cs="Calibri"/>
                <w:color w:val="000000"/>
                <w:kern w:val="0"/>
                <w:sz w:val="24"/>
                <w:szCs w:val="24"/>
              </w:rPr>
              <w:t>11</w:t>
            </w:r>
            <w:r>
              <w:rPr>
                <w:rFonts w:ascii="Calibri" w:eastAsia="仿宋" w:hAnsi="Calibri" w:cs="Calibri" w:hint="eastAsia"/>
                <w:color w:val="000000"/>
                <w:kern w:val="0"/>
                <w:sz w:val="24"/>
                <w:szCs w:val="24"/>
              </w:rPr>
              <w:t>、支持与市局已有移动警务平台中的</w:t>
            </w:r>
            <w:r w:rsidRPr="00DB4C20">
              <w:rPr>
                <w:rFonts w:ascii="Calibri" w:eastAsia="仿宋" w:hAnsi="Calibri" w:cs="Calibri" w:hint="eastAsia"/>
                <w:color w:val="000000"/>
                <w:kern w:val="0"/>
                <w:sz w:val="24"/>
                <w:szCs w:val="24"/>
              </w:rPr>
              <w:t>移动</w:t>
            </w:r>
            <w:r w:rsidRPr="00DB4C20">
              <w:rPr>
                <w:rFonts w:ascii="Calibri" w:eastAsia="仿宋" w:hAnsi="Calibri" w:cs="Calibri"/>
                <w:color w:val="000000"/>
                <w:kern w:val="0"/>
                <w:sz w:val="24"/>
                <w:szCs w:val="24"/>
              </w:rPr>
              <w:t>VPN</w:t>
            </w:r>
            <w:r w:rsidRPr="00DB4C20">
              <w:rPr>
                <w:rFonts w:ascii="Calibri" w:eastAsia="仿宋" w:hAnsi="Calibri" w:cs="Calibri"/>
                <w:color w:val="000000"/>
                <w:kern w:val="0"/>
                <w:sz w:val="24"/>
                <w:szCs w:val="24"/>
              </w:rPr>
              <w:t>接入网关</w:t>
            </w:r>
            <w:r>
              <w:rPr>
                <w:rFonts w:ascii="Calibri" w:eastAsia="仿宋" w:hAnsi="Calibri" w:cs="Calibri" w:hint="eastAsia"/>
                <w:color w:val="000000"/>
                <w:kern w:val="0"/>
                <w:sz w:val="24"/>
                <w:szCs w:val="24"/>
              </w:rPr>
              <w:t>双机热备</w:t>
            </w:r>
          </w:p>
        </w:tc>
        <w:tc>
          <w:tcPr>
            <w:tcW w:w="850" w:type="dxa"/>
            <w:vAlign w:val="center"/>
            <w:hideMark/>
          </w:tcPr>
          <w:p w:rsidR="00DB4C20" w:rsidRPr="00905072" w:rsidRDefault="00DB4C20" w:rsidP="00DB4C20">
            <w:pPr>
              <w:widowControl/>
              <w:spacing w:line="36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Pr>
                <w:rFonts w:ascii="Calibri" w:eastAsia="仿宋" w:hAnsi="Calibri" w:cs="Calibri" w:hint="eastAsia"/>
                <w:color w:val="000000"/>
                <w:kern w:val="0"/>
                <w:sz w:val="24"/>
                <w:szCs w:val="24"/>
              </w:rPr>
              <w:t>套</w:t>
            </w:r>
          </w:p>
        </w:tc>
        <w:tc>
          <w:tcPr>
            <w:tcW w:w="572" w:type="dxa"/>
            <w:vAlign w:val="center"/>
          </w:tcPr>
          <w:p w:rsidR="00DB4C20" w:rsidRPr="00A46D44" w:rsidRDefault="00A46D44" w:rsidP="00DB4C20">
            <w:pPr>
              <w:widowControl/>
              <w:spacing w:line="360" w:lineRule="atLeast"/>
              <w:jc w:val="center"/>
              <w:rPr>
                <w:rFonts w:ascii="Calibri" w:eastAsia="仿宋" w:hAnsi="Calibri" w:cs="Calibri"/>
                <w:color w:val="000000"/>
                <w:kern w:val="0"/>
                <w:sz w:val="24"/>
                <w:szCs w:val="24"/>
              </w:rPr>
            </w:pPr>
            <w:r w:rsidRPr="00A46D44">
              <w:rPr>
                <w:rFonts w:ascii="Calibri" w:eastAsia="仿宋" w:hAnsi="Calibri" w:cs="Calibri" w:hint="eastAsia"/>
                <w:color w:val="000000"/>
                <w:kern w:val="0"/>
                <w:sz w:val="24"/>
                <w:szCs w:val="24"/>
              </w:rPr>
              <w:t>1</w:t>
            </w:r>
          </w:p>
        </w:tc>
        <w:tc>
          <w:tcPr>
            <w:tcW w:w="1276" w:type="dxa"/>
            <w:vAlign w:val="center"/>
            <w:hideMark/>
          </w:tcPr>
          <w:p w:rsidR="00DB4C20" w:rsidRPr="00905072" w:rsidRDefault="00DB4C20" w:rsidP="00DB4C20">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是</w:t>
            </w:r>
          </w:p>
        </w:tc>
      </w:tr>
      <w:tr w:rsidR="00DB4C20" w:rsidRPr="00905072" w:rsidTr="00E10A31">
        <w:trPr>
          <w:trHeight w:val="595"/>
        </w:trPr>
        <w:tc>
          <w:tcPr>
            <w:tcW w:w="642" w:type="dxa"/>
            <w:vAlign w:val="center"/>
          </w:tcPr>
          <w:p w:rsidR="00DB4C20" w:rsidRPr="00F00DF6" w:rsidRDefault="00DB4C20" w:rsidP="00DB4C20">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891" w:type="dxa"/>
            <w:vAlign w:val="center"/>
          </w:tcPr>
          <w:p w:rsidR="00DB4C20" w:rsidRPr="00F00DF6" w:rsidRDefault="00DB4C20" w:rsidP="00DB4C20">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鉴别评估管理系统</w:t>
            </w:r>
          </w:p>
        </w:tc>
        <w:tc>
          <w:tcPr>
            <w:tcW w:w="4978" w:type="dxa"/>
            <w:vAlign w:val="center"/>
          </w:tcPr>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1</w:t>
            </w:r>
            <w:r w:rsidRPr="00370191">
              <w:rPr>
                <w:rFonts w:ascii="Calibri" w:eastAsia="仿宋" w:hAnsi="Calibri" w:cs="Calibri"/>
                <w:color w:val="000000"/>
                <w:kern w:val="0"/>
                <w:sz w:val="24"/>
                <w:szCs w:val="24"/>
              </w:rPr>
              <w:t>、证书签发（与身份认证系统联动）</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2</w:t>
            </w:r>
            <w:r w:rsidRPr="00370191">
              <w:rPr>
                <w:rFonts w:ascii="Calibri" w:eastAsia="仿宋" w:hAnsi="Calibri" w:cs="Calibri"/>
                <w:color w:val="000000"/>
                <w:kern w:val="0"/>
                <w:sz w:val="24"/>
                <w:szCs w:val="24"/>
              </w:rPr>
              <w:t>、三卡绑定</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3</w:t>
            </w:r>
            <w:r w:rsidRPr="00370191">
              <w:rPr>
                <w:rFonts w:ascii="Calibri" w:eastAsia="仿宋" w:hAnsi="Calibri" w:cs="Calibri"/>
                <w:color w:val="000000"/>
                <w:kern w:val="0"/>
                <w:sz w:val="24"/>
                <w:szCs w:val="24"/>
              </w:rPr>
              <w:t>、支持用户名</w:t>
            </w:r>
            <w:r w:rsidRPr="00370191">
              <w:rPr>
                <w:rFonts w:ascii="Calibri" w:eastAsia="仿宋" w:hAnsi="Calibri" w:cs="Calibri"/>
                <w:color w:val="000000"/>
                <w:kern w:val="0"/>
                <w:sz w:val="24"/>
                <w:szCs w:val="24"/>
              </w:rPr>
              <w:t>+</w:t>
            </w:r>
            <w:r w:rsidRPr="00370191">
              <w:rPr>
                <w:rFonts w:ascii="Calibri" w:eastAsia="仿宋" w:hAnsi="Calibri" w:cs="Calibri"/>
                <w:color w:val="000000"/>
                <w:kern w:val="0"/>
                <w:sz w:val="24"/>
                <w:szCs w:val="24"/>
              </w:rPr>
              <w:t>口令或</w:t>
            </w:r>
            <w:r w:rsidRPr="004F1479">
              <w:rPr>
                <w:rFonts w:ascii="Calibri" w:eastAsia="仿宋" w:hAnsi="Calibri" w:cs="Calibri"/>
                <w:color w:val="000000"/>
                <w:kern w:val="0"/>
                <w:sz w:val="24"/>
                <w:szCs w:val="24"/>
              </w:rPr>
              <w:t>公安</w:t>
            </w:r>
            <w:r w:rsidR="00A30E21" w:rsidRPr="004F1479">
              <w:rPr>
                <w:rFonts w:ascii="Calibri" w:eastAsia="仿宋" w:hAnsi="Calibri" w:cs="Calibri" w:hint="eastAsia"/>
                <w:color w:val="000000"/>
                <w:kern w:val="0"/>
                <w:sz w:val="24"/>
                <w:szCs w:val="24"/>
              </w:rPr>
              <w:t>PKI</w:t>
            </w:r>
            <w:r w:rsidR="00A30E21" w:rsidRPr="004F1479">
              <w:rPr>
                <w:rFonts w:ascii="Calibri" w:eastAsia="仿宋" w:hAnsi="Calibri" w:cs="Calibri" w:hint="eastAsia"/>
                <w:color w:val="000000"/>
                <w:kern w:val="0"/>
                <w:sz w:val="24"/>
                <w:szCs w:val="24"/>
              </w:rPr>
              <w:t>数字</w:t>
            </w:r>
            <w:r w:rsidRPr="004F1479">
              <w:rPr>
                <w:rFonts w:ascii="Calibri" w:eastAsia="仿宋" w:hAnsi="Calibri" w:cs="Calibri"/>
                <w:color w:val="000000"/>
                <w:kern w:val="0"/>
                <w:sz w:val="24"/>
                <w:szCs w:val="24"/>
              </w:rPr>
              <w:t>证书登录</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4</w:t>
            </w:r>
            <w:r w:rsidRPr="00370191">
              <w:rPr>
                <w:rFonts w:ascii="Calibri" w:eastAsia="仿宋" w:hAnsi="Calibri" w:cs="Calibri"/>
                <w:color w:val="000000"/>
                <w:kern w:val="0"/>
                <w:sz w:val="24"/>
                <w:szCs w:val="24"/>
              </w:rPr>
              <w:t>、用户上下线日志采集</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5</w:t>
            </w:r>
            <w:r w:rsidRPr="00370191">
              <w:rPr>
                <w:rFonts w:ascii="Calibri" w:eastAsia="仿宋" w:hAnsi="Calibri" w:cs="Calibri"/>
                <w:color w:val="000000"/>
                <w:kern w:val="0"/>
                <w:sz w:val="24"/>
                <w:szCs w:val="24"/>
              </w:rPr>
              <w:t>、管理员分级管理和批量导入</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6</w:t>
            </w:r>
            <w:r w:rsidRPr="00370191">
              <w:rPr>
                <w:rFonts w:ascii="Calibri" w:eastAsia="仿宋" w:hAnsi="Calibri" w:cs="Calibri"/>
                <w:color w:val="000000"/>
                <w:kern w:val="0"/>
                <w:sz w:val="24"/>
                <w:szCs w:val="24"/>
              </w:rPr>
              <w:t>、日志管理</w:t>
            </w:r>
          </w:p>
          <w:p w:rsidR="00370191" w:rsidRPr="00370191" w:rsidRDefault="00370191" w:rsidP="00370191">
            <w:pPr>
              <w:widowControl/>
              <w:spacing w:line="360" w:lineRule="atLeast"/>
              <w:jc w:val="left"/>
              <w:rPr>
                <w:rFonts w:ascii="Calibri" w:eastAsia="仿宋" w:hAnsi="Calibri" w:cs="Calibri"/>
                <w:color w:val="000000"/>
                <w:kern w:val="0"/>
                <w:sz w:val="24"/>
                <w:szCs w:val="24"/>
              </w:rPr>
            </w:pPr>
            <w:r w:rsidRPr="00370191">
              <w:rPr>
                <w:rFonts w:ascii="Calibri" w:eastAsia="仿宋" w:hAnsi="Calibri" w:cs="Calibri"/>
                <w:color w:val="000000"/>
                <w:kern w:val="0"/>
                <w:sz w:val="24"/>
                <w:szCs w:val="24"/>
              </w:rPr>
              <w:t>7</w:t>
            </w:r>
            <w:r w:rsidRPr="00370191">
              <w:rPr>
                <w:rFonts w:ascii="Calibri" w:eastAsia="仿宋" w:hAnsi="Calibri" w:cs="Calibri"/>
                <w:color w:val="000000"/>
                <w:kern w:val="0"/>
                <w:sz w:val="24"/>
                <w:szCs w:val="24"/>
              </w:rPr>
              <w:t>、组织机构信息导入</w:t>
            </w:r>
          </w:p>
          <w:p w:rsidR="00370191" w:rsidRPr="00370191" w:rsidRDefault="00076CD8" w:rsidP="00370191">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370191" w:rsidRPr="00370191">
              <w:rPr>
                <w:rFonts w:ascii="Calibri" w:eastAsia="仿宋" w:hAnsi="Calibri" w:cs="Calibri"/>
                <w:color w:val="000000"/>
                <w:kern w:val="0"/>
                <w:sz w:val="24"/>
                <w:szCs w:val="24"/>
              </w:rPr>
              <w:t>8</w:t>
            </w:r>
            <w:r w:rsidR="00370191" w:rsidRPr="00370191">
              <w:rPr>
                <w:rFonts w:ascii="Calibri" w:eastAsia="仿宋" w:hAnsi="Calibri" w:cs="Calibri"/>
                <w:color w:val="000000"/>
                <w:kern w:val="0"/>
                <w:sz w:val="24"/>
                <w:szCs w:val="24"/>
              </w:rPr>
              <w:t>、平均页面响应时间</w:t>
            </w:r>
            <w:r w:rsidR="00370191" w:rsidRPr="00370191">
              <w:rPr>
                <w:rFonts w:ascii="Calibri" w:eastAsia="仿宋" w:hAnsi="Calibri" w:cs="Calibri"/>
                <w:color w:val="000000"/>
                <w:kern w:val="0"/>
                <w:sz w:val="24"/>
                <w:szCs w:val="24"/>
              </w:rPr>
              <w:t>&lt; 5S</w:t>
            </w:r>
          </w:p>
          <w:p w:rsidR="00DB4C20" w:rsidRDefault="00764C3D" w:rsidP="00370191">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370191" w:rsidRPr="00370191">
              <w:rPr>
                <w:rFonts w:ascii="Calibri" w:eastAsia="仿宋" w:hAnsi="Calibri" w:cs="Calibri"/>
                <w:color w:val="000000"/>
                <w:kern w:val="0"/>
                <w:sz w:val="24"/>
                <w:szCs w:val="24"/>
              </w:rPr>
              <w:t>9</w:t>
            </w:r>
            <w:r w:rsidR="00370191" w:rsidRPr="00370191">
              <w:rPr>
                <w:rFonts w:ascii="Calibri" w:eastAsia="仿宋" w:hAnsi="Calibri" w:cs="Calibri"/>
                <w:color w:val="000000"/>
                <w:kern w:val="0"/>
                <w:sz w:val="24"/>
                <w:szCs w:val="24"/>
              </w:rPr>
              <w:t>、平均制证时间</w:t>
            </w:r>
            <w:r w:rsidR="00370191" w:rsidRPr="00370191">
              <w:rPr>
                <w:rFonts w:ascii="Calibri" w:eastAsia="仿宋" w:hAnsi="Calibri" w:cs="Calibri"/>
                <w:color w:val="000000"/>
                <w:kern w:val="0"/>
                <w:sz w:val="24"/>
                <w:szCs w:val="24"/>
              </w:rPr>
              <w:t>&lt; 12S /</w:t>
            </w:r>
            <w:r w:rsidR="00370191" w:rsidRPr="00370191">
              <w:rPr>
                <w:rFonts w:ascii="Calibri" w:eastAsia="仿宋" w:hAnsi="Calibri" w:cs="Calibri"/>
                <w:color w:val="000000"/>
                <w:kern w:val="0"/>
                <w:sz w:val="24"/>
                <w:szCs w:val="24"/>
              </w:rPr>
              <w:t>次</w:t>
            </w:r>
          </w:p>
          <w:p w:rsidR="00BF2C7C" w:rsidRPr="00EE7BB7" w:rsidRDefault="00BF2C7C" w:rsidP="004F1479">
            <w:pPr>
              <w:widowControl/>
              <w:spacing w:line="360" w:lineRule="atLeast"/>
              <w:jc w:val="left"/>
              <w:rPr>
                <w:rFonts w:ascii="Calibri" w:eastAsia="仿宋" w:hAnsi="Calibri" w:cs="Calibri"/>
                <w:strike/>
                <w:color w:val="000000"/>
                <w:kern w:val="0"/>
                <w:sz w:val="24"/>
                <w:szCs w:val="24"/>
              </w:rPr>
            </w:pPr>
            <w:r>
              <w:rPr>
                <w:rFonts w:ascii="Calibri" w:eastAsia="仿宋" w:hAnsi="Calibri" w:cs="Calibri" w:hint="eastAsia"/>
                <w:color w:val="000000"/>
                <w:kern w:val="0"/>
                <w:sz w:val="24"/>
                <w:szCs w:val="24"/>
              </w:rPr>
              <w:t>10</w:t>
            </w:r>
            <w:r>
              <w:rPr>
                <w:rFonts w:ascii="Calibri" w:eastAsia="仿宋" w:hAnsi="Calibri" w:cs="Calibri" w:hint="eastAsia"/>
                <w:color w:val="000000"/>
                <w:kern w:val="0"/>
                <w:sz w:val="24"/>
                <w:szCs w:val="24"/>
              </w:rPr>
              <w:t>、</w:t>
            </w:r>
            <w:r w:rsidR="00B47A47">
              <w:rPr>
                <w:rFonts w:ascii="Calibri" w:eastAsia="仿宋" w:hAnsi="Calibri" w:cs="Calibri" w:hint="eastAsia"/>
                <w:color w:val="000000"/>
                <w:kern w:val="0"/>
                <w:sz w:val="24"/>
                <w:szCs w:val="24"/>
              </w:rPr>
              <w:t>支持与市局已有移动警务平台中的身份认证系统对接</w:t>
            </w:r>
          </w:p>
        </w:tc>
        <w:tc>
          <w:tcPr>
            <w:tcW w:w="850" w:type="dxa"/>
            <w:vAlign w:val="center"/>
            <w:hideMark/>
          </w:tcPr>
          <w:p w:rsidR="00DB4C20" w:rsidRPr="00D81738" w:rsidRDefault="00DB4C20" w:rsidP="00DB4C20">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Pr>
                <w:rFonts w:ascii="Calibri" w:eastAsia="仿宋" w:hAnsi="Calibri" w:cs="Calibri" w:hint="eastAsia"/>
                <w:color w:val="000000"/>
                <w:kern w:val="0"/>
                <w:sz w:val="24"/>
                <w:szCs w:val="24"/>
              </w:rPr>
              <w:t>套</w:t>
            </w:r>
          </w:p>
        </w:tc>
        <w:tc>
          <w:tcPr>
            <w:tcW w:w="572" w:type="dxa"/>
            <w:vAlign w:val="center"/>
          </w:tcPr>
          <w:p w:rsidR="00DB4C20" w:rsidRPr="00D81738" w:rsidRDefault="00A46D44"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hideMark/>
          </w:tcPr>
          <w:p w:rsidR="00DB4C20" w:rsidRPr="00D81738" w:rsidRDefault="00DB4C20" w:rsidP="00DB4C20">
            <w:pPr>
              <w:widowControl/>
              <w:spacing w:line="360" w:lineRule="atLeast"/>
              <w:jc w:val="center"/>
              <w:rPr>
                <w:rFonts w:ascii="Calibri" w:eastAsia="仿宋" w:hAnsi="Calibri" w:cs="Calibri"/>
                <w:color w:val="000000"/>
                <w:kern w:val="0"/>
                <w:sz w:val="24"/>
                <w:szCs w:val="24"/>
              </w:rPr>
            </w:pPr>
            <w:r w:rsidRPr="00905072">
              <w:rPr>
                <w:rFonts w:ascii="Calibri" w:eastAsia="仿宋" w:hAnsi="Calibri" w:cs="Calibri"/>
                <w:color w:val="000000"/>
                <w:kern w:val="0"/>
                <w:sz w:val="24"/>
                <w:szCs w:val="24"/>
              </w:rPr>
              <w:t> </w:t>
            </w:r>
            <w:r w:rsidRPr="00D24099">
              <w:rPr>
                <w:rFonts w:ascii="仿宋" w:eastAsia="仿宋" w:hAnsi="仿宋" w:cs="仿宋" w:hint="eastAsia"/>
                <w:color w:val="000000"/>
                <w:kern w:val="0"/>
                <w:sz w:val="24"/>
                <w:szCs w:val="24"/>
              </w:rPr>
              <w:t>是</w:t>
            </w:r>
          </w:p>
        </w:tc>
      </w:tr>
      <w:tr w:rsidR="00DB4C20" w:rsidRPr="00905072" w:rsidTr="00E10A31">
        <w:trPr>
          <w:trHeight w:val="595"/>
        </w:trPr>
        <w:tc>
          <w:tcPr>
            <w:tcW w:w="642" w:type="dxa"/>
            <w:vAlign w:val="center"/>
          </w:tcPr>
          <w:p w:rsidR="00DB4C20" w:rsidRPr="00F00DF6" w:rsidRDefault="00DB4C20" w:rsidP="00DB4C20">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891" w:type="dxa"/>
            <w:vAlign w:val="center"/>
          </w:tcPr>
          <w:p w:rsidR="00DB4C20" w:rsidRPr="00F00DF6" w:rsidRDefault="00DB4C20" w:rsidP="00DB4C20">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集中监控与审计</w:t>
            </w:r>
            <w:r w:rsidR="00820AEC">
              <w:rPr>
                <w:rFonts w:ascii="Calibri" w:eastAsia="仿宋" w:hAnsi="Calibri" w:cs="Calibri" w:hint="eastAsia"/>
                <w:color w:val="000000"/>
                <w:kern w:val="0"/>
                <w:sz w:val="24"/>
                <w:szCs w:val="24"/>
              </w:rPr>
              <w:t>系统</w:t>
            </w:r>
            <w:r w:rsidRPr="00DB4C20">
              <w:rPr>
                <w:rFonts w:ascii="Calibri" w:eastAsia="仿宋" w:hAnsi="Calibri" w:cs="Calibri" w:hint="eastAsia"/>
                <w:color w:val="000000"/>
                <w:kern w:val="0"/>
                <w:sz w:val="24"/>
                <w:szCs w:val="24"/>
              </w:rPr>
              <w:t>监管子</w:t>
            </w:r>
            <w:r w:rsidRPr="00DB4C20">
              <w:rPr>
                <w:rFonts w:ascii="Calibri" w:eastAsia="仿宋" w:hAnsi="Calibri" w:cs="Calibri" w:hint="eastAsia"/>
                <w:color w:val="000000"/>
                <w:kern w:val="0"/>
                <w:sz w:val="24"/>
                <w:szCs w:val="24"/>
              </w:rPr>
              <w:lastRenderedPageBreak/>
              <w:t>系统</w:t>
            </w:r>
          </w:p>
        </w:tc>
        <w:tc>
          <w:tcPr>
            <w:tcW w:w="4978" w:type="dxa"/>
            <w:vAlign w:val="center"/>
          </w:tcPr>
          <w:p w:rsidR="00820AEC" w:rsidRPr="00820AEC"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lastRenderedPageBreak/>
              <w:t>1</w:t>
            </w:r>
            <w:r w:rsidRPr="00820AEC">
              <w:rPr>
                <w:rFonts w:ascii="Calibri" w:eastAsia="仿宋" w:hAnsi="Calibri" w:cs="Calibri"/>
                <w:color w:val="000000"/>
                <w:kern w:val="0"/>
                <w:sz w:val="24"/>
                <w:szCs w:val="24"/>
              </w:rPr>
              <w:t>、支持不同接入对象（链路、应用、设备）的信息注册和管理，完全符合部级规范</w:t>
            </w:r>
          </w:p>
          <w:p w:rsidR="00820AEC" w:rsidRPr="00820AEC"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2</w:t>
            </w:r>
            <w:r w:rsidR="00EE7BB7">
              <w:rPr>
                <w:rFonts w:ascii="Calibri" w:eastAsia="仿宋" w:hAnsi="Calibri" w:cs="Calibri"/>
                <w:color w:val="000000"/>
                <w:kern w:val="0"/>
                <w:sz w:val="24"/>
                <w:szCs w:val="24"/>
              </w:rPr>
              <w:t>、支持对多种设备进行监控，</w:t>
            </w:r>
            <w:r w:rsidRPr="00820AEC">
              <w:rPr>
                <w:rFonts w:ascii="Calibri" w:eastAsia="仿宋" w:hAnsi="Calibri" w:cs="Calibri"/>
                <w:color w:val="000000"/>
                <w:kern w:val="0"/>
                <w:sz w:val="24"/>
                <w:szCs w:val="24"/>
              </w:rPr>
              <w:t>提供统计分析报表</w:t>
            </w:r>
          </w:p>
          <w:p w:rsidR="00820AEC" w:rsidRPr="00820AEC"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3</w:t>
            </w:r>
            <w:r w:rsidRPr="00820AEC">
              <w:rPr>
                <w:rFonts w:ascii="Calibri" w:eastAsia="仿宋" w:hAnsi="Calibri" w:cs="Calibri"/>
                <w:color w:val="000000"/>
                <w:kern w:val="0"/>
                <w:sz w:val="24"/>
                <w:szCs w:val="24"/>
              </w:rPr>
              <w:t>、支持对各种接入应用的运行情况进行监控，能够提供统计分析报表</w:t>
            </w:r>
          </w:p>
          <w:p w:rsidR="00820AEC" w:rsidRPr="00820AEC"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lastRenderedPageBreak/>
              <w:t>4</w:t>
            </w:r>
            <w:r w:rsidRPr="00820AEC">
              <w:rPr>
                <w:rFonts w:ascii="Calibri" w:eastAsia="仿宋" w:hAnsi="Calibri" w:cs="Calibri"/>
                <w:color w:val="000000"/>
                <w:kern w:val="0"/>
                <w:sz w:val="24"/>
                <w:szCs w:val="24"/>
              </w:rPr>
              <w:t>、支持平台异常告警与处理，</w:t>
            </w:r>
            <w:r w:rsidR="00EE7BB7">
              <w:rPr>
                <w:rFonts w:ascii="Calibri" w:eastAsia="仿宋" w:hAnsi="Calibri" w:cs="Calibri" w:hint="eastAsia"/>
                <w:color w:val="000000"/>
                <w:kern w:val="0"/>
                <w:sz w:val="24"/>
                <w:szCs w:val="24"/>
              </w:rPr>
              <w:t>能够实现</w:t>
            </w:r>
            <w:r w:rsidRPr="00820AEC">
              <w:rPr>
                <w:rFonts w:ascii="Calibri" w:eastAsia="仿宋" w:hAnsi="Calibri" w:cs="Calibri"/>
                <w:color w:val="000000"/>
                <w:kern w:val="0"/>
                <w:sz w:val="24"/>
                <w:szCs w:val="24"/>
              </w:rPr>
              <w:t>设备异常、流量异常和用户访问异常的策略告警，通过页面实现</w:t>
            </w:r>
            <w:r w:rsidR="00102B38" w:rsidRPr="00820AEC">
              <w:rPr>
                <w:rFonts w:ascii="Calibri" w:eastAsia="仿宋" w:hAnsi="Calibri" w:cs="Calibri"/>
                <w:color w:val="000000"/>
                <w:kern w:val="0"/>
                <w:sz w:val="24"/>
                <w:szCs w:val="24"/>
              </w:rPr>
              <w:t>告警</w:t>
            </w:r>
            <w:r w:rsidR="00102B38">
              <w:rPr>
                <w:rFonts w:ascii="Calibri" w:eastAsia="仿宋" w:hAnsi="Calibri" w:cs="Calibri" w:hint="eastAsia"/>
                <w:color w:val="000000"/>
                <w:kern w:val="0"/>
                <w:sz w:val="24"/>
                <w:szCs w:val="24"/>
              </w:rPr>
              <w:t>提醒</w:t>
            </w:r>
          </w:p>
          <w:p w:rsidR="00820AEC" w:rsidRPr="00820AEC"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5</w:t>
            </w:r>
            <w:r w:rsidRPr="00820AEC">
              <w:rPr>
                <w:rFonts w:ascii="Calibri" w:eastAsia="仿宋" w:hAnsi="Calibri" w:cs="Calibri"/>
                <w:color w:val="000000"/>
                <w:kern w:val="0"/>
                <w:sz w:val="24"/>
                <w:szCs w:val="24"/>
              </w:rPr>
              <w:t>、动态、实时展示平台链路和设备</w:t>
            </w:r>
            <w:r w:rsidR="005B4826">
              <w:rPr>
                <w:rFonts w:ascii="Calibri" w:eastAsia="仿宋" w:hAnsi="Calibri" w:cs="Calibri" w:hint="eastAsia"/>
                <w:color w:val="000000"/>
                <w:kern w:val="0"/>
                <w:sz w:val="24"/>
                <w:szCs w:val="24"/>
              </w:rPr>
              <w:t>运行</w:t>
            </w:r>
            <w:r w:rsidRPr="00820AEC">
              <w:rPr>
                <w:rFonts w:ascii="Calibri" w:eastAsia="仿宋" w:hAnsi="Calibri" w:cs="Calibri"/>
                <w:color w:val="000000"/>
                <w:kern w:val="0"/>
                <w:sz w:val="24"/>
                <w:szCs w:val="24"/>
              </w:rPr>
              <w:t>情况</w:t>
            </w:r>
          </w:p>
          <w:p w:rsidR="00DB4C20" w:rsidRDefault="00820AEC" w:rsidP="00820AEC">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6</w:t>
            </w:r>
            <w:r w:rsidRPr="00820AEC">
              <w:rPr>
                <w:rFonts w:ascii="Calibri" w:eastAsia="仿宋" w:hAnsi="Calibri" w:cs="Calibri"/>
                <w:color w:val="000000"/>
                <w:kern w:val="0"/>
                <w:sz w:val="24"/>
                <w:szCs w:val="24"/>
              </w:rPr>
              <w:t>、支持</w:t>
            </w:r>
            <w:r w:rsidRPr="00820AEC">
              <w:rPr>
                <w:rFonts w:ascii="Calibri" w:eastAsia="仿宋" w:hAnsi="Calibri" w:cs="Calibri"/>
                <w:color w:val="000000"/>
                <w:kern w:val="0"/>
                <w:sz w:val="24"/>
                <w:szCs w:val="24"/>
              </w:rPr>
              <w:t>SNMPV2.0/3.0</w:t>
            </w:r>
            <w:r w:rsidRPr="00820AEC">
              <w:rPr>
                <w:rFonts w:ascii="Calibri" w:eastAsia="仿宋" w:hAnsi="Calibri" w:cs="Calibri"/>
                <w:color w:val="000000"/>
                <w:kern w:val="0"/>
                <w:sz w:val="24"/>
                <w:szCs w:val="24"/>
              </w:rPr>
              <w:t>、</w:t>
            </w:r>
            <w:r w:rsidRPr="00820AEC">
              <w:rPr>
                <w:rFonts w:ascii="Calibri" w:eastAsia="仿宋" w:hAnsi="Calibri" w:cs="Calibri"/>
                <w:color w:val="000000"/>
                <w:kern w:val="0"/>
                <w:sz w:val="24"/>
                <w:szCs w:val="24"/>
              </w:rPr>
              <w:t>SYSLOG</w:t>
            </w:r>
            <w:r w:rsidRPr="00820AEC">
              <w:rPr>
                <w:rFonts w:ascii="Calibri" w:eastAsia="仿宋" w:hAnsi="Calibri" w:cs="Calibri"/>
                <w:color w:val="000000"/>
                <w:kern w:val="0"/>
                <w:sz w:val="24"/>
                <w:szCs w:val="24"/>
              </w:rPr>
              <w:t>协议</w:t>
            </w:r>
          </w:p>
          <w:p w:rsidR="00410E95" w:rsidRPr="00410E95" w:rsidRDefault="00683C60" w:rsidP="00410E95">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55271A">
              <w:rPr>
                <w:rFonts w:ascii="Calibri" w:eastAsia="仿宋" w:hAnsi="Calibri" w:cs="Calibri" w:hint="eastAsia"/>
                <w:color w:val="000000"/>
                <w:kern w:val="0"/>
                <w:sz w:val="24"/>
                <w:szCs w:val="24"/>
              </w:rPr>
              <w:t>7</w:t>
            </w:r>
            <w:r w:rsidR="0055271A">
              <w:rPr>
                <w:rFonts w:ascii="Calibri" w:eastAsia="仿宋" w:hAnsi="Calibri" w:cs="Calibri" w:hint="eastAsia"/>
                <w:color w:val="000000"/>
                <w:kern w:val="0"/>
                <w:sz w:val="24"/>
                <w:szCs w:val="24"/>
              </w:rPr>
              <w:t>、</w:t>
            </w:r>
            <w:r w:rsidR="0055271A" w:rsidRPr="0055271A">
              <w:rPr>
                <w:rFonts w:ascii="Calibri" w:eastAsia="仿宋" w:hAnsi="Calibri" w:cs="Calibri" w:hint="eastAsia"/>
                <w:color w:val="000000"/>
                <w:kern w:val="0"/>
                <w:sz w:val="24"/>
                <w:szCs w:val="24"/>
              </w:rPr>
              <w:t>平均页面响应时间</w:t>
            </w:r>
            <w:r w:rsidR="0055271A" w:rsidRPr="0055271A">
              <w:rPr>
                <w:rFonts w:ascii="Calibri" w:eastAsia="仿宋" w:hAnsi="Calibri" w:cs="Calibri"/>
                <w:color w:val="000000"/>
                <w:kern w:val="0"/>
                <w:sz w:val="24"/>
                <w:szCs w:val="24"/>
              </w:rPr>
              <w:t>&lt;= 5S</w:t>
            </w:r>
          </w:p>
        </w:tc>
        <w:tc>
          <w:tcPr>
            <w:tcW w:w="850" w:type="dxa"/>
            <w:vAlign w:val="center"/>
          </w:tcPr>
          <w:p w:rsidR="00DB4C20" w:rsidRPr="00D81738" w:rsidRDefault="00A46D44"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lastRenderedPageBreak/>
              <w:t>套</w:t>
            </w:r>
          </w:p>
        </w:tc>
        <w:tc>
          <w:tcPr>
            <w:tcW w:w="572" w:type="dxa"/>
            <w:vAlign w:val="center"/>
          </w:tcPr>
          <w:p w:rsidR="00DB4C20" w:rsidRPr="00D81738" w:rsidRDefault="00A46D44"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DB4C20" w:rsidRPr="00905072" w:rsidRDefault="00DB4C20"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是</w:t>
            </w:r>
          </w:p>
        </w:tc>
      </w:tr>
      <w:tr w:rsidR="00DB4C20" w:rsidRPr="00905072" w:rsidTr="00E10A31">
        <w:trPr>
          <w:trHeight w:val="595"/>
        </w:trPr>
        <w:tc>
          <w:tcPr>
            <w:tcW w:w="642" w:type="dxa"/>
            <w:vAlign w:val="center"/>
          </w:tcPr>
          <w:p w:rsidR="00DB4C20" w:rsidRPr="00F00DF6" w:rsidRDefault="00DB4C20" w:rsidP="00DB4C20">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w:t>
            </w:r>
          </w:p>
        </w:tc>
        <w:tc>
          <w:tcPr>
            <w:tcW w:w="891" w:type="dxa"/>
            <w:vAlign w:val="center"/>
          </w:tcPr>
          <w:p w:rsidR="00DB4C20" w:rsidRPr="00F00DF6" w:rsidRDefault="00DB4C20" w:rsidP="00DB4C20">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集中监控与审计</w:t>
            </w:r>
            <w:r w:rsidR="00820AEC">
              <w:rPr>
                <w:rFonts w:ascii="Calibri" w:eastAsia="仿宋" w:hAnsi="Calibri" w:cs="Calibri" w:hint="eastAsia"/>
                <w:color w:val="000000"/>
                <w:kern w:val="0"/>
                <w:sz w:val="24"/>
                <w:szCs w:val="24"/>
              </w:rPr>
              <w:t>系统</w:t>
            </w:r>
            <w:r w:rsidRPr="00DB4C20">
              <w:rPr>
                <w:rFonts w:ascii="Calibri" w:eastAsia="仿宋" w:hAnsi="Calibri" w:cs="Calibri" w:hint="eastAsia"/>
                <w:color w:val="000000"/>
                <w:kern w:val="0"/>
                <w:sz w:val="24"/>
                <w:szCs w:val="24"/>
              </w:rPr>
              <w:t>级联子系统</w:t>
            </w:r>
          </w:p>
        </w:tc>
        <w:tc>
          <w:tcPr>
            <w:tcW w:w="4978" w:type="dxa"/>
            <w:vAlign w:val="center"/>
          </w:tcPr>
          <w:p w:rsidR="006D7F19" w:rsidRDefault="006551BC" w:rsidP="006D7F19">
            <w:pPr>
              <w:widowControl/>
              <w:spacing w:line="360" w:lineRule="atLeast"/>
              <w:jc w:val="left"/>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r>
              <w:rPr>
                <w:rFonts w:ascii="Calibri" w:eastAsia="仿宋" w:hAnsi="Calibri" w:cs="Calibri" w:hint="eastAsia"/>
                <w:color w:val="000000"/>
                <w:kern w:val="0"/>
                <w:sz w:val="24"/>
                <w:szCs w:val="24"/>
              </w:rPr>
              <w:t>、</w:t>
            </w:r>
            <w:r w:rsidR="00820AEC" w:rsidRPr="00820AEC">
              <w:rPr>
                <w:rFonts w:ascii="Calibri" w:eastAsia="仿宋" w:hAnsi="Calibri" w:cs="Calibri" w:hint="eastAsia"/>
                <w:color w:val="000000"/>
                <w:kern w:val="0"/>
                <w:sz w:val="24"/>
                <w:szCs w:val="24"/>
              </w:rPr>
              <w:t>支持省厅对下级平台进行集中审计和分析</w:t>
            </w:r>
          </w:p>
          <w:p w:rsidR="006D7F19" w:rsidRPr="006D7F19" w:rsidRDefault="00683C60" w:rsidP="006D7F19">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6551BC">
              <w:rPr>
                <w:rFonts w:ascii="Calibri" w:eastAsia="仿宋" w:hAnsi="Calibri" w:cs="Calibri" w:hint="eastAsia"/>
                <w:color w:val="000000"/>
                <w:kern w:val="0"/>
                <w:sz w:val="24"/>
                <w:szCs w:val="24"/>
              </w:rPr>
              <w:t>2</w:t>
            </w:r>
            <w:r w:rsidR="006551BC">
              <w:rPr>
                <w:rFonts w:ascii="Calibri" w:eastAsia="仿宋" w:hAnsi="Calibri" w:cs="Calibri" w:hint="eastAsia"/>
                <w:color w:val="000000"/>
                <w:kern w:val="0"/>
                <w:sz w:val="24"/>
                <w:szCs w:val="24"/>
              </w:rPr>
              <w:t>、</w:t>
            </w:r>
            <w:r w:rsidR="006D7F19" w:rsidRPr="006D7F19">
              <w:rPr>
                <w:rFonts w:ascii="Calibri" w:eastAsia="仿宋" w:hAnsi="Calibri" w:cs="Calibri" w:hint="eastAsia"/>
                <w:color w:val="000000"/>
                <w:kern w:val="0"/>
                <w:sz w:val="24"/>
                <w:szCs w:val="24"/>
              </w:rPr>
              <w:t>平均页面响应时间</w:t>
            </w:r>
            <w:r w:rsidR="006D7F19" w:rsidRPr="006D7F19">
              <w:rPr>
                <w:rFonts w:ascii="Calibri" w:eastAsia="仿宋" w:hAnsi="Calibri" w:cs="Calibri"/>
                <w:color w:val="000000"/>
                <w:kern w:val="0"/>
                <w:sz w:val="24"/>
                <w:szCs w:val="24"/>
              </w:rPr>
              <w:t>&lt;= 5S</w:t>
            </w:r>
          </w:p>
          <w:p w:rsidR="006D7F19" w:rsidRPr="006D7F19" w:rsidRDefault="004F1479" w:rsidP="006D7F19">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6551BC">
              <w:rPr>
                <w:rFonts w:ascii="Calibri" w:eastAsia="仿宋" w:hAnsi="Calibri" w:cs="Calibri" w:hint="eastAsia"/>
                <w:color w:val="000000"/>
                <w:kern w:val="0"/>
                <w:sz w:val="24"/>
                <w:szCs w:val="24"/>
              </w:rPr>
              <w:t>3</w:t>
            </w:r>
            <w:r w:rsidR="006551BC">
              <w:rPr>
                <w:rFonts w:ascii="Calibri" w:eastAsia="仿宋" w:hAnsi="Calibri" w:cs="Calibri" w:hint="eastAsia"/>
                <w:color w:val="000000"/>
                <w:kern w:val="0"/>
                <w:sz w:val="24"/>
                <w:szCs w:val="24"/>
              </w:rPr>
              <w:t>、</w:t>
            </w:r>
            <w:r w:rsidR="006D7F19" w:rsidRPr="006D7F19">
              <w:rPr>
                <w:rFonts w:ascii="Calibri" w:eastAsia="仿宋" w:hAnsi="Calibri" w:cs="Calibri" w:hint="eastAsia"/>
                <w:color w:val="000000"/>
                <w:kern w:val="0"/>
                <w:sz w:val="24"/>
                <w:szCs w:val="24"/>
              </w:rPr>
              <w:t>日志存储量</w:t>
            </w:r>
            <w:r w:rsidR="005B4826" w:rsidRPr="0056598E">
              <w:rPr>
                <w:rFonts w:ascii="Calibri" w:eastAsia="仿宋" w:hAnsi="Calibri" w:cs="Calibri"/>
                <w:color w:val="000000"/>
                <w:kern w:val="0"/>
                <w:sz w:val="24"/>
                <w:szCs w:val="24"/>
              </w:rPr>
              <w:t>≥</w:t>
            </w:r>
            <w:r w:rsidR="006D7F19" w:rsidRPr="006D7F19">
              <w:rPr>
                <w:rFonts w:ascii="Calibri" w:eastAsia="仿宋" w:hAnsi="Calibri" w:cs="Calibri"/>
                <w:color w:val="000000"/>
                <w:kern w:val="0"/>
                <w:sz w:val="24"/>
                <w:szCs w:val="24"/>
              </w:rPr>
              <w:t>500GB</w:t>
            </w:r>
          </w:p>
          <w:p w:rsidR="00DB4C20" w:rsidRDefault="004F1479" w:rsidP="006D7F19">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6551BC">
              <w:rPr>
                <w:rFonts w:ascii="Calibri" w:eastAsia="仿宋" w:hAnsi="Calibri" w:cs="Calibri" w:hint="eastAsia"/>
                <w:color w:val="000000"/>
                <w:kern w:val="0"/>
                <w:sz w:val="24"/>
                <w:szCs w:val="24"/>
              </w:rPr>
              <w:t>4</w:t>
            </w:r>
            <w:r w:rsidR="006551BC">
              <w:rPr>
                <w:rFonts w:ascii="Calibri" w:eastAsia="仿宋" w:hAnsi="Calibri" w:cs="Calibri" w:hint="eastAsia"/>
                <w:color w:val="000000"/>
                <w:kern w:val="0"/>
                <w:sz w:val="24"/>
                <w:szCs w:val="24"/>
              </w:rPr>
              <w:t>、</w:t>
            </w:r>
            <w:r w:rsidR="006D7F19" w:rsidRPr="006D7F19">
              <w:rPr>
                <w:rFonts w:ascii="Calibri" w:eastAsia="仿宋" w:hAnsi="Calibri" w:cs="Calibri" w:hint="eastAsia"/>
                <w:color w:val="000000"/>
                <w:kern w:val="0"/>
                <w:sz w:val="24"/>
                <w:szCs w:val="24"/>
              </w:rPr>
              <w:t>存储记录数</w:t>
            </w:r>
            <w:r w:rsidR="005B4826" w:rsidRPr="0056598E">
              <w:rPr>
                <w:rFonts w:ascii="Calibri" w:eastAsia="仿宋" w:hAnsi="Calibri" w:cs="Calibri"/>
                <w:color w:val="000000"/>
                <w:kern w:val="0"/>
                <w:sz w:val="24"/>
                <w:szCs w:val="24"/>
              </w:rPr>
              <w:t>≥</w:t>
            </w:r>
            <w:r w:rsidR="006D7F19" w:rsidRPr="006D7F19">
              <w:rPr>
                <w:rFonts w:ascii="Calibri" w:eastAsia="仿宋" w:hAnsi="Calibri" w:cs="Calibri"/>
                <w:color w:val="000000"/>
                <w:kern w:val="0"/>
                <w:sz w:val="24"/>
                <w:szCs w:val="24"/>
              </w:rPr>
              <w:t>5</w:t>
            </w:r>
            <w:r w:rsidR="006D7F19" w:rsidRPr="006D7F19">
              <w:rPr>
                <w:rFonts w:ascii="Calibri" w:eastAsia="仿宋" w:hAnsi="Calibri" w:cs="Calibri"/>
                <w:color w:val="000000"/>
                <w:kern w:val="0"/>
                <w:sz w:val="24"/>
                <w:szCs w:val="24"/>
              </w:rPr>
              <w:t>亿条</w:t>
            </w:r>
          </w:p>
          <w:p w:rsidR="00186FF1" w:rsidRPr="00F00DF6" w:rsidRDefault="00186FF1" w:rsidP="004F1479">
            <w:pPr>
              <w:widowControl/>
              <w:spacing w:line="360" w:lineRule="atLeast"/>
              <w:jc w:val="left"/>
              <w:rPr>
                <w:rFonts w:ascii="Calibri" w:eastAsia="仿宋" w:hAnsi="Calibri" w:cs="Calibri"/>
                <w:color w:val="000000"/>
                <w:kern w:val="0"/>
                <w:sz w:val="24"/>
                <w:szCs w:val="24"/>
              </w:rPr>
            </w:pPr>
            <w:r>
              <w:rPr>
                <w:rFonts w:ascii="Calibri" w:eastAsia="仿宋" w:hAnsi="Calibri" w:cs="Calibri" w:hint="eastAsia"/>
                <w:color w:val="000000"/>
                <w:kern w:val="0"/>
                <w:sz w:val="24"/>
                <w:szCs w:val="24"/>
              </w:rPr>
              <w:t>5</w:t>
            </w:r>
            <w:r>
              <w:rPr>
                <w:rFonts w:ascii="Calibri" w:eastAsia="仿宋" w:hAnsi="Calibri" w:cs="Calibri" w:hint="eastAsia"/>
                <w:color w:val="000000"/>
                <w:kern w:val="0"/>
                <w:sz w:val="24"/>
                <w:szCs w:val="24"/>
              </w:rPr>
              <w:t>、</w:t>
            </w:r>
            <w:r w:rsidRPr="00186FF1">
              <w:rPr>
                <w:rFonts w:ascii="Calibri" w:eastAsia="仿宋" w:hAnsi="Calibri" w:cs="Calibri" w:hint="eastAsia"/>
                <w:color w:val="000000"/>
                <w:kern w:val="0"/>
                <w:sz w:val="24"/>
                <w:szCs w:val="24"/>
              </w:rPr>
              <w:t>随设备提供一个调试用的公安</w:t>
            </w:r>
            <w:r w:rsidR="005B4826">
              <w:rPr>
                <w:rFonts w:ascii="Calibri" w:eastAsia="仿宋" w:hAnsi="Calibri" w:cs="Calibri" w:hint="eastAsia"/>
                <w:color w:val="000000"/>
                <w:kern w:val="0"/>
                <w:sz w:val="24"/>
                <w:szCs w:val="24"/>
              </w:rPr>
              <w:t>PKI</w:t>
            </w:r>
            <w:r w:rsidRPr="00186FF1">
              <w:rPr>
                <w:rFonts w:ascii="Calibri" w:eastAsia="仿宋" w:hAnsi="Calibri" w:cs="Calibri" w:hint="eastAsia"/>
                <w:color w:val="000000"/>
                <w:kern w:val="0"/>
                <w:sz w:val="24"/>
                <w:szCs w:val="24"/>
              </w:rPr>
              <w:t>数字证书</w:t>
            </w:r>
          </w:p>
        </w:tc>
        <w:tc>
          <w:tcPr>
            <w:tcW w:w="850" w:type="dxa"/>
            <w:vAlign w:val="center"/>
          </w:tcPr>
          <w:p w:rsidR="00DB4C20" w:rsidRPr="00D81738" w:rsidRDefault="00DB4C20" w:rsidP="00DB4C20">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sidR="00A46D44">
              <w:rPr>
                <w:rFonts w:ascii="Calibri" w:eastAsia="仿宋" w:hAnsi="Calibri" w:cs="Calibri" w:hint="eastAsia"/>
                <w:color w:val="000000"/>
                <w:kern w:val="0"/>
                <w:sz w:val="24"/>
                <w:szCs w:val="24"/>
              </w:rPr>
              <w:t>套</w:t>
            </w:r>
          </w:p>
        </w:tc>
        <w:tc>
          <w:tcPr>
            <w:tcW w:w="572" w:type="dxa"/>
            <w:vAlign w:val="center"/>
          </w:tcPr>
          <w:p w:rsidR="00DB4C20" w:rsidRPr="00D81738" w:rsidRDefault="00A46D44"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DB4C20" w:rsidRPr="00905072" w:rsidRDefault="00DB4C20" w:rsidP="00DB4C20">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是</w:t>
            </w:r>
          </w:p>
        </w:tc>
      </w:tr>
      <w:tr w:rsidR="00A46D44" w:rsidRPr="00905072" w:rsidTr="00E10A31">
        <w:trPr>
          <w:trHeight w:val="595"/>
        </w:trPr>
        <w:tc>
          <w:tcPr>
            <w:tcW w:w="642" w:type="dxa"/>
            <w:vAlign w:val="center"/>
          </w:tcPr>
          <w:p w:rsidR="00A46D44" w:rsidRDefault="00A46D44" w:rsidP="00A46D44">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891" w:type="dxa"/>
            <w:vAlign w:val="center"/>
          </w:tcPr>
          <w:p w:rsidR="00A46D44" w:rsidRPr="00F00DF6" w:rsidRDefault="00A46D44" w:rsidP="00A46D44">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集中监控与审计系统探针子系统</w:t>
            </w:r>
          </w:p>
        </w:tc>
        <w:tc>
          <w:tcPr>
            <w:tcW w:w="4978" w:type="dxa"/>
            <w:vAlign w:val="center"/>
          </w:tcPr>
          <w:p w:rsidR="00A46D44" w:rsidRPr="00820AEC" w:rsidRDefault="00A46D44" w:rsidP="00A46D44">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1</w:t>
            </w:r>
            <w:r w:rsidRPr="00820AEC">
              <w:rPr>
                <w:rFonts w:ascii="Calibri" w:eastAsia="仿宋" w:hAnsi="Calibri" w:cs="Calibri"/>
                <w:color w:val="000000"/>
                <w:kern w:val="0"/>
                <w:sz w:val="24"/>
                <w:szCs w:val="24"/>
              </w:rPr>
              <w:t>、支持多种设备状态信息的采集（设备需支持</w:t>
            </w:r>
            <w:r w:rsidRPr="00820AEC">
              <w:rPr>
                <w:rFonts w:ascii="Calibri" w:eastAsia="仿宋" w:hAnsi="Calibri" w:cs="Calibri"/>
                <w:color w:val="000000"/>
                <w:kern w:val="0"/>
                <w:sz w:val="24"/>
                <w:szCs w:val="24"/>
              </w:rPr>
              <w:t>SNMP</w:t>
            </w:r>
            <w:r w:rsidRPr="00820AEC">
              <w:rPr>
                <w:rFonts w:ascii="Calibri" w:eastAsia="仿宋" w:hAnsi="Calibri" w:cs="Calibri"/>
                <w:color w:val="000000"/>
                <w:kern w:val="0"/>
                <w:sz w:val="24"/>
                <w:szCs w:val="24"/>
              </w:rPr>
              <w:t>协议）</w:t>
            </w:r>
          </w:p>
          <w:p w:rsidR="00A46D44" w:rsidRPr="00820AEC" w:rsidRDefault="00A46D44" w:rsidP="00A46D44">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2</w:t>
            </w:r>
            <w:r w:rsidRPr="00820AEC">
              <w:rPr>
                <w:rFonts w:ascii="Calibri" w:eastAsia="仿宋" w:hAnsi="Calibri" w:cs="Calibri"/>
                <w:color w:val="000000"/>
                <w:kern w:val="0"/>
                <w:sz w:val="24"/>
                <w:szCs w:val="24"/>
              </w:rPr>
              <w:t>、支持应用流量信息的探测</w:t>
            </w:r>
          </w:p>
          <w:p w:rsidR="00A46D44" w:rsidRDefault="00A46D44" w:rsidP="00A46D44">
            <w:pPr>
              <w:widowControl/>
              <w:spacing w:line="360" w:lineRule="atLeast"/>
              <w:jc w:val="left"/>
              <w:rPr>
                <w:rFonts w:ascii="Calibri" w:eastAsia="仿宋" w:hAnsi="Calibri" w:cs="Calibri"/>
                <w:color w:val="000000"/>
                <w:kern w:val="0"/>
                <w:sz w:val="24"/>
                <w:szCs w:val="24"/>
              </w:rPr>
            </w:pPr>
            <w:r w:rsidRPr="00820AEC">
              <w:rPr>
                <w:rFonts w:ascii="Calibri" w:eastAsia="仿宋" w:hAnsi="Calibri" w:cs="Calibri"/>
                <w:color w:val="000000"/>
                <w:kern w:val="0"/>
                <w:sz w:val="24"/>
                <w:szCs w:val="24"/>
              </w:rPr>
              <w:t>3</w:t>
            </w:r>
            <w:r w:rsidRPr="00820AEC">
              <w:rPr>
                <w:rFonts w:ascii="Calibri" w:eastAsia="仿宋" w:hAnsi="Calibri" w:cs="Calibri"/>
                <w:color w:val="000000"/>
                <w:kern w:val="0"/>
                <w:sz w:val="24"/>
                <w:szCs w:val="24"/>
              </w:rPr>
              <w:t>、支持基于</w:t>
            </w:r>
            <w:proofErr w:type="spellStart"/>
            <w:r w:rsidRPr="00820AEC">
              <w:rPr>
                <w:rFonts w:ascii="Calibri" w:eastAsia="仿宋" w:hAnsi="Calibri" w:cs="Calibri"/>
                <w:color w:val="000000"/>
                <w:kern w:val="0"/>
                <w:sz w:val="24"/>
                <w:szCs w:val="24"/>
              </w:rPr>
              <w:t>SysLog</w:t>
            </w:r>
            <w:proofErr w:type="spellEnd"/>
            <w:r w:rsidRPr="00820AEC">
              <w:rPr>
                <w:rFonts w:ascii="Calibri" w:eastAsia="仿宋" w:hAnsi="Calibri" w:cs="Calibri"/>
                <w:color w:val="000000"/>
                <w:kern w:val="0"/>
                <w:sz w:val="24"/>
                <w:szCs w:val="24"/>
              </w:rPr>
              <w:t>、</w:t>
            </w:r>
            <w:r w:rsidRPr="00820AEC">
              <w:rPr>
                <w:rFonts w:ascii="Calibri" w:eastAsia="仿宋" w:hAnsi="Calibri" w:cs="Calibri"/>
                <w:color w:val="000000"/>
                <w:kern w:val="0"/>
                <w:sz w:val="24"/>
                <w:szCs w:val="24"/>
              </w:rPr>
              <w:t>SNMP2.0/3.0</w:t>
            </w:r>
            <w:r w:rsidRPr="00820AEC">
              <w:rPr>
                <w:rFonts w:ascii="Calibri" w:eastAsia="仿宋" w:hAnsi="Calibri" w:cs="Calibri"/>
                <w:color w:val="000000"/>
                <w:kern w:val="0"/>
                <w:sz w:val="24"/>
                <w:szCs w:val="24"/>
              </w:rPr>
              <w:t>协议的事件收集和处理</w:t>
            </w:r>
          </w:p>
          <w:p w:rsidR="00A46D44" w:rsidRDefault="00076CD8" w:rsidP="00A46D44">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A46D44">
              <w:rPr>
                <w:rFonts w:ascii="Calibri" w:eastAsia="仿宋" w:hAnsi="Calibri" w:cs="Calibri" w:hint="eastAsia"/>
                <w:color w:val="000000"/>
                <w:kern w:val="0"/>
                <w:sz w:val="24"/>
                <w:szCs w:val="24"/>
              </w:rPr>
              <w:t>4</w:t>
            </w:r>
            <w:r w:rsidR="00A46D44">
              <w:rPr>
                <w:rFonts w:ascii="Calibri" w:eastAsia="仿宋" w:hAnsi="Calibri" w:cs="Calibri" w:hint="eastAsia"/>
                <w:color w:val="000000"/>
                <w:kern w:val="0"/>
                <w:sz w:val="24"/>
                <w:szCs w:val="24"/>
              </w:rPr>
              <w:t>、</w:t>
            </w:r>
            <w:r w:rsidR="00A46D44" w:rsidRPr="006551BC">
              <w:rPr>
                <w:rFonts w:ascii="Calibri" w:eastAsia="仿宋" w:hAnsi="Calibri" w:cs="Calibri" w:hint="eastAsia"/>
                <w:color w:val="000000"/>
                <w:kern w:val="0"/>
                <w:sz w:val="24"/>
                <w:szCs w:val="24"/>
              </w:rPr>
              <w:t>每秒可接收日志条数不小于</w:t>
            </w:r>
            <w:r w:rsidR="00A46D44" w:rsidRPr="006551BC">
              <w:rPr>
                <w:rFonts w:ascii="Calibri" w:eastAsia="仿宋" w:hAnsi="Calibri" w:cs="Calibri"/>
                <w:color w:val="000000"/>
                <w:kern w:val="0"/>
                <w:sz w:val="24"/>
                <w:szCs w:val="24"/>
              </w:rPr>
              <w:t>50</w:t>
            </w:r>
            <w:r w:rsidR="00A46D44" w:rsidRPr="006551BC">
              <w:rPr>
                <w:rFonts w:ascii="Calibri" w:eastAsia="仿宋" w:hAnsi="Calibri" w:cs="Calibri"/>
                <w:color w:val="000000"/>
                <w:kern w:val="0"/>
                <w:sz w:val="24"/>
                <w:szCs w:val="24"/>
              </w:rPr>
              <w:t>条</w:t>
            </w:r>
          </w:p>
          <w:p w:rsidR="00410E95" w:rsidRPr="00F00DF6" w:rsidRDefault="00410E95" w:rsidP="00027351">
            <w:pPr>
              <w:widowControl/>
              <w:spacing w:line="360" w:lineRule="atLeast"/>
              <w:jc w:val="left"/>
              <w:rPr>
                <w:rFonts w:ascii="Calibri" w:eastAsia="仿宋" w:hAnsi="Calibri" w:cs="Calibri"/>
                <w:color w:val="000000"/>
                <w:kern w:val="0"/>
                <w:sz w:val="24"/>
                <w:szCs w:val="24"/>
              </w:rPr>
            </w:pPr>
            <w:r>
              <w:rPr>
                <w:rFonts w:ascii="Calibri" w:eastAsia="仿宋" w:hAnsi="Calibri" w:cs="Calibri" w:hint="eastAsia"/>
                <w:color w:val="000000"/>
                <w:kern w:val="0"/>
                <w:sz w:val="24"/>
                <w:szCs w:val="24"/>
              </w:rPr>
              <w:t>5</w:t>
            </w:r>
            <w:r>
              <w:rPr>
                <w:rFonts w:ascii="Calibri" w:eastAsia="仿宋" w:hAnsi="Calibri" w:cs="Calibri" w:hint="eastAsia"/>
                <w:color w:val="000000"/>
                <w:kern w:val="0"/>
                <w:sz w:val="24"/>
                <w:szCs w:val="24"/>
              </w:rPr>
              <w:t>、支持与市局已有移动警务平台中的移动</w:t>
            </w:r>
            <w:r>
              <w:rPr>
                <w:rFonts w:ascii="Calibri" w:eastAsia="仿宋" w:hAnsi="Calibri" w:cs="Calibri" w:hint="eastAsia"/>
                <w:color w:val="000000"/>
                <w:kern w:val="0"/>
                <w:sz w:val="24"/>
                <w:szCs w:val="24"/>
              </w:rPr>
              <w:t>VPN</w:t>
            </w:r>
            <w:r>
              <w:rPr>
                <w:rFonts w:ascii="Calibri" w:eastAsia="仿宋" w:hAnsi="Calibri" w:cs="Calibri" w:hint="eastAsia"/>
                <w:color w:val="000000"/>
                <w:kern w:val="0"/>
                <w:sz w:val="24"/>
                <w:szCs w:val="24"/>
              </w:rPr>
              <w:t>安全接入网关、短信安全接入网关对接，实现相关信息的采集</w:t>
            </w:r>
          </w:p>
        </w:tc>
        <w:tc>
          <w:tcPr>
            <w:tcW w:w="850" w:type="dxa"/>
            <w:vAlign w:val="center"/>
          </w:tcPr>
          <w:p w:rsidR="00A46D44" w:rsidRPr="00D81738" w:rsidRDefault="00A46D44" w:rsidP="00A46D44">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Pr>
                <w:rFonts w:ascii="Calibri" w:eastAsia="仿宋" w:hAnsi="Calibri" w:cs="Calibri" w:hint="eastAsia"/>
                <w:color w:val="000000"/>
                <w:kern w:val="0"/>
                <w:sz w:val="24"/>
                <w:szCs w:val="24"/>
              </w:rPr>
              <w:t>套</w:t>
            </w:r>
          </w:p>
        </w:tc>
        <w:tc>
          <w:tcPr>
            <w:tcW w:w="572" w:type="dxa"/>
            <w:vAlign w:val="center"/>
          </w:tcPr>
          <w:p w:rsidR="00A46D44" w:rsidRPr="00D81738" w:rsidRDefault="00A46D44" w:rsidP="00A46D44">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A46D44" w:rsidRDefault="00A46D44" w:rsidP="00A46D44">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是</w:t>
            </w:r>
          </w:p>
        </w:tc>
      </w:tr>
      <w:tr w:rsidR="00A46D44" w:rsidRPr="00905072" w:rsidTr="00E10A31">
        <w:trPr>
          <w:trHeight w:val="595"/>
        </w:trPr>
        <w:tc>
          <w:tcPr>
            <w:tcW w:w="642" w:type="dxa"/>
            <w:vAlign w:val="center"/>
          </w:tcPr>
          <w:p w:rsidR="00A46D44" w:rsidRDefault="00A46D44" w:rsidP="00A46D44">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891" w:type="dxa"/>
            <w:vAlign w:val="center"/>
          </w:tcPr>
          <w:p w:rsidR="00A46D44" w:rsidRPr="00F00DF6" w:rsidRDefault="00A46D44" w:rsidP="00A46D44">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终端安全管理系统</w:t>
            </w:r>
          </w:p>
        </w:tc>
        <w:tc>
          <w:tcPr>
            <w:tcW w:w="4978" w:type="dxa"/>
            <w:vAlign w:val="center"/>
          </w:tcPr>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Windows</w:t>
            </w:r>
            <w:r w:rsidRPr="0021575B">
              <w:rPr>
                <w:rFonts w:ascii="Calibri" w:eastAsia="仿宋" w:hAnsi="Calibri" w:cs="Calibri"/>
                <w:color w:val="000000"/>
                <w:kern w:val="0"/>
                <w:sz w:val="24"/>
                <w:szCs w:val="24"/>
              </w:rPr>
              <w:t>客户端</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）终端信息采集：包括用户信息采集、硬件信息采集和软件信息采集。</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）网络类管控与审计：包括违规外联检测、多网卡或无线网卡检测、拨号连接检测、网络访问控制规则、非法网站访问控制、网络连接数异常、网络连接审计、网络共享审计。</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）外设端口访问控制：包括控制</w:t>
            </w:r>
            <w:r w:rsidRPr="0021575B">
              <w:rPr>
                <w:rFonts w:ascii="Calibri" w:eastAsia="仿宋" w:hAnsi="Calibri" w:cs="Calibri"/>
                <w:color w:val="000000"/>
                <w:kern w:val="0"/>
                <w:sz w:val="24"/>
                <w:szCs w:val="24"/>
              </w:rPr>
              <w:t>USB</w:t>
            </w:r>
            <w:r w:rsidRPr="0021575B">
              <w:rPr>
                <w:rFonts w:ascii="Calibri" w:eastAsia="仿宋" w:hAnsi="Calibri" w:cs="Calibri"/>
                <w:color w:val="000000"/>
                <w:kern w:val="0"/>
                <w:sz w:val="24"/>
                <w:szCs w:val="24"/>
              </w:rPr>
              <w:t>控制器、软盘、串行口、并行口、</w:t>
            </w:r>
            <w:r w:rsidRPr="0021575B">
              <w:rPr>
                <w:rFonts w:ascii="Calibri" w:eastAsia="仿宋" w:hAnsi="Calibri" w:cs="Calibri"/>
                <w:color w:val="000000"/>
                <w:kern w:val="0"/>
                <w:sz w:val="24"/>
                <w:szCs w:val="24"/>
              </w:rPr>
              <w:t>CD/DVD/BD</w:t>
            </w:r>
            <w:r w:rsidRPr="0021575B">
              <w:rPr>
                <w:rFonts w:ascii="Calibri" w:eastAsia="仿宋" w:hAnsi="Calibri" w:cs="Calibri"/>
                <w:color w:val="000000"/>
                <w:kern w:val="0"/>
                <w:sz w:val="24"/>
                <w:szCs w:val="24"/>
              </w:rPr>
              <w:t>刻录机、打印机、蓝牙、移动硬盘（</w:t>
            </w:r>
            <w:r w:rsidRPr="0021575B">
              <w:rPr>
                <w:rFonts w:ascii="Calibri" w:eastAsia="仿宋" w:hAnsi="Calibri" w:cs="Calibri"/>
                <w:color w:val="000000"/>
                <w:kern w:val="0"/>
                <w:sz w:val="24"/>
                <w:szCs w:val="24"/>
              </w:rPr>
              <w:t>U</w:t>
            </w:r>
            <w:r w:rsidRPr="0021575B">
              <w:rPr>
                <w:rFonts w:ascii="Calibri" w:eastAsia="仿宋" w:hAnsi="Calibri" w:cs="Calibri"/>
                <w:color w:val="000000"/>
                <w:kern w:val="0"/>
                <w:sz w:val="24"/>
                <w:szCs w:val="24"/>
              </w:rPr>
              <w:t>盘）。</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4</w:t>
            </w:r>
            <w:r w:rsidRPr="0021575B">
              <w:rPr>
                <w:rFonts w:ascii="Calibri" w:eastAsia="仿宋" w:hAnsi="Calibri" w:cs="Calibri"/>
                <w:color w:val="000000"/>
                <w:kern w:val="0"/>
                <w:sz w:val="24"/>
                <w:szCs w:val="24"/>
              </w:rPr>
              <w:t>）用户行为审计：防止非法卸载、违规软件主动卸载、应用程序白名单、文件访问控制。</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5</w:t>
            </w:r>
            <w:r w:rsidRPr="0021575B">
              <w:rPr>
                <w:rFonts w:ascii="Calibri" w:eastAsia="仿宋" w:hAnsi="Calibri" w:cs="Calibri"/>
                <w:color w:val="000000"/>
                <w:kern w:val="0"/>
                <w:sz w:val="24"/>
                <w:szCs w:val="24"/>
              </w:rPr>
              <w:t>）系统环境状态监测：软件自动分发与安装、多操作系统监测、虚拟机软件监测、系统服务管理、系统账户管理、系统弱口令用户检测、杀毒软件状态检测、网络防火墙状态检测。</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lastRenderedPageBreak/>
              <w:t>2</w:t>
            </w:r>
            <w:r w:rsidRPr="0021575B">
              <w:rPr>
                <w:rFonts w:ascii="Calibri" w:eastAsia="仿宋" w:hAnsi="Calibri" w:cs="Calibri"/>
                <w:color w:val="000000"/>
                <w:kern w:val="0"/>
                <w:sz w:val="24"/>
                <w:szCs w:val="24"/>
              </w:rPr>
              <w:t>、服务端</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）三卡信息绑定与校验；</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）基于数字证书统计终端软硬件资质信息；</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）部门机构和人员信息导入</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同步功能；</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4</w:t>
            </w:r>
            <w:r w:rsidRPr="0021575B">
              <w:rPr>
                <w:rFonts w:ascii="Calibri" w:eastAsia="仿宋" w:hAnsi="Calibri" w:cs="Calibri"/>
                <w:color w:val="000000"/>
                <w:kern w:val="0"/>
                <w:sz w:val="24"/>
                <w:szCs w:val="24"/>
              </w:rPr>
              <w:t>）客户端新版本上传</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推送功能；</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5</w:t>
            </w:r>
            <w:r w:rsidRPr="0021575B">
              <w:rPr>
                <w:rFonts w:ascii="Calibri" w:eastAsia="仿宋" w:hAnsi="Calibri" w:cs="Calibri"/>
                <w:color w:val="000000"/>
                <w:kern w:val="0"/>
                <w:sz w:val="24"/>
                <w:szCs w:val="24"/>
              </w:rPr>
              <w:t>）三权分立（系统管理员、操作员、审计员）；</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6</w:t>
            </w:r>
            <w:r w:rsidRPr="0021575B">
              <w:rPr>
                <w:rFonts w:ascii="Calibri" w:eastAsia="仿宋" w:hAnsi="Calibri" w:cs="Calibri"/>
                <w:color w:val="000000"/>
                <w:kern w:val="0"/>
                <w:sz w:val="24"/>
                <w:szCs w:val="24"/>
              </w:rPr>
              <w:t>）详细的操作日志审计（操作人、操作时间、源</w:t>
            </w:r>
            <w:r w:rsidRPr="0021575B">
              <w:rPr>
                <w:rFonts w:ascii="Calibri" w:eastAsia="仿宋" w:hAnsi="Calibri" w:cs="Calibri"/>
                <w:color w:val="000000"/>
                <w:kern w:val="0"/>
                <w:sz w:val="24"/>
                <w:szCs w:val="24"/>
              </w:rPr>
              <w:t>IP</w:t>
            </w:r>
            <w:r w:rsidRPr="0021575B">
              <w:rPr>
                <w:rFonts w:ascii="Calibri" w:eastAsia="仿宋" w:hAnsi="Calibri" w:cs="Calibri"/>
                <w:color w:val="000000"/>
                <w:kern w:val="0"/>
                <w:sz w:val="24"/>
                <w:szCs w:val="24"/>
              </w:rPr>
              <w:t>地址、操作类型、变更内容、操作结果等）；</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7</w:t>
            </w:r>
            <w:r w:rsidRPr="0021575B">
              <w:rPr>
                <w:rFonts w:ascii="Calibri" w:eastAsia="仿宋" w:hAnsi="Calibri" w:cs="Calibri"/>
                <w:color w:val="000000"/>
                <w:kern w:val="0"/>
                <w:sz w:val="24"/>
                <w:szCs w:val="24"/>
              </w:rPr>
              <w:t>）流量审计；</w:t>
            </w:r>
          </w:p>
          <w:p w:rsidR="00A46D44" w:rsidRPr="0021575B"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8</w:t>
            </w:r>
            <w:r w:rsidRPr="0021575B">
              <w:rPr>
                <w:rFonts w:ascii="Calibri" w:eastAsia="仿宋" w:hAnsi="Calibri" w:cs="Calibri"/>
                <w:color w:val="000000"/>
                <w:kern w:val="0"/>
                <w:sz w:val="24"/>
                <w:szCs w:val="24"/>
              </w:rPr>
              <w:t>）应用软件白名单和强制安装软件功能；</w:t>
            </w:r>
          </w:p>
          <w:p w:rsidR="00A46D44" w:rsidRDefault="00A46D44" w:rsidP="00A46D44">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9</w:t>
            </w:r>
            <w:r w:rsidRPr="0021575B">
              <w:rPr>
                <w:rFonts w:ascii="Calibri" w:eastAsia="仿宋" w:hAnsi="Calibri" w:cs="Calibri"/>
                <w:color w:val="000000"/>
                <w:kern w:val="0"/>
                <w:sz w:val="24"/>
                <w:szCs w:val="24"/>
              </w:rPr>
              <w:t>）管理员分级管理。</w:t>
            </w:r>
          </w:p>
          <w:p w:rsidR="00C7005C" w:rsidRPr="00F00DF6" w:rsidRDefault="00C7005C" w:rsidP="00A46D44">
            <w:pPr>
              <w:widowControl/>
              <w:spacing w:line="360" w:lineRule="atLeast"/>
              <w:jc w:val="left"/>
              <w:rPr>
                <w:rFonts w:ascii="Calibri" w:eastAsia="仿宋" w:hAnsi="Calibri" w:cs="Calibri"/>
                <w:color w:val="000000"/>
                <w:kern w:val="0"/>
                <w:sz w:val="24"/>
                <w:szCs w:val="24"/>
              </w:rPr>
            </w:pPr>
          </w:p>
        </w:tc>
        <w:tc>
          <w:tcPr>
            <w:tcW w:w="850" w:type="dxa"/>
            <w:vAlign w:val="center"/>
          </w:tcPr>
          <w:p w:rsidR="00A46D44" w:rsidRPr="00D81738" w:rsidRDefault="00A46D44" w:rsidP="00A46D44">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lastRenderedPageBreak/>
              <w:t> </w:t>
            </w:r>
            <w:r>
              <w:rPr>
                <w:rFonts w:ascii="Calibri" w:eastAsia="仿宋" w:hAnsi="Calibri" w:cs="Calibri" w:hint="eastAsia"/>
                <w:color w:val="000000"/>
                <w:kern w:val="0"/>
                <w:sz w:val="24"/>
                <w:szCs w:val="24"/>
              </w:rPr>
              <w:t>套</w:t>
            </w:r>
          </w:p>
        </w:tc>
        <w:tc>
          <w:tcPr>
            <w:tcW w:w="572" w:type="dxa"/>
            <w:vAlign w:val="center"/>
          </w:tcPr>
          <w:p w:rsidR="00A46D44" w:rsidRPr="00D81738" w:rsidRDefault="00A46D44" w:rsidP="00A46D44">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A46D44" w:rsidRDefault="00A46D44" w:rsidP="00A46D44">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是</w:t>
            </w:r>
          </w:p>
        </w:tc>
      </w:tr>
      <w:tr w:rsidR="00065936" w:rsidRPr="00905072" w:rsidTr="00E10A31">
        <w:trPr>
          <w:trHeight w:val="595"/>
        </w:trPr>
        <w:tc>
          <w:tcPr>
            <w:tcW w:w="642" w:type="dxa"/>
            <w:vAlign w:val="center"/>
          </w:tcPr>
          <w:p w:rsidR="00065936" w:rsidRDefault="00065936" w:rsidP="00065936">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7</w:t>
            </w:r>
          </w:p>
        </w:tc>
        <w:tc>
          <w:tcPr>
            <w:tcW w:w="891" w:type="dxa"/>
            <w:vAlign w:val="center"/>
          </w:tcPr>
          <w:p w:rsidR="00065936" w:rsidRPr="00F00DF6" w:rsidRDefault="00065936" w:rsidP="00065936">
            <w:pPr>
              <w:widowControl/>
              <w:spacing w:line="360" w:lineRule="atLeast"/>
              <w:jc w:val="center"/>
              <w:rPr>
                <w:rFonts w:ascii="Calibri" w:eastAsia="仿宋" w:hAnsi="Calibri" w:cs="Calibri"/>
                <w:color w:val="000000"/>
                <w:kern w:val="0"/>
                <w:sz w:val="24"/>
                <w:szCs w:val="24"/>
              </w:rPr>
            </w:pPr>
            <w:r w:rsidRPr="00DB4C20">
              <w:rPr>
                <w:rFonts w:ascii="Calibri" w:eastAsia="仿宋" w:hAnsi="Calibri" w:cs="Calibri" w:hint="eastAsia"/>
                <w:color w:val="000000"/>
                <w:kern w:val="0"/>
                <w:sz w:val="24"/>
                <w:szCs w:val="24"/>
              </w:rPr>
              <w:t>安全文件交换系统</w:t>
            </w:r>
          </w:p>
        </w:tc>
        <w:tc>
          <w:tcPr>
            <w:tcW w:w="4978" w:type="dxa"/>
            <w:vAlign w:val="center"/>
          </w:tcPr>
          <w:p w:rsidR="00065936" w:rsidRPr="0021575B" w:rsidRDefault="00076CD8" w:rsidP="00065936">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065936" w:rsidRPr="0021575B">
              <w:rPr>
                <w:rFonts w:ascii="Calibri" w:eastAsia="仿宋" w:hAnsi="Calibri" w:cs="Calibri"/>
                <w:color w:val="000000"/>
                <w:kern w:val="0"/>
                <w:sz w:val="24"/>
                <w:szCs w:val="24"/>
              </w:rPr>
              <w:t>1</w:t>
            </w:r>
            <w:r w:rsidR="00065936" w:rsidRPr="0021575B">
              <w:rPr>
                <w:rFonts w:ascii="Calibri" w:eastAsia="仿宋" w:hAnsi="Calibri" w:cs="Calibri"/>
                <w:color w:val="000000"/>
                <w:kern w:val="0"/>
                <w:sz w:val="24"/>
                <w:szCs w:val="24"/>
              </w:rPr>
              <w:t>、性能参数：系统支持</w:t>
            </w:r>
            <w:r w:rsidR="009E2F39" w:rsidRPr="0056598E">
              <w:rPr>
                <w:rFonts w:ascii="Calibri" w:eastAsia="仿宋" w:hAnsi="Calibri" w:cs="Calibri"/>
                <w:color w:val="000000"/>
                <w:kern w:val="0"/>
                <w:sz w:val="24"/>
                <w:szCs w:val="24"/>
              </w:rPr>
              <w:t>≥</w:t>
            </w:r>
            <w:r w:rsidR="00065936" w:rsidRPr="0021575B">
              <w:rPr>
                <w:rFonts w:ascii="Calibri" w:eastAsia="仿宋" w:hAnsi="Calibri" w:cs="Calibri"/>
                <w:color w:val="000000"/>
                <w:kern w:val="0"/>
                <w:sz w:val="24"/>
                <w:szCs w:val="24"/>
              </w:rPr>
              <w:t>2000</w:t>
            </w:r>
            <w:r w:rsidR="00065936" w:rsidRPr="0021575B">
              <w:rPr>
                <w:rFonts w:ascii="Calibri" w:eastAsia="仿宋" w:hAnsi="Calibri" w:cs="Calibri"/>
                <w:color w:val="000000"/>
                <w:kern w:val="0"/>
                <w:sz w:val="24"/>
                <w:szCs w:val="24"/>
              </w:rPr>
              <w:t>用户的并发，系统具有</w:t>
            </w:r>
            <w:r w:rsidR="00065936" w:rsidRPr="0021575B">
              <w:rPr>
                <w:rFonts w:ascii="Calibri" w:eastAsia="仿宋" w:hAnsi="Calibri" w:cs="Calibri"/>
                <w:color w:val="000000"/>
                <w:kern w:val="0"/>
                <w:sz w:val="24"/>
                <w:szCs w:val="24"/>
              </w:rPr>
              <w:t>4</w:t>
            </w:r>
            <w:r w:rsidR="00065936" w:rsidRPr="0021575B">
              <w:rPr>
                <w:rFonts w:ascii="Calibri" w:eastAsia="仿宋" w:hAnsi="Calibri" w:cs="Calibri"/>
                <w:color w:val="000000"/>
                <w:kern w:val="0"/>
                <w:sz w:val="24"/>
                <w:szCs w:val="24"/>
              </w:rPr>
              <w:t>个千兆网卡，支持</w:t>
            </w:r>
            <w:r w:rsidR="00065936" w:rsidRPr="0021575B">
              <w:rPr>
                <w:rFonts w:ascii="Calibri" w:eastAsia="仿宋" w:hAnsi="Calibri" w:cs="Calibri"/>
                <w:color w:val="000000"/>
                <w:kern w:val="0"/>
                <w:sz w:val="24"/>
                <w:szCs w:val="24"/>
              </w:rPr>
              <w:t>RAID5</w:t>
            </w:r>
            <w:r w:rsidR="00065936" w:rsidRPr="0021575B">
              <w:rPr>
                <w:rFonts w:ascii="Calibri" w:eastAsia="仿宋" w:hAnsi="Calibri" w:cs="Calibri"/>
                <w:color w:val="000000"/>
                <w:kern w:val="0"/>
                <w:sz w:val="24"/>
                <w:szCs w:val="24"/>
              </w:rPr>
              <w:t>或</w:t>
            </w:r>
            <w:r w:rsidR="00065936" w:rsidRPr="0021575B">
              <w:rPr>
                <w:rFonts w:ascii="Calibri" w:eastAsia="仿宋" w:hAnsi="Calibri" w:cs="Calibri"/>
                <w:color w:val="000000"/>
                <w:kern w:val="0"/>
                <w:sz w:val="24"/>
                <w:szCs w:val="24"/>
              </w:rPr>
              <w:t>RAID6</w:t>
            </w:r>
            <w:r w:rsidR="00065936" w:rsidRPr="0021575B">
              <w:rPr>
                <w:rFonts w:ascii="Calibri" w:eastAsia="仿宋" w:hAnsi="Calibri" w:cs="Calibri"/>
                <w:color w:val="000000"/>
                <w:kern w:val="0"/>
                <w:sz w:val="24"/>
                <w:szCs w:val="24"/>
              </w:rPr>
              <w:t>硬盘模式，上传下载速度</w:t>
            </w:r>
            <w:r w:rsidR="00065936" w:rsidRPr="0021575B">
              <w:rPr>
                <w:rFonts w:ascii="Calibri" w:eastAsia="仿宋" w:hAnsi="Calibri" w:cs="Calibri"/>
                <w:color w:val="000000"/>
                <w:kern w:val="0"/>
                <w:sz w:val="24"/>
                <w:szCs w:val="24"/>
              </w:rPr>
              <w:t>100MB/S</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、身份认证：系统支持基于口令</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密码方式的身份验证、支持基于数字证书的身份验证</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、文件交换</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）系统通过授权的方式，将文件或者目录授权给他人访问。授权时可以赋予不同用户不同的访问权限</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）系统支持</w:t>
            </w:r>
            <w:r w:rsidRPr="0021575B">
              <w:rPr>
                <w:rFonts w:ascii="Calibri" w:eastAsia="仿宋" w:hAnsi="Calibri" w:cs="Calibri"/>
                <w:color w:val="000000"/>
                <w:kern w:val="0"/>
                <w:sz w:val="24"/>
                <w:szCs w:val="24"/>
              </w:rPr>
              <w:t>C/S</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B/S</w:t>
            </w:r>
            <w:r w:rsidRPr="0021575B">
              <w:rPr>
                <w:rFonts w:ascii="Calibri" w:eastAsia="仿宋" w:hAnsi="Calibri" w:cs="Calibri"/>
                <w:color w:val="000000"/>
                <w:kern w:val="0"/>
                <w:sz w:val="24"/>
                <w:szCs w:val="24"/>
              </w:rPr>
              <w:t>的访问方式。可兼容原有的</w:t>
            </w:r>
            <w:r w:rsidRPr="0021575B">
              <w:rPr>
                <w:rFonts w:ascii="Calibri" w:eastAsia="仿宋" w:hAnsi="Calibri" w:cs="Calibri"/>
                <w:color w:val="000000"/>
                <w:kern w:val="0"/>
                <w:sz w:val="24"/>
                <w:szCs w:val="24"/>
              </w:rPr>
              <w:t>FTP</w:t>
            </w:r>
            <w:r w:rsidRPr="0021575B">
              <w:rPr>
                <w:rFonts w:ascii="Calibri" w:eastAsia="仿宋" w:hAnsi="Calibri" w:cs="Calibri"/>
                <w:color w:val="000000"/>
                <w:kern w:val="0"/>
                <w:sz w:val="24"/>
                <w:szCs w:val="24"/>
              </w:rPr>
              <w:t>客户端产品，使用原</w:t>
            </w:r>
            <w:r w:rsidRPr="0021575B">
              <w:rPr>
                <w:rFonts w:ascii="Calibri" w:eastAsia="仿宋" w:hAnsi="Calibri" w:cs="Calibri"/>
                <w:color w:val="000000"/>
                <w:kern w:val="0"/>
                <w:sz w:val="24"/>
                <w:szCs w:val="24"/>
              </w:rPr>
              <w:t>FTP</w:t>
            </w:r>
            <w:r w:rsidRPr="0021575B">
              <w:rPr>
                <w:rFonts w:ascii="Calibri" w:eastAsia="仿宋" w:hAnsi="Calibri" w:cs="Calibri"/>
                <w:color w:val="000000"/>
                <w:kern w:val="0"/>
                <w:sz w:val="24"/>
                <w:szCs w:val="24"/>
              </w:rPr>
              <w:t>客户端软件可以无缝的连接到安全文件交换服务器。</w:t>
            </w:r>
            <w:r w:rsidRPr="0021575B">
              <w:rPr>
                <w:rFonts w:ascii="Calibri" w:eastAsia="仿宋" w:hAnsi="Calibri" w:cs="Calibri"/>
                <w:color w:val="000000"/>
                <w:kern w:val="0"/>
                <w:sz w:val="24"/>
                <w:szCs w:val="24"/>
              </w:rPr>
              <w:t>B/S</w:t>
            </w:r>
            <w:r w:rsidRPr="0021575B">
              <w:rPr>
                <w:rFonts w:ascii="Calibri" w:eastAsia="仿宋" w:hAnsi="Calibri" w:cs="Calibri"/>
                <w:color w:val="000000"/>
                <w:kern w:val="0"/>
                <w:sz w:val="24"/>
                <w:szCs w:val="24"/>
              </w:rPr>
              <w:t>模式支持多种浏览器的访问</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）支持对用户设置磁盘配额。通过配额设置，可以为不同的用户分配不同的磁盘使用空间。在总体磁盘空间有限的情况下，最大程度的让磁盘空间得到充分的利用</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4</w:t>
            </w:r>
            <w:r w:rsidRPr="0021575B">
              <w:rPr>
                <w:rFonts w:ascii="Calibri" w:eastAsia="仿宋" w:hAnsi="Calibri" w:cs="Calibri"/>
                <w:color w:val="000000"/>
                <w:kern w:val="0"/>
                <w:sz w:val="24"/>
                <w:szCs w:val="24"/>
              </w:rPr>
              <w:t>）系统具有基于授权的文件分享功能，用户可通过</w:t>
            </w:r>
            <w:r w:rsidRPr="0021575B">
              <w:rPr>
                <w:rFonts w:ascii="Calibri" w:eastAsia="仿宋" w:hAnsi="Calibri" w:cs="Calibri"/>
                <w:color w:val="000000"/>
                <w:kern w:val="0"/>
                <w:sz w:val="24"/>
                <w:szCs w:val="24"/>
              </w:rPr>
              <w:t>URL</w:t>
            </w:r>
            <w:r w:rsidRPr="0021575B">
              <w:rPr>
                <w:rFonts w:ascii="Calibri" w:eastAsia="仿宋" w:hAnsi="Calibri" w:cs="Calibri"/>
                <w:color w:val="000000"/>
                <w:kern w:val="0"/>
                <w:sz w:val="24"/>
                <w:szCs w:val="24"/>
              </w:rPr>
              <w:t>进行文件提取和登录系统进行文件提取两种模式</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5</w:t>
            </w:r>
            <w:r w:rsidRPr="0021575B">
              <w:rPr>
                <w:rFonts w:ascii="Calibri" w:eastAsia="仿宋" w:hAnsi="Calibri" w:cs="Calibri"/>
                <w:color w:val="000000"/>
                <w:kern w:val="0"/>
                <w:sz w:val="24"/>
                <w:szCs w:val="24"/>
              </w:rPr>
              <w:t>）系统支持分享期限控制功能，当文件分享过期后，被授权用户无法再访问分享的内容</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4</w:t>
            </w:r>
            <w:r w:rsidRPr="0021575B">
              <w:rPr>
                <w:rFonts w:ascii="Calibri" w:eastAsia="仿宋" w:hAnsi="Calibri" w:cs="Calibri"/>
                <w:color w:val="000000"/>
                <w:kern w:val="0"/>
                <w:sz w:val="24"/>
                <w:szCs w:val="24"/>
              </w:rPr>
              <w:t>、存储加密</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）文件在服务器上</w:t>
            </w:r>
            <w:r w:rsidR="00F874B0" w:rsidRPr="0021575B">
              <w:rPr>
                <w:rFonts w:ascii="Calibri" w:eastAsia="仿宋" w:hAnsi="Calibri" w:cs="Calibri"/>
                <w:color w:val="000000"/>
                <w:kern w:val="0"/>
                <w:sz w:val="24"/>
                <w:szCs w:val="24"/>
              </w:rPr>
              <w:t>加密</w:t>
            </w:r>
            <w:r w:rsidRPr="0021575B">
              <w:rPr>
                <w:rFonts w:ascii="Calibri" w:eastAsia="仿宋" w:hAnsi="Calibri" w:cs="Calibri"/>
                <w:color w:val="000000"/>
                <w:kern w:val="0"/>
                <w:sz w:val="24"/>
                <w:szCs w:val="24"/>
              </w:rPr>
              <w:t>存储，直接复制出</w:t>
            </w:r>
            <w:r w:rsidRPr="0021575B">
              <w:rPr>
                <w:rFonts w:ascii="Calibri" w:eastAsia="仿宋" w:hAnsi="Calibri" w:cs="Calibri"/>
                <w:color w:val="000000"/>
                <w:kern w:val="0"/>
                <w:sz w:val="24"/>
                <w:szCs w:val="24"/>
              </w:rPr>
              <w:lastRenderedPageBreak/>
              <w:t>文件无法使用</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）服务器上的文件仅允许通过专用客户端或浏览器下载，服务端在下载时自动解密文件</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5</w:t>
            </w:r>
            <w:r w:rsidRPr="0021575B">
              <w:rPr>
                <w:rFonts w:ascii="Calibri" w:eastAsia="仿宋" w:hAnsi="Calibri" w:cs="Calibri"/>
                <w:color w:val="000000"/>
                <w:kern w:val="0"/>
                <w:sz w:val="24"/>
                <w:szCs w:val="24"/>
              </w:rPr>
              <w:t>、传输加密</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）网络传输基于</w:t>
            </w:r>
            <w:r w:rsidRPr="0021575B">
              <w:rPr>
                <w:rFonts w:ascii="Calibri" w:eastAsia="仿宋" w:hAnsi="Calibri" w:cs="Calibri"/>
                <w:color w:val="000000"/>
                <w:kern w:val="0"/>
                <w:sz w:val="24"/>
                <w:szCs w:val="24"/>
              </w:rPr>
              <w:t>TLS</w:t>
            </w:r>
            <w:r w:rsidRPr="0021575B">
              <w:rPr>
                <w:rFonts w:ascii="Calibri" w:eastAsia="仿宋" w:hAnsi="Calibri" w:cs="Calibri"/>
                <w:color w:val="000000"/>
                <w:kern w:val="0"/>
                <w:sz w:val="24"/>
                <w:szCs w:val="24"/>
              </w:rPr>
              <w:t>协议，防止在网络传输过程中的数据泄露。</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）系统支持数字证书认证功能，用户具备可用的数字证书，才可以访问服务。</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6</w:t>
            </w:r>
            <w:r w:rsidRPr="0021575B">
              <w:rPr>
                <w:rFonts w:ascii="Calibri" w:eastAsia="仿宋" w:hAnsi="Calibri" w:cs="Calibri"/>
                <w:color w:val="000000"/>
                <w:kern w:val="0"/>
                <w:sz w:val="24"/>
                <w:szCs w:val="24"/>
              </w:rPr>
              <w:t>、系统管理</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1</w:t>
            </w:r>
            <w:r w:rsidRPr="0021575B">
              <w:rPr>
                <w:rFonts w:ascii="Calibri" w:eastAsia="仿宋" w:hAnsi="Calibri" w:cs="Calibri"/>
                <w:color w:val="000000"/>
                <w:kern w:val="0"/>
                <w:sz w:val="24"/>
                <w:szCs w:val="24"/>
              </w:rPr>
              <w:t>）系统支持多个管理员且管理员必须使用可用的证书才可以登录，确保系统的安全性。</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2</w:t>
            </w:r>
            <w:r w:rsidRPr="0021575B">
              <w:rPr>
                <w:rFonts w:ascii="Calibri" w:eastAsia="仿宋" w:hAnsi="Calibri" w:cs="Calibri"/>
                <w:color w:val="000000"/>
                <w:kern w:val="0"/>
                <w:sz w:val="24"/>
                <w:szCs w:val="24"/>
              </w:rPr>
              <w:t>）系统管理界面和用户使用分离模式，登录界面分离</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w:t>
            </w:r>
            <w:r w:rsidRPr="0021575B">
              <w:rPr>
                <w:rFonts w:ascii="Calibri" w:eastAsia="仿宋" w:hAnsi="Calibri" w:cs="Calibri"/>
                <w:color w:val="000000"/>
                <w:kern w:val="0"/>
                <w:sz w:val="24"/>
                <w:szCs w:val="24"/>
              </w:rPr>
              <w:t>3</w:t>
            </w:r>
            <w:r w:rsidRPr="0021575B">
              <w:rPr>
                <w:rFonts w:ascii="Calibri" w:eastAsia="仿宋" w:hAnsi="Calibri" w:cs="Calibri"/>
                <w:color w:val="000000"/>
                <w:kern w:val="0"/>
                <w:sz w:val="24"/>
                <w:szCs w:val="24"/>
              </w:rPr>
              <w:t>）系统所有管理操作采用</w:t>
            </w:r>
            <w:r w:rsidRPr="0021575B">
              <w:rPr>
                <w:rFonts w:ascii="Calibri" w:eastAsia="仿宋" w:hAnsi="Calibri" w:cs="Calibri"/>
                <w:color w:val="000000"/>
                <w:kern w:val="0"/>
                <w:sz w:val="24"/>
                <w:szCs w:val="24"/>
              </w:rPr>
              <w:t>WEB</w:t>
            </w:r>
            <w:r w:rsidRPr="0021575B">
              <w:rPr>
                <w:rFonts w:ascii="Calibri" w:eastAsia="仿宋" w:hAnsi="Calibri" w:cs="Calibri"/>
                <w:color w:val="000000"/>
                <w:kern w:val="0"/>
                <w:sz w:val="24"/>
                <w:szCs w:val="24"/>
              </w:rPr>
              <w:t>方式，</w:t>
            </w:r>
            <w:r w:rsidR="00F874B0">
              <w:rPr>
                <w:rFonts w:ascii="Calibri" w:eastAsia="仿宋" w:hAnsi="Calibri" w:cs="Calibri" w:hint="eastAsia"/>
                <w:color w:val="000000"/>
                <w:kern w:val="0"/>
                <w:sz w:val="24"/>
                <w:szCs w:val="24"/>
              </w:rPr>
              <w:t>支持</w:t>
            </w:r>
            <w:r w:rsidRPr="0021575B">
              <w:rPr>
                <w:rFonts w:ascii="Calibri" w:eastAsia="仿宋" w:hAnsi="Calibri" w:cs="Calibri"/>
                <w:color w:val="000000"/>
                <w:kern w:val="0"/>
                <w:sz w:val="24"/>
                <w:szCs w:val="24"/>
              </w:rPr>
              <w:t>违规外联检测</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7</w:t>
            </w:r>
            <w:r w:rsidRPr="0021575B">
              <w:rPr>
                <w:rFonts w:ascii="Calibri" w:eastAsia="仿宋" w:hAnsi="Calibri" w:cs="Calibri"/>
                <w:color w:val="000000"/>
                <w:kern w:val="0"/>
                <w:sz w:val="24"/>
                <w:szCs w:val="24"/>
              </w:rPr>
              <w:t>、系统日志：系统</w:t>
            </w:r>
            <w:r w:rsidR="00F874B0">
              <w:rPr>
                <w:rFonts w:ascii="Calibri" w:eastAsia="仿宋" w:hAnsi="Calibri" w:cs="Calibri" w:hint="eastAsia"/>
                <w:color w:val="000000"/>
                <w:kern w:val="0"/>
                <w:sz w:val="24"/>
                <w:szCs w:val="24"/>
              </w:rPr>
              <w:t>需</w:t>
            </w:r>
            <w:r w:rsidRPr="0021575B">
              <w:rPr>
                <w:rFonts w:ascii="Calibri" w:eastAsia="仿宋" w:hAnsi="Calibri" w:cs="Calibri"/>
                <w:color w:val="000000"/>
                <w:kern w:val="0"/>
                <w:sz w:val="24"/>
                <w:szCs w:val="24"/>
              </w:rPr>
              <w:t>记录用户详细的操作日志用于审计，支持的日志类型包括用户的登录日志、文件上传</w:t>
            </w:r>
            <w:r w:rsidRPr="0021575B">
              <w:rPr>
                <w:rFonts w:ascii="Calibri" w:eastAsia="仿宋" w:hAnsi="Calibri" w:cs="Calibri"/>
                <w:color w:val="000000"/>
                <w:kern w:val="0"/>
                <w:sz w:val="24"/>
                <w:szCs w:val="24"/>
              </w:rPr>
              <w:t>/</w:t>
            </w:r>
            <w:r w:rsidRPr="0021575B">
              <w:rPr>
                <w:rFonts w:ascii="Calibri" w:eastAsia="仿宋" w:hAnsi="Calibri" w:cs="Calibri"/>
                <w:color w:val="000000"/>
                <w:kern w:val="0"/>
                <w:sz w:val="24"/>
                <w:szCs w:val="24"/>
              </w:rPr>
              <w:t>下载日志与文件提取日志</w:t>
            </w:r>
          </w:p>
          <w:p w:rsidR="00065936" w:rsidRPr="0021575B"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8</w:t>
            </w:r>
            <w:r w:rsidRPr="0021575B">
              <w:rPr>
                <w:rFonts w:ascii="Calibri" w:eastAsia="仿宋" w:hAnsi="Calibri" w:cs="Calibri"/>
                <w:color w:val="000000"/>
                <w:kern w:val="0"/>
                <w:sz w:val="24"/>
                <w:szCs w:val="24"/>
              </w:rPr>
              <w:t>、备份恢复：系统具有备份和恢复功能，对于系统的数据和配置进行加密完全备份，能够快速恢复</w:t>
            </w:r>
          </w:p>
          <w:p w:rsidR="00065936" w:rsidRPr="00F00DF6"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color w:val="000000"/>
                <w:kern w:val="0"/>
                <w:sz w:val="24"/>
                <w:szCs w:val="24"/>
              </w:rPr>
              <w:t>9</w:t>
            </w:r>
            <w:r w:rsidRPr="0021575B">
              <w:rPr>
                <w:rFonts w:ascii="Calibri" w:eastAsia="仿宋" w:hAnsi="Calibri" w:cs="Calibri"/>
                <w:color w:val="000000"/>
                <w:kern w:val="0"/>
                <w:sz w:val="24"/>
                <w:szCs w:val="24"/>
              </w:rPr>
              <w:t>、部署模式：系统支持单机部署和外接阵列部署两种模式</w:t>
            </w:r>
          </w:p>
        </w:tc>
        <w:tc>
          <w:tcPr>
            <w:tcW w:w="850"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lastRenderedPageBreak/>
              <w:t> </w:t>
            </w:r>
            <w:r>
              <w:rPr>
                <w:rFonts w:ascii="Calibri" w:eastAsia="仿宋" w:hAnsi="Calibri" w:cs="Calibri" w:hint="eastAsia"/>
                <w:color w:val="000000"/>
                <w:kern w:val="0"/>
                <w:sz w:val="24"/>
                <w:szCs w:val="24"/>
              </w:rPr>
              <w:t>套</w:t>
            </w:r>
          </w:p>
        </w:tc>
        <w:tc>
          <w:tcPr>
            <w:tcW w:w="572"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065936" w:rsidRDefault="00F874B0" w:rsidP="00065936">
            <w:pPr>
              <w:widowControl/>
              <w:spacing w:line="360" w:lineRule="atLeast"/>
              <w:jc w:val="center"/>
              <w:rPr>
                <w:rFonts w:ascii="Calibri" w:eastAsia="仿宋" w:hAnsi="Calibri" w:cs="Calibri"/>
                <w:color w:val="000000"/>
                <w:kern w:val="0"/>
                <w:sz w:val="24"/>
                <w:szCs w:val="24"/>
              </w:rPr>
            </w:pPr>
            <w:r w:rsidRPr="00323416">
              <w:rPr>
                <w:rFonts w:ascii="Calibri" w:eastAsia="仿宋" w:hAnsi="Calibri" w:cs="Calibri" w:hint="eastAsia"/>
                <w:kern w:val="0"/>
                <w:sz w:val="24"/>
                <w:szCs w:val="24"/>
              </w:rPr>
              <w:t>否</w:t>
            </w:r>
          </w:p>
        </w:tc>
      </w:tr>
      <w:tr w:rsidR="00065936" w:rsidRPr="00905072" w:rsidTr="00E10A31">
        <w:trPr>
          <w:trHeight w:val="595"/>
        </w:trPr>
        <w:tc>
          <w:tcPr>
            <w:tcW w:w="642" w:type="dxa"/>
            <w:vAlign w:val="center"/>
          </w:tcPr>
          <w:p w:rsidR="00065936" w:rsidRDefault="00E952C9" w:rsidP="00065936">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8</w:t>
            </w:r>
          </w:p>
        </w:tc>
        <w:tc>
          <w:tcPr>
            <w:tcW w:w="891" w:type="dxa"/>
            <w:vAlign w:val="center"/>
          </w:tcPr>
          <w:p w:rsidR="00065936" w:rsidRPr="00F00DF6" w:rsidRDefault="00065936" w:rsidP="00065936">
            <w:pPr>
              <w:widowControl/>
              <w:spacing w:line="360" w:lineRule="atLeast"/>
              <w:jc w:val="center"/>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三层交换机</w:t>
            </w:r>
          </w:p>
        </w:tc>
        <w:tc>
          <w:tcPr>
            <w:tcW w:w="4978" w:type="dxa"/>
            <w:vAlign w:val="center"/>
          </w:tcPr>
          <w:p w:rsidR="00065936" w:rsidRPr="00F00DF6" w:rsidRDefault="00076CD8" w:rsidP="00F874B0">
            <w:pPr>
              <w:widowControl/>
              <w:spacing w:line="360" w:lineRule="atLeast"/>
              <w:jc w:val="left"/>
              <w:rPr>
                <w:rFonts w:ascii="Calibri" w:eastAsia="仿宋" w:hAnsi="Calibri" w:cs="Calibri"/>
                <w:color w:val="000000"/>
                <w:kern w:val="0"/>
                <w:sz w:val="24"/>
                <w:szCs w:val="24"/>
              </w:rPr>
            </w:pPr>
            <w:r>
              <w:rPr>
                <w:rFonts w:ascii="仿宋" w:eastAsia="仿宋" w:hAnsi="仿宋" w:cs="Calibri" w:hint="eastAsia"/>
                <w:color w:val="000000"/>
                <w:kern w:val="0"/>
                <w:sz w:val="24"/>
                <w:szCs w:val="24"/>
              </w:rPr>
              <w:t>★</w:t>
            </w:r>
            <w:r w:rsidR="00065936" w:rsidRPr="0021575B">
              <w:rPr>
                <w:rFonts w:ascii="Calibri" w:eastAsia="仿宋" w:hAnsi="Calibri" w:cs="Calibri" w:hint="eastAsia"/>
                <w:color w:val="000000"/>
                <w:kern w:val="0"/>
                <w:sz w:val="24"/>
                <w:szCs w:val="24"/>
              </w:rPr>
              <w:t>三层千兆以太网交换机，</w:t>
            </w:r>
            <w:r w:rsidR="00F874B0">
              <w:rPr>
                <w:rFonts w:ascii="Calibri" w:eastAsia="仿宋" w:hAnsi="Calibri" w:cs="Calibri"/>
                <w:color w:val="000000"/>
                <w:kern w:val="0"/>
                <w:sz w:val="24"/>
                <w:szCs w:val="24"/>
              </w:rPr>
              <w:t>48</w:t>
            </w:r>
            <w:r w:rsidR="00065936" w:rsidRPr="0021575B">
              <w:rPr>
                <w:rFonts w:ascii="Calibri" w:eastAsia="仿宋" w:hAnsi="Calibri" w:cs="Calibri"/>
                <w:color w:val="000000"/>
                <w:kern w:val="0"/>
                <w:sz w:val="24"/>
                <w:szCs w:val="24"/>
              </w:rPr>
              <w:t>个</w:t>
            </w:r>
            <w:r w:rsidR="00065936" w:rsidRPr="0021575B">
              <w:rPr>
                <w:rFonts w:ascii="Calibri" w:eastAsia="仿宋" w:hAnsi="Calibri" w:cs="Calibri"/>
                <w:color w:val="000000"/>
                <w:kern w:val="0"/>
                <w:sz w:val="24"/>
                <w:szCs w:val="24"/>
              </w:rPr>
              <w:t>10/100/1000Base-T</w:t>
            </w:r>
            <w:r w:rsidR="00065936" w:rsidRPr="0021575B">
              <w:rPr>
                <w:rFonts w:ascii="Calibri" w:eastAsia="仿宋" w:hAnsi="Calibri" w:cs="Calibri"/>
                <w:color w:val="000000"/>
                <w:kern w:val="0"/>
                <w:sz w:val="24"/>
                <w:szCs w:val="24"/>
              </w:rPr>
              <w:t>，</w:t>
            </w:r>
            <w:r w:rsidR="00065936" w:rsidRPr="0021575B">
              <w:rPr>
                <w:rFonts w:ascii="Calibri" w:eastAsia="仿宋" w:hAnsi="Calibri" w:cs="Calibri"/>
                <w:color w:val="000000"/>
                <w:kern w:val="0"/>
                <w:sz w:val="24"/>
                <w:szCs w:val="24"/>
              </w:rPr>
              <w:t>4</w:t>
            </w:r>
            <w:r w:rsidR="00065936" w:rsidRPr="0021575B">
              <w:rPr>
                <w:rFonts w:ascii="Calibri" w:eastAsia="仿宋" w:hAnsi="Calibri" w:cs="Calibri"/>
                <w:color w:val="000000"/>
                <w:kern w:val="0"/>
                <w:sz w:val="24"/>
                <w:szCs w:val="24"/>
              </w:rPr>
              <w:t>个</w:t>
            </w:r>
            <w:r w:rsidR="00065936" w:rsidRPr="0021575B">
              <w:rPr>
                <w:rFonts w:ascii="Calibri" w:eastAsia="仿宋" w:hAnsi="Calibri" w:cs="Calibri"/>
                <w:color w:val="000000"/>
                <w:kern w:val="0"/>
                <w:sz w:val="24"/>
                <w:szCs w:val="24"/>
              </w:rPr>
              <w:t>100/1000Base-X Combo</w:t>
            </w:r>
            <w:r w:rsidR="00065936" w:rsidRPr="0021575B">
              <w:rPr>
                <w:rFonts w:ascii="Calibri" w:eastAsia="仿宋" w:hAnsi="Calibri" w:cs="Calibri"/>
                <w:color w:val="000000"/>
                <w:kern w:val="0"/>
                <w:sz w:val="24"/>
                <w:szCs w:val="24"/>
              </w:rPr>
              <w:t>口</w:t>
            </w:r>
            <w:r w:rsidR="00065936" w:rsidRPr="0021575B">
              <w:rPr>
                <w:rFonts w:ascii="Calibri" w:eastAsia="仿宋" w:hAnsi="Calibri" w:cs="Calibri"/>
                <w:color w:val="000000"/>
                <w:kern w:val="0"/>
                <w:sz w:val="24"/>
                <w:szCs w:val="24"/>
              </w:rPr>
              <w:t xml:space="preserve"> 3</w:t>
            </w:r>
            <w:r w:rsidR="00065936" w:rsidRPr="0021575B">
              <w:rPr>
                <w:rFonts w:ascii="Calibri" w:eastAsia="仿宋" w:hAnsi="Calibri" w:cs="Calibri"/>
                <w:color w:val="000000"/>
                <w:kern w:val="0"/>
                <w:sz w:val="24"/>
                <w:szCs w:val="24"/>
              </w:rPr>
              <w:t>年</w:t>
            </w:r>
            <w:r w:rsidR="00F874B0">
              <w:rPr>
                <w:rFonts w:ascii="Calibri" w:eastAsia="仿宋" w:hAnsi="Calibri" w:cs="Calibri" w:hint="eastAsia"/>
                <w:color w:val="000000"/>
                <w:kern w:val="0"/>
                <w:sz w:val="24"/>
                <w:szCs w:val="24"/>
              </w:rPr>
              <w:t>免费</w:t>
            </w:r>
            <w:r w:rsidR="00065936" w:rsidRPr="0021575B">
              <w:rPr>
                <w:rFonts w:ascii="Calibri" w:eastAsia="仿宋" w:hAnsi="Calibri" w:cs="Calibri"/>
                <w:color w:val="000000"/>
                <w:kern w:val="0"/>
                <w:sz w:val="24"/>
                <w:szCs w:val="24"/>
              </w:rPr>
              <w:t>保修</w:t>
            </w:r>
          </w:p>
        </w:tc>
        <w:tc>
          <w:tcPr>
            <w:tcW w:w="850"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sidR="001B06FD">
              <w:rPr>
                <w:rFonts w:ascii="Calibri" w:eastAsia="仿宋" w:hAnsi="Calibri" w:cs="Calibri" w:hint="eastAsia"/>
                <w:color w:val="000000"/>
                <w:kern w:val="0"/>
                <w:sz w:val="24"/>
                <w:szCs w:val="24"/>
              </w:rPr>
              <w:t>台</w:t>
            </w:r>
          </w:p>
        </w:tc>
        <w:tc>
          <w:tcPr>
            <w:tcW w:w="572"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065936"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否</w:t>
            </w:r>
          </w:p>
        </w:tc>
      </w:tr>
      <w:tr w:rsidR="00065936" w:rsidRPr="00905072" w:rsidTr="00E10A31">
        <w:trPr>
          <w:trHeight w:val="595"/>
        </w:trPr>
        <w:tc>
          <w:tcPr>
            <w:tcW w:w="642" w:type="dxa"/>
            <w:vAlign w:val="center"/>
          </w:tcPr>
          <w:p w:rsidR="00065936" w:rsidRPr="00F00DF6" w:rsidRDefault="00E952C9" w:rsidP="00065936">
            <w:pPr>
              <w:widowControl/>
              <w:spacing w:line="360" w:lineRule="atLeast"/>
              <w:jc w:val="center"/>
              <w:rPr>
                <w:rFonts w:ascii="仿宋" w:eastAsia="仿宋" w:hAnsi="仿宋" w:cs="仿宋"/>
                <w:color w:val="000000"/>
                <w:kern w:val="0"/>
                <w:sz w:val="24"/>
                <w:szCs w:val="24"/>
              </w:rPr>
            </w:pPr>
            <w:r>
              <w:rPr>
                <w:rFonts w:ascii="仿宋" w:eastAsia="仿宋" w:hAnsi="仿宋" w:cs="仿宋"/>
                <w:color w:val="000000"/>
                <w:kern w:val="0"/>
                <w:sz w:val="24"/>
                <w:szCs w:val="24"/>
              </w:rPr>
              <w:t>9</w:t>
            </w:r>
          </w:p>
        </w:tc>
        <w:tc>
          <w:tcPr>
            <w:tcW w:w="891" w:type="dxa"/>
            <w:vAlign w:val="center"/>
          </w:tcPr>
          <w:p w:rsidR="00065936" w:rsidRPr="00F00DF6" w:rsidRDefault="00065936" w:rsidP="00065936">
            <w:pPr>
              <w:widowControl/>
              <w:spacing w:line="360" w:lineRule="atLeast"/>
              <w:jc w:val="center"/>
              <w:rPr>
                <w:rFonts w:ascii="Calibri" w:eastAsia="仿宋" w:hAnsi="Calibri" w:cs="Calibri"/>
                <w:color w:val="000000"/>
                <w:kern w:val="0"/>
                <w:sz w:val="24"/>
                <w:szCs w:val="24"/>
              </w:rPr>
            </w:pPr>
            <w:r w:rsidRPr="002F0926">
              <w:rPr>
                <w:rFonts w:ascii="Calibri" w:eastAsia="仿宋" w:hAnsi="Calibri" w:cs="Calibri" w:hint="eastAsia"/>
                <w:color w:val="000000"/>
                <w:kern w:val="0"/>
                <w:sz w:val="24"/>
                <w:szCs w:val="24"/>
              </w:rPr>
              <w:t>服务器机柜</w:t>
            </w:r>
          </w:p>
        </w:tc>
        <w:tc>
          <w:tcPr>
            <w:tcW w:w="4978" w:type="dxa"/>
            <w:vAlign w:val="center"/>
          </w:tcPr>
          <w:p w:rsidR="00065936" w:rsidRPr="00F00DF6" w:rsidRDefault="00065936" w:rsidP="00065936">
            <w:pPr>
              <w:widowControl/>
              <w:spacing w:line="360" w:lineRule="atLeast"/>
              <w:jc w:val="left"/>
              <w:rPr>
                <w:rFonts w:ascii="Calibri" w:eastAsia="仿宋" w:hAnsi="Calibri" w:cs="Calibri"/>
                <w:color w:val="000000"/>
                <w:kern w:val="0"/>
                <w:sz w:val="24"/>
                <w:szCs w:val="24"/>
              </w:rPr>
            </w:pPr>
            <w:r w:rsidRPr="002F0926">
              <w:rPr>
                <w:rFonts w:ascii="Calibri" w:eastAsia="仿宋" w:hAnsi="Calibri" w:cs="Calibri"/>
                <w:color w:val="000000"/>
                <w:kern w:val="0"/>
                <w:sz w:val="24"/>
                <w:szCs w:val="24"/>
              </w:rPr>
              <w:t>服务器机柜</w:t>
            </w:r>
            <w:r w:rsidRPr="002F0926">
              <w:rPr>
                <w:rFonts w:ascii="Calibri" w:eastAsia="仿宋" w:hAnsi="Calibri" w:cs="Calibri"/>
                <w:color w:val="000000"/>
                <w:kern w:val="0"/>
                <w:sz w:val="24"/>
                <w:szCs w:val="24"/>
              </w:rPr>
              <w:t>600*1000*42U/</w:t>
            </w:r>
            <w:r w:rsidRPr="002F0926">
              <w:rPr>
                <w:rFonts w:ascii="Calibri" w:eastAsia="仿宋" w:hAnsi="Calibri" w:cs="Calibri"/>
                <w:color w:val="000000"/>
                <w:kern w:val="0"/>
                <w:sz w:val="24"/>
                <w:szCs w:val="24"/>
              </w:rPr>
              <w:t>四块隔板</w:t>
            </w:r>
            <w:r w:rsidRPr="002F0926">
              <w:rPr>
                <w:rFonts w:ascii="Calibri" w:eastAsia="仿宋" w:hAnsi="Calibri" w:cs="Calibri"/>
                <w:color w:val="000000"/>
                <w:kern w:val="0"/>
                <w:sz w:val="24"/>
                <w:szCs w:val="24"/>
              </w:rPr>
              <w:t>,</w:t>
            </w:r>
            <w:r w:rsidRPr="002F0926">
              <w:rPr>
                <w:rFonts w:ascii="Calibri" w:eastAsia="仿宋" w:hAnsi="Calibri" w:cs="Calibri"/>
                <w:color w:val="000000"/>
                <w:kern w:val="0"/>
                <w:sz w:val="24"/>
                <w:szCs w:val="24"/>
              </w:rPr>
              <w:t>含风扇盘</w:t>
            </w:r>
            <w:r w:rsidRPr="002F0926">
              <w:rPr>
                <w:rFonts w:ascii="Calibri" w:eastAsia="仿宋" w:hAnsi="Calibri" w:cs="Calibri"/>
                <w:color w:val="000000"/>
                <w:kern w:val="0"/>
                <w:sz w:val="24"/>
                <w:szCs w:val="24"/>
              </w:rPr>
              <w:t>,</w:t>
            </w:r>
            <w:r w:rsidRPr="002F0926">
              <w:rPr>
                <w:rFonts w:ascii="Calibri" w:eastAsia="仿宋" w:hAnsi="Calibri" w:cs="Calibri"/>
                <w:color w:val="000000"/>
                <w:kern w:val="0"/>
                <w:sz w:val="24"/>
                <w:szCs w:val="24"/>
              </w:rPr>
              <w:t>束线环</w:t>
            </w:r>
            <w:r w:rsidRPr="002F0926">
              <w:rPr>
                <w:rFonts w:ascii="Calibri" w:eastAsia="仿宋" w:hAnsi="Calibri" w:cs="Calibri"/>
                <w:color w:val="000000"/>
                <w:kern w:val="0"/>
                <w:sz w:val="24"/>
                <w:szCs w:val="24"/>
              </w:rPr>
              <w:t>,</w:t>
            </w:r>
            <w:r w:rsidRPr="002F0926">
              <w:rPr>
                <w:rFonts w:ascii="Calibri" w:eastAsia="仿宋" w:hAnsi="Calibri" w:cs="Calibri"/>
                <w:color w:val="000000"/>
                <w:kern w:val="0"/>
                <w:sz w:val="24"/>
                <w:szCs w:val="24"/>
              </w:rPr>
              <w:t>前后高密度网孔门</w:t>
            </w:r>
            <w:r w:rsidRPr="002F0926">
              <w:rPr>
                <w:rFonts w:ascii="Calibri" w:eastAsia="仿宋" w:hAnsi="Calibri" w:cs="Calibri"/>
                <w:color w:val="000000"/>
                <w:kern w:val="0"/>
                <w:sz w:val="24"/>
                <w:szCs w:val="24"/>
              </w:rPr>
              <w:t>,1U</w:t>
            </w:r>
            <w:r w:rsidRPr="002F0926">
              <w:rPr>
                <w:rFonts w:ascii="Calibri" w:eastAsia="仿宋" w:hAnsi="Calibri" w:cs="Calibri"/>
                <w:color w:val="000000"/>
                <w:kern w:val="0"/>
                <w:sz w:val="24"/>
                <w:szCs w:val="24"/>
              </w:rPr>
              <w:t>机架式</w:t>
            </w:r>
            <w:r w:rsidRPr="002F0926">
              <w:rPr>
                <w:rFonts w:ascii="Calibri" w:eastAsia="仿宋" w:hAnsi="Calibri" w:cs="Calibri"/>
                <w:color w:val="000000"/>
                <w:kern w:val="0"/>
                <w:sz w:val="24"/>
                <w:szCs w:val="24"/>
              </w:rPr>
              <w:t>KVM-LCD</w:t>
            </w:r>
            <w:r w:rsidRPr="002F0926">
              <w:rPr>
                <w:rFonts w:ascii="Calibri" w:eastAsia="仿宋" w:hAnsi="Calibri" w:cs="Calibri"/>
                <w:color w:val="000000"/>
                <w:kern w:val="0"/>
                <w:sz w:val="24"/>
                <w:szCs w:val="24"/>
              </w:rPr>
              <w:t>一体机</w:t>
            </w:r>
            <w:r w:rsidRPr="002F0926">
              <w:rPr>
                <w:rFonts w:ascii="Calibri" w:eastAsia="仿宋" w:hAnsi="Calibri" w:cs="Calibri"/>
                <w:color w:val="000000"/>
                <w:kern w:val="0"/>
                <w:sz w:val="24"/>
                <w:szCs w:val="24"/>
              </w:rPr>
              <w:t>,17",8</w:t>
            </w:r>
            <w:r w:rsidRPr="002F0926">
              <w:rPr>
                <w:rFonts w:ascii="Calibri" w:eastAsia="仿宋" w:hAnsi="Calibri" w:cs="Calibri"/>
                <w:color w:val="000000"/>
                <w:kern w:val="0"/>
                <w:sz w:val="24"/>
                <w:szCs w:val="24"/>
              </w:rPr>
              <w:t>口</w:t>
            </w:r>
            <w:r w:rsidRPr="002F0926">
              <w:rPr>
                <w:rFonts w:ascii="Calibri" w:eastAsia="仿宋" w:hAnsi="Calibri" w:cs="Calibri"/>
                <w:color w:val="000000"/>
                <w:kern w:val="0"/>
                <w:sz w:val="24"/>
                <w:szCs w:val="24"/>
              </w:rPr>
              <w:t>USB</w:t>
            </w:r>
            <w:r w:rsidRPr="002F0926">
              <w:rPr>
                <w:rFonts w:ascii="Calibri" w:eastAsia="仿宋" w:hAnsi="Calibri" w:cs="Calibri"/>
                <w:color w:val="000000"/>
                <w:kern w:val="0"/>
                <w:sz w:val="24"/>
                <w:szCs w:val="24"/>
              </w:rPr>
              <w:t>混接</w:t>
            </w:r>
            <w:r w:rsidRPr="002F0926">
              <w:rPr>
                <w:rFonts w:ascii="Calibri" w:eastAsia="仿宋" w:hAnsi="Calibri" w:cs="Calibri"/>
                <w:color w:val="000000"/>
                <w:kern w:val="0"/>
                <w:sz w:val="24"/>
                <w:szCs w:val="24"/>
              </w:rPr>
              <w:t>,</w:t>
            </w:r>
            <w:r w:rsidRPr="002F0926">
              <w:rPr>
                <w:rFonts w:ascii="Calibri" w:eastAsia="仿宋" w:hAnsi="Calibri" w:cs="Calibri"/>
                <w:color w:val="000000"/>
                <w:kern w:val="0"/>
                <w:sz w:val="24"/>
                <w:szCs w:val="24"/>
              </w:rPr>
              <w:t>黑色</w:t>
            </w:r>
            <w:r w:rsidRPr="002F0926">
              <w:rPr>
                <w:rFonts w:ascii="Calibri" w:eastAsia="仿宋" w:hAnsi="Calibri" w:cs="Calibri"/>
                <w:color w:val="000000"/>
                <w:kern w:val="0"/>
                <w:sz w:val="24"/>
                <w:szCs w:val="24"/>
              </w:rPr>
              <w:t>,</w:t>
            </w:r>
            <w:r w:rsidRPr="002F0926">
              <w:rPr>
                <w:rFonts w:ascii="Calibri" w:eastAsia="仿宋" w:hAnsi="Calibri" w:cs="Calibri"/>
                <w:color w:val="000000"/>
                <w:kern w:val="0"/>
                <w:sz w:val="24"/>
                <w:szCs w:val="24"/>
              </w:rPr>
              <w:t>螺钉</w:t>
            </w:r>
            <w:r w:rsidRPr="002F0926">
              <w:rPr>
                <w:rFonts w:ascii="Calibri" w:eastAsia="仿宋" w:hAnsi="Calibri" w:cs="Calibri"/>
                <w:color w:val="000000"/>
                <w:kern w:val="0"/>
                <w:sz w:val="24"/>
                <w:szCs w:val="24"/>
              </w:rPr>
              <w:t>1</w:t>
            </w:r>
            <w:r w:rsidRPr="002F0926">
              <w:rPr>
                <w:rFonts w:ascii="Calibri" w:eastAsia="仿宋" w:hAnsi="Calibri" w:cs="Calibri"/>
                <w:color w:val="000000"/>
                <w:kern w:val="0"/>
                <w:sz w:val="24"/>
                <w:szCs w:val="24"/>
              </w:rPr>
              <w:t>包</w:t>
            </w:r>
            <w:r w:rsidRPr="002F0926">
              <w:rPr>
                <w:rFonts w:ascii="Calibri" w:eastAsia="仿宋" w:hAnsi="Calibri" w:cs="Calibri"/>
                <w:color w:val="000000"/>
                <w:kern w:val="0"/>
                <w:sz w:val="24"/>
                <w:szCs w:val="24"/>
              </w:rPr>
              <w:t>)</w:t>
            </w:r>
          </w:p>
        </w:tc>
        <w:tc>
          <w:tcPr>
            <w:tcW w:w="850"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Pr>
                <w:rFonts w:ascii="Calibri" w:eastAsia="仿宋" w:hAnsi="Calibri" w:cs="Calibri" w:hint="eastAsia"/>
                <w:color w:val="000000"/>
                <w:kern w:val="0"/>
                <w:sz w:val="24"/>
                <w:szCs w:val="24"/>
              </w:rPr>
              <w:t>套</w:t>
            </w:r>
          </w:p>
        </w:tc>
        <w:tc>
          <w:tcPr>
            <w:tcW w:w="572" w:type="dxa"/>
            <w:vAlign w:val="center"/>
          </w:tcPr>
          <w:p w:rsidR="00065936" w:rsidRPr="00D81738" w:rsidRDefault="00E952C9"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color w:val="000000"/>
                <w:kern w:val="0"/>
                <w:sz w:val="24"/>
                <w:szCs w:val="24"/>
              </w:rPr>
              <w:t>4</w:t>
            </w:r>
          </w:p>
        </w:tc>
        <w:tc>
          <w:tcPr>
            <w:tcW w:w="1276" w:type="dxa"/>
            <w:vAlign w:val="center"/>
          </w:tcPr>
          <w:p w:rsidR="00065936" w:rsidRPr="00905072"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否</w:t>
            </w:r>
          </w:p>
        </w:tc>
      </w:tr>
      <w:tr w:rsidR="00065936" w:rsidRPr="00905072" w:rsidTr="00E10A31">
        <w:trPr>
          <w:trHeight w:val="595"/>
        </w:trPr>
        <w:tc>
          <w:tcPr>
            <w:tcW w:w="642" w:type="dxa"/>
            <w:vAlign w:val="center"/>
          </w:tcPr>
          <w:p w:rsidR="00065936" w:rsidRPr="00F00DF6" w:rsidRDefault="00E952C9" w:rsidP="00065936">
            <w:pPr>
              <w:widowControl/>
              <w:spacing w:line="360" w:lineRule="atLeast"/>
              <w:jc w:val="center"/>
              <w:rPr>
                <w:rFonts w:ascii="仿宋" w:eastAsia="仿宋" w:hAnsi="仿宋" w:cs="仿宋"/>
                <w:color w:val="000000"/>
                <w:kern w:val="0"/>
                <w:sz w:val="24"/>
                <w:szCs w:val="24"/>
              </w:rPr>
            </w:pPr>
            <w:r>
              <w:rPr>
                <w:rFonts w:ascii="仿宋" w:eastAsia="仿宋" w:hAnsi="仿宋" w:cs="仿宋"/>
                <w:color w:val="000000"/>
                <w:kern w:val="0"/>
                <w:sz w:val="24"/>
                <w:szCs w:val="24"/>
              </w:rPr>
              <w:t>10</w:t>
            </w:r>
          </w:p>
        </w:tc>
        <w:tc>
          <w:tcPr>
            <w:tcW w:w="891" w:type="dxa"/>
            <w:vAlign w:val="center"/>
          </w:tcPr>
          <w:p w:rsidR="00065936" w:rsidRPr="00F00DF6" w:rsidRDefault="00065936" w:rsidP="00065936">
            <w:pPr>
              <w:widowControl/>
              <w:spacing w:line="360" w:lineRule="atLeast"/>
              <w:jc w:val="center"/>
              <w:rPr>
                <w:rFonts w:ascii="Calibri" w:eastAsia="仿宋" w:hAnsi="Calibri" w:cs="Calibri"/>
                <w:color w:val="000000"/>
                <w:kern w:val="0"/>
                <w:sz w:val="24"/>
                <w:szCs w:val="24"/>
              </w:rPr>
            </w:pPr>
            <w:r w:rsidRPr="002F0926">
              <w:rPr>
                <w:rFonts w:ascii="Calibri" w:eastAsia="仿宋" w:hAnsi="Calibri" w:cs="Calibri"/>
                <w:color w:val="000000"/>
                <w:kern w:val="0"/>
                <w:sz w:val="24"/>
                <w:szCs w:val="24"/>
              </w:rPr>
              <w:t>PDU</w:t>
            </w:r>
          </w:p>
        </w:tc>
        <w:tc>
          <w:tcPr>
            <w:tcW w:w="4978" w:type="dxa"/>
            <w:vAlign w:val="center"/>
          </w:tcPr>
          <w:p w:rsidR="00065936" w:rsidRPr="00F00DF6" w:rsidRDefault="00065936" w:rsidP="00C96B68">
            <w:pPr>
              <w:widowControl/>
              <w:spacing w:line="360" w:lineRule="atLeast"/>
              <w:jc w:val="left"/>
              <w:rPr>
                <w:rFonts w:ascii="Calibri" w:eastAsia="仿宋" w:hAnsi="Calibri" w:cs="Calibri"/>
                <w:color w:val="000000"/>
                <w:kern w:val="0"/>
                <w:sz w:val="24"/>
                <w:szCs w:val="24"/>
              </w:rPr>
            </w:pPr>
            <w:r w:rsidRPr="002F0926">
              <w:rPr>
                <w:rFonts w:ascii="Calibri" w:eastAsia="仿宋" w:hAnsi="Calibri" w:cs="Calibri" w:hint="eastAsia"/>
                <w:color w:val="000000"/>
                <w:kern w:val="0"/>
                <w:sz w:val="24"/>
                <w:szCs w:val="24"/>
              </w:rPr>
              <w:t>国标</w:t>
            </w:r>
            <w:r w:rsidRPr="002F0926">
              <w:rPr>
                <w:rFonts w:ascii="Calibri" w:eastAsia="仿宋" w:hAnsi="Calibri" w:cs="Calibri"/>
                <w:color w:val="000000"/>
                <w:kern w:val="0"/>
                <w:sz w:val="24"/>
                <w:szCs w:val="24"/>
              </w:rPr>
              <w:t>PDU(1</w:t>
            </w:r>
            <w:r w:rsidR="00C96B68">
              <w:rPr>
                <w:rFonts w:ascii="Calibri" w:eastAsia="仿宋" w:hAnsi="Calibri" w:cs="Calibri"/>
                <w:color w:val="000000"/>
                <w:kern w:val="0"/>
                <w:sz w:val="24"/>
                <w:szCs w:val="24"/>
              </w:rPr>
              <w:t>6</w:t>
            </w:r>
            <w:r w:rsidRPr="002F0926">
              <w:rPr>
                <w:rFonts w:ascii="Calibri" w:eastAsia="仿宋" w:hAnsi="Calibri" w:cs="Calibri"/>
                <w:color w:val="000000"/>
                <w:kern w:val="0"/>
                <w:sz w:val="24"/>
                <w:szCs w:val="24"/>
              </w:rPr>
              <w:t>A</w:t>
            </w:r>
            <w:r w:rsidRPr="002F0926">
              <w:rPr>
                <w:rFonts w:ascii="Calibri" w:eastAsia="仿宋" w:hAnsi="Calibri" w:cs="Calibri"/>
                <w:color w:val="000000"/>
                <w:kern w:val="0"/>
                <w:sz w:val="24"/>
                <w:szCs w:val="24"/>
              </w:rPr>
              <w:t>输入</w:t>
            </w:r>
            <w:r w:rsidRPr="002F0926">
              <w:rPr>
                <w:rFonts w:ascii="Calibri" w:eastAsia="仿宋" w:hAnsi="Calibri" w:cs="Calibri"/>
                <w:color w:val="000000"/>
                <w:kern w:val="0"/>
                <w:sz w:val="24"/>
                <w:szCs w:val="24"/>
              </w:rPr>
              <w:t>,1</w:t>
            </w:r>
            <w:r w:rsidR="00C96B68">
              <w:rPr>
                <w:rFonts w:ascii="Calibri" w:eastAsia="仿宋" w:hAnsi="Calibri" w:cs="Calibri"/>
                <w:color w:val="000000"/>
                <w:kern w:val="0"/>
                <w:sz w:val="24"/>
                <w:szCs w:val="24"/>
              </w:rPr>
              <w:t>6</w:t>
            </w:r>
            <w:r w:rsidRPr="002F0926">
              <w:rPr>
                <w:rFonts w:ascii="Calibri" w:eastAsia="仿宋" w:hAnsi="Calibri" w:cs="Calibri"/>
                <w:color w:val="000000"/>
                <w:kern w:val="0"/>
                <w:sz w:val="24"/>
                <w:szCs w:val="24"/>
              </w:rPr>
              <w:t>A</w:t>
            </w:r>
            <w:r w:rsidRPr="002F0926">
              <w:rPr>
                <w:rFonts w:ascii="Calibri" w:eastAsia="仿宋" w:hAnsi="Calibri" w:cs="Calibri"/>
                <w:color w:val="000000"/>
                <w:kern w:val="0"/>
                <w:sz w:val="24"/>
                <w:szCs w:val="24"/>
              </w:rPr>
              <w:t>输出，</w:t>
            </w:r>
            <w:r w:rsidRPr="002F0926">
              <w:rPr>
                <w:rFonts w:ascii="Calibri" w:eastAsia="仿宋" w:hAnsi="Calibri" w:cs="Calibri"/>
                <w:color w:val="000000"/>
                <w:kern w:val="0"/>
                <w:sz w:val="24"/>
                <w:szCs w:val="24"/>
              </w:rPr>
              <w:t>10</w:t>
            </w:r>
            <w:r w:rsidRPr="002F0926">
              <w:rPr>
                <w:rFonts w:ascii="Calibri" w:eastAsia="仿宋" w:hAnsi="Calibri" w:cs="Calibri"/>
                <w:color w:val="000000"/>
                <w:kern w:val="0"/>
                <w:sz w:val="24"/>
                <w:szCs w:val="24"/>
              </w:rPr>
              <w:t>联万用插孔，带国标插头的三米软线，水平</w:t>
            </w:r>
            <w:r w:rsidRPr="002F0926">
              <w:rPr>
                <w:rFonts w:ascii="Calibri" w:eastAsia="仿宋" w:hAnsi="Calibri" w:cs="Calibri"/>
                <w:color w:val="000000"/>
                <w:kern w:val="0"/>
                <w:sz w:val="24"/>
                <w:szCs w:val="24"/>
              </w:rPr>
              <w:t>19"</w:t>
            </w:r>
            <w:r w:rsidRPr="002F0926">
              <w:rPr>
                <w:rFonts w:ascii="Calibri" w:eastAsia="仿宋" w:hAnsi="Calibri" w:cs="Calibri"/>
                <w:color w:val="000000"/>
                <w:kern w:val="0"/>
                <w:sz w:val="24"/>
                <w:szCs w:val="24"/>
              </w:rPr>
              <w:t>横装或垂直竖装</w:t>
            </w:r>
            <w:r w:rsidRPr="002F0926">
              <w:rPr>
                <w:rFonts w:ascii="Calibri" w:eastAsia="仿宋" w:hAnsi="Calibri" w:cs="Calibri"/>
                <w:color w:val="000000"/>
                <w:kern w:val="0"/>
                <w:sz w:val="24"/>
                <w:szCs w:val="24"/>
              </w:rPr>
              <w:t>)</w:t>
            </w:r>
          </w:p>
        </w:tc>
        <w:tc>
          <w:tcPr>
            <w:tcW w:w="850" w:type="dxa"/>
            <w:vAlign w:val="center"/>
          </w:tcPr>
          <w:p w:rsidR="00065936" w:rsidRPr="00D81738" w:rsidRDefault="00065936" w:rsidP="00065936">
            <w:pPr>
              <w:widowControl/>
              <w:spacing w:line="360" w:lineRule="atLeast"/>
              <w:jc w:val="center"/>
              <w:rPr>
                <w:rFonts w:ascii="Calibri" w:eastAsia="仿宋" w:hAnsi="Calibri" w:cs="Calibri"/>
                <w:color w:val="000000"/>
                <w:kern w:val="0"/>
                <w:sz w:val="24"/>
                <w:szCs w:val="24"/>
              </w:rPr>
            </w:pPr>
            <w:r w:rsidRPr="00D81738">
              <w:rPr>
                <w:rFonts w:ascii="Calibri" w:eastAsia="仿宋" w:hAnsi="Calibri" w:cs="Calibri" w:hint="eastAsia"/>
                <w:color w:val="000000"/>
                <w:kern w:val="0"/>
                <w:sz w:val="24"/>
                <w:szCs w:val="24"/>
              </w:rPr>
              <w:t> </w:t>
            </w:r>
            <w:r>
              <w:rPr>
                <w:rFonts w:ascii="Calibri" w:eastAsia="仿宋" w:hAnsi="Calibri" w:cs="Calibri" w:hint="eastAsia"/>
                <w:color w:val="000000"/>
                <w:kern w:val="0"/>
                <w:sz w:val="24"/>
                <w:szCs w:val="24"/>
              </w:rPr>
              <w:t>套</w:t>
            </w:r>
          </w:p>
        </w:tc>
        <w:tc>
          <w:tcPr>
            <w:tcW w:w="572" w:type="dxa"/>
            <w:vAlign w:val="center"/>
          </w:tcPr>
          <w:p w:rsidR="00065936" w:rsidRPr="00D81738" w:rsidRDefault="00E952C9"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color w:val="000000"/>
                <w:kern w:val="0"/>
                <w:sz w:val="24"/>
                <w:szCs w:val="24"/>
              </w:rPr>
              <w:t>8</w:t>
            </w:r>
          </w:p>
        </w:tc>
        <w:tc>
          <w:tcPr>
            <w:tcW w:w="1276" w:type="dxa"/>
            <w:vAlign w:val="center"/>
          </w:tcPr>
          <w:p w:rsidR="00065936" w:rsidRPr="00905072"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否</w:t>
            </w:r>
          </w:p>
        </w:tc>
      </w:tr>
      <w:tr w:rsidR="00065936" w:rsidRPr="00905072" w:rsidTr="00E10A31">
        <w:trPr>
          <w:trHeight w:val="595"/>
        </w:trPr>
        <w:tc>
          <w:tcPr>
            <w:tcW w:w="642" w:type="dxa"/>
            <w:vAlign w:val="center"/>
          </w:tcPr>
          <w:p w:rsidR="00065936" w:rsidRDefault="00E952C9" w:rsidP="00065936">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11</w:t>
            </w:r>
          </w:p>
        </w:tc>
        <w:tc>
          <w:tcPr>
            <w:tcW w:w="891" w:type="dxa"/>
            <w:vAlign w:val="center"/>
          </w:tcPr>
          <w:p w:rsidR="00065936" w:rsidRPr="002F0926" w:rsidRDefault="00065936"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辅材</w:t>
            </w:r>
          </w:p>
        </w:tc>
        <w:tc>
          <w:tcPr>
            <w:tcW w:w="4978" w:type="dxa"/>
            <w:vAlign w:val="center"/>
          </w:tcPr>
          <w:p w:rsidR="00065936" w:rsidRPr="002F0926" w:rsidRDefault="00065936" w:rsidP="00065936">
            <w:pPr>
              <w:widowControl/>
              <w:spacing w:line="360" w:lineRule="atLeast"/>
              <w:jc w:val="left"/>
              <w:rPr>
                <w:rFonts w:ascii="Calibri" w:eastAsia="仿宋" w:hAnsi="Calibri" w:cs="Calibri"/>
                <w:color w:val="000000"/>
                <w:kern w:val="0"/>
                <w:sz w:val="24"/>
                <w:szCs w:val="24"/>
              </w:rPr>
            </w:pPr>
            <w:r w:rsidRPr="0021575B">
              <w:rPr>
                <w:rFonts w:ascii="Calibri" w:eastAsia="仿宋" w:hAnsi="Calibri" w:cs="Calibri" w:hint="eastAsia"/>
                <w:color w:val="000000"/>
                <w:kern w:val="0"/>
                <w:sz w:val="24"/>
                <w:szCs w:val="24"/>
              </w:rPr>
              <w:t>跳线、网线、水晶头、扎线带、标签等</w:t>
            </w:r>
          </w:p>
        </w:tc>
        <w:tc>
          <w:tcPr>
            <w:tcW w:w="850" w:type="dxa"/>
            <w:vAlign w:val="center"/>
          </w:tcPr>
          <w:p w:rsidR="00065936" w:rsidRPr="00D81738" w:rsidRDefault="00E952C9"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批</w:t>
            </w:r>
          </w:p>
        </w:tc>
        <w:tc>
          <w:tcPr>
            <w:tcW w:w="572" w:type="dxa"/>
            <w:vAlign w:val="center"/>
          </w:tcPr>
          <w:p w:rsidR="00065936" w:rsidRDefault="00E952C9"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1</w:t>
            </w:r>
          </w:p>
        </w:tc>
        <w:tc>
          <w:tcPr>
            <w:tcW w:w="1276" w:type="dxa"/>
            <w:vAlign w:val="center"/>
          </w:tcPr>
          <w:p w:rsidR="00065936" w:rsidRDefault="00E952C9" w:rsidP="00065936">
            <w:pPr>
              <w:widowControl/>
              <w:spacing w:line="360" w:lineRule="atLeast"/>
              <w:jc w:val="center"/>
              <w:rPr>
                <w:rFonts w:ascii="Calibri" w:eastAsia="仿宋" w:hAnsi="Calibri" w:cs="Calibri"/>
                <w:color w:val="000000"/>
                <w:kern w:val="0"/>
                <w:sz w:val="24"/>
                <w:szCs w:val="24"/>
              </w:rPr>
            </w:pPr>
            <w:r>
              <w:rPr>
                <w:rFonts w:ascii="Calibri" w:eastAsia="仿宋" w:hAnsi="Calibri" w:cs="Calibri" w:hint="eastAsia"/>
                <w:color w:val="000000"/>
                <w:kern w:val="0"/>
                <w:sz w:val="24"/>
                <w:szCs w:val="24"/>
              </w:rPr>
              <w:t>否</w:t>
            </w:r>
          </w:p>
        </w:tc>
      </w:tr>
    </w:tbl>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（三）采购标的执行标准</w:t>
      </w:r>
    </w:p>
    <w:p w:rsidR="002C4E97" w:rsidRPr="00905072" w:rsidRDefault="002C4E97" w:rsidP="00905072">
      <w:pPr>
        <w:widowControl/>
        <w:shd w:val="clear" w:color="auto" w:fill="FFFFFF"/>
        <w:spacing w:line="360" w:lineRule="atLeast"/>
        <w:ind w:firstLine="600"/>
        <w:jc w:val="left"/>
        <w:rPr>
          <w:rFonts w:ascii="Arial" w:eastAsia="宋体" w:hAnsi="Arial" w:cs="Arial"/>
          <w:color w:val="000000"/>
          <w:kern w:val="0"/>
          <w:szCs w:val="21"/>
        </w:rPr>
      </w:pPr>
      <w:r>
        <w:rPr>
          <w:rFonts w:ascii="仿宋" w:eastAsia="仿宋" w:hAnsi="仿宋" w:cs="仿宋" w:hint="eastAsia"/>
          <w:color w:val="000000"/>
          <w:kern w:val="0"/>
          <w:sz w:val="30"/>
          <w:szCs w:val="30"/>
          <w:shd w:val="clear" w:color="auto" w:fill="FFFFFF"/>
        </w:rPr>
        <w:t>无</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lastRenderedPageBreak/>
        <w:t>（四）服务标准、期限、效率等要求</w:t>
      </w:r>
    </w:p>
    <w:p w:rsidR="00997013" w:rsidRPr="00997013" w:rsidRDefault="00997013"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w:t>
      </w:r>
      <w:r w:rsidRPr="00997013">
        <w:rPr>
          <w:rFonts w:ascii="仿宋" w:eastAsia="仿宋" w:hAnsi="仿宋" w:cs="仿宋"/>
          <w:color w:val="000000"/>
          <w:kern w:val="0"/>
          <w:sz w:val="30"/>
          <w:szCs w:val="30"/>
          <w:shd w:val="clear" w:color="auto" w:fill="FFFFFF"/>
        </w:rPr>
        <w:t>投标人对系统工艺集成的设备负责，保证设备达到工艺设计要求，确保系统正常运行；</w:t>
      </w:r>
      <w:r w:rsidR="00356911">
        <w:rPr>
          <w:rFonts w:ascii="仿宋" w:eastAsia="仿宋" w:hAnsi="仿宋" w:cs="仿宋" w:hint="eastAsia"/>
          <w:color w:val="000000"/>
          <w:kern w:val="0"/>
          <w:sz w:val="30"/>
          <w:szCs w:val="30"/>
          <w:shd w:val="clear" w:color="auto" w:fill="FFFFFF"/>
        </w:rPr>
        <w:t>中标人</w:t>
      </w:r>
      <w:r w:rsidRPr="00997013">
        <w:rPr>
          <w:rFonts w:ascii="仿宋" w:eastAsia="仿宋" w:hAnsi="仿宋" w:cs="仿宋"/>
          <w:color w:val="000000"/>
          <w:kern w:val="0"/>
          <w:sz w:val="30"/>
          <w:szCs w:val="30"/>
          <w:shd w:val="clear" w:color="auto" w:fill="FFFFFF"/>
        </w:rPr>
        <w:t>送货到指定地点并负责在交货地点进行现场安装、调试，并负责项目的集成和调试及提供现场安全运营指导服务。</w:t>
      </w:r>
    </w:p>
    <w:p w:rsidR="00997013" w:rsidRPr="00997013" w:rsidRDefault="00D25F94"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w:t>
      </w:r>
      <w:r w:rsidR="00997013" w:rsidRPr="00997013">
        <w:rPr>
          <w:rFonts w:ascii="仿宋" w:eastAsia="仿宋" w:hAnsi="仿宋" w:cs="仿宋"/>
          <w:color w:val="000000"/>
          <w:kern w:val="0"/>
          <w:sz w:val="30"/>
          <w:szCs w:val="30"/>
          <w:shd w:val="clear" w:color="auto" w:fill="FFFFFF"/>
        </w:rPr>
        <w:t>投标人对交验设备整体的保修期应不低于三年（售后服务标准根据不同类别或生产厂家标准如优于要求按优执行），并负责终生维修（现场）；设备应有现场定期保养和维护制度；设备发生故障应及时予以响应并给予最佳技术支持（保修期内质量问题应免费修复或更换，保修期后收取成本费）。</w:t>
      </w:r>
    </w:p>
    <w:p w:rsidR="00997013" w:rsidRPr="00997013" w:rsidRDefault="005C6220"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sidR="00997013" w:rsidRPr="00997013">
        <w:rPr>
          <w:rFonts w:ascii="仿宋" w:eastAsia="仿宋" w:hAnsi="仿宋" w:cs="仿宋"/>
          <w:color w:val="000000"/>
          <w:kern w:val="0"/>
          <w:sz w:val="30"/>
          <w:szCs w:val="30"/>
          <w:shd w:val="clear" w:color="auto" w:fill="FFFFFF"/>
        </w:rPr>
        <w:t>在保修期内，</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所供设备如出现故障，</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接到电话通知后，应在24小时之内上门服务维修。</w:t>
      </w:r>
    </w:p>
    <w:p w:rsidR="00997013" w:rsidRPr="00997013" w:rsidRDefault="009D42BC"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4、</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应提供技术培训，培训内容包括设备或产品的安装、调试、使用和一般的维修、维护等。</w:t>
      </w:r>
    </w:p>
    <w:p w:rsidR="00997013" w:rsidRDefault="00997013"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97013">
        <w:rPr>
          <w:rFonts w:ascii="仿宋" w:eastAsia="仿宋" w:hAnsi="仿宋" w:cs="仿宋"/>
          <w:color w:val="000000"/>
          <w:kern w:val="0"/>
          <w:sz w:val="30"/>
          <w:szCs w:val="30"/>
          <w:shd w:val="clear" w:color="auto" w:fill="FFFFFF"/>
        </w:rPr>
        <w:t>5、</w:t>
      </w:r>
      <w:r w:rsidR="00356911">
        <w:rPr>
          <w:rFonts w:ascii="仿宋" w:eastAsia="仿宋" w:hAnsi="仿宋" w:cs="仿宋" w:hint="eastAsia"/>
          <w:color w:val="000000"/>
          <w:kern w:val="0"/>
          <w:sz w:val="30"/>
          <w:szCs w:val="30"/>
          <w:shd w:val="clear" w:color="auto" w:fill="FFFFFF"/>
        </w:rPr>
        <w:t>中标人</w:t>
      </w:r>
      <w:r w:rsidRPr="00997013">
        <w:rPr>
          <w:rFonts w:ascii="仿宋" w:eastAsia="仿宋" w:hAnsi="仿宋" w:cs="仿宋"/>
          <w:color w:val="000000"/>
          <w:kern w:val="0"/>
          <w:sz w:val="30"/>
          <w:szCs w:val="30"/>
          <w:shd w:val="clear" w:color="auto" w:fill="FFFFFF"/>
        </w:rPr>
        <w:t>应保证货物是全新、未使用过的，完全符合国家标准和合同规定的质量、规格和性能的要求。设备必须符合国家质量检测标准和本招标文件规定标准的全新正品现货，提供随货物《产品合格证》及其它相关质量证明文件。</w:t>
      </w:r>
    </w:p>
    <w:p w:rsidR="00A578E1" w:rsidRPr="002C6618" w:rsidRDefault="00620C08" w:rsidP="00A578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color w:val="000000"/>
          <w:kern w:val="0"/>
          <w:sz w:val="30"/>
          <w:szCs w:val="30"/>
          <w:shd w:val="clear" w:color="auto" w:fill="FFFFFF"/>
        </w:rPr>
        <w:t>6、在货物最终验收后的质量保证期内，</w:t>
      </w:r>
      <w:r w:rsidR="00076CD8" w:rsidRPr="002C6618">
        <w:rPr>
          <w:rFonts w:ascii="仿宋" w:eastAsia="仿宋" w:hAnsi="仿宋" w:cs="仿宋" w:hint="eastAsia"/>
          <w:color w:val="000000"/>
          <w:kern w:val="0"/>
          <w:sz w:val="30"/>
          <w:szCs w:val="30"/>
          <w:shd w:val="clear" w:color="auto" w:fill="FFFFFF"/>
        </w:rPr>
        <w:t>中标人</w:t>
      </w:r>
      <w:r w:rsidRPr="002C6618">
        <w:rPr>
          <w:rFonts w:ascii="仿宋" w:eastAsia="仿宋" w:hAnsi="仿宋" w:cs="仿宋" w:hint="eastAsia"/>
          <w:color w:val="000000"/>
          <w:kern w:val="0"/>
          <w:sz w:val="30"/>
          <w:szCs w:val="30"/>
          <w:shd w:val="clear" w:color="auto" w:fill="FFFFFF"/>
        </w:rPr>
        <w:t>应对由于其自身设计、工艺或者材料的缺陷而发生的任何不足或故障负责，费用由</w:t>
      </w:r>
      <w:r w:rsidR="00076CD8" w:rsidRPr="002C6618">
        <w:rPr>
          <w:rFonts w:ascii="仿宋" w:eastAsia="仿宋" w:hAnsi="仿宋" w:cs="仿宋" w:hint="eastAsia"/>
          <w:color w:val="000000"/>
          <w:kern w:val="0"/>
          <w:sz w:val="30"/>
          <w:szCs w:val="30"/>
          <w:shd w:val="clear" w:color="auto" w:fill="FFFFFF"/>
        </w:rPr>
        <w:t>中标人</w:t>
      </w:r>
      <w:r w:rsidRPr="002C6618">
        <w:rPr>
          <w:rFonts w:ascii="仿宋" w:eastAsia="仿宋" w:hAnsi="仿宋" w:cs="仿宋" w:hint="eastAsia"/>
          <w:color w:val="000000"/>
          <w:kern w:val="0"/>
          <w:sz w:val="30"/>
          <w:szCs w:val="30"/>
          <w:shd w:val="clear" w:color="auto" w:fill="FFFFFF"/>
        </w:rPr>
        <w:t>承担。</w:t>
      </w:r>
    </w:p>
    <w:p w:rsidR="00A578E1" w:rsidRPr="00997013" w:rsidRDefault="00A578E1" w:rsidP="00A578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578E1">
        <w:rPr>
          <w:rFonts w:ascii="仿宋" w:eastAsia="仿宋" w:hAnsi="仿宋" w:cs="仿宋"/>
          <w:color w:val="000000"/>
          <w:kern w:val="0"/>
          <w:sz w:val="30"/>
          <w:szCs w:val="30"/>
          <w:shd w:val="clear" w:color="auto" w:fill="FFFFFF"/>
        </w:rPr>
        <w:lastRenderedPageBreak/>
        <w:t>7、投标人应承担最终用户在使用中标设备时第三方提出侵犯其专利权、商标权和工业设计权的责任。</w:t>
      </w:r>
    </w:p>
    <w:p w:rsidR="00997013" w:rsidRPr="00997013" w:rsidRDefault="00A578E1"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8</w:t>
      </w:r>
      <w:r w:rsidR="00997013" w:rsidRPr="00997013">
        <w:rPr>
          <w:rFonts w:ascii="仿宋" w:eastAsia="仿宋" w:hAnsi="仿宋" w:cs="仿宋"/>
          <w:color w:val="000000"/>
          <w:kern w:val="0"/>
          <w:sz w:val="30"/>
          <w:szCs w:val="30"/>
          <w:shd w:val="clear" w:color="auto" w:fill="FFFFFF"/>
        </w:rPr>
        <w:t>、投标人须明确免费保修期，同时应提出故障响应时间。须明确维修点地址、负责人、联系人和联系电话，维修点具备什么样的维修能力等详细资料。</w:t>
      </w:r>
    </w:p>
    <w:p w:rsidR="00997013" w:rsidRDefault="00A578E1"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9</w:t>
      </w:r>
      <w:r w:rsidR="00997013" w:rsidRPr="00997013">
        <w:rPr>
          <w:rFonts w:ascii="仿宋" w:eastAsia="仿宋" w:hAnsi="仿宋" w:cs="仿宋"/>
          <w:color w:val="000000"/>
          <w:kern w:val="0"/>
          <w:sz w:val="30"/>
          <w:szCs w:val="30"/>
          <w:shd w:val="clear" w:color="auto" w:fill="FFFFFF"/>
        </w:rPr>
        <w:t>、本项目为交钥匙工程（项目投标报价为总包价，包含货物的制造、包装、运输、装卸、备品、备件、专用工具、特殊工具、保险、安装调试、验收、税金、服务费等一切费用）。</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（五）验收标准</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（六）采购标的的其他技术、服务等要求</w:t>
      </w:r>
    </w:p>
    <w:p w:rsidR="00717E57" w:rsidRP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Pr="00717E57">
        <w:rPr>
          <w:rFonts w:ascii="仿宋" w:eastAsia="仿宋" w:hAnsi="仿宋" w:cs="仿宋"/>
          <w:color w:val="000000"/>
          <w:kern w:val="0"/>
          <w:sz w:val="30"/>
          <w:szCs w:val="30"/>
          <w:shd w:val="clear" w:color="auto" w:fill="FFFFFF"/>
        </w:rPr>
        <w:t>技术培训</w:t>
      </w:r>
    </w:p>
    <w:p w:rsidR="00717E57" w:rsidRP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Pr="00717E57">
        <w:rPr>
          <w:rFonts w:ascii="仿宋" w:eastAsia="仿宋" w:hAnsi="仿宋" w:cs="仿宋" w:hint="eastAsia"/>
          <w:color w:val="000000"/>
          <w:kern w:val="0"/>
          <w:sz w:val="30"/>
          <w:szCs w:val="30"/>
          <w:shd w:val="clear" w:color="auto" w:fill="FFFFFF"/>
        </w:rPr>
        <w:t>投标人应结合系统安装、调试、试运行、正式验收等各阶段，同步地对采购人的系统管理员和系统维护人员就有关系统安装、维护、操作使用等方面进行技术培训，使受训人员能熟练掌握所有的安装测试和维护方法以及操作命令的使用；了解系统的体系结构和工作原理；掌握系统设备的维护。</w:t>
      </w:r>
    </w:p>
    <w:p w:rsidR="00717E57" w:rsidRPr="00717E57" w:rsidRDefault="00CC4086"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717E57" w:rsidRPr="00717E57">
        <w:rPr>
          <w:rFonts w:ascii="仿宋" w:eastAsia="仿宋" w:hAnsi="仿宋" w:cs="仿宋" w:hint="eastAsia"/>
          <w:color w:val="000000"/>
          <w:kern w:val="0"/>
          <w:sz w:val="30"/>
          <w:szCs w:val="30"/>
          <w:shd w:val="clear" w:color="auto" w:fill="FFFFFF"/>
        </w:rPr>
        <w:t>投标人应在投标文件中详细注明培训地点、培训内容、计划和安排，培训地点、培训所需硬件环境由采购人负责提供，</w:t>
      </w:r>
      <w:r w:rsidR="00717E57" w:rsidRPr="00717E57">
        <w:rPr>
          <w:rFonts w:ascii="仿宋" w:eastAsia="仿宋" w:hAnsi="仿宋" w:cs="仿宋" w:hint="eastAsia"/>
          <w:color w:val="000000"/>
          <w:kern w:val="0"/>
          <w:sz w:val="30"/>
          <w:szCs w:val="30"/>
          <w:shd w:val="clear" w:color="auto" w:fill="FFFFFF"/>
        </w:rPr>
        <w:lastRenderedPageBreak/>
        <w:t>培训所需环境、培训讲义教材、培训教员等均由中标人负责提供。技术培训所涉及的一切费用均由中标人承担且应包含在本次投标总价中。</w:t>
      </w:r>
    </w:p>
    <w:p w:rsidR="00717E57" w:rsidRPr="00717E57" w:rsidRDefault="000C5209"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717E57" w:rsidRPr="00717E57">
        <w:rPr>
          <w:rFonts w:ascii="仿宋" w:eastAsia="仿宋" w:hAnsi="仿宋" w:cs="仿宋"/>
          <w:color w:val="000000"/>
          <w:kern w:val="0"/>
          <w:sz w:val="30"/>
          <w:szCs w:val="30"/>
          <w:shd w:val="clear" w:color="auto" w:fill="FFFFFF"/>
        </w:rPr>
        <w:t>技术资料</w:t>
      </w:r>
    </w:p>
    <w:p w:rsid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17E57">
        <w:rPr>
          <w:rFonts w:ascii="仿宋" w:eastAsia="仿宋" w:hAnsi="仿宋" w:cs="仿宋" w:hint="eastAsia"/>
          <w:color w:val="000000"/>
          <w:kern w:val="0"/>
          <w:sz w:val="30"/>
          <w:szCs w:val="30"/>
          <w:shd w:val="clear" w:color="auto" w:fill="FFFFFF"/>
        </w:rPr>
        <w:t>中标人提供的全套书面技术资料应该是一套符合规范标准的、可保存的、完整的、准确的并容易查阅的文档。全套书面技术资料应该能满足确保系统正常运行所需的运行、维护及管理有关的全套文件，并在投标文件中列出所提供的书面技术资料详细清单。系统搭建完成交付采购人使用时，中标人还应向采购人提供不少于以下列明的中文技术资料，随机提供，其费用应包括在本次投标总价内。</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系统安装手册；</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系统管理员手册；</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用户使用手册；</w:t>
      </w:r>
    </w:p>
    <w:p w:rsid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4</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其它应提交的资料。</w:t>
      </w:r>
    </w:p>
    <w:p w:rsidR="00127ADC" w:rsidRDefault="00127ADC" w:rsidP="00127ADC">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sidRPr="00127ADC">
        <w:rPr>
          <w:rFonts w:ascii="仿宋" w:eastAsia="仿宋" w:hAnsi="仿宋" w:cs="仿宋"/>
          <w:color w:val="000000"/>
          <w:kern w:val="0"/>
          <w:sz w:val="30"/>
          <w:szCs w:val="30"/>
          <w:shd w:val="clear" w:color="auto" w:fill="FFFFFF"/>
        </w:rPr>
        <w:t>质量保修期和售后服务要求</w:t>
      </w:r>
    </w:p>
    <w:p w:rsidR="00127ADC" w:rsidRPr="00127ADC" w:rsidRDefault="00127ADC" w:rsidP="00127ADC">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127ADC">
        <w:rPr>
          <w:rFonts w:ascii="仿宋" w:eastAsia="仿宋" w:hAnsi="仿宋" w:cs="仿宋" w:hint="eastAsia"/>
          <w:color w:val="000000"/>
          <w:kern w:val="0"/>
          <w:sz w:val="30"/>
          <w:szCs w:val="30"/>
          <w:shd w:val="clear" w:color="auto" w:fill="FFFFFF"/>
        </w:rPr>
        <w:t>在系统免费运行维护周期内，中标人应为采购人提供免费保修和维护服务。在采购人书面授权许可的情况下，中标人应可通过公安网进行某些维护和故障诊断工作。中标人同时应终身提供</w:t>
      </w:r>
      <w:r w:rsidRPr="00127ADC">
        <w:rPr>
          <w:rFonts w:ascii="仿宋" w:eastAsia="仿宋" w:hAnsi="仿宋" w:cs="仿宋"/>
          <w:color w:val="000000"/>
          <w:kern w:val="0"/>
          <w:sz w:val="30"/>
          <w:szCs w:val="30"/>
          <w:shd w:val="clear" w:color="auto" w:fill="FFFFFF"/>
        </w:rPr>
        <w:t>7X24小时电话热线咨询服务。</w:t>
      </w:r>
    </w:p>
    <w:p w:rsidR="00DC75AE" w:rsidRPr="00717E57" w:rsidRDefault="00127ADC" w:rsidP="00DC75A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127ADC">
        <w:rPr>
          <w:rFonts w:ascii="仿宋" w:eastAsia="仿宋" w:hAnsi="仿宋" w:cs="仿宋" w:hint="eastAsia"/>
          <w:color w:val="000000"/>
          <w:kern w:val="0"/>
          <w:sz w:val="30"/>
          <w:szCs w:val="30"/>
          <w:shd w:val="clear" w:color="auto" w:fill="FFFFFF"/>
        </w:rPr>
        <w:t>投标人视自身能力在投标文件中可提供更优、更合理的系统免费运行维护周期和售后服务承诺，在规定时间内到达现场并开</w:t>
      </w:r>
      <w:r w:rsidRPr="00127ADC">
        <w:rPr>
          <w:rFonts w:ascii="仿宋" w:eastAsia="仿宋" w:hAnsi="仿宋" w:cs="仿宋" w:hint="eastAsia"/>
          <w:color w:val="000000"/>
          <w:kern w:val="0"/>
          <w:sz w:val="30"/>
          <w:szCs w:val="30"/>
          <w:shd w:val="clear" w:color="auto" w:fill="FFFFFF"/>
        </w:rPr>
        <w:lastRenderedPageBreak/>
        <w:t>始免费维护服务。系统免费运行维护周期内中标人还应负责提供</w:t>
      </w:r>
      <w:r w:rsidR="00584DE3" w:rsidRPr="00127ADC">
        <w:rPr>
          <w:rFonts w:ascii="仿宋" w:eastAsia="仿宋" w:hAnsi="仿宋" w:cs="仿宋"/>
          <w:color w:val="000000"/>
          <w:kern w:val="0"/>
          <w:sz w:val="30"/>
          <w:szCs w:val="30"/>
          <w:shd w:val="clear" w:color="auto" w:fill="FFFFFF"/>
        </w:rPr>
        <w:t>7X24</w:t>
      </w:r>
      <w:r w:rsidRPr="00127ADC">
        <w:rPr>
          <w:rFonts w:ascii="仿宋" w:eastAsia="仿宋" w:hAnsi="仿宋" w:cs="仿宋"/>
          <w:color w:val="000000"/>
          <w:kern w:val="0"/>
          <w:sz w:val="30"/>
          <w:szCs w:val="30"/>
          <w:shd w:val="clear" w:color="auto" w:fill="FFFFFF"/>
        </w:rPr>
        <w:t>小时的包括系统管理的全部技术支持（技术支持包括：电话技术服务、现场技术服务、定期巡查服务、技术升级服务等）</w:t>
      </w:r>
      <w:r w:rsidR="006E2E5D">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五、评标方法和评标标准</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（一）评标方法：最低评标价法□ 综合评分法</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w:t>
      </w:r>
      <w:r w:rsidRPr="00905072">
        <w:rPr>
          <w:rFonts w:ascii="仿宋" w:eastAsia="仿宋" w:hAnsi="仿宋" w:cs="仿宋" w:hint="eastAsia"/>
          <w:i/>
          <w:color w:val="000000"/>
          <w:kern w:val="0"/>
          <w:sz w:val="30"/>
          <w:szCs w:val="30"/>
          <w:shd w:val="clear" w:color="auto" w:fill="FFFFFF"/>
        </w:rPr>
        <w:t>选填</w:t>
      </w:r>
      <w:r w:rsidRPr="00905072">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（二）综合评分法评标标准：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448"/>
        <w:gridCol w:w="827"/>
      </w:tblGrid>
      <w:tr w:rsidR="00905072" w:rsidRPr="00905072" w:rsidTr="003F098D">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分值构成</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(总分100分)</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323416" w:rsidRDefault="00905072" w:rsidP="00905072">
            <w:pPr>
              <w:widowControl/>
              <w:spacing w:line="360" w:lineRule="atLeast"/>
              <w:ind w:firstLine="480"/>
              <w:jc w:val="center"/>
              <w:rPr>
                <w:rFonts w:ascii="Arial" w:eastAsia="宋体" w:hAnsi="Arial" w:cs="Arial"/>
                <w:kern w:val="0"/>
                <w:sz w:val="24"/>
                <w:szCs w:val="24"/>
              </w:rPr>
            </w:pPr>
            <w:r w:rsidRPr="00323416">
              <w:rPr>
                <w:rFonts w:ascii="仿宋" w:eastAsia="仿宋" w:hAnsi="仿宋" w:cs="仿宋" w:hint="eastAsia"/>
                <w:kern w:val="0"/>
                <w:sz w:val="24"/>
                <w:szCs w:val="24"/>
              </w:rPr>
              <w:t>价格分值：</w:t>
            </w:r>
            <w:r w:rsidRPr="00323416">
              <w:rPr>
                <w:rFonts w:ascii="Calibri" w:eastAsia="仿宋" w:hAnsi="Calibri" w:cs="Calibri"/>
                <w:kern w:val="0"/>
                <w:sz w:val="24"/>
                <w:szCs w:val="24"/>
              </w:rPr>
              <w:t>        </w:t>
            </w:r>
            <w:r w:rsidR="00A34333" w:rsidRPr="00323416">
              <w:rPr>
                <w:rFonts w:ascii="Calibri" w:eastAsia="仿宋" w:hAnsi="Calibri" w:cs="Calibri"/>
                <w:kern w:val="0"/>
                <w:sz w:val="24"/>
                <w:szCs w:val="24"/>
              </w:rPr>
              <w:t>3</w:t>
            </w:r>
            <w:r w:rsidR="00806274" w:rsidRPr="00323416">
              <w:rPr>
                <w:rFonts w:ascii="Calibri" w:eastAsia="仿宋" w:hAnsi="Calibri" w:cs="Calibri"/>
                <w:kern w:val="0"/>
                <w:sz w:val="24"/>
                <w:szCs w:val="24"/>
              </w:rPr>
              <w:t>0</w:t>
            </w:r>
            <w:r w:rsidRPr="00323416">
              <w:rPr>
                <w:rFonts w:ascii="仿宋" w:eastAsia="仿宋" w:hAnsi="仿宋" w:cs="仿宋" w:hint="eastAsia"/>
                <w:kern w:val="0"/>
                <w:sz w:val="24"/>
                <w:szCs w:val="24"/>
              </w:rPr>
              <w:t>分</w:t>
            </w:r>
          </w:p>
          <w:p w:rsidR="00905072" w:rsidRPr="00323416" w:rsidRDefault="00905072" w:rsidP="00905072">
            <w:pPr>
              <w:widowControl/>
              <w:spacing w:line="360" w:lineRule="atLeast"/>
              <w:ind w:firstLine="480"/>
              <w:jc w:val="center"/>
              <w:rPr>
                <w:rFonts w:ascii="Arial" w:eastAsia="宋体" w:hAnsi="Arial" w:cs="Arial"/>
                <w:kern w:val="0"/>
                <w:sz w:val="24"/>
                <w:szCs w:val="24"/>
              </w:rPr>
            </w:pPr>
            <w:r w:rsidRPr="00323416">
              <w:rPr>
                <w:rFonts w:ascii="仿宋" w:eastAsia="仿宋" w:hAnsi="仿宋" w:cs="仿宋" w:hint="eastAsia"/>
                <w:kern w:val="0"/>
                <w:sz w:val="24"/>
                <w:szCs w:val="24"/>
              </w:rPr>
              <w:t>商务部分：</w:t>
            </w:r>
            <w:r w:rsidRPr="00323416">
              <w:rPr>
                <w:rFonts w:ascii="Calibri" w:eastAsia="仿宋" w:hAnsi="Calibri" w:cs="Calibri"/>
                <w:kern w:val="0"/>
                <w:sz w:val="24"/>
                <w:szCs w:val="24"/>
              </w:rPr>
              <w:t>        </w:t>
            </w:r>
            <w:r w:rsidR="00B517E5" w:rsidRPr="00323416">
              <w:rPr>
                <w:rFonts w:ascii="Calibri" w:eastAsia="仿宋" w:hAnsi="Calibri" w:cs="Calibri"/>
                <w:kern w:val="0"/>
                <w:sz w:val="24"/>
                <w:szCs w:val="24"/>
              </w:rPr>
              <w:t>30</w:t>
            </w:r>
            <w:r w:rsidRPr="00323416">
              <w:rPr>
                <w:rFonts w:ascii="仿宋" w:eastAsia="仿宋" w:hAnsi="仿宋" w:cs="仿宋" w:hint="eastAsia"/>
                <w:kern w:val="0"/>
                <w:sz w:val="24"/>
                <w:szCs w:val="24"/>
              </w:rPr>
              <w:t>分</w:t>
            </w:r>
          </w:p>
          <w:p w:rsidR="00905072" w:rsidRPr="00905072" w:rsidRDefault="00905072" w:rsidP="00E83508">
            <w:pPr>
              <w:widowControl/>
              <w:spacing w:line="360" w:lineRule="atLeast"/>
              <w:ind w:firstLine="480"/>
              <w:jc w:val="center"/>
              <w:rPr>
                <w:rFonts w:ascii="Arial" w:eastAsia="宋体" w:hAnsi="Arial" w:cs="Arial"/>
                <w:color w:val="000000"/>
                <w:kern w:val="0"/>
                <w:sz w:val="24"/>
                <w:szCs w:val="24"/>
              </w:rPr>
            </w:pPr>
            <w:r w:rsidRPr="00323416">
              <w:rPr>
                <w:rFonts w:ascii="仿宋" w:eastAsia="仿宋" w:hAnsi="仿宋" w:cs="仿宋" w:hint="eastAsia"/>
                <w:kern w:val="0"/>
                <w:sz w:val="24"/>
                <w:szCs w:val="24"/>
              </w:rPr>
              <w:t>技术部分：</w:t>
            </w:r>
            <w:r w:rsidRPr="00323416">
              <w:rPr>
                <w:rFonts w:ascii="Calibri" w:eastAsia="仿宋" w:hAnsi="Calibri" w:cs="Calibri"/>
                <w:kern w:val="0"/>
                <w:sz w:val="24"/>
                <w:szCs w:val="24"/>
              </w:rPr>
              <w:t>        </w:t>
            </w:r>
            <w:r w:rsidR="00E83508" w:rsidRPr="00323416">
              <w:rPr>
                <w:rFonts w:ascii="Calibri" w:eastAsia="仿宋" w:hAnsi="Calibri" w:cs="Calibri"/>
                <w:kern w:val="0"/>
                <w:sz w:val="24"/>
                <w:szCs w:val="24"/>
              </w:rPr>
              <w:t>4</w:t>
            </w:r>
            <w:r w:rsidR="006661B5" w:rsidRPr="00323416">
              <w:rPr>
                <w:rFonts w:ascii="Calibri" w:eastAsia="仿宋" w:hAnsi="Calibri" w:cs="Calibri"/>
                <w:kern w:val="0"/>
                <w:sz w:val="24"/>
                <w:szCs w:val="24"/>
              </w:rPr>
              <w:t>0</w:t>
            </w:r>
            <w:r w:rsidRPr="00323416">
              <w:rPr>
                <w:rFonts w:ascii="仿宋" w:eastAsia="仿宋" w:hAnsi="仿宋" w:cs="仿宋" w:hint="eastAsia"/>
                <w:kern w:val="0"/>
                <w:sz w:val="24"/>
                <w:szCs w:val="24"/>
              </w:rPr>
              <w:t>分</w:t>
            </w:r>
          </w:p>
        </w:tc>
      </w:tr>
      <w:tr w:rsidR="00905072" w:rsidRPr="00905072" w:rsidTr="003F098D">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BF7B2A">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一、价格部分（满分</w:t>
            </w:r>
            <w:r w:rsidR="00BF7B2A">
              <w:rPr>
                <w:rFonts w:ascii="Calibri" w:eastAsia="仿宋" w:hAnsi="Calibri" w:cs="Calibri" w:hint="eastAsia"/>
                <w:b/>
                <w:color w:val="000000"/>
                <w:kern w:val="0"/>
                <w:sz w:val="24"/>
                <w:szCs w:val="24"/>
              </w:rPr>
              <w:t>3</w:t>
            </w:r>
            <w:r w:rsidR="003F098D">
              <w:rPr>
                <w:rFonts w:ascii="Calibri" w:eastAsia="仿宋" w:hAnsi="Calibri" w:cs="Calibri"/>
                <w:b/>
                <w:color w:val="000000"/>
                <w:kern w:val="0"/>
                <w:sz w:val="24"/>
                <w:szCs w:val="24"/>
              </w:rPr>
              <w:t>0</w:t>
            </w:r>
            <w:r w:rsidRPr="00905072">
              <w:rPr>
                <w:rFonts w:ascii="Calibri" w:eastAsia="仿宋" w:hAnsi="Calibri" w:cs="Calibri"/>
                <w:b/>
                <w:color w:val="000000"/>
                <w:kern w:val="0"/>
                <w:sz w:val="24"/>
                <w:szCs w:val="24"/>
              </w:rPr>
              <w:t>  </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905072" w:rsidRPr="00905072" w:rsidTr="00FC172C">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投标报价</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评分标准</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left"/>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评标基准价：满足招标文件要求的有效投标报价中，最低的投标报价为评标基准价。</w:t>
            </w:r>
          </w:p>
          <w:p w:rsidR="00905072" w:rsidRPr="00905072" w:rsidRDefault="00905072" w:rsidP="00A34333">
            <w:pPr>
              <w:widowControl/>
              <w:spacing w:line="330" w:lineRule="atLeast"/>
              <w:jc w:val="left"/>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投标报价得分=（评标基准价/投标报价）×</w:t>
            </w:r>
            <w:r w:rsidRPr="00905072">
              <w:rPr>
                <w:rFonts w:ascii="Calibri" w:eastAsia="仿宋" w:hAnsi="Calibri" w:cs="Calibri"/>
                <w:color w:val="000000"/>
                <w:kern w:val="0"/>
                <w:sz w:val="24"/>
                <w:szCs w:val="24"/>
              </w:rPr>
              <w:t> </w:t>
            </w:r>
            <w:r w:rsidR="00A34333">
              <w:rPr>
                <w:rFonts w:ascii="Calibri" w:eastAsia="仿宋" w:hAnsi="Calibri" w:cs="Calibri"/>
                <w:color w:val="000000"/>
                <w:kern w:val="0"/>
                <w:sz w:val="24"/>
                <w:szCs w:val="24"/>
              </w:rPr>
              <w:t>3</w:t>
            </w:r>
            <w:r w:rsidR="003F098D">
              <w:rPr>
                <w:rFonts w:ascii="Calibri" w:eastAsia="仿宋" w:hAnsi="Calibri" w:cs="Calibri"/>
                <w:color w:val="000000"/>
                <w:kern w:val="0"/>
                <w:sz w:val="24"/>
                <w:szCs w:val="24"/>
              </w:rPr>
              <w:t>0</w:t>
            </w:r>
            <w:r w:rsidRPr="00905072">
              <w:rPr>
                <w:rFonts w:ascii="Calibri" w:eastAsia="仿宋" w:hAnsi="Calibri" w:cs="Calibri"/>
                <w:color w:val="000000"/>
                <w:kern w:val="0"/>
                <w:sz w:val="24"/>
                <w:szCs w:val="24"/>
              </w:rPr>
              <w:t> </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A34333">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sidR="00A34333">
              <w:rPr>
                <w:rFonts w:ascii="Calibri" w:eastAsia="仿宋" w:hAnsi="Calibri" w:cs="Calibri"/>
                <w:color w:val="000000"/>
                <w:kern w:val="0"/>
                <w:sz w:val="24"/>
                <w:szCs w:val="24"/>
              </w:rPr>
              <w:t>3</w:t>
            </w:r>
            <w:r w:rsidR="003F098D">
              <w:rPr>
                <w:rFonts w:ascii="Calibri" w:eastAsia="仿宋" w:hAnsi="Calibri" w:cs="Calibri"/>
                <w:color w:val="000000"/>
                <w:kern w:val="0"/>
                <w:sz w:val="24"/>
                <w:szCs w:val="24"/>
              </w:rPr>
              <w:t>0</w:t>
            </w:r>
            <w:r w:rsidRPr="00905072">
              <w:rPr>
                <w:rFonts w:ascii="仿宋" w:eastAsia="仿宋" w:hAnsi="仿宋" w:cs="仿宋" w:hint="eastAsia"/>
                <w:color w:val="000000"/>
                <w:kern w:val="0"/>
                <w:sz w:val="24"/>
                <w:szCs w:val="24"/>
              </w:rPr>
              <w:t>分</w:t>
            </w:r>
          </w:p>
        </w:tc>
      </w:tr>
      <w:tr w:rsidR="00905072" w:rsidRPr="00905072" w:rsidTr="0090055E">
        <w:trPr>
          <w:trHeight w:val="591"/>
        </w:trPr>
        <w:tc>
          <w:tcPr>
            <w:tcW w:w="8732" w:type="dxa"/>
            <w:gridSpan w:val="5"/>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5E1C7D">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二、商务部分（满分</w:t>
            </w:r>
            <w:r w:rsidRPr="00905072">
              <w:rPr>
                <w:rFonts w:ascii="Calibri" w:eastAsia="仿宋" w:hAnsi="Calibri" w:cs="Calibri"/>
                <w:b/>
                <w:color w:val="000000"/>
                <w:kern w:val="0"/>
                <w:sz w:val="24"/>
                <w:szCs w:val="24"/>
              </w:rPr>
              <w:t>  </w:t>
            </w:r>
            <w:r w:rsidR="005E1C7D">
              <w:rPr>
                <w:rFonts w:ascii="Calibri" w:eastAsia="仿宋" w:hAnsi="Calibri" w:cs="Calibri"/>
                <w:b/>
                <w:color w:val="000000"/>
                <w:kern w:val="0"/>
                <w:sz w:val="24"/>
                <w:szCs w:val="24"/>
              </w:rPr>
              <w:t>3</w:t>
            </w:r>
            <w:r w:rsidR="00DD4764">
              <w:rPr>
                <w:rFonts w:ascii="Calibri" w:eastAsia="仿宋" w:hAnsi="Calibri" w:cs="Calibri"/>
                <w:b/>
                <w:color w:val="000000"/>
                <w:kern w:val="0"/>
                <w:sz w:val="24"/>
                <w:szCs w:val="24"/>
              </w:rPr>
              <w:t>0</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5E1C7D" w:rsidRPr="00905072" w:rsidTr="00FC172C">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905072" w:rsidRDefault="005E1C7D" w:rsidP="005E1C7D">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企业实力</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10076A" w:rsidRDefault="00620C08" w:rsidP="005E1C7D">
            <w:pPr>
              <w:pStyle w:val="a4"/>
              <w:widowControl/>
              <w:numPr>
                <w:ilvl w:val="0"/>
                <w:numId w:val="3"/>
              </w:numPr>
              <w:spacing w:line="330" w:lineRule="atLeast"/>
              <w:ind w:firstLineChars="0"/>
              <w:jc w:val="left"/>
              <w:rPr>
                <w:rFonts w:ascii="仿宋" w:eastAsia="仿宋" w:hAnsi="仿宋" w:cs="仿宋"/>
                <w:color w:val="000000"/>
                <w:kern w:val="0"/>
                <w:sz w:val="24"/>
                <w:szCs w:val="24"/>
              </w:rPr>
            </w:pPr>
            <w:r w:rsidRPr="00620C08">
              <w:rPr>
                <w:rFonts w:ascii="仿宋" w:eastAsia="仿宋" w:hAnsi="仿宋" w:cs="仿宋" w:hint="eastAsia"/>
                <w:color w:val="000000"/>
                <w:kern w:val="0"/>
                <w:sz w:val="24"/>
                <w:szCs w:val="24"/>
              </w:rPr>
              <w:t>投标人通过公安部组织测试的边界安全接入平台入围厂商的</w:t>
            </w:r>
            <w:r w:rsidR="007C1094">
              <w:rPr>
                <w:rFonts w:ascii="仿宋" w:eastAsia="仿宋" w:hAnsi="仿宋" w:cs="仿宋" w:hint="eastAsia"/>
                <w:color w:val="000000"/>
                <w:kern w:val="0"/>
                <w:sz w:val="24"/>
                <w:szCs w:val="24"/>
              </w:rPr>
              <w:t>，</w:t>
            </w:r>
            <w:r w:rsidR="007C1094">
              <w:rPr>
                <w:rFonts w:ascii="仿宋" w:eastAsia="仿宋" w:hAnsi="仿宋" w:cs="仿宋"/>
                <w:color w:val="000000"/>
                <w:kern w:val="0"/>
                <w:sz w:val="24"/>
                <w:szCs w:val="24"/>
              </w:rPr>
              <w:t>得</w:t>
            </w:r>
            <w:r w:rsidRPr="00620C08">
              <w:rPr>
                <w:rFonts w:ascii="仿宋" w:eastAsia="仿宋" w:hAnsi="仿宋" w:cs="仿宋"/>
                <w:color w:val="000000"/>
                <w:kern w:val="0"/>
                <w:sz w:val="24"/>
                <w:szCs w:val="24"/>
              </w:rPr>
              <w:t>6分。</w:t>
            </w:r>
          </w:p>
          <w:p w:rsidR="00FF694F" w:rsidRPr="00EF3B17" w:rsidRDefault="0010076A" w:rsidP="00FF694F">
            <w:pPr>
              <w:pStyle w:val="a4"/>
              <w:widowControl/>
              <w:numPr>
                <w:ilvl w:val="0"/>
                <w:numId w:val="3"/>
              </w:numPr>
              <w:spacing w:line="330" w:lineRule="atLeast"/>
              <w:ind w:firstLineChars="0"/>
              <w:jc w:val="left"/>
              <w:rPr>
                <w:rFonts w:ascii="仿宋" w:eastAsia="仿宋" w:hAnsi="仿宋" w:cs="仿宋"/>
                <w:color w:val="000000"/>
                <w:kern w:val="0"/>
                <w:sz w:val="24"/>
                <w:szCs w:val="24"/>
              </w:rPr>
            </w:pPr>
            <w:r w:rsidRPr="000E1F12">
              <w:rPr>
                <w:rFonts w:ascii="仿宋" w:eastAsia="仿宋" w:hAnsi="仿宋" w:cs="仿宋"/>
                <w:color w:val="000000"/>
                <w:kern w:val="0"/>
                <w:sz w:val="24"/>
                <w:szCs w:val="24"/>
              </w:rPr>
              <w:t>投标人具有《商用密码产品定点生产单位证书》的</w:t>
            </w:r>
            <w:r w:rsidR="007C1094">
              <w:rPr>
                <w:rFonts w:ascii="仿宋" w:eastAsia="仿宋" w:hAnsi="仿宋" w:cs="仿宋" w:hint="eastAsia"/>
                <w:color w:val="000000"/>
                <w:kern w:val="0"/>
                <w:sz w:val="24"/>
                <w:szCs w:val="24"/>
              </w:rPr>
              <w:t>，</w:t>
            </w:r>
            <w:r w:rsidR="007C1094">
              <w:rPr>
                <w:rFonts w:ascii="仿宋" w:eastAsia="仿宋" w:hAnsi="仿宋" w:cs="仿宋"/>
                <w:color w:val="000000"/>
                <w:kern w:val="0"/>
                <w:sz w:val="24"/>
                <w:szCs w:val="24"/>
              </w:rPr>
              <w:t>得</w:t>
            </w:r>
            <w:r>
              <w:rPr>
                <w:rFonts w:ascii="仿宋" w:eastAsia="仿宋" w:hAnsi="仿宋" w:cs="仿宋"/>
                <w:color w:val="000000"/>
                <w:kern w:val="0"/>
                <w:sz w:val="24"/>
                <w:szCs w:val="24"/>
              </w:rPr>
              <w:t>2</w:t>
            </w:r>
            <w:r w:rsidRPr="000E1F12">
              <w:rPr>
                <w:rFonts w:ascii="仿宋" w:eastAsia="仿宋" w:hAnsi="仿宋" w:cs="仿宋"/>
                <w:color w:val="000000"/>
                <w:kern w:val="0"/>
                <w:sz w:val="24"/>
                <w:szCs w:val="24"/>
              </w:rPr>
              <w:t>分。</w:t>
            </w:r>
            <w:r w:rsidRPr="00EF3B17">
              <w:rPr>
                <w:rFonts w:ascii="仿宋" w:eastAsia="仿宋" w:hAnsi="仿宋" w:cs="仿宋" w:hint="eastAsia"/>
                <w:color w:val="000000"/>
                <w:kern w:val="0"/>
                <w:sz w:val="24"/>
                <w:szCs w:val="24"/>
              </w:rPr>
              <w:t>（登陆企业注册地所属密码管理局官网查询）</w:t>
            </w:r>
          </w:p>
          <w:p w:rsidR="0010076A" w:rsidRPr="00C93A67" w:rsidRDefault="007C1094" w:rsidP="007C1094">
            <w:pPr>
              <w:pStyle w:val="a4"/>
              <w:widowControl/>
              <w:numPr>
                <w:ilvl w:val="0"/>
                <w:numId w:val="3"/>
              </w:numPr>
              <w:spacing w:line="330" w:lineRule="atLeast"/>
              <w:ind w:firstLineChars="0"/>
              <w:jc w:val="left"/>
              <w:rPr>
                <w:rFonts w:ascii="Arial" w:eastAsia="宋体" w:hAnsi="Arial" w:cs="Arial"/>
                <w:color w:val="000000"/>
                <w:kern w:val="0"/>
                <w:sz w:val="24"/>
                <w:szCs w:val="24"/>
              </w:rPr>
            </w:pPr>
            <w:r>
              <w:rPr>
                <w:rFonts w:ascii="仿宋" w:eastAsia="仿宋" w:hAnsi="仿宋" w:cs="仿宋" w:hint="eastAsia"/>
                <w:color w:val="000000"/>
                <w:kern w:val="0"/>
                <w:sz w:val="24"/>
                <w:szCs w:val="24"/>
              </w:rPr>
              <w:t>提供公安</w:t>
            </w:r>
            <w:bookmarkStart w:id="0" w:name="_GoBack"/>
            <w:bookmarkEnd w:id="0"/>
            <w:r>
              <w:rPr>
                <w:rFonts w:ascii="仿宋" w:eastAsia="仿宋" w:hAnsi="仿宋" w:cs="仿宋" w:hint="eastAsia"/>
                <w:color w:val="000000"/>
                <w:kern w:val="0"/>
                <w:sz w:val="24"/>
                <w:szCs w:val="24"/>
              </w:rPr>
              <w:t>部信息安全等级保护评估中心出具的公安信息通信网边界接入平台安全测评报告的，</w:t>
            </w:r>
            <w:r>
              <w:rPr>
                <w:rFonts w:ascii="仿宋" w:eastAsia="仿宋" w:hAnsi="仿宋" w:cs="仿宋"/>
                <w:color w:val="000000"/>
                <w:kern w:val="0"/>
                <w:sz w:val="24"/>
                <w:szCs w:val="24"/>
              </w:rPr>
              <w:t>得</w:t>
            </w:r>
            <w:r>
              <w:rPr>
                <w:rFonts w:ascii="仿宋" w:eastAsia="仿宋" w:hAnsi="仿宋" w:cs="仿宋" w:hint="eastAsia"/>
                <w:color w:val="000000"/>
                <w:kern w:val="0"/>
                <w:sz w:val="24"/>
                <w:szCs w:val="24"/>
              </w:rPr>
              <w:t>4分</w:t>
            </w:r>
            <w:r w:rsidR="0010076A" w:rsidRPr="00FF694F">
              <w:rPr>
                <w:rFonts w:ascii="仿宋" w:eastAsia="仿宋" w:hAnsi="仿宋" w:cs="仿宋"/>
                <w:color w:val="000000"/>
                <w:kern w:val="0"/>
                <w:sz w:val="24"/>
                <w:szCs w:val="24"/>
              </w:rPr>
              <w:t>。</w:t>
            </w:r>
            <w:r w:rsidR="0010076A" w:rsidRPr="00FF694F">
              <w:rPr>
                <w:rFonts w:ascii="仿宋" w:eastAsia="仿宋" w:hAnsi="仿宋" w:cs="仿宋" w:hint="eastAsia"/>
                <w:color w:val="000000"/>
                <w:kern w:val="0"/>
                <w:sz w:val="24"/>
                <w:szCs w:val="24"/>
              </w:rPr>
              <w:t>（提供复印件加盖</w:t>
            </w:r>
            <w:r>
              <w:rPr>
                <w:rFonts w:ascii="仿宋" w:eastAsia="仿宋" w:hAnsi="仿宋" w:cs="仿宋" w:hint="eastAsia"/>
                <w:color w:val="000000"/>
                <w:kern w:val="0"/>
                <w:sz w:val="24"/>
                <w:szCs w:val="24"/>
              </w:rPr>
              <w:t>投标人</w:t>
            </w:r>
            <w:r w:rsidR="0010076A" w:rsidRPr="00FF694F">
              <w:rPr>
                <w:rFonts w:ascii="仿宋" w:eastAsia="仿宋" w:hAnsi="仿宋" w:cs="仿宋" w:hint="eastAsia"/>
                <w:color w:val="000000"/>
                <w:kern w:val="0"/>
                <w:sz w:val="24"/>
                <w:szCs w:val="24"/>
              </w:rPr>
              <w:t>公章）</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323416" w:rsidRDefault="005E1C7D" w:rsidP="005C0D24">
            <w:pPr>
              <w:widowControl/>
              <w:spacing w:line="330" w:lineRule="atLeast"/>
              <w:jc w:val="center"/>
              <w:rPr>
                <w:rFonts w:ascii="Arial" w:eastAsia="宋体" w:hAnsi="Arial" w:cs="Arial"/>
                <w:kern w:val="0"/>
                <w:sz w:val="24"/>
                <w:szCs w:val="24"/>
              </w:rPr>
            </w:pPr>
            <w:r w:rsidRPr="00323416">
              <w:rPr>
                <w:rFonts w:ascii="Calibri" w:eastAsia="仿宋" w:hAnsi="Calibri" w:cs="Calibri"/>
                <w:kern w:val="0"/>
                <w:sz w:val="24"/>
                <w:szCs w:val="24"/>
              </w:rPr>
              <w:t> </w:t>
            </w:r>
            <w:r w:rsidR="00FF694F">
              <w:rPr>
                <w:rFonts w:ascii="Calibri" w:eastAsia="仿宋" w:hAnsi="Calibri" w:cs="Calibri" w:hint="eastAsia"/>
                <w:kern w:val="0"/>
                <w:sz w:val="24"/>
                <w:szCs w:val="24"/>
              </w:rPr>
              <w:t>1</w:t>
            </w:r>
            <w:r w:rsidR="005C0D24">
              <w:rPr>
                <w:rFonts w:ascii="Calibri" w:eastAsia="仿宋" w:hAnsi="Calibri" w:cs="Calibri"/>
                <w:kern w:val="0"/>
                <w:sz w:val="24"/>
                <w:szCs w:val="24"/>
              </w:rPr>
              <w:t>2</w:t>
            </w:r>
            <w:r w:rsidRPr="00323416">
              <w:rPr>
                <w:rFonts w:ascii="仿宋" w:eastAsia="仿宋" w:hAnsi="仿宋" w:cs="仿宋" w:hint="eastAsia"/>
                <w:kern w:val="0"/>
                <w:sz w:val="24"/>
                <w:szCs w:val="24"/>
              </w:rPr>
              <w:t>分</w:t>
            </w:r>
          </w:p>
        </w:tc>
      </w:tr>
      <w:tr w:rsidR="00146466" w:rsidRPr="00905072" w:rsidTr="00FC172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6466" w:rsidRPr="00905072" w:rsidRDefault="00146466" w:rsidP="00146466">
            <w:pPr>
              <w:widowControl/>
              <w:spacing w:line="40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业绩</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5B97" w:rsidRDefault="00620C08" w:rsidP="007C1094">
            <w:pPr>
              <w:widowControl/>
              <w:spacing w:line="360" w:lineRule="atLeast"/>
              <w:jc w:val="left"/>
              <w:rPr>
                <w:rFonts w:ascii="Arial" w:eastAsia="宋体" w:hAnsi="Arial" w:cs="Arial"/>
                <w:color w:val="000000"/>
                <w:kern w:val="0"/>
                <w:sz w:val="24"/>
                <w:szCs w:val="24"/>
              </w:rPr>
            </w:pPr>
            <w:r w:rsidRPr="00620C08">
              <w:rPr>
                <w:rFonts w:ascii="仿宋" w:eastAsia="仿宋" w:hAnsi="仿宋" w:cs="仿宋" w:hint="eastAsia"/>
                <w:color w:val="000000"/>
                <w:kern w:val="0"/>
                <w:sz w:val="24"/>
                <w:szCs w:val="24"/>
              </w:rPr>
              <w:t>投标人提供自</w:t>
            </w:r>
            <w:r w:rsidRPr="00620C08">
              <w:rPr>
                <w:rFonts w:ascii="仿宋" w:eastAsia="仿宋" w:hAnsi="仿宋" w:cs="仿宋"/>
                <w:color w:val="000000"/>
                <w:kern w:val="0"/>
                <w:sz w:val="24"/>
                <w:szCs w:val="24"/>
              </w:rPr>
              <w:t>2015年1月1日之后签订的100万以上</w:t>
            </w:r>
            <w:r w:rsidR="00FF694F">
              <w:rPr>
                <w:rFonts w:ascii="仿宋" w:eastAsia="仿宋" w:hAnsi="仿宋" w:cs="仿宋" w:hint="eastAsia"/>
                <w:color w:val="000000"/>
                <w:kern w:val="0"/>
                <w:sz w:val="24"/>
                <w:szCs w:val="24"/>
              </w:rPr>
              <w:t>边界接入平台</w:t>
            </w:r>
            <w:r w:rsidRPr="00620C08">
              <w:rPr>
                <w:rFonts w:ascii="仿宋" w:eastAsia="仿宋" w:hAnsi="仿宋" w:cs="仿宋"/>
                <w:color w:val="000000"/>
                <w:kern w:val="0"/>
                <w:sz w:val="24"/>
                <w:szCs w:val="24"/>
              </w:rPr>
              <w:t>的项目合同，每提供一份得3分，满分</w:t>
            </w:r>
            <w:r w:rsidR="006F3EB7">
              <w:rPr>
                <w:rFonts w:ascii="仿宋" w:eastAsia="仿宋" w:hAnsi="仿宋" w:cs="仿宋" w:hint="eastAsia"/>
                <w:color w:val="000000"/>
                <w:kern w:val="0"/>
                <w:sz w:val="24"/>
                <w:szCs w:val="24"/>
              </w:rPr>
              <w:t>1</w:t>
            </w:r>
            <w:r w:rsidR="007C1094">
              <w:rPr>
                <w:rFonts w:ascii="仿宋" w:eastAsia="仿宋" w:hAnsi="仿宋" w:cs="仿宋"/>
                <w:color w:val="000000"/>
                <w:kern w:val="0"/>
                <w:sz w:val="24"/>
                <w:szCs w:val="24"/>
              </w:rPr>
              <w:t>8</w:t>
            </w:r>
            <w:r w:rsidR="006F4D4D">
              <w:rPr>
                <w:rFonts w:ascii="仿宋" w:eastAsia="仿宋" w:hAnsi="仿宋" w:cs="仿宋" w:hint="eastAsia"/>
                <w:color w:val="000000"/>
                <w:kern w:val="0"/>
                <w:sz w:val="24"/>
                <w:szCs w:val="24"/>
              </w:rPr>
              <w:t>分</w:t>
            </w:r>
            <w:r w:rsidRPr="00620C08">
              <w:rPr>
                <w:rFonts w:ascii="仿宋" w:eastAsia="仿宋" w:hAnsi="仿宋" w:cs="仿宋" w:hint="eastAsia"/>
                <w:color w:val="000000"/>
                <w:kern w:val="0"/>
                <w:sz w:val="24"/>
                <w:szCs w:val="24"/>
              </w:rPr>
              <w:t>。（</w:t>
            </w:r>
            <w:r w:rsidR="00146466" w:rsidRPr="000D5221">
              <w:rPr>
                <w:rFonts w:ascii="Calibri" w:eastAsia="仿宋" w:hAnsi="Calibri" w:cs="Calibri"/>
                <w:color w:val="000000"/>
                <w:kern w:val="0"/>
                <w:sz w:val="24"/>
                <w:szCs w:val="24"/>
              </w:rPr>
              <w:t>提供合同</w:t>
            </w:r>
            <w:r w:rsidR="00146466">
              <w:rPr>
                <w:rFonts w:ascii="Calibri" w:eastAsia="仿宋" w:hAnsi="Calibri" w:cs="Calibri" w:hint="eastAsia"/>
                <w:color w:val="000000"/>
                <w:kern w:val="0"/>
                <w:sz w:val="24"/>
                <w:szCs w:val="24"/>
              </w:rPr>
              <w:t>复印件加</w:t>
            </w:r>
            <w:r w:rsidR="007C1094">
              <w:rPr>
                <w:rFonts w:ascii="Calibri" w:eastAsia="仿宋" w:hAnsi="Calibri" w:cs="Calibri" w:hint="eastAsia"/>
                <w:color w:val="000000"/>
                <w:kern w:val="0"/>
                <w:sz w:val="24"/>
                <w:szCs w:val="24"/>
              </w:rPr>
              <w:t>盖投标人</w:t>
            </w:r>
            <w:r w:rsidR="00146466">
              <w:rPr>
                <w:rFonts w:ascii="Calibri" w:eastAsia="仿宋" w:hAnsi="Calibri" w:cs="Calibri" w:hint="eastAsia"/>
                <w:color w:val="000000"/>
                <w:kern w:val="0"/>
                <w:sz w:val="24"/>
                <w:szCs w:val="24"/>
              </w:rPr>
              <w:t>公章</w:t>
            </w:r>
            <w:r w:rsidR="00146466" w:rsidRPr="000D5221">
              <w:rPr>
                <w:rFonts w:ascii="Calibri" w:eastAsia="仿宋" w:hAnsi="Calibri" w:cs="Calibri"/>
                <w:color w:val="000000"/>
                <w:kern w:val="0"/>
                <w:sz w:val="24"/>
                <w:szCs w:val="24"/>
              </w:rPr>
              <w:t>）</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6466" w:rsidRPr="00323416" w:rsidRDefault="00146466" w:rsidP="007C1094">
            <w:pPr>
              <w:widowControl/>
              <w:spacing w:line="330" w:lineRule="atLeast"/>
              <w:jc w:val="center"/>
              <w:rPr>
                <w:rFonts w:ascii="Arial" w:eastAsia="宋体" w:hAnsi="Arial" w:cs="Arial"/>
                <w:kern w:val="0"/>
                <w:sz w:val="24"/>
                <w:szCs w:val="24"/>
              </w:rPr>
            </w:pPr>
            <w:r w:rsidRPr="00323416">
              <w:rPr>
                <w:rFonts w:ascii="Calibri" w:eastAsia="仿宋" w:hAnsi="Calibri" w:cs="Calibri"/>
                <w:kern w:val="0"/>
                <w:sz w:val="24"/>
                <w:szCs w:val="24"/>
              </w:rPr>
              <w:t> </w:t>
            </w:r>
            <w:r w:rsidR="00933B6A" w:rsidRPr="00323416">
              <w:rPr>
                <w:rFonts w:ascii="Calibri" w:eastAsia="仿宋" w:hAnsi="Calibri" w:cs="Calibri"/>
                <w:kern w:val="0"/>
                <w:sz w:val="24"/>
                <w:szCs w:val="24"/>
              </w:rPr>
              <w:t>1</w:t>
            </w:r>
            <w:r w:rsidR="007C1094">
              <w:rPr>
                <w:rFonts w:ascii="Calibri" w:eastAsia="仿宋" w:hAnsi="Calibri" w:cs="Calibri"/>
                <w:kern w:val="0"/>
                <w:sz w:val="24"/>
                <w:szCs w:val="24"/>
              </w:rPr>
              <w:t>8</w:t>
            </w:r>
            <w:r w:rsidRPr="00323416">
              <w:rPr>
                <w:rFonts w:ascii="仿宋" w:eastAsia="仿宋" w:hAnsi="仿宋" w:cs="仿宋" w:hint="eastAsia"/>
                <w:kern w:val="0"/>
                <w:sz w:val="24"/>
                <w:szCs w:val="24"/>
              </w:rPr>
              <w:t>分</w:t>
            </w:r>
          </w:p>
        </w:tc>
      </w:tr>
      <w:tr w:rsidR="00905072" w:rsidRPr="00905072" w:rsidTr="003F098D">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B256E8">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三、技术部分（满分</w:t>
            </w:r>
            <w:r w:rsidRPr="00905072">
              <w:rPr>
                <w:rFonts w:ascii="Calibri" w:eastAsia="仿宋" w:hAnsi="Calibri" w:cs="Calibri"/>
                <w:b/>
                <w:color w:val="000000"/>
                <w:kern w:val="0"/>
                <w:sz w:val="24"/>
                <w:szCs w:val="24"/>
              </w:rPr>
              <w:t>  </w:t>
            </w:r>
            <w:r w:rsidR="00B256E8">
              <w:rPr>
                <w:rFonts w:ascii="Calibri" w:eastAsia="仿宋" w:hAnsi="Calibri" w:cs="Calibri"/>
                <w:b/>
                <w:color w:val="000000"/>
                <w:kern w:val="0"/>
                <w:sz w:val="24"/>
                <w:szCs w:val="24"/>
              </w:rPr>
              <w:t>40</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905072" w:rsidRPr="00905072" w:rsidTr="00FC172C">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对招标文件</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响应程度</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0E86" w:rsidRPr="00081BFE" w:rsidRDefault="00081BFE" w:rsidP="00081BFE">
            <w:pPr>
              <w:widowControl/>
              <w:spacing w:line="360" w:lineRule="atLeast"/>
              <w:jc w:val="left"/>
              <w:rPr>
                <w:rFonts w:ascii="Calibri" w:eastAsia="仿宋" w:hAnsi="Calibri" w:cs="Calibri"/>
                <w:color w:val="000000"/>
                <w:kern w:val="0"/>
                <w:sz w:val="24"/>
                <w:szCs w:val="24"/>
              </w:rPr>
            </w:pPr>
            <w:r>
              <w:rPr>
                <w:rFonts w:ascii="宋体" w:eastAsia="宋体" w:hAnsi="宋体" w:cs="宋体" w:hint="eastAsia"/>
                <w:color w:val="000000"/>
                <w:kern w:val="0"/>
                <w:sz w:val="24"/>
                <w:szCs w:val="24"/>
              </w:rPr>
              <w:t>①</w:t>
            </w:r>
            <w:r w:rsidR="00800E86" w:rsidRPr="00081BFE">
              <w:rPr>
                <w:rFonts w:ascii="Calibri" w:eastAsia="仿宋" w:hAnsi="Calibri" w:cs="Calibri" w:hint="eastAsia"/>
                <w:color w:val="000000"/>
                <w:kern w:val="0"/>
                <w:sz w:val="24"/>
                <w:szCs w:val="24"/>
              </w:rPr>
              <w:t>不满足招标文件技术指标要求的为无效投标。</w:t>
            </w:r>
          </w:p>
          <w:p w:rsidR="00193EE5" w:rsidRPr="00081BFE" w:rsidRDefault="00081BFE" w:rsidP="00081BFE">
            <w:pPr>
              <w:widowControl/>
              <w:spacing w:line="360" w:lineRule="atLeast"/>
              <w:jc w:val="left"/>
              <w:rPr>
                <w:rFonts w:ascii="Calibri" w:eastAsia="仿宋" w:hAnsi="Calibri" w:cs="Calibri"/>
                <w:color w:val="000000"/>
                <w:kern w:val="0"/>
                <w:sz w:val="24"/>
                <w:szCs w:val="24"/>
              </w:rPr>
            </w:pPr>
            <w:r w:rsidRPr="00081BFE">
              <w:rPr>
                <w:rFonts w:ascii="宋体" w:eastAsia="宋体" w:hAnsi="宋体" w:cs="宋体" w:hint="eastAsia"/>
                <w:color w:val="000000"/>
                <w:kern w:val="0"/>
                <w:sz w:val="24"/>
                <w:szCs w:val="24"/>
              </w:rPr>
              <w:t>②</w:t>
            </w:r>
            <w:r w:rsidR="00A6586B" w:rsidRPr="00081BFE">
              <w:rPr>
                <w:rFonts w:ascii="Calibri" w:eastAsia="仿宋" w:hAnsi="Calibri" w:cs="Calibri"/>
                <w:color w:val="000000"/>
                <w:kern w:val="0"/>
                <w:sz w:val="24"/>
                <w:szCs w:val="24"/>
              </w:rPr>
              <w:t>优于招标文件货物需求中</w:t>
            </w:r>
            <w:r w:rsidR="00323416" w:rsidRPr="002C6618">
              <w:rPr>
                <w:rFonts w:ascii="Calibri" w:eastAsia="仿宋" w:hAnsi="Calibri" w:cs="Calibri" w:hint="eastAsia"/>
                <w:color w:val="000000"/>
                <w:kern w:val="0"/>
                <w:sz w:val="24"/>
                <w:szCs w:val="24"/>
              </w:rPr>
              <w:t>带★</w:t>
            </w:r>
            <w:r w:rsidR="00A6586B" w:rsidRPr="002C6618">
              <w:rPr>
                <w:rFonts w:ascii="Calibri" w:eastAsia="仿宋" w:hAnsi="Calibri" w:cs="Calibri"/>
                <w:color w:val="000000"/>
                <w:kern w:val="0"/>
                <w:sz w:val="24"/>
                <w:szCs w:val="24"/>
              </w:rPr>
              <w:t>技术参数的，</w:t>
            </w:r>
            <w:r w:rsidR="00267447" w:rsidRPr="002C6618">
              <w:rPr>
                <w:rFonts w:ascii="Calibri" w:eastAsia="仿宋" w:hAnsi="Calibri" w:cs="Calibri" w:hint="eastAsia"/>
                <w:color w:val="000000"/>
                <w:kern w:val="0"/>
                <w:sz w:val="24"/>
                <w:szCs w:val="24"/>
              </w:rPr>
              <w:t>提供生产厂商</w:t>
            </w:r>
            <w:r w:rsidR="00267447" w:rsidRPr="002C6618">
              <w:rPr>
                <w:rFonts w:ascii="Calibri" w:eastAsia="仿宋" w:hAnsi="Calibri" w:cs="Calibri" w:hint="eastAsia"/>
                <w:color w:val="000000"/>
                <w:kern w:val="0"/>
                <w:sz w:val="24"/>
                <w:szCs w:val="24"/>
              </w:rPr>
              <w:lastRenderedPageBreak/>
              <w:t>盖章的证明材料，</w:t>
            </w:r>
            <w:r w:rsidR="00A6586B" w:rsidRPr="00081BFE">
              <w:rPr>
                <w:rFonts w:ascii="Calibri" w:eastAsia="仿宋" w:hAnsi="Calibri" w:cs="Calibri"/>
                <w:color w:val="000000"/>
                <w:kern w:val="0"/>
                <w:sz w:val="24"/>
                <w:szCs w:val="24"/>
              </w:rPr>
              <w:t>每一项加</w:t>
            </w:r>
            <w:r w:rsidR="00683C60" w:rsidRPr="00081BFE">
              <w:rPr>
                <w:rFonts w:ascii="Calibri" w:eastAsia="仿宋" w:hAnsi="Calibri" w:cs="Calibri" w:hint="eastAsia"/>
                <w:color w:val="000000"/>
                <w:kern w:val="0"/>
                <w:sz w:val="24"/>
                <w:szCs w:val="24"/>
              </w:rPr>
              <w:t>2</w:t>
            </w:r>
            <w:r w:rsidR="00A6586B" w:rsidRPr="00081BFE">
              <w:rPr>
                <w:rFonts w:ascii="Calibri" w:eastAsia="仿宋" w:hAnsi="Calibri" w:cs="Calibri"/>
                <w:color w:val="000000"/>
                <w:kern w:val="0"/>
                <w:sz w:val="24"/>
                <w:szCs w:val="24"/>
              </w:rPr>
              <w:t>分，满分为</w:t>
            </w:r>
            <w:r w:rsidR="00A6586B" w:rsidRPr="00081BFE">
              <w:rPr>
                <w:rFonts w:ascii="Calibri" w:eastAsia="仿宋" w:hAnsi="Calibri" w:cs="Calibri"/>
                <w:color w:val="000000"/>
                <w:kern w:val="0"/>
                <w:sz w:val="24"/>
                <w:szCs w:val="24"/>
              </w:rPr>
              <w:t>2</w:t>
            </w:r>
            <w:r w:rsidR="00764C3D" w:rsidRPr="00081BFE">
              <w:rPr>
                <w:rFonts w:ascii="Calibri" w:eastAsia="仿宋" w:hAnsi="Calibri" w:cs="Calibri" w:hint="eastAsia"/>
                <w:color w:val="000000"/>
                <w:kern w:val="0"/>
                <w:sz w:val="24"/>
                <w:szCs w:val="24"/>
              </w:rPr>
              <w:t>2</w:t>
            </w:r>
            <w:r w:rsidR="00A6586B" w:rsidRPr="00081BFE">
              <w:rPr>
                <w:rFonts w:ascii="Calibri" w:eastAsia="仿宋" w:hAnsi="Calibri" w:cs="Calibri"/>
                <w:color w:val="000000"/>
                <w:kern w:val="0"/>
                <w:sz w:val="24"/>
                <w:szCs w:val="24"/>
              </w:rPr>
              <w:t>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2CCC" w:rsidRPr="00905072" w:rsidRDefault="00905072" w:rsidP="00764C3D">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lastRenderedPageBreak/>
              <w:t>  </w:t>
            </w:r>
            <w:r w:rsidR="00AF7F6A">
              <w:rPr>
                <w:rFonts w:ascii="Calibri" w:eastAsia="仿宋" w:hAnsi="Calibri" w:cs="Calibri"/>
                <w:color w:val="000000"/>
                <w:kern w:val="0"/>
                <w:sz w:val="24"/>
                <w:szCs w:val="24"/>
              </w:rPr>
              <w:t>2</w:t>
            </w:r>
            <w:r w:rsidR="00764C3D">
              <w:rPr>
                <w:rFonts w:ascii="Calibri" w:eastAsia="仿宋" w:hAnsi="Calibri" w:cs="Calibri" w:hint="eastAsia"/>
                <w:color w:val="000000"/>
                <w:kern w:val="0"/>
                <w:sz w:val="24"/>
                <w:szCs w:val="24"/>
              </w:rPr>
              <w:t>2</w:t>
            </w:r>
            <w:r w:rsidRPr="00905072">
              <w:rPr>
                <w:rFonts w:ascii="仿宋" w:eastAsia="仿宋" w:hAnsi="仿宋" w:cs="仿宋" w:hint="eastAsia"/>
                <w:color w:val="000000"/>
                <w:kern w:val="0"/>
                <w:sz w:val="24"/>
                <w:szCs w:val="24"/>
              </w:rPr>
              <w:t>分</w:t>
            </w:r>
          </w:p>
        </w:tc>
      </w:tr>
      <w:tr w:rsidR="00905072" w:rsidRPr="00905072" w:rsidTr="00FC172C">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lastRenderedPageBreak/>
              <w:t>售后服务承诺</w:t>
            </w:r>
          </w:p>
        </w:tc>
        <w:tc>
          <w:tcPr>
            <w:tcW w:w="64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D5695" w:rsidRDefault="00620C08">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620C08">
              <w:rPr>
                <w:rFonts w:ascii="Calibri" w:eastAsia="仿宋" w:hAnsi="Calibri" w:cs="Calibri"/>
                <w:color w:val="000000"/>
                <w:kern w:val="0"/>
                <w:sz w:val="24"/>
                <w:szCs w:val="24"/>
              </w:rPr>
              <w:t>解决问题时间：以小时为单位，以</w:t>
            </w:r>
            <w:r w:rsidR="00764C3D">
              <w:rPr>
                <w:rFonts w:ascii="Calibri" w:eastAsia="仿宋" w:hAnsi="Calibri" w:cs="Calibri" w:hint="eastAsia"/>
                <w:color w:val="000000"/>
                <w:kern w:val="0"/>
                <w:sz w:val="24"/>
                <w:szCs w:val="24"/>
              </w:rPr>
              <w:t>6</w:t>
            </w:r>
            <w:r w:rsidRPr="00620C08">
              <w:rPr>
                <w:rFonts w:ascii="Calibri" w:eastAsia="仿宋" w:hAnsi="Calibri" w:cs="Calibri"/>
                <w:color w:val="000000"/>
                <w:kern w:val="0"/>
                <w:sz w:val="24"/>
                <w:szCs w:val="24"/>
              </w:rPr>
              <w:t>小时为起点，基本分</w:t>
            </w:r>
            <w:r w:rsidRPr="00620C08">
              <w:rPr>
                <w:rFonts w:ascii="Calibri" w:eastAsia="仿宋" w:hAnsi="Calibri" w:cs="Calibri"/>
                <w:color w:val="000000"/>
                <w:kern w:val="0"/>
                <w:sz w:val="24"/>
                <w:szCs w:val="24"/>
              </w:rPr>
              <w:t>1</w:t>
            </w:r>
            <w:r w:rsidRPr="00620C08">
              <w:rPr>
                <w:rFonts w:ascii="Calibri" w:eastAsia="仿宋" w:hAnsi="Calibri" w:cs="Calibri"/>
                <w:color w:val="000000"/>
                <w:kern w:val="0"/>
                <w:sz w:val="24"/>
                <w:szCs w:val="24"/>
              </w:rPr>
              <w:t>分，每减少</w:t>
            </w:r>
            <w:r w:rsidRPr="00620C08">
              <w:rPr>
                <w:rFonts w:ascii="Calibri" w:eastAsia="仿宋" w:hAnsi="Calibri" w:cs="Calibri"/>
                <w:color w:val="000000"/>
                <w:kern w:val="0"/>
                <w:sz w:val="24"/>
                <w:szCs w:val="24"/>
              </w:rPr>
              <w:t>1</w:t>
            </w:r>
            <w:r w:rsidRPr="00620C08">
              <w:rPr>
                <w:rFonts w:ascii="Calibri" w:eastAsia="仿宋" w:hAnsi="Calibri" w:cs="Calibri"/>
                <w:color w:val="000000"/>
                <w:kern w:val="0"/>
                <w:sz w:val="24"/>
                <w:szCs w:val="24"/>
              </w:rPr>
              <w:t>小时，加</w:t>
            </w:r>
            <w:r w:rsidR="008B48F6">
              <w:rPr>
                <w:rFonts w:ascii="Calibri" w:eastAsia="仿宋" w:hAnsi="Calibri" w:cs="Calibri" w:hint="eastAsia"/>
                <w:color w:val="000000"/>
                <w:kern w:val="0"/>
                <w:sz w:val="24"/>
                <w:szCs w:val="24"/>
              </w:rPr>
              <w:t>0.5</w:t>
            </w:r>
            <w:r w:rsidRPr="00620C08">
              <w:rPr>
                <w:rFonts w:ascii="Calibri" w:eastAsia="仿宋" w:hAnsi="Calibri" w:cs="Calibri"/>
                <w:color w:val="000000"/>
                <w:kern w:val="0"/>
                <w:sz w:val="24"/>
                <w:szCs w:val="24"/>
              </w:rPr>
              <w:t>分，满分</w:t>
            </w:r>
            <w:r w:rsidR="003F3AF2">
              <w:rPr>
                <w:rFonts w:ascii="Calibri" w:eastAsia="仿宋" w:hAnsi="Calibri" w:cs="Calibri" w:hint="eastAsia"/>
                <w:color w:val="000000"/>
                <w:kern w:val="0"/>
                <w:sz w:val="24"/>
                <w:szCs w:val="24"/>
              </w:rPr>
              <w:t>3</w:t>
            </w:r>
            <w:r w:rsidRPr="00620C08">
              <w:rPr>
                <w:rFonts w:ascii="Calibri" w:eastAsia="仿宋" w:hAnsi="Calibri" w:cs="Calibri"/>
                <w:color w:val="000000"/>
                <w:kern w:val="0"/>
                <w:sz w:val="24"/>
                <w:szCs w:val="24"/>
              </w:rPr>
              <w:t>分。</w:t>
            </w:r>
          </w:p>
          <w:p w:rsidR="000446E4" w:rsidRPr="00764C3D" w:rsidRDefault="000446E4" w:rsidP="00764C3D">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764C3D">
              <w:rPr>
                <w:rFonts w:ascii="Calibri" w:eastAsia="仿宋" w:hAnsi="Calibri" w:cs="Calibri"/>
                <w:color w:val="000000"/>
                <w:kern w:val="0"/>
                <w:sz w:val="24"/>
                <w:szCs w:val="24"/>
              </w:rPr>
              <w:t>免费保修时间：以年为单位，以</w:t>
            </w:r>
            <w:r w:rsidRPr="00764C3D">
              <w:rPr>
                <w:rFonts w:ascii="Calibri" w:eastAsia="仿宋" w:hAnsi="Calibri" w:cs="Calibri"/>
                <w:color w:val="000000"/>
                <w:kern w:val="0"/>
                <w:sz w:val="24"/>
                <w:szCs w:val="24"/>
              </w:rPr>
              <w:t>3</w:t>
            </w:r>
            <w:r w:rsidRPr="00764C3D">
              <w:rPr>
                <w:rFonts w:ascii="Calibri" w:eastAsia="仿宋" w:hAnsi="Calibri" w:cs="Calibri"/>
                <w:color w:val="000000"/>
                <w:kern w:val="0"/>
                <w:sz w:val="24"/>
                <w:szCs w:val="24"/>
              </w:rPr>
              <w:t>年为起点，基本分</w:t>
            </w:r>
            <w:r w:rsidRPr="00764C3D">
              <w:rPr>
                <w:rFonts w:ascii="Calibri" w:eastAsia="仿宋" w:hAnsi="Calibri" w:cs="Calibri"/>
                <w:color w:val="000000"/>
                <w:kern w:val="0"/>
                <w:sz w:val="24"/>
                <w:szCs w:val="24"/>
              </w:rPr>
              <w:t>1</w:t>
            </w:r>
            <w:r w:rsidRPr="00764C3D">
              <w:rPr>
                <w:rFonts w:ascii="Calibri" w:eastAsia="仿宋" w:hAnsi="Calibri" w:cs="Calibri"/>
                <w:color w:val="000000"/>
                <w:kern w:val="0"/>
                <w:sz w:val="24"/>
                <w:szCs w:val="24"/>
              </w:rPr>
              <w:t>分，每增加</w:t>
            </w:r>
            <w:r w:rsidRPr="00764C3D">
              <w:rPr>
                <w:rFonts w:ascii="Calibri" w:eastAsia="仿宋" w:hAnsi="Calibri" w:cs="Calibri"/>
                <w:color w:val="000000"/>
                <w:kern w:val="0"/>
                <w:sz w:val="24"/>
                <w:szCs w:val="24"/>
              </w:rPr>
              <w:t>1</w:t>
            </w:r>
            <w:r w:rsidRPr="00764C3D">
              <w:rPr>
                <w:rFonts w:ascii="Calibri" w:eastAsia="仿宋" w:hAnsi="Calibri" w:cs="Calibri"/>
                <w:color w:val="000000"/>
                <w:kern w:val="0"/>
                <w:sz w:val="24"/>
                <w:szCs w:val="24"/>
              </w:rPr>
              <w:t>年加</w:t>
            </w:r>
            <w:r w:rsidRPr="00764C3D">
              <w:rPr>
                <w:rFonts w:ascii="Calibri" w:eastAsia="仿宋" w:hAnsi="Calibri" w:cs="Calibri"/>
                <w:color w:val="000000"/>
                <w:kern w:val="0"/>
                <w:sz w:val="24"/>
                <w:szCs w:val="24"/>
              </w:rPr>
              <w:t>1</w:t>
            </w:r>
            <w:r w:rsidRPr="00764C3D">
              <w:rPr>
                <w:rFonts w:ascii="Calibri" w:eastAsia="仿宋" w:hAnsi="Calibri" w:cs="Calibri"/>
                <w:color w:val="000000"/>
                <w:kern w:val="0"/>
                <w:sz w:val="24"/>
                <w:szCs w:val="24"/>
              </w:rPr>
              <w:t>分，满分</w:t>
            </w:r>
            <w:r w:rsidR="003F3AF2">
              <w:rPr>
                <w:rFonts w:ascii="Calibri" w:eastAsia="仿宋" w:hAnsi="Calibri" w:cs="Calibri" w:hint="eastAsia"/>
                <w:color w:val="000000"/>
                <w:kern w:val="0"/>
                <w:sz w:val="24"/>
                <w:szCs w:val="24"/>
              </w:rPr>
              <w:t>5</w:t>
            </w:r>
            <w:r w:rsidRPr="00764C3D">
              <w:rPr>
                <w:rFonts w:ascii="Calibri" w:eastAsia="仿宋" w:hAnsi="Calibri" w:cs="Calibri"/>
                <w:color w:val="000000"/>
                <w:kern w:val="0"/>
                <w:sz w:val="24"/>
                <w:szCs w:val="24"/>
              </w:rPr>
              <w:t>分。</w:t>
            </w:r>
            <w:r w:rsidR="003F3AF2">
              <w:rPr>
                <w:rFonts w:ascii="Calibri" w:eastAsia="仿宋" w:hAnsi="Calibri" w:cs="Calibri" w:hint="eastAsia"/>
                <w:color w:val="000000"/>
                <w:kern w:val="0"/>
                <w:sz w:val="24"/>
                <w:szCs w:val="24"/>
              </w:rPr>
              <w:t>3</w:t>
            </w:r>
            <w:r w:rsidRPr="00764C3D">
              <w:rPr>
                <w:rFonts w:ascii="Calibri" w:eastAsia="仿宋" w:hAnsi="Calibri" w:cs="Calibri"/>
                <w:color w:val="000000"/>
                <w:kern w:val="0"/>
                <w:sz w:val="24"/>
                <w:szCs w:val="24"/>
              </w:rPr>
              <w:t>年以下的不得分。</w:t>
            </w:r>
          </w:p>
          <w:p w:rsidR="00193EE5" w:rsidRPr="00764C3D" w:rsidRDefault="000446E4" w:rsidP="00C65EEA">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764C3D">
              <w:rPr>
                <w:rFonts w:ascii="Calibri" w:eastAsia="仿宋" w:hAnsi="Calibri" w:cs="Calibri"/>
                <w:color w:val="000000"/>
                <w:kern w:val="0"/>
                <w:sz w:val="24"/>
                <w:szCs w:val="24"/>
              </w:rPr>
              <w:t>投标人在投标文件中明确免费培训服务内容的得</w:t>
            </w:r>
            <w:r w:rsid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分。提供详细培训课程设计的加</w:t>
            </w:r>
            <w:r w:rsid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分、提供培训实操环境的加</w:t>
            </w:r>
            <w:r w:rsidR="00C65EEA">
              <w:rPr>
                <w:rFonts w:ascii="Calibri" w:eastAsia="仿宋" w:hAnsi="Calibri" w:cs="Calibri"/>
                <w:color w:val="000000"/>
                <w:kern w:val="0"/>
                <w:sz w:val="24"/>
                <w:szCs w:val="24"/>
              </w:rPr>
              <w:t>4</w:t>
            </w:r>
            <w:r w:rsidRPr="00764C3D">
              <w:rPr>
                <w:rFonts w:ascii="Calibri" w:eastAsia="仿宋" w:hAnsi="Calibri" w:cs="Calibri"/>
                <w:color w:val="000000"/>
                <w:kern w:val="0"/>
                <w:sz w:val="24"/>
                <w:szCs w:val="24"/>
              </w:rPr>
              <w:t>分，满分</w:t>
            </w:r>
            <w:r w:rsidR="00C65EEA">
              <w:rPr>
                <w:rFonts w:ascii="Calibri" w:eastAsia="仿宋" w:hAnsi="Calibri" w:cs="Calibri"/>
                <w:color w:val="000000"/>
                <w:kern w:val="0"/>
                <w:sz w:val="24"/>
                <w:szCs w:val="24"/>
              </w:rPr>
              <w:t>8</w:t>
            </w:r>
            <w:r w:rsidRPr="00764C3D">
              <w:rPr>
                <w:rFonts w:ascii="Calibri" w:eastAsia="仿宋" w:hAnsi="Calibri" w:cs="Calibri"/>
                <w:color w:val="000000"/>
                <w:kern w:val="0"/>
                <w:sz w:val="24"/>
                <w:szCs w:val="24"/>
              </w:rPr>
              <w:t>分。</w:t>
            </w:r>
          </w:p>
        </w:tc>
        <w:tc>
          <w:tcPr>
            <w:tcW w:w="82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1B4BF2" w:rsidRDefault="00C6613F" w:rsidP="00C65EEA">
            <w:pPr>
              <w:widowControl/>
              <w:spacing w:line="330" w:lineRule="atLeast"/>
              <w:jc w:val="center"/>
              <w:rPr>
                <w:rFonts w:ascii="Arial" w:eastAsia="宋体" w:hAnsi="Arial" w:cs="Arial"/>
                <w:color w:val="000000"/>
                <w:kern w:val="0"/>
                <w:sz w:val="24"/>
                <w:szCs w:val="24"/>
                <w:highlight w:val="yellow"/>
              </w:rPr>
            </w:pPr>
            <w:r w:rsidRPr="00C65EEA">
              <w:rPr>
                <w:rFonts w:ascii="Calibri" w:eastAsia="仿宋" w:hAnsi="Calibri" w:cs="Calibri"/>
                <w:color w:val="000000"/>
                <w:kern w:val="0"/>
                <w:sz w:val="24"/>
                <w:szCs w:val="24"/>
              </w:rPr>
              <w:t>1</w:t>
            </w:r>
            <w:r w:rsidR="00C65EEA" w:rsidRPr="00C65EEA">
              <w:rPr>
                <w:rFonts w:ascii="Calibri" w:eastAsia="仿宋" w:hAnsi="Calibri" w:cs="Calibri"/>
                <w:color w:val="000000"/>
                <w:kern w:val="0"/>
                <w:sz w:val="24"/>
                <w:szCs w:val="24"/>
              </w:rPr>
              <w:t>6</w:t>
            </w:r>
            <w:r w:rsidR="00905072" w:rsidRPr="00C65EEA">
              <w:rPr>
                <w:rFonts w:ascii="仿宋" w:eastAsia="仿宋" w:hAnsi="仿宋" w:cs="仿宋" w:hint="eastAsia"/>
                <w:color w:val="000000"/>
                <w:kern w:val="0"/>
                <w:sz w:val="24"/>
                <w:szCs w:val="24"/>
              </w:rPr>
              <w:t>分</w:t>
            </w:r>
          </w:p>
        </w:tc>
      </w:tr>
      <w:tr w:rsidR="00905072" w:rsidRPr="00905072" w:rsidTr="00FC172C">
        <w:trPr>
          <w:trHeight w:val="611"/>
        </w:trPr>
        <w:tc>
          <w:tcPr>
            <w:tcW w:w="14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2B37D0" w:rsidP="00905072">
            <w:pPr>
              <w:widowControl/>
              <w:spacing w:line="360" w:lineRule="atLeast"/>
              <w:jc w:val="center"/>
              <w:rPr>
                <w:rFonts w:ascii="Arial" w:eastAsia="宋体" w:hAnsi="Arial" w:cs="Arial"/>
                <w:color w:val="000000"/>
                <w:kern w:val="0"/>
                <w:sz w:val="24"/>
                <w:szCs w:val="24"/>
              </w:rPr>
            </w:pPr>
            <w:r w:rsidRPr="002B37D0">
              <w:rPr>
                <w:rFonts w:ascii="仿宋" w:eastAsia="仿宋" w:hAnsi="仿宋" w:cs="仿宋" w:hint="eastAsia"/>
                <w:color w:val="000000"/>
                <w:kern w:val="0"/>
                <w:sz w:val="24"/>
                <w:szCs w:val="24"/>
              </w:rPr>
              <w:t>投标文件规范程度</w:t>
            </w:r>
          </w:p>
        </w:tc>
        <w:tc>
          <w:tcPr>
            <w:tcW w:w="64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0CA1" w:rsidRPr="009E0CA1" w:rsidRDefault="009E0CA1" w:rsidP="009E0CA1">
            <w:pPr>
              <w:widowControl/>
              <w:spacing w:line="360" w:lineRule="atLeast"/>
              <w:jc w:val="left"/>
              <w:rPr>
                <w:rFonts w:ascii="Calibri" w:eastAsia="仿宋" w:hAnsi="Calibri" w:cs="Calibri"/>
                <w:color w:val="000000"/>
                <w:kern w:val="0"/>
                <w:sz w:val="24"/>
                <w:szCs w:val="24"/>
              </w:rPr>
            </w:pPr>
            <w:r w:rsidRPr="009E0CA1">
              <w:rPr>
                <w:rFonts w:ascii="Calibri" w:eastAsia="仿宋" w:hAnsi="Calibri" w:cs="Calibri" w:hint="eastAsia"/>
                <w:color w:val="000000"/>
                <w:kern w:val="0"/>
                <w:sz w:val="24"/>
                <w:szCs w:val="24"/>
              </w:rPr>
              <w:t>资料准确完整</w:t>
            </w:r>
            <w:r w:rsidRPr="009E0CA1">
              <w:rPr>
                <w:rFonts w:ascii="Calibri" w:eastAsia="仿宋" w:hAnsi="Calibri" w:cs="Calibri"/>
                <w:color w:val="000000"/>
                <w:kern w:val="0"/>
                <w:sz w:val="24"/>
                <w:szCs w:val="24"/>
              </w:rPr>
              <w:t>1</w:t>
            </w:r>
            <w:r w:rsidRPr="009E0CA1">
              <w:rPr>
                <w:rFonts w:ascii="Calibri" w:eastAsia="仿宋" w:hAnsi="Calibri" w:cs="Calibri"/>
                <w:color w:val="000000"/>
                <w:kern w:val="0"/>
                <w:sz w:val="24"/>
                <w:szCs w:val="24"/>
              </w:rPr>
              <w:t>分。</w:t>
            </w:r>
          </w:p>
          <w:p w:rsidR="00905072" w:rsidRPr="00905072" w:rsidRDefault="009E0CA1" w:rsidP="009E0CA1">
            <w:pPr>
              <w:widowControl/>
              <w:spacing w:line="360" w:lineRule="atLeast"/>
              <w:jc w:val="left"/>
              <w:rPr>
                <w:rFonts w:ascii="Arial" w:eastAsia="宋体" w:hAnsi="Arial" w:cs="Arial"/>
                <w:color w:val="000000"/>
                <w:kern w:val="0"/>
                <w:sz w:val="24"/>
                <w:szCs w:val="24"/>
              </w:rPr>
            </w:pPr>
            <w:r w:rsidRPr="009E0CA1">
              <w:rPr>
                <w:rFonts w:ascii="Calibri" w:eastAsia="仿宋" w:hAnsi="Calibri" w:cs="Calibri"/>
                <w:color w:val="000000"/>
                <w:kern w:val="0"/>
                <w:sz w:val="24"/>
                <w:szCs w:val="24"/>
              </w:rPr>
              <w:t>装订规范、文字清晰、无差错</w:t>
            </w:r>
            <w:r w:rsidRPr="009E0CA1">
              <w:rPr>
                <w:rFonts w:ascii="Calibri" w:eastAsia="仿宋" w:hAnsi="Calibri" w:cs="Calibri"/>
                <w:color w:val="000000"/>
                <w:kern w:val="0"/>
                <w:sz w:val="24"/>
                <w:szCs w:val="24"/>
              </w:rPr>
              <w:t>1</w:t>
            </w:r>
            <w:r w:rsidRPr="009E0CA1">
              <w:rPr>
                <w:rFonts w:ascii="Calibri" w:eastAsia="仿宋" w:hAnsi="Calibri" w:cs="Calibri"/>
                <w:color w:val="000000"/>
                <w:kern w:val="0"/>
                <w:sz w:val="24"/>
                <w:szCs w:val="24"/>
              </w:rPr>
              <w:t>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E0CA1">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sidR="009E0CA1">
              <w:rPr>
                <w:rFonts w:ascii="Calibri" w:eastAsia="仿宋" w:hAnsi="Calibri" w:cs="Calibri"/>
                <w:color w:val="000000"/>
                <w:kern w:val="0"/>
                <w:sz w:val="24"/>
                <w:szCs w:val="24"/>
              </w:rPr>
              <w:t>2</w:t>
            </w:r>
            <w:r w:rsidR="00D46F95">
              <w:rPr>
                <w:rFonts w:ascii="Calibri" w:eastAsia="仿宋" w:hAnsi="Calibri" w:cs="Calibri" w:hint="eastAsia"/>
                <w:color w:val="000000"/>
                <w:kern w:val="0"/>
                <w:sz w:val="24"/>
                <w:szCs w:val="24"/>
              </w:rPr>
              <w:t>分</w:t>
            </w:r>
          </w:p>
        </w:tc>
      </w:tr>
      <w:tr w:rsidR="00905072" w:rsidRPr="00905072" w:rsidTr="00FC172C">
        <w:tc>
          <w:tcPr>
            <w:tcW w:w="1417"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20"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20"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6448"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827"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r>
    </w:tbl>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微软雅黑" w:eastAsia="微软雅黑" w:hAnsi="微软雅黑" w:cs="微软雅黑" w:hint="eastAsia"/>
          <w:color w:val="000000"/>
          <w:kern w:val="0"/>
          <w:sz w:val="27"/>
          <w:szCs w:val="27"/>
        </w:rPr>
        <w:t> </w:t>
      </w:r>
      <w:r w:rsidRPr="00905072">
        <w:rPr>
          <w:rFonts w:ascii="黑体" w:eastAsia="黑体" w:hAnsi="宋体" w:cs="黑体" w:hint="eastAsia"/>
          <w:color w:val="000000"/>
          <w:kern w:val="0"/>
          <w:sz w:val="30"/>
          <w:szCs w:val="30"/>
          <w:shd w:val="clear" w:color="auto" w:fill="FFFFFF"/>
        </w:rPr>
        <w:t>六、采购资金支付</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（一）支付方式：</w:t>
      </w:r>
    </w:p>
    <w:p w:rsidR="004628BA" w:rsidRPr="002C6618" w:rsidRDefault="00620C08" w:rsidP="004628B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C6618">
        <w:rPr>
          <w:rFonts w:ascii="仿宋" w:eastAsia="仿宋" w:hAnsi="仿宋" w:cs="仿宋" w:hint="eastAsia"/>
          <w:color w:val="000000"/>
          <w:kern w:val="0"/>
          <w:sz w:val="30"/>
          <w:szCs w:val="30"/>
          <w:shd w:val="clear" w:color="auto" w:fill="FFFFFF"/>
        </w:rPr>
        <w:t>银行转账</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（二）支付时间及条件：</w:t>
      </w:r>
    </w:p>
    <w:p w:rsidR="00E25F37" w:rsidRDefault="00E25F37"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E25F37">
        <w:rPr>
          <w:rFonts w:ascii="仿宋" w:eastAsia="仿宋" w:hAnsi="仿宋" w:cs="仿宋" w:hint="eastAsia"/>
          <w:color w:val="000000"/>
          <w:kern w:val="0"/>
          <w:sz w:val="30"/>
          <w:szCs w:val="30"/>
          <w:shd w:val="clear" w:color="auto" w:fill="FFFFFF"/>
        </w:rPr>
        <w:t>项目验收合格后支付合同总价款的</w:t>
      </w:r>
      <w:r w:rsidRPr="00E25F37">
        <w:rPr>
          <w:rFonts w:ascii="仿宋" w:eastAsia="仿宋" w:hAnsi="仿宋" w:cs="仿宋"/>
          <w:color w:val="000000"/>
          <w:kern w:val="0"/>
          <w:sz w:val="30"/>
          <w:szCs w:val="30"/>
          <w:shd w:val="clear" w:color="auto" w:fill="FFFFFF"/>
        </w:rPr>
        <w:t>90%，剩余10%验收合格满1年后</w:t>
      </w:r>
      <w:r w:rsidR="00F82CCC">
        <w:rPr>
          <w:rFonts w:ascii="仿宋" w:eastAsia="仿宋" w:hAnsi="仿宋" w:cs="仿宋" w:hint="eastAsia"/>
          <w:color w:val="000000"/>
          <w:kern w:val="0"/>
          <w:sz w:val="30"/>
          <w:szCs w:val="30"/>
          <w:shd w:val="clear" w:color="auto" w:fill="FFFFFF"/>
        </w:rPr>
        <w:t>无质量问题</w:t>
      </w:r>
      <w:r w:rsidRPr="00E25F37">
        <w:rPr>
          <w:rFonts w:ascii="仿宋" w:eastAsia="仿宋" w:hAnsi="仿宋" w:cs="仿宋"/>
          <w:color w:val="000000"/>
          <w:kern w:val="0"/>
          <w:sz w:val="30"/>
          <w:szCs w:val="30"/>
          <w:shd w:val="clear" w:color="auto" w:fill="FFFFFF"/>
        </w:rPr>
        <w:t>一次付清。</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七、联系方式</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联系人姓名</w:t>
      </w:r>
      <w:r w:rsidR="003D76E9">
        <w:rPr>
          <w:rFonts w:ascii="仿宋" w:eastAsia="仿宋" w:hAnsi="仿宋" w:cs="仿宋" w:hint="eastAsia"/>
          <w:color w:val="000000"/>
          <w:kern w:val="0"/>
          <w:sz w:val="30"/>
          <w:szCs w:val="30"/>
          <w:shd w:val="clear" w:color="auto" w:fill="FFFFFF"/>
        </w:rPr>
        <w:t xml:space="preserve">：李志高      </w:t>
      </w:r>
      <w:r w:rsidRPr="00905072">
        <w:rPr>
          <w:rFonts w:ascii="仿宋" w:eastAsia="仿宋" w:hAnsi="仿宋" w:cs="仿宋" w:hint="eastAsia"/>
          <w:color w:val="000000"/>
          <w:kern w:val="0"/>
          <w:sz w:val="30"/>
          <w:szCs w:val="30"/>
          <w:shd w:val="clear" w:color="auto" w:fill="FFFFFF"/>
        </w:rPr>
        <w:t>联系电话：</w:t>
      </w:r>
      <w:r w:rsidR="003D76E9">
        <w:rPr>
          <w:rFonts w:ascii="仿宋" w:eastAsia="仿宋" w:hAnsi="仿宋" w:cs="仿宋" w:hint="eastAsia"/>
          <w:color w:val="000000"/>
          <w:kern w:val="0"/>
          <w:sz w:val="30"/>
          <w:szCs w:val="30"/>
          <w:shd w:val="clear" w:color="auto" w:fill="FFFFFF"/>
        </w:rPr>
        <w:t>18637460603</w:t>
      </w:r>
    </w:p>
    <w:p w:rsidR="00905072" w:rsidRDefault="00905072" w:rsidP="00905072">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单位地址：</w:t>
      </w:r>
      <w:r w:rsidR="00F90059">
        <w:rPr>
          <w:rFonts w:ascii="仿宋" w:eastAsia="仿宋" w:hAnsi="仿宋" w:cs="仿宋" w:hint="eastAsia"/>
          <w:color w:val="000000"/>
          <w:kern w:val="0"/>
          <w:sz w:val="30"/>
          <w:szCs w:val="30"/>
          <w:shd w:val="clear" w:color="auto" w:fill="FFFFFF"/>
        </w:rPr>
        <w:t>许昌市公安局</w:t>
      </w:r>
    </w:p>
    <w:p w:rsidR="00372B0E" w:rsidRDefault="00372B0E" w:rsidP="00905072">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rPr>
      </w:pPr>
    </w:p>
    <w:p w:rsidR="00372B0E" w:rsidRDefault="00372B0E" w:rsidP="00372B0E">
      <w:pPr>
        <w:widowControl/>
        <w:shd w:val="clear" w:color="auto" w:fill="FFFFFF"/>
        <w:spacing w:line="330" w:lineRule="atLeast"/>
        <w:ind w:firstLine="4350"/>
        <w:jc w:val="right"/>
        <w:rPr>
          <w:rFonts w:ascii="宋体" w:cs="宋体"/>
          <w:kern w:val="0"/>
          <w:sz w:val="24"/>
          <w:szCs w:val="24"/>
        </w:rPr>
      </w:pPr>
      <w:r>
        <w:rPr>
          <w:rFonts w:ascii="仿宋" w:eastAsia="仿宋" w:hAnsi="仿宋" w:cs="仿宋" w:hint="eastAsia"/>
          <w:kern w:val="0"/>
          <w:sz w:val="30"/>
          <w:szCs w:val="30"/>
          <w:shd w:val="clear" w:color="auto" w:fill="FFFFFF"/>
        </w:rPr>
        <w:t>单位全称（加盖单位公章）</w:t>
      </w:r>
    </w:p>
    <w:p w:rsidR="00372B0E" w:rsidRDefault="00372B0E" w:rsidP="00372B0E">
      <w:pPr>
        <w:widowControl/>
        <w:shd w:val="clear" w:color="auto" w:fill="FFFFFF"/>
        <w:spacing w:line="330" w:lineRule="atLeast"/>
        <w:ind w:firstLine="5100"/>
        <w:jc w:val="right"/>
        <w:rPr>
          <w:rFonts w:ascii="宋体" w:cs="宋体"/>
          <w:kern w:val="0"/>
          <w:sz w:val="24"/>
          <w:szCs w:val="24"/>
        </w:rPr>
      </w:pPr>
      <w:r>
        <w:rPr>
          <w:rFonts w:ascii="仿宋" w:eastAsia="仿宋" w:hAnsi="仿宋" w:cs="仿宋" w:hint="eastAsia"/>
          <w:kern w:val="0"/>
          <w:sz w:val="30"/>
          <w:szCs w:val="30"/>
          <w:shd w:val="clear" w:color="auto" w:fill="FFFFFF"/>
        </w:rPr>
        <w:t>年</w:t>
      </w:r>
      <w:r>
        <w:rPr>
          <w:rFonts w:ascii="宋体" w:cs="宋体"/>
          <w:kern w:val="0"/>
          <w:sz w:val="30"/>
          <w:szCs w:val="30"/>
          <w:shd w:val="clear" w:color="auto" w:fill="FFFFFF"/>
        </w:rPr>
        <w:t>   </w:t>
      </w:r>
      <w:r>
        <w:rPr>
          <w:rFonts w:ascii="仿宋" w:eastAsia="仿宋" w:hAnsi="仿宋" w:cs="仿宋" w:hint="eastAsia"/>
          <w:kern w:val="0"/>
          <w:sz w:val="30"/>
          <w:szCs w:val="30"/>
          <w:shd w:val="clear" w:color="auto" w:fill="FFFFFF"/>
        </w:rPr>
        <w:t>月</w:t>
      </w:r>
      <w:r>
        <w:rPr>
          <w:rFonts w:ascii="宋体" w:cs="宋体"/>
          <w:kern w:val="0"/>
          <w:sz w:val="30"/>
          <w:szCs w:val="30"/>
          <w:shd w:val="clear" w:color="auto" w:fill="FFFFFF"/>
        </w:rPr>
        <w:t>  </w:t>
      </w:r>
      <w:r>
        <w:rPr>
          <w:rFonts w:ascii="仿宋" w:eastAsia="仿宋" w:hAnsi="仿宋" w:cs="仿宋" w:hint="eastAsia"/>
          <w:kern w:val="0"/>
          <w:sz w:val="30"/>
          <w:szCs w:val="30"/>
          <w:shd w:val="clear" w:color="auto" w:fill="FFFFFF"/>
        </w:rPr>
        <w:t>日</w:t>
      </w:r>
    </w:p>
    <w:p w:rsidR="00372B0E" w:rsidRDefault="00372B0E" w:rsidP="00372B0E">
      <w:pPr>
        <w:widowControl/>
        <w:shd w:val="clear" w:color="auto" w:fill="FFFFFF"/>
        <w:spacing w:line="525" w:lineRule="atLeast"/>
        <w:ind w:firstLine="795"/>
        <w:jc w:val="left"/>
        <w:rPr>
          <w:rFonts w:ascii="宋体" w:eastAsia="宋体" w:hAnsi="宋体" w:cs="宋体"/>
          <w:color w:val="000000"/>
          <w:kern w:val="0"/>
          <w:sz w:val="24"/>
          <w:szCs w:val="24"/>
        </w:rPr>
      </w:pPr>
    </w:p>
    <w:p w:rsidR="00372B0E" w:rsidRPr="00905072" w:rsidRDefault="00372B0E" w:rsidP="00905072">
      <w:pPr>
        <w:widowControl/>
        <w:shd w:val="clear" w:color="auto" w:fill="FFFFFF"/>
        <w:spacing w:line="525" w:lineRule="atLeast"/>
        <w:ind w:firstLine="795"/>
        <w:jc w:val="left"/>
        <w:rPr>
          <w:rFonts w:ascii="Arial" w:eastAsia="宋体" w:hAnsi="Arial" w:cs="Arial"/>
          <w:color w:val="000000"/>
          <w:kern w:val="0"/>
          <w:szCs w:val="21"/>
        </w:rPr>
      </w:pP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Calibri" w:eastAsia="仿宋" w:hAnsi="Calibri" w:cs="Calibri"/>
          <w:color w:val="000000"/>
          <w:kern w:val="0"/>
          <w:sz w:val="30"/>
          <w:szCs w:val="30"/>
          <w:shd w:val="clear" w:color="auto" w:fill="FFFFFF"/>
        </w:rPr>
        <w:t> </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Calibri" w:eastAsia="仿宋" w:hAnsi="Calibri" w:cs="Calibri"/>
          <w:color w:val="000000"/>
          <w:kern w:val="0"/>
          <w:sz w:val="30"/>
          <w:szCs w:val="30"/>
          <w:shd w:val="clear" w:color="auto" w:fill="FFFFFF"/>
        </w:rPr>
        <w:t> </w:t>
      </w:r>
    </w:p>
    <w:p w:rsidR="00474358" w:rsidRDefault="00474358"/>
    <w:sectPr w:rsidR="00474358" w:rsidSect="00E35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E98" w:rsidRDefault="00DF6E98" w:rsidP="003E05E9">
      <w:r>
        <w:separator/>
      </w:r>
    </w:p>
  </w:endnote>
  <w:endnote w:type="continuationSeparator" w:id="0">
    <w:p w:rsidR="00DF6E98" w:rsidRDefault="00DF6E98" w:rsidP="003E05E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E98" w:rsidRDefault="00DF6E98" w:rsidP="003E05E9">
      <w:r>
        <w:separator/>
      </w:r>
    </w:p>
  </w:footnote>
  <w:footnote w:type="continuationSeparator" w:id="0">
    <w:p w:rsidR="00DF6E98" w:rsidRDefault="00DF6E98" w:rsidP="003E0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AB8"/>
    <w:multiLevelType w:val="hybridMultilevel"/>
    <w:tmpl w:val="6FB4E920"/>
    <w:lvl w:ilvl="0" w:tplc="A626A5B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4EDD"/>
    <w:multiLevelType w:val="hybridMultilevel"/>
    <w:tmpl w:val="354C1FBC"/>
    <w:lvl w:ilvl="0" w:tplc="0C4C1CD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A27809"/>
    <w:multiLevelType w:val="hybridMultilevel"/>
    <w:tmpl w:val="3F724DBE"/>
    <w:lvl w:ilvl="0" w:tplc="6CB61064">
      <w:start w:val="1"/>
      <w:numFmt w:val="decimalEnclosedCircle"/>
      <w:lvlText w:val="%1"/>
      <w:lvlJc w:val="left"/>
      <w:pPr>
        <w:ind w:left="720" w:hanging="360"/>
      </w:pPr>
      <w:rPr>
        <w:rFonts w:ascii="宋体" w:eastAsia="宋体" w:hAnsi="宋体"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97C43DC"/>
    <w:multiLevelType w:val="hybridMultilevel"/>
    <w:tmpl w:val="A82E7668"/>
    <w:lvl w:ilvl="0" w:tplc="F138AEC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9E102A"/>
    <w:multiLevelType w:val="hybridMultilevel"/>
    <w:tmpl w:val="AA00451A"/>
    <w:lvl w:ilvl="0" w:tplc="7842204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FD025B"/>
    <w:multiLevelType w:val="hybridMultilevel"/>
    <w:tmpl w:val="E280097C"/>
    <w:lvl w:ilvl="0" w:tplc="9FD2D16E">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AE21F7"/>
    <w:multiLevelType w:val="hybridMultilevel"/>
    <w:tmpl w:val="73BC7686"/>
    <w:lvl w:ilvl="0" w:tplc="0C4C1CD4">
      <w:start w:val="2"/>
      <w:numFmt w:val="decimalEnclosedCircle"/>
      <w:lvlText w:val="%1"/>
      <w:lvlJc w:val="left"/>
      <w:pPr>
        <w:ind w:left="780" w:hanging="420"/>
      </w:pPr>
      <w:rPr>
        <w:rFonts w:ascii="宋体" w:eastAsia="宋体" w:hAnsi="宋体"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45134F1"/>
    <w:multiLevelType w:val="hybridMultilevel"/>
    <w:tmpl w:val="6FFA4622"/>
    <w:lvl w:ilvl="0" w:tplc="0C4C1CD4">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7B1"/>
    <w:rsid w:val="00023D40"/>
    <w:rsid w:val="00026ABB"/>
    <w:rsid w:val="00027351"/>
    <w:rsid w:val="000446E4"/>
    <w:rsid w:val="00052B23"/>
    <w:rsid w:val="000531AA"/>
    <w:rsid w:val="00063F54"/>
    <w:rsid w:val="00065936"/>
    <w:rsid w:val="00071196"/>
    <w:rsid w:val="00076CD8"/>
    <w:rsid w:val="00077BA2"/>
    <w:rsid w:val="00081BFE"/>
    <w:rsid w:val="00082DB6"/>
    <w:rsid w:val="000869B4"/>
    <w:rsid w:val="00090796"/>
    <w:rsid w:val="00090D3F"/>
    <w:rsid w:val="000A1B72"/>
    <w:rsid w:val="000C2544"/>
    <w:rsid w:val="000C5209"/>
    <w:rsid w:val="000D023E"/>
    <w:rsid w:val="000D5221"/>
    <w:rsid w:val="000E1F12"/>
    <w:rsid w:val="000E7401"/>
    <w:rsid w:val="0010076A"/>
    <w:rsid w:val="001028BB"/>
    <w:rsid w:val="00102B38"/>
    <w:rsid w:val="00127ADC"/>
    <w:rsid w:val="0013348C"/>
    <w:rsid w:val="00145A44"/>
    <w:rsid w:val="00146466"/>
    <w:rsid w:val="0015324B"/>
    <w:rsid w:val="001614B3"/>
    <w:rsid w:val="001630AB"/>
    <w:rsid w:val="0016677D"/>
    <w:rsid w:val="001673B6"/>
    <w:rsid w:val="0017781E"/>
    <w:rsid w:val="00186FF1"/>
    <w:rsid w:val="0018740B"/>
    <w:rsid w:val="00190360"/>
    <w:rsid w:val="00193EE5"/>
    <w:rsid w:val="001A0C1C"/>
    <w:rsid w:val="001A13F3"/>
    <w:rsid w:val="001A343A"/>
    <w:rsid w:val="001B06FD"/>
    <w:rsid w:val="001B4BF2"/>
    <w:rsid w:val="001C4FBF"/>
    <w:rsid w:val="001C7EE5"/>
    <w:rsid w:val="00205020"/>
    <w:rsid w:val="00207975"/>
    <w:rsid w:val="00214078"/>
    <w:rsid w:val="0021575B"/>
    <w:rsid w:val="002169C0"/>
    <w:rsid w:val="0022704E"/>
    <w:rsid w:val="00245582"/>
    <w:rsid w:val="00261BBC"/>
    <w:rsid w:val="00265060"/>
    <w:rsid w:val="00267447"/>
    <w:rsid w:val="00275751"/>
    <w:rsid w:val="00284F7B"/>
    <w:rsid w:val="00285D58"/>
    <w:rsid w:val="00286545"/>
    <w:rsid w:val="002877CB"/>
    <w:rsid w:val="0029482C"/>
    <w:rsid w:val="002B37D0"/>
    <w:rsid w:val="002C4E97"/>
    <w:rsid w:val="002C6618"/>
    <w:rsid w:val="002D3CEF"/>
    <w:rsid w:val="002D5695"/>
    <w:rsid w:val="002F0926"/>
    <w:rsid w:val="002F5284"/>
    <w:rsid w:val="00301D09"/>
    <w:rsid w:val="0030785F"/>
    <w:rsid w:val="00321340"/>
    <w:rsid w:val="00323416"/>
    <w:rsid w:val="0032448A"/>
    <w:rsid w:val="00335779"/>
    <w:rsid w:val="003518E7"/>
    <w:rsid w:val="00356911"/>
    <w:rsid w:val="00361824"/>
    <w:rsid w:val="00370191"/>
    <w:rsid w:val="00372891"/>
    <w:rsid w:val="00372B0E"/>
    <w:rsid w:val="0037725B"/>
    <w:rsid w:val="00381776"/>
    <w:rsid w:val="00382728"/>
    <w:rsid w:val="003B7AAA"/>
    <w:rsid w:val="003C0D18"/>
    <w:rsid w:val="003C36E1"/>
    <w:rsid w:val="003C5D55"/>
    <w:rsid w:val="003D76E9"/>
    <w:rsid w:val="003E05E9"/>
    <w:rsid w:val="003E634A"/>
    <w:rsid w:val="003F098D"/>
    <w:rsid w:val="003F3AF2"/>
    <w:rsid w:val="00400AAA"/>
    <w:rsid w:val="00410E95"/>
    <w:rsid w:val="00431AC3"/>
    <w:rsid w:val="00433FFD"/>
    <w:rsid w:val="004416E5"/>
    <w:rsid w:val="004545BD"/>
    <w:rsid w:val="00460CFD"/>
    <w:rsid w:val="004628BA"/>
    <w:rsid w:val="00474358"/>
    <w:rsid w:val="0048476F"/>
    <w:rsid w:val="00487456"/>
    <w:rsid w:val="0049400B"/>
    <w:rsid w:val="004C4309"/>
    <w:rsid w:val="004D2037"/>
    <w:rsid w:val="004D5D55"/>
    <w:rsid w:val="004F1479"/>
    <w:rsid w:val="004F2CE7"/>
    <w:rsid w:val="00506EA2"/>
    <w:rsid w:val="005101B8"/>
    <w:rsid w:val="005150FA"/>
    <w:rsid w:val="005245F3"/>
    <w:rsid w:val="00526E6C"/>
    <w:rsid w:val="0054514B"/>
    <w:rsid w:val="00546A81"/>
    <w:rsid w:val="0055271A"/>
    <w:rsid w:val="005568AD"/>
    <w:rsid w:val="0056309A"/>
    <w:rsid w:val="00565197"/>
    <w:rsid w:val="0056598E"/>
    <w:rsid w:val="00572B49"/>
    <w:rsid w:val="00581212"/>
    <w:rsid w:val="00584DE3"/>
    <w:rsid w:val="00592EA8"/>
    <w:rsid w:val="005A70F5"/>
    <w:rsid w:val="005B4826"/>
    <w:rsid w:val="005B5366"/>
    <w:rsid w:val="005C0D24"/>
    <w:rsid w:val="005C5B09"/>
    <w:rsid w:val="005C6220"/>
    <w:rsid w:val="005D0CAD"/>
    <w:rsid w:val="005E1C7D"/>
    <w:rsid w:val="005E31F1"/>
    <w:rsid w:val="005E5A96"/>
    <w:rsid w:val="005E799B"/>
    <w:rsid w:val="0060147C"/>
    <w:rsid w:val="00601E28"/>
    <w:rsid w:val="00607009"/>
    <w:rsid w:val="00620C08"/>
    <w:rsid w:val="0062707E"/>
    <w:rsid w:val="006360FD"/>
    <w:rsid w:val="00646A39"/>
    <w:rsid w:val="006551BC"/>
    <w:rsid w:val="006661B5"/>
    <w:rsid w:val="006703ED"/>
    <w:rsid w:val="00683C60"/>
    <w:rsid w:val="006B03A2"/>
    <w:rsid w:val="006C7451"/>
    <w:rsid w:val="006C781D"/>
    <w:rsid w:val="006D2D5C"/>
    <w:rsid w:val="006D7F19"/>
    <w:rsid w:val="006E2CBA"/>
    <w:rsid w:val="006E2E5D"/>
    <w:rsid w:val="006E5EBE"/>
    <w:rsid w:val="006F3EB7"/>
    <w:rsid w:val="006F45D9"/>
    <w:rsid w:val="006F46BB"/>
    <w:rsid w:val="006F4D4D"/>
    <w:rsid w:val="007064F3"/>
    <w:rsid w:val="00717E57"/>
    <w:rsid w:val="00722966"/>
    <w:rsid w:val="00724528"/>
    <w:rsid w:val="0072622C"/>
    <w:rsid w:val="00733339"/>
    <w:rsid w:val="00734AEF"/>
    <w:rsid w:val="00741598"/>
    <w:rsid w:val="007416D5"/>
    <w:rsid w:val="00742565"/>
    <w:rsid w:val="00744B6E"/>
    <w:rsid w:val="0075163F"/>
    <w:rsid w:val="00764C3D"/>
    <w:rsid w:val="00765DF0"/>
    <w:rsid w:val="0077158A"/>
    <w:rsid w:val="00771F9F"/>
    <w:rsid w:val="00772E6B"/>
    <w:rsid w:val="007A27A3"/>
    <w:rsid w:val="007C1094"/>
    <w:rsid w:val="007C5892"/>
    <w:rsid w:val="007C69A9"/>
    <w:rsid w:val="007C7C0F"/>
    <w:rsid w:val="007F1A32"/>
    <w:rsid w:val="00800E86"/>
    <w:rsid w:val="00806274"/>
    <w:rsid w:val="00810925"/>
    <w:rsid w:val="0081100E"/>
    <w:rsid w:val="008164C5"/>
    <w:rsid w:val="00820AEC"/>
    <w:rsid w:val="00832DB3"/>
    <w:rsid w:val="00833A9F"/>
    <w:rsid w:val="0083626F"/>
    <w:rsid w:val="008471F0"/>
    <w:rsid w:val="008473BD"/>
    <w:rsid w:val="00853143"/>
    <w:rsid w:val="0085320C"/>
    <w:rsid w:val="0085625A"/>
    <w:rsid w:val="00864B64"/>
    <w:rsid w:val="00866FFF"/>
    <w:rsid w:val="00873D54"/>
    <w:rsid w:val="00892312"/>
    <w:rsid w:val="008A4408"/>
    <w:rsid w:val="008B48F6"/>
    <w:rsid w:val="008E0043"/>
    <w:rsid w:val="008E1163"/>
    <w:rsid w:val="008F436A"/>
    <w:rsid w:val="0090055E"/>
    <w:rsid w:val="0090383A"/>
    <w:rsid w:val="009043B7"/>
    <w:rsid w:val="00905072"/>
    <w:rsid w:val="009062A0"/>
    <w:rsid w:val="00907016"/>
    <w:rsid w:val="009127AD"/>
    <w:rsid w:val="00920DDD"/>
    <w:rsid w:val="00931FE3"/>
    <w:rsid w:val="00933B6A"/>
    <w:rsid w:val="00942E54"/>
    <w:rsid w:val="00961D72"/>
    <w:rsid w:val="00963B8B"/>
    <w:rsid w:val="00976EA2"/>
    <w:rsid w:val="00995870"/>
    <w:rsid w:val="00997013"/>
    <w:rsid w:val="009A0CF6"/>
    <w:rsid w:val="009A26BE"/>
    <w:rsid w:val="009C03EA"/>
    <w:rsid w:val="009C3843"/>
    <w:rsid w:val="009C5B97"/>
    <w:rsid w:val="009C6D7F"/>
    <w:rsid w:val="009D42BC"/>
    <w:rsid w:val="009E0CA1"/>
    <w:rsid w:val="009E212D"/>
    <w:rsid w:val="009E2F39"/>
    <w:rsid w:val="009F0483"/>
    <w:rsid w:val="009F45BD"/>
    <w:rsid w:val="00A04F54"/>
    <w:rsid w:val="00A30E21"/>
    <w:rsid w:val="00A3113A"/>
    <w:rsid w:val="00A34333"/>
    <w:rsid w:val="00A4694F"/>
    <w:rsid w:val="00A46D44"/>
    <w:rsid w:val="00A53447"/>
    <w:rsid w:val="00A578E1"/>
    <w:rsid w:val="00A6586B"/>
    <w:rsid w:val="00A749A2"/>
    <w:rsid w:val="00A80A95"/>
    <w:rsid w:val="00A90D44"/>
    <w:rsid w:val="00A92A97"/>
    <w:rsid w:val="00AA0791"/>
    <w:rsid w:val="00AA4B63"/>
    <w:rsid w:val="00AA5B41"/>
    <w:rsid w:val="00AB345E"/>
    <w:rsid w:val="00AD1E20"/>
    <w:rsid w:val="00AE3F82"/>
    <w:rsid w:val="00AF7F6A"/>
    <w:rsid w:val="00B219FF"/>
    <w:rsid w:val="00B22E1F"/>
    <w:rsid w:val="00B242AE"/>
    <w:rsid w:val="00B256E8"/>
    <w:rsid w:val="00B355FF"/>
    <w:rsid w:val="00B4034E"/>
    <w:rsid w:val="00B47A47"/>
    <w:rsid w:val="00B517E5"/>
    <w:rsid w:val="00B549ED"/>
    <w:rsid w:val="00B60C30"/>
    <w:rsid w:val="00B61C8C"/>
    <w:rsid w:val="00B66910"/>
    <w:rsid w:val="00B96D4D"/>
    <w:rsid w:val="00BB0668"/>
    <w:rsid w:val="00BD0E78"/>
    <w:rsid w:val="00BD7846"/>
    <w:rsid w:val="00BF20B2"/>
    <w:rsid w:val="00BF2C7C"/>
    <w:rsid w:val="00BF367F"/>
    <w:rsid w:val="00BF7B2A"/>
    <w:rsid w:val="00C11CC3"/>
    <w:rsid w:val="00C12FF2"/>
    <w:rsid w:val="00C26E85"/>
    <w:rsid w:val="00C313EA"/>
    <w:rsid w:val="00C33C33"/>
    <w:rsid w:val="00C56132"/>
    <w:rsid w:val="00C65EEA"/>
    <w:rsid w:val="00C6613F"/>
    <w:rsid w:val="00C7005C"/>
    <w:rsid w:val="00C71C05"/>
    <w:rsid w:val="00C86994"/>
    <w:rsid w:val="00C93A67"/>
    <w:rsid w:val="00C9513E"/>
    <w:rsid w:val="00C96B68"/>
    <w:rsid w:val="00CB10A2"/>
    <w:rsid w:val="00CB1DFC"/>
    <w:rsid w:val="00CC4086"/>
    <w:rsid w:val="00CD67B1"/>
    <w:rsid w:val="00CE0F56"/>
    <w:rsid w:val="00CF2C96"/>
    <w:rsid w:val="00CF4BDB"/>
    <w:rsid w:val="00CF6D9F"/>
    <w:rsid w:val="00D003CA"/>
    <w:rsid w:val="00D023AC"/>
    <w:rsid w:val="00D049B4"/>
    <w:rsid w:val="00D24099"/>
    <w:rsid w:val="00D25F94"/>
    <w:rsid w:val="00D46F95"/>
    <w:rsid w:val="00D50163"/>
    <w:rsid w:val="00D5116D"/>
    <w:rsid w:val="00D516D8"/>
    <w:rsid w:val="00D62DCD"/>
    <w:rsid w:val="00D6518D"/>
    <w:rsid w:val="00D6558A"/>
    <w:rsid w:val="00D720AB"/>
    <w:rsid w:val="00D7445C"/>
    <w:rsid w:val="00D81738"/>
    <w:rsid w:val="00D857ED"/>
    <w:rsid w:val="00DA4403"/>
    <w:rsid w:val="00DB4C20"/>
    <w:rsid w:val="00DB4E15"/>
    <w:rsid w:val="00DB51AC"/>
    <w:rsid w:val="00DB5683"/>
    <w:rsid w:val="00DB5FFF"/>
    <w:rsid w:val="00DC3821"/>
    <w:rsid w:val="00DC613C"/>
    <w:rsid w:val="00DC685C"/>
    <w:rsid w:val="00DC75AE"/>
    <w:rsid w:val="00DD4764"/>
    <w:rsid w:val="00DE0D31"/>
    <w:rsid w:val="00DE48F2"/>
    <w:rsid w:val="00DF10AF"/>
    <w:rsid w:val="00DF4C16"/>
    <w:rsid w:val="00DF6E98"/>
    <w:rsid w:val="00E07278"/>
    <w:rsid w:val="00E10A31"/>
    <w:rsid w:val="00E24423"/>
    <w:rsid w:val="00E25F37"/>
    <w:rsid w:val="00E314BF"/>
    <w:rsid w:val="00E35772"/>
    <w:rsid w:val="00E40A9B"/>
    <w:rsid w:val="00E46E2F"/>
    <w:rsid w:val="00E6688E"/>
    <w:rsid w:val="00E715C5"/>
    <w:rsid w:val="00E83508"/>
    <w:rsid w:val="00E85B6C"/>
    <w:rsid w:val="00E952C9"/>
    <w:rsid w:val="00EA0B13"/>
    <w:rsid w:val="00ED7AAF"/>
    <w:rsid w:val="00EE7BB7"/>
    <w:rsid w:val="00EF0EBE"/>
    <w:rsid w:val="00EF3B17"/>
    <w:rsid w:val="00F00DF6"/>
    <w:rsid w:val="00F04627"/>
    <w:rsid w:val="00F04EBA"/>
    <w:rsid w:val="00F0559D"/>
    <w:rsid w:val="00F2580F"/>
    <w:rsid w:val="00F26525"/>
    <w:rsid w:val="00F366C2"/>
    <w:rsid w:val="00F36C7C"/>
    <w:rsid w:val="00F46225"/>
    <w:rsid w:val="00F642A4"/>
    <w:rsid w:val="00F71559"/>
    <w:rsid w:val="00F73878"/>
    <w:rsid w:val="00F77F29"/>
    <w:rsid w:val="00F82CCC"/>
    <w:rsid w:val="00F874B0"/>
    <w:rsid w:val="00F90059"/>
    <w:rsid w:val="00F95FBB"/>
    <w:rsid w:val="00FA311E"/>
    <w:rsid w:val="00FA688B"/>
    <w:rsid w:val="00FB2DEC"/>
    <w:rsid w:val="00FC0981"/>
    <w:rsid w:val="00FC172C"/>
    <w:rsid w:val="00FD0AC6"/>
    <w:rsid w:val="00FF6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072"/>
    <w:pPr>
      <w:widowControl/>
      <w:jc w:val="left"/>
    </w:pPr>
    <w:rPr>
      <w:rFonts w:ascii="宋体" w:eastAsia="宋体" w:hAnsi="宋体" w:cs="宋体"/>
      <w:kern w:val="0"/>
      <w:sz w:val="24"/>
      <w:szCs w:val="24"/>
    </w:rPr>
  </w:style>
  <w:style w:type="paragraph" w:styleId="a4">
    <w:name w:val="List Paragraph"/>
    <w:basedOn w:val="a"/>
    <w:uiPriority w:val="34"/>
    <w:qFormat/>
    <w:rsid w:val="00AA4B63"/>
    <w:pPr>
      <w:ind w:firstLineChars="200" w:firstLine="420"/>
    </w:pPr>
  </w:style>
  <w:style w:type="character" w:styleId="a5">
    <w:name w:val="annotation reference"/>
    <w:basedOn w:val="a0"/>
    <w:uiPriority w:val="99"/>
    <w:semiHidden/>
    <w:unhideWhenUsed/>
    <w:rsid w:val="00BF20B2"/>
    <w:rPr>
      <w:sz w:val="21"/>
      <w:szCs w:val="21"/>
    </w:rPr>
  </w:style>
  <w:style w:type="paragraph" w:styleId="a6">
    <w:name w:val="annotation text"/>
    <w:basedOn w:val="a"/>
    <w:link w:val="Char"/>
    <w:uiPriority w:val="99"/>
    <w:semiHidden/>
    <w:unhideWhenUsed/>
    <w:rsid w:val="00BF20B2"/>
    <w:pPr>
      <w:jc w:val="left"/>
    </w:pPr>
  </w:style>
  <w:style w:type="character" w:customStyle="1" w:styleId="Char">
    <w:name w:val="批注文字 Char"/>
    <w:basedOn w:val="a0"/>
    <w:link w:val="a6"/>
    <w:uiPriority w:val="99"/>
    <w:semiHidden/>
    <w:rsid w:val="00BF20B2"/>
  </w:style>
  <w:style w:type="paragraph" w:styleId="a7">
    <w:name w:val="annotation subject"/>
    <w:basedOn w:val="a6"/>
    <w:next w:val="a6"/>
    <w:link w:val="Char0"/>
    <w:uiPriority w:val="99"/>
    <w:semiHidden/>
    <w:unhideWhenUsed/>
    <w:rsid w:val="00BF20B2"/>
    <w:rPr>
      <w:b/>
      <w:bCs/>
    </w:rPr>
  </w:style>
  <w:style w:type="character" w:customStyle="1" w:styleId="Char0">
    <w:name w:val="批注主题 Char"/>
    <w:basedOn w:val="Char"/>
    <w:link w:val="a7"/>
    <w:uiPriority w:val="99"/>
    <w:semiHidden/>
    <w:rsid w:val="00BF20B2"/>
    <w:rPr>
      <w:b/>
      <w:bCs/>
    </w:rPr>
  </w:style>
  <w:style w:type="paragraph" w:styleId="a8">
    <w:name w:val="Balloon Text"/>
    <w:basedOn w:val="a"/>
    <w:link w:val="Char1"/>
    <w:uiPriority w:val="99"/>
    <w:semiHidden/>
    <w:unhideWhenUsed/>
    <w:rsid w:val="00BF20B2"/>
    <w:rPr>
      <w:sz w:val="18"/>
      <w:szCs w:val="18"/>
    </w:rPr>
  </w:style>
  <w:style w:type="character" w:customStyle="1" w:styleId="Char1">
    <w:name w:val="批注框文本 Char"/>
    <w:basedOn w:val="a0"/>
    <w:link w:val="a8"/>
    <w:uiPriority w:val="99"/>
    <w:semiHidden/>
    <w:rsid w:val="00BF20B2"/>
    <w:rPr>
      <w:sz w:val="18"/>
      <w:szCs w:val="18"/>
    </w:rPr>
  </w:style>
  <w:style w:type="table" w:styleId="a9">
    <w:name w:val="Table Grid"/>
    <w:basedOn w:val="a1"/>
    <w:uiPriority w:val="39"/>
    <w:rsid w:val="00F00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93A67"/>
    <w:rPr>
      <w:color w:val="0563C1" w:themeColor="hyperlink"/>
      <w:u w:val="single"/>
    </w:rPr>
  </w:style>
  <w:style w:type="paragraph" w:styleId="ab">
    <w:name w:val="header"/>
    <w:basedOn w:val="a"/>
    <w:link w:val="Char2"/>
    <w:uiPriority w:val="99"/>
    <w:unhideWhenUsed/>
    <w:rsid w:val="003E05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3E05E9"/>
    <w:rPr>
      <w:sz w:val="18"/>
      <w:szCs w:val="18"/>
    </w:rPr>
  </w:style>
  <w:style w:type="paragraph" w:styleId="ac">
    <w:name w:val="footer"/>
    <w:basedOn w:val="a"/>
    <w:link w:val="Char3"/>
    <w:uiPriority w:val="99"/>
    <w:unhideWhenUsed/>
    <w:rsid w:val="003E05E9"/>
    <w:pPr>
      <w:tabs>
        <w:tab w:val="center" w:pos="4153"/>
        <w:tab w:val="right" w:pos="8306"/>
      </w:tabs>
      <w:snapToGrid w:val="0"/>
      <w:jc w:val="left"/>
    </w:pPr>
    <w:rPr>
      <w:sz w:val="18"/>
      <w:szCs w:val="18"/>
    </w:rPr>
  </w:style>
  <w:style w:type="character" w:customStyle="1" w:styleId="Char3">
    <w:name w:val="页脚 Char"/>
    <w:basedOn w:val="a0"/>
    <w:link w:val="ac"/>
    <w:uiPriority w:val="99"/>
    <w:rsid w:val="003E05E9"/>
    <w:rPr>
      <w:sz w:val="18"/>
      <w:szCs w:val="18"/>
    </w:rPr>
  </w:style>
  <w:style w:type="character" w:styleId="ad">
    <w:name w:val="Subtle Reference"/>
    <w:basedOn w:val="a0"/>
    <w:uiPriority w:val="31"/>
    <w:qFormat/>
    <w:rsid w:val="00931FE3"/>
    <w:rPr>
      <w:smallCaps/>
      <w:color w:val="ED7D31" w:themeColor="accent2"/>
      <w:u w:val="single"/>
    </w:rPr>
  </w:style>
  <w:style w:type="paragraph" w:styleId="ae">
    <w:name w:val="Revision"/>
    <w:hidden/>
    <w:uiPriority w:val="99"/>
    <w:semiHidden/>
    <w:rsid w:val="00683C60"/>
  </w:style>
</w:styles>
</file>

<file path=word/webSettings.xml><?xml version="1.0" encoding="utf-8"?>
<w:webSettings xmlns:r="http://schemas.openxmlformats.org/officeDocument/2006/relationships" xmlns:w="http://schemas.openxmlformats.org/wordprocessingml/2006/main">
  <w:divs>
    <w:div w:id="198782459">
      <w:bodyDiv w:val="1"/>
      <w:marLeft w:val="0"/>
      <w:marRight w:val="0"/>
      <w:marTop w:val="0"/>
      <w:marBottom w:val="0"/>
      <w:divBdr>
        <w:top w:val="none" w:sz="0" w:space="0" w:color="auto"/>
        <w:left w:val="none" w:sz="0" w:space="0" w:color="auto"/>
        <w:bottom w:val="none" w:sz="0" w:space="0" w:color="auto"/>
        <w:right w:val="none" w:sz="0" w:space="0" w:color="auto"/>
      </w:divBdr>
      <w:divsChild>
        <w:div w:id="1107965215">
          <w:marLeft w:val="0"/>
          <w:marRight w:val="0"/>
          <w:marTop w:val="0"/>
          <w:marBottom w:val="0"/>
          <w:divBdr>
            <w:top w:val="none" w:sz="0" w:space="0" w:color="auto"/>
            <w:left w:val="none" w:sz="0" w:space="0" w:color="auto"/>
            <w:bottom w:val="none" w:sz="0" w:space="0" w:color="auto"/>
            <w:right w:val="none" w:sz="0" w:space="0" w:color="auto"/>
          </w:divBdr>
          <w:divsChild>
            <w:div w:id="1075708082">
              <w:marLeft w:val="0"/>
              <w:marRight w:val="0"/>
              <w:marTop w:val="0"/>
              <w:marBottom w:val="0"/>
              <w:divBdr>
                <w:top w:val="none" w:sz="0" w:space="0" w:color="auto"/>
                <w:left w:val="none" w:sz="0" w:space="0" w:color="auto"/>
                <w:bottom w:val="none" w:sz="0" w:space="0" w:color="auto"/>
                <w:right w:val="none" w:sz="0" w:space="0" w:color="auto"/>
              </w:divBdr>
              <w:divsChild>
                <w:div w:id="1922984048">
                  <w:marLeft w:val="0"/>
                  <w:marRight w:val="0"/>
                  <w:marTop w:val="0"/>
                  <w:marBottom w:val="0"/>
                  <w:divBdr>
                    <w:top w:val="none" w:sz="0" w:space="0" w:color="auto"/>
                    <w:left w:val="none" w:sz="0" w:space="0" w:color="auto"/>
                    <w:bottom w:val="none" w:sz="0" w:space="0" w:color="auto"/>
                    <w:right w:val="none" w:sz="0" w:space="0" w:color="auto"/>
                  </w:divBdr>
                  <w:divsChild>
                    <w:div w:id="611057837">
                      <w:marLeft w:val="0"/>
                      <w:marRight w:val="0"/>
                      <w:marTop w:val="0"/>
                      <w:marBottom w:val="0"/>
                      <w:divBdr>
                        <w:top w:val="none" w:sz="0" w:space="0" w:color="auto"/>
                        <w:left w:val="single" w:sz="6" w:space="15" w:color="E7E7E7"/>
                        <w:bottom w:val="single" w:sz="6" w:space="15" w:color="E7E7E7"/>
                        <w:right w:val="single" w:sz="6" w:space="15" w:color="E7E7E7"/>
                      </w:divBdr>
                      <w:divsChild>
                        <w:div w:id="13726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865067">
      <w:bodyDiv w:val="1"/>
      <w:marLeft w:val="0"/>
      <w:marRight w:val="0"/>
      <w:marTop w:val="0"/>
      <w:marBottom w:val="0"/>
      <w:divBdr>
        <w:top w:val="none" w:sz="0" w:space="0" w:color="auto"/>
        <w:left w:val="none" w:sz="0" w:space="0" w:color="auto"/>
        <w:bottom w:val="none" w:sz="0" w:space="0" w:color="auto"/>
        <w:right w:val="none" w:sz="0" w:space="0" w:color="auto"/>
      </w:divBdr>
    </w:div>
    <w:div w:id="12736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DD10-16AB-43DF-A908-AE6349EE66CA}">
  <ds:schemaRefs>
    <ds:schemaRef ds:uri="http://www.yonyou.com/relation"/>
  </ds:schemaRefs>
</ds:datastoreItem>
</file>

<file path=customXml/itemProps2.xml><?xml version="1.0" encoding="utf-8"?>
<ds:datastoreItem xmlns:ds="http://schemas.openxmlformats.org/officeDocument/2006/customXml" ds:itemID="{2DF47D6A-969A-4606-83C1-32879CFE9814}">
  <ds:schemaRefs>
    <ds:schemaRef ds:uri="http://www.yonyou.com/datasource"/>
  </ds:schemaRefs>
</ds:datastoreItem>
</file>

<file path=customXml/itemProps3.xml><?xml version="1.0" encoding="utf-8"?>
<ds:datastoreItem xmlns:ds="http://schemas.openxmlformats.org/officeDocument/2006/customXml" ds:itemID="{ACAFACF3-0160-4878-8BAC-92266B03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12</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郑州中原招标股份有限公司:周国庆</cp:lastModifiedBy>
  <cp:revision>372</cp:revision>
  <dcterms:created xsi:type="dcterms:W3CDTF">2018-06-28T15:42:00Z</dcterms:created>
  <dcterms:modified xsi:type="dcterms:W3CDTF">2018-08-17T06:47:00Z</dcterms:modified>
</cp:coreProperties>
</file>