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both"/>
      </w:pPr>
      <w:bookmarkStart w:id="0" w:name="_GoBack"/>
      <w:bookmarkEnd w:id="0"/>
    </w:p>
    <w:p>
      <w:pPr>
        <w:widowControl/>
        <w:shd w:val="clear" w:color="auto" w:fill="FFFFFF"/>
        <w:spacing w:line="360" w:lineRule="auto"/>
        <w:jc w:val="center"/>
        <w:rPr>
          <w:rFonts w:ascii="宋体" w:hAnsi="宋体" w:cs="宋体"/>
          <w:color w:val="000000"/>
          <w:kern w:val="0"/>
          <w:sz w:val="24"/>
          <w:szCs w:val="24"/>
        </w:rPr>
      </w:pPr>
      <w:r>
        <w:rPr>
          <w:rFonts w:hint="eastAsia" w:ascii="仿宋_GB2312" w:eastAsia="仿宋_GB2312"/>
          <w:b/>
          <w:bCs/>
          <w:color w:val="000000"/>
          <w:sz w:val="32"/>
          <w:szCs w:val="32"/>
        </w:rPr>
        <w:t>许昌市省道325线禹州无梁至花石段改建工程</w:t>
      </w:r>
      <w:r>
        <w:rPr>
          <w:rFonts w:hint="eastAsia" w:ascii="仿宋_GB2312" w:eastAsia="仿宋_GB2312"/>
          <w:b/>
          <w:bCs/>
          <w:sz w:val="32"/>
          <w:szCs w:val="32"/>
        </w:rPr>
        <w:t>竣（交）工验收</w:t>
      </w:r>
      <w:r>
        <w:rPr>
          <w:rFonts w:hint="eastAsia" w:ascii="仿宋_GB2312" w:eastAsia="仿宋_GB2312"/>
          <w:b/>
          <w:bCs/>
          <w:color w:val="000000"/>
          <w:sz w:val="32"/>
          <w:szCs w:val="32"/>
        </w:rPr>
        <w:t>试验检测采购需求、评标标准等说明</w:t>
      </w:r>
    </w:p>
    <w:p>
      <w:pPr>
        <w:widowControl/>
        <w:shd w:val="clear" w:color="auto" w:fill="FFFFFF"/>
        <w:spacing w:line="360" w:lineRule="auto"/>
        <w:ind w:firstLine="600"/>
        <w:jc w:val="left"/>
        <w:rPr>
          <w:rFonts w:ascii="宋体" w:hAnsi="宋体" w:cs="宋体"/>
          <w:color w:val="000000"/>
          <w:kern w:val="0"/>
          <w:sz w:val="24"/>
          <w:szCs w:val="24"/>
        </w:rPr>
      </w:pPr>
      <w:r>
        <w:rPr>
          <w:rFonts w:hint="eastAsia" w:ascii="黑体" w:hAnsi="黑体" w:eastAsia="黑体" w:cs="宋体"/>
          <w:color w:val="000000"/>
          <w:kern w:val="0"/>
          <w:sz w:val="30"/>
          <w:szCs w:val="30"/>
        </w:rPr>
        <w:t>一、项目概况</w:t>
      </w:r>
    </w:p>
    <w:p>
      <w:pPr>
        <w:widowControl/>
        <w:shd w:val="clear" w:color="auto" w:fill="FFFFFF"/>
        <w:spacing w:line="360" w:lineRule="auto"/>
        <w:jc w:val="left"/>
        <w:rPr>
          <w:rFonts w:ascii="仿宋" w:hAnsi="仿宋" w:eastAsia="仿宋" w:cs="宋体"/>
          <w:bCs/>
          <w:color w:val="000000"/>
          <w:kern w:val="0"/>
          <w:sz w:val="30"/>
          <w:szCs w:val="30"/>
        </w:rPr>
      </w:pPr>
      <w:r>
        <w:rPr>
          <w:rFonts w:hint="eastAsia" w:ascii="微软雅黑" w:hAnsi="微软雅黑" w:eastAsia="微软雅黑" w:cs="宋体"/>
          <w:color w:val="000000"/>
          <w:kern w:val="0"/>
          <w:sz w:val="30"/>
          <w:szCs w:val="30"/>
        </w:rPr>
        <w:t>   </w:t>
      </w:r>
      <w:r>
        <w:rPr>
          <w:rFonts w:hint="eastAsia" w:ascii="宋体" w:hAnsi="宋体" w:cs="宋体"/>
          <w:color w:val="000000"/>
          <w:kern w:val="0"/>
          <w:sz w:val="30"/>
          <w:szCs w:val="30"/>
        </w:rPr>
        <w:t> </w:t>
      </w:r>
      <w:r>
        <w:rPr>
          <w:rFonts w:hint="eastAsia" w:ascii="仿宋" w:hAnsi="仿宋" w:eastAsia="仿宋" w:cs="宋体"/>
          <w:color w:val="000000"/>
          <w:kern w:val="0"/>
          <w:sz w:val="30"/>
          <w:szCs w:val="30"/>
        </w:rPr>
        <w:t>（一）项目名称：许昌市省道325线禹州无梁至花石段改建工程</w:t>
      </w:r>
      <w:r>
        <w:rPr>
          <w:rFonts w:hint="eastAsia" w:ascii="仿宋" w:hAnsi="仿宋" w:eastAsia="仿宋" w:cs="宋体"/>
          <w:kern w:val="0"/>
          <w:sz w:val="30"/>
          <w:szCs w:val="30"/>
        </w:rPr>
        <w:t>竣（交）工</w:t>
      </w:r>
      <w:r>
        <w:rPr>
          <w:rFonts w:hint="eastAsia" w:ascii="仿宋" w:hAnsi="仿宋" w:eastAsia="仿宋" w:cs="宋体"/>
          <w:color w:val="000000"/>
          <w:kern w:val="0"/>
          <w:sz w:val="30"/>
          <w:szCs w:val="30"/>
        </w:rPr>
        <w:t>验收试验检测</w:t>
      </w:r>
    </w:p>
    <w:p>
      <w:pPr>
        <w:widowControl/>
        <w:shd w:val="clear" w:color="auto" w:fill="FFFFFF"/>
        <w:spacing w:line="360" w:lineRule="auto"/>
        <w:ind w:firstLine="600" w:firstLineChars="200"/>
        <w:jc w:val="left"/>
        <w:rPr>
          <w:rFonts w:ascii="宋体" w:hAnsi="宋体" w:cs="宋体"/>
          <w:color w:val="000000"/>
          <w:kern w:val="0"/>
          <w:sz w:val="24"/>
          <w:szCs w:val="24"/>
        </w:rPr>
      </w:pPr>
      <w:r>
        <w:rPr>
          <w:rFonts w:hint="eastAsia" w:ascii="仿宋" w:hAnsi="仿宋" w:eastAsia="仿宋" w:cs="宋体"/>
          <w:color w:val="000000"/>
          <w:kern w:val="0"/>
          <w:sz w:val="30"/>
          <w:szCs w:val="30"/>
        </w:rPr>
        <w:t>（二）采购方式：竞争性谈判</w:t>
      </w:r>
      <w:r>
        <w:rPr>
          <w:rFonts w:hint="eastAsia" w:ascii="宋体" w:hAnsi="宋体" w:cs="宋体"/>
          <w:color w:val="000000"/>
          <w:kern w:val="0"/>
          <w:sz w:val="30"/>
          <w:szCs w:val="30"/>
        </w:rPr>
        <w:t>       </w:t>
      </w:r>
    </w:p>
    <w:p>
      <w:pPr>
        <w:widowControl/>
        <w:shd w:val="clear" w:color="auto" w:fill="FFFFFF"/>
        <w:spacing w:line="360" w:lineRule="auto"/>
        <w:ind w:firstLine="600"/>
        <w:jc w:val="left"/>
        <w:rPr>
          <w:rFonts w:ascii="仿宋" w:hAnsi="仿宋" w:eastAsia="仿宋" w:cs="宋体"/>
          <w:kern w:val="0"/>
          <w:sz w:val="30"/>
          <w:szCs w:val="30"/>
        </w:rPr>
      </w:pPr>
      <w:r>
        <w:rPr>
          <w:rFonts w:hint="eastAsia" w:ascii="仿宋" w:hAnsi="仿宋" w:eastAsia="仿宋" w:cs="宋体"/>
          <w:color w:val="000000"/>
          <w:kern w:val="0"/>
          <w:sz w:val="30"/>
          <w:szCs w:val="30"/>
        </w:rPr>
        <w:t>（三）主要内容、数量及要求：省道325线禹州无梁至花石段改建工程，项目建设里程31.04公里，二级公路标准设计，设计速度80公里/小时。按照《公路工程竣（交）工验收办法》（交通部令2004年第3号）和《公路工程竣（交）工验收办法实施细则》（交公路发〔2010〕65号）的要求对该项目进行</w:t>
      </w:r>
      <w:r>
        <w:rPr>
          <w:rFonts w:hint="eastAsia" w:ascii="仿宋" w:hAnsi="仿宋" w:eastAsia="仿宋" w:cs="宋体"/>
          <w:kern w:val="0"/>
          <w:sz w:val="30"/>
          <w:szCs w:val="30"/>
        </w:rPr>
        <w:t>竣（交）工验收质量检测工作，并出具检测报告。</w:t>
      </w:r>
    </w:p>
    <w:p>
      <w:pPr>
        <w:widowControl/>
        <w:shd w:val="clear" w:color="auto" w:fill="FFFFFF"/>
        <w:spacing w:line="360" w:lineRule="auto"/>
        <w:ind w:firstLine="600"/>
        <w:jc w:val="left"/>
        <w:rPr>
          <w:rFonts w:ascii="宋体" w:hAnsi="宋体" w:cs="宋体"/>
          <w:color w:val="000000"/>
          <w:kern w:val="0"/>
          <w:sz w:val="24"/>
          <w:szCs w:val="24"/>
        </w:rPr>
      </w:pPr>
      <w:r>
        <w:rPr>
          <w:rFonts w:hint="eastAsia" w:ascii="仿宋" w:hAnsi="仿宋" w:eastAsia="仿宋" w:cs="宋体"/>
          <w:color w:val="000000"/>
          <w:kern w:val="0"/>
          <w:sz w:val="30"/>
          <w:szCs w:val="30"/>
        </w:rPr>
        <w:t>（四）预算金额：260000元；最高限价：260000元</w:t>
      </w:r>
    </w:p>
    <w:p>
      <w:pPr>
        <w:widowControl/>
        <w:shd w:val="clear" w:color="auto" w:fill="FFFFFF"/>
        <w:spacing w:line="360" w:lineRule="auto"/>
        <w:ind w:firstLine="600"/>
        <w:jc w:val="left"/>
        <w:rPr>
          <w:rFonts w:ascii="仿宋" w:hAnsi="仿宋" w:eastAsia="仿宋" w:cs="宋体"/>
          <w:color w:val="FF0000"/>
          <w:kern w:val="0"/>
          <w:sz w:val="30"/>
          <w:szCs w:val="30"/>
        </w:rPr>
      </w:pPr>
      <w:r>
        <w:rPr>
          <w:rFonts w:hint="eastAsia" w:ascii="仿宋" w:hAnsi="仿宋" w:eastAsia="仿宋" w:cs="宋体"/>
          <w:color w:val="000000"/>
          <w:kern w:val="0"/>
          <w:sz w:val="30"/>
          <w:szCs w:val="30"/>
        </w:rPr>
        <w:t>（五）交付（服务、完工）时间：</w:t>
      </w:r>
      <w:r>
        <w:rPr>
          <w:rFonts w:hint="eastAsia" w:ascii="仿宋" w:hAnsi="仿宋" w:eastAsia="仿宋" w:cs="宋体"/>
          <w:kern w:val="0"/>
          <w:sz w:val="30"/>
          <w:szCs w:val="30"/>
        </w:rPr>
        <w:t>项目交工验收、竣工验收前</w:t>
      </w:r>
    </w:p>
    <w:p>
      <w:pPr>
        <w:widowControl/>
        <w:shd w:val="clear" w:color="auto" w:fill="FFFFFF"/>
        <w:spacing w:line="360" w:lineRule="auto"/>
        <w:ind w:firstLine="600"/>
        <w:jc w:val="left"/>
        <w:rPr>
          <w:rFonts w:ascii="宋体" w:hAnsi="宋体" w:cs="宋体"/>
          <w:color w:val="000000"/>
          <w:kern w:val="0"/>
          <w:sz w:val="24"/>
          <w:szCs w:val="24"/>
        </w:rPr>
      </w:pPr>
      <w:r>
        <w:rPr>
          <w:rFonts w:hint="eastAsia" w:ascii="仿宋" w:hAnsi="仿宋" w:eastAsia="仿宋" w:cs="宋体"/>
          <w:color w:val="000000"/>
          <w:kern w:val="0"/>
          <w:sz w:val="30"/>
          <w:szCs w:val="30"/>
        </w:rPr>
        <w:t>（六）交付（服务、施工）地点：许昌市</w:t>
      </w:r>
    </w:p>
    <w:p>
      <w:pPr>
        <w:widowControl/>
        <w:shd w:val="clear" w:color="auto" w:fill="FFFFFF"/>
        <w:spacing w:line="360" w:lineRule="auto"/>
        <w:ind w:firstLine="600"/>
        <w:jc w:val="left"/>
        <w:rPr>
          <w:rFonts w:ascii="宋体" w:hAnsi="宋体" w:cs="宋体"/>
          <w:color w:val="000000"/>
          <w:kern w:val="0"/>
          <w:sz w:val="24"/>
          <w:szCs w:val="24"/>
        </w:rPr>
      </w:pPr>
      <w:r>
        <w:rPr>
          <w:rFonts w:hint="eastAsia" w:ascii="仿宋" w:hAnsi="仿宋" w:eastAsia="仿宋" w:cs="宋体"/>
          <w:color w:val="000000"/>
          <w:kern w:val="0"/>
          <w:sz w:val="30"/>
          <w:szCs w:val="30"/>
        </w:rPr>
        <w:t>（七）分包：允许□不允许□</w:t>
      </w:r>
    </w:p>
    <w:p>
      <w:pPr>
        <w:widowControl/>
        <w:shd w:val="clear" w:color="auto" w:fill="FFFFFF"/>
        <w:spacing w:line="360" w:lineRule="auto"/>
        <w:ind w:firstLine="600"/>
        <w:jc w:val="left"/>
        <w:rPr>
          <w:rFonts w:ascii="黑体" w:hAnsi="黑体" w:eastAsia="黑体" w:cs="宋体"/>
          <w:color w:val="000000"/>
          <w:kern w:val="0"/>
          <w:sz w:val="30"/>
          <w:szCs w:val="30"/>
        </w:rPr>
      </w:pPr>
      <w:r>
        <w:rPr>
          <w:rFonts w:hint="eastAsia" w:ascii="黑体" w:hAnsi="黑体" w:eastAsia="黑体" w:cs="宋体"/>
          <w:color w:val="000000"/>
          <w:kern w:val="0"/>
          <w:sz w:val="30"/>
          <w:szCs w:val="30"/>
        </w:rPr>
        <w:t>二、需要落实的政府采购政策</w:t>
      </w:r>
    </w:p>
    <w:p>
      <w:pPr>
        <w:widowControl/>
        <w:shd w:val="clear" w:color="auto" w:fill="FFFFFF"/>
        <w:spacing w:line="360" w:lineRule="auto"/>
        <w:ind w:firstLine="600"/>
        <w:jc w:val="left"/>
        <w:rPr>
          <w:rFonts w:ascii="宋体" w:hAnsi="宋体" w:cs="宋体"/>
          <w:color w:val="000000"/>
          <w:kern w:val="0"/>
          <w:sz w:val="24"/>
          <w:szCs w:val="24"/>
        </w:rPr>
      </w:pPr>
      <w:r>
        <w:rPr>
          <w:rFonts w:hint="eastAsia" w:ascii="仿宋" w:hAnsi="仿宋" w:eastAsia="仿宋" w:cs="宋体"/>
          <w:color w:val="000000"/>
          <w:kern w:val="0"/>
          <w:sz w:val="30"/>
          <w:szCs w:val="30"/>
        </w:rPr>
        <w:t>本项目落实节能环保</w:t>
      </w:r>
      <w:r>
        <w:rPr>
          <w:rFonts w:ascii="宋体" w:hAnsi="宋体" w:cs="宋体"/>
          <w:color w:val="000000"/>
          <w:kern w:val="0"/>
          <w:sz w:val="24"/>
          <w:szCs w:val="24"/>
        </w:rPr>
        <w:t>√</w:t>
      </w:r>
      <w:r>
        <w:rPr>
          <w:rFonts w:hint="eastAsia" w:ascii="仿宋" w:hAnsi="仿宋" w:eastAsia="仿宋" w:cs="宋体"/>
          <w:color w:val="000000"/>
          <w:kern w:val="0"/>
          <w:sz w:val="30"/>
          <w:szCs w:val="30"/>
        </w:rPr>
        <w:t>、中小微型企业扶持</w:t>
      </w:r>
      <w:r>
        <w:rPr>
          <w:rFonts w:ascii="宋体" w:hAnsi="宋体" w:cs="宋体"/>
          <w:color w:val="000000"/>
          <w:kern w:val="0"/>
          <w:sz w:val="24"/>
          <w:szCs w:val="24"/>
        </w:rPr>
        <w:t>√</w:t>
      </w:r>
      <w:r>
        <w:rPr>
          <w:rFonts w:hint="eastAsia" w:ascii="仿宋" w:hAnsi="仿宋" w:eastAsia="仿宋" w:cs="宋体"/>
          <w:color w:val="000000"/>
          <w:kern w:val="0"/>
          <w:sz w:val="30"/>
          <w:szCs w:val="30"/>
        </w:rPr>
        <w:t>、残疾人福利性单位扶持</w:t>
      </w:r>
      <w:r>
        <w:rPr>
          <w:rFonts w:ascii="宋体" w:hAnsi="宋体" w:cs="宋体"/>
          <w:color w:val="000000"/>
          <w:kern w:val="0"/>
          <w:sz w:val="24"/>
          <w:szCs w:val="24"/>
        </w:rPr>
        <w:t>√</w:t>
      </w:r>
      <w:r>
        <w:rPr>
          <w:rFonts w:hint="eastAsia" w:ascii="仿宋" w:hAnsi="仿宋" w:eastAsia="仿宋" w:cs="宋体"/>
          <w:color w:val="000000"/>
          <w:kern w:val="0"/>
          <w:sz w:val="30"/>
          <w:szCs w:val="30"/>
        </w:rPr>
        <w:t>等相关政府采购政策。</w:t>
      </w:r>
    </w:p>
    <w:p>
      <w:pPr>
        <w:widowControl/>
        <w:shd w:val="clear" w:color="auto" w:fill="FFFFFF"/>
        <w:spacing w:line="360" w:lineRule="auto"/>
        <w:ind w:firstLine="600"/>
        <w:jc w:val="left"/>
        <w:rPr>
          <w:rFonts w:ascii="宋体" w:hAnsi="宋体" w:cs="宋体"/>
          <w:color w:val="000000"/>
          <w:kern w:val="0"/>
          <w:sz w:val="24"/>
          <w:szCs w:val="24"/>
        </w:rPr>
      </w:pPr>
      <w:r>
        <w:rPr>
          <w:rFonts w:hint="eastAsia" w:ascii="黑体" w:hAnsi="黑体" w:eastAsia="黑体" w:cs="宋体"/>
          <w:color w:val="000000"/>
          <w:kern w:val="0"/>
          <w:sz w:val="30"/>
          <w:szCs w:val="30"/>
        </w:rPr>
        <w:t>三、投标人资格要求</w:t>
      </w:r>
    </w:p>
    <w:p>
      <w:pPr>
        <w:widowControl/>
        <w:shd w:val="clear" w:color="auto" w:fill="FFFFFF"/>
        <w:spacing w:line="360" w:lineRule="auto"/>
        <w:ind w:firstLine="600"/>
        <w:jc w:val="left"/>
        <w:rPr>
          <w:rFonts w:ascii="宋体" w:hAnsi="宋体" w:cs="宋体"/>
          <w:color w:val="000000"/>
          <w:kern w:val="0"/>
          <w:sz w:val="24"/>
          <w:szCs w:val="24"/>
        </w:rPr>
      </w:pPr>
      <w:r>
        <w:rPr>
          <w:rFonts w:hint="eastAsia" w:ascii="仿宋" w:hAnsi="仿宋" w:eastAsia="仿宋" w:cs="宋体"/>
          <w:color w:val="000000"/>
          <w:kern w:val="0"/>
          <w:sz w:val="30"/>
          <w:szCs w:val="30"/>
        </w:rPr>
        <w:t>（一）具备《政府采购法》第二十二条第一款规定条件并提供相关材料。</w:t>
      </w:r>
    </w:p>
    <w:p>
      <w:pPr>
        <w:widowControl/>
        <w:shd w:val="clear" w:color="auto" w:fill="FFFFFF"/>
        <w:spacing w:line="360" w:lineRule="auto"/>
        <w:ind w:firstLine="600"/>
        <w:jc w:val="left"/>
        <w:rPr>
          <w:rFonts w:ascii="宋体" w:hAnsi="宋体" w:cs="宋体"/>
          <w:color w:val="000000"/>
          <w:kern w:val="0"/>
          <w:sz w:val="24"/>
          <w:szCs w:val="24"/>
        </w:rPr>
      </w:pPr>
      <w:r>
        <w:rPr>
          <w:rFonts w:hint="eastAsia" w:ascii="仿宋" w:hAnsi="仿宋" w:eastAsia="仿宋" w:cs="宋体"/>
          <w:color w:val="000000"/>
          <w:kern w:val="0"/>
          <w:sz w:val="30"/>
          <w:szCs w:val="30"/>
        </w:rPr>
        <w:t>（二）本次招标接受□不接受□联合体投标。</w:t>
      </w:r>
    </w:p>
    <w:p>
      <w:pPr>
        <w:widowControl/>
        <w:shd w:val="clear" w:color="auto" w:fill="FFFFFF"/>
        <w:spacing w:line="360" w:lineRule="auto"/>
        <w:ind w:firstLine="6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（三）投标人的特定条件须具备交通运输部颁发的综合乙级及以上公路工程试验检测机构等级证书。</w:t>
      </w:r>
    </w:p>
    <w:p>
      <w:pPr>
        <w:widowControl/>
        <w:shd w:val="clear" w:color="auto" w:fill="FFFFFF"/>
        <w:spacing w:line="360" w:lineRule="auto"/>
        <w:ind w:firstLine="750" w:firstLineChars="250"/>
        <w:jc w:val="left"/>
        <w:rPr>
          <w:rFonts w:ascii="宋体" w:hAnsi="宋体" w:cs="宋体"/>
          <w:color w:val="000000"/>
          <w:kern w:val="0"/>
          <w:sz w:val="24"/>
          <w:szCs w:val="24"/>
        </w:rPr>
      </w:pPr>
      <w:r>
        <w:rPr>
          <w:rFonts w:hint="eastAsia" w:ascii="黑体" w:hAnsi="黑体" w:eastAsia="黑体" w:cs="宋体"/>
          <w:color w:val="000000"/>
          <w:kern w:val="0"/>
          <w:sz w:val="30"/>
          <w:szCs w:val="30"/>
        </w:rPr>
        <w:t>四、采购需求</w:t>
      </w:r>
    </w:p>
    <w:p>
      <w:pPr>
        <w:widowControl/>
        <w:shd w:val="clear" w:color="auto" w:fill="FFFFFF"/>
        <w:spacing w:line="360" w:lineRule="auto"/>
        <w:ind w:firstLine="6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（一）本项目需实现的功能或者目标</w:t>
      </w:r>
    </w:p>
    <w:p>
      <w:pPr>
        <w:widowControl/>
        <w:shd w:val="clear" w:color="auto" w:fill="FFFFFF"/>
        <w:spacing w:line="360" w:lineRule="auto"/>
        <w:ind w:firstLine="6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按照《公路工程竣（交）工验收办法》（交通部令2004年第3号）和《公路工程竣（交）工验收办法实施细则》（交公路发〔2010〕65号）的要求对该项目进行</w:t>
      </w:r>
      <w:r>
        <w:rPr>
          <w:rFonts w:hint="eastAsia" w:ascii="仿宋" w:hAnsi="仿宋" w:eastAsia="仿宋" w:cs="宋体"/>
          <w:kern w:val="0"/>
          <w:sz w:val="30"/>
          <w:szCs w:val="30"/>
        </w:rPr>
        <w:t>竣（交）工验</w:t>
      </w:r>
      <w:r>
        <w:rPr>
          <w:rFonts w:hint="eastAsia" w:ascii="仿宋" w:hAnsi="仿宋" w:eastAsia="仿宋" w:cs="宋体"/>
          <w:color w:val="000000"/>
          <w:kern w:val="0"/>
          <w:sz w:val="30"/>
          <w:szCs w:val="30"/>
        </w:rPr>
        <w:t>收质量检测工作，并出具加盖CMA印章的检测报告。</w:t>
      </w:r>
    </w:p>
    <w:p>
      <w:pPr>
        <w:widowControl/>
        <w:shd w:val="clear" w:color="auto" w:fill="FFFFFF"/>
        <w:spacing w:line="360" w:lineRule="auto"/>
        <w:ind w:firstLine="600"/>
        <w:jc w:val="left"/>
        <w:rPr>
          <w:rFonts w:ascii="宋体" w:hAnsi="宋体" w:eastAsia="仿宋" w:cs="宋体"/>
          <w:color w:val="000000"/>
          <w:kern w:val="0"/>
          <w:sz w:val="24"/>
          <w:szCs w:val="24"/>
        </w:rPr>
      </w:pPr>
      <w:r>
        <w:rPr>
          <w:rFonts w:hint="eastAsia" w:ascii="仿宋" w:hAnsi="仿宋" w:eastAsia="仿宋" w:cs="宋体"/>
          <w:color w:val="000000"/>
          <w:kern w:val="0"/>
          <w:sz w:val="30"/>
          <w:szCs w:val="30"/>
        </w:rPr>
        <w:t>（二）服务机构人员配置</w:t>
      </w:r>
    </w:p>
    <w:p>
      <w:pPr>
        <w:widowControl/>
        <w:shd w:val="clear" w:color="auto" w:fill="FFFFFF"/>
        <w:spacing w:line="360" w:lineRule="auto"/>
        <w:ind w:firstLine="600" w:firstLineChars="200"/>
        <w:jc w:val="left"/>
        <w:rPr>
          <w:rFonts w:ascii="仿宋" w:hAnsi="仿宋" w:eastAsia="仿宋" w:cs="宋体"/>
          <w:color w:val="000000"/>
          <w:kern w:val="0"/>
          <w:sz w:val="30"/>
          <w:szCs w:val="30"/>
        </w:rPr>
      </w:pPr>
      <w:r>
        <w:rPr>
          <w:rFonts w:ascii="仿宋" w:hAnsi="仿宋" w:eastAsia="仿宋" w:cs="宋体"/>
          <w:color w:val="000000"/>
          <w:kern w:val="0"/>
          <w:sz w:val="30"/>
          <w:szCs w:val="30"/>
        </w:rPr>
        <w:t>项目负责人，</w:t>
      </w:r>
      <w:r>
        <w:rPr>
          <w:rFonts w:hint="eastAsia" w:ascii="仿宋" w:hAnsi="仿宋" w:eastAsia="仿宋" w:cs="宋体"/>
          <w:color w:val="000000"/>
          <w:kern w:val="0"/>
          <w:sz w:val="30"/>
          <w:szCs w:val="30"/>
        </w:rPr>
        <w:t>1人，高级工程师职称，具备材料、公路、桥梁等公路类专业资格，证书具备(公路）检师DQ或(公路）检师CGQ公路类试验检测工程师资格。</w:t>
      </w:r>
    </w:p>
    <w:p>
      <w:pPr>
        <w:widowControl/>
        <w:shd w:val="clear" w:color="auto" w:fill="FFFFFF"/>
        <w:spacing w:line="360" w:lineRule="auto"/>
        <w:ind w:firstLine="600" w:firstLineChars="2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（三）采购标的执行标准</w:t>
      </w:r>
    </w:p>
    <w:p>
      <w:pPr>
        <w:widowControl/>
        <w:shd w:val="clear" w:color="auto" w:fill="FFFFFF"/>
        <w:spacing w:line="360" w:lineRule="auto"/>
        <w:ind w:firstLine="600" w:firstLineChars="200"/>
        <w:contextualSpacing/>
        <w:jc w:val="left"/>
        <w:rPr>
          <w:rFonts w:ascii="仿宋" w:hAnsi="仿宋" w:eastAsia="仿宋" w:cs="宋体"/>
          <w:iCs/>
          <w:color w:val="000000"/>
          <w:kern w:val="0"/>
          <w:sz w:val="30"/>
          <w:szCs w:val="30"/>
        </w:rPr>
      </w:pPr>
      <w:r>
        <w:rPr>
          <w:rFonts w:hint="eastAsia" w:ascii="仿宋" w:hAnsi="仿宋" w:eastAsia="仿宋" w:cs="宋体"/>
          <w:color w:val="000000"/>
          <w:kern w:val="0"/>
          <w:sz w:val="30"/>
          <w:szCs w:val="30"/>
        </w:rPr>
        <w:t>《公路工程竣（交）工验收办法》（交通部令2004年第3号）、《公路工程竣（交）工验收办法实施细则》（交公路发〔2010〕65号）、公路水运工程质量监督管理规定（交通运输部令2017年第28号）等其他相关的法律、法规及有关的技术标准、规章制度等。</w:t>
      </w:r>
    </w:p>
    <w:p>
      <w:pPr>
        <w:widowControl/>
        <w:shd w:val="clear" w:color="auto" w:fill="FFFFFF"/>
        <w:spacing w:line="360" w:lineRule="auto"/>
        <w:ind w:firstLine="600" w:firstLineChars="200"/>
        <w:contextualSpacing/>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（四）服务标准、期限、效率等要求</w:t>
      </w:r>
    </w:p>
    <w:p>
      <w:pPr>
        <w:widowControl/>
        <w:shd w:val="clear" w:color="auto" w:fill="FFFFFF"/>
        <w:spacing w:line="360" w:lineRule="auto"/>
        <w:ind w:firstLine="750" w:firstLineChars="250"/>
        <w:contextualSpacing/>
        <w:jc w:val="left"/>
        <w:rPr>
          <w:rFonts w:ascii="仿宋" w:hAnsi="仿宋" w:eastAsia="仿宋" w:cs="宋体"/>
          <w:color w:val="000000"/>
          <w:kern w:val="0"/>
          <w:sz w:val="30"/>
          <w:szCs w:val="30"/>
        </w:rPr>
      </w:pPr>
      <w:r>
        <w:rPr>
          <w:rFonts w:ascii="仿宋" w:hAnsi="仿宋" w:eastAsia="仿宋" w:cs="宋体"/>
          <w:color w:val="000000"/>
          <w:kern w:val="0"/>
          <w:sz w:val="30"/>
          <w:szCs w:val="30"/>
        </w:rPr>
        <w:t>按照采购人通知，对项目进行外业检测并出具检测报告。</w:t>
      </w:r>
    </w:p>
    <w:p>
      <w:pPr>
        <w:widowControl/>
        <w:numPr>
          <w:ilvl w:val="0"/>
          <w:numId w:val="1"/>
        </w:numPr>
        <w:shd w:val="clear" w:color="auto" w:fill="FFFFFF"/>
        <w:spacing w:line="360" w:lineRule="auto"/>
        <w:ind w:firstLine="6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验收标准</w:t>
      </w:r>
    </w:p>
    <w:p>
      <w:pPr>
        <w:widowControl/>
        <w:shd w:val="clear" w:color="auto" w:fill="FFFFFF"/>
        <w:spacing w:line="360" w:lineRule="auto"/>
        <w:ind w:firstLine="600" w:firstLineChars="200"/>
        <w:jc w:val="left"/>
        <w:rPr>
          <w:rFonts w:ascii="宋体" w:hAnsi="宋体" w:cs="宋体"/>
          <w:color w:val="000000"/>
          <w:kern w:val="0"/>
          <w:sz w:val="24"/>
          <w:szCs w:val="24"/>
        </w:rPr>
      </w:pPr>
      <w:r>
        <w:rPr>
          <w:rFonts w:hint="eastAsia" w:ascii="仿宋" w:hAnsi="仿宋" w:eastAsia="仿宋" w:cs="宋体"/>
          <w:color w:val="000000"/>
          <w:kern w:val="0"/>
          <w:sz w:val="30"/>
          <w:szCs w:val="30"/>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firstLineChars="200"/>
        <w:jc w:val="left"/>
        <w:rPr>
          <w:rFonts w:ascii="宋体" w:hAnsi="宋体" w:cs="宋体"/>
          <w:color w:val="000000"/>
          <w:kern w:val="0"/>
          <w:sz w:val="24"/>
          <w:szCs w:val="24"/>
        </w:rPr>
      </w:pPr>
      <w:r>
        <w:rPr>
          <w:rFonts w:hint="eastAsia" w:ascii="仿宋" w:hAnsi="仿宋" w:eastAsia="仿宋" w:cs="宋体"/>
          <w:color w:val="000000"/>
          <w:kern w:val="0"/>
          <w:sz w:val="30"/>
          <w:szCs w:val="30"/>
        </w:rPr>
        <w:t>1、按照招标文件要求、投标文件响应和承诺验收；</w:t>
      </w:r>
    </w:p>
    <w:p>
      <w:pPr>
        <w:pStyle w:val="11"/>
        <w:widowControl/>
        <w:shd w:val="clear" w:color="auto" w:fill="FFFFFF"/>
        <w:spacing w:line="360" w:lineRule="auto"/>
        <w:ind w:left="149" w:leftChars="71" w:firstLine="450" w:firstLineChars="15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2、采购标的的其他技术、服务等要求。</w:t>
      </w:r>
    </w:p>
    <w:p>
      <w:pPr>
        <w:widowControl/>
        <w:shd w:val="clear" w:color="auto" w:fill="FFFFFF"/>
        <w:spacing w:line="360" w:lineRule="auto"/>
        <w:ind w:firstLine="600"/>
        <w:jc w:val="left"/>
        <w:rPr>
          <w:rFonts w:ascii="宋体" w:hAnsi="宋体" w:cs="宋体"/>
          <w:color w:val="000000"/>
          <w:kern w:val="0"/>
          <w:sz w:val="24"/>
          <w:szCs w:val="24"/>
        </w:rPr>
      </w:pPr>
      <w:r>
        <w:rPr>
          <w:rFonts w:hint="eastAsia" w:ascii="黑体" w:hAnsi="黑体" w:eastAsia="黑体" w:cs="宋体"/>
          <w:color w:val="000000"/>
          <w:kern w:val="0"/>
          <w:sz w:val="30"/>
          <w:szCs w:val="30"/>
        </w:rPr>
        <w:t>五、评标方法和评标标准</w:t>
      </w:r>
    </w:p>
    <w:p>
      <w:pPr>
        <w:widowControl/>
        <w:shd w:val="clear" w:color="auto" w:fill="FFFFFF"/>
        <w:spacing w:line="360" w:lineRule="auto"/>
        <w:ind w:firstLine="600"/>
        <w:jc w:val="left"/>
        <w:rPr>
          <w:rFonts w:ascii="宋体" w:hAnsi="宋体" w:cs="宋体"/>
          <w:color w:val="000000"/>
          <w:kern w:val="0"/>
          <w:sz w:val="24"/>
          <w:szCs w:val="24"/>
        </w:rPr>
      </w:pPr>
      <w:r>
        <w:rPr>
          <w:rFonts w:hint="eastAsia" w:ascii="仿宋" w:hAnsi="仿宋" w:eastAsia="仿宋" w:cs="宋体"/>
          <w:color w:val="000000"/>
          <w:kern w:val="0"/>
          <w:sz w:val="30"/>
          <w:szCs w:val="30"/>
        </w:rPr>
        <w:t>最低评标价法</w:t>
      </w:r>
    </w:p>
    <w:p>
      <w:pPr>
        <w:widowControl/>
        <w:shd w:val="clear" w:color="auto" w:fill="FFFFFF"/>
        <w:spacing w:line="360" w:lineRule="auto"/>
        <w:ind w:firstLine="600"/>
        <w:jc w:val="left"/>
        <w:rPr>
          <w:rFonts w:ascii="黑体" w:hAnsi="黑体" w:eastAsia="黑体" w:cs="宋体"/>
          <w:color w:val="000000"/>
          <w:kern w:val="0"/>
          <w:sz w:val="30"/>
          <w:szCs w:val="30"/>
        </w:rPr>
      </w:pPr>
      <w:r>
        <w:rPr>
          <w:rFonts w:hint="eastAsia" w:ascii="黑体" w:hAnsi="黑体" w:eastAsia="黑体" w:cs="宋体"/>
          <w:color w:val="000000"/>
          <w:kern w:val="0"/>
          <w:sz w:val="30"/>
          <w:szCs w:val="30"/>
        </w:rPr>
        <w:t>六、采购资金支付</w:t>
      </w:r>
    </w:p>
    <w:p>
      <w:pPr>
        <w:widowControl/>
        <w:shd w:val="clear" w:color="auto" w:fill="FFFFFF"/>
        <w:spacing w:line="360" w:lineRule="auto"/>
        <w:ind w:firstLine="6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1、支付方式：银行转账；</w:t>
      </w:r>
    </w:p>
    <w:p>
      <w:pPr>
        <w:widowControl/>
        <w:shd w:val="clear" w:color="auto" w:fill="FFFFFF"/>
        <w:spacing w:line="360" w:lineRule="auto"/>
        <w:ind w:firstLine="6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2、支付期限：检测费用分两次支付，完成交工验收质量检测并出具报告，采购方支付合同价款的70%；完成竣工验收质量检测并出具报告，采购方支付合同价款的30%。</w:t>
      </w:r>
    </w:p>
    <w:p>
      <w:pPr>
        <w:widowControl/>
        <w:shd w:val="clear" w:color="auto" w:fill="FFFFFF"/>
        <w:spacing w:line="360" w:lineRule="auto"/>
        <w:ind w:firstLine="600"/>
        <w:jc w:val="left"/>
        <w:rPr>
          <w:rFonts w:ascii="宋体" w:hAnsi="宋体" w:cs="宋体"/>
          <w:color w:val="000000"/>
          <w:kern w:val="0"/>
          <w:sz w:val="24"/>
          <w:szCs w:val="24"/>
        </w:rPr>
      </w:pPr>
      <w:r>
        <w:rPr>
          <w:rFonts w:hint="eastAsia" w:ascii="黑体" w:hAnsi="黑体" w:eastAsia="黑体" w:cs="宋体"/>
          <w:color w:val="000000"/>
          <w:kern w:val="0"/>
          <w:sz w:val="30"/>
          <w:szCs w:val="30"/>
        </w:rPr>
        <w:t>七、联系方式</w:t>
      </w:r>
    </w:p>
    <w:p>
      <w:pPr>
        <w:widowControl/>
        <w:shd w:val="clear" w:color="auto" w:fill="FFFFFF"/>
        <w:spacing w:line="525" w:lineRule="atLeast"/>
        <w:ind w:firstLine="600" w:firstLineChars="200"/>
        <w:jc w:val="left"/>
        <w:rPr>
          <w:rFonts w:ascii="宋体" w:hAnsi="宋体" w:cs="宋体"/>
          <w:color w:val="000000"/>
          <w:kern w:val="0"/>
          <w:sz w:val="24"/>
          <w:szCs w:val="24"/>
        </w:rPr>
      </w:pPr>
      <w:r>
        <w:rPr>
          <w:rFonts w:hint="eastAsia" w:ascii="仿宋" w:hAnsi="仿宋" w:eastAsia="仿宋" w:cs="宋体"/>
          <w:color w:val="000000"/>
          <w:kern w:val="0"/>
          <w:sz w:val="30"/>
          <w:szCs w:val="30"/>
        </w:rPr>
        <w:t>联系人姓名：王晓丽</w:t>
      </w:r>
      <w:r>
        <w:rPr>
          <w:rFonts w:hint="eastAsia" w:ascii="宋体" w:hAnsi="宋体" w:cs="宋体"/>
          <w:color w:val="000000"/>
          <w:kern w:val="0"/>
          <w:sz w:val="30"/>
          <w:szCs w:val="30"/>
        </w:rPr>
        <w:t>     </w:t>
      </w:r>
      <w:r>
        <w:rPr>
          <w:rFonts w:hint="eastAsia" w:ascii="仿宋" w:hAnsi="仿宋" w:eastAsia="仿宋" w:cs="宋体"/>
          <w:color w:val="000000"/>
          <w:kern w:val="0"/>
          <w:sz w:val="30"/>
          <w:szCs w:val="30"/>
        </w:rPr>
        <w:t>联系电话：18839907886</w:t>
      </w:r>
    </w:p>
    <w:p>
      <w:pPr>
        <w:widowControl/>
        <w:shd w:val="clear" w:color="auto" w:fill="FFFFFF"/>
        <w:spacing w:line="525" w:lineRule="atLeast"/>
        <w:ind w:firstLine="600" w:firstLineChars="200"/>
        <w:jc w:val="left"/>
        <w:rPr>
          <w:rFonts w:ascii="宋体" w:hAnsi="宋体" w:cs="宋体"/>
          <w:color w:val="000000"/>
          <w:kern w:val="0"/>
          <w:sz w:val="24"/>
          <w:szCs w:val="24"/>
        </w:rPr>
      </w:pPr>
      <w:r>
        <w:rPr>
          <w:rFonts w:hint="eastAsia" w:ascii="仿宋" w:hAnsi="仿宋" w:eastAsia="仿宋" w:cs="宋体"/>
          <w:color w:val="000000"/>
          <w:kern w:val="0"/>
          <w:sz w:val="30"/>
          <w:szCs w:val="30"/>
        </w:rPr>
        <w:t>单位地址：许昌市七一路60号</w:t>
      </w:r>
    </w:p>
    <w:p>
      <w:pPr>
        <w:widowControl/>
        <w:shd w:val="clear" w:color="auto" w:fill="FFFFFF"/>
        <w:spacing w:line="525" w:lineRule="atLeast"/>
        <w:ind w:firstLine="795"/>
        <w:jc w:val="left"/>
        <w:rPr>
          <w:rFonts w:ascii="宋体" w:hAnsi="宋体" w:cs="宋体"/>
          <w:color w:val="000000"/>
          <w:kern w:val="0"/>
          <w:sz w:val="24"/>
          <w:szCs w:val="24"/>
        </w:rPr>
      </w:pPr>
      <w:r>
        <w:rPr>
          <w:rFonts w:hint="eastAsia" w:ascii="宋体" w:hAnsi="宋体" w:cs="宋体"/>
          <w:color w:val="000000"/>
          <w:kern w:val="0"/>
          <w:sz w:val="30"/>
          <w:szCs w:val="30"/>
        </w:rPr>
        <w:t> </w:t>
      </w:r>
    </w:p>
    <w:p>
      <w:pPr>
        <w:widowControl/>
        <w:shd w:val="clear" w:color="auto" w:fill="FFFFFF"/>
        <w:spacing w:line="525" w:lineRule="atLeast"/>
        <w:ind w:firstLine="795"/>
        <w:jc w:val="left"/>
        <w:rPr>
          <w:rFonts w:ascii="宋体" w:hAnsi="宋体" w:cs="宋体"/>
          <w:color w:val="000000"/>
          <w:kern w:val="0"/>
          <w:sz w:val="24"/>
          <w:szCs w:val="24"/>
        </w:rPr>
      </w:pPr>
      <w:r>
        <w:rPr>
          <w:rFonts w:hint="eastAsia" w:ascii="宋体" w:hAnsi="宋体" w:cs="宋体"/>
          <w:color w:val="000000"/>
          <w:kern w:val="0"/>
          <w:sz w:val="30"/>
          <w:szCs w:val="30"/>
        </w:rPr>
        <w:t> </w:t>
      </w:r>
    </w:p>
    <w:p>
      <w:pPr>
        <w:widowControl/>
        <w:shd w:val="clear" w:color="auto" w:fill="FFFFFF"/>
        <w:spacing w:line="525" w:lineRule="atLeast"/>
        <w:ind w:firstLine="795"/>
        <w:jc w:val="left"/>
        <w:rPr>
          <w:rFonts w:ascii="宋体" w:hAnsi="宋体" w:cs="宋体"/>
          <w:color w:val="000000"/>
          <w:kern w:val="0"/>
          <w:sz w:val="24"/>
          <w:szCs w:val="24"/>
        </w:rPr>
      </w:pPr>
      <w:r>
        <w:rPr>
          <w:rFonts w:hint="eastAsia" w:ascii="宋体" w:hAnsi="宋体" w:cs="宋体"/>
          <w:color w:val="000000"/>
          <w:kern w:val="0"/>
          <w:sz w:val="30"/>
          <w:szCs w:val="30"/>
        </w:rPr>
        <w:t xml:space="preserve">                                 </w:t>
      </w:r>
      <w:r>
        <w:rPr>
          <w:rFonts w:hint="eastAsia" w:ascii="仿宋" w:hAnsi="仿宋" w:eastAsia="仿宋" w:cs="宋体"/>
          <w:color w:val="000000"/>
          <w:kern w:val="0"/>
          <w:sz w:val="30"/>
          <w:szCs w:val="30"/>
        </w:rPr>
        <w:t>许昌市公路管理局</w:t>
      </w:r>
    </w:p>
    <w:p>
      <w:pPr>
        <w:widowControl/>
        <w:shd w:val="clear" w:color="auto" w:fill="FFFFFF"/>
        <w:spacing w:line="253" w:lineRule="atLeast"/>
        <w:ind w:firstLine="5700"/>
        <w:jc w:val="right"/>
        <w:rPr>
          <w:rFonts w:ascii="宋体" w:hAnsi="宋体" w:cs="宋体"/>
          <w:color w:val="000000"/>
          <w:kern w:val="0"/>
          <w:sz w:val="24"/>
          <w:szCs w:val="24"/>
        </w:rPr>
      </w:pPr>
      <w:r>
        <w:rPr>
          <w:rFonts w:hint="eastAsia" w:ascii="宋体" w:hAnsi="宋体" w:cs="宋体"/>
          <w:color w:val="000000"/>
          <w:kern w:val="0"/>
          <w:sz w:val="30"/>
          <w:szCs w:val="30"/>
        </w:rPr>
        <w:t> </w:t>
      </w:r>
      <w:r>
        <w:rPr>
          <w:rFonts w:hint="eastAsia" w:ascii="仿宋" w:hAnsi="仿宋" w:eastAsia="仿宋" w:cs="宋体"/>
          <w:color w:val="000000"/>
          <w:kern w:val="0"/>
          <w:sz w:val="30"/>
          <w:szCs w:val="30"/>
        </w:rPr>
        <w:t>2018年</w:t>
      </w:r>
      <w:r>
        <w:rPr>
          <w:rFonts w:hint="eastAsia" w:ascii="宋体" w:hAnsi="宋体" w:cs="宋体"/>
          <w:color w:val="000000"/>
          <w:kern w:val="0"/>
          <w:sz w:val="30"/>
          <w:szCs w:val="30"/>
        </w:rPr>
        <w:t>8</w:t>
      </w:r>
      <w:r>
        <w:rPr>
          <w:rFonts w:hint="eastAsia" w:ascii="仿宋" w:hAnsi="仿宋" w:eastAsia="仿宋" w:cs="宋体"/>
          <w:color w:val="000000"/>
          <w:kern w:val="0"/>
          <w:sz w:val="30"/>
          <w:szCs w:val="30"/>
        </w:rPr>
        <w:t>月23日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C9C6A"/>
    <w:multiLevelType w:val="singleLevel"/>
    <w:tmpl w:val="1A7C9C6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719A0"/>
    <w:rsid w:val="00027BA2"/>
    <w:rsid w:val="000C2509"/>
    <w:rsid w:val="000E1195"/>
    <w:rsid w:val="0010006E"/>
    <w:rsid w:val="00126B60"/>
    <w:rsid w:val="00127838"/>
    <w:rsid w:val="001368B7"/>
    <w:rsid w:val="00153E02"/>
    <w:rsid w:val="00195EF8"/>
    <w:rsid w:val="001F30DB"/>
    <w:rsid w:val="001F3703"/>
    <w:rsid w:val="00212FAA"/>
    <w:rsid w:val="00230BDD"/>
    <w:rsid w:val="0024633C"/>
    <w:rsid w:val="00272B4F"/>
    <w:rsid w:val="002B332E"/>
    <w:rsid w:val="002D1E86"/>
    <w:rsid w:val="002E14F4"/>
    <w:rsid w:val="003106C5"/>
    <w:rsid w:val="00315D4E"/>
    <w:rsid w:val="00384602"/>
    <w:rsid w:val="003B10E1"/>
    <w:rsid w:val="003E4A46"/>
    <w:rsid w:val="003E4B83"/>
    <w:rsid w:val="003E5480"/>
    <w:rsid w:val="00406C9D"/>
    <w:rsid w:val="00464F4D"/>
    <w:rsid w:val="004D39EE"/>
    <w:rsid w:val="00506D66"/>
    <w:rsid w:val="005653C0"/>
    <w:rsid w:val="005C7321"/>
    <w:rsid w:val="005D2B0D"/>
    <w:rsid w:val="006719A0"/>
    <w:rsid w:val="00693FB5"/>
    <w:rsid w:val="006A56D6"/>
    <w:rsid w:val="006D72CE"/>
    <w:rsid w:val="006E514B"/>
    <w:rsid w:val="006F35D0"/>
    <w:rsid w:val="00700149"/>
    <w:rsid w:val="007109E0"/>
    <w:rsid w:val="00711DBF"/>
    <w:rsid w:val="00712742"/>
    <w:rsid w:val="00716DD3"/>
    <w:rsid w:val="007318FB"/>
    <w:rsid w:val="00797DF7"/>
    <w:rsid w:val="007A3809"/>
    <w:rsid w:val="007A7166"/>
    <w:rsid w:val="007B3023"/>
    <w:rsid w:val="008508F9"/>
    <w:rsid w:val="008723AA"/>
    <w:rsid w:val="00881C4D"/>
    <w:rsid w:val="00883969"/>
    <w:rsid w:val="008A5BDF"/>
    <w:rsid w:val="008C5386"/>
    <w:rsid w:val="008E4B81"/>
    <w:rsid w:val="008F0C03"/>
    <w:rsid w:val="009B7128"/>
    <w:rsid w:val="00A30DC5"/>
    <w:rsid w:val="00A40776"/>
    <w:rsid w:val="00A440ED"/>
    <w:rsid w:val="00A524FC"/>
    <w:rsid w:val="00AA4FA0"/>
    <w:rsid w:val="00AB30E5"/>
    <w:rsid w:val="00AD5B0D"/>
    <w:rsid w:val="00B81215"/>
    <w:rsid w:val="00C42E9B"/>
    <w:rsid w:val="00C50CF2"/>
    <w:rsid w:val="00D00BFB"/>
    <w:rsid w:val="00D22A88"/>
    <w:rsid w:val="00D30AE8"/>
    <w:rsid w:val="00D31484"/>
    <w:rsid w:val="00D33EC3"/>
    <w:rsid w:val="00D55E90"/>
    <w:rsid w:val="00D57204"/>
    <w:rsid w:val="00DA62F2"/>
    <w:rsid w:val="00DD7771"/>
    <w:rsid w:val="00E446D3"/>
    <w:rsid w:val="00E82A4F"/>
    <w:rsid w:val="00EA0049"/>
    <w:rsid w:val="00EA3DAC"/>
    <w:rsid w:val="00EC39A0"/>
    <w:rsid w:val="00ED046D"/>
    <w:rsid w:val="00ED4D9C"/>
    <w:rsid w:val="00EE5FF1"/>
    <w:rsid w:val="00F54FD5"/>
    <w:rsid w:val="062E5DB7"/>
    <w:rsid w:val="07E5399E"/>
    <w:rsid w:val="0A525372"/>
    <w:rsid w:val="22AA204E"/>
    <w:rsid w:val="6BDB05F2"/>
    <w:rsid w:val="6F7D5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批注框文本 Char"/>
    <w:basedOn w:val="5"/>
    <w:link w:val="2"/>
    <w:semiHidden/>
    <w:qFormat/>
    <w:uiPriority w:val="99"/>
    <w:rPr>
      <w:sz w:val="18"/>
      <w:szCs w:val="18"/>
    </w:rPr>
  </w:style>
  <w:style w:type="character" w:customStyle="1" w:styleId="9">
    <w:name w:val="页脚 Char"/>
    <w:basedOn w:val="5"/>
    <w:link w:val="3"/>
    <w:semiHidden/>
    <w:qFormat/>
    <w:uiPriority w:val="99"/>
    <w:rPr>
      <w:sz w:val="18"/>
      <w:szCs w:val="18"/>
    </w:rPr>
  </w:style>
  <w:style w:type="character" w:customStyle="1" w:styleId="10">
    <w:name w:val="页眉 Char"/>
    <w:basedOn w:val="5"/>
    <w:link w:val="4"/>
    <w:semiHidden/>
    <w:qFormat/>
    <w:uiPriority w:val="99"/>
    <w:rPr>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279</Words>
  <Characters>1594</Characters>
  <Lines>13</Lines>
  <Paragraphs>3</Paragraphs>
  <TotalTime>1073</TotalTime>
  <ScaleCrop>false</ScaleCrop>
  <LinksUpToDate>false</LinksUpToDate>
  <CharactersWithSpaces>1870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2018-05-02T01:47:00Z</dcterms:created>
  <dc:creator>Administrator</dc:creator>
  <cp:lastModifiedBy>Administrator</cp:lastModifiedBy>
  <cp:lastPrinted>2018-08-22T07:56:00Z</cp:lastPrinted>
  <dcterms:modified xsi:type="dcterms:W3CDTF">2018-08-23T00:47:35Z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