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A7" w:rsidRPr="003B4CA5" w:rsidRDefault="000235A7" w:rsidP="000235A7">
      <w:pPr>
        <w:pStyle w:val="20"/>
        <w:rPr>
          <w:rFonts w:cs="宋体"/>
          <w:sz w:val="24"/>
        </w:rPr>
      </w:pPr>
      <w:bookmarkStart w:id="0" w:name="_Toc522868413"/>
      <w:r w:rsidRPr="003B4CA5">
        <w:rPr>
          <w:rFonts w:hint="eastAsia"/>
        </w:rPr>
        <w:t>开标一览表</w:t>
      </w:r>
      <w:bookmarkEnd w:id="0"/>
    </w:p>
    <w:p w:rsidR="000235A7" w:rsidRPr="003B4CA5" w:rsidRDefault="000235A7" w:rsidP="000235A7">
      <w:pPr>
        <w:pStyle w:val="-15"/>
        <w:spacing w:before="156" w:after="156"/>
        <w:ind w:firstLineChars="0" w:firstLine="0"/>
        <w:rPr>
          <w:rFonts w:ascii="宋体" w:cs="宋体"/>
        </w:rPr>
      </w:pPr>
      <w:r w:rsidRPr="003B4CA5">
        <w:rPr>
          <w:rFonts w:ascii="仿宋_GB2312" w:hAnsi="Arial" w:hint="eastAsia"/>
        </w:rPr>
        <w:t>供应商名称</w:t>
      </w:r>
      <w:r w:rsidRPr="003B4CA5">
        <w:rPr>
          <w:rFonts w:ascii="仿宋_GB2312" w:hAnsi="Arial" w:hint="eastAsia"/>
        </w:rPr>
        <w:t xml:space="preserve"> </w:t>
      </w:r>
      <w:r w:rsidRPr="003B4CA5">
        <w:rPr>
          <w:rFonts w:ascii="仿宋_GB2312" w:hAnsi="Arial" w:hint="eastAsia"/>
        </w:rPr>
        <w:t>：</w:t>
      </w:r>
      <w:r w:rsidRPr="003B4CA5">
        <w:t xml:space="preserve"> </w:t>
      </w:r>
      <w:r w:rsidRPr="003B4CA5">
        <w:rPr>
          <w:rFonts w:hint="eastAsia"/>
          <w:b/>
        </w:rPr>
        <w:t>河南三方元泰检测技术有限公司</w:t>
      </w:r>
    </w:p>
    <w:p w:rsidR="000235A7" w:rsidRPr="003B4CA5" w:rsidRDefault="000235A7" w:rsidP="000235A7">
      <w:pPr>
        <w:pStyle w:val="-15"/>
        <w:spacing w:before="156" w:after="156"/>
        <w:ind w:firstLineChars="0" w:firstLine="0"/>
        <w:rPr>
          <w:rFonts w:ascii="宋体" w:cs="宋体"/>
        </w:rPr>
      </w:pPr>
      <w:r w:rsidRPr="003B4CA5">
        <w:rPr>
          <w:rFonts w:hint="eastAsia"/>
        </w:rPr>
        <w:t>招</w:t>
      </w:r>
      <w:r w:rsidRPr="003B4CA5">
        <w:rPr>
          <w:rFonts w:hint="eastAsia"/>
        </w:rPr>
        <w:t xml:space="preserve"> </w:t>
      </w:r>
      <w:r w:rsidRPr="003B4CA5">
        <w:rPr>
          <w:rFonts w:hint="eastAsia"/>
        </w:rPr>
        <w:t>标</w:t>
      </w:r>
      <w:r w:rsidRPr="003B4CA5">
        <w:rPr>
          <w:rFonts w:hint="eastAsia"/>
        </w:rPr>
        <w:t xml:space="preserve"> </w:t>
      </w:r>
      <w:r w:rsidRPr="003B4CA5">
        <w:rPr>
          <w:rFonts w:hint="eastAsia"/>
        </w:rPr>
        <w:t>编</w:t>
      </w:r>
      <w:r w:rsidRPr="003B4CA5">
        <w:rPr>
          <w:rFonts w:hint="eastAsia"/>
        </w:rPr>
        <w:t xml:space="preserve"> </w:t>
      </w:r>
      <w:r w:rsidRPr="003B4CA5">
        <w:rPr>
          <w:rFonts w:hint="eastAsia"/>
        </w:rPr>
        <w:t>号：</w:t>
      </w:r>
      <w:r w:rsidRPr="003B4CA5">
        <w:t xml:space="preserve"> </w:t>
      </w:r>
      <w:bookmarkStart w:id="1" w:name="_Hlk522616151"/>
      <w:r w:rsidRPr="003B4CA5">
        <w:rPr>
          <w:rFonts w:hint="eastAsia"/>
          <w:b/>
        </w:rPr>
        <w:t>长招采公字</w:t>
      </w:r>
      <w:r w:rsidRPr="003B4CA5">
        <w:rPr>
          <w:rFonts w:hint="eastAsia"/>
          <w:b/>
        </w:rPr>
        <w:t>[2018]037</w:t>
      </w:r>
      <w:r w:rsidRPr="003B4CA5">
        <w:rPr>
          <w:rFonts w:hint="eastAsia"/>
          <w:b/>
        </w:rPr>
        <w:t>号</w:t>
      </w:r>
      <w:bookmarkEnd w:id="1"/>
      <w:r w:rsidRPr="003B4CA5">
        <w:rPr>
          <w:rFonts w:hint="eastAsia"/>
        </w:rPr>
        <w:t xml:space="preserve"> </w:t>
      </w:r>
      <w:r w:rsidR="005F5AC5">
        <w:t xml:space="preserve">            </w:t>
      </w:r>
      <w:r w:rsidRPr="003B4CA5">
        <w:rPr>
          <w:rFonts w:eastAsia="黑体"/>
          <w:b/>
        </w:rPr>
        <w:t xml:space="preserve">      </w:t>
      </w:r>
      <w:r w:rsidRPr="003B4CA5">
        <w:rPr>
          <w:rFonts w:ascii="仿宋_GB2312" w:hAnsi="Arial" w:hint="eastAsia"/>
          <w:b/>
        </w:rPr>
        <w:t>单位：元（人民币）</w:t>
      </w:r>
    </w:p>
    <w:tbl>
      <w:tblPr>
        <w:tblW w:w="95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3163"/>
        <w:gridCol w:w="1242"/>
        <w:gridCol w:w="3573"/>
      </w:tblGrid>
      <w:tr w:rsidR="000235A7" w:rsidRPr="003B4CA5" w:rsidTr="00E56270">
        <w:trPr>
          <w:trHeight w:hRule="exact" w:val="677"/>
        </w:trPr>
        <w:tc>
          <w:tcPr>
            <w:tcW w:w="1560" w:type="dxa"/>
            <w:vAlign w:val="center"/>
          </w:tcPr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ind w:firstLineChars="59" w:firstLine="142"/>
              <w:jc w:val="left"/>
              <w:rPr>
                <w:rFonts w:ascii="宋体"/>
                <w:kern w:val="0"/>
              </w:rPr>
            </w:pPr>
            <w:bookmarkStart w:id="2" w:name="_Toc365647229"/>
            <w:r w:rsidRPr="003B4CA5">
              <w:rPr>
                <w:rFonts w:ascii="宋体" w:hAnsi="宋体" w:hint="eastAsia"/>
                <w:kern w:val="0"/>
              </w:rPr>
              <w:t>项目名称</w:t>
            </w:r>
            <w:bookmarkEnd w:id="2"/>
          </w:p>
        </w:tc>
        <w:tc>
          <w:tcPr>
            <w:tcW w:w="7978" w:type="dxa"/>
            <w:gridSpan w:val="3"/>
            <w:vAlign w:val="center"/>
          </w:tcPr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jc w:val="left"/>
              <w:rPr>
                <w:rFonts w:ascii="宋体"/>
                <w:kern w:val="0"/>
              </w:rPr>
            </w:pPr>
            <w:bookmarkStart w:id="3" w:name="_Hlk522616126"/>
            <w:r w:rsidRPr="003B4CA5">
              <w:rPr>
                <w:rFonts w:ascii="宋体" w:hAnsi="宋体"/>
                <w:szCs w:val="21"/>
              </w:rPr>
              <w:t>2018</w:t>
            </w:r>
            <w:r w:rsidRPr="003B4CA5">
              <w:rPr>
                <w:rFonts w:ascii="宋体" w:hAnsi="宋体" w:hint="eastAsia"/>
                <w:szCs w:val="21"/>
              </w:rPr>
              <w:t>年长葛市食品安全评价性抽检项目</w:t>
            </w:r>
            <w:bookmarkEnd w:id="3"/>
          </w:p>
        </w:tc>
      </w:tr>
      <w:tr w:rsidR="000235A7" w:rsidRPr="003B4CA5" w:rsidTr="00E56270">
        <w:trPr>
          <w:trHeight w:hRule="exact" w:val="677"/>
        </w:trPr>
        <w:tc>
          <w:tcPr>
            <w:tcW w:w="1560" w:type="dxa"/>
            <w:vAlign w:val="center"/>
          </w:tcPr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ind w:firstLineChars="59" w:firstLine="142"/>
              <w:jc w:val="left"/>
              <w:rPr>
                <w:rFonts w:ascii="宋体"/>
                <w:kern w:val="0"/>
              </w:rPr>
            </w:pPr>
            <w:r w:rsidRPr="003B4CA5">
              <w:rPr>
                <w:rFonts w:ascii="宋体" w:hAnsi="宋体" w:hint="eastAsia"/>
                <w:kern w:val="0"/>
              </w:rPr>
              <w:t>投标供应商</w:t>
            </w:r>
          </w:p>
        </w:tc>
        <w:tc>
          <w:tcPr>
            <w:tcW w:w="7978" w:type="dxa"/>
            <w:gridSpan w:val="3"/>
            <w:vAlign w:val="center"/>
          </w:tcPr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jc w:val="left"/>
              <w:rPr>
                <w:rFonts w:ascii="宋体"/>
                <w:kern w:val="0"/>
              </w:rPr>
            </w:pPr>
            <w:r w:rsidRPr="003B4CA5">
              <w:rPr>
                <w:rFonts w:ascii="宋体" w:hint="eastAsia"/>
                <w:kern w:val="0"/>
              </w:rPr>
              <w:t>河南三方元泰检测技术有限公司</w:t>
            </w:r>
          </w:p>
        </w:tc>
      </w:tr>
      <w:tr w:rsidR="000235A7" w:rsidRPr="003B4CA5" w:rsidTr="00E56270">
        <w:trPr>
          <w:trHeight w:hRule="exact" w:val="677"/>
        </w:trPr>
        <w:tc>
          <w:tcPr>
            <w:tcW w:w="1560" w:type="dxa"/>
            <w:vAlign w:val="center"/>
          </w:tcPr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ind w:firstLineChars="59" w:firstLine="142"/>
              <w:jc w:val="left"/>
              <w:rPr>
                <w:rFonts w:ascii="宋体"/>
                <w:kern w:val="0"/>
              </w:rPr>
            </w:pPr>
            <w:r w:rsidRPr="003B4CA5">
              <w:rPr>
                <w:rFonts w:ascii="宋体" w:hAnsi="宋体" w:hint="eastAsia"/>
                <w:kern w:val="0"/>
              </w:rPr>
              <w:t>所投标段</w:t>
            </w:r>
          </w:p>
        </w:tc>
        <w:tc>
          <w:tcPr>
            <w:tcW w:w="7978" w:type="dxa"/>
            <w:gridSpan w:val="3"/>
            <w:vAlign w:val="center"/>
          </w:tcPr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jc w:val="left"/>
              <w:rPr>
                <w:rFonts w:ascii="宋体"/>
                <w:kern w:val="0"/>
              </w:rPr>
            </w:pPr>
            <w:r w:rsidRPr="003B4CA5">
              <w:rPr>
                <w:rFonts w:ascii="宋体" w:hint="eastAsia"/>
                <w:kern w:val="0"/>
              </w:rPr>
              <w:t>二标包</w:t>
            </w:r>
          </w:p>
        </w:tc>
      </w:tr>
      <w:tr w:rsidR="000235A7" w:rsidRPr="003B4CA5" w:rsidTr="00E56270">
        <w:trPr>
          <w:trHeight w:hRule="exact" w:val="1612"/>
        </w:trPr>
        <w:tc>
          <w:tcPr>
            <w:tcW w:w="1560" w:type="dxa"/>
            <w:vAlign w:val="center"/>
          </w:tcPr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ind w:firstLineChars="59" w:firstLine="142"/>
              <w:jc w:val="left"/>
              <w:rPr>
                <w:rFonts w:ascii="宋体"/>
                <w:kern w:val="0"/>
              </w:rPr>
            </w:pPr>
            <w:bookmarkStart w:id="4" w:name="_Toc365647231"/>
            <w:r w:rsidRPr="003B4CA5">
              <w:rPr>
                <w:rFonts w:ascii="宋体" w:hAnsi="宋体" w:hint="eastAsia"/>
                <w:kern w:val="0"/>
              </w:rPr>
              <w:t>采购范围</w:t>
            </w:r>
            <w:bookmarkEnd w:id="4"/>
          </w:p>
        </w:tc>
        <w:tc>
          <w:tcPr>
            <w:tcW w:w="7978" w:type="dxa"/>
            <w:gridSpan w:val="3"/>
            <w:vAlign w:val="center"/>
          </w:tcPr>
          <w:p w:rsidR="000235A7" w:rsidRPr="003B4CA5" w:rsidRDefault="000235A7" w:rsidP="00E56270">
            <w:pPr>
              <w:pStyle w:val="-15"/>
              <w:spacing w:before="156" w:after="156"/>
              <w:ind w:firstLine="480"/>
              <w:rPr>
                <w:rFonts w:ascii="宋体"/>
                <w:kern w:val="0"/>
              </w:rPr>
            </w:pPr>
            <w:r w:rsidRPr="003B4CA5">
              <w:rPr>
                <w:rFonts w:hint="eastAsia"/>
                <w:shd w:val="clear" w:color="auto" w:fill="FFFFFF"/>
              </w:rPr>
              <w:t>重大节日期间食品安全评价性专项抽检服务。抽检区域为全市范围内取得食品生产经营许可证的企业，食用农产品批发，销售企业等，合计共</w:t>
            </w:r>
            <w:r w:rsidRPr="003B4CA5">
              <w:rPr>
                <w:shd w:val="clear" w:color="auto" w:fill="FFFFFF"/>
              </w:rPr>
              <w:t>400</w:t>
            </w:r>
            <w:r w:rsidRPr="003B4CA5">
              <w:rPr>
                <w:rFonts w:hint="eastAsia"/>
                <w:shd w:val="clear" w:color="auto" w:fill="FFFFFF"/>
              </w:rPr>
              <w:t>批次。</w:t>
            </w:r>
          </w:p>
        </w:tc>
      </w:tr>
      <w:tr w:rsidR="000235A7" w:rsidRPr="003B4CA5" w:rsidTr="00E56270">
        <w:trPr>
          <w:trHeight w:hRule="exact" w:val="677"/>
        </w:trPr>
        <w:tc>
          <w:tcPr>
            <w:tcW w:w="1560" w:type="dxa"/>
            <w:vAlign w:val="center"/>
          </w:tcPr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ind w:firstLineChars="59" w:firstLine="142"/>
              <w:jc w:val="left"/>
              <w:rPr>
                <w:rFonts w:ascii="宋体"/>
                <w:kern w:val="0"/>
              </w:rPr>
            </w:pPr>
            <w:bookmarkStart w:id="5" w:name="_Toc365647233"/>
            <w:r w:rsidRPr="003B4CA5">
              <w:rPr>
                <w:rFonts w:ascii="宋体" w:hAnsi="宋体" w:hint="eastAsia"/>
                <w:kern w:val="0"/>
              </w:rPr>
              <w:t>投标报价</w:t>
            </w:r>
            <w:bookmarkEnd w:id="5"/>
          </w:p>
        </w:tc>
        <w:tc>
          <w:tcPr>
            <w:tcW w:w="7978" w:type="dxa"/>
            <w:gridSpan w:val="3"/>
            <w:vAlign w:val="center"/>
          </w:tcPr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ind w:firstLineChars="50" w:firstLine="120"/>
              <w:rPr>
                <w:rFonts w:ascii="宋体"/>
                <w:kern w:val="0"/>
              </w:rPr>
            </w:pPr>
            <w:r w:rsidRPr="003B4CA5">
              <w:rPr>
                <w:rFonts w:ascii="宋体" w:hAnsi="宋体" w:hint="eastAsia"/>
                <w:kern w:val="0"/>
              </w:rPr>
              <w:t>人民币（大写）：</w:t>
            </w:r>
            <w:r w:rsidRPr="003904C8">
              <w:rPr>
                <w:rFonts w:ascii="宋体" w:hAnsi="宋体"/>
                <w:b/>
                <w:kern w:val="0"/>
                <w:u w:val="single"/>
              </w:rPr>
              <w:t xml:space="preserve">  </w:t>
            </w:r>
            <w:r w:rsidRPr="003904C8">
              <w:rPr>
                <w:rFonts w:ascii="宋体" w:hAnsi="宋体" w:hint="eastAsia"/>
                <w:b/>
                <w:kern w:val="0"/>
                <w:u w:val="single"/>
              </w:rPr>
              <w:t>伍拾伍万元整</w:t>
            </w:r>
            <w:r w:rsidRPr="003904C8">
              <w:rPr>
                <w:rFonts w:ascii="宋体" w:hAnsi="宋体"/>
                <w:b/>
                <w:kern w:val="0"/>
                <w:u w:val="single"/>
              </w:rPr>
              <w:t xml:space="preserve">  </w:t>
            </w:r>
            <w:r w:rsidRPr="003904C8">
              <w:rPr>
                <w:rFonts w:ascii="宋体" w:hAnsi="宋体" w:hint="eastAsia"/>
                <w:b/>
                <w:kern w:val="0"/>
                <w:u w:val="single"/>
              </w:rPr>
              <w:t>（小写￥：5</w:t>
            </w:r>
            <w:r w:rsidRPr="003904C8">
              <w:rPr>
                <w:rFonts w:ascii="宋体" w:hAnsi="宋体"/>
                <w:b/>
                <w:kern w:val="0"/>
                <w:u w:val="single"/>
              </w:rPr>
              <w:t xml:space="preserve">50000.00 </w:t>
            </w:r>
            <w:r w:rsidRPr="003904C8">
              <w:rPr>
                <w:rFonts w:ascii="宋体" w:hAnsi="宋体" w:hint="eastAsia"/>
                <w:b/>
                <w:kern w:val="0"/>
                <w:u w:val="single"/>
              </w:rPr>
              <w:t>元</w:t>
            </w:r>
            <w:r w:rsidRPr="003904C8">
              <w:rPr>
                <w:rFonts w:ascii="宋体" w:hAnsi="宋体"/>
                <w:b/>
                <w:kern w:val="0"/>
                <w:u w:val="single"/>
              </w:rPr>
              <w:t xml:space="preserve"> </w:t>
            </w:r>
            <w:r w:rsidRPr="003904C8">
              <w:rPr>
                <w:rFonts w:ascii="宋体" w:hAnsi="宋体" w:hint="eastAsia"/>
                <w:b/>
                <w:kern w:val="0"/>
                <w:u w:val="single"/>
              </w:rPr>
              <w:t>）</w:t>
            </w:r>
          </w:p>
        </w:tc>
      </w:tr>
      <w:tr w:rsidR="000235A7" w:rsidRPr="003B4CA5" w:rsidTr="00E56270">
        <w:trPr>
          <w:trHeight w:hRule="exact" w:val="1026"/>
        </w:trPr>
        <w:tc>
          <w:tcPr>
            <w:tcW w:w="1560" w:type="dxa"/>
            <w:vAlign w:val="center"/>
          </w:tcPr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ind w:firstLineChars="59" w:firstLine="142"/>
              <w:jc w:val="left"/>
              <w:rPr>
                <w:rFonts w:ascii="宋体"/>
                <w:kern w:val="0"/>
              </w:rPr>
            </w:pPr>
            <w:bookmarkStart w:id="6" w:name="_Toc365647243"/>
            <w:r w:rsidRPr="003B4CA5">
              <w:rPr>
                <w:rFonts w:ascii="宋体" w:hAnsi="宋体" w:hint="eastAsia"/>
                <w:kern w:val="0"/>
              </w:rPr>
              <w:t>质量</w:t>
            </w:r>
            <w:bookmarkEnd w:id="6"/>
            <w:r w:rsidRPr="003B4CA5">
              <w:rPr>
                <w:rFonts w:ascii="宋体" w:hAnsi="宋体" w:hint="eastAsia"/>
                <w:kern w:val="0"/>
              </w:rPr>
              <w:t>要求</w:t>
            </w:r>
          </w:p>
        </w:tc>
        <w:tc>
          <w:tcPr>
            <w:tcW w:w="7978" w:type="dxa"/>
            <w:gridSpan w:val="3"/>
            <w:vAlign w:val="center"/>
          </w:tcPr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jc w:val="left"/>
              <w:rPr>
                <w:rFonts w:ascii="宋体"/>
                <w:kern w:val="0"/>
              </w:rPr>
            </w:pPr>
            <w:r w:rsidRPr="003B4CA5">
              <w:rPr>
                <w:rFonts w:ascii="宋体" w:hint="eastAsia"/>
                <w:kern w:val="0"/>
              </w:rPr>
              <w:t>合格，满足国家、行业质量标准</w:t>
            </w:r>
          </w:p>
        </w:tc>
      </w:tr>
      <w:tr w:rsidR="000235A7" w:rsidRPr="003B4CA5" w:rsidTr="00E56270">
        <w:trPr>
          <w:trHeight w:hRule="exact" w:val="677"/>
        </w:trPr>
        <w:tc>
          <w:tcPr>
            <w:tcW w:w="1560" w:type="dxa"/>
            <w:vAlign w:val="center"/>
          </w:tcPr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ind w:firstLineChars="59" w:firstLine="142"/>
              <w:jc w:val="left"/>
              <w:rPr>
                <w:rFonts w:ascii="宋体"/>
                <w:kern w:val="0"/>
              </w:rPr>
            </w:pPr>
            <w:r w:rsidRPr="003B4CA5">
              <w:rPr>
                <w:rFonts w:ascii="宋体" w:hAnsi="宋体" w:hint="eastAsia"/>
                <w:kern w:val="0"/>
              </w:rPr>
              <w:t>服务期限</w:t>
            </w:r>
          </w:p>
        </w:tc>
        <w:tc>
          <w:tcPr>
            <w:tcW w:w="7978" w:type="dxa"/>
            <w:gridSpan w:val="3"/>
            <w:vAlign w:val="center"/>
          </w:tcPr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rPr>
                <w:rFonts w:ascii="宋体"/>
                <w:kern w:val="0"/>
              </w:rPr>
            </w:pPr>
            <w:r w:rsidRPr="003B4CA5">
              <w:rPr>
                <w:rFonts w:ascii="宋体" w:hAnsi="宋体" w:hint="eastAsia"/>
                <w:kern w:val="0"/>
              </w:rPr>
              <w:t>一年</w:t>
            </w:r>
          </w:p>
        </w:tc>
      </w:tr>
      <w:tr w:rsidR="000235A7" w:rsidRPr="003B4CA5" w:rsidTr="00E56270">
        <w:trPr>
          <w:trHeight w:hRule="exact" w:val="650"/>
        </w:trPr>
        <w:tc>
          <w:tcPr>
            <w:tcW w:w="1560" w:type="dxa"/>
            <w:vAlign w:val="center"/>
          </w:tcPr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ind w:firstLineChars="59" w:firstLine="142"/>
              <w:jc w:val="both"/>
              <w:rPr>
                <w:rFonts w:ascii="宋体"/>
                <w:kern w:val="0"/>
              </w:rPr>
            </w:pPr>
            <w:bookmarkStart w:id="7" w:name="_Toc365647247"/>
            <w:r w:rsidRPr="003B4CA5">
              <w:rPr>
                <w:rFonts w:ascii="宋体" w:hAnsi="宋体" w:hint="eastAsia"/>
                <w:kern w:val="0"/>
              </w:rPr>
              <w:t>项目负责人</w:t>
            </w:r>
            <w:bookmarkEnd w:id="7"/>
          </w:p>
        </w:tc>
        <w:tc>
          <w:tcPr>
            <w:tcW w:w="3163" w:type="dxa"/>
            <w:vAlign w:val="center"/>
          </w:tcPr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rPr>
                <w:rFonts w:ascii="宋体"/>
                <w:kern w:val="0"/>
              </w:rPr>
            </w:pPr>
            <w:r w:rsidRPr="003B4CA5">
              <w:rPr>
                <w:rFonts w:ascii="宋体" w:hint="eastAsia"/>
                <w:kern w:val="0"/>
              </w:rPr>
              <w:t>赵玉民</w:t>
            </w:r>
          </w:p>
        </w:tc>
        <w:tc>
          <w:tcPr>
            <w:tcW w:w="1242" w:type="dxa"/>
            <w:vAlign w:val="center"/>
          </w:tcPr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rPr>
                <w:rFonts w:ascii="宋体"/>
                <w:kern w:val="0"/>
              </w:rPr>
            </w:pPr>
            <w:bookmarkStart w:id="8" w:name="_Toc365647248"/>
            <w:r w:rsidRPr="003B4CA5">
              <w:rPr>
                <w:rFonts w:ascii="宋体" w:hAnsi="宋体" w:hint="eastAsia"/>
                <w:kern w:val="0"/>
              </w:rPr>
              <w:t>职称</w:t>
            </w:r>
            <w:bookmarkEnd w:id="8"/>
          </w:p>
        </w:tc>
        <w:tc>
          <w:tcPr>
            <w:tcW w:w="3573" w:type="dxa"/>
            <w:vAlign w:val="center"/>
          </w:tcPr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rPr>
                <w:rFonts w:ascii="宋体"/>
                <w:kern w:val="0"/>
              </w:rPr>
            </w:pPr>
            <w:r w:rsidRPr="003B4CA5">
              <w:rPr>
                <w:rFonts w:ascii="宋体" w:hint="eastAsia"/>
                <w:kern w:val="0"/>
              </w:rPr>
              <w:t>中级</w:t>
            </w:r>
          </w:p>
        </w:tc>
      </w:tr>
      <w:tr w:rsidR="000235A7" w:rsidRPr="003B4CA5" w:rsidTr="00E56270">
        <w:trPr>
          <w:trHeight w:hRule="exact" w:val="3072"/>
        </w:trPr>
        <w:tc>
          <w:tcPr>
            <w:tcW w:w="1560" w:type="dxa"/>
            <w:vAlign w:val="center"/>
          </w:tcPr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ind w:firstLineChars="59" w:firstLine="142"/>
              <w:rPr>
                <w:rFonts w:ascii="宋体"/>
                <w:kern w:val="0"/>
              </w:rPr>
            </w:pPr>
            <w:bookmarkStart w:id="9" w:name="_Toc365647249"/>
            <w:r w:rsidRPr="003B4CA5">
              <w:rPr>
                <w:rFonts w:ascii="宋体" w:hAnsi="宋体" w:hint="eastAsia"/>
                <w:kern w:val="0"/>
              </w:rPr>
              <w:t>服务承诺及优惠条件</w:t>
            </w:r>
            <w:bookmarkEnd w:id="9"/>
          </w:p>
        </w:tc>
        <w:tc>
          <w:tcPr>
            <w:tcW w:w="7978" w:type="dxa"/>
            <w:gridSpan w:val="3"/>
          </w:tcPr>
          <w:p w:rsidR="000235A7" w:rsidRPr="003B4CA5" w:rsidRDefault="000235A7" w:rsidP="00E56270">
            <w:pPr>
              <w:ind w:firstLineChars="200" w:firstLine="480"/>
              <w:jc w:val="both"/>
              <w:rPr>
                <w:rFonts w:ascii="宋体" w:hAnsi="宋体" w:cs="黑体"/>
              </w:rPr>
            </w:pPr>
            <w:r w:rsidRPr="003B4CA5">
              <w:rPr>
                <w:rFonts w:ascii="宋体" w:hAnsi="宋体" w:cs="黑体" w:hint="eastAsia"/>
              </w:rPr>
              <w:t>1、服务期间，提供 “五图一视频” 抽样现场执法记录仪影像记录证据、提供样品进入受理、检测过程录像查看等服务。</w:t>
            </w:r>
          </w:p>
          <w:p w:rsidR="000235A7" w:rsidRPr="003B4CA5" w:rsidRDefault="000235A7" w:rsidP="00E56270">
            <w:pPr>
              <w:ind w:firstLineChars="200" w:firstLine="480"/>
              <w:jc w:val="both"/>
              <w:rPr>
                <w:rFonts w:ascii="宋体" w:hAnsi="宋体" w:cs="黑体"/>
              </w:rPr>
            </w:pPr>
            <w:r w:rsidRPr="003B4CA5">
              <w:rPr>
                <w:rFonts w:ascii="宋体" w:hAnsi="宋体" w:cs="黑体" w:hint="eastAsia"/>
              </w:rPr>
              <w:t>2、服务期间，免费提供不合格企业的产品跟踪抽检监测，广大市民举报案件检测等检测服务。</w:t>
            </w:r>
          </w:p>
          <w:p w:rsidR="000235A7" w:rsidRPr="003B4CA5" w:rsidRDefault="000235A7" w:rsidP="00E56270">
            <w:pPr>
              <w:spacing w:line="360" w:lineRule="auto"/>
              <w:ind w:firstLineChars="200" w:firstLine="480"/>
              <w:jc w:val="both"/>
              <w:rPr>
                <w:rFonts w:ascii="宋体" w:hAnsi="宋体" w:cs="黑体"/>
              </w:rPr>
            </w:pPr>
            <w:r w:rsidRPr="003B4CA5">
              <w:rPr>
                <w:rFonts w:ascii="宋体" w:hAnsi="宋体" w:cs="黑体" w:hint="eastAsia"/>
              </w:rPr>
              <w:t>3、服务期间，免费提供举报案件技术咨询服务。</w:t>
            </w:r>
          </w:p>
          <w:p w:rsidR="000235A7" w:rsidRPr="003B4CA5" w:rsidRDefault="000235A7" w:rsidP="00E56270">
            <w:pPr>
              <w:spacing w:line="360" w:lineRule="auto"/>
              <w:ind w:firstLineChars="200" w:firstLine="480"/>
              <w:jc w:val="both"/>
              <w:rPr>
                <w:rFonts w:ascii="宋体" w:hAnsi="宋体" w:cs="黑体"/>
              </w:rPr>
            </w:pPr>
            <w:r w:rsidRPr="003B4CA5">
              <w:rPr>
                <w:rFonts w:ascii="宋体" w:hAnsi="宋体" w:cs="黑体" w:hint="eastAsia"/>
              </w:rPr>
              <w:t>4、服务期间，免费提供实验室间检测结果比对检测服务。</w:t>
            </w:r>
          </w:p>
          <w:p w:rsidR="000235A7" w:rsidRPr="003B4CA5" w:rsidRDefault="000235A7" w:rsidP="00E56270">
            <w:pPr>
              <w:autoSpaceDE w:val="0"/>
              <w:autoSpaceDN w:val="0"/>
              <w:spacing w:line="500" w:lineRule="exact"/>
              <w:ind w:firstLineChars="200" w:firstLine="480"/>
              <w:jc w:val="both"/>
              <w:rPr>
                <w:rFonts w:ascii="宋体"/>
                <w:kern w:val="0"/>
              </w:rPr>
            </w:pPr>
            <w:r w:rsidRPr="003B4CA5">
              <w:rPr>
                <w:rFonts w:ascii="宋体" w:hAnsi="宋体" w:cs="黑体" w:hint="eastAsia"/>
              </w:rPr>
              <w:t>5、提供检测样品随时调取、长期保存等服务。</w:t>
            </w:r>
          </w:p>
        </w:tc>
      </w:tr>
    </w:tbl>
    <w:p w:rsidR="000235A7" w:rsidRPr="003B4CA5" w:rsidRDefault="000235A7" w:rsidP="000235A7">
      <w:pPr>
        <w:pStyle w:val="-15"/>
        <w:spacing w:before="156" w:after="156"/>
        <w:ind w:firstLine="480"/>
        <w:rPr>
          <w:rFonts w:ascii="宋体" w:cs="宋体"/>
        </w:rPr>
      </w:pPr>
      <w:r w:rsidRPr="003B4CA5">
        <w:rPr>
          <w:rFonts w:hint="eastAsia"/>
        </w:rPr>
        <w:t>填表说明：</w:t>
      </w:r>
    </w:p>
    <w:p w:rsidR="000235A7" w:rsidRPr="003B4CA5" w:rsidRDefault="000235A7" w:rsidP="000235A7">
      <w:pPr>
        <w:pStyle w:val="-15"/>
        <w:spacing w:before="156" w:after="156"/>
        <w:ind w:firstLine="480"/>
        <w:rPr>
          <w:rFonts w:ascii="宋体" w:cs="宋体"/>
        </w:rPr>
      </w:pPr>
      <w:r w:rsidRPr="003B4CA5">
        <w:t>1</w:t>
      </w:r>
      <w:r w:rsidRPr="003B4CA5">
        <w:rPr>
          <w:rFonts w:hint="eastAsia"/>
        </w:rPr>
        <w:t>．</w:t>
      </w:r>
      <w:r w:rsidRPr="003B4CA5">
        <w:rPr>
          <w:rFonts w:hAnsi="‘Lucida Sans Unicode‘" w:cs="‘Lucida Sans Unicode‘" w:hint="eastAsia"/>
        </w:rPr>
        <w:t>供应商对投标报价若有说明应在“开标一览表”备注栏中予以注明，未宣读的投标价格、价格折扣和采购文件允许提供的投标方案等实质内容，评标时不予承认。供应商的投标文件若有上述内容未被唱出，应在唱标时及时声明。</w:t>
      </w:r>
    </w:p>
    <w:p w:rsidR="000235A7" w:rsidRPr="003B4CA5" w:rsidRDefault="000235A7" w:rsidP="000235A7">
      <w:pPr>
        <w:pStyle w:val="-15"/>
        <w:spacing w:before="156" w:after="156"/>
        <w:ind w:firstLine="480"/>
        <w:rPr>
          <w:rFonts w:ascii="宋体" w:cs="宋体"/>
        </w:rPr>
      </w:pPr>
      <w:r w:rsidRPr="003B4CA5">
        <w:lastRenderedPageBreak/>
        <w:t>2</w:t>
      </w:r>
      <w:r w:rsidRPr="003B4CA5">
        <w:rPr>
          <w:rFonts w:hint="eastAsia"/>
        </w:rPr>
        <w:t>．投标报价不得填报选择性报价，</w:t>
      </w:r>
      <w:r w:rsidRPr="003B4CA5">
        <w:rPr>
          <w:rFonts w:hAnsi="‘Lucida Sans Unicode‘" w:cs="‘Lucida Sans Unicode‘" w:hint="eastAsia"/>
        </w:rPr>
        <w:t>以可调整的价格提交的投标将被视为非响应性投标，作为无效投标处理。</w:t>
      </w:r>
    </w:p>
    <w:p w:rsidR="000235A7" w:rsidRPr="003B4CA5" w:rsidRDefault="000235A7" w:rsidP="000235A7">
      <w:pPr>
        <w:pStyle w:val="-15"/>
        <w:spacing w:before="156" w:after="156"/>
        <w:ind w:firstLine="480"/>
        <w:rPr>
          <w:rFonts w:ascii="宋体" w:cs="宋体"/>
        </w:rPr>
      </w:pPr>
      <w:r w:rsidRPr="003B4CA5">
        <w:t>3</w:t>
      </w:r>
      <w:r w:rsidRPr="003B4CA5">
        <w:rPr>
          <w:rFonts w:hint="eastAsia"/>
        </w:rPr>
        <w:t>．开标时，投标文件中“开标一览表”内容与投标文件中明细表内容不一致的，以“开标一览表”为准。</w:t>
      </w:r>
    </w:p>
    <w:p w:rsidR="000235A7" w:rsidRPr="003B4CA5" w:rsidRDefault="000235A7" w:rsidP="000235A7">
      <w:pPr>
        <w:pStyle w:val="-15"/>
        <w:spacing w:before="156" w:after="156"/>
        <w:ind w:firstLine="480"/>
        <w:rPr>
          <w:rFonts w:ascii="宋体" w:cs="宋体"/>
        </w:rPr>
      </w:pPr>
      <w:r w:rsidRPr="003B4CA5">
        <w:rPr>
          <w:rFonts w:hint="eastAsia"/>
        </w:rPr>
        <w:t>投标文件的大写金额和小写金额不一致的，以大写金额为准；总价金额与按单价汇总金额不一致的，以单价金额计算结果为准；单价金额小数点有明显错位的，应以总价为准，并修改单价。</w:t>
      </w:r>
    </w:p>
    <w:p w:rsidR="000235A7" w:rsidRPr="003B4CA5" w:rsidRDefault="000235A7" w:rsidP="000235A7">
      <w:pPr>
        <w:pStyle w:val="-15"/>
        <w:spacing w:before="156" w:after="156"/>
        <w:ind w:firstLine="480"/>
      </w:pPr>
      <w:r w:rsidRPr="003B4CA5">
        <w:t>4</w:t>
      </w:r>
      <w:r w:rsidRPr="003B4CA5">
        <w:rPr>
          <w:rFonts w:hint="eastAsia"/>
        </w:rPr>
        <w:t>．“投标总价”应同</w:t>
      </w:r>
      <w:r w:rsidRPr="003B4CA5">
        <w:rPr>
          <w:rFonts w:ascii="??" w:hAnsi="??"/>
          <w:sz w:val="18"/>
          <w:szCs w:val="18"/>
        </w:rPr>
        <w:t xml:space="preserve"> </w:t>
      </w:r>
      <w:r w:rsidRPr="003B4CA5">
        <w:rPr>
          <w:rFonts w:hint="eastAsia"/>
        </w:rPr>
        <w:t>“分项价格表”中“投标总价”相一致。</w:t>
      </w:r>
    </w:p>
    <w:p w:rsidR="000235A7" w:rsidRPr="003B4CA5" w:rsidRDefault="000235A7" w:rsidP="000235A7">
      <w:pPr>
        <w:pStyle w:val="-15"/>
        <w:spacing w:before="156" w:after="156"/>
        <w:ind w:firstLine="480"/>
        <w:rPr>
          <w:rFonts w:ascii="宋体" w:cs="宋体"/>
        </w:rPr>
      </w:pPr>
      <w:r w:rsidRPr="003B4CA5">
        <w:t>5.</w:t>
      </w:r>
      <w:r w:rsidRPr="003B4CA5">
        <w:rPr>
          <w:rFonts w:hint="eastAsia"/>
        </w:rPr>
        <w:t>投标总价为全部采购的价格，各分项价格表中的报价汇总应为投标总价。</w:t>
      </w:r>
    </w:p>
    <w:p w:rsidR="000235A7" w:rsidRDefault="000235A7" w:rsidP="000235A7">
      <w:pPr>
        <w:pStyle w:val="-15"/>
        <w:spacing w:before="156" w:after="156"/>
        <w:ind w:firstLine="480"/>
        <w:rPr>
          <w:rFonts w:cs="‘Lucida Sans Unicode‘"/>
        </w:rPr>
      </w:pPr>
    </w:p>
    <w:p w:rsidR="000235A7" w:rsidRPr="003B4CA5" w:rsidRDefault="000235A7" w:rsidP="000235A7">
      <w:pPr>
        <w:pStyle w:val="-15"/>
        <w:spacing w:before="156" w:after="156"/>
        <w:ind w:firstLine="480"/>
        <w:rPr>
          <w:rFonts w:ascii="宋体" w:cs="宋体"/>
        </w:rPr>
      </w:pPr>
      <w:r w:rsidRPr="003B4CA5">
        <w:rPr>
          <w:rFonts w:cs="‘Lucida Sans Unicode‘" w:hint="eastAsia"/>
        </w:rPr>
        <w:t>供应商名称（加盖公章）：</w:t>
      </w:r>
      <w:r w:rsidRPr="003B4CA5">
        <w:rPr>
          <w:u w:val="single"/>
        </w:rPr>
        <w:t xml:space="preserve"> </w:t>
      </w:r>
      <w:r w:rsidRPr="003B4CA5">
        <w:rPr>
          <w:rFonts w:hint="eastAsia"/>
          <w:u w:val="single"/>
        </w:rPr>
        <w:t>河南三方元泰检测技术有限公司</w:t>
      </w:r>
      <w:r w:rsidRPr="003B4CA5">
        <w:rPr>
          <w:u w:val="single"/>
        </w:rPr>
        <w:t xml:space="preserve">  </w:t>
      </w:r>
      <w:r w:rsidRPr="003B4CA5">
        <w:rPr>
          <w:rFonts w:ascii="??" w:hAnsi="??" w:cs="‘Lucida Sans Unicode‘"/>
          <w:sz w:val="18"/>
          <w:szCs w:val="18"/>
        </w:rPr>
        <w:t xml:space="preserve">    </w:t>
      </w:r>
    </w:p>
    <w:p w:rsidR="000235A7" w:rsidRPr="003B4CA5" w:rsidRDefault="000235A7" w:rsidP="000235A7">
      <w:pPr>
        <w:pStyle w:val="-15"/>
        <w:spacing w:before="156" w:after="156"/>
        <w:ind w:firstLine="480"/>
        <w:rPr>
          <w:rFonts w:ascii="宋体" w:cs="宋体"/>
        </w:rPr>
      </w:pPr>
      <w:r w:rsidRPr="003B4CA5">
        <w:rPr>
          <w:rFonts w:cs="‘Lucida Sans Unicode‘" w:hint="eastAsia"/>
        </w:rPr>
        <w:t>法定代表人或其授权代表（签字</w:t>
      </w:r>
      <w:r w:rsidRPr="003B4CA5">
        <w:rPr>
          <w:rFonts w:cs="‘Lucida Sans Unicode‘"/>
        </w:rPr>
        <w:t>)</w:t>
      </w:r>
      <w:r w:rsidRPr="003B4CA5">
        <w:rPr>
          <w:rFonts w:cs="‘Lucida Sans Unicode‘" w:hint="eastAsia"/>
        </w:rPr>
        <w:t>：</w:t>
      </w:r>
      <w:r w:rsidRPr="003B4CA5">
        <w:rPr>
          <w:rFonts w:ascii="??" w:hAnsi="??" w:cs="‘Lucida Sans Unicode‘"/>
          <w:sz w:val="18"/>
          <w:szCs w:val="18"/>
          <w:u w:val="single"/>
        </w:rPr>
        <w:t xml:space="preserve">                   </w:t>
      </w:r>
      <w:r w:rsidRPr="003B4CA5">
        <w:rPr>
          <w:rFonts w:ascii="??" w:hAnsi="??" w:cs="‘Lucida Sans Unicode‘"/>
          <w:sz w:val="18"/>
          <w:szCs w:val="18"/>
        </w:rPr>
        <w:t xml:space="preserve">   </w:t>
      </w:r>
    </w:p>
    <w:p w:rsidR="000235A7" w:rsidRPr="003B4CA5" w:rsidRDefault="000235A7" w:rsidP="000235A7">
      <w:pPr>
        <w:pStyle w:val="-15"/>
        <w:spacing w:before="156" w:after="156"/>
        <w:ind w:firstLine="480"/>
        <w:rPr>
          <w:rFonts w:ascii="??" w:hAnsi="??" w:cs="‘Lucida Sans Unicode‘"/>
          <w:sz w:val="18"/>
          <w:szCs w:val="18"/>
          <w:u w:val="single"/>
        </w:rPr>
      </w:pPr>
      <w:r w:rsidRPr="003B4CA5">
        <w:rPr>
          <w:rFonts w:cs="‘Lucida Sans Unicode‘" w:hint="eastAsia"/>
        </w:rPr>
        <w:t>签署日期：</w:t>
      </w:r>
      <w:r w:rsidRPr="003B4CA5">
        <w:rPr>
          <w:rFonts w:ascii="??" w:hAnsi="??" w:cs="‘Lucida Sans Unicode‘"/>
          <w:sz w:val="18"/>
          <w:szCs w:val="18"/>
          <w:u w:val="single"/>
        </w:rPr>
        <w:t xml:space="preserve"> </w:t>
      </w:r>
      <w:r w:rsidRPr="003B4CA5">
        <w:rPr>
          <w:rFonts w:ascii="??" w:hAnsi="??" w:cs="‘Lucida Sans Unicode‘"/>
          <w:szCs w:val="24"/>
          <w:u w:val="single"/>
        </w:rPr>
        <w:t xml:space="preserve">   </w:t>
      </w:r>
      <w:r w:rsidRPr="003B4CA5">
        <w:rPr>
          <w:rFonts w:ascii="??" w:hAnsi="??" w:cs="‘Lucida Sans Unicode‘" w:hint="eastAsia"/>
          <w:szCs w:val="24"/>
          <w:u w:val="single"/>
        </w:rPr>
        <w:t>2018</w:t>
      </w:r>
      <w:r w:rsidRPr="003B4CA5">
        <w:rPr>
          <w:rFonts w:ascii="??" w:hAnsi="??" w:cs="‘Lucida Sans Unicode‘"/>
          <w:szCs w:val="24"/>
          <w:u w:val="single"/>
        </w:rPr>
        <w:t xml:space="preserve">  </w:t>
      </w:r>
      <w:r w:rsidRPr="003B4CA5">
        <w:rPr>
          <w:rFonts w:cs="‘Lucida Sans Unicode‘" w:hint="eastAsia"/>
          <w:szCs w:val="24"/>
        </w:rPr>
        <w:t>年</w:t>
      </w:r>
      <w:r w:rsidRPr="003B4CA5">
        <w:rPr>
          <w:rFonts w:ascii="??" w:hAnsi="??" w:cs="‘Lucida Sans Unicode‘"/>
          <w:szCs w:val="24"/>
          <w:u w:val="single"/>
        </w:rPr>
        <w:t xml:space="preserve">  </w:t>
      </w:r>
      <w:r w:rsidRPr="003B4CA5">
        <w:rPr>
          <w:rFonts w:ascii="??" w:hAnsi="??" w:cs="‘Lucida Sans Unicode‘" w:hint="eastAsia"/>
          <w:szCs w:val="24"/>
          <w:u w:val="single"/>
        </w:rPr>
        <w:t>8</w:t>
      </w:r>
      <w:r w:rsidRPr="003B4CA5">
        <w:rPr>
          <w:rFonts w:ascii="??" w:hAnsi="??" w:cs="‘Lucida Sans Unicode‘"/>
          <w:szCs w:val="24"/>
          <w:u w:val="single"/>
        </w:rPr>
        <w:t xml:space="preserve"> </w:t>
      </w:r>
      <w:r w:rsidRPr="003B4CA5">
        <w:rPr>
          <w:rFonts w:ascii="??" w:hAnsi="??" w:cs="‘Lucida Sans Unicode‘"/>
          <w:szCs w:val="24"/>
        </w:rPr>
        <w:t xml:space="preserve"> </w:t>
      </w:r>
      <w:r w:rsidRPr="003B4CA5">
        <w:rPr>
          <w:rFonts w:cs="‘Lucida Sans Unicode‘" w:hint="eastAsia"/>
          <w:szCs w:val="24"/>
        </w:rPr>
        <w:t>月</w:t>
      </w:r>
      <w:r w:rsidRPr="003B4CA5">
        <w:rPr>
          <w:rFonts w:ascii="??" w:hAnsi="??" w:cs="‘Lucida Sans Unicode‘"/>
          <w:szCs w:val="24"/>
          <w:u w:val="single"/>
        </w:rPr>
        <w:t xml:space="preserve"> </w:t>
      </w:r>
      <w:r w:rsidRPr="003B4CA5">
        <w:rPr>
          <w:rFonts w:ascii="??" w:hAnsi="??" w:cs="‘Lucida Sans Unicode‘" w:hint="eastAsia"/>
          <w:szCs w:val="24"/>
          <w:u w:val="single"/>
        </w:rPr>
        <w:t>29</w:t>
      </w:r>
      <w:r w:rsidRPr="003B4CA5">
        <w:rPr>
          <w:rFonts w:ascii="??" w:hAnsi="??" w:cs="‘Lucida Sans Unicode‘"/>
          <w:szCs w:val="24"/>
          <w:u w:val="single"/>
        </w:rPr>
        <w:t xml:space="preserve">  </w:t>
      </w:r>
      <w:r w:rsidRPr="003B4CA5">
        <w:rPr>
          <w:rFonts w:ascii="??" w:hAnsi="??" w:cs="‘Lucida Sans Unicode‘" w:hint="eastAsia"/>
          <w:szCs w:val="24"/>
          <w:u w:val="single"/>
        </w:rPr>
        <w:t>日</w:t>
      </w:r>
      <w:r w:rsidRPr="003B4CA5">
        <w:rPr>
          <w:rFonts w:ascii="??" w:hAnsi="??" w:cs="‘Lucida Sans Unicode‘"/>
          <w:szCs w:val="24"/>
          <w:u w:val="single"/>
        </w:rPr>
        <w:t xml:space="preserve"> </w:t>
      </w:r>
    </w:p>
    <w:p w:rsidR="003D03D0" w:rsidRDefault="003D03D0">
      <w:bookmarkStart w:id="10" w:name="_GoBack"/>
      <w:bookmarkEnd w:id="10"/>
    </w:p>
    <w:sectPr w:rsidR="003D03D0" w:rsidSect="00967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67A" w:rsidRDefault="009B067A" w:rsidP="005F5AC5">
      <w:r>
        <w:separator/>
      </w:r>
    </w:p>
  </w:endnote>
  <w:endnote w:type="continuationSeparator" w:id="0">
    <w:p w:rsidR="009B067A" w:rsidRDefault="009B067A" w:rsidP="005F5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00"/>
    <w:family w:val="auto"/>
    <w:pitch w:val="default"/>
    <w:sig w:usb0="00000001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‘Lucida Sans Unicode‘">
    <w:altName w:val="宋体"/>
    <w:charset w:val="86"/>
    <w:family w:val="roma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67A" w:rsidRDefault="009B067A" w:rsidP="005F5AC5">
      <w:r>
        <w:separator/>
      </w:r>
    </w:p>
  </w:footnote>
  <w:footnote w:type="continuationSeparator" w:id="0">
    <w:p w:rsidR="009B067A" w:rsidRDefault="009B067A" w:rsidP="005F5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D79"/>
    <w:rsid w:val="000235A7"/>
    <w:rsid w:val="003D03D0"/>
    <w:rsid w:val="00425D79"/>
    <w:rsid w:val="005F5AC5"/>
    <w:rsid w:val="00967EEF"/>
    <w:rsid w:val="009B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A7"/>
    <w:pPr>
      <w:widowControl w:val="0"/>
      <w:jc w:val="center"/>
    </w:pPr>
    <w:rPr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235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5">
    <w:name w:val="正文-缩进&amp;1.5倍"/>
    <w:basedOn w:val="a"/>
    <w:link w:val="-150"/>
    <w:qFormat/>
    <w:rsid w:val="000235A7"/>
    <w:pPr>
      <w:spacing w:beforeLines="50" w:afterLines="50" w:line="360" w:lineRule="auto"/>
      <w:ind w:firstLineChars="200" w:firstLine="200"/>
      <w:jc w:val="left"/>
    </w:pPr>
  </w:style>
  <w:style w:type="character" w:customStyle="1" w:styleId="-150">
    <w:name w:val="正文-缩进&amp;1.5倍 字符"/>
    <w:basedOn w:val="a0"/>
    <w:link w:val="-15"/>
    <w:rsid w:val="000235A7"/>
    <w:rPr>
      <w:sz w:val="24"/>
    </w:rPr>
  </w:style>
  <w:style w:type="paragraph" w:customStyle="1" w:styleId="20">
    <w:name w:val="标书2级"/>
    <w:basedOn w:val="2"/>
    <w:link w:val="2Char0"/>
    <w:qFormat/>
    <w:rsid w:val="000235A7"/>
    <w:pPr>
      <w:widowControl/>
      <w:spacing w:before="0" w:after="0" w:line="360" w:lineRule="auto"/>
    </w:pPr>
    <w:rPr>
      <w:rFonts w:ascii="宋体" w:eastAsia="宋体" w:hAnsi="宋体" w:cs="Times New Roman"/>
      <w:sz w:val="30"/>
      <w:szCs w:val="28"/>
      <w:u w:color="000000"/>
    </w:rPr>
  </w:style>
  <w:style w:type="character" w:customStyle="1" w:styleId="2Char0">
    <w:name w:val="标书2级 Char"/>
    <w:link w:val="20"/>
    <w:qFormat/>
    <w:rsid w:val="000235A7"/>
    <w:rPr>
      <w:rFonts w:ascii="宋体" w:eastAsia="宋体" w:hAnsi="宋体" w:cs="Times New Roman"/>
      <w:b/>
      <w:bCs/>
      <w:sz w:val="30"/>
      <w:szCs w:val="28"/>
      <w:u w:color="000000"/>
    </w:rPr>
  </w:style>
  <w:style w:type="character" w:customStyle="1" w:styleId="2Char">
    <w:name w:val="标题 2 Char"/>
    <w:basedOn w:val="a0"/>
    <w:link w:val="2"/>
    <w:uiPriority w:val="9"/>
    <w:semiHidden/>
    <w:rsid w:val="000235A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5F5AC5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A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A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</cp:lastModifiedBy>
  <cp:revision>3</cp:revision>
  <dcterms:created xsi:type="dcterms:W3CDTF">2018-08-30T01:24:00Z</dcterms:created>
  <dcterms:modified xsi:type="dcterms:W3CDTF">2018-08-30T02:30:00Z</dcterms:modified>
</cp:coreProperties>
</file>