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1B4" w:rsidRDefault="000046A5" w:rsidP="000046A5">
      <w:pPr>
        <w:spacing w:line="440" w:lineRule="exact"/>
        <w:ind w:leftChars="50" w:left="1912" w:hangingChars="450" w:hanging="1807"/>
        <w:jc w:val="left"/>
        <w:rPr>
          <w:rFonts w:asciiTheme="majorEastAsia" w:eastAsiaTheme="majorEastAsia" w:hAnsiTheme="majorEastAsia" w:cstheme="majorEastAsia"/>
          <w:b/>
          <w:bCs/>
          <w:sz w:val="44"/>
          <w:szCs w:val="44"/>
        </w:rPr>
      </w:pPr>
      <w:r w:rsidRPr="00435705">
        <w:rPr>
          <w:rFonts w:ascii="宋体" w:hAnsi="宋体" w:cs="宋体" w:hint="eastAsia"/>
          <w:b/>
          <w:bCs/>
          <w:color w:val="000000"/>
          <w:sz w:val="40"/>
          <w:szCs w:val="44"/>
          <w:shd w:val="clear" w:color="auto" w:fill="FFFFFF"/>
        </w:rPr>
        <w:t>襄城县</w:t>
      </w:r>
      <w:r>
        <w:rPr>
          <w:rFonts w:ascii="宋体" w:hAnsi="宋体" w:cs="宋体" w:hint="eastAsia"/>
          <w:b/>
          <w:bCs/>
          <w:color w:val="000000"/>
          <w:sz w:val="40"/>
          <w:szCs w:val="44"/>
          <w:shd w:val="clear" w:color="auto" w:fill="FFFFFF"/>
        </w:rPr>
        <w:t>2017年度农业水价综合改革区机井及计量设施配套</w:t>
      </w:r>
      <w:r w:rsidRPr="00435705">
        <w:rPr>
          <w:rFonts w:ascii="宋体" w:hAnsi="宋体" w:cs="宋体" w:hint="eastAsia"/>
          <w:b/>
          <w:bCs/>
          <w:color w:val="000000"/>
          <w:sz w:val="40"/>
          <w:szCs w:val="44"/>
          <w:shd w:val="clear" w:color="auto" w:fill="FFFFFF"/>
        </w:rPr>
        <w:t>项目</w:t>
      </w:r>
      <w:r w:rsidR="003141B4">
        <w:rPr>
          <w:rFonts w:asciiTheme="majorEastAsia" w:eastAsiaTheme="majorEastAsia" w:hAnsiTheme="majorEastAsia" w:cstheme="majorEastAsia" w:hint="eastAsia"/>
          <w:b/>
          <w:bCs/>
          <w:color w:val="000000"/>
          <w:sz w:val="44"/>
          <w:szCs w:val="44"/>
          <w:shd w:val="clear" w:color="auto" w:fill="FFFFFF"/>
        </w:rPr>
        <w:t>询价</w:t>
      </w:r>
      <w:r w:rsidR="003141B4">
        <w:rPr>
          <w:rFonts w:asciiTheme="majorEastAsia" w:eastAsiaTheme="majorEastAsia" w:hAnsiTheme="majorEastAsia" w:cstheme="majorEastAsia" w:hint="eastAsia"/>
          <w:b/>
          <w:bCs/>
          <w:sz w:val="44"/>
          <w:szCs w:val="44"/>
        </w:rPr>
        <w:t>通知书</w:t>
      </w:r>
    </w:p>
    <w:p w:rsidR="007316F4" w:rsidRPr="000046A5" w:rsidRDefault="003141B4" w:rsidP="000046A5">
      <w:pPr>
        <w:spacing w:line="440" w:lineRule="exact"/>
        <w:ind w:firstLineChars="150" w:firstLine="480"/>
        <w:jc w:val="left"/>
        <w:rPr>
          <w:rFonts w:ascii="仿宋" w:eastAsia="仿宋" w:hAnsi="仿宋" w:cs="仿宋"/>
          <w:bCs/>
          <w:color w:val="000000"/>
          <w:sz w:val="32"/>
          <w:szCs w:val="32"/>
          <w:shd w:val="clear" w:color="auto" w:fill="FFFFFF"/>
        </w:rPr>
      </w:pPr>
      <w:r>
        <w:rPr>
          <w:rFonts w:ascii="仿宋" w:eastAsia="仿宋" w:hAnsi="仿宋" w:cs="仿宋" w:hint="eastAsia"/>
          <w:sz w:val="32"/>
          <w:szCs w:val="32"/>
        </w:rPr>
        <w:t>襄城县政府采购中心受</w:t>
      </w:r>
      <w:r w:rsidR="00893B27" w:rsidRPr="00540227">
        <w:rPr>
          <w:rFonts w:ascii="仿宋" w:eastAsia="仿宋" w:hAnsi="仿宋" w:cs="仿宋" w:hint="eastAsia"/>
          <w:color w:val="000000"/>
          <w:sz w:val="32"/>
          <w:szCs w:val="32"/>
          <w:shd w:val="clear" w:color="auto" w:fill="FFFFFF"/>
        </w:rPr>
        <w:t>襄城县</w:t>
      </w:r>
      <w:r w:rsidR="000046A5">
        <w:rPr>
          <w:rFonts w:ascii="仿宋" w:eastAsia="仿宋" w:hAnsi="仿宋" w:cs="仿宋" w:hint="eastAsia"/>
          <w:color w:val="000000"/>
          <w:sz w:val="32"/>
          <w:szCs w:val="32"/>
          <w:shd w:val="clear" w:color="auto" w:fill="FFFFFF"/>
        </w:rPr>
        <w:t>水务局</w:t>
      </w:r>
      <w:r>
        <w:rPr>
          <w:rFonts w:ascii="仿宋" w:eastAsia="仿宋" w:hAnsi="仿宋" w:cs="仿宋" w:hint="eastAsia"/>
          <w:sz w:val="32"/>
          <w:szCs w:val="32"/>
        </w:rPr>
        <w:t>的委托，对“</w:t>
      </w:r>
      <w:r w:rsidR="000046A5" w:rsidRPr="000046A5">
        <w:rPr>
          <w:rFonts w:ascii="仿宋" w:eastAsia="仿宋" w:hAnsi="仿宋" w:cs="仿宋" w:hint="eastAsia"/>
          <w:bCs/>
          <w:color w:val="000000"/>
          <w:sz w:val="32"/>
          <w:szCs w:val="32"/>
          <w:shd w:val="clear" w:color="auto" w:fill="FFFFFF"/>
        </w:rPr>
        <w:t>襄城县2017年度农业水价综合改革区机井及计量设施配套项目</w:t>
      </w:r>
      <w:r>
        <w:rPr>
          <w:rFonts w:ascii="仿宋" w:eastAsia="仿宋" w:hAnsi="仿宋" w:cs="仿宋" w:hint="eastAsia"/>
          <w:sz w:val="32"/>
          <w:szCs w:val="32"/>
        </w:rPr>
        <w:t xml:space="preserve">”进行询价采购，欢迎符合条件的供应商参加。      </w:t>
      </w:r>
    </w:p>
    <w:p w:rsidR="00AD1028" w:rsidRPr="00B31C65" w:rsidRDefault="006667DD" w:rsidP="006667DD">
      <w:pPr>
        <w:spacing w:line="440" w:lineRule="exact"/>
        <w:ind w:firstLine="1"/>
        <w:jc w:val="left"/>
        <w:rPr>
          <w:rFonts w:ascii="黑体" w:eastAsia="黑体" w:hAnsi="黑体" w:cs="仿宋"/>
          <w:sz w:val="32"/>
          <w:szCs w:val="32"/>
        </w:rPr>
      </w:pPr>
      <w:r w:rsidRPr="00004E1A">
        <w:rPr>
          <w:rFonts w:ascii="黑体" w:eastAsia="黑体" w:hAnsi="黑体" w:cs="仿宋" w:hint="eastAsia"/>
          <w:color w:val="000000"/>
          <w:sz w:val="32"/>
          <w:szCs w:val="32"/>
        </w:rPr>
        <w:t>一</w:t>
      </w:r>
      <w:r w:rsidR="007316F4" w:rsidRPr="00004E1A">
        <w:rPr>
          <w:rFonts w:ascii="仿宋" w:eastAsia="仿宋" w:hAnsi="仿宋" w:cs="仿宋" w:hint="eastAsia"/>
          <w:sz w:val="32"/>
          <w:szCs w:val="32"/>
        </w:rPr>
        <w:t>、</w:t>
      </w:r>
      <w:r w:rsidR="003141B4" w:rsidRPr="00004E1A">
        <w:rPr>
          <w:rFonts w:ascii="黑体" w:eastAsia="黑体" w:hAnsi="黑体" w:cs="仿宋" w:hint="eastAsia"/>
          <w:bCs/>
          <w:sz w:val="32"/>
          <w:szCs w:val="32"/>
        </w:rPr>
        <w:t>项目</w:t>
      </w:r>
      <w:r w:rsidR="003141B4" w:rsidRPr="00B31C65">
        <w:rPr>
          <w:rFonts w:ascii="黑体" w:eastAsia="黑体" w:hAnsi="黑体" w:cs="仿宋" w:hint="eastAsia"/>
          <w:bCs/>
          <w:sz w:val="32"/>
          <w:szCs w:val="32"/>
        </w:rPr>
        <w:t>名称及编号：</w:t>
      </w:r>
    </w:p>
    <w:p w:rsidR="000046A5" w:rsidRPr="000046A5" w:rsidRDefault="007316F4" w:rsidP="000046A5">
      <w:pPr>
        <w:spacing w:line="440" w:lineRule="exact"/>
        <w:ind w:firstLineChars="231" w:firstLine="739"/>
        <w:jc w:val="left"/>
        <w:rPr>
          <w:rFonts w:ascii="仿宋" w:eastAsia="仿宋" w:hAnsi="仿宋" w:cs="仿宋"/>
          <w:bCs/>
          <w:color w:val="000000"/>
          <w:sz w:val="32"/>
          <w:szCs w:val="32"/>
          <w:shd w:val="clear" w:color="auto" w:fill="FFFFFF"/>
        </w:rPr>
      </w:pPr>
      <w:r w:rsidRPr="007316F4">
        <w:rPr>
          <w:rFonts w:ascii="仿宋" w:eastAsia="仿宋" w:hAnsi="仿宋" w:cs="仿宋" w:hint="eastAsia"/>
          <w:bCs/>
          <w:color w:val="000000"/>
          <w:sz w:val="32"/>
          <w:szCs w:val="32"/>
          <w:shd w:val="clear" w:color="auto" w:fill="FFFFFF"/>
        </w:rPr>
        <w:t>项目名称：</w:t>
      </w:r>
      <w:r w:rsidR="000046A5" w:rsidRPr="000046A5">
        <w:rPr>
          <w:rFonts w:ascii="仿宋" w:eastAsia="仿宋" w:hAnsi="仿宋" w:cs="仿宋" w:hint="eastAsia"/>
          <w:bCs/>
          <w:color w:val="000000"/>
          <w:sz w:val="32"/>
          <w:szCs w:val="32"/>
          <w:shd w:val="clear" w:color="auto" w:fill="FFFFFF"/>
        </w:rPr>
        <w:t xml:space="preserve">襄城县2017年度农业水价综合改革区机井及计量设施配套项目       </w:t>
      </w:r>
    </w:p>
    <w:p w:rsidR="003141B4" w:rsidRDefault="007316F4" w:rsidP="000046A5">
      <w:pPr>
        <w:spacing w:line="440" w:lineRule="exact"/>
        <w:ind w:firstLineChars="250" w:firstLine="800"/>
        <w:jc w:val="left"/>
        <w:rPr>
          <w:rFonts w:ascii="仿宋" w:eastAsia="仿宋" w:hAnsi="仿宋" w:cs="仿宋"/>
          <w:sz w:val="32"/>
          <w:szCs w:val="32"/>
        </w:rPr>
      </w:pPr>
      <w:r>
        <w:rPr>
          <w:rFonts w:ascii="仿宋" w:eastAsia="仿宋" w:hAnsi="仿宋" w:cs="仿宋" w:hint="eastAsia"/>
          <w:sz w:val="32"/>
          <w:szCs w:val="32"/>
        </w:rPr>
        <w:t>项目编号：</w:t>
      </w:r>
      <w:r w:rsidR="003141B4">
        <w:rPr>
          <w:rFonts w:ascii="仿宋" w:eastAsia="仿宋" w:hAnsi="仿宋" w:cs="仿宋" w:hint="eastAsia"/>
          <w:sz w:val="32"/>
          <w:szCs w:val="32"/>
        </w:rPr>
        <w:t>XZZ-X20180</w:t>
      </w:r>
      <w:r w:rsidR="000046A5">
        <w:rPr>
          <w:rFonts w:ascii="仿宋" w:eastAsia="仿宋" w:hAnsi="仿宋" w:cs="仿宋" w:hint="eastAsia"/>
          <w:sz w:val="32"/>
          <w:szCs w:val="32"/>
        </w:rPr>
        <w:t>35</w:t>
      </w:r>
      <w:r w:rsidR="003141B4">
        <w:rPr>
          <w:rFonts w:ascii="仿宋" w:eastAsia="仿宋" w:hAnsi="仿宋" w:cs="仿宋" w:hint="eastAsia"/>
          <w:sz w:val="32"/>
          <w:szCs w:val="32"/>
        </w:rPr>
        <w:t>号</w:t>
      </w:r>
    </w:p>
    <w:p w:rsidR="00C77BD9" w:rsidRPr="00004E1A" w:rsidRDefault="003141B4" w:rsidP="00C77BD9">
      <w:pPr>
        <w:pStyle w:val="p16"/>
        <w:numPr>
          <w:ilvl w:val="0"/>
          <w:numId w:val="2"/>
        </w:numPr>
        <w:spacing w:before="0" w:after="0" w:line="440" w:lineRule="exact"/>
        <w:jc w:val="both"/>
        <w:rPr>
          <w:rFonts w:ascii="仿宋" w:eastAsia="仿宋" w:hAnsi="仿宋" w:cs="仿宋"/>
          <w:sz w:val="32"/>
          <w:szCs w:val="32"/>
        </w:rPr>
      </w:pPr>
      <w:r w:rsidRPr="00004E1A">
        <w:rPr>
          <w:rFonts w:ascii="黑体" w:eastAsia="黑体" w:hAnsi="黑体" w:cs="仿宋" w:hint="eastAsia"/>
          <w:bCs/>
          <w:color w:val="000000"/>
          <w:sz w:val="32"/>
          <w:szCs w:val="32"/>
        </w:rPr>
        <w:t>项目简要说明</w:t>
      </w:r>
      <w:r w:rsidRPr="00004E1A">
        <w:rPr>
          <w:rFonts w:ascii="黑体" w:eastAsia="黑体" w:hAnsi="黑体" w:cs="仿宋" w:hint="eastAsia"/>
          <w:bCs/>
          <w:sz w:val="32"/>
          <w:szCs w:val="32"/>
        </w:rPr>
        <w:t>及采购预算</w:t>
      </w:r>
      <w:r w:rsidRPr="00004E1A">
        <w:rPr>
          <w:rFonts w:ascii="仿宋" w:eastAsia="仿宋" w:hAnsi="仿宋" w:cs="仿宋" w:hint="eastAsia"/>
          <w:bCs/>
          <w:color w:val="000000"/>
          <w:sz w:val="32"/>
          <w:szCs w:val="32"/>
        </w:rPr>
        <w:t>：</w:t>
      </w:r>
    </w:p>
    <w:p w:rsidR="003141B4" w:rsidRPr="000046A5" w:rsidRDefault="00893B27" w:rsidP="000046A5">
      <w:pPr>
        <w:spacing w:line="360" w:lineRule="auto"/>
        <w:ind w:leftChars="50" w:left="105" w:firstLineChars="150" w:firstLine="48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本项目</w:t>
      </w:r>
      <w:r w:rsidRPr="00540227">
        <w:rPr>
          <w:rFonts w:ascii="仿宋" w:eastAsia="仿宋" w:hAnsi="仿宋" w:cs="仿宋" w:hint="eastAsia"/>
          <w:color w:val="000000"/>
          <w:sz w:val="32"/>
          <w:szCs w:val="32"/>
          <w:shd w:val="clear" w:color="auto" w:fill="FFFFFF"/>
        </w:rPr>
        <w:t>采购</w:t>
      </w:r>
      <w:r w:rsidR="000046A5" w:rsidRPr="00640107">
        <w:rPr>
          <w:rFonts w:ascii="仿宋" w:eastAsia="仿宋" w:hAnsi="仿宋" w:cs="仿宋" w:hint="eastAsia"/>
          <w:bCs/>
          <w:color w:val="000000"/>
          <w:sz w:val="32"/>
          <w:szCs w:val="32"/>
          <w:shd w:val="clear" w:color="auto" w:fill="FFFFFF"/>
        </w:rPr>
        <w:t>襄城县2017年度农业水价综合改革区机井及计量设施配套项目</w:t>
      </w:r>
      <w:r w:rsidR="00AD1028">
        <w:rPr>
          <w:rFonts w:ascii="仿宋" w:eastAsia="仿宋" w:hAnsi="仿宋" w:cs="仿宋" w:hint="eastAsia"/>
          <w:color w:val="000000"/>
          <w:sz w:val="32"/>
          <w:szCs w:val="32"/>
          <w:shd w:val="clear" w:color="auto" w:fill="FFFFFF"/>
        </w:rPr>
        <w:t>,</w:t>
      </w:r>
      <w:r w:rsidR="003141B4">
        <w:rPr>
          <w:rFonts w:ascii="仿宋" w:eastAsia="仿宋" w:hAnsi="仿宋" w:cs="仿宋" w:hint="eastAsia"/>
          <w:sz w:val="32"/>
          <w:szCs w:val="32"/>
        </w:rPr>
        <w:t>（具体内容详见采购参数要求）</w:t>
      </w:r>
      <w:r w:rsidR="003141B4">
        <w:rPr>
          <w:rFonts w:ascii="仿宋" w:eastAsia="仿宋" w:hAnsi="仿宋" w:cs="仿宋" w:hint="eastAsia"/>
          <w:b/>
          <w:bCs/>
          <w:color w:val="000000"/>
          <w:sz w:val="32"/>
          <w:szCs w:val="32"/>
        </w:rPr>
        <w:t>采购控制金额</w:t>
      </w:r>
      <w:r w:rsidR="003141B4">
        <w:rPr>
          <w:rFonts w:ascii="仿宋" w:eastAsia="仿宋" w:hAnsi="仿宋" w:cs="仿宋" w:hint="eastAsia"/>
          <w:color w:val="000000"/>
          <w:sz w:val="32"/>
          <w:szCs w:val="32"/>
        </w:rPr>
        <w:t>：</w:t>
      </w:r>
      <w:r w:rsidR="000046A5">
        <w:rPr>
          <w:rFonts w:ascii="仿宋" w:eastAsia="仿宋" w:hAnsi="仿宋" w:cs="仿宋" w:hint="eastAsia"/>
          <w:b/>
          <w:color w:val="000000"/>
          <w:sz w:val="32"/>
          <w:szCs w:val="32"/>
          <w:shd w:val="clear" w:color="auto" w:fill="FFFFFF"/>
        </w:rPr>
        <w:t>398400.00</w:t>
      </w:r>
      <w:r w:rsidR="003141B4" w:rsidRPr="00893B27">
        <w:rPr>
          <w:rFonts w:ascii="仿宋" w:eastAsia="仿宋" w:hAnsi="仿宋" w:cs="仿宋" w:hint="eastAsia"/>
          <w:b/>
          <w:color w:val="000000"/>
          <w:sz w:val="32"/>
          <w:szCs w:val="32"/>
        </w:rPr>
        <w:t>元</w:t>
      </w:r>
      <w:r w:rsidR="003141B4" w:rsidRPr="007316F4">
        <w:rPr>
          <w:rFonts w:ascii="仿宋" w:eastAsia="仿宋" w:hAnsi="仿宋" w:cs="仿宋" w:hint="eastAsia"/>
          <w:b/>
          <w:sz w:val="32"/>
          <w:szCs w:val="32"/>
        </w:rPr>
        <w:t>（超出者为无效投标）</w:t>
      </w:r>
    </w:p>
    <w:p w:rsidR="003141B4" w:rsidRDefault="003141B4" w:rsidP="003141B4">
      <w:pPr>
        <w:pStyle w:val="p16"/>
        <w:spacing w:before="0" w:after="0" w:line="440" w:lineRule="exact"/>
        <w:jc w:val="both"/>
        <w:rPr>
          <w:rFonts w:ascii="仿宋" w:eastAsia="仿宋" w:hAnsi="仿宋" w:cs="仿宋"/>
          <w:sz w:val="32"/>
          <w:szCs w:val="32"/>
        </w:rPr>
      </w:pPr>
      <w:r w:rsidRPr="00004E1A">
        <w:rPr>
          <w:rFonts w:ascii="黑体" w:eastAsia="黑体" w:hAnsi="黑体" w:cs="仿宋" w:hint="eastAsia"/>
          <w:bCs/>
          <w:color w:val="000000"/>
          <w:sz w:val="32"/>
          <w:szCs w:val="32"/>
        </w:rPr>
        <w:t>三、</w:t>
      </w:r>
      <w:r w:rsidRPr="00004E1A">
        <w:rPr>
          <w:rFonts w:ascii="黑体" w:eastAsia="黑体" w:hAnsi="黑体" w:cs="仿宋" w:hint="eastAsia"/>
          <w:bCs/>
          <w:sz w:val="32"/>
          <w:szCs w:val="32"/>
        </w:rPr>
        <w:t>询价通知书的领取与响应文件递交：</w:t>
      </w:r>
      <w:r w:rsidRPr="00C77BD9">
        <w:rPr>
          <w:rFonts w:ascii="黑体" w:eastAsia="黑体" w:hAnsi="黑体" w:cs="仿宋" w:hint="eastAsia"/>
          <w:sz w:val="32"/>
          <w:szCs w:val="32"/>
        </w:rPr>
        <w:br/>
      </w:r>
      <w:r>
        <w:rPr>
          <w:rFonts w:ascii="仿宋" w:eastAsia="仿宋" w:hAnsi="仿宋" w:cs="仿宋" w:hint="eastAsia"/>
          <w:sz w:val="32"/>
          <w:szCs w:val="32"/>
        </w:rPr>
        <w:t xml:space="preserve">    领取方式：网上下载；</w:t>
      </w:r>
    </w:p>
    <w:p w:rsidR="003141B4" w:rsidRDefault="003141B4" w:rsidP="003141B4">
      <w:pPr>
        <w:spacing w:line="440" w:lineRule="exact"/>
        <w:ind w:firstLine="640"/>
        <w:rPr>
          <w:rFonts w:ascii="仿宋" w:eastAsia="仿宋" w:hAnsi="仿宋" w:cs="仿宋"/>
          <w:sz w:val="32"/>
          <w:szCs w:val="32"/>
        </w:rPr>
      </w:pPr>
      <w:r>
        <w:rPr>
          <w:rFonts w:ascii="仿宋" w:eastAsia="仿宋" w:hAnsi="仿宋" w:cs="仿宋" w:hint="eastAsia"/>
          <w:sz w:val="32"/>
          <w:szCs w:val="32"/>
        </w:rPr>
        <w:t>领取时间：</w:t>
      </w:r>
      <w:r>
        <w:rPr>
          <w:rFonts w:ascii="仿宋" w:eastAsia="仿宋" w:hAnsi="仿宋" w:cs="仿宋" w:hint="eastAsia"/>
          <w:color w:val="000000"/>
          <w:sz w:val="32"/>
          <w:szCs w:val="32"/>
          <w:shd w:val="clear" w:color="auto" w:fill="FFFFFF"/>
        </w:rPr>
        <w:t>自询价通知书在网上发出之日起至提交响应文件（询价表）截止时均可报名并下载询价通知书，在下载询价通知书期间，有可能会出现变更信息，请下载询价通知书的供应商自行关注，否则自行承担相应责任；</w:t>
      </w:r>
      <w:r>
        <w:rPr>
          <w:rFonts w:ascii="仿宋" w:eastAsia="仿宋" w:hAnsi="仿宋" w:cs="仿宋" w:hint="eastAsia"/>
          <w:sz w:val="32"/>
          <w:szCs w:val="32"/>
        </w:rPr>
        <w:br/>
        <w:t xml:space="preserve">    递交响应文件（</w:t>
      </w:r>
      <w:r>
        <w:rPr>
          <w:rFonts w:ascii="仿宋" w:eastAsia="仿宋" w:hAnsi="仿宋" w:cs="仿宋" w:hint="eastAsia"/>
          <w:color w:val="000000"/>
          <w:sz w:val="32"/>
          <w:szCs w:val="32"/>
          <w:shd w:val="clear" w:color="auto" w:fill="FFFFFF"/>
        </w:rPr>
        <w:t>询价表</w:t>
      </w:r>
      <w:r>
        <w:rPr>
          <w:rFonts w:ascii="仿宋" w:eastAsia="仿宋" w:hAnsi="仿宋" w:cs="仿宋" w:hint="eastAsia"/>
          <w:sz w:val="32"/>
          <w:szCs w:val="32"/>
        </w:rPr>
        <w:t>）：请于2018年</w:t>
      </w:r>
      <w:r w:rsidR="000046A5">
        <w:rPr>
          <w:rFonts w:ascii="仿宋" w:eastAsia="仿宋" w:hAnsi="仿宋" w:cs="仿宋" w:hint="eastAsia"/>
          <w:sz w:val="32"/>
          <w:szCs w:val="32"/>
        </w:rPr>
        <w:t>8</w:t>
      </w:r>
      <w:r>
        <w:rPr>
          <w:rFonts w:ascii="仿宋" w:eastAsia="仿宋" w:hAnsi="仿宋" w:cs="仿宋" w:hint="eastAsia"/>
          <w:sz w:val="32"/>
          <w:szCs w:val="32"/>
        </w:rPr>
        <w:t>月</w:t>
      </w:r>
      <w:r w:rsidR="000046A5">
        <w:rPr>
          <w:rFonts w:ascii="仿宋" w:eastAsia="仿宋" w:hAnsi="仿宋" w:cs="仿宋" w:hint="eastAsia"/>
          <w:sz w:val="32"/>
          <w:szCs w:val="32"/>
        </w:rPr>
        <w:t>29</w:t>
      </w:r>
      <w:r>
        <w:rPr>
          <w:rFonts w:ascii="仿宋" w:eastAsia="仿宋" w:hAnsi="仿宋" w:cs="仿宋" w:hint="eastAsia"/>
          <w:sz w:val="32"/>
          <w:szCs w:val="32"/>
        </w:rPr>
        <w:t>日</w:t>
      </w:r>
      <w:r w:rsidR="00893B27">
        <w:rPr>
          <w:rFonts w:ascii="仿宋" w:eastAsia="仿宋" w:hAnsi="仿宋" w:cs="仿宋" w:hint="eastAsia"/>
          <w:sz w:val="32"/>
          <w:szCs w:val="32"/>
        </w:rPr>
        <w:t>下午15</w:t>
      </w:r>
      <w:r>
        <w:rPr>
          <w:rFonts w:ascii="仿宋" w:eastAsia="仿宋" w:hAnsi="仿宋" w:cs="仿宋" w:hint="eastAsia"/>
          <w:sz w:val="32"/>
          <w:szCs w:val="32"/>
        </w:rPr>
        <w:t>：</w:t>
      </w:r>
      <w:r w:rsidR="00AD1028">
        <w:rPr>
          <w:rFonts w:ascii="仿宋" w:eastAsia="仿宋" w:hAnsi="仿宋" w:cs="仿宋" w:hint="eastAsia"/>
          <w:sz w:val="32"/>
          <w:szCs w:val="32"/>
        </w:rPr>
        <w:t>3</w:t>
      </w:r>
      <w:r>
        <w:rPr>
          <w:rFonts w:ascii="仿宋" w:eastAsia="仿宋" w:hAnsi="仿宋" w:cs="仿宋" w:hint="eastAsia"/>
          <w:sz w:val="32"/>
          <w:szCs w:val="32"/>
        </w:rPr>
        <w:t>0前递交到襄城县政府采购中心开标室（襄城县八七路东段电子商务产业园12楼1207室，迟到按自动放弃处理）；</w:t>
      </w:r>
    </w:p>
    <w:p w:rsidR="003141B4" w:rsidRPr="00004E1A" w:rsidRDefault="003141B4" w:rsidP="003141B4">
      <w:pPr>
        <w:spacing w:line="440" w:lineRule="exact"/>
        <w:rPr>
          <w:rFonts w:ascii="黑体" w:eastAsia="黑体" w:hAnsi="黑体" w:cs="仿宋"/>
          <w:color w:val="000000"/>
          <w:sz w:val="32"/>
          <w:szCs w:val="32"/>
        </w:rPr>
      </w:pPr>
      <w:r w:rsidRPr="00004E1A">
        <w:rPr>
          <w:rFonts w:ascii="黑体" w:eastAsia="黑体" w:hAnsi="黑体" w:cs="仿宋" w:hint="eastAsia"/>
          <w:color w:val="000000"/>
          <w:sz w:val="32"/>
          <w:szCs w:val="32"/>
        </w:rPr>
        <w:t>四、参加开标时必须提供以下证明文件原件及复印件一份（复印件须加盖公章）：</w:t>
      </w:r>
    </w:p>
    <w:p w:rsidR="003141B4" w:rsidRDefault="003141B4" w:rsidP="003141B4">
      <w:pPr>
        <w:spacing w:line="440" w:lineRule="exac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 xml:space="preserve">     </w:t>
      </w:r>
      <w:r w:rsidRPr="00B31C65">
        <w:rPr>
          <w:rFonts w:ascii="仿宋" w:eastAsia="仿宋" w:hAnsi="仿宋" w:cs="仿宋" w:hint="eastAsia"/>
          <w:sz w:val="32"/>
          <w:szCs w:val="32"/>
        </w:rPr>
        <w:t xml:space="preserve">(一）法人授权函（原件）及被授权人身份证（正、反面复印件）； </w:t>
      </w:r>
      <w:r w:rsidRPr="00B31C65">
        <w:rPr>
          <w:rFonts w:ascii="仿宋" w:eastAsia="仿宋" w:hAnsi="仿宋" w:cs="仿宋" w:hint="eastAsia"/>
          <w:sz w:val="32"/>
          <w:szCs w:val="32"/>
        </w:rPr>
        <w:br/>
      </w:r>
      <w:r>
        <w:rPr>
          <w:rFonts w:ascii="仿宋" w:eastAsia="仿宋" w:hAnsi="仿宋" w:cs="仿宋" w:hint="eastAsia"/>
          <w:bCs/>
          <w:color w:val="000000"/>
          <w:kern w:val="0"/>
          <w:sz w:val="32"/>
          <w:szCs w:val="32"/>
        </w:rPr>
        <w:t xml:space="preserve">    （二）</w:t>
      </w:r>
      <w:r w:rsidRPr="00B31C65">
        <w:rPr>
          <w:rFonts w:ascii="仿宋" w:eastAsia="仿宋" w:hAnsi="仿宋" w:cs="仿宋" w:hint="eastAsia"/>
          <w:sz w:val="32"/>
          <w:szCs w:val="32"/>
        </w:rPr>
        <w:t>具有相关经营范围的企业法人营业执照、税务登记证、</w:t>
      </w:r>
      <w:r>
        <w:rPr>
          <w:rFonts w:ascii="仿宋" w:eastAsia="仿宋" w:hAnsi="仿宋" w:cs="仿宋" w:hint="eastAsia"/>
          <w:bCs/>
          <w:color w:val="000000"/>
          <w:kern w:val="0"/>
          <w:sz w:val="32"/>
          <w:szCs w:val="32"/>
        </w:rPr>
        <w:t>组织机构代码证或三证合一的营业执照;</w:t>
      </w:r>
    </w:p>
    <w:p w:rsidR="00164518" w:rsidRDefault="00164518" w:rsidP="00164518">
      <w:pPr>
        <w:spacing w:line="440"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（三）</w:t>
      </w:r>
      <w:r w:rsidRPr="00164518">
        <w:rPr>
          <w:rFonts w:ascii="仿宋" w:eastAsia="仿宋" w:hAnsi="仿宋" w:cs="仿宋" w:hint="eastAsia"/>
          <w:bCs/>
          <w:color w:val="000000"/>
          <w:kern w:val="0"/>
          <w:sz w:val="32"/>
          <w:szCs w:val="32"/>
        </w:rPr>
        <w:t>投标保证金缴纳回执单</w:t>
      </w:r>
      <w:r>
        <w:rPr>
          <w:rFonts w:ascii="仿宋" w:eastAsia="仿宋" w:hAnsi="仿宋" w:cs="仿宋" w:hint="eastAsia"/>
          <w:bCs/>
          <w:color w:val="000000"/>
          <w:kern w:val="0"/>
          <w:sz w:val="32"/>
          <w:szCs w:val="32"/>
        </w:rPr>
        <w:t>；</w:t>
      </w:r>
    </w:p>
    <w:p w:rsidR="003141B4" w:rsidRDefault="000046A5" w:rsidP="003141B4">
      <w:pPr>
        <w:pStyle w:val="p0"/>
        <w:spacing w:line="440" w:lineRule="exact"/>
        <w:ind w:left="480"/>
        <w:jc w:val="left"/>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（四）</w:t>
      </w:r>
      <w:r w:rsidR="003141B4">
        <w:rPr>
          <w:rFonts w:ascii="仿宋" w:eastAsia="仿宋" w:hAnsi="仿宋" w:cs="仿宋" w:hint="eastAsia"/>
          <w:bCs/>
          <w:color w:val="000000"/>
          <w:sz w:val="32"/>
          <w:szCs w:val="32"/>
        </w:rPr>
        <w:t>询价表（</w:t>
      </w:r>
      <w:r w:rsidR="003141B4">
        <w:rPr>
          <w:rFonts w:ascii="仿宋" w:eastAsia="仿宋" w:hAnsi="仿宋" w:cs="仿宋" w:hint="eastAsia"/>
          <w:sz w:val="32"/>
          <w:szCs w:val="32"/>
        </w:rPr>
        <w:t>须密封，询价表及密封处加盖单位公章</w:t>
      </w:r>
      <w:r w:rsidR="003141B4">
        <w:rPr>
          <w:rFonts w:ascii="仿宋" w:eastAsia="仿宋" w:hAnsi="仿宋" w:cs="仿宋" w:hint="eastAsia"/>
          <w:bCs/>
          <w:color w:val="000000"/>
          <w:sz w:val="32"/>
          <w:szCs w:val="32"/>
        </w:rPr>
        <w:t>）；</w:t>
      </w:r>
      <w:r w:rsidR="0096604D">
        <w:rPr>
          <w:rFonts w:ascii="仿宋" w:eastAsia="仿宋" w:hAnsi="仿宋" w:cs="仿宋" w:hint="eastAsia"/>
          <w:bCs/>
          <w:color w:val="000000"/>
          <w:sz w:val="32"/>
          <w:szCs w:val="32"/>
        </w:rPr>
        <w:t xml:space="preserve"> </w:t>
      </w:r>
      <w:r w:rsidR="0096604D">
        <w:rPr>
          <w:rFonts w:ascii="仿宋" w:eastAsia="仿宋" w:hAnsi="仿宋" w:cs="仿宋" w:hint="eastAsia"/>
          <w:bCs/>
          <w:color w:val="000000"/>
          <w:sz w:val="32"/>
          <w:szCs w:val="32"/>
        </w:rPr>
        <w:br/>
      </w:r>
      <w:r>
        <w:rPr>
          <w:rFonts w:ascii="仿宋" w:eastAsia="仿宋" w:hAnsi="仿宋" w:cs="仿宋" w:hint="eastAsia"/>
          <w:bCs/>
          <w:color w:val="000000"/>
          <w:sz w:val="32"/>
          <w:szCs w:val="32"/>
        </w:rPr>
        <w:t>（五）</w:t>
      </w:r>
      <w:r w:rsidR="003141B4">
        <w:rPr>
          <w:rFonts w:ascii="仿宋" w:eastAsia="仿宋" w:hAnsi="仿宋" w:cs="仿宋" w:hint="eastAsia"/>
          <w:bCs/>
          <w:color w:val="000000"/>
          <w:sz w:val="32"/>
          <w:szCs w:val="32"/>
        </w:rPr>
        <w:t>其它</w:t>
      </w:r>
      <w:r w:rsidR="00AF7B75">
        <w:rPr>
          <w:rFonts w:ascii="仿宋" w:eastAsia="仿宋" w:hAnsi="仿宋" w:cs="仿宋" w:hint="eastAsia"/>
          <w:bCs/>
          <w:color w:val="000000"/>
          <w:sz w:val="32"/>
          <w:szCs w:val="32"/>
        </w:rPr>
        <w:t>要求的</w:t>
      </w:r>
      <w:r w:rsidR="003141B4">
        <w:rPr>
          <w:rFonts w:ascii="仿宋" w:eastAsia="仿宋" w:hAnsi="仿宋" w:cs="仿宋" w:hint="eastAsia"/>
          <w:bCs/>
          <w:color w:val="000000"/>
          <w:sz w:val="32"/>
          <w:szCs w:val="32"/>
        </w:rPr>
        <w:t>相关资质</w:t>
      </w:r>
      <w:r w:rsidR="004A1369">
        <w:rPr>
          <w:rFonts w:ascii="仿宋" w:eastAsia="仿宋" w:hAnsi="仿宋" w:cs="仿宋" w:hint="eastAsia"/>
          <w:bCs/>
          <w:color w:val="000000"/>
          <w:sz w:val="32"/>
          <w:szCs w:val="32"/>
        </w:rPr>
        <w:t>、</w:t>
      </w:r>
      <w:r w:rsidR="003141B4">
        <w:rPr>
          <w:rFonts w:ascii="仿宋" w:eastAsia="仿宋" w:hAnsi="仿宋" w:cs="仿宋" w:hint="eastAsia"/>
          <w:bCs/>
          <w:color w:val="000000"/>
          <w:sz w:val="32"/>
          <w:szCs w:val="32"/>
        </w:rPr>
        <w:t xml:space="preserve">资料。 </w:t>
      </w:r>
    </w:p>
    <w:p w:rsidR="003141B4" w:rsidRPr="00004E1A" w:rsidRDefault="003141B4" w:rsidP="003141B4">
      <w:pPr>
        <w:pStyle w:val="p16"/>
        <w:spacing w:before="0" w:after="0" w:line="360" w:lineRule="auto"/>
        <w:jc w:val="both"/>
        <w:rPr>
          <w:rFonts w:ascii="黑体" w:eastAsia="黑体" w:hAnsi="黑体" w:cs="仿宋"/>
          <w:bCs/>
          <w:color w:val="000000"/>
          <w:sz w:val="32"/>
          <w:szCs w:val="32"/>
        </w:rPr>
      </w:pPr>
      <w:r w:rsidRPr="00004E1A">
        <w:rPr>
          <w:rFonts w:ascii="黑体" w:eastAsia="黑体" w:hAnsi="黑体" w:cs="仿宋" w:hint="eastAsia"/>
          <w:color w:val="000000"/>
          <w:sz w:val="32"/>
          <w:szCs w:val="32"/>
        </w:rPr>
        <w:t>五</w:t>
      </w:r>
      <w:r w:rsidRPr="00004E1A">
        <w:rPr>
          <w:rFonts w:ascii="黑体" w:eastAsia="黑体" w:hAnsi="黑体" w:cs="仿宋" w:hint="eastAsia"/>
          <w:bCs/>
          <w:color w:val="000000"/>
          <w:sz w:val="32"/>
          <w:szCs w:val="32"/>
        </w:rPr>
        <w:t>、</w:t>
      </w:r>
      <w:r w:rsidRPr="00004E1A">
        <w:rPr>
          <w:rFonts w:ascii="黑体" w:eastAsia="黑体" w:hAnsi="黑体" w:cs="仿宋" w:hint="eastAsia"/>
          <w:color w:val="000000"/>
          <w:sz w:val="32"/>
          <w:szCs w:val="32"/>
        </w:rPr>
        <w:t>投标保证金的提交</w:t>
      </w:r>
      <w:r w:rsidRPr="00004E1A">
        <w:rPr>
          <w:rFonts w:ascii="黑体" w:eastAsia="黑体" w:hAnsi="黑体" w:cs="仿宋" w:hint="eastAsia"/>
          <w:bCs/>
          <w:color w:val="000000"/>
          <w:sz w:val="32"/>
          <w:szCs w:val="32"/>
        </w:rPr>
        <w:t>：</w:t>
      </w:r>
    </w:p>
    <w:p w:rsidR="00125AFC" w:rsidRDefault="007A4989" w:rsidP="000046A5">
      <w:pPr>
        <w:pStyle w:val="p16"/>
        <w:spacing w:before="0" w:after="0"/>
        <w:ind w:firstLineChars="50" w:firstLine="160"/>
        <w:rPr>
          <w:rFonts w:ascii="仿宋" w:eastAsia="仿宋" w:hAnsi="仿宋" w:cs="仿宋"/>
          <w:bCs/>
          <w:color w:val="000000"/>
          <w:sz w:val="32"/>
          <w:szCs w:val="32"/>
        </w:rPr>
      </w:pPr>
      <w:r>
        <w:rPr>
          <w:rFonts w:ascii="仿宋" w:eastAsia="仿宋" w:hAnsi="仿宋" w:cs="仿宋" w:hint="eastAsia"/>
          <w:bCs/>
          <w:color w:val="000000"/>
          <w:sz w:val="32"/>
          <w:szCs w:val="32"/>
        </w:rPr>
        <w:t>（一）投标保证金为投标文件的组成部分之一。</w:t>
      </w:r>
    </w:p>
    <w:p w:rsidR="00125AFC" w:rsidRDefault="007A4989" w:rsidP="00B31C65">
      <w:pPr>
        <w:pStyle w:val="p16"/>
        <w:spacing w:before="0" w:after="0"/>
        <w:ind w:firstLineChars="50" w:firstLine="160"/>
        <w:rPr>
          <w:rFonts w:ascii="仿宋" w:eastAsia="仿宋" w:hAnsi="仿宋" w:cs="仿宋"/>
          <w:bCs/>
          <w:color w:val="000000"/>
          <w:sz w:val="32"/>
          <w:szCs w:val="32"/>
        </w:rPr>
      </w:pPr>
      <w:r>
        <w:rPr>
          <w:rFonts w:ascii="仿宋" w:eastAsia="仿宋" w:hAnsi="仿宋" w:cs="仿宋" w:hint="eastAsia"/>
          <w:bCs/>
          <w:color w:val="000000"/>
          <w:sz w:val="32"/>
          <w:szCs w:val="32"/>
        </w:rPr>
        <w:t>（二）投标人向招标人提交</w:t>
      </w:r>
      <w:r w:rsidR="000046A5">
        <w:rPr>
          <w:rFonts w:ascii="仿宋" w:eastAsia="仿宋" w:hAnsi="仿宋" w:cs="仿宋" w:hint="eastAsia"/>
          <w:b/>
          <w:bCs/>
          <w:color w:val="000000"/>
          <w:sz w:val="32"/>
          <w:szCs w:val="32"/>
        </w:rPr>
        <w:t>7</w:t>
      </w:r>
      <w:r w:rsidR="00893B27">
        <w:rPr>
          <w:rFonts w:ascii="仿宋" w:eastAsia="仿宋" w:hAnsi="仿宋" w:cs="仿宋" w:hint="eastAsia"/>
          <w:b/>
          <w:bCs/>
          <w:color w:val="000000"/>
          <w:sz w:val="32"/>
          <w:szCs w:val="32"/>
        </w:rPr>
        <w:t>000</w:t>
      </w:r>
      <w:r w:rsidRPr="00AD1028">
        <w:rPr>
          <w:rFonts w:ascii="仿宋" w:eastAsia="仿宋" w:hAnsi="仿宋" w:cs="仿宋" w:hint="eastAsia"/>
          <w:b/>
          <w:bCs/>
          <w:color w:val="000000"/>
          <w:sz w:val="32"/>
          <w:szCs w:val="32"/>
        </w:rPr>
        <w:t>元</w:t>
      </w:r>
      <w:r>
        <w:rPr>
          <w:rFonts w:ascii="仿宋" w:eastAsia="仿宋" w:hAnsi="仿宋" w:cs="仿宋" w:hint="eastAsia"/>
          <w:bCs/>
          <w:color w:val="000000"/>
          <w:sz w:val="32"/>
          <w:szCs w:val="32"/>
        </w:rPr>
        <w:t xml:space="preserve">的投标保证金。                  </w:t>
      </w:r>
    </w:p>
    <w:p w:rsidR="00125AFC" w:rsidRDefault="007A4989" w:rsidP="00B31C65">
      <w:pPr>
        <w:pStyle w:val="p16"/>
        <w:spacing w:before="0" w:after="0"/>
        <w:ind w:firstLineChars="50" w:firstLine="160"/>
        <w:rPr>
          <w:rFonts w:ascii="仿宋" w:eastAsia="仿宋" w:hAnsi="仿宋" w:cs="仿宋"/>
          <w:bCs/>
          <w:color w:val="000000"/>
          <w:sz w:val="32"/>
          <w:szCs w:val="32"/>
        </w:rPr>
      </w:pPr>
      <w:r>
        <w:rPr>
          <w:rFonts w:ascii="仿宋" w:eastAsia="仿宋" w:hAnsi="仿宋" w:cs="仿宋" w:hint="eastAsia"/>
          <w:bCs/>
          <w:color w:val="000000"/>
          <w:sz w:val="32"/>
          <w:szCs w:val="32"/>
        </w:rPr>
        <w:t>（三）投标保证金用于保护本次招标人免受投标人的行为而引起的风险。</w:t>
      </w:r>
    </w:p>
    <w:p w:rsidR="00B31C65" w:rsidRDefault="007A4989" w:rsidP="00B31C65">
      <w:pPr>
        <w:pStyle w:val="p16"/>
        <w:spacing w:before="0" w:after="0"/>
        <w:ind w:firstLineChars="50" w:firstLine="160"/>
        <w:rPr>
          <w:rFonts w:ascii="仿宋" w:eastAsia="仿宋" w:hAnsi="仿宋" w:cs="仿宋"/>
          <w:bCs/>
          <w:color w:val="000000"/>
          <w:sz w:val="32"/>
          <w:szCs w:val="32"/>
        </w:rPr>
      </w:pPr>
      <w:r>
        <w:rPr>
          <w:rFonts w:ascii="仿宋" w:eastAsia="仿宋" w:hAnsi="仿宋" w:cs="仿宋" w:hint="eastAsia"/>
          <w:bCs/>
          <w:color w:val="000000"/>
          <w:sz w:val="32"/>
          <w:szCs w:val="32"/>
        </w:rPr>
        <w:t>（四） 提交投标保证金</w:t>
      </w:r>
      <w:r w:rsidR="00B31C65">
        <w:rPr>
          <w:rFonts w:ascii="仿宋" w:eastAsia="仿宋" w:hAnsi="仿宋" w:cs="仿宋" w:hint="eastAsia"/>
          <w:bCs/>
          <w:color w:val="000000"/>
          <w:sz w:val="32"/>
          <w:szCs w:val="32"/>
        </w:rPr>
        <w:t>。</w:t>
      </w:r>
    </w:p>
    <w:p w:rsidR="00125AFC" w:rsidRDefault="007A4989" w:rsidP="00B31C65">
      <w:pPr>
        <w:pStyle w:val="p16"/>
        <w:spacing w:before="0" w:after="0"/>
        <w:ind w:firstLineChars="50" w:firstLine="160"/>
        <w:rPr>
          <w:rFonts w:ascii="仿宋" w:eastAsia="仿宋" w:hAnsi="仿宋" w:cs="仿宋"/>
          <w:bCs/>
          <w:color w:val="000000"/>
          <w:sz w:val="32"/>
          <w:szCs w:val="32"/>
        </w:rPr>
      </w:pPr>
      <w:r>
        <w:rPr>
          <w:rFonts w:ascii="仿宋" w:eastAsia="仿宋" w:hAnsi="仿宋" w:cs="仿宋" w:hint="eastAsia"/>
          <w:bCs/>
          <w:color w:val="000000"/>
          <w:sz w:val="32"/>
          <w:szCs w:val="32"/>
        </w:rPr>
        <w:t>5.4.1投标保证金缴纳方式：</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投标人可根据提示情况决定是否重新缴纳。</w:t>
      </w:r>
    </w:p>
    <w:p w:rsidR="00125AFC" w:rsidRPr="00AD1028" w:rsidRDefault="007A4989" w:rsidP="00AD1028">
      <w:pPr>
        <w:pStyle w:val="p16"/>
        <w:spacing w:before="0" w:after="0"/>
        <w:ind w:firstLineChars="200" w:firstLine="643"/>
        <w:rPr>
          <w:rFonts w:ascii="仿宋" w:eastAsia="仿宋" w:hAnsi="仿宋" w:cs="仿宋"/>
          <w:b/>
          <w:bCs/>
          <w:color w:val="000000"/>
          <w:sz w:val="32"/>
          <w:szCs w:val="32"/>
        </w:rPr>
      </w:pPr>
      <w:r w:rsidRPr="00AD1028">
        <w:rPr>
          <w:rFonts w:ascii="仿宋" w:eastAsia="仿宋" w:hAnsi="仿宋" w:cs="仿宋" w:hint="eastAsia"/>
          <w:b/>
          <w:bCs/>
          <w:color w:val="000000"/>
          <w:sz w:val="32"/>
          <w:szCs w:val="32"/>
        </w:rPr>
        <w:t>保证金缴纳绑定问题咨询电话:0374-2961598。</w:t>
      </w:r>
    </w:p>
    <w:p w:rsidR="00125AFC" w:rsidRDefault="007A4989" w:rsidP="00B31C65">
      <w:pPr>
        <w:pStyle w:val="p16"/>
        <w:spacing w:before="0" w:after="0"/>
        <w:ind w:firstLineChars="50" w:firstLine="160"/>
        <w:rPr>
          <w:rFonts w:ascii="仿宋" w:eastAsia="仿宋" w:hAnsi="仿宋" w:cs="仿宋"/>
          <w:bCs/>
          <w:color w:val="000000"/>
          <w:sz w:val="32"/>
          <w:szCs w:val="32"/>
        </w:rPr>
      </w:pPr>
      <w:r>
        <w:rPr>
          <w:rFonts w:ascii="仿宋" w:eastAsia="仿宋" w:hAnsi="仿宋" w:cs="仿宋" w:hint="eastAsia"/>
          <w:bCs/>
          <w:color w:val="000000"/>
          <w:sz w:val="32"/>
          <w:szCs w:val="32"/>
        </w:rPr>
        <w:t>5.4.2投标人的投标保证金须从其公司注册银行账户转出并不接受现金方式缴纳，否则由投标人自行负责。</w:t>
      </w:r>
    </w:p>
    <w:p w:rsidR="00125AFC" w:rsidRDefault="007A4989" w:rsidP="00B31C65">
      <w:pPr>
        <w:pStyle w:val="p16"/>
        <w:spacing w:before="0" w:after="0"/>
        <w:ind w:firstLineChars="50" w:firstLine="160"/>
        <w:rPr>
          <w:rFonts w:ascii="仿宋" w:eastAsia="仿宋" w:hAnsi="仿宋" w:cs="仿宋"/>
          <w:bCs/>
          <w:color w:val="000000"/>
          <w:sz w:val="32"/>
          <w:szCs w:val="32"/>
        </w:rPr>
      </w:pPr>
      <w:r>
        <w:rPr>
          <w:rFonts w:ascii="仿宋" w:eastAsia="仿宋" w:hAnsi="仿宋" w:cs="仿宋" w:hint="eastAsia"/>
          <w:bCs/>
          <w:color w:val="000000"/>
          <w:sz w:val="32"/>
          <w:szCs w:val="32"/>
        </w:rPr>
        <w:t>5.4.3要一次足额缴纳并成功绑定投标保证金，每个投标人每个项目每个标段只有唯一缴纳账号。</w:t>
      </w:r>
    </w:p>
    <w:p w:rsidR="00125AFC" w:rsidRDefault="007A4989" w:rsidP="00B31C65">
      <w:pPr>
        <w:pStyle w:val="p16"/>
        <w:spacing w:before="0" w:after="0"/>
        <w:ind w:firstLineChars="50" w:firstLine="160"/>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5.4.4投标人严格按照“保证金缴纳说明单”内容缴纳投标保证金，并保留缴纳凭证以备查询，汇款凭证无须备注项目编号和项目名称。</w:t>
      </w:r>
    </w:p>
    <w:p w:rsidR="00125AFC" w:rsidRDefault="007A4989" w:rsidP="00B31C65">
      <w:pPr>
        <w:pStyle w:val="p16"/>
        <w:spacing w:before="0" w:after="0"/>
        <w:ind w:firstLineChars="100" w:firstLine="320"/>
        <w:rPr>
          <w:rFonts w:ascii="仿宋" w:eastAsia="仿宋" w:hAnsi="仿宋" w:cs="仿宋"/>
          <w:bCs/>
          <w:color w:val="000000"/>
          <w:sz w:val="32"/>
          <w:szCs w:val="32"/>
        </w:rPr>
      </w:pPr>
      <w:r>
        <w:rPr>
          <w:rFonts w:ascii="仿宋" w:eastAsia="仿宋" w:hAnsi="仿宋" w:cs="仿宋" w:hint="eastAsia"/>
          <w:bCs/>
          <w:color w:val="000000"/>
          <w:sz w:val="32"/>
          <w:szCs w:val="32"/>
        </w:rPr>
        <w:t>5.4.5 提交保证金截止时间与开标时间一致，并以到账时间为准（投标人应承担节假日、异地、跨行等带来的银行系统不能支付的风险）。</w:t>
      </w:r>
    </w:p>
    <w:p w:rsidR="00125AFC" w:rsidRDefault="007A4989" w:rsidP="00B31C65">
      <w:pPr>
        <w:pStyle w:val="p16"/>
        <w:spacing w:before="0" w:after="0"/>
        <w:ind w:firstLineChars="100" w:firstLine="320"/>
        <w:rPr>
          <w:rFonts w:ascii="仿宋" w:eastAsia="仿宋" w:hAnsi="仿宋" w:cs="仿宋"/>
          <w:bCs/>
          <w:color w:val="000000"/>
          <w:sz w:val="32"/>
          <w:szCs w:val="32"/>
        </w:rPr>
      </w:pPr>
      <w:r>
        <w:rPr>
          <w:rFonts w:ascii="仿宋" w:eastAsia="仿宋" w:hAnsi="仿宋" w:cs="仿宋" w:hint="eastAsia"/>
          <w:bCs/>
          <w:color w:val="000000"/>
          <w:sz w:val="32"/>
          <w:szCs w:val="32"/>
        </w:rPr>
        <w:t>5.4.6投标人所提交的投标保证金仅限当次投标项目（标段）有效，不得重复替代使用。一个招标项目有多个标段或者有多个项目同时招标的，投标人必须按项目、标段分别提交投标保证金。</w:t>
      </w:r>
    </w:p>
    <w:p w:rsidR="00B31C65" w:rsidRDefault="007A4989" w:rsidP="00B31C65">
      <w:pPr>
        <w:pStyle w:val="p16"/>
        <w:spacing w:before="0" w:after="0"/>
        <w:ind w:firstLineChars="100" w:firstLine="320"/>
        <w:rPr>
          <w:rFonts w:ascii="仿宋" w:eastAsia="仿宋" w:hAnsi="仿宋" w:cs="仿宋"/>
          <w:bCs/>
          <w:color w:val="000000"/>
          <w:sz w:val="32"/>
          <w:szCs w:val="32"/>
        </w:rPr>
      </w:pPr>
      <w:r>
        <w:rPr>
          <w:rFonts w:ascii="仿宋" w:eastAsia="仿宋" w:hAnsi="仿宋" w:cs="仿宋" w:hint="eastAsia"/>
          <w:bCs/>
          <w:color w:val="000000"/>
          <w:sz w:val="32"/>
          <w:szCs w:val="32"/>
        </w:rPr>
        <w:t>5.4.7中心不开具保证金收款收据。</w:t>
      </w:r>
    </w:p>
    <w:p w:rsidR="00125AFC" w:rsidRDefault="007A4989" w:rsidP="00B31C65">
      <w:pPr>
        <w:pStyle w:val="p16"/>
        <w:spacing w:before="0" w:after="0"/>
        <w:ind w:firstLineChars="50" w:firstLine="160"/>
        <w:rPr>
          <w:rFonts w:ascii="仿宋" w:eastAsia="仿宋" w:hAnsi="仿宋" w:cs="仿宋"/>
          <w:bCs/>
          <w:color w:val="000000"/>
          <w:sz w:val="32"/>
          <w:szCs w:val="32"/>
        </w:rPr>
      </w:pPr>
      <w:r>
        <w:rPr>
          <w:rFonts w:ascii="仿宋" w:eastAsia="仿宋" w:hAnsi="仿宋" w:cs="仿宋" w:hint="eastAsia"/>
          <w:bCs/>
          <w:color w:val="000000"/>
          <w:sz w:val="32"/>
          <w:szCs w:val="32"/>
        </w:rPr>
        <w:t>（五）退还投标保证金时，区别成交与否，按不同时序由银行按来款途径原账户。</w:t>
      </w:r>
    </w:p>
    <w:p w:rsidR="00125AFC" w:rsidRDefault="007A4989" w:rsidP="00B31C65">
      <w:pPr>
        <w:pStyle w:val="p16"/>
        <w:spacing w:before="0" w:after="0"/>
        <w:ind w:firstLineChars="100" w:firstLine="320"/>
        <w:rPr>
          <w:rFonts w:ascii="仿宋" w:eastAsia="仿宋" w:hAnsi="仿宋" w:cs="仿宋"/>
          <w:bCs/>
          <w:color w:val="000000"/>
          <w:sz w:val="32"/>
          <w:szCs w:val="32"/>
        </w:rPr>
      </w:pPr>
      <w:r>
        <w:rPr>
          <w:rFonts w:ascii="仿宋" w:eastAsia="仿宋" w:hAnsi="仿宋" w:cs="仿宋" w:hint="eastAsia"/>
          <w:bCs/>
          <w:color w:val="000000"/>
          <w:sz w:val="32"/>
          <w:szCs w:val="32"/>
        </w:rPr>
        <w:t>5.5.1 未成交的供应商的投标保证金，在成交通知书发出后5个工作日内退还投标保证金及银行同期活期存款利息。</w:t>
      </w:r>
    </w:p>
    <w:p w:rsidR="00125AFC" w:rsidRDefault="007A4989" w:rsidP="00B31C65">
      <w:pPr>
        <w:pStyle w:val="p16"/>
        <w:spacing w:before="0" w:after="0"/>
        <w:ind w:firstLineChars="100" w:firstLine="320"/>
        <w:rPr>
          <w:rFonts w:ascii="仿宋" w:eastAsia="仿宋" w:hAnsi="仿宋" w:cs="仿宋"/>
          <w:bCs/>
          <w:color w:val="000000"/>
          <w:sz w:val="32"/>
          <w:szCs w:val="32"/>
        </w:rPr>
      </w:pPr>
      <w:r>
        <w:rPr>
          <w:rFonts w:ascii="仿宋" w:eastAsia="仿宋" w:hAnsi="仿宋" w:cs="仿宋" w:hint="eastAsia"/>
          <w:bCs/>
          <w:color w:val="000000"/>
          <w:sz w:val="32"/>
          <w:szCs w:val="32"/>
        </w:rPr>
        <w:t>5.5.2成交的供应商的投标保证金，在签订合同之日起5个工作日内退还投标保证金及银行同期活期存款利息。</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以上事项，请投标人仔细研读，未按规定操作引起的无效投标，由投标人自行负责。</w:t>
      </w:r>
    </w:p>
    <w:p w:rsidR="00125AFC" w:rsidRDefault="007A4989" w:rsidP="00B31C65">
      <w:pPr>
        <w:pStyle w:val="p16"/>
        <w:spacing w:before="0" w:after="0"/>
        <w:ind w:firstLineChars="50" w:firstLine="160"/>
        <w:rPr>
          <w:rFonts w:ascii="仿宋" w:eastAsia="仿宋" w:hAnsi="仿宋" w:cs="仿宋"/>
          <w:bCs/>
          <w:color w:val="000000"/>
          <w:sz w:val="32"/>
          <w:szCs w:val="32"/>
        </w:rPr>
      </w:pPr>
      <w:r>
        <w:rPr>
          <w:rFonts w:ascii="仿宋" w:eastAsia="仿宋" w:hAnsi="仿宋" w:cs="仿宋" w:hint="eastAsia"/>
          <w:bCs/>
          <w:color w:val="000000"/>
          <w:sz w:val="32"/>
          <w:szCs w:val="32"/>
        </w:rPr>
        <w:t>（六） 特殊情况处理</w:t>
      </w:r>
    </w:p>
    <w:p w:rsidR="00125AFC" w:rsidRDefault="007A4989" w:rsidP="00B31C65">
      <w:pPr>
        <w:pStyle w:val="p16"/>
        <w:spacing w:before="0" w:after="0"/>
        <w:ind w:firstLineChars="100" w:firstLine="320"/>
        <w:rPr>
          <w:rFonts w:ascii="仿宋" w:eastAsia="仿宋" w:hAnsi="仿宋" w:cs="仿宋"/>
          <w:bCs/>
          <w:color w:val="000000"/>
          <w:sz w:val="32"/>
          <w:szCs w:val="32"/>
        </w:rPr>
      </w:pPr>
      <w:r>
        <w:rPr>
          <w:rFonts w:ascii="仿宋" w:eastAsia="仿宋" w:hAnsi="仿宋" w:cs="仿宋" w:hint="eastAsia"/>
          <w:bCs/>
          <w:color w:val="000000"/>
          <w:sz w:val="32"/>
          <w:szCs w:val="32"/>
        </w:rPr>
        <w:t>5.6.1投标人投标过程中因账户开户银行、银行账号发生变化，不能按照来款途径原路返还投标保证金的，投标人须提供原账户</w:t>
      </w:r>
      <w:r>
        <w:rPr>
          <w:rFonts w:ascii="仿宋" w:eastAsia="仿宋" w:hAnsi="仿宋" w:cs="仿宋" w:hint="eastAsia"/>
          <w:bCs/>
          <w:color w:val="000000"/>
          <w:sz w:val="32"/>
          <w:szCs w:val="32"/>
        </w:rPr>
        <w:lastRenderedPageBreak/>
        <w:t>开户银行相关证明及新开账户开户许可证，到襄城县公共资源交易中心政府采购股办理退款手续。</w:t>
      </w:r>
    </w:p>
    <w:p w:rsidR="00004E1A" w:rsidRPr="000046A5" w:rsidRDefault="00004E1A" w:rsidP="00B31C65">
      <w:pPr>
        <w:spacing w:line="360" w:lineRule="auto"/>
        <w:ind w:firstLineChars="100" w:firstLine="320"/>
        <w:rPr>
          <w:rFonts w:ascii="仿宋" w:eastAsia="仿宋" w:hAnsi="仿宋" w:cs="仿宋"/>
          <w:bCs/>
          <w:color w:val="000000"/>
          <w:kern w:val="0"/>
          <w:sz w:val="32"/>
          <w:szCs w:val="32"/>
        </w:rPr>
      </w:pPr>
      <w:r w:rsidRPr="000046A5">
        <w:rPr>
          <w:rFonts w:ascii="仿宋" w:eastAsia="仿宋" w:hAnsi="仿宋" w:cs="仿宋" w:hint="eastAsia"/>
          <w:bCs/>
          <w:color w:val="000000"/>
          <w:kern w:val="0"/>
          <w:sz w:val="32"/>
          <w:szCs w:val="32"/>
        </w:rPr>
        <w:t>5.6.2凡响应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04E1A" w:rsidRPr="000046A5" w:rsidRDefault="00004E1A" w:rsidP="00B31C65">
      <w:pPr>
        <w:spacing w:line="440" w:lineRule="exact"/>
        <w:ind w:firstLineChars="100" w:firstLine="320"/>
        <w:jc w:val="left"/>
        <w:rPr>
          <w:rFonts w:ascii="仿宋" w:eastAsia="仿宋" w:hAnsi="仿宋" w:cs="仿宋"/>
          <w:bCs/>
          <w:color w:val="000000"/>
          <w:kern w:val="0"/>
          <w:sz w:val="32"/>
          <w:szCs w:val="32"/>
        </w:rPr>
      </w:pPr>
      <w:r w:rsidRPr="000046A5">
        <w:rPr>
          <w:rFonts w:ascii="仿宋" w:eastAsia="仿宋" w:hAnsi="仿宋" w:cs="仿宋" w:hint="eastAsia"/>
          <w:bCs/>
          <w:color w:val="000000"/>
          <w:kern w:val="0"/>
          <w:sz w:val="32"/>
          <w:szCs w:val="32"/>
        </w:rPr>
        <w:t>5.6.3投标人无故不参加投标且未于递交投标文件截止时间前书面通知采购人或采购机构，投标保证金不予退还。</w:t>
      </w:r>
    </w:p>
    <w:p w:rsidR="00004E1A" w:rsidRPr="000046A5" w:rsidRDefault="00004E1A" w:rsidP="00B31C65">
      <w:pPr>
        <w:pStyle w:val="p16"/>
        <w:spacing w:before="0" w:after="0"/>
        <w:ind w:firstLineChars="100" w:firstLine="320"/>
        <w:rPr>
          <w:rFonts w:ascii="仿宋" w:eastAsia="仿宋" w:hAnsi="仿宋" w:cs="仿宋"/>
          <w:bCs/>
          <w:color w:val="000000"/>
          <w:sz w:val="32"/>
          <w:szCs w:val="32"/>
        </w:rPr>
      </w:pPr>
      <w:r w:rsidRPr="000046A5">
        <w:rPr>
          <w:rFonts w:ascii="仿宋" w:eastAsia="仿宋" w:hAnsi="仿宋" w:cs="仿宋" w:hint="eastAsia"/>
          <w:bCs/>
          <w:color w:val="000000"/>
          <w:sz w:val="32"/>
          <w:szCs w:val="32"/>
        </w:rPr>
        <w:t>5.6.4因供应商自身原因无法及时退还投标保证金、滞留三年以上的，投标保证金上缴财政。</w:t>
      </w:r>
    </w:p>
    <w:p w:rsidR="00004E1A" w:rsidRPr="00004E1A" w:rsidRDefault="00004E1A" w:rsidP="003141B4">
      <w:pPr>
        <w:spacing w:line="440" w:lineRule="exact"/>
        <w:ind w:firstLineChars="100" w:firstLine="320"/>
        <w:jc w:val="left"/>
        <w:rPr>
          <w:rFonts w:ascii="黑体" w:eastAsia="黑体" w:hAnsi="黑体" w:cs="仿宋"/>
          <w:sz w:val="32"/>
          <w:szCs w:val="32"/>
        </w:rPr>
      </w:pPr>
      <w:r w:rsidRPr="00004E1A">
        <w:rPr>
          <w:rFonts w:ascii="黑体" w:eastAsia="黑体" w:hAnsi="黑体" w:cs="仿宋" w:hint="eastAsia"/>
          <w:sz w:val="32"/>
          <w:szCs w:val="32"/>
        </w:rPr>
        <w:t>六、询价时间及地点：</w:t>
      </w:r>
    </w:p>
    <w:p w:rsidR="003141B4" w:rsidRDefault="003141B4" w:rsidP="003141B4">
      <w:pPr>
        <w:spacing w:line="44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询价开标时间：2018年</w:t>
      </w:r>
      <w:r w:rsidR="000046A5">
        <w:rPr>
          <w:rFonts w:ascii="仿宋" w:eastAsia="仿宋" w:hAnsi="仿宋" w:cs="仿宋" w:hint="eastAsia"/>
          <w:sz w:val="32"/>
          <w:szCs w:val="32"/>
        </w:rPr>
        <w:t>8</w:t>
      </w:r>
      <w:r>
        <w:rPr>
          <w:rFonts w:ascii="仿宋" w:eastAsia="仿宋" w:hAnsi="仿宋" w:cs="仿宋" w:hint="eastAsia"/>
          <w:sz w:val="32"/>
          <w:szCs w:val="32"/>
        </w:rPr>
        <w:t>月</w:t>
      </w:r>
      <w:r w:rsidR="00893B27">
        <w:rPr>
          <w:rFonts w:ascii="仿宋" w:eastAsia="仿宋" w:hAnsi="仿宋" w:cs="仿宋" w:hint="eastAsia"/>
          <w:sz w:val="32"/>
          <w:szCs w:val="32"/>
        </w:rPr>
        <w:t>2</w:t>
      </w:r>
      <w:r w:rsidR="000046A5">
        <w:rPr>
          <w:rFonts w:ascii="仿宋" w:eastAsia="仿宋" w:hAnsi="仿宋" w:cs="仿宋" w:hint="eastAsia"/>
          <w:sz w:val="32"/>
          <w:szCs w:val="32"/>
        </w:rPr>
        <w:t>9</w:t>
      </w:r>
      <w:r>
        <w:rPr>
          <w:rFonts w:ascii="仿宋" w:eastAsia="仿宋" w:hAnsi="仿宋" w:cs="仿宋" w:hint="eastAsia"/>
          <w:sz w:val="32"/>
          <w:szCs w:val="32"/>
        </w:rPr>
        <w:t>日</w:t>
      </w:r>
      <w:r w:rsidR="00893B27">
        <w:rPr>
          <w:rFonts w:ascii="仿宋" w:eastAsia="仿宋" w:hAnsi="仿宋" w:cs="仿宋" w:hint="eastAsia"/>
          <w:sz w:val="32"/>
          <w:szCs w:val="32"/>
        </w:rPr>
        <w:t>下午15</w:t>
      </w:r>
      <w:r>
        <w:rPr>
          <w:rFonts w:ascii="仿宋" w:eastAsia="仿宋" w:hAnsi="仿宋" w:cs="仿宋" w:hint="eastAsia"/>
          <w:sz w:val="32"/>
          <w:szCs w:val="32"/>
        </w:rPr>
        <w:t>:</w:t>
      </w:r>
      <w:r w:rsidR="00AD1028">
        <w:rPr>
          <w:rFonts w:ascii="仿宋" w:eastAsia="仿宋" w:hAnsi="仿宋" w:cs="仿宋" w:hint="eastAsia"/>
          <w:sz w:val="32"/>
          <w:szCs w:val="32"/>
        </w:rPr>
        <w:t>3</w:t>
      </w:r>
      <w:r>
        <w:rPr>
          <w:rFonts w:ascii="仿宋" w:eastAsia="仿宋" w:hAnsi="仿宋" w:cs="仿宋" w:hint="eastAsia"/>
          <w:sz w:val="32"/>
          <w:szCs w:val="32"/>
        </w:rPr>
        <w:t>0 时（迟到按自动放弃处理）；</w:t>
      </w:r>
    </w:p>
    <w:p w:rsidR="003141B4" w:rsidRDefault="003141B4" w:rsidP="003141B4">
      <w:pPr>
        <w:spacing w:line="44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询价开标地点：襄城县八七路东段电子商务产业园12楼1207室；</w:t>
      </w:r>
    </w:p>
    <w:p w:rsidR="003141B4" w:rsidRPr="00004E1A" w:rsidRDefault="003141B4" w:rsidP="00004E1A">
      <w:pPr>
        <w:spacing w:line="440" w:lineRule="exact"/>
        <w:ind w:firstLineChars="100" w:firstLine="320"/>
        <w:jc w:val="left"/>
        <w:rPr>
          <w:rFonts w:ascii="黑体" w:eastAsia="黑体" w:hAnsi="黑体" w:cs="仿宋"/>
          <w:bCs/>
          <w:sz w:val="32"/>
          <w:szCs w:val="32"/>
        </w:rPr>
      </w:pPr>
      <w:r w:rsidRPr="00004E1A">
        <w:rPr>
          <w:rFonts w:ascii="黑体" w:eastAsia="黑体" w:hAnsi="黑体" w:cs="仿宋" w:hint="eastAsia"/>
          <w:bCs/>
          <w:sz w:val="32"/>
          <w:szCs w:val="32"/>
        </w:rPr>
        <w:t>七、其他要求；</w:t>
      </w:r>
    </w:p>
    <w:p w:rsidR="003141B4" w:rsidRPr="00164518" w:rsidRDefault="003141B4" w:rsidP="00164518">
      <w:pPr>
        <w:spacing w:line="440" w:lineRule="exact"/>
        <w:ind w:firstLineChars="250" w:firstLine="800"/>
        <w:jc w:val="left"/>
        <w:rPr>
          <w:rFonts w:ascii="仿宋" w:eastAsia="仿宋" w:hAnsi="仿宋" w:cs="仿宋"/>
          <w:bCs/>
          <w:color w:val="000000"/>
          <w:kern w:val="0"/>
          <w:sz w:val="32"/>
          <w:szCs w:val="32"/>
        </w:rPr>
      </w:pPr>
      <w:r w:rsidRPr="00164518">
        <w:rPr>
          <w:rFonts w:ascii="仿宋" w:eastAsia="仿宋" w:hAnsi="仿宋" w:cs="仿宋" w:hint="eastAsia"/>
          <w:bCs/>
          <w:color w:val="000000"/>
          <w:kern w:val="0"/>
          <w:sz w:val="32"/>
          <w:szCs w:val="32"/>
        </w:rPr>
        <w:t>1、询价表需加盖公司公章，并有法人或委托代理人的签名，无公章、签名的列为无效标；</w:t>
      </w:r>
    </w:p>
    <w:p w:rsidR="008028A3" w:rsidRPr="00164518" w:rsidRDefault="003141B4" w:rsidP="00164518">
      <w:pPr>
        <w:spacing w:line="440" w:lineRule="exact"/>
        <w:ind w:firstLineChars="250" w:firstLine="800"/>
        <w:jc w:val="left"/>
        <w:rPr>
          <w:rFonts w:ascii="仿宋" w:eastAsia="仿宋" w:hAnsi="仿宋" w:cs="仿宋"/>
          <w:bCs/>
          <w:color w:val="000000"/>
          <w:kern w:val="0"/>
          <w:sz w:val="32"/>
          <w:szCs w:val="32"/>
        </w:rPr>
      </w:pPr>
      <w:r w:rsidRPr="00164518">
        <w:rPr>
          <w:rFonts w:ascii="仿宋" w:eastAsia="仿宋" w:hAnsi="仿宋" w:cs="仿宋" w:hint="eastAsia"/>
          <w:bCs/>
          <w:color w:val="000000"/>
          <w:kern w:val="0"/>
          <w:sz w:val="32"/>
          <w:szCs w:val="32"/>
        </w:rPr>
        <w:t>2、本项目采购控制金额</w:t>
      </w:r>
      <w:r w:rsidR="000046A5">
        <w:rPr>
          <w:rFonts w:ascii="仿宋" w:eastAsia="仿宋" w:hAnsi="仿宋" w:cs="仿宋" w:hint="eastAsia"/>
          <w:bCs/>
          <w:color w:val="000000"/>
          <w:kern w:val="0"/>
          <w:sz w:val="32"/>
          <w:szCs w:val="32"/>
        </w:rPr>
        <w:t>398400.00</w:t>
      </w:r>
      <w:r w:rsidRPr="00164518">
        <w:rPr>
          <w:rFonts w:ascii="仿宋" w:eastAsia="仿宋" w:hAnsi="仿宋" w:cs="仿宋" w:hint="eastAsia"/>
          <w:bCs/>
          <w:color w:val="000000"/>
          <w:kern w:val="0"/>
          <w:sz w:val="32"/>
          <w:szCs w:val="32"/>
        </w:rPr>
        <w:t>元，超出者无效投标；</w:t>
      </w:r>
    </w:p>
    <w:p w:rsidR="008028A3" w:rsidRPr="00164518" w:rsidRDefault="008028A3" w:rsidP="00164518">
      <w:pPr>
        <w:spacing w:line="440" w:lineRule="exact"/>
        <w:ind w:firstLineChars="250" w:firstLine="800"/>
        <w:jc w:val="left"/>
        <w:rPr>
          <w:rFonts w:ascii="仿宋" w:eastAsia="仿宋" w:hAnsi="仿宋" w:cs="仿宋"/>
          <w:bCs/>
          <w:color w:val="000000"/>
          <w:kern w:val="0"/>
          <w:sz w:val="32"/>
          <w:szCs w:val="32"/>
        </w:rPr>
      </w:pPr>
      <w:r w:rsidRPr="00164518">
        <w:rPr>
          <w:rFonts w:ascii="仿宋" w:eastAsia="仿宋" w:hAnsi="仿宋" w:cs="仿宋" w:hint="eastAsia"/>
          <w:bCs/>
          <w:color w:val="000000"/>
          <w:kern w:val="0"/>
          <w:sz w:val="32"/>
          <w:szCs w:val="32"/>
        </w:rPr>
        <w:t>3、本采购文件所列需求为最低要求，投标标准不得低于最低要求。未尽之处，以国家有关规定为准；</w:t>
      </w:r>
    </w:p>
    <w:p w:rsidR="003141B4" w:rsidRPr="00164518" w:rsidRDefault="008028A3" w:rsidP="00164518">
      <w:pPr>
        <w:spacing w:line="440" w:lineRule="exact"/>
        <w:ind w:firstLineChars="250" w:firstLine="800"/>
        <w:jc w:val="left"/>
        <w:rPr>
          <w:rFonts w:ascii="仿宋" w:eastAsia="仿宋" w:hAnsi="仿宋" w:cs="仿宋"/>
          <w:bCs/>
          <w:color w:val="000000"/>
          <w:kern w:val="0"/>
          <w:sz w:val="32"/>
          <w:szCs w:val="32"/>
        </w:rPr>
      </w:pPr>
      <w:r w:rsidRPr="00164518">
        <w:rPr>
          <w:rFonts w:ascii="仿宋" w:eastAsia="仿宋" w:hAnsi="仿宋" w:cs="仿宋" w:hint="eastAsia"/>
          <w:bCs/>
          <w:color w:val="000000"/>
          <w:kern w:val="0"/>
          <w:sz w:val="32"/>
          <w:szCs w:val="32"/>
        </w:rPr>
        <w:t>4</w:t>
      </w:r>
      <w:r w:rsidR="003141B4" w:rsidRPr="00164518">
        <w:rPr>
          <w:rFonts w:ascii="仿宋" w:eastAsia="仿宋" w:hAnsi="仿宋" w:cs="仿宋" w:hint="eastAsia"/>
          <w:bCs/>
          <w:color w:val="000000"/>
          <w:kern w:val="0"/>
          <w:sz w:val="32"/>
          <w:szCs w:val="32"/>
        </w:rPr>
        <w:t>、本次询价采购根据质量和服务均能满足实质性采购要求,且报价最低的原则,确定成交候选人；</w:t>
      </w:r>
    </w:p>
    <w:p w:rsidR="003141B4" w:rsidRPr="00164518" w:rsidRDefault="008028A3" w:rsidP="00164518">
      <w:pPr>
        <w:spacing w:line="440" w:lineRule="exact"/>
        <w:ind w:firstLineChars="250" w:firstLine="800"/>
        <w:jc w:val="left"/>
        <w:rPr>
          <w:rFonts w:ascii="仿宋" w:eastAsia="仿宋" w:hAnsi="仿宋" w:cs="仿宋"/>
          <w:bCs/>
          <w:color w:val="000000"/>
          <w:kern w:val="0"/>
          <w:sz w:val="32"/>
          <w:szCs w:val="32"/>
        </w:rPr>
      </w:pPr>
      <w:r w:rsidRPr="00164518">
        <w:rPr>
          <w:rFonts w:ascii="仿宋" w:eastAsia="仿宋" w:hAnsi="仿宋" w:cs="仿宋" w:hint="eastAsia"/>
          <w:bCs/>
          <w:color w:val="000000"/>
          <w:kern w:val="0"/>
          <w:sz w:val="32"/>
          <w:szCs w:val="32"/>
        </w:rPr>
        <w:t>5</w:t>
      </w:r>
      <w:r w:rsidR="003141B4" w:rsidRPr="00164518">
        <w:rPr>
          <w:rFonts w:ascii="仿宋" w:eastAsia="仿宋" w:hAnsi="仿宋" w:cs="仿宋" w:hint="eastAsia"/>
          <w:bCs/>
          <w:color w:val="000000"/>
          <w:kern w:val="0"/>
          <w:sz w:val="32"/>
          <w:szCs w:val="32"/>
        </w:rPr>
        <w:t>、</w:t>
      </w:r>
      <w:r w:rsidRPr="00164518">
        <w:rPr>
          <w:rFonts w:ascii="仿宋" w:eastAsia="仿宋" w:hAnsi="仿宋" w:cs="仿宋" w:hint="eastAsia"/>
          <w:bCs/>
          <w:color w:val="000000"/>
          <w:kern w:val="0"/>
          <w:sz w:val="32"/>
          <w:szCs w:val="32"/>
        </w:rPr>
        <w:t>须</w:t>
      </w:r>
      <w:r w:rsidR="003141B4" w:rsidRPr="00164518">
        <w:rPr>
          <w:rFonts w:ascii="仿宋" w:eastAsia="仿宋" w:hAnsi="仿宋" w:cs="仿宋" w:hint="eastAsia"/>
          <w:bCs/>
          <w:color w:val="000000"/>
          <w:kern w:val="0"/>
          <w:sz w:val="32"/>
          <w:szCs w:val="32"/>
        </w:rPr>
        <w:t>在询价表中标明所投货</w:t>
      </w:r>
      <w:r w:rsidRPr="00164518">
        <w:rPr>
          <w:rFonts w:ascii="仿宋" w:eastAsia="仿宋" w:hAnsi="仿宋" w:cs="仿宋" w:hint="eastAsia"/>
          <w:bCs/>
          <w:color w:val="000000"/>
          <w:kern w:val="0"/>
          <w:sz w:val="32"/>
          <w:szCs w:val="32"/>
        </w:rPr>
        <w:t>明确投标</w:t>
      </w:r>
      <w:r w:rsidR="00FD31D0" w:rsidRPr="00271952">
        <w:rPr>
          <w:rFonts w:ascii="仿宋" w:eastAsia="仿宋" w:hAnsi="仿宋" w:cs="仿宋" w:hint="eastAsia"/>
          <w:sz w:val="30"/>
          <w:szCs w:val="30"/>
        </w:rPr>
        <w:t>工程或费用名称</w:t>
      </w:r>
      <w:r w:rsidRPr="00164518">
        <w:rPr>
          <w:rFonts w:ascii="仿宋" w:eastAsia="仿宋" w:hAnsi="仿宋" w:cs="仿宋" w:hint="eastAsia"/>
          <w:bCs/>
          <w:color w:val="000000"/>
          <w:kern w:val="0"/>
          <w:sz w:val="32"/>
          <w:szCs w:val="32"/>
        </w:rPr>
        <w:t>等</w:t>
      </w:r>
      <w:r w:rsidR="003141B4" w:rsidRPr="00164518">
        <w:rPr>
          <w:rFonts w:ascii="仿宋" w:eastAsia="仿宋" w:hAnsi="仿宋" w:cs="仿宋" w:hint="eastAsia"/>
          <w:bCs/>
          <w:color w:val="000000"/>
          <w:kern w:val="0"/>
          <w:sz w:val="32"/>
          <w:szCs w:val="32"/>
        </w:rPr>
        <w:t>所要求的相关数据；</w:t>
      </w:r>
    </w:p>
    <w:p w:rsidR="003141B4" w:rsidRPr="00F713F2" w:rsidRDefault="00F713F2" w:rsidP="00F713F2">
      <w:pPr>
        <w:spacing w:line="440" w:lineRule="exact"/>
        <w:ind w:firstLineChars="200" w:firstLine="640"/>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lastRenderedPageBreak/>
        <w:t>6、</w:t>
      </w:r>
      <w:r w:rsidRPr="00F713F2">
        <w:rPr>
          <w:rFonts w:ascii="仿宋" w:eastAsia="仿宋" w:hAnsi="仿宋" w:cs="仿宋" w:hint="eastAsia"/>
          <w:bCs/>
          <w:color w:val="000000"/>
          <w:kern w:val="0"/>
          <w:sz w:val="32"/>
          <w:szCs w:val="32"/>
        </w:rPr>
        <w:t xml:space="preserve"> </w:t>
      </w:r>
      <w:r w:rsidR="00AD1028" w:rsidRPr="00F713F2">
        <w:rPr>
          <w:rFonts w:ascii="仿宋" w:eastAsia="仿宋" w:hAnsi="仿宋" w:cs="仿宋" w:hint="eastAsia"/>
          <w:bCs/>
          <w:color w:val="000000"/>
          <w:kern w:val="0"/>
          <w:sz w:val="32"/>
          <w:szCs w:val="32"/>
        </w:rPr>
        <w:t>供货期（工期）：</w:t>
      </w:r>
      <w:r w:rsidRPr="00F713F2">
        <w:rPr>
          <w:rFonts w:ascii="仿宋" w:eastAsia="仿宋" w:hAnsi="仿宋" w:cs="仿宋" w:hint="eastAsia"/>
          <w:bCs/>
          <w:color w:val="000000"/>
          <w:kern w:val="0"/>
          <w:sz w:val="32"/>
          <w:szCs w:val="32"/>
        </w:rPr>
        <w:t>合同签订后40个日历天</w:t>
      </w:r>
      <w:r w:rsidR="00AD1028" w:rsidRPr="00F713F2">
        <w:rPr>
          <w:rFonts w:ascii="仿宋" w:eastAsia="仿宋" w:hAnsi="仿宋" w:cs="仿宋" w:hint="eastAsia"/>
          <w:bCs/>
          <w:color w:val="000000"/>
          <w:kern w:val="0"/>
          <w:sz w:val="32"/>
          <w:szCs w:val="32"/>
        </w:rPr>
        <w:t>；</w:t>
      </w:r>
      <w:r w:rsidR="003141B4" w:rsidRPr="00F713F2">
        <w:rPr>
          <w:rFonts w:ascii="仿宋" w:eastAsia="仿宋" w:hAnsi="仿宋" w:cs="仿宋" w:hint="eastAsia"/>
          <w:bCs/>
          <w:color w:val="000000"/>
          <w:kern w:val="0"/>
          <w:sz w:val="32"/>
          <w:szCs w:val="32"/>
        </w:rPr>
        <w:t xml:space="preserve"> </w:t>
      </w:r>
    </w:p>
    <w:p w:rsidR="00F713F2" w:rsidRDefault="00F713F2" w:rsidP="00F713F2">
      <w:pPr>
        <w:spacing w:line="360" w:lineRule="auto"/>
        <w:ind w:firstLineChars="200" w:firstLine="640"/>
        <w:rPr>
          <w:rFonts w:ascii="仿宋" w:eastAsia="仿宋" w:hAnsi="仿宋" w:cs="仿宋"/>
          <w:sz w:val="30"/>
          <w:szCs w:val="30"/>
        </w:rPr>
      </w:pPr>
      <w:r>
        <w:rPr>
          <w:rFonts w:ascii="仿宋" w:eastAsia="仿宋" w:hAnsi="仿宋" w:cs="仿宋" w:hint="eastAsia"/>
          <w:bCs/>
          <w:color w:val="000000"/>
          <w:kern w:val="0"/>
          <w:sz w:val="32"/>
          <w:szCs w:val="32"/>
        </w:rPr>
        <w:t>7、</w:t>
      </w:r>
      <w:r w:rsidRPr="00F713F2">
        <w:rPr>
          <w:rFonts w:ascii="仿宋" w:eastAsia="仿宋" w:hAnsi="仿宋" w:cs="仿宋" w:hint="eastAsia"/>
          <w:sz w:val="30"/>
          <w:szCs w:val="30"/>
        </w:rPr>
        <w:t>工程价款的结算支付方式：</w:t>
      </w:r>
      <w:r>
        <w:rPr>
          <w:rFonts w:ascii="仿宋" w:eastAsia="仿宋" w:hAnsi="仿宋" w:cs="仿宋" w:hint="eastAsia"/>
          <w:sz w:val="30"/>
          <w:szCs w:val="30"/>
        </w:rPr>
        <w:t>工程价款结算以转账形式进行支付，不用现金支付。</w:t>
      </w:r>
    </w:p>
    <w:p w:rsidR="003141B4" w:rsidRPr="00004E1A" w:rsidRDefault="003141B4" w:rsidP="007A6A09">
      <w:pPr>
        <w:spacing w:line="440" w:lineRule="exact"/>
        <w:jc w:val="left"/>
        <w:rPr>
          <w:rFonts w:ascii="黑体" w:eastAsia="黑体" w:hAnsi="黑体" w:cs="仿宋"/>
          <w:sz w:val="32"/>
          <w:szCs w:val="32"/>
        </w:rPr>
      </w:pPr>
      <w:r w:rsidRPr="00004E1A">
        <w:rPr>
          <w:rFonts w:ascii="黑体" w:eastAsia="黑体" w:hAnsi="黑体" w:cs="仿宋" w:hint="eastAsia"/>
          <w:sz w:val="32"/>
          <w:szCs w:val="32"/>
        </w:rPr>
        <w:t xml:space="preserve">八、本次招标联系事项： </w:t>
      </w:r>
    </w:p>
    <w:p w:rsidR="003141B4" w:rsidRDefault="003141B4" w:rsidP="003141B4">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集中采购机构：襄城县政府采购中心</w:t>
      </w:r>
      <w:r>
        <w:rPr>
          <w:rFonts w:ascii="仿宋" w:eastAsia="仿宋" w:hAnsi="仿宋" w:cs="仿宋" w:hint="eastAsia"/>
          <w:sz w:val="32"/>
          <w:szCs w:val="32"/>
        </w:rPr>
        <w:br/>
        <w:t xml:space="preserve">    联系地址：襄城县八七路东段电子商务产业园12楼</w:t>
      </w:r>
    </w:p>
    <w:p w:rsidR="003141B4" w:rsidRDefault="003141B4" w:rsidP="003141B4">
      <w:pPr>
        <w:spacing w:line="4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联系电话：0374-3998026</w:t>
      </w:r>
    </w:p>
    <w:p w:rsidR="00893B27" w:rsidRDefault="00893B27" w:rsidP="00893B27">
      <w:pPr>
        <w:spacing w:line="440" w:lineRule="exact"/>
        <w:ind w:firstLineChars="200" w:firstLine="640"/>
        <w:rPr>
          <w:rFonts w:ascii="仿宋" w:eastAsia="仿宋" w:hAnsi="仿宋" w:cs="仿宋"/>
          <w:color w:val="000000"/>
          <w:sz w:val="32"/>
          <w:szCs w:val="32"/>
          <w:shd w:val="clear" w:color="auto" w:fill="FFFFFF"/>
        </w:rPr>
      </w:pPr>
      <w:r w:rsidRPr="00D84AD5">
        <w:rPr>
          <w:rFonts w:ascii="仿宋" w:eastAsia="仿宋" w:hAnsi="仿宋" w:cs="仿宋" w:hint="eastAsia"/>
          <w:color w:val="000000"/>
          <w:sz w:val="32"/>
          <w:szCs w:val="32"/>
          <w:shd w:val="clear" w:color="auto" w:fill="FFFFFF"/>
        </w:rPr>
        <w:t>采购单位：</w:t>
      </w:r>
      <w:r w:rsidRPr="00540227">
        <w:rPr>
          <w:rFonts w:ascii="仿宋" w:eastAsia="仿宋" w:hAnsi="仿宋" w:cs="仿宋" w:hint="eastAsia"/>
          <w:color w:val="000000"/>
          <w:sz w:val="32"/>
          <w:szCs w:val="32"/>
          <w:shd w:val="clear" w:color="auto" w:fill="FFFFFF"/>
        </w:rPr>
        <w:t>襄城县</w:t>
      </w:r>
      <w:r w:rsidR="000046A5">
        <w:rPr>
          <w:rFonts w:ascii="仿宋" w:eastAsia="仿宋" w:hAnsi="仿宋" w:cs="仿宋" w:hint="eastAsia"/>
          <w:color w:val="000000"/>
          <w:sz w:val="32"/>
          <w:szCs w:val="32"/>
          <w:shd w:val="clear" w:color="auto" w:fill="FFFFFF"/>
        </w:rPr>
        <w:t>水务局</w:t>
      </w:r>
    </w:p>
    <w:p w:rsidR="00893B27" w:rsidRDefault="00893B27" w:rsidP="00893B27">
      <w:pPr>
        <w:spacing w:line="440" w:lineRule="exact"/>
        <w:ind w:firstLineChars="200" w:firstLine="640"/>
        <w:rPr>
          <w:rFonts w:ascii="仿宋" w:eastAsia="仿宋" w:hAnsi="仿宋" w:cs="仿宋"/>
          <w:color w:val="000000"/>
          <w:sz w:val="32"/>
          <w:szCs w:val="32"/>
          <w:shd w:val="clear" w:color="auto" w:fill="FFFFFF"/>
        </w:rPr>
      </w:pPr>
      <w:r w:rsidRPr="00D84AD5">
        <w:rPr>
          <w:rFonts w:ascii="仿宋" w:eastAsia="仿宋" w:hAnsi="仿宋" w:cs="仿宋" w:hint="eastAsia"/>
          <w:color w:val="000000"/>
          <w:sz w:val="32"/>
          <w:szCs w:val="32"/>
          <w:shd w:val="clear" w:color="auto" w:fill="FFFFFF"/>
        </w:rPr>
        <w:t>地址：</w:t>
      </w:r>
      <w:r w:rsidRPr="00540227">
        <w:rPr>
          <w:rFonts w:ascii="仿宋" w:eastAsia="仿宋" w:hAnsi="仿宋" w:cs="仿宋" w:hint="eastAsia"/>
          <w:color w:val="000000"/>
          <w:sz w:val="32"/>
          <w:szCs w:val="32"/>
          <w:shd w:val="clear" w:color="auto" w:fill="FFFFFF"/>
        </w:rPr>
        <w:t>襄城县</w:t>
      </w:r>
      <w:r>
        <w:rPr>
          <w:rFonts w:ascii="仿宋" w:eastAsia="仿宋" w:hAnsi="仿宋" w:cs="仿宋" w:hint="eastAsia"/>
          <w:color w:val="000000"/>
          <w:sz w:val="32"/>
          <w:szCs w:val="32"/>
          <w:shd w:val="clear" w:color="auto" w:fill="FFFFFF"/>
        </w:rPr>
        <w:t>紫云大道</w:t>
      </w:r>
      <w:r w:rsidR="001E6A1A">
        <w:rPr>
          <w:rFonts w:ascii="仿宋" w:eastAsia="仿宋" w:hAnsi="仿宋" w:cs="仿宋" w:hint="eastAsia"/>
          <w:color w:val="000000"/>
          <w:sz w:val="32"/>
          <w:szCs w:val="32"/>
          <w:shd w:val="clear" w:color="auto" w:fill="FFFFFF"/>
        </w:rPr>
        <w:t>北段</w:t>
      </w:r>
    </w:p>
    <w:p w:rsidR="001E6A1A" w:rsidRPr="00D84AD5" w:rsidRDefault="0077148E" w:rsidP="001E6A1A">
      <w:pPr>
        <w:spacing w:line="440" w:lineRule="exact"/>
        <w:ind w:firstLineChars="200" w:firstLine="640"/>
        <w:rPr>
          <w:rFonts w:ascii="仿宋" w:eastAsia="仿宋" w:hAnsi="仿宋" w:cs="仿宋"/>
          <w:color w:val="000000"/>
          <w:sz w:val="32"/>
          <w:szCs w:val="32"/>
          <w:shd w:val="clear" w:color="auto" w:fill="FFFFFF"/>
        </w:rPr>
      </w:pPr>
      <w:r w:rsidRPr="0077148E">
        <w:rPr>
          <w:rFonts w:ascii="仿宋" w:eastAsia="仿宋" w:hAnsi="仿宋" w:cs="仿宋" w:hint="eastAsia"/>
          <w:color w:val="000000"/>
          <w:sz w:val="32"/>
          <w:szCs w:val="32"/>
          <w:shd w:val="clear" w:color="auto" w:fill="FFFFFF"/>
        </w:rPr>
        <w:t>联系电话：</w:t>
      </w:r>
      <w:r w:rsidR="001E6A1A">
        <w:rPr>
          <w:rFonts w:ascii="仿宋" w:eastAsia="仿宋" w:hAnsi="仿宋" w:cs="仿宋" w:hint="eastAsia"/>
          <w:color w:val="000000"/>
          <w:sz w:val="32"/>
          <w:szCs w:val="32"/>
          <w:shd w:val="clear" w:color="auto" w:fill="FFFFFF"/>
        </w:rPr>
        <w:t>0374-3993180</w:t>
      </w:r>
    </w:p>
    <w:p w:rsidR="0077148E" w:rsidRPr="0077148E" w:rsidRDefault="0077148E" w:rsidP="0077148E">
      <w:pPr>
        <w:spacing w:line="440" w:lineRule="exact"/>
        <w:ind w:firstLineChars="200" w:firstLine="640"/>
        <w:jc w:val="left"/>
        <w:rPr>
          <w:rFonts w:ascii="仿宋" w:eastAsia="仿宋" w:hAnsi="仿宋" w:cs="仿宋"/>
          <w:color w:val="000000"/>
          <w:sz w:val="32"/>
          <w:szCs w:val="32"/>
          <w:shd w:val="clear" w:color="auto" w:fill="FFFFFF"/>
        </w:rPr>
      </w:pPr>
    </w:p>
    <w:p w:rsidR="003141B4" w:rsidRDefault="003141B4" w:rsidP="003141B4">
      <w:pPr>
        <w:spacing w:line="440" w:lineRule="exact"/>
        <w:ind w:firstLineChars="100" w:firstLine="320"/>
        <w:jc w:val="left"/>
        <w:rPr>
          <w:rFonts w:ascii="仿宋" w:eastAsia="仿宋" w:hAnsi="仿宋" w:cs="仿宋"/>
          <w:sz w:val="32"/>
          <w:szCs w:val="32"/>
        </w:rPr>
      </w:pPr>
    </w:p>
    <w:p w:rsidR="00052D1E" w:rsidRDefault="003141B4" w:rsidP="00AD1028">
      <w:pPr>
        <w:spacing w:line="440" w:lineRule="exact"/>
        <w:ind w:firstLineChars="1400" w:firstLine="4480"/>
        <w:jc w:val="left"/>
        <w:rPr>
          <w:rFonts w:ascii="仿宋" w:eastAsia="仿宋" w:hAnsi="仿宋" w:cs="仿宋"/>
          <w:sz w:val="32"/>
          <w:szCs w:val="32"/>
        </w:rPr>
      </w:pPr>
      <w:r>
        <w:rPr>
          <w:rFonts w:ascii="仿宋" w:eastAsia="仿宋" w:hAnsi="仿宋" w:cs="仿宋" w:hint="eastAsia"/>
          <w:sz w:val="32"/>
          <w:szCs w:val="32"/>
        </w:rPr>
        <w:t xml:space="preserve"> </w:t>
      </w:r>
    </w:p>
    <w:p w:rsidR="003141B4" w:rsidRDefault="003141B4" w:rsidP="00893B27">
      <w:pPr>
        <w:spacing w:line="440" w:lineRule="exact"/>
        <w:ind w:firstLineChars="1500" w:firstLine="4800"/>
        <w:jc w:val="left"/>
        <w:rPr>
          <w:rFonts w:ascii="仿宋" w:eastAsia="仿宋" w:hAnsi="仿宋" w:cs="仿宋"/>
          <w:sz w:val="32"/>
          <w:szCs w:val="32"/>
        </w:rPr>
      </w:pPr>
      <w:r>
        <w:rPr>
          <w:rFonts w:ascii="仿宋" w:eastAsia="仿宋" w:hAnsi="仿宋" w:cs="仿宋" w:hint="eastAsia"/>
          <w:sz w:val="32"/>
          <w:szCs w:val="32"/>
        </w:rPr>
        <w:t>襄城县政府采购中心</w:t>
      </w:r>
    </w:p>
    <w:p w:rsidR="003141B4" w:rsidRDefault="003141B4" w:rsidP="00AD1028">
      <w:pPr>
        <w:spacing w:line="440" w:lineRule="exact"/>
        <w:ind w:firstLineChars="1550" w:firstLine="4960"/>
        <w:jc w:val="left"/>
        <w:rPr>
          <w:rFonts w:ascii="仿宋" w:eastAsia="仿宋" w:hAnsi="仿宋" w:cs="仿宋"/>
          <w:sz w:val="32"/>
          <w:szCs w:val="32"/>
        </w:rPr>
      </w:pPr>
      <w:r>
        <w:rPr>
          <w:rFonts w:ascii="仿宋" w:eastAsia="仿宋" w:hAnsi="仿宋" w:cs="仿宋" w:hint="eastAsia"/>
          <w:sz w:val="32"/>
          <w:szCs w:val="32"/>
        </w:rPr>
        <w:t>2018年</w:t>
      </w:r>
      <w:r w:rsidR="000046A5">
        <w:rPr>
          <w:rFonts w:ascii="仿宋" w:eastAsia="仿宋" w:hAnsi="仿宋" w:cs="仿宋" w:hint="eastAsia"/>
          <w:sz w:val="32"/>
          <w:szCs w:val="32"/>
        </w:rPr>
        <w:t>8</w:t>
      </w:r>
      <w:r>
        <w:rPr>
          <w:rFonts w:ascii="仿宋" w:eastAsia="仿宋" w:hAnsi="仿宋" w:cs="仿宋" w:hint="eastAsia"/>
          <w:sz w:val="32"/>
          <w:szCs w:val="32"/>
        </w:rPr>
        <w:t>月</w:t>
      </w:r>
      <w:r w:rsidR="000046A5">
        <w:rPr>
          <w:rFonts w:ascii="仿宋" w:eastAsia="仿宋" w:hAnsi="仿宋" w:cs="仿宋" w:hint="eastAsia"/>
          <w:sz w:val="32"/>
          <w:szCs w:val="32"/>
        </w:rPr>
        <w:t>20</w:t>
      </w:r>
      <w:r>
        <w:rPr>
          <w:rFonts w:ascii="仿宋" w:eastAsia="仿宋" w:hAnsi="仿宋" w:cs="仿宋" w:hint="eastAsia"/>
          <w:sz w:val="32"/>
          <w:szCs w:val="32"/>
        </w:rPr>
        <w:t>日</w:t>
      </w:r>
    </w:p>
    <w:p w:rsidR="00125AFC" w:rsidRDefault="007A4989" w:rsidP="003141B4">
      <w:pPr>
        <w:pStyle w:val="p16"/>
        <w:spacing w:before="0" w:after="0"/>
        <w:ind w:firstLineChars="200" w:firstLine="643"/>
        <w:rPr>
          <w:rFonts w:ascii="仿宋" w:eastAsia="仿宋" w:hAnsi="仿宋" w:cs="仿宋"/>
          <w:b/>
          <w:bCs/>
          <w:sz w:val="32"/>
          <w:szCs w:val="28"/>
        </w:rPr>
      </w:pPr>
      <w:r>
        <w:rPr>
          <w:rFonts w:ascii="仿宋" w:eastAsia="仿宋" w:hAnsi="仿宋" w:cs="仿宋" w:hint="eastAsia"/>
          <w:b/>
          <w:bCs/>
          <w:sz w:val="32"/>
          <w:szCs w:val="28"/>
        </w:rPr>
        <w:t xml:space="preserve">  </w:t>
      </w:r>
    </w:p>
    <w:p w:rsidR="000E3BD3" w:rsidRDefault="000E3BD3" w:rsidP="002E4A7E">
      <w:pPr>
        <w:pStyle w:val="p16"/>
        <w:spacing w:before="0" w:after="0" w:line="360" w:lineRule="auto"/>
        <w:jc w:val="both"/>
        <w:rPr>
          <w:rFonts w:ascii="仿宋" w:eastAsia="仿宋" w:hAnsi="仿宋" w:cs="仿宋"/>
          <w:b/>
          <w:bCs/>
          <w:sz w:val="32"/>
          <w:szCs w:val="28"/>
        </w:rPr>
      </w:pPr>
    </w:p>
    <w:p w:rsidR="000E3BD3" w:rsidRDefault="000E3BD3" w:rsidP="002E4A7E">
      <w:pPr>
        <w:pStyle w:val="p16"/>
        <w:spacing w:before="0" w:after="0" w:line="360" w:lineRule="auto"/>
        <w:jc w:val="both"/>
        <w:rPr>
          <w:rFonts w:ascii="仿宋" w:eastAsia="仿宋" w:hAnsi="仿宋" w:cs="仿宋"/>
          <w:b/>
          <w:bCs/>
          <w:sz w:val="32"/>
          <w:szCs w:val="28"/>
        </w:rPr>
      </w:pPr>
    </w:p>
    <w:p w:rsidR="00004E1A" w:rsidRDefault="00004E1A" w:rsidP="002E4A7E">
      <w:pPr>
        <w:pStyle w:val="p16"/>
        <w:spacing w:before="0" w:after="0" w:line="360" w:lineRule="auto"/>
        <w:jc w:val="both"/>
        <w:rPr>
          <w:rFonts w:ascii="仿宋" w:eastAsia="仿宋" w:hAnsi="仿宋" w:cs="仿宋"/>
          <w:b/>
          <w:bCs/>
          <w:sz w:val="32"/>
          <w:szCs w:val="28"/>
        </w:rPr>
      </w:pPr>
    </w:p>
    <w:p w:rsidR="00004E1A" w:rsidRDefault="00004E1A" w:rsidP="002E4A7E">
      <w:pPr>
        <w:pStyle w:val="p16"/>
        <w:spacing w:before="0" w:after="0" w:line="360" w:lineRule="auto"/>
        <w:jc w:val="both"/>
        <w:rPr>
          <w:rFonts w:ascii="仿宋" w:eastAsia="仿宋" w:hAnsi="仿宋" w:cs="仿宋"/>
          <w:b/>
          <w:bCs/>
          <w:sz w:val="32"/>
          <w:szCs w:val="28"/>
        </w:rPr>
      </w:pPr>
    </w:p>
    <w:p w:rsidR="00F713F2" w:rsidRDefault="00F713F2" w:rsidP="00F713F2">
      <w:pPr>
        <w:pStyle w:val="p16"/>
        <w:spacing w:before="0" w:after="0" w:line="360" w:lineRule="auto"/>
        <w:jc w:val="both"/>
        <w:rPr>
          <w:rFonts w:ascii="仿宋" w:eastAsia="仿宋" w:hAnsi="仿宋" w:cs="仿宋"/>
          <w:b/>
          <w:bCs/>
          <w:sz w:val="32"/>
          <w:szCs w:val="28"/>
        </w:rPr>
      </w:pPr>
    </w:p>
    <w:p w:rsidR="00F713F2" w:rsidRDefault="00F713F2" w:rsidP="00F713F2">
      <w:pPr>
        <w:pStyle w:val="p16"/>
        <w:spacing w:before="0" w:after="0" w:line="360" w:lineRule="auto"/>
        <w:jc w:val="both"/>
        <w:rPr>
          <w:rFonts w:ascii="仿宋" w:eastAsia="仿宋" w:hAnsi="仿宋" w:cs="仿宋"/>
          <w:b/>
          <w:bCs/>
          <w:sz w:val="32"/>
          <w:szCs w:val="28"/>
        </w:rPr>
      </w:pPr>
    </w:p>
    <w:p w:rsidR="00F713F2" w:rsidRDefault="00F713F2" w:rsidP="00F713F2">
      <w:pPr>
        <w:pStyle w:val="p16"/>
        <w:spacing w:before="0" w:after="0" w:line="360" w:lineRule="auto"/>
        <w:jc w:val="both"/>
        <w:rPr>
          <w:rFonts w:ascii="仿宋" w:eastAsia="仿宋" w:hAnsi="仿宋" w:cs="仿宋"/>
          <w:b/>
          <w:bCs/>
          <w:sz w:val="32"/>
          <w:szCs w:val="28"/>
        </w:rPr>
      </w:pPr>
    </w:p>
    <w:p w:rsidR="00F713F2" w:rsidRDefault="00F713F2" w:rsidP="00F713F2">
      <w:pPr>
        <w:pStyle w:val="p16"/>
        <w:spacing w:before="0" w:after="0" w:line="360" w:lineRule="auto"/>
        <w:jc w:val="both"/>
        <w:rPr>
          <w:rFonts w:ascii="仿宋" w:eastAsia="仿宋" w:hAnsi="仿宋" w:cs="仿宋"/>
          <w:b/>
          <w:bCs/>
          <w:sz w:val="32"/>
          <w:szCs w:val="28"/>
        </w:rPr>
      </w:pPr>
    </w:p>
    <w:p w:rsidR="007C19B5" w:rsidRDefault="002E4A7E" w:rsidP="00F713F2">
      <w:pPr>
        <w:pStyle w:val="p16"/>
        <w:spacing w:before="0" w:after="0" w:line="360" w:lineRule="auto"/>
        <w:jc w:val="both"/>
        <w:rPr>
          <w:rFonts w:ascii="仿宋" w:eastAsia="仿宋" w:hAnsi="仿宋" w:cs="仿宋"/>
          <w:b/>
          <w:bCs/>
          <w:sz w:val="32"/>
          <w:szCs w:val="28"/>
        </w:rPr>
      </w:pPr>
      <w:r>
        <w:rPr>
          <w:rFonts w:ascii="仿宋" w:eastAsia="仿宋" w:hAnsi="仿宋" w:cs="仿宋" w:hint="eastAsia"/>
          <w:b/>
          <w:bCs/>
          <w:sz w:val="32"/>
          <w:szCs w:val="28"/>
        </w:rPr>
        <w:t>附：询价表</w:t>
      </w:r>
      <w:r w:rsidR="00AF7B75">
        <w:rPr>
          <w:rFonts w:ascii="仿宋" w:eastAsia="仿宋" w:hAnsi="仿宋" w:cs="仿宋" w:hint="eastAsia"/>
          <w:b/>
          <w:bCs/>
          <w:sz w:val="32"/>
          <w:szCs w:val="28"/>
        </w:rPr>
        <w:t>及</w:t>
      </w:r>
      <w:r>
        <w:rPr>
          <w:rFonts w:ascii="仿宋" w:eastAsia="仿宋" w:hAnsi="仿宋" w:cs="仿宋" w:hint="eastAsia"/>
          <w:b/>
          <w:bCs/>
          <w:sz w:val="32"/>
          <w:szCs w:val="28"/>
        </w:rPr>
        <w:t>采购技术参数</w:t>
      </w:r>
      <w:bookmarkStart w:id="0" w:name="_GoBack"/>
      <w:bookmarkEnd w:id="0"/>
    </w:p>
    <w:p w:rsidR="00DA2705" w:rsidRDefault="00DA2705" w:rsidP="00F713F2">
      <w:pPr>
        <w:tabs>
          <w:tab w:val="left" w:pos="5135"/>
        </w:tabs>
        <w:spacing w:line="360" w:lineRule="auto"/>
        <w:ind w:firstLineChars="350" w:firstLine="1546"/>
        <w:jc w:val="left"/>
        <w:rPr>
          <w:rFonts w:ascii="仿宋" w:eastAsia="仿宋" w:hAnsi="仿宋" w:cs="仿宋"/>
          <w:b/>
          <w:sz w:val="44"/>
          <w:szCs w:val="44"/>
        </w:rPr>
      </w:pPr>
    </w:p>
    <w:p w:rsidR="00F713F2" w:rsidRPr="00F713F2" w:rsidRDefault="00F713F2" w:rsidP="00F713F2">
      <w:pPr>
        <w:tabs>
          <w:tab w:val="left" w:pos="5135"/>
        </w:tabs>
        <w:spacing w:line="360" w:lineRule="auto"/>
        <w:ind w:firstLineChars="350" w:firstLine="1546"/>
        <w:jc w:val="left"/>
        <w:rPr>
          <w:rFonts w:ascii="仿宋" w:eastAsia="仿宋" w:hAnsi="仿宋" w:cs="仿宋"/>
          <w:b/>
          <w:sz w:val="44"/>
          <w:szCs w:val="44"/>
        </w:rPr>
      </w:pPr>
      <w:r w:rsidRPr="00F713F2">
        <w:rPr>
          <w:rFonts w:ascii="仿宋" w:eastAsia="仿宋" w:hAnsi="仿宋" w:cs="仿宋" w:hint="eastAsia"/>
          <w:b/>
          <w:sz w:val="44"/>
          <w:szCs w:val="44"/>
        </w:rPr>
        <w:lastRenderedPageBreak/>
        <w:t>工程概况及工程量清单</w:t>
      </w:r>
    </w:p>
    <w:p w:rsidR="00F713F2" w:rsidRPr="00F713F2" w:rsidRDefault="00F713F2" w:rsidP="00F713F2">
      <w:pPr>
        <w:tabs>
          <w:tab w:val="left" w:pos="5135"/>
        </w:tabs>
        <w:spacing w:line="360" w:lineRule="auto"/>
        <w:jc w:val="left"/>
        <w:rPr>
          <w:rFonts w:ascii="仿宋" w:eastAsia="仿宋" w:hAnsi="仿宋" w:cs="仿宋"/>
          <w:b/>
          <w:sz w:val="30"/>
          <w:szCs w:val="30"/>
        </w:rPr>
      </w:pPr>
      <w:r>
        <w:rPr>
          <w:rFonts w:ascii="仿宋" w:eastAsia="仿宋" w:hAnsi="仿宋" w:cs="仿宋" w:hint="eastAsia"/>
          <w:b/>
          <w:sz w:val="30"/>
          <w:szCs w:val="30"/>
        </w:rPr>
        <w:t>一、</w:t>
      </w:r>
      <w:r w:rsidRPr="00F713F2">
        <w:rPr>
          <w:rFonts w:ascii="仿宋" w:eastAsia="仿宋" w:hAnsi="仿宋" w:cs="仿宋" w:hint="eastAsia"/>
          <w:b/>
          <w:sz w:val="30"/>
          <w:szCs w:val="30"/>
        </w:rPr>
        <w:t>工程概况:</w:t>
      </w:r>
    </w:p>
    <w:p w:rsidR="00F713F2" w:rsidRDefault="00F713F2" w:rsidP="00F713F2">
      <w:pPr>
        <w:tabs>
          <w:tab w:val="left" w:pos="5135"/>
        </w:tabs>
        <w:spacing w:line="360" w:lineRule="auto"/>
        <w:ind w:firstLineChars="200" w:firstLine="600"/>
        <w:jc w:val="left"/>
        <w:rPr>
          <w:rFonts w:ascii="仿宋" w:eastAsia="仿宋" w:hAnsi="仿宋" w:cs="仿宋"/>
          <w:bCs/>
          <w:sz w:val="30"/>
          <w:szCs w:val="30"/>
        </w:rPr>
      </w:pPr>
      <w:r>
        <w:rPr>
          <w:rFonts w:ascii="仿宋" w:eastAsia="仿宋" w:hAnsi="仿宋" w:cs="仿宋" w:hint="eastAsia"/>
          <w:color w:val="000000"/>
          <w:sz w:val="30"/>
          <w:szCs w:val="30"/>
        </w:rPr>
        <w:t>襄城县2017年农业水价综合改革涉及范湖乡2.7万亩，包括宋庄、闫柳、裴昌、祖师庙、罗庄、文庄、周庄、西于、秦寺9个行政村，</w:t>
      </w:r>
      <w:r>
        <w:rPr>
          <w:rFonts w:ascii="仿宋" w:eastAsia="仿宋" w:hAnsi="仿宋" w:cs="仿宋" w:hint="eastAsia"/>
          <w:sz w:val="30"/>
          <w:szCs w:val="30"/>
        </w:rPr>
        <w:t>3.0244万人。按照《河南省推进农业水价综合改革实施方案》和《许昌市推进农业水价综合改革实施方案》的有关要求，在发展高效节水灌溉的同时，必须完善供水计量设施，经排查，该水价改革区需配套水泵65套、水电计量仪器仪表65套、IC卡7611张、IC卡读卡器16台、GPSC测量仪4台。</w:t>
      </w:r>
    </w:p>
    <w:p w:rsidR="00271952" w:rsidRPr="00271952" w:rsidRDefault="00271952" w:rsidP="00271952">
      <w:pPr>
        <w:tabs>
          <w:tab w:val="left" w:pos="5135"/>
        </w:tabs>
        <w:spacing w:line="360" w:lineRule="auto"/>
        <w:jc w:val="left"/>
        <w:rPr>
          <w:rFonts w:ascii="仿宋" w:eastAsia="仿宋" w:hAnsi="仿宋" w:cs="仿宋"/>
          <w:b/>
          <w:sz w:val="30"/>
          <w:szCs w:val="30"/>
        </w:rPr>
      </w:pPr>
      <w:r w:rsidRPr="00271952">
        <w:rPr>
          <w:rFonts w:ascii="仿宋" w:eastAsia="仿宋" w:hAnsi="仿宋" w:cs="仿宋" w:hint="eastAsia"/>
          <w:b/>
          <w:sz w:val="30"/>
          <w:szCs w:val="30"/>
        </w:rPr>
        <w:t>二、招标工程量清单：</w:t>
      </w:r>
    </w:p>
    <w:tbl>
      <w:tblPr>
        <w:tblStyle w:val="a8"/>
        <w:tblW w:w="9561" w:type="dxa"/>
        <w:tblInd w:w="-97" w:type="dxa"/>
        <w:tblLayout w:type="fixed"/>
        <w:tblLook w:val="04A0"/>
      </w:tblPr>
      <w:tblGrid>
        <w:gridCol w:w="698"/>
        <w:gridCol w:w="3917"/>
        <w:gridCol w:w="752"/>
        <w:gridCol w:w="1217"/>
        <w:gridCol w:w="1418"/>
        <w:gridCol w:w="1559"/>
      </w:tblGrid>
      <w:tr w:rsidR="00271952" w:rsidTr="00271952">
        <w:tc>
          <w:tcPr>
            <w:tcW w:w="698"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r w:rsidRPr="00271952">
              <w:rPr>
                <w:rFonts w:ascii="仿宋" w:eastAsia="仿宋" w:hAnsi="仿宋" w:cs="仿宋" w:hint="eastAsia"/>
                <w:sz w:val="30"/>
                <w:szCs w:val="30"/>
              </w:rPr>
              <w:t>编号</w:t>
            </w:r>
          </w:p>
        </w:tc>
        <w:tc>
          <w:tcPr>
            <w:tcW w:w="3917"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r w:rsidRPr="00271952">
              <w:rPr>
                <w:rFonts w:ascii="仿宋" w:eastAsia="仿宋" w:hAnsi="仿宋" w:cs="仿宋" w:hint="eastAsia"/>
                <w:sz w:val="30"/>
                <w:szCs w:val="30"/>
              </w:rPr>
              <w:t>工程或费用名称</w:t>
            </w:r>
          </w:p>
        </w:tc>
        <w:tc>
          <w:tcPr>
            <w:tcW w:w="752"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r w:rsidRPr="00271952">
              <w:rPr>
                <w:rFonts w:ascii="仿宋" w:eastAsia="仿宋" w:hAnsi="仿宋" w:cs="仿宋" w:hint="eastAsia"/>
                <w:sz w:val="30"/>
                <w:szCs w:val="30"/>
              </w:rPr>
              <w:t>单位</w:t>
            </w:r>
          </w:p>
        </w:tc>
        <w:tc>
          <w:tcPr>
            <w:tcW w:w="1217"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r w:rsidRPr="00271952">
              <w:rPr>
                <w:rFonts w:ascii="仿宋" w:eastAsia="仿宋" w:hAnsi="仿宋" w:cs="仿宋" w:hint="eastAsia"/>
                <w:sz w:val="30"/>
                <w:szCs w:val="30"/>
              </w:rPr>
              <w:t>数量</w:t>
            </w:r>
          </w:p>
        </w:tc>
        <w:tc>
          <w:tcPr>
            <w:tcW w:w="1418"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r w:rsidRPr="00271952">
              <w:rPr>
                <w:rFonts w:ascii="仿宋" w:eastAsia="仿宋" w:hAnsi="仿宋" w:cs="仿宋" w:hint="eastAsia"/>
                <w:sz w:val="30"/>
                <w:szCs w:val="30"/>
              </w:rPr>
              <w:t>单价（元）</w:t>
            </w:r>
          </w:p>
        </w:tc>
        <w:tc>
          <w:tcPr>
            <w:tcW w:w="1559"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r w:rsidRPr="00271952">
              <w:rPr>
                <w:rFonts w:ascii="仿宋" w:eastAsia="仿宋" w:hAnsi="仿宋" w:cs="仿宋" w:hint="eastAsia"/>
                <w:sz w:val="30"/>
                <w:szCs w:val="30"/>
              </w:rPr>
              <w:t>合计 (元)</w:t>
            </w:r>
          </w:p>
        </w:tc>
      </w:tr>
      <w:tr w:rsidR="00271952" w:rsidTr="00271952">
        <w:tc>
          <w:tcPr>
            <w:tcW w:w="698" w:type="dxa"/>
            <w:vAlign w:val="center"/>
          </w:tcPr>
          <w:p w:rsidR="00271952" w:rsidRPr="00271952" w:rsidRDefault="00271952" w:rsidP="00437797">
            <w:pPr>
              <w:spacing w:line="360" w:lineRule="auto"/>
              <w:jc w:val="center"/>
              <w:rPr>
                <w:rFonts w:ascii="仿宋" w:eastAsia="仿宋" w:hAnsi="仿宋" w:cs="仿宋"/>
                <w:sz w:val="30"/>
                <w:szCs w:val="30"/>
              </w:rPr>
            </w:pPr>
          </w:p>
        </w:tc>
        <w:tc>
          <w:tcPr>
            <w:tcW w:w="3917"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r w:rsidRPr="00271952">
              <w:rPr>
                <w:rFonts w:ascii="仿宋" w:eastAsia="仿宋" w:hAnsi="仿宋" w:cs="仿宋" w:hint="eastAsia"/>
                <w:sz w:val="30"/>
                <w:szCs w:val="30"/>
              </w:rPr>
              <w:t>合计</w:t>
            </w:r>
          </w:p>
        </w:tc>
        <w:tc>
          <w:tcPr>
            <w:tcW w:w="752" w:type="dxa"/>
            <w:vAlign w:val="center"/>
          </w:tcPr>
          <w:p w:rsidR="00271952" w:rsidRPr="00271952" w:rsidRDefault="00271952" w:rsidP="00437797">
            <w:pPr>
              <w:spacing w:line="360" w:lineRule="auto"/>
              <w:jc w:val="center"/>
              <w:rPr>
                <w:rFonts w:ascii="仿宋" w:eastAsia="仿宋" w:hAnsi="仿宋" w:cs="仿宋"/>
                <w:sz w:val="30"/>
                <w:szCs w:val="30"/>
              </w:rPr>
            </w:pPr>
          </w:p>
        </w:tc>
        <w:tc>
          <w:tcPr>
            <w:tcW w:w="1217" w:type="dxa"/>
            <w:vAlign w:val="center"/>
          </w:tcPr>
          <w:p w:rsidR="00271952" w:rsidRPr="00271952" w:rsidRDefault="00271952" w:rsidP="00437797">
            <w:pPr>
              <w:spacing w:line="360" w:lineRule="auto"/>
              <w:jc w:val="center"/>
              <w:rPr>
                <w:rFonts w:ascii="仿宋" w:eastAsia="仿宋" w:hAnsi="仿宋" w:cs="仿宋"/>
                <w:sz w:val="30"/>
                <w:szCs w:val="30"/>
              </w:rPr>
            </w:pPr>
          </w:p>
        </w:tc>
        <w:tc>
          <w:tcPr>
            <w:tcW w:w="1418" w:type="dxa"/>
            <w:vAlign w:val="center"/>
          </w:tcPr>
          <w:p w:rsidR="00271952" w:rsidRPr="00271952" w:rsidRDefault="00271952" w:rsidP="00437797">
            <w:pPr>
              <w:spacing w:line="360" w:lineRule="auto"/>
              <w:jc w:val="center"/>
              <w:rPr>
                <w:rFonts w:ascii="仿宋" w:eastAsia="仿宋" w:hAnsi="仿宋" w:cs="仿宋"/>
                <w:sz w:val="30"/>
                <w:szCs w:val="30"/>
              </w:rPr>
            </w:pPr>
          </w:p>
        </w:tc>
        <w:tc>
          <w:tcPr>
            <w:tcW w:w="1559"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p>
        </w:tc>
      </w:tr>
      <w:tr w:rsidR="00271952" w:rsidTr="00271952">
        <w:tc>
          <w:tcPr>
            <w:tcW w:w="698"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r w:rsidRPr="00271952">
              <w:rPr>
                <w:rFonts w:ascii="仿宋" w:eastAsia="仿宋" w:hAnsi="仿宋" w:cs="仿宋" w:hint="eastAsia"/>
                <w:sz w:val="30"/>
                <w:szCs w:val="30"/>
              </w:rPr>
              <w:t>一</w:t>
            </w:r>
          </w:p>
        </w:tc>
        <w:tc>
          <w:tcPr>
            <w:tcW w:w="3917"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r w:rsidRPr="00271952">
              <w:rPr>
                <w:rFonts w:ascii="仿宋" w:eastAsia="仿宋" w:hAnsi="仿宋" w:cs="仿宋" w:hint="eastAsia"/>
                <w:sz w:val="30"/>
                <w:szCs w:val="30"/>
              </w:rPr>
              <w:t>机井配套</w:t>
            </w:r>
          </w:p>
        </w:tc>
        <w:tc>
          <w:tcPr>
            <w:tcW w:w="752"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r w:rsidRPr="00271952">
              <w:rPr>
                <w:rFonts w:ascii="仿宋" w:eastAsia="仿宋" w:hAnsi="仿宋" w:cs="仿宋" w:hint="eastAsia"/>
                <w:sz w:val="30"/>
                <w:szCs w:val="30"/>
              </w:rPr>
              <w:t>套</w:t>
            </w:r>
          </w:p>
        </w:tc>
        <w:tc>
          <w:tcPr>
            <w:tcW w:w="1217"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r w:rsidRPr="00271952">
              <w:rPr>
                <w:rFonts w:ascii="仿宋" w:eastAsia="仿宋" w:hAnsi="仿宋" w:cs="仿宋" w:hint="eastAsia"/>
                <w:sz w:val="30"/>
                <w:szCs w:val="30"/>
              </w:rPr>
              <w:t>65</w:t>
            </w:r>
          </w:p>
        </w:tc>
        <w:tc>
          <w:tcPr>
            <w:tcW w:w="1418" w:type="dxa"/>
            <w:vAlign w:val="center"/>
          </w:tcPr>
          <w:p w:rsidR="00271952" w:rsidRPr="00271952" w:rsidRDefault="00271952" w:rsidP="00437797">
            <w:pPr>
              <w:spacing w:line="360" w:lineRule="auto"/>
              <w:jc w:val="center"/>
              <w:rPr>
                <w:rFonts w:ascii="仿宋" w:eastAsia="仿宋" w:hAnsi="仿宋" w:cs="仿宋"/>
                <w:sz w:val="30"/>
                <w:szCs w:val="30"/>
              </w:rPr>
            </w:pPr>
          </w:p>
        </w:tc>
        <w:tc>
          <w:tcPr>
            <w:tcW w:w="1559"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p>
        </w:tc>
      </w:tr>
      <w:tr w:rsidR="00271952" w:rsidTr="00271952">
        <w:tc>
          <w:tcPr>
            <w:tcW w:w="698"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r w:rsidRPr="00271952">
              <w:rPr>
                <w:rFonts w:ascii="仿宋" w:eastAsia="仿宋" w:hAnsi="仿宋" w:cs="仿宋" w:hint="eastAsia"/>
                <w:sz w:val="30"/>
                <w:szCs w:val="30"/>
              </w:rPr>
              <w:t>1</w:t>
            </w:r>
          </w:p>
        </w:tc>
        <w:tc>
          <w:tcPr>
            <w:tcW w:w="3917"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r w:rsidRPr="00271952">
              <w:rPr>
                <w:rFonts w:ascii="仿宋" w:eastAsia="仿宋" w:hAnsi="仿宋" w:cs="仿宋" w:hint="eastAsia"/>
                <w:sz w:val="30"/>
                <w:szCs w:val="30"/>
              </w:rPr>
              <w:t>水泵200QJ32-26/2（含泵管、弯头、法兰、丼夹等配件）</w:t>
            </w:r>
          </w:p>
        </w:tc>
        <w:tc>
          <w:tcPr>
            <w:tcW w:w="752"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r w:rsidRPr="00271952">
              <w:rPr>
                <w:rFonts w:ascii="仿宋" w:eastAsia="仿宋" w:hAnsi="仿宋" w:cs="仿宋" w:hint="eastAsia"/>
                <w:sz w:val="30"/>
                <w:szCs w:val="30"/>
              </w:rPr>
              <w:t>台</w:t>
            </w:r>
          </w:p>
        </w:tc>
        <w:tc>
          <w:tcPr>
            <w:tcW w:w="1217"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r w:rsidRPr="00271952">
              <w:rPr>
                <w:rFonts w:ascii="仿宋" w:eastAsia="仿宋" w:hAnsi="仿宋" w:cs="仿宋" w:hint="eastAsia"/>
                <w:sz w:val="30"/>
                <w:szCs w:val="30"/>
              </w:rPr>
              <w:t>65</w:t>
            </w:r>
          </w:p>
        </w:tc>
        <w:tc>
          <w:tcPr>
            <w:tcW w:w="1418"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p>
        </w:tc>
        <w:tc>
          <w:tcPr>
            <w:tcW w:w="1559"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p>
        </w:tc>
      </w:tr>
      <w:tr w:rsidR="00271952" w:rsidTr="00271952">
        <w:tc>
          <w:tcPr>
            <w:tcW w:w="698"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r w:rsidRPr="00271952">
              <w:rPr>
                <w:rFonts w:ascii="仿宋" w:eastAsia="仿宋" w:hAnsi="仿宋" w:cs="仿宋" w:hint="eastAsia"/>
                <w:sz w:val="30"/>
                <w:szCs w:val="30"/>
              </w:rPr>
              <w:t>2</w:t>
            </w:r>
          </w:p>
        </w:tc>
        <w:tc>
          <w:tcPr>
            <w:tcW w:w="3917"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r w:rsidRPr="00271952">
              <w:rPr>
                <w:rFonts w:ascii="仿宋" w:eastAsia="仿宋" w:hAnsi="仿宋" w:cs="仿宋" w:hint="eastAsia"/>
                <w:sz w:val="30"/>
                <w:szCs w:val="30"/>
              </w:rPr>
              <w:t>镀锌钢管</w:t>
            </w:r>
          </w:p>
        </w:tc>
        <w:tc>
          <w:tcPr>
            <w:tcW w:w="752"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r w:rsidRPr="00271952">
              <w:rPr>
                <w:rFonts w:ascii="仿宋" w:eastAsia="仿宋" w:hAnsi="仿宋" w:cs="仿宋" w:hint="eastAsia"/>
                <w:sz w:val="30"/>
                <w:szCs w:val="30"/>
              </w:rPr>
              <w:t>m</w:t>
            </w:r>
          </w:p>
        </w:tc>
        <w:tc>
          <w:tcPr>
            <w:tcW w:w="1217"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r w:rsidRPr="00271952">
              <w:rPr>
                <w:rFonts w:ascii="仿宋" w:eastAsia="仿宋" w:hAnsi="仿宋" w:cs="仿宋" w:hint="eastAsia"/>
                <w:sz w:val="30"/>
                <w:szCs w:val="30"/>
              </w:rPr>
              <w:t>1950</w:t>
            </w:r>
          </w:p>
        </w:tc>
        <w:tc>
          <w:tcPr>
            <w:tcW w:w="1418"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p>
        </w:tc>
        <w:tc>
          <w:tcPr>
            <w:tcW w:w="1559"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p>
        </w:tc>
      </w:tr>
      <w:tr w:rsidR="00271952" w:rsidTr="00271952">
        <w:tc>
          <w:tcPr>
            <w:tcW w:w="698"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r w:rsidRPr="00271952">
              <w:rPr>
                <w:rFonts w:ascii="仿宋" w:eastAsia="仿宋" w:hAnsi="仿宋" w:cs="仿宋" w:hint="eastAsia"/>
                <w:sz w:val="30"/>
                <w:szCs w:val="30"/>
              </w:rPr>
              <w:t>3</w:t>
            </w:r>
          </w:p>
        </w:tc>
        <w:tc>
          <w:tcPr>
            <w:tcW w:w="3917"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r w:rsidRPr="00271952">
              <w:rPr>
                <w:rFonts w:ascii="仿宋" w:eastAsia="仿宋" w:hAnsi="仿宋" w:cs="仿宋" w:hint="eastAsia"/>
                <w:sz w:val="30"/>
                <w:szCs w:val="30"/>
              </w:rPr>
              <w:t>潜水电缆</w:t>
            </w:r>
          </w:p>
        </w:tc>
        <w:tc>
          <w:tcPr>
            <w:tcW w:w="752"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r w:rsidRPr="00271952">
              <w:rPr>
                <w:rFonts w:ascii="仿宋" w:eastAsia="仿宋" w:hAnsi="仿宋" w:cs="仿宋" w:hint="eastAsia"/>
                <w:sz w:val="30"/>
                <w:szCs w:val="30"/>
              </w:rPr>
              <w:t>m</w:t>
            </w:r>
          </w:p>
        </w:tc>
        <w:tc>
          <w:tcPr>
            <w:tcW w:w="1217"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r w:rsidRPr="00271952">
              <w:rPr>
                <w:rFonts w:ascii="仿宋" w:eastAsia="仿宋" w:hAnsi="仿宋" w:cs="仿宋" w:hint="eastAsia"/>
                <w:sz w:val="30"/>
                <w:szCs w:val="30"/>
              </w:rPr>
              <w:t>2080</w:t>
            </w:r>
          </w:p>
        </w:tc>
        <w:tc>
          <w:tcPr>
            <w:tcW w:w="1418"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p>
        </w:tc>
        <w:tc>
          <w:tcPr>
            <w:tcW w:w="1559"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p>
        </w:tc>
      </w:tr>
      <w:tr w:rsidR="00271952" w:rsidTr="00271952">
        <w:tc>
          <w:tcPr>
            <w:tcW w:w="698"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r w:rsidRPr="00271952">
              <w:rPr>
                <w:rFonts w:ascii="仿宋" w:eastAsia="仿宋" w:hAnsi="仿宋" w:cs="仿宋" w:hint="eastAsia"/>
                <w:sz w:val="30"/>
                <w:szCs w:val="30"/>
              </w:rPr>
              <w:t>4</w:t>
            </w:r>
          </w:p>
        </w:tc>
        <w:tc>
          <w:tcPr>
            <w:tcW w:w="3917"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r w:rsidRPr="00271952">
              <w:rPr>
                <w:rFonts w:ascii="仿宋" w:eastAsia="仿宋" w:hAnsi="仿宋" w:cs="仿宋" w:hint="eastAsia"/>
                <w:sz w:val="30"/>
                <w:szCs w:val="30"/>
              </w:rPr>
              <w:t>丼夹</w:t>
            </w:r>
          </w:p>
        </w:tc>
        <w:tc>
          <w:tcPr>
            <w:tcW w:w="752"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r w:rsidRPr="00271952">
              <w:rPr>
                <w:rFonts w:ascii="仿宋" w:eastAsia="仿宋" w:hAnsi="仿宋" w:cs="仿宋" w:hint="eastAsia"/>
                <w:sz w:val="30"/>
                <w:szCs w:val="30"/>
              </w:rPr>
              <w:t>个</w:t>
            </w:r>
          </w:p>
        </w:tc>
        <w:tc>
          <w:tcPr>
            <w:tcW w:w="1217"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r w:rsidRPr="00271952">
              <w:rPr>
                <w:rFonts w:ascii="仿宋" w:eastAsia="仿宋" w:hAnsi="仿宋" w:cs="仿宋" w:hint="eastAsia"/>
                <w:sz w:val="30"/>
                <w:szCs w:val="30"/>
              </w:rPr>
              <w:t>65</w:t>
            </w:r>
          </w:p>
        </w:tc>
        <w:tc>
          <w:tcPr>
            <w:tcW w:w="1418"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p>
        </w:tc>
        <w:tc>
          <w:tcPr>
            <w:tcW w:w="1559"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p>
        </w:tc>
      </w:tr>
      <w:tr w:rsidR="00271952" w:rsidTr="00271952">
        <w:tc>
          <w:tcPr>
            <w:tcW w:w="698"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r w:rsidRPr="00271952">
              <w:rPr>
                <w:rFonts w:ascii="仿宋" w:eastAsia="仿宋" w:hAnsi="仿宋" w:cs="仿宋" w:hint="eastAsia"/>
                <w:sz w:val="30"/>
                <w:szCs w:val="30"/>
              </w:rPr>
              <w:t>二</w:t>
            </w:r>
          </w:p>
        </w:tc>
        <w:tc>
          <w:tcPr>
            <w:tcW w:w="3917"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r w:rsidRPr="00271952">
              <w:rPr>
                <w:rFonts w:ascii="仿宋" w:eastAsia="仿宋" w:hAnsi="仿宋" w:cs="仿宋" w:hint="eastAsia"/>
                <w:sz w:val="30"/>
                <w:szCs w:val="30"/>
              </w:rPr>
              <w:t>计量设施配套</w:t>
            </w:r>
          </w:p>
        </w:tc>
        <w:tc>
          <w:tcPr>
            <w:tcW w:w="752" w:type="dxa"/>
            <w:vAlign w:val="center"/>
          </w:tcPr>
          <w:p w:rsidR="00271952" w:rsidRPr="00271952" w:rsidRDefault="00271952" w:rsidP="00437797">
            <w:pPr>
              <w:spacing w:line="360" w:lineRule="auto"/>
              <w:jc w:val="center"/>
              <w:rPr>
                <w:rFonts w:ascii="仿宋" w:eastAsia="仿宋" w:hAnsi="仿宋" w:cs="仿宋"/>
                <w:sz w:val="30"/>
                <w:szCs w:val="30"/>
              </w:rPr>
            </w:pPr>
          </w:p>
        </w:tc>
        <w:tc>
          <w:tcPr>
            <w:tcW w:w="1217" w:type="dxa"/>
            <w:vAlign w:val="center"/>
          </w:tcPr>
          <w:p w:rsidR="00271952" w:rsidRPr="00271952" w:rsidRDefault="00271952" w:rsidP="00437797">
            <w:pPr>
              <w:spacing w:line="360" w:lineRule="auto"/>
              <w:jc w:val="center"/>
              <w:rPr>
                <w:rFonts w:ascii="仿宋" w:eastAsia="仿宋" w:hAnsi="仿宋" w:cs="仿宋"/>
                <w:sz w:val="30"/>
                <w:szCs w:val="30"/>
              </w:rPr>
            </w:pPr>
          </w:p>
        </w:tc>
        <w:tc>
          <w:tcPr>
            <w:tcW w:w="1418" w:type="dxa"/>
            <w:vAlign w:val="center"/>
          </w:tcPr>
          <w:p w:rsidR="00271952" w:rsidRPr="00271952" w:rsidRDefault="00271952" w:rsidP="00437797">
            <w:pPr>
              <w:spacing w:line="360" w:lineRule="auto"/>
              <w:jc w:val="center"/>
              <w:rPr>
                <w:rFonts w:ascii="仿宋" w:eastAsia="仿宋" w:hAnsi="仿宋" w:cs="仿宋"/>
                <w:sz w:val="30"/>
                <w:szCs w:val="30"/>
              </w:rPr>
            </w:pPr>
          </w:p>
        </w:tc>
        <w:tc>
          <w:tcPr>
            <w:tcW w:w="1559"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p>
        </w:tc>
      </w:tr>
      <w:tr w:rsidR="00271952" w:rsidTr="00271952">
        <w:tc>
          <w:tcPr>
            <w:tcW w:w="698"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r w:rsidRPr="00271952">
              <w:rPr>
                <w:rFonts w:ascii="仿宋" w:eastAsia="仿宋" w:hAnsi="仿宋" w:cs="仿宋" w:hint="eastAsia"/>
                <w:sz w:val="30"/>
                <w:szCs w:val="30"/>
              </w:rPr>
              <w:t>1</w:t>
            </w:r>
          </w:p>
        </w:tc>
        <w:tc>
          <w:tcPr>
            <w:tcW w:w="3917"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r w:rsidRPr="00271952">
              <w:rPr>
                <w:rFonts w:ascii="仿宋" w:eastAsia="仿宋" w:hAnsi="仿宋" w:cs="仿宋" w:hint="eastAsia"/>
                <w:sz w:val="30"/>
                <w:szCs w:val="30"/>
              </w:rPr>
              <w:t>GPS测量仪</w:t>
            </w:r>
          </w:p>
        </w:tc>
        <w:tc>
          <w:tcPr>
            <w:tcW w:w="752"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r w:rsidRPr="00271952">
              <w:rPr>
                <w:rFonts w:ascii="仿宋" w:eastAsia="仿宋" w:hAnsi="仿宋" w:cs="仿宋" w:hint="eastAsia"/>
                <w:sz w:val="30"/>
                <w:szCs w:val="30"/>
              </w:rPr>
              <w:t>台</w:t>
            </w:r>
          </w:p>
        </w:tc>
        <w:tc>
          <w:tcPr>
            <w:tcW w:w="1217"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r w:rsidRPr="00271952">
              <w:rPr>
                <w:rFonts w:ascii="仿宋" w:eastAsia="仿宋" w:hAnsi="仿宋" w:cs="仿宋" w:hint="eastAsia"/>
                <w:sz w:val="30"/>
                <w:szCs w:val="30"/>
              </w:rPr>
              <w:t>4</w:t>
            </w:r>
          </w:p>
        </w:tc>
        <w:tc>
          <w:tcPr>
            <w:tcW w:w="1418"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p>
        </w:tc>
        <w:tc>
          <w:tcPr>
            <w:tcW w:w="1559"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p>
        </w:tc>
      </w:tr>
      <w:tr w:rsidR="00271952" w:rsidTr="00271952">
        <w:tc>
          <w:tcPr>
            <w:tcW w:w="698"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r w:rsidRPr="00271952">
              <w:rPr>
                <w:rFonts w:ascii="仿宋" w:eastAsia="仿宋" w:hAnsi="仿宋" w:cs="仿宋" w:hint="eastAsia"/>
                <w:sz w:val="30"/>
                <w:szCs w:val="30"/>
              </w:rPr>
              <w:lastRenderedPageBreak/>
              <w:t>2</w:t>
            </w:r>
          </w:p>
        </w:tc>
        <w:tc>
          <w:tcPr>
            <w:tcW w:w="3917"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r w:rsidRPr="00271952">
              <w:rPr>
                <w:rFonts w:ascii="仿宋" w:eastAsia="仿宋" w:hAnsi="仿宋" w:cs="仿宋" w:hint="eastAsia"/>
                <w:sz w:val="30"/>
                <w:szCs w:val="30"/>
              </w:rPr>
              <w:t>IC卡</w:t>
            </w:r>
          </w:p>
        </w:tc>
        <w:tc>
          <w:tcPr>
            <w:tcW w:w="752"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r w:rsidRPr="00271952">
              <w:rPr>
                <w:rFonts w:ascii="仿宋" w:eastAsia="仿宋" w:hAnsi="仿宋" w:cs="仿宋" w:hint="eastAsia"/>
                <w:sz w:val="30"/>
                <w:szCs w:val="30"/>
              </w:rPr>
              <w:t>张</w:t>
            </w:r>
          </w:p>
        </w:tc>
        <w:tc>
          <w:tcPr>
            <w:tcW w:w="1217"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r w:rsidRPr="00271952">
              <w:rPr>
                <w:rFonts w:ascii="仿宋" w:eastAsia="仿宋" w:hAnsi="仿宋" w:cs="仿宋" w:hint="eastAsia"/>
                <w:sz w:val="30"/>
                <w:szCs w:val="30"/>
              </w:rPr>
              <w:t>7611</w:t>
            </w:r>
          </w:p>
        </w:tc>
        <w:tc>
          <w:tcPr>
            <w:tcW w:w="1418"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p>
        </w:tc>
        <w:tc>
          <w:tcPr>
            <w:tcW w:w="1559"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p>
        </w:tc>
      </w:tr>
      <w:tr w:rsidR="00271952" w:rsidTr="00271952">
        <w:tc>
          <w:tcPr>
            <w:tcW w:w="698"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r w:rsidRPr="00271952">
              <w:rPr>
                <w:rFonts w:ascii="仿宋" w:eastAsia="仿宋" w:hAnsi="仿宋" w:cs="仿宋" w:hint="eastAsia"/>
                <w:sz w:val="30"/>
                <w:szCs w:val="30"/>
              </w:rPr>
              <w:t>3</w:t>
            </w:r>
          </w:p>
        </w:tc>
        <w:tc>
          <w:tcPr>
            <w:tcW w:w="3917"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r w:rsidRPr="00271952">
              <w:rPr>
                <w:rFonts w:ascii="仿宋" w:eastAsia="仿宋" w:hAnsi="仿宋" w:cs="仿宋" w:hint="eastAsia"/>
                <w:sz w:val="30"/>
                <w:szCs w:val="30"/>
              </w:rPr>
              <w:t>IC卡读写器</w:t>
            </w:r>
          </w:p>
        </w:tc>
        <w:tc>
          <w:tcPr>
            <w:tcW w:w="752"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r w:rsidRPr="00271952">
              <w:rPr>
                <w:rFonts w:ascii="仿宋" w:eastAsia="仿宋" w:hAnsi="仿宋" w:cs="仿宋" w:hint="eastAsia"/>
                <w:sz w:val="30"/>
                <w:szCs w:val="30"/>
              </w:rPr>
              <w:t>台</w:t>
            </w:r>
          </w:p>
        </w:tc>
        <w:tc>
          <w:tcPr>
            <w:tcW w:w="1217"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r w:rsidRPr="00271952">
              <w:rPr>
                <w:rFonts w:ascii="仿宋" w:eastAsia="仿宋" w:hAnsi="仿宋" w:cs="仿宋" w:hint="eastAsia"/>
                <w:sz w:val="30"/>
                <w:szCs w:val="30"/>
              </w:rPr>
              <w:t>16</w:t>
            </w:r>
          </w:p>
        </w:tc>
        <w:tc>
          <w:tcPr>
            <w:tcW w:w="1418"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p>
        </w:tc>
        <w:tc>
          <w:tcPr>
            <w:tcW w:w="1559"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p>
        </w:tc>
      </w:tr>
      <w:tr w:rsidR="00271952" w:rsidTr="00271952">
        <w:tc>
          <w:tcPr>
            <w:tcW w:w="698"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r w:rsidRPr="00271952">
              <w:rPr>
                <w:rFonts w:ascii="仿宋" w:eastAsia="仿宋" w:hAnsi="仿宋" w:cs="仿宋" w:hint="eastAsia"/>
                <w:sz w:val="30"/>
                <w:szCs w:val="30"/>
              </w:rPr>
              <w:t>4</w:t>
            </w:r>
          </w:p>
        </w:tc>
        <w:tc>
          <w:tcPr>
            <w:tcW w:w="3917"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r w:rsidRPr="00271952">
              <w:rPr>
                <w:rFonts w:ascii="仿宋" w:eastAsia="仿宋" w:hAnsi="仿宋" w:cs="仿宋" w:hint="eastAsia"/>
                <w:sz w:val="30"/>
                <w:szCs w:val="30"/>
              </w:rPr>
              <w:t>水电计量仪器仪表</w:t>
            </w:r>
          </w:p>
        </w:tc>
        <w:tc>
          <w:tcPr>
            <w:tcW w:w="752"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r w:rsidRPr="00271952">
              <w:rPr>
                <w:rFonts w:ascii="仿宋" w:eastAsia="仿宋" w:hAnsi="仿宋" w:cs="仿宋" w:hint="eastAsia"/>
                <w:sz w:val="30"/>
                <w:szCs w:val="30"/>
              </w:rPr>
              <w:t>套</w:t>
            </w:r>
          </w:p>
        </w:tc>
        <w:tc>
          <w:tcPr>
            <w:tcW w:w="1217"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r w:rsidRPr="00271952">
              <w:rPr>
                <w:rFonts w:ascii="仿宋" w:eastAsia="仿宋" w:hAnsi="仿宋" w:cs="仿宋" w:hint="eastAsia"/>
                <w:sz w:val="30"/>
                <w:szCs w:val="30"/>
              </w:rPr>
              <w:t>65</w:t>
            </w:r>
          </w:p>
        </w:tc>
        <w:tc>
          <w:tcPr>
            <w:tcW w:w="1418" w:type="dxa"/>
            <w:vAlign w:val="center"/>
          </w:tcPr>
          <w:p w:rsidR="00271952" w:rsidRPr="00271952" w:rsidRDefault="00271952" w:rsidP="00271952">
            <w:pPr>
              <w:widowControl/>
              <w:spacing w:line="360" w:lineRule="auto"/>
              <w:jc w:val="center"/>
              <w:textAlignment w:val="center"/>
              <w:rPr>
                <w:rFonts w:ascii="仿宋" w:eastAsia="仿宋" w:hAnsi="仿宋" w:cs="仿宋"/>
                <w:sz w:val="30"/>
                <w:szCs w:val="30"/>
              </w:rPr>
            </w:pPr>
          </w:p>
        </w:tc>
        <w:tc>
          <w:tcPr>
            <w:tcW w:w="1559" w:type="dxa"/>
            <w:vAlign w:val="center"/>
          </w:tcPr>
          <w:p w:rsidR="00271952" w:rsidRPr="00271952" w:rsidRDefault="00271952" w:rsidP="00437797">
            <w:pPr>
              <w:widowControl/>
              <w:spacing w:line="360" w:lineRule="auto"/>
              <w:jc w:val="center"/>
              <w:textAlignment w:val="center"/>
              <w:rPr>
                <w:rFonts w:ascii="仿宋" w:eastAsia="仿宋" w:hAnsi="仿宋" w:cs="仿宋"/>
                <w:sz w:val="30"/>
                <w:szCs w:val="30"/>
              </w:rPr>
            </w:pPr>
          </w:p>
        </w:tc>
      </w:tr>
    </w:tbl>
    <w:p w:rsidR="00271952" w:rsidRPr="00F713F2" w:rsidRDefault="00271952" w:rsidP="00F713F2">
      <w:pPr>
        <w:pStyle w:val="p16"/>
        <w:spacing w:before="0" w:after="0" w:line="360" w:lineRule="auto"/>
        <w:jc w:val="both"/>
        <w:rPr>
          <w:rFonts w:ascii="仿宋" w:eastAsia="仿宋" w:hAnsi="仿宋" w:cs="仿宋"/>
          <w:b/>
          <w:bCs/>
          <w:sz w:val="32"/>
          <w:szCs w:val="28"/>
        </w:rPr>
        <w:sectPr w:rsidR="00271952" w:rsidRPr="00F713F2">
          <w:pgSz w:w="11906" w:h="16838"/>
          <w:pgMar w:top="1440" w:right="1514" w:bottom="1440" w:left="1514" w:header="851" w:footer="992" w:gutter="0"/>
          <w:cols w:space="0"/>
          <w:docGrid w:type="lines" w:linePitch="317"/>
        </w:sectPr>
      </w:pPr>
    </w:p>
    <w:tbl>
      <w:tblPr>
        <w:tblW w:w="14096" w:type="dxa"/>
        <w:tblInd w:w="289" w:type="dxa"/>
        <w:tblLayout w:type="fixed"/>
        <w:tblLook w:val="04A0"/>
      </w:tblPr>
      <w:tblGrid>
        <w:gridCol w:w="3273"/>
        <w:gridCol w:w="4768"/>
        <w:gridCol w:w="1417"/>
        <w:gridCol w:w="993"/>
        <w:gridCol w:w="1477"/>
        <w:gridCol w:w="990"/>
        <w:gridCol w:w="1178"/>
      </w:tblGrid>
      <w:tr w:rsidR="00125AFC">
        <w:trPr>
          <w:trHeight w:val="1812"/>
        </w:trPr>
        <w:tc>
          <w:tcPr>
            <w:tcW w:w="14096" w:type="dxa"/>
            <w:gridSpan w:val="7"/>
            <w:tcBorders>
              <w:top w:val="nil"/>
              <w:left w:val="nil"/>
              <w:bottom w:val="nil"/>
              <w:right w:val="nil"/>
            </w:tcBorders>
            <w:vAlign w:val="center"/>
          </w:tcPr>
          <w:p w:rsidR="00125AFC" w:rsidRPr="002E4A7E" w:rsidRDefault="007A4989">
            <w:pPr>
              <w:widowControl/>
              <w:jc w:val="left"/>
              <w:rPr>
                <w:rFonts w:ascii="宋体" w:hAnsi="宋体" w:cs="宋体"/>
                <w:b/>
                <w:bCs/>
                <w:kern w:val="0"/>
                <w:sz w:val="32"/>
                <w:szCs w:val="32"/>
              </w:rPr>
            </w:pPr>
            <w:r w:rsidRPr="002E4A7E">
              <w:rPr>
                <w:rFonts w:ascii="宋体" w:hAnsi="宋体" w:cs="宋体" w:hint="eastAsia"/>
                <w:b/>
                <w:bCs/>
                <w:kern w:val="0"/>
                <w:sz w:val="32"/>
                <w:szCs w:val="32"/>
              </w:rPr>
              <w:lastRenderedPageBreak/>
              <w:t>附件2</w:t>
            </w:r>
          </w:p>
          <w:p w:rsidR="00125AFC" w:rsidRDefault="007A4989">
            <w:pPr>
              <w:widowControl/>
              <w:jc w:val="center"/>
              <w:rPr>
                <w:rFonts w:ascii="宋体" w:hAnsi="宋体" w:cs="宋体"/>
                <w:b/>
                <w:bCs/>
                <w:kern w:val="0"/>
                <w:sz w:val="56"/>
                <w:szCs w:val="56"/>
              </w:rPr>
            </w:pPr>
            <w:r>
              <w:rPr>
                <w:rFonts w:ascii="宋体" w:hAnsi="宋体" w:cs="宋体" w:hint="eastAsia"/>
                <w:b/>
                <w:bCs/>
                <w:kern w:val="0"/>
                <w:sz w:val="56"/>
                <w:szCs w:val="56"/>
              </w:rPr>
              <w:t>襄城县政府采购中心询价表</w:t>
            </w:r>
          </w:p>
        </w:tc>
      </w:tr>
      <w:tr w:rsidR="00125AFC">
        <w:trPr>
          <w:trHeight w:val="469"/>
        </w:trPr>
        <w:tc>
          <w:tcPr>
            <w:tcW w:w="14096" w:type="dxa"/>
            <w:gridSpan w:val="7"/>
            <w:tcBorders>
              <w:top w:val="nil"/>
              <w:left w:val="nil"/>
              <w:bottom w:val="single" w:sz="4" w:space="0" w:color="auto"/>
              <w:right w:val="nil"/>
            </w:tcBorders>
            <w:vAlign w:val="center"/>
          </w:tcPr>
          <w:p w:rsidR="00125AFC" w:rsidRDefault="007A4989">
            <w:pPr>
              <w:widowControl/>
              <w:rPr>
                <w:rFonts w:ascii="宋体" w:hAnsi="宋体" w:cs="宋体"/>
                <w:kern w:val="0"/>
                <w:sz w:val="24"/>
              </w:rPr>
            </w:pPr>
            <w:r>
              <w:rPr>
                <w:rFonts w:ascii="宋体" w:hAnsi="宋体" w:cs="宋体" w:hint="eastAsia"/>
                <w:kern w:val="0"/>
                <w:sz w:val="24"/>
              </w:rPr>
              <w:t>项目名称：                                                                             年     月     日</w:t>
            </w:r>
          </w:p>
        </w:tc>
      </w:tr>
      <w:tr w:rsidR="00125AFC" w:rsidTr="00B05438">
        <w:trPr>
          <w:trHeight w:val="761"/>
        </w:trPr>
        <w:tc>
          <w:tcPr>
            <w:tcW w:w="3273" w:type="dxa"/>
            <w:tcBorders>
              <w:top w:val="nil"/>
              <w:left w:val="single" w:sz="4" w:space="0" w:color="auto"/>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供应商名称（公章）</w:t>
            </w:r>
          </w:p>
        </w:tc>
        <w:tc>
          <w:tcPr>
            <w:tcW w:w="4768"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法人或委托代理人（签名）</w:t>
            </w:r>
          </w:p>
        </w:tc>
        <w:tc>
          <w:tcPr>
            <w:tcW w:w="1417" w:type="dxa"/>
            <w:tcBorders>
              <w:top w:val="single" w:sz="4" w:space="0" w:color="auto"/>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993"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电话</w:t>
            </w:r>
          </w:p>
        </w:tc>
        <w:tc>
          <w:tcPr>
            <w:tcW w:w="1477"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99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联系人</w:t>
            </w:r>
          </w:p>
        </w:tc>
        <w:tc>
          <w:tcPr>
            <w:tcW w:w="1178"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r>
      <w:tr w:rsidR="00B05438" w:rsidTr="00B05438">
        <w:trPr>
          <w:trHeight w:val="735"/>
        </w:trPr>
        <w:tc>
          <w:tcPr>
            <w:tcW w:w="3273" w:type="dxa"/>
            <w:tcBorders>
              <w:top w:val="nil"/>
              <w:left w:val="single" w:sz="4" w:space="0" w:color="auto"/>
              <w:bottom w:val="single" w:sz="4" w:space="0" w:color="auto"/>
              <w:right w:val="single" w:sz="4" w:space="0" w:color="auto"/>
              <w:tl2br w:val="single" w:sz="4" w:space="0" w:color="auto"/>
            </w:tcBorders>
            <w:vAlign w:val="center"/>
          </w:tcPr>
          <w:p w:rsidR="00B05438" w:rsidRDefault="00B05438">
            <w:pPr>
              <w:widowControl/>
              <w:jc w:val="left"/>
              <w:rPr>
                <w:rFonts w:ascii="宋体" w:hAnsi="宋体" w:cs="宋体"/>
                <w:kern w:val="0"/>
                <w:sz w:val="24"/>
              </w:rPr>
            </w:pPr>
            <w:r>
              <w:rPr>
                <w:rFonts w:ascii="宋体" w:hAnsi="宋体" w:cs="宋体" w:hint="eastAsia"/>
                <w:kern w:val="0"/>
                <w:sz w:val="24"/>
              </w:rPr>
              <w:t xml:space="preserve">                   项目  货物名称</w:t>
            </w:r>
          </w:p>
        </w:tc>
        <w:tc>
          <w:tcPr>
            <w:tcW w:w="4768" w:type="dxa"/>
            <w:tcBorders>
              <w:top w:val="single" w:sz="4" w:space="0" w:color="auto"/>
              <w:left w:val="nil"/>
              <w:bottom w:val="single" w:sz="4" w:space="0" w:color="auto"/>
              <w:right w:val="single" w:sz="4" w:space="0" w:color="000000"/>
            </w:tcBorders>
            <w:vAlign w:val="center"/>
          </w:tcPr>
          <w:p w:rsidR="00B05438" w:rsidRDefault="00423966" w:rsidP="00B05438">
            <w:pPr>
              <w:widowControl/>
              <w:jc w:val="center"/>
              <w:rPr>
                <w:rFonts w:ascii="宋体" w:hAnsi="宋体" w:cs="宋体"/>
                <w:kern w:val="0"/>
                <w:sz w:val="24"/>
              </w:rPr>
            </w:pPr>
            <w:r w:rsidRPr="00423966">
              <w:rPr>
                <w:rFonts w:ascii="宋体" w:hAnsi="宋体" w:cs="宋体" w:hint="eastAsia"/>
                <w:kern w:val="0"/>
                <w:sz w:val="24"/>
              </w:rPr>
              <w:t>工程或费用名称</w:t>
            </w:r>
          </w:p>
        </w:tc>
        <w:tc>
          <w:tcPr>
            <w:tcW w:w="1417" w:type="dxa"/>
            <w:tcBorders>
              <w:top w:val="nil"/>
              <w:left w:val="nil"/>
              <w:bottom w:val="single" w:sz="4" w:space="0" w:color="auto"/>
              <w:right w:val="single" w:sz="4" w:space="0" w:color="auto"/>
            </w:tcBorders>
            <w:vAlign w:val="center"/>
          </w:tcPr>
          <w:p w:rsidR="00B05438" w:rsidRDefault="00B05438">
            <w:pPr>
              <w:widowControl/>
              <w:jc w:val="center"/>
              <w:rPr>
                <w:rFonts w:ascii="宋体" w:hAnsi="宋体" w:cs="宋体"/>
                <w:kern w:val="0"/>
                <w:sz w:val="24"/>
              </w:rPr>
            </w:pPr>
            <w:r>
              <w:rPr>
                <w:rFonts w:ascii="宋体" w:hAnsi="宋体" w:cs="宋体" w:hint="eastAsia"/>
                <w:kern w:val="0"/>
                <w:sz w:val="24"/>
              </w:rPr>
              <w:t>数量</w:t>
            </w:r>
          </w:p>
        </w:tc>
        <w:tc>
          <w:tcPr>
            <w:tcW w:w="993" w:type="dxa"/>
            <w:tcBorders>
              <w:top w:val="nil"/>
              <w:left w:val="nil"/>
              <w:bottom w:val="single" w:sz="4" w:space="0" w:color="auto"/>
              <w:right w:val="single" w:sz="4" w:space="0" w:color="auto"/>
            </w:tcBorders>
            <w:vAlign w:val="center"/>
          </w:tcPr>
          <w:p w:rsidR="00B05438" w:rsidRDefault="00B05438">
            <w:pPr>
              <w:widowControl/>
              <w:jc w:val="center"/>
              <w:rPr>
                <w:rFonts w:ascii="宋体" w:hAnsi="宋体" w:cs="宋体"/>
                <w:kern w:val="0"/>
                <w:sz w:val="24"/>
              </w:rPr>
            </w:pPr>
            <w:r>
              <w:rPr>
                <w:rFonts w:ascii="宋体" w:hAnsi="宋体" w:cs="宋体" w:hint="eastAsia"/>
                <w:kern w:val="0"/>
                <w:sz w:val="24"/>
              </w:rPr>
              <w:t>单价</w:t>
            </w:r>
          </w:p>
        </w:tc>
        <w:tc>
          <w:tcPr>
            <w:tcW w:w="1477" w:type="dxa"/>
            <w:tcBorders>
              <w:top w:val="nil"/>
              <w:left w:val="nil"/>
              <w:bottom w:val="single" w:sz="4" w:space="0" w:color="auto"/>
              <w:right w:val="single" w:sz="4" w:space="0" w:color="auto"/>
            </w:tcBorders>
            <w:vAlign w:val="center"/>
          </w:tcPr>
          <w:p w:rsidR="00B05438" w:rsidRDefault="00B05438">
            <w:pPr>
              <w:widowControl/>
              <w:jc w:val="center"/>
              <w:rPr>
                <w:rFonts w:ascii="宋体" w:hAnsi="宋体" w:cs="宋体"/>
                <w:kern w:val="0"/>
                <w:sz w:val="24"/>
              </w:rPr>
            </w:pPr>
            <w:r>
              <w:rPr>
                <w:rFonts w:ascii="宋体" w:hAnsi="宋体" w:cs="宋体" w:hint="eastAsia"/>
                <w:kern w:val="0"/>
                <w:sz w:val="24"/>
              </w:rPr>
              <w:t>总价</w:t>
            </w:r>
          </w:p>
        </w:tc>
        <w:tc>
          <w:tcPr>
            <w:tcW w:w="2168" w:type="dxa"/>
            <w:gridSpan w:val="2"/>
            <w:tcBorders>
              <w:top w:val="single" w:sz="4" w:space="0" w:color="auto"/>
              <w:left w:val="nil"/>
              <w:bottom w:val="single" w:sz="4" w:space="0" w:color="auto"/>
              <w:right w:val="single" w:sz="4" w:space="0" w:color="auto"/>
            </w:tcBorders>
            <w:vAlign w:val="center"/>
          </w:tcPr>
          <w:p w:rsidR="00B05438" w:rsidRDefault="00B05438">
            <w:pPr>
              <w:widowControl/>
              <w:jc w:val="center"/>
              <w:rPr>
                <w:rFonts w:ascii="宋体" w:hAnsi="宋体" w:cs="宋体"/>
                <w:kern w:val="0"/>
                <w:sz w:val="24"/>
              </w:rPr>
            </w:pPr>
            <w:r>
              <w:rPr>
                <w:rFonts w:ascii="宋体" w:hAnsi="宋体" w:cs="宋体" w:hint="eastAsia"/>
                <w:kern w:val="0"/>
                <w:sz w:val="24"/>
              </w:rPr>
              <w:t>备注</w:t>
            </w:r>
          </w:p>
        </w:tc>
      </w:tr>
      <w:tr w:rsidR="00B05438" w:rsidTr="00B05438">
        <w:trPr>
          <w:trHeight w:val="2212"/>
        </w:trPr>
        <w:tc>
          <w:tcPr>
            <w:tcW w:w="3273" w:type="dxa"/>
            <w:tcBorders>
              <w:top w:val="nil"/>
              <w:left w:val="single" w:sz="4" w:space="0" w:color="auto"/>
              <w:bottom w:val="single" w:sz="4" w:space="0" w:color="auto"/>
              <w:right w:val="single" w:sz="4" w:space="0" w:color="auto"/>
            </w:tcBorders>
            <w:vAlign w:val="center"/>
          </w:tcPr>
          <w:p w:rsidR="00B05438" w:rsidRDefault="00B05438">
            <w:pPr>
              <w:widowControl/>
              <w:jc w:val="center"/>
              <w:rPr>
                <w:rFonts w:ascii="宋体" w:hAnsi="宋体" w:cs="宋体"/>
                <w:kern w:val="0"/>
                <w:sz w:val="24"/>
              </w:rPr>
            </w:pPr>
            <w:r>
              <w:rPr>
                <w:rFonts w:ascii="宋体" w:hAnsi="宋体" w:cs="宋体" w:hint="eastAsia"/>
                <w:kern w:val="0"/>
                <w:sz w:val="24"/>
              </w:rPr>
              <w:t xml:space="preserve">　</w:t>
            </w:r>
          </w:p>
          <w:p w:rsidR="00B05438" w:rsidRDefault="00B05438">
            <w:pPr>
              <w:widowControl/>
              <w:jc w:val="center"/>
              <w:rPr>
                <w:rFonts w:ascii="宋体" w:hAnsi="宋体" w:cs="宋体"/>
                <w:kern w:val="0"/>
                <w:sz w:val="24"/>
              </w:rPr>
            </w:pPr>
            <w:r>
              <w:rPr>
                <w:rFonts w:ascii="宋体" w:hAnsi="宋体" w:cs="宋体" w:hint="eastAsia"/>
                <w:kern w:val="0"/>
                <w:sz w:val="24"/>
              </w:rPr>
              <w:t xml:space="preserve">　</w:t>
            </w:r>
          </w:p>
          <w:p w:rsidR="00B05438" w:rsidRDefault="00B05438">
            <w:pPr>
              <w:widowControl/>
              <w:jc w:val="center"/>
              <w:rPr>
                <w:rFonts w:ascii="宋体" w:hAnsi="宋体" w:cs="宋体"/>
                <w:kern w:val="0"/>
                <w:sz w:val="24"/>
              </w:rPr>
            </w:pPr>
            <w:r>
              <w:rPr>
                <w:rFonts w:ascii="宋体" w:hAnsi="宋体" w:cs="宋体" w:hint="eastAsia"/>
                <w:kern w:val="0"/>
                <w:sz w:val="24"/>
              </w:rPr>
              <w:t xml:space="preserve">　</w:t>
            </w:r>
          </w:p>
        </w:tc>
        <w:tc>
          <w:tcPr>
            <w:tcW w:w="4768" w:type="dxa"/>
            <w:tcBorders>
              <w:top w:val="single" w:sz="4" w:space="0" w:color="auto"/>
              <w:left w:val="nil"/>
              <w:bottom w:val="single" w:sz="4" w:space="0" w:color="auto"/>
              <w:right w:val="single" w:sz="4" w:space="0" w:color="000000"/>
            </w:tcBorders>
            <w:vAlign w:val="center"/>
          </w:tcPr>
          <w:p w:rsidR="00B05438" w:rsidRDefault="00B05438">
            <w:pPr>
              <w:widowControl/>
              <w:jc w:val="center"/>
              <w:rPr>
                <w:rFonts w:ascii="宋体" w:hAnsi="宋体" w:cs="宋体"/>
                <w:kern w:val="0"/>
                <w:sz w:val="24"/>
              </w:rPr>
            </w:pPr>
            <w:r>
              <w:rPr>
                <w:rFonts w:ascii="宋体" w:hAnsi="宋体" w:cs="宋体" w:hint="eastAsia"/>
                <w:kern w:val="0"/>
                <w:sz w:val="24"/>
              </w:rPr>
              <w:t xml:space="preserve">　</w:t>
            </w:r>
          </w:p>
          <w:p w:rsidR="00B05438" w:rsidRDefault="00B05438">
            <w:pPr>
              <w:widowControl/>
              <w:jc w:val="center"/>
              <w:rPr>
                <w:rFonts w:ascii="宋体" w:hAnsi="宋体" w:cs="宋体"/>
                <w:kern w:val="0"/>
                <w:sz w:val="24"/>
              </w:rPr>
            </w:pPr>
            <w:r>
              <w:rPr>
                <w:rFonts w:ascii="宋体" w:hAnsi="宋体" w:cs="宋体" w:hint="eastAsia"/>
                <w:kern w:val="0"/>
                <w:sz w:val="24"/>
              </w:rPr>
              <w:t xml:space="preserve">　</w:t>
            </w:r>
          </w:p>
          <w:p w:rsidR="00B05438" w:rsidRDefault="00B05438">
            <w:pPr>
              <w:widowControl/>
              <w:jc w:val="center"/>
              <w:rPr>
                <w:rFonts w:ascii="宋体" w:hAnsi="宋体" w:cs="宋体"/>
                <w:kern w:val="0"/>
                <w:sz w:val="24"/>
              </w:rPr>
            </w:pPr>
            <w:r>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vAlign w:val="center"/>
          </w:tcPr>
          <w:p w:rsidR="00B05438" w:rsidRDefault="00B05438">
            <w:pPr>
              <w:widowControl/>
              <w:jc w:val="center"/>
              <w:rPr>
                <w:rFonts w:ascii="宋体" w:hAnsi="宋体" w:cs="宋体"/>
                <w:kern w:val="0"/>
                <w:sz w:val="24"/>
              </w:rPr>
            </w:pPr>
            <w:r>
              <w:rPr>
                <w:rFonts w:ascii="宋体" w:hAnsi="宋体" w:cs="宋体" w:hint="eastAsia"/>
                <w:kern w:val="0"/>
                <w:sz w:val="24"/>
              </w:rPr>
              <w:t xml:space="preserve">　</w:t>
            </w:r>
          </w:p>
          <w:p w:rsidR="00B05438" w:rsidRDefault="00B05438">
            <w:pPr>
              <w:widowControl/>
              <w:jc w:val="center"/>
              <w:rPr>
                <w:rFonts w:ascii="宋体" w:hAnsi="宋体" w:cs="宋体"/>
                <w:kern w:val="0"/>
                <w:sz w:val="24"/>
              </w:rPr>
            </w:pPr>
            <w:r>
              <w:rPr>
                <w:rFonts w:ascii="宋体" w:hAnsi="宋体" w:cs="宋体" w:hint="eastAsia"/>
                <w:kern w:val="0"/>
                <w:sz w:val="24"/>
              </w:rPr>
              <w:t xml:space="preserve">　</w:t>
            </w:r>
          </w:p>
          <w:p w:rsidR="00B05438" w:rsidRDefault="00B05438">
            <w:pPr>
              <w:widowControl/>
              <w:jc w:val="center"/>
              <w:rPr>
                <w:rFonts w:ascii="宋体" w:hAnsi="宋体" w:cs="宋体"/>
                <w:kern w:val="0"/>
                <w:sz w:val="24"/>
              </w:rPr>
            </w:pPr>
            <w:r>
              <w:rPr>
                <w:rFonts w:ascii="宋体" w:hAnsi="宋体" w:cs="宋体" w:hint="eastAsia"/>
                <w:kern w:val="0"/>
                <w:sz w:val="24"/>
              </w:rPr>
              <w:t xml:space="preserve">　</w:t>
            </w:r>
          </w:p>
          <w:p w:rsidR="00B05438" w:rsidRDefault="00B05438">
            <w:pPr>
              <w:widowControl/>
              <w:jc w:val="center"/>
              <w:rPr>
                <w:rFonts w:ascii="宋体" w:hAnsi="宋体" w:cs="宋体"/>
                <w:kern w:val="0"/>
                <w:sz w:val="24"/>
              </w:rPr>
            </w:pPr>
            <w:r>
              <w:rPr>
                <w:rFonts w:ascii="宋体" w:hAnsi="宋体" w:cs="宋体" w:hint="eastAsia"/>
                <w:kern w:val="0"/>
                <w:sz w:val="24"/>
              </w:rPr>
              <w:t xml:space="preserve">　</w:t>
            </w:r>
          </w:p>
          <w:p w:rsidR="00B05438" w:rsidRDefault="00B05438">
            <w:pPr>
              <w:widowControl/>
              <w:jc w:val="center"/>
              <w:rPr>
                <w:rFonts w:ascii="宋体" w:hAnsi="宋体" w:cs="宋体"/>
                <w:kern w:val="0"/>
                <w:sz w:val="24"/>
              </w:rPr>
            </w:pPr>
            <w:r>
              <w:rPr>
                <w:rFonts w:ascii="宋体" w:hAnsi="宋体" w:cs="宋体" w:hint="eastAsia"/>
                <w:kern w:val="0"/>
                <w:sz w:val="24"/>
              </w:rPr>
              <w:t xml:space="preserve">　</w:t>
            </w:r>
          </w:p>
          <w:p w:rsidR="00B05438" w:rsidRDefault="00B05438">
            <w:pPr>
              <w:widowControl/>
              <w:jc w:val="center"/>
              <w:rPr>
                <w:rFonts w:ascii="宋体" w:hAnsi="宋体" w:cs="宋体"/>
                <w:kern w:val="0"/>
                <w:sz w:val="24"/>
              </w:rPr>
            </w:pPr>
            <w:r>
              <w:rPr>
                <w:rFonts w:ascii="宋体" w:hAnsi="宋体" w:cs="宋体" w:hint="eastAsia"/>
                <w:kern w:val="0"/>
                <w:sz w:val="24"/>
              </w:rPr>
              <w:t xml:space="preserve">　</w:t>
            </w:r>
          </w:p>
        </w:tc>
        <w:tc>
          <w:tcPr>
            <w:tcW w:w="993" w:type="dxa"/>
            <w:tcBorders>
              <w:top w:val="nil"/>
              <w:left w:val="nil"/>
              <w:bottom w:val="single" w:sz="4" w:space="0" w:color="auto"/>
              <w:right w:val="single" w:sz="4" w:space="0" w:color="auto"/>
            </w:tcBorders>
            <w:vAlign w:val="center"/>
          </w:tcPr>
          <w:p w:rsidR="00B05438" w:rsidRDefault="00B05438">
            <w:pPr>
              <w:widowControl/>
              <w:jc w:val="center"/>
              <w:rPr>
                <w:rFonts w:ascii="宋体" w:hAnsi="宋体" w:cs="宋体"/>
                <w:kern w:val="0"/>
                <w:sz w:val="24"/>
              </w:rPr>
            </w:pPr>
            <w:r>
              <w:rPr>
                <w:rFonts w:ascii="宋体" w:hAnsi="宋体" w:cs="宋体" w:hint="eastAsia"/>
                <w:kern w:val="0"/>
                <w:sz w:val="24"/>
              </w:rPr>
              <w:t xml:space="preserve">　</w:t>
            </w:r>
          </w:p>
          <w:p w:rsidR="00B05438" w:rsidRDefault="00B05438">
            <w:pPr>
              <w:widowControl/>
              <w:jc w:val="center"/>
              <w:rPr>
                <w:rFonts w:ascii="宋体" w:hAnsi="宋体" w:cs="宋体"/>
                <w:kern w:val="0"/>
                <w:sz w:val="24"/>
              </w:rPr>
            </w:pPr>
            <w:r>
              <w:rPr>
                <w:rFonts w:ascii="宋体" w:hAnsi="宋体" w:cs="宋体" w:hint="eastAsia"/>
                <w:kern w:val="0"/>
                <w:sz w:val="24"/>
              </w:rPr>
              <w:t xml:space="preserve">　</w:t>
            </w:r>
          </w:p>
          <w:p w:rsidR="00B05438" w:rsidRDefault="00B05438">
            <w:pPr>
              <w:widowControl/>
              <w:jc w:val="center"/>
              <w:rPr>
                <w:rFonts w:ascii="宋体" w:hAnsi="宋体" w:cs="宋体"/>
                <w:kern w:val="0"/>
                <w:sz w:val="24"/>
              </w:rPr>
            </w:pPr>
            <w:r>
              <w:rPr>
                <w:rFonts w:ascii="宋体" w:hAnsi="宋体" w:cs="宋体" w:hint="eastAsia"/>
                <w:kern w:val="0"/>
                <w:sz w:val="24"/>
              </w:rPr>
              <w:t xml:space="preserve">　</w:t>
            </w:r>
          </w:p>
        </w:tc>
        <w:tc>
          <w:tcPr>
            <w:tcW w:w="1477" w:type="dxa"/>
            <w:tcBorders>
              <w:top w:val="nil"/>
              <w:left w:val="nil"/>
              <w:bottom w:val="single" w:sz="4" w:space="0" w:color="auto"/>
              <w:right w:val="single" w:sz="4" w:space="0" w:color="auto"/>
            </w:tcBorders>
            <w:vAlign w:val="center"/>
          </w:tcPr>
          <w:p w:rsidR="00B05438" w:rsidRDefault="00B05438">
            <w:pPr>
              <w:widowControl/>
              <w:jc w:val="center"/>
              <w:rPr>
                <w:rFonts w:ascii="宋体" w:hAnsi="宋体" w:cs="宋体"/>
                <w:kern w:val="0"/>
                <w:sz w:val="24"/>
              </w:rPr>
            </w:pPr>
            <w:r>
              <w:rPr>
                <w:rFonts w:ascii="宋体" w:hAnsi="宋体" w:cs="宋体" w:hint="eastAsia"/>
                <w:kern w:val="0"/>
                <w:sz w:val="24"/>
              </w:rPr>
              <w:t xml:space="preserve">　</w:t>
            </w:r>
          </w:p>
          <w:p w:rsidR="00B05438" w:rsidRDefault="00B05438">
            <w:pPr>
              <w:widowControl/>
              <w:jc w:val="center"/>
              <w:rPr>
                <w:rFonts w:ascii="宋体" w:hAnsi="宋体" w:cs="宋体"/>
                <w:kern w:val="0"/>
                <w:sz w:val="24"/>
              </w:rPr>
            </w:pPr>
            <w:r>
              <w:rPr>
                <w:rFonts w:ascii="宋体" w:hAnsi="宋体" w:cs="宋体" w:hint="eastAsia"/>
                <w:kern w:val="0"/>
                <w:sz w:val="24"/>
              </w:rPr>
              <w:t xml:space="preserve">　</w:t>
            </w:r>
          </w:p>
          <w:p w:rsidR="00B05438" w:rsidRDefault="00B05438">
            <w:pPr>
              <w:widowControl/>
              <w:jc w:val="center"/>
              <w:rPr>
                <w:rFonts w:ascii="宋体" w:hAnsi="宋体" w:cs="宋体"/>
                <w:kern w:val="0"/>
                <w:sz w:val="24"/>
              </w:rPr>
            </w:pPr>
            <w:r>
              <w:rPr>
                <w:rFonts w:ascii="宋体" w:hAnsi="宋体" w:cs="宋体" w:hint="eastAsia"/>
                <w:kern w:val="0"/>
                <w:sz w:val="24"/>
              </w:rPr>
              <w:t xml:space="preserve">　</w:t>
            </w:r>
          </w:p>
        </w:tc>
        <w:tc>
          <w:tcPr>
            <w:tcW w:w="2168" w:type="dxa"/>
            <w:gridSpan w:val="2"/>
            <w:tcBorders>
              <w:top w:val="single" w:sz="4" w:space="0" w:color="auto"/>
              <w:left w:val="single" w:sz="4" w:space="0" w:color="auto"/>
              <w:bottom w:val="single" w:sz="4" w:space="0" w:color="auto"/>
              <w:right w:val="single" w:sz="4" w:space="0" w:color="auto"/>
            </w:tcBorders>
            <w:vAlign w:val="center"/>
          </w:tcPr>
          <w:p w:rsidR="00B05438" w:rsidRDefault="00B05438">
            <w:pPr>
              <w:widowControl/>
              <w:jc w:val="left"/>
              <w:rPr>
                <w:rFonts w:ascii="宋体" w:hAnsi="宋体" w:cs="宋体"/>
                <w:kern w:val="0"/>
                <w:sz w:val="24"/>
              </w:rPr>
            </w:pPr>
            <w:r>
              <w:rPr>
                <w:rFonts w:ascii="宋体" w:hAnsi="宋体" w:cs="宋体" w:hint="eastAsia"/>
                <w:kern w:val="0"/>
                <w:sz w:val="24"/>
              </w:rPr>
              <w:t>请根据实际情况，自行设置表格</w:t>
            </w:r>
          </w:p>
        </w:tc>
      </w:tr>
      <w:tr w:rsidR="00125AFC">
        <w:trPr>
          <w:trHeight w:val="544"/>
        </w:trPr>
        <w:tc>
          <w:tcPr>
            <w:tcW w:w="3273" w:type="dxa"/>
            <w:tcBorders>
              <w:top w:val="single" w:sz="4" w:space="0" w:color="auto"/>
              <w:left w:val="single" w:sz="4" w:space="0" w:color="auto"/>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合计</w:t>
            </w:r>
          </w:p>
        </w:tc>
        <w:tc>
          <w:tcPr>
            <w:tcW w:w="10823" w:type="dxa"/>
            <w:gridSpan w:val="6"/>
            <w:tcBorders>
              <w:top w:val="single" w:sz="4" w:space="0" w:color="auto"/>
              <w:left w:val="single" w:sz="4" w:space="0" w:color="auto"/>
              <w:bottom w:val="single" w:sz="4" w:space="0" w:color="auto"/>
              <w:right w:val="single" w:sz="4" w:space="0" w:color="auto"/>
            </w:tcBorders>
            <w:vAlign w:val="center"/>
          </w:tcPr>
          <w:p w:rsidR="00125AFC" w:rsidRDefault="007A4989">
            <w:pPr>
              <w:widowControl/>
              <w:jc w:val="left"/>
              <w:rPr>
                <w:rFonts w:ascii="宋体" w:hAnsi="宋体" w:cs="宋体"/>
                <w:kern w:val="0"/>
                <w:sz w:val="24"/>
              </w:rPr>
            </w:pPr>
            <w:r>
              <w:rPr>
                <w:rFonts w:ascii="宋体" w:hAnsi="宋体" w:cs="宋体" w:hint="eastAsia"/>
                <w:kern w:val="0"/>
                <w:sz w:val="24"/>
              </w:rPr>
              <w:t xml:space="preserve">     大写：                                                            小写：</w:t>
            </w:r>
          </w:p>
        </w:tc>
      </w:tr>
      <w:tr w:rsidR="00125AFC">
        <w:trPr>
          <w:trHeight w:val="324"/>
        </w:trPr>
        <w:tc>
          <w:tcPr>
            <w:tcW w:w="14096" w:type="dxa"/>
            <w:gridSpan w:val="7"/>
            <w:tcBorders>
              <w:top w:val="nil"/>
              <w:left w:val="nil"/>
              <w:bottom w:val="nil"/>
              <w:right w:val="nil"/>
            </w:tcBorders>
            <w:vAlign w:val="center"/>
          </w:tcPr>
          <w:p w:rsidR="00125AFC" w:rsidRDefault="007A4989">
            <w:pPr>
              <w:widowControl/>
              <w:jc w:val="left"/>
              <w:rPr>
                <w:rFonts w:ascii="宋体" w:hAnsi="宋体" w:cs="宋体"/>
                <w:kern w:val="0"/>
                <w:sz w:val="24"/>
              </w:rPr>
            </w:pPr>
            <w:r>
              <w:rPr>
                <w:rFonts w:ascii="宋体" w:hAnsi="宋体" w:cs="宋体" w:hint="eastAsia"/>
                <w:kern w:val="0"/>
                <w:sz w:val="24"/>
              </w:rPr>
              <w:t>注：此表格可扩展，也可另附技术参数</w:t>
            </w:r>
          </w:p>
        </w:tc>
      </w:tr>
    </w:tbl>
    <w:p w:rsidR="00125AFC" w:rsidRPr="006D6208" w:rsidRDefault="00125AFC" w:rsidP="002E4A7E">
      <w:pPr>
        <w:ind w:right="420"/>
      </w:pPr>
    </w:p>
    <w:sectPr w:rsidR="00125AFC" w:rsidRPr="006D6208" w:rsidSect="007C19B5">
      <w:pgSz w:w="16838" w:h="11906" w:orient="landscape"/>
      <w:pgMar w:top="1514" w:right="1440" w:bottom="1514" w:left="1440" w:header="851" w:footer="992" w:gutter="0"/>
      <w:cols w:space="0"/>
      <w:docGrid w:type="linesAndChar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991" w:rsidRDefault="00FE6991" w:rsidP="003141B4">
      <w:r>
        <w:separator/>
      </w:r>
    </w:p>
  </w:endnote>
  <w:endnote w:type="continuationSeparator" w:id="0">
    <w:p w:rsidR="00FE6991" w:rsidRDefault="00FE6991" w:rsidP="003141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swiss"/>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991" w:rsidRDefault="00FE6991" w:rsidP="003141B4">
      <w:r>
        <w:separator/>
      </w:r>
    </w:p>
  </w:footnote>
  <w:footnote w:type="continuationSeparator" w:id="0">
    <w:p w:rsidR="00FE6991" w:rsidRDefault="00FE6991" w:rsidP="003141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E279A"/>
    <w:multiLevelType w:val="hybridMultilevel"/>
    <w:tmpl w:val="EE2CC7F8"/>
    <w:lvl w:ilvl="0" w:tplc="3DF2E95C">
      <w:start w:val="1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43869DA"/>
    <w:multiLevelType w:val="hybridMultilevel"/>
    <w:tmpl w:val="85CC63E0"/>
    <w:lvl w:ilvl="0" w:tplc="F2B4953C">
      <w:start w:val="2"/>
      <w:numFmt w:val="japaneseCounting"/>
      <w:lvlText w:val="%1．"/>
      <w:lvlJc w:val="left"/>
      <w:pPr>
        <w:ind w:left="720" w:hanging="720"/>
      </w:pPr>
      <w:rPr>
        <w:rFonts w:ascii="黑体" w:eastAsia="黑体" w:hAnsi="黑体" w:hint="default"/>
        <w:b/>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0C4032C"/>
    <w:multiLevelType w:val="hybridMultilevel"/>
    <w:tmpl w:val="6682E192"/>
    <w:lvl w:ilvl="0" w:tplc="89C2818C">
      <w:start w:val="1"/>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AEC0057"/>
    <w:multiLevelType w:val="hybridMultilevel"/>
    <w:tmpl w:val="AE6E682A"/>
    <w:lvl w:ilvl="0" w:tplc="EFE016B0">
      <w:start w:val="1"/>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7CE0B80"/>
    <w:multiLevelType w:val="singleLevel"/>
    <w:tmpl w:val="57CE0B80"/>
    <w:lvl w:ilvl="0">
      <w:start w:val="2"/>
      <w:numFmt w:val="chineseCounting"/>
      <w:suff w:val="nothing"/>
      <w:lvlText w:val="%1、"/>
      <w:lvlJc w:val="left"/>
    </w:lvl>
  </w:abstractNum>
  <w:abstractNum w:abstractNumId="5">
    <w:nsid w:val="58169E1D"/>
    <w:multiLevelType w:val="singleLevel"/>
    <w:tmpl w:val="58169E1D"/>
    <w:lvl w:ilvl="0">
      <w:start w:val="3"/>
      <w:numFmt w:val="chineseCounting"/>
      <w:suff w:val="nothing"/>
      <w:lvlText w:val="（%1）"/>
      <w:lvlJc w:val="left"/>
    </w:lvl>
  </w:abstractNum>
  <w:abstractNum w:abstractNumId="6">
    <w:nsid w:val="5A296F0B"/>
    <w:multiLevelType w:val="singleLevel"/>
    <w:tmpl w:val="5A296F0B"/>
    <w:lvl w:ilvl="0">
      <w:start w:val="3"/>
      <w:numFmt w:val="decimal"/>
      <w:suff w:val="nothing"/>
      <w:lvlText w:val="%1、"/>
      <w:lvlJc w:val="left"/>
    </w:lvl>
  </w:abstractNum>
  <w:abstractNum w:abstractNumId="7">
    <w:nsid w:val="6DA2403C"/>
    <w:multiLevelType w:val="hybridMultilevel"/>
    <w:tmpl w:val="ECC4DDFC"/>
    <w:lvl w:ilvl="0" w:tplc="CAF6DC66">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2"/>
  </w:num>
  <w:num w:numId="4">
    <w:abstractNumId w:val="5"/>
  </w:num>
  <w:num w:numId="5">
    <w:abstractNumId w:val="3"/>
  </w:num>
  <w:num w:numId="6">
    <w:abstractNumId w:val="6"/>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317"/>
  <w:displayHorizontalDrawingGridEvery w:val="2"/>
  <w:noPunctuationKerning/>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5AFC"/>
    <w:rsid w:val="000046A5"/>
    <w:rsid w:val="00004E1A"/>
    <w:rsid w:val="00052D1E"/>
    <w:rsid w:val="000839A6"/>
    <w:rsid w:val="000E3BD3"/>
    <w:rsid w:val="00125AFC"/>
    <w:rsid w:val="00164518"/>
    <w:rsid w:val="001A05E4"/>
    <w:rsid w:val="001E6A1A"/>
    <w:rsid w:val="001E6CE2"/>
    <w:rsid w:val="00202970"/>
    <w:rsid w:val="002167EA"/>
    <w:rsid w:val="00271952"/>
    <w:rsid w:val="002D1F65"/>
    <w:rsid w:val="002D6C46"/>
    <w:rsid w:val="002E4A7E"/>
    <w:rsid w:val="002F77A5"/>
    <w:rsid w:val="003141B4"/>
    <w:rsid w:val="003653A3"/>
    <w:rsid w:val="003A7D1F"/>
    <w:rsid w:val="003B00EB"/>
    <w:rsid w:val="004016EB"/>
    <w:rsid w:val="00423966"/>
    <w:rsid w:val="00446918"/>
    <w:rsid w:val="00462A37"/>
    <w:rsid w:val="004A1369"/>
    <w:rsid w:val="0051223F"/>
    <w:rsid w:val="00561550"/>
    <w:rsid w:val="005A2702"/>
    <w:rsid w:val="005C5A17"/>
    <w:rsid w:val="005C661F"/>
    <w:rsid w:val="006050D2"/>
    <w:rsid w:val="00627923"/>
    <w:rsid w:val="006667DD"/>
    <w:rsid w:val="00685D21"/>
    <w:rsid w:val="006A00D8"/>
    <w:rsid w:val="006D0B8E"/>
    <w:rsid w:val="006D6208"/>
    <w:rsid w:val="00710958"/>
    <w:rsid w:val="00730241"/>
    <w:rsid w:val="007316F4"/>
    <w:rsid w:val="007357B4"/>
    <w:rsid w:val="0076224C"/>
    <w:rsid w:val="0077148E"/>
    <w:rsid w:val="007A3853"/>
    <w:rsid w:val="007A388F"/>
    <w:rsid w:val="007A4989"/>
    <w:rsid w:val="007A6A09"/>
    <w:rsid w:val="007B47FF"/>
    <w:rsid w:val="007C19B5"/>
    <w:rsid w:val="007D06B5"/>
    <w:rsid w:val="008028A3"/>
    <w:rsid w:val="00833188"/>
    <w:rsid w:val="00893B27"/>
    <w:rsid w:val="008B5D64"/>
    <w:rsid w:val="0096604D"/>
    <w:rsid w:val="009B256E"/>
    <w:rsid w:val="009F5F9F"/>
    <w:rsid w:val="009F6FE5"/>
    <w:rsid w:val="00A232E1"/>
    <w:rsid w:val="00A569C3"/>
    <w:rsid w:val="00AD1028"/>
    <w:rsid w:val="00AD75BB"/>
    <w:rsid w:val="00AF7B75"/>
    <w:rsid w:val="00B05438"/>
    <w:rsid w:val="00B17AB9"/>
    <w:rsid w:val="00B31C65"/>
    <w:rsid w:val="00B71831"/>
    <w:rsid w:val="00C77BD9"/>
    <w:rsid w:val="00CA4672"/>
    <w:rsid w:val="00CB208F"/>
    <w:rsid w:val="00D60984"/>
    <w:rsid w:val="00D82A32"/>
    <w:rsid w:val="00DA2705"/>
    <w:rsid w:val="00DC3A0F"/>
    <w:rsid w:val="00E664EB"/>
    <w:rsid w:val="00EA0CB0"/>
    <w:rsid w:val="00EB6FAF"/>
    <w:rsid w:val="00F25B1D"/>
    <w:rsid w:val="00F713F2"/>
    <w:rsid w:val="00FD31D0"/>
    <w:rsid w:val="00FE6991"/>
    <w:rsid w:val="06A52F6F"/>
    <w:rsid w:val="0C3D33AE"/>
    <w:rsid w:val="18505028"/>
    <w:rsid w:val="32AB1D8F"/>
    <w:rsid w:val="3EFD0BC3"/>
    <w:rsid w:val="46FE4BBE"/>
    <w:rsid w:val="4AE101C1"/>
    <w:rsid w:val="63C874F0"/>
    <w:rsid w:val="65520C91"/>
    <w:rsid w:val="65DF52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2" w:semiHidden="0" w:qFormat="1"/>
    <w:lsdException w:name="heading 3" w:semiHidden="0" w:qFormat="1"/>
    <w:lsdException w:name="header" w:semiHidden="0" w:unhideWhenUsed="0" w:qFormat="1"/>
    <w:lsdException w:name="footer" w:semiHidden="0" w:unhideWhenUsed="0" w:qFormat="1"/>
    <w:lsdException w:name="page number" w:semiHidden="0" w:unhideWhenUsed="0" w:qFormat="1"/>
    <w:lsdException w:name="Default Paragraph Font" w:semiHidden="0" w:uiPriority="1" w:qFormat="1"/>
    <w:lsdException w:name="Body Text First Indent" w:uiPriority="99"/>
    <w:lsdException w:name="Strong" w:semiHidden="0" w:qFormat="1"/>
    <w:lsdException w:name="HTML Top of Form" w:uiPriority="99"/>
    <w:lsdException w:name="HTML Bottom of Form" w:uiPriority="99"/>
    <w:lsdException w:name="Normal (Web)" w:semiHidden="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AFC"/>
    <w:pPr>
      <w:widowControl w:val="0"/>
      <w:jc w:val="both"/>
    </w:pPr>
    <w:rPr>
      <w:kern w:val="2"/>
      <w:sz w:val="21"/>
      <w:szCs w:val="24"/>
    </w:rPr>
  </w:style>
  <w:style w:type="paragraph" w:styleId="2">
    <w:name w:val="heading 2"/>
    <w:basedOn w:val="a"/>
    <w:next w:val="a"/>
    <w:unhideWhenUsed/>
    <w:qFormat/>
    <w:rsid w:val="00125AFC"/>
    <w:pPr>
      <w:spacing w:beforeAutospacing="1" w:afterAutospacing="1"/>
      <w:jc w:val="left"/>
      <w:outlineLvl w:val="1"/>
    </w:pPr>
    <w:rPr>
      <w:rFonts w:ascii="宋体" w:hAnsi="宋体" w:cs="宋体" w:hint="eastAsia"/>
      <w:b/>
      <w:kern w:val="0"/>
      <w:sz w:val="36"/>
      <w:szCs w:val="36"/>
    </w:rPr>
  </w:style>
  <w:style w:type="paragraph" w:styleId="3">
    <w:name w:val="heading 3"/>
    <w:basedOn w:val="a"/>
    <w:next w:val="a"/>
    <w:unhideWhenUsed/>
    <w:qFormat/>
    <w:rsid w:val="00125AFC"/>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25AFC"/>
    <w:pPr>
      <w:tabs>
        <w:tab w:val="center" w:pos="4153"/>
        <w:tab w:val="right" w:pos="8306"/>
      </w:tabs>
      <w:snapToGrid w:val="0"/>
      <w:jc w:val="left"/>
    </w:pPr>
    <w:rPr>
      <w:sz w:val="18"/>
      <w:szCs w:val="18"/>
    </w:rPr>
  </w:style>
  <w:style w:type="paragraph" w:styleId="a4">
    <w:name w:val="header"/>
    <w:basedOn w:val="a"/>
    <w:link w:val="Char0"/>
    <w:qFormat/>
    <w:rsid w:val="00125AFC"/>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125AFC"/>
    <w:pPr>
      <w:widowControl/>
      <w:spacing w:before="100" w:beforeAutospacing="1" w:after="100" w:afterAutospacing="1"/>
      <w:jc w:val="left"/>
    </w:pPr>
    <w:rPr>
      <w:rFonts w:ascii="宋体" w:hAnsi="宋体" w:cs="宋体"/>
      <w:kern w:val="0"/>
      <w:sz w:val="24"/>
    </w:rPr>
  </w:style>
  <w:style w:type="character" w:styleId="a6">
    <w:name w:val="Strong"/>
    <w:basedOn w:val="a0"/>
    <w:unhideWhenUsed/>
    <w:qFormat/>
    <w:rsid w:val="00125AFC"/>
    <w:rPr>
      <w:b/>
      <w:bCs/>
    </w:rPr>
  </w:style>
  <w:style w:type="character" w:styleId="a7">
    <w:name w:val="page number"/>
    <w:basedOn w:val="a0"/>
    <w:qFormat/>
    <w:rsid w:val="00125AFC"/>
  </w:style>
  <w:style w:type="table" w:styleId="a8">
    <w:name w:val="Table Grid"/>
    <w:basedOn w:val="a1"/>
    <w:uiPriority w:val="39"/>
    <w:unhideWhenUsed/>
    <w:qFormat/>
    <w:rsid w:val="00125AF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125AFC"/>
    <w:pPr>
      <w:widowControl/>
    </w:pPr>
    <w:rPr>
      <w:kern w:val="0"/>
      <w:szCs w:val="21"/>
    </w:rPr>
  </w:style>
  <w:style w:type="paragraph" w:customStyle="1" w:styleId="p16">
    <w:name w:val="p16"/>
    <w:basedOn w:val="a"/>
    <w:qFormat/>
    <w:rsid w:val="00125AFC"/>
    <w:pPr>
      <w:widowControl/>
      <w:spacing w:before="100" w:after="100"/>
      <w:jc w:val="left"/>
    </w:pPr>
    <w:rPr>
      <w:rFonts w:ascii="宋体" w:hAnsi="宋体" w:cs="宋体"/>
      <w:kern w:val="0"/>
      <w:sz w:val="24"/>
    </w:rPr>
  </w:style>
  <w:style w:type="character" w:customStyle="1" w:styleId="Char">
    <w:name w:val="页脚 Char"/>
    <w:link w:val="a3"/>
    <w:qFormat/>
    <w:rsid w:val="00125AFC"/>
    <w:rPr>
      <w:rFonts w:ascii="Times New Roman" w:eastAsia="宋体" w:hAnsi="Times New Roman" w:cs="Times New Roman"/>
      <w:sz w:val="18"/>
      <w:szCs w:val="18"/>
    </w:rPr>
  </w:style>
  <w:style w:type="character" w:customStyle="1" w:styleId="Char0">
    <w:name w:val="页眉 Char"/>
    <w:link w:val="a4"/>
    <w:qFormat/>
    <w:rsid w:val="00125AFC"/>
    <w:rPr>
      <w:rFonts w:ascii="Times New Roman" w:eastAsia="宋体" w:hAnsi="Times New Roman" w:cs="Times New Roman"/>
      <w:sz w:val="18"/>
      <w:szCs w:val="18"/>
    </w:rPr>
  </w:style>
  <w:style w:type="character" w:customStyle="1" w:styleId="font21">
    <w:name w:val="font21"/>
    <w:basedOn w:val="a0"/>
    <w:qFormat/>
    <w:rsid w:val="00125AFC"/>
    <w:rPr>
      <w:rFonts w:ascii="宋体" w:eastAsia="宋体" w:hAnsi="宋体" w:cs="宋体" w:hint="eastAsia"/>
      <w:color w:val="000000"/>
      <w:sz w:val="18"/>
      <w:szCs w:val="18"/>
      <w:u w:val="none"/>
    </w:rPr>
  </w:style>
  <w:style w:type="character" w:customStyle="1" w:styleId="font11">
    <w:name w:val="font11"/>
    <w:basedOn w:val="a0"/>
    <w:qFormat/>
    <w:rsid w:val="00125AFC"/>
    <w:rPr>
      <w:rFonts w:ascii="宋体" w:eastAsia="宋体" w:hAnsi="宋体" w:cs="宋体" w:hint="eastAsia"/>
      <w:b/>
      <w:color w:val="000000"/>
      <w:sz w:val="18"/>
      <w:szCs w:val="18"/>
      <w:u w:val="none"/>
    </w:rPr>
  </w:style>
  <w:style w:type="character" w:customStyle="1" w:styleId="font31">
    <w:name w:val="font31"/>
    <w:basedOn w:val="a0"/>
    <w:qFormat/>
    <w:rsid w:val="00125AFC"/>
    <w:rPr>
      <w:rFonts w:ascii="仿宋_GB2312" w:eastAsia="仿宋_GB2312" w:cs="仿宋_GB2312" w:hint="default"/>
      <w:color w:val="000000"/>
      <w:sz w:val="20"/>
      <w:szCs w:val="20"/>
      <w:u w:val="none"/>
    </w:rPr>
  </w:style>
  <w:style w:type="paragraph" w:styleId="a9">
    <w:name w:val="List Paragraph"/>
    <w:basedOn w:val="a"/>
    <w:uiPriority w:val="99"/>
    <w:unhideWhenUsed/>
    <w:rsid w:val="00AD1028"/>
    <w:pPr>
      <w:ind w:firstLineChars="200" w:firstLine="420"/>
    </w:pPr>
  </w:style>
  <w:style w:type="character" w:customStyle="1" w:styleId="ca-2">
    <w:name w:val="ca-2"/>
    <w:basedOn w:val="a0"/>
    <w:qFormat/>
    <w:rsid w:val="00AD1028"/>
  </w:style>
  <w:style w:type="paragraph" w:customStyle="1" w:styleId="pa-5">
    <w:name w:val="pa-5"/>
    <w:basedOn w:val="a"/>
    <w:qFormat/>
    <w:rsid w:val="00AD1028"/>
    <w:pPr>
      <w:widowControl/>
      <w:spacing w:before="150" w:after="150"/>
      <w:jc w:val="left"/>
    </w:pPr>
    <w:rPr>
      <w:rFonts w:ascii="宋体" w:hAnsi="宋体" w:cs="宋体"/>
      <w:kern w:val="0"/>
      <w:sz w:val="24"/>
    </w:rPr>
  </w:style>
  <w:style w:type="paragraph" w:styleId="aa">
    <w:name w:val="Body Text"/>
    <w:basedOn w:val="a"/>
    <w:link w:val="Char1"/>
    <w:semiHidden/>
    <w:unhideWhenUsed/>
    <w:rsid w:val="00052D1E"/>
    <w:pPr>
      <w:spacing w:after="120"/>
    </w:pPr>
  </w:style>
  <w:style w:type="character" w:customStyle="1" w:styleId="Char1">
    <w:name w:val="正文文本 Char"/>
    <w:basedOn w:val="a0"/>
    <w:link w:val="aa"/>
    <w:semiHidden/>
    <w:rsid w:val="00052D1E"/>
    <w:rPr>
      <w:kern w:val="2"/>
      <w:sz w:val="21"/>
      <w:szCs w:val="24"/>
    </w:rPr>
  </w:style>
  <w:style w:type="paragraph" w:styleId="ab">
    <w:name w:val="Body Text First Indent"/>
    <w:basedOn w:val="aa"/>
    <w:link w:val="Char2"/>
    <w:uiPriority w:val="99"/>
    <w:unhideWhenUsed/>
    <w:rsid w:val="00052D1E"/>
    <w:pPr>
      <w:spacing w:before="120" w:line="300" w:lineRule="auto"/>
      <w:ind w:firstLine="431"/>
    </w:pPr>
    <w:rPr>
      <w:rFonts w:ascii="Tahoma" w:hAnsi="Tahoma"/>
      <w:kern w:val="0"/>
      <w:szCs w:val="21"/>
    </w:rPr>
  </w:style>
  <w:style w:type="character" w:customStyle="1" w:styleId="Char2">
    <w:name w:val="正文首行缩进 Char"/>
    <w:basedOn w:val="Char1"/>
    <w:link w:val="ab"/>
    <w:uiPriority w:val="99"/>
    <w:rsid w:val="00052D1E"/>
    <w:rPr>
      <w:rFonts w:ascii="Tahoma" w:hAnsi="Tahoma"/>
      <w:szCs w:val="21"/>
    </w:rPr>
  </w:style>
  <w:style w:type="paragraph" w:customStyle="1" w:styleId="p17">
    <w:name w:val="p17"/>
    <w:basedOn w:val="a"/>
    <w:uiPriority w:val="99"/>
    <w:qFormat/>
    <w:rsid w:val="007A6A09"/>
    <w:pPr>
      <w:widowControl/>
      <w:spacing w:before="100" w:beforeAutospacing="1" w:after="100" w:afterAutospacing="1"/>
      <w:jc w:val="left"/>
    </w:pPr>
    <w:rPr>
      <w:rFonts w:ascii="宋体" w:hAnsi="Calibri" w:cs="宋体"/>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4F49AE-7FAA-4609-86AA-E126546DD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关于***项目采购公告</dc:title>
  <dc:creator>123</dc:creator>
  <cp:lastModifiedBy>襄城县公共资源交易中心:陈良民</cp:lastModifiedBy>
  <cp:revision>13</cp:revision>
  <cp:lastPrinted>2018-05-03T00:37:00Z</cp:lastPrinted>
  <dcterms:created xsi:type="dcterms:W3CDTF">2018-08-09T03:53:00Z</dcterms:created>
  <dcterms:modified xsi:type="dcterms:W3CDTF">2018-08-17T00:55:00Z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