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661" w:rsidRDefault="00273661" w:rsidP="00273661">
      <w:pPr>
        <w:widowControl/>
        <w:jc w:val="left"/>
        <w:rPr>
          <w:rStyle w:val="af4"/>
          <w:rFonts w:ascii="方正报宋简体" w:eastAsia="方正报宋简体"/>
          <w:i w:val="0"/>
          <w:color w:val="FF0000"/>
          <w:sz w:val="28"/>
        </w:rPr>
      </w:pPr>
      <w:r w:rsidRPr="00273661">
        <w:rPr>
          <w:rStyle w:val="af4"/>
          <w:rFonts w:ascii="方正报宋简体" w:eastAsia="方正报宋简体" w:hint="eastAsia"/>
          <w:i w:val="0"/>
          <w:color w:val="FF0000"/>
          <w:sz w:val="28"/>
        </w:rPr>
        <w:t>备注：由于机构变动，原招标人河南省禹州市国家税务局变更为禹州市税务局</w:t>
      </w:r>
      <w:r w:rsidR="005C6A71">
        <w:rPr>
          <w:rStyle w:val="af4"/>
          <w:rFonts w:ascii="方正报宋简体" w:eastAsia="方正报宋简体" w:hint="eastAsia"/>
          <w:i w:val="0"/>
          <w:color w:val="FF0000"/>
          <w:sz w:val="28"/>
        </w:rPr>
        <w:t>，</w:t>
      </w:r>
      <w:r w:rsidR="00AC11CA">
        <w:rPr>
          <w:rStyle w:val="af4"/>
          <w:rFonts w:ascii="方正报宋简体" w:eastAsia="方正报宋简体" w:hint="eastAsia"/>
          <w:i w:val="0"/>
          <w:color w:val="FF0000"/>
          <w:sz w:val="28"/>
        </w:rPr>
        <w:t>故后续手</w:t>
      </w:r>
      <w:proofErr w:type="gramStart"/>
      <w:r w:rsidR="00AC11CA">
        <w:rPr>
          <w:rStyle w:val="af4"/>
          <w:rFonts w:ascii="方正报宋简体" w:eastAsia="方正报宋简体" w:hint="eastAsia"/>
          <w:i w:val="0"/>
          <w:color w:val="FF0000"/>
          <w:sz w:val="28"/>
        </w:rPr>
        <w:t>续签章</w:t>
      </w:r>
      <w:proofErr w:type="gramEnd"/>
      <w:r w:rsidR="00AC11CA">
        <w:rPr>
          <w:rStyle w:val="af4"/>
          <w:rFonts w:ascii="方正报宋简体" w:eastAsia="方正报宋简体" w:hint="eastAsia"/>
          <w:i w:val="0"/>
          <w:color w:val="FF0000"/>
          <w:sz w:val="28"/>
        </w:rPr>
        <w:t>均为禹州市税务局。</w:t>
      </w:r>
    </w:p>
    <w:p w:rsidR="00B853BD" w:rsidRPr="00B853BD" w:rsidRDefault="00B853BD" w:rsidP="00B853BD">
      <w:pPr>
        <w:pStyle w:val="a0"/>
        <w:ind w:firstLine="210"/>
        <w:rPr>
          <w:rFonts w:hint="eastAsia"/>
        </w:rPr>
      </w:pPr>
    </w:p>
    <w:p w:rsidR="009B3264" w:rsidRDefault="001C3E1D">
      <w:pPr>
        <w:widowControl/>
        <w:jc w:val="center"/>
        <w:rPr>
          <w:b/>
          <w:sz w:val="32"/>
        </w:rPr>
      </w:pPr>
      <w:r>
        <w:rPr>
          <w:rFonts w:hint="eastAsia"/>
          <w:b/>
          <w:sz w:val="32"/>
        </w:rPr>
        <w:t>河南省许昌市禹州市国家税务局综合业务办公用房维修改造</w:t>
      </w:r>
    </w:p>
    <w:p w:rsidR="009B3264" w:rsidRDefault="001C3E1D">
      <w:pPr>
        <w:spacing w:line="360" w:lineRule="auto"/>
        <w:jc w:val="center"/>
        <w:rPr>
          <w:b/>
          <w:sz w:val="32"/>
        </w:rPr>
      </w:pPr>
      <w:r>
        <w:rPr>
          <w:rFonts w:hint="eastAsia"/>
          <w:b/>
          <w:sz w:val="32"/>
        </w:rPr>
        <w:t>监理二次评标</w:t>
      </w:r>
      <w:r w:rsidR="0030166E">
        <w:rPr>
          <w:rFonts w:hint="eastAsia"/>
          <w:b/>
          <w:sz w:val="32"/>
        </w:rPr>
        <w:t>结果公示</w:t>
      </w:r>
    </w:p>
    <w:p w:rsidR="009B3264" w:rsidRDefault="001C3E1D">
      <w:pPr>
        <w:spacing w:line="360" w:lineRule="auto"/>
        <w:ind w:firstLineChars="200" w:firstLine="482"/>
        <w:outlineLvl w:val="0"/>
        <w:rPr>
          <w:b/>
          <w:sz w:val="24"/>
        </w:rPr>
      </w:pPr>
      <w:r>
        <w:rPr>
          <w:rFonts w:hint="eastAsia"/>
          <w:b/>
          <w:sz w:val="24"/>
        </w:rPr>
        <w:t>一、基本情况和数据表</w:t>
      </w:r>
    </w:p>
    <w:p w:rsidR="009B3264" w:rsidRDefault="001C3E1D">
      <w:pPr>
        <w:spacing w:line="360" w:lineRule="auto"/>
        <w:ind w:firstLineChars="200" w:firstLine="480"/>
        <w:outlineLvl w:val="1"/>
        <w:rPr>
          <w:sz w:val="24"/>
        </w:rPr>
      </w:pPr>
      <w:r>
        <w:rPr>
          <w:rFonts w:hint="eastAsia"/>
          <w:sz w:val="24"/>
        </w:rPr>
        <w:t>（一）项目概况</w:t>
      </w:r>
    </w:p>
    <w:p w:rsidR="009B3264" w:rsidRDefault="001C3E1D">
      <w:pPr>
        <w:spacing w:line="360" w:lineRule="auto"/>
        <w:ind w:firstLineChars="200" w:firstLine="480"/>
        <w:rPr>
          <w:sz w:val="24"/>
        </w:rPr>
      </w:pPr>
      <w:r>
        <w:rPr>
          <w:rFonts w:hint="eastAsia"/>
          <w:sz w:val="24"/>
        </w:rPr>
        <w:t>1</w:t>
      </w:r>
      <w:r>
        <w:rPr>
          <w:rFonts w:hint="eastAsia"/>
          <w:sz w:val="24"/>
        </w:rPr>
        <w:t>、项目名称：河南省许昌市禹州市国家税务局综合业务办公用房维修改造监理二次</w:t>
      </w:r>
    </w:p>
    <w:p w:rsidR="009B3264" w:rsidRDefault="001C3E1D">
      <w:pPr>
        <w:spacing w:line="360" w:lineRule="auto"/>
        <w:ind w:firstLineChars="200" w:firstLine="480"/>
        <w:rPr>
          <w:sz w:val="24"/>
        </w:rPr>
      </w:pPr>
      <w:r>
        <w:rPr>
          <w:rFonts w:hint="eastAsia"/>
          <w:sz w:val="24"/>
        </w:rPr>
        <w:t>2</w:t>
      </w:r>
      <w:r>
        <w:rPr>
          <w:rFonts w:hint="eastAsia"/>
          <w:sz w:val="24"/>
        </w:rPr>
        <w:t>、项目编号：</w:t>
      </w:r>
      <w:r>
        <w:rPr>
          <w:rFonts w:hint="eastAsia"/>
          <w:sz w:val="24"/>
        </w:rPr>
        <w:t>JSGC-FJ-20180</w:t>
      </w:r>
      <w:r>
        <w:rPr>
          <w:sz w:val="24"/>
        </w:rPr>
        <w:t>82</w:t>
      </w:r>
      <w:r>
        <w:rPr>
          <w:rFonts w:hint="eastAsia"/>
          <w:sz w:val="24"/>
        </w:rPr>
        <w:t>-</w:t>
      </w:r>
      <w:r>
        <w:rPr>
          <w:sz w:val="24"/>
        </w:rPr>
        <w:t>1</w:t>
      </w:r>
    </w:p>
    <w:p w:rsidR="009B3264" w:rsidRDefault="001C3E1D">
      <w:pPr>
        <w:spacing w:line="360" w:lineRule="auto"/>
        <w:ind w:firstLineChars="200" w:firstLine="480"/>
        <w:rPr>
          <w:sz w:val="24"/>
        </w:rPr>
      </w:pPr>
      <w:r>
        <w:rPr>
          <w:rFonts w:hint="eastAsia"/>
          <w:sz w:val="24"/>
        </w:rPr>
        <w:t>3</w:t>
      </w:r>
      <w:r>
        <w:rPr>
          <w:rFonts w:hint="eastAsia"/>
          <w:sz w:val="24"/>
        </w:rPr>
        <w:t>、招标控制价：</w:t>
      </w:r>
      <w:r>
        <w:rPr>
          <w:rFonts w:hint="eastAsia"/>
          <w:sz w:val="24"/>
        </w:rPr>
        <w:t>1</w:t>
      </w:r>
      <w:r>
        <w:rPr>
          <w:sz w:val="24"/>
        </w:rPr>
        <w:t>00000.00</w:t>
      </w:r>
      <w:r>
        <w:rPr>
          <w:rFonts w:hint="eastAsia"/>
          <w:sz w:val="24"/>
        </w:rPr>
        <w:t>元。</w:t>
      </w:r>
    </w:p>
    <w:p w:rsidR="009B3264" w:rsidRDefault="001C3E1D">
      <w:pPr>
        <w:spacing w:line="360" w:lineRule="auto"/>
        <w:ind w:firstLineChars="200" w:firstLine="480"/>
        <w:rPr>
          <w:sz w:val="24"/>
        </w:rPr>
      </w:pPr>
      <w:r>
        <w:rPr>
          <w:rFonts w:hint="eastAsia"/>
          <w:sz w:val="24"/>
        </w:rPr>
        <w:t>4</w:t>
      </w:r>
      <w:r>
        <w:rPr>
          <w:rFonts w:hint="eastAsia"/>
          <w:sz w:val="24"/>
        </w:rPr>
        <w:t>、质量要求：合格（符合国家现行的验收规范和标准）</w:t>
      </w:r>
    </w:p>
    <w:p w:rsidR="009B3264" w:rsidRDefault="001C3E1D">
      <w:pPr>
        <w:spacing w:line="360" w:lineRule="auto"/>
        <w:ind w:firstLineChars="200" w:firstLine="480"/>
        <w:rPr>
          <w:sz w:val="24"/>
        </w:rPr>
      </w:pPr>
      <w:r>
        <w:rPr>
          <w:rFonts w:hint="eastAsia"/>
          <w:sz w:val="24"/>
        </w:rPr>
        <w:t>5</w:t>
      </w:r>
      <w:r>
        <w:rPr>
          <w:rFonts w:hint="eastAsia"/>
          <w:sz w:val="24"/>
        </w:rPr>
        <w:t>、计划工期：项目施工期及缺陷责任期</w:t>
      </w:r>
      <w:r>
        <w:rPr>
          <w:rFonts w:hint="eastAsia"/>
          <w:sz w:val="24"/>
        </w:rPr>
        <w:t xml:space="preserve">      </w:t>
      </w:r>
    </w:p>
    <w:p w:rsidR="009B3264" w:rsidRDefault="001C3E1D">
      <w:pPr>
        <w:spacing w:line="360" w:lineRule="auto"/>
        <w:ind w:firstLineChars="200" w:firstLine="480"/>
        <w:rPr>
          <w:sz w:val="24"/>
        </w:rPr>
      </w:pPr>
      <w:r>
        <w:rPr>
          <w:rFonts w:hint="eastAsia"/>
          <w:sz w:val="24"/>
        </w:rPr>
        <w:t>6</w:t>
      </w:r>
      <w:r>
        <w:rPr>
          <w:rFonts w:hint="eastAsia"/>
          <w:sz w:val="24"/>
        </w:rPr>
        <w:t>、评标办法：综合评分法</w:t>
      </w:r>
    </w:p>
    <w:p w:rsidR="009B3264" w:rsidRDefault="001C3E1D">
      <w:pPr>
        <w:spacing w:line="360" w:lineRule="auto"/>
        <w:ind w:firstLineChars="200" w:firstLine="480"/>
        <w:rPr>
          <w:sz w:val="24"/>
        </w:rPr>
      </w:pPr>
      <w:r>
        <w:rPr>
          <w:rFonts w:hint="eastAsia"/>
          <w:sz w:val="24"/>
        </w:rPr>
        <w:t>7</w:t>
      </w:r>
      <w:r>
        <w:rPr>
          <w:rFonts w:hint="eastAsia"/>
          <w:sz w:val="24"/>
        </w:rPr>
        <w:t>、资格审查方式：资格后审</w:t>
      </w:r>
    </w:p>
    <w:p w:rsidR="009B3264" w:rsidRDefault="001C3E1D">
      <w:pPr>
        <w:spacing w:line="360" w:lineRule="auto"/>
        <w:ind w:firstLineChars="200" w:firstLine="480"/>
        <w:outlineLvl w:val="1"/>
        <w:rPr>
          <w:sz w:val="24"/>
        </w:rPr>
      </w:pPr>
      <w:r>
        <w:rPr>
          <w:rFonts w:hint="eastAsia"/>
          <w:sz w:val="24"/>
        </w:rPr>
        <w:t>（二）招标过程</w:t>
      </w:r>
    </w:p>
    <w:p w:rsidR="009B3264" w:rsidRDefault="001C3E1D">
      <w:pPr>
        <w:spacing w:line="360" w:lineRule="auto"/>
        <w:ind w:firstLineChars="200" w:firstLine="480"/>
        <w:rPr>
          <w:sz w:val="24"/>
        </w:rPr>
      </w:pPr>
      <w:r>
        <w:rPr>
          <w:rFonts w:hint="eastAsia"/>
          <w:sz w:val="24"/>
        </w:rPr>
        <w:t>本工程招标采用公开招标方式进行，按照法定公开招标程序和要求，于</w:t>
      </w:r>
      <w:r>
        <w:rPr>
          <w:rFonts w:hint="eastAsia"/>
          <w:sz w:val="24"/>
        </w:rPr>
        <w:t>2018</w:t>
      </w:r>
      <w:r>
        <w:rPr>
          <w:rFonts w:hint="eastAsia"/>
          <w:sz w:val="24"/>
        </w:rPr>
        <w:t>年</w:t>
      </w:r>
      <w:r>
        <w:rPr>
          <w:sz w:val="24"/>
        </w:rPr>
        <w:t>7</w:t>
      </w:r>
      <w:r>
        <w:rPr>
          <w:rFonts w:hint="eastAsia"/>
          <w:sz w:val="24"/>
        </w:rPr>
        <w:t>月</w:t>
      </w:r>
      <w:r>
        <w:rPr>
          <w:sz w:val="24"/>
        </w:rPr>
        <w:t>19</w:t>
      </w:r>
      <w:r>
        <w:rPr>
          <w:rFonts w:hint="eastAsia"/>
          <w:sz w:val="24"/>
        </w:rPr>
        <w:t>日至</w:t>
      </w:r>
      <w:r>
        <w:rPr>
          <w:rFonts w:hint="eastAsia"/>
          <w:sz w:val="24"/>
        </w:rPr>
        <w:t>2018</w:t>
      </w:r>
      <w:r>
        <w:rPr>
          <w:rFonts w:hint="eastAsia"/>
          <w:sz w:val="24"/>
        </w:rPr>
        <w:t>年</w:t>
      </w:r>
      <w:r>
        <w:rPr>
          <w:sz w:val="24"/>
        </w:rPr>
        <w:t>8</w:t>
      </w:r>
      <w:r>
        <w:rPr>
          <w:rFonts w:hint="eastAsia"/>
          <w:sz w:val="24"/>
        </w:rPr>
        <w:t>月</w:t>
      </w:r>
      <w:r>
        <w:rPr>
          <w:sz w:val="24"/>
        </w:rPr>
        <w:t>23</w:t>
      </w:r>
      <w:r>
        <w:rPr>
          <w:rFonts w:hint="eastAsia"/>
          <w:sz w:val="24"/>
        </w:rPr>
        <w:t>日在</w:t>
      </w:r>
      <w:r>
        <w:rPr>
          <w:sz w:val="24"/>
        </w:rPr>
        <w:t>《河南省电子招标投标公共服务平台》</w:t>
      </w:r>
      <w:r>
        <w:rPr>
          <w:rFonts w:hint="eastAsia"/>
          <w:sz w:val="24"/>
        </w:rPr>
        <w:t>、《全国公共资源交易平台（河南省·许昌市）》上公开发布招标信息，于投标截止时间前递交投标文件及投标保证金的投标单位有</w:t>
      </w:r>
      <w:r>
        <w:rPr>
          <w:sz w:val="24"/>
          <w:u w:val="single"/>
        </w:rPr>
        <w:t xml:space="preserve"> </w:t>
      </w:r>
      <w:r>
        <w:rPr>
          <w:rFonts w:hint="eastAsia"/>
          <w:sz w:val="24"/>
          <w:u w:val="single"/>
        </w:rPr>
        <w:t>3</w:t>
      </w:r>
      <w:r>
        <w:rPr>
          <w:rFonts w:hint="eastAsia"/>
          <w:sz w:val="24"/>
        </w:rPr>
        <w:t>家。</w:t>
      </w:r>
    </w:p>
    <w:p w:rsidR="009B3264" w:rsidRDefault="001C3E1D">
      <w:pPr>
        <w:spacing w:line="360" w:lineRule="auto"/>
        <w:ind w:firstLineChars="200" w:firstLine="480"/>
        <w:outlineLvl w:val="1"/>
        <w:rPr>
          <w:sz w:val="24"/>
        </w:rPr>
      </w:pPr>
      <w:r>
        <w:rPr>
          <w:rFonts w:hint="eastAsia"/>
          <w:sz w:val="24"/>
        </w:rPr>
        <w:t>（三）项目开标数据表</w:t>
      </w:r>
    </w:p>
    <w:tbl>
      <w:tblPr>
        <w:tblW w:w="9956" w:type="dxa"/>
        <w:shd w:val="clear" w:color="auto" w:fill="FFFFFF"/>
        <w:tblLayout w:type="fixed"/>
        <w:tblCellMar>
          <w:left w:w="0" w:type="dxa"/>
          <w:right w:w="0" w:type="dxa"/>
        </w:tblCellMar>
        <w:tblLook w:val="04A0" w:firstRow="1" w:lastRow="0" w:firstColumn="1" w:lastColumn="0" w:noHBand="0" w:noVBand="1"/>
      </w:tblPr>
      <w:tblGrid>
        <w:gridCol w:w="2091"/>
        <w:gridCol w:w="3116"/>
        <w:gridCol w:w="1276"/>
        <w:gridCol w:w="3473"/>
      </w:tblGrid>
      <w:tr w:rsidR="009B3264">
        <w:trPr>
          <w:trHeight w:val="567"/>
        </w:trPr>
        <w:tc>
          <w:tcPr>
            <w:tcW w:w="20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9B3264" w:rsidRDefault="001C3E1D">
            <w:pPr>
              <w:spacing w:line="360" w:lineRule="auto"/>
            </w:pPr>
            <w:r>
              <w:rPr>
                <w:rFonts w:hint="eastAsia"/>
              </w:rPr>
              <w:t>招标人名称</w:t>
            </w:r>
          </w:p>
        </w:tc>
        <w:tc>
          <w:tcPr>
            <w:tcW w:w="7865"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rsidR="009B3264" w:rsidRDefault="001C3E1D">
            <w:pPr>
              <w:spacing w:line="360" w:lineRule="auto"/>
            </w:pPr>
            <w:r>
              <w:rPr>
                <w:rFonts w:hint="eastAsia"/>
              </w:rPr>
              <w:t>河南省禹州市国家税务局</w:t>
            </w:r>
          </w:p>
        </w:tc>
      </w:tr>
      <w:tr w:rsidR="009B3264">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9B3264" w:rsidRDefault="001C3E1D">
            <w:pPr>
              <w:spacing w:line="360" w:lineRule="auto"/>
            </w:pPr>
            <w:r>
              <w:rPr>
                <w:rFonts w:hint="eastAsia"/>
              </w:rPr>
              <w:t>招标代理机构名称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长治</w:t>
            </w:r>
            <w:proofErr w:type="gramStart"/>
            <w:r>
              <w:rPr>
                <w:rFonts w:hint="eastAsia"/>
              </w:rPr>
              <w:t>市万联建设项目</w:t>
            </w:r>
            <w:proofErr w:type="gramEnd"/>
            <w:r>
              <w:rPr>
                <w:rFonts w:hint="eastAsia"/>
              </w:rPr>
              <w:t>管理有限公司</w:t>
            </w:r>
          </w:p>
        </w:tc>
      </w:tr>
      <w:tr w:rsidR="009B3264">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项目名称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sz w:val="24"/>
              </w:rPr>
              <w:t>河南省许昌市禹州市国家税务局综合业务办公用房维修改造监理二次</w:t>
            </w:r>
          </w:p>
        </w:tc>
      </w:tr>
      <w:tr w:rsidR="009B3264">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开标时间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2018</w:t>
            </w:r>
            <w:r>
              <w:rPr>
                <w:rFonts w:hint="eastAsia"/>
              </w:rPr>
              <w:t>年</w:t>
            </w:r>
            <w:r>
              <w:t>8</w:t>
            </w:r>
            <w:r>
              <w:rPr>
                <w:rFonts w:hint="eastAsia"/>
              </w:rPr>
              <w:t>月</w:t>
            </w:r>
            <w:r>
              <w:t>23</w:t>
            </w:r>
            <w:r>
              <w:rPr>
                <w:rFonts w:hint="eastAsia"/>
              </w:rPr>
              <w:t>日</w:t>
            </w:r>
            <w:r>
              <w:t>10</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开标地点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禹州市公共资源交易中心开标一室</w:t>
            </w:r>
          </w:p>
        </w:tc>
      </w:tr>
      <w:tr w:rsidR="009B3264">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评标时间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2018</w:t>
            </w:r>
            <w:r>
              <w:rPr>
                <w:rFonts w:hint="eastAsia"/>
              </w:rPr>
              <w:t>年</w:t>
            </w:r>
            <w:r>
              <w:t>8</w:t>
            </w:r>
            <w:r>
              <w:rPr>
                <w:rFonts w:hint="eastAsia"/>
              </w:rPr>
              <w:t>月</w:t>
            </w:r>
            <w:r>
              <w:t>23</w:t>
            </w:r>
            <w:r>
              <w:rPr>
                <w:rFonts w:hint="eastAsia"/>
              </w:rPr>
              <w:t>日</w:t>
            </w:r>
            <w:r>
              <w:t>11</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评标地点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禹州市公共资源交易中心评标</w:t>
            </w:r>
            <w:r w:rsidR="0030166E">
              <w:rPr>
                <w:rFonts w:hint="eastAsia"/>
              </w:rPr>
              <w:t>三</w:t>
            </w:r>
            <w:r>
              <w:rPr>
                <w:rFonts w:hint="eastAsia"/>
              </w:rPr>
              <w:t>室</w:t>
            </w:r>
          </w:p>
        </w:tc>
      </w:tr>
    </w:tbl>
    <w:p w:rsidR="009B3264" w:rsidRDefault="009B3264">
      <w:pPr>
        <w:spacing w:line="360" w:lineRule="auto"/>
      </w:pPr>
    </w:p>
    <w:p w:rsidR="009B3264" w:rsidRDefault="001C3E1D">
      <w:pPr>
        <w:pStyle w:val="a0"/>
        <w:ind w:firstLine="210"/>
      </w:pPr>
      <w:r>
        <w:br w:type="page"/>
      </w:r>
    </w:p>
    <w:p w:rsidR="009B3264" w:rsidRDefault="001C3E1D">
      <w:pPr>
        <w:spacing w:line="360" w:lineRule="auto"/>
        <w:ind w:firstLineChars="200" w:firstLine="482"/>
        <w:outlineLvl w:val="0"/>
        <w:rPr>
          <w:b/>
          <w:sz w:val="24"/>
        </w:rPr>
      </w:pPr>
      <w:r>
        <w:rPr>
          <w:rFonts w:hint="eastAsia"/>
          <w:b/>
          <w:sz w:val="24"/>
        </w:rPr>
        <w:lastRenderedPageBreak/>
        <w:t>二、开标记录</w:t>
      </w:r>
    </w:p>
    <w:tbl>
      <w:tblPr>
        <w:tblW w:w="9956" w:type="dxa"/>
        <w:shd w:val="clear" w:color="auto" w:fill="FFFFFF"/>
        <w:tblLayout w:type="fixed"/>
        <w:tblCellMar>
          <w:left w:w="0" w:type="dxa"/>
          <w:right w:w="0" w:type="dxa"/>
        </w:tblCellMar>
        <w:tblLook w:val="04A0" w:firstRow="1" w:lastRow="0" w:firstColumn="1" w:lastColumn="0" w:noHBand="0" w:noVBand="1"/>
      </w:tblPr>
      <w:tblGrid>
        <w:gridCol w:w="1948"/>
        <w:gridCol w:w="1276"/>
        <w:gridCol w:w="2268"/>
        <w:gridCol w:w="1701"/>
        <w:gridCol w:w="709"/>
        <w:gridCol w:w="888"/>
        <w:gridCol w:w="1166"/>
      </w:tblGrid>
      <w:tr w:rsidR="009B3264" w:rsidTr="0030166E">
        <w:trPr>
          <w:trHeight w:val="851"/>
        </w:trPr>
        <w:tc>
          <w:tcPr>
            <w:tcW w:w="194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投标单位</w:t>
            </w:r>
          </w:p>
        </w:tc>
        <w:tc>
          <w:tcPr>
            <w:tcW w:w="12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投标报价</w:t>
            </w:r>
          </w:p>
          <w:p w:rsidR="009B3264" w:rsidRDefault="001C3E1D">
            <w:pPr>
              <w:spacing w:line="360" w:lineRule="auto"/>
              <w:jc w:val="center"/>
            </w:pPr>
            <w:r>
              <w:rPr>
                <w:rFonts w:hint="eastAsia"/>
              </w:rPr>
              <w:t>(</w:t>
            </w:r>
            <w:r>
              <w:rPr>
                <w:rFonts w:hint="eastAsia"/>
              </w:rPr>
              <w:t>元</w:t>
            </w:r>
            <w:r>
              <w:rPr>
                <w:rFonts w:hint="eastAsia"/>
              </w:rPr>
              <w:t>)</w:t>
            </w:r>
          </w:p>
        </w:tc>
        <w:tc>
          <w:tcPr>
            <w:tcW w:w="226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rsidP="0030166E">
            <w:pPr>
              <w:spacing w:line="360" w:lineRule="auto"/>
              <w:jc w:val="center"/>
              <w:rPr>
                <w:rFonts w:hint="eastAsia"/>
              </w:rPr>
            </w:pPr>
            <w:r>
              <w:rPr>
                <w:rFonts w:hint="eastAsia"/>
              </w:rPr>
              <w:t>工期</w:t>
            </w:r>
          </w:p>
        </w:tc>
        <w:tc>
          <w:tcPr>
            <w:tcW w:w="170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项目总监</w:t>
            </w:r>
          </w:p>
        </w:tc>
        <w:tc>
          <w:tcPr>
            <w:tcW w:w="709"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质量</w:t>
            </w:r>
          </w:p>
          <w:p w:rsidR="009B3264" w:rsidRDefault="001C3E1D">
            <w:pPr>
              <w:spacing w:line="360" w:lineRule="auto"/>
              <w:jc w:val="center"/>
            </w:pPr>
            <w:r>
              <w:rPr>
                <w:rFonts w:hint="eastAsia"/>
              </w:rPr>
              <w:t>要求</w:t>
            </w:r>
          </w:p>
        </w:tc>
        <w:tc>
          <w:tcPr>
            <w:tcW w:w="888"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密封</w:t>
            </w:r>
          </w:p>
          <w:p w:rsidR="009B3264" w:rsidRDefault="001C3E1D">
            <w:pPr>
              <w:spacing w:line="360" w:lineRule="auto"/>
              <w:jc w:val="center"/>
            </w:pPr>
            <w:r>
              <w:rPr>
                <w:rFonts w:hint="eastAsia"/>
              </w:rPr>
              <w:t>情况</w:t>
            </w:r>
          </w:p>
        </w:tc>
        <w:tc>
          <w:tcPr>
            <w:tcW w:w="116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对本次开标过程是否有异议</w:t>
            </w:r>
          </w:p>
        </w:tc>
      </w:tr>
      <w:tr w:rsidR="009B3264" w:rsidTr="0030166E">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ascii="宋体" w:eastAsia="宋体" w:hAnsi="宋体" w:cs="宋体" w:hint="eastAsia"/>
                <w:color w:val="000000"/>
                <w:sz w:val="18"/>
                <w:szCs w:val="18"/>
              </w:rPr>
              <w:t>河南</w:t>
            </w:r>
            <w:proofErr w:type="gramStart"/>
            <w:r>
              <w:rPr>
                <w:rFonts w:ascii="宋体" w:eastAsia="宋体" w:hAnsi="宋体" w:cs="宋体" w:hint="eastAsia"/>
                <w:color w:val="000000"/>
                <w:sz w:val="18"/>
                <w:szCs w:val="18"/>
              </w:rPr>
              <w:t>昊</w:t>
            </w:r>
            <w:proofErr w:type="gramEnd"/>
            <w:r>
              <w:rPr>
                <w:rFonts w:ascii="宋体" w:eastAsia="宋体" w:hAnsi="宋体" w:cs="宋体" w:hint="eastAsia"/>
                <w:color w:val="000000"/>
                <w:sz w:val="18"/>
                <w:szCs w:val="18"/>
              </w:rPr>
              <w:t>之</w:t>
            </w:r>
            <w:proofErr w:type="gramStart"/>
            <w:r>
              <w:rPr>
                <w:rFonts w:ascii="宋体" w:eastAsia="宋体" w:hAnsi="宋体" w:cs="宋体" w:hint="eastAsia"/>
                <w:color w:val="000000"/>
                <w:sz w:val="18"/>
                <w:szCs w:val="18"/>
              </w:rPr>
              <w:t>伟建设</w:t>
            </w:r>
            <w:proofErr w:type="gramEnd"/>
            <w:r>
              <w:rPr>
                <w:rFonts w:ascii="宋体" w:eastAsia="宋体" w:hAnsi="宋体" w:cs="宋体" w:hint="eastAsia"/>
                <w:color w:val="000000"/>
                <w:sz w:val="18"/>
                <w:szCs w:val="18"/>
              </w:rPr>
              <w:t>工程管理有限公司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ascii="宋体" w:eastAsia="宋体" w:hAnsi="宋体" w:cs="宋体" w:hint="eastAsia"/>
                <w:color w:val="000000"/>
                <w:sz w:val="18"/>
                <w:szCs w:val="18"/>
              </w:rPr>
              <w:t>99200.00</w:t>
            </w:r>
          </w:p>
        </w:tc>
        <w:tc>
          <w:tcPr>
            <w:tcW w:w="2268"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Pr="0030166E" w:rsidRDefault="001C3E1D">
            <w:pPr>
              <w:spacing w:line="360" w:lineRule="auto"/>
              <w:jc w:val="center"/>
              <w:rPr>
                <w:sz w:val="20"/>
              </w:rPr>
            </w:pPr>
            <w:r w:rsidRPr="0030166E">
              <w:rPr>
                <w:rFonts w:hint="eastAsia"/>
                <w:sz w:val="20"/>
              </w:rPr>
              <w:t>项目施工期及</w:t>
            </w:r>
          </w:p>
          <w:p w:rsidR="009B3264" w:rsidRPr="0030166E" w:rsidRDefault="001C3E1D">
            <w:pPr>
              <w:jc w:val="center"/>
              <w:rPr>
                <w:rFonts w:ascii="宋体" w:eastAsia="宋体" w:hAnsi="宋体" w:cs="宋体"/>
                <w:color w:val="000000"/>
                <w:sz w:val="20"/>
                <w:szCs w:val="18"/>
              </w:rPr>
            </w:pPr>
            <w:r w:rsidRPr="0030166E">
              <w:rPr>
                <w:rFonts w:hint="eastAsia"/>
                <w:sz w:val="20"/>
              </w:rPr>
              <w:t>缺陷责任期</w:t>
            </w:r>
          </w:p>
        </w:tc>
        <w:tc>
          <w:tcPr>
            <w:tcW w:w="1701"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proofErr w:type="gramStart"/>
            <w:r>
              <w:rPr>
                <w:rFonts w:ascii="宋体" w:eastAsia="宋体" w:hAnsi="宋体" w:cs="宋体" w:hint="eastAsia"/>
                <w:color w:val="000000"/>
                <w:kern w:val="0"/>
                <w:sz w:val="20"/>
                <w:szCs w:val="20"/>
                <w:lang w:bidi="ar"/>
              </w:rPr>
              <w:t>赵幸品</w:t>
            </w:r>
            <w:proofErr w:type="gramEnd"/>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pPr>
            <w:r>
              <w:rPr>
                <w:rFonts w:hint="eastAsia"/>
              </w:rPr>
              <w:t>无</w:t>
            </w:r>
          </w:p>
        </w:tc>
      </w:tr>
      <w:tr w:rsidR="009B3264" w:rsidTr="0030166E">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widowControl/>
              <w:ind w:firstLineChars="100" w:firstLine="200"/>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szCs w:val="20"/>
                <w:lang w:bidi="ar"/>
              </w:rPr>
              <w:t>河南建标工程管理有限公司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ascii="宋体" w:eastAsia="宋体" w:hAnsi="宋体" w:cs="宋体" w:hint="eastAsia"/>
                <w:color w:val="000000"/>
                <w:sz w:val="18"/>
                <w:szCs w:val="18"/>
              </w:rPr>
              <w:t>99800.00</w:t>
            </w:r>
          </w:p>
        </w:tc>
        <w:tc>
          <w:tcPr>
            <w:tcW w:w="2268"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Pr="0030166E" w:rsidRDefault="001C3E1D">
            <w:pPr>
              <w:spacing w:line="360" w:lineRule="auto"/>
              <w:jc w:val="center"/>
              <w:rPr>
                <w:sz w:val="20"/>
              </w:rPr>
            </w:pPr>
            <w:r w:rsidRPr="0030166E">
              <w:rPr>
                <w:rFonts w:hint="eastAsia"/>
                <w:sz w:val="20"/>
              </w:rPr>
              <w:t>项目施工期及</w:t>
            </w:r>
          </w:p>
          <w:p w:rsidR="009B3264" w:rsidRPr="0030166E" w:rsidRDefault="001C3E1D">
            <w:pPr>
              <w:jc w:val="center"/>
              <w:rPr>
                <w:rFonts w:ascii="宋体" w:eastAsia="宋体" w:hAnsi="宋体" w:cs="宋体"/>
                <w:color w:val="000000"/>
                <w:sz w:val="20"/>
                <w:szCs w:val="18"/>
              </w:rPr>
            </w:pPr>
            <w:r w:rsidRPr="0030166E">
              <w:rPr>
                <w:rFonts w:hint="eastAsia"/>
                <w:sz w:val="20"/>
              </w:rPr>
              <w:t>缺陷责任期</w:t>
            </w:r>
          </w:p>
        </w:tc>
        <w:tc>
          <w:tcPr>
            <w:tcW w:w="1701"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ascii="宋体" w:eastAsia="宋体" w:hAnsi="宋体" w:cs="宋体" w:hint="eastAsia"/>
                <w:color w:val="000000"/>
                <w:kern w:val="0"/>
                <w:sz w:val="20"/>
                <w:szCs w:val="20"/>
                <w:lang w:bidi="ar"/>
              </w:rPr>
              <w:t>刘汉民</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pPr>
            <w:r>
              <w:rPr>
                <w:rFonts w:hint="eastAsia"/>
              </w:rPr>
              <w:t>无</w:t>
            </w:r>
          </w:p>
        </w:tc>
      </w:tr>
      <w:tr w:rsidR="009B3264" w:rsidTr="0030166E">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widowControl/>
              <w:ind w:firstLineChars="100" w:firstLine="200"/>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szCs w:val="20"/>
                <w:lang w:bidi="ar"/>
              </w:rPr>
              <w:t>许昌市复兴建设工程监理有限公司</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ascii="宋体" w:eastAsia="宋体" w:hAnsi="宋体" w:cs="宋体" w:hint="eastAsia"/>
                <w:color w:val="000000"/>
                <w:sz w:val="18"/>
                <w:szCs w:val="18"/>
              </w:rPr>
              <w:t>99300.00</w:t>
            </w:r>
          </w:p>
        </w:tc>
        <w:tc>
          <w:tcPr>
            <w:tcW w:w="2268"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Pr="0030166E" w:rsidRDefault="001C3E1D">
            <w:pPr>
              <w:spacing w:line="360" w:lineRule="auto"/>
              <w:jc w:val="center"/>
              <w:rPr>
                <w:sz w:val="20"/>
              </w:rPr>
            </w:pPr>
            <w:r w:rsidRPr="0030166E">
              <w:rPr>
                <w:rFonts w:hint="eastAsia"/>
                <w:sz w:val="20"/>
              </w:rPr>
              <w:t>项目施工期及</w:t>
            </w:r>
          </w:p>
          <w:p w:rsidR="009B3264" w:rsidRPr="0030166E" w:rsidRDefault="001C3E1D">
            <w:pPr>
              <w:jc w:val="center"/>
              <w:rPr>
                <w:rFonts w:ascii="宋体" w:eastAsia="宋体" w:hAnsi="宋体" w:cs="宋体"/>
                <w:color w:val="000000"/>
                <w:sz w:val="20"/>
                <w:szCs w:val="18"/>
              </w:rPr>
            </w:pPr>
            <w:r w:rsidRPr="0030166E">
              <w:rPr>
                <w:rFonts w:hint="eastAsia"/>
                <w:sz w:val="20"/>
              </w:rPr>
              <w:t>缺陷责任期</w:t>
            </w:r>
          </w:p>
        </w:tc>
        <w:tc>
          <w:tcPr>
            <w:tcW w:w="1701"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ascii="宋体" w:eastAsia="宋体" w:hAnsi="宋体" w:cs="宋体" w:hint="eastAsia"/>
                <w:color w:val="000000"/>
                <w:kern w:val="0"/>
                <w:sz w:val="20"/>
                <w:szCs w:val="20"/>
                <w:lang w:bidi="ar"/>
              </w:rPr>
              <w:t>庞永杰</w:t>
            </w:r>
          </w:p>
        </w:tc>
        <w:tc>
          <w:tcPr>
            <w:tcW w:w="709"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rPr>
                <w:rFonts w:ascii="宋体" w:eastAsia="宋体" w:hAnsi="宋体" w:cs="宋体"/>
                <w:color w:val="000000"/>
                <w:sz w:val="18"/>
                <w:szCs w:val="18"/>
              </w:rPr>
            </w:pPr>
            <w:r>
              <w:rPr>
                <w:rFonts w:hint="eastAsia"/>
                <w:color w:val="000000"/>
                <w:sz w:val="18"/>
                <w:szCs w:val="18"/>
              </w:rPr>
              <w:t>合格</w:t>
            </w:r>
          </w:p>
        </w:tc>
        <w:tc>
          <w:tcPr>
            <w:tcW w:w="888"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pPr>
            <w:r>
              <w:rPr>
                <w:rFonts w:hint="eastAsia"/>
              </w:rPr>
              <w:t>完好</w:t>
            </w:r>
          </w:p>
        </w:tc>
        <w:tc>
          <w:tcPr>
            <w:tcW w:w="1166"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jc w:val="center"/>
            </w:pPr>
            <w:r>
              <w:rPr>
                <w:rFonts w:hint="eastAsia"/>
              </w:rPr>
              <w:t>无</w:t>
            </w:r>
          </w:p>
        </w:tc>
      </w:tr>
      <w:tr w:rsidR="009B3264" w:rsidTr="0030166E">
        <w:trPr>
          <w:trHeight w:val="851"/>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招标控制价</w:t>
            </w:r>
          </w:p>
        </w:tc>
        <w:tc>
          <w:tcPr>
            <w:tcW w:w="3544"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t>100000.00</w:t>
            </w:r>
            <w:r>
              <w:rPr>
                <w:rFonts w:hint="eastAsia"/>
              </w:rPr>
              <w:t>元</w:t>
            </w:r>
          </w:p>
        </w:tc>
        <w:tc>
          <w:tcPr>
            <w:tcW w:w="1701" w:type="dxa"/>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抽取的α值</w:t>
            </w:r>
          </w:p>
        </w:tc>
        <w:tc>
          <w:tcPr>
            <w:tcW w:w="2763"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0.65</w:t>
            </w:r>
          </w:p>
        </w:tc>
      </w:tr>
      <w:tr w:rsidR="009B3264" w:rsidTr="0030166E">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目标工期</w:t>
            </w:r>
          </w:p>
        </w:tc>
        <w:tc>
          <w:tcPr>
            <w:tcW w:w="354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项目施工期及</w:t>
            </w:r>
          </w:p>
          <w:p w:rsidR="009B3264" w:rsidRDefault="001C3E1D">
            <w:pPr>
              <w:spacing w:line="360" w:lineRule="auto"/>
              <w:jc w:val="center"/>
            </w:pPr>
            <w:r>
              <w:rPr>
                <w:rFonts w:hint="eastAsia"/>
              </w:rPr>
              <w:t>缺陷责任期</w:t>
            </w:r>
          </w:p>
        </w:tc>
        <w:tc>
          <w:tcPr>
            <w:tcW w:w="1701" w:type="dxa"/>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质量要求</w:t>
            </w:r>
          </w:p>
        </w:tc>
        <w:tc>
          <w:tcPr>
            <w:tcW w:w="2763"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合格</w:t>
            </w:r>
          </w:p>
        </w:tc>
      </w:tr>
      <w:tr w:rsidR="009B3264">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投标报价修正情况</w:t>
            </w:r>
          </w:p>
        </w:tc>
        <w:tc>
          <w:tcPr>
            <w:tcW w:w="8008" w:type="dxa"/>
            <w:gridSpan w:val="6"/>
            <w:tcBorders>
              <w:top w:val="nil"/>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无</w:t>
            </w:r>
          </w:p>
        </w:tc>
      </w:tr>
    </w:tbl>
    <w:p w:rsidR="009B3264" w:rsidRDefault="001C3E1D">
      <w:pPr>
        <w:spacing w:line="360" w:lineRule="auto"/>
        <w:ind w:firstLineChars="200" w:firstLine="482"/>
        <w:outlineLvl w:val="0"/>
        <w:rPr>
          <w:b/>
          <w:sz w:val="24"/>
        </w:rPr>
      </w:pPr>
      <w:r>
        <w:rPr>
          <w:rFonts w:hint="eastAsia"/>
          <w:b/>
          <w:sz w:val="24"/>
        </w:rPr>
        <w:t>三、评标标准、评标办法或者评标因素</w:t>
      </w:r>
    </w:p>
    <w:tbl>
      <w:tblPr>
        <w:tblW w:w="9956" w:type="dxa"/>
        <w:shd w:val="clear" w:color="auto" w:fill="FFFFFF"/>
        <w:tblLayout w:type="fixed"/>
        <w:tblCellMar>
          <w:left w:w="0" w:type="dxa"/>
          <w:right w:w="0" w:type="dxa"/>
        </w:tblCellMar>
        <w:tblLook w:val="04A0" w:firstRow="1" w:lastRow="0" w:firstColumn="1" w:lastColumn="0" w:noHBand="0" w:noVBand="1"/>
      </w:tblPr>
      <w:tblGrid>
        <w:gridCol w:w="1947"/>
        <w:gridCol w:w="8009"/>
      </w:tblGrid>
      <w:tr w:rsidR="009B3264">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评标办法监理标段</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9B3264" w:rsidRDefault="001C3E1D">
            <w:pPr>
              <w:spacing w:line="360" w:lineRule="auto"/>
              <w:rPr>
                <w:sz w:val="24"/>
              </w:rPr>
            </w:pPr>
            <w:r>
              <w:rPr>
                <w:rFonts w:hint="eastAsia"/>
                <w:sz w:val="24"/>
              </w:rPr>
              <w:t>综合计分法，详见招标文件</w:t>
            </w:r>
          </w:p>
        </w:tc>
      </w:tr>
    </w:tbl>
    <w:p w:rsidR="009B3264" w:rsidRDefault="001C3E1D">
      <w:pPr>
        <w:spacing w:line="360" w:lineRule="auto"/>
        <w:ind w:firstLineChars="200" w:firstLine="482"/>
        <w:outlineLvl w:val="0"/>
        <w:rPr>
          <w:b/>
          <w:sz w:val="24"/>
        </w:rPr>
      </w:pPr>
      <w:r>
        <w:rPr>
          <w:rFonts w:hint="eastAsia"/>
          <w:b/>
          <w:sz w:val="24"/>
        </w:rPr>
        <w:t>四、评审情况</w:t>
      </w:r>
    </w:p>
    <w:p w:rsidR="009B3264" w:rsidRDefault="001C3E1D">
      <w:pPr>
        <w:spacing w:line="360" w:lineRule="auto"/>
        <w:ind w:firstLineChars="200" w:firstLine="480"/>
        <w:outlineLvl w:val="1"/>
        <w:rPr>
          <w:sz w:val="24"/>
        </w:rPr>
      </w:pPr>
      <w:r>
        <w:rPr>
          <w:rFonts w:hint="eastAsia"/>
          <w:sz w:val="24"/>
        </w:rPr>
        <w:t>（一）初步评审</w:t>
      </w:r>
    </w:p>
    <w:tbl>
      <w:tblPr>
        <w:tblW w:w="9956" w:type="dxa"/>
        <w:jc w:val="center"/>
        <w:shd w:val="clear" w:color="auto" w:fill="FFFFFF"/>
        <w:tblLayout w:type="fixed"/>
        <w:tblCellMar>
          <w:left w:w="0" w:type="dxa"/>
          <w:right w:w="0" w:type="dxa"/>
        </w:tblCellMar>
        <w:tblLook w:val="04A0" w:firstRow="1" w:lastRow="0" w:firstColumn="1" w:lastColumn="0" w:noHBand="0" w:noVBand="1"/>
      </w:tblPr>
      <w:tblGrid>
        <w:gridCol w:w="1532"/>
        <w:gridCol w:w="4481"/>
        <w:gridCol w:w="3943"/>
      </w:tblGrid>
      <w:tr w:rsidR="009B3264">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通过初步评审的投标人名称</w:t>
            </w:r>
          </w:p>
        </w:tc>
      </w:tr>
      <w:tr w:rsidR="009B3264">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B3264" w:rsidRPr="0053130D" w:rsidRDefault="001C3E1D">
            <w:pPr>
              <w:jc w:val="center"/>
              <w:rPr>
                <w:rFonts w:ascii="宋体" w:eastAsia="宋体" w:hAnsi="宋体" w:cs="宋体"/>
                <w:sz w:val="20"/>
                <w:szCs w:val="21"/>
              </w:rPr>
            </w:pPr>
            <w:r w:rsidRPr="0053130D">
              <w:rPr>
                <w:rFonts w:ascii="宋体" w:eastAsia="宋体" w:hAnsi="宋体" w:cs="宋体" w:hint="eastAsia"/>
                <w:color w:val="000000"/>
                <w:sz w:val="20"/>
                <w:szCs w:val="18"/>
              </w:rPr>
              <w:t>河南</w:t>
            </w:r>
            <w:proofErr w:type="gramStart"/>
            <w:r w:rsidRPr="0053130D">
              <w:rPr>
                <w:rFonts w:ascii="宋体" w:eastAsia="宋体" w:hAnsi="宋体" w:cs="宋体" w:hint="eastAsia"/>
                <w:color w:val="000000"/>
                <w:sz w:val="20"/>
                <w:szCs w:val="18"/>
              </w:rPr>
              <w:t>昊</w:t>
            </w:r>
            <w:proofErr w:type="gramEnd"/>
            <w:r w:rsidRPr="0053130D">
              <w:rPr>
                <w:rFonts w:ascii="宋体" w:eastAsia="宋体" w:hAnsi="宋体" w:cs="宋体" w:hint="eastAsia"/>
                <w:color w:val="000000"/>
                <w:sz w:val="20"/>
                <w:szCs w:val="18"/>
              </w:rPr>
              <w:t>之</w:t>
            </w:r>
            <w:proofErr w:type="gramStart"/>
            <w:r w:rsidRPr="0053130D">
              <w:rPr>
                <w:rFonts w:ascii="宋体" w:eastAsia="宋体" w:hAnsi="宋体" w:cs="宋体" w:hint="eastAsia"/>
                <w:color w:val="000000"/>
                <w:sz w:val="20"/>
                <w:szCs w:val="18"/>
              </w:rPr>
              <w:t>伟建设</w:t>
            </w:r>
            <w:proofErr w:type="gramEnd"/>
            <w:r w:rsidRPr="0053130D">
              <w:rPr>
                <w:rFonts w:ascii="宋体" w:eastAsia="宋体" w:hAnsi="宋体" w:cs="宋体" w:hint="eastAsia"/>
                <w:color w:val="000000"/>
                <w:sz w:val="20"/>
                <w:szCs w:val="18"/>
              </w:rPr>
              <w:t>工程管理有限公司</w:t>
            </w:r>
          </w:p>
        </w:tc>
      </w:tr>
      <w:tr w:rsidR="009B3264">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B3264" w:rsidRPr="0053130D" w:rsidRDefault="001C3E1D">
            <w:pPr>
              <w:widowControl/>
              <w:ind w:firstLineChars="100" w:firstLine="200"/>
              <w:jc w:val="center"/>
              <w:textAlignment w:val="center"/>
              <w:rPr>
                <w:rFonts w:ascii="宋体" w:eastAsia="宋体" w:hAnsi="宋体" w:cs="宋体"/>
                <w:sz w:val="20"/>
                <w:szCs w:val="21"/>
              </w:rPr>
            </w:pPr>
            <w:r w:rsidRPr="0053130D">
              <w:rPr>
                <w:rFonts w:ascii="宋体" w:eastAsia="宋体" w:hAnsi="宋体" w:cs="宋体" w:hint="eastAsia"/>
                <w:color w:val="000000"/>
                <w:kern w:val="0"/>
                <w:sz w:val="20"/>
                <w:szCs w:val="20"/>
                <w:lang w:bidi="ar"/>
              </w:rPr>
              <w:t>河南建标工程管理有限公司</w:t>
            </w:r>
          </w:p>
        </w:tc>
      </w:tr>
      <w:tr w:rsidR="009B3264">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B3264" w:rsidRPr="0053130D" w:rsidRDefault="001C3E1D">
            <w:pPr>
              <w:widowControl/>
              <w:ind w:firstLineChars="100" w:firstLine="200"/>
              <w:jc w:val="center"/>
              <w:textAlignment w:val="center"/>
              <w:rPr>
                <w:rFonts w:ascii="宋体" w:eastAsia="宋体" w:hAnsi="宋体" w:cs="宋体"/>
                <w:sz w:val="20"/>
                <w:szCs w:val="21"/>
              </w:rPr>
            </w:pPr>
            <w:r w:rsidRPr="0053130D">
              <w:rPr>
                <w:rFonts w:ascii="宋体" w:eastAsia="宋体" w:hAnsi="宋体" w:cs="宋体" w:hint="eastAsia"/>
                <w:color w:val="000000"/>
                <w:kern w:val="0"/>
                <w:sz w:val="20"/>
                <w:szCs w:val="20"/>
                <w:lang w:bidi="ar"/>
              </w:rPr>
              <w:t>许昌市复兴建设工程监理有限公司</w:t>
            </w:r>
          </w:p>
        </w:tc>
      </w:tr>
      <w:tr w:rsidR="009B3264">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序号</w:t>
            </w:r>
          </w:p>
        </w:tc>
        <w:tc>
          <w:tcPr>
            <w:tcW w:w="4481" w:type="dxa"/>
            <w:tcBorders>
              <w:top w:val="nil"/>
              <w:left w:val="nil"/>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未通过初步评审的投标人名称</w:t>
            </w:r>
          </w:p>
        </w:tc>
        <w:tc>
          <w:tcPr>
            <w:tcW w:w="3943"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未通过原因</w:t>
            </w:r>
          </w:p>
        </w:tc>
      </w:tr>
      <w:tr w:rsidR="009B3264">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1</w:t>
            </w:r>
          </w:p>
        </w:tc>
        <w:tc>
          <w:tcPr>
            <w:tcW w:w="4481"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无</w:t>
            </w:r>
          </w:p>
        </w:tc>
        <w:tc>
          <w:tcPr>
            <w:tcW w:w="3943" w:type="dxa"/>
            <w:tcBorders>
              <w:top w:val="single" w:sz="4" w:space="0" w:color="auto"/>
              <w:left w:val="nil"/>
              <w:bottom w:val="single" w:sz="4" w:space="0" w:color="auto"/>
              <w:right w:val="single" w:sz="4" w:space="0" w:color="auto"/>
            </w:tcBorders>
            <w:shd w:val="clear" w:color="auto" w:fill="FFFFFF"/>
            <w:vAlign w:val="center"/>
          </w:tcPr>
          <w:p w:rsidR="009B3264" w:rsidRDefault="009B3264">
            <w:pPr>
              <w:pStyle w:val="a0"/>
              <w:ind w:firstLineChars="0" w:firstLine="0"/>
            </w:pPr>
          </w:p>
        </w:tc>
      </w:tr>
    </w:tbl>
    <w:p w:rsidR="009B3264" w:rsidRDefault="009B3264"/>
    <w:p w:rsidR="009B3264" w:rsidRDefault="001C3E1D">
      <w:pPr>
        <w:spacing w:line="360" w:lineRule="auto"/>
        <w:ind w:firstLineChars="200" w:firstLine="480"/>
        <w:outlineLvl w:val="1"/>
        <w:rPr>
          <w:sz w:val="24"/>
        </w:rPr>
      </w:pPr>
      <w:r>
        <w:rPr>
          <w:rFonts w:hint="eastAsia"/>
          <w:sz w:val="24"/>
        </w:rPr>
        <w:t>（</w:t>
      </w:r>
      <w:r w:rsidR="0030166E">
        <w:rPr>
          <w:rFonts w:hint="eastAsia"/>
          <w:sz w:val="24"/>
        </w:rPr>
        <w:t>二</w:t>
      </w:r>
      <w:r>
        <w:rPr>
          <w:rFonts w:hint="eastAsia"/>
          <w:sz w:val="24"/>
        </w:rPr>
        <w:t>）详细评审</w:t>
      </w:r>
    </w:p>
    <w:p w:rsidR="009B3264" w:rsidRDefault="001C3E1D">
      <w:pPr>
        <w:spacing w:line="360" w:lineRule="auto"/>
        <w:ind w:firstLineChars="200" w:firstLine="480"/>
        <w:rPr>
          <w:sz w:val="24"/>
        </w:rPr>
      </w:pPr>
      <w:r>
        <w:rPr>
          <w:sz w:val="24"/>
        </w:rPr>
        <w:t>（详见评标委员会成员</w:t>
      </w:r>
      <w:r>
        <w:rPr>
          <w:rFonts w:hint="eastAsia"/>
          <w:sz w:val="24"/>
        </w:rPr>
        <w:t>商务部分、技术部分</w:t>
      </w:r>
      <w:r>
        <w:rPr>
          <w:sz w:val="24"/>
        </w:rPr>
        <w:t>评分表格）</w:t>
      </w:r>
    </w:p>
    <w:p w:rsidR="009B3264" w:rsidRDefault="001C3E1D">
      <w:pPr>
        <w:numPr>
          <w:ilvl w:val="0"/>
          <w:numId w:val="1"/>
        </w:numPr>
        <w:spacing w:line="360" w:lineRule="auto"/>
        <w:ind w:firstLineChars="200" w:firstLine="482"/>
        <w:outlineLvl w:val="0"/>
        <w:rPr>
          <w:b/>
          <w:sz w:val="24"/>
        </w:rPr>
      </w:pPr>
      <w:r>
        <w:rPr>
          <w:rFonts w:hint="eastAsia"/>
          <w:b/>
          <w:sz w:val="24"/>
        </w:rPr>
        <w:t>综合得分排序</w:t>
      </w:r>
    </w:p>
    <w:p w:rsidR="009B3264" w:rsidRDefault="001C3E1D">
      <w:pPr>
        <w:spacing w:line="360" w:lineRule="auto"/>
        <w:ind w:firstLineChars="200" w:firstLine="480"/>
        <w:rPr>
          <w:sz w:val="24"/>
        </w:rPr>
      </w:pPr>
      <w:r>
        <w:rPr>
          <w:rFonts w:hint="eastAsia"/>
          <w:sz w:val="24"/>
        </w:rPr>
        <w:t>根据招标文件的规定，评标委员会将经评审的投标人按综合得分由高到低排序如下：</w:t>
      </w:r>
    </w:p>
    <w:p w:rsidR="009B3264" w:rsidRDefault="001C3E1D">
      <w:pPr>
        <w:pStyle w:val="a0"/>
        <w:ind w:firstLine="211"/>
        <w:rPr>
          <w:b/>
        </w:rPr>
      </w:pPr>
      <w:r>
        <w:rPr>
          <w:rFonts w:hint="eastAsia"/>
          <w:b/>
        </w:rPr>
        <w:t>施工标段</w:t>
      </w:r>
    </w:p>
    <w:tbl>
      <w:tblPr>
        <w:tblW w:w="9886" w:type="dxa"/>
        <w:shd w:val="clear" w:color="auto" w:fill="FFFFFF"/>
        <w:tblLayout w:type="fixed"/>
        <w:tblCellMar>
          <w:left w:w="0" w:type="dxa"/>
          <w:right w:w="0" w:type="dxa"/>
        </w:tblCellMar>
        <w:tblLook w:val="04A0" w:firstRow="1" w:lastRow="0" w:firstColumn="1" w:lastColumn="0" w:noHBand="0" w:noVBand="1"/>
      </w:tblPr>
      <w:tblGrid>
        <w:gridCol w:w="3521"/>
        <w:gridCol w:w="1546"/>
        <w:gridCol w:w="1559"/>
        <w:gridCol w:w="1276"/>
        <w:gridCol w:w="1984"/>
      </w:tblGrid>
      <w:tr w:rsidR="009B3264">
        <w:trPr>
          <w:trHeight w:val="510"/>
        </w:trPr>
        <w:tc>
          <w:tcPr>
            <w:tcW w:w="352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pPr>
            <w:r>
              <w:rPr>
                <w:rFonts w:hint="eastAsia"/>
              </w:rPr>
              <w:t>投标企业名称</w:t>
            </w:r>
          </w:p>
        </w:tc>
        <w:tc>
          <w:tcPr>
            <w:tcW w:w="154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技术部分得分</w:t>
            </w:r>
          </w:p>
          <w:p w:rsidR="009B3264" w:rsidRDefault="001C3E1D">
            <w:pPr>
              <w:spacing w:line="360" w:lineRule="auto"/>
              <w:jc w:val="center"/>
            </w:pPr>
            <w:r>
              <w:rPr>
                <w:rFonts w:hint="eastAsia"/>
              </w:rPr>
              <w:t>（</w:t>
            </w:r>
            <w:r>
              <w:t>20</w:t>
            </w:r>
            <w:r>
              <w:rPr>
                <w:rFonts w:hint="eastAsia"/>
              </w:rPr>
              <w:t>分）</w:t>
            </w:r>
          </w:p>
        </w:tc>
        <w:tc>
          <w:tcPr>
            <w:tcW w:w="1559"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商务部分得分</w:t>
            </w:r>
          </w:p>
          <w:p w:rsidR="009B3264" w:rsidRDefault="001C3E1D">
            <w:pPr>
              <w:spacing w:line="360" w:lineRule="auto"/>
              <w:jc w:val="center"/>
            </w:pPr>
            <w:r>
              <w:rPr>
                <w:rFonts w:hint="eastAsia"/>
              </w:rPr>
              <w:t>（</w:t>
            </w:r>
            <w:r>
              <w:t>80</w:t>
            </w:r>
            <w:r>
              <w:rPr>
                <w:rFonts w:hint="eastAsia"/>
              </w:rPr>
              <w:t>分）</w:t>
            </w:r>
          </w:p>
        </w:tc>
        <w:tc>
          <w:tcPr>
            <w:tcW w:w="12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合计</w:t>
            </w:r>
          </w:p>
          <w:p w:rsidR="009B3264" w:rsidRDefault="001C3E1D">
            <w:pPr>
              <w:spacing w:line="360" w:lineRule="auto"/>
              <w:jc w:val="center"/>
            </w:pPr>
            <w:r>
              <w:rPr>
                <w:rFonts w:hint="eastAsia"/>
              </w:rPr>
              <w:t>得分</w:t>
            </w:r>
          </w:p>
        </w:tc>
        <w:tc>
          <w:tcPr>
            <w:tcW w:w="198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排序</w:t>
            </w:r>
          </w:p>
        </w:tc>
      </w:tr>
      <w:tr w:rsidR="009B3264">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jc w:val="center"/>
            </w:pPr>
            <w:r>
              <w:rPr>
                <w:rFonts w:ascii="宋体" w:eastAsia="宋体" w:hAnsi="宋体" w:cs="宋体" w:hint="eastAsia"/>
                <w:color w:val="000000"/>
                <w:sz w:val="18"/>
                <w:szCs w:val="18"/>
              </w:rPr>
              <w:t>河南</w:t>
            </w:r>
            <w:proofErr w:type="gramStart"/>
            <w:r>
              <w:rPr>
                <w:rFonts w:ascii="宋体" w:eastAsia="宋体" w:hAnsi="宋体" w:cs="宋体" w:hint="eastAsia"/>
                <w:color w:val="000000"/>
                <w:sz w:val="18"/>
                <w:szCs w:val="18"/>
              </w:rPr>
              <w:t>昊</w:t>
            </w:r>
            <w:proofErr w:type="gramEnd"/>
            <w:r>
              <w:rPr>
                <w:rFonts w:ascii="宋体" w:eastAsia="宋体" w:hAnsi="宋体" w:cs="宋体" w:hint="eastAsia"/>
                <w:color w:val="000000"/>
                <w:sz w:val="18"/>
                <w:szCs w:val="18"/>
              </w:rPr>
              <w:t>之</w:t>
            </w:r>
            <w:proofErr w:type="gramStart"/>
            <w:r>
              <w:rPr>
                <w:rFonts w:ascii="宋体" w:eastAsia="宋体" w:hAnsi="宋体" w:cs="宋体" w:hint="eastAsia"/>
                <w:color w:val="000000"/>
                <w:sz w:val="18"/>
                <w:szCs w:val="18"/>
              </w:rPr>
              <w:t>伟建</w:t>
            </w:r>
            <w:proofErr w:type="gramEnd"/>
            <w:r>
              <w:rPr>
                <w:rFonts w:ascii="宋体" w:eastAsia="宋体" w:hAnsi="宋体" w:cs="宋体" w:hint="eastAsia"/>
                <w:color w:val="000000"/>
                <w:sz w:val="18"/>
                <w:szCs w:val="18"/>
              </w:rPr>
              <w:t>设工程管理有限公司</w:t>
            </w:r>
          </w:p>
        </w:tc>
        <w:tc>
          <w:tcPr>
            <w:tcW w:w="154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14.9</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63.4</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78.3</w:t>
            </w:r>
          </w:p>
        </w:tc>
        <w:tc>
          <w:tcPr>
            <w:tcW w:w="198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1</w:t>
            </w:r>
          </w:p>
        </w:tc>
      </w:tr>
      <w:tr w:rsidR="009B3264">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widowControl/>
              <w:ind w:firstLineChars="100" w:firstLine="200"/>
              <w:jc w:val="left"/>
              <w:textAlignment w:val="center"/>
            </w:pPr>
            <w:r>
              <w:rPr>
                <w:rFonts w:ascii="宋体" w:eastAsia="宋体" w:hAnsi="宋体" w:cs="宋体" w:hint="eastAsia"/>
                <w:color w:val="000000"/>
                <w:kern w:val="0"/>
                <w:sz w:val="20"/>
                <w:szCs w:val="20"/>
                <w:lang w:bidi="ar"/>
              </w:rPr>
              <w:t>河南建标工程管理有限公司</w:t>
            </w:r>
          </w:p>
        </w:tc>
        <w:tc>
          <w:tcPr>
            <w:tcW w:w="154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13.2</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37.00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50.42</w:t>
            </w:r>
          </w:p>
        </w:tc>
        <w:tc>
          <w:tcPr>
            <w:tcW w:w="198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3</w:t>
            </w:r>
          </w:p>
        </w:tc>
      </w:tr>
      <w:tr w:rsidR="009B3264">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widowControl/>
              <w:ind w:firstLineChars="100" w:firstLine="200"/>
              <w:jc w:val="left"/>
              <w:textAlignment w:val="center"/>
            </w:pPr>
            <w:r>
              <w:rPr>
                <w:rFonts w:ascii="宋体" w:eastAsia="宋体" w:hAnsi="宋体" w:cs="宋体" w:hint="eastAsia"/>
                <w:color w:val="000000"/>
                <w:kern w:val="0"/>
                <w:sz w:val="20"/>
                <w:szCs w:val="20"/>
                <w:lang w:bidi="ar"/>
              </w:rPr>
              <w:t>许昌市复兴建设工程监理有限公司</w:t>
            </w:r>
          </w:p>
        </w:tc>
        <w:tc>
          <w:tcPr>
            <w:tcW w:w="154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13.1</w:t>
            </w:r>
          </w:p>
        </w:tc>
        <w:tc>
          <w:tcPr>
            <w:tcW w:w="155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54.5</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67.6</w:t>
            </w:r>
          </w:p>
        </w:tc>
        <w:tc>
          <w:tcPr>
            <w:tcW w:w="198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B3264" w:rsidRDefault="001C3E1D">
            <w:pPr>
              <w:spacing w:line="360" w:lineRule="auto"/>
              <w:jc w:val="center"/>
            </w:pPr>
            <w:r>
              <w:rPr>
                <w:rFonts w:hint="eastAsia"/>
              </w:rPr>
              <w:t>2</w:t>
            </w:r>
          </w:p>
        </w:tc>
        <w:bookmarkStart w:id="0" w:name="_GoBack"/>
        <w:bookmarkEnd w:id="0"/>
      </w:tr>
    </w:tbl>
    <w:p w:rsidR="0030166E" w:rsidRDefault="0030166E">
      <w:pPr>
        <w:spacing w:line="360" w:lineRule="auto"/>
        <w:ind w:firstLineChars="200" w:firstLine="482"/>
        <w:outlineLvl w:val="0"/>
        <w:rPr>
          <w:b/>
          <w:sz w:val="24"/>
        </w:rPr>
      </w:pPr>
      <w:r>
        <w:rPr>
          <w:rFonts w:hint="eastAsia"/>
          <w:b/>
          <w:sz w:val="24"/>
        </w:rPr>
        <w:t>六、推荐的中标候选人详细评审得分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
        <w:gridCol w:w="71"/>
        <w:gridCol w:w="1224"/>
        <w:gridCol w:w="57"/>
        <w:gridCol w:w="61"/>
        <w:gridCol w:w="3310"/>
        <w:gridCol w:w="13"/>
        <w:gridCol w:w="19"/>
        <w:gridCol w:w="894"/>
        <w:gridCol w:w="9"/>
        <w:gridCol w:w="15"/>
        <w:gridCol w:w="902"/>
        <w:gridCol w:w="7"/>
        <w:gridCol w:w="11"/>
        <w:gridCol w:w="914"/>
        <w:gridCol w:w="6"/>
        <w:gridCol w:w="921"/>
        <w:gridCol w:w="925"/>
      </w:tblGrid>
      <w:tr w:rsidR="001C3E1D" w:rsidRPr="001C3E1D" w:rsidTr="00537FBB">
        <w:trPr>
          <w:trHeight w:val="399"/>
        </w:trPr>
        <w:tc>
          <w:tcPr>
            <w:tcW w:w="2686" w:type="pct"/>
            <w:gridSpan w:val="9"/>
            <w:shd w:val="clear" w:color="000000" w:fill="FFFFFF"/>
            <w:vAlign w:val="center"/>
            <w:hideMark/>
          </w:tcPr>
          <w:p w:rsidR="001C3E1D" w:rsidRPr="001C3E1D" w:rsidRDefault="001C3E1D" w:rsidP="001C3E1D">
            <w:pPr>
              <w:widowControl/>
              <w:jc w:val="center"/>
              <w:rPr>
                <w:rFonts w:ascii="宋体" w:eastAsia="宋体" w:hAnsi="宋体" w:cs="宋体"/>
                <w:b/>
                <w:bCs/>
                <w:color w:val="000000"/>
                <w:kern w:val="0"/>
                <w:sz w:val="20"/>
                <w:szCs w:val="20"/>
              </w:rPr>
            </w:pPr>
            <w:r w:rsidRPr="001C3E1D">
              <w:rPr>
                <w:rFonts w:ascii="宋体" w:eastAsia="宋体" w:hAnsi="宋体" w:cs="宋体" w:hint="eastAsia"/>
                <w:b/>
                <w:bCs/>
                <w:color w:val="000000"/>
                <w:kern w:val="0"/>
                <w:sz w:val="20"/>
                <w:szCs w:val="20"/>
              </w:rPr>
              <w:t>第一中标候选人</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河南</w:t>
            </w:r>
            <w:proofErr w:type="gramStart"/>
            <w:r w:rsidRPr="001C3E1D">
              <w:rPr>
                <w:rFonts w:ascii="宋体" w:eastAsia="宋体" w:hAnsi="宋体" w:cs="宋体" w:hint="eastAsia"/>
                <w:color w:val="000000"/>
                <w:kern w:val="0"/>
                <w:sz w:val="20"/>
                <w:szCs w:val="20"/>
              </w:rPr>
              <w:t>昊</w:t>
            </w:r>
            <w:proofErr w:type="gramEnd"/>
            <w:r w:rsidRPr="001C3E1D">
              <w:rPr>
                <w:rFonts w:ascii="宋体" w:eastAsia="宋体" w:hAnsi="宋体" w:cs="宋体" w:hint="eastAsia"/>
                <w:color w:val="000000"/>
                <w:kern w:val="0"/>
                <w:sz w:val="20"/>
                <w:szCs w:val="20"/>
              </w:rPr>
              <w:t>之</w:t>
            </w:r>
            <w:proofErr w:type="gramStart"/>
            <w:r w:rsidRPr="001C3E1D">
              <w:rPr>
                <w:rFonts w:ascii="宋体" w:eastAsia="宋体" w:hAnsi="宋体" w:cs="宋体" w:hint="eastAsia"/>
                <w:color w:val="000000"/>
                <w:kern w:val="0"/>
                <w:sz w:val="20"/>
                <w:szCs w:val="20"/>
              </w:rPr>
              <w:t>伟建设</w:t>
            </w:r>
            <w:proofErr w:type="gramEnd"/>
            <w:r w:rsidRPr="001C3E1D">
              <w:rPr>
                <w:rFonts w:ascii="宋体" w:eastAsia="宋体" w:hAnsi="宋体" w:cs="宋体" w:hint="eastAsia"/>
                <w:color w:val="000000"/>
                <w:kern w:val="0"/>
                <w:sz w:val="20"/>
                <w:szCs w:val="20"/>
              </w:rPr>
              <w:t>工程管理有限公司</w:t>
            </w:r>
          </w:p>
        </w:tc>
      </w:tr>
      <w:tr w:rsidR="001C3E1D" w:rsidRPr="001C3E1D" w:rsidTr="00537FBB">
        <w:trPr>
          <w:trHeight w:val="396"/>
        </w:trPr>
        <w:tc>
          <w:tcPr>
            <w:tcW w:w="2686" w:type="pct"/>
            <w:gridSpan w:val="9"/>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评标委员会成员评审内容</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评委1</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评委2</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评委3</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评委4</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评委5</w:t>
            </w:r>
          </w:p>
        </w:tc>
      </w:tr>
      <w:tr w:rsidR="001C3E1D" w:rsidRPr="001C3E1D" w:rsidTr="00537FBB">
        <w:trPr>
          <w:trHeight w:val="720"/>
        </w:trPr>
        <w:tc>
          <w:tcPr>
            <w:tcW w:w="332" w:type="pct"/>
            <w:gridSpan w:val="3"/>
            <w:vMerge w:val="restart"/>
            <w:shd w:val="clear" w:color="000000" w:fill="FFFFFF"/>
            <w:textDirection w:val="tbRlV"/>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技术标</w:t>
            </w: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1、质量控制（0～5分）</w:t>
            </w: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a、总体质量控制目标满足招标文件要求，且对质量控制目标进行了合理分解、规划；0-1分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0.90 </w:t>
            </w:r>
          </w:p>
        </w:tc>
      </w:tr>
      <w:tr w:rsidR="001C3E1D" w:rsidRPr="001C3E1D" w:rsidTr="00537FBB">
        <w:trPr>
          <w:trHeight w:val="72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b、针对各质量控制分解目标及各施工环节提出了切实可行的控制点和控制措施；0-1分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c、质量控制的基本程序和手段有针对性，且能满足工程实际要求；0-1分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d、对分包队伍的审查、管理措施有效可行；0-1分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72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e、劳务用工持证上岗制度、劳务用工合同签订及实名制落实保障措施可行。0-1分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2、进度控制（0～2分）</w:t>
            </w: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a、对总体进度目标分解合理，能体现预控和全面控制能力；0-1分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b、预控方法及手段明确，进度控制要点及保证措施设置合理、可行。0-1分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3、造价控制（0～3分）</w:t>
            </w: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a、工程计量、计价的控制方法可行，风险预测与防范对策有效；0-1分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0.90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b、工程款支付、结算、索赔等预控措施合理健全；0-1分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c、劳务用工的工资发放情况督查措施得力。0-1分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72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4、安全措施（0～3分）</w:t>
            </w: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a、安全措施满足招标文件要求，能结合工程环境、特点有针对性的分析安全隐患；0-1分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b、安全保证体系组织机构和控制点设置合理；0-1分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c、安全控制措施周密，安全控制手段合理。0-1分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0.90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5、旁站监理措施</w:t>
            </w:r>
            <w:r w:rsidRPr="001C3E1D">
              <w:rPr>
                <w:rFonts w:ascii="宋体" w:eastAsia="宋体" w:hAnsi="宋体" w:cs="宋体" w:hint="eastAsia"/>
                <w:b/>
                <w:bCs/>
                <w:color w:val="000000"/>
                <w:kern w:val="0"/>
                <w:sz w:val="20"/>
                <w:szCs w:val="20"/>
              </w:rPr>
              <w:br/>
              <w:t>（0～2分）</w:t>
            </w: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a、按照国家旁站监理规定，对相应部位或施工过程设置旁站；0-0.5分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r>
      <w:tr w:rsidR="001C3E1D" w:rsidRPr="001C3E1D" w:rsidTr="00537FBB">
        <w:trPr>
          <w:trHeight w:val="276"/>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b、有监理细则和方案；0-0.5分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c、制定旁站措施（人员有上岗证、记录表等）。0-1分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6、档案及合同管理（0～2分）</w:t>
            </w: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a、有保障合同履行的可靠措施，制定了索赔与反索赔措施；0-1分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b、工程档案管理措施切实可行，并设置专职人员进行管理。0-1分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144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7、工作制度（0～1分）</w:t>
            </w: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根据验收制度、签证制度、会议制度、公司对项目监理机构的监控制度、季报（月报）制度、公司对项目监理机构的奖惩考核制度等各项制度健全完善情况，酌情打分，缺一项扣0.1分，扣完为止。</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8、组织协调及合理化建议（0～2分）</w:t>
            </w: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a、协调工作措施得当、有针对性；0-1分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b、合理化建议能解决工程实际问题或有利于进度控制或造价控制；0-1分</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54"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小计</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11.00 </w:t>
            </w:r>
          </w:p>
        </w:tc>
        <w:tc>
          <w:tcPr>
            <w:tcW w:w="46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20.00 </w:t>
            </w:r>
          </w:p>
        </w:tc>
        <w:tc>
          <w:tcPr>
            <w:tcW w:w="462"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12.00 </w:t>
            </w:r>
          </w:p>
        </w:tc>
        <w:tc>
          <w:tcPr>
            <w:tcW w:w="462"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15.70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15.80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54"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技术</w:t>
            </w:r>
            <w:proofErr w:type="gramStart"/>
            <w:r w:rsidRPr="001C3E1D">
              <w:rPr>
                <w:rFonts w:ascii="宋体" w:eastAsia="宋体" w:hAnsi="宋体" w:cs="宋体" w:hint="eastAsia"/>
                <w:b/>
                <w:bCs/>
                <w:color w:val="000000"/>
                <w:kern w:val="0"/>
                <w:sz w:val="20"/>
                <w:szCs w:val="20"/>
              </w:rPr>
              <w:t>标最终</w:t>
            </w:r>
            <w:proofErr w:type="gramEnd"/>
            <w:r w:rsidRPr="001C3E1D">
              <w:rPr>
                <w:rFonts w:ascii="宋体" w:eastAsia="宋体" w:hAnsi="宋体" w:cs="宋体" w:hint="eastAsia"/>
                <w:b/>
                <w:bCs/>
                <w:color w:val="000000"/>
                <w:kern w:val="0"/>
                <w:sz w:val="20"/>
                <w:szCs w:val="20"/>
              </w:rPr>
              <w:t>得分</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14.90 </w:t>
            </w:r>
          </w:p>
        </w:tc>
      </w:tr>
      <w:tr w:rsidR="001C3E1D" w:rsidRPr="001C3E1D" w:rsidTr="00537FBB">
        <w:trPr>
          <w:trHeight w:val="399"/>
        </w:trPr>
        <w:tc>
          <w:tcPr>
            <w:tcW w:w="332" w:type="pct"/>
            <w:gridSpan w:val="3"/>
            <w:vMerge w:val="restart"/>
            <w:shd w:val="clear" w:color="000000" w:fill="FFFFFF"/>
            <w:textDirection w:val="tbRlV"/>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商务标</w:t>
            </w:r>
          </w:p>
        </w:tc>
        <w:tc>
          <w:tcPr>
            <w:tcW w:w="2354"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监理取费（15分）</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14.40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企业综合实力</w:t>
            </w:r>
            <w:r w:rsidRPr="001C3E1D">
              <w:rPr>
                <w:rFonts w:ascii="宋体" w:eastAsia="宋体" w:hAnsi="宋体" w:cs="宋体" w:hint="eastAsia"/>
                <w:b/>
                <w:bCs/>
                <w:color w:val="000000"/>
                <w:kern w:val="0"/>
                <w:sz w:val="20"/>
                <w:szCs w:val="20"/>
              </w:rPr>
              <w:br/>
              <w:t>（30分）</w:t>
            </w:r>
          </w:p>
        </w:tc>
        <w:tc>
          <w:tcPr>
            <w:tcW w:w="1679"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A</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8.00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B</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C</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D</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总监业绩</w:t>
            </w:r>
            <w:r w:rsidRPr="001C3E1D">
              <w:rPr>
                <w:rFonts w:ascii="宋体" w:eastAsia="宋体" w:hAnsi="宋体" w:cs="宋体" w:hint="eastAsia"/>
                <w:b/>
                <w:bCs/>
                <w:color w:val="000000"/>
                <w:kern w:val="0"/>
                <w:sz w:val="20"/>
                <w:szCs w:val="20"/>
              </w:rPr>
              <w:br/>
              <w:t>（20分）</w:t>
            </w:r>
          </w:p>
        </w:tc>
        <w:tc>
          <w:tcPr>
            <w:tcW w:w="1679"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A</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5.00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75"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679"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B</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54"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项目监理机构人员配备（7分）</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7.00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54"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服务承诺（1-3分）</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3.00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54"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业主考评（2-5分）</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332"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54"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商务</w:t>
            </w:r>
            <w:proofErr w:type="gramStart"/>
            <w:r w:rsidRPr="001C3E1D">
              <w:rPr>
                <w:rFonts w:ascii="宋体" w:eastAsia="宋体" w:hAnsi="宋体" w:cs="宋体" w:hint="eastAsia"/>
                <w:b/>
                <w:bCs/>
                <w:color w:val="000000"/>
                <w:kern w:val="0"/>
                <w:sz w:val="20"/>
                <w:szCs w:val="20"/>
              </w:rPr>
              <w:t>标最终</w:t>
            </w:r>
            <w:proofErr w:type="gramEnd"/>
            <w:r w:rsidRPr="001C3E1D">
              <w:rPr>
                <w:rFonts w:ascii="宋体" w:eastAsia="宋体" w:hAnsi="宋体" w:cs="宋体" w:hint="eastAsia"/>
                <w:b/>
                <w:bCs/>
                <w:color w:val="000000"/>
                <w:kern w:val="0"/>
                <w:sz w:val="20"/>
                <w:szCs w:val="20"/>
              </w:rPr>
              <w:t>得分</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63.40 </w:t>
            </w:r>
          </w:p>
        </w:tc>
      </w:tr>
      <w:tr w:rsidR="001C3E1D" w:rsidRPr="001C3E1D" w:rsidTr="00537FBB">
        <w:trPr>
          <w:trHeight w:val="399"/>
        </w:trPr>
        <w:tc>
          <w:tcPr>
            <w:tcW w:w="2686" w:type="pct"/>
            <w:gridSpan w:val="9"/>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投标人综合得分</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78.30 </w:t>
            </w:r>
          </w:p>
        </w:tc>
      </w:tr>
      <w:tr w:rsidR="001C3E1D" w:rsidRPr="001C3E1D" w:rsidTr="00537FBB">
        <w:trPr>
          <w:trHeight w:val="399"/>
        </w:trPr>
        <w:tc>
          <w:tcPr>
            <w:tcW w:w="2686" w:type="pct"/>
            <w:gridSpan w:val="9"/>
            <w:shd w:val="clear" w:color="000000" w:fill="FFFFFF"/>
            <w:vAlign w:val="center"/>
            <w:hideMark/>
          </w:tcPr>
          <w:p w:rsidR="001C3E1D" w:rsidRPr="001C3E1D" w:rsidRDefault="001C3E1D" w:rsidP="001C3E1D">
            <w:pPr>
              <w:widowControl/>
              <w:jc w:val="center"/>
              <w:rPr>
                <w:rFonts w:ascii="宋体" w:eastAsia="宋体" w:hAnsi="宋体" w:cs="宋体"/>
                <w:b/>
                <w:bCs/>
                <w:color w:val="000000"/>
                <w:kern w:val="0"/>
                <w:sz w:val="20"/>
                <w:szCs w:val="20"/>
              </w:rPr>
            </w:pPr>
            <w:r w:rsidRPr="001C3E1D">
              <w:rPr>
                <w:rFonts w:ascii="宋体" w:eastAsia="宋体" w:hAnsi="宋体" w:cs="宋体" w:hint="eastAsia"/>
                <w:b/>
                <w:bCs/>
                <w:color w:val="000000"/>
                <w:kern w:val="0"/>
                <w:sz w:val="20"/>
                <w:szCs w:val="20"/>
              </w:rPr>
              <w:t>第二中标候选人</w:t>
            </w:r>
          </w:p>
        </w:tc>
        <w:tc>
          <w:tcPr>
            <w:tcW w:w="2314" w:type="pct"/>
            <w:gridSpan w:val="10"/>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许昌市复兴建设工程监理有限公司</w:t>
            </w:r>
          </w:p>
        </w:tc>
      </w:tr>
      <w:tr w:rsidR="001C3E1D" w:rsidRPr="001C3E1D" w:rsidTr="00537FBB">
        <w:trPr>
          <w:trHeight w:val="396"/>
        </w:trPr>
        <w:tc>
          <w:tcPr>
            <w:tcW w:w="2676" w:type="pct"/>
            <w:gridSpan w:val="8"/>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评标委员会成员评审内容</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评委1</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评委2</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评委3</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评委4</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评委5</w:t>
            </w:r>
          </w:p>
        </w:tc>
      </w:tr>
      <w:tr w:rsidR="001C3E1D" w:rsidRPr="001C3E1D" w:rsidTr="00537FBB">
        <w:trPr>
          <w:trHeight w:val="720"/>
        </w:trPr>
        <w:tc>
          <w:tcPr>
            <w:tcW w:w="296" w:type="pct"/>
            <w:gridSpan w:val="2"/>
            <w:vMerge w:val="restart"/>
            <w:shd w:val="clear" w:color="000000" w:fill="FFFFFF"/>
            <w:textDirection w:val="tbRlV"/>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技术标</w:t>
            </w: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1、质量控制（0～5分）</w:t>
            </w: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a、总体质量控制目标满足招标文件要求，且对质量控制目标进行了合理分解、规划；0-1分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72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b、针对各质量控制分解目标及各施工环节提出了切实可行的控制点和控制措施；0-1分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c、质量控制的基本程序和手段有针对性，且能满足工程实际要求；0-1分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d、对分包队伍的审查、管理措施有效可行；0-1分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72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e、劳务用工持证上岗制度、劳务用工合同签订及实名制落实保障措施可行。0-1分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2、进度控制（0～2分）</w:t>
            </w: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a、对总体进度目标分解合理，能体现预控和全面控制能力；0-1分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b、预控方法及手段明确，进度控制要点及保证措施设置合理、可行。0-1分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3、造价控制（0～3分）</w:t>
            </w: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a、工程计量、计价的控制方法可行，风险预测与防范对策有效；0-1分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b、工程款支付、结算、索赔等预控措施合理健全；0-1分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c、劳务用工的工资发放情况督查措施得力。0-1分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72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4、安全措施（0～3分）</w:t>
            </w: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a、安全措施满足招标文件要求，能结合工程环境、特点有针对性的分析安全隐患；0-1分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b、安全保证体系组织机构和控制点设置合理；0-1分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c、安全控制措施周密，安全控制手段合理。0-1分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5、旁站监理措施</w:t>
            </w:r>
            <w:r w:rsidRPr="001C3E1D">
              <w:rPr>
                <w:rFonts w:ascii="宋体" w:eastAsia="宋体" w:hAnsi="宋体" w:cs="宋体" w:hint="eastAsia"/>
                <w:b/>
                <w:bCs/>
                <w:color w:val="000000"/>
                <w:kern w:val="0"/>
                <w:sz w:val="20"/>
                <w:szCs w:val="20"/>
              </w:rPr>
              <w:br/>
              <w:t>（0～2分）</w:t>
            </w: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a、按照国家旁站监理规定，对相应部位或施工过程设置旁站；0-0.5分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0.30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0.30 </w:t>
            </w:r>
          </w:p>
        </w:tc>
      </w:tr>
      <w:tr w:rsidR="001C3E1D" w:rsidRPr="001C3E1D" w:rsidTr="00537FBB">
        <w:trPr>
          <w:trHeight w:val="276"/>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b、有监理细则和方案；0-0.5分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0.20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0.30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c、制定旁站措施（人员有上岗证、记录表等）。0-1分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6、档案及合同管理（0～2分）</w:t>
            </w: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a、有保障合同履行的可靠措施，制定了索赔与反索赔措施；0-1分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b、工程档案管理措施切实可行，并设置专职人员进行管理。0-1分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144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7、工作制度（0～1分）</w:t>
            </w: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根据验收制度、签证制度、会议制度、公司对项目监理机构的监控制度、季报（月报）制度、公司对项目监理机构的奖惩考核制度等各项制度健全完善情况，酌情打分，缺一项扣0.1分，扣完为止。</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0.90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8、组织协调及合理化建议（0～2分）</w:t>
            </w: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a、协调工作措施得当、有针对性；0-1分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b、合理化建议能解决工程实际问题或有利于进度控制或造价控制；0-1分</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80"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小计</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10.20 </w:t>
            </w:r>
          </w:p>
        </w:tc>
        <w:tc>
          <w:tcPr>
            <w:tcW w:w="464"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19.60 </w:t>
            </w:r>
          </w:p>
        </w:tc>
        <w:tc>
          <w:tcPr>
            <w:tcW w:w="464"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11.40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12.50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11.80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80"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技术</w:t>
            </w:r>
            <w:proofErr w:type="gramStart"/>
            <w:r w:rsidRPr="001C3E1D">
              <w:rPr>
                <w:rFonts w:ascii="宋体" w:eastAsia="宋体" w:hAnsi="宋体" w:cs="宋体" w:hint="eastAsia"/>
                <w:b/>
                <w:bCs/>
                <w:color w:val="000000"/>
                <w:kern w:val="0"/>
                <w:sz w:val="20"/>
                <w:szCs w:val="20"/>
              </w:rPr>
              <w:t>标最终</w:t>
            </w:r>
            <w:proofErr w:type="gramEnd"/>
            <w:r w:rsidRPr="001C3E1D">
              <w:rPr>
                <w:rFonts w:ascii="宋体" w:eastAsia="宋体" w:hAnsi="宋体" w:cs="宋体" w:hint="eastAsia"/>
                <w:b/>
                <w:bCs/>
                <w:color w:val="000000"/>
                <w:kern w:val="0"/>
                <w:sz w:val="20"/>
                <w:szCs w:val="20"/>
              </w:rPr>
              <w:t>得分</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13.10 </w:t>
            </w:r>
          </w:p>
        </w:tc>
      </w:tr>
      <w:tr w:rsidR="001C3E1D" w:rsidRPr="001C3E1D" w:rsidTr="00537FBB">
        <w:trPr>
          <w:trHeight w:val="399"/>
        </w:trPr>
        <w:tc>
          <w:tcPr>
            <w:tcW w:w="296" w:type="pct"/>
            <w:gridSpan w:val="2"/>
            <w:vMerge w:val="restart"/>
            <w:shd w:val="clear" w:color="000000" w:fill="FFFFFF"/>
            <w:textDirection w:val="tbRlV"/>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商务标</w:t>
            </w:r>
          </w:p>
        </w:tc>
        <w:tc>
          <w:tcPr>
            <w:tcW w:w="2380"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监理取费（15分）</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14.50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企业综合实力</w:t>
            </w:r>
            <w:r w:rsidRPr="001C3E1D">
              <w:rPr>
                <w:rFonts w:ascii="宋体" w:eastAsia="宋体" w:hAnsi="宋体" w:cs="宋体" w:hint="eastAsia"/>
                <w:b/>
                <w:bCs/>
                <w:color w:val="000000"/>
                <w:kern w:val="0"/>
                <w:sz w:val="20"/>
                <w:szCs w:val="20"/>
              </w:rPr>
              <w:br/>
              <w:t>（30分）</w:t>
            </w:r>
          </w:p>
        </w:tc>
        <w:tc>
          <w:tcPr>
            <w:tcW w:w="1700"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A</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12.00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B</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C</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D</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总监业绩</w:t>
            </w:r>
            <w:r w:rsidRPr="001C3E1D">
              <w:rPr>
                <w:rFonts w:ascii="宋体" w:eastAsia="宋体" w:hAnsi="宋体" w:cs="宋体" w:hint="eastAsia"/>
                <w:b/>
                <w:bCs/>
                <w:color w:val="000000"/>
                <w:kern w:val="0"/>
                <w:sz w:val="20"/>
                <w:szCs w:val="20"/>
              </w:rPr>
              <w:br/>
              <w:t>（20分）</w:t>
            </w:r>
          </w:p>
        </w:tc>
        <w:tc>
          <w:tcPr>
            <w:tcW w:w="1700"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A</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0"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00"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B</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80"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项目监理机构人员配备（7分）</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80"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服务承诺（1-3分）</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80"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业主考评（2-5分）</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296" w:type="pct"/>
            <w:gridSpan w:val="2"/>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380"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商务</w:t>
            </w:r>
            <w:proofErr w:type="gramStart"/>
            <w:r w:rsidRPr="001C3E1D">
              <w:rPr>
                <w:rFonts w:ascii="宋体" w:eastAsia="宋体" w:hAnsi="宋体" w:cs="宋体" w:hint="eastAsia"/>
                <w:b/>
                <w:bCs/>
                <w:color w:val="000000"/>
                <w:kern w:val="0"/>
                <w:sz w:val="20"/>
                <w:szCs w:val="20"/>
              </w:rPr>
              <w:t>标最终</w:t>
            </w:r>
            <w:proofErr w:type="gramEnd"/>
            <w:r w:rsidRPr="001C3E1D">
              <w:rPr>
                <w:rFonts w:ascii="宋体" w:eastAsia="宋体" w:hAnsi="宋体" w:cs="宋体" w:hint="eastAsia"/>
                <w:b/>
                <w:bCs/>
                <w:color w:val="000000"/>
                <w:kern w:val="0"/>
                <w:sz w:val="20"/>
                <w:szCs w:val="20"/>
              </w:rPr>
              <w:t>得分</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54.50 </w:t>
            </w:r>
          </w:p>
        </w:tc>
      </w:tr>
      <w:tr w:rsidR="001C3E1D" w:rsidRPr="001C3E1D" w:rsidTr="00537FBB">
        <w:trPr>
          <w:trHeight w:val="399"/>
        </w:trPr>
        <w:tc>
          <w:tcPr>
            <w:tcW w:w="2676" w:type="pct"/>
            <w:gridSpan w:val="8"/>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投标人综合得分</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67.60 </w:t>
            </w:r>
          </w:p>
        </w:tc>
      </w:tr>
      <w:tr w:rsidR="001C3E1D" w:rsidRPr="001C3E1D" w:rsidTr="00537FBB">
        <w:trPr>
          <w:trHeight w:val="399"/>
        </w:trPr>
        <w:tc>
          <w:tcPr>
            <w:tcW w:w="2676" w:type="pct"/>
            <w:gridSpan w:val="8"/>
            <w:shd w:val="clear" w:color="000000" w:fill="FFFFFF"/>
            <w:vAlign w:val="center"/>
            <w:hideMark/>
          </w:tcPr>
          <w:p w:rsidR="001C3E1D" w:rsidRPr="001C3E1D" w:rsidRDefault="001C3E1D" w:rsidP="001C3E1D">
            <w:pPr>
              <w:widowControl/>
              <w:jc w:val="center"/>
              <w:rPr>
                <w:rFonts w:ascii="宋体" w:eastAsia="宋体" w:hAnsi="宋体" w:cs="宋体"/>
                <w:b/>
                <w:bCs/>
                <w:color w:val="000000"/>
                <w:kern w:val="0"/>
                <w:sz w:val="20"/>
                <w:szCs w:val="20"/>
              </w:rPr>
            </w:pPr>
            <w:r w:rsidRPr="001C3E1D">
              <w:rPr>
                <w:rFonts w:ascii="宋体" w:eastAsia="宋体" w:hAnsi="宋体" w:cs="宋体" w:hint="eastAsia"/>
                <w:b/>
                <w:bCs/>
                <w:color w:val="000000"/>
                <w:kern w:val="0"/>
                <w:sz w:val="20"/>
                <w:szCs w:val="20"/>
              </w:rPr>
              <w:t>第三中标候选人</w:t>
            </w:r>
          </w:p>
        </w:tc>
        <w:tc>
          <w:tcPr>
            <w:tcW w:w="2324" w:type="pct"/>
            <w:gridSpan w:val="11"/>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河南建标工程管理有限公司</w:t>
            </w:r>
          </w:p>
        </w:tc>
      </w:tr>
      <w:tr w:rsidR="001C3E1D" w:rsidRPr="001C3E1D" w:rsidTr="00537FBB">
        <w:trPr>
          <w:trHeight w:val="396"/>
        </w:trPr>
        <w:tc>
          <w:tcPr>
            <w:tcW w:w="2669" w:type="pct"/>
            <w:gridSpan w:val="7"/>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评标委员会成员评审内容</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评委1</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评委2</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评委3</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评委4</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评委5</w:t>
            </w:r>
          </w:p>
        </w:tc>
      </w:tr>
      <w:tr w:rsidR="001C3E1D" w:rsidRPr="001C3E1D" w:rsidTr="00537FBB">
        <w:trPr>
          <w:trHeight w:val="720"/>
        </w:trPr>
        <w:tc>
          <w:tcPr>
            <w:tcW w:w="261" w:type="pct"/>
            <w:vMerge w:val="restart"/>
            <w:shd w:val="clear" w:color="000000" w:fill="FFFFFF"/>
            <w:textDirection w:val="tbRlV"/>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技术标</w:t>
            </w: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1、质量控制（0～5分）</w:t>
            </w: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a、总体质量控制目标满足招标文件要求，且对质量控制目标进行了合理分解、规划；0-1分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72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b、针对各质量控制分解目标及各施工环节提出了切实可行的控制点和控制措施；0-1分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c、质量控制的基本程序和手段有针对性，且能满足工程实际要求；0-1分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d、对分包队伍的审查、管理措施有效可行；0-1分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72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e、劳务用工持证上岗制度、劳务用工合同签订及实名制落实保障措施可行。0-1分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2、进度控制（0～2分）</w:t>
            </w: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a、对总体进度目标分解合理，能体现预控和全面控制能力；0-1分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b、预控方法及手段明确，进度控制要点及保证措施设置合理、可行。0-1分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3、造价控制（0～3分）</w:t>
            </w: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a、工程计量、计价的控制方法可行，风险预测与防范对策有效；0-1分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b、工程款支付、结算、索赔等预控措施合理健全；0-1分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c、劳务用工的工资发放情况督查措施得力。0-1分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72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4、安全措施（0～3分）</w:t>
            </w: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a、安全措施满足招标文件要求，能结合工程环境、特点有针对性的分析安全隐患；0-1分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0.80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b、安全保证体系组织机构和控制点设置合理；0-1分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c、安全控制措施周密，安全控制手段合理。0-1分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5、旁站监理措施</w:t>
            </w:r>
            <w:r w:rsidRPr="001C3E1D">
              <w:rPr>
                <w:rFonts w:ascii="宋体" w:eastAsia="宋体" w:hAnsi="宋体" w:cs="宋体" w:hint="eastAsia"/>
                <w:b/>
                <w:bCs/>
                <w:color w:val="000000"/>
                <w:kern w:val="0"/>
                <w:sz w:val="20"/>
                <w:szCs w:val="20"/>
              </w:rPr>
              <w:br/>
              <w:t>（0～2分）</w:t>
            </w: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a、按照国家旁站监理规定，对相应部位或施工过程设置旁站；0-0.5分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0.30 </w:t>
            </w:r>
          </w:p>
        </w:tc>
      </w:tr>
      <w:tr w:rsidR="001C3E1D" w:rsidRPr="001C3E1D" w:rsidTr="00537FBB">
        <w:trPr>
          <w:trHeight w:val="276"/>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b、有监理细则和方案；0-0.5分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c、制定旁站措施（人员有上岗证、记录表等）。0-1分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6、档案及合同管理（0～2分）</w:t>
            </w: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a、有保障合同履行的可靠措施，制定了索赔与反索赔措施；0-1分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0.40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b、工程档案管理措施切实可行，并设置专职人员进行管理。0-1分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144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7、工作制度（0～1分）</w:t>
            </w: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根据验收制度、签证制度、会议制度、公司对项目监理机构的监控制度、季报（月报）制度、公司对项目监理机构的奖惩考核制度等各项制度健全完善情况，酌情打分，缺一项扣0.1分，扣完为止。</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8、组织协调及合理化建议（0～2分）</w:t>
            </w: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a、协调工作措施得当、有针对性；0-1分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0.70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r>
      <w:tr w:rsidR="001C3E1D" w:rsidRPr="001C3E1D" w:rsidTr="00537FBB">
        <w:trPr>
          <w:trHeight w:val="480"/>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left"/>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b、合理化建议能解决工程实际问题或有利于进度控制或造价控制；0-1分</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0.60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0.50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408"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小计</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10.60 </w:t>
            </w:r>
          </w:p>
        </w:tc>
        <w:tc>
          <w:tcPr>
            <w:tcW w:w="466"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20.00 </w:t>
            </w:r>
          </w:p>
        </w:tc>
        <w:tc>
          <w:tcPr>
            <w:tcW w:w="468"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11.40 </w:t>
            </w:r>
          </w:p>
        </w:tc>
        <w:tc>
          <w:tcPr>
            <w:tcW w:w="466" w:type="pct"/>
            <w:gridSpan w:val="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13.70 </w:t>
            </w:r>
          </w:p>
        </w:tc>
        <w:tc>
          <w:tcPr>
            <w:tcW w:w="466" w:type="pct"/>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11.40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408"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技术</w:t>
            </w:r>
            <w:proofErr w:type="gramStart"/>
            <w:r w:rsidRPr="001C3E1D">
              <w:rPr>
                <w:rFonts w:ascii="宋体" w:eastAsia="宋体" w:hAnsi="宋体" w:cs="宋体" w:hint="eastAsia"/>
                <w:b/>
                <w:bCs/>
                <w:color w:val="000000"/>
                <w:kern w:val="0"/>
                <w:sz w:val="20"/>
                <w:szCs w:val="20"/>
              </w:rPr>
              <w:t>标最终</w:t>
            </w:r>
            <w:proofErr w:type="gramEnd"/>
            <w:r w:rsidRPr="001C3E1D">
              <w:rPr>
                <w:rFonts w:ascii="宋体" w:eastAsia="宋体" w:hAnsi="宋体" w:cs="宋体" w:hint="eastAsia"/>
                <w:b/>
                <w:bCs/>
                <w:color w:val="000000"/>
                <w:kern w:val="0"/>
                <w:sz w:val="20"/>
                <w:szCs w:val="20"/>
              </w:rPr>
              <w:t>得分</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13.42 </w:t>
            </w:r>
          </w:p>
        </w:tc>
      </w:tr>
      <w:tr w:rsidR="001C3E1D" w:rsidRPr="001C3E1D" w:rsidTr="00537FBB">
        <w:trPr>
          <w:trHeight w:val="399"/>
        </w:trPr>
        <w:tc>
          <w:tcPr>
            <w:tcW w:w="261" w:type="pct"/>
            <w:vMerge w:val="restart"/>
            <w:shd w:val="clear" w:color="000000" w:fill="FFFFFF"/>
            <w:textDirection w:val="tbRlV"/>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商务标</w:t>
            </w:r>
          </w:p>
        </w:tc>
        <w:tc>
          <w:tcPr>
            <w:tcW w:w="2408"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监理取费（15分）</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15.00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企业综合实力</w:t>
            </w:r>
            <w:r w:rsidRPr="001C3E1D">
              <w:rPr>
                <w:rFonts w:ascii="宋体" w:eastAsia="宋体" w:hAnsi="宋体" w:cs="宋体" w:hint="eastAsia"/>
                <w:b/>
                <w:bCs/>
                <w:color w:val="000000"/>
                <w:kern w:val="0"/>
                <w:sz w:val="20"/>
                <w:szCs w:val="20"/>
              </w:rPr>
              <w:br/>
              <w:t>（30分）</w:t>
            </w:r>
          </w:p>
        </w:tc>
        <w:tc>
          <w:tcPr>
            <w:tcW w:w="172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A</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4.00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B</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C</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D</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0.00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restart"/>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总监业绩</w:t>
            </w:r>
            <w:r w:rsidRPr="001C3E1D">
              <w:rPr>
                <w:rFonts w:ascii="宋体" w:eastAsia="宋体" w:hAnsi="宋体" w:cs="宋体" w:hint="eastAsia"/>
                <w:b/>
                <w:bCs/>
                <w:color w:val="000000"/>
                <w:kern w:val="0"/>
                <w:sz w:val="20"/>
                <w:szCs w:val="20"/>
              </w:rPr>
              <w:br/>
              <w:t>（20分）</w:t>
            </w:r>
          </w:p>
        </w:tc>
        <w:tc>
          <w:tcPr>
            <w:tcW w:w="172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A</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5.00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686" w:type="pct"/>
            <w:gridSpan w:val="3"/>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1722" w:type="pct"/>
            <w:gridSpan w:val="3"/>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B</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5.00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408"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项目监理机构人员配备（7分）</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408"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服务承诺（1-3分）</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408"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业主考评（2-5分）</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2.00 </w:t>
            </w:r>
          </w:p>
        </w:tc>
      </w:tr>
      <w:tr w:rsidR="001C3E1D" w:rsidRPr="001C3E1D" w:rsidTr="00537FBB">
        <w:trPr>
          <w:trHeight w:val="399"/>
        </w:trPr>
        <w:tc>
          <w:tcPr>
            <w:tcW w:w="261" w:type="pct"/>
            <w:vMerge/>
            <w:vAlign w:val="center"/>
            <w:hideMark/>
          </w:tcPr>
          <w:p w:rsidR="001C3E1D" w:rsidRPr="001C3E1D" w:rsidRDefault="001C3E1D" w:rsidP="001C3E1D">
            <w:pPr>
              <w:widowControl/>
              <w:jc w:val="left"/>
              <w:rPr>
                <w:rFonts w:ascii="宋体" w:eastAsia="宋体" w:hAnsi="宋体" w:cs="宋体"/>
                <w:b/>
                <w:bCs/>
                <w:color w:val="000000"/>
                <w:kern w:val="0"/>
                <w:sz w:val="20"/>
                <w:szCs w:val="20"/>
              </w:rPr>
            </w:pPr>
          </w:p>
        </w:tc>
        <w:tc>
          <w:tcPr>
            <w:tcW w:w="2408" w:type="pct"/>
            <w:gridSpan w:val="6"/>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商务</w:t>
            </w:r>
            <w:proofErr w:type="gramStart"/>
            <w:r w:rsidRPr="001C3E1D">
              <w:rPr>
                <w:rFonts w:ascii="宋体" w:eastAsia="宋体" w:hAnsi="宋体" w:cs="宋体" w:hint="eastAsia"/>
                <w:b/>
                <w:bCs/>
                <w:color w:val="000000"/>
                <w:kern w:val="0"/>
                <w:sz w:val="20"/>
                <w:szCs w:val="20"/>
              </w:rPr>
              <w:t>标最终</w:t>
            </w:r>
            <w:proofErr w:type="gramEnd"/>
            <w:r w:rsidRPr="001C3E1D">
              <w:rPr>
                <w:rFonts w:ascii="宋体" w:eastAsia="宋体" w:hAnsi="宋体" w:cs="宋体" w:hint="eastAsia"/>
                <w:b/>
                <w:bCs/>
                <w:color w:val="000000"/>
                <w:kern w:val="0"/>
                <w:sz w:val="20"/>
                <w:szCs w:val="20"/>
              </w:rPr>
              <w:t>得分</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37.00 </w:t>
            </w:r>
          </w:p>
        </w:tc>
      </w:tr>
      <w:tr w:rsidR="001C3E1D" w:rsidRPr="001C3E1D" w:rsidTr="00537FBB">
        <w:trPr>
          <w:trHeight w:val="399"/>
        </w:trPr>
        <w:tc>
          <w:tcPr>
            <w:tcW w:w="2669" w:type="pct"/>
            <w:gridSpan w:val="7"/>
            <w:shd w:val="clear" w:color="000000" w:fill="FFFFFF"/>
            <w:vAlign w:val="center"/>
            <w:hideMark/>
          </w:tcPr>
          <w:p w:rsidR="001C3E1D" w:rsidRPr="001C3E1D" w:rsidRDefault="001C3E1D" w:rsidP="001C3E1D">
            <w:pPr>
              <w:widowControl/>
              <w:jc w:val="center"/>
              <w:rPr>
                <w:rFonts w:ascii="宋体" w:eastAsia="宋体" w:hAnsi="宋体" w:cs="宋体" w:hint="eastAsia"/>
                <w:b/>
                <w:bCs/>
                <w:color w:val="000000"/>
                <w:kern w:val="0"/>
                <w:sz w:val="20"/>
                <w:szCs w:val="20"/>
              </w:rPr>
            </w:pPr>
            <w:r w:rsidRPr="001C3E1D">
              <w:rPr>
                <w:rFonts w:ascii="宋体" w:eastAsia="宋体" w:hAnsi="宋体" w:cs="宋体" w:hint="eastAsia"/>
                <w:b/>
                <w:bCs/>
                <w:color w:val="000000"/>
                <w:kern w:val="0"/>
                <w:sz w:val="20"/>
                <w:szCs w:val="20"/>
              </w:rPr>
              <w:t>投标人综合得分</w:t>
            </w:r>
          </w:p>
        </w:tc>
        <w:tc>
          <w:tcPr>
            <w:tcW w:w="2331" w:type="pct"/>
            <w:gridSpan w:val="12"/>
            <w:shd w:val="clear" w:color="000000" w:fill="FFFFFF"/>
            <w:vAlign w:val="center"/>
            <w:hideMark/>
          </w:tcPr>
          <w:p w:rsidR="001C3E1D" w:rsidRPr="001C3E1D" w:rsidRDefault="001C3E1D" w:rsidP="001C3E1D">
            <w:pPr>
              <w:widowControl/>
              <w:jc w:val="center"/>
              <w:rPr>
                <w:rFonts w:ascii="宋体" w:eastAsia="宋体" w:hAnsi="宋体" w:cs="宋体" w:hint="eastAsia"/>
                <w:color w:val="000000"/>
                <w:kern w:val="0"/>
                <w:sz w:val="20"/>
                <w:szCs w:val="20"/>
              </w:rPr>
            </w:pPr>
            <w:r w:rsidRPr="001C3E1D">
              <w:rPr>
                <w:rFonts w:ascii="宋体" w:eastAsia="宋体" w:hAnsi="宋体" w:cs="宋体" w:hint="eastAsia"/>
                <w:color w:val="000000"/>
                <w:kern w:val="0"/>
                <w:sz w:val="20"/>
                <w:szCs w:val="20"/>
              </w:rPr>
              <w:t xml:space="preserve">50.42 </w:t>
            </w:r>
          </w:p>
        </w:tc>
      </w:tr>
    </w:tbl>
    <w:p w:rsidR="009B3264" w:rsidRDefault="00273661">
      <w:pPr>
        <w:spacing w:line="360" w:lineRule="auto"/>
        <w:ind w:firstLineChars="200" w:firstLine="482"/>
        <w:outlineLvl w:val="0"/>
        <w:rPr>
          <w:b/>
          <w:sz w:val="24"/>
        </w:rPr>
      </w:pPr>
      <w:r>
        <w:rPr>
          <w:rFonts w:hint="eastAsia"/>
          <w:b/>
          <w:sz w:val="24"/>
        </w:rPr>
        <w:t>七</w:t>
      </w:r>
      <w:r w:rsidR="001C3E1D">
        <w:rPr>
          <w:rFonts w:hint="eastAsia"/>
          <w:b/>
          <w:sz w:val="24"/>
        </w:rPr>
        <w:t>、推荐的中标候选人情况与签订合同前要处理的事宜</w:t>
      </w:r>
    </w:p>
    <w:p w:rsidR="009B3264" w:rsidRDefault="001C3E1D">
      <w:pPr>
        <w:spacing w:line="360" w:lineRule="auto"/>
        <w:ind w:firstLineChars="200" w:firstLine="480"/>
        <w:outlineLvl w:val="1"/>
        <w:rPr>
          <w:sz w:val="24"/>
        </w:rPr>
      </w:pPr>
      <w:r>
        <w:rPr>
          <w:sz w:val="24"/>
        </w:rPr>
        <w:t>（一）推荐的中标候选人名单：</w:t>
      </w:r>
    </w:p>
    <w:p w:rsidR="009B3264" w:rsidRDefault="001C3E1D">
      <w:pPr>
        <w:spacing w:line="360" w:lineRule="auto"/>
        <w:ind w:firstLineChars="200" w:firstLine="422"/>
        <w:rPr>
          <w:b/>
        </w:rPr>
      </w:pPr>
      <w:r>
        <w:rPr>
          <w:rFonts w:hint="eastAsia"/>
          <w:b/>
        </w:rPr>
        <w:t>河南省许昌市禹州市国家税务局综合业务办公用房维修改造监理二次</w:t>
      </w:r>
    </w:p>
    <w:p w:rsidR="009B3264" w:rsidRDefault="001C3E1D">
      <w:pPr>
        <w:spacing w:line="360" w:lineRule="auto"/>
        <w:ind w:firstLineChars="200" w:firstLine="420"/>
      </w:pPr>
      <w:r>
        <w:rPr>
          <w:u w:val="single"/>
        </w:rPr>
        <w:t>第一中标候选人</w:t>
      </w:r>
      <w:r>
        <w:t>：</w:t>
      </w:r>
      <w:r>
        <w:t xml:space="preserve"> </w:t>
      </w:r>
      <w:r>
        <w:rPr>
          <w:rFonts w:ascii="宋体" w:eastAsia="宋体" w:hAnsi="宋体" w:cs="宋体" w:hint="eastAsia"/>
          <w:color w:val="000000"/>
          <w:sz w:val="18"/>
          <w:szCs w:val="18"/>
        </w:rPr>
        <w:t>河南</w:t>
      </w:r>
      <w:proofErr w:type="gramStart"/>
      <w:r>
        <w:rPr>
          <w:rFonts w:ascii="宋体" w:eastAsia="宋体" w:hAnsi="宋体" w:cs="宋体" w:hint="eastAsia"/>
          <w:color w:val="000000"/>
          <w:sz w:val="18"/>
          <w:szCs w:val="18"/>
        </w:rPr>
        <w:t>昊</w:t>
      </w:r>
      <w:proofErr w:type="gramEnd"/>
      <w:r>
        <w:rPr>
          <w:rFonts w:ascii="宋体" w:eastAsia="宋体" w:hAnsi="宋体" w:cs="宋体" w:hint="eastAsia"/>
          <w:color w:val="000000"/>
          <w:sz w:val="18"/>
          <w:szCs w:val="18"/>
        </w:rPr>
        <w:t>之</w:t>
      </w:r>
      <w:proofErr w:type="gramStart"/>
      <w:r>
        <w:rPr>
          <w:rFonts w:ascii="宋体" w:eastAsia="宋体" w:hAnsi="宋体" w:cs="宋体" w:hint="eastAsia"/>
          <w:color w:val="000000"/>
          <w:sz w:val="18"/>
          <w:szCs w:val="18"/>
        </w:rPr>
        <w:t>伟建</w:t>
      </w:r>
      <w:proofErr w:type="gramEnd"/>
      <w:r>
        <w:rPr>
          <w:rFonts w:ascii="宋体" w:eastAsia="宋体" w:hAnsi="宋体" w:cs="宋体" w:hint="eastAsia"/>
          <w:color w:val="000000"/>
          <w:sz w:val="18"/>
          <w:szCs w:val="18"/>
        </w:rPr>
        <w:t>设工程管理有限公司</w:t>
      </w:r>
    </w:p>
    <w:p w:rsidR="009B3264" w:rsidRDefault="001C3E1D">
      <w:pPr>
        <w:spacing w:line="360" w:lineRule="auto"/>
        <w:ind w:firstLineChars="200" w:firstLine="420"/>
      </w:pPr>
      <w:r>
        <w:t>投标报价：</w:t>
      </w:r>
      <w:r>
        <w:rPr>
          <w:rFonts w:ascii="宋体" w:eastAsia="宋体" w:hAnsi="宋体" w:cs="宋体" w:hint="eastAsia"/>
          <w:color w:val="000000"/>
          <w:sz w:val="18"/>
          <w:szCs w:val="18"/>
        </w:rPr>
        <w:t>99200.00</w:t>
      </w:r>
      <w:r>
        <w:rPr>
          <w:rFonts w:hint="eastAsia"/>
          <w:color w:val="000000"/>
          <w:szCs w:val="21"/>
        </w:rPr>
        <w:t>元</w:t>
      </w:r>
    </w:p>
    <w:p w:rsidR="009B3264" w:rsidRDefault="001C3E1D">
      <w:pPr>
        <w:spacing w:line="360" w:lineRule="auto"/>
        <w:ind w:firstLineChars="200" w:firstLine="420"/>
      </w:pPr>
      <w:r>
        <w:t>大写：</w:t>
      </w:r>
      <w:r>
        <w:rPr>
          <w:rFonts w:hint="eastAsia"/>
        </w:rPr>
        <w:t>玖万玖仟贰佰元整</w:t>
      </w:r>
    </w:p>
    <w:p w:rsidR="009B3264" w:rsidRDefault="001C3E1D">
      <w:pPr>
        <w:spacing w:line="360" w:lineRule="auto"/>
        <w:ind w:firstLineChars="200" w:firstLine="420"/>
      </w:pPr>
      <w:r>
        <w:t>工期：</w:t>
      </w:r>
      <w:r>
        <w:rPr>
          <w:rFonts w:hint="eastAsia"/>
        </w:rPr>
        <w:t>项目施工期及缺陷责任期</w:t>
      </w:r>
      <w:r>
        <w:t>                </w:t>
      </w:r>
      <w:r>
        <w:t>质量标准：</w:t>
      </w:r>
      <w:r>
        <w:rPr>
          <w:rFonts w:hint="eastAsia"/>
        </w:rPr>
        <w:t>合格</w:t>
      </w:r>
    </w:p>
    <w:p w:rsidR="009B3264" w:rsidRDefault="001C3E1D">
      <w:pPr>
        <w:spacing w:line="360" w:lineRule="auto"/>
        <w:ind w:firstLineChars="200" w:firstLine="420"/>
      </w:pPr>
      <w:r>
        <w:t>项目</w:t>
      </w:r>
      <w:r>
        <w:rPr>
          <w:rFonts w:hint="eastAsia"/>
        </w:rPr>
        <w:t>总监</w:t>
      </w:r>
      <w:r>
        <w:t>：</w:t>
      </w:r>
      <w:proofErr w:type="gramStart"/>
      <w:r>
        <w:rPr>
          <w:rFonts w:ascii="宋体" w:eastAsia="宋体" w:hAnsi="宋体" w:cs="宋体" w:hint="eastAsia"/>
          <w:color w:val="000000"/>
          <w:kern w:val="0"/>
          <w:sz w:val="20"/>
          <w:szCs w:val="20"/>
          <w:lang w:bidi="ar"/>
        </w:rPr>
        <w:t>赵幸品</w:t>
      </w:r>
      <w:proofErr w:type="gramEnd"/>
      <w:r>
        <w:rPr>
          <w:rFonts w:hint="eastAsia"/>
        </w:rPr>
        <w:t xml:space="preserve"> </w:t>
      </w:r>
      <w:r>
        <w:t xml:space="preserve">  </w:t>
      </w:r>
      <w:r>
        <w:rPr>
          <w:color w:val="000000"/>
          <w:szCs w:val="21"/>
        </w:rPr>
        <w:t xml:space="preserve"> </w:t>
      </w:r>
      <w:r>
        <w:rPr>
          <w:rFonts w:hint="eastAsia"/>
        </w:rPr>
        <w:t xml:space="preserve">     </w:t>
      </w:r>
      <w:r>
        <w:t>        </w:t>
      </w:r>
      <w:r>
        <w:rPr>
          <w:rFonts w:hint="eastAsia"/>
        </w:rPr>
        <w:t xml:space="preserve"> </w:t>
      </w:r>
      <w:r>
        <w:t>证书名称、编号：</w:t>
      </w:r>
      <w:r>
        <w:rPr>
          <w:rFonts w:hint="eastAsia"/>
        </w:rPr>
        <w:t>注册监理</w:t>
      </w:r>
      <w:r>
        <w:rPr>
          <w:rFonts w:hint="eastAsia"/>
        </w:rPr>
        <w:t xml:space="preserve"> 41002349</w:t>
      </w:r>
    </w:p>
    <w:p w:rsidR="009B3264" w:rsidRDefault="001C3E1D">
      <w:pPr>
        <w:spacing w:line="360" w:lineRule="auto"/>
        <w:ind w:firstLineChars="200" w:firstLine="420"/>
      </w:pPr>
      <w:r>
        <w:t>投标文件中填报的</w:t>
      </w:r>
      <w:r>
        <w:rPr>
          <w:rFonts w:hint="eastAsia"/>
        </w:rPr>
        <w:t>拟派项目总监</w:t>
      </w:r>
      <w:r>
        <w:t>业绩名称：</w:t>
      </w:r>
      <w:r>
        <w:rPr>
          <w:rFonts w:hint="eastAsia"/>
        </w:rPr>
        <w:t>1.</w:t>
      </w:r>
      <w:r>
        <w:rPr>
          <w:rFonts w:hint="eastAsia"/>
        </w:rPr>
        <w:t>八一路、学府路积水点整治工程监理</w:t>
      </w:r>
    </w:p>
    <w:p w:rsidR="009B3264" w:rsidRDefault="001C3E1D">
      <w:pPr>
        <w:spacing w:line="360" w:lineRule="auto"/>
        <w:ind w:firstLineChars="200" w:firstLine="420"/>
      </w:pPr>
      <w:r>
        <w:t>投标文件中填报的单位项目业绩名称：</w:t>
      </w:r>
      <w:r>
        <w:rPr>
          <w:rFonts w:hint="eastAsia"/>
        </w:rPr>
        <w:t>1.</w:t>
      </w:r>
      <w:r>
        <w:rPr>
          <w:rFonts w:hint="eastAsia"/>
        </w:rPr>
        <w:t>许昌县北海公园提升工程监理；</w:t>
      </w:r>
      <w:r>
        <w:rPr>
          <w:rFonts w:hint="eastAsia"/>
        </w:rPr>
        <w:t>2.</w:t>
      </w:r>
      <w:r>
        <w:rPr>
          <w:rFonts w:hint="eastAsia"/>
        </w:rPr>
        <w:t>颍川路（颖北大道</w:t>
      </w:r>
      <w:r>
        <w:rPr>
          <w:rFonts w:hint="eastAsia"/>
        </w:rPr>
        <w:t>-</w:t>
      </w:r>
      <w:r>
        <w:rPr>
          <w:rFonts w:hint="eastAsia"/>
        </w:rPr>
        <w:t>祥云大道）工程监理项目</w:t>
      </w:r>
    </w:p>
    <w:p w:rsidR="009B3264" w:rsidRDefault="001C3E1D">
      <w:pPr>
        <w:spacing w:line="360" w:lineRule="auto"/>
        <w:ind w:firstLineChars="200" w:firstLine="420"/>
      </w:pPr>
      <w:r>
        <w:rPr>
          <w:u w:val="single"/>
        </w:rPr>
        <w:t>第</w:t>
      </w:r>
      <w:r>
        <w:rPr>
          <w:rFonts w:hint="eastAsia"/>
          <w:u w:val="single"/>
        </w:rPr>
        <w:t>二</w:t>
      </w:r>
      <w:r>
        <w:rPr>
          <w:u w:val="single"/>
        </w:rPr>
        <w:t>中标候选人</w:t>
      </w:r>
      <w:r>
        <w:t>：</w:t>
      </w:r>
      <w:r>
        <w:rPr>
          <w:rFonts w:ascii="宋体" w:eastAsia="宋体" w:hAnsi="宋体" w:cs="宋体" w:hint="eastAsia"/>
          <w:color w:val="000000"/>
          <w:kern w:val="0"/>
          <w:sz w:val="20"/>
          <w:szCs w:val="20"/>
          <w:lang w:bidi="ar"/>
        </w:rPr>
        <w:t>许昌市复兴建设工程监理有限公司</w:t>
      </w:r>
      <w:r>
        <w:t xml:space="preserve"> </w:t>
      </w:r>
    </w:p>
    <w:p w:rsidR="009B3264" w:rsidRDefault="001C3E1D">
      <w:pPr>
        <w:spacing w:line="360" w:lineRule="auto"/>
        <w:ind w:firstLineChars="200" w:firstLine="420"/>
      </w:pPr>
      <w:r>
        <w:t>投标报价：</w:t>
      </w:r>
      <w:r>
        <w:rPr>
          <w:rFonts w:hint="eastAsia"/>
        </w:rPr>
        <w:t>99300.00</w:t>
      </w:r>
      <w:r>
        <w:rPr>
          <w:rFonts w:hint="eastAsia"/>
          <w:color w:val="000000"/>
          <w:szCs w:val="21"/>
        </w:rPr>
        <w:t>元</w:t>
      </w:r>
    </w:p>
    <w:p w:rsidR="009B3264" w:rsidRDefault="001C3E1D">
      <w:pPr>
        <w:spacing w:line="360" w:lineRule="auto"/>
        <w:ind w:firstLineChars="200" w:firstLine="420"/>
      </w:pPr>
      <w:r>
        <w:t>大写：</w:t>
      </w:r>
      <w:r>
        <w:rPr>
          <w:rFonts w:hint="eastAsia"/>
        </w:rPr>
        <w:t>玖万玖仟叁佰元整</w:t>
      </w:r>
    </w:p>
    <w:p w:rsidR="009B3264" w:rsidRDefault="001C3E1D">
      <w:pPr>
        <w:spacing w:line="360" w:lineRule="auto"/>
        <w:ind w:firstLineChars="200" w:firstLine="420"/>
      </w:pPr>
      <w:r>
        <w:t>工期：</w:t>
      </w:r>
      <w:r>
        <w:rPr>
          <w:rFonts w:hint="eastAsia"/>
        </w:rPr>
        <w:t>项目施工期及缺陷责任期</w:t>
      </w:r>
      <w:r>
        <w:t>                </w:t>
      </w:r>
      <w:r>
        <w:t>质量标准：</w:t>
      </w:r>
      <w:r>
        <w:rPr>
          <w:rFonts w:hint="eastAsia"/>
        </w:rPr>
        <w:t>合格</w:t>
      </w:r>
    </w:p>
    <w:p w:rsidR="009B3264" w:rsidRDefault="001C3E1D">
      <w:pPr>
        <w:spacing w:line="360" w:lineRule="auto"/>
        <w:ind w:firstLineChars="200" w:firstLine="420"/>
      </w:pPr>
      <w:r>
        <w:t>项目</w:t>
      </w:r>
      <w:r>
        <w:rPr>
          <w:rFonts w:hint="eastAsia"/>
        </w:rPr>
        <w:t>总监</w:t>
      </w:r>
      <w:r>
        <w:t>：</w:t>
      </w:r>
      <w:r>
        <w:rPr>
          <w:rFonts w:ascii="宋体" w:eastAsia="宋体" w:hAnsi="宋体" w:cs="宋体" w:hint="eastAsia"/>
          <w:color w:val="000000"/>
          <w:kern w:val="0"/>
          <w:sz w:val="20"/>
          <w:szCs w:val="20"/>
          <w:lang w:bidi="ar"/>
        </w:rPr>
        <w:t>庞永杰</w:t>
      </w:r>
      <w:r>
        <w:rPr>
          <w:rFonts w:hint="eastAsia"/>
        </w:rPr>
        <w:t xml:space="preserve"> </w:t>
      </w:r>
      <w:r>
        <w:t xml:space="preserve">  </w:t>
      </w:r>
      <w:r>
        <w:rPr>
          <w:color w:val="000000"/>
          <w:szCs w:val="21"/>
        </w:rPr>
        <w:t xml:space="preserve"> </w:t>
      </w:r>
      <w:r>
        <w:rPr>
          <w:rFonts w:hint="eastAsia"/>
        </w:rPr>
        <w:t xml:space="preserve">     </w:t>
      </w:r>
      <w:r>
        <w:t>        </w:t>
      </w:r>
      <w:r>
        <w:rPr>
          <w:rFonts w:hint="eastAsia"/>
        </w:rPr>
        <w:t xml:space="preserve"> </w:t>
      </w:r>
      <w:r>
        <w:t>证书名称、编号：</w:t>
      </w:r>
      <w:r>
        <w:rPr>
          <w:rFonts w:hint="eastAsia"/>
        </w:rPr>
        <w:t>注册监理</w:t>
      </w:r>
      <w:r>
        <w:rPr>
          <w:rFonts w:hint="eastAsia"/>
        </w:rPr>
        <w:t xml:space="preserve">  00304984</w:t>
      </w:r>
    </w:p>
    <w:p w:rsidR="009B3264" w:rsidRDefault="001C3E1D">
      <w:pPr>
        <w:spacing w:line="360" w:lineRule="auto"/>
        <w:ind w:firstLineChars="200" w:firstLine="420"/>
      </w:pPr>
      <w:r>
        <w:t>投标文件中填报的</w:t>
      </w:r>
      <w:r>
        <w:rPr>
          <w:rFonts w:hint="eastAsia"/>
        </w:rPr>
        <w:t>拟派项目总监</w:t>
      </w:r>
      <w:r>
        <w:t>业绩名称：</w:t>
      </w:r>
      <w:r>
        <w:rPr>
          <w:rFonts w:hint="eastAsia"/>
        </w:rPr>
        <w:t>无</w:t>
      </w:r>
      <w:r>
        <w:t xml:space="preserve"> </w:t>
      </w:r>
    </w:p>
    <w:p w:rsidR="009B3264" w:rsidRDefault="001C3E1D">
      <w:pPr>
        <w:spacing w:line="360" w:lineRule="auto"/>
        <w:ind w:firstLineChars="200" w:firstLine="420"/>
      </w:pPr>
      <w:r>
        <w:t>投标文件中填报的单位项目业绩名称：</w:t>
      </w:r>
      <w:r>
        <w:rPr>
          <w:rFonts w:hint="eastAsia"/>
        </w:rPr>
        <w:t>1.</w:t>
      </w:r>
      <w:r>
        <w:rPr>
          <w:rFonts w:hint="eastAsia"/>
        </w:rPr>
        <w:t>许昌市护城河环通二期工程监理一标段；</w:t>
      </w:r>
      <w:r>
        <w:rPr>
          <w:rFonts w:hint="eastAsia"/>
        </w:rPr>
        <w:t>2.</w:t>
      </w:r>
      <w:r>
        <w:rPr>
          <w:rFonts w:hint="eastAsia"/>
        </w:rPr>
        <w:t>许昌市护城河环通二期工程监理一标段；</w:t>
      </w:r>
      <w:r>
        <w:rPr>
          <w:rFonts w:hint="eastAsia"/>
        </w:rPr>
        <w:t>3.</w:t>
      </w:r>
      <w:r>
        <w:rPr>
          <w:rFonts w:hint="eastAsia"/>
        </w:rPr>
        <w:t>鄢陵东大街道路、给排水工程及监理</w:t>
      </w:r>
      <w:r>
        <w:rPr>
          <w:rFonts w:hint="eastAsia"/>
        </w:rPr>
        <w:t>BOT</w:t>
      </w:r>
      <w:r>
        <w:rPr>
          <w:rFonts w:hint="eastAsia"/>
        </w:rPr>
        <w:t>项目</w:t>
      </w:r>
    </w:p>
    <w:p w:rsidR="009B3264" w:rsidRDefault="001C3E1D">
      <w:pPr>
        <w:spacing w:line="360" w:lineRule="auto"/>
        <w:ind w:firstLineChars="200" w:firstLine="420"/>
      </w:pPr>
      <w:r>
        <w:rPr>
          <w:u w:val="single"/>
        </w:rPr>
        <w:t>第</w:t>
      </w:r>
      <w:r>
        <w:rPr>
          <w:rFonts w:hint="eastAsia"/>
          <w:u w:val="single"/>
        </w:rPr>
        <w:t>三</w:t>
      </w:r>
      <w:r>
        <w:rPr>
          <w:u w:val="single"/>
        </w:rPr>
        <w:t>中标候选人</w:t>
      </w:r>
      <w:r>
        <w:t>：</w:t>
      </w:r>
      <w:r>
        <w:rPr>
          <w:rFonts w:ascii="宋体" w:eastAsia="宋体" w:hAnsi="宋体" w:cs="宋体" w:hint="eastAsia"/>
          <w:color w:val="000000"/>
          <w:kern w:val="0"/>
          <w:sz w:val="20"/>
          <w:szCs w:val="20"/>
          <w:lang w:bidi="ar"/>
        </w:rPr>
        <w:t>河南建标工程管理有限公司</w:t>
      </w:r>
      <w:r>
        <w:t xml:space="preserve"> </w:t>
      </w:r>
    </w:p>
    <w:p w:rsidR="009B3264" w:rsidRDefault="001C3E1D">
      <w:pPr>
        <w:spacing w:line="360" w:lineRule="auto"/>
        <w:ind w:firstLineChars="200" w:firstLine="420"/>
      </w:pPr>
      <w:r>
        <w:t>投标报价：</w:t>
      </w:r>
      <w:r>
        <w:rPr>
          <w:rFonts w:hint="eastAsia"/>
        </w:rPr>
        <w:t>99800.00</w:t>
      </w:r>
      <w:r>
        <w:rPr>
          <w:rFonts w:hint="eastAsia"/>
          <w:color w:val="000000"/>
          <w:szCs w:val="21"/>
        </w:rPr>
        <w:t>元</w:t>
      </w:r>
    </w:p>
    <w:p w:rsidR="009B3264" w:rsidRDefault="001C3E1D">
      <w:pPr>
        <w:spacing w:line="360" w:lineRule="auto"/>
        <w:ind w:firstLineChars="200" w:firstLine="420"/>
      </w:pPr>
      <w:r>
        <w:t>大写：</w:t>
      </w:r>
      <w:r>
        <w:rPr>
          <w:rFonts w:hint="eastAsia"/>
        </w:rPr>
        <w:t>玖万玖仟捌佰元整</w:t>
      </w:r>
    </w:p>
    <w:p w:rsidR="009B3264" w:rsidRDefault="001C3E1D">
      <w:pPr>
        <w:spacing w:line="360" w:lineRule="auto"/>
        <w:ind w:firstLineChars="200" w:firstLine="420"/>
      </w:pPr>
      <w:r>
        <w:t>工期：</w:t>
      </w:r>
      <w:r>
        <w:rPr>
          <w:rFonts w:hint="eastAsia"/>
        </w:rPr>
        <w:t>项目施工期及缺陷责任期</w:t>
      </w:r>
      <w:r>
        <w:t>                </w:t>
      </w:r>
      <w:r>
        <w:t>质量标准：</w:t>
      </w:r>
      <w:r>
        <w:rPr>
          <w:rFonts w:hint="eastAsia"/>
        </w:rPr>
        <w:t>合格</w:t>
      </w:r>
    </w:p>
    <w:p w:rsidR="009B3264" w:rsidRDefault="001C3E1D">
      <w:pPr>
        <w:spacing w:line="360" w:lineRule="auto"/>
        <w:ind w:firstLineChars="200" w:firstLine="420"/>
      </w:pPr>
      <w:r>
        <w:t>项目</w:t>
      </w:r>
      <w:r>
        <w:rPr>
          <w:rFonts w:hint="eastAsia"/>
        </w:rPr>
        <w:t>总监</w:t>
      </w:r>
      <w:r>
        <w:t>：</w:t>
      </w:r>
      <w:r>
        <w:rPr>
          <w:rFonts w:ascii="宋体" w:eastAsia="宋体" w:hAnsi="宋体" w:cs="宋体" w:hint="eastAsia"/>
          <w:color w:val="000000"/>
          <w:kern w:val="0"/>
          <w:sz w:val="20"/>
          <w:szCs w:val="20"/>
          <w:lang w:bidi="ar"/>
        </w:rPr>
        <w:t>刘汉民</w:t>
      </w:r>
      <w:r>
        <w:rPr>
          <w:rFonts w:hint="eastAsia"/>
        </w:rPr>
        <w:t xml:space="preserve"> </w:t>
      </w:r>
      <w:r>
        <w:t xml:space="preserve">  </w:t>
      </w:r>
      <w:r>
        <w:rPr>
          <w:color w:val="000000"/>
          <w:szCs w:val="21"/>
        </w:rPr>
        <w:t xml:space="preserve"> </w:t>
      </w:r>
      <w:r>
        <w:rPr>
          <w:rFonts w:hint="eastAsia"/>
        </w:rPr>
        <w:t xml:space="preserve">     </w:t>
      </w:r>
      <w:r>
        <w:t>        </w:t>
      </w:r>
      <w:r>
        <w:rPr>
          <w:rFonts w:hint="eastAsia"/>
        </w:rPr>
        <w:t xml:space="preserve"> </w:t>
      </w:r>
      <w:r>
        <w:t>证书名称、编号：</w:t>
      </w:r>
      <w:r>
        <w:rPr>
          <w:rFonts w:hint="eastAsia"/>
        </w:rPr>
        <w:t>注册监理</w:t>
      </w:r>
      <w:r>
        <w:rPr>
          <w:rFonts w:hint="eastAsia"/>
        </w:rPr>
        <w:t>00394007</w:t>
      </w:r>
    </w:p>
    <w:p w:rsidR="009B3264" w:rsidRDefault="001C3E1D">
      <w:pPr>
        <w:spacing w:line="360" w:lineRule="auto"/>
        <w:ind w:firstLineChars="200" w:firstLine="420"/>
      </w:pPr>
      <w:r>
        <w:t>投标文件中填报的</w:t>
      </w:r>
      <w:r>
        <w:rPr>
          <w:rFonts w:hint="eastAsia"/>
        </w:rPr>
        <w:t>拟派项目总监</w:t>
      </w:r>
      <w:r>
        <w:t>业绩名称：</w:t>
      </w:r>
      <w:r>
        <w:rPr>
          <w:rFonts w:hint="eastAsia"/>
        </w:rPr>
        <w:t>1.</w:t>
      </w:r>
      <w:r>
        <w:rPr>
          <w:rFonts w:hint="eastAsia"/>
        </w:rPr>
        <w:t>许昌曹魏古城</w:t>
      </w:r>
      <w:r>
        <w:rPr>
          <w:rFonts w:hint="eastAsia"/>
        </w:rPr>
        <w:t>--</w:t>
      </w:r>
      <w:r>
        <w:rPr>
          <w:rFonts w:hint="eastAsia"/>
        </w:rPr>
        <w:t>文大天下段外里面改造等工程监理一标段</w:t>
      </w:r>
    </w:p>
    <w:p w:rsidR="009B3264" w:rsidRDefault="001C3E1D">
      <w:pPr>
        <w:spacing w:line="360" w:lineRule="auto"/>
        <w:ind w:firstLineChars="200" w:firstLine="420"/>
      </w:pPr>
      <w:r>
        <w:t>投标文件中填报的单位项目业绩名称：</w:t>
      </w:r>
      <w:r>
        <w:rPr>
          <w:rFonts w:hint="eastAsia"/>
        </w:rPr>
        <w:t>1.</w:t>
      </w:r>
      <w:r>
        <w:rPr>
          <w:rFonts w:hint="eastAsia"/>
        </w:rPr>
        <w:t>魏都区许由路路面提升改造工程</w:t>
      </w:r>
    </w:p>
    <w:p w:rsidR="009B3264" w:rsidRDefault="001C3E1D">
      <w:pPr>
        <w:spacing w:line="360" w:lineRule="auto"/>
        <w:ind w:firstLineChars="200" w:firstLine="480"/>
        <w:outlineLvl w:val="1"/>
        <w:rPr>
          <w:sz w:val="24"/>
        </w:rPr>
      </w:pPr>
      <w:r>
        <w:rPr>
          <w:rFonts w:hint="eastAsia"/>
          <w:sz w:val="24"/>
        </w:rPr>
        <w:t>（二）签订合同前要处理的事宜</w:t>
      </w:r>
    </w:p>
    <w:p w:rsidR="009B3264" w:rsidRDefault="001C3E1D">
      <w:pPr>
        <w:spacing w:line="360" w:lineRule="auto"/>
        <w:ind w:firstLineChars="200" w:firstLine="420"/>
      </w:pPr>
      <w:r>
        <w:rPr>
          <w:rFonts w:hint="eastAsia"/>
        </w:rPr>
        <w:t>（略）</w:t>
      </w:r>
    </w:p>
    <w:p w:rsidR="009B3264" w:rsidRDefault="001C3E1D">
      <w:pPr>
        <w:spacing w:line="360" w:lineRule="auto"/>
        <w:ind w:firstLineChars="200" w:firstLine="482"/>
        <w:outlineLvl w:val="0"/>
        <w:rPr>
          <w:b/>
          <w:sz w:val="24"/>
        </w:rPr>
      </w:pPr>
      <w:r>
        <w:rPr>
          <w:rFonts w:hint="eastAsia"/>
          <w:b/>
          <w:sz w:val="24"/>
        </w:rPr>
        <w:t>八、澄清、说明、补正事项纪要</w:t>
      </w:r>
    </w:p>
    <w:p w:rsidR="009B3264" w:rsidRDefault="001C3E1D">
      <w:pPr>
        <w:spacing w:line="360" w:lineRule="auto"/>
        <w:ind w:firstLineChars="200" w:firstLine="420"/>
      </w:pPr>
      <w:r>
        <w:rPr>
          <w:rFonts w:hint="eastAsia"/>
        </w:rPr>
        <w:t>无</w:t>
      </w:r>
    </w:p>
    <w:p w:rsidR="009B3264" w:rsidRDefault="001C3E1D">
      <w:pPr>
        <w:spacing w:line="360" w:lineRule="auto"/>
        <w:ind w:firstLineChars="200" w:firstLine="482"/>
        <w:outlineLvl w:val="0"/>
        <w:rPr>
          <w:b/>
          <w:sz w:val="24"/>
        </w:rPr>
      </w:pPr>
      <w:r>
        <w:rPr>
          <w:rFonts w:hint="eastAsia"/>
          <w:b/>
          <w:sz w:val="24"/>
        </w:rPr>
        <w:t>九、评标委员会成员名单</w:t>
      </w:r>
    </w:p>
    <w:p w:rsidR="00273661" w:rsidRPr="00273661" w:rsidRDefault="00273661" w:rsidP="00273661">
      <w:pPr>
        <w:spacing w:line="360" w:lineRule="auto"/>
        <w:ind w:firstLineChars="200" w:firstLine="420"/>
        <w:rPr>
          <w:rFonts w:hint="eastAsia"/>
        </w:rPr>
      </w:pPr>
      <w:r>
        <w:rPr>
          <w:rFonts w:hint="eastAsia"/>
        </w:rPr>
        <w:t>边松奎、楚贡耀、刘志强、代万甫、安军普</w:t>
      </w:r>
    </w:p>
    <w:p w:rsidR="009B3264" w:rsidRPr="00273661" w:rsidRDefault="00273661" w:rsidP="00273661">
      <w:pPr>
        <w:spacing w:line="360" w:lineRule="auto"/>
        <w:ind w:firstLineChars="200" w:firstLine="482"/>
        <w:outlineLvl w:val="0"/>
        <w:rPr>
          <w:b/>
          <w:sz w:val="24"/>
        </w:rPr>
      </w:pPr>
      <w:r w:rsidRPr="00273661">
        <w:rPr>
          <w:rFonts w:hint="eastAsia"/>
          <w:b/>
          <w:sz w:val="24"/>
        </w:rPr>
        <w:t>十、公示期</w:t>
      </w:r>
    </w:p>
    <w:p w:rsidR="00273661" w:rsidRPr="00273661" w:rsidRDefault="00273661" w:rsidP="00273661">
      <w:pPr>
        <w:spacing w:line="360" w:lineRule="auto"/>
        <w:ind w:firstLineChars="200" w:firstLine="420"/>
        <w:rPr>
          <w:rFonts w:hint="eastAsia"/>
        </w:rPr>
      </w:pPr>
      <w:r>
        <w:rPr>
          <w:rFonts w:hint="eastAsia"/>
        </w:rPr>
        <w:t>2018</w:t>
      </w:r>
      <w:r>
        <w:rPr>
          <w:rFonts w:hint="eastAsia"/>
        </w:rPr>
        <w:t>年</w:t>
      </w:r>
      <w:r>
        <w:rPr>
          <w:rFonts w:hint="eastAsia"/>
        </w:rPr>
        <w:t>8</w:t>
      </w:r>
      <w:r>
        <w:rPr>
          <w:rFonts w:hint="eastAsia"/>
        </w:rPr>
        <w:t>月</w:t>
      </w:r>
      <w:r>
        <w:rPr>
          <w:rFonts w:hint="eastAsia"/>
        </w:rPr>
        <w:t>24</w:t>
      </w:r>
      <w:r>
        <w:rPr>
          <w:rFonts w:hint="eastAsia"/>
        </w:rPr>
        <w:t>日</w:t>
      </w:r>
      <w:r>
        <w:rPr>
          <w:rFonts w:hint="eastAsia"/>
        </w:rPr>
        <w:t>-</w:t>
      </w:r>
      <w:r>
        <w:t>2018</w:t>
      </w:r>
      <w:r>
        <w:rPr>
          <w:rFonts w:hint="eastAsia"/>
        </w:rPr>
        <w:t>年</w:t>
      </w:r>
      <w:r>
        <w:rPr>
          <w:rFonts w:hint="eastAsia"/>
        </w:rPr>
        <w:t>8</w:t>
      </w:r>
      <w:r>
        <w:rPr>
          <w:rFonts w:hint="eastAsia"/>
        </w:rPr>
        <w:t>月</w:t>
      </w:r>
      <w:r>
        <w:rPr>
          <w:rFonts w:hint="eastAsia"/>
        </w:rPr>
        <w:t>2</w:t>
      </w:r>
      <w:r>
        <w:t>7</w:t>
      </w:r>
      <w:r>
        <w:rPr>
          <w:rFonts w:hint="eastAsia"/>
        </w:rPr>
        <w:t>日</w:t>
      </w:r>
    </w:p>
    <w:p w:rsidR="00273661" w:rsidRPr="00273661" w:rsidRDefault="00273661" w:rsidP="00273661">
      <w:pPr>
        <w:spacing w:line="360" w:lineRule="auto"/>
        <w:ind w:firstLineChars="200" w:firstLine="482"/>
        <w:outlineLvl w:val="0"/>
        <w:rPr>
          <w:b/>
          <w:sz w:val="24"/>
        </w:rPr>
      </w:pPr>
      <w:r w:rsidRPr="00273661">
        <w:rPr>
          <w:rFonts w:hint="eastAsia"/>
          <w:b/>
          <w:sz w:val="24"/>
        </w:rPr>
        <w:t>十一、联系方式</w:t>
      </w:r>
    </w:p>
    <w:p w:rsidR="00273661" w:rsidRDefault="00273661" w:rsidP="00273661">
      <w:pPr>
        <w:spacing w:line="360" w:lineRule="auto"/>
        <w:ind w:firstLineChars="200" w:firstLine="420"/>
      </w:pPr>
      <w:r>
        <w:rPr>
          <w:rFonts w:hint="eastAsia"/>
        </w:rPr>
        <w:t>招标人：禹州市税务局</w:t>
      </w:r>
    </w:p>
    <w:p w:rsidR="00273661" w:rsidRDefault="00273661" w:rsidP="00273661">
      <w:pPr>
        <w:spacing w:line="360" w:lineRule="auto"/>
        <w:ind w:firstLineChars="200" w:firstLine="420"/>
      </w:pPr>
      <w:r>
        <w:rPr>
          <w:rFonts w:hint="eastAsia"/>
        </w:rPr>
        <w:t>联系人：吴先生</w:t>
      </w:r>
    </w:p>
    <w:p w:rsidR="00273661" w:rsidRDefault="00273661" w:rsidP="00273661">
      <w:pPr>
        <w:spacing w:line="360" w:lineRule="auto"/>
        <w:ind w:firstLineChars="200" w:firstLine="420"/>
      </w:pPr>
      <w:r>
        <w:rPr>
          <w:rFonts w:hint="eastAsia"/>
        </w:rPr>
        <w:t>联系电话：</w:t>
      </w:r>
      <w:r>
        <w:rPr>
          <w:rFonts w:hint="eastAsia"/>
        </w:rPr>
        <w:t>1</w:t>
      </w:r>
      <w:r>
        <w:t>3937468668</w:t>
      </w:r>
    </w:p>
    <w:p w:rsidR="00273661" w:rsidRDefault="00273661" w:rsidP="00273661">
      <w:pPr>
        <w:spacing w:line="360" w:lineRule="auto"/>
        <w:ind w:firstLineChars="200" w:firstLine="420"/>
      </w:pPr>
      <w:r>
        <w:rPr>
          <w:rFonts w:hint="eastAsia"/>
        </w:rPr>
        <w:t>招标代理机构：长治</w:t>
      </w:r>
      <w:proofErr w:type="gramStart"/>
      <w:r>
        <w:rPr>
          <w:rFonts w:hint="eastAsia"/>
        </w:rPr>
        <w:t>市万联建设项目</w:t>
      </w:r>
      <w:proofErr w:type="gramEnd"/>
      <w:r>
        <w:rPr>
          <w:rFonts w:hint="eastAsia"/>
        </w:rPr>
        <w:t>管理有限公司</w:t>
      </w:r>
    </w:p>
    <w:p w:rsidR="00273661" w:rsidRDefault="00273661" w:rsidP="00273661">
      <w:pPr>
        <w:spacing w:line="360" w:lineRule="auto"/>
        <w:ind w:firstLineChars="200" w:firstLine="420"/>
      </w:pPr>
      <w:r>
        <w:rPr>
          <w:rFonts w:hint="eastAsia"/>
        </w:rPr>
        <w:t>联系人：李先生</w:t>
      </w:r>
    </w:p>
    <w:p w:rsidR="00273661" w:rsidRDefault="00273661" w:rsidP="00273661">
      <w:pPr>
        <w:spacing w:line="360" w:lineRule="auto"/>
        <w:ind w:firstLineChars="200" w:firstLine="420"/>
      </w:pPr>
      <w:r>
        <w:rPr>
          <w:rFonts w:hint="eastAsia"/>
        </w:rPr>
        <w:t>联系电话：</w:t>
      </w:r>
      <w:r>
        <w:rPr>
          <w:rFonts w:hint="eastAsia"/>
        </w:rPr>
        <w:t>0</w:t>
      </w:r>
      <w:r>
        <w:t>374</w:t>
      </w:r>
      <w:r>
        <w:rPr>
          <w:rFonts w:hint="eastAsia"/>
        </w:rPr>
        <w:t>-</w:t>
      </w:r>
      <w:r>
        <w:t>8088769</w:t>
      </w:r>
    </w:p>
    <w:p w:rsidR="00273661" w:rsidRDefault="00273661" w:rsidP="00273661">
      <w:pPr>
        <w:spacing w:line="360" w:lineRule="auto"/>
        <w:ind w:firstLineChars="200" w:firstLine="420"/>
      </w:pPr>
      <w:r>
        <w:rPr>
          <w:rFonts w:hint="eastAsia"/>
        </w:rPr>
        <w:t>监督单位：禹州市建设工程招标投标管理办公室</w:t>
      </w:r>
    </w:p>
    <w:p w:rsidR="00273661" w:rsidRDefault="00273661" w:rsidP="00273661">
      <w:pPr>
        <w:spacing w:line="360" w:lineRule="auto"/>
        <w:ind w:firstLineChars="200" w:firstLine="420"/>
      </w:pPr>
      <w:r>
        <w:rPr>
          <w:rFonts w:hint="eastAsia"/>
        </w:rPr>
        <w:t>联系人：李先生</w:t>
      </w:r>
    </w:p>
    <w:p w:rsidR="00273661" w:rsidRDefault="00273661" w:rsidP="00273661">
      <w:pPr>
        <w:spacing w:line="360" w:lineRule="auto"/>
        <w:ind w:firstLineChars="200" w:firstLine="420"/>
      </w:pPr>
      <w:r>
        <w:rPr>
          <w:rFonts w:hint="eastAsia"/>
        </w:rPr>
        <w:t>联系电话：</w:t>
      </w:r>
      <w:r>
        <w:rPr>
          <w:rFonts w:hint="eastAsia"/>
        </w:rPr>
        <w:t>1</w:t>
      </w:r>
      <w:r>
        <w:t>3782303682</w:t>
      </w:r>
    </w:p>
    <w:p w:rsidR="00273661" w:rsidRDefault="00273661" w:rsidP="00273661">
      <w:pPr>
        <w:pStyle w:val="a0"/>
        <w:ind w:firstLine="210"/>
      </w:pPr>
    </w:p>
    <w:p w:rsidR="00273661" w:rsidRDefault="00273661" w:rsidP="00273661">
      <w:pPr>
        <w:pStyle w:val="a0"/>
        <w:ind w:firstLine="210"/>
        <w:rPr>
          <w:rFonts w:hint="eastAsia"/>
        </w:rPr>
      </w:pPr>
    </w:p>
    <w:p w:rsidR="00273661" w:rsidRPr="00273661" w:rsidRDefault="00273661" w:rsidP="00273661">
      <w:pPr>
        <w:pStyle w:val="a0"/>
        <w:ind w:firstLine="210"/>
        <w:jc w:val="right"/>
        <w:rPr>
          <w:rFonts w:hint="eastAsia"/>
        </w:rPr>
      </w:pPr>
      <w:r>
        <w:rPr>
          <w:rFonts w:hint="eastAsia"/>
        </w:rPr>
        <w:t>2</w:t>
      </w:r>
      <w:r>
        <w:t>018</w:t>
      </w:r>
      <w:r>
        <w:rPr>
          <w:rFonts w:hint="eastAsia"/>
        </w:rPr>
        <w:t>年</w:t>
      </w:r>
      <w:r>
        <w:rPr>
          <w:rFonts w:hint="eastAsia"/>
        </w:rPr>
        <w:t>8</w:t>
      </w:r>
      <w:r>
        <w:rPr>
          <w:rFonts w:hint="eastAsia"/>
        </w:rPr>
        <w:t>月</w:t>
      </w:r>
      <w:r>
        <w:rPr>
          <w:rFonts w:hint="eastAsia"/>
        </w:rPr>
        <w:t>2</w:t>
      </w:r>
      <w:r>
        <w:t>4</w:t>
      </w:r>
      <w:r>
        <w:rPr>
          <w:rFonts w:hint="eastAsia"/>
        </w:rPr>
        <w:t>日</w:t>
      </w:r>
    </w:p>
    <w:sectPr w:rsidR="00273661" w:rsidRPr="00273661">
      <w:footerReference w:type="default" r:id="rId9"/>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E1D" w:rsidRDefault="001C3E1D">
      <w:r>
        <w:separator/>
      </w:r>
    </w:p>
  </w:endnote>
  <w:endnote w:type="continuationSeparator" w:id="0">
    <w:p w:rsidR="001C3E1D" w:rsidRDefault="001C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报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zh-CN"/>
      </w:rPr>
      <w:id w:val="19480008"/>
    </w:sdtPr>
    <w:sdtContent>
      <w:p w:rsidR="001C3E1D" w:rsidRDefault="001C3E1D">
        <w:pPr>
          <w:pStyle w:val="ab"/>
          <w:jc w:val="right"/>
        </w:pPr>
        <w:r>
          <w:rPr>
            <w:lang w:val="zh-CN"/>
          </w:rPr>
          <w:t xml:space="preserve"> </w:t>
        </w:r>
        <w:r>
          <w:fldChar w:fldCharType="begin"/>
        </w:r>
        <w:r>
          <w:instrText xml:space="preserve"> PAGE   \* MERGEFORMAT </w:instrText>
        </w:r>
        <w:r>
          <w:fldChar w:fldCharType="separate"/>
        </w:r>
        <w:r>
          <w:rPr>
            <w:lang w:val="zh-CN"/>
          </w:rPr>
          <w:t>4</w:t>
        </w:r>
        <w:r>
          <w:rPr>
            <w:lang w:val="zh-CN"/>
          </w:rPr>
          <w:fldChar w:fldCharType="end"/>
        </w:r>
        <w:r>
          <w:rPr>
            <w:lang w:val="zh-CN"/>
          </w:rPr>
          <w:t xml:space="preserve"> </w:t>
        </w:r>
      </w:p>
    </w:sdtContent>
  </w:sdt>
  <w:p w:rsidR="001C3E1D" w:rsidRDefault="001C3E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E1D" w:rsidRDefault="001C3E1D">
      <w:r>
        <w:separator/>
      </w:r>
    </w:p>
  </w:footnote>
  <w:footnote w:type="continuationSeparator" w:id="0">
    <w:p w:rsidR="001C3E1D" w:rsidRDefault="001C3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36D1"/>
    <w:multiLevelType w:val="singleLevel"/>
    <w:tmpl w:val="05C936D1"/>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BBE5EA2"/>
    <w:rsid w:val="00097AC0"/>
    <w:rsid w:val="000B0651"/>
    <w:rsid w:val="00172B6B"/>
    <w:rsid w:val="001B67A0"/>
    <w:rsid w:val="001C3E1D"/>
    <w:rsid w:val="001F0CF5"/>
    <w:rsid w:val="00207174"/>
    <w:rsid w:val="00234120"/>
    <w:rsid w:val="00273661"/>
    <w:rsid w:val="002C087D"/>
    <w:rsid w:val="002E2171"/>
    <w:rsid w:val="0030166E"/>
    <w:rsid w:val="00340B19"/>
    <w:rsid w:val="003B6DD5"/>
    <w:rsid w:val="004142E5"/>
    <w:rsid w:val="0045574D"/>
    <w:rsid w:val="00481291"/>
    <w:rsid w:val="0048646F"/>
    <w:rsid w:val="004A361B"/>
    <w:rsid w:val="0053130D"/>
    <w:rsid w:val="00537FBB"/>
    <w:rsid w:val="005835DC"/>
    <w:rsid w:val="005C6A71"/>
    <w:rsid w:val="00603EEA"/>
    <w:rsid w:val="0065388B"/>
    <w:rsid w:val="006903CE"/>
    <w:rsid w:val="0074043A"/>
    <w:rsid w:val="00755F72"/>
    <w:rsid w:val="007B7812"/>
    <w:rsid w:val="007C33A6"/>
    <w:rsid w:val="00812E8F"/>
    <w:rsid w:val="008244E3"/>
    <w:rsid w:val="00836EB3"/>
    <w:rsid w:val="00866958"/>
    <w:rsid w:val="008C4DFE"/>
    <w:rsid w:val="008F70B2"/>
    <w:rsid w:val="009B3264"/>
    <w:rsid w:val="009B4B87"/>
    <w:rsid w:val="009E452E"/>
    <w:rsid w:val="00AC11CA"/>
    <w:rsid w:val="00AE42F0"/>
    <w:rsid w:val="00B853BD"/>
    <w:rsid w:val="00BC43E0"/>
    <w:rsid w:val="00C57618"/>
    <w:rsid w:val="00D74027"/>
    <w:rsid w:val="00DF1B75"/>
    <w:rsid w:val="00E55228"/>
    <w:rsid w:val="00E952D2"/>
    <w:rsid w:val="00F31E24"/>
    <w:rsid w:val="00F5482E"/>
    <w:rsid w:val="00F701B9"/>
    <w:rsid w:val="00F834C7"/>
    <w:rsid w:val="00F93B00"/>
    <w:rsid w:val="00FC375A"/>
    <w:rsid w:val="010F3519"/>
    <w:rsid w:val="0127143D"/>
    <w:rsid w:val="02900FFE"/>
    <w:rsid w:val="03735200"/>
    <w:rsid w:val="042749EE"/>
    <w:rsid w:val="057C5A48"/>
    <w:rsid w:val="0686568C"/>
    <w:rsid w:val="078E5E7F"/>
    <w:rsid w:val="07B15C67"/>
    <w:rsid w:val="07D15D1A"/>
    <w:rsid w:val="09A46C6B"/>
    <w:rsid w:val="09B20CD0"/>
    <w:rsid w:val="0AA62CBB"/>
    <w:rsid w:val="0AFC6B44"/>
    <w:rsid w:val="0BBE5EA2"/>
    <w:rsid w:val="0C596A44"/>
    <w:rsid w:val="0D8042B3"/>
    <w:rsid w:val="0E4C0EEE"/>
    <w:rsid w:val="0EF56B0F"/>
    <w:rsid w:val="0F6F32AA"/>
    <w:rsid w:val="0FA7527D"/>
    <w:rsid w:val="0FBE65B3"/>
    <w:rsid w:val="100A673E"/>
    <w:rsid w:val="10B2450E"/>
    <w:rsid w:val="11762650"/>
    <w:rsid w:val="11841D20"/>
    <w:rsid w:val="119A6BD7"/>
    <w:rsid w:val="11D75711"/>
    <w:rsid w:val="12321CAB"/>
    <w:rsid w:val="12530883"/>
    <w:rsid w:val="13C83FF1"/>
    <w:rsid w:val="140F2F95"/>
    <w:rsid w:val="143D5571"/>
    <w:rsid w:val="14DE1692"/>
    <w:rsid w:val="14EC1005"/>
    <w:rsid w:val="14F27ECE"/>
    <w:rsid w:val="1508146C"/>
    <w:rsid w:val="150F69DE"/>
    <w:rsid w:val="1520054C"/>
    <w:rsid w:val="153B4855"/>
    <w:rsid w:val="16083FB7"/>
    <w:rsid w:val="16861C98"/>
    <w:rsid w:val="17963A13"/>
    <w:rsid w:val="17C62EB7"/>
    <w:rsid w:val="17D653CE"/>
    <w:rsid w:val="1853747B"/>
    <w:rsid w:val="188516A8"/>
    <w:rsid w:val="18A840E1"/>
    <w:rsid w:val="1B793F76"/>
    <w:rsid w:val="1B851E15"/>
    <w:rsid w:val="1B9D41F2"/>
    <w:rsid w:val="1BF17B00"/>
    <w:rsid w:val="1CA12D3C"/>
    <w:rsid w:val="1DD34F0C"/>
    <w:rsid w:val="1DDD3D04"/>
    <w:rsid w:val="20445346"/>
    <w:rsid w:val="20AF368D"/>
    <w:rsid w:val="20CC51AF"/>
    <w:rsid w:val="20EC4851"/>
    <w:rsid w:val="2114018C"/>
    <w:rsid w:val="21BD5C55"/>
    <w:rsid w:val="22365661"/>
    <w:rsid w:val="22A40415"/>
    <w:rsid w:val="23B15FF8"/>
    <w:rsid w:val="23B96DCA"/>
    <w:rsid w:val="24776D32"/>
    <w:rsid w:val="24827740"/>
    <w:rsid w:val="24F172DE"/>
    <w:rsid w:val="25387EEE"/>
    <w:rsid w:val="25CC284B"/>
    <w:rsid w:val="25EF25C9"/>
    <w:rsid w:val="26221E68"/>
    <w:rsid w:val="26563336"/>
    <w:rsid w:val="27473F3D"/>
    <w:rsid w:val="279827C2"/>
    <w:rsid w:val="285072E1"/>
    <w:rsid w:val="28B9332C"/>
    <w:rsid w:val="28C1207C"/>
    <w:rsid w:val="293256F9"/>
    <w:rsid w:val="29702CF0"/>
    <w:rsid w:val="297B2D7D"/>
    <w:rsid w:val="2A0D547B"/>
    <w:rsid w:val="2A427F26"/>
    <w:rsid w:val="2B355B92"/>
    <w:rsid w:val="2CB667BD"/>
    <w:rsid w:val="2D543965"/>
    <w:rsid w:val="2DDB1601"/>
    <w:rsid w:val="2E041C06"/>
    <w:rsid w:val="2EC2303D"/>
    <w:rsid w:val="30BE267C"/>
    <w:rsid w:val="31812AEF"/>
    <w:rsid w:val="31D606BB"/>
    <w:rsid w:val="328C74DB"/>
    <w:rsid w:val="32C0665B"/>
    <w:rsid w:val="332F0A11"/>
    <w:rsid w:val="33327FB5"/>
    <w:rsid w:val="33A01029"/>
    <w:rsid w:val="33CC630F"/>
    <w:rsid w:val="340653A4"/>
    <w:rsid w:val="34662660"/>
    <w:rsid w:val="3573371D"/>
    <w:rsid w:val="3574506E"/>
    <w:rsid w:val="36C15386"/>
    <w:rsid w:val="36F056E6"/>
    <w:rsid w:val="37932856"/>
    <w:rsid w:val="37A11634"/>
    <w:rsid w:val="384A4063"/>
    <w:rsid w:val="38EB75AB"/>
    <w:rsid w:val="399708DD"/>
    <w:rsid w:val="3A604C8B"/>
    <w:rsid w:val="3ACA1B5A"/>
    <w:rsid w:val="3C7957E0"/>
    <w:rsid w:val="3CA65742"/>
    <w:rsid w:val="3D544889"/>
    <w:rsid w:val="3E6E2867"/>
    <w:rsid w:val="3F926556"/>
    <w:rsid w:val="40151E7A"/>
    <w:rsid w:val="413E6465"/>
    <w:rsid w:val="41C6753B"/>
    <w:rsid w:val="41D07879"/>
    <w:rsid w:val="430C20C8"/>
    <w:rsid w:val="433C4070"/>
    <w:rsid w:val="433E22BE"/>
    <w:rsid w:val="438316B4"/>
    <w:rsid w:val="439C1F12"/>
    <w:rsid w:val="44305DD0"/>
    <w:rsid w:val="4489102B"/>
    <w:rsid w:val="449A33CE"/>
    <w:rsid w:val="45636054"/>
    <w:rsid w:val="45C93E89"/>
    <w:rsid w:val="462E307A"/>
    <w:rsid w:val="474B6B3A"/>
    <w:rsid w:val="474C72C4"/>
    <w:rsid w:val="47950703"/>
    <w:rsid w:val="48881743"/>
    <w:rsid w:val="48C71F67"/>
    <w:rsid w:val="49011D3C"/>
    <w:rsid w:val="4930501A"/>
    <w:rsid w:val="497B3F17"/>
    <w:rsid w:val="4A392EA8"/>
    <w:rsid w:val="4AB95454"/>
    <w:rsid w:val="4ACF3B7C"/>
    <w:rsid w:val="4ADA3783"/>
    <w:rsid w:val="4BBC0F41"/>
    <w:rsid w:val="4CE87497"/>
    <w:rsid w:val="4D3544EF"/>
    <w:rsid w:val="4D6719C7"/>
    <w:rsid w:val="4D9A48E2"/>
    <w:rsid w:val="4DF317BB"/>
    <w:rsid w:val="4E0A1A56"/>
    <w:rsid w:val="4E4F7CD4"/>
    <w:rsid w:val="4FA667D3"/>
    <w:rsid w:val="4FCC1816"/>
    <w:rsid w:val="50786FED"/>
    <w:rsid w:val="510A7D1B"/>
    <w:rsid w:val="5137600D"/>
    <w:rsid w:val="52DF58F5"/>
    <w:rsid w:val="531167FE"/>
    <w:rsid w:val="53240DB8"/>
    <w:rsid w:val="53433005"/>
    <w:rsid w:val="5474546D"/>
    <w:rsid w:val="549E3390"/>
    <w:rsid w:val="54C17BBD"/>
    <w:rsid w:val="54CF1234"/>
    <w:rsid w:val="550833B6"/>
    <w:rsid w:val="55257780"/>
    <w:rsid w:val="560A34EE"/>
    <w:rsid w:val="569526E1"/>
    <w:rsid w:val="578139F3"/>
    <w:rsid w:val="57FB3223"/>
    <w:rsid w:val="580E6418"/>
    <w:rsid w:val="58660B1F"/>
    <w:rsid w:val="5AC701E6"/>
    <w:rsid w:val="5BA6534B"/>
    <w:rsid w:val="5CA1148D"/>
    <w:rsid w:val="5D2234D2"/>
    <w:rsid w:val="5D6E0CBF"/>
    <w:rsid w:val="5DC61E5D"/>
    <w:rsid w:val="5DF00BB3"/>
    <w:rsid w:val="5E213FD0"/>
    <w:rsid w:val="5F6A639D"/>
    <w:rsid w:val="5F9111FD"/>
    <w:rsid w:val="5FC04716"/>
    <w:rsid w:val="5FC977CD"/>
    <w:rsid w:val="60C07B90"/>
    <w:rsid w:val="61212CDB"/>
    <w:rsid w:val="62B6560D"/>
    <w:rsid w:val="62F51AF1"/>
    <w:rsid w:val="63E601AF"/>
    <w:rsid w:val="658E3760"/>
    <w:rsid w:val="669C1C17"/>
    <w:rsid w:val="66BB73C9"/>
    <w:rsid w:val="66C75FD6"/>
    <w:rsid w:val="66DD329A"/>
    <w:rsid w:val="676561E1"/>
    <w:rsid w:val="68221CB3"/>
    <w:rsid w:val="68C85242"/>
    <w:rsid w:val="68EE03E5"/>
    <w:rsid w:val="69AA2D07"/>
    <w:rsid w:val="69CE464A"/>
    <w:rsid w:val="69D11180"/>
    <w:rsid w:val="69E826BB"/>
    <w:rsid w:val="69F627F8"/>
    <w:rsid w:val="6A6943FC"/>
    <w:rsid w:val="6A842456"/>
    <w:rsid w:val="6B047E88"/>
    <w:rsid w:val="6B1B5B01"/>
    <w:rsid w:val="6BC372DF"/>
    <w:rsid w:val="6C253751"/>
    <w:rsid w:val="6C7C157F"/>
    <w:rsid w:val="6D306ED0"/>
    <w:rsid w:val="6E595528"/>
    <w:rsid w:val="6E8F6DAD"/>
    <w:rsid w:val="6FD321B4"/>
    <w:rsid w:val="71D615BA"/>
    <w:rsid w:val="71EF3480"/>
    <w:rsid w:val="722848D7"/>
    <w:rsid w:val="72AA3062"/>
    <w:rsid w:val="72F3309B"/>
    <w:rsid w:val="736946F0"/>
    <w:rsid w:val="73BA3FE1"/>
    <w:rsid w:val="75790CC4"/>
    <w:rsid w:val="75CD0E37"/>
    <w:rsid w:val="798B3A31"/>
    <w:rsid w:val="7B0A2F9B"/>
    <w:rsid w:val="7B1E3B8B"/>
    <w:rsid w:val="7B793D69"/>
    <w:rsid w:val="7D2E1E12"/>
    <w:rsid w:val="7D800732"/>
    <w:rsid w:val="7D827656"/>
    <w:rsid w:val="7F235242"/>
    <w:rsid w:val="7F8B2CC6"/>
    <w:rsid w:val="7FA3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296A3"/>
  <w15:docId w15:val="{2AEF9F99-60DE-476B-A7C1-09AA277E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100"/>
    </w:pPr>
  </w:style>
  <w:style w:type="paragraph" w:styleId="a4">
    <w:name w:val="Body Text"/>
    <w:basedOn w:val="a"/>
    <w:qFormat/>
    <w:pPr>
      <w:spacing w:after="120"/>
    </w:pPr>
  </w:style>
  <w:style w:type="paragraph" w:styleId="a5">
    <w:name w:val="Document Map"/>
    <w:basedOn w:val="a"/>
    <w:link w:val="a6"/>
    <w:qFormat/>
    <w:rPr>
      <w:rFonts w:ascii="宋体" w:eastAsia="宋体"/>
      <w:sz w:val="18"/>
      <w:szCs w:val="18"/>
    </w:r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TOC2">
    <w:name w:val="toc 2"/>
    <w:basedOn w:val="a"/>
    <w:next w:val="a"/>
    <w:uiPriority w:val="39"/>
    <w:qFormat/>
    <w:pPr>
      <w:ind w:leftChars="200" w:left="420"/>
    </w:pPr>
  </w:style>
  <w:style w:type="paragraph" w:styleId="af">
    <w:name w:val="Normal (Web)"/>
    <w:basedOn w:val="a"/>
    <w:qFormat/>
    <w:pPr>
      <w:spacing w:beforeAutospacing="1" w:afterAutospacing="1"/>
      <w:jc w:val="left"/>
    </w:pPr>
    <w:rPr>
      <w:rFonts w:cs="Times New Roman"/>
      <w:kern w:val="0"/>
      <w:sz w:val="24"/>
    </w:rPr>
  </w:style>
  <w:style w:type="character" w:styleId="af0">
    <w:name w:val="Strong"/>
    <w:basedOn w:val="a1"/>
    <w:qFormat/>
    <w:rPr>
      <w:b/>
    </w:rPr>
  </w:style>
  <w:style w:type="character" w:styleId="af1">
    <w:name w:val="FollowedHyperlink"/>
    <w:basedOn w:val="a1"/>
    <w:qFormat/>
    <w:rPr>
      <w:color w:val="000000"/>
      <w:u w:val="none"/>
    </w:rPr>
  </w:style>
  <w:style w:type="character" w:styleId="af2">
    <w:name w:val="Emphasis"/>
    <w:basedOn w:val="a1"/>
    <w:qFormat/>
  </w:style>
  <w:style w:type="character" w:styleId="af3">
    <w:name w:val="Hyperlink"/>
    <w:basedOn w:val="a1"/>
    <w:uiPriority w:val="99"/>
    <w:qFormat/>
    <w:rPr>
      <w:color w:val="000000"/>
      <w:u w:val="none"/>
    </w:rPr>
  </w:style>
  <w:style w:type="character" w:customStyle="1" w:styleId="gb-jt">
    <w:name w:val="gb-jt"/>
    <w:basedOn w:val="a1"/>
    <w:qFormat/>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hover25">
    <w:name w:val="hover25"/>
    <w:basedOn w:val="a1"/>
    <w:qFormat/>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ae">
    <w:name w:val="页眉 字符"/>
    <w:basedOn w:val="a1"/>
    <w:link w:val="ad"/>
    <w:rPr>
      <w:rFonts w:asciiTheme="minorHAnsi" w:eastAsiaTheme="minorEastAsia" w:hAnsiTheme="minorHAnsi" w:cstheme="minorBidi"/>
      <w:kern w:val="2"/>
      <w:sz w:val="18"/>
      <w:szCs w:val="18"/>
    </w:rPr>
  </w:style>
  <w:style w:type="character" w:customStyle="1" w:styleId="a6">
    <w:name w:val="文档结构图 字符"/>
    <w:basedOn w:val="a1"/>
    <w:link w:val="a5"/>
    <w:qFormat/>
    <w:rPr>
      <w:rFonts w:ascii="宋体" w:hAnsiTheme="minorHAnsi" w:cstheme="minorBidi"/>
      <w:kern w:val="2"/>
      <w:sz w:val="18"/>
      <w:szCs w:val="18"/>
    </w:rPr>
  </w:style>
  <w:style w:type="character" w:customStyle="1" w:styleId="10">
    <w:name w:val="标题 1 字符"/>
    <w:basedOn w:val="a1"/>
    <w:link w:val="1"/>
    <w:qFormat/>
    <w:rPr>
      <w:rFonts w:asciiTheme="minorHAnsi" w:eastAsiaTheme="minorEastAsia" w:hAnsiTheme="minorHAnsi" w:cstheme="minorBidi"/>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a">
    <w:name w:val="批注框文本 字符"/>
    <w:basedOn w:val="a1"/>
    <w:link w:val="a9"/>
    <w:qFormat/>
    <w:rPr>
      <w:rFonts w:asciiTheme="minorHAnsi" w:eastAsiaTheme="minorEastAsia" w:hAnsiTheme="minorHAnsi" w:cstheme="minorBidi"/>
      <w:kern w:val="2"/>
      <w:sz w:val="18"/>
      <w:szCs w:val="18"/>
    </w:rPr>
  </w:style>
  <w:style w:type="character" w:customStyle="1" w:styleId="ac">
    <w:name w:val="页脚 字符"/>
    <w:basedOn w:val="a1"/>
    <w:link w:val="ab"/>
    <w:uiPriority w:val="99"/>
    <w:qFormat/>
    <w:rPr>
      <w:rFonts w:asciiTheme="minorHAnsi" w:eastAsiaTheme="minorEastAsia" w:hAnsiTheme="minorHAnsi" w:cstheme="minorBidi"/>
      <w:kern w:val="2"/>
      <w:sz w:val="18"/>
      <w:szCs w:val="24"/>
    </w:rPr>
  </w:style>
  <w:style w:type="character" w:customStyle="1" w:styleId="a8">
    <w:name w:val="日期 字符"/>
    <w:basedOn w:val="a1"/>
    <w:link w:val="a7"/>
    <w:rPr>
      <w:rFonts w:asciiTheme="minorHAnsi" w:eastAsiaTheme="minorEastAsia" w:hAnsiTheme="minorHAnsi" w:cstheme="minorBidi"/>
      <w:kern w:val="2"/>
      <w:sz w:val="21"/>
      <w:szCs w:val="24"/>
    </w:rPr>
  </w:style>
  <w:style w:type="character" w:styleId="af4">
    <w:name w:val="Intense Emphasis"/>
    <w:basedOn w:val="a1"/>
    <w:uiPriority w:val="21"/>
    <w:qFormat/>
    <w:rsid w:val="0027366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24808">
      <w:bodyDiv w:val="1"/>
      <w:marLeft w:val="0"/>
      <w:marRight w:val="0"/>
      <w:marTop w:val="0"/>
      <w:marBottom w:val="0"/>
      <w:divBdr>
        <w:top w:val="none" w:sz="0" w:space="0" w:color="auto"/>
        <w:left w:val="none" w:sz="0" w:space="0" w:color="auto"/>
        <w:bottom w:val="none" w:sz="0" w:space="0" w:color="auto"/>
        <w:right w:val="none" w:sz="0" w:space="0" w:color="auto"/>
      </w:divBdr>
    </w:div>
    <w:div w:id="620770866">
      <w:bodyDiv w:val="1"/>
      <w:marLeft w:val="0"/>
      <w:marRight w:val="0"/>
      <w:marTop w:val="0"/>
      <w:marBottom w:val="0"/>
      <w:divBdr>
        <w:top w:val="none" w:sz="0" w:space="0" w:color="auto"/>
        <w:left w:val="none" w:sz="0" w:space="0" w:color="auto"/>
        <w:bottom w:val="none" w:sz="0" w:space="0" w:color="auto"/>
        <w:right w:val="none" w:sz="0" w:space="0" w:color="auto"/>
      </w:divBdr>
    </w:div>
    <w:div w:id="925917544">
      <w:bodyDiv w:val="1"/>
      <w:marLeft w:val="0"/>
      <w:marRight w:val="0"/>
      <w:marTop w:val="0"/>
      <w:marBottom w:val="0"/>
      <w:divBdr>
        <w:top w:val="none" w:sz="0" w:space="0" w:color="auto"/>
        <w:left w:val="none" w:sz="0" w:space="0" w:color="auto"/>
        <w:bottom w:val="none" w:sz="0" w:space="0" w:color="auto"/>
        <w:right w:val="none" w:sz="0" w:space="0" w:color="auto"/>
      </w:divBdr>
    </w:div>
    <w:div w:id="167183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6C975-2C29-4B0B-BA56-081C36B6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1165</Words>
  <Characters>6647</Characters>
  <Application>Microsoft Office Word</Application>
  <DocSecurity>0</DocSecurity>
  <Lines>55</Lines>
  <Paragraphs>15</Paragraphs>
  <ScaleCrop>false</ScaleCrop>
  <Company>微软中国</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许昌地区建设工程评标报告</dc:title>
  <dc:creator>13782246565</dc:creator>
  <cp:keywords>五星</cp:keywords>
  <cp:lastModifiedBy>萧毅</cp:lastModifiedBy>
  <cp:revision>25</cp:revision>
  <cp:lastPrinted>2018-08-23T05:05:00Z</cp:lastPrinted>
  <dcterms:created xsi:type="dcterms:W3CDTF">2018-02-27T05:49:00Z</dcterms:created>
  <dcterms:modified xsi:type="dcterms:W3CDTF">2018-08-24T02:14:00Z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oiioBoundaries">
    <vt:bool>true</vt:bool>
  </property>
</Properties>
</file>