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9AC" w:rsidRPr="00A01284" w:rsidRDefault="00EE19AC" w:rsidP="00EE19AC">
      <w:pPr>
        <w:pStyle w:val="1"/>
        <w:rPr>
          <w:rFonts w:ascii="宋体" w:hAnsi="宋体"/>
        </w:rPr>
      </w:pPr>
      <w:r w:rsidRPr="00A01284">
        <w:rPr>
          <w:rFonts w:ascii="宋体" w:hAnsi="宋体" w:hint="eastAsia"/>
        </w:rPr>
        <w:t>开标一览表</w:t>
      </w:r>
    </w:p>
    <w:p w:rsidR="00EE19AC" w:rsidRPr="00A01284" w:rsidRDefault="00EE19AC" w:rsidP="00EE19AC">
      <w:pPr>
        <w:spacing w:before="50" w:afterLines="50" w:after="120"/>
        <w:contextualSpacing/>
        <w:rPr>
          <w:rFonts w:ascii="宋体" w:hAnsi="宋体"/>
          <w:sz w:val="24"/>
        </w:rPr>
      </w:pPr>
      <w:r w:rsidRPr="00A01284">
        <w:rPr>
          <w:rFonts w:ascii="宋体" w:hAnsi="宋体" w:hint="eastAsia"/>
          <w:sz w:val="24"/>
        </w:rPr>
        <w:t>项目编号：</w:t>
      </w:r>
      <w:r w:rsidRPr="004D7185">
        <w:rPr>
          <w:rFonts w:ascii="宋体" w:hAnsi="宋体" w:hint="eastAsia"/>
          <w:sz w:val="24"/>
        </w:rPr>
        <w:t>ZFCG-G2018066</w:t>
      </w:r>
      <w:r>
        <w:rPr>
          <w:rFonts w:ascii="宋体" w:hAnsi="宋体" w:hint="eastAsia"/>
          <w:sz w:val="24"/>
        </w:rPr>
        <w:t>-1</w:t>
      </w:r>
      <w:r w:rsidRPr="004D7185">
        <w:rPr>
          <w:rFonts w:ascii="宋体" w:hAnsi="宋体" w:hint="eastAsia"/>
          <w:sz w:val="24"/>
        </w:rPr>
        <w:t>号</w:t>
      </w:r>
    </w:p>
    <w:p w:rsidR="00EE19AC" w:rsidRPr="004D7185" w:rsidRDefault="00EE19AC" w:rsidP="00EE19AC">
      <w:pPr>
        <w:shd w:val="clear" w:color="auto" w:fill="FFFFFF"/>
        <w:spacing w:line="360" w:lineRule="atLeast"/>
        <w:rPr>
          <w:rFonts w:asciiTheme="minorEastAsia" w:eastAsiaTheme="minorEastAsia" w:hAnsiTheme="minorEastAsia" w:cs="仿宋"/>
          <w:color w:val="000000"/>
          <w:sz w:val="24"/>
          <w:shd w:val="clear" w:color="auto" w:fill="FFFFFF"/>
        </w:rPr>
      </w:pPr>
      <w:r w:rsidRPr="00A01284">
        <w:rPr>
          <w:rFonts w:ascii="宋体" w:hAnsi="宋体" w:hint="eastAsia"/>
          <w:sz w:val="24"/>
        </w:rPr>
        <w:t>项目名称：</w:t>
      </w:r>
      <w:r w:rsidRPr="00A57F16">
        <w:rPr>
          <w:rFonts w:ascii="宋体" w:hAnsi="宋体" w:hint="eastAsia"/>
          <w:snapToGrid w:val="0"/>
          <w:sz w:val="24"/>
        </w:rPr>
        <w:t>“总迁移量测试仪、水蒸气透过率测试系统、压差法气体渗透仪、氧氮氢分析仪”</w:t>
      </w:r>
      <w:r>
        <w:rPr>
          <w:rFonts w:ascii="宋体" w:hAnsi="宋体" w:hint="eastAsia"/>
          <w:snapToGrid w:val="0"/>
          <w:sz w:val="24"/>
        </w:rPr>
        <w:t>B</w:t>
      </w:r>
      <w:r>
        <w:rPr>
          <w:rFonts w:ascii="宋体" w:hAnsi="宋体" w:hint="eastAsia"/>
          <w:snapToGrid w:val="0"/>
          <w:sz w:val="24"/>
        </w:rPr>
        <w:t>包</w:t>
      </w:r>
      <w:r w:rsidRPr="004D7185">
        <w:rPr>
          <w:rFonts w:ascii="宋体" w:hAnsi="宋体" w:hint="eastAsia"/>
          <w:sz w:val="24"/>
        </w:rPr>
        <w:t xml:space="preserve">  </w:t>
      </w:r>
      <w:r>
        <w:rPr>
          <w:rFonts w:asciiTheme="minorEastAsia" w:eastAsiaTheme="minorEastAsia" w:hAnsiTheme="minorEastAsia" w:cs="仿宋" w:hint="eastAsia"/>
          <w:color w:val="000000"/>
          <w:sz w:val="24"/>
          <w:shd w:val="clear" w:color="auto" w:fill="FFFFFF"/>
        </w:rPr>
        <w:t xml:space="preserve">      </w:t>
      </w:r>
      <w:r>
        <w:rPr>
          <w:rFonts w:ascii="宋体" w:hAnsi="宋体"/>
          <w:sz w:val="24"/>
        </w:rPr>
        <w:t xml:space="preserve">   </w:t>
      </w:r>
      <w:r w:rsidRPr="00A01284">
        <w:rPr>
          <w:rFonts w:ascii="宋体" w:hAnsi="宋体" w:hint="eastAsia"/>
          <w:sz w:val="24"/>
        </w:rPr>
        <w:t xml:space="preserve"> </w:t>
      </w:r>
      <w:r w:rsidRPr="00A01284">
        <w:rPr>
          <w:rFonts w:ascii="宋体" w:hAnsi="宋体" w:cs="Arial" w:hint="eastAsia"/>
          <w:sz w:val="24"/>
        </w:rPr>
        <w:t>单位：元（人民币）</w:t>
      </w:r>
    </w:p>
    <w:tbl>
      <w:tblPr>
        <w:tblW w:w="14167" w:type="dxa"/>
        <w:tblLayout w:type="fixed"/>
        <w:tblLook w:val="0000" w:firstRow="0" w:lastRow="0" w:firstColumn="0" w:lastColumn="0" w:noHBand="0" w:noVBand="0"/>
      </w:tblPr>
      <w:tblGrid>
        <w:gridCol w:w="843"/>
        <w:gridCol w:w="2268"/>
        <w:gridCol w:w="2667"/>
        <w:gridCol w:w="4846"/>
        <w:gridCol w:w="1842"/>
        <w:gridCol w:w="1701"/>
      </w:tblGrid>
      <w:tr w:rsidR="00EE19AC" w:rsidRPr="00A01284" w:rsidTr="00936DA4">
        <w:trPr>
          <w:trHeight w:val="486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AC" w:rsidRPr="00A01284" w:rsidRDefault="00EE19AC" w:rsidP="00936DA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4"/>
                <w:lang w:val="zh-CN"/>
              </w:rPr>
            </w:pPr>
            <w:bookmarkStart w:id="0" w:name="_Hlk500016695"/>
            <w:r w:rsidRPr="00A01284">
              <w:rPr>
                <w:rFonts w:ascii="宋体" w:hAnsi="宋体" w:cs="宋体" w:hint="eastAsia"/>
                <w:sz w:val="24"/>
                <w:lang w:val="zh-CN"/>
              </w:rPr>
              <w:t>标段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AC" w:rsidRPr="00A01284" w:rsidRDefault="00EE19AC" w:rsidP="00936DA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4"/>
                <w:lang w:val="zh-CN"/>
              </w:rPr>
            </w:pPr>
            <w:r w:rsidRPr="00A01284">
              <w:rPr>
                <w:rFonts w:ascii="宋体" w:hAnsi="宋体" w:cs="宋体" w:hint="eastAsia"/>
                <w:sz w:val="24"/>
                <w:lang w:val="zh-CN"/>
              </w:rPr>
              <w:t>项目名称</w:t>
            </w:r>
          </w:p>
        </w:tc>
        <w:tc>
          <w:tcPr>
            <w:tcW w:w="2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AC" w:rsidRPr="00A01284" w:rsidRDefault="00EE19AC" w:rsidP="00936DA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4"/>
                <w:lang w:val="zh-CN"/>
              </w:rPr>
            </w:pPr>
            <w:r w:rsidRPr="00A01284">
              <w:rPr>
                <w:rFonts w:ascii="宋体" w:hAnsi="宋体" w:cs="宋体" w:hint="eastAsia"/>
                <w:sz w:val="24"/>
                <w:lang w:val="zh-CN"/>
              </w:rPr>
              <w:t>产品与型号</w:t>
            </w:r>
          </w:p>
        </w:tc>
        <w:tc>
          <w:tcPr>
            <w:tcW w:w="4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AC" w:rsidRPr="00A01284" w:rsidRDefault="00EE19AC" w:rsidP="00936DA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4"/>
                <w:lang w:val="zh-CN"/>
              </w:rPr>
            </w:pPr>
            <w:r w:rsidRPr="00A01284">
              <w:rPr>
                <w:rFonts w:ascii="宋体" w:hAnsi="宋体" w:cs="宋体" w:hint="eastAsia"/>
                <w:sz w:val="24"/>
                <w:lang w:val="zh-CN"/>
              </w:rPr>
              <w:t>投标报价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AC" w:rsidRPr="00A01284" w:rsidRDefault="00EE19AC" w:rsidP="00936DA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4"/>
                <w:lang w:val="zh-CN"/>
              </w:rPr>
            </w:pPr>
            <w:r w:rsidRPr="00801A7D">
              <w:rPr>
                <w:rFonts w:ascii="宋体" w:hAnsi="宋体" w:cs="宋体" w:hint="eastAsia"/>
                <w:sz w:val="24"/>
                <w:lang w:val="zh-CN"/>
              </w:rPr>
              <w:t>交货期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AC" w:rsidRPr="00A01284" w:rsidRDefault="00EE19AC" w:rsidP="00936DA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4"/>
                <w:lang w:val="zh-CN"/>
              </w:rPr>
            </w:pPr>
            <w:r w:rsidRPr="00A01284">
              <w:rPr>
                <w:rFonts w:ascii="宋体" w:hAnsi="宋体" w:cs="宋体" w:hint="eastAsia"/>
                <w:sz w:val="24"/>
                <w:lang w:val="zh-CN"/>
              </w:rPr>
              <w:t>备注</w:t>
            </w:r>
          </w:p>
        </w:tc>
      </w:tr>
      <w:tr w:rsidR="00EE19AC" w:rsidRPr="00A01284" w:rsidTr="00936DA4">
        <w:trPr>
          <w:trHeight w:val="463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E19AC" w:rsidRPr="00A01284" w:rsidRDefault="00EE19AC" w:rsidP="00936DA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E19AC" w:rsidRPr="00A01284" w:rsidRDefault="00EE19AC" w:rsidP="00936DA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A57F16">
              <w:rPr>
                <w:rFonts w:ascii="宋体" w:hAnsi="宋体" w:hint="eastAsia"/>
                <w:snapToGrid w:val="0"/>
                <w:sz w:val="24"/>
              </w:rPr>
              <w:t>“总迁移量测试仪、水蒸气透过率测试系统、压差法气体渗透仪、氧氮氢分析仪”</w:t>
            </w:r>
            <w:r>
              <w:rPr>
                <w:rFonts w:ascii="宋体" w:hAnsi="宋体" w:hint="eastAsia"/>
                <w:snapToGrid w:val="0"/>
                <w:sz w:val="24"/>
              </w:rPr>
              <w:t>B</w:t>
            </w:r>
            <w:r>
              <w:rPr>
                <w:rFonts w:ascii="宋体" w:hAnsi="宋体" w:hint="eastAsia"/>
                <w:snapToGrid w:val="0"/>
                <w:sz w:val="24"/>
              </w:rPr>
              <w:t>包</w:t>
            </w:r>
          </w:p>
        </w:tc>
        <w:tc>
          <w:tcPr>
            <w:tcW w:w="2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AC" w:rsidRPr="00A01284" w:rsidRDefault="00EE19AC" w:rsidP="00936DA4">
            <w:pPr>
              <w:autoSpaceDE w:val="0"/>
              <w:autoSpaceDN w:val="0"/>
              <w:spacing w:line="480" w:lineRule="exact"/>
              <w:rPr>
                <w:rFonts w:ascii="宋体" w:hAnsi="宋体" w:cs="宋体"/>
                <w:sz w:val="24"/>
                <w:lang w:val="zh-CN"/>
              </w:rPr>
            </w:pPr>
            <w:r w:rsidRPr="00EC5B99">
              <w:rPr>
                <w:rFonts w:ascii="宋体" w:hAnsi="宋体" w:hint="eastAsia"/>
                <w:snapToGrid w:val="0"/>
                <w:sz w:val="24"/>
              </w:rPr>
              <w:t>氧氮氢分析仪</w:t>
            </w:r>
            <w:r w:rsidRPr="00EC5B99">
              <w:rPr>
                <w:rFonts w:ascii="宋体" w:hAnsi="宋体" w:hint="eastAsia"/>
                <w:snapToGrid w:val="0"/>
                <w:sz w:val="24"/>
              </w:rPr>
              <w:t>ONH-330</w:t>
            </w:r>
          </w:p>
        </w:tc>
        <w:tc>
          <w:tcPr>
            <w:tcW w:w="4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AC" w:rsidRDefault="00EE19AC" w:rsidP="00936DA4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 w:cs="宋体"/>
                <w:sz w:val="24"/>
                <w:lang w:val="zh-CN"/>
              </w:rPr>
            </w:pPr>
            <w:r w:rsidRPr="00A01284">
              <w:rPr>
                <w:rFonts w:ascii="宋体" w:hAnsi="宋体" w:cs="宋体" w:hint="eastAsia"/>
                <w:sz w:val="24"/>
                <w:lang w:val="zh-CN"/>
              </w:rPr>
              <w:t>大写：</w:t>
            </w:r>
            <w:r>
              <w:rPr>
                <w:rFonts w:ascii="宋体" w:hAnsi="宋体" w:cs="宋体" w:hint="eastAsia"/>
                <w:sz w:val="24"/>
                <w:lang w:val="zh-CN"/>
              </w:rPr>
              <w:t>人民币叁拾捌万圆整</w:t>
            </w:r>
            <w:r>
              <w:rPr>
                <w:rFonts w:ascii="宋体" w:hAnsi="宋体" w:cs="宋体" w:hint="eastAsia"/>
                <w:sz w:val="24"/>
                <w:lang w:val="zh-CN"/>
              </w:rPr>
              <w:t xml:space="preserve">         </w:t>
            </w:r>
          </w:p>
          <w:p w:rsidR="00EE19AC" w:rsidRPr="00A01284" w:rsidRDefault="00EE19AC" w:rsidP="00936DA4">
            <w:pPr>
              <w:autoSpaceDE w:val="0"/>
              <w:autoSpaceDN w:val="0"/>
              <w:spacing w:line="480" w:lineRule="exact"/>
              <w:ind w:firstLineChars="350" w:firstLine="840"/>
              <w:rPr>
                <w:rFonts w:ascii="宋体" w:hAnsi="宋体" w:cs="宋体"/>
                <w:sz w:val="24"/>
                <w:lang w:val="zh-CN"/>
              </w:rPr>
            </w:pPr>
            <w:r w:rsidRPr="00A01284">
              <w:rPr>
                <w:rFonts w:ascii="宋体" w:hAnsi="宋体" w:cs="宋体" w:hint="eastAsia"/>
                <w:sz w:val="24"/>
                <w:lang w:val="zh-CN"/>
              </w:rPr>
              <w:t>小写：￥</w:t>
            </w:r>
            <w:r>
              <w:rPr>
                <w:rFonts w:ascii="宋体" w:hAnsi="宋体" w:cs="宋体" w:hint="eastAsia"/>
                <w:sz w:val="24"/>
                <w:lang w:val="zh-CN"/>
              </w:rPr>
              <w:t>380000.00</w:t>
            </w:r>
            <w:r>
              <w:rPr>
                <w:rFonts w:ascii="宋体" w:hAnsi="宋体" w:cs="宋体" w:hint="eastAsia"/>
                <w:sz w:val="24"/>
                <w:lang w:val="zh-CN"/>
              </w:rPr>
              <w:t>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AC" w:rsidRPr="00A01284" w:rsidRDefault="00EE19AC" w:rsidP="00936DA4">
            <w:pPr>
              <w:autoSpaceDE w:val="0"/>
              <w:autoSpaceDN w:val="0"/>
              <w:spacing w:line="480" w:lineRule="exact"/>
              <w:ind w:firstLine="240"/>
              <w:jc w:val="center"/>
              <w:rPr>
                <w:rFonts w:ascii="宋体" w:hAnsi="宋体" w:cs="宋体"/>
                <w:sz w:val="24"/>
                <w:lang w:val="zh-CN"/>
              </w:rPr>
            </w:pPr>
            <w:r w:rsidRPr="00617878">
              <w:rPr>
                <w:rFonts w:ascii="宋体" w:hAnsi="宋体" w:cs="宋体" w:hint="eastAsia"/>
                <w:sz w:val="24"/>
                <w:lang w:val="zh-CN"/>
              </w:rPr>
              <w:t>签订合同后</w:t>
            </w:r>
            <w:r>
              <w:rPr>
                <w:rFonts w:ascii="宋体" w:hAnsi="宋体" w:cs="宋体" w:hint="eastAsia"/>
                <w:sz w:val="24"/>
                <w:lang w:val="zh-CN"/>
              </w:rPr>
              <w:t>30</w:t>
            </w:r>
            <w:r w:rsidRPr="00617878">
              <w:rPr>
                <w:rFonts w:ascii="宋体" w:hAnsi="宋体" w:cs="宋体" w:hint="eastAsia"/>
                <w:sz w:val="24"/>
                <w:lang w:val="zh-CN"/>
              </w:rPr>
              <w:t>日内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AC" w:rsidRPr="00A01284" w:rsidRDefault="00EE19AC" w:rsidP="00936DA4">
            <w:pPr>
              <w:autoSpaceDE w:val="0"/>
              <w:autoSpaceDN w:val="0"/>
              <w:spacing w:line="480" w:lineRule="exact"/>
              <w:ind w:firstLine="240"/>
              <w:jc w:val="center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lang w:val="zh-CN"/>
              </w:rPr>
              <w:t>免费质保期为三年</w:t>
            </w:r>
          </w:p>
        </w:tc>
      </w:tr>
      <w:tr w:rsidR="00EE19AC" w:rsidRPr="00A01284" w:rsidTr="00936DA4">
        <w:trPr>
          <w:trHeight w:val="463"/>
        </w:trPr>
        <w:tc>
          <w:tcPr>
            <w:tcW w:w="311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AC" w:rsidRPr="00A01284" w:rsidRDefault="00EE19AC" w:rsidP="00936DA4">
            <w:pPr>
              <w:autoSpaceDE w:val="0"/>
              <w:autoSpaceDN w:val="0"/>
              <w:spacing w:line="480" w:lineRule="exact"/>
              <w:ind w:firstLine="240"/>
              <w:jc w:val="center"/>
              <w:rPr>
                <w:rFonts w:ascii="宋体" w:hAnsi="宋体"/>
                <w:sz w:val="24"/>
              </w:rPr>
            </w:pPr>
            <w:r w:rsidRPr="00A01284">
              <w:rPr>
                <w:rFonts w:ascii="宋体" w:hAnsi="宋体" w:hint="eastAsia"/>
                <w:sz w:val="24"/>
              </w:rPr>
              <w:t>合计总报价</w:t>
            </w:r>
          </w:p>
        </w:tc>
        <w:tc>
          <w:tcPr>
            <w:tcW w:w="1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AC" w:rsidRPr="00190D52" w:rsidRDefault="00EE19AC" w:rsidP="00936DA4">
            <w:pPr>
              <w:autoSpaceDE w:val="0"/>
              <w:autoSpaceDN w:val="0"/>
              <w:spacing w:line="480" w:lineRule="exact"/>
              <w:ind w:firstLine="240"/>
              <w:rPr>
                <w:rFonts w:ascii="宋体" w:hAnsi="宋体" w:cs="宋体"/>
                <w:sz w:val="24"/>
                <w:lang w:val="zh-CN"/>
              </w:rPr>
            </w:pPr>
            <w:r w:rsidRPr="00A01284">
              <w:rPr>
                <w:rFonts w:ascii="宋体" w:hAnsi="宋体" w:cs="宋体" w:hint="eastAsia"/>
                <w:sz w:val="24"/>
                <w:lang w:val="zh-CN"/>
              </w:rPr>
              <w:t>大写：</w:t>
            </w:r>
            <w:r>
              <w:rPr>
                <w:rFonts w:ascii="宋体" w:hAnsi="宋体" w:cs="宋体" w:hint="eastAsia"/>
                <w:sz w:val="24"/>
                <w:lang w:val="zh-CN"/>
              </w:rPr>
              <w:t>人民币</w:t>
            </w:r>
            <w:r>
              <w:rPr>
                <w:rFonts w:ascii="宋体" w:hAnsi="宋体" w:cs="宋体"/>
                <w:sz w:val="24"/>
                <w:lang w:val="zh-CN"/>
              </w:rPr>
              <w:t>：</w:t>
            </w:r>
            <w:r>
              <w:rPr>
                <w:rFonts w:ascii="宋体" w:hAnsi="宋体" w:cs="宋体" w:hint="eastAsia"/>
                <w:sz w:val="24"/>
                <w:lang w:val="zh-CN"/>
              </w:rPr>
              <w:t>叁拾捌万圆整</w:t>
            </w:r>
            <w:r>
              <w:rPr>
                <w:rFonts w:ascii="宋体" w:hAnsi="宋体" w:cs="宋体" w:hint="eastAsia"/>
                <w:sz w:val="24"/>
                <w:lang w:val="zh-CN"/>
              </w:rPr>
              <w:t xml:space="preserve">            </w:t>
            </w:r>
            <w:r w:rsidRPr="00A01284">
              <w:rPr>
                <w:rFonts w:ascii="宋体" w:hAnsi="宋体" w:cs="宋体" w:hint="eastAsia"/>
                <w:sz w:val="24"/>
                <w:lang w:val="zh-CN"/>
              </w:rPr>
              <w:t>小写</w:t>
            </w:r>
            <w:r>
              <w:rPr>
                <w:rFonts w:ascii="宋体" w:hAnsi="宋体" w:cs="宋体" w:hint="eastAsia"/>
                <w:sz w:val="24"/>
                <w:lang w:val="zh-CN"/>
              </w:rPr>
              <w:t>:</w:t>
            </w:r>
            <w:r w:rsidRPr="00A01284">
              <w:rPr>
                <w:rFonts w:ascii="宋体" w:hAnsi="宋体" w:cs="宋体" w:hint="eastAsia"/>
                <w:sz w:val="24"/>
                <w:lang w:val="zh-CN"/>
              </w:rPr>
              <w:t>￥</w:t>
            </w:r>
            <w:r>
              <w:rPr>
                <w:rFonts w:ascii="宋体" w:hAnsi="宋体" w:cs="宋体" w:hint="eastAsia"/>
                <w:sz w:val="24"/>
                <w:lang w:val="zh-CN"/>
              </w:rPr>
              <w:t>: 380000.00</w:t>
            </w:r>
            <w:r>
              <w:rPr>
                <w:rFonts w:ascii="宋体" w:hAnsi="宋体" w:cs="宋体" w:hint="eastAsia"/>
                <w:sz w:val="24"/>
                <w:lang w:val="zh-CN"/>
              </w:rPr>
              <w:t>元</w:t>
            </w:r>
          </w:p>
        </w:tc>
      </w:tr>
    </w:tbl>
    <w:bookmarkEnd w:id="0"/>
    <w:p w:rsidR="00EE19AC" w:rsidRPr="00A01284" w:rsidRDefault="00EE19AC" w:rsidP="00EE19AC">
      <w:pPr>
        <w:autoSpaceDE w:val="0"/>
        <w:autoSpaceDN w:val="0"/>
        <w:rPr>
          <w:rFonts w:ascii="宋体" w:hAnsi="宋体" w:cs="宋体"/>
          <w:sz w:val="24"/>
          <w:lang w:val="zh-CN"/>
        </w:rPr>
      </w:pPr>
      <w:r w:rsidRPr="00A01284">
        <w:rPr>
          <w:rFonts w:ascii="宋体" w:hAnsi="宋体" w:cs="宋体" w:hint="eastAsia"/>
          <w:sz w:val="24"/>
          <w:lang w:val="zh-CN"/>
        </w:rPr>
        <w:t>投标人名称：</w:t>
      </w:r>
      <w:r w:rsidRPr="00A01284">
        <w:rPr>
          <w:rFonts w:ascii="宋体" w:hAnsi="宋体" w:cs="宋体" w:hint="eastAsia"/>
          <w:sz w:val="24"/>
          <w:u w:val="single"/>
          <w:lang w:val="zh-CN"/>
        </w:rPr>
        <w:t xml:space="preserve">     </w:t>
      </w:r>
      <w:r w:rsidRPr="00A01284">
        <w:rPr>
          <w:rFonts w:ascii="宋体" w:hAnsi="宋体" w:cs="宋体" w:hint="eastAsia"/>
          <w:sz w:val="24"/>
          <w:u w:val="single"/>
          <w:lang w:val="zh-CN"/>
        </w:rPr>
        <w:t>郑州博文源智能化工程有限公司</w:t>
      </w:r>
      <w:r w:rsidRPr="00A01284">
        <w:rPr>
          <w:rFonts w:ascii="宋体" w:hAnsi="宋体" w:cs="宋体" w:hint="eastAsia"/>
          <w:sz w:val="24"/>
          <w:u w:val="single"/>
          <w:lang w:val="zh-CN"/>
        </w:rPr>
        <w:t xml:space="preserve">   </w:t>
      </w:r>
      <w:r w:rsidRPr="00A01284">
        <w:rPr>
          <w:rFonts w:ascii="宋体" w:hAnsi="宋体" w:cs="宋体" w:hint="eastAsia"/>
          <w:sz w:val="24"/>
          <w:lang w:val="zh-CN"/>
        </w:rPr>
        <w:t>（公章）：</w:t>
      </w:r>
    </w:p>
    <w:p w:rsidR="00EE19AC" w:rsidRPr="00A01284" w:rsidRDefault="00EE19AC" w:rsidP="00EE19AC">
      <w:pPr>
        <w:autoSpaceDE w:val="0"/>
        <w:autoSpaceDN w:val="0"/>
        <w:rPr>
          <w:rFonts w:ascii="宋体" w:hAnsi="宋体" w:cs="宋体"/>
          <w:sz w:val="24"/>
          <w:lang w:val="zh-CN"/>
        </w:rPr>
      </w:pPr>
      <w:r w:rsidRPr="00A01284">
        <w:rPr>
          <w:rFonts w:ascii="宋体" w:hAnsi="宋体" w:cs="宋体" w:hint="eastAsia"/>
          <w:sz w:val="24"/>
          <w:lang w:val="zh-CN"/>
        </w:rPr>
        <w:t>投标人法定代表人（或授权代表）签字：</w:t>
      </w:r>
      <w:r>
        <w:rPr>
          <w:rFonts w:ascii="宋体" w:hAnsi="宋体" w:cs="宋体" w:hint="eastAsia"/>
          <w:sz w:val="24"/>
          <w:lang w:val="zh-CN"/>
        </w:rPr>
        <w:t>刘庆国</w:t>
      </w:r>
      <w:bookmarkStart w:id="1" w:name="_GoBack"/>
      <w:bookmarkEnd w:id="1"/>
    </w:p>
    <w:p w:rsidR="00EE19AC" w:rsidRPr="00A01284" w:rsidRDefault="00EE19AC" w:rsidP="00EE19AC">
      <w:pPr>
        <w:autoSpaceDE w:val="0"/>
        <w:autoSpaceDN w:val="0"/>
        <w:rPr>
          <w:rFonts w:ascii="宋体" w:hAnsi="宋体"/>
        </w:rPr>
      </w:pPr>
      <w:r w:rsidRPr="00A01284">
        <w:rPr>
          <w:rFonts w:ascii="宋体" w:hAnsi="宋体" w:cs="宋体" w:hint="eastAsia"/>
          <w:sz w:val="24"/>
          <w:lang w:val="zh-CN"/>
        </w:rPr>
        <w:t>日期：</w:t>
      </w:r>
      <w:r w:rsidRPr="004D7185">
        <w:rPr>
          <w:rFonts w:ascii="宋体" w:hAnsi="宋体" w:cs="宋体" w:hint="eastAsia"/>
          <w:sz w:val="24"/>
          <w:lang w:val="zh-CN"/>
        </w:rPr>
        <w:t>2018</w:t>
      </w:r>
      <w:r w:rsidRPr="004D7185">
        <w:rPr>
          <w:rFonts w:ascii="宋体" w:hAnsi="宋体" w:cs="宋体" w:hint="eastAsia"/>
          <w:sz w:val="24"/>
          <w:lang w:val="zh-CN"/>
        </w:rPr>
        <w:t>年</w:t>
      </w:r>
      <w:r>
        <w:rPr>
          <w:rFonts w:ascii="宋体" w:hAnsi="宋体" w:cs="宋体" w:hint="eastAsia"/>
          <w:sz w:val="24"/>
          <w:lang w:val="zh-CN"/>
        </w:rPr>
        <w:t>7</w:t>
      </w:r>
      <w:r w:rsidRPr="004D7185">
        <w:rPr>
          <w:rFonts w:ascii="宋体" w:hAnsi="宋体" w:cs="宋体" w:hint="eastAsia"/>
          <w:sz w:val="24"/>
          <w:lang w:val="zh-CN"/>
        </w:rPr>
        <w:t>月</w:t>
      </w:r>
      <w:r>
        <w:rPr>
          <w:rFonts w:ascii="宋体" w:hAnsi="宋体" w:cs="宋体" w:hint="eastAsia"/>
          <w:sz w:val="24"/>
          <w:lang w:val="zh-CN"/>
        </w:rPr>
        <w:t>30</w:t>
      </w:r>
      <w:r w:rsidRPr="004D7185">
        <w:rPr>
          <w:rFonts w:ascii="宋体" w:hAnsi="宋体" w:cs="宋体" w:hint="eastAsia"/>
          <w:sz w:val="24"/>
          <w:lang w:val="zh-CN"/>
        </w:rPr>
        <w:t>日</w:t>
      </w:r>
    </w:p>
    <w:p w:rsidR="004358AB" w:rsidRDefault="004358AB" w:rsidP="00D31D50">
      <w:pPr>
        <w:spacing w:line="220" w:lineRule="atLeast"/>
      </w:pPr>
    </w:p>
    <w:sectPr w:rsidR="004358AB" w:rsidSect="00EE19AC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797" w:rsidRDefault="00050797" w:rsidP="00EE19AC">
      <w:pPr>
        <w:spacing w:after="0"/>
      </w:pPr>
      <w:r>
        <w:separator/>
      </w:r>
    </w:p>
  </w:endnote>
  <w:endnote w:type="continuationSeparator" w:id="0">
    <w:p w:rsidR="00050797" w:rsidRDefault="00050797" w:rsidP="00EE19A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797" w:rsidRDefault="00050797" w:rsidP="00EE19AC">
      <w:pPr>
        <w:spacing w:after="0"/>
      </w:pPr>
      <w:r>
        <w:separator/>
      </w:r>
    </w:p>
  </w:footnote>
  <w:footnote w:type="continuationSeparator" w:id="0">
    <w:p w:rsidR="00050797" w:rsidRDefault="00050797" w:rsidP="00EE19A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50797"/>
    <w:rsid w:val="00323B43"/>
    <w:rsid w:val="003D37D8"/>
    <w:rsid w:val="00426133"/>
    <w:rsid w:val="004358AB"/>
    <w:rsid w:val="008B7726"/>
    <w:rsid w:val="00D31D50"/>
    <w:rsid w:val="00EE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"/>
    <w:link w:val="1Char"/>
    <w:qFormat/>
    <w:rsid w:val="00EE19AC"/>
    <w:pPr>
      <w:keepNext/>
      <w:keepLines/>
      <w:adjustRightInd/>
      <w:snapToGrid/>
      <w:spacing w:before="340" w:after="330" w:line="578" w:lineRule="atLeast"/>
      <w:jc w:val="center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19A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19A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19A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19AC"/>
    <w:rPr>
      <w:rFonts w:ascii="Tahoma" w:hAnsi="Tahoma"/>
      <w:sz w:val="18"/>
      <w:szCs w:val="18"/>
    </w:rPr>
  </w:style>
  <w:style w:type="character" w:customStyle="1" w:styleId="1Char">
    <w:name w:val="标题 1 Char"/>
    <w:basedOn w:val="a0"/>
    <w:link w:val="1"/>
    <w:rsid w:val="00EE19AC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xbany</cp:lastModifiedBy>
  <cp:revision>2</cp:revision>
  <dcterms:created xsi:type="dcterms:W3CDTF">2008-09-11T17:20:00Z</dcterms:created>
  <dcterms:modified xsi:type="dcterms:W3CDTF">2018-08-02T09:03:00Z</dcterms:modified>
</cp:coreProperties>
</file>