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0A70" w:rsidRDefault="00190A70" w:rsidP="00190A7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禹州市农业林业局农药及绿色防控设备采购项目</w:t>
      </w:r>
    </w:p>
    <w:p w:rsidR="001B7C36" w:rsidRPr="00DA4D5D" w:rsidRDefault="008F5BC5" w:rsidP="00A33E51">
      <w:pPr>
        <w:ind w:firstLineChars="100" w:firstLine="442"/>
        <w:jc w:val="center"/>
        <w:rPr>
          <w:rFonts w:ascii="仿宋" w:eastAsia="仿宋" w:hAnsi="仿宋" w:cs="仿宋"/>
          <w:b/>
          <w:bCs/>
          <w:sz w:val="44"/>
          <w:szCs w:val="44"/>
        </w:rPr>
      </w:pPr>
      <w:r w:rsidRPr="00DA4D5D">
        <w:rPr>
          <w:rFonts w:ascii="仿宋" w:eastAsia="仿宋" w:hAnsi="仿宋" w:cs="仿宋" w:hint="eastAsia"/>
          <w:b/>
          <w:bCs/>
          <w:sz w:val="44"/>
          <w:szCs w:val="44"/>
        </w:rPr>
        <w:t>招标文件</w:t>
      </w:r>
    </w:p>
    <w:p w:rsidR="001B7C36" w:rsidRDefault="001B7C36">
      <w:pPr>
        <w:rPr>
          <w:rFonts w:ascii="仿宋" w:eastAsia="仿宋" w:hAnsi="仿宋"/>
          <w:sz w:val="32"/>
        </w:rPr>
      </w:pPr>
    </w:p>
    <w:p w:rsidR="001B7C36" w:rsidRPr="00A33E51" w:rsidRDefault="001B7C36">
      <w:pPr>
        <w:rPr>
          <w:rFonts w:ascii="仿宋" w:eastAsia="仿宋" w:hAnsi="仿宋"/>
          <w:sz w:val="32"/>
        </w:rPr>
      </w:pPr>
    </w:p>
    <w:p w:rsidR="001B7C36" w:rsidRDefault="001B7C36">
      <w:pPr>
        <w:rPr>
          <w:rFonts w:ascii="仿宋" w:eastAsia="仿宋" w:hAnsi="仿宋"/>
          <w:sz w:val="32"/>
        </w:rPr>
      </w:pPr>
    </w:p>
    <w:p w:rsidR="00190A70" w:rsidRDefault="008F5BC5" w:rsidP="00A33E51">
      <w:pPr>
        <w:pStyle w:val="11"/>
        <w:spacing w:line="360" w:lineRule="auto"/>
        <w:ind w:firstLineChars="100" w:firstLine="320"/>
        <w:rPr>
          <w:rFonts w:ascii="仿宋" w:eastAsia="仿宋" w:hAnsi="仿宋" w:hint="eastAsia"/>
          <w:sz w:val="32"/>
        </w:rPr>
      </w:pPr>
      <w:r>
        <w:rPr>
          <w:rFonts w:ascii="仿宋" w:eastAsia="仿宋" w:hAnsi="仿宋" w:hint="eastAsia"/>
          <w:sz w:val="32"/>
        </w:rPr>
        <w:t>采购单位：</w:t>
      </w:r>
      <w:r w:rsidR="00190A70" w:rsidRPr="00190A70">
        <w:rPr>
          <w:rFonts w:ascii="仿宋" w:eastAsia="仿宋" w:hAnsi="仿宋" w:hint="eastAsia"/>
          <w:sz w:val="32"/>
        </w:rPr>
        <w:t>禹州市农业林业局</w:t>
      </w:r>
    </w:p>
    <w:p w:rsidR="00190A70" w:rsidRDefault="008F5BC5" w:rsidP="00190A70">
      <w:pPr>
        <w:pStyle w:val="11"/>
        <w:spacing w:line="360" w:lineRule="auto"/>
        <w:ind w:firstLineChars="100" w:firstLine="320"/>
        <w:rPr>
          <w:rFonts w:ascii="仿宋" w:eastAsia="仿宋" w:hAnsi="仿宋" w:hint="eastAsia"/>
          <w:sz w:val="32"/>
        </w:rPr>
      </w:pPr>
      <w:r>
        <w:rPr>
          <w:rFonts w:ascii="仿宋" w:eastAsia="仿宋" w:hAnsi="仿宋" w:hint="eastAsia"/>
          <w:sz w:val="32"/>
        </w:rPr>
        <w:t>项目名称:</w:t>
      </w:r>
      <w:r w:rsidRPr="008F5BC5">
        <w:rPr>
          <w:rFonts w:hint="eastAsia"/>
        </w:rPr>
        <w:t xml:space="preserve"> </w:t>
      </w:r>
      <w:r w:rsidR="00190A70" w:rsidRPr="00190A70">
        <w:rPr>
          <w:rFonts w:ascii="仿宋" w:eastAsia="仿宋" w:hAnsi="仿宋" w:hint="eastAsia"/>
          <w:sz w:val="32"/>
        </w:rPr>
        <w:t>禹州市农业林业局农药及绿色防控设备采购项目</w:t>
      </w:r>
    </w:p>
    <w:p w:rsidR="001B7C36" w:rsidRDefault="008F5BC5" w:rsidP="00190A70">
      <w:pPr>
        <w:pStyle w:val="11"/>
        <w:spacing w:line="360" w:lineRule="auto"/>
        <w:ind w:firstLineChars="100" w:firstLine="320"/>
        <w:rPr>
          <w:rFonts w:ascii="仿宋" w:eastAsia="仿宋" w:hAnsi="仿宋"/>
          <w:sz w:val="32"/>
        </w:rPr>
      </w:pPr>
      <w:r>
        <w:rPr>
          <w:rFonts w:ascii="仿宋" w:eastAsia="仿宋" w:hAnsi="仿宋" w:hint="eastAsia"/>
          <w:sz w:val="32"/>
        </w:rPr>
        <w:t>项目编号：YZCG—</w:t>
      </w:r>
      <w:r w:rsidR="00190A70">
        <w:rPr>
          <w:rFonts w:ascii="仿宋" w:eastAsia="仿宋" w:hAnsi="仿宋" w:hint="eastAsia"/>
          <w:sz w:val="32"/>
        </w:rPr>
        <w:t>G2018235</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903AFC">
      <w:pPr>
        <w:ind w:firstLineChars="950" w:firstLine="3040"/>
        <w:rPr>
          <w:rFonts w:ascii="仿宋" w:eastAsia="仿宋" w:hAnsi="仿宋"/>
          <w:bCs/>
          <w:sz w:val="32"/>
        </w:rPr>
      </w:pPr>
      <w:r>
        <w:rPr>
          <w:rFonts w:ascii="仿宋" w:eastAsia="仿宋" w:hAnsi="仿宋" w:hint="eastAsia"/>
          <w:bCs/>
          <w:sz w:val="32"/>
        </w:rPr>
        <w:t>二〇一八年八</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5B644D" w:rsidRDefault="008F5BC5" w:rsidP="005B644D">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B644D" w:rsidRDefault="005B644D" w:rsidP="005B644D">
      <w:pPr>
        <w:spacing w:line="520" w:lineRule="exact"/>
        <w:ind w:left="1966"/>
        <w:textAlignment w:val="baseline"/>
        <w:rPr>
          <w:rFonts w:ascii="仿宋" w:eastAsia="仿宋" w:hAnsi="仿宋"/>
          <w:b/>
          <w:sz w:val="44"/>
          <w:szCs w:val="44"/>
        </w:rPr>
      </w:pPr>
    </w:p>
    <w:p w:rsidR="00190A70" w:rsidRDefault="00190A70" w:rsidP="00903AFC">
      <w:pPr>
        <w:jc w:val="center"/>
        <w:rPr>
          <w:rFonts w:ascii="仿宋" w:eastAsia="仿宋" w:hAnsi="仿宋" w:cs="仿宋" w:hint="eastAsia"/>
          <w:b/>
          <w:bCs/>
          <w:sz w:val="36"/>
          <w:szCs w:val="36"/>
        </w:rPr>
      </w:pPr>
      <w:r w:rsidRPr="00190A70">
        <w:rPr>
          <w:rFonts w:ascii="仿宋" w:eastAsia="仿宋" w:hAnsi="仿宋" w:cs="仿宋" w:hint="eastAsia"/>
          <w:b/>
          <w:bCs/>
          <w:sz w:val="36"/>
          <w:szCs w:val="36"/>
        </w:rPr>
        <w:t>禹州市农业林业局农药及绿色防控设备采购项目</w:t>
      </w:r>
    </w:p>
    <w:p w:rsidR="001B7C36" w:rsidRDefault="008F5BC5" w:rsidP="00903AFC">
      <w:pPr>
        <w:jc w:val="center"/>
        <w:rPr>
          <w:rFonts w:ascii="仿宋" w:eastAsia="仿宋" w:hAnsi="仿宋" w:cs="仿宋"/>
          <w:b/>
          <w:bCs/>
          <w:sz w:val="36"/>
          <w:szCs w:val="36"/>
        </w:rPr>
      </w:pPr>
      <w:r>
        <w:rPr>
          <w:rFonts w:ascii="仿宋" w:eastAsia="仿宋" w:hAnsi="仿宋" w:cs="仿宋" w:hint="eastAsia"/>
          <w:b/>
          <w:bCs/>
          <w:sz w:val="36"/>
          <w:szCs w:val="36"/>
        </w:rPr>
        <w:t>邀   请  函</w:t>
      </w:r>
    </w:p>
    <w:p w:rsidR="001B7C36" w:rsidRDefault="001B7C36">
      <w:pPr>
        <w:ind w:firstLineChars="1500" w:firstLine="3614"/>
        <w:rPr>
          <w:rFonts w:ascii="仿宋" w:eastAsia="仿宋" w:hAnsi="仿宋" w:cs="仿宋"/>
          <w:b/>
          <w:bCs/>
          <w:sz w:val="24"/>
          <w:szCs w:val="24"/>
        </w:rPr>
      </w:pPr>
    </w:p>
    <w:p w:rsidR="001B7C36" w:rsidRDefault="005B644D" w:rsidP="00813F5D">
      <w:pPr>
        <w:spacing w:line="440" w:lineRule="exact"/>
        <w:ind w:firstLineChars="300" w:firstLine="720"/>
        <w:rPr>
          <w:rFonts w:ascii="仿宋" w:eastAsia="仿宋" w:hAnsi="仿宋" w:cs="仿宋"/>
          <w:sz w:val="24"/>
          <w:szCs w:val="24"/>
        </w:rPr>
      </w:pPr>
      <w:r>
        <w:rPr>
          <w:rFonts w:ascii="仿宋" w:eastAsia="仿宋" w:hAnsi="仿宋" w:cs="仿宋" w:hint="eastAsia"/>
          <w:sz w:val="24"/>
          <w:szCs w:val="24"/>
        </w:rPr>
        <w:t>禹州市政府采购中心受</w:t>
      </w:r>
      <w:r w:rsidR="00190A70">
        <w:rPr>
          <w:rFonts w:ascii="仿宋" w:eastAsia="仿宋" w:hAnsi="仿宋" w:cs="仿宋" w:hint="eastAsia"/>
          <w:sz w:val="24"/>
          <w:szCs w:val="24"/>
        </w:rPr>
        <w:t>禹州市农业林业局</w:t>
      </w:r>
      <w:r w:rsidR="008F5BC5">
        <w:rPr>
          <w:rFonts w:ascii="仿宋" w:eastAsia="仿宋" w:hAnsi="仿宋" w:cs="仿宋" w:hint="eastAsia"/>
          <w:sz w:val="24"/>
          <w:szCs w:val="24"/>
        </w:rPr>
        <w:t>的委托，就“</w:t>
      </w:r>
      <w:r w:rsidR="00190A70" w:rsidRPr="00190A70">
        <w:rPr>
          <w:rFonts w:ascii="仿宋" w:eastAsia="仿宋" w:hAnsi="仿宋" w:cs="仿宋" w:hint="eastAsia"/>
          <w:sz w:val="24"/>
          <w:szCs w:val="24"/>
        </w:rPr>
        <w:t>禹州市农业林业局农药及绿色防控设备采购项目</w:t>
      </w:r>
      <w:r w:rsidR="008F5BC5">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90A70" w:rsidRDefault="008F5BC5" w:rsidP="00190A70">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sidR="005B644D">
        <w:rPr>
          <w:rFonts w:ascii="仿宋" w:eastAsia="仿宋" w:hAnsi="仿宋" w:cs="仿宋" w:hint="eastAsia"/>
          <w:sz w:val="24"/>
          <w:szCs w:val="24"/>
        </w:rPr>
        <w:t>、采购人：</w:t>
      </w:r>
      <w:r w:rsidR="00190A70" w:rsidRPr="00190A70">
        <w:rPr>
          <w:rFonts w:ascii="仿宋" w:eastAsia="仿宋" w:hAnsi="仿宋" w:cs="仿宋" w:hint="eastAsia"/>
          <w:sz w:val="24"/>
          <w:szCs w:val="24"/>
        </w:rPr>
        <w:t>禹州市农业林业局</w:t>
      </w:r>
    </w:p>
    <w:p w:rsidR="00190A70" w:rsidRDefault="008F5BC5" w:rsidP="00190A70">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2、项目名称：</w:t>
      </w:r>
      <w:r w:rsidR="00190A70" w:rsidRPr="00190A70">
        <w:rPr>
          <w:rFonts w:ascii="仿宋" w:eastAsia="仿宋" w:hAnsi="仿宋" w:cs="仿宋" w:hint="eastAsia"/>
          <w:sz w:val="24"/>
          <w:szCs w:val="24"/>
        </w:rPr>
        <w:t>禹州市农业林业局农药及绿色防控设备采购项目</w:t>
      </w:r>
    </w:p>
    <w:p w:rsidR="001B7C36" w:rsidRDefault="008F5BC5" w:rsidP="00190A70">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3、采购编号：</w:t>
      </w:r>
      <w:r w:rsidR="00190A70">
        <w:rPr>
          <w:rFonts w:ascii="仿宋" w:eastAsia="仿宋" w:hAnsi="仿宋" w:cs="仿宋" w:hint="eastAsia"/>
          <w:sz w:val="24"/>
          <w:szCs w:val="24"/>
        </w:rPr>
        <w:t>YZCG-G2018235</w:t>
      </w:r>
    </w:p>
    <w:p w:rsidR="00190A70" w:rsidRDefault="008F5BC5" w:rsidP="008F5BC5">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4、项目需求：</w:t>
      </w:r>
      <w:r w:rsidR="00190A70" w:rsidRPr="00190A70">
        <w:rPr>
          <w:rFonts w:ascii="仿宋" w:eastAsia="仿宋" w:hAnsi="仿宋" w:cs="仿宋" w:hint="eastAsia"/>
          <w:sz w:val="24"/>
          <w:szCs w:val="24"/>
        </w:rPr>
        <w:t>本项目分两个标段，一标段为农药，二标段为绿色防控设备。</w:t>
      </w:r>
    </w:p>
    <w:p w:rsidR="00190A70" w:rsidRPr="00190A70" w:rsidRDefault="008F5BC5" w:rsidP="00190A70">
      <w:pPr>
        <w:spacing w:line="440" w:lineRule="exact"/>
        <w:ind w:firstLineChars="200" w:firstLine="480"/>
        <w:rPr>
          <w:rFonts w:ascii="仿宋" w:eastAsia="仿宋" w:hAnsi="仿宋" w:cs="仿宋" w:hint="eastAsia"/>
          <w:sz w:val="24"/>
          <w:szCs w:val="24"/>
        </w:rPr>
      </w:pPr>
      <w:r w:rsidRPr="008F5BC5">
        <w:rPr>
          <w:rFonts w:ascii="仿宋" w:eastAsia="仿宋" w:hAnsi="仿宋" w:cs="仿宋" w:hint="eastAsia"/>
          <w:sz w:val="24"/>
          <w:szCs w:val="24"/>
        </w:rPr>
        <w:t>5、采购预算：</w:t>
      </w:r>
      <w:r w:rsidR="00190A70" w:rsidRPr="00190A70">
        <w:rPr>
          <w:rFonts w:ascii="仿宋" w:eastAsia="仿宋" w:hAnsi="仿宋" w:cs="仿宋" w:hint="eastAsia"/>
          <w:sz w:val="24"/>
          <w:szCs w:val="24"/>
        </w:rPr>
        <w:t>一标段45万元   二标段8万元</w:t>
      </w:r>
    </w:p>
    <w:p w:rsidR="00190A70" w:rsidRDefault="00190A70" w:rsidP="00190A70">
      <w:pPr>
        <w:spacing w:line="440" w:lineRule="exact"/>
        <w:ind w:firstLineChars="200" w:firstLine="480"/>
        <w:rPr>
          <w:rFonts w:ascii="仿宋" w:eastAsia="仿宋" w:hAnsi="仿宋" w:cs="仿宋" w:hint="eastAsia"/>
          <w:sz w:val="24"/>
          <w:szCs w:val="24"/>
        </w:rPr>
      </w:pPr>
      <w:r w:rsidRPr="00190A70">
        <w:rPr>
          <w:rFonts w:ascii="仿宋" w:eastAsia="仿宋" w:hAnsi="仿宋" w:cs="仿宋" w:hint="eastAsia"/>
          <w:sz w:val="24"/>
          <w:szCs w:val="24"/>
        </w:rPr>
        <w:t>6、最高限价：一标段45万元   二标段8万元</w:t>
      </w:r>
    </w:p>
    <w:p w:rsidR="001B7C36" w:rsidRDefault="008F5BC5" w:rsidP="00190A70">
      <w:pPr>
        <w:spacing w:line="440" w:lineRule="exact"/>
        <w:ind w:firstLineChars="200" w:firstLine="48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190A70" w:rsidRPr="00190A70" w:rsidRDefault="00190A70" w:rsidP="00190A70">
      <w:pPr>
        <w:spacing w:line="440" w:lineRule="exact"/>
        <w:rPr>
          <w:rFonts w:ascii="仿宋" w:eastAsia="仿宋" w:hAnsi="仿宋" w:cs="仿宋" w:hint="eastAsia"/>
          <w:sz w:val="24"/>
          <w:szCs w:val="24"/>
        </w:rPr>
      </w:pPr>
      <w:r w:rsidRPr="00190A70">
        <w:rPr>
          <w:rFonts w:ascii="仿宋" w:eastAsia="仿宋" w:hAnsi="仿宋" w:cs="仿宋" w:hint="eastAsia"/>
          <w:sz w:val="24"/>
          <w:szCs w:val="24"/>
        </w:rPr>
        <w:t>1、符合《政府采购法》第二十二条之规定；</w:t>
      </w:r>
    </w:p>
    <w:p w:rsidR="00190A70" w:rsidRPr="00190A70" w:rsidRDefault="00190A70" w:rsidP="00190A70">
      <w:pPr>
        <w:spacing w:line="440" w:lineRule="exact"/>
        <w:rPr>
          <w:rFonts w:ascii="仿宋" w:eastAsia="仿宋" w:hAnsi="仿宋" w:cs="仿宋" w:hint="eastAsia"/>
          <w:sz w:val="24"/>
          <w:szCs w:val="24"/>
        </w:rPr>
      </w:pPr>
      <w:r w:rsidRPr="00190A70">
        <w:rPr>
          <w:rFonts w:ascii="仿宋" w:eastAsia="仿宋" w:hAnsi="仿宋" w:cs="仿宋" w:hint="eastAsia"/>
          <w:sz w:val="24"/>
          <w:szCs w:val="24"/>
        </w:rPr>
        <w:t>2、投标商须具有独立法人资格且具有相应的经营范围(以营业执照为准)；</w:t>
      </w:r>
    </w:p>
    <w:p w:rsidR="00190A70" w:rsidRPr="00190A70" w:rsidRDefault="00190A70" w:rsidP="00190A70">
      <w:pPr>
        <w:spacing w:line="440" w:lineRule="exact"/>
        <w:rPr>
          <w:rFonts w:ascii="仿宋" w:eastAsia="仿宋" w:hAnsi="仿宋" w:cs="仿宋" w:hint="eastAsia"/>
          <w:sz w:val="24"/>
          <w:szCs w:val="24"/>
        </w:rPr>
      </w:pPr>
      <w:r w:rsidRPr="00190A70">
        <w:rPr>
          <w:rFonts w:ascii="仿宋" w:eastAsia="仿宋" w:hAnsi="仿宋" w:cs="仿宋" w:hint="eastAsia"/>
          <w:sz w:val="24"/>
          <w:szCs w:val="24"/>
        </w:rPr>
        <w:t>3、法定代表人授权代表须是投标人本单位职工，应提供本公司缴纳社会保险证明；</w:t>
      </w:r>
    </w:p>
    <w:p w:rsidR="00190A70" w:rsidRDefault="00190A70" w:rsidP="00190A70">
      <w:pPr>
        <w:spacing w:line="440" w:lineRule="exact"/>
        <w:rPr>
          <w:rFonts w:ascii="仿宋" w:eastAsia="仿宋" w:hAnsi="仿宋" w:cs="仿宋" w:hint="eastAsia"/>
          <w:sz w:val="24"/>
          <w:szCs w:val="24"/>
        </w:rPr>
      </w:pPr>
      <w:r w:rsidRPr="00190A70">
        <w:rPr>
          <w:rFonts w:ascii="仿宋" w:eastAsia="仿宋" w:hAnsi="仿宋" w:cs="仿宋" w:hint="eastAsia"/>
          <w:sz w:val="24"/>
          <w:szCs w:val="24"/>
        </w:rPr>
        <w:t>4、本项目不接受投标人以联合体形</w:t>
      </w:r>
      <w:proofErr w:type="gramStart"/>
      <w:r w:rsidRPr="00190A70">
        <w:rPr>
          <w:rFonts w:ascii="仿宋" w:eastAsia="仿宋" w:hAnsi="仿宋" w:cs="仿宋" w:hint="eastAsia"/>
          <w:sz w:val="24"/>
          <w:szCs w:val="24"/>
        </w:rPr>
        <w:t>式参与</w:t>
      </w:r>
      <w:proofErr w:type="gramEnd"/>
      <w:r w:rsidRPr="00190A70">
        <w:rPr>
          <w:rFonts w:ascii="仿宋" w:eastAsia="仿宋" w:hAnsi="仿宋" w:cs="仿宋" w:hint="eastAsia"/>
          <w:sz w:val="24"/>
          <w:szCs w:val="24"/>
        </w:rPr>
        <w:t>投标。</w:t>
      </w:r>
    </w:p>
    <w:p w:rsidR="001B7C36" w:rsidRDefault="008F5BC5" w:rsidP="00190A70">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Pr="000B45FB" w:rsidRDefault="008F5BC5">
      <w:pPr>
        <w:wordWrap w:val="0"/>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宋体" w:hint="eastAsia"/>
          <w:sz w:val="24"/>
          <w:szCs w:val="24"/>
          <w:lang w:val="zh-CN"/>
        </w:rPr>
        <w:t xml:space="preserve">　</w:t>
      </w:r>
      <w:r w:rsidRPr="000B45FB">
        <w:rPr>
          <w:rFonts w:ascii="仿宋" w:eastAsia="仿宋" w:hAnsi="仿宋" w:cs="宋体" w:hint="eastAsia"/>
          <w:sz w:val="24"/>
          <w:szCs w:val="24"/>
        </w:rPr>
        <w:t>2</w:t>
      </w:r>
      <w:r>
        <w:rPr>
          <w:rFonts w:ascii="仿宋" w:eastAsia="仿宋" w:hAnsi="仿宋" w:cs="宋体" w:hint="eastAsia"/>
          <w:sz w:val="24"/>
          <w:szCs w:val="24"/>
          <w:lang w:val="zh-CN"/>
        </w:rPr>
        <w:t>、在投标截止时间前登录</w:t>
      </w:r>
      <w:r w:rsidR="00103D09">
        <w:fldChar w:fldCharType="begin"/>
      </w:r>
      <w:r w:rsidR="000A1A2B">
        <w:instrText>HYPERLINK "http://221.14.6.70:8088/ggzy/"</w:instrText>
      </w:r>
      <w:r w:rsidR="00103D09">
        <w:fldChar w:fldCharType="separate"/>
      </w:r>
      <w:r w:rsidRPr="000B45FB">
        <w:rPr>
          <w:rFonts w:ascii="仿宋" w:eastAsia="仿宋" w:hAnsi="仿宋" w:cs="宋体" w:hint="eastAsia"/>
          <w:sz w:val="24"/>
          <w:szCs w:val="24"/>
        </w:rPr>
        <w:t>http://221.14.6.70:8088/ggzy/</w:t>
      </w:r>
      <w:r w:rsidR="00103D09">
        <w:fldChar w:fldCharType="end"/>
      </w:r>
      <w:r w:rsidRPr="000B45FB">
        <w:rPr>
          <w:rFonts w:ascii="仿宋" w:eastAsia="仿宋" w:hAnsi="仿宋" w:cs="宋体" w:hint="eastAsia"/>
          <w:sz w:val="24"/>
          <w:szCs w:val="24"/>
        </w:rPr>
        <w:t>，</w:t>
      </w:r>
      <w:r>
        <w:rPr>
          <w:rFonts w:ascii="仿宋" w:eastAsia="仿宋" w:hAnsi="仿宋" w:cs="宋体" w:hint="eastAsia"/>
          <w:sz w:val="24"/>
          <w:szCs w:val="24"/>
          <w:lang w:val="zh-CN"/>
        </w:rPr>
        <w:t>自行下载招标文件</w:t>
      </w:r>
      <w:r w:rsidRPr="000B45FB">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0B45FB">
        <w:rPr>
          <w:rFonts w:ascii="仿宋" w:eastAsia="仿宋" w:hAnsi="仿宋" w:cs="宋体" w:hint="eastAsia"/>
          <w:sz w:val="24"/>
          <w:szCs w:val="24"/>
        </w:rPr>
        <w:t>（</w:t>
      </w:r>
      <w:r>
        <w:rPr>
          <w:rFonts w:ascii="仿宋" w:eastAsia="仿宋" w:hAnsi="仿宋" w:cs="宋体" w:hint="eastAsia"/>
          <w:sz w:val="24"/>
          <w:szCs w:val="24"/>
          <w:lang w:val="zh-CN"/>
        </w:rPr>
        <w:t>河南省</w:t>
      </w:r>
      <w:r w:rsidRPr="000B45FB">
        <w:rPr>
          <w:rFonts w:ascii="仿宋" w:eastAsia="仿宋" w:hAnsi="仿宋" w:cs="宋体" w:hint="eastAsia"/>
          <w:sz w:val="24"/>
          <w:szCs w:val="24"/>
        </w:rPr>
        <w:t>·</w:t>
      </w:r>
      <w:r>
        <w:rPr>
          <w:rFonts w:ascii="仿宋" w:eastAsia="仿宋" w:hAnsi="仿宋" w:cs="宋体" w:hint="eastAsia"/>
          <w:sz w:val="24"/>
          <w:szCs w:val="24"/>
          <w:lang w:val="zh-CN"/>
        </w:rPr>
        <w:t>许昌市</w:t>
      </w:r>
      <w:r w:rsidRPr="000B45FB">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0B45FB">
        <w:rPr>
          <w:rFonts w:ascii="仿宋" w:eastAsia="仿宋" w:hAnsi="仿宋" w:cs="宋体" w:hint="eastAsia"/>
          <w:sz w:val="24"/>
          <w:szCs w:val="24"/>
        </w:rPr>
        <w:t>-</w:t>
      </w:r>
      <w:r>
        <w:rPr>
          <w:rFonts w:ascii="仿宋" w:eastAsia="仿宋" w:hAnsi="仿宋" w:cs="宋体" w:hint="eastAsia"/>
          <w:sz w:val="24"/>
          <w:szCs w:val="24"/>
          <w:lang w:val="zh-CN"/>
        </w:rPr>
        <w:t>交易系统操作手册</w:t>
      </w:r>
      <w:r w:rsidRPr="000B45FB">
        <w:rPr>
          <w:rFonts w:ascii="仿宋" w:eastAsia="仿宋" w:hAnsi="仿宋" w:cs="宋体" w:hint="eastAsia"/>
          <w:sz w:val="24"/>
          <w:szCs w:val="24"/>
        </w:rPr>
        <w:t>”）</w:t>
      </w:r>
      <w:r>
        <w:rPr>
          <w:rFonts w:ascii="仿宋" w:eastAsia="仿宋" w:hAnsi="仿宋" w:cs="宋体" w:hint="eastAsia"/>
          <w:sz w:val="24"/>
          <w:szCs w:val="24"/>
          <w:lang w:val="zh-CN"/>
        </w:rPr>
        <w:t>。</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lastRenderedPageBreak/>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8751B9">
        <w:rPr>
          <w:rFonts w:ascii="仿宋" w:eastAsia="仿宋" w:hAnsi="仿宋" w:cs="仿宋" w:hint="eastAsia"/>
          <w:sz w:val="24"/>
          <w:szCs w:val="24"/>
        </w:rPr>
        <w:t xml:space="preserve"> 9 </w:t>
      </w:r>
      <w:r>
        <w:rPr>
          <w:rFonts w:ascii="仿宋" w:eastAsia="仿宋" w:hAnsi="仿宋" w:cs="仿宋" w:hint="eastAsia"/>
          <w:sz w:val="24"/>
          <w:szCs w:val="24"/>
        </w:rPr>
        <w:t>月</w:t>
      </w:r>
      <w:r w:rsidR="00190A70">
        <w:rPr>
          <w:rFonts w:ascii="仿宋" w:eastAsia="仿宋" w:hAnsi="仿宋" w:cs="仿宋" w:hint="eastAsia"/>
          <w:sz w:val="24"/>
          <w:szCs w:val="24"/>
        </w:rPr>
        <w:t xml:space="preserve"> 11</w:t>
      </w:r>
      <w:r>
        <w:rPr>
          <w:rFonts w:ascii="仿宋" w:eastAsia="仿宋" w:hAnsi="仿宋" w:cs="仿宋" w:hint="eastAsia"/>
          <w:sz w:val="24"/>
          <w:szCs w:val="24"/>
        </w:rPr>
        <w:t>日</w:t>
      </w:r>
      <w:r w:rsidR="008751B9">
        <w:rPr>
          <w:rFonts w:ascii="仿宋" w:eastAsia="仿宋" w:hAnsi="仿宋" w:cs="仿宋" w:hint="eastAsia"/>
          <w:sz w:val="24"/>
          <w:szCs w:val="24"/>
        </w:rPr>
        <w:t xml:space="preserve"> 9 </w:t>
      </w:r>
      <w:r>
        <w:rPr>
          <w:rFonts w:ascii="仿宋" w:eastAsia="仿宋" w:hAnsi="仿宋" w:cs="仿宋" w:hint="eastAsia"/>
          <w:sz w:val="24"/>
          <w:szCs w:val="24"/>
        </w:rPr>
        <w:t>：</w:t>
      </w:r>
      <w:r w:rsidR="008751B9">
        <w:rPr>
          <w:rFonts w:ascii="仿宋" w:eastAsia="仿宋" w:hAnsi="仿宋" w:cs="仿宋" w:hint="eastAsia"/>
          <w:sz w:val="24"/>
          <w:szCs w:val="24"/>
        </w:rPr>
        <w:t xml:space="preserve">00 </w:t>
      </w:r>
      <w:r>
        <w:rPr>
          <w:rFonts w:ascii="仿宋" w:eastAsia="仿宋" w:hAnsi="仿宋" w:cs="仿宋" w:hint="eastAsia"/>
          <w:sz w:val="24"/>
          <w:szCs w:val="24"/>
        </w:rPr>
        <w:t>（北京时间），逾期送达或不符合规定的投标文件不予接受。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w:t>
      </w:r>
      <w:r w:rsidR="00190A70">
        <w:rPr>
          <w:rFonts w:ascii="仿宋" w:eastAsia="仿宋" w:hAnsi="仿宋" w:cs="仿宋" w:hint="eastAsia"/>
          <w:sz w:val="24"/>
          <w:szCs w:val="24"/>
        </w:rPr>
        <w:t>、开标地点：禹州市公共资源交易中心第一</w:t>
      </w:r>
      <w:r>
        <w:rPr>
          <w:rFonts w:ascii="仿宋" w:eastAsia="仿宋" w:hAnsi="仿宋" w:cs="仿宋" w:hint="eastAsia"/>
          <w:sz w:val="24"/>
          <w:szCs w:val="24"/>
        </w:rPr>
        <w:t xml:space="preserve">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3F79B9" w:rsidRPr="003F79B9" w:rsidRDefault="005B644D" w:rsidP="003F79B9">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w:t>
      </w:r>
      <w:r w:rsidR="003F79B9" w:rsidRPr="003F79B9">
        <w:rPr>
          <w:rFonts w:ascii="仿宋" w:eastAsia="仿宋" w:hAnsi="仿宋" w:cs="仿宋" w:hint="eastAsia"/>
          <w:sz w:val="24"/>
          <w:szCs w:val="24"/>
        </w:rPr>
        <w:t>（一）代理机构：禹州市政府采购中心</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 xml:space="preserve"> 地址：禹州市行政服务中心楼917房间  </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联系人：侯女士  联系电话：0374-2077111</w:t>
      </w:r>
    </w:p>
    <w:p w:rsidR="00190A70" w:rsidRPr="00190A70" w:rsidRDefault="00190A70" w:rsidP="00190A70">
      <w:pPr>
        <w:spacing w:line="440" w:lineRule="exact"/>
        <w:ind w:firstLineChars="100" w:firstLine="240"/>
        <w:rPr>
          <w:rFonts w:ascii="仿宋" w:eastAsia="仿宋" w:hAnsi="仿宋" w:cs="仿宋" w:hint="eastAsia"/>
          <w:sz w:val="24"/>
          <w:szCs w:val="24"/>
        </w:rPr>
      </w:pPr>
      <w:r w:rsidRPr="00190A70">
        <w:rPr>
          <w:rFonts w:ascii="仿宋" w:eastAsia="仿宋" w:hAnsi="仿宋" w:cs="仿宋" w:hint="eastAsia"/>
          <w:sz w:val="24"/>
          <w:szCs w:val="24"/>
        </w:rPr>
        <w:t>（二）采购单位：禹州市农业林业局</w:t>
      </w:r>
    </w:p>
    <w:p w:rsidR="00190A70" w:rsidRPr="00190A70" w:rsidRDefault="00190A70" w:rsidP="00190A70">
      <w:pPr>
        <w:spacing w:line="440" w:lineRule="exact"/>
        <w:ind w:firstLineChars="100" w:firstLine="240"/>
        <w:rPr>
          <w:rFonts w:ascii="仿宋" w:eastAsia="仿宋" w:hAnsi="仿宋" w:cs="仿宋" w:hint="eastAsia"/>
          <w:sz w:val="24"/>
          <w:szCs w:val="24"/>
        </w:rPr>
      </w:pPr>
      <w:r w:rsidRPr="00190A70">
        <w:rPr>
          <w:rFonts w:ascii="仿宋" w:eastAsia="仿宋" w:hAnsi="仿宋" w:cs="仿宋" w:hint="eastAsia"/>
          <w:sz w:val="24"/>
          <w:szCs w:val="24"/>
        </w:rPr>
        <w:t>地址：禹州市画圣路中段</w:t>
      </w:r>
    </w:p>
    <w:p w:rsidR="001B7C36" w:rsidRDefault="00190A70" w:rsidP="00190A70">
      <w:pPr>
        <w:spacing w:line="440" w:lineRule="exact"/>
        <w:ind w:firstLineChars="100" w:firstLine="240"/>
        <w:rPr>
          <w:rFonts w:ascii="仿宋" w:eastAsia="仿宋" w:hAnsi="仿宋" w:cs="仿宋"/>
          <w:sz w:val="24"/>
          <w:szCs w:val="24"/>
        </w:rPr>
      </w:pPr>
      <w:r w:rsidRPr="00190A70">
        <w:rPr>
          <w:rFonts w:ascii="仿宋" w:eastAsia="仿宋" w:hAnsi="仿宋" w:cs="仿宋" w:hint="eastAsia"/>
          <w:sz w:val="24"/>
          <w:szCs w:val="24"/>
        </w:rPr>
        <w:t>联系人：张女士   联系电话：13608430689</w:t>
      </w:r>
      <w:proofErr w:type="gramStart"/>
      <w:r w:rsidR="005B644D" w:rsidRPr="005B644D">
        <w:rPr>
          <w:rFonts w:ascii="仿宋" w:eastAsia="仿宋" w:hAnsi="仿宋" w:cs="仿宋" w:hint="eastAsia"/>
          <w:sz w:val="24"/>
          <w:szCs w:val="24"/>
        </w:rPr>
        <w:t xml:space="preserve">　　　　　　　　　　　　　　　</w:t>
      </w:r>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8751B9">
        <w:rPr>
          <w:rFonts w:ascii="仿宋" w:eastAsia="仿宋" w:hAnsi="仿宋" w:cs="仿宋" w:hint="eastAsia"/>
          <w:sz w:val="24"/>
          <w:szCs w:val="24"/>
        </w:rPr>
        <w:t>8</w:t>
      </w:r>
      <w:r>
        <w:rPr>
          <w:rFonts w:ascii="仿宋" w:eastAsia="仿宋" w:hAnsi="仿宋" w:cs="仿宋" w:hint="eastAsia"/>
          <w:sz w:val="24"/>
          <w:szCs w:val="24"/>
        </w:rPr>
        <w:t>月</w:t>
      </w:r>
      <w:r w:rsidR="008751B9">
        <w:rPr>
          <w:rFonts w:ascii="仿宋" w:eastAsia="仿宋" w:hAnsi="仿宋" w:cs="仿宋" w:hint="eastAsia"/>
          <w:sz w:val="24"/>
          <w:szCs w:val="24"/>
        </w:rPr>
        <w:t>21</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b/>
          <w:sz w:val="44"/>
          <w:szCs w:val="44"/>
        </w:rPr>
      </w:pPr>
    </w:p>
    <w:p w:rsidR="008751B9" w:rsidRDefault="008751B9">
      <w:pPr>
        <w:spacing w:line="360" w:lineRule="auto"/>
        <w:rPr>
          <w:rFonts w:ascii="仿宋" w:eastAsia="仿宋" w:hAnsi="仿宋" w:cs="仿宋"/>
          <w:b/>
          <w:sz w:val="44"/>
          <w:szCs w:val="44"/>
        </w:rPr>
      </w:pPr>
    </w:p>
    <w:p w:rsidR="008751B9" w:rsidRDefault="008751B9">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w:t>
            </w:r>
            <w:r w:rsidR="008751B9">
              <w:rPr>
                <w:rFonts w:ascii="仿宋" w:eastAsia="仿宋" w:hAnsi="仿宋" w:hint="eastAsia"/>
                <w:sz w:val="24"/>
                <w:szCs w:val="24"/>
              </w:rPr>
              <w:t>23</w:t>
            </w:r>
            <w:r w:rsidR="00190A70">
              <w:rPr>
                <w:rFonts w:ascii="仿宋" w:eastAsia="仿宋" w:hAnsi="仿宋" w:hint="eastAsia"/>
                <w:sz w:val="24"/>
                <w:szCs w:val="24"/>
              </w:rPr>
              <w:t>5</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8751B9" w:rsidRDefault="00190A70" w:rsidP="008751B9">
            <w:pPr>
              <w:pStyle w:val="11"/>
              <w:spacing w:line="520" w:lineRule="exact"/>
              <w:ind w:firstLineChars="0" w:firstLine="0"/>
              <w:rPr>
                <w:rFonts w:ascii="仿宋" w:eastAsia="仿宋" w:hAnsi="仿宋"/>
                <w:color w:val="000000"/>
                <w:kern w:val="0"/>
                <w:sz w:val="24"/>
                <w:szCs w:val="24"/>
              </w:rPr>
            </w:pPr>
            <w:r w:rsidRPr="00190A70">
              <w:rPr>
                <w:rFonts w:ascii="仿宋" w:eastAsia="仿宋" w:hAnsi="仿宋" w:hint="eastAsia"/>
                <w:color w:val="000000"/>
                <w:kern w:val="0"/>
                <w:sz w:val="24"/>
                <w:szCs w:val="24"/>
              </w:rPr>
              <w:t>禹州市农业林业局</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1B7C36" w:rsidRPr="008751B9" w:rsidRDefault="00190A70" w:rsidP="008751B9">
            <w:pPr>
              <w:spacing w:line="520" w:lineRule="exact"/>
              <w:rPr>
                <w:rFonts w:ascii="仿宋" w:eastAsia="仿宋" w:hAnsi="仿宋"/>
                <w:color w:val="000000"/>
                <w:kern w:val="0"/>
                <w:sz w:val="24"/>
                <w:szCs w:val="24"/>
              </w:rPr>
            </w:pPr>
            <w:r w:rsidRPr="00190A70">
              <w:rPr>
                <w:rFonts w:ascii="仿宋" w:eastAsia="仿宋" w:hAnsi="仿宋" w:hint="eastAsia"/>
                <w:color w:val="000000"/>
                <w:kern w:val="0"/>
                <w:sz w:val="24"/>
                <w:szCs w:val="24"/>
              </w:rPr>
              <w:t>禹州市农业林业局农药及绿色防控设备采购项目</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8751B9">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以合同为准</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190A70">
            <w:pPr>
              <w:widowControl/>
              <w:spacing w:line="440" w:lineRule="exact"/>
              <w:textAlignment w:val="center"/>
              <w:rPr>
                <w:rFonts w:ascii="仿宋" w:eastAsia="仿宋" w:hAnsi="仿宋"/>
                <w:sz w:val="24"/>
                <w:szCs w:val="24"/>
              </w:rPr>
            </w:pPr>
            <w:r>
              <w:rPr>
                <w:rFonts w:ascii="仿宋" w:eastAsia="仿宋" w:hAnsi="仿宋" w:hint="eastAsia"/>
                <w:sz w:val="24"/>
                <w:szCs w:val="24"/>
              </w:rPr>
              <w:t>一标段伍仟元</w:t>
            </w:r>
            <w:r w:rsidR="008F5BC5">
              <w:rPr>
                <w:rFonts w:ascii="仿宋" w:eastAsia="仿宋" w:hAnsi="仿宋" w:hint="eastAsia"/>
                <w:sz w:val="24"/>
                <w:szCs w:val="24"/>
              </w:rPr>
              <w:t>整</w:t>
            </w:r>
            <w:r>
              <w:rPr>
                <w:rFonts w:ascii="仿宋" w:eastAsia="仿宋" w:hAnsi="仿宋" w:hint="eastAsia"/>
                <w:sz w:val="24"/>
                <w:szCs w:val="24"/>
              </w:rPr>
              <w:t>、二标段壹仟元整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8751B9">
              <w:rPr>
                <w:rFonts w:ascii="仿宋" w:eastAsia="仿宋" w:hAnsi="仿宋" w:hint="eastAsia"/>
                <w:sz w:val="24"/>
                <w:szCs w:val="24"/>
              </w:rPr>
              <w:t>9</w:t>
            </w:r>
            <w:r>
              <w:rPr>
                <w:rFonts w:ascii="仿宋" w:eastAsia="仿宋" w:hAnsi="仿宋" w:hint="eastAsia"/>
                <w:sz w:val="24"/>
                <w:szCs w:val="24"/>
              </w:rPr>
              <w:t>月</w:t>
            </w:r>
            <w:r w:rsidR="00190A70">
              <w:rPr>
                <w:rFonts w:ascii="仿宋" w:eastAsia="仿宋" w:hAnsi="仿宋" w:hint="eastAsia"/>
                <w:sz w:val="24"/>
                <w:szCs w:val="24"/>
              </w:rPr>
              <w:t>11</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3.电子版U盘投标文件一份</w:t>
            </w:r>
            <w:r w:rsidR="008751B9">
              <w:rPr>
                <w:rFonts w:ascii="仿宋" w:eastAsia="仿宋" w:hAnsi="仿宋" w:hint="eastAsia"/>
                <w:color w:val="FF0000"/>
                <w:kern w:val="0"/>
                <w:sz w:val="24"/>
                <w:szCs w:val="24"/>
              </w:rPr>
              <w:t>（单独密封）</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67B45">
              <w:rPr>
                <w:rFonts w:ascii="仿宋" w:eastAsia="仿宋" w:hAnsi="仿宋" w:hint="eastAsia"/>
                <w:color w:val="FF0000"/>
                <w:sz w:val="24"/>
                <w:szCs w:val="24"/>
              </w:rPr>
              <w:t>9</w:t>
            </w:r>
            <w:r>
              <w:rPr>
                <w:rFonts w:ascii="仿宋" w:eastAsia="仿宋" w:hAnsi="仿宋" w:hint="eastAsia"/>
                <w:color w:val="FF0000"/>
                <w:sz w:val="24"/>
                <w:szCs w:val="24"/>
                <w:lang w:val="zh-CN"/>
              </w:rPr>
              <w:t>月</w:t>
            </w:r>
            <w:r w:rsidR="00190A70">
              <w:rPr>
                <w:rFonts w:ascii="仿宋" w:eastAsia="仿宋" w:hAnsi="仿宋" w:hint="eastAsia"/>
                <w:color w:val="FF0000"/>
                <w:sz w:val="24"/>
                <w:szCs w:val="24"/>
              </w:rPr>
              <w:t>11</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67B45">
              <w:rPr>
                <w:rFonts w:ascii="仿宋" w:eastAsia="仿宋" w:hAnsi="仿宋" w:hint="eastAsia"/>
                <w:color w:val="FF0000"/>
                <w:sz w:val="24"/>
                <w:szCs w:val="24"/>
              </w:rPr>
              <w:t>9</w:t>
            </w:r>
            <w:r>
              <w:rPr>
                <w:rFonts w:ascii="仿宋" w:eastAsia="仿宋" w:hAnsi="仿宋" w:hint="eastAsia"/>
                <w:color w:val="FF0000"/>
                <w:sz w:val="24"/>
                <w:szCs w:val="24"/>
                <w:lang w:val="zh-CN"/>
              </w:rPr>
              <w:t>月</w:t>
            </w:r>
            <w:r w:rsidR="00190A70">
              <w:rPr>
                <w:rFonts w:ascii="仿宋" w:eastAsia="仿宋" w:hAnsi="仿宋" w:hint="eastAsia"/>
                <w:color w:val="FF0000"/>
                <w:sz w:val="24"/>
                <w:szCs w:val="24"/>
              </w:rPr>
              <w:t>11</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190A70">
              <w:rPr>
                <w:rFonts w:ascii="仿宋" w:eastAsia="仿宋" w:hAnsi="仿宋" w:hint="eastAsia"/>
                <w:b/>
                <w:bCs/>
                <w:color w:val="FF0000"/>
                <w:sz w:val="24"/>
                <w:szCs w:val="24"/>
                <w:lang w:val="zh-CN"/>
              </w:rPr>
              <w:t>一标段45</w:t>
            </w:r>
            <w:r w:rsidRPr="00190A70">
              <w:rPr>
                <w:rFonts w:ascii="仿宋" w:eastAsia="仿宋" w:hAnsi="仿宋" w:hint="eastAsia"/>
                <w:b/>
                <w:bCs/>
                <w:color w:val="FF0000"/>
                <w:sz w:val="24"/>
                <w:szCs w:val="24"/>
                <w:lang w:val="zh-CN"/>
              </w:rPr>
              <w:t>万元</w:t>
            </w:r>
            <w:r w:rsidR="00190A70" w:rsidRPr="00190A70">
              <w:rPr>
                <w:rFonts w:ascii="仿宋" w:eastAsia="仿宋" w:hAnsi="仿宋" w:hint="eastAsia"/>
                <w:b/>
                <w:bCs/>
                <w:color w:val="FF0000"/>
                <w:sz w:val="24"/>
                <w:szCs w:val="24"/>
                <w:lang w:val="zh-CN"/>
              </w:rPr>
              <w:t>、</w:t>
            </w:r>
            <w:r w:rsidR="00190A70">
              <w:rPr>
                <w:rFonts w:ascii="仿宋" w:eastAsia="仿宋" w:hAnsi="仿宋" w:hint="eastAsia"/>
                <w:b/>
                <w:bCs/>
                <w:color w:val="FF0000"/>
                <w:sz w:val="24"/>
                <w:szCs w:val="24"/>
                <w:lang w:val="zh-CN"/>
              </w:rPr>
              <w:t>二标段8万元</w:t>
            </w:r>
            <w:r>
              <w:rPr>
                <w:rFonts w:ascii="仿宋" w:eastAsia="仿宋" w:hAnsi="仿宋" w:hint="eastAsia"/>
                <w:b/>
                <w:bCs/>
                <w:sz w:val="24"/>
                <w:szCs w:val="24"/>
                <w:lang w:val="zh-CN"/>
              </w:rPr>
              <w:t>，投标商投标总报价不能超过项目预算金额及最最高限价，否则为无效投标。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675920" w:rsidRDefault="00675920" w:rsidP="00FC263E">
      <w:pPr>
        <w:wordWrap w:val="0"/>
        <w:topLinePunct/>
        <w:spacing w:line="440" w:lineRule="exact"/>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lastRenderedPageBreak/>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lastRenderedPageBreak/>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lastRenderedPageBreak/>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w:t>
      </w:r>
      <w:r>
        <w:rPr>
          <w:rFonts w:ascii="仿宋" w:eastAsia="仿宋" w:hAnsi="仿宋" w:cs="宋体" w:hint="eastAsia"/>
          <w:b/>
          <w:bCs/>
          <w:sz w:val="24"/>
          <w:szCs w:val="24"/>
          <w:lang w:val="zh-CN"/>
        </w:rPr>
        <w:lastRenderedPageBreak/>
        <w:t>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1</w:t>
      </w:r>
      <w:r>
        <w:rPr>
          <w:rFonts w:ascii="仿宋" w:eastAsia="仿宋" w:hAnsi="仿宋" w:cs="仿宋" w:hint="eastAsia"/>
          <w:sz w:val="24"/>
        </w:rPr>
        <w:t>1</w:t>
      </w:r>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lastRenderedPageBreak/>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lastRenderedPageBreak/>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w:t>
      </w:r>
      <w:r>
        <w:rPr>
          <w:rFonts w:ascii="仿宋" w:eastAsia="仿宋" w:hAnsi="仿宋" w:cs="仿宋_GB2312" w:hint="eastAsia"/>
          <w:sz w:val="24"/>
          <w:szCs w:val="24"/>
        </w:rPr>
        <w:lastRenderedPageBreak/>
        <w:t>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6"/>
          <w:footerReference w:type="default" r:id="rId17"/>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D0364E" w:rsidRPr="00E06644" w:rsidRDefault="00197400" w:rsidP="00E06644">
      <w:pPr>
        <w:rPr>
          <w:rFonts w:ascii="仿宋" w:eastAsia="仿宋" w:hAnsi="仿宋" w:cs="仿宋"/>
          <w:sz w:val="24"/>
          <w:szCs w:val="24"/>
        </w:rPr>
      </w:pPr>
      <w:r w:rsidRPr="00E06644">
        <w:rPr>
          <w:rFonts w:ascii="仿宋" w:eastAsia="仿宋" w:hAnsi="仿宋" w:cs="仿宋"/>
          <w:sz w:val="24"/>
          <w:szCs w:val="24"/>
        </w:rPr>
        <w:t xml:space="preserve"> </w:t>
      </w:r>
    </w:p>
    <w:tbl>
      <w:tblPr>
        <w:tblW w:w="10114" w:type="dxa"/>
        <w:tblInd w:w="93" w:type="dxa"/>
        <w:tblLook w:val="04A0"/>
      </w:tblPr>
      <w:tblGrid>
        <w:gridCol w:w="518"/>
        <w:gridCol w:w="819"/>
        <w:gridCol w:w="416"/>
        <w:gridCol w:w="830"/>
        <w:gridCol w:w="1459"/>
        <w:gridCol w:w="1819"/>
        <w:gridCol w:w="798"/>
        <w:gridCol w:w="799"/>
        <w:gridCol w:w="819"/>
        <w:gridCol w:w="1059"/>
        <w:gridCol w:w="778"/>
      </w:tblGrid>
      <w:tr w:rsidR="005E3A1E" w:rsidRPr="005E3A1E" w:rsidTr="005E3A1E">
        <w:trPr>
          <w:trHeight w:val="402"/>
        </w:trPr>
        <w:tc>
          <w:tcPr>
            <w:tcW w:w="10114" w:type="dxa"/>
            <w:gridSpan w:val="11"/>
            <w:tcBorders>
              <w:top w:val="nil"/>
              <w:left w:val="nil"/>
              <w:bottom w:val="nil"/>
              <w:right w:val="nil"/>
            </w:tcBorders>
            <w:shd w:val="clear" w:color="auto" w:fill="auto"/>
            <w:vAlign w:val="center"/>
            <w:hideMark/>
          </w:tcPr>
          <w:p w:rsidR="005E3A1E" w:rsidRPr="005E3A1E" w:rsidRDefault="005E3A1E" w:rsidP="005E3A1E">
            <w:pPr>
              <w:widowControl/>
              <w:rPr>
                <w:rFonts w:ascii="宋体" w:eastAsia="宋体" w:hAnsi="宋体" w:cs="宋体"/>
                <w:b/>
                <w:bCs/>
                <w:kern w:val="0"/>
                <w:sz w:val="32"/>
                <w:szCs w:val="32"/>
              </w:rPr>
            </w:pPr>
          </w:p>
        </w:tc>
      </w:tr>
      <w:tr w:rsidR="005E3A1E" w:rsidRPr="005E3A1E" w:rsidTr="005E3A1E">
        <w:trPr>
          <w:trHeight w:val="315"/>
        </w:trPr>
        <w:tc>
          <w:tcPr>
            <w:tcW w:w="518" w:type="dxa"/>
            <w:tcBorders>
              <w:top w:val="nil"/>
              <w:left w:val="nil"/>
              <w:bottom w:val="nil"/>
              <w:right w:val="nil"/>
            </w:tcBorders>
            <w:shd w:val="clear" w:color="auto" w:fill="auto"/>
            <w:noWrap/>
            <w:vAlign w:val="center"/>
            <w:hideMark/>
          </w:tcPr>
          <w:p w:rsidR="005E3A1E" w:rsidRPr="005E3A1E" w:rsidRDefault="005E3A1E" w:rsidP="005E3A1E">
            <w:pPr>
              <w:widowControl/>
              <w:jc w:val="left"/>
              <w:rPr>
                <w:rFonts w:ascii="宋体" w:eastAsia="宋体" w:hAnsi="宋体" w:cs="宋体"/>
                <w:color w:val="FF0000"/>
                <w:kern w:val="0"/>
                <w:sz w:val="24"/>
                <w:szCs w:val="24"/>
              </w:rPr>
            </w:pPr>
          </w:p>
        </w:tc>
        <w:tc>
          <w:tcPr>
            <w:tcW w:w="819" w:type="dxa"/>
            <w:tcBorders>
              <w:top w:val="nil"/>
              <w:left w:val="nil"/>
              <w:bottom w:val="nil"/>
              <w:right w:val="nil"/>
            </w:tcBorders>
            <w:shd w:val="clear" w:color="auto" w:fill="auto"/>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416"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4"/>
                <w:szCs w:val="24"/>
              </w:rPr>
            </w:pPr>
          </w:p>
        </w:tc>
        <w:tc>
          <w:tcPr>
            <w:tcW w:w="830"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1459"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1819"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798"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799"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819"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1059" w:type="dxa"/>
            <w:tcBorders>
              <w:top w:val="nil"/>
              <w:left w:val="nil"/>
              <w:bottom w:val="nil"/>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4"/>
                <w:szCs w:val="24"/>
              </w:rPr>
            </w:pPr>
            <w:r w:rsidRPr="005E3A1E">
              <w:rPr>
                <w:rFonts w:ascii="宋体" w:eastAsia="宋体" w:hAnsi="宋体" w:cs="宋体" w:hint="eastAsia"/>
                <w:color w:val="FFFFFF"/>
                <w:kern w:val="0"/>
                <w:sz w:val="24"/>
                <w:szCs w:val="24"/>
              </w:rPr>
              <w:t>#REF!</w:t>
            </w:r>
          </w:p>
        </w:tc>
        <w:tc>
          <w:tcPr>
            <w:tcW w:w="778"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r>
    </w:tbl>
    <w:p w:rsidR="00E06644" w:rsidRPr="00E06644" w:rsidRDefault="00E06644" w:rsidP="00E06644">
      <w:pPr>
        <w:widowControl/>
        <w:shd w:val="clear" w:color="auto" w:fill="FFFFFF"/>
        <w:spacing w:after="240" w:line="600" w:lineRule="auto"/>
        <w:ind w:firstLineChars="900" w:firstLine="2700"/>
        <w:jc w:val="left"/>
        <w:rPr>
          <w:sz w:val="30"/>
          <w:szCs w:val="30"/>
        </w:rPr>
      </w:pPr>
      <w:r w:rsidRPr="00E06644">
        <w:rPr>
          <w:rFonts w:hint="eastAsia"/>
          <w:sz w:val="30"/>
          <w:szCs w:val="30"/>
        </w:rPr>
        <w:t>采购农药一批（第一标段）</w:t>
      </w:r>
    </w:p>
    <w:tbl>
      <w:tblPr>
        <w:tblStyle w:val="af6"/>
        <w:tblW w:w="9924" w:type="dxa"/>
        <w:tblInd w:w="-318" w:type="dxa"/>
        <w:tblLayout w:type="fixed"/>
        <w:tblLook w:val="04A0"/>
      </w:tblPr>
      <w:tblGrid>
        <w:gridCol w:w="568"/>
        <w:gridCol w:w="2126"/>
        <w:gridCol w:w="3969"/>
        <w:gridCol w:w="709"/>
        <w:gridCol w:w="567"/>
        <w:gridCol w:w="1985"/>
      </w:tblGrid>
      <w:tr w:rsidR="00E06644" w:rsidTr="00D46E63">
        <w:trPr>
          <w:trHeight w:val="659"/>
        </w:trPr>
        <w:tc>
          <w:tcPr>
            <w:tcW w:w="568" w:type="dxa"/>
          </w:tcPr>
          <w:p w:rsidR="00E06644" w:rsidRPr="001549C2" w:rsidRDefault="00E06644" w:rsidP="00D46E63">
            <w:pPr>
              <w:rPr>
                <w:sz w:val="30"/>
                <w:szCs w:val="30"/>
              </w:rPr>
            </w:pPr>
            <w:r>
              <w:rPr>
                <w:rFonts w:hint="eastAsia"/>
                <w:sz w:val="30"/>
                <w:szCs w:val="30"/>
              </w:rPr>
              <w:t>序号</w:t>
            </w:r>
          </w:p>
        </w:tc>
        <w:tc>
          <w:tcPr>
            <w:tcW w:w="2126" w:type="dxa"/>
            <w:vAlign w:val="center"/>
          </w:tcPr>
          <w:p w:rsidR="00E06644" w:rsidRDefault="00E06644" w:rsidP="00D46E63">
            <w:pPr>
              <w:jc w:val="center"/>
              <w:rPr>
                <w:sz w:val="30"/>
                <w:szCs w:val="30"/>
              </w:rPr>
            </w:pPr>
            <w:r>
              <w:rPr>
                <w:rFonts w:hint="eastAsia"/>
                <w:sz w:val="30"/>
                <w:szCs w:val="30"/>
              </w:rPr>
              <w:t>货物名称</w:t>
            </w:r>
          </w:p>
        </w:tc>
        <w:tc>
          <w:tcPr>
            <w:tcW w:w="3969" w:type="dxa"/>
            <w:vAlign w:val="center"/>
          </w:tcPr>
          <w:p w:rsidR="00E06644" w:rsidRDefault="00E06644" w:rsidP="00D46E63">
            <w:pPr>
              <w:jc w:val="center"/>
              <w:rPr>
                <w:sz w:val="30"/>
                <w:szCs w:val="30"/>
              </w:rPr>
            </w:pPr>
            <w:r>
              <w:rPr>
                <w:rFonts w:hint="eastAsia"/>
                <w:sz w:val="30"/>
                <w:szCs w:val="30"/>
              </w:rPr>
              <w:t>技术规格及主要参数</w:t>
            </w:r>
          </w:p>
        </w:tc>
        <w:tc>
          <w:tcPr>
            <w:tcW w:w="709" w:type="dxa"/>
            <w:vAlign w:val="center"/>
          </w:tcPr>
          <w:p w:rsidR="00E06644" w:rsidRDefault="00E06644" w:rsidP="00D46E63">
            <w:pPr>
              <w:jc w:val="center"/>
              <w:rPr>
                <w:sz w:val="30"/>
                <w:szCs w:val="30"/>
              </w:rPr>
            </w:pPr>
            <w:r>
              <w:rPr>
                <w:rFonts w:hint="eastAsia"/>
                <w:sz w:val="30"/>
                <w:szCs w:val="30"/>
              </w:rPr>
              <w:t>单位</w:t>
            </w:r>
          </w:p>
        </w:tc>
        <w:tc>
          <w:tcPr>
            <w:tcW w:w="567" w:type="dxa"/>
            <w:vAlign w:val="center"/>
          </w:tcPr>
          <w:p w:rsidR="00E06644" w:rsidRDefault="00E06644" w:rsidP="00D46E63">
            <w:pPr>
              <w:jc w:val="center"/>
              <w:rPr>
                <w:sz w:val="30"/>
                <w:szCs w:val="30"/>
              </w:rPr>
            </w:pPr>
            <w:r>
              <w:rPr>
                <w:rFonts w:hint="eastAsia"/>
                <w:sz w:val="30"/>
                <w:szCs w:val="30"/>
              </w:rPr>
              <w:t>数量</w:t>
            </w:r>
          </w:p>
        </w:tc>
        <w:tc>
          <w:tcPr>
            <w:tcW w:w="1985" w:type="dxa"/>
            <w:vAlign w:val="center"/>
          </w:tcPr>
          <w:p w:rsidR="00E06644" w:rsidRDefault="00E06644" w:rsidP="00D46E63">
            <w:pPr>
              <w:jc w:val="center"/>
              <w:rPr>
                <w:sz w:val="30"/>
                <w:szCs w:val="30"/>
              </w:rPr>
            </w:pPr>
            <w:r>
              <w:rPr>
                <w:rFonts w:hint="eastAsia"/>
                <w:sz w:val="30"/>
                <w:szCs w:val="30"/>
              </w:rPr>
              <w:t>是否为核心产品</w:t>
            </w:r>
            <w:r>
              <w:rPr>
                <w:rFonts w:hint="eastAsia"/>
                <w:sz w:val="30"/>
                <w:szCs w:val="30"/>
              </w:rPr>
              <w:t xml:space="preserve"> </w:t>
            </w:r>
            <w:r>
              <w:rPr>
                <w:rFonts w:hint="eastAsia"/>
                <w:sz w:val="30"/>
                <w:szCs w:val="30"/>
              </w:rPr>
              <w:t>是</w:t>
            </w:r>
            <w:r>
              <w:rPr>
                <w:rFonts w:hint="eastAsia"/>
                <w:sz w:val="30"/>
                <w:szCs w:val="30"/>
              </w:rPr>
              <w:t>/</w:t>
            </w:r>
            <w:r>
              <w:rPr>
                <w:rFonts w:hint="eastAsia"/>
                <w:sz w:val="30"/>
                <w:szCs w:val="30"/>
              </w:rPr>
              <w:t>否</w:t>
            </w:r>
          </w:p>
        </w:tc>
      </w:tr>
      <w:tr w:rsidR="00E06644" w:rsidRPr="00D56963" w:rsidTr="00D46E63">
        <w:trPr>
          <w:trHeight w:val="3180"/>
        </w:trPr>
        <w:tc>
          <w:tcPr>
            <w:tcW w:w="568" w:type="dxa"/>
            <w:vAlign w:val="center"/>
          </w:tcPr>
          <w:p w:rsidR="00E06644" w:rsidRDefault="00E06644" w:rsidP="00D46E63">
            <w:pPr>
              <w:jc w:val="center"/>
              <w:rPr>
                <w:sz w:val="30"/>
                <w:szCs w:val="30"/>
              </w:rPr>
            </w:pPr>
            <w:r>
              <w:rPr>
                <w:rFonts w:hint="eastAsia"/>
                <w:sz w:val="30"/>
                <w:szCs w:val="30"/>
              </w:rPr>
              <w:t>1</w:t>
            </w:r>
          </w:p>
        </w:tc>
        <w:tc>
          <w:tcPr>
            <w:tcW w:w="2126"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26%苯甲.</w:t>
            </w:r>
            <w:proofErr w:type="gramStart"/>
            <w:r w:rsidRPr="00874FC2">
              <w:rPr>
                <w:rFonts w:ascii="宋体" w:hAnsi="宋体" w:cs="宋体" w:hint="eastAsia"/>
                <w:kern w:val="0"/>
                <w:szCs w:val="21"/>
              </w:rPr>
              <w:t>吡</w:t>
            </w:r>
            <w:proofErr w:type="gramEnd"/>
            <w:r w:rsidRPr="00874FC2">
              <w:rPr>
                <w:rFonts w:ascii="宋体" w:hAnsi="宋体" w:cs="宋体" w:hint="eastAsia"/>
                <w:kern w:val="0"/>
                <w:szCs w:val="21"/>
              </w:rPr>
              <w:t>虫</w:t>
            </w:r>
            <w:proofErr w:type="gramStart"/>
            <w:r w:rsidRPr="00874FC2">
              <w:rPr>
                <w:rFonts w:ascii="宋体" w:hAnsi="宋体" w:cs="宋体" w:hint="eastAsia"/>
                <w:kern w:val="0"/>
                <w:szCs w:val="21"/>
              </w:rPr>
              <w:t>啉</w:t>
            </w:r>
            <w:proofErr w:type="gramEnd"/>
            <w:r w:rsidRPr="00874FC2">
              <w:rPr>
                <w:rFonts w:ascii="宋体" w:hAnsi="宋体" w:cs="宋体" w:hint="eastAsia"/>
                <w:kern w:val="0"/>
                <w:szCs w:val="21"/>
              </w:rPr>
              <w:t>悬浮种衣剂</w:t>
            </w:r>
          </w:p>
        </w:tc>
        <w:tc>
          <w:tcPr>
            <w:tcW w:w="3969" w:type="dxa"/>
            <w:vAlign w:val="center"/>
          </w:tcPr>
          <w:p w:rsidR="00E06644" w:rsidRPr="00874FC2" w:rsidRDefault="00E06644" w:rsidP="00D46E63">
            <w:pPr>
              <w:widowControl/>
              <w:shd w:val="clear" w:color="auto" w:fill="FFFFFF"/>
              <w:spacing w:line="360" w:lineRule="auto"/>
              <w:jc w:val="left"/>
              <w:rPr>
                <w:rFonts w:ascii="宋体" w:hAnsi="宋体" w:cs="宋体"/>
                <w:kern w:val="0"/>
                <w:szCs w:val="21"/>
              </w:rPr>
            </w:pPr>
            <w:r w:rsidRPr="00874FC2">
              <w:rPr>
                <w:rFonts w:ascii="宋体" w:hAnsi="宋体" w:cs="宋体" w:hint="eastAsia"/>
                <w:kern w:val="0"/>
                <w:szCs w:val="21"/>
              </w:rPr>
              <w:t>100克/瓶，产品必须在小麦上取得登记，且提供农药“三证”，即农药登记证、产品标准证、生产许可证或生产批准证，复印件加盖公章</w:t>
            </w:r>
          </w:p>
          <w:p w:rsidR="00E06644" w:rsidRPr="00874FC2" w:rsidRDefault="00E06644" w:rsidP="00D46E63">
            <w:pPr>
              <w:jc w:val="center"/>
              <w:rPr>
                <w:rFonts w:ascii="宋体" w:hAnsi="宋体" w:cs="宋体"/>
                <w:kern w:val="0"/>
                <w:szCs w:val="21"/>
              </w:rPr>
            </w:pPr>
          </w:p>
        </w:tc>
        <w:tc>
          <w:tcPr>
            <w:tcW w:w="70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瓶</w:t>
            </w:r>
          </w:p>
        </w:tc>
        <w:tc>
          <w:tcPr>
            <w:tcW w:w="567"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12544瓶</w:t>
            </w:r>
          </w:p>
        </w:tc>
        <w:tc>
          <w:tcPr>
            <w:tcW w:w="1985"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是</w:t>
            </w:r>
          </w:p>
        </w:tc>
      </w:tr>
      <w:tr w:rsidR="00E06644" w:rsidTr="00D46E63">
        <w:trPr>
          <w:trHeight w:val="659"/>
        </w:trPr>
        <w:tc>
          <w:tcPr>
            <w:tcW w:w="568" w:type="dxa"/>
            <w:vAlign w:val="center"/>
          </w:tcPr>
          <w:p w:rsidR="00E06644" w:rsidRDefault="00E06644" w:rsidP="00D46E63">
            <w:pPr>
              <w:jc w:val="center"/>
              <w:rPr>
                <w:sz w:val="30"/>
                <w:szCs w:val="30"/>
              </w:rPr>
            </w:pPr>
            <w:r>
              <w:rPr>
                <w:rFonts w:hint="eastAsia"/>
                <w:sz w:val="30"/>
                <w:szCs w:val="30"/>
              </w:rPr>
              <w:t>2</w:t>
            </w:r>
          </w:p>
        </w:tc>
        <w:tc>
          <w:tcPr>
            <w:tcW w:w="2126"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10%苯</w:t>
            </w:r>
            <w:proofErr w:type="gramStart"/>
            <w:r w:rsidRPr="00874FC2">
              <w:rPr>
                <w:rFonts w:ascii="宋体" w:hAnsi="宋体" w:cs="宋体" w:hint="eastAsia"/>
                <w:kern w:val="0"/>
                <w:szCs w:val="21"/>
              </w:rPr>
              <w:t>磺</w:t>
            </w:r>
            <w:proofErr w:type="gramEnd"/>
            <w:r w:rsidRPr="00874FC2">
              <w:rPr>
                <w:rFonts w:ascii="宋体" w:hAnsi="宋体" w:cs="宋体" w:hint="eastAsia"/>
                <w:kern w:val="0"/>
                <w:szCs w:val="21"/>
              </w:rPr>
              <w:t>隆粉剂+20%氯氟</w:t>
            </w:r>
            <w:proofErr w:type="gramStart"/>
            <w:r w:rsidRPr="00874FC2">
              <w:rPr>
                <w:rFonts w:ascii="宋体" w:hAnsi="宋体" w:cs="宋体" w:hint="eastAsia"/>
                <w:kern w:val="0"/>
                <w:szCs w:val="21"/>
              </w:rPr>
              <w:t>吡</w:t>
            </w:r>
            <w:proofErr w:type="gramEnd"/>
            <w:r w:rsidRPr="00874FC2">
              <w:rPr>
                <w:rFonts w:ascii="宋体" w:hAnsi="宋体" w:cs="宋体" w:hint="eastAsia"/>
                <w:kern w:val="0"/>
                <w:szCs w:val="21"/>
              </w:rPr>
              <w:t>氧乙酸乳油</w:t>
            </w:r>
          </w:p>
        </w:tc>
        <w:tc>
          <w:tcPr>
            <w:tcW w:w="396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50克/袋</w:t>
            </w:r>
          </w:p>
        </w:tc>
        <w:tc>
          <w:tcPr>
            <w:tcW w:w="70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袋</w:t>
            </w:r>
          </w:p>
        </w:tc>
        <w:tc>
          <w:tcPr>
            <w:tcW w:w="567"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3000袋</w:t>
            </w:r>
          </w:p>
        </w:tc>
        <w:tc>
          <w:tcPr>
            <w:tcW w:w="1985"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否</w:t>
            </w:r>
          </w:p>
        </w:tc>
      </w:tr>
      <w:tr w:rsidR="00E06644" w:rsidTr="00D46E63">
        <w:trPr>
          <w:trHeight w:val="1375"/>
        </w:trPr>
        <w:tc>
          <w:tcPr>
            <w:tcW w:w="568" w:type="dxa"/>
            <w:vAlign w:val="center"/>
          </w:tcPr>
          <w:p w:rsidR="00E06644" w:rsidRDefault="00E06644" w:rsidP="00D46E63">
            <w:pPr>
              <w:jc w:val="center"/>
              <w:rPr>
                <w:sz w:val="30"/>
                <w:szCs w:val="30"/>
              </w:rPr>
            </w:pPr>
            <w:r>
              <w:rPr>
                <w:rFonts w:hint="eastAsia"/>
                <w:sz w:val="30"/>
                <w:szCs w:val="30"/>
              </w:rPr>
              <w:t>3</w:t>
            </w:r>
          </w:p>
        </w:tc>
        <w:tc>
          <w:tcPr>
            <w:tcW w:w="2126"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24%</w:t>
            </w:r>
            <w:proofErr w:type="gramStart"/>
            <w:r w:rsidRPr="00874FC2">
              <w:rPr>
                <w:rFonts w:ascii="宋体" w:hAnsi="宋体" w:cs="宋体" w:hint="eastAsia"/>
                <w:kern w:val="0"/>
                <w:szCs w:val="21"/>
              </w:rPr>
              <w:t>炔草酯</w:t>
            </w:r>
            <w:proofErr w:type="gramEnd"/>
            <w:r w:rsidRPr="00874FC2">
              <w:rPr>
                <w:rFonts w:ascii="宋体" w:hAnsi="宋体" w:cs="宋体" w:hint="eastAsia"/>
                <w:kern w:val="0"/>
                <w:szCs w:val="21"/>
              </w:rPr>
              <w:t>乳油</w:t>
            </w:r>
          </w:p>
        </w:tc>
        <w:tc>
          <w:tcPr>
            <w:tcW w:w="396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30毫升/瓶</w:t>
            </w:r>
          </w:p>
        </w:tc>
        <w:tc>
          <w:tcPr>
            <w:tcW w:w="70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瓶</w:t>
            </w:r>
          </w:p>
        </w:tc>
        <w:tc>
          <w:tcPr>
            <w:tcW w:w="567"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3000瓶</w:t>
            </w:r>
          </w:p>
        </w:tc>
        <w:tc>
          <w:tcPr>
            <w:tcW w:w="1985"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否</w:t>
            </w:r>
          </w:p>
        </w:tc>
      </w:tr>
      <w:tr w:rsidR="00E06644" w:rsidTr="00D46E63">
        <w:trPr>
          <w:trHeight w:val="1331"/>
        </w:trPr>
        <w:tc>
          <w:tcPr>
            <w:tcW w:w="568" w:type="dxa"/>
            <w:vAlign w:val="center"/>
          </w:tcPr>
          <w:p w:rsidR="00E06644" w:rsidRDefault="00E06644" w:rsidP="00D46E63">
            <w:pPr>
              <w:jc w:val="center"/>
              <w:rPr>
                <w:sz w:val="30"/>
                <w:szCs w:val="30"/>
              </w:rPr>
            </w:pPr>
            <w:r>
              <w:rPr>
                <w:rFonts w:hint="eastAsia"/>
                <w:sz w:val="30"/>
                <w:szCs w:val="30"/>
              </w:rPr>
              <w:t>4</w:t>
            </w:r>
          </w:p>
        </w:tc>
        <w:tc>
          <w:tcPr>
            <w:tcW w:w="2126"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50%</w:t>
            </w:r>
            <w:proofErr w:type="gramStart"/>
            <w:r w:rsidRPr="00874FC2">
              <w:rPr>
                <w:rFonts w:ascii="宋体" w:hAnsi="宋体" w:cs="宋体" w:hint="eastAsia"/>
                <w:kern w:val="0"/>
                <w:szCs w:val="21"/>
              </w:rPr>
              <w:t>吡蚜</w:t>
            </w:r>
            <w:proofErr w:type="gramEnd"/>
            <w:r w:rsidRPr="00874FC2">
              <w:rPr>
                <w:rFonts w:ascii="宋体" w:hAnsi="宋体" w:cs="宋体" w:hint="eastAsia"/>
                <w:kern w:val="0"/>
                <w:szCs w:val="21"/>
              </w:rPr>
              <w:t>酮粉剂</w:t>
            </w:r>
          </w:p>
        </w:tc>
        <w:tc>
          <w:tcPr>
            <w:tcW w:w="396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8克/袋</w:t>
            </w:r>
          </w:p>
        </w:tc>
        <w:tc>
          <w:tcPr>
            <w:tcW w:w="70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袋</w:t>
            </w:r>
          </w:p>
        </w:tc>
        <w:tc>
          <w:tcPr>
            <w:tcW w:w="567"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3004袋</w:t>
            </w:r>
          </w:p>
        </w:tc>
        <w:tc>
          <w:tcPr>
            <w:tcW w:w="1985"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否</w:t>
            </w:r>
          </w:p>
        </w:tc>
      </w:tr>
      <w:tr w:rsidR="00E06644" w:rsidTr="00D46E63">
        <w:trPr>
          <w:trHeight w:val="1429"/>
        </w:trPr>
        <w:tc>
          <w:tcPr>
            <w:tcW w:w="568" w:type="dxa"/>
            <w:vAlign w:val="center"/>
          </w:tcPr>
          <w:p w:rsidR="00E06644" w:rsidRDefault="00E06644" w:rsidP="00D46E63">
            <w:pPr>
              <w:jc w:val="center"/>
              <w:rPr>
                <w:sz w:val="30"/>
                <w:szCs w:val="30"/>
              </w:rPr>
            </w:pPr>
            <w:r>
              <w:rPr>
                <w:rFonts w:hint="eastAsia"/>
                <w:sz w:val="30"/>
                <w:szCs w:val="30"/>
              </w:rPr>
              <w:t>5</w:t>
            </w:r>
          </w:p>
        </w:tc>
        <w:tc>
          <w:tcPr>
            <w:tcW w:w="2126"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450克/升</w:t>
            </w:r>
            <w:proofErr w:type="gramStart"/>
            <w:r w:rsidRPr="00874FC2">
              <w:rPr>
                <w:rFonts w:ascii="宋体" w:hAnsi="宋体" w:cs="宋体" w:hint="eastAsia"/>
                <w:kern w:val="0"/>
                <w:szCs w:val="21"/>
              </w:rPr>
              <w:t>咪</w:t>
            </w:r>
            <w:proofErr w:type="gramEnd"/>
            <w:r w:rsidRPr="00874FC2">
              <w:rPr>
                <w:rFonts w:ascii="宋体" w:hAnsi="宋体" w:cs="宋体" w:hint="eastAsia"/>
                <w:kern w:val="0"/>
                <w:szCs w:val="21"/>
              </w:rPr>
              <w:t>鲜</w:t>
            </w:r>
            <w:proofErr w:type="gramStart"/>
            <w:r w:rsidRPr="00874FC2">
              <w:rPr>
                <w:rFonts w:ascii="宋体" w:hAnsi="宋体" w:cs="宋体" w:hint="eastAsia"/>
                <w:kern w:val="0"/>
                <w:szCs w:val="21"/>
              </w:rPr>
              <w:t>胺水</w:t>
            </w:r>
            <w:proofErr w:type="gramEnd"/>
            <w:r w:rsidRPr="00874FC2">
              <w:rPr>
                <w:rFonts w:ascii="宋体" w:hAnsi="宋体" w:cs="宋体" w:hint="eastAsia"/>
                <w:kern w:val="0"/>
                <w:szCs w:val="21"/>
              </w:rPr>
              <w:t>乳剂</w:t>
            </w:r>
          </w:p>
        </w:tc>
        <w:tc>
          <w:tcPr>
            <w:tcW w:w="396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20毫升/袋</w:t>
            </w:r>
          </w:p>
        </w:tc>
        <w:tc>
          <w:tcPr>
            <w:tcW w:w="70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袋</w:t>
            </w:r>
          </w:p>
        </w:tc>
        <w:tc>
          <w:tcPr>
            <w:tcW w:w="567"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6000袋</w:t>
            </w:r>
          </w:p>
        </w:tc>
        <w:tc>
          <w:tcPr>
            <w:tcW w:w="1985"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否</w:t>
            </w:r>
          </w:p>
        </w:tc>
      </w:tr>
      <w:tr w:rsidR="00E06644" w:rsidTr="00D46E63">
        <w:trPr>
          <w:trHeight w:val="337"/>
        </w:trPr>
        <w:tc>
          <w:tcPr>
            <w:tcW w:w="568" w:type="dxa"/>
            <w:vAlign w:val="center"/>
          </w:tcPr>
          <w:p w:rsidR="00E06644" w:rsidRDefault="00E06644" w:rsidP="00D46E63">
            <w:pPr>
              <w:jc w:val="center"/>
              <w:rPr>
                <w:sz w:val="30"/>
                <w:szCs w:val="30"/>
              </w:rPr>
            </w:pPr>
            <w:r>
              <w:rPr>
                <w:rFonts w:hint="eastAsia"/>
                <w:sz w:val="30"/>
                <w:szCs w:val="30"/>
              </w:rPr>
              <w:t>6</w:t>
            </w:r>
          </w:p>
        </w:tc>
        <w:tc>
          <w:tcPr>
            <w:tcW w:w="2126"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2.5%高效</w:t>
            </w:r>
            <w:proofErr w:type="gramStart"/>
            <w:r w:rsidRPr="00874FC2">
              <w:rPr>
                <w:rFonts w:ascii="宋体" w:hAnsi="宋体" w:cs="宋体" w:hint="eastAsia"/>
                <w:kern w:val="0"/>
                <w:szCs w:val="21"/>
              </w:rPr>
              <w:t>氯氟氰菊酯</w:t>
            </w:r>
            <w:proofErr w:type="gramEnd"/>
            <w:r w:rsidRPr="00874FC2">
              <w:rPr>
                <w:rFonts w:ascii="宋体" w:hAnsi="宋体" w:cs="宋体" w:hint="eastAsia"/>
                <w:kern w:val="0"/>
                <w:szCs w:val="21"/>
              </w:rPr>
              <w:t>微乳剂</w:t>
            </w:r>
          </w:p>
        </w:tc>
        <w:tc>
          <w:tcPr>
            <w:tcW w:w="396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300毫升/瓶</w:t>
            </w:r>
          </w:p>
        </w:tc>
        <w:tc>
          <w:tcPr>
            <w:tcW w:w="70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瓶</w:t>
            </w:r>
          </w:p>
        </w:tc>
        <w:tc>
          <w:tcPr>
            <w:tcW w:w="567"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600瓶</w:t>
            </w:r>
          </w:p>
        </w:tc>
        <w:tc>
          <w:tcPr>
            <w:tcW w:w="1985"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否</w:t>
            </w:r>
          </w:p>
        </w:tc>
      </w:tr>
      <w:tr w:rsidR="00E06644" w:rsidTr="00D46E63">
        <w:trPr>
          <w:trHeight w:val="337"/>
        </w:trPr>
        <w:tc>
          <w:tcPr>
            <w:tcW w:w="568" w:type="dxa"/>
            <w:vAlign w:val="center"/>
          </w:tcPr>
          <w:p w:rsidR="00E06644" w:rsidRDefault="00E06644" w:rsidP="00D46E63">
            <w:pPr>
              <w:jc w:val="center"/>
              <w:rPr>
                <w:sz w:val="30"/>
                <w:szCs w:val="30"/>
              </w:rPr>
            </w:pPr>
            <w:r>
              <w:rPr>
                <w:rFonts w:hint="eastAsia"/>
                <w:sz w:val="30"/>
                <w:szCs w:val="30"/>
              </w:rPr>
              <w:t>7</w:t>
            </w:r>
          </w:p>
        </w:tc>
        <w:tc>
          <w:tcPr>
            <w:tcW w:w="2126"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5%己</w:t>
            </w:r>
            <w:proofErr w:type="gramStart"/>
            <w:r w:rsidRPr="00874FC2">
              <w:rPr>
                <w:rFonts w:ascii="宋体" w:hAnsi="宋体" w:cs="宋体" w:hint="eastAsia"/>
                <w:kern w:val="0"/>
                <w:szCs w:val="21"/>
              </w:rPr>
              <w:t>唑</w:t>
            </w:r>
            <w:proofErr w:type="gramEnd"/>
            <w:r w:rsidRPr="00874FC2">
              <w:rPr>
                <w:rFonts w:ascii="宋体" w:hAnsi="宋体" w:cs="宋体" w:hint="eastAsia"/>
                <w:kern w:val="0"/>
                <w:szCs w:val="21"/>
              </w:rPr>
              <w:t>醇悬浮剂</w:t>
            </w:r>
          </w:p>
        </w:tc>
        <w:tc>
          <w:tcPr>
            <w:tcW w:w="396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20克/袋</w:t>
            </w:r>
          </w:p>
        </w:tc>
        <w:tc>
          <w:tcPr>
            <w:tcW w:w="70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袋</w:t>
            </w:r>
          </w:p>
        </w:tc>
        <w:tc>
          <w:tcPr>
            <w:tcW w:w="567"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9000袋</w:t>
            </w:r>
          </w:p>
        </w:tc>
        <w:tc>
          <w:tcPr>
            <w:tcW w:w="1985"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否</w:t>
            </w:r>
          </w:p>
        </w:tc>
      </w:tr>
      <w:tr w:rsidR="00E06644" w:rsidTr="00D46E63">
        <w:trPr>
          <w:trHeight w:val="337"/>
        </w:trPr>
        <w:tc>
          <w:tcPr>
            <w:tcW w:w="568" w:type="dxa"/>
            <w:vAlign w:val="center"/>
          </w:tcPr>
          <w:p w:rsidR="00E06644" w:rsidRDefault="00E06644" w:rsidP="00D46E63">
            <w:pPr>
              <w:jc w:val="center"/>
              <w:rPr>
                <w:sz w:val="30"/>
                <w:szCs w:val="30"/>
              </w:rPr>
            </w:pPr>
            <w:r>
              <w:rPr>
                <w:rFonts w:hint="eastAsia"/>
                <w:sz w:val="30"/>
                <w:szCs w:val="30"/>
              </w:rPr>
              <w:t>8</w:t>
            </w:r>
          </w:p>
        </w:tc>
        <w:tc>
          <w:tcPr>
            <w:tcW w:w="2126"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0.0016%芸苔素内酯水剂</w:t>
            </w:r>
          </w:p>
        </w:tc>
        <w:tc>
          <w:tcPr>
            <w:tcW w:w="396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15克/袋</w:t>
            </w:r>
          </w:p>
        </w:tc>
        <w:tc>
          <w:tcPr>
            <w:tcW w:w="709"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袋</w:t>
            </w:r>
          </w:p>
        </w:tc>
        <w:tc>
          <w:tcPr>
            <w:tcW w:w="567"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6000袋</w:t>
            </w:r>
          </w:p>
        </w:tc>
        <w:tc>
          <w:tcPr>
            <w:tcW w:w="1985" w:type="dxa"/>
            <w:vAlign w:val="center"/>
          </w:tcPr>
          <w:p w:rsidR="00E06644" w:rsidRPr="00874FC2" w:rsidRDefault="00E06644" w:rsidP="00D46E63">
            <w:pPr>
              <w:jc w:val="center"/>
              <w:rPr>
                <w:rFonts w:ascii="宋体" w:hAnsi="宋体" w:cs="宋体"/>
                <w:kern w:val="0"/>
                <w:szCs w:val="21"/>
              </w:rPr>
            </w:pPr>
            <w:r w:rsidRPr="00874FC2">
              <w:rPr>
                <w:rFonts w:ascii="宋体" w:hAnsi="宋体" w:cs="宋体" w:hint="eastAsia"/>
                <w:kern w:val="0"/>
                <w:szCs w:val="21"/>
              </w:rPr>
              <w:t>否</w:t>
            </w:r>
          </w:p>
        </w:tc>
      </w:tr>
    </w:tbl>
    <w:p w:rsidR="00E06644" w:rsidRPr="00E06644" w:rsidRDefault="00E06644" w:rsidP="00E06644">
      <w:pPr>
        <w:ind w:firstLineChars="900" w:firstLine="2700"/>
        <w:rPr>
          <w:sz w:val="30"/>
          <w:szCs w:val="30"/>
        </w:rPr>
      </w:pPr>
      <w:r w:rsidRPr="00E06644">
        <w:rPr>
          <w:rFonts w:hint="eastAsia"/>
          <w:sz w:val="30"/>
          <w:szCs w:val="30"/>
        </w:rPr>
        <w:lastRenderedPageBreak/>
        <w:t>设备一批清单（第二标段）</w:t>
      </w:r>
    </w:p>
    <w:tbl>
      <w:tblPr>
        <w:tblStyle w:val="af6"/>
        <w:tblW w:w="10491" w:type="dxa"/>
        <w:tblInd w:w="-318" w:type="dxa"/>
        <w:tblLayout w:type="fixed"/>
        <w:tblLook w:val="04A0"/>
      </w:tblPr>
      <w:tblGrid>
        <w:gridCol w:w="568"/>
        <w:gridCol w:w="851"/>
        <w:gridCol w:w="6237"/>
        <w:gridCol w:w="567"/>
        <w:gridCol w:w="850"/>
        <w:gridCol w:w="1418"/>
      </w:tblGrid>
      <w:tr w:rsidR="00E06644" w:rsidRPr="00DC79CE" w:rsidTr="00D46E63">
        <w:trPr>
          <w:trHeight w:val="729"/>
        </w:trPr>
        <w:tc>
          <w:tcPr>
            <w:tcW w:w="568" w:type="dxa"/>
            <w:vAlign w:val="center"/>
          </w:tcPr>
          <w:p w:rsidR="00E06644" w:rsidRPr="00583ABC" w:rsidRDefault="00E06644" w:rsidP="00D46E63">
            <w:pPr>
              <w:jc w:val="center"/>
              <w:rPr>
                <w:szCs w:val="21"/>
              </w:rPr>
            </w:pPr>
            <w:r w:rsidRPr="00583ABC">
              <w:rPr>
                <w:rFonts w:hint="eastAsia"/>
                <w:szCs w:val="21"/>
              </w:rPr>
              <w:t>序号</w:t>
            </w:r>
          </w:p>
        </w:tc>
        <w:tc>
          <w:tcPr>
            <w:tcW w:w="851" w:type="dxa"/>
            <w:vAlign w:val="center"/>
          </w:tcPr>
          <w:p w:rsidR="00E06644" w:rsidRPr="00583ABC" w:rsidRDefault="00E06644" w:rsidP="00D46E63">
            <w:pPr>
              <w:jc w:val="center"/>
              <w:rPr>
                <w:szCs w:val="21"/>
              </w:rPr>
            </w:pPr>
            <w:r w:rsidRPr="00583ABC">
              <w:rPr>
                <w:rFonts w:hint="eastAsia"/>
                <w:szCs w:val="21"/>
              </w:rPr>
              <w:t>采购项目名称</w:t>
            </w:r>
          </w:p>
        </w:tc>
        <w:tc>
          <w:tcPr>
            <w:tcW w:w="6237" w:type="dxa"/>
            <w:vAlign w:val="center"/>
          </w:tcPr>
          <w:p w:rsidR="00E06644" w:rsidRPr="00583ABC" w:rsidRDefault="00E06644" w:rsidP="00D46E63">
            <w:pPr>
              <w:jc w:val="center"/>
              <w:rPr>
                <w:szCs w:val="21"/>
              </w:rPr>
            </w:pPr>
            <w:r w:rsidRPr="00583ABC">
              <w:rPr>
                <w:rFonts w:hint="eastAsia"/>
                <w:szCs w:val="21"/>
              </w:rPr>
              <w:t>规格型号</w:t>
            </w:r>
          </w:p>
        </w:tc>
        <w:tc>
          <w:tcPr>
            <w:tcW w:w="567" w:type="dxa"/>
            <w:vAlign w:val="center"/>
          </w:tcPr>
          <w:p w:rsidR="00E06644" w:rsidRPr="00583ABC" w:rsidRDefault="00E06644" w:rsidP="00D46E63">
            <w:pPr>
              <w:jc w:val="center"/>
              <w:rPr>
                <w:szCs w:val="21"/>
              </w:rPr>
            </w:pPr>
            <w:r w:rsidRPr="00583ABC">
              <w:rPr>
                <w:rFonts w:hint="eastAsia"/>
                <w:szCs w:val="21"/>
              </w:rPr>
              <w:t>单位</w:t>
            </w:r>
          </w:p>
        </w:tc>
        <w:tc>
          <w:tcPr>
            <w:tcW w:w="850" w:type="dxa"/>
            <w:vAlign w:val="center"/>
          </w:tcPr>
          <w:p w:rsidR="00E06644" w:rsidRPr="00583ABC" w:rsidRDefault="00E06644" w:rsidP="00D46E63">
            <w:pPr>
              <w:jc w:val="center"/>
              <w:rPr>
                <w:szCs w:val="21"/>
              </w:rPr>
            </w:pPr>
            <w:r w:rsidRPr="00583ABC">
              <w:rPr>
                <w:rFonts w:hint="eastAsia"/>
                <w:szCs w:val="21"/>
              </w:rPr>
              <w:t>数量</w:t>
            </w:r>
          </w:p>
        </w:tc>
        <w:tc>
          <w:tcPr>
            <w:tcW w:w="1418" w:type="dxa"/>
            <w:vAlign w:val="center"/>
          </w:tcPr>
          <w:p w:rsidR="00E06644" w:rsidRPr="00583ABC" w:rsidRDefault="00E06644" w:rsidP="00D46E63">
            <w:pPr>
              <w:jc w:val="center"/>
              <w:rPr>
                <w:szCs w:val="21"/>
              </w:rPr>
            </w:pPr>
            <w:r w:rsidRPr="00583ABC">
              <w:rPr>
                <w:rFonts w:hint="eastAsia"/>
                <w:szCs w:val="21"/>
              </w:rPr>
              <w:t>是否为核心产品</w:t>
            </w:r>
            <w:r w:rsidRPr="00583ABC">
              <w:rPr>
                <w:rFonts w:hint="eastAsia"/>
                <w:szCs w:val="21"/>
              </w:rPr>
              <w:t xml:space="preserve">  </w:t>
            </w:r>
            <w:r w:rsidRPr="00583ABC">
              <w:rPr>
                <w:rFonts w:hint="eastAsia"/>
                <w:szCs w:val="21"/>
              </w:rPr>
              <w:t>是</w:t>
            </w:r>
            <w:r w:rsidRPr="00583ABC">
              <w:rPr>
                <w:rFonts w:hint="eastAsia"/>
                <w:szCs w:val="21"/>
              </w:rPr>
              <w:t>/</w:t>
            </w:r>
            <w:r w:rsidRPr="00583ABC">
              <w:rPr>
                <w:rFonts w:hint="eastAsia"/>
                <w:szCs w:val="21"/>
              </w:rPr>
              <w:t>份</w:t>
            </w:r>
          </w:p>
        </w:tc>
      </w:tr>
      <w:tr w:rsidR="00E06644" w:rsidRPr="00DC79CE" w:rsidTr="00D46E63">
        <w:trPr>
          <w:trHeight w:val="659"/>
        </w:trPr>
        <w:tc>
          <w:tcPr>
            <w:tcW w:w="568" w:type="dxa"/>
            <w:vAlign w:val="center"/>
          </w:tcPr>
          <w:p w:rsidR="00E06644" w:rsidRPr="00583ABC" w:rsidRDefault="00E06644" w:rsidP="00D46E63">
            <w:pPr>
              <w:jc w:val="center"/>
              <w:rPr>
                <w:szCs w:val="21"/>
              </w:rPr>
            </w:pPr>
            <w:r w:rsidRPr="00583ABC">
              <w:rPr>
                <w:rFonts w:hint="eastAsia"/>
                <w:szCs w:val="21"/>
              </w:rPr>
              <w:t>1</w:t>
            </w:r>
          </w:p>
        </w:tc>
        <w:tc>
          <w:tcPr>
            <w:tcW w:w="851" w:type="dxa"/>
            <w:vAlign w:val="center"/>
          </w:tcPr>
          <w:p w:rsidR="00E06644" w:rsidRPr="00583ABC" w:rsidRDefault="00E06644" w:rsidP="00D46E63">
            <w:pPr>
              <w:jc w:val="center"/>
              <w:rPr>
                <w:szCs w:val="21"/>
              </w:rPr>
            </w:pPr>
            <w:proofErr w:type="gramStart"/>
            <w:r w:rsidRPr="00583ABC">
              <w:rPr>
                <w:rFonts w:hint="eastAsia"/>
                <w:szCs w:val="21"/>
              </w:rPr>
              <w:t>频振式</w:t>
            </w:r>
            <w:proofErr w:type="gramEnd"/>
            <w:r w:rsidRPr="00583ABC">
              <w:rPr>
                <w:rFonts w:hint="eastAsia"/>
                <w:szCs w:val="21"/>
              </w:rPr>
              <w:t>太阳能杀虫灯</w:t>
            </w:r>
          </w:p>
        </w:tc>
        <w:tc>
          <w:tcPr>
            <w:tcW w:w="6237" w:type="dxa"/>
            <w:vAlign w:val="center"/>
          </w:tcPr>
          <w:p w:rsidR="00E06644" w:rsidRPr="00583ABC" w:rsidRDefault="00E06644" w:rsidP="00D46E63">
            <w:pPr>
              <w:tabs>
                <w:tab w:val="left" w:pos="180"/>
                <w:tab w:val="left" w:pos="1260"/>
              </w:tabs>
              <w:spacing w:line="400" w:lineRule="exact"/>
              <w:ind w:firstLineChars="85" w:firstLine="179"/>
              <w:jc w:val="center"/>
              <w:rPr>
                <w:rFonts w:ascii="宋体" w:hAnsi="宋体"/>
                <w:b/>
                <w:szCs w:val="21"/>
              </w:rPr>
            </w:pPr>
            <w:r w:rsidRPr="00583ABC">
              <w:rPr>
                <w:rFonts w:ascii="宋体" w:hAnsi="宋体" w:hint="eastAsia"/>
                <w:b/>
                <w:szCs w:val="21"/>
              </w:rPr>
              <w:t>主要技术参数：</w:t>
            </w:r>
          </w:p>
          <w:p w:rsidR="00E06644" w:rsidRPr="00583ABC" w:rsidRDefault="00E06644" w:rsidP="00D46E63">
            <w:pPr>
              <w:tabs>
                <w:tab w:val="left" w:pos="6148"/>
              </w:tabs>
              <w:spacing w:line="400" w:lineRule="exact"/>
              <w:ind w:firstLineChars="150" w:firstLine="315"/>
              <w:jc w:val="center"/>
              <w:rPr>
                <w:rFonts w:ascii="宋体" w:hAnsi="宋体"/>
                <w:szCs w:val="21"/>
              </w:rPr>
            </w:pPr>
            <w:r w:rsidRPr="00583ABC">
              <w:rPr>
                <w:rFonts w:ascii="宋体" w:hAnsi="宋体" w:hint="eastAsia"/>
                <w:szCs w:val="21"/>
              </w:rPr>
              <w:t>1、频振</w:t>
            </w:r>
            <w:proofErr w:type="gramStart"/>
            <w:r w:rsidRPr="00583ABC">
              <w:rPr>
                <w:rFonts w:ascii="宋体" w:hAnsi="宋体" w:hint="eastAsia"/>
                <w:szCs w:val="21"/>
              </w:rPr>
              <w:t>诱</w:t>
            </w:r>
            <w:proofErr w:type="gramEnd"/>
            <w:r w:rsidRPr="00583ABC">
              <w:rPr>
                <w:rFonts w:ascii="宋体" w:hAnsi="宋体" w:hint="eastAsia"/>
                <w:szCs w:val="21"/>
              </w:rPr>
              <w:t>控技术</w:t>
            </w:r>
            <w:r>
              <w:rPr>
                <w:rFonts w:ascii="宋体" w:hAnsi="宋体" w:hint="eastAsia"/>
                <w:szCs w:val="21"/>
              </w:rPr>
              <w:t>。</w:t>
            </w:r>
            <w:r w:rsidRPr="00583ABC">
              <w:rPr>
                <w:rFonts w:ascii="宋体" w:hAnsi="宋体" w:hint="eastAsia"/>
                <w:szCs w:val="21"/>
              </w:rPr>
              <w:t>2、诱集光源：</w:t>
            </w:r>
            <w:proofErr w:type="gramStart"/>
            <w:r w:rsidRPr="00583ABC">
              <w:rPr>
                <w:rFonts w:ascii="宋体" w:hAnsi="宋体" w:hint="eastAsia"/>
                <w:szCs w:val="21"/>
              </w:rPr>
              <w:t>频振灯管</w:t>
            </w:r>
            <w:proofErr w:type="gramEnd"/>
            <w:r w:rsidRPr="00583ABC">
              <w:rPr>
                <w:rFonts w:ascii="宋体" w:hAnsi="宋体" w:hint="eastAsia"/>
                <w:szCs w:val="21"/>
              </w:rPr>
              <w:t>、长度420</w:t>
            </w:r>
            <w:r w:rsidRPr="00583ABC">
              <w:rPr>
                <w:rFonts w:ascii="宋体" w:hAnsi="宋体" w:hint="eastAsia"/>
                <w:szCs w:val="21"/>
                <w:eastAsianLayout w:id="193167872" w:combine="1"/>
              </w:rPr>
              <w:t>＋２－１</w:t>
            </w:r>
            <w:r w:rsidRPr="00583ABC">
              <w:rPr>
                <w:rFonts w:ascii="宋体" w:hAnsi="宋体" w:hint="eastAsia"/>
                <w:szCs w:val="21"/>
              </w:rPr>
              <w:t>mm。3、符合GB/T24689.2－2009标准，需提供国家农机具质量监督检验中心出具的检验报告原件。4、撞击面积：≥0.15㎡5、电网采用</w:t>
            </w:r>
            <w:r w:rsidRPr="00583ABC">
              <w:rPr>
                <w:rFonts w:ascii="宋体" w:hAnsi="宋体" w:cs="宋体" w:hint="eastAsia"/>
                <w:kern w:val="0"/>
                <w:szCs w:val="21"/>
              </w:rPr>
              <w:t>耐弧镀膜材料，网线直径0.6mm，</w:t>
            </w:r>
            <w:r w:rsidRPr="00583ABC">
              <w:rPr>
                <w:rFonts w:ascii="宋体" w:hAnsi="宋体" w:hint="eastAsia"/>
                <w:szCs w:val="21"/>
              </w:rPr>
              <w:t>电网电压：2300±115V。6、</w:t>
            </w:r>
            <w:proofErr w:type="gramStart"/>
            <w:r w:rsidRPr="00583ABC">
              <w:rPr>
                <w:rFonts w:ascii="宋体" w:hint="eastAsia"/>
                <w:kern w:val="0"/>
                <w:szCs w:val="21"/>
                <w:lang w:val="zh-CN"/>
              </w:rPr>
              <w:t>触杀虫网螺旋</w:t>
            </w:r>
            <w:proofErr w:type="gramEnd"/>
            <w:r w:rsidRPr="00583ABC">
              <w:rPr>
                <w:rFonts w:ascii="宋体" w:hint="eastAsia"/>
                <w:kern w:val="0"/>
                <w:szCs w:val="21"/>
                <w:lang w:val="zh-CN"/>
              </w:rPr>
              <w:t>绕制，防止因虫体残余电网短路，</w:t>
            </w:r>
            <w:r w:rsidRPr="00583ABC">
              <w:rPr>
                <w:rFonts w:ascii="宋体" w:hAnsi="宋体" w:hint="eastAsia"/>
                <w:szCs w:val="21"/>
              </w:rPr>
              <w:t>网间距可根据不同靶标害虫进行选择（一般≤10mm）。7、雨天自动保护：当湿度大于95%RH，</w:t>
            </w:r>
            <w:proofErr w:type="gramStart"/>
            <w:r w:rsidRPr="00583ABC">
              <w:rPr>
                <w:rFonts w:ascii="宋体" w:hAnsi="宋体" w:hint="eastAsia"/>
                <w:szCs w:val="21"/>
              </w:rPr>
              <w:t>频振灯</w:t>
            </w:r>
            <w:proofErr w:type="gramEnd"/>
            <w:r w:rsidRPr="00583ABC">
              <w:rPr>
                <w:rFonts w:ascii="宋体" w:hAnsi="宋体" w:hint="eastAsia"/>
                <w:szCs w:val="21"/>
              </w:rPr>
              <w:t>能进入自动保护状态，当湿度大于95%RH时，可正常工</w:t>
            </w:r>
            <w:r w:rsidRPr="00583ABC">
              <w:rPr>
                <w:rFonts w:ascii="宋体" w:hint="eastAsia"/>
                <w:kern w:val="0"/>
                <w:szCs w:val="21"/>
                <w:lang w:val="zh-CN"/>
              </w:rPr>
              <w:t>8、</w:t>
            </w:r>
            <w:r w:rsidRPr="00583ABC">
              <w:rPr>
                <w:rFonts w:ascii="宋体" w:hAnsi="宋体" w:cs="宋体" w:hint="eastAsia"/>
                <w:kern w:val="0"/>
                <w:szCs w:val="21"/>
              </w:rPr>
              <w:t>绝缘柱：</w:t>
            </w:r>
            <w:proofErr w:type="gramStart"/>
            <w:r w:rsidRPr="00583ABC">
              <w:rPr>
                <w:rFonts w:ascii="宋体" w:hAnsi="宋体" w:cs="宋体" w:hint="eastAsia"/>
                <w:kern w:val="0"/>
                <w:szCs w:val="21"/>
              </w:rPr>
              <w:t>瞬间耐</w:t>
            </w:r>
            <w:proofErr w:type="gramEnd"/>
            <w:r w:rsidRPr="00583ABC">
              <w:rPr>
                <w:rFonts w:ascii="宋体" w:hAnsi="宋体" w:cs="宋体" w:hint="eastAsia"/>
                <w:kern w:val="0"/>
                <w:szCs w:val="21"/>
              </w:rPr>
              <w:t>高温1000摄氏度，耐腐蚀，耐高压性能，雨天高压电网连续拉弧30min,</w:t>
            </w:r>
            <w:proofErr w:type="gramStart"/>
            <w:r w:rsidRPr="00583ABC">
              <w:rPr>
                <w:rFonts w:ascii="宋体" w:hAnsi="宋体" w:cs="宋体" w:hint="eastAsia"/>
                <w:kern w:val="0"/>
                <w:szCs w:val="21"/>
              </w:rPr>
              <w:t>绝缘柱无炭化</w:t>
            </w:r>
            <w:proofErr w:type="gramEnd"/>
            <w:r w:rsidRPr="00583ABC">
              <w:rPr>
                <w:rFonts w:ascii="宋体" w:hAnsi="宋体" w:cs="宋体" w:hint="eastAsia"/>
                <w:kern w:val="0"/>
                <w:szCs w:val="21"/>
              </w:rPr>
              <w:t>现象。</w:t>
            </w:r>
            <w:r w:rsidRPr="00583ABC">
              <w:rPr>
                <w:rFonts w:ascii="宋体" w:hAnsi="宋体" w:hint="eastAsia"/>
                <w:szCs w:val="21"/>
              </w:rPr>
              <w:t>9、绝缘电阻：≥2.5MΩ10、电源电压：DC12V</w:t>
            </w:r>
            <w:r w:rsidRPr="00583ABC">
              <w:rPr>
                <w:rFonts w:ascii="宋体" w:hAnsi="宋体" w:cs="宋体" w:hint="eastAsia"/>
                <w:kern w:val="0"/>
                <w:szCs w:val="21"/>
              </w:rPr>
              <w:t>。</w:t>
            </w:r>
            <w:r w:rsidRPr="00583ABC">
              <w:rPr>
                <w:rFonts w:ascii="宋体" w:hAnsi="宋体" w:hint="eastAsia"/>
                <w:szCs w:val="21"/>
              </w:rPr>
              <w:t>11、</w:t>
            </w:r>
            <w:r>
              <w:rPr>
                <w:rFonts w:ascii="宋体" w:hAnsi="宋体" w:cs="宋体" w:hint="eastAsia"/>
                <w:kern w:val="0"/>
                <w:szCs w:val="21"/>
              </w:rPr>
              <w:t>太阳能电池板</w:t>
            </w:r>
            <w:r w:rsidRPr="00583ABC">
              <w:rPr>
                <w:rFonts w:ascii="宋体" w:hAnsi="宋体" w:cs="宋体" w:hint="eastAsia"/>
                <w:kern w:val="0"/>
                <w:szCs w:val="21"/>
              </w:rPr>
              <w:t>功率:≥40W。</w:t>
            </w:r>
            <w:r w:rsidRPr="00583ABC">
              <w:rPr>
                <w:rFonts w:ascii="宋体" w:hAnsi="宋体" w:hint="eastAsia"/>
                <w:szCs w:val="21"/>
              </w:rPr>
              <w:t>12、免维护蓄电池容量：24A</w:t>
            </w:r>
            <w:r w:rsidRPr="00583ABC">
              <w:rPr>
                <w:rFonts w:ascii="宋体" w:hAnsi="宋体"/>
                <w:szCs w:val="21"/>
              </w:rPr>
              <w:t>h</w:t>
            </w:r>
            <w:r w:rsidRPr="00583ABC">
              <w:rPr>
                <w:rFonts w:ascii="宋体" w:hAnsi="宋体" w:cs="宋体" w:hint="eastAsia"/>
                <w:kern w:val="0"/>
                <w:szCs w:val="21"/>
              </w:rPr>
              <w:t>。</w:t>
            </w:r>
          </w:p>
        </w:tc>
        <w:tc>
          <w:tcPr>
            <w:tcW w:w="567" w:type="dxa"/>
            <w:vAlign w:val="center"/>
          </w:tcPr>
          <w:p w:rsidR="00E06644" w:rsidRPr="00583ABC" w:rsidRDefault="00E06644" w:rsidP="00D46E63">
            <w:pPr>
              <w:jc w:val="center"/>
              <w:rPr>
                <w:szCs w:val="21"/>
              </w:rPr>
            </w:pPr>
            <w:r w:rsidRPr="00583ABC">
              <w:rPr>
                <w:rFonts w:hint="eastAsia"/>
                <w:szCs w:val="21"/>
              </w:rPr>
              <w:t>台</w:t>
            </w:r>
          </w:p>
        </w:tc>
        <w:tc>
          <w:tcPr>
            <w:tcW w:w="850" w:type="dxa"/>
            <w:vAlign w:val="center"/>
          </w:tcPr>
          <w:p w:rsidR="00E06644" w:rsidRPr="00583ABC" w:rsidRDefault="00E06644" w:rsidP="00D46E63">
            <w:pPr>
              <w:jc w:val="center"/>
              <w:rPr>
                <w:szCs w:val="21"/>
              </w:rPr>
            </w:pPr>
            <w:r w:rsidRPr="00583ABC">
              <w:rPr>
                <w:rFonts w:hint="eastAsia"/>
                <w:szCs w:val="21"/>
              </w:rPr>
              <w:t>15</w:t>
            </w:r>
          </w:p>
        </w:tc>
        <w:tc>
          <w:tcPr>
            <w:tcW w:w="1418" w:type="dxa"/>
            <w:vAlign w:val="center"/>
          </w:tcPr>
          <w:p w:rsidR="00E06644" w:rsidRPr="00583ABC" w:rsidRDefault="00E06644" w:rsidP="00D46E63">
            <w:pPr>
              <w:jc w:val="center"/>
              <w:rPr>
                <w:szCs w:val="21"/>
              </w:rPr>
            </w:pPr>
            <w:r w:rsidRPr="00583ABC">
              <w:rPr>
                <w:rFonts w:hint="eastAsia"/>
                <w:szCs w:val="21"/>
              </w:rPr>
              <w:t>是</w:t>
            </w:r>
          </w:p>
        </w:tc>
      </w:tr>
      <w:tr w:rsidR="00E06644" w:rsidRPr="00DC79CE" w:rsidTr="00D46E63">
        <w:trPr>
          <w:trHeight w:val="2753"/>
        </w:trPr>
        <w:tc>
          <w:tcPr>
            <w:tcW w:w="568" w:type="dxa"/>
            <w:vAlign w:val="center"/>
          </w:tcPr>
          <w:p w:rsidR="00E06644" w:rsidRPr="00583ABC" w:rsidRDefault="00E06644" w:rsidP="00D46E63">
            <w:pPr>
              <w:ind w:firstLineChars="250" w:firstLine="525"/>
              <w:jc w:val="center"/>
              <w:rPr>
                <w:szCs w:val="21"/>
              </w:rPr>
            </w:pPr>
            <w:r w:rsidRPr="00583ABC">
              <w:rPr>
                <w:rFonts w:hint="eastAsia"/>
                <w:szCs w:val="21"/>
              </w:rPr>
              <w:t>22</w:t>
            </w:r>
          </w:p>
        </w:tc>
        <w:tc>
          <w:tcPr>
            <w:tcW w:w="851" w:type="dxa"/>
            <w:vAlign w:val="center"/>
          </w:tcPr>
          <w:p w:rsidR="00E06644" w:rsidRPr="00583ABC" w:rsidRDefault="00E06644" w:rsidP="00D46E63">
            <w:pPr>
              <w:ind w:firstLineChars="250" w:firstLine="525"/>
              <w:jc w:val="center"/>
              <w:rPr>
                <w:szCs w:val="21"/>
              </w:rPr>
            </w:pPr>
            <w:r w:rsidRPr="00583ABC">
              <w:rPr>
                <w:rFonts w:hint="eastAsia"/>
                <w:szCs w:val="21"/>
              </w:rPr>
              <w:t>黄色</w:t>
            </w:r>
            <w:proofErr w:type="gramStart"/>
            <w:r w:rsidRPr="00583ABC">
              <w:rPr>
                <w:rFonts w:hint="eastAsia"/>
                <w:szCs w:val="21"/>
              </w:rPr>
              <w:t>诱虫板</w:t>
            </w:r>
            <w:proofErr w:type="gramEnd"/>
          </w:p>
        </w:tc>
        <w:tc>
          <w:tcPr>
            <w:tcW w:w="6237" w:type="dxa"/>
            <w:vAlign w:val="center"/>
          </w:tcPr>
          <w:p w:rsidR="00E06644" w:rsidRPr="00583ABC" w:rsidRDefault="00E06644" w:rsidP="00D46E63">
            <w:pPr>
              <w:spacing w:line="360" w:lineRule="auto"/>
              <w:jc w:val="center"/>
              <w:rPr>
                <w:rFonts w:ascii="宋体" w:hAnsi="宋体"/>
                <w:szCs w:val="21"/>
              </w:rPr>
            </w:pPr>
            <w:r w:rsidRPr="00583ABC">
              <w:rPr>
                <w:rFonts w:ascii="宋体" w:hAnsi="宋体" w:hint="eastAsia"/>
                <w:szCs w:val="21"/>
              </w:rPr>
              <w:t>1.符合GB/T24689.2－2009</w:t>
            </w:r>
            <w:r>
              <w:rPr>
                <w:rFonts w:ascii="宋体" w:hAnsi="宋体" w:hint="eastAsia"/>
                <w:szCs w:val="21"/>
              </w:rPr>
              <w:t>标准，需提供国家农机具质量监督检验中心出具的检验报告原件</w:t>
            </w:r>
            <w:r w:rsidRPr="00583ABC">
              <w:rPr>
                <w:rFonts w:ascii="宋体" w:hAnsi="宋体" w:hint="eastAsia"/>
                <w:szCs w:val="21"/>
              </w:rPr>
              <w:t>。</w:t>
            </w:r>
            <w:r w:rsidRPr="00D22BB3">
              <w:rPr>
                <w:rFonts w:ascii="宋体" w:hAnsi="宋体" w:hint="eastAsia"/>
                <w:szCs w:val="21"/>
              </w:rPr>
              <w:t>2</w:t>
            </w:r>
            <w:r w:rsidRPr="00D22BB3">
              <w:rPr>
                <w:rFonts w:ascii="宋体" w:hAnsi="宋体"/>
                <w:szCs w:val="21"/>
              </w:rPr>
              <w:t>.外观:应色泽一致，向光</w:t>
            </w:r>
            <w:r w:rsidRPr="00D22BB3">
              <w:rPr>
                <w:rFonts w:ascii="宋体" w:hAnsi="宋体" w:hint="eastAsia"/>
                <w:szCs w:val="21"/>
              </w:rPr>
              <w:t>面</w:t>
            </w:r>
            <w:r w:rsidRPr="00D22BB3">
              <w:rPr>
                <w:rFonts w:ascii="宋体" w:hAnsi="宋体"/>
                <w:szCs w:val="21"/>
              </w:rPr>
              <w:t>与背光面无色差。</w:t>
            </w:r>
            <w:r w:rsidRPr="00D22BB3">
              <w:rPr>
                <w:rFonts w:ascii="宋体" w:hAnsi="宋体" w:hint="eastAsia"/>
                <w:szCs w:val="21"/>
              </w:rPr>
              <w:t>3.尺寸：200X250mm。4</w:t>
            </w:r>
            <w:r w:rsidRPr="00D22BB3">
              <w:rPr>
                <w:rFonts w:ascii="宋体" w:hAnsi="宋体"/>
                <w:szCs w:val="21"/>
              </w:rPr>
              <w:t>.胶层质量:胶层应均匀</w:t>
            </w:r>
            <w:r w:rsidRPr="00D22BB3">
              <w:rPr>
                <w:rFonts w:ascii="宋体" w:hAnsi="宋体" w:hint="eastAsia"/>
                <w:szCs w:val="21"/>
              </w:rPr>
              <w:t>，</w:t>
            </w:r>
            <w:r w:rsidRPr="00D22BB3">
              <w:rPr>
                <w:rFonts w:ascii="宋体" w:hAnsi="宋体"/>
                <w:szCs w:val="21"/>
              </w:rPr>
              <w:t>双面涂胶，</w:t>
            </w:r>
            <w:r w:rsidRPr="00D22BB3">
              <w:rPr>
                <w:rFonts w:ascii="宋体" w:hAnsi="宋体" w:hint="eastAsia"/>
                <w:szCs w:val="21"/>
              </w:rPr>
              <w:t>双面覆膜，</w:t>
            </w:r>
            <w:r w:rsidRPr="00D22BB3">
              <w:rPr>
                <w:rFonts w:ascii="宋体" w:hAnsi="宋体"/>
                <w:szCs w:val="21"/>
              </w:rPr>
              <w:t>单面胶层厚度0.03-0.05mm。</w:t>
            </w:r>
            <w:r w:rsidRPr="00D22BB3">
              <w:rPr>
                <w:rFonts w:ascii="宋体" w:hAnsi="宋体" w:hint="eastAsia"/>
                <w:szCs w:val="21"/>
              </w:rPr>
              <w:t>5</w:t>
            </w:r>
            <w:r w:rsidRPr="00D22BB3">
              <w:rPr>
                <w:rFonts w:ascii="宋体" w:hAnsi="宋体"/>
                <w:szCs w:val="21"/>
              </w:rPr>
              <w:t>.耐温性:应在温度10-70℃的环境中基板无明显变形，胶体</w:t>
            </w:r>
            <w:proofErr w:type="gramStart"/>
            <w:r w:rsidRPr="00D22BB3">
              <w:rPr>
                <w:rFonts w:ascii="宋体" w:hAnsi="宋体"/>
                <w:szCs w:val="21"/>
              </w:rPr>
              <w:t>不</w:t>
            </w:r>
            <w:proofErr w:type="gramEnd"/>
            <w:r w:rsidRPr="00D22BB3">
              <w:rPr>
                <w:rFonts w:ascii="宋体" w:hAnsi="宋体"/>
                <w:szCs w:val="21"/>
              </w:rPr>
              <w:t>流化、</w:t>
            </w:r>
            <w:proofErr w:type="gramStart"/>
            <w:r w:rsidRPr="00D22BB3">
              <w:rPr>
                <w:rFonts w:ascii="宋体" w:hAnsi="宋体"/>
                <w:szCs w:val="21"/>
              </w:rPr>
              <w:t>不</w:t>
            </w:r>
            <w:proofErr w:type="gramEnd"/>
            <w:r w:rsidRPr="00D22BB3">
              <w:rPr>
                <w:rFonts w:ascii="宋体" w:hAnsi="宋体"/>
                <w:szCs w:val="21"/>
              </w:rPr>
              <w:t>硬化，遇水不溶解。</w:t>
            </w:r>
            <w:r w:rsidRPr="00D22BB3">
              <w:rPr>
                <w:rFonts w:ascii="宋体" w:hAnsi="宋体" w:hint="eastAsia"/>
                <w:szCs w:val="21"/>
              </w:rPr>
              <w:t>6</w:t>
            </w:r>
            <w:r w:rsidRPr="00D22BB3">
              <w:rPr>
                <w:rFonts w:ascii="宋体" w:hAnsi="宋体"/>
                <w:szCs w:val="21"/>
              </w:rPr>
              <w:t>.反射光波长:550</w:t>
            </w:r>
            <w:proofErr w:type="gramStart"/>
            <w:r w:rsidRPr="00D22BB3">
              <w:rPr>
                <w:rFonts w:ascii="宋体" w:hAnsi="宋体"/>
                <w:szCs w:val="21"/>
              </w:rPr>
              <w:t>一600</w:t>
            </w:r>
            <w:proofErr w:type="gramEnd"/>
            <w:r w:rsidRPr="00D22BB3">
              <w:rPr>
                <w:rFonts w:ascii="宋体" w:hAnsi="宋体"/>
                <w:szCs w:val="21"/>
              </w:rPr>
              <w:t>nm</w:t>
            </w:r>
            <w:r w:rsidRPr="00D22BB3">
              <w:rPr>
                <w:rFonts w:ascii="宋体" w:hAnsi="宋体" w:hint="eastAsia"/>
                <w:szCs w:val="21"/>
              </w:rPr>
              <w:t>。</w:t>
            </w:r>
          </w:p>
        </w:tc>
        <w:tc>
          <w:tcPr>
            <w:tcW w:w="567" w:type="dxa"/>
            <w:vAlign w:val="center"/>
          </w:tcPr>
          <w:p w:rsidR="00E06644" w:rsidRPr="00583ABC" w:rsidRDefault="00E06644" w:rsidP="00D46E63">
            <w:pPr>
              <w:jc w:val="center"/>
              <w:rPr>
                <w:szCs w:val="21"/>
              </w:rPr>
            </w:pPr>
            <w:r w:rsidRPr="00583ABC">
              <w:rPr>
                <w:rFonts w:hint="eastAsia"/>
                <w:szCs w:val="21"/>
              </w:rPr>
              <w:t>片</w:t>
            </w:r>
          </w:p>
        </w:tc>
        <w:tc>
          <w:tcPr>
            <w:tcW w:w="850" w:type="dxa"/>
            <w:vAlign w:val="center"/>
          </w:tcPr>
          <w:p w:rsidR="00E06644" w:rsidRPr="00583ABC" w:rsidRDefault="00E06644" w:rsidP="00D46E63">
            <w:pPr>
              <w:jc w:val="center"/>
              <w:rPr>
                <w:szCs w:val="21"/>
              </w:rPr>
            </w:pPr>
            <w:r w:rsidRPr="00583ABC">
              <w:rPr>
                <w:rFonts w:hint="eastAsia"/>
                <w:szCs w:val="21"/>
              </w:rPr>
              <w:t>10000</w:t>
            </w:r>
          </w:p>
        </w:tc>
        <w:tc>
          <w:tcPr>
            <w:tcW w:w="1418" w:type="dxa"/>
            <w:vAlign w:val="center"/>
          </w:tcPr>
          <w:p w:rsidR="00E06644" w:rsidRPr="00583ABC" w:rsidRDefault="00E06644" w:rsidP="00D46E63">
            <w:pPr>
              <w:jc w:val="center"/>
              <w:rPr>
                <w:szCs w:val="21"/>
              </w:rPr>
            </w:pPr>
            <w:r>
              <w:rPr>
                <w:rFonts w:hint="eastAsia"/>
                <w:szCs w:val="21"/>
              </w:rPr>
              <w:t>否</w:t>
            </w:r>
          </w:p>
        </w:tc>
      </w:tr>
      <w:tr w:rsidR="00E06644" w:rsidRPr="00DC79CE" w:rsidTr="00D46E63">
        <w:trPr>
          <w:trHeight w:val="337"/>
        </w:trPr>
        <w:tc>
          <w:tcPr>
            <w:tcW w:w="568" w:type="dxa"/>
            <w:vAlign w:val="center"/>
          </w:tcPr>
          <w:p w:rsidR="00E06644" w:rsidRPr="00583ABC" w:rsidRDefault="00E06644" w:rsidP="00D46E63">
            <w:pPr>
              <w:ind w:firstLineChars="300" w:firstLine="630"/>
              <w:jc w:val="center"/>
              <w:rPr>
                <w:szCs w:val="21"/>
              </w:rPr>
            </w:pPr>
            <w:r w:rsidRPr="00583ABC">
              <w:rPr>
                <w:rFonts w:hint="eastAsia"/>
                <w:szCs w:val="21"/>
              </w:rPr>
              <w:t>33</w:t>
            </w:r>
          </w:p>
        </w:tc>
        <w:tc>
          <w:tcPr>
            <w:tcW w:w="851" w:type="dxa"/>
            <w:vAlign w:val="center"/>
          </w:tcPr>
          <w:p w:rsidR="00E06644" w:rsidRPr="00583ABC" w:rsidRDefault="00E06644" w:rsidP="00D46E63">
            <w:pPr>
              <w:ind w:firstLineChars="300" w:firstLine="630"/>
              <w:jc w:val="center"/>
              <w:rPr>
                <w:szCs w:val="21"/>
              </w:rPr>
            </w:pPr>
            <w:proofErr w:type="gramStart"/>
            <w:r w:rsidRPr="00583ABC">
              <w:rPr>
                <w:rFonts w:hint="eastAsia"/>
                <w:szCs w:val="21"/>
              </w:rPr>
              <w:t>诱</w:t>
            </w:r>
            <w:proofErr w:type="gramEnd"/>
            <w:r w:rsidRPr="00583ABC">
              <w:rPr>
                <w:rFonts w:hint="eastAsia"/>
                <w:szCs w:val="21"/>
              </w:rPr>
              <w:t>诱捕器</w:t>
            </w:r>
          </w:p>
        </w:tc>
        <w:tc>
          <w:tcPr>
            <w:tcW w:w="6237" w:type="dxa"/>
            <w:vAlign w:val="center"/>
          </w:tcPr>
          <w:p w:rsidR="00E06644" w:rsidRPr="00583ABC" w:rsidRDefault="00E06644" w:rsidP="00D46E63">
            <w:pPr>
              <w:jc w:val="center"/>
              <w:rPr>
                <w:rFonts w:ascii="宋体" w:hAnsi="宋体" w:cs="宋体"/>
                <w:kern w:val="0"/>
                <w:szCs w:val="21"/>
              </w:rPr>
            </w:pPr>
            <w:r w:rsidRPr="00583ABC">
              <w:rPr>
                <w:rFonts w:ascii="宋体" w:hAnsi="宋体" w:cs="宋体" w:hint="eastAsia"/>
                <w:kern w:val="0"/>
                <w:szCs w:val="21"/>
              </w:rPr>
              <w:t>小船型：1.上盖尺寸：总长265mm，两端最宽部位220mm</w:t>
            </w:r>
            <w:r>
              <w:rPr>
                <w:rFonts w:ascii="宋体" w:hAnsi="宋体" w:cs="宋体" w:hint="eastAsia"/>
                <w:kern w:val="0"/>
                <w:szCs w:val="21"/>
              </w:rPr>
              <w:t>，中间</w:t>
            </w:r>
            <w:r w:rsidRPr="00583ABC">
              <w:rPr>
                <w:rFonts w:ascii="宋体" w:hAnsi="宋体" w:cs="宋体" w:hint="eastAsia"/>
                <w:kern w:val="0"/>
                <w:szCs w:val="21"/>
              </w:rPr>
              <w:t>最窄部位131mm（误差±2mm）</w:t>
            </w:r>
          </w:p>
          <w:p w:rsidR="00E06644" w:rsidRPr="00583ABC" w:rsidRDefault="00E06644" w:rsidP="00D46E63">
            <w:pPr>
              <w:jc w:val="center"/>
              <w:rPr>
                <w:rFonts w:ascii="宋体" w:hAnsi="宋体" w:cs="宋体"/>
                <w:kern w:val="0"/>
                <w:szCs w:val="21"/>
              </w:rPr>
            </w:pPr>
            <w:r w:rsidRPr="00583ABC">
              <w:rPr>
                <w:rFonts w:ascii="宋体" w:hAnsi="宋体" w:cs="宋体" w:hint="eastAsia"/>
                <w:kern w:val="0"/>
                <w:szCs w:val="21"/>
              </w:rPr>
              <w:t>2.挂钩尺寸：四角各有一个挂钩，高5mm；挂钩上面各有两个孔位，可根据需要任意调节粘胶板的高度。3.诱芯</w:t>
            </w:r>
            <w:proofErr w:type="gramStart"/>
            <w:r w:rsidRPr="00583ABC">
              <w:rPr>
                <w:rFonts w:ascii="宋体" w:hAnsi="宋体" w:cs="宋体" w:hint="eastAsia"/>
                <w:kern w:val="0"/>
                <w:szCs w:val="21"/>
              </w:rPr>
              <w:t>柄</w:t>
            </w:r>
            <w:proofErr w:type="gramEnd"/>
            <w:r w:rsidRPr="00583ABC">
              <w:rPr>
                <w:rFonts w:ascii="宋体" w:hAnsi="宋体" w:cs="宋体" w:hint="eastAsia"/>
                <w:kern w:val="0"/>
                <w:szCs w:val="21"/>
              </w:rPr>
              <w:t>尺寸：长110mm，厚度4mm，上有2mm和5mm小孔，可安装毛细管和橡皮头诱芯。4.材料：pp塑料制品。5.产品重量：125g±3g。</w:t>
            </w:r>
          </w:p>
        </w:tc>
        <w:tc>
          <w:tcPr>
            <w:tcW w:w="567" w:type="dxa"/>
            <w:vAlign w:val="center"/>
          </w:tcPr>
          <w:p w:rsidR="00E06644" w:rsidRPr="00583ABC" w:rsidRDefault="00E06644" w:rsidP="00D46E63">
            <w:pPr>
              <w:jc w:val="center"/>
              <w:rPr>
                <w:szCs w:val="21"/>
              </w:rPr>
            </w:pPr>
            <w:r w:rsidRPr="00583ABC">
              <w:rPr>
                <w:rFonts w:hint="eastAsia"/>
                <w:szCs w:val="21"/>
              </w:rPr>
              <w:t>套</w:t>
            </w:r>
          </w:p>
        </w:tc>
        <w:tc>
          <w:tcPr>
            <w:tcW w:w="850" w:type="dxa"/>
            <w:vAlign w:val="center"/>
          </w:tcPr>
          <w:p w:rsidR="00E06644" w:rsidRPr="00583ABC" w:rsidRDefault="00E06644" w:rsidP="00D46E63">
            <w:pPr>
              <w:jc w:val="center"/>
              <w:rPr>
                <w:szCs w:val="21"/>
              </w:rPr>
            </w:pPr>
            <w:r w:rsidRPr="00583ABC">
              <w:rPr>
                <w:rFonts w:hint="eastAsia"/>
                <w:szCs w:val="21"/>
              </w:rPr>
              <w:t>500</w:t>
            </w:r>
          </w:p>
        </w:tc>
        <w:tc>
          <w:tcPr>
            <w:tcW w:w="1418" w:type="dxa"/>
            <w:vAlign w:val="center"/>
          </w:tcPr>
          <w:p w:rsidR="00E06644" w:rsidRPr="00583ABC" w:rsidRDefault="00E06644" w:rsidP="00D46E63">
            <w:pPr>
              <w:jc w:val="center"/>
              <w:rPr>
                <w:szCs w:val="21"/>
              </w:rPr>
            </w:pPr>
            <w:r w:rsidRPr="00583ABC">
              <w:rPr>
                <w:rFonts w:hint="eastAsia"/>
                <w:szCs w:val="21"/>
              </w:rPr>
              <w:t>否</w:t>
            </w:r>
          </w:p>
        </w:tc>
      </w:tr>
      <w:tr w:rsidR="00E06644" w:rsidRPr="00DC79CE" w:rsidTr="00D46E63">
        <w:trPr>
          <w:trHeight w:val="337"/>
        </w:trPr>
        <w:tc>
          <w:tcPr>
            <w:tcW w:w="568" w:type="dxa"/>
            <w:vAlign w:val="center"/>
          </w:tcPr>
          <w:p w:rsidR="00E06644" w:rsidRPr="00583ABC" w:rsidRDefault="00E06644" w:rsidP="00D46E63">
            <w:pPr>
              <w:ind w:firstLineChars="50" w:firstLine="105"/>
              <w:jc w:val="center"/>
              <w:rPr>
                <w:szCs w:val="21"/>
              </w:rPr>
            </w:pPr>
            <w:r w:rsidRPr="00583ABC">
              <w:rPr>
                <w:rFonts w:hint="eastAsia"/>
                <w:szCs w:val="21"/>
              </w:rPr>
              <w:t>4</w:t>
            </w:r>
          </w:p>
        </w:tc>
        <w:tc>
          <w:tcPr>
            <w:tcW w:w="851" w:type="dxa"/>
            <w:vAlign w:val="center"/>
          </w:tcPr>
          <w:p w:rsidR="00E06644" w:rsidRPr="00583ABC" w:rsidRDefault="00E06644" w:rsidP="00D46E63">
            <w:pPr>
              <w:rPr>
                <w:szCs w:val="21"/>
              </w:rPr>
            </w:pPr>
            <w:r w:rsidRPr="00583ABC">
              <w:rPr>
                <w:rFonts w:hint="eastAsia"/>
                <w:szCs w:val="21"/>
              </w:rPr>
              <w:t>梨小食心虫诱芯</w:t>
            </w:r>
          </w:p>
        </w:tc>
        <w:tc>
          <w:tcPr>
            <w:tcW w:w="6237" w:type="dxa"/>
            <w:vAlign w:val="center"/>
          </w:tcPr>
          <w:p w:rsidR="00E06644" w:rsidRPr="00583ABC" w:rsidRDefault="00E06644" w:rsidP="00D46E63">
            <w:pPr>
              <w:jc w:val="center"/>
              <w:rPr>
                <w:rFonts w:ascii="宋体" w:hAnsi="宋体" w:cs="宋体"/>
                <w:kern w:val="0"/>
                <w:szCs w:val="21"/>
              </w:rPr>
            </w:pPr>
            <w:r w:rsidRPr="00583ABC">
              <w:rPr>
                <w:rFonts w:ascii="宋体" w:hAnsi="宋体" w:cs="宋体" w:hint="eastAsia"/>
                <w:kern w:val="0"/>
                <w:szCs w:val="21"/>
              </w:rPr>
              <w:t>1.梨小食心虫信息素诱芯活性组分为Z8</w:t>
            </w:r>
            <w:r>
              <w:rPr>
                <w:rFonts w:ascii="宋体" w:hAnsi="宋体" w:cs="宋体" w:hint="eastAsia"/>
                <w:kern w:val="0"/>
                <w:szCs w:val="21"/>
              </w:rPr>
              <w:t>-</w:t>
            </w:r>
            <w:r w:rsidRPr="00583ABC">
              <w:rPr>
                <w:rFonts w:ascii="宋体" w:hAnsi="宋体" w:cs="宋体" w:hint="eastAsia"/>
                <w:kern w:val="0"/>
                <w:szCs w:val="21"/>
              </w:rPr>
              <w:t>十二烯乙酸酯、E8</w:t>
            </w:r>
            <w:r>
              <w:rPr>
                <w:rFonts w:ascii="宋体" w:hAnsi="宋体" w:cs="宋体" w:hint="eastAsia"/>
                <w:kern w:val="0"/>
                <w:szCs w:val="21"/>
              </w:rPr>
              <w:t>-十</w:t>
            </w:r>
            <w:r w:rsidRPr="00583ABC">
              <w:rPr>
                <w:rFonts w:ascii="宋体" w:hAnsi="宋体" w:cs="宋体" w:hint="eastAsia"/>
                <w:kern w:val="0"/>
                <w:szCs w:val="21"/>
              </w:rPr>
              <w:t>二烯乙酸酯、Z8</w:t>
            </w:r>
            <w:r>
              <w:rPr>
                <w:rFonts w:ascii="宋体" w:hAnsi="宋体" w:cs="宋体" w:hint="eastAsia"/>
                <w:kern w:val="0"/>
                <w:szCs w:val="21"/>
              </w:rPr>
              <w:t>-</w:t>
            </w:r>
            <w:r w:rsidRPr="00583ABC">
              <w:rPr>
                <w:rFonts w:ascii="宋体" w:hAnsi="宋体" w:cs="宋体" w:hint="eastAsia"/>
                <w:kern w:val="0"/>
                <w:szCs w:val="21"/>
              </w:rPr>
              <w:t>十二烯醇等，每个诱芯活性组分含量0.5-0.7mg，信息素原药的纯度&gt;97%</w:t>
            </w:r>
            <w:r>
              <w:rPr>
                <w:rFonts w:ascii="宋体" w:hAnsi="宋体" w:cs="宋体" w:hint="eastAsia"/>
                <w:kern w:val="0"/>
                <w:szCs w:val="21"/>
              </w:rPr>
              <w:t>，需</w:t>
            </w:r>
            <w:r w:rsidRPr="00583ABC">
              <w:rPr>
                <w:rFonts w:ascii="宋体" w:hAnsi="宋体" w:cs="宋体" w:hint="eastAsia"/>
                <w:kern w:val="0"/>
                <w:szCs w:val="21"/>
              </w:rPr>
              <w:t>提供省级或者省级以上机构出具的活性成分析测试报告。2.载体原材料为天然脱硫橡胶胶塞。3.载体长度14±2mm，最大断面直径≤10mm；诱芯净重≤700±20mg。诱芯形状为袖口式。4. 正常情况下，在田间可使用1个月。</w:t>
            </w:r>
          </w:p>
        </w:tc>
        <w:tc>
          <w:tcPr>
            <w:tcW w:w="567" w:type="dxa"/>
            <w:vAlign w:val="center"/>
          </w:tcPr>
          <w:p w:rsidR="00E06644" w:rsidRPr="00583ABC" w:rsidRDefault="00E06644" w:rsidP="00D46E63">
            <w:pPr>
              <w:jc w:val="center"/>
              <w:rPr>
                <w:szCs w:val="21"/>
              </w:rPr>
            </w:pPr>
            <w:proofErr w:type="gramStart"/>
            <w:r w:rsidRPr="00583ABC">
              <w:rPr>
                <w:rFonts w:hint="eastAsia"/>
                <w:szCs w:val="21"/>
              </w:rPr>
              <w:t>个</w:t>
            </w:r>
            <w:proofErr w:type="gramEnd"/>
          </w:p>
        </w:tc>
        <w:tc>
          <w:tcPr>
            <w:tcW w:w="850" w:type="dxa"/>
            <w:vAlign w:val="center"/>
          </w:tcPr>
          <w:p w:rsidR="00E06644" w:rsidRPr="00583ABC" w:rsidRDefault="00E06644" w:rsidP="00D46E63">
            <w:pPr>
              <w:jc w:val="center"/>
              <w:rPr>
                <w:szCs w:val="21"/>
              </w:rPr>
            </w:pPr>
            <w:r w:rsidRPr="00583ABC">
              <w:rPr>
                <w:rFonts w:hint="eastAsia"/>
                <w:szCs w:val="21"/>
              </w:rPr>
              <w:t>1000</w:t>
            </w:r>
          </w:p>
        </w:tc>
        <w:tc>
          <w:tcPr>
            <w:tcW w:w="1418" w:type="dxa"/>
            <w:vAlign w:val="center"/>
          </w:tcPr>
          <w:p w:rsidR="00E06644" w:rsidRPr="00583ABC" w:rsidRDefault="00E06644" w:rsidP="00D46E63">
            <w:pPr>
              <w:jc w:val="center"/>
              <w:rPr>
                <w:szCs w:val="21"/>
              </w:rPr>
            </w:pPr>
            <w:r w:rsidRPr="00583ABC">
              <w:rPr>
                <w:rFonts w:hint="eastAsia"/>
                <w:szCs w:val="21"/>
              </w:rPr>
              <w:t>否</w:t>
            </w:r>
          </w:p>
        </w:tc>
      </w:tr>
      <w:tr w:rsidR="00E06644" w:rsidRPr="00DC79CE" w:rsidTr="00D46E63">
        <w:trPr>
          <w:trHeight w:val="337"/>
        </w:trPr>
        <w:tc>
          <w:tcPr>
            <w:tcW w:w="568" w:type="dxa"/>
            <w:vAlign w:val="center"/>
          </w:tcPr>
          <w:p w:rsidR="00E06644" w:rsidRPr="00583ABC" w:rsidRDefault="00E06644" w:rsidP="00D46E63">
            <w:pPr>
              <w:jc w:val="center"/>
              <w:rPr>
                <w:szCs w:val="21"/>
              </w:rPr>
            </w:pPr>
            <w:r w:rsidRPr="00583ABC">
              <w:rPr>
                <w:rFonts w:hint="eastAsia"/>
                <w:szCs w:val="21"/>
              </w:rPr>
              <w:t>5</w:t>
            </w:r>
          </w:p>
        </w:tc>
        <w:tc>
          <w:tcPr>
            <w:tcW w:w="851" w:type="dxa"/>
            <w:vAlign w:val="center"/>
          </w:tcPr>
          <w:p w:rsidR="00E06644" w:rsidRPr="00583ABC" w:rsidRDefault="00E06644" w:rsidP="00D46E63">
            <w:pPr>
              <w:rPr>
                <w:szCs w:val="21"/>
              </w:rPr>
            </w:pPr>
            <w:r w:rsidRPr="00583ABC">
              <w:rPr>
                <w:rFonts w:hint="eastAsia"/>
                <w:szCs w:val="21"/>
              </w:rPr>
              <w:t>斜纹夜蛾诱芯</w:t>
            </w:r>
          </w:p>
        </w:tc>
        <w:tc>
          <w:tcPr>
            <w:tcW w:w="6237" w:type="dxa"/>
            <w:vAlign w:val="center"/>
          </w:tcPr>
          <w:p w:rsidR="00E06644" w:rsidRPr="000C6D37" w:rsidRDefault="00E06644" w:rsidP="00D46E63">
            <w:pPr>
              <w:rPr>
                <w:rFonts w:ascii="宋体" w:hAnsi="宋体" w:cs="宋体"/>
                <w:kern w:val="0"/>
                <w:szCs w:val="21"/>
              </w:rPr>
            </w:pPr>
            <w:r w:rsidRPr="000C6D37">
              <w:rPr>
                <w:rFonts w:ascii="宋体" w:hAnsi="宋体" w:cs="宋体" w:hint="eastAsia"/>
                <w:kern w:val="0"/>
                <w:szCs w:val="21"/>
              </w:rPr>
              <w:t xml:space="preserve">1、斜纹夜蛾信息素诱芯的活性组分为Z9E12-14:Ac和Z9E11-14:Ac等，每个诱芯活性组分含量1.9-2.1mg </w:t>
            </w:r>
            <w:r>
              <w:rPr>
                <w:rFonts w:ascii="宋体" w:hAnsi="宋体" w:cs="宋体" w:hint="eastAsia"/>
                <w:kern w:val="0"/>
                <w:szCs w:val="21"/>
              </w:rPr>
              <w:t>。</w:t>
            </w:r>
            <w:r w:rsidRPr="000C6D37">
              <w:rPr>
                <w:rFonts w:ascii="宋体" w:hAnsi="宋体" w:cs="宋体" w:hint="eastAsia"/>
                <w:kern w:val="0"/>
                <w:szCs w:val="21"/>
              </w:rPr>
              <w:t xml:space="preserve">2、 载体原材料为天然脱硫橡胶胶塞。3、 </w:t>
            </w:r>
            <w:proofErr w:type="gramStart"/>
            <w:r w:rsidRPr="000C6D37">
              <w:rPr>
                <w:rFonts w:ascii="宋体" w:hAnsi="宋体" w:cs="宋体" w:hint="eastAsia"/>
                <w:kern w:val="0"/>
                <w:szCs w:val="21"/>
              </w:rPr>
              <w:t>载体载体</w:t>
            </w:r>
            <w:proofErr w:type="gramEnd"/>
            <w:r w:rsidRPr="000C6D37">
              <w:rPr>
                <w:rFonts w:ascii="宋体" w:hAnsi="宋体" w:cs="宋体" w:hint="eastAsia"/>
                <w:kern w:val="0"/>
                <w:szCs w:val="21"/>
              </w:rPr>
              <w:t>长度为14±2mm，最大断面直径≤10mm；诱芯净重≤700±20mg。诱芯形状为袖口式。</w:t>
            </w:r>
          </w:p>
          <w:p w:rsidR="00E06644" w:rsidRPr="00583ABC" w:rsidRDefault="00E06644" w:rsidP="00D46E63">
            <w:pPr>
              <w:rPr>
                <w:rFonts w:ascii="宋体" w:hAnsi="宋体" w:cs="宋体"/>
                <w:kern w:val="0"/>
                <w:szCs w:val="21"/>
              </w:rPr>
            </w:pPr>
            <w:r w:rsidRPr="000C6D37">
              <w:rPr>
                <w:rFonts w:ascii="宋体" w:hAnsi="宋体" w:cs="宋体" w:hint="eastAsia"/>
                <w:kern w:val="0"/>
                <w:szCs w:val="21"/>
              </w:rPr>
              <w:t>4、 持效期</w:t>
            </w:r>
            <w:r>
              <w:rPr>
                <w:rFonts w:ascii="宋体" w:hAnsi="宋体" w:cs="宋体" w:hint="eastAsia"/>
                <w:kern w:val="0"/>
                <w:szCs w:val="21"/>
              </w:rPr>
              <w:t>。</w:t>
            </w:r>
            <w:r w:rsidRPr="000C6D37">
              <w:rPr>
                <w:rFonts w:ascii="宋体" w:hAnsi="宋体" w:cs="宋体" w:hint="eastAsia"/>
                <w:kern w:val="0"/>
                <w:szCs w:val="21"/>
              </w:rPr>
              <w:t>正常情况下，在田间可使用1个月</w:t>
            </w:r>
            <w:r>
              <w:rPr>
                <w:rFonts w:ascii="宋体" w:hAnsi="宋体" w:cs="宋体" w:hint="eastAsia"/>
                <w:kern w:val="0"/>
                <w:szCs w:val="21"/>
              </w:rPr>
              <w:t>。</w:t>
            </w:r>
          </w:p>
        </w:tc>
        <w:tc>
          <w:tcPr>
            <w:tcW w:w="567" w:type="dxa"/>
            <w:vAlign w:val="center"/>
          </w:tcPr>
          <w:p w:rsidR="00E06644" w:rsidRPr="00583ABC" w:rsidRDefault="00E06644" w:rsidP="00D46E63">
            <w:pPr>
              <w:jc w:val="center"/>
              <w:rPr>
                <w:szCs w:val="21"/>
              </w:rPr>
            </w:pPr>
            <w:proofErr w:type="gramStart"/>
            <w:r w:rsidRPr="00583ABC">
              <w:rPr>
                <w:rFonts w:hint="eastAsia"/>
                <w:szCs w:val="21"/>
              </w:rPr>
              <w:t>个</w:t>
            </w:r>
            <w:proofErr w:type="gramEnd"/>
          </w:p>
        </w:tc>
        <w:tc>
          <w:tcPr>
            <w:tcW w:w="850" w:type="dxa"/>
            <w:vAlign w:val="center"/>
          </w:tcPr>
          <w:p w:rsidR="00E06644" w:rsidRPr="00583ABC" w:rsidRDefault="00E06644" w:rsidP="00D46E63">
            <w:pPr>
              <w:jc w:val="center"/>
              <w:rPr>
                <w:szCs w:val="21"/>
              </w:rPr>
            </w:pPr>
            <w:r w:rsidRPr="00583ABC">
              <w:rPr>
                <w:rFonts w:hint="eastAsia"/>
                <w:szCs w:val="21"/>
              </w:rPr>
              <w:t>1000</w:t>
            </w:r>
          </w:p>
        </w:tc>
        <w:tc>
          <w:tcPr>
            <w:tcW w:w="1418" w:type="dxa"/>
            <w:vAlign w:val="center"/>
          </w:tcPr>
          <w:p w:rsidR="00E06644" w:rsidRPr="00583ABC" w:rsidRDefault="00E06644" w:rsidP="00D46E63">
            <w:pPr>
              <w:jc w:val="center"/>
              <w:rPr>
                <w:szCs w:val="21"/>
              </w:rPr>
            </w:pPr>
            <w:r w:rsidRPr="00583ABC">
              <w:rPr>
                <w:rFonts w:hint="eastAsia"/>
                <w:szCs w:val="21"/>
              </w:rPr>
              <w:t>否</w:t>
            </w:r>
          </w:p>
        </w:tc>
      </w:tr>
    </w:tbl>
    <w:p w:rsidR="00E06644" w:rsidRDefault="00E06644">
      <w:pPr>
        <w:tabs>
          <w:tab w:val="left" w:pos="5963"/>
        </w:tabs>
        <w:spacing w:line="420" w:lineRule="exact"/>
        <w:rPr>
          <w:rFonts w:ascii="仿宋" w:eastAsia="仿宋" w:hAnsi="仿宋" w:cs="仿宋"/>
          <w:b/>
          <w:sz w:val="24"/>
          <w:szCs w:val="24"/>
        </w:rPr>
      </w:pP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lastRenderedPageBreak/>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18"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sidR="00B03727">
        <w:rPr>
          <w:rFonts w:ascii="仿宋" w:eastAsia="仿宋" w:hAnsi="仿宋" w:cs="仿宋" w:hint="eastAsia"/>
          <w:b/>
          <w:bCs/>
          <w:sz w:val="24"/>
          <w:szCs w:val="24"/>
        </w:rPr>
        <w:t>二</w:t>
      </w:r>
      <w:r>
        <w:rPr>
          <w:rFonts w:ascii="仿宋" w:eastAsia="仿宋" w:hAnsi="仿宋" w:cs="仿宋" w:hint="eastAsia"/>
          <w:b/>
          <w:bCs/>
          <w:sz w:val="24"/>
          <w:szCs w:val="24"/>
        </w:rPr>
        <w:t>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w:t>
      </w:r>
      <w:r w:rsidR="003A2106">
        <w:rPr>
          <w:rFonts w:ascii="仿宋" w:eastAsia="仿宋" w:hAnsi="仿宋" w:cs="仿宋" w:hint="eastAsia"/>
          <w:b/>
          <w:bCs/>
          <w:sz w:val="24"/>
          <w:szCs w:val="24"/>
        </w:rPr>
        <w:t>二</w:t>
      </w:r>
      <w:r>
        <w:rPr>
          <w:rFonts w:ascii="仿宋" w:eastAsia="仿宋" w:hAnsi="仿宋" w:cs="仿宋" w:hint="eastAsia"/>
          <w:b/>
          <w:bCs/>
          <w:sz w:val="24"/>
          <w:szCs w:val="24"/>
        </w:rPr>
        <w:t>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w:t>
      </w:r>
      <w:r w:rsidR="001F11CD">
        <w:rPr>
          <w:rFonts w:ascii="仿宋" w:eastAsia="仿宋" w:hAnsi="仿宋" w:cs="仿宋" w:hint="eastAsia"/>
          <w:b/>
          <w:sz w:val="24"/>
          <w:szCs w:val="24"/>
        </w:rPr>
        <w:t>二</w:t>
      </w:r>
      <w:r>
        <w:rPr>
          <w:rFonts w:ascii="仿宋" w:eastAsia="仿宋" w:hAnsi="仿宋" w:cs="仿宋" w:hint="eastAsia"/>
          <w:b/>
          <w:sz w:val="24"/>
          <w:szCs w:val="24"/>
        </w:rPr>
        <w:t>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w:t>
      </w:r>
      <w:r w:rsidR="009A157A">
        <w:rPr>
          <w:rFonts w:ascii="仿宋" w:eastAsia="仿宋" w:hAnsi="仿宋" w:cs="仿宋" w:hint="eastAsia"/>
          <w:b/>
          <w:sz w:val="24"/>
          <w:szCs w:val="24"/>
        </w:rPr>
        <w:t>二</w:t>
      </w:r>
      <w:r>
        <w:rPr>
          <w:rFonts w:ascii="仿宋" w:eastAsia="仿宋" w:hAnsi="仿宋" w:cs="仿宋" w:hint="eastAsia"/>
          <w:b/>
          <w:sz w:val="24"/>
          <w:szCs w:val="24"/>
        </w:rPr>
        <w:t>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w:t>
      </w:r>
      <w:r w:rsidR="006E75E6">
        <w:rPr>
          <w:rFonts w:ascii="仿宋" w:eastAsia="仿宋" w:hAnsi="仿宋" w:cs="仿宋" w:hint="eastAsia"/>
          <w:b/>
          <w:bCs/>
          <w:sz w:val="24"/>
          <w:szCs w:val="24"/>
        </w:rPr>
        <w:t>评标委员会对</w:t>
      </w:r>
      <w:r>
        <w:rPr>
          <w:rFonts w:ascii="仿宋" w:eastAsia="仿宋" w:hAnsi="仿宋" w:cs="仿宋" w:hint="eastAsia"/>
          <w:b/>
          <w:bCs/>
          <w:sz w:val="24"/>
          <w:szCs w:val="24"/>
        </w:rPr>
        <w:t>投标文件</w:t>
      </w:r>
      <w:r w:rsidR="006E75E6">
        <w:rPr>
          <w:rFonts w:ascii="仿宋" w:eastAsia="仿宋" w:hAnsi="仿宋" w:cs="仿宋" w:hint="eastAsia"/>
          <w:b/>
          <w:bCs/>
          <w:sz w:val="24"/>
          <w:szCs w:val="24"/>
        </w:rPr>
        <w:t>（二）</w:t>
      </w:r>
      <w:r>
        <w:rPr>
          <w:rFonts w:ascii="仿宋" w:eastAsia="仿宋" w:hAnsi="仿宋" w:cs="仿宋" w:hint="eastAsia"/>
          <w:b/>
          <w:bCs/>
          <w:sz w:val="24"/>
          <w:szCs w:val="24"/>
        </w:rPr>
        <w:t>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rsidP="00166672">
      <w:pPr>
        <w:wordWrap w:val="0"/>
        <w:topLinePunct/>
        <w:autoSpaceDE w:val="0"/>
        <w:autoSpaceDN w:val="0"/>
        <w:adjustRightInd w:val="0"/>
        <w:snapToGrid w:val="0"/>
        <w:spacing w:line="360" w:lineRule="auto"/>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273029" w:rsidRDefault="0027302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273029" w:rsidRDefault="0027302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4A76C0">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9"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w:t>
      </w:r>
      <w:r w:rsidR="00166672">
        <w:rPr>
          <w:rFonts w:ascii="仿宋" w:eastAsia="仿宋" w:hAnsi="仿宋" w:cs="Times New Roman" w:hint="eastAsia"/>
          <w:b/>
          <w:sz w:val="24"/>
          <w:szCs w:val="24"/>
        </w:rPr>
        <w:t>供应商认为有必要的证明材料</w:t>
      </w:r>
      <w:r>
        <w:rPr>
          <w:rFonts w:ascii="仿宋" w:eastAsia="仿宋" w:hAnsi="仿宋" w:cs="仿宋_GB2312" w:hint="eastAsia"/>
          <w:b/>
          <w:bCs/>
          <w:sz w:val="24"/>
          <w:szCs w:val="24"/>
        </w:rPr>
        <w:t>）</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E4B" w:rsidRDefault="00C10E4B" w:rsidP="001B7C36">
      <w:r>
        <w:separator/>
      </w:r>
    </w:p>
  </w:endnote>
  <w:endnote w:type="continuationSeparator" w:id="0">
    <w:p w:rsidR="00C10E4B" w:rsidRDefault="00C10E4B"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70" w:rsidRDefault="00190A70">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10</w:t>
    </w:r>
    <w:r>
      <w:fldChar w:fldCharType="end"/>
    </w:r>
  </w:p>
  <w:p w:rsidR="00190A70" w:rsidRDefault="00190A70">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70" w:rsidRDefault="00190A70">
    <w:pPr>
      <w:pStyle w:val="ad"/>
      <w:framePr w:wrap="around" w:vAnchor="text" w:hAnchor="margin" w:xAlign="center" w:yAlign="top"/>
    </w:pPr>
    <w:r>
      <w:fldChar w:fldCharType="begin"/>
    </w:r>
    <w:r>
      <w:rPr>
        <w:rStyle w:val="af2"/>
      </w:rPr>
      <w:instrText xml:space="preserve"> PAGE  </w:instrText>
    </w:r>
    <w:r>
      <w:fldChar w:fldCharType="separate"/>
    </w:r>
    <w:r>
      <w:rPr>
        <w:rStyle w:val="af2"/>
      </w:rPr>
      <w:t>3</w:t>
    </w:r>
    <w:r>
      <w:fldChar w:fldCharType="end"/>
    </w:r>
  </w:p>
  <w:p w:rsidR="00190A70" w:rsidRDefault="00190A70">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70" w:rsidRDefault="00190A70">
    <w:pPr>
      <w:pStyle w:val="ad"/>
      <w:jc w:val="center"/>
    </w:pPr>
  </w:p>
  <w:p w:rsidR="00190A70" w:rsidRDefault="00190A7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70" w:rsidRDefault="00190A70">
    <w:pPr>
      <w:pStyle w:val="ad"/>
      <w:framePr w:wrap="around" w:vAnchor="text" w:hAnchor="margin" w:xAlign="center" w:yAlign="top"/>
    </w:pPr>
    <w:r>
      <w:fldChar w:fldCharType="begin"/>
    </w:r>
    <w:r>
      <w:rPr>
        <w:rStyle w:val="af2"/>
      </w:rPr>
      <w:instrText xml:space="preserve"> PAGE  </w:instrText>
    </w:r>
    <w:r>
      <w:fldChar w:fldCharType="separate"/>
    </w:r>
    <w:r w:rsidR="00874FC2">
      <w:rPr>
        <w:rStyle w:val="af2"/>
        <w:noProof/>
      </w:rPr>
      <w:t>25</w:t>
    </w:r>
    <w:r>
      <w:fldChar w:fldCharType="end"/>
    </w:r>
  </w:p>
  <w:p w:rsidR="00190A70" w:rsidRDefault="00190A70">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E4B" w:rsidRDefault="00C10E4B" w:rsidP="001B7C36">
      <w:r>
        <w:separator/>
      </w:r>
    </w:p>
  </w:footnote>
  <w:footnote w:type="continuationSeparator" w:id="0">
    <w:p w:rsidR="00C10E4B" w:rsidRDefault="00C10E4B"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70" w:rsidRDefault="00190A7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70" w:rsidRDefault="00190A70">
    <w:pPr>
      <w:pStyle w:val="ae"/>
    </w:pPr>
  </w:p>
  <w:p w:rsidR="00190A70" w:rsidRDefault="00190A70">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70" w:rsidRDefault="00190A70">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70" w:rsidRDefault="00190A70">
    <w:pPr>
      <w:pStyle w:val="ae"/>
    </w:pPr>
  </w:p>
  <w:p w:rsidR="00190A70" w:rsidRDefault="00190A7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3C97"/>
    <w:multiLevelType w:val="multilevel"/>
    <w:tmpl w:val="1E803C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A4CB1C"/>
    <w:multiLevelType w:val="singleLevel"/>
    <w:tmpl w:val="28A4CB1C"/>
    <w:lvl w:ilvl="0">
      <w:start w:val="19"/>
      <w:numFmt w:val="decimal"/>
      <w:suff w:val="nothing"/>
      <w:lvlText w:val="%1、"/>
      <w:lvlJc w:val="left"/>
    </w:lvl>
  </w:abstractNum>
  <w:abstractNum w:abstractNumId="2">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F2F0049"/>
    <w:multiLevelType w:val="singleLevel"/>
    <w:tmpl w:val="3F2F0049"/>
    <w:lvl w:ilvl="0">
      <w:start w:val="3"/>
      <w:numFmt w:val="chineseCounting"/>
      <w:suff w:val="nothing"/>
      <w:lvlText w:val="%1、"/>
      <w:lvlJc w:val="left"/>
      <w:rPr>
        <w:rFonts w:hint="eastAsia"/>
      </w:rPr>
    </w:lvl>
  </w:abstractNum>
  <w:abstractNum w:abstractNumId="4">
    <w:nsid w:val="56E374A4"/>
    <w:multiLevelType w:val="singleLevel"/>
    <w:tmpl w:val="56E374A4"/>
    <w:lvl w:ilvl="0">
      <w:start w:val="9"/>
      <w:numFmt w:val="decimal"/>
      <w:pStyle w:val="Header2"/>
      <w:suff w:val="nothing"/>
      <w:lvlText w:val="%1、"/>
      <w:lvlJc w:val="left"/>
    </w:lvl>
  </w:abstractNum>
  <w:abstractNum w:abstractNumId="5">
    <w:nsid w:val="59ED212B"/>
    <w:multiLevelType w:val="singleLevel"/>
    <w:tmpl w:val="59ED212B"/>
    <w:lvl w:ilvl="0">
      <w:start w:val="1"/>
      <w:numFmt w:val="chineseCounting"/>
      <w:suff w:val="nothing"/>
      <w:lvlText w:val="%1、"/>
      <w:lvlJc w:val="left"/>
      <w:rPr>
        <w:rFonts w:hint="eastAsia"/>
      </w:rPr>
    </w:lvl>
  </w:abstractNum>
  <w:abstractNum w:abstractNumId="6">
    <w:nsid w:val="5A27AEF7"/>
    <w:multiLevelType w:val="singleLevel"/>
    <w:tmpl w:val="5A27AEF7"/>
    <w:lvl w:ilvl="0">
      <w:start w:val="2"/>
      <w:numFmt w:val="chineseCounting"/>
      <w:suff w:val="nothing"/>
      <w:lvlText w:val="（%1）"/>
      <w:lvlJc w:val="left"/>
    </w:lvl>
  </w:abstractNum>
  <w:abstractNum w:abstractNumId="7">
    <w:nsid w:val="5A41E5C1"/>
    <w:multiLevelType w:val="singleLevel"/>
    <w:tmpl w:val="5A41E5C1"/>
    <w:lvl w:ilvl="0">
      <w:start w:val="1"/>
      <w:numFmt w:val="chineseCounting"/>
      <w:suff w:val="space"/>
      <w:lvlText w:val="第%1部分"/>
      <w:lvlJc w:val="left"/>
    </w:lvl>
  </w:abstractNum>
  <w:abstractNum w:abstractNumId="8">
    <w:nsid w:val="5AC0E231"/>
    <w:multiLevelType w:val="singleLevel"/>
    <w:tmpl w:val="5AC0E231"/>
    <w:lvl w:ilvl="0">
      <w:start w:val="1"/>
      <w:numFmt w:val="decimal"/>
      <w:suff w:val="space"/>
      <w:lvlText w:val="%1)"/>
      <w:lvlJc w:val="left"/>
    </w:lvl>
  </w:abstractNum>
  <w:abstractNum w:abstractNumId="9">
    <w:nsid w:val="7CAD39CC"/>
    <w:multiLevelType w:val="hybridMultilevel"/>
    <w:tmpl w:val="DE40EDEE"/>
    <w:lvl w:ilvl="0" w:tplc="33A0E84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6"/>
  </w:num>
  <w:num w:numId="4">
    <w:abstractNumId w:val="2"/>
  </w:num>
  <w:num w:numId="5">
    <w:abstractNumId w:val="1"/>
  </w:num>
  <w:num w:numId="6">
    <w:abstractNumId w:val="5"/>
  </w:num>
  <w:num w:numId="7">
    <w:abstractNumId w:val="3"/>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37B21"/>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1A2B"/>
    <w:rsid w:val="000A4A5C"/>
    <w:rsid w:val="000B45FB"/>
    <w:rsid w:val="000C077B"/>
    <w:rsid w:val="000C1C68"/>
    <w:rsid w:val="000C42DC"/>
    <w:rsid w:val="000C669E"/>
    <w:rsid w:val="000C758A"/>
    <w:rsid w:val="000C772A"/>
    <w:rsid w:val="000E1B5F"/>
    <w:rsid w:val="000E3F4F"/>
    <w:rsid w:val="000F33DC"/>
    <w:rsid w:val="000F3A53"/>
    <w:rsid w:val="000F4970"/>
    <w:rsid w:val="001014B9"/>
    <w:rsid w:val="00103D09"/>
    <w:rsid w:val="00106CF7"/>
    <w:rsid w:val="0011013C"/>
    <w:rsid w:val="00110E63"/>
    <w:rsid w:val="00116150"/>
    <w:rsid w:val="00134A1E"/>
    <w:rsid w:val="001371EA"/>
    <w:rsid w:val="0013743A"/>
    <w:rsid w:val="00140518"/>
    <w:rsid w:val="00142D29"/>
    <w:rsid w:val="00151EA5"/>
    <w:rsid w:val="001547B1"/>
    <w:rsid w:val="00154B85"/>
    <w:rsid w:val="0016013C"/>
    <w:rsid w:val="00161BFD"/>
    <w:rsid w:val="00164B95"/>
    <w:rsid w:val="00166672"/>
    <w:rsid w:val="001675F5"/>
    <w:rsid w:val="00172A27"/>
    <w:rsid w:val="001754C8"/>
    <w:rsid w:val="00177C1F"/>
    <w:rsid w:val="00186B61"/>
    <w:rsid w:val="00190A70"/>
    <w:rsid w:val="001973FA"/>
    <w:rsid w:val="00197400"/>
    <w:rsid w:val="001A0E1D"/>
    <w:rsid w:val="001A6444"/>
    <w:rsid w:val="001A663A"/>
    <w:rsid w:val="001A7A7B"/>
    <w:rsid w:val="001A7E89"/>
    <w:rsid w:val="001B0A65"/>
    <w:rsid w:val="001B4D0B"/>
    <w:rsid w:val="001B67B3"/>
    <w:rsid w:val="001B7C36"/>
    <w:rsid w:val="001B7C79"/>
    <w:rsid w:val="001C0B71"/>
    <w:rsid w:val="001C154B"/>
    <w:rsid w:val="001C6CAC"/>
    <w:rsid w:val="001C7000"/>
    <w:rsid w:val="001D6434"/>
    <w:rsid w:val="001D6F1F"/>
    <w:rsid w:val="001D7D3E"/>
    <w:rsid w:val="001E27C8"/>
    <w:rsid w:val="001E4102"/>
    <w:rsid w:val="001E7A2F"/>
    <w:rsid w:val="001F11CD"/>
    <w:rsid w:val="001F4119"/>
    <w:rsid w:val="0020423A"/>
    <w:rsid w:val="00204C8A"/>
    <w:rsid w:val="00206587"/>
    <w:rsid w:val="00206A68"/>
    <w:rsid w:val="00211101"/>
    <w:rsid w:val="002127CD"/>
    <w:rsid w:val="00214318"/>
    <w:rsid w:val="002151ED"/>
    <w:rsid w:val="00221269"/>
    <w:rsid w:val="00221E4B"/>
    <w:rsid w:val="002242F7"/>
    <w:rsid w:val="002309C4"/>
    <w:rsid w:val="00242B03"/>
    <w:rsid w:val="002436B8"/>
    <w:rsid w:val="00246610"/>
    <w:rsid w:val="00250089"/>
    <w:rsid w:val="00251CA3"/>
    <w:rsid w:val="00255F64"/>
    <w:rsid w:val="00261F28"/>
    <w:rsid w:val="00265DC0"/>
    <w:rsid w:val="002661D5"/>
    <w:rsid w:val="00273029"/>
    <w:rsid w:val="0027580D"/>
    <w:rsid w:val="002821B7"/>
    <w:rsid w:val="00284351"/>
    <w:rsid w:val="00290622"/>
    <w:rsid w:val="002906D4"/>
    <w:rsid w:val="002934EE"/>
    <w:rsid w:val="002955C9"/>
    <w:rsid w:val="00297AA7"/>
    <w:rsid w:val="002A0FC7"/>
    <w:rsid w:val="002A1D45"/>
    <w:rsid w:val="002A68EA"/>
    <w:rsid w:val="002B3C52"/>
    <w:rsid w:val="002D3917"/>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5820"/>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A2106"/>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9B9"/>
    <w:rsid w:val="003F7D48"/>
    <w:rsid w:val="004038C3"/>
    <w:rsid w:val="00404C55"/>
    <w:rsid w:val="00404FBF"/>
    <w:rsid w:val="004072DE"/>
    <w:rsid w:val="0041597D"/>
    <w:rsid w:val="004173C2"/>
    <w:rsid w:val="00420EE5"/>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11C"/>
    <w:rsid w:val="00482422"/>
    <w:rsid w:val="00482723"/>
    <w:rsid w:val="004860AA"/>
    <w:rsid w:val="0049332D"/>
    <w:rsid w:val="00493F1D"/>
    <w:rsid w:val="00493F4B"/>
    <w:rsid w:val="004950C4"/>
    <w:rsid w:val="004A41F5"/>
    <w:rsid w:val="004A76C0"/>
    <w:rsid w:val="004B20F6"/>
    <w:rsid w:val="004C0F50"/>
    <w:rsid w:val="004C5C48"/>
    <w:rsid w:val="004C699A"/>
    <w:rsid w:val="004D39B1"/>
    <w:rsid w:val="004D5284"/>
    <w:rsid w:val="004D79E5"/>
    <w:rsid w:val="004D7EA1"/>
    <w:rsid w:val="004E1761"/>
    <w:rsid w:val="004E3895"/>
    <w:rsid w:val="004E5E22"/>
    <w:rsid w:val="004E76CE"/>
    <w:rsid w:val="004F0275"/>
    <w:rsid w:val="00503082"/>
    <w:rsid w:val="005032D1"/>
    <w:rsid w:val="005067CB"/>
    <w:rsid w:val="00510B62"/>
    <w:rsid w:val="0051183E"/>
    <w:rsid w:val="0053059D"/>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44D"/>
    <w:rsid w:val="005B6893"/>
    <w:rsid w:val="005C036B"/>
    <w:rsid w:val="005C10DF"/>
    <w:rsid w:val="005C6D73"/>
    <w:rsid w:val="005E1E0A"/>
    <w:rsid w:val="005E3A1E"/>
    <w:rsid w:val="005E4028"/>
    <w:rsid w:val="005E5778"/>
    <w:rsid w:val="005F251D"/>
    <w:rsid w:val="005F4D78"/>
    <w:rsid w:val="005F74A9"/>
    <w:rsid w:val="006030D5"/>
    <w:rsid w:val="00605ADD"/>
    <w:rsid w:val="00607D87"/>
    <w:rsid w:val="00615B73"/>
    <w:rsid w:val="00622A0E"/>
    <w:rsid w:val="00630AC6"/>
    <w:rsid w:val="006379F9"/>
    <w:rsid w:val="00646529"/>
    <w:rsid w:val="00646594"/>
    <w:rsid w:val="00646B38"/>
    <w:rsid w:val="0064702D"/>
    <w:rsid w:val="006515EF"/>
    <w:rsid w:val="00657121"/>
    <w:rsid w:val="006625E6"/>
    <w:rsid w:val="00662E7A"/>
    <w:rsid w:val="006650A3"/>
    <w:rsid w:val="00666DBB"/>
    <w:rsid w:val="00675920"/>
    <w:rsid w:val="00683B0F"/>
    <w:rsid w:val="006875A8"/>
    <w:rsid w:val="00695884"/>
    <w:rsid w:val="006A20BB"/>
    <w:rsid w:val="006A23F5"/>
    <w:rsid w:val="006A30E4"/>
    <w:rsid w:val="006A4C85"/>
    <w:rsid w:val="006B0057"/>
    <w:rsid w:val="006B14D2"/>
    <w:rsid w:val="006B4647"/>
    <w:rsid w:val="006B75AF"/>
    <w:rsid w:val="006E1D6A"/>
    <w:rsid w:val="006E75E6"/>
    <w:rsid w:val="006F5916"/>
    <w:rsid w:val="00703534"/>
    <w:rsid w:val="007118C9"/>
    <w:rsid w:val="0071323F"/>
    <w:rsid w:val="00727681"/>
    <w:rsid w:val="00735EED"/>
    <w:rsid w:val="007530F9"/>
    <w:rsid w:val="00753295"/>
    <w:rsid w:val="00754E7A"/>
    <w:rsid w:val="00755670"/>
    <w:rsid w:val="00760963"/>
    <w:rsid w:val="00761889"/>
    <w:rsid w:val="00762FA1"/>
    <w:rsid w:val="00766A27"/>
    <w:rsid w:val="00770D8C"/>
    <w:rsid w:val="00773976"/>
    <w:rsid w:val="007774C4"/>
    <w:rsid w:val="007859A2"/>
    <w:rsid w:val="00793BDD"/>
    <w:rsid w:val="0079654A"/>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3F5D"/>
    <w:rsid w:val="0081472F"/>
    <w:rsid w:val="00814BE2"/>
    <w:rsid w:val="00815625"/>
    <w:rsid w:val="008164B8"/>
    <w:rsid w:val="0082073A"/>
    <w:rsid w:val="008360BC"/>
    <w:rsid w:val="0083738D"/>
    <w:rsid w:val="0084214F"/>
    <w:rsid w:val="00844A2C"/>
    <w:rsid w:val="008522A8"/>
    <w:rsid w:val="00852D27"/>
    <w:rsid w:val="00874FC2"/>
    <w:rsid w:val="008751B9"/>
    <w:rsid w:val="008807CA"/>
    <w:rsid w:val="00884ABA"/>
    <w:rsid w:val="00887771"/>
    <w:rsid w:val="008923EE"/>
    <w:rsid w:val="00897A71"/>
    <w:rsid w:val="008A0ED2"/>
    <w:rsid w:val="008A14F9"/>
    <w:rsid w:val="008A4CE3"/>
    <w:rsid w:val="008A5086"/>
    <w:rsid w:val="008B1EC0"/>
    <w:rsid w:val="008B21E7"/>
    <w:rsid w:val="008B2A82"/>
    <w:rsid w:val="008C2EF8"/>
    <w:rsid w:val="008C7B11"/>
    <w:rsid w:val="008E2D50"/>
    <w:rsid w:val="008E310B"/>
    <w:rsid w:val="008E3D91"/>
    <w:rsid w:val="008E5D63"/>
    <w:rsid w:val="008F358F"/>
    <w:rsid w:val="008F5473"/>
    <w:rsid w:val="008F5BC5"/>
    <w:rsid w:val="008F75A2"/>
    <w:rsid w:val="00900540"/>
    <w:rsid w:val="00903AFC"/>
    <w:rsid w:val="00904260"/>
    <w:rsid w:val="00913EB0"/>
    <w:rsid w:val="009206CC"/>
    <w:rsid w:val="009218E7"/>
    <w:rsid w:val="009316EA"/>
    <w:rsid w:val="00936BDD"/>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157A"/>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32AAB"/>
    <w:rsid w:val="00A33E51"/>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AD9"/>
    <w:rsid w:val="00AA6FFB"/>
    <w:rsid w:val="00AB1010"/>
    <w:rsid w:val="00AB3B8F"/>
    <w:rsid w:val="00AB615C"/>
    <w:rsid w:val="00AB7C9A"/>
    <w:rsid w:val="00AC0242"/>
    <w:rsid w:val="00AC0A36"/>
    <w:rsid w:val="00AC1BB2"/>
    <w:rsid w:val="00AD3E47"/>
    <w:rsid w:val="00AD5870"/>
    <w:rsid w:val="00AD7F6D"/>
    <w:rsid w:val="00AE10C6"/>
    <w:rsid w:val="00AE41AE"/>
    <w:rsid w:val="00AE64F2"/>
    <w:rsid w:val="00AF19E3"/>
    <w:rsid w:val="00AF55F2"/>
    <w:rsid w:val="00AF5BDA"/>
    <w:rsid w:val="00B01B85"/>
    <w:rsid w:val="00B03727"/>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B45"/>
    <w:rsid w:val="00B67E1A"/>
    <w:rsid w:val="00B701D0"/>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0579"/>
    <w:rsid w:val="00BF4A2B"/>
    <w:rsid w:val="00BF5C98"/>
    <w:rsid w:val="00C03A90"/>
    <w:rsid w:val="00C04493"/>
    <w:rsid w:val="00C0471C"/>
    <w:rsid w:val="00C10E4B"/>
    <w:rsid w:val="00C21FF9"/>
    <w:rsid w:val="00C26061"/>
    <w:rsid w:val="00C26DFB"/>
    <w:rsid w:val="00C3340E"/>
    <w:rsid w:val="00C432F7"/>
    <w:rsid w:val="00C5085A"/>
    <w:rsid w:val="00C57044"/>
    <w:rsid w:val="00C611F9"/>
    <w:rsid w:val="00C6232F"/>
    <w:rsid w:val="00C65549"/>
    <w:rsid w:val="00C73A52"/>
    <w:rsid w:val="00C74EBE"/>
    <w:rsid w:val="00C8149B"/>
    <w:rsid w:val="00C82C5E"/>
    <w:rsid w:val="00C8348B"/>
    <w:rsid w:val="00C868AE"/>
    <w:rsid w:val="00C909A3"/>
    <w:rsid w:val="00C96C0D"/>
    <w:rsid w:val="00CA09AB"/>
    <w:rsid w:val="00CA0DA9"/>
    <w:rsid w:val="00CA3B23"/>
    <w:rsid w:val="00CA6500"/>
    <w:rsid w:val="00CA6A90"/>
    <w:rsid w:val="00CB1AB7"/>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64E"/>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1690"/>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A4D5D"/>
    <w:rsid w:val="00DD6E6E"/>
    <w:rsid w:val="00DF1841"/>
    <w:rsid w:val="00DF47F4"/>
    <w:rsid w:val="00E0298B"/>
    <w:rsid w:val="00E04584"/>
    <w:rsid w:val="00E06002"/>
    <w:rsid w:val="00E06644"/>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B008F"/>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514AA"/>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B713C"/>
    <w:rsid w:val="00FC01F2"/>
    <w:rsid w:val="00FC263E"/>
    <w:rsid w:val="00FC4AFE"/>
    <w:rsid w:val="00FC7FD0"/>
    <w:rsid w:val="00FD0244"/>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1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uiPriority w:val="99"/>
    <w:qFormat/>
    <w:rsid w:val="001B7C36"/>
    <w:rPr>
      <w:color w:val="800080"/>
      <w:u w:val="single"/>
    </w:rPr>
  </w:style>
  <w:style w:type="character" w:styleId="af4">
    <w:name w:val="Hyperlink"/>
    <w:uiPriority w:val="99"/>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uiPriority w:val="59"/>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34"/>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 w:type="paragraph" w:customStyle="1" w:styleId="msolistparagraph0">
    <w:name w:val="msolistparagraph"/>
    <w:basedOn w:val="a"/>
    <w:qFormat/>
    <w:rsid w:val="0020423A"/>
    <w:pPr>
      <w:ind w:firstLineChars="200" w:firstLine="420"/>
    </w:pPr>
    <w:rPr>
      <w:rFonts w:ascii="Calibri" w:hAnsi="Calibri"/>
      <w:szCs w:val="24"/>
    </w:rPr>
  </w:style>
  <w:style w:type="paragraph" w:customStyle="1" w:styleId="font5">
    <w:name w:val="font5"/>
    <w:basedOn w:val="a"/>
    <w:rsid w:val="005E3A1E"/>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rsid w:val="005E3A1E"/>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65">
    <w:name w:val="xl65"/>
    <w:basedOn w:val="a"/>
    <w:rsid w:val="005E3A1E"/>
    <w:pPr>
      <w:widowControl/>
      <w:spacing w:before="100" w:beforeAutospacing="1" w:after="100" w:afterAutospacing="1"/>
      <w:jc w:val="left"/>
    </w:pPr>
    <w:rPr>
      <w:rFonts w:ascii="宋体" w:eastAsia="宋体" w:hAnsi="宋体" w:cs="宋体"/>
      <w:b/>
      <w:bCs/>
      <w:kern w:val="0"/>
      <w:sz w:val="24"/>
      <w:szCs w:val="24"/>
    </w:rPr>
  </w:style>
  <w:style w:type="paragraph" w:customStyle="1" w:styleId="xl66">
    <w:name w:val="xl66"/>
    <w:basedOn w:val="a"/>
    <w:rsid w:val="005E3A1E"/>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5E3A1E"/>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68">
    <w:name w:val="xl68"/>
    <w:basedOn w:val="a"/>
    <w:rsid w:val="005E3A1E"/>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5E3A1E"/>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4">
    <w:name w:val="xl74"/>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5">
    <w:name w:val="xl75"/>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5E3A1E"/>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20"/>
      <w:szCs w:val="20"/>
    </w:rPr>
  </w:style>
  <w:style w:type="paragraph" w:customStyle="1" w:styleId="xl77">
    <w:name w:val="xl77"/>
    <w:basedOn w:val="a"/>
    <w:rsid w:val="005E3A1E"/>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0"/>
      <w:szCs w:val="20"/>
    </w:rPr>
  </w:style>
  <w:style w:type="paragraph" w:customStyle="1" w:styleId="xl78">
    <w:name w:val="xl78"/>
    <w:basedOn w:val="a"/>
    <w:rsid w:val="005E3A1E"/>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9">
    <w:name w:val="xl79"/>
    <w:basedOn w:val="a"/>
    <w:rsid w:val="005E3A1E"/>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80">
    <w:name w:val="xl80"/>
    <w:basedOn w:val="a"/>
    <w:rsid w:val="005E3A1E"/>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81">
    <w:name w:val="xl81"/>
    <w:basedOn w:val="a"/>
    <w:rsid w:val="005E3A1E"/>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82">
    <w:name w:val="xl82"/>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84">
    <w:name w:val="xl84"/>
    <w:basedOn w:val="a"/>
    <w:rsid w:val="005E3A1E"/>
    <w:pPr>
      <w:widowControl/>
      <w:pBdr>
        <w:right w:val="single" w:sz="4" w:space="0" w:color="000000"/>
      </w:pBdr>
      <w:spacing w:before="100" w:beforeAutospacing="1" w:after="100" w:afterAutospacing="1"/>
      <w:jc w:val="center"/>
    </w:pPr>
    <w:rPr>
      <w:rFonts w:ascii="宋体" w:eastAsia="宋体" w:hAnsi="宋体" w:cs="宋体"/>
      <w:b/>
      <w:bCs/>
      <w:kern w:val="0"/>
      <w:sz w:val="20"/>
      <w:szCs w:val="20"/>
    </w:rPr>
  </w:style>
  <w:style w:type="paragraph" w:customStyle="1" w:styleId="xl85">
    <w:name w:val="xl85"/>
    <w:basedOn w:val="a"/>
    <w:rsid w:val="005E3A1E"/>
    <w:pPr>
      <w:widowControl/>
      <w:pBdr>
        <w:left w:val="single" w:sz="4" w:space="0" w:color="000000"/>
        <w:right w:val="single" w:sz="4" w:space="0" w:color="000000"/>
      </w:pBdr>
      <w:spacing w:before="100" w:beforeAutospacing="1" w:after="100" w:afterAutospacing="1"/>
      <w:jc w:val="center"/>
    </w:pPr>
    <w:rPr>
      <w:rFonts w:ascii="宋体" w:eastAsia="宋体" w:hAnsi="宋体" w:cs="宋体"/>
      <w:b/>
      <w:bCs/>
      <w:kern w:val="0"/>
      <w:sz w:val="20"/>
      <w:szCs w:val="20"/>
    </w:rPr>
  </w:style>
  <w:style w:type="paragraph" w:customStyle="1" w:styleId="xl86">
    <w:name w:val="xl86"/>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88">
    <w:name w:val="xl88"/>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89">
    <w:name w:val="xl89"/>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90">
    <w:name w:val="xl90"/>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1">
    <w:name w:val="xl91"/>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92">
    <w:name w:val="xl92"/>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3">
    <w:name w:val="xl93"/>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94">
    <w:name w:val="xl94"/>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7">
    <w:name w:val="xl97"/>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98">
    <w:name w:val="xl98"/>
    <w:basedOn w:val="a"/>
    <w:rsid w:val="005E3A1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9">
    <w:name w:val="xl99"/>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0">
    <w:name w:val="xl100"/>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color w:val="FFFFFF"/>
      <w:kern w:val="0"/>
      <w:sz w:val="20"/>
      <w:szCs w:val="20"/>
    </w:rPr>
  </w:style>
  <w:style w:type="paragraph" w:customStyle="1" w:styleId="xl101">
    <w:name w:val="xl10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FFFF"/>
      <w:kern w:val="0"/>
      <w:sz w:val="20"/>
      <w:szCs w:val="20"/>
    </w:rPr>
  </w:style>
  <w:style w:type="paragraph" w:customStyle="1" w:styleId="xl102">
    <w:name w:val="xl102"/>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FFFFFF"/>
      <w:kern w:val="0"/>
      <w:sz w:val="20"/>
      <w:szCs w:val="20"/>
    </w:rPr>
  </w:style>
  <w:style w:type="paragraph" w:customStyle="1" w:styleId="xl103">
    <w:name w:val="xl103"/>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FFFFFF"/>
      <w:kern w:val="0"/>
      <w:sz w:val="20"/>
      <w:szCs w:val="20"/>
    </w:rPr>
  </w:style>
  <w:style w:type="paragraph" w:customStyle="1" w:styleId="xl104">
    <w:name w:val="xl104"/>
    <w:basedOn w:val="a"/>
    <w:rsid w:val="005E3A1E"/>
    <w:pPr>
      <w:widowControl/>
      <w:pBdr>
        <w:left w:val="single" w:sz="4" w:space="0" w:color="000000"/>
        <w:bottom w:val="single" w:sz="4" w:space="0" w:color="000000"/>
      </w:pBdr>
      <w:shd w:val="clear" w:color="000000" w:fill="FFFFFF"/>
      <w:spacing w:before="100" w:beforeAutospacing="1" w:after="100" w:afterAutospacing="1"/>
      <w:jc w:val="center"/>
    </w:pPr>
    <w:rPr>
      <w:rFonts w:ascii="宋体" w:eastAsia="宋体" w:hAnsi="宋体" w:cs="宋体"/>
      <w:b/>
      <w:bCs/>
      <w:color w:val="FFFFFF"/>
      <w:kern w:val="0"/>
      <w:sz w:val="20"/>
      <w:szCs w:val="20"/>
    </w:rPr>
  </w:style>
  <w:style w:type="paragraph" w:customStyle="1" w:styleId="xl105">
    <w:name w:val="xl105"/>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FFFFFF"/>
      <w:kern w:val="0"/>
      <w:sz w:val="20"/>
      <w:szCs w:val="20"/>
    </w:rPr>
  </w:style>
  <w:style w:type="paragraph" w:customStyle="1" w:styleId="xl106">
    <w:name w:val="xl106"/>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7">
    <w:name w:val="xl107"/>
    <w:basedOn w:val="a"/>
    <w:rsid w:val="005E3A1E"/>
    <w:pPr>
      <w:widowControl/>
      <w:pBdr>
        <w:left w:val="single" w:sz="4" w:space="0" w:color="000000"/>
        <w:bottom w:val="single" w:sz="4" w:space="0" w:color="000000"/>
      </w:pBdr>
      <w:shd w:val="clear" w:color="000000" w:fill="FFFFFF"/>
      <w:spacing w:before="100" w:beforeAutospacing="1" w:after="100" w:afterAutospacing="1"/>
      <w:jc w:val="center"/>
    </w:pPr>
    <w:rPr>
      <w:rFonts w:ascii="Times New Roman" w:eastAsia="宋体" w:hAnsi="Times New Roman" w:cs="Times New Roman"/>
      <w:b/>
      <w:bCs/>
      <w:color w:val="FFFFFF"/>
      <w:kern w:val="0"/>
      <w:sz w:val="20"/>
      <w:szCs w:val="20"/>
    </w:rPr>
  </w:style>
  <w:style w:type="paragraph" w:customStyle="1" w:styleId="xl108">
    <w:name w:val="xl108"/>
    <w:basedOn w:val="a"/>
    <w:rsid w:val="005E3A1E"/>
    <w:pPr>
      <w:widowControl/>
      <w:pBdr>
        <w:left w:val="single" w:sz="4" w:space="0" w:color="000000"/>
        <w:bottom w:val="single" w:sz="4" w:space="0" w:color="000000"/>
      </w:pBdr>
      <w:shd w:val="clear" w:color="000000" w:fill="FFFFFF"/>
      <w:spacing w:before="100" w:beforeAutospacing="1" w:after="100" w:afterAutospacing="1"/>
      <w:jc w:val="left"/>
    </w:pPr>
    <w:rPr>
      <w:rFonts w:ascii="Times New Roman" w:eastAsia="宋体" w:hAnsi="Times New Roman" w:cs="Times New Roman"/>
      <w:b/>
      <w:bCs/>
      <w:color w:val="FFFFFF"/>
      <w:kern w:val="0"/>
      <w:sz w:val="20"/>
      <w:szCs w:val="20"/>
    </w:rPr>
  </w:style>
  <w:style w:type="paragraph" w:customStyle="1" w:styleId="xl109">
    <w:name w:val="xl109"/>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color w:val="FFFFFF"/>
      <w:kern w:val="0"/>
      <w:sz w:val="20"/>
      <w:szCs w:val="20"/>
    </w:rPr>
  </w:style>
  <w:style w:type="paragraph" w:customStyle="1" w:styleId="xl110">
    <w:name w:val="xl110"/>
    <w:basedOn w:val="a"/>
    <w:rsid w:val="005E3A1E"/>
    <w:pPr>
      <w:widowControl/>
      <w:pBdr>
        <w:left w:val="single" w:sz="4" w:space="0" w:color="000000"/>
        <w:bottom w:val="single" w:sz="4" w:space="0" w:color="000000"/>
      </w:pBdr>
      <w:shd w:val="clear" w:color="000000" w:fill="FFFFFF"/>
      <w:spacing w:before="100" w:beforeAutospacing="1" w:after="100" w:afterAutospacing="1"/>
      <w:jc w:val="center"/>
    </w:pPr>
    <w:rPr>
      <w:rFonts w:ascii="宋体" w:eastAsia="宋体" w:hAnsi="宋体" w:cs="宋体"/>
      <w:b/>
      <w:bCs/>
      <w:color w:val="FFFFFF"/>
      <w:kern w:val="0"/>
      <w:sz w:val="20"/>
      <w:szCs w:val="20"/>
    </w:rPr>
  </w:style>
  <w:style w:type="paragraph" w:customStyle="1" w:styleId="xl111">
    <w:name w:val="xl111"/>
    <w:basedOn w:val="a"/>
    <w:rsid w:val="005E3A1E"/>
    <w:pPr>
      <w:widowControl/>
      <w:pBdr>
        <w:left w:val="single" w:sz="4" w:space="0" w:color="auto"/>
        <w:bottom w:val="single" w:sz="4" w:space="0" w:color="auto"/>
      </w:pBdr>
      <w:shd w:val="clear" w:color="000000" w:fill="FFFFFF"/>
      <w:spacing w:before="100" w:beforeAutospacing="1" w:after="100" w:afterAutospacing="1"/>
      <w:jc w:val="left"/>
    </w:pPr>
    <w:rPr>
      <w:rFonts w:ascii="Times New Roman" w:eastAsia="宋体" w:hAnsi="Times New Roman" w:cs="Times New Roman"/>
      <w:b/>
      <w:bCs/>
      <w:color w:val="FFFFFF"/>
      <w:kern w:val="0"/>
      <w:sz w:val="20"/>
      <w:szCs w:val="20"/>
    </w:rPr>
  </w:style>
  <w:style w:type="paragraph" w:customStyle="1" w:styleId="xl112">
    <w:name w:val="xl112"/>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3">
    <w:name w:val="xl113"/>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xl114">
    <w:name w:val="xl114"/>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15">
    <w:name w:val="xl115"/>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6">
    <w:name w:val="xl116"/>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17">
    <w:name w:val="xl117"/>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19">
    <w:name w:val="xl119"/>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0">
    <w:name w:val="xl120"/>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xl121">
    <w:name w:val="xl12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122">
    <w:name w:val="xl122"/>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xl123">
    <w:name w:val="xl123"/>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xl124">
    <w:name w:val="xl124"/>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xl125">
    <w:name w:val="xl125"/>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26">
    <w:name w:val="xl126"/>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127">
    <w:name w:val="xl127"/>
    <w:basedOn w:val="a"/>
    <w:rsid w:val="005E3A1E"/>
    <w:pPr>
      <w:widowControl/>
      <w:pBdr>
        <w:top w:val="single" w:sz="4" w:space="0" w:color="auto"/>
        <w:lef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FFFFFF"/>
      <w:kern w:val="0"/>
      <w:sz w:val="20"/>
      <w:szCs w:val="20"/>
    </w:rPr>
  </w:style>
  <w:style w:type="paragraph" w:customStyle="1" w:styleId="xl128">
    <w:name w:val="xl128"/>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129">
    <w:name w:val="xl129"/>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0">
    <w:name w:val="xl130"/>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31">
    <w:name w:val="xl13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32">
    <w:name w:val="xl132"/>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33">
    <w:name w:val="xl133"/>
    <w:basedOn w:val="a"/>
    <w:rsid w:val="005E3A1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34">
    <w:name w:val="xl134"/>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5">
    <w:name w:val="xl135"/>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6">
    <w:name w:val="xl136"/>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7">
    <w:name w:val="xl137"/>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38">
    <w:name w:val="xl138"/>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39">
    <w:name w:val="xl139"/>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40">
    <w:name w:val="xl140"/>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1">
    <w:name w:val="xl14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2">
    <w:name w:val="xl142"/>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43">
    <w:name w:val="xl143"/>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4">
    <w:name w:val="xl144"/>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5">
    <w:name w:val="xl145"/>
    <w:basedOn w:val="a"/>
    <w:rsid w:val="005E3A1E"/>
    <w:pPr>
      <w:widowControl/>
      <w:pBdr>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6">
    <w:name w:val="xl146"/>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7">
    <w:name w:val="xl147"/>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8">
    <w:name w:val="xl148"/>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FF0000"/>
      <w:kern w:val="0"/>
      <w:sz w:val="20"/>
      <w:szCs w:val="20"/>
    </w:rPr>
  </w:style>
  <w:style w:type="paragraph" w:customStyle="1" w:styleId="xl149">
    <w:name w:val="xl149"/>
    <w:basedOn w:val="a"/>
    <w:rsid w:val="005E3A1E"/>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150">
    <w:name w:val="xl150"/>
    <w:basedOn w:val="a"/>
    <w:rsid w:val="005E3A1E"/>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51">
    <w:name w:val="xl151"/>
    <w:basedOn w:val="a"/>
    <w:rsid w:val="005E3A1E"/>
    <w:pPr>
      <w:widowControl/>
      <w:spacing w:before="100" w:beforeAutospacing="1" w:after="100" w:afterAutospacing="1"/>
      <w:jc w:val="center"/>
    </w:pPr>
    <w:rPr>
      <w:rFonts w:ascii="Times New Roman" w:eastAsia="宋体" w:hAnsi="Times New Roman" w:cs="Times New Roman"/>
      <w:color w:val="FF0000"/>
      <w:kern w:val="0"/>
      <w:sz w:val="24"/>
      <w:szCs w:val="24"/>
    </w:rPr>
  </w:style>
  <w:style w:type="paragraph" w:customStyle="1" w:styleId="xl152">
    <w:name w:val="xl152"/>
    <w:basedOn w:val="a"/>
    <w:rsid w:val="005E3A1E"/>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53">
    <w:name w:val="xl153"/>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54">
    <w:name w:val="xl154"/>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FF0000"/>
      <w:kern w:val="0"/>
      <w:sz w:val="20"/>
      <w:szCs w:val="20"/>
    </w:rPr>
  </w:style>
  <w:style w:type="paragraph" w:customStyle="1" w:styleId="xl155">
    <w:name w:val="xl155"/>
    <w:basedOn w:val="a"/>
    <w:rsid w:val="005E3A1E"/>
    <w:pPr>
      <w:widowControl/>
      <w:shd w:val="clear" w:color="000000" w:fill="FFFFFF"/>
      <w:spacing w:before="100" w:beforeAutospacing="1" w:after="100" w:afterAutospacing="1"/>
      <w:jc w:val="center"/>
    </w:pPr>
    <w:rPr>
      <w:rFonts w:ascii="宋体" w:eastAsia="宋体" w:hAnsi="宋体" w:cs="宋体"/>
      <w:color w:val="FFFFFF"/>
      <w:kern w:val="0"/>
      <w:sz w:val="24"/>
      <w:szCs w:val="24"/>
    </w:rPr>
  </w:style>
  <w:style w:type="paragraph" w:customStyle="1" w:styleId="xl156">
    <w:name w:val="xl156"/>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57">
    <w:name w:val="xl157"/>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58">
    <w:name w:val="xl158"/>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59">
    <w:name w:val="xl159"/>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60">
    <w:name w:val="xl160"/>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1">
    <w:name w:val="xl161"/>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2">
    <w:name w:val="xl162"/>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63">
    <w:name w:val="xl163"/>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4">
    <w:name w:val="xl164"/>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5">
    <w:name w:val="xl165"/>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7">
    <w:name w:val="xl167"/>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68">
    <w:name w:val="xl168"/>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69">
    <w:name w:val="xl169"/>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70">
    <w:name w:val="xl170"/>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1">
    <w:name w:val="xl17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72">
    <w:name w:val="xl172"/>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73">
    <w:name w:val="xl173"/>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74">
    <w:name w:val="xl174"/>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5">
    <w:name w:val="xl175"/>
    <w:basedOn w:val="a"/>
    <w:rsid w:val="005E3A1E"/>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6">
    <w:name w:val="xl176"/>
    <w:basedOn w:val="a"/>
    <w:rsid w:val="005E3A1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77">
    <w:name w:val="xl177"/>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78">
    <w:name w:val="xl178"/>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79">
    <w:name w:val="xl179"/>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80">
    <w:name w:val="xl180"/>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xl181">
    <w:name w:val="xl181"/>
    <w:basedOn w:val="a"/>
    <w:rsid w:val="005E3A1E"/>
    <w:pPr>
      <w:widowControl/>
      <w:pBdr>
        <w:left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82">
    <w:name w:val="xl182"/>
    <w:basedOn w:val="a"/>
    <w:rsid w:val="005E3A1E"/>
    <w:pPr>
      <w:widowControl/>
      <w:pBdr>
        <w:left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83">
    <w:name w:val="xl183"/>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85">
    <w:name w:val="xl185"/>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86">
    <w:name w:val="xl186"/>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87">
    <w:name w:val="xl187"/>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88">
    <w:name w:val="xl188"/>
    <w:basedOn w:val="a"/>
    <w:rsid w:val="005E3A1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89">
    <w:name w:val="xl189"/>
    <w:basedOn w:val="a"/>
    <w:rsid w:val="005E3A1E"/>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90">
    <w:name w:val="xl190"/>
    <w:basedOn w:val="a"/>
    <w:rsid w:val="005E3A1E"/>
    <w:pPr>
      <w:widowControl/>
      <w:pBdr>
        <w:top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91">
    <w:name w:val="xl191"/>
    <w:basedOn w:val="a"/>
    <w:rsid w:val="005E3A1E"/>
    <w:pPr>
      <w:widowControl/>
      <w:pBdr>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92">
    <w:name w:val="xl192"/>
    <w:basedOn w:val="a"/>
    <w:rsid w:val="005E3A1E"/>
    <w:pPr>
      <w:widowControl/>
      <w:pBdr>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3">
    <w:name w:val="xl193"/>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94">
    <w:name w:val="xl194"/>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95">
    <w:name w:val="xl195"/>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6">
    <w:name w:val="xl196"/>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7">
    <w:name w:val="xl197"/>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98">
    <w:name w:val="xl198"/>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9">
    <w:name w:val="xl199"/>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0">
    <w:name w:val="xl200"/>
    <w:basedOn w:val="a"/>
    <w:rsid w:val="005E3A1E"/>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1">
    <w:name w:val="xl201"/>
    <w:basedOn w:val="a"/>
    <w:rsid w:val="005E3A1E"/>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2">
    <w:name w:val="xl202"/>
    <w:basedOn w:val="a"/>
    <w:rsid w:val="005E3A1E"/>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3">
    <w:name w:val="xl203"/>
    <w:basedOn w:val="a"/>
    <w:rsid w:val="005E3A1E"/>
    <w:pPr>
      <w:widowControl/>
      <w:pBdr>
        <w:left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04">
    <w:name w:val="xl204"/>
    <w:basedOn w:val="a"/>
    <w:rsid w:val="005E3A1E"/>
    <w:pPr>
      <w:widowControl/>
      <w:pBdr>
        <w:left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5">
    <w:name w:val="xl205"/>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06">
    <w:name w:val="xl206"/>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7">
    <w:name w:val="xl207"/>
    <w:basedOn w:val="a"/>
    <w:rsid w:val="005E3A1E"/>
    <w:pPr>
      <w:widowControl/>
      <w:pBdr>
        <w:top w:val="single" w:sz="4" w:space="0" w:color="auto"/>
        <w:left w:val="single" w:sz="4" w:space="0" w:color="000000"/>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08">
    <w:name w:val="xl208"/>
    <w:basedOn w:val="a"/>
    <w:rsid w:val="005E3A1E"/>
    <w:pPr>
      <w:widowControl/>
      <w:pBdr>
        <w:left w:val="single" w:sz="4" w:space="0" w:color="000000"/>
        <w:bottom w:val="single" w:sz="4" w:space="0" w:color="000000"/>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9">
    <w:name w:val="xl209"/>
    <w:basedOn w:val="a"/>
    <w:rsid w:val="005E3A1E"/>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10">
    <w:name w:val="xl210"/>
    <w:basedOn w:val="a"/>
    <w:rsid w:val="005E3A1E"/>
    <w:pPr>
      <w:widowControl/>
      <w:pBdr>
        <w:lef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11">
    <w:name w:val="xl211"/>
    <w:basedOn w:val="a"/>
    <w:rsid w:val="005E3A1E"/>
    <w:pPr>
      <w:widowControl/>
      <w:pBdr>
        <w:lef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212">
    <w:name w:val="xl212"/>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13">
    <w:name w:val="xl213"/>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14">
    <w:name w:val="xl214"/>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215">
    <w:name w:val="xl215"/>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6">
    <w:name w:val="xl216"/>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7">
    <w:name w:val="xl217"/>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18">
    <w:name w:val="xl218"/>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19">
    <w:name w:val="xl219"/>
    <w:basedOn w:val="a"/>
    <w:rsid w:val="005E3A1E"/>
    <w:pPr>
      <w:widowControl/>
      <w:spacing w:before="100" w:beforeAutospacing="1" w:after="100" w:afterAutospacing="1"/>
      <w:jc w:val="center"/>
    </w:pPr>
    <w:rPr>
      <w:rFonts w:ascii="宋体" w:eastAsia="宋体" w:hAnsi="宋体" w:cs="宋体"/>
      <w:b/>
      <w:bCs/>
      <w:kern w:val="0"/>
      <w:sz w:val="32"/>
      <w:szCs w:val="32"/>
    </w:rPr>
  </w:style>
  <w:style w:type="paragraph" w:customStyle="1" w:styleId="xl220">
    <w:name w:val="xl220"/>
    <w:basedOn w:val="a"/>
    <w:rsid w:val="005E3A1E"/>
    <w:pPr>
      <w:widowControl/>
      <w:spacing w:before="100" w:beforeAutospacing="1" w:after="100" w:afterAutospacing="1"/>
      <w:jc w:val="center"/>
    </w:pPr>
    <w:rPr>
      <w:rFonts w:ascii="宋体" w:eastAsia="宋体" w:hAnsi="宋体" w:cs="宋体"/>
      <w:b/>
      <w:bCs/>
      <w:kern w:val="0"/>
      <w:sz w:val="32"/>
      <w:szCs w:val="32"/>
    </w:rPr>
  </w:style>
  <w:style w:type="paragraph" w:customStyle="1" w:styleId="xl221">
    <w:name w:val="xl221"/>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22">
    <w:name w:val="xl222"/>
    <w:basedOn w:val="a"/>
    <w:rsid w:val="005E3A1E"/>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color w:val="FF0000"/>
      <w:kern w:val="0"/>
      <w:sz w:val="20"/>
      <w:szCs w:val="20"/>
    </w:rPr>
  </w:style>
  <w:style w:type="paragraph" w:customStyle="1" w:styleId="xl223">
    <w:name w:val="xl223"/>
    <w:basedOn w:val="a"/>
    <w:rsid w:val="005E3A1E"/>
    <w:pPr>
      <w:widowControl/>
      <w:pBdr>
        <w:bottom w:val="single" w:sz="4" w:space="0" w:color="auto"/>
      </w:pBdr>
      <w:shd w:val="clear" w:color="000000" w:fill="FFFFFF"/>
      <w:spacing w:before="100" w:beforeAutospacing="1" w:after="100" w:afterAutospacing="1"/>
      <w:jc w:val="center"/>
    </w:pPr>
    <w:rPr>
      <w:rFonts w:ascii="宋体" w:eastAsia="宋体" w:hAnsi="宋体" w:cs="宋体"/>
      <w:b/>
      <w:bCs/>
      <w:color w:val="FF0000"/>
      <w:kern w:val="0"/>
      <w:sz w:val="20"/>
      <w:szCs w:val="20"/>
    </w:rPr>
  </w:style>
  <w:style w:type="paragraph" w:customStyle="1" w:styleId="xl224">
    <w:name w:val="xl224"/>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25">
    <w:name w:val="xl225"/>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s>
</file>

<file path=word/webSettings.xml><?xml version="1.0" encoding="utf-8"?>
<w:webSettings xmlns:r="http://schemas.openxmlformats.org/officeDocument/2006/relationships" xmlns:w="http://schemas.openxmlformats.org/wordprocessingml/2006/main">
  <w:divs>
    <w:div w:id="118413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585FD-3BA9-4C92-B5BB-3B61C1D0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39</Pages>
  <Words>3426</Words>
  <Characters>19531</Characters>
  <Application>Microsoft Office Word</Application>
  <DocSecurity>0</DocSecurity>
  <Lines>162</Lines>
  <Paragraphs>45</Paragraphs>
  <ScaleCrop>false</ScaleCrop>
  <Company>微软中国</Company>
  <LinksUpToDate>false</LinksUpToDate>
  <CharactersWithSpaces>22912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66</cp:revision>
  <cp:lastPrinted>2017-10-17T02:26:00Z</cp:lastPrinted>
  <dcterms:created xsi:type="dcterms:W3CDTF">2017-12-27T14:48:00Z</dcterms:created>
  <dcterms:modified xsi:type="dcterms:W3CDTF">2018-08-21T07:21:00Z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