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B6" w:rsidRDefault="00A974B6">
      <w:pPr>
        <w:jc w:val="center"/>
        <w:rPr>
          <w:rFonts w:asciiTheme="majorEastAsia" w:eastAsiaTheme="majorEastAsia" w:hAnsiTheme="majorEastAsia" w:cstheme="majorEastAsia"/>
          <w:b/>
          <w:bCs/>
          <w:color w:val="000000"/>
          <w:sz w:val="44"/>
          <w:szCs w:val="44"/>
        </w:rPr>
      </w:pPr>
    </w:p>
    <w:p w:rsidR="00A974B6" w:rsidRDefault="005C262B">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长葛市人民医院“所需加速器位置验证系统采购”项目</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项目编号：YLZB-G2018041号</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二〇一八年八月</w:t>
      </w:r>
    </w:p>
    <w:p w:rsidR="00A974B6" w:rsidRDefault="00A974B6">
      <w:pPr>
        <w:rPr>
          <w:rFonts w:asciiTheme="majorEastAsia" w:eastAsiaTheme="majorEastAsia" w:hAnsiTheme="majorEastAsia" w:cstheme="majorEastAsia"/>
          <w:b/>
          <w:bCs/>
          <w:color w:val="000000"/>
          <w:sz w:val="36"/>
          <w:szCs w:val="36"/>
        </w:rPr>
      </w:pPr>
    </w:p>
    <w:p w:rsidR="00A974B6" w:rsidRDefault="00A974B6">
      <w:pPr>
        <w:rPr>
          <w:rFonts w:asciiTheme="majorEastAsia" w:eastAsiaTheme="majorEastAsia" w:hAnsiTheme="majorEastAsia" w:cstheme="majorEastAsia"/>
          <w:b/>
          <w:bCs/>
          <w:color w:val="000000"/>
          <w:sz w:val="36"/>
          <w:szCs w:val="36"/>
        </w:rPr>
      </w:pPr>
    </w:p>
    <w:p w:rsidR="00A974B6" w:rsidRDefault="005C262B">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A974B6" w:rsidRDefault="005C262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A974B6" w:rsidRDefault="005C262B">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A974B6" w:rsidRDefault="005C262B">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（一）项目名称：长葛市人民医院“所需加速器位置验证系统采购”项目</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（二）项目编号：YLZB-G2018041号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（四）项目主要内容、数量及要求：加速器位置验证系统  一套</w:t>
      </w:r>
    </w:p>
    <w:p w:rsidR="00A974B6" w:rsidRDefault="005C262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（五）预算金额：180万元；最高限价：180万元。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D75FBB" w:rsidRDefault="005C262B">
      <w:pPr>
        <w:pStyle w:val="ab"/>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（二）</w:t>
      </w:r>
      <w:r w:rsidR="00D75FBB">
        <w:rPr>
          <w:rFonts w:ascii="宋体" w:hAnsi="宋体" w:cs="仿宋_GB2312" w:hint="eastAsia"/>
          <w:color w:val="000000"/>
          <w:sz w:val="28"/>
          <w:szCs w:val="28"/>
          <w:shd w:val="clear" w:color="auto" w:fill="FFFFFF"/>
        </w:rPr>
        <w:t>具有</w:t>
      </w:r>
      <w:r w:rsidR="00D75FBB">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D75FBB">
        <w:rPr>
          <w:rFonts w:asciiTheme="minorEastAsia" w:hAnsiTheme="minorEastAsia" w:cs="宋体" w:hint="eastAsia"/>
          <w:kern w:val="0"/>
          <w:sz w:val="28"/>
        </w:rPr>
        <w:t>并加盖投标人公章的原件扫描件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复印件扫描件（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图片）</w:t>
      </w:r>
      <w:r w:rsidR="00D75FBB">
        <w:rPr>
          <w:rFonts w:ascii="宋体" w:hAnsi="宋体" w:cs="宋体" w:hint="eastAsia"/>
          <w:sz w:val="28"/>
          <w:szCs w:val="28"/>
          <w:lang w:val="zh-CN"/>
        </w:rPr>
        <w:t>。</w:t>
      </w:r>
    </w:p>
    <w:p w:rsidR="00A974B6" w:rsidRDefault="00D75FB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（三）</w:t>
      </w:r>
      <w:r w:rsidR="005C262B">
        <w:rPr>
          <w:rFonts w:asciiTheme="minorEastAsia" w:hAnsiTheme="minorEastAsia" w:cs="仿宋_GB2312"/>
          <w:color w:val="000000"/>
          <w:sz w:val="28"/>
          <w:szCs w:val="28"/>
          <w:shd w:val="clear" w:color="auto" w:fill="FFFFFF"/>
        </w:rPr>
        <w:t xml:space="preserve"> </w:t>
      </w:r>
      <w:r w:rsidR="005C262B">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中国政府采购网</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5C262B">
        <w:rPr>
          <w:rFonts w:asciiTheme="minorEastAsia" w:eastAsiaTheme="minorEastAsia" w:hAnsiTheme="minorEastAsia" w:cs="仿宋_GB2312" w:hint="eastAsia"/>
          <w:color w:val="000000"/>
          <w:sz w:val="28"/>
          <w:szCs w:val="28"/>
          <w:shd w:val="clear" w:color="auto" w:fill="FFFFFF"/>
        </w:rPr>
        <w:t>；</w:t>
      </w:r>
    </w:p>
    <w:p w:rsidR="00A974B6" w:rsidRDefault="00D75F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w:t>
      </w:r>
      <w:r w:rsidR="005C262B">
        <w:rPr>
          <w:rFonts w:asciiTheme="minorEastAsia" w:eastAsiaTheme="minorEastAsia" w:hAnsiTheme="minorEastAsia" w:cs="仿宋_GB2312" w:hint="eastAsia"/>
          <w:color w:val="000000"/>
          <w:sz w:val="28"/>
          <w:szCs w:val="28"/>
          <w:shd w:val="clear" w:color="auto" w:fill="FFFFFF"/>
        </w:rPr>
        <w:t>）本次招标不接受联合体投标。</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（一）网上下载招标文件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（一）投标截止及开标时间：2018年09月04 日09时30分（北京时间），逾期提交或不符合规定的投标文件不予接受。</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（二）开标地点：许昌市公共资源交易中心（龙兴路与竹林路交汇处公共资源大厦）三楼开标四室。</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               联系电话：0374-2729981</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二〇一八年八月</w:t>
      </w: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5C262B">
      <w:pPr>
        <w:spacing w:line="360" w:lineRule="auto"/>
        <w:rPr>
          <w:rFonts w:hAnsi="宋体"/>
          <w:b/>
          <w:sz w:val="28"/>
          <w:szCs w:val="28"/>
        </w:rPr>
      </w:pPr>
      <w:r>
        <w:rPr>
          <w:rFonts w:hAnsi="宋体" w:hint="eastAsia"/>
          <w:b/>
          <w:sz w:val="28"/>
          <w:szCs w:val="28"/>
        </w:rPr>
        <w:t>温馨提示：</w:t>
      </w:r>
    </w:p>
    <w:p w:rsidR="00A974B6" w:rsidRDefault="005C262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8"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A974B6" w:rsidRDefault="005C262B">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A974B6" w:rsidRDefault="005C262B">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jc w:val="center"/>
        <w:rPr>
          <w:rFonts w:asciiTheme="minorEastAsia" w:hAnsiTheme="minorEastAsia" w:cs="仿宋_GB2312"/>
          <w:color w:val="000000"/>
          <w:sz w:val="24"/>
          <w:szCs w:val="24"/>
        </w:rPr>
      </w:pPr>
    </w:p>
    <w:p w:rsidR="00A974B6" w:rsidRDefault="00A974B6">
      <w:pPr>
        <w:jc w:val="center"/>
        <w:rPr>
          <w:rFonts w:asciiTheme="majorEastAsia" w:eastAsiaTheme="majorEastAsia" w:hAnsiTheme="majorEastAsia" w:cs="宋体"/>
          <w:b/>
          <w:kern w:val="0"/>
          <w:sz w:val="36"/>
          <w:szCs w:val="36"/>
        </w:rPr>
      </w:pPr>
    </w:p>
    <w:p w:rsidR="00A974B6" w:rsidRDefault="005C262B">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第二章项目需求</w:t>
      </w:r>
    </w:p>
    <w:p w:rsidR="00A974B6" w:rsidRDefault="005C262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A974B6">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A974B6">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加速器位置验证系统</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left"/>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A974B6" w:rsidRDefault="005C262B">
            <w:pPr>
              <w:widowControl/>
              <w:spacing w:line="360" w:lineRule="auto"/>
              <w:contextualSpacing/>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是</w:t>
            </w:r>
          </w:p>
        </w:tc>
      </w:tr>
    </w:tbl>
    <w:p w:rsidR="00A974B6" w:rsidRDefault="00A974B6">
      <w:pPr>
        <w:spacing w:line="500" w:lineRule="exact"/>
        <w:jc w:val="center"/>
        <w:rPr>
          <w:rFonts w:asciiTheme="minorEastAsia" w:hAnsiTheme="minorEastAsia" w:hint="eastAsia"/>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8009"/>
      </w:tblGrid>
      <w:tr w:rsidR="005E7C5C" w:rsidRPr="009B3E21" w:rsidTr="005E7C5C">
        <w:tc>
          <w:tcPr>
            <w:tcW w:w="1406" w:type="dxa"/>
            <w:vAlign w:val="center"/>
          </w:tcPr>
          <w:p w:rsidR="005E7C5C" w:rsidRPr="009B3E21" w:rsidRDefault="005E7C5C" w:rsidP="00AA0720">
            <w:pPr>
              <w:spacing w:line="360" w:lineRule="auto"/>
              <w:jc w:val="center"/>
              <w:rPr>
                <w:rFonts w:asciiTheme="minorEastAsia" w:hAnsiTheme="minorEastAsia"/>
                <w:b/>
                <w:sz w:val="24"/>
              </w:rPr>
            </w:pPr>
            <w:r>
              <w:rPr>
                <w:rFonts w:asciiTheme="minorEastAsia" w:hAnsiTheme="minorEastAsia" w:hint="eastAsia"/>
                <w:b/>
                <w:sz w:val="24"/>
              </w:rPr>
              <w:t>1</w:t>
            </w:r>
          </w:p>
        </w:tc>
        <w:tc>
          <w:tcPr>
            <w:tcW w:w="8009" w:type="dxa"/>
            <w:vAlign w:val="center"/>
          </w:tcPr>
          <w:p w:rsidR="005E7C5C" w:rsidRPr="009B3E21" w:rsidRDefault="005E7C5C" w:rsidP="00AA0720">
            <w:pPr>
              <w:spacing w:line="360" w:lineRule="auto"/>
              <w:jc w:val="left"/>
              <w:rPr>
                <w:rFonts w:asciiTheme="minorEastAsia" w:hAnsiTheme="minorEastAsia"/>
                <w:b/>
                <w:sz w:val="24"/>
              </w:rPr>
            </w:pPr>
            <w:r w:rsidRPr="009B3E21">
              <w:rPr>
                <w:rFonts w:asciiTheme="minorEastAsia" w:hAnsiTheme="minorEastAsia" w:hint="eastAsia"/>
                <w:b/>
                <w:sz w:val="24"/>
              </w:rPr>
              <w:t>电子射野影像系统</w:t>
            </w:r>
            <w:r>
              <w:rPr>
                <w:rFonts w:asciiTheme="minorEastAsia" w:hAnsiTheme="minorEastAsia" w:hint="eastAsia"/>
                <w:b/>
                <w:sz w:val="24"/>
              </w:rPr>
              <w:t>基本参数</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成像方式: 采用“非晶态硅”的平板型数字化成像探测器。</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 xml:space="preserve">运动方式: </w:t>
            </w:r>
            <w:r>
              <w:rPr>
                <w:rFonts w:asciiTheme="minorEastAsia" w:eastAsiaTheme="minorEastAsia" w:hAnsiTheme="minorEastAsia" w:hint="eastAsia"/>
                <w:color w:val="000000"/>
                <w:sz w:val="24"/>
              </w:rPr>
              <w:t>由马达驱动，支持平板探测器</w:t>
            </w:r>
            <w:r w:rsidRPr="00B364F7">
              <w:rPr>
                <w:rFonts w:asciiTheme="minorEastAsia" w:eastAsiaTheme="minorEastAsia" w:hAnsiTheme="minorEastAsia" w:hint="eastAsia"/>
                <w:color w:val="000000"/>
                <w:sz w:val="24"/>
              </w:rPr>
              <w:t>一键伸出、一键收回功能。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操作方式: 可在控制室操作，将平板</w:t>
            </w:r>
            <w:r>
              <w:rPr>
                <w:rFonts w:asciiTheme="minorEastAsia" w:eastAsiaTheme="minorEastAsia" w:hAnsiTheme="minorEastAsia" w:hint="eastAsia"/>
                <w:color w:val="000000"/>
                <w:sz w:val="24"/>
              </w:rPr>
              <w:t>探测器</w:t>
            </w:r>
            <w:r w:rsidRPr="00B364F7">
              <w:rPr>
                <w:rFonts w:asciiTheme="minorEastAsia" w:eastAsiaTheme="minorEastAsia" w:hAnsiTheme="minorEastAsia" w:hint="eastAsia"/>
                <w:color w:val="000000"/>
                <w:sz w:val="24"/>
              </w:rPr>
              <w:t>收回至安全位置，无需进入治疗室。</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射线能量响应范围：30KV-15MV。</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成像探测器的图像感应面积: ≥41×41cm。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探测器像素矩阵: ≥2048×2048。</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探测器像素尺寸：200um。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图像非线性：小于5%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机架支撑结构</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源到探测器的距离1500mm，机架角度在0、90、180、270时，探测器中心和X辐射束轴之间的偏移差</w:t>
            </w:r>
            <w:r w:rsidRPr="00F542EB">
              <w:rPr>
                <w:rFonts w:ascii="宋体" w:hAnsi="宋体" w:hint="eastAsia"/>
                <w:bCs/>
                <w:sz w:val="24"/>
              </w:rPr>
              <w:t>≤±</w:t>
            </w:r>
            <w:r>
              <w:rPr>
                <w:rFonts w:ascii="宋体" w:hAnsi="宋体" w:hint="eastAsia"/>
                <w:bCs/>
                <w:sz w:val="24"/>
              </w:rPr>
              <w:t>2</w:t>
            </w:r>
            <w:r w:rsidRPr="00F542EB">
              <w:rPr>
                <w:rFonts w:ascii="宋体" w:hAnsi="宋体" w:hint="eastAsia"/>
                <w:bCs/>
                <w:sz w:val="24"/>
              </w:rPr>
              <w:t>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成像性能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探测器最小帧时间</w:t>
            </w:r>
            <w:r w:rsidRPr="00F542EB">
              <w:rPr>
                <w:rFonts w:ascii="宋体" w:hAnsi="宋体" w:hint="eastAsia"/>
                <w:bCs/>
                <w:sz w:val="24"/>
              </w:rPr>
              <w:t>≤</w:t>
            </w:r>
            <w:r>
              <w:rPr>
                <w:rFonts w:asciiTheme="minorEastAsia" w:eastAsiaTheme="minorEastAsia" w:hAnsiTheme="minorEastAsia" w:hint="eastAsia"/>
                <w:color w:val="000000"/>
                <w:sz w:val="24"/>
              </w:rPr>
              <w:t>0.25s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最大帧频</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4帧/s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成像装置信噪比</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5000%</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成像装置非线性最大偏差</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成像装置空间分辨率</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0.6lp/mm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图像畸变</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配准精度</w:t>
            </w:r>
            <w:r w:rsidRPr="00F542EB">
              <w:rPr>
                <w:rFonts w:ascii="宋体" w:hAnsi="宋体" w:hint="eastAsia"/>
                <w:bCs/>
                <w:sz w:val="24"/>
              </w:rPr>
              <w:t>≤</w:t>
            </w:r>
            <w:r>
              <w:rPr>
                <w:rFonts w:ascii="宋体" w:hAnsi="宋体" w:hint="eastAsia"/>
                <w:bCs/>
                <w:sz w:val="24"/>
              </w:rPr>
              <w:t>1mm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位置验证系统及加速器整机保修一年</w:t>
            </w:r>
          </w:p>
        </w:tc>
      </w:tr>
    </w:tbl>
    <w:p w:rsidR="00A974B6" w:rsidRDefault="005E7C5C">
      <w:pPr>
        <w:spacing w:line="360" w:lineRule="auto"/>
        <w:contextualSpacing/>
        <w:rPr>
          <w:rFonts w:asciiTheme="minorEastAsia" w:hAnsiTheme="minorEastAsia" w:cs="微软雅黑"/>
          <w:b/>
          <w:color w:val="FF0000"/>
          <w:sz w:val="24"/>
          <w:szCs w:val="24"/>
        </w:rPr>
      </w:pPr>
      <w:r>
        <w:rPr>
          <w:rFonts w:asciiTheme="minorEastAsia" w:hAnsiTheme="minorEastAsia" w:hint="eastAsia"/>
          <w:sz w:val="24"/>
          <w:szCs w:val="24"/>
        </w:rPr>
        <w:t xml:space="preserve">    </w:t>
      </w:r>
      <w:r w:rsidR="005C262B">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A974B6" w:rsidRDefault="005C262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w:t>
      </w:r>
      <w:r>
        <w:rPr>
          <w:rFonts w:asciiTheme="minorEastAsia" w:hAnsiTheme="minorEastAsia" w:cs="仿宋_GB2312"/>
          <w:sz w:val="24"/>
          <w:szCs w:val="24"/>
          <w:lang w:val="zh-CN"/>
        </w:rPr>
        <w:lastRenderedPageBreak/>
        <w:t>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74B6" w:rsidRDefault="005C262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A974B6" w:rsidRDefault="005C262B">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A974B6" w:rsidRDefault="005C262B">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A974B6" w:rsidRDefault="005C26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A974B6" w:rsidRDefault="005C262B">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A974B6" w:rsidRDefault="005C262B">
      <w:pPr>
        <w:pStyle w:val="ab"/>
        <w:widowControl/>
        <w:shd w:val="clear" w:color="auto" w:fill="FFFFFF"/>
        <w:spacing w:line="315" w:lineRule="atLeast"/>
        <w:jc w:val="lef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宋体" w:hint="eastAsia"/>
          <w:bCs/>
          <w:szCs w:val="28"/>
          <w:lang w:val="zh-CN"/>
        </w:rPr>
        <w:t>五、</w:t>
      </w:r>
      <w:r>
        <w:rPr>
          <w:rFonts w:asciiTheme="minorEastAsia" w:eastAsiaTheme="minorEastAsia" w:hAnsiTheme="minorEastAsia" w:cs="黑体" w:hint="eastAsia"/>
          <w:bCs/>
          <w:color w:val="000000"/>
          <w:shd w:val="clear" w:color="auto" w:fill="FFFFFF"/>
        </w:rPr>
        <w:t>本项目预算金额：</w:t>
      </w:r>
      <w:r>
        <w:rPr>
          <w:rFonts w:asciiTheme="minorEastAsia" w:eastAsiaTheme="minorEastAsia" w:hAnsiTheme="minorEastAsia" w:cs="仿宋_GB2312" w:hint="eastAsia"/>
          <w:color w:val="000000"/>
          <w:shd w:val="clear" w:color="auto" w:fill="FFFFFF"/>
        </w:rPr>
        <w:t>180万元，最高限价：180万元。</w:t>
      </w:r>
      <w:r>
        <w:rPr>
          <w:rFonts w:asciiTheme="minorEastAsia" w:eastAsiaTheme="minorEastAsia" w:hAnsiTheme="minorEastAsia" w:cs="宋体" w:hint="eastAsia"/>
          <w:color w:val="000000"/>
          <w:kern w:val="0"/>
          <w:lang w:val="zh-CN"/>
        </w:rPr>
        <w:t>超出最高限价的投标无效。</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黑体"/>
          <w:bCs/>
          <w:color w:val="000000"/>
          <w:shd w:val="clear" w:color="auto" w:fill="FFFFFF"/>
        </w:rPr>
      </w:pPr>
      <w:r>
        <w:rPr>
          <w:rFonts w:asciiTheme="minorEastAsia" w:hAnsiTheme="minorEastAsia" w:cs="宋体" w:hint="eastAsia"/>
          <w:color w:val="000000"/>
          <w:kern w:val="0"/>
          <w:lang w:val="zh-CN"/>
        </w:rPr>
        <w:t>六、资金支付</w:t>
      </w:r>
    </w:p>
    <w:p w:rsidR="00A974B6" w:rsidRDefault="005C262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A974B6" w:rsidRDefault="005C262B">
      <w:pPr>
        <w:pStyle w:val="ab"/>
        <w:widowControl/>
        <w:shd w:val="clear" w:color="auto" w:fill="FFFFFF"/>
        <w:spacing w:line="315" w:lineRule="atLeast"/>
        <w:ind w:firstLineChars="200" w:firstLine="48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安装调试合格后付90%，一年后付清尾款。</w:t>
      </w:r>
      <w:r>
        <w:rPr>
          <w:rFonts w:hAnsi="宋体" w:cs="仿宋_GB2312" w:hint="eastAsia"/>
        </w:rPr>
        <w:t xml:space="preserve">   </w:t>
      </w:r>
    </w:p>
    <w:p w:rsidR="00A974B6" w:rsidRDefault="00A974B6">
      <w:pPr>
        <w:autoSpaceDE w:val="0"/>
        <w:autoSpaceDN w:val="0"/>
        <w:adjustRightInd w:val="0"/>
        <w:jc w:val="center"/>
        <w:rPr>
          <w:rFonts w:asciiTheme="majorEastAsia" w:eastAsiaTheme="majorEastAsia" w:hAnsiTheme="majorEastAsia" w:cs="宋体" w:hint="eastAsia"/>
          <w:b/>
          <w:kern w:val="0"/>
          <w:sz w:val="36"/>
          <w:szCs w:val="36"/>
        </w:rPr>
      </w:pPr>
    </w:p>
    <w:p w:rsidR="005E7C5C" w:rsidRDefault="005E7C5C">
      <w:pPr>
        <w:autoSpaceDE w:val="0"/>
        <w:autoSpaceDN w:val="0"/>
        <w:adjustRightInd w:val="0"/>
        <w:jc w:val="center"/>
        <w:rPr>
          <w:rFonts w:asciiTheme="majorEastAsia" w:eastAsiaTheme="majorEastAsia" w:hAnsiTheme="majorEastAsia" w:cs="宋体" w:hint="eastAsia"/>
          <w:b/>
          <w:kern w:val="0"/>
          <w:sz w:val="36"/>
          <w:szCs w:val="36"/>
        </w:rPr>
      </w:pPr>
    </w:p>
    <w:p w:rsidR="005E7C5C" w:rsidRDefault="005E7C5C">
      <w:pPr>
        <w:autoSpaceDE w:val="0"/>
        <w:autoSpaceDN w:val="0"/>
        <w:adjustRightInd w:val="0"/>
        <w:jc w:val="center"/>
        <w:rPr>
          <w:rFonts w:asciiTheme="majorEastAsia" w:eastAsiaTheme="majorEastAsia" w:hAnsiTheme="majorEastAsia" w:cs="宋体"/>
          <w:b/>
          <w:kern w:val="0"/>
          <w:sz w:val="36"/>
          <w:szCs w:val="36"/>
        </w:rPr>
      </w:pPr>
    </w:p>
    <w:p w:rsidR="00A974B6" w:rsidRDefault="00A974B6">
      <w:pPr>
        <w:autoSpaceDE w:val="0"/>
        <w:autoSpaceDN w:val="0"/>
        <w:adjustRightInd w:val="0"/>
        <w:rPr>
          <w:rFonts w:asciiTheme="majorEastAsia" w:eastAsiaTheme="majorEastAsia" w:hAnsiTheme="majorEastAsia" w:cs="宋体"/>
          <w:b/>
          <w:kern w:val="0"/>
          <w:sz w:val="36"/>
          <w:szCs w:val="36"/>
        </w:rPr>
      </w:pPr>
    </w:p>
    <w:p w:rsidR="00A974B6" w:rsidRDefault="005C262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974B6" w:rsidRDefault="005C262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974B6">
        <w:trPr>
          <w:trHeight w:val="636"/>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974B6">
        <w:trPr>
          <w:trHeight w:val="1278"/>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长葛市人民医院“所需加速器位置验证系统采购”项目</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项目编号：YLZB-G2018041号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项目内容：加速器位置验证系统 一套</w:t>
            </w:r>
            <w:r>
              <w:rPr>
                <w:rFonts w:asciiTheme="minorEastAsia" w:hAnsiTheme="minorEastAsia" w:cs="仿宋_GB2312"/>
                <w:sz w:val="24"/>
                <w:szCs w:val="24"/>
              </w:rPr>
              <w:t xml:space="preserve"> </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A974B6">
        <w:trPr>
          <w:trHeight w:val="1421"/>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联系人：刘书林</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0374-2729981</w:t>
            </w:r>
          </w:p>
        </w:tc>
      </w:tr>
      <w:tr w:rsidR="00A974B6">
        <w:trPr>
          <w:trHeight w:val="323"/>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A974B6">
        <w:trPr>
          <w:trHeight w:val="9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974B6" w:rsidRDefault="005C262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A974B6" w:rsidRDefault="005C262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974B6" w:rsidRDefault="005C262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974B6" w:rsidRDefault="005C26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75FBB" w:rsidRDefault="00D75FB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p>
          <w:p w:rsidR="00A974B6" w:rsidRDefault="00D75FB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5C262B">
              <w:rPr>
                <w:rFonts w:asciiTheme="minorEastAsia" w:hAnsiTheme="minorEastAsia" w:cs="宋体" w:hint="eastAsia"/>
                <w:b/>
                <w:bCs/>
                <w:sz w:val="24"/>
                <w:szCs w:val="24"/>
                <w:lang w:val="zh-CN"/>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 xml:space="preserve"> (www.ccgp.gov.cn)政府采购严重违法失信行为记录名单的投标人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kern w:val="0"/>
                <w:sz w:val="24"/>
                <w:szCs w:val="24"/>
              </w:rPr>
              <w:t>（联合体形式投标的，联合体成员存在不良信用记录，视同联合体存在不良信用记录）。</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974B6" w:rsidRDefault="005C262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7195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7195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180万元，超出最高限价的投标无效。</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不组织</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不召开</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974B6" w:rsidRDefault="005C26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974B6" w:rsidRDefault="00D7195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 xml:space="preserve">不允许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rPr>
              <w:t>允许</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974B6" w:rsidRDefault="005C262B">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2018年09月04日09时30分（北京时间）</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四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w:t>
            </w:r>
            <w:r>
              <w:rPr>
                <w:rFonts w:asciiTheme="minorEastAsia" w:hAnsiTheme="minorEastAsia" w:cs="宋体"/>
                <w:bCs/>
                <w:sz w:val="24"/>
                <w:szCs w:val="24"/>
                <w:lang w:val="zh-CN"/>
              </w:rPr>
              <w:lastRenderedPageBreak/>
              <w:t>交汇处</w:t>
            </w:r>
            <w:r>
              <w:rPr>
                <w:rFonts w:asciiTheme="minorEastAsia" w:hAnsiTheme="minorEastAsia" w:cs="宋体" w:hint="eastAsia"/>
                <w:bCs/>
                <w:sz w:val="24"/>
                <w:szCs w:val="24"/>
                <w:lang w:val="zh-CN"/>
              </w:rPr>
              <w:t>公共资源大厦）</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974B6" w:rsidRDefault="005C262B">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Pr>
                <w:rFonts w:ascii="宋体" w:cs="宋体"/>
                <w:bCs/>
                <w:sz w:val="24"/>
                <w:lang w:val="zh-CN"/>
              </w:rPr>
              <w:t xml:space="preserve"> </w:t>
            </w:r>
            <w:r>
              <w:rPr>
                <w:rFonts w:ascii="宋体" w:cs="宋体" w:hint="eastAsia"/>
                <w:bCs/>
                <w:sz w:val="24"/>
                <w:lang w:val="zh-CN"/>
              </w:rPr>
              <w:t>36000元。</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974B6">
        <w:trPr>
          <w:trHeight w:val="156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5C262B">
              <w:rPr>
                <w:rFonts w:asciiTheme="minorEastAsia" w:hAnsiTheme="minorEastAsia" w:cs="宋体" w:hint="eastAsia"/>
                <w:color w:val="000000"/>
                <w:sz w:val="24"/>
                <w:szCs w:val="24"/>
                <w:lang w:val="zh-CN"/>
              </w:rPr>
              <w:t>（文件格式为： XXX公司XXX项目编号.file）。</w:t>
            </w:r>
            <w:r w:rsidR="005C262B">
              <w:rPr>
                <w:rFonts w:asciiTheme="minorEastAsia" w:hAnsiTheme="minorEastAsia" w:cs="宋体" w:hint="eastAsia"/>
                <w:color w:val="000000"/>
                <w:sz w:val="24"/>
                <w:szCs w:val="24"/>
              </w:rPr>
              <w:t>使用电子介质存储的备份文件1份（文件格式为：名称为“备份”的文件夹）。</w:t>
            </w:r>
          </w:p>
          <w:p w:rsidR="00A974B6" w:rsidRDefault="00D719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纸质投标文件：正本1份，副本3份。使用格式为“投标文件（供打印）.PDF”的文件</w:t>
            </w:r>
          </w:p>
          <w:p w:rsidR="00A974B6" w:rsidRDefault="005C262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电子投标文件：按招标文件要求加盖电子印章和法人电子印</w:t>
            </w:r>
            <w:r w:rsidR="005C262B">
              <w:rPr>
                <w:rFonts w:asciiTheme="minorEastAsia" w:hAnsiTheme="minorEastAsia" w:cs="宋体" w:hint="eastAsia"/>
                <w:color w:val="000000"/>
                <w:sz w:val="24"/>
                <w:szCs w:val="24"/>
              </w:rPr>
              <w:lastRenderedPageBreak/>
              <w:t>章。</w:t>
            </w:r>
          </w:p>
          <w:p w:rsidR="00A974B6" w:rsidRDefault="00D719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新宋体" w:eastAsia="新宋体" w:hAnsi="新宋体" w:hint="eastAsia"/>
                <w:sz w:val="24"/>
              </w:rPr>
              <w:t>纸质投标文件：投标文件封面加盖投标人公章（投标文件是指投标人电子投标文件制作完成后生成的后缀名为</w:t>
            </w:r>
            <w:r w:rsidR="005C262B">
              <w:rPr>
                <w:rFonts w:hAnsi="宋体" w:hint="eastAsia"/>
                <w:color w:val="000000"/>
                <w:sz w:val="24"/>
                <w:szCs w:val="24"/>
              </w:rPr>
              <w:t>“</w:t>
            </w:r>
            <w:r w:rsidR="005C262B">
              <w:rPr>
                <w:rFonts w:hAnsi="宋体" w:hint="eastAsia"/>
                <w:color w:val="000000"/>
                <w:sz w:val="24"/>
                <w:szCs w:val="24"/>
              </w:rPr>
              <w:t>.PDF</w:t>
            </w:r>
            <w:r w:rsidR="005C262B">
              <w:rPr>
                <w:rFonts w:hAnsi="宋体" w:hint="eastAsia"/>
                <w:color w:val="000000"/>
                <w:sz w:val="24"/>
                <w:szCs w:val="24"/>
              </w:rPr>
              <w:t>”的文件</w:t>
            </w:r>
            <w:r w:rsidR="005C262B">
              <w:rPr>
                <w:rFonts w:ascii="新宋体" w:eastAsia="新宋体" w:hAnsi="新宋体" w:hint="eastAsia"/>
                <w:sz w:val="24"/>
              </w:rPr>
              <w:t>打印的纸质投标文件）。</w:t>
            </w:r>
            <w:r w:rsidR="005C262B">
              <w:rPr>
                <w:rFonts w:asciiTheme="minorEastAsia" w:hAnsiTheme="minorEastAsia" w:cs="宋体"/>
                <w:color w:val="000000"/>
                <w:sz w:val="24"/>
                <w:szCs w:val="24"/>
              </w:rPr>
              <w:t xml:space="preserve"> </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综合评分法</w:t>
            </w:r>
            <w:r w:rsidR="005C262B">
              <w:rPr>
                <w:rFonts w:asciiTheme="minorEastAsia" w:hAnsiTheme="minorEastAsia" w:cs="宋体" w:hint="eastAsia"/>
                <w:color w:val="000000"/>
                <w:kern w:val="0"/>
                <w:sz w:val="24"/>
                <w:szCs w:val="24"/>
                <w:lang w:val="zh-CN"/>
              </w:rPr>
              <w:t xml:space="preserve">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lang w:val="zh-CN"/>
              </w:rPr>
              <w:t>最低评标价法</w:t>
            </w:r>
          </w:p>
        </w:tc>
      </w:tr>
      <w:tr w:rsidR="00A974B6">
        <w:trPr>
          <w:trHeight w:val="158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无要求</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974B6" w:rsidRDefault="005C26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A974B6" w:rsidRDefault="00D7195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收取中标人；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bCs/>
                <w:sz w:val="24"/>
                <w:szCs w:val="24"/>
                <w:lang w:val="zh-CN"/>
              </w:rPr>
              <w:t>收取采购人。</w:t>
            </w:r>
            <w:r w:rsidR="005C262B">
              <w:rPr>
                <w:rFonts w:asciiTheme="minorEastAsia" w:hAnsiTheme="minorEastAsia" w:cs="宋体" w:hint="eastAsia"/>
                <w:color w:val="333333"/>
                <w:sz w:val="24"/>
                <w:szCs w:val="24"/>
              </w:rPr>
              <w:t>收取标准:中标合同金额的</w:t>
            </w:r>
            <w:r w:rsidR="005C262B">
              <w:rPr>
                <w:rFonts w:asciiTheme="minorEastAsia" w:hAnsiTheme="minorEastAsia" w:cs="宋体" w:hint="eastAsia"/>
                <w:color w:val="333333"/>
                <w:sz w:val="24"/>
                <w:szCs w:val="24"/>
                <w:u w:val="single"/>
              </w:rPr>
              <w:t xml:space="preserve"> 1.5 </w:t>
            </w:r>
            <w:r w:rsidR="005C262B">
              <w:rPr>
                <w:rFonts w:asciiTheme="minorEastAsia" w:hAnsiTheme="minorEastAsia" w:cs="宋体" w:hint="eastAsia"/>
                <w:color w:val="333333"/>
                <w:sz w:val="24"/>
                <w:szCs w:val="24"/>
              </w:rPr>
              <w:t>%。一次性以银行划账、电汇、汇票或支票的形式支付。</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974B6" w:rsidRDefault="00D719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A974B6" w:rsidRDefault="00A974B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974B6" w:rsidRDefault="005C262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A974B6" w:rsidRDefault="00A974B6">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74B6" w:rsidRDefault="005C262B">
      <w:pPr>
        <w:pStyle w:val="af"/>
        <w:numPr>
          <w:ilvl w:val="1"/>
          <w:numId w:val="7"/>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A974B6" w:rsidRDefault="005C262B">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74B6" w:rsidRDefault="005C262B">
      <w:pPr>
        <w:pStyle w:val="af"/>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A974B6" w:rsidRDefault="005C262B">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3"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A974B6" w:rsidRDefault="005C262B">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A974B6" w:rsidRDefault="005C262B">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A974B6" w:rsidRDefault="005C262B">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A974B6" w:rsidRDefault="005C262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974B6" w:rsidRDefault="005C262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74B6">
        <w:trPr>
          <w:trHeight w:val="567"/>
        </w:trPr>
        <w:tc>
          <w:tcPr>
            <w:tcW w:w="9079" w:type="dxa"/>
            <w:vAlign w:val="center"/>
          </w:tcPr>
          <w:p w:rsidR="00A974B6" w:rsidRDefault="005C262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974B6">
        <w:trPr>
          <w:trHeight w:val="567"/>
        </w:trPr>
        <w:tc>
          <w:tcPr>
            <w:tcW w:w="9079" w:type="dxa"/>
            <w:vAlign w:val="center"/>
          </w:tcPr>
          <w:p w:rsidR="00A974B6" w:rsidRDefault="005C262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A974B6">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A974B6">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75FBB">
        <w:tc>
          <w:tcPr>
            <w:tcW w:w="9079" w:type="dxa"/>
            <w:vAlign w:val="center"/>
          </w:tcPr>
          <w:p w:rsidR="00D75FBB"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p>
        </w:tc>
      </w:tr>
      <w:tr w:rsidR="00A974B6">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5C262B">
              <w:rPr>
                <w:rFonts w:asciiTheme="minorEastAsia" w:hAnsiTheme="minorEastAsia" w:hint="eastAsia"/>
                <w:b/>
                <w:bCs/>
                <w:sz w:val="24"/>
                <w:szCs w:val="24"/>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hd w:val="clear" w:color="auto" w:fill="FFFFFF"/>
              </w:rPr>
              <w:t xml:space="preserve"> </w:t>
            </w:r>
            <w:r w:rsidR="005C262B">
              <w:rPr>
                <w:rFonts w:asciiTheme="minorEastAsia" w:hAnsiTheme="minorEastAsia" w:cs="仿宋_GB2312"/>
                <w:b/>
                <w:color w:val="000000"/>
                <w:sz w:val="24"/>
                <w:szCs w:val="24"/>
                <w:shd w:val="clear" w:color="auto" w:fill="FFFFFF"/>
              </w:rPr>
              <w:t>(www.ccgp.gov.cn)政府采购严重违法失信行为记录名单的投标人</w:t>
            </w:r>
            <w:r w:rsidR="005C262B">
              <w:rPr>
                <w:rFonts w:asciiTheme="minorEastAsia" w:hAnsiTheme="minorEastAsia" w:hint="eastAsia"/>
                <w:b/>
                <w:bCs/>
                <w:sz w:val="24"/>
                <w:szCs w:val="24"/>
              </w:rPr>
              <w:t>。</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974B6">
        <w:trPr>
          <w:trHeight w:val="624"/>
        </w:trPr>
        <w:tc>
          <w:tcPr>
            <w:tcW w:w="9079" w:type="dxa"/>
            <w:vAlign w:val="center"/>
          </w:tcPr>
          <w:p w:rsidR="00A974B6" w:rsidRDefault="00D75FB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5C262B">
              <w:rPr>
                <w:rFonts w:asciiTheme="minorEastAsia" w:hAnsiTheme="minorEastAsia" w:hint="eastAsia"/>
                <w:b/>
                <w:bCs/>
                <w:sz w:val="24"/>
                <w:szCs w:val="24"/>
              </w:rPr>
              <w:t>、</w:t>
            </w:r>
            <w:r w:rsidR="005C262B">
              <w:rPr>
                <w:rFonts w:asciiTheme="minorEastAsia" w:hAnsiTheme="minorEastAsia" w:cs="仿宋_GB2312" w:hint="eastAsia"/>
                <w:b/>
                <w:sz w:val="24"/>
                <w:szCs w:val="24"/>
                <w:lang w:val="zh-CN"/>
              </w:rPr>
              <w:t>报价</w:t>
            </w:r>
          </w:p>
          <w:p w:rsidR="00A974B6" w:rsidRDefault="005C262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74B6">
        <w:trPr>
          <w:trHeight w:val="624"/>
        </w:trPr>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5C262B">
              <w:rPr>
                <w:rFonts w:asciiTheme="minorEastAsia" w:hAnsiTheme="minorEastAsia" w:hint="eastAsia"/>
                <w:b/>
                <w:bCs/>
                <w:sz w:val="24"/>
                <w:szCs w:val="24"/>
              </w:rPr>
              <w:t>、联合体协议</w:t>
            </w:r>
          </w:p>
          <w:p w:rsidR="00A974B6" w:rsidRDefault="005C262B">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A974B6">
        <w:trPr>
          <w:trHeight w:val="624"/>
        </w:trPr>
        <w:tc>
          <w:tcPr>
            <w:tcW w:w="9079" w:type="dxa"/>
            <w:vAlign w:val="center"/>
          </w:tcPr>
          <w:p w:rsidR="00A974B6" w:rsidRDefault="00D75FBB">
            <w:pPr>
              <w:spacing w:line="360" w:lineRule="auto"/>
              <w:rPr>
                <w:rFonts w:asciiTheme="minorEastAsia" w:hAnsiTheme="minorEastAsia"/>
                <w:b/>
                <w:sz w:val="24"/>
                <w:szCs w:val="24"/>
              </w:rPr>
            </w:pPr>
            <w:r>
              <w:rPr>
                <w:rFonts w:asciiTheme="minorEastAsia" w:hAnsiTheme="minorEastAsia" w:hint="eastAsia"/>
                <w:b/>
                <w:sz w:val="24"/>
                <w:szCs w:val="24"/>
              </w:rPr>
              <w:lastRenderedPageBreak/>
              <w:t>12</w:t>
            </w:r>
            <w:r w:rsidR="005C262B">
              <w:rPr>
                <w:rFonts w:asciiTheme="minorEastAsia" w:hAnsiTheme="minorEastAsia" w:hint="eastAsia"/>
                <w:b/>
                <w:sz w:val="24"/>
                <w:szCs w:val="24"/>
              </w:rPr>
              <w:t>、投标保证金</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974B6">
        <w:trPr>
          <w:trHeight w:val="567"/>
        </w:trPr>
        <w:tc>
          <w:tcPr>
            <w:tcW w:w="9079" w:type="dxa"/>
            <w:vAlign w:val="center"/>
          </w:tcPr>
          <w:p w:rsidR="00A974B6" w:rsidRDefault="00D75FBB">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5C262B">
              <w:rPr>
                <w:rFonts w:asciiTheme="minorEastAsia" w:hAnsiTheme="minorEastAsia" w:hint="eastAsia"/>
                <w:b/>
                <w:sz w:val="24"/>
                <w:szCs w:val="24"/>
              </w:rPr>
              <w:t>、法定代表人身份证明或提供法定代表人授权委托书及被授权人身份证明。</w:t>
            </w:r>
          </w:p>
        </w:tc>
      </w:tr>
    </w:tbl>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974B6" w:rsidRDefault="005C262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A974B6" w:rsidRDefault="005C262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74B6" w:rsidRDefault="005C262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74B6" w:rsidRDefault="005C262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w:t>
      </w:r>
      <w:r>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974B6">
        <w:trPr>
          <w:trHeight w:val="900"/>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sidR="00274B48">
              <w:rPr>
                <w:rFonts w:asciiTheme="minorEastAsia" w:hAnsiTheme="minorEastAsia" w:hint="eastAsia"/>
                <w:color w:val="FF0000"/>
                <w:sz w:val="24"/>
                <w:szCs w:val="24"/>
                <w:u w:val="single"/>
              </w:rPr>
              <w:t xml:space="preserve">   2</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sidR="00274B48">
              <w:rPr>
                <w:rFonts w:asciiTheme="minorEastAsia" w:hAnsiTheme="minorEastAsia" w:hint="eastAsia"/>
                <w:color w:val="FF0000"/>
                <w:sz w:val="24"/>
                <w:szCs w:val="24"/>
                <w:u w:val="single"/>
              </w:rPr>
              <w:t xml:space="preserve">   3</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tc>
      </w:tr>
      <w:tr w:rsidR="00A974B6">
        <w:trPr>
          <w:trHeight w:val="567"/>
          <w:jc w:val="center"/>
        </w:trPr>
        <w:tc>
          <w:tcPr>
            <w:tcW w:w="8966" w:type="dxa"/>
            <w:gridSpan w:val="3"/>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价格部分（满分</w:t>
            </w:r>
            <w:r w:rsidR="00274B48">
              <w:rPr>
                <w:rFonts w:asciiTheme="minorEastAsia" w:hAnsiTheme="minorEastAsia" w:hint="eastAsia"/>
                <w:b/>
                <w:color w:val="FF0000"/>
                <w:sz w:val="24"/>
                <w:szCs w:val="24"/>
                <w:u w:val="single"/>
              </w:rPr>
              <w:t xml:space="preserve"> 5</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1519"/>
          <w:jc w:val="center"/>
        </w:trPr>
        <w:tc>
          <w:tcPr>
            <w:tcW w:w="1762" w:type="dxa"/>
            <w:tcBorders>
              <w:top w:val="single" w:sz="4" w:space="0" w:color="auto"/>
            </w:tcBorders>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p>
        </w:tc>
        <w:tc>
          <w:tcPr>
            <w:tcW w:w="967" w:type="dxa"/>
            <w:tcBorders>
              <w:top w:val="single" w:sz="4" w:space="0" w:color="auto"/>
            </w:tcBorders>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5</w:t>
            </w:r>
            <w:r w:rsidR="005C262B">
              <w:rPr>
                <w:rFonts w:asciiTheme="minorEastAsia" w:hAnsiTheme="minorEastAsia" w:hint="eastAsia"/>
                <w:color w:val="FF0000"/>
                <w:sz w:val="24"/>
                <w:szCs w:val="24"/>
                <w:u w:val="single"/>
              </w:rPr>
              <w:t>0</w:t>
            </w:r>
            <w:r w:rsidR="005C262B">
              <w:rPr>
                <w:rFonts w:asciiTheme="minorEastAsia" w:hAnsiTheme="minorEastAsia" w:hint="eastAsia"/>
                <w:sz w:val="24"/>
                <w:szCs w:val="24"/>
              </w:rPr>
              <w:t>分</w:t>
            </w:r>
          </w:p>
        </w:tc>
      </w:tr>
      <w:tr w:rsidR="00A974B6">
        <w:trPr>
          <w:trHeight w:val="567"/>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商务部分（满分</w:t>
            </w:r>
            <w:r w:rsidR="00274B48">
              <w:rPr>
                <w:rFonts w:asciiTheme="minorEastAsia" w:hAnsiTheme="minorEastAsia" w:hint="eastAsia"/>
                <w:b/>
                <w:color w:val="FF0000"/>
                <w:sz w:val="24"/>
                <w:szCs w:val="24"/>
                <w:u w:val="single"/>
              </w:rPr>
              <w:t xml:space="preserve"> 2</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A974B6" w:rsidRDefault="00A974B6">
            <w:pPr>
              <w:spacing w:line="360" w:lineRule="exact"/>
              <w:jc w:val="center"/>
              <w:rPr>
                <w:rFonts w:asciiTheme="minorEastAsia" w:hAnsiTheme="minorEastAsia"/>
                <w:sz w:val="24"/>
                <w:szCs w:val="24"/>
              </w:rPr>
            </w:pPr>
          </w:p>
        </w:tc>
        <w:tc>
          <w:tcPr>
            <w:tcW w:w="6237" w:type="dxa"/>
            <w:vAlign w:val="center"/>
          </w:tcPr>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A974B6" w:rsidRDefault="005C262B">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投标人2016年1月1日以来，具有类似项目业绩单次合同金额在：180万元以上（含180万元）</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合同及验收报告齐全，每提供一份得1分，最多得5分，不提供者为0分。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w:t>
            </w:r>
            <w:r>
              <w:rPr>
                <w:rFonts w:asciiTheme="minorEastAsia" w:hAnsiTheme="minorEastAsia" w:hint="eastAsia"/>
                <w:sz w:val="24"/>
                <w:szCs w:val="24"/>
              </w:rPr>
              <w:t>分</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sidR="00274B48">
              <w:rPr>
                <w:rFonts w:asciiTheme="minorEastAsia" w:hAnsiTheme="minorEastAsia" w:hint="eastAsia"/>
                <w:bCs/>
                <w:sz w:val="24"/>
                <w:szCs w:val="24"/>
              </w:rPr>
              <w:t>2</w:t>
            </w:r>
            <w:r>
              <w:rPr>
                <w:rFonts w:asciiTheme="minorEastAsia" w:hAnsiTheme="minorEastAsia" w:hint="eastAsia"/>
                <w:bCs/>
                <w:sz w:val="24"/>
                <w:szCs w:val="24"/>
              </w:rPr>
              <w:t>分，不完整得0分。</w:t>
            </w:r>
          </w:p>
        </w:tc>
        <w:tc>
          <w:tcPr>
            <w:tcW w:w="967" w:type="dxa"/>
            <w:vAlign w:val="center"/>
          </w:tcPr>
          <w:p w:rsidR="00A974B6" w:rsidRDefault="005C262B">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w:t>
            </w:r>
            <w:r w:rsidR="00274B48">
              <w:rPr>
                <w:rFonts w:asciiTheme="minorEastAsia" w:hAnsiTheme="minorEastAsia" w:hint="eastAsia"/>
                <w:color w:val="FF0000"/>
                <w:sz w:val="24"/>
                <w:szCs w:val="24"/>
                <w:u w:val="single"/>
              </w:rPr>
              <w:t>2</w:t>
            </w:r>
            <w:r>
              <w:rPr>
                <w:rFonts w:asciiTheme="minorEastAsia" w:hAnsiTheme="minorEastAsia" w:hint="eastAsia"/>
                <w:color w:val="000000" w:themeColor="text1"/>
                <w:sz w:val="24"/>
                <w:szCs w:val="24"/>
              </w:rPr>
              <w:t>分</w:t>
            </w:r>
          </w:p>
        </w:tc>
      </w:tr>
      <w:tr w:rsidR="00A974B6">
        <w:trPr>
          <w:trHeight w:val="567"/>
          <w:jc w:val="center"/>
        </w:trPr>
        <w:tc>
          <w:tcPr>
            <w:tcW w:w="1762" w:type="dxa"/>
            <w:vAlign w:val="center"/>
          </w:tcPr>
          <w:p w:rsidR="00A974B6" w:rsidRDefault="005C262B">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1、提供免费质量保障，投标人满足1年免费质保后每延长1年加1分，共2分。</w:t>
            </w:r>
          </w:p>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w:t>
            </w:r>
            <w:r w:rsidR="00274B48">
              <w:rPr>
                <w:rFonts w:asciiTheme="minorEastAsia" w:hAnsiTheme="minorEastAsia" w:hint="eastAsia"/>
                <w:sz w:val="24"/>
                <w:szCs w:val="24"/>
                <w:lang w:val="en-GB"/>
              </w:rPr>
              <w:t>3</w:t>
            </w:r>
            <w:r>
              <w:rPr>
                <w:rFonts w:asciiTheme="minorEastAsia" w:hAnsiTheme="minorEastAsia" w:hint="eastAsia"/>
                <w:sz w:val="24"/>
                <w:szCs w:val="24"/>
                <w:lang w:val="en-GB"/>
              </w:rPr>
              <w:t>分，售后服务计划完善合理得</w:t>
            </w:r>
            <w:r w:rsidR="00274B48">
              <w:rPr>
                <w:rFonts w:asciiTheme="minorEastAsia" w:hAnsiTheme="minorEastAsia" w:hint="eastAsia"/>
                <w:sz w:val="24"/>
                <w:szCs w:val="24"/>
                <w:lang w:val="en-GB"/>
              </w:rPr>
              <w:t>6</w:t>
            </w:r>
            <w:r>
              <w:rPr>
                <w:rFonts w:asciiTheme="minorEastAsia" w:hAnsiTheme="minorEastAsia" w:hint="eastAsia"/>
                <w:sz w:val="24"/>
                <w:szCs w:val="24"/>
                <w:lang w:val="en-GB"/>
              </w:rPr>
              <w:t>分，售后服务计划较完善合理得</w:t>
            </w:r>
            <w:r w:rsidR="00274B48">
              <w:rPr>
                <w:rFonts w:asciiTheme="minorEastAsia" w:hAnsiTheme="minorEastAsia" w:hint="eastAsia"/>
                <w:sz w:val="24"/>
                <w:szCs w:val="24"/>
                <w:lang w:val="en-GB"/>
              </w:rPr>
              <w:t>8</w:t>
            </w:r>
            <w:r>
              <w:rPr>
                <w:rFonts w:asciiTheme="minorEastAsia" w:hAnsiTheme="minorEastAsia" w:hint="eastAsia"/>
                <w:sz w:val="24"/>
                <w:szCs w:val="24"/>
                <w:lang w:val="en-GB"/>
              </w:rPr>
              <w:t>分，不提供者为0分。</w:t>
            </w:r>
          </w:p>
          <w:p w:rsidR="00A974B6" w:rsidRDefault="005C262B">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w:t>
            </w:r>
            <w:r w:rsidR="00274B48">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2</w:t>
            </w:r>
            <w:r w:rsidR="005C262B">
              <w:rPr>
                <w:rFonts w:asciiTheme="minorEastAsia" w:hAnsiTheme="minorEastAsia" w:hint="eastAsia"/>
                <w:sz w:val="24"/>
                <w:szCs w:val="24"/>
              </w:rPr>
              <w:t>分</w:t>
            </w:r>
          </w:p>
        </w:tc>
      </w:tr>
      <w:tr w:rsidR="00A974B6">
        <w:trPr>
          <w:trHeight w:val="599"/>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技术部分（满分</w:t>
            </w:r>
            <w:r w:rsidR="00274B48">
              <w:rPr>
                <w:rFonts w:asciiTheme="minorEastAsia" w:hAnsiTheme="minorEastAsia" w:hint="eastAsia"/>
                <w:b/>
                <w:color w:val="FF0000"/>
                <w:sz w:val="24"/>
                <w:szCs w:val="24"/>
                <w:u w:val="single"/>
              </w:rPr>
              <w:t xml:space="preserve"> 3</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567"/>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A974B6" w:rsidRDefault="005C262B">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A974B6">
        <w:trPr>
          <w:trHeight w:val="567"/>
          <w:jc w:val="center"/>
        </w:trPr>
        <w:tc>
          <w:tcPr>
            <w:tcW w:w="1762" w:type="dxa"/>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A974B6" w:rsidRDefault="005C262B">
            <w:pPr>
              <w:spacing w:line="48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sidR="00274B48">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10</w:t>
            </w:r>
            <w:r>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5</w:t>
            </w:r>
            <w:r w:rsidR="005C262B">
              <w:rPr>
                <w:rFonts w:asciiTheme="minorEastAsia" w:hAnsiTheme="minorEastAsia" w:hint="eastAsia"/>
                <w:sz w:val="24"/>
                <w:szCs w:val="24"/>
              </w:rPr>
              <w:t>分</w:t>
            </w:r>
          </w:p>
        </w:tc>
      </w:tr>
    </w:tbl>
    <w:p w:rsidR="00A974B6" w:rsidRDefault="005C262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974B6">
        <w:trPr>
          <w:trHeight w:val="55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74B6">
        <w:trPr>
          <w:trHeight w:val="891"/>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A974B6" w:rsidRDefault="005C262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A974B6" w:rsidRDefault="00A974B6">
            <w:pPr>
              <w:jc w:val="center"/>
              <w:rPr>
                <w:rFonts w:ascii="宋体" w:hAnsi="宋体"/>
                <w:b/>
                <w:color w:val="000000"/>
                <w:sz w:val="24"/>
                <w:szCs w:val="24"/>
                <w:lang w:val="en-GB"/>
              </w:rPr>
            </w:pPr>
          </w:p>
        </w:tc>
      </w:tr>
      <w:tr w:rsidR="00A974B6">
        <w:trPr>
          <w:trHeight w:val="1414"/>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A974B6" w:rsidRDefault="005C262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A974B6" w:rsidRDefault="005C262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974B6" w:rsidRDefault="005C262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974B6" w:rsidRDefault="00A974B6">
            <w:pPr>
              <w:rPr>
                <w:rFonts w:ascii="宋体" w:hAnsi="宋体"/>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A974B6" w:rsidRDefault="005C262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A974B6" w:rsidRDefault="00A974B6">
            <w:pPr>
              <w:jc w:val="center"/>
              <w:rPr>
                <w:rFonts w:ascii="宋体" w:hAnsi="宋体"/>
                <w:b/>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2582"/>
          <w:jc w:val="center"/>
        </w:trPr>
        <w:tc>
          <w:tcPr>
            <w:tcW w:w="8931" w:type="dxa"/>
            <w:gridSpan w:val="4"/>
            <w:vAlign w:val="center"/>
          </w:tcPr>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A974B6" w:rsidRDefault="005C262B" w:rsidP="00D75FB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A974B6" w:rsidRDefault="005C262B" w:rsidP="00D75FB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A974B6" w:rsidRDefault="005C262B">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A974B6" w:rsidRDefault="00A974B6">
      <w:pPr>
        <w:pStyle w:val="a3"/>
        <w:ind w:firstLine="240"/>
        <w:rPr>
          <w:rFonts w:hAnsi="宋体"/>
          <w:sz w:val="24"/>
          <w:szCs w:val="24"/>
        </w:rPr>
      </w:pPr>
    </w:p>
    <w:p w:rsidR="00A974B6" w:rsidRDefault="00A974B6">
      <w:pPr>
        <w:wordWrap w:val="0"/>
        <w:topLinePunct/>
        <w:autoSpaceDE w:val="0"/>
        <w:autoSpaceDN w:val="0"/>
        <w:adjustRightInd w:val="0"/>
        <w:snapToGrid w:val="0"/>
        <w:spacing w:line="360" w:lineRule="auto"/>
        <w:jc w:val="center"/>
        <w:rPr>
          <w:rFonts w:ascii="宋体" w:hAnsi="宋体"/>
          <w:sz w:val="24"/>
          <w:szCs w:val="24"/>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974B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A974B6">
        <w:trPr>
          <w:trHeight w:val="430"/>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46"/>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A974B6" w:rsidRDefault="00A974B6">
      <w:pPr>
        <w:jc w:val="left"/>
        <w:rPr>
          <w:rStyle w:val="2Char"/>
          <w:rFonts w:ascii="宋体" w:eastAsia="宋体" w:hAnsi="宋体"/>
        </w:rPr>
      </w:pPr>
    </w:p>
    <w:p w:rsidR="00A974B6" w:rsidRDefault="00A974B6">
      <w:pPr>
        <w:jc w:val="left"/>
        <w:rPr>
          <w:rStyle w:val="2Char"/>
          <w:rFonts w:ascii="宋体" w:eastAsia="宋体" w:hAnsi="宋体"/>
        </w:rPr>
      </w:pPr>
    </w:p>
    <w:p w:rsidR="00A974B6" w:rsidRDefault="005C262B">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A974B6" w:rsidRDefault="00A974B6">
      <w:pPr>
        <w:pStyle w:val="a3"/>
        <w:ind w:firstLine="340"/>
      </w:pPr>
    </w:p>
    <w:p w:rsidR="00A974B6" w:rsidRDefault="005C262B">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A974B6" w:rsidRDefault="00A974B6">
      <w:pPr>
        <w:jc w:val="left"/>
        <w:rPr>
          <w:rStyle w:val="2Char"/>
          <w:rFonts w:ascii="宋体" w:eastAsia="宋体" w:hAnsi="宋体"/>
        </w:rPr>
      </w:pPr>
    </w:p>
    <w:p w:rsidR="00A974B6" w:rsidRDefault="00A974B6">
      <w:pPr>
        <w:rPr>
          <w:rFonts w:ascii="宋体" w:eastAsia="宋体" w:hAnsi="宋体" w:cs="微软雅黑"/>
          <w:sz w:val="28"/>
          <w:szCs w:val="28"/>
          <w:u w:val="single"/>
        </w:rPr>
      </w:pPr>
    </w:p>
    <w:p w:rsidR="00A974B6" w:rsidRDefault="005C262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974B6" w:rsidRDefault="00A974B6">
      <w:pPr>
        <w:jc w:val="center"/>
        <w:rPr>
          <w:rFonts w:ascii="宋体" w:eastAsia="宋体" w:hAnsi="宋体" w:cs="微软雅黑"/>
          <w:sz w:val="28"/>
          <w:szCs w:val="28"/>
          <w:u w:val="single"/>
        </w:rPr>
      </w:pPr>
    </w:p>
    <w:p w:rsidR="00A974B6" w:rsidRDefault="00A974B6">
      <w:pPr>
        <w:rPr>
          <w:rFonts w:ascii="宋体" w:eastAsia="宋体" w:hAnsi="宋体" w:cs="微软雅黑"/>
          <w:sz w:val="20"/>
          <w:szCs w:val="20"/>
        </w:rPr>
      </w:pPr>
    </w:p>
    <w:p w:rsidR="00A974B6" w:rsidRDefault="00A974B6">
      <w:pPr>
        <w:rPr>
          <w:rFonts w:ascii="宋体" w:eastAsia="宋体" w:hAnsi="宋体" w:cs="微软雅黑"/>
          <w:sz w:val="20"/>
          <w:szCs w:val="20"/>
        </w:rPr>
      </w:pPr>
    </w:p>
    <w:p w:rsidR="00A974B6" w:rsidRDefault="005C262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974B6" w:rsidRDefault="00A974B6">
      <w:pPr>
        <w:rPr>
          <w:rFonts w:ascii="宋体" w:eastAsia="宋体" w:hAnsi="宋体" w:cs="微软雅黑"/>
          <w:sz w:val="28"/>
          <w:szCs w:val="28"/>
        </w:rPr>
      </w:pPr>
    </w:p>
    <w:p w:rsidR="00A974B6" w:rsidRDefault="005C262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5C262B">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974B6" w:rsidRDefault="005C262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974B6" w:rsidRDefault="005C262B">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84023138"/>
      <w:bookmarkStart w:id="6" w:name="_Toc174185203"/>
      <w:bookmarkStart w:id="7"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974B6">
        <w:tc>
          <w:tcPr>
            <w:tcW w:w="46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A974B6" w:rsidRDefault="005C262B">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74B6" w:rsidRDefault="00A974B6">
            <w:pPr>
              <w:pStyle w:val="a7"/>
              <w:rPr>
                <w:rFonts w:ascii="宋体" w:hAnsi="宋体" w:cs="微软雅黑"/>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A974B6" w:rsidRDefault="005C262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tcBorders>
              <w:top w:val="double" w:sz="4" w:space="0" w:color="auto"/>
            </w:tcBorders>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A974B6" w:rsidRDefault="00A974B6">
            <w:pPr>
              <w:jc w:val="center"/>
              <w:rPr>
                <w:sz w:val="24"/>
                <w:szCs w:val="24"/>
              </w:rPr>
            </w:pPr>
          </w:p>
        </w:tc>
        <w:tc>
          <w:tcPr>
            <w:tcW w:w="1560"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A974B6" w:rsidRDefault="00A974B6">
            <w:pPr>
              <w:jc w:val="center"/>
              <w:rPr>
                <w:sz w:val="24"/>
                <w:szCs w:val="24"/>
              </w:rPr>
            </w:pPr>
          </w:p>
        </w:tc>
        <w:tc>
          <w:tcPr>
            <w:tcW w:w="1560"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1089"/>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A974B6" w:rsidRDefault="005C262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A974B6" w:rsidRDefault="00A974B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bl>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974B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974B6" w:rsidRDefault="005C262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974B6" w:rsidRDefault="005C262B">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5C262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A974B6">
      <w:pPr>
        <w:adjustRightInd w:val="0"/>
        <w:snapToGrid w:val="0"/>
        <w:spacing w:line="360" w:lineRule="auto"/>
        <w:rPr>
          <w:rFonts w:asciiTheme="minorEastAsia" w:hAnsiTheme="minorEastAsia" w:cs="宋体"/>
          <w:sz w:val="24"/>
          <w:szCs w:val="24"/>
          <w:u w:val="single"/>
        </w:rPr>
      </w:pPr>
    </w:p>
    <w:p w:rsidR="00A974B6" w:rsidRDefault="00A974B6">
      <w:pPr>
        <w:adjustRightInd w:val="0"/>
        <w:snapToGrid w:val="0"/>
        <w:spacing w:line="360" w:lineRule="auto"/>
        <w:rPr>
          <w:rFonts w:asciiTheme="minorEastAsia" w:hAnsiTheme="minorEastAsia" w:cs="宋体"/>
          <w:sz w:val="24"/>
          <w:szCs w:val="24"/>
          <w:u w:val="single"/>
        </w:rPr>
      </w:pP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974B6" w:rsidRDefault="00A974B6" w:rsidP="00D75FBB">
      <w:pPr>
        <w:autoSpaceDE w:val="0"/>
        <w:autoSpaceDN w:val="0"/>
        <w:adjustRightInd w:val="0"/>
        <w:spacing w:line="480" w:lineRule="auto"/>
        <w:ind w:firstLineChars="257" w:firstLine="617"/>
        <w:rPr>
          <w:rFonts w:ascii="宋体" w:hAnsi="宋体"/>
          <w:color w:val="000000"/>
          <w:sz w:val="24"/>
          <w:szCs w:val="24"/>
        </w:rPr>
      </w:pP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5C262B" w:rsidP="00D75FB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A974B6" w:rsidRDefault="00A974B6" w:rsidP="00D75FBB">
      <w:pPr>
        <w:pStyle w:val="13"/>
        <w:spacing w:line="480" w:lineRule="auto"/>
        <w:ind w:leftChars="-256" w:left="-538" w:firstLineChars="257" w:firstLine="617"/>
        <w:jc w:val="center"/>
        <w:rPr>
          <w:rFonts w:asciiTheme="minorEastAsia" w:hAnsiTheme="minorEastAsia"/>
          <w:bCs/>
          <w:color w:val="000000"/>
          <w:szCs w:val="24"/>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5C262B">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A974B6" w:rsidRDefault="005C262B">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974B6" w:rsidRDefault="00A974B6">
      <w:pPr>
        <w:pStyle w:val="14"/>
        <w:spacing w:line="480" w:lineRule="auto"/>
        <w:rPr>
          <w:rFonts w:asciiTheme="minorEastAsia" w:hAnsiTheme="minorEastAsia" w:cs="Arial"/>
          <w:color w:val="000000"/>
          <w:szCs w:val="24"/>
        </w:rPr>
      </w:pPr>
    </w:p>
    <w:p w:rsidR="00A974B6" w:rsidRDefault="00A974B6">
      <w:pPr>
        <w:rPr>
          <w:sz w:val="24"/>
          <w:szCs w:val="24"/>
        </w:rPr>
      </w:pPr>
    </w:p>
    <w:p w:rsidR="00A974B6" w:rsidRDefault="005C262B">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5C262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A974B6" w:rsidRDefault="00A974B6">
      <w:pPr>
        <w:spacing w:line="480" w:lineRule="exact"/>
        <w:jc w:val="center"/>
        <w:rPr>
          <w:rFonts w:ascii="宋体" w:hAnsi="宋体"/>
          <w:b/>
          <w:bCs/>
          <w:color w:val="000000"/>
          <w:sz w:val="24"/>
          <w:szCs w:val="24"/>
        </w:rPr>
      </w:pP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74B6">
        <w:trPr>
          <w:gridAfter w:val="1"/>
          <w:wAfter w:w="14" w:type="dxa"/>
          <w:trHeight w:val="2636"/>
        </w:trPr>
        <w:tc>
          <w:tcPr>
            <w:tcW w:w="4484" w:type="dxa"/>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974B6">
        <w:trPr>
          <w:trHeight w:val="2781"/>
        </w:trPr>
        <w:tc>
          <w:tcPr>
            <w:tcW w:w="4491" w:type="dxa"/>
            <w:gridSpan w:val="2"/>
            <w:vAlign w:val="center"/>
          </w:tcPr>
          <w:p w:rsidR="00A974B6" w:rsidRDefault="005C262B">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A974B6" w:rsidRDefault="005C262B">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A974B6" w:rsidRDefault="00A974B6" w:rsidP="00D75FBB">
      <w:pPr>
        <w:spacing w:line="320" w:lineRule="exact"/>
        <w:ind w:left="2" w:firstLineChars="149" w:firstLine="358"/>
        <w:rPr>
          <w:rFonts w:asciiTheme="minorEastAsia" w:hAnsiTheme="minorEastAsia" w:cs="Courier New"/>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A974B6" w:rsidRDefault="005C262B" w:rsidP="005E7C5C">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A974B6" w:rsidRDefault="005C262B" w:rsidP="005E7C5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74B6" w:rsidRDefault="005C262B" w:rsidP="005E7C5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974B6" w:rsidRDefault="005C262B" w:rsidP="005E7C5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974B6" w:rsidRDefault="00A974B6" w:rsidP="005E7C5C">
      <w:pPr>
        <w:spacing w:beforeLines="50" w:afterLines="50" w:line="360" w:lineRule="auto"/>
        <w:ind w:firstLineChars="236" w:firstLine="566"/>
        <w:rPr>
          <w:rFonts w:asciiTheme="minorEastAsia" w:hAnsiTheme="minorEastAsia" w:cs="宋体"/>
          <w:sz w:val="24"/>
          <w:szCs w:val="24"/>
          <w:lang w:val="zh-CN"/>
        </w:rPr>
      </w:pPr>
    </w:p>
    <w:p w:rsidR="00A974B6" w:rsidRDefault="005C262B" w:rsidP="005E7C5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974B6" w:rsidRDefault="005C262B" w:rsidP="005E7C5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5E7C5C">
      <w:pPr>
        <w:spacing w:beforeLines="50" w:afterLines="50" w:line="360" w:lineRule="auto"/>
        <w:ind w:right="420" w:firstLineChars="2286" w:firstLine="5486"/>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974B6" w:rsidRDefault="00A974B6">
      <w:pPr>
        <w:autoSpaceDE w:val="0"/>
        <w:autoSpaceDN w:val="0"/>
        <w:adjustRightInd w:val="0"/>
        <w:spacing w:line="360" w:lineRule="auto"/>
        <w:jc w:val="center"/>
        <w:rPr>
          <w:rFonts w:ascii="宋体" w:cs="宋体"/>
          <w:sz w:val="24"/>
          <w:szCs w:val="24"/>
          <w:lang w:val="zh-CN"/>
        </w:rPr>
      </w:pPr>
    </w:p>
    <w:p w:rsidR="00A974B6" w:rsidRDefault="005C262B">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A974B6" w:rsidRDefault="00A974B6">
      <w:pPr>
        <w:autoSpaceDE w:val="0"/>
        <w:autoSpaceDN w:val="0"/>
        <w:adjustRightInd w:val="0"/>
        <w:spacing w:line="360" w:lineRule="auto"/>
        <w:ind w:right="-11"/>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宋体"/>
          <w:sz w:val="24"/>
          <w:szCs w:val="24"/>
          <w:lang w:val="zh-CN"/>
        </w:rPr>
      </w:pPr>
    </w:p>
    <w:p w:rsidR="00A974B6" w:rsidRDefault="00A974B6">
      <w:pPr>
        <w:autoSpaceDE w:val="0"/>
        <w:autoSpaceDN w:val="0"/>
        <w:adjustRightInd w:val="0"/>
        <w:spacing w:line="360" w:lineRule="auto"/>
        <w:outlineLvl w:val="0"/>
        <w:rPr>
          <w:rFonts w:ascii="宋体" w:cs="宋体"/>
          <w:sz w:val="24"/>
          <w:szCs w:val="24"/>
          <w:lang w:val="zh-CN"/>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974B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A974B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74B6">
        <w:trPr>
          <w:trHeight w:val="777"/>
        </w:trPr>
        <w:tc>
          <w:tcPr>
            <w:tcW w:w="712"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5E7C5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A974B6" w:rsidRDefault="00A974B6">
      <w:pPr>
        <w:spacing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5C262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5C262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4.10 残疾人福利性单位声明函</w:t>
      </w:r>
    </w:p>
    <w:bookmarkEnd w:id="11"/>
    <w:bookmarkEnd w:id="12"/>
    <w:p w:rsidR="00A974B6" w:rsidRDefault="00A974B6">
      <w:pPr>
        <w:spacing w:line="360" w:lineRule="auto"/>
        <w:rPr>
          <w:rFonts w:ascii="宋体" w:hAnsi="宋体"/>
          <w:sz w:val="24"/>
          <w:szCs w:val="24"/>
        </w:rPr>
      </w:pP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974B6" w:rsidRDefault="00A974B6">
      <w:pPr>
        <w:spacing w:line="360" w:lineRule="auto"/>
        <w:rPr>
          <w:rFonts w:ascii="宋体" w:hAnsi="宋体"/>
          <w:sz w:val="24"/>
          <w:szCs w:val="24"/>
        </w:rPr>
      </w:pPr>
    </w:p>
    <w:p w:rsidR="00A974B6" w:rsidRDefault="00A974B6">
      <w:pPr>
        <w:spacing w:line="360" w:lineRule="auto"/>
        <w:rPr>
          <w:rFonts w:ascii="宋体" w:hAnsi="宋体"/>
          <w:sz w:val="24"/>
          <w:szCs w:val="24"/>
        </w:rPr>
      </w:pPr>
    </w:p>
    <w:p w:rsidR="00A974B6" w:rsidRDefault="005C262B">
      <w:pPr>
        <w:spacing w:line="360" w:lineRule="auto"/>
        <w:rPr>
          <w:rFonts w:ascii="宋体" w:hAnsi="宋体"/>
          <w:sz w:val="24"/>
          <w:szCs w:val="24"/>
        </w:rPr>
      </w:pPr>
      <w:r>
        <w:rPr>
          <w:rFonts w:ascii="宋体" w:hAnsi="宋体" w:hint="eastAsia"/>
          <w:sz w:val="24"/>
          <w:szCs w:val="24"/>
        </w:rPr>
        <w:t xml:space="preserve">                                    单位名称（盖章）：</w:t>
      </w:r>
    </w:p>
    <w:p w:rsidR="00A974B6" w:rsidRDefault="005C262B">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rPr>
          <w:sz w:val="24"/>
          <w:szCs w:val="24"/>
        </w:rPr>
      </w:pPr>
    </w:p>
    <w:p w:rsidR="00A974B6" w:rsidRDefault="00A974B6">
      <w:pPr>
        <w:rPr>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 </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sectPr w:rsidR="00A974B6" w:rsidSect="00A974B6">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18" w:rsidRDefault="002E0F18" w:rsidP="00A974B6">
      <w:r>
        <w:separator/>
      </w:r>
    </w:p>
  </w:endnote>
  <w:endnote w:type="continuationSeparator" w:id="1">
    <w:p w:rsidR="002E0F18" w:rsidRDefault="002E0F18" w:rsidP="00A9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D71957">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974B6" w:rsidRDefault="00D71957">
                <w:pPr>
                  <w:pStyle w:val="a9"/>
                </w:pPr>
                <w:r>
                  <w:fldChar w:fldCharType="begin"/>
                </w:r>
                <w:r w:rsidR="005C262B">
                  <w:instrText xml:space="preserve"> PAGE  \* MERGEFORMAT </w:instrText>
                </w:r>
                <w:r>
                  <w:fldChar w:fldCharType="separate"/>
                </w:r>
                <w:r w:rsidR="00274B48">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18" w:rsidRDefault="002E0F18" w:rsidP="00A974B6">
      <w:r>
        <w:separator/>
      </w:r>
    </w:p>
  </w:footnote>
  <w:footnote w:type="continuationSeparator" w:id="1">
    <w:p w:rsidR="002E0F18" w:rsidRDefault="002E0F18" w:rsidP="00A9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5C262B">
    <w:pPr>
      <w:pStyle w:val="aa"/>
    </w:pPr>
    <w:r>
      <w:rPr>
        <w:rFonts w:hint="eastAsia"/>
      </w:rPr>
      <w:t>长葛市人民医院“所需加速器位置验证系统采购”项目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4"/>
    <w:lvlOverride w:ilvl="0">
      <w:startOverride w:val="1"/>
    </w:lvlOverride>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37C65"/>
    <w:rsid w:val="001413B0"/>
    <w:rsid w:val="0014292A"/>
    <w:rsid w:val="001453AC"/>
    <w:rsid w:val="00157BFD"/>
    <w:rsid w:val="0016162A"/>
    <w:rsid w:val="00162961"/>
    <w:rsid w:val="001729F5"/>
    <w:rsid w:val="00175E00"/>
    <w:rsid w:val="001812E3"/>
    <w:rsid w:val="001A05AD"/>
    <w:rsid w:val="001A1B6C"/>
    <w:rsid w:val="001A3DE4"/>
    <w:rsid w:val="001B3201"/>
    <w:rsid w:val="001B3B1F"/>
    <w:rsid w:val="001B3FA7"/>
    <w:rsid w:val="001C128F"/>
    <w:rsid w:val="001D1F28"/>
    <w:rsid w:val="001D2862"/>
    <w:rsid w:val="001D6D29"/>
    <w:rsid w:val="001E3E55"/>
    <w:rsid w:val="001E7E44"/>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B48"/>
    <w:rsid w:val="00274F8B"/>
    <w:rsid w:val="00282BA9"/>
    <w:rsid w:val="00282D0F"/>
    <w:rsid w:val="002A4363"/>
    <w:rsid w:val="002A4A94"/>
    <w:rsid w:val="002C1891"/>
    <w:rsid w:val="002D5CAA"/>
    <w:rsid w:val="002E0F18"/>
    <w:rsid w:val="002E3710"/>
    <w:rsid w:val="002F0E5E"/>
    <w:rsid w:val="002F56B1"/>
    <w:rsid w:val="002F6513"/>
    <w:rsid w:val="002F68B9"/>
    <w:rsid w:val="00300379"/>
    <w:rsid w:val="00301814"/>
    <w:rsid w:val="00304216"/>
    <w:rsid w:val="00307037"/>
    <w:rsid w:val="003072C0"/>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76854"/>
    <w:rsid w:val="00380D7C"/>
    <w:rsid w:val="00383B76"/>
    <w:rsid w:val="00391519"/>
    <w:rsid w:val="00397F2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6355"/>
    <w:rsid w:val="00567E15"/>
    <w:rsid w:val="00573D06"/>
    <w:rsid w:val="005768AB"/>
    <w:rsid w:val="00577061"/>
    <w:rsid w:val="0058043E"/>
    <w:rsid w:val="005856E5"/>
    <w:rsid w:val="005A0399"/>
    <w:rsid w:val="005A0CBC"/>
    <w:rsid w:val="005A14CE"/>
    <w:rsid w:val="005A3071"/>
    <w:rsid w:val="005B39E6"/>
    <w:rsid w:val="005B70B2"/>
    <w:rsid w:val="005C262B"/>
    <w:rsid w:val="005E3409"/>
    <w:rsid w:val="005E3F3F"/>
    <w:rsid w:val="005E7C5C"/>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97F5C"/>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974B6"/>
    <w:rsid w:val="00AA0F1B"/>
    <w:rsid w:val="00AA37D4"/>
    <w:rsid w:val="00AA4CCD"/>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54B8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0586"/>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55F"/>
    <w:rsid w:val="00D276CD"/>
    <w:rsid w:val="00D301AB"/>
    <w:rsid w:val="00D306DE"/>
    <w:rsid w:val="00D37098"/>
    <w:rsid w:val="00D42A85"/>
    <w:rsid w:val="00D50424"/>
    <w:rsid w:val="00D53F80"/>
    <w:rsid w:val="00D615B9"/>
    <w:rsid w:val="00D65B94"/>
    <w:rsid w:val="00D65D54"/>
    <w:rsid w:val="00D71957"/>
    <w:rsid w:val="00D75FBB"/>
    <w:rsid w:val="00DB0DE6"/>
    <w:rsid w:val="00DB13AB"/>
    <w:rsid w:val="00DC21F0"/>
    <w:rsid w:val="00DC6509"/>
    <w:rsid w:val="00DD73ED"/>
    <w:rsid w:val="00DE35F4"/>
    <w:rsid w:val="00DF1A9A"/>
    <w:rsid w:val="00DF2657"/>
    <w:rsid w:val="00DF2776"/>
    <w:rsid w:val="00DF323D"/>
    <w:rsid w:val="00E301A5"/>
    <w:rsid w:val="00E31290"/>
    <w:rsid w:val="00E34343"/>
    <w:rsid w:val="00E533A3"/>
    <w:rsid w:val="00E53E54"/>
    <w:rsid w:val="00E554FC"/>
    <w:rsid w:val="00E56AC6"/>
    <w:rsid w:val="00E57228"/>
    <w:rsid w:val="00E60C47"/>
    <w:rsid w:val="00E7246F"/>
    <w:rsid w:val="00E815FD"/>
    <w:rsid w:val="00E81BC8"/>
    <w:rsid w:val="00E8582C"/>
    <w:rsid w:val="00E970F5"/>
    <w:rsid w:val="00EA678F"/>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6B1E6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B6"/>
    <w:pPr>
      <w:widowControl w:val="0"/>
      <w:jc w:val="both"/>
    </w:pPr>
    <w:rPr>
      <w:kern w:val="2"/>
      <w:sz w:val="21"/>
      <w:szCs w:val="22"/>
    </w:rPr>
  </w:style>
  <w:style w:type="paragraph" w:styleId="1">
    <w:name w:val="heading 1"/>
    <w:basedOn w:val="a"/>
    <w:next w:val="a"/>
    <w:link w:val="1Char"/>
    <w:qFormat/>
    <w:rsid w:val="00A974B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974B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974B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974B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974B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974B6"/>
    <w:pPr>
      <w:spacing w:after="120"/>
    </w:pPr>
  </w:style>
  <w:style w:type="paragraph" w:styleId="a5">
    <w:name w:val="Normal Indent"/>
    <w:basedOn w:val="a"/>
    <w:qFormat/>
    <w:rsid w:val="00A974B6"/>
    <w:pPr>
      <w:ind w:firstLine="425"/>
    </w:pPr>
    <w:rPr>
      <w:rFonts w:ascii="Times New Roman" w:eastAsia="宋体" w:hAnsi="Times New Roman" w:cs="Times New Roman"/>
      <w:szCs w:val="20"/>
    </w:rPr>
  </w:style>
  <w:style w:type="paragraph" w:styleId="a6">
    <w:name w:val="caption"/>
    <w:basedOn w:val="a"/>
    <w:next w:val="a"/>
    <w:qFormat/>
    <w:rsid w:val="00A974B6"/>
    <w:rPr>
      <w:rFonts w:ascii="Arial" w:eastAsia="黑体" w:hAnsi="Arial" w:cs="Arial"/>
      <w:sz w:val="20"/>
      <w:szCs w:val="20"/>
    </w:rPr>
  </w:style>
  <w:style w:type="paragraph" w:styleId="30">
    <w:name w:val="Body Text 3"/>
    <w:basedOn w:val="a"/>
    <w:link w:val="3Char0"/>
    <w:qFormat/>
    <w:rsid w:val="00A974B6"/>
    <w:rPr>
      <w:rFonts w:ascii="Times New Roman" w:eastAsia="宋体" w:hAnsi="Times New Roman" w:cs="Times New Roman"/>
      <w:color w:val="FF0000"/>
      <w:sz w:val="24"/>
      <w:szCs w:val="24"/>
    </w:rPr>
  </w:style>
  <w:style w:type="paragraph" w:styleId="5">
    <w:name w:val="toc 5"/>
    <w:basedOn w:val="a"/>
    <w:next w:val="a"/>
    <w:uiPriority w:val="39"/>
    <w:qFormat/>
    <w:rsid w:val="00A974B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974B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974B6"/>
    <w:rPr>
      <w:rFonts w:eastAsia="宋体"/>
      <w:sz w:val="24"/>
    </w:rPr>
  </w:style>
  <w:style w:type="paragraph" w:styleId="a8">
    <w:name w:val="Date"/>
    <w:basedOn w:val="a"/>
    <w:next w:val="a"/>
    <w:link w:val="Char2"/>
    <w:uiPriority w:val="99"/>
    <w:unhideWhenUsed/>
    <w:qFormat/>
    <w:rsid w:val="00A974B6"/>
    <w:pPr>
      <w:ind w:leftChars="2500" w:left="100"/>
    </w:pPr>
  </w:style>
  <w:style w:type="paragraph" w:styleId="a9">
    <w:name w:val="footer"/>
    <w:basedOn w:val="a"/>
    <w:link w:val="Char3"/>
    <w:uiPriority w:val="99"/>
    <w:unhideWhenUsed/>
    <w:qFormat/>
    <w:rsid w:val="00A974B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974B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974B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97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974B6"/>
    <w:rPr>
      <w:rFonts w:ascii="Calibri" w:eastAsia="宋体" w:hAnsi="Calibri" w:cs="Times New Roman"/>
      <w:sz w:val="24"/>
      <w:szCs w:val="24"/>
    </w:rPr>
  </w:style>
  <w:style w:type="character" w:styleId="ac">
    <w:name w:val="Strong"/>
    <w:basedOn w:val="a0"/>
    <w:uiPriority w:val="22"/>
    <w:qFormat/>
    <w:rsid w:val="00A974B6"/>
    <w:rPr>
      <w:b/>
      <w:bCs/>
    </w:rPr>
  </w:style>
  <w:style w:type="character" w:styleId="ad">
    <w:name w:val="FollowedHyperlink"/>
    <w:basedOn w:val="a0"/>
    <w:uiPriority w:val="99"/>
    <w:semiHidden/>
    <w:unhideWhenUsed/>
    <w:qFormat/>
    <w:rsid w:val="00A974B6"/>
    <w:rPr>
      <w:color w:val="800080" w:themeColor="followedHyperlink"/>
      <w:u w:val="single"/>
    </w:rPr>
  </w:style>
  <w:style w:type="character" w:styleId="ae">
    <w:name w:val="Hyperlink"/>
    <w:basedOn w:val="a0"/>
    <w:uiPriority w:val="99"/>
    <w:unhideWhenUsed/>
    <w:qFormat/>
    <w:rsid w:val="00A974B6"/>
    <w:rPr>
      <w:color w:val="0000FF"/>
      <w:u w:val="single"/>
    </w:rPr>
  </w:style>
  <w:style w:type="character" w:customStyle="1" w:styleId="1Char">
    <w:name w:val="标题 1 Char"/>
    <w:basedOn w:val="a0"/>
    <w:link w:val="1"/>
    <w:qFormat/>
    <w:rsid w:val="00A974B6"/>
    <w:rPr>
      <w:rFonts w:ascii="Calibri" w:eastAsia="宋体" w:hAnsi="Calibri" w:cs="Times New Roman"/>
      <w:b/>
      <w:bCs/>
      <w:kern w:val="44"/>
      <w:sz w:val="44"/>
      <w:szCs w:val="44"/>
    </w:rPr>
  </w:style>
  <w:style w:type="character" w:customStyle="1" w:styleId="2Char">
    <w:name w:val="标题 2 Char"/>
    <w:basedOn w:val="a0"/>
    <w:link w:val="2"/>
    <w:qFormat/>
    <w:rsid w:val="00A974B6"/>
    <w:rPr>
      <w:rFonts w:ascii="Arial" w:eastAsia="黑体" w:hAnsi="Arial" w:cs="Times New Roman"/>
      <w:b/>
      <w:bCs/>
      <w:kern w:val="0"/>
      <w:sz w:val="32"/>
      <w:szCs w:val="32"/>
    </w:rPr>
  </w:style>
  <w:style w:type="character" w:customStyle="1" w:styleId="3Char">
    <w:name w:val="标题 3 Char"/>
    <w:basedOn w:val="a0"/>
    <w:link w:val="3"/>
    <w:qFormat/>
    <w:rsid w:val="00A974B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974B6"/>
    <w:rPr>
      <w:rFonts w:ascii="Arial" w:eastAsia="黑体" w:hAnsi="Arial" w:cs="Times New Roman"/>
      <w:b/>
      <w:bCs/>
      <w:kern w:val="0"/>
      <w:sz w:val="28"/>
      <w:szCs w:val="28"/>
    </w:rPr>
  </w:style>
  <w:style w:type="character" w:customStyle="1" w:styleId="Char1">
    <w:name w:val="纯文本 Char"/>
    <w:basedOn w:val="a0"/>
    <w:link w:val="a7"/>
    <w:qFormat/>
    <w:rsid w:val="00A974B6"/>
    <w:rPr>
      <w:rFonts w:eastAsia="宋体"/>
      <w:sz w:val="24"/>
    </w:rPr>
  </w:style>
  <w:style w:type="character" w:customStyle="1" w:styleId="Char2">
    <w:name w:val="日期 Char"/>
    <w:basedOn w:val="a0"/>
    <w:link w:val="a8"/>
    <w:uiPriority w:val="99"/>
    <w:qFormat/>
    <w:rsid w:val="00A974B6"/>
  </w:style>
  <w:style w:type="character" w:customStyle="1" w:styleId="Char3">
    <w:name w:val="页脚 Char"/>
    <w:basedOn w:val="a0"/>
    <w:link w:val="a9"/>
    <w:uiPriority w:val="99"/>
    <w:qFormat/>
    <w:rsid w:val="00A974B6"/>
    <w:rPr>
      <w:sz w:val="18"/>
      <w:szCs w:val="18"/>
    </w:rPr>
  </w:style>
  <w:style w:type="character" w:customStyle="1" w:styleId="Char4">
    <w:name w:val="页眉 Char"/>
    <w:basedOn w:val="a0"/>
    <w:link w:val="aa"/>
    <w:uiPriority w:val="99"/>
    <w:qFormat/>
    <w:rsid w:val="00A974B6"/>
    <w:rPr>
      <w:sz w:val="18"/>
      <w:szCs w:val="18"/>
    </w:rPr>
  </w:style>
  <w:style w:type="character" w:customStyle="1" w:styleId="Char10">
    <w:name w:val="纯文本 Char1"/>
    <w:qFormat/>
    <w:rsid w:val="00A974B6"/>
    <w:rPr>
      <w:rFonts w:eastAsia="宋体"/>
      <w:sz w:val="24"/>
    </w:rPr>
  </w:style>
  <w:style w:type="paragraph" w:customStyle="1" w:styleId="Default">
    <w:name w:val="Default"/>
    <w:qFormat/>
    <w:rsid w:val="00A974B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974B6"/>
    <w:pPr>
      <w:ind w:firstLineChars="200" w:firstLine="420"/>
    </w:pPr>
  </w:style>
  <w:style w:type="paragraph" w:styleId="af">
    <w:name w:val="List Paragraph"/>
    <w:basedOn w:val="a"/>
    <w:uiPriority w:val="99"/>
    <w:unhideWhenUsed/>
    <w:qFormat/>
    <w:rsid w:val="00A974B6"/>
    <w:pPr>
      <w:ind w:firstLineChars="200" w:firstLine="420"/>
    </w:pPr>
  </w:style>
  <w:style w:type="character" w:customStyle="1" w:styleId="CharChar">
    <w:name w:val="正文文本缩进 Char Char"/>
    <w:link w:val="13"/>
    <w:qFormat/>
    <w:rsid w:val="00A974B6"/>
    <w:rPr>
      <w:rFonts w:ascii="宋体"/>
      <w:sz w:val="24"/>
    </w:rPr>
  </w:style>
  <w:style w:type="paragraph" w:customStyle="1" w:styleId="13">
    <w:name w:val="正文文本缩进1"/>
    <w:basedOn w:val="a"/>
    <w:link w:val="CharChar"/>
    <w:qFormat/>
    <w:rsid w:val="00A974B6"/>
    <w:pPr>
      <w:spacing w:line="360" w:lineRule="auto"/>
      <w:ind w:firstLineChars="200" w:firstLine="480"/>
    </w:pPr>
    <w:rPr>
      <w:rFonts w:ascii="宋体"/>
      <w:sz w:val="24"/>
    </w:rPr>
  </w:style>
  <w:style w:type="character" w:customStyle="1" w:styleId="CharChar0">
    <w:name w:val="日期 Char Char"/>
    <w:link w:val="14"/>
    <w:qFormat/>
    <w:rsid w:val="00A974B6"/>
    <w:rPr>
      <w:sz w:val="24"/>
    </w:rPr>
  </w:style>
  <w:style w:type="paragraph" w:customStyle="1" w:styleId="14">
    <w:name w:val="日期1"/>
    <w:basedOn w:val="a"/>
    <w:next w:val="a"/>
    <w:link w:val="CharChar0"/>
    <w:qFormat/>
    <w:rsid w:val="00A974B6"/>
    <w:rPr>
      <w:sz w:val="24"/>
    </w:rPr>
  </w:style>
  <w:style w:type="paragraph" w:customStyle="1" w:styleId="15">
    <w:name w:val="正文缩进1"/>
    <w:basedOn w:val="a"/>
    <w:qFormat/>
    <w:rsid w:val="00A974B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974B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A974B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974B6"/>
    <w:rPr>
      <w:rFonts w:ascii="Times New Roman" w:eastAsia="宋体" w:hAnsi="Times New Roman" w:cs="Times New Roman"/>
      <w:color w:val="FF0000"/>
      <w:sz w:val="24"/>
      <w:szCs w:val="24"/>
    </w:rPr>
  </w:style>
  <w:style w:type="character" w:customStyle="1" w:styleId="edittexttarea">
    <w:name w:val="edittexttarea"/>
    <w:basedOn w:val="a0"/>
    <w:qFormat/>
    <w:rsid w:val="00A974B6"/>
  </w:style>
  <w:style w:type="paragraph" w:customStyle="1" w:styleId="11212">
    <w:name w:val="样式 标题 1 + 四号 居中 段前: 12 磅 段后: 12 磅 行距: 单倍行距"/>
    <w:basedOn w:val="1"/>
    <w:qFormat/>
    <w:rsid w:val="00A974B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974B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974B6"/>
  </w:style>
  <w:style w:type="character" w:customStyle="1" w:styleId="Char">
    <w:name w:val="正文首行缩进 Char"/>
    <w:basedOn w:val="Char0"/>
    <w:link w:val="a3"/>
    <w:qFormat/>
    <w:rsid w:val="00A974B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974B6"/>
    <w:rPr>
      <w:rFonts w:ascii="宋体" w:eastAsia="宋体" w:hAnsi="宋体" w:cs="宋体"/>
      <w:kern w:val="0"/>
      <w:sz w:val="24"/>
      <w:szCs w:val="24"/>
    </w:rPr>
  </w:style>
  <w:style w:type="paragraph" w:customStyle="1" w:styleId="HTML1">
    <w:name w:val="HTML 预设格式1"/>
    <w:uiPriority w:val="99"/>
    <w:qFormat/>
    <w:rsid w:val="00A9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qFormat/>
    <w:rsid w:val="00A974B6"/>
  </w:style>
  <w:style w:type="paragraph" w:customStyle="1" w:styleId="NewNewNewNewNewNew">
    <w:name w:val="正文 New New New New New New"/>
    <w:qFormat/>
    <w:rsid w:val="00A974B6"/>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67</Pages>
  <Words>5880</Words>
  <Characters>33521</Characters>
  <Application>Microsoft Office Word</Application>
  <DocSecurity>0</DocSecurity>
  <Lines>279</Lines>
  <Paragraphs>78</Paragraphs>
  <ScaleCrop>false</ScaleCrop>
  <Company>china</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473</cp:revision>
  <cp:lastPrinted>2018-08-17T00:48:00Z</cp:lastPrinted>
  <dcterms:created xsi:type="dcterms:W3CDTF">2018-05-16T03:22:00Z</dcterms:created>
  <dcterms:modified xsi:type="dcterms:W3CDTF">2018-08-17T00:52:00Z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