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7" w:type="dxa"/>
        <w:tblInd w:w="-93" w:type="dxa"/>
        <w:tblLayout w:type="fixed"/>
        <w:tblCellMar>
          <w:top w:w="15" w:type="dxa"/>
          <w:left w:w="15" w:type="dxa"/>
          <w:bottom w:w="15" w:type="dxa"/>
          <w:right w:w="15" w:type="dxa"/>
        </w:tblCellMar>
        <w:tblLook w:val="0000"/>
      </w:tblPr>
      <w:tblGrid>
        <w:gridCol w:w="570"/>
        <w:gridCol w:w="956"/>
        <w:gridCol w:w="992"/>
        <w:gridCol w:w="851"/>
        <w:gridCol w:w="5928"/>
      </w:tblGrid>
      <w:tr w:rsidR="00101C57" w:rsidRPr="00C51E6A" w:rsidTr="00B044B5">
        <w:trPr>
          <w:trHeight w:val="754"/>
        </w:trPr>
        <w:tc>
          <w:tcPr>
            <w:tcW w:w="3369" w:type="dxa"/>
            <w:gridSpan w:val="4"/>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snapToGrid w:val="0"/>
              <w:spacing w:line="400" w:lineRule="exact"/>
              <w:jc w:val="center"/>
              <w:rPr>
                <w:rFonts w:ascii="宋体" w:hAnsi="宋体" w:cs="宋体"/>
                <w:b/>
                <w:szCs w:val="21"/>
              </w:rPr>
            </w:pPr>
            <w:r w:rsidRPr="00C51E6A">
              <w:rPr>
                <w:rFonts w:asciiTheme="minorEastAsia" w:hAnsiTheme="minorEastAsia" w:cs="仿宋_GB2312"/>
                <w:szCs w:val="21"/>
                <w:lang w:val="zh-CN"/>
              </w:rPr>
              <w:br w:type="page"/>
            </w:r>
            <w:r w:rsidRPr="00C51E6A">
              <w:rPr>
                <w:rFonts w:ascii="宋体" w:hAnsi="宋体" w:cs="宋体" w:hint="eastAsia"/>
                <w:b/>
                <w:szCs w:val="21"/>
              </w:rPr>
              <w:t>分值构成(100分)</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snapToGrid w:val="0"/>
              <w:spacing w:line="400" w:lineRule="exact"/>
              <w:jc w:val="center"/>
              <w:rPr>
                <w:rFonts w:ascii="宋体" w:hAnsi="宋体" w:cs="宋体"/>
                <w:b/>
                <w:szCs w:val="21"/>
              </w:rPr>
            </w:pPr>
            <w:r w:rsidRPr="00C51E6A">
              <w:rPr>
                <w:rFonts w:ascii="宋体" w:hAnsi="宋体" w:cs="宋体" w:hint="eastAsia"/>
                <w:b/>
                <w:szCs w:val="21"/>
              </w:rPr>
              <w:t>投标报价:</w:t>
            </w:r>
            <w:r w:rsidRPr="00C51E6A">
              <w:rPr>
                <w:rFonts w:ascii="宋体" w:hAnsi="宋体" w:cs="宋体" w:hint="eastAsia"/>
                <w:b/>
                <w:szCs w:val="21"/>
                <w:u w:val="single"/>
              </w:rPr>
              <w:t xml:space="preserve">  30分</w:t>
            </w:r>
          </w:p>
          <w:p w:rsidR="00101C57" w:rsidRPr="00C51E6A" w:rsidRDefault="00101C57" w:rsidP="00B044B5">
            <w:pPr>
              <w:snapToGrid w:val="0"/>
              <w:spacing w:line="400" w:lineRule="exact"/>
              <w:jc w:val="center"/>
              <w:rPr>
                <w:rFonts w:ascii="宋体" w:hAnsi="宋体" w:cs="宋体"/>
                <w:b/>
                <w:szCs w:val="21"/>
                <w:u w:val="single"/>
              </w:rPr>
            </w:pPr>
            <w:r w:rsidRPr="00C51E6A">
              <w:rPr>
                <w:rFonts w:ascii="宋体" w:hAnsi="宋体" w:cs="宋体" w:hint="eastAsia"/>
                <w:b/>
                <w:szCs w:val="21"/>
              </w:rPr>
              <w:t>商务部分:</w:t>
            </w:r>
            <w:r w:rsidRPr="00C51E6A">
              <w:rPr>
                <w:rFonts w:ascii="宋体" w:hAnsi="宋体" w:cs="宋体" w:hint="eastAsia"/>
                <w:b/>
                <w:szCs w:val="21"/>
                <w:u w:val="single"/>
              </w:rPr>
              <w:t xml:space="preserve">  30分</w:t>
            </w:r>
          </w:p>
          <w:p w:rsidR="00101C57" w:rsidRPr="00C51E6A" w:rsidRDefault="00101C57" w:rsidP="00B044B5">
            <w:pPr>
              <w:snapToGrid w:val="0"/>
              <w:spacing w:line="400" w:lineRule="exact"/>
              <w:jc w:val="center"/>
              <w:rPr>
                <w:rFonts w:ascii="宋体" w:hAnsi="宋体" w:cs="宋体"/>
                <w:b/>
                <w:szCs w:val="21"/>
              </w:rPr>
            </w:pPr>
            <w:r w:rsidRPr="00C51E6A">
              <w:rPr>
                <w:rFonts w:ascii="宋体" w:hAnsi="宋体" w:cs="宋体" w:hint="eastAsia"/>
                <w:b/>
                <w:szCs w:val="21"/>
              </w:rPr>
              <w:t>技术部分:</w:t>
            </w:r>
            <w:r w:rsidRPr="00C51E6A">
              <w:rPr>
                <w:rFonts w:ascii="宋体" w:hAnsi="宋体" w:cs="宋体" w:hint="eastAsia"/>
                <w:b/>
                <w:szCs w:val="21"/>
                <w:u w:val="single"/>
              </w:rPr>
              <w:t xml:space="preserve">  40分</w:t>
            </w:r>
          </w:p>
        </w:tc>
      </w:tr>
      <w:tr w:rsidR="00101C57" w:rsidRPr="00C51E6A" w:rsidTr="00B044B5">
        <w:trPr>
          <w:trHeight w:val="502"/>
        </w:trPr>
        <w:tc>
          <w:tcPr>
            <w:tcW w:w="570"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b/>
                <w:color w:val="000000"/>
                <w:szCs w:val="21"/>
              </w:rPr>
            </w:pPr>
            <w:r w:rsidRPr="00C51E6A">
              <w:rPr>
                <w:rFonts w:ascii="宋体" w:eastAsia="宋体" w:hAnsi="宋体" w:cs="宋体" w:hint="eastAsia"/>
                <w:b/>
                <w:color w:val="000000"/>
                <w:kern w:val="0"/>
                <w:szCs w:val="21"/>
              </w:rPr>
              <w:t>序号</w:t>
            </w:r>
          </w:p>
        </w:tc>
        <w:tc>
          <w:tcPr>
            <w:tcW w:w="956"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b/>
                <w:color w:val="000000"/>
                <w:szCs w:val="21"/>
              </w:rPr>
            </w:pPr>
            <w:r w:rsidRPr="00C51E6A">
              <w:rPr>
                <w:rFonts w:ascii="宋体" w:eastAsia="宋体" w:hAnsi="宋体" w:cs="宋体" w:hint="eastAsia"/>
                <w:b/>
                <w:color w:val="000000"/>
                <w:kern w:val="0"/>
                <w:szCs w:val="21"/>
              </w:rPr>
              <w:t>项目名称</w:t>
            </w:r>
          </w:p>
        </w:tc>
        <w:tc>
          <w:tcPr>
            <w:tcW w:w="992"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b/>
                <w:color w:val="000000"/>
                <w:szCs w:val="21"/>
              </w:rPr>
            </w:pPr>
            <w:r w:rsidRPr="00C51E6A">
              <w:rPr>
                <w:rFonts w:ascii="宋体" w:eastAsia="宋体" w:hAnsi="宋体" w:cs="宋体" w:hint="eastAsia"/>
                <w:b/>
                <w:color w:val="000000"/>
                <w:kern w:val="0"/>
                <w:szCs w:val="21"/>
              </w:rPr>
              <w:t>评分内容</w:t>
            </w: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b/>
                <w:color w:val="000000"/>
                <w:szCs w:val="21"/>
              </w:rPr>
            </w:pPr>
            <w:r w:rsidRPr="00C51E6A">
              <w:rPr>
                <w:rFonts w:ascii="宋体" w:eastAsia="宋体" w:hAnsi="宋体" w:cs="宋体" w:hint="eastAsia"/>
                <w:b/>
                <w:color w:val="000000"/>
                <w:kern w:val="0"/>
                <w:szCs w:val="21"/>
              </w:rPr>
              <w:t>标准分</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b/>
                <w:color w:val="000000"/>
                <w:szCs w:val="21"/>
              </w:rPr>
            </w:pPr>
            <w:r w:rsidRPr="00C51E6A">
              <w:rPr>
                <w:rFonts w:ascii="宋体" w:eastAsia="宋体" w:hAnsi="宋体" w:cs="宋体" w:hint="eastAsia"/>
                <w:b/>
                <w:color w:val="000000"/>
                <w:kern w:val="0"/>
                <w:szCs w:val="21"/>
              </w:rPr>
              <w:t>评分标准</w:t>
            </w:r>
          </w:p>
        </w:tc>
      </w:tr>
      <w:tr w:rsidR="00101C57" w:rsidRPr="00C51E6A" w:rsidTr="00B044B5">
        <w:trPr>
          <w:trHeight w:val="2275"/>
        </w:trPr>
        <w:tc>
          <w:tcPr>
            <w:tcW w:w="570"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投标报价</w:t>
            </w:r>
            <w:r w:rsidRPr="00C51E6A">
              <w:rPr>
                <w:rFonts w:ascii="宋体" w:eastAsia="宋体" w:hAnsi="宋体" w:cs="宋体" w:hint="eastAsia"/>
                <w:color w:val="000000"/>
                <w:kern w:val="0"/>
                <w:szCs w:val="21"/>
              </w:rPr>
              <w:br/>
              <w:t>（30分）</w:t>
            </w:r>
          </w:p>
        </w:tc>
        <w:tc>
          <w:tcPr>
            <w:tcW w:w="992"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报价</w:t>
            </w: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30</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750E0C" w:rsidRDefault="00101C57" w:rsidP="00B044B5">
            <w:pPr>
              <w:pStyle w:val="a0"/>
              <w:spacing w:after="0"/>
              <w:ind w:firstLineChars="0" w:firstLine="0"/>
              <w:jc w:val="left"/>
              <w:rPr>
                <w:sz w:val="21"/>
                <w:szCs w:val="21"/>
              </w:rPr>
            </w:pPr>
            <w:r w:rsidRPr="00750E0C">
              <w:rPr>
                <w:rFonts w:hint="eastAsia"/>
                <w:sz w:val="21"/>
                <w:szCs w:val="21"/>
              </w:rPr>
              <w:t>满足采购文件要求且报价最低的为评审基准价：</w:t>
            </w:r>
          </w:p>
          <w:p w:rsidR="00101C57" w:rsidRPr="00750E0C" w:rsidRDefault="00101C57" w:rsidP="00B044B5">
            <w:pPr>
              <w:pStyle w:val="a0"/>
              <w:spacing w:after="0"/>
              <w:ind w:firstLine="210"/>
              <w:jc w:val="left"/>
              <w:rPr>
                <w:sz w:val="21"/>
                <w:szCs w:val="21"/>
              </w:rPr>
            </w:pPr>
            <w:r w:rsidRPr="00750E0C">
              <w:rPr>
                <w:rFonts w:hint="eastAsia"/>
                <w:sz w:val="21"/>
                <w:szCs w:val="21"/>
              </w:rPr>
              <w:t>投标报价得分=(评标基准价／投标报价)×30</w:t>
            </w:r>
          </w:p>
          <w:p w:rsidR="00101C57" w:rsidRPr="00C51E6A" w:rsidRDefault="00101C57" w:rsidP="00B044B5">
            <w:pPr>
              <w:pStyle w:val="a0"/>
              <w:spacing w:after="0"/>
              <w:ind w:firstLineChars="0" w:firstLine="0"/>
              <w:jc w:val="left"/>
              <w:rPr>
                <w:sz w:val="21"/>
                <w:szCs w:val="21"/>
              </w:rPr>
            </w:pPr>
            <w:r w:rsidRPr="00750E0C">
              <w:rPr>
                <w:rFonts w:hint="eastAsia"/>
                <w:sz w:val="21"/>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D95C06" w:rsidRPr="00C51E6A" w:rsidTr="00CF2591">
        <w:trPr>
          <w:trHeight w:val="540"/>
        </w:trPr>
        <w:tc>
          <w:tcPr>
            <w:tcW w:w="570" w:type="dxa"/>
            <w:vMerge w:val="restart"/>
            <w:tcBorders>
              <w:left w:val="single" w:sz="4" w:space="0" w:color="000000"/>
              <w:right w:val="single" w:sz="4" w:space="0" w:color="000000"/>
            </w:tcBorders>
            <w:vAlign w:val="center"/>
          </w:tcPr>
          <w:p w:rsidR="00D95C06" w:rsidRPr="00C51E6A" w:rsidRDefault="00D95C06" w:rsidP="00B044B5">
            <w:pPr>
              <w:jc w:val="center"/>
              <w:textAlignment w:val="center"/>
              <w:rPr>
                <w:rFonts w:ascii="宋体" w:eastAsia="宋体" w:hAnsi="宋体" w:cs="宋体"/>
                <w:color w:val="000000"/>
                <w:szCs w:val="21"/>
              </w:rPr>
            </w:pPr>
            <w:r>
              <w:rPr>
                <w:rFonts w:ascii="宋体" w:eastAsia="宋体" w:hAnsi="宋体" w:cs="宋体" w:hint="eastAsia"/>
                <w:color w:val="000000"/>
                <w:szCs w:val="21"/>
              </w:rPr>
              <w:t>2</w:t>
            </w:r>
          </w:p>
        </w:tc>
        <w:tc>
          <w:tcPr>
            <w:tcW w:w="956" w:type="dxa"/>
            <w:vMerge w:val="restart"/>
            <w:tcBorders>
              <w:left w:val="single" w:sz="4" w:space="0" w:color="000000"/>
              <w:right w:val="single" w:sz="4" w:space="0" w:color="000000"/>
            </w:tcBorders>
            <w:vAlign w:val="center"/>
          </w:tcPr>
          <w:p w:rsidR="00D95C06" w:rsidRPr="00C51E6A" w:rsidRDefault="00D95C06" w:rsidP="00B044B5">
            <w:pPr>
              <w:jc w:val="center"/>
              <w:rPr>
                <w:rFonts w:ascii="宋体" w:eastAsia="宋体" w:hAnsi="宋体" w:cs="宋体"/>
                <w:color w:val="000000"/>
                <w:szCs w:val="21"/>
              </w:rPr>
            </w:pPr>
            <w:r w:rsidRPr="00C51E6A">
              <w:rPr>
                <w:rFonts w:ascii="宋体" w:eastAsia="宋体" w:hAnsi="宋体" w:cs="宋体" w:hint="eastAsia"/>
                <w:color w:val="000000"/>
                <w:kern w:val="0"/>
                <w:szCs w:val="21"/>
              </w:rPr>
              <w:t>综合实力</w:t>
            </w:r>
            <w:r w:rsidRPr="00C51E6A">
              <w:rPr>
                <w:rFonts w:ascii="宋体" w:eastAsia="宋体" w:hAnsi="宋体" w:cs="宋体" w:hint="eastAsia"/>
                <w:color w:val="000000"/>
                <w:kern w:val="0"/>
                <w:szCs w:val="21"/>
              </w:rPr>
              <w:br/>
              <w:t>（30分</w:t>
            </w:r>
          </w:p>
        </w:tc>
        <w:tc>
          <w:tcPr>
            <w:tcW w:w="992" w:type="dxa"/>
            <w:vMerge w:val="restart"/>
            <w:tcBorders>
              <w:top w:val="single" w:sz="4" w:space="0" w:color="000000"/>
              <w:left w:val="single" w:sz="4" w:space="0" w:color="000000"/>
              <w:right w:val="single" w:sz="4" w:space="0" w:color="000000"/>
            </w:tcBorders>
            <w:vAlign w:val="center"/>
          </w:tcPr>
          <w:p w:rsidR="00D95C06" w:rsidRPr="00C51E6A" w:rsidRDefault="00D95C06" w:rsidP="00B044B5">
            <w:pPr>
              <w:jc w:val="center"/>
              <w:rPr>
                <w:rFonts w:ascii="宋体" w:eastAsia="宋体" w:hAnsi="宋体" w:cs="宋体"/>
                <w:color w:val="000000"/>
                <w:szCs w:val="21"/>
              </w:rPr>
            </w:pPr>
            <w:r>
              <w:rPr>
                <w:rFonts w:ascii="宋体" w:eastAsia="宋体" w:hAnsi="宋体" w:cs="宋体" w:hint="eastAsia"/>
                <w:color w:val="000000"/>
                <w:szCs w:val="21"/>
              </w:rPr>
              <w:t>企业荣誉</w:t>
            </w:r>
          </w:p>
        </w:tc>
        <w:tc>
          <w:tcPr>
            <w:tcW w:w="851" w:type="dxa"/>
            <w:tcBorders>
              <w:top w:val="single" w:sz="4" w:space="0" w:color="000000"/>
              <w:left w:val="single" w:sz="4" w:space="0" w:color="000000"/>
              <w:bottom w:val="single" w:sz="4" w:space="0" w:color="000000"/>
              <w:right w:val="single" w:sz="4" w:space="0" w:color="000000"/>
            </w:tcBorders>
            <w:vAlign w:val="center"/>
          </w:tcPr>
          <w:p w:rsidR="00D95C06" w:rsidRPr="00C51E6A" w:rsidRDefault="00D95C06" w:rsidP="00B044B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5928" w:type="dxa"/>
            <w:tcBorders>
              <w:top w:val="single" w:sz="4" w:space="0" w:color="000000"/>
              <w:left w:val="single" w:sz="4" w:space="0" w:color="000000"/>
              <w:bottom w:val="single" w:sz="4" w:space="0" w:color="000000"/>
              <w:right w:val="single" w:sz="4" w:space="0" w:color="000000"/>
            </w:tcBorders>
            <w:vAlign w:val="center"/>
          </w:tcPr>
          <w:p w:rsidR="00D95C06" w:rsidRPr="00C51E6A" w:rsidRDefault="00D95C06" w:rsidP="00B044B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所投</w:t>
            </w:r>
            <w:r w:rsidRPr="00C51E6A">
              <w:rPr>
                <w:rFonts w:ascii="宋体" w:eastAsia="宋体" w:hAnsi="宋体" w:cs="宋体" w:hint="eastAsia"/>
                <w:color w:val="000000"/>
                <w:kern w:val="0"/>
                <w:szCs w:val="21"/>
              </w:rPr>
              <w:t>产品为部队演习保障或全国性公安比武提供专用设备次数(以合同、部队通知确认文件为准)，提供一项证明得</w:t>
            </w:r>
            <w:r>
              <w:rPr>
                <w:rFonts w:ascii="宋体" w:eastAsia="宋体" w:hAnsi="宋体" w:cs="宋体" w:hint="eastAsia"/>
                <w:color w:val="000000"/>
                <w:kern w:val="0"/>
                <w:szCs w:val="21"/>
              </w:rPr>
              <w:t>2</w:t>
            </w:r>
            <w:r w:rsidRPr="00C51E6A">
              <w:rPr>
                <w:rFonts w:ascii="宋体" w:eastAsia="宋体" w:hAnsi="宋体" w:cs="宋体" w:hint="eastAsia"/>
                <w:color w:val="000000"/>
                <w:kern w:val="0"/>
                <w:szCs w:val="21"/>
              </w:rPr>
              <w:t>分，最高得</w:t>
            </w:r>
            <w:r>
              <w:rPr>
                <w:rFonts w:ascii="宋体" w:eastAsia="宋体" w:hAnsi="宋体" w:cs="宋体" w:hint="eastAsia"/>
                <w:color w:val="000000"/>
                <w:kern w:val="0"/>
                <w:szCs w:val="21"/>
              </w:rPr>
              <w:t>4</w:t>
            </w:r>
            <w:r w:rsidRPr="00C51E6A">
              <w:rPr>
                <w:rFonts w:ascii="宋体" w:eastAsia="宋体" w:hAnsi="宋体" w:cs="宋体" w:hint="eastAsia"/>
                <w:color w:val="000000"/>
                <w:kern w:val="0"/>
                <w:szCs w:val="21"/>
              </w:rPr>
              <w:t>分，没有不得分；</w:t>
            </w:r>
          </w:p>
        </w:tc>
      </w:tr>
      <w:tr w:rsidR="00D95C06" w:rsidRPr="00C51E6A" w:rsidTr="00D95C06">
        <w:trPr>
          <w:trHeight w:val="572"/>
        </w:trPr>
        <w:tc>
          <w:tcPr>
            <w:tcW w:w="570" w:type="dxa"/>
            <w:vMerge/>
            <w:tcBorders>
              <w:left w:val="single" w:sz="4" w:space="0" w:color="000000"/>
              <w:right w:val="single" w:sz="4" w:space="0" w:color="000000"/>
            </w:tcBorders>
            <w:vAlign w:val="center"/>
          </w:tcPr>
          <w:p w:rsidR="00D95C06" w:rsidRPr="00C51E6A" w:rsidRDefault="00D95C06" w:rsidP="00B044B5">
            <w:pPr>
              <w:widowControl/>
              <w:jc w:val="center"/>
              <w:textAlignment w:val="center"/>
              <w:rPr>
                <w:rFonts w:ascii="宋体" w:eastAsia="宋体" w:hAnsi="宋体" w:cs="宋体"/>
                <w:color w:val="000000"/>
                <w:szCs w:val="21"/>
              </w:rPr>
            </w:pPr>
          </w:p>
        </w:tc>
        <w:tc>
          <w:tcPr>
            <w:tcW w:w="956" w:type="dxa"/>
            <w:vMerge/>
            <w:tcBorders>
              <w:left w:val="single" w:sz="4" w:space="0" w:color="000000"/>
              <w:right w:val="single" w:sz="4" w:space="0" w:color="000000"/>
            </w:tcBorders>
            <w:vAlign w:val="center"/>
          </w:tcPr>
          <w:p w:rsidR="00D95C06" w:rsidRPr="00C51E6A" w:rsidRDefault="00D95C06" w:rsidP="00B044B5">
            <w:pPr>
              <w:jc w:val="center"/>
              <w:rPr>
                <w:rFonts w:ascii="宋体" w:eastAsia="宋体" w:hAnsi="宋体" w:cs="宋体"/>
                <w:color w:val="000000"/>
                <w:szCs w:val="21"/>
              </w:rPr>
            </w:pPr>
          </w:p>
        </w:tc>
        <w:tc>
          <w:tcPr>
            <w:tcW w:w="992" w:type="dxa"/>
            <w:vMerge/>
            <w:tcBorders>
              <w:left w:val="single" w:sz="4" w:space="0" w:color="000000"/>
              <w:right w:val="single" w:sz="4" w:space="0" w:color="000000"/>
            </w:tcBorders>
            <w:vAlign w:val="center"/>
          </w:tcPr>
          <w:p w:rsidR="00D95C06" w:rsidRPr="00C51E6A" w:rsidRDefault="00D95C06" w:rsidP="00B044B5">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95C06" w:rsidRPr="00C51E6A" w:rsidRDefault="00D95C06"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2</w:t>
            </w:r>
          </w:p>
        </w:tc>
        <w:tc>
          <w:tcPr>
            <w:tcW w:w="5928" w:type="dxa"/>
            <w:tcBorders>
              <w:top w:val="single" w:sz="4" w:space="0" w:color="000000"/>
              <w:left w:val="single" w:sz="4" w:space="0" w:color="000000"/>
              <w:bottom w:val="single" w:sz="4" w:space="0" w:color="000000"/>
              <w:right w:val="single" w:sz="4" w:space="0" w:color="000000"/>
            </w:tcBorders>
            <w:vAlign w:val="center"/>
          </w:tcPr>
          <w:p w:rsidR="00D95C06" w:rsidRPr="00C51E6A" w:rsidRDefault="00D95C06" w:rsidP="00B044B5">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具备重合同守信用企业证书资质得2分，没有不得分；</w:t>
            </w:r>
          </w:p>
        </w:tc>
      </w:tr>
      <w:tr w:rsidR="00D95C06" w:rsidRPr="00C51E6A" w:rsidTr="00D95C06">
        <w:trPr>
          <w:trHeight w:val="592"/>
        </w:trPr>
        <w:tc>
          <w:tcPr>
            <w:tcW w:w="570" w:type="dxa"/>
            <w:vMerge/>
            <w:tcBorders>
              <w:left w:val="single" w:sz="4" w:space="0" w:color="000000"/>
              <w:bottom w:val="single" w:sz="4" w:space="0" w:color="000000"/>
              <w:right w:val="single" w:sz="4" w:space="0" w:color="000000"/>
            </w:tcBorders>
            <w:vAlign w:val="center"/>
          </w:tcPr>
          <w:p w:rsidR="00D95C06" w:rsidRPr="00C51E6A" w:rsidRDefault="00D95C06" w:rsidP="00B044B5">
            <w:pPr>
              <w:jc w:val="center"/>
              <w:rPr>
                <w:rFonts w:ascii="宋体" w:eastAsia="宋体" w:hAnsi="宋体" w:cs="宋体"/>
                <w:color w:val="000000"/>
                <w:szCs w:val="21"/>
              </w:rPr>
            </w:pPr>
          </w:p>
        </w:tc>
        <w:tc>
          <w:tcPr>
            <w:tcW w:w="956" w:type="dxa"/>
            <w:vMerge/>
            <w:tcBorders>
              <w:left w:val="single" w:sz="4" w:space="0" w:color="000000"/>
              <w:right w:val="single" w:sz="4" w:space="0" w:color="000000"/>
            </w:tcBorders>
            <w:vAlign w:val="center"/>
          </w:tcPr>
          <w:p w:rsidR="00D95C06" w:rsidRPr="00C51E6A" w:rsidRDefault="00D95C06" w:rsidP="00B044B5">
            <w:pPr>
              <w:jc w:val="center"/>
              <w:rPr>
                <w:rFonts w:ascii="宋体" w:eastAsia="宋体" w:hAnsi="宋体" w:cs="宋体"/>
                <w:color w:val="000000"/>
                <w:szCs w:val="21"/>
              </w:rPr>
            </w:pPr>
          </w:p>
        </w:tc>
        <w:tc>
          <w:tcPr>
            <w:tcW w:w="992" w:type="dxa"/>
            <w:vMerge/>
            <w:tcBorders>
              <w:left w:val="single" w:sz="4" w:space="0" w:color="000000"/>
              <w:right w:val="single" w:sz="4" w:space="0" w:color="000000"/>
            </w:tcBorders>
            <w:vAlign w:val="center"/>
          </w:tcPr>
          <w:p w:rsidR="00D95C06" w:rsidRPr="00C51E6A" w:rsidRDefault="00D95C06" w:rsidP="00B044B5">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95C06" w:rsidRPr="00C51E6A" w:rsidRDefault="00D95C06"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2</w:t>
            </w:r>
          </w:p>
        </w:tc>
        <w:tc>
          <w:tcPr>
            <w:tcW w:w="5928" w:type="dxa"/>
            <w:tcBorders>
              <w:top w:val="single" w:sz="4" w:space="0" w:color="000000"/>
              <w:left w:val="single" w:sz="4" w:space="0" w:color="000000"/>
              <w:bottom w:val="single" w:sz="4" w:space="0" w:color="000000"/>
              <w:right w:val="single" w:sz="4" w:space="0" w:color="000000"/>
            </w:tcBorders>
            <w:vAlign w:val="center"/>
          </w:tcPr>
          <w:p w:rsidR="00D95C06" w:rsidRPr="00C51E6A" w:rsidRDefault="00D95C06" w:rsidP="00B044B5">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具备质量服务信誉证书资质得2分，没有不得分；</w:t>
            </w:r>
          </w:p>
        </w:tc>
      </w:tr>
      <w:tr w:rsidR="00D95C06" w:rsidRPr="00C51E6A" w:rsidTr="00D95C06">
        <w:trPr>
          <w:trHeight w:val="597"/>
        </w:trPr>
        <w:tc>
          <w:tcPr>
            <w:tcW w:w="570" w:type="dxa"/>
            <w:tcBorders>
              <w:left w:val="single" w:sz="4" w:space="0" w:color="000000"/>
              <w:bottom w:val="single" w:sz="4" w:space="0" w:color="000000"/>
              <w:right w:val="single" w:sz="4" w:space="0" w:color="000000"/>
            </w:tcBorders>
            <w:vAlign w:val="center"/>
          </w:tcPr>
          <w:p w:rsidR="00D95C06" w:rsidRPr="00C51E6A" w:rsidRDefault="00D95C06" w:rsidP="00B044B5">
            <w:pPr>
              <w:jc w:val="center"/>
              <w:rPr>
                <w:rFonts w:ascii="宋体" w:eastAsia="宋体" w:hAnsi="宋体" w:cs="宋体"/>
                <w:color w:val="000000"/>
                <w:szCs w:val="21"/>
              </w:rPr>
            </w:pPr>
            <w:r>
              <w:rPr>
                <w:rFonts w:ascii="宋体" w:eastAsia="宋体" w:hAnsi="宋体" w:cs="宋体" w:hint="eastAsia"/>
                <w:color w:val="000000"/>
                <w:szCs w:val="21"/>
              </w:rPr>
              <w:t>3</w:t>
            </w:r>
          </w:p>
        </w:tc>
        <w:tc>
          <w:tcPr>
            <w:tcW w:w="956" w:type="dxa"/>
            <w:vMerge/>
            <w:tcBorders>
              <w:left w:val="single" w:sz="4" w:space="0" w:color="000000"/>
              <w:right w:val="single" w:sz="4" w:space="0" w:color="000000"/>
            </w:tcBorders>
            <w:vAlign w:val="center"/>
          </w:tcPr>
          <w:p w:rsidR="00D95C06" w:rsidRPr="00C51E6A" w:rsidRDefault="00D95C06" w:rsidP="00B044B5">
            <w:pPr>
              <w:jc w:val="center"/>
              <w:rPr>
                <w:rFonts w:ascii="宋体" w:eastAsia="宋体" w:hAnsi="宋体" w:cs="宋体"/>
                <w:color w:val="000000"/>
                <w:szCs w:val="21"/>
              </w:rPr>
            </w:pPr>
          </w:p>
        </w:tc>
        <w:tc>
          <w:tcPr>
            <w:tcW w:w="992" w:type="dxa"/>
            <w:vMerge/>
            <w:tcBorders>
              <w:left w:val="single" w:sz="4" w:space="0" w:color="000000"/>
              <w:bottom w:val="single" w:sz="4" w:space="0" w:color="000000"/>
              <w:right w:val="single" w:sz="4" w:space="0" w:color="000000"/>
            </w:tcBorders>
            <w:vAlign w:val="center"/>
          </w:tcPr>
          <w:p w:rsidR="00D95C06" w:rsidRPr="00C51E6A" w:rsidRDefault="00D95C06" w:rsidP="00B044B5">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95C06" w:rsidRPr="00C51E6A" w:rsidRDefault="00D95C06" w:rsidP="00B044B5">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2</w:t>
            </w:r>
          </w:p>
        </w:tc>
        <w:tc>
          <w:tcPr>
            <w:tcW w:w="5928" w:type="dxa"/>
            <w:tcBorders>
              <w:top w:val="single" w:sz="4" w:space="0" w:color="000000"/>
              <w:left w:val="single" w:sz="4" w:space="0" w:color="000000"/>
              <w:bottom w:val="single" w:sz="4" w:space="0" w:color="000000"/>
              <w:right w:val="single" w:sz="4" w:space="0" w:color="000000"/>
            </w:tcBorders>
            <w:vAlign w:val="center"/>
          </w:tcPr>
          <w:p w:rsidR="00D95C06" w:rsidRPr="00C51E6A" w:rsidRDefault="00D95C06" w:rsidP="00B044B5">
            <w:pPr>
              <w:widowControl/>
              <w:jc w:val="left"/>
              <w:textAlignment w:val="center"/>
              <w:rPr>
                <w:rFonts w:ascii="宋体" w:eastAsia="宋体" w:hAnsi="宋体" w:cs="宋体" w:hint="eastAsia"/>
                <w:color w:val="000000"/>
                <w:kern w:val="0"/>
                <w:szCs w:val="21"/>
              </w:rPr>
            </w:pPr>
            <w:r w:rsidRPr="00C51E6A">
              <w:rPr>
                <w:rFonts w:ascii="宋体" w:eastAsia="宋体" w:hAnsi="宋体" w:cs="宋体" w:hint="eastAsia"/>
                <w:color w:val="000000"/>
                <w:kern w:val="0"/>
                <w:szCs w:val="21"/>
              </w:rPr>
              <w:t>具有ISO9001质量管理体系认证证书的得2</w:t>
            </w:r>
            <w:r>
              <w:rPr>
                <w:rFonts w:ascii="宋体" w:eastAsia="宋体" w:hAnsi="宋体" w:cs="宋体" w:hint="eastAsia"/>
                <w:color w:val="000000"/>
                <w:kern w:val="0"/>
                <w:szCs w:val="21"/>
              </w:rPr>
              <w:t>分，没有不得分；</w:t>
            </w:r>
          </w:p>
        </w:tc>
      </w:tr>
      <w:tr w:rsidR="00101C57" w:rsidRPr="00C51E6A" w:rsidTr="00B044B5">
        <w:trPr>
          <w:trHeight w:val="810"/>
        </w:trPr>
        <w:tc>
          <w:tcPr>
            <w:tcW w:w="570" w:type="dxa"/>
            <w:vMerge w:val="restart"/>
            <w:tcBorders>
              <w:top w:val="single" w:sz="4" w:space="0" w:color="000000"/>
              <w:left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956" w:type="dxa"/>
            <w:vMerge/>
            <w:tcBorders>
              <w:left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企业业绩</w:t>
            </w: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D95C0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1</w:t>
            </w:r>
            <w:r w:rsidR="00D95C06">
              <w:rPr>
                <w:rFonts w:ascii="宋体" w:eastAsia="宋体" w:hAnsi="宋体" w:cs="宋体" w:hint="eastAsia"/>
                <w:color w:val="000000"/>
                <w:kern w:val="0"/>
                <w:szCs w:val="21"/>
              </w:rPr>
              <w:t>4</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D95C0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2015年以来</w:t>
            </w:r>
            <w:r w:rsidR="0033162B">
              <w:rPr>
                <w:rFonts w:ascii="宋体" w:eastAsia="宋体" w:hAnsi="宋体" w:cs="宋体" w:hint="eastAsia"/>
                <w:color w:val="000000"/>
                <w:kern w:val="0"/>
                <w:szCs w:val="21"/>
              </w:rPr>
              <w:t>具有</w:t>
            </w:r>
            <w:r w:rsidRPr="00C51E6A">
              <w:rPr>
                <w:rFonts w:ascii="宋体" w:eastAsia="宋体" w:hAnsi="宋体" w:cs="宋体" w:hint="eastAsia"/>
                <w:color w:val="000000"/>
                <w:kern w:val="0"/>
                <w:szCs w:val="21"/>
              </w:rPr>
              <w:t>同类项目</w:t>
            </w:r>
            <w:r w:rsidR="0033162B">
              <w:rPr>
                <w:rFonts w:ascii="宋体" w:eastAsia="宋体" w:hAnsi="宋体" w:cs="宋体" w:hint="eastAsia"/>
                <w:color w:val="000000"/>
                <w:kern w:val="0"/>
                <w:szCs w:val="21"/>
              </w:rPr>
              <w:t>业绩合同</w:t>
            </w:r>
            <w:r>
              <w:rPr>
                <w:rFonts w:ascii="宋体" w:eastAsia="宋体" w:hAnsi="宋体" w:cs="宋体" w:hint="eastAsia"/>
                <w:color w:val="000000"/>
                <w:kern w:val="0"/>
                <w:szCs w:val="21"/>
              </w:rPr>
              <w:t>每有</w:t>
            </w:r>
            <w:r w:rsidRPr="00101C57">
              <w:rPr>
                <w:kern w:val="0"/>
              </w:rPr>
              <w:t>1</w:t>
            </w:r>
            <w:r>
              <w:rPr>
                <w:rFonts w:hint="eastAsia"/>
                <w:kern w:val="0"/>
              </w:rPr>
              <w:t>项</w:t>
            </w:r>
            <w:r w:rsidRPr="00101C57">
              <w:rPr>
                <w:kern w:val="0"/>
              </w:rPr>
              <w:t>得</w:t>
            </w:r>
            <w:r>
              <w:rPr>
                <w:rFonts w:hint="eastAsia"/>
                <w:kern w:val="0"/>
              </w:rPr>
              <w:t>2</w:t>
            </w:r>
            <w:r w:rsidRPr="00101C57">
              <w:rPr>
                <w:kern w:val="0"/>
              </w:rPr>
              <w:t>分，每个合同同时具备项目完整验收报告的再得</w:t>
            </w:r>
            <w:r>
              <w:rPr>
                <w:rFonts w:hint="eastAsia"/>
                <w:kern w:val="0"/>
              </w:rPr>
              <w:t>2</w:t>
            </w:r>
            <w:r w:rsidRPr="00101C57">
              <w:rPr>
                <w:kern w:val="0"/>
              </w:rPr>
              <w:t>分，最高得</w:t>
            </w:r>
            <w:r>
              <w:rPr>
                <w:rFonts w:hint="eastAsia"/>
                <w:kern w:val="0"/>
              </w:rPr>
              <w:t>1</w:t>
            </w:r>
            <w:r w:rsidR="00D95C06">
              <w:rPr>
                <w:rFonts w:hint="eastAsia"/>
                <w:kern w:val="0"/>
              </w:rPr>
              <w:t>4</w:t>
            </w:r>
            <w:r w:rsidRPr="00101C57">
              <w:rPr>
                <w:kern w:val="0"/>
              </w:rPr>
              <w:t>分，没有不得分（合同主产品必须与招标文件需求设备类同）；</w:t>
            </w:r>
          </w:p>
        </w:tc>
      </w:tr>
      <w:tr w:rsidR="00101C57" w:rsidRPr="00C51E6A" w:rsidTr="00B044B5">
        <w:trPr>
          <w:trHeight w:val="698"/>
        </w:trPr>
        <w:tc>
          <w:tcPr>
            <w:tcW w:w="570" w:type="dxa"/>
            <w:vMerge/>
            <w:tcBorders>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kern w:val="0"/>
                <w:szCs w:val="21"/>
              </w:rPr>
            </w:pPr>
          </w:p>
        </w:tc>
        <w:tc>
          <w:tcPr>
            <w:tcW w:w="956" w:type="dxa"/>
            <w:vMerge/>
            <w:tcBorders>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kern w:val="0"/>
                <w:szCs w:val="21"/>
              </w:rPr>
            </w:pPr>
            <w:r w:rsidRPr="00C51E6A">
              <w:rPr>
                <w:rFonts w:ascii="宋体" w:eastAsia="宋体" w:hAnsi="宋体" w:cs="宋体" w:hint="eastAsia"/>
                <w:color w:val="000000"/>
                <w:kern w:val="0"/>
                <w:szCs w:val="21"/>
              </w:rPr>
              <w:t>服务承诺</w:t>
            </w: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left"/>
              <w:textAlignment w:val="center"/>
              <w:rPr>
                <w:rFonts w:ascii="宋体" w:eastAsia="宋体" w:hAnsi="宋体" w:cs="宋体"/>
                <w:color w:val="000000"/>
                <w:kern w:val="0"/>
                <w:szCs w:val="21"/>
              </w:rPr>
            </w:pPr>
            <w:r w:rsidRPr="00C51E6A">
              <w:rPr>
                <w:rFonts w:ascii="宋体" w:eastAsia="宋体" w:hAnsi="宋体" w:cs="宋体" w:hint="eastAsia"/>
                <w:color w:val="000000"/>
                <w:kern w:val="0"/>
                <w:szCs w:val="21"/>
              </w:rPr>
              <w:t>1.售后服务承诺：评委会根据投标人的售后服务承诺进行分档打分。共分为三档，一档</w:t>
            </w:r>
            <w:r>
              <w:rPr>
                <w:rFonts w:ascii="宋体" w:eastAsia="宋体" w:hAnsi="宋体" w:cs="宋体" w:hint="eastAsia"/>
                <w:color w:val="000000"/>
                <w:kern w:val="0"/>
                <w:szCs w:val="21"/>
              </w:rPr>
              <w:t>4</w:t>
            </w:r>
            <w:r w:rsidRPr="00C51E6A">
              <w:rPr>
                <w:rFonts w:ascii="宋体" w:eastAsia="宋体" w:hAnsi="宋体" w:cs="宋体" w:hint="eastAsia"/>
                <w:color w:val="000000"/>
                <w:kern w:val="0"/>
                <w:szCs w:val="21"/>
              </w:rPr>
              <w:t>～</w:t>
            </w:r>
            <w:r>
              <w:rPr>
                <w:rFonts w:ascii="宋体" w:eastAsia="宋体" w:hAnsi="宋体" w:cs="宋体" w:hint="eastAsia"/>
                <w:color w:val="000000"/>
                <w:kern w:val="0"/>
                <w:szCs w:val="21"/>
              </w:rPr>
              <w:t>6</w:t>
            </w:r>
            <w:r w:rsidRPr="00C51E6A">
              <w:rPr>
                <w:rFonts w:ascii="宋体" w:eastAsia="宋体" w:hAnsi="宋体" w:cs="宋体" w:hint="eastAsia"/>
                <w:color w:val="000000"/>
                <w:kern w:val="0"/>
                <w:szCs w:val="21"/>
              </w:rPr>
              <w:t>分，二档2～</w:t>
            </w:r>
            <w:r>
              <w:rPr>
                <w:rFonts w:ascii="宋体" w:eastAsia="宋体" w:hAnsi="宋体" w:cs="宋体" w:hint="eastAsia"/>
                <w:color w:val="000000"/>
                <w:kern w:val="0"/>
                <w:szCs w:val="21"/>
              </w:rPr>
              <w:t>4</w:t>
            </w:r>
            <w:r w:rsidRPr="00C51E6A">
              <w:rPr>
                <w:rFonts w:ascii="宋体" w:eastAsia="宋体" w:hAnsi="宋体" w:cs="宋体" w:hint="eastAsia"/>
                <w:color w:val="000000"/>
                <w:kern w:val="0"/>
                <w:szCs w:val="21"/>
              </w:rPr>
              <w:t>分，三档</w:t>
            </w:r>
            <w:r>
              <w:rPr>
                <w:rFonts w:ascii="宋体" w:eastAsia="宋体" w:hAnsi="宋体" w:cs="宋体" w:hint="eastAsia"/>
                <w:color w:val="000000"/>
                <w:kern w:val="0"/>
                <w:szCs w:val="21"/>
              </w:rPr>
              <w:t>2</w:t>
            </w:r>
            <w:r w:rsidRPr="00C51E6A">
              <w:rPr>
                <w:rFonts w:ascii="宋体" w:eastAsia="宋体" w:hAnsi="宋体" w:cs="宋体" w:hint="eastAsia"/>
                <w:color w:val="000000"/>
                <w:kern w:val="0"/>
                <w:szCs w:val="21"/>
              </w:rPr>
              <w:t>～1分；</w:t>
            </w:r>
          </w:p>
        </w:tc>
      </w:tr>
      <w:tr w:rsidR="00101C57" w:rsidRPr="00C51E6A" w:rsidTr="00B044B5">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956" w:type="dxa"/>
            <w:vMerge w:val="restart"/>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设备技术评审</w:t>
            </w:r>
            <w:r w:rsidRPr="00C51E6A">
              <w:rPr>
                <w:rFonts w:ascii="宋体" w:eastAsia="宋体" w:hAnsi="宋体" w:cs="宋体" w:hint="eastAsia"/>
                <w:color w:val="000000"/>
                <w:kern w:val="0"/>
                <w:szCs w:val="21"/>
              </w:rPr>
              <w:br/>
              <w:t>（40分）</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技术参数</w:t>
            </w: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33162B" w:rsidP="00B044B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33162B">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设备的技术规格、技术指标、技术性能优于招标文件要求项每个得</w:t>
            </w:r>
            <w:r w:rsidR="0033162B">
              <w:rPr>
                <w:rFonts w:ascii="宋体" w:eastAsia="宋体" w:hAnsi="宋体" w:cs="宋体" w:hint="eastAsia"/>
                <w:color w:val="000000"/>
                <w:kern w:val="0"/>
                <w:szCs w:val="21"/>
              </w:rPr>
              <w:t>2</w:t>
            </w:r>
            <w:r w:rsidRPr="00C51E6A">
              <w:rPr>
                <w:rFonts w:ascii="宋体" w:eastAsia="宋体" w:hAnsi="宋体" w:cs="宋体" w:hint="eastAsia"/>
                <w:color w:val="000000"/>
                <w:kern w:val="0"/>
                <w:szCs w:val="21"/>
              </w:rPr>
              <w:t>分，最高得</w:t>
            </w:r>
            <w:r w:rsidR="0033162B">
              <w:rPr>
                <w:rFonts w:ascii="宋体" w:eastAsia="宋体" w:hAnsi="宋体" w:cs="宋体" w:hint="eastAsia"/>
                <w:color w:val="000000"/>
                <w:kern w:val="0"/>
                <w:szCs w:val="21"/>
              </w:rPr>
              <w:t>8</w:t>
            </w:r>
            <w:r w:rsidRPr="00C51E6A">
              <w:rPr>
                <w:rFonts w:ascii="宋体" w:eastAsia="宋体" w:hAnsi="宋体" w:cs="宋体" w:hint="eastAsia"/>
                <w:color w:val="000000"/>
                <w:kern w:val="0"/>
                <w:szCs w:val="21"/>
              </w:rPr>
              <w:t>分，满足招标文件要求不得分，不满足项每个扣</w:t>
            </w:r>
            <w:r w:rsidR="0033162B">
              <w:rPr>
                <w:rFonts w:ascii="宋体" w:eastAsia="宋体" w:hAnsi="宋体" w:cs="宋体" w:hint="eastAsia"/>
                <w:color w:val="000000"/>
                <w:kern w:val="0"/>
                <w:szCs w:val="21"/>
              </w:rPr>
              <w:t>2</w:t>
            </w:r>
            <w:r w:rsidRPr="00C51E6A">
              <w:rPr>
                <w:rFonts w:ascii="宋体" w:eastAsia="宋体" w:hAnsi="宋体" w:cs="宋体" w:hint="eastAsia"/>
                <w:color w:val="000000"/>
                <w:kern w:val="0"/>
                <w:szCs w:val="21"/>
              </w:rPr>
              <w:t>分，没有不得分；</w:t>
            </w:r>
          </w:p>
        </w:tc>
      </w:tr>
      <w:tr w:rsidR="00101C57" w:rsidRPr="00C51E6A" w:rsidTr="00B044B5">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33162B" w:rsidP="00B044B5">
            <w:pPr>
              <w:jc w:val="center"/>
              <w:rPr>
                <w:rFonts w:ascii="宋体" w:eastAsia="宋体" w:hAnsi="宋体" w:cs="宋体"/>
                <w:color w:val="000000"/>
                <w:szCs w:val="21"/>
              </w:rPr>
            </w:pPr>
            <w:r>
              <w:rPr>
                <w:rFonts w:ascii="宋体" w:eastAsia="宋体" w:hAnsi="宋体" w:cs="宋体" w:hint="eastAsia"/>
                <w:color w:val="000000"/>
                <w:szCs w:val="21"/>
              </w:rPr>
              <w:t>6</w:t>
            </w:r>
          </w:p>
        </w:tc>
        <w:tc>
          <w:tcPr>
            <w:tcW w:w="956"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2</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投标人所投报靶产品具有检测报告的得2</w:t>
            </w:r>
            <w:r>
              <w:rPr>
                <w:rFonts w:ascii="宋体" w:eastAsia="宋体" w:hAnsi="宋体" w:cs="宋体" w:hint="eastAsia"/>
                <w:color w:val="000000"/>
                <w:kern w:val="0"/>
                <w:szCs w:val="21"/>
              </w:rPr>
              <w:t>分</w:t>
            </w:r>
            <w:r w:rsidRPr="00C51E6A">
              <w:rPr>
                <w:rFonts w:ascii="宋体" w:eastAsia="宋体" w:hAnsi="宋体" w:cs="宋体" w:hint="eastAsia"/>
                <w:color w:val="000000"/>
                <w:kern w:val="0"/>
                <w:szCs w:val="21"/>
              </w:rPr>
              <w:t>（须提供公安部相关部门出具的检测报告）</w:t>
            </w:r>
            <w:r>
              <w:rPr>
                <w:rFonts w:ascii="宋体" w:eastAsia="宋体" w:hAnsi="宋体" w:cs="宋体" w:hint="eastAsia"/>
                <w:color w:val="000000"/>
                <w:kern w:val="0"/>
                <w:szCs w:val="21"/>
              </w:rPr>
              <w:t>。</w:t>
            </w:r>
          </w:p>
        </w:tc>
      </w:tr>
      <w:tr w:rsidR="00101C57" w:rsidRPr="00C51E6A" w:rsidTr="00101C57">
        <w:trPr>
          <w:trHeight w:val="684"/>
        </w:trPr>
        <w:tc>
          <w:tcPr>
            <w:tcW w:w="570"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w:t>
            </w:r>
          </w:p>
        </w:tc>
        <w:tc>
          <w:tcPr>
            <w:tcW w:w="956"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项目技术研发人员</w:t>
            </w: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10</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企业技术人员数量充足，提供相关人员职称、学历等证书资料。研究院高级工程师有2人得5分，没有不得分；高级工程师10人得3分，没有不得分；工程师10人得2</w:t>
            </w:r>
            <w:r>
              <w:rPr>
                <w:rFonts w:ascii="宋体" w:eastAsia="宋体" w:hAnsi="宋体" w:cs="宋体" w:hint="eastAsia"/>
                <w:color w:val="000000"/>
                <w:kern w:val="0"/>
                <w:szCs w:val="21"/>
              </w:rPr>
              <w:t>分，没有不得分</w:t>
            </w:r>
            <w:r w:rsidRPr="00C51E6A">
              <w:rPr>
                <w:rFonts w:ascii="宋体" w:eastAsia="宋体" w:hAnsi="宋体" w:cs="宋体" w:hint="eastAsia"/>
                <w:color w:val="000000"/>
                <w:kern w:val="0"/>
                <w:szCs w:val="21"/>
              </w:rPr>
              <w:t>（须提供职称证书</w:t>
            </w:r>
            <w:r>
              <w:rPr>
                <w:rFonts w:ascii="宋体" w:eastAsia="宋体" w:hAnsi="宋体" w:cs="宋体" w:hint="eastAsia"/>
                <w:color w:val="000000"/>
                <w:kern w:val="0"/>
                <w:szCs w:val="21"/>
              </w:rPr>
              <w:t>扫描件</w:t>
            </w:r>
            <w:r w:rsidRPr="00C51E6A">
              <w:rPr>
                <w:rFonts w:ascii="宋体" w:eastAsia="宋体" w:hAnsi="宋体" w:cs="宋体" w:hint="eastAsia"/>
                <w:color w:val="000000"/>
                <w:kern w:val="0"/>
                <w:szCs w:val="21"/>
              </w:rPr>
              <w:t>及社保</w:t>
            </w:r>
            <w:r>
              <w:rPr>
                <w:rFonts w:ascii="宋体" w:eastAsia="宋体" w:hAnsi="宋体" w:cs="宋体" w:hint="eastAsia"/>
                <w:color w:val="000000"/>
                <w:kern w:val="0"/>
                <w:szCs w:val="21"/>
              </w:rPr>
              <w:t>缴纳</w:t>
            </w:r>
            <w:r w:rsidRPr="00C51E6A">
              <w:rPr>
                <w:rFonts w:ascii="宋体" w:eastAsia="宋体" w:hAnsi="宋体" w:cs="宋体" w:hint="eastAsia"/>
                <w:color w:val="000000"/>
                <w:kern w:val="0"/>
                <w:szCs w:val="21"/>
              </w:rPr>
              <w:t>凭证）。</w:t>
            </w:r>
          </w:p>
        </w:tc>
      </w:tr>
      <w:tr w:rsidR="00101C57" w:rsidRPr="00C51E6A" w:rsidTr="00B044B5">
        <w:trPr>
          <w:trHeight w:val="810"/>
        </w:trPr>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956"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项目安装、培训及售后</w:t>
            </w: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5</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系统方案构架合理、可靠、先进和标准化：系统构架技术先进，配置合理得</w:t>
            </w:r>
            <w:r>
              <w:rPr>
                <w:rFonts w:ascii="宋体" w:eastAsia="宋体" w:hAnsi="宋体" w:cs="宋体" w:hint="eastAsia"/>
                <w:color w:val="000000"/>
                <w:kern w:val="0"/>
                <w:szCs w:val="21"/>
              </w:rPr>
              <w:t>3-</w:t>
            </w:r>
            <w:r w:rsidRPr="00C51E6A">
              <w:rPr>
                <w:rFonts w:ascii="宋体" w:eastAsia="宋体" w:hAnsi="宋体" w:cs="宋体" w:hint="eastAsia"/>
                <w:color w:val="000000"/>
                <w:kern w:val="0"/>
                <w:szCs w:val="21"/>
              </w:rPr>
              <w:t>5分；系统构架良好，得</w:t>
            </w:r>
            <w:r>
              <w:rPr>
                <w:rFonts w:ascii="宋体" w:eastAsia="宋体" w:hAnsi="宋体" w:cs="宋体" w:hint="eastAsia"/>
                <w:color w:val="000000"/>
                <w:kern w:val="0"/>
                <w:szCs w:val="21"/>
              </w:rPr>
              <w:t>2-</w:t>
            </w:r>
            <w:r w:rsidRPr="00C51E6A">
              <w:rPr>
                <w:rFonts w:ascii="宋体" w:eastAsia="宋体" w:hAnsi="宋体" w:cs="宋体" w:hint="eastAsia"/>
                <w:color w:val="000000"/>
                <w:kern w:val="0"/>
                <w:szCs w:val="21"/>
              </w:rPr>
              <w:t>3分；系统构架一般，得1分；系统构架不合理不得分；</w:t>
            </w:r>
          </w:p>
        </w:tc>
      </w:tr>
      <w:tr w:rsidR="00101C57" w:rsidRPr="00C51E6A" w:rsidTr="00B044B5">
        <w:trPr>
          <w:trHeight w:val="810"/>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5</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安装施工方案、施工方法、施工程序、施工工艺及技术措施：科学合理、符合本项目要求得</w:t>
            </w:r>
            <w:r>
              <w:rPr>
                <w:rFonts w:ascii="宋体" w:eastAsia="宋体" w:hAnsi="宋体" w:cs="宋体" w:hint="eastAsia"/>
                <w:color w:val="000000"/>
                <w:kern w:val="0"/>
                <w:szCs w:val="21"/>
              </w:rPr>
              <w:t>3-</w:t>
            </w:r>
            <w:r w:rsidRPr="00C51E6A">
              <w:rPr>
                <w:rFonts w:ascii="宋体" w:eastAsia="宋体" w:hAnsi="宋体" w:cs="宋体" w:hint="eastAsia"/>
                <w:color w:val="000000"/>
                <w:kern w:val="0"/>
                <w:szCs w:val="21"/>
              </w:rPr>
              <w:t>5分，良好得</w:t>
            </w:r>
            <w:r>
              <w:rPr>
                <w:rFonts w:ascii="宋体" w:eastAsia="宋体" w:hAnsi="宋体" w:cs="宋体" w:hint="eastAsia"/>
                <w:color w:val="000000"/>
                <w:kern w:val="0"/>
                <w:szCs w:val="21"/>
              </w:rPr>
              <w:t>2-</w:t>
            </w:r>
            <w:r w:rsidRPr="00C51E6A">
              <w:rPr>
                <w:rFonts w:ascii="宋体" w:eastAsia="宋体" w:hAnsi="宋体" w:cs="宋体" w:hint="eastAsia"/>
                <w:color w:val="000000"/>
                <w:kern w:val="0"/>
                <w:szCs w:val="21"/>
              </w:rPr>
              <w:t>3分，一般得1分，不合理不得分；</w:t>
            </w:r>
          </w:p>
        </w:tc>
      </w:tr>
      <w:tr w:rsidR="00101C57" w:rsidRPr="00C51E6A" w:rsidTr="00B044B5">
        <w:trPr>
          <w:trHeight w:val="646"/>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5</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维修响应：根据对维修装备的响应和故障修复时间评分。优秀：5分 良：3分 一般：1分，没有不得分；</w:t>
            </w:r>
          </w:p>
        </w:tc>
      </w:tr>
      <w:tr w:rsidR="00101C57" w:rsidRPr="00C51E6A" w:rsidTr="00B044B5">
        <w:trPr>
          <w:trHeight w:val="540"/>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5</w:t>
            </w:r>
          </w:p>
        </w:tc>
        <w:tc>
          <w:tcPr>
            <w:tcW w:w="5928" w:type="dxa"/>
            <w:tcBorders>
              <w:top w:val="single" w:sz="4" w:space="0" w:color="000000"/>
              <w:left w:val="single" w:sz="4" w:space="0" w:color="000000"/>
              <w:bottom w:val="single" w:sz="4" w:space="0" w:color="000000"/>
              <w:right w:val="single" w:sz="4" w:space="0" w:color="000000"/>
            </w:tcBorders>
            <w:vAlign w:val="center"/>
          </w:tcPr>
          <w:p w:rsidR="00101C57" w:rsidRPr="00C51E6A" w:rsidRDefault="00101C57" w:rsidP="00B044B5">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技术培训方案：是否具有完整的技术培训方案，并提供齐全的设备说明书或使用手册。优秀：5分 良：3分 一般：1分，没有不得分；</w:t>
            </w:r>
          </w:p>
        </w:tc>
      </w:tr>
    </w:tbl>
    <w:p w:rsidR="00B92FCC" w:rsidRPr="00101C57" w:rsidRDefault="00B92FCC"/>
    <w:sectPr w:rsidR="00B92FCC" w:rsidRPr="00101C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FCC" w:rsidRDefault="00B92FCC" w:rsidP="00101C57">
      <w:r>
        <w:separator/>
      </w:r>
    </w:p>
  </w:endnote>
  <w:endnote w:type="continuationSeparator" w:id="1">
    <w:p w:rsidR="00B92FCC" w:rsidRDefault="00B92FCC" w:rsidP="00101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FCC" w:rsidRDefault="00B92FCC" w:rsidP="00101C57">
      <w:r>
        <w:separator/>
      </w:r>
    </w:p>
  </w:footnote>
  <w:footnote w:type="continuationSeparator" w:id="1">
    <w:p w:rsidR="00B92FCC" w:rsidRDefault="00B92FCC" w:rsidP="00101C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C57"/>
    <w:rsid w:val="00101C57"/>
    <w:rsid w:val="0033162B"/>
    <w:rsid w:val="00B92FCC"/>
    <w:rsid w:val="00D95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1C5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01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101C57"/>
    <w:rPr>
      <w:sz w:val="18"/>
      <w:szCs w:val="18"/>
    </w:rPr>
  </w:style>
  <w:style w:type="paragraph" w:styleId="a5">
    <w:name w:val="footer"/>
    <w:basedOn w:val="a"/>
    <w:link w:val="Char0"/>
    <w:uiPriority w:val="99"/>
    <w:semiHidden/>
    <w:unhideWhenUsed/>
    <w:rsid w:val="00101C57"/>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101C57"/>
    <w:rPr>
      <w:sz w:val="18"/>
      <w:szCs w:val="18"/>
    </w:rPr>
  </w:style>
  <w:style w:type="paragraph" w:styleId="a6">
    <w:name w:val="Body Text"/>
    <w:basedOn w:val="a"/>
    <w:link w:val="Char1"/>
    <w:uiPriority w:val="99"/>
    <w:semiHidden/>
    <w:unhideWhenUsed/>
    <w:rsid w:val="00101C57"/>
    <w:pPr>
      <w:spacing w:after="120"/>
    </w:pPr>
  </w:style>
  <w:style w:type="character" w:customStyle="1" w:styleId="Char1">
    <w:name w:val="正文文本 Char"/>
    <w:basedOn w:val="a1"/>
    <w:link w:val="a6"/>
    <w:uiPriority w:val="99"/>
    <w:semiHidden/>
    <w:rsid w:val="00101C57"/>
  </w:style>
  <w:style w:type="paragraph" w:styleId="a0">
    <w:name w:val="Body Text First Indent"/>
    <w:basedOn w:val="a6"/>
    <w:link w:val="Char2"/>
    <w:qFormat/>
    <w:rsid w:val="00101C57"/>
    <w:pPr>
      <w:ind w:firstLineChars="100" w:firstLine="420"/>
    </w:pPr>
    <w:rPr>
      <w:rFonts w:ascii="宋体" w:eastAsia="宋体" w:hAnsi="Times New Roman" w:cs="Times New Roman"/>
      <w:kern w:val="0"/>
      <w:sz w:val="34"/>
      <w:szCs w:val="20"/>
    </w:rPr>
  </w:style>
  <w:style w:type="character" w:customStyle="1" w:styleId="Char2">
    <w:name w:val="正文首行缩进 Char"/>
    <w:basedOn w:val="Char1"/>
    <w:link w:val="a0"/>
    <w:qFormat/>
    <w:rsid w:val="00101C57"/>
    <w:rPr>
      <w:rFonts w:ascii="宋体" w:eastAsia="宋体" w:hAnsi="Times New Roman" w:cs="Times New Roman"/>
      <w:kern w:val="0"/>
      <w:sz w:val="34"/>
      <w:szCs w:val="20"/>
    </w:rPr>
  </w:style>
  <w:style w:type="character" w:customStyle="1" w:styleId="font01">
    <w:name w:val="font01"/>
    <w:basedOn w:val="a1"/>
    <w:qFormat/>
    <w:rsid w:val="00101C57"/>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171</Words>
  <Characters>977</Characters>
  <Application>Microsoft Office Word</Application>
  <DocSecurity>0</DocSecurity>
  <Lines>8</Lines>
  <Paragraphs>2</Paragraphs>
  <ScaleCrop>false</ScaleCrop>
  <Company>Microsoft</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欧邦工程管理有限公司:蔡书贞</dc:creator>
  <cp:keywords/>
  <dc:description/>
  <cp:lastModifiedBy>欧邦工程管理有限公司:蔡书贞</cp:lastModifiedBy>
  <cp:revision>2</cp:revision>
  <dcterms:created xsi:type="dcterms:W3CDTF">2018-08-17T00:17:00Z</dcterms:created>
  <dcterms:modified xsi:type="dcterms:W3CDTF">2018-08-17T00:42:00Z</dcterms:modified>
</cp:coreProperties>
</file>