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8B" w:rsidRPr="00947706" w:rsidRDefault="008234B9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234B9">
        <w:rPr>
          <w:rFonts w:asciiTheme="minorEastAsia" w:hAnsiTheme="minorEastAsia" w:hint="eastAsia"/>
          <w:b/>
          <w:bCs/>
          <w:sz w:val="32"/>
          <w:szCs w:val="32"/>
        </w:rPr>
        <w:t>禹州市苌庄镇梨园沟村工矿废弃地复垦项目</w:t>
      </w:r>
    </w:p>
    <w:p w:rsidR="0012298B" w:rsidRPr="00947706" w:rsidRDefault="0073416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947706">
        <w:rPr>
          <w:rFonts w:asciiTheme="minorEastAsia" w:hAnsiTheme="minorEastAsia" w:hint="eastAsia"/>
          <w:b/>
          <w:bCs/>
          <w:sz w:val="32"/>
          <w:szCs w:val="32"/>
        </w:rPr>
        <w:t>评标</w:t>
      </w:r>
      <w:r w:rsidR="006561C4" w:rsidRPr="00947706">
        <w:rPr>
          <w:rFonts w:asciiTheme="minorEastAsia" w:hAnsiTheme="minorEastAsia" w:hint="eastAsia"/>
          <w:b/>
          <w:bCs/>
          <w:sz w:val="32"/>
          <w:szCs w:val="32"/>
        </w:rPr>
        <w:t>结果公示</w:t>
      </w:r>
    </w:p>
    <w:p w:rsidR="0012298B" w:rsidRDefault="0073416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8234B9" w:rsidRPr="00E4427F" w:rsidRDefault="008234B9" w:rsidP="008234B9">
      <w:pPr>
        <w:spacing w:line="360" w:lineRule="auto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(一) 项目概况</w:t>
      </w:r>
    </w:p>
    <w:p w:rsidR="008234B9" w:rsidRPr="00E4427F" w:rsidRDefault="008234B9" w:rsidP="00E4427F">
      <w:pPr>
        <w:spacing w:line="360" w:lineRule="auto"/>
        <w:ind w:leftChars="228" w:left="1424" w:hangingChars="450" w:hanging="945"/>
        <w:rPr>
          <w:rFonts w:ascii="宋体" w:eastAsia="宋体" w:hAnsi="宋体" w:cs="宋体"/>
          <w:bCs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项目名称：</w:t>
      </w:r>
      <w:r w:rsidRPr="00E4427F">
        <w:rPr>
          <w:rFonts w:ascii="宋体" w:eastAsia="宋体" w:hAnsi="宋体" w:cs="宋体" w:hint="eastAsia"/>
          <w:bCs/>
          <w:szCs w:val="21"/>
        </w:rPr>
        <w:t>禹州市苌庄镇梨园沟村工矿废弃地复垦项目</w:t>
      </w:r>
    </w:p>
    <w:p w:rsidR="008234B9" w:rsidRPr="00E4427F" w:rsidRDefault="008234B9" w:rsidP="00E4427F">
      <w:pPr>
        <w:spacing w:line="360" w:lineRule="auto"/>
        <w:ind w:leftChars="228" w:left="1424" w:hangingChars="450" w:hanging="945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项目编号：</w:t>
      </w:r>
      <w:r w:rsidRPr="00E4427F">
        <w:rPr>
          <w:rFonts w:ascii="宋体" w:hAnsi="宋体" w:hint="eastAsia"/>
          <w:color w:val="000000" w:themeColor="text1"/>
          <w:kern w:val="0"/>
          <w:szCs w:val="21"/>
        </w:rPr>
        <w:t>JSGC-SZ-2018158</w:t>
      </w:r>
    </w:p>
    <w:p w:rsidR="008234B9" w:rsidRPr="00E4427F" w:rsidRDefault="008234B9" w:rsidP="00E4427F">
      <w:pPr>
        <w:spacing w:line="360" w:lineRule="auto"/>
        <w:ind w:leftChars="228" w:left="1424" w:hangingChars="450" w:hanging="945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招标控制价：</w:t>
      </w:r>
      <w:r w:rsidRPr="00E4427F">
        <w:rPr>
          <w:rFonts w:ascii="宋体" w:hAnsi="宋体" w:hint="eastAsia"/>
          <w:color w:val="000000" w:themeColor="text1"/>
          <w:kern w:val="0"/>
          <w:szCs w:val="21"/>
        </w:rPr>
        <w:t>2248.99万元</w:t>
      </w:r>
    </w:p>
    <w:p w:rsidR="008234B9" w:rsidRPr="00E4427F" w:rsidRDefault="008234B9" w:rsidP="00E4427F">
      <w:pPr>
        <w:pStyle w:val="a0"/>
        <w:ind w:firstLineChars="198" w:firstLine="416"/>
        <w:jc w:val="both"/>
        <w:rPr>
          <w:b w:val="0"/>
          <w:sz w:val="21"/>
          <w:szCs w:val="21"/>
        </w:rPr>
      </w:pPr>
      <w:r w:rsidRPr="00E4427F">
        <w:rPr>
          <w:rFonts w:ascii="宋体" w:hAnsi="宋体" w:cs="宋体" w:hint="eastAsia"/>
          <w:b w:val="0"/>
          <w:sz w:val="21"/>
          <w:szCs w:val="21"/>
        </w:rPr>
        <w:t>质量要求：合格</w:t>
      </w:r>
    </w:p>
    <w:p w:rsidR="008234B9" w:rsidRPr="00E4427F" w:rsidRDefault="008234B9" w:rsidP="00E4427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计划工期：180日历天</w:t>
      </w:r>
    </w:p>
    <w:p w:rsidR="008234B9" w:rsidRPr="00E4427F" w:rsidRDefault="008234B9" w:rsidP="00E4427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评标办法：合理低价中标法</w:t>
      </w:r>
    </w:p>
    <w:p w:rsidR="0012298B" w:rsidRPr="00E4427F" w:rsidRDefault="008234B9" w:rsidP="00E4427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资格审查方式：资格后审</w:t>
      </w:r>
    </w:p>
    <w:p w:rsidR="0012298B" w:rsidRPr="00E4427F" w:rsidRDefault="0073416E">
      <w:pPr>
        <w:spacing w:line="360" w:lineRule="auto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（二）招标过程</w:t>
      </w:r>
    </w:p>
    <w:p w:rsidR="0012298B" w:rsidRPr="00E4427F" w:rsidRDefault="0073416E">
      <w:pPr>
        <w:spacing w:line="360" w:lineRule="auto"/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 xml:space="preserve">    </w:t>
      </w:r>
      <w:r w:rsidR="008234B9" w:rsidRPr="00E4427F">
        <w:rPr>
          <w:rFonts w:ascii="宋体" w:eastAsia="宋体" w:hAnsi="宋体" w:cs="宋体" w:hint="eastAsia"/>
          <w:szCs w:val="21"/>
        </w:rPr>
        <w:t>本工程招标采用公开招标方式进行，按照法定公开招标程序和要求，2018年7月25日至2018年8月15日10时在《全国公共资源交易平台（河南省·许昌市）》、</w:t>
      </w:r>
      <w:r w:rsidR="008234B9" w:rsidRPr="00E4427F">
        <w:rPr>
          <w:rFonts w:asciiTheme="minorEastAsia" w:hAnsiTheme="minorEastAsia"/>
          <w:szCs w:val="21"/>
        </w:rPr>
        <w:t>《河南省电子招标投标公共服务平台》</w:t>
      </w:r>
      <w:r w:rsidR="008234B9" w:rsidRPr="00E4427F">
        <w:rPr>
          <w:rFonts w:ascii="宋体" w:eastAsia="宋体" w:hAnsi="宋体" w:cs="宋体" w:hint="eastAsia"/>
          <w:szCs w:val="21"/>
        </w:rPr>
        <w:t>上公开发布招标信息，于投标截止时间递交投标文件及投标保证金的投标单位有7家。</w:t>
      </w:r>
    </w:p>
    <w:p w:rsidR="0012298B" w:rsidRPr="00E4427F" w:rsidRDefault="0073416E">
      <w:pPr>
        <w:rPr>
          <w:rFonts w:ascii="宋体" w:eastAsia="宋体" w:hAnsi="宋体" w:cs="宋体"/>
          <w:szCs w:val="21"/>
        </w:rPr>
      </w:pPr>
      <w:r w:rsidRPr="00E4427F">
        <w:rPr>
          <w:rFonts w:ascii="宋体" w:eastAsia="宋体" w:hAnsi="宋体" w:cs="宋体" w:hint="eastAsia"/>
          <w:szCs w:val="21"/>
        </w:rPr>
        <w:t>（三）项目开标数据表</w:t>
      </w:r>
    </w:p>
    <w:tbl>
      <w:tblPr>
        <w:tblW w:w="9180" w:type="dxa"/>
        <w:tblLayout w:type="fixed"/>
        <w:tblLook w:val="04A0"/>
      </w:tblPr>
      <w:tblGrid>
        <w:gridCol w:w="1384"/>
        <w:gridCol w:w="2977"/>
        <w:gridCol w:w="1134"/>
        <w:gridCol w:w="3685"/>
      </w:tblGrid>
      <w:tr w:rsidR="008234B9" w:rsidTr="008234B9">
        <w:trPr>
          <w:trHeight w:val="33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招标人名称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jc w:val="left"/>
              <w:rPr>
                <w:rFonts w:asciiTheme="minorEastAsia" w:hAnsiTheme="minorEastAsia"/>
                <w:kern w:val="11"/>
                <w:szCs w:val="21"/>
              </w:rPr>
            </w:pPr>
            <w:r w:rsidRPr="008234B9">
              <w:rPr>
                <w:rFonts w:asciiTheme="minorEastAsia" w:hAnsiTheme="minorEastAsia" w:hint="eastAsia"/>
                <w:kern w:val="11"/>
                <w:szCs w:val="21"/>
              </w:rPr>
              <w:t>禹州市苌庄镇人民政府</w:t>
            </w:r>
          </w:p>
        </w:tc>
      </w:tr>
      <w:tr w:rsidR="008234B9" w:rsidTr="008234B9">
        <w:trPr>
          <w:trHeight w:val="45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招标代理</w:t>
            </w:r>
          </w:p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机构名称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bCs/>
                <w:szCs w:val="21"/>
              </w:rPr>
              <w:t>河南豫信招标有限责任公司</w:t>
            </w:r>
          </w:p>
        </w:tc>
      </w:tr>
      <w:tr w:rsidR="008234B9" w:rsidTr="008234B9">
        <w:trPr>
          <w:trHeight w:val="28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工程名称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bCs/>
                <w:szCs w:val="21"/>
              </w:rPr>
              <w:t>禹州市苌庄镇梨园沟村工矿废弃地复垦项目</w:t>
            </w:r>
          </w:p>
        </w:tc>
      </w:tr>
      <w:tr w:rsidR="008234B9" w:rsidTr="008234B9">
        <w:trPr>
          <w:trHeight w:val="415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开标时间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2018年8月15日10时 00分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开标地点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禹州市公共资源交易中心第一开标室</w:t>
            </w:r>
          </w:p>
        </w:tc>
      </w:tr>
      <w:tr w:rsidR="008234B9" w:rsidTr="008234B9">
        <w:trPr>
          <w:trHeight w:val="281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评标时间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 xml:space="preserve">2018年8月15日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评标地点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Pr="008234B9" w:rsidRDefault="008234B9" w:rsidP="008234B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234B9">
              <w:rPr>
                <w:rFonts w:ascii="宋体" w:eastAsia="宋体" w:hAnsi="宋体" w:cs="宋体" w:hint="eastAsia"/>
                <w:szCs w:val="21"/>
              </w:rPr>
              <w:t>禹州市公共资源交易中心第一评标室</w:t>
            </w:r>
          </w:p>
        </w:tc>
      </w:tr>
    </w:tbl>
    <w:p w:rsidR="008234B9" w:rsidRDefault="008234B9" w:rsidP="008234B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8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7"/>
        <w:gridCol w:w="1692"/>
        <w:gridCol w:w="1320"/>
        <w:gridCol w:w="1072"/>
        <w:gridCol w:w="1292"/>
      </w:tblGrid>
      <w:tr w:rsidR="008234B9" w:rsidTr="00560B56">
        <w:trPr>
          <w:trHeight w:val="240"/>
        </w:trPr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</w:t>
            </w:r>
            <w:r>
              <w:rPr>
                <w:rStyle w:val="font41"/>
                <w:rFonts w:hint="default"/>
              </w:rPr>
              <w:t>标人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唱标内容</w:t>
            </w:r>
          </w:p>
        </w:tc>
      </w:tr>
      <w:tr w:rsidR="008234B9" w:rsidTr="00560B56">
        <w:trPr>
          <w:trHeight w:val="394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（日历天）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</w:tr>
      <w:tr w:rsidR="008234B9" w:rsidTr="00560B56">
        <w:trPr>
          <w:trHeight w:val="34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河南昊锦建设集团有限公司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2244.59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王盼龙</w:t>
            </w:r>
          </w:p>
        </w:tc>
      </w:tr>
      <w:tr w:rsidR="008234B9" w:rsidTr="00560B56">
        <w:trPr>
          <w:trHeight w:val="23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河南省华州建设工程有限公司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22358500.00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  伟</w:t>
            </w:r>
          </w:p>
        </w:tc>
      </w:tr>
      <w:tr w:rsidR="008234B9" w:rsidTr="00560B56">
        <w:trPr>
          <w:trHeight w:val="25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河南中阳建设工程有限公司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22329800.00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王玉艳</w:t>
            </w:r>
          </w:p>
        </w:tc>
      </w:tr>
      <w:tr w:rsidR="008234B9" w:rsidTr="00560B56">
        <w:trPr>
          <w:trHeight w:val="22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22341400.00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杨晓玲</w:t>
            </w:r>
          </w:p>
        </w:tc>
      </w:tr>
      <w:tr w:rsidR="008234B9" w:rsidTr="00560B56">
        <w:trPr>
          <w:trHeight w:val="33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22388900.00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曹名威</w:t>
            </w:r>
          </w:p>
        </w:tc>
      </w:tr>
      <w:tr w:rsidR="008234B9" w:rsidTr="00560B56">
        <w:trPr>
          <w:trHeight w:val="192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22147200.00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王琳懋</w:t>
            </w:r>
          </w:p>
        </w:tc>
      </w:tr>
      <w:tr w:rsidR="008234B9" w:rsidTr="00560B56">
        <w:trPr>
          <w:trHeight w:val="298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河南京林工程咨询有限公司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22297900.00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范金涛</w:t>
            </w:r>
          </w:p>
        </w:tc>
      </w:tr>
    </w:tbl>
    <w:p w:rsidR="006D4C5D" w:rsidRDefault="006D4C5D" w:rsidP="008234B9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:rsidR="006D4C5D" w:rsidRDefault="006D4C5D" w:rsidP="008234B9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:rsidR="008234B9" w:rsidRDefault="008234B9" w:rsidP="008234B9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三、评标标准、评标办法或者评标因素一览表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234B9" w:rsidTr="003F71C1">
        <w:trPr>
          <w:trHeight w:val="38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评标采用合理低价中标法，详见招标文件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8234B9" w:rsidRDefault="008234B9" w:rsidP="008234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</w:t>
      </w:r>
    </w:p>
    <w:tbl>
      <w:tblPr>
        <w:tblW w:w="8520" w:type="dxa"/>
        <w:jc w:val="center"/>
        <w:tblLayout w:type="fixed"/>
        <w:tblLook w:val="04A0"/>
      </w:tblPr>
      <w:tblGrid>
        <w:gridCol w:w="1305"/>
        <w:gridCol w:w="7215"/>
      </w:tblGrid>
      <w:tr w:rsidR="008234B9" w:rsidTr="008234B9">
        <w:trPr>
          <w:trHeight w:val="453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8234B9" w:rsidTr="008234B9">
        <w:trPr>
          <w:trHeight w:val="453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河南省华州建设工程有限公司</w:t>
            </w:r>
          </w:p>
        </w:tc>
      </w:tr>
      <w:tr w:rsidR="008234B9" w:rsidTr="008234B9">
        <w:trPr>
          <w:trHeight w:val="453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河南中阳建设工程有限公司</w:t>
            </w:r>
          </w:p>
        </w:tc>
      </w:tr>
      <w:tr w:rsidR="008234B9" w:rsidTr="008234B9">
        <w:trPr>
          <w:trHeight w:val="45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</w:tr>
      <w:tr w:rsidR="008234B9" w:rsidTr="008234B9">
        <w:trPr>
          <w:cantSplit/>
          <w:trHeight w:val="45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</w:tr>
      <w:tr w:rsidR="008234B9" w:rsidTr="008234B9">
        <w:trPr>
          <w:cantSplit/>
          <w:trHeight w:val="45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</w:tr>
      <w:tr w:rsidR="008234B9" w:rsidTr="008234B9">
        <w:trPr>
          <w:cantSplit/>
          <w:trHeight w:val="45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4B9" w:rsidRDefault="008234B9" w:rsidP="008234B9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河南京林工程咨询有限公司</w:t>
            </w:r>
          </w:p>
        </w:tc>
      </w:tr>
      <w:tr w:rsidR="008234B9" w:rsidTr="008234B9">
        <w:trPr>
          <w:trHeight w:val="45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8234B9" w:rsidTr="008234B9">
        <w:trPr>
          <w:trHeight w:val="47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4B9" w:rsidRDefault="008234B9" w:rsidP="008234B9">
            <w:pPr>
              <w:jc w:val="center"/>
              <w:rPr>
                <w:rFonts w:asciiTheme="minorEastAsia" w:eastAsia="宋体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河南昊锦建设集团有限公司投标报价不唯一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BF52B6" w:rsidRDefault="00BF52B6" w:rsidP="00BF52B6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根据招标文件的规定，评标委员会通过合理性评审投标企业得分如下：</w:t>
      </w:r>
    </w:p>
    <w:tbl>
      <w:tblPr>
        <w:tblW w:w="866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187"/>
        <w:gridCol w:w="1261"/>
        <w:gridCol w:w="1176"/>
        <w:gridCol w:w="1060"/>
        <w:gridCol w:w="1287"/>
      </w:tblGrid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技术得分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商务得分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评审结论</w:t>
            </w:r>
          </w:p>
        </w:tc>
      </w:tr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河南省华州建设工程有限公司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45.71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29.43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75.14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河南中阳建设工程有限公司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42.93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30.14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73.07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45.14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29.86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44.00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28.57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72.57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  <w:tr w:rsidR="00BF52B6" w:rsidTr="00634815">
        <w:trPr>
          <w:trHeight w:val="4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48.43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37.86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86.29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  <w:tr w:rsidR="00BF52B6" w:rsidTr="00634815">
        <w:trPr>
          <w:trHeight w:val="4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河南京林工程咨询有限公司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29.86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74.86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52B6" w:rsidRDefault="00BF52B6" w:rsidP="0063481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可行</w:t>
            </w:r>
          </w:p>
        </w:tc>
      </w:tr>
    </w:tbl>
    <w:tbl>
      <w:tblPr>
        <w:tblpPr w:leftFromText="180" w:rightFromText="180" w:vertAnchor="page" w:horzAnchor="margin" w:tblpY="11973"/>
        <w:tblW w:w="10031" w:type="dxa"/>
        <w:tblLayout w:type="fixed"/>
        <w:tblLook w:val="04A0"/>
      </w:tblPr>
      <w:tblGrid>
        <w:gridCol w:w="993"/>
        <w:gridCol w:w="1275"/>
        <w:gridCol w:w="1101"/>
        <w:gridCol w:w="1134"/>
        <w:gridCol w:w="708"/>
        <w:gridCol w:w="709"/>
        <w:gridCol w:w="567"/>
        <w:gridCol w:w="567"/>
        <w:gridCol w:w="1134"/>
        <w:gridCol w:w="1418"/>
        <w:gridCol w:w="425"/>
      </w:tblGrid>
      <w:tr w:rsidR="003F71C1" w:rsidRPr="002A55B1" w:rsidTr="003F71C1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投标报价(元）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α值(%)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A55B1">
              <w:rPr>
                <w:rFonts w:ascii="Arial" w:eastAsia="宋体" w:hAnsi="Arial" w:cs="Arial"/>
                <w:kern w:val="0"/>
                <w:sz w:val="18"/>
                <w:szCs w:val="18"/>
              </w:rPr>
              <w:t>β</w:t>
            </w:r>
            <w:r w:rsidRPr="002A55B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值</w:t>
            </w:r>
            <w:r w:rsidRPr="002A55B1">
              <w:rPr>
                <w:rFonts w:ascii="Arial" w:eastAsia="宋体" w:hAnsi="Arial" w:cs="Arial"/>
                <w:kern w:val="0"/>
                <w:sz w:val="18"/>
                <w:szCs w:val="18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γ值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δ值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评标标底    C值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企业报价与C值差的绝对值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排序</w:t>
            </w:r>
          </w:p>
        </w:tc>
      </w:tr>
      <w:tr w:rsidR="003F71C1" w:rsidRPr="002A55B1" w:rsidTr="003F71C1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22358500.00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20812460.22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22310616.67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2.67%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4.92%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21561538.44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796961.56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 </w:t>
            </w:r>
          </w:p>
        </w:tc>
      </w:tr>
      <w:tr w:rsidR="003F71C1" w:rsidRPr="002A55B1" w:rsidTr="003F71C1">
        <w:trPr>
          <w:trHeight w:val="2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河南中阳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22329800.00 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768261.56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 </w:t>
            </w:r>
          </w:p>
        </w:tc>
      </w:tr>
      <w:tr w:rsidR="003F71C1" w:rsidRPr="002A55B1" w:rsidTr="003F71C1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</w:t>
            </w:r>
          </w:p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22341400.00 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779861.56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 </w:t>
            </w:r>
          </w:p>
        </w:tc>
      </w:tr>
      <w:tr w:rsidR="003F71C1" w:rsidRPr="002A55B1" w:rsidTr="003F71C1">
        <w:trPr>
          <w:trHeight w:val="3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驻马店市金乐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22388900.00 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827361.56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</w:tr>
      <w:tr w:rsidR="003F71C1" w:rsidRPr="002A55B1" w:rsidTr="003F71C1">
        <w:trPr>
          <w:trHeight w:val="1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中启建设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22147200.00 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585661.56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</w:tr>
      <w:tr w:rsidR="003F71C1" w:rsidRPr="002A55B1" w:rsidTr="003F71C1">
        <w:trPr>
          <w:trHeight w:val="1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河南京林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22297900.00 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736361.56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Pr="002A55B1" w:rsidRDefault="003F71C1" w:rsidP="003F71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</w:tr>
      <w:tr w:rsidR="003F71C1" w:rsidRPr="002A55B1" w:rsidTr="003F71C1">
        <w:trPr>
          <w:trHeight w:val="416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C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注：评标标底计算方法：C＝（A×γ+B×δ）     A=招标控制价（22489900.00）×（1－α）（1－β） </w:t>
            </w:r>
          </w:p>
          <w:p w:rsidR="003F71C1" w:rsidRPr="002A55B1" w:rsidRDefault="003F71C1" w:rsidP="003F71C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若有效投标人的投标报价均不在招标控制价的100%—93%范围内，则C=A,招标控制价的93%:20915607.</w:t>
            </w:r>
          </w:p>
        </w:tc>
      </w:tr>
    </w:tbl>
    <w:p w:rsidR="003F71C1" w:rsidRPr="003F71C1" w:rsidRDefault="003F71C1" w:rsidP="003F71C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五、推荐中标候选人排序如下：</w:t>
      </w:r>
    </w:p>
    <w:tbl>
      <w:tblPr>
        <w:tblW w:w="8522" w:type="dxa"/>
        <w:tblLayout w:type="fixed"/>
        <w:tblLook w:val="04A0"/>
      </w:tblPr>
      <w:tblGrid>
        <w:gridCol w:w="2943"/>
        <w:gridCol w:w="3245"/>
        <w:gridCol w:w="2334"/>
      </w:tblGrid>
      <w:tr w:rsidR="0012298B" w:rsidTr="003F71C1">
        <w:trPr>
          <w:trHeight w:val="51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3F71C1" w:rsidTr="00E47DC5">
        <w:trPr>
          <w:trHeight w:val="51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1C1" w:rsidRDefault="003F71C1" w:rsidP="003F7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C1" w:rsidRDefault="003F71C1" w:rsidP="00E47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585661.56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71C1" w:rsidRDefault="00E47DC5" w:rsidP="003F71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F71C1" w:rsidTr="00E47DC5">
        <w:trPr>
          <w:trHeight w:val="51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1C1" w:rsidRDefault="003F71C1" w:rsidP="003F7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河南京林工程咨询有限公司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C1" w:rsidRDefault="003F71C1" w:rsidP="00E47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736361.56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71C1" w:rsidRDefault="00E47DC5" w:rsidP="003F71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3F71C1" w:rsidTr="00E47DC5">
        <w:trPr>
          <w:trHeight w:val="51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1C1" w:rsidRDefault="003F71C1" w:rsidP="003F71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河南中阳建设工程有限公司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C1" w:rsidRDefault="00E47DC5" w:rsidP="00E47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768261.56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71C1" w:rsidRDefault="00E47DC5" w:rsidP="003F71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11685" w:type="dxa"/>
        <w:tblLayout w:type="fixed"/>
        <w:tblLook w:val="04A0"/>
      </w:tblPr>
      <w:tblGrid>
        <w:gridCol w:w="673"/>
        <w:gridCol w:w="2763"/>
        <w:gridCol w:w="783"/>
        <w:gridCol w:w="209"/>
        <w:gridCol w:w="642"/>
        <w:gridCol w:w="465"/>
        <w:gridCol w:w="385"/>
        <w:gridCol w:w="851"/>
        <w:gridCol w:w="850"/>
        <w:gridCol w:w="851"/>
        <w:gridCol w:w="850"/>
        <w:gridCol w:w="2363"/>
      </w:tblGrid>
      <w:tr w:rsidR="00E47DC5" w:rsidTr="00E47DC5">
        <w:trPr>
          <w:gridAfter w:val="1"/>
          <w:wAfter w:w="2363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7DC5" w:rsidRPr="00D50A40" w:rsidRDefault="00E47DC5" w:rsidP="00E47DC5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7DC5" w:rsidRPr="00D50A40" w:rsidRDefault="00E47DC5" w:rsidP="00E47DC5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Pr="00D50A40" w:rsidRDefault="00E47DC5" w:rsidP="00E47DC5">
            <w:pPr>
              <w:widowControl/>
              <w:shd w:val="clear" w:color="auto" w:fill="FFFFFF"/>
              <w:autoSpaceDE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中启建设有限公司</w:t>
            </w:r>
          </w:p>
        </w:tc>
      </w:tr>
      <w:tr w:rsidR="00E47DC5" w:rsidTr="00E47DC5">
        <w:trPr>
          <w:gridAfter w:val="1"/>
          <w:wAfter w:w="2363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DC5" w:rsidRDefault="00E47DC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E47DC5" w:rsidP="00E47DC5"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E47DC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 w:rsidP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 w:rsidP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评委7</w:t>
            </w:r>
          </w:p>
        </w:tc>
      </w:tr>
      <w:tr w:rsidR="00E47DC5" w:rsidTr="00131A1E">
        <w:trPr>
          <w:gridAfter w:val="1"/>
          <w:wAfter w:w="2363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Pr="00E4427F" w:rsidRDefault="00E47DC5" w:rsidP="00131A1E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4427F">
              <w:rPr>
                <w:rFonts w:ascii="宋体" w:eastAsia="宋体" w:hAnsi="宋体" w:hint="eastAsia"/>
                <w:sz w:val="18"/>
                <w:szCs w:val="18"/>
              </w:rPr>
              <w:t>施工方案与技术措施0-10分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47DC5" w:rsidTr="00131A1E">
        <w:trPr>
          <w:gridAfter w:val="1"/>
          <w:wAfter w:w="2363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Pr="001A0000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质量管理体系与措施 0-8分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47DC5" w:rsidTr="00131A1E">
        <w:trPr>
          <w:gridAfter w:val="1"/>
          <w:wAfter w:w="2363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0A40" w:rsidRPr="00D50A40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工程进度计划与措施及网络图    </w:t>
            </w:r>
          </w:p>
          <w:p w:rsidR="00E47DC5" w:rsidRPr="00D50A40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47DC5" w:rsidTr="00131A1E">
        <w:trPr>
          <w:gridAfter w:val="1"/>
          <w:wAfter w:w="2363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安全管理、文明、环境保护体系与措施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47DC5" w:rsidTr="00131A1E">
        <w:trPr>
          <w:gridAfter w:val="1"/>
          <w:wAfter w:w="2363" w:type="dxa"/>
          <w:trHeight w:val="35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成本控制措施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47DC5" w:rsidTr="00131A1E">
        <w:trPr>
          <w:gridAfter w:val="1"/>
          <w:wAfter w:w="2363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0A40" w:rsidRPr="00D50A40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组织机构及人力资源配备计划 </w:t>
            </w:r>
          </w:p>
          <w:p w:rsidR="00E47DC5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0-7分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47DC5" w:rsidTr="00131A1E">
        <w:trPr>
          <w:gridAfter w:val="1"/>
          <w:wAfter w:w="2363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0A40" w:rsidRPr="00D50A40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施工设备及试验、检测仪器配备  </w:t>
            </w:r>
          </w:p>
          <w:p w:rsidR="00E47DC5" w:rsidRDefault="00D50A40" w:rsidP="00131A1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47DC5" w:rsidTr="00131A1E">
        <w:trPr>
          <w:gridAfter w:val="1"/>
          <w:wAfter w:w="2363" w:type="dxa"/>
          <w:trHeight w:val="56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47DC5" w:rsidRDefault="00D50A40" w:rsidP="00E4427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施工环境协调及其他措施0-5分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47DC5" w:rsidTr="00131A1E">
        <w:trPr>
          <w:gridAfter w:val="1"/>
          <w:wAfter w:w="2363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131A1E">
            <w:pPr>
              <w:rPr>
                <w:rFonts w:ascii="宋体" w:hAnsi="宋体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D50A40">
              <w:rPr>
                <w:rFonts w:ascii="宋体" w:hAnsi="宋体" w:hint="eastAsia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47DC5" w:rsidTr="00E47DC5">
        <w:trPr>
          <w:gridAfter w:val="1"/>
          <w:wAfter w:w="2363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</w:tr>
      <w:tr w:rsidR="00E47DC5" w:rsidTr="00131A1E">
        <w:trPr>
          <w:trHeight w:val="241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E47DC5" w:rsidRDefault="00E47DC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投标人业绩（6分）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3" w:type="dxa"/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47DC5" w:rsidTr="00131A1E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D50A40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企业荣誉（2分）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3" w:type="dxa"/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47DC5" w:rsidTr="00131A1E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D50A40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3" w:type="dxa"/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E47DC5" w:rsidTr="00131A1E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47DC5" w:rsidRDefault="00D50A40" w:rsidP="00D50A40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47DC5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D50A40" w:rsidP="00D50A40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47DC5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47DC5" w:rsidRDefault="00E47DC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47DC5" w:rsidTr="00E47DC5">
        <w:trPr>
          <w:gridAfter w:val="1"/>
          <w:wAfter w:w="2363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E47DC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7DC5" w:rsidRDefault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E47DC5" w:rsidTr="00131A1E">
        <w:trPr>
          <w:gridAfter w:val="1"/>
          <w:wAfter w:w="2363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47DC5" w:rsidRDefault="00E47DC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DC5" w:rsidRDefault="00E47DC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DC5" w:rsidRDefault="00E47DC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47DC5" w:rsidRDefault="00131A1E" w:rsidP="00131A1E">
            <w:pPr>
              <w:adjustRightInd w:val="0"/>
              <w:spacing w:line="30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86.29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11685" w:type="dxa"/>
        <w:tblLayout w:type="fixed"/>
        <w:tblLook w:val="04A0"/>
      </w:tblPr>
      <w:tblGrid>
        <w:gridCol w:w="673"/>
        <w:gridCol w:w="2763"/>
        <w:gridCol w:w="783"/>
        <w:gridCol w:w="209"/>
        <w:gridCol w:w="642"/>
        <w:gridCol w:w="465"/>
        <w:gridCol w:w="385"/>
        <w:gridCol w:w="851"/>
        <w:gridCol w:w="850"/>
        <w:gridCol w:w="851"/>
        <w:gridCol w:w="850"/>
        <w:gridCol w:w="2363"/>
      </w:tblGrid>
      <w:tr w:rsidR="00131A1E" w:rsidTr="00131A1E">
        <w:trPr>
          <w:gridAfter w:val="1"/>
          <w:wAfter w:w="2363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131A1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第二中标候选人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31A1E" w:rsidRPr="00D50A40" w:rsidRDefault="00131A1E" w:rsidP="00634815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31A1E" w:rsidRPr="00D50A40" w:rsidRDefault="00131A1E" w:rsidP="00131A1E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D50A40" w:rsidRDefault="00131A1E" w:rsidP="00131A1E">
            <w:pPr>
              <w:widowControl/>
              <w:shd w:val="clear" w:color="auto" w:fill="FFFFFF"/>
              <w:autoSpaceDE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河南京林工程咨询有限公司</w:t>
            </w:r>
          </w:p>
        </w:tc>
      </w:tr>
      <w:tr w:rsidR="00131A1E" w:rsidTr="00634815">
        <w:trPr>
          <w:gridAfter w:val="1"/>
          <w:wAfter w:w="2363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1A1E" w:rsidRDefault="00131A1E" w:rsidP="0063481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评委7</w:t>
            </w:r>
          </w:p>
        </w:tc>
      </w:tr>
      <w:tr w:rsidR="00131A1E" w:rsidTr="00634815">
        <w:trPr>
          <w:gridAfter w:val="1"/>
          <w:wAfter w:w="2363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E4427F" w:rsidRDefault="00131A1E" w:rsidP="00634815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E4427F">
              <w:rPr>
                <w:rFonts w:ascii="宋体" w:eastAsia="宋体" w:hAnsi="宋体" w:hint="eastAsia"/>
                <w:sz w:val="18"/>
                <w:szCs w:val="18"/>
              </w:rPr>
              <w:t>施工方案与技术措施0-10分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131A1E" w:rsidTr="00634815">
        <w:trPr>
          <w:gridAfter w:val="1"/>
          <w:wAfter w:w="2363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1A000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质量管理体系与措施 0-8分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31A1E" w:rsidTr="00634815">
        <w:trPr>
          <w:gridAfter w:val="1"/>
          <w:wAfter w:w="2363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D50A4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工程进度计划与措施及网络图    </w:t>
            </w:r>
          </w:p>
          <w:p w:rsidR="00131A1E" w:rsidRPr="00D50A4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1A1E" w:rsidTr="00634815">
        <w:trPr>
          <w:gridAfter w:val="1"/>
          <w:wAfter w:w="2363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安全管理、文明、环境保护体系与措施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131A1E" w:rsidTr="00634815">
        <w:trPr>
          <w:gridAfter w:val="1"/>
          <w:wAfter w:w="2363" w:type="dxa"/>
          <w:trHeight w:val="35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成本控制措施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1A1E" w:rsidTr="00634815">
        <w:trPr>
          <w:gridAfter w:val="1"/>
          <w:wAfter w:w="2363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D50A4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组织机构及人力资源配备计划 </w:t>
            </w:r>
          </w:p>
          <w:p w:rsidR="00131A1E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0-7分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31A1E" w:rsidTr="00634815">
        <w:trPr>
          <w:gridAfter w:val="1"/>
          <w:wAfter w:w="2363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Pr="00D50A4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施工设备及试验、检测仪器配备  </w:t>
            </w:r>
          </w:p>
          <w:p w:rsidR="00131A1E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1A1E" w:rsidTr="00634815">
        <w:trPr>
          <w:gridAfter w:val="1"/>
          <w:wAfter w:w="2363" w:type="dxa"/>
          <w:trHeight w:val="56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31A1E" w:rsidRPr="00D50A40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施工环境协调及其他措施 </w:t>
            </w:r>
          </w:p>
          <w:p w:rsidR="00131A1E" w:rsidRDefault="00131A1E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31A1E" w:rsidTr="00634815">
        <w:trPr>
          <w:gridAfter w:val="1"/>
          <w:wAfter w:w="2363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rPr>
                <w:rFonts w:ascii="宋体" w:hAnsi="宋体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D50A40">
              <w:rPr>
                <w:rFonts w:ascii="宋体" w:hAnsi="宋体" w:hint="eastAsia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31A1E" w:rsidTr="00634815">
        <w:trPr>
          <w:gridAfter w:val="1"/>
          <w:wAfter w:w="2363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</w:tr>
      <w:tr w:rsidR="00131A1E" w:rsidTr="00634815">
        <w:trPr>
          <w:trHeight w:val="241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投标人业绩（6分）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3" w:type="dxa"/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31A1E" w:rsidTr="0063481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企业荣誉（2分）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3" w:type="dxa"/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31A1E" w:rsidTr="0063481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3" w:type="dxa"/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31A1E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31A1E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31A1E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1A1E" w:rsidRDefault="00131A1E" w:rsidP="0063481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31A1E" w:rsidTr="00634815">
        <w:trPr>
          <w:gridAfter w:val="1"/>
          <w:wAfter w:w="2363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31A1E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131A1E" w:rsidTr="00634815">
        <w:trPr>
          <w:gridAfter w:val="1"/>
          <w:wAfter w:w="2363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1A1E" w:rsidRDefault="00131A1E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1E" w:rsidRDefault="00131A1E" w:rsidP="0063481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1E" w:rsidRDefault="00131A1E" w:rsidP="0063481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31A1E" w:rsidRDefault="00634815" w:rsidP="00634815">
            <w:pPr>
              <w:adjustRightInd w:val="0"/>
              <w:spacing w:line="30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74.86</w:t>
            </w:r>
          </w:p>
        </w:tc>
      </w:tr>
    </w:tbl>
    <w:p w:rsidR="00131A1E" w:rsidRPr="00634815" w:rsidRDefault="00131A1E" w:rsidP="00634815">
      <w:pPr>
        <w:pStyle w:val="a0"/>
        <w:ind w:firstLine="211"/>
        <w:rPr>
          <w:sz w:val="21"/>
          <w:szCs w:val="21"/>
        </w:rPr>
      </w:pPr>
    </w:p>
    <w:tbl>
      <w:tblPr>
        <w:tblW w:w="11685" w:type="dxa"/>
        <w:tblLayout w:type="fixed"/>
        <w:tblLook w:val="04A0"/>
      </w:tblPr>
      <w:tblGrid>
        <w:gridCol w:w="673"/>
        <w:gridCol w:w="2763"/>
        <w:gridCol w:w="783"/>
        <w:gridCol w:w="209"/>
        <w:gridCol w:w="642"/>
        <w:gridCol w:w="465"/>
        <w:gridCol w:w="385"/>
        <w:gridCol w:w="851"/>
        <w:gridCol w:w="850"/>
        <w:gridCol w:w="851"/>
        <w:gridCol w:w="850"/>
        <w:gridCol w:w="2363"/>
      </w:tblGrid>
      <w:tr w:rsidR="00634815" w:rsidTr="00634815">
        <w:trPr>
          <w:gridAfter w:val="1"/>
          <w:wAfter w:w="2363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34815" w:rsidRPr="00D50A40" w:rsidRDefault="00634815" w:rsidP="00634815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34815" w:rsidRPr="00D50A40" w:rsidRDefault="00634815" w:rsidP="00634815">
            <w:pPr>
              <w:widowControl/>
              <w:shd w:val="clear" w:color="auto" w:fill="FFFFFF"/>
              <w:autoSpaceDE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D50A40" w:rsidRDefault="00634815" w:rsidP="00634815">
            <w:pPr>
              <w:widowControl/>
              <w:shd w:val="clear" w:color="auto" w:fill="FFFFFF"/>
              <w:autoSpaceDE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河南中阳建设工程有限公司</w:t>
            </w:r>
          </w:p>
        </w:tc>
      </w:tr>
      <w:tr w:rsidR="00634815" w:rsidTr="00634815">
        <w:trPr>
          <w:gridAfter w:val="1"/>
          <w:wAfter w:w="2363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815" w:rsidRDefault="00634815" w:rsidP="00634815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评委7</w:t>
            </w:r>
          </w:p>
        </w:tc>
      </w:tr>
      <w:tr w:rsidR="00634815" w:rsidTr="00634815">
        <w:trPr>
          <w:gridAfter w:val="1"/>
          <w:wAfter w:w="2363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E47DC5" w:rsidRDefault="00634815" w:rsidP="00634815">
            <w:pPr>
              <w:rPr>
                <w:rFonts w:ascii="宋体" w:eastAsia="宋体" w:hAnsi="宋体" w:cs="宋体"/>
                <w:szCs w:val="21"/>
              </w:rPr>
            </w:pPr>
            <w:r w:rsidRPr="001A0000">
              <w:rPr>
                <w:rFonts w:hint="eastAsia"/>
                <w:szCs w:val="21"/>
              </w:rPr>
              <w:t>施工方案与技术措施</w:t>
            </w:r>
            <w:r w:rsidRPr="001A0000">
              <w:rPr>
                <w:rFonts w:hint="eastAsia"/>
                <w:szCs w:val="21"/>
              </w:rPr>
              <w:t>0-10</w:t>
            </w:r>
            <w:r w:rsidRPr="001A0000">
              <w:rPr>
                <w:rFonts w:hint="eastAsia"/>
                <w:szCs w:val="21"/>
              </w:rPr>
              <w:t>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34815" w:rsidTr="00634815">
        <w:trPr>
          <w:gridAfter w:val="1"/>
          <w:wAfter w:w="2363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1A000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质量管理体系与措施 0-8分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34815" w:rsidTr="00634815">
        <w:trPr>
          <w:gridAfter w:val="1"/>
          <w:wAfter w:w="2363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D50A4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工程进度计划与措施及网络图    </w:t>
            </w:r>
          </w:p>
          <w:p w:rsidR="00634815" w:rsidRPr="00D50A4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34815" w:rsidTr="00634815">
        <w:trPr>
          <w:gridAfter w:val="1"/>
          <w:wAfter w:w="2363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安全管理、文明、环境保护体系与措施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634815" w:rsidTr="00634815">
        <w:trPr>
          <w:gridAfter w:val="1"/>
          <w:wAfter w:w="2363" w:type="dxa"/>
          <w:trHeight w:val="35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成本控制措施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34815" w:rsidTr="00634815">
        <w:trPr>
          <w:gridAfter w:val="1"/>
          <w:wAfter w:w="2363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D50A4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组织机构及人力资源配备计划 </w:t>
            </w:r>
          </w:p>
          <w:p w:rsidR="00634815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0-7分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34815" w:rsidTr="00634815">
        <w:trPr>
          <w:gridAfter w:val="1"/>
          <w:wAfter w:w="2363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Pr="00D50A4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施工设备及试验、检测仪器配备  </w:t>
            </w:r>
          </w:p>
          <w:p w:rsidR="00634815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34815" w:rsidTr="00634815">
        <w:trPr>
          <w:gridAfter w:val="1"/>
          <w:wAfter w:w="2363" w:type="dxa"/>
          <w:trHeight w:val="56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4815" w:rsidRPr="00D50A40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施工环境协调及其他措施 </w:t>
            </w:r>
          </w:p>
          <w:p w:rsidR="00634815" w:rsidRDefault="00634815" w:rsidP="006348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34815" w:rsidTr="00634815">
        <w:trPr>
          <w:gridAfter w:val="1"/>
          <w:wAfter w:w="2363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rPr>
                <w:rFonts w:ascii="宋体" w:hAnsi="宋体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D50A40">
              <w:rPr>
                <w:rFonts w:ascii="宋体" w:hAnsi="宋体" w:hint="eastAsia"/>
                <w:sz w:val="18"/>
                <w:szCs w:val="18"/>
              </w:rPr>
              <w:t>0-5分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34815" w:rsidTr="00634815">
        <w:trPr>
          <w:gridAfter w:val="1"/>
          <w:wAfter w:w="2363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634815" w:rsidTr="00634815">
        <w:trPr>
          <w:trHeight w:val="241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投标人业绩（6分）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3" w:type="dxa"/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34815" w:rsidTr="0063481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企业荣誉（2分）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3" w:type="dxa"/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34815" w:rsidTr="00634815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3" w:type="dxa"/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34815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34815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50A40"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34815" w:rsidTr="00634815">
        <w:trPr>
          <w:gridAfter w:val="1"/>
          <w:wAfter w:w="2363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4815" w:rsidRDefault="00634815" w:rsidP="00634815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634815" w:rsidTr="00634815">
        <w:trPr>
          <w:gridAfter w:val="1"/>
          <w:wAfter w:w="2363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634815" w:rsidTr="00634815">
        <w:trPr>
          <w:gridAfter w:val="1"/>
          <w:wAfter w:w="2363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815" w:rsidRDefault="00634815" w:rsidP="0063481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815" w:rsidRDefault="00634815" w:rsidP="00634815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4815" w:rsidRDefault="00634815" w:rsidP="00634815">
            <w:pPr>
              <w:adjustRightInd w:val="0"/>
              <w:spacing w:line="30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73.07</w:t>
            </w:r>
          </w:p>
        </w:tc>
      </w:tr>
    </w:tbl>
    <w:p w:rsidR="0012298B" w:rsidRPr="00E74E3F" w:rsidRDefault="0073416E" w:rsidP="00E74E3F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（一）推荐的中标候选人名单：</w:t>
      </w:r>
    </w:p>
    <w:p w:rsidR="0012298B" w:rsidRPr="00E4427F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E4427F">
        <w:rPr>
          <w:rFonts w:ascii="宋体" w:eastAsia="宋体" w:hAnsi="宋体" w:hint="eastAsia"/>
          <w:b/>
          <w:szCs w:val="21"/>
        </w:rPr>
        <w:t>第一中标候选人：</w:t>
      </w:r>
      <w:r w:rsidR="00634815" w:rsidRPr="00E4427F">
        <w:rPr>
          <w:rFonts w:ascii="宋体" w:eastAsia="宋体" w:hAnsi="宋体" w:cs="宋体" w:hint="eastAsia"/>
          <w:color w:val="000000"/>
          <w:kern w:val="0"/>
          <w:szCs w:val="21"/>
        </w:rPr>
        <w:t>中启建设有限公司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投标报价：</w:t>
      </w:r>
      <w:r w:rsidR="00560B56" w:rsidRPr="00E4427F">
        <w:rPr>
          <w:rFonts w:ascii="宋体" w:eastAsia="宋体" w:hAnsi="宋体" w:cs="宋体" w:hint="eastAsia"/>
          <w:color w:val="000000"/>
          <w:kern w:val="0"/>
          <w:szCs w:val="21"/>
        </w:rPr>
        <w:t>22147200.00</w:t>
      </w:r>
      <w:r w:rsidRPr="00E4427F">
        <w:rPr>
          <w:rFonts w:ascii="宋体" w:eastAsia="宋体" w:hAnsi="宋体" w:hint="eastAsia"/>
          <w:szCs w:val="21"/>
        </w:rPr>
        <w:t>元        大写：</w:t>
      </w:r>
      <w:r w:rsidR="00EF7331" w:rsidRPr="00E4427F">
        <w:rPr>
          <w:rFonts w:ascii="宋体" w:eastAsia="宋体" w:hAnsi="宋体" w:hint="eastAsia"/>
          <w:szCs w:val="21"/>
        </w:rPr>
        <w:t>贰仟贰佰壹拾肆万柒仟贰佰元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工期：</w:t>
      </w:r>
      <w:r w:rsidR="00EF7331" w:rsidRPr="00E4427F">
        <w:rPr>
          <w:rFonts w:ascii="宋体" w:eastAsia="宋体" w:hAnsi="宋体" w:hint="eastAsia"/>
          <w:szCs w:val="21"/>
        </w:rPr>
        <w:t>180</w:t>
      </w:r>
      <w:r w:rsidRPr="00E4427F">
        <w:rPr>
          <w:rFonts w:ascii="宋体" w:eastAsia="宋体" w:hAnsi="宋体" w:hint="eastAsia"/>
          <w:szCs w:val="21"/>
        </w:rPr>
        <w:t>日历天      </w:t>
      </w:r>
      <w:r w:rsidR="00AE6321">
        <w:rPr>
          <w:rFonts w:ascii="宋体" w:eastAsia="宋体" w:hAnsi="宋体" w:hint="eastAsia"/>
          <w:szCs w:val="21"/>
        </w:rPr>
        <w:t xml:space="preserve">  </w:t>
      </w:r>
      <w:r w:rsidRPr="00E4427F">
        <w:rPr>
          <w:rFonts w:ascii="宋体" w:eastAsia="宋体" w:hAnsi="宋体" w:hint="eastAsia"/>
          <w:szCs w:val="21"/>
        </w:rPr>
        <w:t> 质量标准： 合格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项目</w:t>
      </w:r>
      <w:r w:rsidR="00EF7331" w:rsidRPr="00E4427F">
        <w:rPr>
          <w:rFonts w:ascii="宋体" w:eastAsia="宋体" w:hAnsi="宋体" w:hint="eastAsia"/>
          <w:szCs w:val="21"/>
        </w:rPr>
        <w:t>经理</w:t>
      </w:r>
      <w:r w:rsidRPr="00E4427F">
        <w:rPr>
          <w:rFonts w:ascii="宋体" w:eastAsia="宋体" w:hAnsi="宋体" w:hint="eastAsia"/>
          <w:szCs w:val="21"/>
        </w:rPr>
        <w:t>：</w:t>
      </w:r>
      <w:r w:rsidR="000A1B3D" w:rsidRPr="00E4427F">
        <w:rPr>
          <w:rFonts w:ascii="宋体" w:eastAsia="宋体" w:hAnsi="宋体" w:cs="宋体" w:hint="eastAsia"/>
          <w:color w:val="000000"/>
          <w:kern w:val="0"/>
          <w:szCs w:val="21"/>
        </w:rPr>
        <w:t>王琳懋</w:t>
      </w:r>
      <w:r w:rsidRPr="00E4427F">
        <w:rPr>
          <w:rFonts w:ascii="宋体" w:eastAsia="宋体" w:hAnsi="宋体" w:hint="eastAsia"/>
          <w:szCs w:val="21"/>
        </w:rPr>
        <w:t>   </w:t>
      </w:r>
      <w:r w:rsidR="00EF7331" w:rsidRPr="00E4427F">
        <w:rPr>
          <w:rFonts w:ascii="宋体" w:eastAsia="宋体" w:hAnsi="宋体" w:hint="eastAsia"/>
          <w:szCs w:val="21"/>
        </w:rPr>
        <w:t xml:space="preserve">     </w:t>
      </w:r>
      <w:r w:rsidR="00E4427F" w:rsidRPr="00E4427F">
        <w:rPr>
          <w:rFonts w:ascii="宋体" w:eastAsia="宋体" w:hAnsi="宋体" w:hint="eastAsia"/>
          <w:szCs w:val="21"/>
        </w:rPr>
        <w:t xml:space="preserve"> </w:t>
      </w:r>
      <w:r w:rsidR="00AE6321">
        <w:rPr>
          <w:rFonts w:ascii="宋体" w:eastAsia="宋体" w:hAnsi="宋体" w:hint="eastAsia"/>
          <w:szCs w:val="21"/>
        </w:rPr>
        <w:t xml:space="preserve"> </w:t>
      </w:r>
      <w:r w:rsidR="00E4427F" w:rsidRPr="00E4427F">
        <w:rPr>
          <w:rFonts w:ascii="宋体" w:eastAsia="宋体" w:hAnsi="宋体" w:hint="eastAsia"/>
          <w:szCs w:val="21"/>
        </w:rPr>
        <w:t xml:space="preserve"> </w:t>
      </w:r>
      <w:r w:rsidR="00EF7331" w:rsidRPr="00E4427F">
        <w:rPr>
          <w:rFonts w:ascii="宋体" w:eastAsia="宋体" w:hAnsi="宋体" w:hint="eastAsia"/>
          <w:szCs w:val="21"/>
        </w:rPr>
        <w:t xml:space="preserve"> </w:t>
      </w:r>
      <w:r w:rsidRPr="00E4427F">
        <w:rPr>
          <w:rFonts w:ascii="宋体" w:eastAsia="宋体" w:hAnsi="宋体" w:hint="eastAsia"/>
          <w:szCs w:val="21"/>
        </w:rPr>
        <w:t xml:space="preserve">证书名称、编号：二级建造师  </w:t>
      </w:r>
      <w:r w:rsidR="00E4427F" w:rsidRPr="00E4427F">
        <w:rPr>
          <w:rFonts w:ascii="宋体" w:eastAsia="宋体" w:hAnsi="宋体" w:hint="eastAsia"/>
          <w:szCs w:val="21"/>
        </w:rPr>
        <w:t>川251151702844</w:t>
      </w:r>
    </w:p>
    <w:p w:rsidR="0012298B" w:rsidRPr="00E4427F" w:rsidRDefault="000A1B3D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投标文件中填报的单位项目业绩名称</w:t>
      </w:r>
      <w:r w:rsidR="0073416E" w:rsidRPr="00E4427F">
        <w:rPr>
          <w:rFonts w:ascii="宋体" w:eastAsia="宋体" w:hAnsi="宋体" w:hint="eastAsia"/>
          <w:szCs w:val="21"/>
        </w:rPr>
        <w:t>：</w:t>
      </w:r>
      <w:r w:rsidR="00EF7331" w:rsidRPr="00E4427F">
        <w:rPr>
          <w:rFonts w:ascii="宋体" w:eastAsia="宋体" w:hAnsi="宋体" w:hint="eastAsia"/>
          <w:szCs w:val="21"/>
        </w:rPr>
        <w:t>1、眉山市东坡区思蒙镇2017年国家农业综合开发高标准农田建设项目；2、全国新增1000亿斤粮食生产能力梓潼县2017年田间建设项目。</w:t>
      </w:r>
    </w:p>
    <w:p w:rsidR="0012298B" w:rsidRPr="00E4427F" w:rsidRDefault="000A1B3D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投标文件中填报的项目经理业绩名称</w:t>
      </w:r>
      <w:r w:rsidR="0073416E" w:rsidRPr="00E4427F">
        <w:rPr>
          <w:rFonts w:ascii="宋体" w:eastAsia="宋体" w:hAnsi="宋体" w:hint="eastAsia"/>
          <w:szCs w:val="21"/>
        </w:rPr>
        <w:t>：</w:t>
      </w:r>
      <w:r w:rsidR="00EF7331" w:rsidRPr="00E4427F">
        <w:rPr>
          <w:rFonts w:ascii="宋体" w:eastAsia="宋体" w:hAnsi="宋体" w:hint="eastAsia"/>
          <w:szCs w:val="21"/>
        </w:rPr>
        <w:t>无</w:t>
      </w:r>
    </w:p>
    <w:p w:rsidR="0012298B" w:rsidRPr="00E4427F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E4427F">
        <w:rPr>
          <w:rFonts w:ascii="宋体" w:eastAsia="宋体" w:hAnsi="宋体" w:hint="eastAsia"/>
          <w:b/>
          <w:szCs w:val="21"/>
        </w:rPr>
        <w:t>第二中标候选人：</w:t>
      </w:r>
      <w:r w:rsidR="00EF7331" w:rsidRPr="00E4427F">
        <w:rPr>
          <w:rFonts w:ascii="宋体" w:eastAsia="宋体" w:hAnsi="宋体" w:cs="宋体" w:hint="eastAsia"/>
          <w:color w:val="000000"/>
          <w:kern w:val="0"/>
          <w:szCs w:val="21"/>
        </w:rPr>
        <w:t>河南京林工程咨询有限公司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投标报价：</w:t>
      </w:r>
      <w:r w:rsidR="000A1B3D" w:rsidRPr="00E4427F">
        <w:rPr>
          <w:rFonts w:ascii="宋体" w:eastAsia="宋体" w:hAnsi="宋体" w:cs="宋体" w:hint="eastAsia"/>
          <w:color w:val="000000"/>
          <w:kern w:val="0"/>
          <w:szCs w:val="21"/>
        </w:rPr>
        <w:t>22297900.00</w:t>
      </w:r>
      <w:r w:rsidRPr="00E4427F">
        <w:rPr>
          <w:rFonts w:ascii="宋体" w:eastAsia="宋体" w:hAnsi="宋体" w:hint="eastAsia"/>
          <w:szCs w:val="21"/>
        </w:rPr>
        <w:t xml:space="preserve">元    </w:t>
      </w:r>
      <w:r w:rsidR="000A1B3D" w:rsidRPr="00E4427F">
        <w:rPr>
          <w:rFonts w:ascii="宋体" w:eastAsia="宋体" w:hAnsi="宋体" w:hint="eastAsia"/>
          <w:szCs w:val="21"/>
        </w:rPr>
        <w:t xml:space="preserve">     </w:t>
      </w:r>
      <w:r w:rsidRPr="00E4427F">
        <w:rPr>
          <w:rFonts w:ascii="宋体" w:eastAsia="宋体" w:hAnsi="宋体" w:hint="eastAsia"/>
          <w:szCs w:val="21"/>
        </w:rPr>
        <w:t>大写：</w:t>
      </w:r>
      <w:r w:rsidR="000A1B3D" w:rsidRPr="00E4427F">
        <w:rPr>
          <w:rFonts w:ascii="宋体" w:eastAsia="宋体" w:hAnsi="宋体" w:hint="eastAsia"/>
          <w:szCs w:val="21"/>
        </w:rPr>
        <w:t>贰仟贰佰贰拾玖万柒仟玖佰元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工期：</w:t>
      </w:r>
      <w:r w:rsidR="000A1B3D" w:rsidRPr="00E4427F">
        <w:rPr>
          <w:rFonts w:ascii="宋体" w:eastAsia="宋体" w:hAnsi="宋体" w:hint="eastAsia"/>
          <w:szCs w:val="21"/>
        </w:rPr>
        <w:t>180</w:t>
      </w:r>
      <w:r w:rsidRPr="00E4427F">
        <w:rPr>
          <w:rFonts w:ascii="宋体" w:eastAsia="宋体" w:hAnsi="宋体" w:hint="eastAsia"/>
          <w:szCs w:val="21"/>
        </w:rPr>
        <w:t>日历天        </w:t>
      </w:r>
      <w:r w:rsidR="00AE6321">
        <w:rPr>
          <w:rFonts w:ascii="宋体" w:eastAsia="宋体" w:hAnsi="宋体" w:hint="eastAsia"/>
          <w:szCs w:val="21"/>
        </w:rPr>
        <w:t xml:space="preserve">  </w:t>
      </w:r>
      <w:r w:rsidRPr="00E4427F">
        <w:rPr>
          <w:rFonts w:ascii="宋体" w:eastAsia="宋体" w:hAnsi="宋体" w:hint="eastAsia"/>
          <w:szCs w:val="21"/>
        </w:rPr>
        <w:t>质量标准： 合格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项目</w:t>
      </w:r>
      <w:r w:rsidR="000A1B3D" w:rsidRPr="00E4427F">
        <w:rPr>
          <w:rFonts w:ascii="宋体" w:eastAsia="宋体" w:hAnsi="宋体" w:hint="eastAsia"/>
          <w:szCs w:val="21"/>
        </w:rPr>
        <w:t>经理</w:t>
      </w:r>
      <w:r w:rsidRPr="00E4427F">
        <w:rPr>
          <w:rFonts w:ascii="宋体" w:eastAsia="宋体" w:hAnsi="宋体" w:hint="eastAsia"/>
          <w:szCs w:val="21"/>
        </w:rPr>
        <w:t>：</w:t>
      </w:r>
      <w:r w:rsidR="000A1B3D" w:rsidRPr="00E4427F">
        <w:rPr>
          <w:rFonts w:ascii="宋体" w:eastAsia="宋体" w:hAnsi="宋体" w:cs="宋体" w:hint="eastAsia"/>
          <w:color w:val="000000"/>
          <w:kern w:val="0"/>
          <w:szCs w:val="21"/>
        </w:rPr>
        <w:t>范金涛</w:t>
      </w:r>
      <w:r w:rsidRPr="00E4427F">
        <w:rPr>
          <w:rFonts w:ascii="宋体" w:eastAsia="宋体" w:hAnsi="宋体" w:hint="eastAsia"/>
          <w:szCs w:val="21"/>
        </w:rPr>
        <w:t xml:space="preserve">   </w:t>
      </w:r>
      <w:r w:rsidR="000A1B3D" w:rsidRPr="00E4427F">
        <w:rPr>
          <w:rFonts w:ascii="宋体" w:eastAsia="宋体" w:hAnsi="宋体" w:hint="eastAsia"/>
          <w:szCs w:val="21"/>
        </w:rPr>
        <w:t xml:space="preserve">         </w:t>
      </w:r>
      <w:r w:rsidR="00AE6321">
        <w:rPr>
          <w:rFonts w:ascii="宋体" w:eastAsia="宋体" w:hAnsi="宋体" w:hint="eastAsia"/>
          <w:szCs w:val="21"/>
        </w:rPr>
        <w:t xml:space="preserve"> </w:t>
      </w:r>
      <w:r w:rsidR="000A1B3D" w:rsidRPr="00E4427F">
        <w:rPr>
          <w:rFonts w:ascii="宋体" w:eastAsia="宋体" w:hAnsi="宋体" w:hint="eastAsia"/>
          <w:szCs w:val="21"/>
        </w:rPr>
        <w:t xml:space="preserve"> </w:t>
      </w:r>
      <w:r w:rsidRPr="00E4427F">
        <w:rPr>
          <w:rFonts w:ascii="宋体" w:eastAsia="宋体" w:hAnsi="宋体" w:hint="eastAsia"/>
          <w:szCs w:val="21"/>
        </w:rPr>
        <w:t>证书名称、编号：二级建造师  豫24115157</w:t>
      </w:r>
      <w:r w:rsidR="00E4427F">
        <w:rPr>
          <w:rFonts w:ascii="宋体" w:eastAsia="宋体" w:hAnsi="宋体" w:hint="eastAsia"/>
          <w:szCs w:val="21"/>
        </w:rPr>
        <w:t>70</w:t>
      </w:r>
      <w:r w:rsidRPr="00E4427F">
        <w:rPr>
          <w:rFonts w:ascii="宋体" w:eastAsia="宋体" w:hAnsi="宋体" w:hint="eastAsia"/>
          <w:szCs w:val="21"/>
        </w:rPr>
        <w:t>00</w:t>
      </w:r>
    </w:p>
    <w:p w:rsidR="0012298B" w:rsidRPr="00E4427F" w:rsidRDefault="000A1B3D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投标文件中填报的单位项目业绩名称</w:t>
      </w:r>
      <w:r w:rsidR="0073416E" w:rsidRPr="00E4427F">
        <w:rPr>
          <w:rFonts w:ascii="宋体" w:eastAsia="宋体" w:hAnsi="宋体" w:hint="eastAsia"/>
          <w:szCs w:val="21"/>
        </w:rPr>
        <w:t>：</w:t>
      </w:r>
      <w:r w:rsidRPr="00E4427F">
        <w:rPr>
          <w:rFonts w:ascii="宋体" w:eastAsia="宋体" w:hAnsi="宋体" w:hint="eastAsia"/>
          <w:szCs w:val="21"/>
        </w:rPr>
        <w:t>永城市龙岗镇等（2）个乡镇土地整治项目第五标段A段。</w:t>
      </w:r>
    </w:p>
    <w:p w:rsidR="0012298B" w:rsidRPr="00E4427F" w:rsidRDefault="000A1B3D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投标文件中填报的项目经理业绩名称</w:t>
      </w:r>
      <w:r w:rsidR="0073416E" w:rsidRPr="00E4427F">
        <w:rPr>
          <w:rFonts w:ascii="宋体" w:eastAsia="宋体" w:hAnsi="宋体" w:hint="eastAsia"/>
          <w:szCs w:val="21"/>
        </w:rPr>
        <w:t>：</w:t>
      </w:r>
      <w:r w:rsidRPr="00E4427F">
        <w:rPr>
          <w:rFonts w:ascii="宋体" w:eastAsia="宋体" w:hAnsi="宋体" w:hint="eastAsia"/>
          <w:szCs w:val="21"/>
        </w:rPr>
        <w:t>无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b/>
          <w:szCs w:val="21"/>
        </w:rPr>
        <w:lastRenderedPageBreak/>
        <w:t>第三中标候选人：</w:t>
      </w:r>
      <w:r w:rsidR="000A1B3D" w:rsidRPr="00E4427F">
        <w:rPr>
          <w:rFonts w:ascii="宋体" w:eastAsia="宋体" w:hAnsi="宋体" w:cs="宋体" w:hint="eastAsia"/>
          <w:color w:val="000000"/>
          <w:kern w:val="0"/>
          <w:szCs w:val="21"/>
        </w:rPr>
        <w:t>河南中阳建设工程有限公司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投标报价：</w:t>
      </w:r>
      <w:r w:rsidR="000A1B3D" w:rsidRPr="00E4427F">
        <w:rPr>
          <w:rFonts w:ascii="宋体" w:eastAsia="宋体" w:hAnsi="宋体" w:cs="宋体" w:hint="eastAsia"/>
          <w:color w:val="000000"/>
          <w:kern w:val="0"/>
          <w:szCs w:val="21"/>
        </w:rPr>
        <w:t>22329800.00</w:t>
      </w:r>
      <w:r w:rsidRPr="00E4427F">
        <w:rPr>
          <w:rFonts w:ascii="宋体" w:eastAsia="宋体" w:hAnsi="宋体" w:hint="eastAsia"/>
          <w:szCs w:val="21"/>
        </w:rPr>
        <w:t xml:space="preserve">元    </w:t>
      </w:r>
      <w:r w:rsidR="000A1B3D" w:rsidRPr="00E4427F">
        <w:rPr>
          <w:rFonts w:ascii="宋体" w:eastAsia="宋体" w:hAnsi="宋体" w:hint="eastAsia"/>
          <w:szCs w:val="21"/>
        </w:rPr>
        <w:t xml:space="preserve">    大</w:t>
      </w:r>
      <w:r w:rsidRPr="00E4427F">
        <w:rPr>
          <w:rFonts w:ascii="宋体" w:eastAsia="宋体" w:hAnsi="宋体" w:hint="eastAsia"/>
          <w:szCs w:val="21"/>
        </w:rPr>
        <w:t>写：</w:t>
      </w:r>
      <w:r w:rsidR="000A1B3D" w:rsidRPr="00E4427F">
        <w:rPr>
          <w:rFonts w:ascii="宋体" w:eastAsia="宋体" w:hAnsi="宋体" w:hint="eastAsia"/>
          <w:szCs w:val="21"/>
        </w:rPr>
        <w:t>贰仟贰佰叁拾贰万玖仟捌佰元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工期：</w:t>
      </w:r>
      <w:r w:rsidR="000A1B3D" w:rsidRPr="00E4427F">
        <w:rPr>
          <w:rFonts w:ascii="宋体" w:eastAsia="宋体" w:hAnsi="宋体" w:hint="eastAsia"/>
          <w:szCs w:val="21"/>
        </w:rPr>
        <w:t>180</w:t>
      </w:r>
      <w:r w:rsidRPr="00E4427F">
        <w:rPr>
          <w:rFonts w:ascii="宋体" w:eastAsia="宋体" w:hAnsi="宋体" w:hint="eastAsia"/>
          <w:szCs w:val="21"/>
        </w:rPr>
        <w:t>日历天      </w:t>
      </w:r>
      <w:r w:rsidR="00AE6321">
        <w:rPr>
          <w:rFonts w:ascii="宋体" w:eastAsia="宋体" w:hAnsi="宋体" w:hint="eastAsia"/>
          <w:szCs w:val="21"/>
        </w:rPr>
        <w:t xml:space="preserve">   </w:t>
      </w:r>
      <w:r w:rsidR="000A1B3D" w:rsidRPr="00E4427F">
        <w:rPr>
          <w:rFonts w:ascii="宋体" w:eastAsia="宋体" w:hAnsi="宋体" w:hint="eastAsia"/>
          <w:szCs w:val="21"/>
        </w:rPr>
        <w:t xml:space="preserve"> </w:t>
      </w:r>
      <w:r w:rsidRPr="00E4427F">
        <w:rPr>
          <w:rFonts w:ascii="宋体" w:eastAsia="宋体" w:hAnsi="宋体" w:hint="eastAsia"/>
          <w:szCs w:val="21"/>
        </w:rPr>
        <w:t>质量标准： 合格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项目</w:t>
      </w:r>
      <w:r w:rsidR="000A1B3D" w:rsidRPr="00E4427F">
        <w:rPr>
          <w:rFonts w:ascii="宋体" w:eastAsia="宋体" w:hAnsi="宋体" w:hint="eastAsia"/>
          <w:szCs w:val="21"/>
        </w:rPr>
        <w:t>经理</w:t>
      </w:r>
      <w:r w:rsidRPr="00E4427F">
        <w:rPr>
          <w:rFonts w:ascii="宋体" w:eastAsia="宋体" w:hAnsi="宋体" w:hint="eastAsia"/>
          <w:szCs w:val="21"/>
        </w:rPr>
        <w:t>：</w:t>
      </w:r>
      <w:r w:rsidR="000A1B3D" w:rsidRPr="00E4427F">
        <w:rPr>
          <w:rFonts w:ascii="宋体" w:eastAsia="宋体" w:hAnsi="宋体" w:hint="eastAsia"/>
          <w:szCs w:val="21"/>
        </w:rPr>
        <w:t>王玉艳</w:t>
      </w:r>
      <w:r w:rsidRPr="00E4427F">
        <w:rPr>
          <w:rFonts w:ascii="宋体" w:eastAsia="宋体" w:hAnsi="宋体" w:hint="eastAsia"/>
          <w:szCs w:val="21"/>
        </w:rPr>
        <w:t xml:space="preserve">     </w:t>
      </w:r>
      <w:r w:rsidR="000A1B3D" w:rsidRPr="00E4427F">
        <w:rPr>
          <w:rFonts w:ascii="宋体" w:eastAsia="宋体" w:hAnsi="宋体" w:hint="eastAsia"/>
          <w:szCs w:val="21"/>
        </w:rPr>
        <w:t xml:space="preserve">   </w:t>
      </w:r>
      <w:r w:rsidR="00AE6321">
        <w:rPr>
          <w:rFonts w:ascii="宋体" w:eastAsia="宋体" w:hAnsi="宋体" w:hint="eastAsia"/>
          <w:szCs w:val="21"/>
        </w:rPr>
        <w:t xml:space="preserve">     </w:t>
      </w:r>
      <w:r w:rsidRPr="00E4427F">
        <w:rPr>
          <w:rFonts w:ascii="宋体" w:eastAsia="宋体" w:hAnsi="宋体" w:hint="eastAsia"/>
          <w:szCs w:val="21"/>
        </w:rPr>
        <w:t>证书名称、编号：二级建造师  豫2411</w:t>
      </w:r>
      <w:r w:rsidR="00E4427F">
        <w:rPr>
          <w:rFonts w:ascii="宋体" w:eastAsia="宋体" w:hAnsi="宋体" w:hint="eastAsia"/>
          <w:szCs w:val="21"/>
        </w:rPr>
        <w:t>21230258</w:t>
      </w:r>
    </w:p>
    <w:p w:rsidR="000A1B3D" w:rsidRPr="00E4427F" w:rsidRDefault="000A1B3D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投标文件中填报的单位项目业绩名称：孟津县财政扶贫开发土地复垦整治项目</w:t>
      </w:r>
    </w:p>
    <w:p w:rsidR="0012298B" w:rsidRPr="00E4427F" w:rsidRDefault="0073416E">
      <w:pPr>
        <w:spacing w:line="360" w:lineRule="auto"/>
        <w:rPr>
          <w:rFonts w:ascii="宋体" w:eastAsia="宋体" w:hAnsi="宋体"/>
          <w:szCs w:val="21"/>
        </w:rPr>
      </w:pPr>
      <w:r w:rsidRPr="00E4427F">
        <w:rPr>
          <w:rFonts w:ascii="宋体" w:eastAsia="宋体" w:hAnsi="宋体" w:hint="eastAsia"/>
          <w:szCs w:val="21"/>
        </w:rPr>
        <w:t>投标文件中填报的项目</w:t>
      </w:r>
      <w:r w:rsidR="000A1B3D" w:rsidRPr="00E4427F">
        <w:rPr>
          <w:rFonts w:ascii="宋体" w:eastAsia="宋体" w:hAnsi="宋体" w:hint="eastAsia"/>
          <w:szCs w:val="21"/>
        </w:rPr>
        <w:t>经理</w:t>
      </w:r>
      <w:r w:rsidRPr="00E4427F">
        <w:rPr>
          <w:rFonts w:ascii="宋体" w:eastAsia="宋体" w:hAnsi="宋体" w:hint="eastAsia"/>
          <w:szCs w:val="21"/>
        </w:rPr>
        <w:t>业绩名称：</w:t>
      </w:r>
      <w:r w:rsidR="000A1B3D" w:rsidRPr="00E4427F">
        <w:rPr>
          <w:rFonts w:ascii="宋体" w:eastAsia="宋体" w:hAnsi="宋体" w:hint="eastAsia"/>
          <w:szCs w:val="21"/>
        </w:rPr>
        <w:t>无</w:t>
      </w:r>
    </w:p>
    <w:p w:rsidR="0012298B" w:rsidRPr="00E4427F" w:rsidRDefault="0073416E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E4427F">
        <w:rPr>
          <w:rFonts w:ascii="宋体" w:eastAsia="宋体" w:hAnsi="宋体" w:hint="eastAsia"/>
          <w:b/>
          <w:bCs/>
          <w:szCs w:val="21"/>
        </w:rPr>
        <w:t>八、澄清、说明、补正事项纪要：无</w:t>
      </w:r>
    </w:p>
    <w:p w:rsidR="00E74E3F" w:rsidRPr="00E4427F" w:rsidRDefault="00E74E3F" w:rsidP="00E74E3F">
      <w:pPr>
        <w:pStyle w:val="msolistparagraph0"/>
        <w:spacing w:line="420" w:lineRule="exact"/>
        <w:ind w:firstLineChars="0" w:firstLine="0"/>
        <w:outlineLvl w:val="1"/>
        <w:rPr>
          <w:rFonts w:ascii="宋体" w:hAnsi="宋体" w:cs="宋体"/>
          <w:color w:val="000000"/>
          <w:kern w:val="0"/>
        </w:rPr>
      </w:pPr>
      <w:bookmarkStart w:id="0" w:name="_Toc388181008"/>
      <w:bookmarkStart w:id="1" w:name="_Toc24734"/>
      <w:r w:rsidRPr="00E4427F">
        <w:rPr>
          <w:rFonts w:ascii="宋体" w:hAnsi="宋体" w:cs="宋体" w:hint="eastAsia"/>
          <w:b/>
          <w:color w:val="000000"/>
        </w:rPr>
        <w:t>九、公示期：</w:t>
      </w:r>
      <w:r w:rsidRPr="00E4427F">
        <w:rPr>
          <w:rFonts w:ascii="宋体" w:hAnsi="宋体" w:cs="宋体" w:hint="eastAsia"/>
          <w:color w:val="000000"/>
          <w:kern w:val="0"/>
        </w:rPr>
        <w:t>2018年</w:t>
      </w:r>
      <w:r w:rsidR="000A1B3D" w:rsidRPr="00E4427F">
        <w:rPr>
          <w:rFonts w:ascii="宋体" w:hAnsi="宋体" w:cs="宋体" w:hint="eastAsia"/>
          <w:color w:val="000000"/>
          <w:kern w:val="0"/>
        </w:rPr>
        <w:t>8</w:t>
      </w:r>
      <w:r w:rsidRPr="00E4427F">
        <w:rPr>
          <w:rFonts w:ascii="宋体" w:hAnsi="宋体" w:cs="宋体" w:hint="eastAsia"/>
          <w:color w:val="000000"/>
          <w:kern w:val="0"/>
        </w:rPr>
        <w:t>月</w:t>
      </w:r>
      <w:r w:rsidR="00487AA1" w:rsidRPr="00E4427F">
        <w:rPr>
          <w:rFonts w:ascii="宋体" w:hAnsi="宋体" w:cs="宋体" w:hint="eastAsia"/>
          <w:color w:val="000000"/>
          <w:kern w:val="0"/>
        </w:rPr>
        <w:t xml:space="preserve"> </w:t>
      </w:r>
      <w:r w:rsidR="000A1B3D" w:rsidRPr="00E4427F">
        <w:rPr>
          <w:rFonts w:ascii="宋体" w:hAnsi="宋体" w:cs="宋体" w:hint="eastAsia"/>
          <w:color w:val="000000"/>
          <w:kern w:val="0"/>
        </w:rPr>
        <w:t>16</w:t>
      </w:r>
      <w:r w:rsidRPr="00E4427F">
        <w:rPr>
          <w:rFonts w:ascii="宋体" w:hAnsi="宋体" w:cs="宋体" w:hint="eastAsia"/>
          <w:color w:val="000000"/>
          <w:kern w:val="0"/>
        </w:rPr>
        <w:t>日—2018年</w:t>
      </w:r>
      <w:r w:rsidR="000A1B3D" w:rsidRPr="00E4427F">
        <w:rPr>
          <w:rFonts w:ascii="宋体" w:hAnsi="宋体" w:cs="宋体" w:hint="eastAsia"/>
          <w:color w:val="000000"/>
          <w:kern w:val="0"/>
        </w:rPr>
        <w:t>8</w:t>
      </w:r>
      <w:r w:rsidRPr="00E4427F">
        <w:rPr>
          <w:rFonts w:ascii="宋体" w:hAnsi="宋体" w:cs="宋体" w:hint="eastAsia"/>
          <w:color w:val="000000"/>
          <w:kern w:val="0"/>
        </w:rPr>
        <w:t>月</w:t>
      </w:r>
      <w:r w:rsidR="002E2832" w:rsidRPr="00E4427F">
        <w:rPr>
          <w:rFonts w:ascii="宋体" w:hAnsi="宋体" w:cs="宋体" w:hint="eastAsia"/>
          <w:color w:val="000000"/>
          <w:kern w:val="0"/>
        </w:rPr>
        <w:t>1</w:t>
      </w:r>
      <w:r w:rsidR="000A1B3D" w:rsidRPr="00E4427F">
        <w:rPr>
          <w:rFonts w:ascii="宋体" w:hAnsi="宋体" w:cs="宋体" w:hint="eastAsia"/>
          <w:color w:val="000000"/>
          <w:kern w:val="0"/>
        </w:rPr>
        <w:t>9</w:t>
      </w:r>
      <w:r w:rsidRPr="00E4427F">
        <w:rPr>
          <w:rFonts w:ascii="宋体" w:hAnsi="宋体" w:cs="宋体" w:hint="eastAsia"/>
          <w:color w:val="000000"/>
          <w:kern w:val="0"/>
        </w:rPr>
        <w:t>日</w:t>
      </w:r>
    </w:p>
    <w:p w:rsidR="00E74E3F" w:rsidRPr="00E4427F" w:rsidRDefault="00E74E3F" w:rsidP="00E74E3F">
      <w:pPr>
        <w:pStyle w:val="msolistparagraph0"/>
        <w:widowControl/>
        <w:spacing w:line="420" w:lineRule="exact"/>
        <w:ind w:firstLineChars="0" w:firstLine="0"/>
        <w:outlineLvl w:val="1"/>
        <w:rPr>
          <w:rFonts w:ascii="宋体" w:hAnsi="宋体" w:cs="宋体"/>
          <w:b/>
          <w:color w:val="000000"/>
        </w:rPr>
      </w:pPr>
      <w:r w:rsidRPr="00E4427F">
        <w:rPr>
          <w:rFonts w:ascii="宋体" w:hAnsi="宋体" w:cs="宋体" w:hint="eastAsia"/>
          <w:b/>
          <w:color w:val="000000"/>
        </w:rPr>
        <w:t>十</w:t>
      </w:r>
      <w:r w:rsidRPr="00E4427F">
        <w:rPr>
          <w:rFonts w:ascii="宋体" w:hAnsi="宋体" w:cs="宋体"/>
          <w:b/>
          <w:color w:val="000000"/>
        </w:rPr>
        <w:t xml:space="preserve">、 </w:t>
      </w:r>
      <w:r w:rsidRPr="00E4427F">
        <w:rPr>
          <w:rFonts w:ascii="宋体" w:hAnsi="宋体" w:cs="宋体" w:hint="eastAsia"/>
          <w:b/>
          <w:color w:val="000000"/>
        </w:rPr>
        <w:t>联系方式</w:t>
      </w:r>
      <w:bookmarkEnd w:id="0"/>
      <w:bookmarkEnd w:id="1"/>
    </w:p>
    <w:p w:rsidR="000A1B3D" w:rsidRPr="00E4427F" w:rsidRDefault="000A1B3D" w:rsidP="000A1B3D">
      <w:pPr>
        <w:widowControl/>
        <w:spacing w:line="360" w:lineRule="auto"/>
        <w:ind w:right="-153" w:firstLineChars="150" w:firstLine="315"/>
        <w:rPr>
          <w:rFonts w:ascii="宋体" w:eastAsia="宋体" w:hAnsi="宋体" w:cs="宋体"/>
          <w:kern w:val="0"/>
          <w:szCs w:val="21"/>
        </w:rPr>
      </w:pPr>
      <w:r w:rsidRPr="00E4427F">
        <w:rPr>
          <w:rFonts w:ascii="宋体" w:eastAsia="宋体" w:hAnsi="宋体" w:cs="宋体" w:hint="eastAsia"/>
          <w:kern w:val="0"/>
          <w:szCs w:val="21"/>
        </w:rPr>
        <w:t>招标人：禹州市苌庄镇人民政府</w:t>
      </w:r>
    </w:p>
    <w:p w:rsidR="000A1B3D" w:rsidRPr="00E4427F" w:rsidRDefault="000A1B3D" w:rsidP="000A1B3D">
      <w:pPr>
        <w:widowControl/>
        <w:spacing w:line="360" w:lineRule="auto"/>
        <w:ind w:right="-153" w:firstLineChars="150" w:firstLine="315"/>
        <w:rPr>
          <w:rFonts w:ascii="宋体" w:eastAsia="宋体" w:hAnsi="宋体" w:cs="宋体"/>
          <w:kern w:val="0"/>
          <w:szCs w:val="21"/>
        </w:rPr>
      </w:pPr>
      <w:r w:rsidRPr="00E4427F">
        <w:rPr>
          <w:rFonts w:ascii="宋体" w:eastAsia="宋体" w:hAnsi="宋体" w:cs="宋体" w:hint="eastAsia"/>
          <w:kern w:val="0"/>
          <w:szCs w:val="21"/>
        </w:rPr>
        <w:t>地  址：禹州市苌庄镇</w:t>
      </w:r>
    </w:p>
    <w:p w:rsidR="000A1B3D" w:rsidRPr="00E4427F" w:rsidRDefault="000A1B3D" w:rsidP="000A1B3D">
      <w:pPr>
        <w:widowControl/>
        <w:spacing w:line="360" w:lineRule="auto"/>
        <w:ind w:right="-153" w:firstLineChars="150" w:firstLine="315"/>
        <w:rPr>
          <w:rFonts w:ascii="宋体" w:eastAsia="宋体" w:hAnsi="宋体" w:cs="宋体"/>
          <w:kern w:val="0"/>
          <w:szCs w:val="21"/>
        </w:rPr>
      </w:pPr>
      <w:r w:rsidRPr="00E4427F">
        <w:rPr>
          <w:rFonts w:ascii="宋体" w:eastAsia="宋体" w:hAnsi="宋体" w:cs="宋体" w:hint="eastAsia"/>
          <w:kern w:val="0"/>
          <w:szCs w:val="21"/>
        </w:rPr>
        <w:t>联系人：</w:t>
      </w:r>
      <w:r w:rsidRPr="00E4427F">
        <w:rPr>
          <w:rFonts w:ascii="宋体" w:eastAsia="宋体" w:hAnsi="宋体" w:cs="宋体"/>
          <w:kern w:val="0"/>
          <w:szCs w:val="21"/>
        </w:rPr>
        <w:t xml:space="preserve"> </w:t>
      </w:r>
      <w:r w:rsidRPr="00E4427F">
        <w:rPr>
          <w:rFonts w:ascii="宋体" w:eastAsia="宋体" w:hAnsi="宋体" w:cs="宋体" w:hint="eastAsia"/>
          <w:kern w:val="0"/>
          <w:szCs w:val="21"/>
        </w:rPr>
        <w:t>王先生</w:t>
      </w:r>
    </w:p>
    <w:p w:rsidR="000A1B3D" w:rsidRPr="00E4427F" w:rsidRDefault="000A1B3D" w:rsidP="000A1B3D">
      <w:pPr>
        <w:widowControl/>
        <w:spacing w:line="360" w:lineRule="auto"/>
        <w:ind w:right="-153" w:firstLineChars="150" w:firstLine="315"/>
        <w:rPr>
          <w:rFonts w:ascii="宋体" w:eastAsia="宋体" w:hAnsi="宋体" w:cs="宋体"/>
          <w:kern w:val="0"/>
          <w:szCs w:val="21"/>
        </w:rPr>
      </w:pPr>
      <w:r w:rsidRPr="00E4427F">
        <w:rPr>
          <w:rFonts w:ascii="宋体" w:eastAsia="宋体" w:hAnsi="宋体" w:cs="宋体" w:hint="eastAsia"/>
          <w:kern w:val="0"/>
          <w:szCs w:val="21"/>
        </w:rPr>
        <w:t>联系电话：13837418810</w:t>
      </w:r>
    </w:p>
    <w:p w:rsidR="000A1B3D" w:rsidRPr="00E4427F" w:rsidRDefault="000A1B3D" w:rsidP="000A1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color w:val="000000"/>
          <w:sz w:val="21"/>
          <w:szCs w:val="21"/>
        </w:rPr>
      </w:pPr>
      <w:r w:rsidRPr="00E4427F">
        <w:rPr>
          <w:rFonts w:hint="eastAsia"/>
          <w:color w:val="000000"/>
          <w:sz w:val="21"/>
          <w:szCs w:val="21"/>
        </w:rPr>
        <w:t xml:space="preserve">   </w:t>
      </w:r>
      <w:r w:rsidRPr="00E4427F">
        <w:rPr>
          <w:color w:val="000000"/>
          <w:sz w:val="21"/>
          <w:szCs w:val="21"/>
        </w:rPr>
        <w:t>招标代理机构：</w:t>
      </w:r>
      <w:r w:rsidRPr="00E4427F">
        <w:rPr>
          <w:rFonts w:hint="eastAsia"/>
          <w:color w:val="000000"/>
          <w:sz w:val="21"/>
          <w:szCs w:val="21"/>
        </w:rPr>
        <w:t>河南豫信招标有限责任公司</w:t>
      </w:r>
    </w:p>
    <w:p w:rsidR="000A1B3D" w:rsidRPr="00E4427F" w:rsidRDefault="000A1B3D" w:rsidP="000A1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color w:val="000000"/>
          <w:sz w:val="21"/>
          <w:szCs w:val="21"/>
        </w:rPr>
      </w:pPr>
      <w:r w:rsidRPr="00E4427F">
        <w:rPr>
          <w:rFonts w:hint="eastAsia"/>
          <w:color w:val="000000"/>
          <w:sz w:val="21"/>
          <w:szCs w:val="21"/>
        </w:rPr>
        <w:t xml:space="preserve">   </w:t>
      </w:r>
      <w:r w:rsidRPr="00E4427F">
        <w:rPr>
          <w:color w:val="000000"/>
          <w:sz w:val="21"/>
          <w:szCs w:val="21"/>
        </w:rPr>
        <w:t>地 址：郑州市</w:t>
      </w:r>
      <w:r w:rsidRPr="00E4427F">
        <w:rPr>
          <w:rFonts w:hint="eastAsia"/>
          <w:color w:val="000000"/>
          <w:sz w:val="21"/>
          <w:szCs w:val="21"/>
        </w:rPr>
        <w:t>郑东新区商务外环路3号19层</w:t>
      </w:r>
    </w:p>
    <w:p w:rsidR="000A1B3D" w:rsidRPr="00E4427F" w:rsidRDefault="000A1B3D" w:rsidP="000A1B3D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color w:val="000000"/>
          <w:sz w:val="21"/>
          <w:szCs w:val="21"/>
        </w:rPr>
      </w:pPr>
      <w:r w:rsidRPr="00E4427F">
        <w:rPr>
          <w:rFonts w:hint="eastAsia"/>
          <w:color w:val="000000"/>
          <w:sz w:val="21"/>
          <w:szCs w:val="21"/>
        </w:rPr>
        <w:t xml:space="preserve">   </w:t>
      </w:r>
      <w:r w:rsidRPr="00E4427F">
        <w:rPr>
          <w:color w:val="000000"/>
          <w:sz w:val="21"/>
          <w:szCs w:val="21"/>
        </w:rPr>
        <w:t>联系人：张女士</w:t>
      </w:r>
    </w:p>
    <w:p w:rsidR="00E74E3F" w:rsidRPr="00E4427F" w:rsidRDefault="000A1B3D" w:rsidP="000A1B3D">
      <w:pPr>
        <w:spacing w:line="420" w:lineRule="exact"/>
        <w:ind w:leftChars="-50" w:left="-105" w:rightChars="-50" w:right="-105"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4427F">
        <w:rPr>
          <w:rFonts w:ascii="宋体" w:eastAsia="宋体" w:hAnsi="宋体"/>
          <w:color w:val="000000"/>
          <w:szCs w:val="21"/>
        </w:rPr>
        <w:t>联系电话：</w:t>
      </w:r>
      <w:r w:rsidRPr="00E4427F">
        <w:rPr>
          <w:rFonts w:ascii="宋体" w:eastAsia="宋体" w:hAnsi="宋体" w:hint="eastAsia"/>
          <w:color w:val="000000"/>
          <w:szCs w:val="21"/>
        </w:rPr>
        <w:t>0374-2736677</w:t>
      </w:r>
    </w:p>
    <w:p w:rsidR="00E74E3F" w:rsidRPr="00E4427F" w:rsidRDefault="00E74E3F" w:rsidP="00E74E3F">
      <w:pPr>
        <w:rPr>
          <w:rFonts w:ascii="宋体" w:eastAsia="宋体" w:hAnsi="宋体"/>
          <w:szCs w:val="21"/>
        </w:rPr>
      </w:pPr>
    </w:p>
    <w:p w:rsidR="00E74E3F" w:rsidRPr="00E74E3F" w:rsidRDefault="00AE6321" w:rsidP="00E4427F">
      <w:pPr>
        <w:ind w:firstLineChars="2500" w:firstLine="5250"/>
        <w:rPr>
          <w:sz w:val="24"/>
          <w:szCs w:val="24"/>
        </w:rPr>
      </w:pPr>
      <w:r>
        <w:rPr>
          <w:rFonts w:ascii="宋体" w:eastAsia="宋体" w:hAnsi="宋体" w:hint="eastAsia"/>
          <w:szCs w:val="21"/>
        </w:rPr>
        <w:t xml:space="preserve">             </w:t>
      </w:r>
      <w:r w:rsidR="00E74E3F" w:rsidRPr="00E4427F">
        <w:rPr>
          <w:rFonts w:ascii="宋体" w:eastAsia="宋体" w:hAnsi="宋体" w:hint="eastAsia"/>
          <w:szCs w:val="21"/>
        </w:rPr>
        <w:t>2018年</w:t>
      </w:r>
      <w:r w:rsidR="000A1B3D" w:rsidRPr="00E4427F">
        <w:rPr>
          <w:rFonts w:ascii="宋体" w:eastAsia="宋体" w:hAnsi="宋体" w:hint="eastAsia"/>
          <w:szCs w:val="21"/>
        </w:rPr>
        <w:t>8</w:t>
      </w:r>
      <w:r w:rsidR="00E74E3F" w:rsidRPr="00E4427F">
        <w:rPr>
          <w:rFonts w:ascii="宋体" w:eastAsia="宋体" w:hAnsi="宋体" w:hint="eastAsia"/>
          <w:szCs w:val="21"/>
        </w:rPr>
        <w:t>月</w:t>
      </w:r>
      <w:r w:rsidR="000A1B3D" w:rsidRPr="00E4427F">
        <w:rPr>
          <w:rFonts w:ascii="宋体" w:eastAsia="宋体" w:hAnsi="宋体" w:hint="eastAsia"/>
          <w:szCs w:val="21"/>
        </w:rPr>
        <w:t>16</w:t>
      </w:r>
      <w:r w:rsidR="00E74E3F" w:rsidRPr="00E4427F">
        <w:rPr>
          <w:rFonts w:ascii="宋体" w:eastAsia="宋体" w:hAnsi="宋体" w:hint="eastAsia"/>
          <w:szCs w:val="21"/>
        </w:rPr>
        <w:t>日</w:t>
      </w:r>
    </w:p>
    <w:p w:rsidR="00E74E3F" w:rsidRPr="00E74E3F" w:rsidRDefault="00E74E3F" w:rsidP="00E74E3F">
      <w:pPr>
        <w:pStyle w:val="a0"/>
        <w:ind w:firstLine="241"/>
        <w:rPr>
          <w:sz w:val="24"/>
          <w:szCs w:val="24"/>
        </w:rPr>
      </w:pPr>
    </w:p>
    <w:sectPr w:rsidR="00E74E3F" w:rsidRPr="00E74E3F" w:rsidSect="008234B9"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6D" w:rsidRDefault="00131A6D" w:rsidP="0012298B">
      <w:r>
        <w:separator/>
      </w:r>
    </w:p>
  </w:endnote>
  <w:endnote w:type="continuationSeparator" w:id="1">
    <w:p w:rsidR="00131A6D" w:rsidRDefault="00131A6D" w:rsidP="0012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15" w:rsidRDefault="0028276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34815" w:rsidRDefault="0028276F">
                <w:pPr>
                  <w:pStyle w:val="a5"/>
                </w:pPr>
                <w:fldSimple w:instr=" PAGE  \* MERGEFORMAT ">
                  <w:r w:rsidR="006D4C5D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6D" w:rsidRDefault="00131A6D" w:rsidP="0012298B">
      <w:r>
        <w:separator/>
      </w:r>
    </w:p>
  </w:footnote>
  <w:footnote w:type="continuationSeparator" w:id="1">
    <w:p w:rsidR="00131A6D" w:rsidRDefault="00131A6D" w:rsidP="00122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15375"/>
    <w:rsid w:val="00020D39"/>
    <w:rsid w:val="00032FE6"/>
    <w:rsid w:val="0004416B"/>
    <w:rsid w:val="000A1B3D"/>
    <w:rsid w:val="000D2C49"/>
    <w:rsid w:val="000D670D"/>
    <w:rsid w:val="000E7C12"/>
    <w:rsid w:val="001127C2"/>
    <w:rsid w:val="00112DCA"/>
    <w:rsid w:val="0012298B"/>
    <w:rsid w:val="00131A1E"/>
    <w:rsid w:val="00131A6D"/>
    <w:rsid w:val="00142B47"/>
    <w:rsid w:val="001853C7"/>
    <w:rsid w:val="001A0000"/>
    <w:rsid w:val="001E3304"/>
    <w:rsid w:val="001F2587"/>
    <w:rsid w:val="0026428F"/>
    <w:rsid w:val="0028276F"/>
    <w:rsid w:val="00294ECB"/>
    <w:rsid w:val="002B5F44"/>
    <w:rsid w:val="002E2832"/>
    <w:rsid w:val="002F7A54"/>
    <w:rsid w:val="00381EA9"/>
    <w:rsid w:val="003902C2"/>
    <w:rsid w:val="003E3E29"/>
    <w:rsid w:val="003F71C1"/>
    <w:rsid w:val="00401C2E"/>
    <w:rsid w:val="004130F0"/>
    <w:rsid w:val="00431311"/>
    <w:rsid w:val="004849CF"/>
    <w:rsid w:val="00487AA1"/>
    <w:rsid w:val="004A0CED"/>
    <w:rsid w:val="004A543A"/>
    <w:rsid w:val="004E036C"/>
    <w:rsid w:val="004E112D"/>
    <w:rsid w:val="004E3A11"/>
    <w:rsid w:val="00505182"/>
    <w:rsid w:val="00516D0E"/>
    <w:rsid w:val="00560B56"/>
    <w:rsid w:val="0056414A"/>
    <w:rsid w:val="00565D9B"/>
    <w:rsid w:val="005B2569"/>
    <w:rsid w:val="005C7DD3"/>
    <w:rsid w:val="006026FD"/>
    <w:rsid w:val="00630F90"/>
    <w:rsid w:val="00631010"/>
    <w:rsid w:val="00634815"/>
    <w:rsid w:val="006561C4"/>
    <w:rsid w:val="00676188"/>
    <w:rsid w:val="006834EB"/>
    <w:rsid w:val="006D4C5D"/>
    <w:rsid w:val="006E4F27"/>
    <w:rsid w:val="006F7940"/>
    <w:rsid w:val="00710903"/>
    <w:rsid w:val="0073416E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34B9"/>
    <w:rsid w:val="00824D92"/>
    <w:rsid w:val="00847673"/>
    <w:rsid w:val="00862F37"/>
    <w:rsid w:val="0087528F"/>
    <w:rsid w:val="008A4CE6"/>
    <w:rsid w:val="008F6AC3"/>
    <w:rsid w:val="00903801"/>
    <w:rsid w:val="009076D9"/>
    <w:rsid w:val="009102EF"/>
    <w:rsid w:val="00910EE2"/>
    <w:rsid w:val="00933C94"/>
    <w:rsid w:val="00947706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A6D78"/>
    <w:rsid w:val="00AE6321"/>
    <w:rsid w:val="00B81D24"/>
    <w:rsid w:val="00BB106E"/>
    <w:rsid w:val="00BB71F4"/>
    <w:rsid w:val="00BE7666"/>
    <w:rsid w:val="00BF52B6"/>
    <w:rsid w:val="00C81BCF"/>
    <w:rsid w:val="00C94DEB"/>
    <w:rsid w:val="00CD5857"/>
    <w:rsid w:val="00D43CD1"/>
    <w:rsid w:val="00D50A40"/>
    <w:rsid w:val="00D6255C"/>
    <w:rsid w:val="00D67A00"/>
    <w:rsid w:val="00D7461D"/>
    <w:rsid w:val="00DF4C96"/>
    <w:rsid w:val="00E10149"/>
    <w:rsid w:val="00E14798"/>
    <w:rsid w:val="00E15283"/>
    <w:rsid w:val="00E4427F"/>
    <w:rsid w:val="00E47DC5"/>
    <w:rsid w:val="00E7475D"/>
    <w:rsid w:val="00E74E3F"/>
    <w:rsid w:val="00EF10CB"/>
    <w:rsid w:val="00EF7331"/>
    <w:rsid w:val="00F70EE8"/>
    <w:rsid w:val="00FA78E9"/>
    <w:rsid w:val="00FB5BC6"/>
    <w:rsid w:val="01136160"/>
    <w:rsid w:val="02C62614"/>
    <w:rsid w:val="02F529CD"/>
    <w:rsid w:val="03B15EFF"/>
    <w:rsid w:val="04132AD6"/>
    <w:rsid w:val="07FD6D7B"/>
    <w:rsid w:val="08014B15"/>
    <w:rsid w:val="08221095"/>
    <w:rsid w:val="0E142C15"/>
    <w:rsid w:val="0EBD5EA8"/>
    <w:rsid w:val="10A95AC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B90273"/>
    <w:rsid w:val="29125B3E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ED7187"/>
    <w:rsid w:val="4A094FB0"/>
    <w:rsid w:val="4F552B6D"/>
    <w:rsid w:val="509449B5"/>
    <w:rsid w:val="53982335"/>
    <w:rsid w:val="53990DC8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B014A91"/>
    <w:rsid w:val="6D3E5537"/>
    <w:rsid w:val="6D487C1F"/>
    <w:rsid w:val="73394309"/>
    <w:rsid w:val="7373595A"/>
    <w:rsid w:val="764A4B4B"/>
    <w:rsid w:val="76A43603"/>
    <w:rsid w:val="79537077"/>
    <w:rsid w:val="798F4665"/>
    <w:rsid w:val="7A6025EF"/>
    <w:rsid w:val="7B3E428D"/>
    <w:rsid w:val="7C5F2CF4"/>
    <w:rsid w:val="7CDE291A"/>
    <w:rsid w:val="7DA868AC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29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12298B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12298B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1229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1229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12298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12298B"/>
    <w:rPr>
      <w:color w:val="000000"/>
      <w:u w:val="none"/>
    </w:rPr>
  </w:style>
  <w:style w:type="character" w:styleId="a9">
    <w:name w:val="Hyperlink"/>
    <w:basedOn w:val="a1"/>
    <w:qFormat/>
    <w:rsid w:val="0012298B"/>
    <w:rPr>
      <w:color w:val="000000"/>
      <w:u w:val="none"/>
    </w:rPr>
  </w:style>
  <w:style w:type="table" w:styleId="aa">
    <w:name w:val="Table Grid"/>
    <w:basedOn w:val="a2"/>
    <w:qFormat/>
    <w:rsid w:val="001229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12298B"/>
    <w:rPr>
      <w:shd w:val="clear" w:color="auto" w:fill="DAEEF9"/>
    </w:rPr>
  </w:style>
  <w:style w:type="character" w:customStyle="1" w:styleId="15">
    <w:name w:val="15"/>
    <w:basedOn w:val="a1"/>
    <w:qFormat/>
    <w:rsid w:val="0012298B"/>
  </w:style>
  <w:style w:type="character" w:customStyle="1" w:styleId="tit">
    <w:name w:val="tit"/>
    <w:basedOn w:val="a1"/>
    <w:qFormat/>
    <w:rsid w:val="0012298B"/>
  </w:style>
  <w:style w:type="character" w:customStyle="1" w:styleId="sl">
    <w:name w:val="sl"/>
    <w:basedOn w:val="a1"/>
    <w:qFormat/>
    <w:rsid w:val="0012298B"/>
  </w:style>
  <w:style w:type="character" w:customStyle="1" w:styleId="lsr">
    <w:name w:val="lsr"/>
    <w:basedOn w:val="a1"/>
    <w:qFormat/>
    <w:rsid w:val="0012298B"/>
  </w:style>
  <w:style w:type="character" w:customStyle="1" w:styleId="tit1">
    <w:name w:val="tit1"/>
    <w:basedOn w:val="a1"/>
    <w:qFormat/>
    <w:rsid w:val="0012298B"/>
  </w:style>
  <w:style w:type="character" w:customStyle="1" w:styleId="lsl">
    <w:name w:val="lsl"/>
    <w:basedOn w:val="a1"/>
    <w:qFormat/>
    <w:rsid w:val="0012298B"/>
  </w:style>
  <w:style w:type="character" w:customStyle="1" w:styleId="sr">
    <w:name w:val="sr"/>
    <w:basedOn w:val="a1"/>
    <w:qFormat/>
    <w:rsid w:val="0012298B"/>
  </w:style>
  <w:style w:type="character" w:customStyle="1" w:styleId="down">
    <w:name w:val="down"/>
    <w:basedOn w:val="a1"/>
    <w:qFormat/>
    <w:rsid w:val="0012298B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qFormat/>
    <w:rsid w:val="0012298B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qFormat/>
    <w:rsid w:val="0012298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12298B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msolistparagraph0">
    <w:name w:val="msolistparagraph"/>
    <w:basedOn w:val="a"/>
    <w:qFormat/>
    <w:rsid w:val="00E74E3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cjk">
    <w:name w:val="cjk"/>
    <w:basedOn w:val="a"/>
    <w:rsid w:val="000A1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DD41F14-F6C2-4BAD-9F34-29B22264C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16</cp:revision>
  <cp:lastPrinted>2018-05-08T15:36:00Z</cp:lastPrinted>
  <dcterms:created xsi:type="dcterms:W3CDTF">2018-05-09T02:14:00Z</dcterms:created>
  <dcterms:modified xsi:type="dcterms:W3CDTF">2018-08-16T00:25:00Z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