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b/>
          <w:color w:val="000000"/>
          <w:spacing w:val="20"/>
          <w:sz w:val="48"/>
          <w:szCs w:val="48"/>
        </w:rPr>
      </w:pPr>
    </w:p>
    <w:p>
      <w:pPr>
        <w:autoSpaceDE w:val="0"/>
        <w:autoSpaceDN w:val="0"/>
        <w:adjustRightInd w:val="0"/>
        <w:jc w:val="center"/>
        <w:rPr>
          <w:rFonts w:hint="eastAsia" w:hAnsi="宋体"/>
          <w:b/>
          <w:color w:val="000000"/>
          <w:spacing w:val="20"/>
          <w:sz w:val="56"/>
          <w:szCs w:val="56"/>
          <w:lang w:eastAsia="zh-CN"/>
        </w:rPr>
      </w:pPr>
      <w:r>
        <w:rPr>
          <w:rFonts w:hint="eastAsia" w:hAnsi="宋体"/>
          <w:b/>
          <w:color w:val="000000"/>
          <w:spacing w:val="20"/>
          <w:sz w:val="56"/>
          <w:szCs w:val="56"/>
          <w:lang w:eastAsia="zh-CN"/>
        </w:rPr>
        <w:t>许昌市西郊供销社老旧庭院提升</w:t>
      </w:r>
    </w:p>
    <w:p>
      <w:pPr>
        <w:autoSpaceDE w:val="0"/>
        <w:autoSpaceDN w:val="0"/>
        <w:adjustRightInd w:val="0"/>
        <w:jc w:val="center"/>
        <w:rPr>
          <w:rFonts w:hint="eastAsia" w:hAnsi="宋体"/>
          <w:b/>
          <w:color w:val="000000"/>
          <w:spacing w:val="20"/>
          <w:sz w:val="56"/>
          <w:szCs w:val="56"/>
          <w:lang w:eastAsia="zh-CN"/>
        </w:rPr>
      </w:pPr>
      <w:r>
        <w:rPr>
          <w:rFonts w:hint="eastAsia" w:hAnsi="宋体"/>
          <w:b/>
          <w:color w:val="000000"/>
          <w:spacing w:val="20"/>
          <w:sz w:val="56"/>
          <w:szCs w:val="56"/>
          <w:lang w:eastAsia="zh-CN"/>
        </w:rPr>
        <w:t>改造工程</w:t>
      </w:r>
    </w:p>
    <w:p>
      <w:pPr>
        <w:autoSpaceDE w:val="0"/>
        <w:autoSpaceDN w:val="0"/>
        <w:adjustRightInd w:val="0"/>
        <w:rPr>
          <w:rFonts w:hint="eastAsia" w:hAnsi="宋体"/>
          <w:b/>
          <w:bCs/>
          <w:color w:val="000000"/>
          <w:sz w:val="72"/>
          <w:szCs w:val="72"/>
        </w:rPr>
      </w:pPr>
    </w:p>
    <w:p>
      <w:pPr>
        <w:autoSpaceDE w:val="0"/>
        <w:autoSpaceDN w:val="0"/>
        <w:adjustRightInd w:val="0"/>
        <w:jc w:val="center"/>
        <w:rPr>
          <w:rFonts w:hint="eastAsia"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int="eastAsia" w:hAnsi="宋体"/>
          <w:b/>
          <w:color w:val="000000"/>
          <w:sz w:val="32"/>
          <w:szCs w:val="32"/>
        </w:rPr>
      </w:pPr>
    </w:p>
    <w:p>
      <w:pPr>
        <w:autoSpaceDE w:val="0"/>
        <w:autoSpaceDN w:val="0"/>
        <w:adjustRightInd w:val="0"/>
        <w:ind w:firstLine="2880" w:firstLineChars="900"/>
        <w:rPr>
          <w:rFonts w:hint="eastAsia" w:hAnsi="宋体" w:eastAsia="宋体" w:cs="黑体"/>
          <w:color w:val="000000"/>
          <w:sz w:val="44"/>
          <w:szCs w:val="44"/>
          <w:lang w:val="en-US" w:eastAsia="zh-CN"/>
        </w:rPr>
      </w:pPr>
      <w:r>
        <w:rPr>
          <w:rFonts w:hint="eastAsia" w:hAnsi="宋体"/>
          <w:b/>
          <w:color w:val="000000"/>
          <w:sz w:val="32"/>
          <w:szCs w:val="32"/>
        </w:rPr>
        <w:t>项目编号：XCGC-X2018</w:t>
      </w:r>
      <w:r>
        <w:rPr>
          <w:rFonts w:hint="eastAsia" w:hAnsi="宋体"/>
          <w:b/>
          <w:color w:val="000000"/>
          <w:sz w:val="32"/>
          <w:szCs w:val="32"/>
          <w:lang w:val="en-US" w:eastAsia="zh-CN"/>
        </w:rPr>
        <w:t xml:space="preserve">095 </w:t>
      </w:r>
    </w:p>
    <w:p>
      <w:pPr>
        <w:autoSpaceDE w:val="0"/>
        <w:autoSpaceDN w:val="0"/>
        <w:adjustRightInd w:val="0"/>
        <w:jc w:val="center"/>
        <w:rPr>
          <w:rFonts w:hint="eastAsia" w:hAnsi="宋体" w:cs="黑体"/>
          <w:color w:val="000000"/>
          <w:sz w:val="44"/>
          <w:szCs w:val="44"/>
        </w:rPr>
      </w:pPr>
      <w:r>
        <w:rPr>
          <w:rFonts w:ascii="宋体" w:hAnsi="宋体"/>
          <w:b/>
          <w:sz w:val="52"/>
          <w:szCs w:val="52"/>
        </w:rPr>
        <w:drawing>
          <wp:anchor distT="0" distB="0" distL="114300" distR="114300" simplePos="0" relativeHeight="251662336" behindDoc="1" locked="0" layoutInCell="1" allowOverlap="1">
            <wp:simplePos x="0" y="0"/>
            <wp:positionH relativeFrom="column">
              <wp:posOffset>2214880</wp:posOffset>
            </wp:positionH>
            <wp:positionV relativeFrom="paragraph">
              <wp:posOffset>493395</wp:posOffset>
            </wp:positionV>
            <wp:extent cx="2028190" cy="1485265"/>
            <wp:effectExtent l="0" t="0" r="10160" b="635"/>
            <wp:wrapTight wrapText="bothSides">
              <wp:wrapPolygon>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2028190" cy="1485265"/>
                    </a:xfrm>
                    <a:prstGeom prst="rect">
                      <a:avLst/>
                    </a:prstGeom>
                    <a:noFill/>
                    <a:ln w="9525">
                      <a:noFill/>
                    </a:ln>
                  </pic:spPr>
                </pic:pic>
              </a:graphicData>
            </a:graphic>
          </wp:anchor>
        </w:drawing>
      </w:r>
    </w:p>
    <w:p>
      <w:pPr>
        <w:autoSpaceDE w:val="0"/>
        <w:autoSpaceDN w:val="0"/>
        <w:adjustRightInd w:val="0"/>
        <w:jc w:val="center"/>
        <w:rPr>
          <w:rFonts w:hint="eastAsia" w:hAnsi="宋体" w:cs="黑体"/>
          <w:color w:val="000000"/>
          <w:sz w:val="44"/>
          <w:szCs w:val="44"/>
        </w:rPr>
      </w:pPr>
    </w:p>
    <w:p>
      <w:pPr>
        <w:pStyle w:val="18"/>
        <w:tabs>
          <w:tab w:val="left" w:pos="1980"/>
        </w:tabs>
        <w:spacing w:line="10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pStyle w:val="18"/>
        <w:tabs>
          <w:tab w:val="left" w:pos="1980"/>
        </w:tabs>
        <w:spacing w:line="600" w:lineRule="exact"/>
        <w:rPr>
          <w:rFonts w:hint="eastAsia" w:hAnsi="宋体" w:cs="黑体"/>
          <w:b/>
          <w:sz w:val="21"/>
          <w:szCs w:val="21"/>
        </w:rPr>
      </w:pPr>
    </w:p>
    <w:p>
      <w:pPr>
        <w:spacing w:line="480" w:lineRule="auto"/>
        <w:ind w:firstLine="2700" w:firstLineChars="900"/>
        <w:rPr>
          <w:rFonts w:hint="eastAsia" w:ascii="宋体" w:hAnsi="宋体" w:eastAsia="宋体" w:cs="黑体"/>
          <w:b/>
          <w:color w:val="000000"/>
          <w:kern w:val="0"/>
          <w:sz w:val="30"/>
          <w:szCs w:val="30"/>
          <w:lang w:val="en-US" w:eastAsia="zh-CN" w:bidi="ar-SA"/>
        </w:rPr>
      </w:pPr>
      <w:r>
        <w:rPr>
          <w:rFonts w:hint="eastAsia" w:hAnsi="宋体" w:cs="黑体"/>
          <w:b/>
          <w:color w:val="000000"/>
          <w:sz w:val="30"/>
          <w:szCs w:val="30"/>
        </w:rPr>
        <w:t>发包</w:t>
      </w:r>
      <w:r>
        <w:rPr>
          <w:rFonts w:hint="eastAsia" w:ascii="宋体" w:hAnsi="宋体" w:eastAsia="宋体" w:cs="黑体"/>
          <w:b/>
          <w:color w:val="000000"/>
          <w:kern w:val="0"/>
          <w:sz w:val="30"/>
          <w:szCs w:val="30"/>
          <w:lang w:val="en-US" w:eastAsia="zh-CN" w:bidi="ar-SA"/>
        </w:rPr>
        <w:t>人</w:t>
      </w:r>
      <w:r>
        <w:rPr>
          <w:rFonts w:hint="eastAsia" w:hAnsi="宋体" w:cs="黑体"/>
          <w:b/>
          <w:color w:val="000000"/>
          <w:sz w:val="32"/>
          <w:szCs w:val="32"/>
          <w:lang w:val="en-US" w:eastAsia="zh-CN"/>
        </w:rPr>
        <w:t>：</w:t>
      </w:r>
      <w:r>
        <w:rPr>
          <w:rFonts w:hint="eastAsia" w:hAnsi="宋体" w:cs="黑体"/>
          <w:b/>
          <w:color w:val="000000"/>
          <w:sz w:val="32"/>
          <w:szCs w:val="32"/>
          <w:lang w:eastAsia="zh-CN"/>
        </w:rPr>
        <w:t>许昌市魏都区灞陵街道办事处</w:t>
      </w:r>
    </w:p>
    <w:p>
      <w:pPr>
        <w:pStyle w:val="18"/>
        <w:tabs>
          <w:tab w:val="left" w:pos="1980"/>
        </w:tabs>
        <w:spacing w:line="480" w:lineRule="auto"/>
        <w:jc w:val="center"/>
        <w:rPr>
          <w:rFonts w:hint="eastAsia" w:hAnsi="宋体" w:cs="黑体"/>
          <w:b/>
          <w:sz w:val="32"/>
          <w:szCs w:val="32"/>
        </w:rPr>
      </w:pPr>
      <w:r>
        <w:rPr>
          <w:rFonts w:hint="eastAsia" w:hAnsi="宋体" w:cs="黑体"/>
          <w:b/>
          <w:sz w:val="30"/>
          <w:szCs w:val="30"/>
          <w:lang w:val="en-US" w:eastAsia="zh-CN"/>
        </w:rPr>
        <w:t xml:space="preserve"> </w:t>
      </w:r>
      <w:r>
        <w:rPr>
          <w:rFonts w:hint="eastAsia" w:hAnsi="宋体" w:cs="黑体"/>
          <w:b/>
          <w:sz w:val="30"/>
          <w:szCs w:val="30"/>
        </w:rPr>
        <w:t>代理机构：</w:t>
      </w:r>
      <w:r>
        <w:rPr>
          <w:rFonts w:hint="eastAsia" w:hAnsi="宋体" w:cs="黑体"/>
          <w:b/>
          <w:sz w:val="30"/>
          <w:szCs w:val="30"/>
          <w:lang w:eastAsia="zh-CN"/>
        </w:rPr>
        <w:t>永明项目管理</w:t>
      </w:r>
      <w:r>
        <w:rPr>
          <w:rFonts w:hint="eastAsia" w:hAnsi="宋体" w:cs="黑体"/>
          <w:b/>
          <w:sz w:val="30"/>
          <w:szCs w:val="30"/>
        </w:rPr>
        <w:t>有限公司</w:t>
      </w:r>
    </w:p>
    <w:p>
      <w:pPr>
        <w:spacing w:line="480" w:lineRule="auto"/>
        <w:ind w:firstLine="3465" w:firstLineChars="1083"/>
        <w:rPr>
          <w:rFonts w:hint="eastAsia" w:hAnsi="宋体" w:cs="黑体"/>
          <w:b/>
          <w:color w:val="000000"/>
          <w:sz w:val="32"/>
          <w:szCs w:val="32"/>
        </w:rPr>
      </w:pPr>
      <w:r>
        <w:rPr>
          <w:rFonts w:hint="eastAsia" w:hAnsi="宋体" w:cs="黑体"/>
          <w:b/>
          <w:color w:val="000000"/>
          <w:sz w:val="32"/>
          <w:szCs w:val="32"/>
        </w:rPr>
        <w:t>二〇一八年</w:t>
      </w:r>
      <w:r>
        <w:rPr>
          <w:rFonts w:hint="eastAsia" w:hAnsi="宋体" w:cs="黑体"/>
          <w:b/>
          <w:color w:val="000000"/>
          <w:sz w:val="32"/>
          <w:szCs w:val="32"/>
          <w:lang w:eastAsia="zh-CN"/>
        </w:rPr>
        <w:t>八</w:t>
      </w:r>
      <w:r>
        <w:rPr>
          <w:rFonts w:hint="eastAsia" w:hAnsi="宋体" w:cs="黑体"/>
          <w:b/>
          <w:color w:val="000000"/>
          <w:sz w:val="32"/>
          <w:szCs w:val="32"/>
        </w:rPr>
        <w:t>月</w:t>
      </w:r>
    </w:p>
    <w:p>
      <w:pPr>
        <w:rPr>
          <w:rFonts w:hint="eastAsia" w:ascii="黑体" w:hAnsi="宋体" w:eastAsia="黑体"/>
          <w:b/>
          <w:color w:val="000000"/>
          <w:sz w:val="44"/>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p>
    <w:p>
      <w:pPr>
        <w:pStyle w:val="2"/>
        <w:ind w:firstLine="340"/>
        <w:rPr>
          <w:rFonts w:hint="eastAsia"/>
        </w:rPr>
      </w:pPr>
    </w:p>
    <w:p>
      <w:pPr>
        <w:jc w:val="center"/>
        <w:rPr>
          <w:rFonts w:hint="eastAsia" w:ascii="黑体" w:hAnsi="宋体" w:eastAsia="黑体"/>
          <w:b/>
          <w:color w:val="000000"/>
          <w:sz w:val="44"/>
        </w:rPr>
      </w:pPr>
      <w:r>
        <w:rPr>
          <w:rFonts w:hint="eastAsia" w:ascii="黑体" w:hAnsi="宋体" w:eastAsia="黑体"/>
          <w:b/>
          <w:color w:val="000000"/>
          <w:sz w:val="44"/>
        </w:rPr>
        <w:t>目  录</w:t>
      </w:r>
    </w:p>
    <w:p>
      <w:pPr>
        <w:jc w:val="center"/>
        <w:rPr>
          <w:rFonts w:hint="eastAsia" w:hAnsi="宋体"/>
          <w:b/>
          <w:color w:val="000000"/>
          <w:sz w:val="32"/>
        </w:rPr>
      </w:pP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int="eastAsia" w:hAnsi="宋体" w:cs="黑体"/>
          <w:b/>
          <w:color w:val="000000"/>
          <w:sz w:val="36"/>
          <w:szCs w:val="36"/>
        </w:rPr>
      </w:pPr>
      <w:bookmarkStart w:id="0" w:name="_Toc215282124"/>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autoSpaceDE w:val="0"/>
        <w:autoSpaceDN w:val="0"/>
        <w:adjustRightInd w:val="0"/>
        <w:spacing w:line="360" w:lineRule="auto"/>
        <w:jc w:val="center"/>
        <w:rPr>
          <w:rFonts w:hint="eastAsia" w:hAnsi="宋体" w:cs="黑体"/>
          <w:b/>
          <w:color w:val="000000"/>
          <w:sz w:val="36"/>
          <w:szCs w:val="36"/>
        </w:rPr>
      </w:pPr>
    </w:p>
    <w:p>
      <w:pPr>
        <w:snapToGrid w:val="0"/>
        <w:spacing w:beforeLines="50"/>
        <w:rPr>
          <w:rFonts w:hint="eastAsia" w:hAnsi="宋体" w:cs="黑体"/>
          <w:b/>
          <w:color w:val="000000"/>
          <w:sz w:val="36"/>
          <w:szCs w:val="36"/>
        </w:rPr>
      </w:pPr>
    </w:p>
    <w:p>
      <w:pPr>
        <w:snapToGrid w:val="0"/>
        <w:spacing w:beforeLines="50"/>
        <w:rPr>
          <w:rFonts w:hint="eastAsia" w:hAnsi="宋体" w:cs="黑体"/>
          <w:b/>
          <w:color w:val="000000"/>
          <w:sz w:val="36"/>
          <w:szCs w:val="36"/>
        </w:rPr>
      </w:pPr>
    </w:p>
    <w:p>
      <w:pPr>
        <w:snapToGrid w:val="0"/>
        <w:spacing w:beforeLines="50"/>
        <w:jc w:val="center"/>
        <w:rPr>
          <w:rFonts w:hint="eastAsia" w:hAnsi="宋体" w:cs="黑体"/>
          <w:b/>
          <w:color w:val="000000"/>
          <w:sz w:val="36"/>
          <w:szCs w:val="36"/>
        </w:rPr>
        <w:sectPr>
          <w:headerReference r:id="rId7"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hAnsi="宋体" w:cs="黑体"/>
          <w:b/>
          <w:color w:val="000000"/>
          <w:sz w:val="36"/>
          <w:szCs w:val="36"/>
        </w:rPr>
      </w:pPr>
      <w:r>
        <w:rPr>
          <w:rFonts w:hint="eastAsia" w:hAnsi="宋体" w:cs="黑体"/>
          <w:b/>
          <w:color w:val="000000"/>
          <w:sz w:val="36"/>
          <w:szCs w:val="36"/>
        </w:rPr>
        <w:t>第一章  发包公告</w:t>
      </w:r>
    </w:p>
    <w:p>
      <w:pPr>
        <w:autoSpaceDE w:val="0"/>
        <w:autoSpaceDN w:val="0"/>
        <w:adjustRightInd w:val="0"/>
        <w:jc w:val="center"/>
        <w:rPr>
          <w:rFonts w:hint="eastAsia" w:hAnsi="宋体" w:cs="黑体"/>
          <w:b/>
          <w:color w:val="000000"/>
          <w:sz w:val="36"/>
          <w:szCs w:val="36"/>
        </w:rPr>
      </w:pPr>
      <w:r>
        <w:rPr>
          <w:rFonts w:hint="eastAsia" w:hAnsi="宋体" w:cs="宋体"/>
          <w:b/>
          <w:sz w:val="32"/>
          <w:szCs w:val="32"/>
        </w:rPr>
        <w:t xml:space="preserve"> XCGC-X2018</w:t>
      </w:r>
      <w:r>
        <w:rPr>
          <w:rFonts w:hint="eastAsia" w:hAnsi="宋体" w:cs="宋体"/>
          <w:b/>
          <w:sz w:val="32"/>
          <w:szCs w:val="32"/>
          <w:lang w:val="en-US" w:eastAsia="zh-CN"/>
        </w:rPr>
        <w:t>095</w:t>
      </w:r>
      <w:r>
        <w:rPr>
          <w:rFonts w:hint="eastAsia" w:hAnsi="宋体" w:cs="宋体"/>
          <w:b/>
          <w:sz w:val="32"/>
          <w:szCs w:val="32"/>
          <w:lang w:eastAsia="zh-CN"/>
        </w:rPr>
        <w:t>许昌市西郊供销社老旧庭院提升改造工程</w:t>
      </w:r>
    </w:p>
    <w:p>
      <w:pPr>
        <w:spacing w:line="480" w:lineRule="exact"/>
        <w:rPr>
          <w:rFonts w:hint="eastAsia"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许昌市西郊供销社老旧庭院提升改造工程，已由相关部门批准建设，发包人为许昌市魏都区灞陵街道办事处。建设资金为财政资金，出资比例为100%。项目已具备发包条件，现对该项目的施工进行发包。</w:t>
      </w:r>
    </w:p>
    <w:p>
      <w:pPr>
        <w:adjustRightInd w:val="0"/>
        <w:snapToGrid w:val="0"/>
        <w:spacing w:line="480" w:lineRule="exact"/>
        <w:ind w:right="-170" w:rightChars="-50"/>
        <w:rPr>
          <w:rFonts w:hint="eastAsia"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095</w:t>
      </w:r>
      <w:bookmarkStart w:id="13" w:name="_GoBack"/>
      <w:bookmarkEnd w:id="13"/>
      <w:r>
        <w:rPr>
          <w:rFonts w:hint="eastAsia" w:hAnsi="宋体" w:cs="宋体"/>
          <w:color w:val="000000"/>
          <w:sz w:val="24"/>
          <w:szCs w:val="24"/>
          <w:lang w:val="en-US" w:eastAsia="zh-CN"/>
        </w:rPr>
        <w:t xml:space="preserve">  </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int="eastAsia" w:hAnsi="宋体" w:cs="宋体"/>
          <w:color w:val="000000"/>
          <w:sz w:val="24"/>
          <w:szCs w:val="24"/>
          <w:lang w:eastAsia="zh-CN"/>
        </w:rPr>
      </w:pPr>
      <w:r>
        <w:rPr>
          <w:rFonts w:hint="eastAsia" w:hAnsi="宋体" w:cs="宋体"/>
          <w:color w:val="000000"/>
          <w:sz w:val="24"/>
          <w:szCs w:val="24"/>
        </w:rPr>
        <w:t>（2）建设地点：</w:t>
      </w:r>
      <w:r>
        <w:rPr>
          <w:rFonts w:hint="eastAsia" w:ascii="宋体" w:hAnsi="宋体" w:eastAsia="宋体" w:cs="宋体"/>
          <w:color w:val="000000"/>
          <w:sz w:val="24"/>
          <w:szCs w:val="24"/>
          <w:lang w:eastAsia="zh-CN"/>
        </w:rPr>
        <w:t>许昌市西郊供销社</w:t>
      </w:r>
      <w:r>
        <w:rPr>
          <w:rFonts w:hint="eastAsia" w:hAnsi="宋体" w:cs="宋体"/>
          <w:color w:val="000000"/>
          <w:sz w:val="24"/>
          <w:szCs w:val="24"/>
          <w:lang w:eastAsia="zh-CN"/>
        </w:rPr>
        <w:t>院内。</w:t>
      </w:r>
    </w:p>
    <w:p>
      <w:pPr>
        <w:adjustRightInd w:val="0"/>
        <w:snapToGrid w:val="0"/>
        <w:spacing w:line="480" w:lineRule="exact"/>
        <w:ind w:left="475" w:leftChars="140" w:right="-170" w:rightChars="-50"/>
        <w:rPr>
          <w:rFonts w:hint="eastAsia" w:hAnsi="宋体" w:cs="宋体"/>
          <w:color w:val="000000"/>
          <w:sz w:val="24"/>
          <w:szCs w:val="24"/>
        </w:rPr>
      </w:pPr>
      <w:r>
        <w:rPr>
          <w:rFonts w:hint="eastAsia" w:hAnsi="宋体" w:cs="宋体"/>
          <w:color w:val="000000"/>
          <w:sz w:val="24"/>
          <w:szCs w:val="24"/>
        </w:rPr>
        <w:t>（3）建设规模：</w:t>
      </w:r>
      <w:r>
        <w:rPr>
          <w:rFonts w:hint="eastAsia" w:hAnsi="宋体" w:cs="宋体"/>
          <w:color w:val="000000"/>
          <w:sz w:val="24"/>
          <w:szCs w:val="24"/>
          <w:lang w:val="en-US" w:eastAsia="zh-CN"/>
        </w:rPr>
        <w:t>包括铁皮棚、铁皮房拆除，围墙粉刷，门卫室、杂物室、办公楼东立面拆除、粉刷，办公楼屋面拆除改造、排水管拆除改造、新种枇杷树等内容。</w:t>
      </w:r>
    </w:p>
    <w:p>
      <w:pPr>
        <w:adjustRightInd w:val="0"/>
        <w:snapToGrid w:val="0"/>
        <w:spacing w:line="480" w:lineRule="exact"/>
        <w:ind w:left="475" w:leftChars="140" w:right="-170" w:rightChars="-50"/>
        <w:rPr>
          <w:rFonts w:hint="eastAsia" w:hAnsi="宋体" w:cs="宋体"/>
          <w:color w:val="000000"/>
          <w:sz w:val="24"/>
          <w:szCs w:val="24"/>
        </w:rPr>
      </w:pPr>
      <w:r>
        <w:rPr>
          <w:rFonts w:hint="eastAsia" w:hAnsi="宋体" w:cs="宋体"/>
          <w:color w:val="000000"/>
          <w:sz w:val="24"/>
          <w:szCs w:val="24"/>
        </w:rPr>
        <w:t>（4）发包范围：本项目发包文件、工程量清单、答疑纪要（如有）范围内的所有内容。（5）</w:t>
      </w:r>
      <w:r>
        <w:rPr>
          <w:rFonts w:hint="eastAsia" w:hAnsi="宋体" w:cs="宋体"/>
          <w:color w:val="000000"/>
          <w:sz w:val="24"/>
          <w:szCs w:val="24"/>
          <w:lang w:val="en-US" w:eastAsia="zh-CN"/>
        </w:rPr>
        <w:t>工  期：30日历天</w:t>
      </w:r>
      <w:r>
        <w:rPr>
          <w:rFonts w:hint="eastAsia" w:hAnsi="宋体" w:cs="宋体"/>
          <w:color w:val="000000"/>
          <w:sz w:val="24"/>
          <w:szCs w:val="24"/>
        </w:rPr>
        <w:t>。</w:t>
      </w:r>
    </w:p>
    <w:p>
      <w:pPr>
        <w:adjustRightInd w:val="0"/>
        <w:snapToGrid w:val="0"/>
        <w:spacing w:line="480" w:lineRule="exact"/>
        <w:ind w:right="-170" w:rightChars="-50" w:firstLine="480" w:firstLineChars="200"/>
        <w:rPr>
          <w:rFonts w:hint="eastAsia" w:hAnsi="宋体" w:cs="宋体"/>
          <w:color w:val="000000"/>
          <w:sz w:val="24"/>
          <w:szCs w:val="24"/>
          <w:highlight w:val="none"/>
          <w:lang w:eastAsia="zh-CN"/>
        </w:rPr>
      </w:pPr>
      <w:r>
        <w:rPr>
          <w:rFonts w:hint="eastAsia" w:hAnsi="宋体" w:cs="宋体"/>
          <w:color w:val="000000"/>
          <w:sz w:val="24"/>
          <w:szCs w:val="24"/>
        </w:rPr>
        <w:t>（6）发包控制价：</w:t>
      </w:r>
      <w:r>
        <w:rPr>
          <w:rFonts w:hint="eastAsia" w:hAnsi="宋体" w:cs="宋体"/>
          <w:color w:val="000000"/>
          <w:sz w:val="24"/>
          <w:szCs w:val="24"/>
          <w:highlight w:val="none"/>
          <w:lang w:val="en-US" w:eastAsia="zh-CN"/>
        </w:rPr>
        <w:t>183049.76元</w:t>
      </w:r>
      <w:r>
        <w:rPr>
          <w:rFonts w:hint="eastAsia" w:hAnsi="宋体" w:cs="宋体"/>
          <w:color w:val="000000"/>
          <w:sz w:val="24"/>
          <w:szCs w:val="24"/>
          <w:highlight w:val="none"/>
          <w:lang w:eastAsia="zh-CN"/>
        </w:rPr>
        <w:t xml:space="preserve">。 </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int="eastAsia"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30" w:lineRule="exact"/>
        <w:ind w:right="-170" w:rightChars="-50" w:firstLine="480" w:firstLineChars="200"/>
        <w:rPr>
          <w:rFonts w:hint="eastAsia" w:hAnsi="宋体" w:cs="仿宋_GB2312"/>
          <w:sz w:val="24"/>
          <w:szCs w:val="24"/>
        </w:rPr>
      </w:pPr>
      <w:r>
        <w:rPr>
          <w:rFonts w:hint="eastAsia" w:hAnsi="宋体" w:cs="仿宋_GB2312"/>
          <w:sz w:val="24"/>
          <w:szCs w:val="24"/>
        </w:rPr>
        <w:t xml:space="preserve">（1）投标人须具有独立法人资格，须具备建设行政主管部门颁发的建筑工程施工总承包三级及以上资质；具有安全生产许可证，并在人员、设备、资金等方面具有相应的施工能力。      </w:t>
      </w:r>
    </w:p>
    <w:p>
      <w:pPr>
        <w:adjustRightInd w:val="0"/>
        <w:snapToGrid w:val="0"/>
        <w:spacing w:line="430" w:lineRule="exact"/>
        <w:ind w:right="-170" w:rightChars="-50" w:firstLine="480" w:firstLineChars="200"/>
        <w:rPr>
          <w:rFonts w:hint="eastAsia" w:hAnsi="宋体" w:cs="宋体"/>
          <w:color w:val="000000"/>
          <w:sz w:val="24"/>
          <w:szCs w:val="24"/>
        </w:rPr>
      </w:pPr>
      <w:r>
        <w:rPr>
          <w:rFonts w:hint="eastAsia" w:hAnsi="宋体" w:cs="仿宋_GB2312"/>
          <w:sz w:val="24"/>
          <w:szCs w:val="24"/>
        </w:rPr>
        <w:t xml:space="preserve">（2)拟派项目负责人须具备建筑工程专业二级及以上注册建造师证（含临时）注册建造师执业资格证和安全生产考核合格证，且未承担其他在施建设工程的项目负责人。  </w:t>
      </w:r>
    </w:p>
    <w:p>
      <w:pPr>
        <w:adjustRightInd w:val="0"/>
        <w:snapToGrid w:val="0"/>
        <w:spacing w:line="480" w:lineRule="exact"/>
        <w:ind w:left="-170" w:leftChars="-50" w:right="-170" w:rightChars="-50" w:firstLine="560"/>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）本次发包不接受联合体承包。</w:t>
      </w:r>
    </w:p>
    <w:p>
      <w:pPr>
        <w:adjustRightInd w:val="0"/>
        <w:snapToGrid w:val="0"/>
        <w:spacing w:line="480" w:lineRule="exact"/>
        <w:ind w:left="-170" w:leftChars="-50" w:right="-170" w:rightChars="-50" w:firstLine="570"/>
        <w:rPr>
          <w:rFonts w:hint="eastAsia"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4</w:t>
      </w:r>
      <w:r>
        <w:rPr>
          <w:rFonts w:hint="eastAsia" w:hAnsi="宋体" w:cs="宋体"/>
          <w:bCs/>
          <w:color w:val="000000"/>
          <w:sz w:val="24"/>
          <w:szCs w:val="24"/>
        </w:rPr>
        <w:t>）本次发包实行资格后审。</w:t>
      </w:r>
    </w:p>
    <w:p>
      <w:pPr>
        <w:adjustRightInd w:val="0"/>
        <w:snapToGrid w:val="0"/>
        <w:spacing w:line="480" w:lineRule="exact"/>
        <w:ind w:right="-170" w:rightChars="-50"/>
        <w:rPr>
          <w:rFonts w:hint="eastAsia"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int="eastAsia"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int="eastAsia"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int="eastAsia"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int="eastAsia"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int="eastAsia"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int="eastAsia"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int="eastAsia" w:hAnsi="宋体" w:cs="宋体"/>
          <w:color w:val="000000"/>
          <w:sz w:val="24"/>
          <w:szCs w:val="24"/>
        </w:rPr>
      </w:pPr>
      <w:r>
        <w:rPr>
          <w:rFonts w:hint="eastAsia" w:hAnsi="宋体" w:cs="宋体"/>
          <w:color w:val="000000"/>
          <w:sz w:val="24"/>
          <w:szCs w:val="24"/>
        </w:rPr>
        <w:t>2、承包文件提交的截止时间及开标时间：2018年</w:t>
      </w:r>
      <w:r>
        <w:rPr>
          <w:rFonts w:hint="eastAsia" w:hAnsi="宋体" w:cs="宋体"/>
          <w:color w:val="000000"/>
          <w:sz w:val="24"/>
          <w:szCs w:val="24"/>
          <w:lang w:val="en-US" w:eastAsia="zh-CN"/>
        </w:rPr>
        <w:t>8</w:t>
      </w:r>
      <w:r>
        <w:rPr>
          <w:rFonts w:hint="eastAsia" w:hAnsi="宋体" w:cs="宋体"/>
          <w:color w:val="000000"/>
          <w:sz w:val="24"/>
          <w:szCs w:val="24"/>
        </w:rPr>
        <w:t>月</w:t>
      </w:r>
      <w:r>
        <w:rPr>
          <w:rFonts w:hint="eastAsia" w:hAnsi="宋体" w:cs="宋体"/>
          <w:color w:val="000000"/>
          <w:sz w:val="24"/>
          <w:szCs w:val="24"/>
          <w:lang w:val="en-US" w:eastAsia="zh-CN"/>
        </w:rPr>
        <w:t>21</w:t>
      </w:r>
      <w:r>
        <w:rPr>
          <w:rFonts w:hint="eastAsia" w:hAnsi="宋体" w:cs="宋体"/>
          <w:color w:val="000000"/>
          <w:sz w:val="24"/>
          <w:szCs w:val="24"/>
        </w:rPr>
        <w:t>日</w:t>
      </w:r>
      <w:r>
        <w:rPr>
          <w:rFonts w:hint="eastAsia" w:hAnsi="宋体" w:cs="宋体"/>
          <w:color w:val="000000"/>
          <w:sz w:val="24"/>
          <w:szCs w:val="24"/>
          <w:lang w:val="en-US" w:eastAsia="zh-CN"/>
        </w:rPr>
        <w:t>10点30</w:t>
      </w:r>
      <w:r>
        <w:rPr>
          <w:rFonts w:hint="eastAsia" w:hAnsi="宋体" w:cs="宋体"/>
          <w:color w:val="000000"/>
          <w:sz w:val="24"/>
          <w:szCs w:val="24"/>
        </w:rPr>
        <w:t>分。</w:t>
      </w:r>
    </w:p>
    <w:p>
      <w:pPr>
        <w:spacing w:line="460" w:lineRule="exact"/>
        <w:ind w:firstLine="465"/>
        <w:rPr>
          <w:rFonts w:hint="eastAsia"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公共资源交易系统，并同时提交1份使用电子介质存储的承包文件）。</w:t>
      </w:r>
    </w:p>
    <w:p>
      <w:pPr>
        <w:spacing w:line="460" w:lineRule="exact"/>
        <w:ind w:firstLine="465"/>
        <w:rPr>
          <w:rFonts w:hint="eastAsia" w:hAnsi="宋体" w:cs="宋体"/>
          <w:color w:val="000000"/>
          <w:sz w:val="24"/>
        </w:rPr>
      </w:pPr>
      <w:r>
        <w:rPr>
          <w:rFonts w:hint="eastAsia" w:hAnsi="宋体" w:cs="宋体"/>
          <w:color w:val="000000"/>
          <w:sz w:val="24"/>
        </w:rPr>
        <w:t>4、</w:t>
      </w:r>
      <w:r>
        <w:rPr>
          <w:rFonts w:hint="eastAsia" w:hAnsi="宋体" w:cs="宋体"/>
          <w:color w:val="000000"/>
          <w:sz w:val="24"/>
          <w:lang w:eastAsia="zh-CN"/>
        </w:rPr>
        <w:t>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w:t>
      </w:r>
      <w:r>
        <w:rPr>
          <w:rFonts w:hint="eastAsia" w:hAnsi="宋体" w:cs="宋体"/>
          <w:color w:val="000000"/>
          <w:sz w:val="24"/>
          <w:lang w:val="en-US" w:eastAsia="zh-CN"/>
        </w:rPr>
        <w:t>二</w:t>
      </w:r>
      <w:r>
        <w:rPr>
          <w:rFonts w:hint="eastAsia" w:hAnsi="宋体" w:cs="宋体"/>
          <w:color w:val="000000"/>
          <w:sz w:val="24"/>
        </w:rPr>
        <w:t>室。</w:t>
      </w:r>
    </w:p>
    <w:p>
      <w:pPr>
        <w:spacing w:line="460" w:lineRule="exact"/>
        <w:ind w:firstLine="465"/>
        <w:rPr>
          <w:rFonts w:hint="eastAsia"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int="eastAsia" w:hAnsi="宋体" w:cs="宋体"/>
          <w:color w:val="000000"/>
          <w:sz w:val="24"/>
        </w:rPr>
      </w:pPr>
      <w:r>
        <w:rPr>
          <w:rFonts w:hint="eastAsia" w:hAnsi="宋体" w:cs="宋体"/>
          <w:color w:val="000000"/>
          <w:sz w:val="24"/>
        </w:rPr>
        <w:t>6、逾期送达的或者未送达指定地点的</w:t>
      </w:r>
      <w:r>
        <w:rPr>
          <w:rFonts w:hint="eastAsia" w:hAnsi="宋体" w:cs="宋体"/>
          <w:color w:val="000000"/>
          <w:sz w:val="24"/>
          <w:lang w:eastAsia="zh-CN"/>
        </w:rPr>
        <w:t>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int="eastAsia"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int="eastAsia"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int="eastAsia"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rFonts w:hint="eastAsia" w:ascii="宋体" w:eastAsia="宋体"/>
          <w:sz w:val="24"/>
          <w:szCs w:val="24"/>
          <w:lang w:val="zh-CN" w:eastAsia="zh-CN"/>
        </w:rPr>
      </w:pPr>
      <w:r>
        <w:rPr>
          <w:rFonts w:hint="eastAsia" w:hAnsi="宋体" w:cs="宋体"/>
          <w:color w:val="000000"/>
          <w:sz w:val="24"/>
          <w:szCs w:val="24"/>
        </w:rPr>
        <w:t xml:space="preserve">   发 包 </w:t>
      </w:r>
      <w:r>
        <w:rPr>
          <w:rFonts w:hint="eastAsia" w:ascii="宋体" w:eastAsia="宋体"/>
          <w:sz w:val="24"/>
          <w:szCs w:val="24"/>
          <w:lang w:val="zh-CN" w:eastAsia="zh-CN"/>
        </w:rPr>
        <w:t>人：许昌市魏都区灞陵街道办事处</w:t>
      </w:r>
    </w:p>
    <w:p>
      <w:pPr>
        <w:adjustRightInd w:val="0"/>
        <w:snapToGrid w:val="0"/>
        <w:spacing w:line="460" w:lineRule="exact"/>
        <w:rPr>
          <w:rFonts w:hint="eastAsia" w:hAnsi="Times New Roman" w:cs="Times New Roman"/>
          <w:sz w:val="24"/>
          <w:szCs w:val="24"/>
        </w:rPr>
      </w:pPr>
      <w:r>
        <w:rPr>
          <w:rFonts w:hint="eastAsia" w:hAnsi="宋体" w:cs="宋体"/>
          <w:color w:val="000000"/>
          <w:sz w:val="24"/>
          <w:szCs w:val="24"/>
        </w:rPr>
        <w:t xml:space="preserve">   联 系 人:</w:t>
      </w:r>
      <w:r>
        <w:rPr>
          <w:rFonts w:hint="eastAsia" w:hAnsi="Times New Roman" w:cs="Times New Roman"/>
          <w:sz w:val="24"/>
          <w:szCs w:val="24"/>
        </w:rPr>
        <w:t xml:space="preserve"> </w:t>
      </w:r>
      <w:r>
        <w:rPr>
          <w:rFonts w:hint="eastAsia" w:hAnsi="Times New Roman" w:cs="Times New Roman"/>
          <w:sz w:val="24"/>
          <w:szCs w:val="24"/>
          <w:lang w:val="en-US" w:eastAsia="zh-CN"/>
        </w:rPr>
        <w:t>郑义</w:t>
      </w:r>
    </w:p>
    <w:p>
      <w:pPr>
        <w:adjustRightInd w:val="0"/>
        <w:snapToGrid w:val="0"/>
        <w:spacing w:line="460" w:lineRule="exact"/>
        <w:ind w:firstLine="360" w:firstLineChars="150"/>
        <w:rPr>
          <w:rFonts w:hint="eastAsia" w:hAnsi="宋体" w:cs="黑体"/>
          <w:color w:val="000000"/>
          <w:sz w:val="24"/>
        </w:rPr>
      </w:pPr>
      <w:r>
        <w:rPr>
          <w:rFonts w:hint="eastAsia"/>
          <w:color w:val="000000"/>
          <w:sz w:val="24"/>
          <w:szCs w:val="22"/>
        </w:rPr>
        <w:t>地    址</w:t>
      </w:r>
      <w:r>
        <w:rPr>
          <w:rFonts w:hint="eastAsia" w:hAnsi="宋体" w:cs="黑体"/>
          <w:color w:val="000000"/>
          <w:sz w:val="24"/>
        </w:rPr>
        <w:t>：</w:t>
      </w:r>
      <w:r>
        <w:rPr>
          <w:rFonts w:hint="eastAsia"/>
          <w:sz w:val="24"/>
          <w:szCs w:val="24"/>
        </w:rPr>
        <w:t>许昌市</w:t>
      </w:r>
      <w:r>
        <w:rPr>
          <w:rFonts w:hint="eastAsia"/>
          <w:sz w:val="24"/>
          <w:szCs w:val="24"/>
          <w:lang w:eastAsia="zh-CN"/>
        </w:rPr>
        <w:t>灞陵路西段</w:t>
      </w:r>
    </w:p>
    <w:p>
      <w:pPr>
        <w:adjustRightInd w:val="0"/>
        <w:snapToGrid w:val="0"/>
        <w:spacing w:line="460" w:lineRule="exact"/>
        <w:rPr>
          <w:rFonts w:hint="eastAsia" w:hAnsi="宋体" w:eastAsia="宋体" w:cs="黑体"/>
          <w:color w:val="000000"/>
          <w:sz w:val="24"/>
          <w:lang w:val="en-US" w:eastAsia="zh-CN"/>
        </w:rPr>
      </w:pPr>
      <w:r>
        <w:rPr>
          <w:rFonts w:hint="eastAsia" w:hAnsi="宋体" w:cs="宋体"/>
          <w:color w:val="FF0000"/>
          <w:sz w:val="24"/>
          <w:szCs w:val="24"/>
        </w:rPr>
        <w:t xml:space="preserve">   </w:t>
      </w:r>
      <w:r>
        <w:rPr>
          <w:rFonts w:hint="eastAsia" w:hAnsi="宋体" w:cs="黑体"/>
          <w:color w:val="000000"/>
          <w:sz w:val="24"/>
        </w:rPr>
        <w:t>联系电话：</w:t>
      </w:r>
      <w:r>
        <w:rPr>
          <w:rFonts w:hint="eastAsia" w:hAnsi="宋体" w:cs="黑体"/>
          <w:color w:val="000000"/>
          <w:sz w:val="24"/>
          <w:lang w:val="en-US" w:eastAsia="zh-CN"/>
        </w:rPr>
        <w:t>18539007333</w:t>
      </w:r>
    </w:p>
    <w:p>
      <w:pPr>
        <w:adjustRightInd w:val="0"/>
        <w:snapToGrid w:val="0"/>
        <w:spacing w:line="460" w:lineRule="exact"/>
        <w:ind w:firstLine="360" w:firstLineChars="150"/>
        <w:rPr>
          <w:rFonts w:hint="eastAsia" w:ascii="宋体" w:eastAsia="宋体"/>
          <w:sz w:val="24"/>
          <w:szCs w:val="24"/>
          <w:lang w:val="zh-CN" w:eastAsia="zh-CN"/>
        </w:rPr>
      </w:pPr>
      <w:r>
        <w:rPr>
          <w:rFonts w:hint="eastAsia" w:ascii="宋体" w:eastAsia="宋体"/>
          <w:sz w:val="24"/>
          <w:szCs w:val="24"/>
          <w:lang w:val="zh-CN" w:eastAsia="zh-CN"/>
        </w:rPr>
        <w:t>代理机构：永明项目管理有限公司</w:t>
      </w:r>
    </w:p>
    <w:p>
      <w:pPr>
        <w:adjustRightInd w:val="0"/>
        <w:snapToGrid w:val="0"/>
        <w:spacing w:line="460" w:lineRule="exact"/>
        <w:ind w:firstLine="360" w:firstLineChars="150"/>
        <w:rPr>
          <w:rFonts w:hint="eastAsia" w:ascii="宋体" w:eastAsia="宋体"/>
          <w:sz w:val="24"/>
          <w:szCs w:val="24"/>
          <w:lang w:val="zh-CN" w:eastAsia="zh-CN"/>
        </w:rPr>
      </w:pPr>
      <w:r>
        <w:rPr>
          <w:rFonts w:hint="eastAsia" w:ascii="宋体" w:eastAsia="宋体"/>
          <w:sz w:val="24"/>
          <w:szCs w:val="24"/>
          <w:lang w:val="zh-CN" w:eastAsia="zh-CN"/>
        </w:rPr>
        <w:t>地 址：河南省许昌市魏都区天宝盛世花园</w:t>
      </w:r>
    </w:p>
    <w:p>
      <w:pPr>
        <w:adjustRightInd w:val="0"/>
        <w:snapToGrid w:val="0"/>
        <w:spacing w:line="460" w:lineRule="exact"/>
        <w:ind w:firstLine="480" w:firstLineChars="200"/>
        <w:rPr>
          <w:rFonts w:hint="eastAsia" w:ascii="宋体" w:eastAsia="宋体"/>
          <w:sz w:val="24"/>
          <w:szCs w:val="24"/>
          <w:lang w:val="zh-CN" w:eastAsia="zh-CN"/>
        </w:rPr>
      </w:pPr>
      <w:r>
        <w:rPr>
          <w:rFonts w:hint="eastAsia" w:ascii="宋体" w:eastAsia="宋体"/>
          <w:sz w:val="24"/>
          <w:szCs w:val="24"/>
          <w:lang w:val="zh-CN" w:eastAsia="zh-CN"/>
        </w:rPr>
        <w:t>联 系 人：</w:t>
      </w:r>
      <w:r>
        <w:rPr>
          <w:rFonts w:hint="eastAsia"/>
          <w:sz w:val="24"/>
          <w:szCs w:val="24"/>
          <w:lang w:val="zh-CN" w:eastAsia="zh-CN"/>
        </w:rPr>
        <w:t>冯业辉</w:t>
      </w:r>
      <w:r>
        <w:rPr>
          <w:rFonts w:hint="eastAsia" w:ascii="宋体" w:eastAsia="宋体"/>
          <w:sz w:val="24"/>
          <w:szCs w:val="24"/>
          <w:lang w:val="zh-CN" w:eastAsia="zh-CN"/>
        </w:rPr>
        <w:t xml:space="preserve">    </w:t>
      </w:r>
    </w:p>
    <w:p>
      <w:pPr>
        <w:adjustRightInd w:val="0"/>
        <w:snapToGrid w:val="0"/>
        <w:spacing w:line="460" w:lineRule="exact"/>
        <w:ind w:firstLine="480" w:firstLineChars="200"/>
        <w:rPr>
          <w:rFonts w:hint="eastAsia" w:ascii="宋体" w:eastAsia="宋体"/>
          <w:sz w:val="24"/>
          <w:szCs w:val="24"/>
          <w:lang w:val="en-US" w:eastAsia="zh-CN"/>
        </w:rPr>
      </w:pPr>
      <w:r>
        <w:rPr>
          <w:rFonts w:hint="eastAsia" w:ascii="宋体" w:eastAsia="宋体"/>
          <w:sz w:val="24"/>
          <w:szCs w:val="24"/>
          <w:lang w:val="zh-CN" w:eastAsia="zh-CN"/>
        </w:rPr>
        <w:t xml:space="preserve"> 联系电话：</w:t>
      </w:r>
      <w:r>
        <w:rPr>
          <w:rFonts w:hint="eastAsia"/>
          <w:sz w:val="24"/>
          <w:szCs w:val="24"/>
          <w:lang w:val="en-US" w:eastAsia="zh-CN"/>
        </w:rPr>
        <w:t>15993672348</w:t>
      </w:r>
    </w:p>
    <w:p>
      <w:pPr>
        <w:pStyle w:val="2"/>
        <w:jc w:val="right"/>
        <w:rPr>
          <w:rFonts w:hint="eastAsia"/>
          <w:lang w:eastAsia="zh-CN"/>
        </w:rPr>
      </w:pPr>
    </w:p>
    <w:p>
      <w:pPr>
        <w:pStyle w:val="2"/>
        <w:jc w:val="right"/>
        <w:rPr>
          <w:rFonts w:hint="eastAsia" w:ascii="宋体" w:eastAsia="宋体"/>
          <w:sz w:val="24"/>
          <w:szCs w:val="24"/>
          <w:lang w:val="zh-CN" w:eastAsia="zh-CN"/>
        </w:rPr>
      </w:pPr>
      <w:r>
        <w:rPr>
          <w:rFonts w:hint="eastAsia" w:ascii="宋体" w:eastAsia="宋体"/>
          <w:sz w:val="24"/>
          <w:szCs w:val="24"/>
          <w:lang w:val="zh-CN" w:eastAsia="zh-CN"/>
        </w:rPr>
        <w:t>许昌市魏都区灞陵街道办事处</w:t>
      </w:r>
    </w:p>
    <w:p>
      <w:pPr>
        <w:pStyle w:val="2"/>
        <w:jc w:val="right"/>
        <w:rPr>
          <w:rFonts w:hint="eastAsia" w:hAnsi="宋体" w:cs="宋体"/>
          <w:color w:val="000000"/>
          <w:sz w:val="24"/>
          <w:szCs w:val="24"/>
          <w:lang w:val="en-US" w:eastAsia="zh-CN"/>
        </w:rPr>
      </w:pPr>
      <w:r>
        <w:rPr>
          <w:rFonts w:hint="eastAsia" w:hAnsi="宋体" w:cs="宋体"/>
          <w:color w:val="000000"/>
          <w:sz w:val="24"/>
          <w:szCs w:val="24"/>
          <w:lang w:val="en-US" w:eastAsia="zh-CN"/>
        </w:rPr>
        <w:t>2018年8月9日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rPr>
        <w:t>3.2 投</w:t>
      </w:r>
      <w:r>
        <w:rPr>
          <w:rFonts w:hint="eastAsia" w:hAnsi="宋体" w:cs="宋体"/>
          <w:sz w:val="24"/>
          <w:szCs w:val="24"/>
          <w:highlight w:val="none"/>
        </w:rPr>
        <w:t>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firstLine="240"/>
        <w:rPr>
          <w:rFonts w:hint="eastAsia" w:hAnsi="宋体"/>
          <w:color w:val="000000"/>
          <w:sz w:val="24"/>
          <w:szCs w:val="24"/>
        </w:rPr>
      </w:pPr>
    </w:p>
    <w:p>
      <w:pPr>
        <w:pStyle w:val="2"/>
        <w:ind w:left="0" w:leftChars="0" w:firstLine="0" w:firstLineChars="0"/>
        <w:rPr>
          <w:rFonts w:hint="eastAsia" w:hAnsi="宋体"/>
          <w:color w:val="000000"/>
          <w:sz w:val="24"/>
          <w:szCs w:val="24"/>
        </w:rPr>
      </w:pPr>
    </w:p>
    <w:p>
      <w:pPr>
        <w:adjustRightInd w:val="0"/>
        <w:snapToGrid w:val="0"/>
        <w:spacing w:line="480" w:lineRule="exact"/>
        <w:jc w:val="center"/>
        <w:rPr>
          <w:rFonts w:hint="eastAsia"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2"/>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int="eastAsia"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int="eastAsia"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int="eastAsia"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rFonts w:hint="eastAsia" w:ascii="宋体" w:eastAsia="宋体"/>
                <w:sz w:val="24"/>
                <w:szCs w:val="24"/>
                <w:lang w:val="zh-CN" w:eastAsia="zh-CN"/>
              </w:rPr>
            </w:pPr>
            <w:r>
              <w:rPr>
                <w:rFonts w:hint="eastAsia" w:hAnsi="宋体" w:cs="宋体"/>
                <w:color w:val="000000"/>
                <w:sz w:val="24"/>
                <w:szCs w:val="24"/>
              </w:rPr>
              <w:t xml:space="preserve">发 包 </w:t>
            </w:r>
            <w:r>
              <w:rPr>
                <w:rFonts w:hint="eastAsia" w:ascii="宋体" w:eastAsia="宋体"/>
                <w:sz w:val="24"/>
                <w:szCs w:val="24"/>
                <w:lang w:val="zh-CN" w:eastAsia="zh-CN"/>
              </w:rPr>
              <w:t>人：许昌市魏都区灞陵街道办事处</w:t>
            </w:r>
          </w:p>
          <w:p>
            <w:pPr>
              <w:adjustRightInd w:val="0"/>
              <w:snapToGrid w:val="0"/>
              <w:spacing w:line="460" w:lineRule="exact"/>
              <w:rPr>
                <w:rFonts w:hint="eastAsia"/>
                <w:color w:val="000000"/>
                <w:sz w:val="24"/>
                <w:szCs w:val="22"/>
              </w:rPr>
            </w:pPr>
            <w:r>
              <w:rPr>
                <w:rFonts w:hint="eastAsia" w:hAnsi="宋体" w:cs="宋体"/>
                <w:color w:val="000000"/>
                <w:sz w:val="24"/>
                <w:szCs w:val="24"/>
              </w:rPr>
              <w:t>联 系 人:</w:t>
            </w:r>
            <w:r>
              <w:rPr>
                <w:rFonts w:hint="eastAsia"/>
                <w:color w:val="000000"/>
                <w:sz w:val="24"/>
                <w:szCs w:val="22"/>
              </w:rPr>
              <w:t xml:space="preserve"> </w:t>
            </w:r>
            <w:r>
              <w:rPr>
                <w:rFonts w:hint="eastAsia"/>
                <w:color w:val="000000"/>
                <w:sz w:val="24"/>
                <w:szCs w:val="22"/>
                <w:lang w:eastAsia="zh-CN"/>
              </w:rPr>
              <w:t>吴</w:t>
            </w:r>
            <w:r>
              <w:rPr>
                <w:rFonts w:hint="eastAsia"/>
                <w:color w:val="000000"/>
                <w:sz w:val="24"/>
                <w:szCs w:val="22"/>
              </w:rPr>
              <w:t>先生</w:t>
            </w:r>
          </w:p>
          <w:p>
            <w:pPr>
              <w:adjustRightInd w:val="0"/>
              <w:snapToGrid w:val="0"/>
              <w:spacing w:line="460" w:lineRule="exact"/>
              <w:rPr>
                <w:rFonts w:hint="eastAsia"/>
                <w:sz w:val="24"/>
                <w:szCs w:val="24"/>
                <w:lang w:eastAsia="zh-CN"/>
              </w:rPr>
            </w:pPr>
            <w:r>
              <w:rPr>
                <w:rFonts w:hint="eastAsia"/>
                <w:color w:val="000000"/>
                <w:sz w:val="24"/>
                <w:szCs w:val="22"/>
              </w:rPr>
              <w:t>地    址</w:t>
            </w:r>
            <w:r>
              <w:rPr>
                <w:rFonts w:hint="eastAsia" w:hAnsi="宋体" w:cs="黑体"/>
                <w:color w:val="000000"/>
                <w:sz w:val="24"/>
              </w:rPr>
              <w:t>：</w:t>
            </w:r>
            <w:r>
              <w:rPr>
                <w:rFonts w:hint="eastAsia"/>
                <w:sz w:val="24"/>
                <w:szCs w:val="24"/>
              </w:rPr>
              <w:t>许昌市</w:t>
            </w:r>
            <w:r>
              <w:rPr>
                <w:rFonts w:hint="eastAsia"/>
                <w:sz w:val="24"/>
                <w:szCs w:val="24"/>
                <w:lang w:eastAsia="zh-CN"/>
              </w:rPr>
              <w:t>灞陵路西段</w:t>
            </w:r>
          </w:p>
          <w:p>
            <w:pPr>
              <w:adjustRightInd w:val="0"/>
              <w:snapToGrid w:val="0"/>
              <w:spacing w:line="460" w:lineRule="exact"/>
              <w:rPr>
                <w:rFonts w:hint="eastAsia" w:hAnsi="宋体" w:cs="黑体"/>
                <w:color w:val="000000"/>
                <w:sz w:val="24"/>
              </w:rPr>
            </w:pPr>
            <w:r>
              <w:rPr>
                <w:rFonts w:hint="eastAsia" w:hAnsi="宋体" w:cs="黑体"/>
                <w:color w:val="000000"/>
                <w:sz w:val="24"/>
              </w:rPr>
              <w:t>联系电话：</w:t>
            </w:r>
            <w:r>
              <w:rPr>
                <w:rFonts w:hint="eastAsia" w:hAnsi="宋体" w:cs="黑体"/>
                <w:color w:val="000000"/>
                <w:sz w:val="24"/>
                <w:lang w:val="en-US" w:eastAsia="zh-CN"/>
              </w:rPr>
              <w:t>18539007333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int="eastAsia"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int="eastAsia" w:ascii="宋体" w:eastAsia="宋体"/>
                <w:sz w:val="24"/>
                <w:szCs w:val="24"/>
                <w:lang w:val="zh-CN" w:eastAsia="zh-CN"/>
              </w:rPr>
            </w:pPr>
            <w:r>
              <w:rPr>
                <w:rFonts w:hint="eastAsia" w:ascii="宋体" w:eastAsia="宋体"/>
                <w:sz w:val="24"/>
                <w:szCs w:val="24"/>
                <w:lang w:val="zh-CN" w:eastAsia="zh-CN"/>
              </w:rPr>
              <w:t>代理机构：永明项目管理有限公司</w:t>
            </w:r>
          </w:p>
          <w:p>
            <w:pPr>
              <w:adjustRightInd w:val="0"/>
              <w:snapToGrid w:val="0"/>
              <w:spacing w:line="460" w:lineRule="exact"/>
              <w:rPr>
                <w:rFonts w:hint="eastAsia" w:ascii="宋体" w:eastAsia="宋体"/>
                <w:sz w:val="24"/>
                <w:szCs w:val="24"/>
                <w:lang w:val="zh-CN" w:eastAsia="zh-CN"/>
              </w:rPr>
            </w:pPr>
            <w:r>
              <w:rPr>
                <w:rFonts w:hint="eastAsia" w:ascii="宋体" w:eastAsia="宋体"/>
                <w:sz w:val="24"/>
                <w:szCs w:val="24"/>
                <w:lang w:val="zh-CN" w:eastAsia="zh-CN"/>
              </w:rPr>
              <w:t>地 址：河南省许昌市魏都区天宝盛世花园</w:t>
            </w:r>
          </w:p>
          <w:p>
            <w:pPr>
              <w:adjustRightInd w:val="0"/>
              <w:snapToGrid w:val="0"/>
              <w:spacing w:line="460" w:lineRule="exact"/>
              <w:rPr>
                <w:rFonts w:hint="eastAsia" w:ascii="宋体" w:eastAsia="宋体"/>
                <w:sz w:val="24"/>
                <w:szCs w:val="24"/>
                <w:lang w:val="zh-CN" w:eastAsia="zh-CN"/>
              </w:rPr>
            </w:pPr>
            <w:r>
              <w:rPr>
                <w:rFonts w:hint="eastAsia" w:ascii="宋体" w:eastAsia="宋体"/>
                <w:sz w:val="24"/>
                <w:szCs w:val="24"/>
                <w:lang w:val="zh-CN" w:eastAsia="zh-CN"/>
              </w:rPr>
              <w:t xml:space="preserve">联 系 人：冯业辉    </w:t>
            </w:r>
          </w:p>
          <w:p>
            <w:pPr>
              <w:adjustRightInd w:val="0"/>
              <w:snapToGrid w:val="0"/>
              <w:spacing w:line="460" w:lineRule="exact"/>
              <w:rPr>
                <w:rFonts w:hint="eastAsia" w:ascii="宋体" w:eastAsia="宋体"/>
                <w:sz w:val="24"/>
                <w:szCs w:val="24"/>
                <w:lang w:val="zh-CN" w:eastAsia="zh-CN"/>
              </w:rPr>
            </w:pPr>
            <w:r>
              <w:rPr>
                <w:rFonts w:hint="eastAsia" w:ascii="宋体" w:eastAsia="宋体"/>
                <w:sz w:val="24"/>
                <w:szCs w:val="24"/>
                <w:lang w:val="zh-CN" w:eastAsia="zh-CN"/>
              </w:rPr>
              <w:t>联系电话：</w:t>
            </w:r>
            <w:r>
              <w:rPr>
                <w:rFonts w:hint="eastAsia" w:ascii="宋体" w:eastAsia="宋体"/>
                <w:sz w:val="24"/>
                <w:szCs w:val="24"/>
                <w:lang w:val="en-US" w:eastAsia="zh-CN"/>
              </w:rPr>
              <w:t>15993672348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rFonts w:hint="eastAsia" w:ascii="宋体" w:eastAsia="宋体"/>
                <w:sz w:val="24"/>
                <w:szCs w:val="24"/>
                <w:lang w:val="zh-CN" w:eastAsia="zh-CN"/>
              </w:rPr>
            </w:pPr>
            <w:r>
              <w:rPr>
                <w:rFonts w:hint="eastAsia" w:ascii="宋体" w:eastAsia="宋体"/>
                <w:sz w:val="24"/>
                <w:szCs w:val="24"/>
                <w:lang w:val="zh-CN" w:eastAsia="zh-CN"/>
              </w:rPr>
              <w:t>许昌市西郊供销社老旧庭院提升改造工程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int="eastAsia" w:hAnsi="宋体" w:cs="黑体"/>
                <w:color w:val="000000"/>
                <w:sz w:val="24"/>
              </w:rPr>
            </w:pPr>
            <w:r>
              <w:rPr>
                <w:rFonts w:hint="eastAsia" w:ascii="宋体" w:hAnsi="宋体" w:eastAsia="宋体" w:cs="宋体"/>
                <w:color w:val="000000"/>
                <w:sz w:val="24"/>
                <w:szCs w:val="24"/>
                <w:lang w:eastAsia="zh-CN"/>
              </w:rPr>
              <w:t>许昌市西郊供销社</w:t>
            </w:r>
            <w:r>
              <w:rPr>
                <w:rFonts w:hint="eastAsia" w:hAnsi="宋体" w:cs="宋体"/>
                <w:color w:val="000000"/>
                <w:sz w:val="24"/>
                <w:szCs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int="eastAsia" w:hAnsi="宋体" w:cs="宋体"/>
                <w:color w:val="000000"/>
                <w:sz w:val="24"/>
                <w:szCs w:val="24"/>
              </w:rPr>
            </w:pPr>
            <w:r>
              <w:rPr>
                <w:rFonts w:hint="eastAsia" w:hAnsi="宋体" w:cs="宋体"/>
                <w:color w:val="000000"/>
                <w:sz w:val="24"/>
                <w:szCs w:val="24"/>
              </w:rPr>
              <w:t>建设规模</w:t>
            </w:r>
          </w:p>
        </w:tc>
        <w:tc>
          <w:tcPr>
            <w:tcW w:w="7404" w:type="dxa"/>
            <w:vAlign w:val="center"/>
          </w:tcPr>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lang w:val="en-US" w:eastAsia="zh-CN"/>
              </w:rPr>
              <w:t>包括铁皮棚、铁皮房拆除，围墙粉刷，门卫室、杂物室、办公楼东立面拆除、粉刷，办公楼屋面拆除改造、排水管拆除改造、新种枇杷树等内容。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lang w:val="en-US" w:eastAsia="zh-CN"/>
              </w:rPr>
              <w:t>30</w:t>
            </w:r>
            <w:r>
              <w:rPr>
                <w:rFonts w:hint="eastAsia" w:hAnsi="宋体" w:cs="黑体"/>
                <w:color w:val="00000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hint="eastAsia"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int="eastAsia"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hint="eastAsia"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1</w:t>
            </w:r>
            <w:r>
              <w:rPr>
                <w:rFonts w:hint="eastAsia" w:hAnsi="宋体" w:cs="宋体"/>
                <w:color w:val="000000"/>
                <w:sz w:val="24"/>
                <w:szCs w:val="24"/>
                <w:lang w:eastAsia="zh-CN"/>
              </w:rPr>
              <w:t>）</w:t>
            </w:r>
            <w:r>
              <w:rPr>
                <w:rFonts w:hint="eastAsia" w:hAnsi="宋体" w:cs="宋体"/>
                <w:color w:val="000000"/>
                <w:sz w:val="24"/>
                <w:szCs w:val="24"/>
              </w:rPr>
              <w:t>投标人须具有独立法人资格，须具备建设行政主管部门颁发的建筑工程施工总承包三级及以上资质；具有安全生产许可证，并在人员、设备、资金等方面具有相应的施工能力。拟派项目负责人须具备建筑工程专业二级及以上注册建造师证（含临时）注册建造师执业资格证和安全生产考核合格证，且未承担其他在施建设工程的项目负责人。</w:t>
            </w:r>
          </w:p>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int="eastAsia"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int="eastAsia"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int="eastAsia"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hAnsi="宋体" w:cs="黑体"/>
                <w:color w:val="000000"/>
                <w:sz w:val="24"/>
              </w:rPr>
            </w:pPr>
            <w:r>
              <w:rPr>
                <w:rFonts w:hint="eastAsia" w:hAnsi="宋体" w:cs="宋体"/>
                <w:color w:val="000000"/>
                <w:sz w:val="24"/>
                <w:szCs w:val="24"/>
              </w:rPr>
              <w:t>2018年</w:t>
            </w:r>
            <w:r>
              <w:rPr>
                <w:rFonts w:hint="eastAsia" w:hAnsi="宋体" w:cs="宋体"/>
                <w:color w:val="000000"/>
                <w:sz w:val="24"/>
                <w:szCs w:val="24"/>
                <w:lang w:val="en-US" w:eastAsia="zh-CN"/>
              </w:rPr>
              <w:t>8</w:t>
            </w:r>
            <w:r>
              <w:rPr>
                <w:rFonts w:hint="eastAsia" w:hAnsi="宋体" w:cs="宋体"/>
                <w:color w:val="000000"/>
                <w:sz w:val="24"/>
                <w:szCs w:val="24"/>
              </w:rPr>
              <w:t>月</w:t>
            </w:r>
            <w:r>
              <w:rPr>
                <w:rFonts w:hint="eastAsia" w:hAnsi="宋体" w:cs="宋体"/>
                <w:color w:val="000000"/>
                <w:sz w:val="24"/>
                <w:szCs w:val="24"/>
                <w:lang w:val="en-US" w:eastAsia="zh-CN"/>
              </w:rPr>
              <w:t>21</w:t>
            </w:r>
            <w:r>
              <w:rPr>
                <w:rFonts w:hint="eastAsia" w:hAnsi="宋体" w:cs="宋体"/>
                <w:color w:val="000000"/>
                <w:sz w:val="24"/>
                <w:szCs w:val="24"/>
              </w:rPr>
              <w:t>日</w:t>
            </w:r>
            <w:r>
              <w:rPr>
                <w:rFonts w:hint="eastAsia" w:hAnsi="宋体" w:cs="宋体"/>
                <w:color w:val="000000"/>
                <w:sz w:val="24"/>
                <w:szCs w:val="24"/>
                <w:lang w:val="en-US" w:eastAsia="zh-CN"/>
              </w:rPr>
              <w:t>10点30</w:t>
            </w:r>
            <w:r>
              <w:rPr>
                <w:rFonts w:hint="eastAsia" w:hAnsi="宋体" w:cs="宋体"/>
                <w:color w:val="000000"/>
                <w:sz w:val="24"/>
                <w:szCs w:val="24"/>
              </w:rPr>
              <w:t>分</w:t>
            </w:r>
            <w:r>
              <w:rPr>
                <w:rFonts w:hint="eastAsia" w:hAnsi="宋体" w:cs="仿宋_GB2312"/>
                <w:color w:val="auto"/>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int="eastAsia"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int="eastAsia"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int="eastAsia"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int="eastAsia"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int="eastAsia"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int="eastAsia"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V1.0</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int="eastAsia"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int="eastAsia"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ind w:firstLine="480" w:firstLineChars="200"/>
              <w:rPr>
                <w:rFonts w:hint="eastAsia"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w:t>
            </w:r>
            <w:r>
              <w:rPr>
                <w:rFonts w:hint="eastAsia" w:hAnsi="宋体" w:cs="宋体"/>
                <w:sz w:val="24"/>
                <w:lang w:eastAsia="zh-CN"/>
              </w:rPr>
              <w:t>在开标现场</w:t>
            </w:r>
            <w:r>
              <w:rPr>
                <w:rFonts w:hint="eastAsia" w:hAnsi="宋体" w:cs="宋体"/>
                <w:sz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int="eastAsia"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int="eastAsia"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int="eastAsia"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int="eastAsia" w:hAnsi="宋体" w:cs="黑体"/>
                <w:color w:val="000000"/>
                <w:sz w:val="24"/>
              </w:rPr>
            </w:pPr>
            <w:r>
              <w:rPr>
                <w:rFonts w:hint="eastAsia" w:hAnsi="宋体" w:cs="仿宋_GB2312"/>
                <w:color w:val="000000"/>
                <w:sz w:val="24"/>
              </w:rPr>
              <w:t>承包文件在2018年</w:t>
            </w:r>
            <w:r>
              <w:rPr>
                <w:rFonts w:hint="eastAsia" w:hAnsi="宋体" w:cs="仿宋_GB2312"/>
                <w:color w:val="000000"/>
                <w:sz w:val="24"/>
                <w:lang w:val="en-US" w:eastAsia="zh-CN"/>
              </w:rPr>
              <w:t>8</w:t>
            </w:r>
            <w:r>
              <w:rPr>
                <w:rFonts w:hint="eastAsia" w:hAnsi="宋体" w:cs="仿宋_GB2312"/>
                <w:color w:val="000000"/>
                <w:sz w:val="24"/>
              </w:rPr>
              <w:t>月</w:t>
            </w:r>
            <w:r>
              <w:rPr>
                <w:rFonts w:hint="eastAsia" w:hAnsi="宋体" w:cs="仿宋_GB2312"/>
                <w:color w:val="000000"/>
                <w:sz w:val="24"/>
                <w:lang w:val="en-US" w:eastAsia="zh-CN"/>
              </w:rPr>
              <w:t>21</w:t>
            </w:r>
            <w:r>
              <w:rPr>
                <w:rFonts w:hint="eastAsia" w:hAnsi="宋体" w:cs="仿宋_GB2312"/>
                <w:color w:val="000000"/>
                <w:sz w:val="24"/>
              </w:rPr>
              <w:t>日</w:t>
            </w:r>
            <w:r>
              <w:rPr>
                <w:rFonts w:hint="eastAsia" w:hAnsi="宋体" w:cs="仿宋_GB2312"/>
                <w:color w:val="000000"/>
                <w:sz w:val="24"/>
                <w:lang w:val="en-US" w:eastAsia="zh-CN"/>
              </w:rPr>
              <w:t>10点30</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color w:val="auto"/>
                <w:sz w:val="24"/>
                <w:u w:val="single"/>
              </w:rPr>
            </w:pPr>
            <w:r>
              <w:rPr>
                <w:rFonts w:hint="eastAsia" w:ascii="新宋体" w:hAnsi="新宋体" w:eastAsia="新宋体"/>
                <w:color w:val="auto"/>
                <w:sz w:val="24"/>
                <w:u w:val="single"/>
              </w:rPr>
              <w:t>许昌市公共资源交易中心开标</w:t>
            </w:r>
            <w:r>
              <w:rPr>
                <w:rFonts w:hint="eastAsia" w:ascii="新宋体" w:hAnsi="新宋体" w:eastAsia="新宋体"/>
                <w:color w:val="auto"/>
                <w:sz w:val="24"/>
                <w:u w:val="single"/>
                <w:lang w:val="en-US" w:eastAsia="zh-CN"/>
              </w:rPr>
              <w:t>二</w:t>
            </w:r>
            <w:r>
              <w:rPr>
                <w:rFonts w:hint="eastAsia" w:ascii="新宋体" w:hAnsi="新宋体" w:eastAsia="新宋体"/>
                <w:color w:val="auto"/>
                <w:sz w:val="24"/>
                <w:u w:val="single"/>
              </w:rPr>
              <w:t>室</w:t>
            </w:r>
            <w:r>
              <w:rPr>
                <w:rFonts w:hint="eastAsia" w:ascii="新宋体" w:hAnsi="新宋体" w:eastAsia="新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hint="eastAsia" w:ascii="新宋体" w:hAnsi="新宋体" w:eastAsia="新宋体"/>
                <w:color w:val="auto"/>
                <w:sz w:val="24"/>
              </w:rPr>
            </w:pPr>
            <w:r>
              <w:rPr>
                <w:rFonts w:hint="eastAsia" w:ascii="新宋体" w:hAnsi="新宋体" w:eastAsia="新宋体"/>
                <w:color w:val="auto"/>
                <w:sz w:val="24"/>
              </w:rPr>
              <w:t>发包时间：</w:t>
            </w:r>
            <w:r>
              <w:rPr>
                <w:rFonts w:hint="eastAsia" w:hAnsi="宋体" w:cs="宋体"/>
                <w:color w:val="auto"/>
                <w:sz w:val="24"/>
                <w:szCs w:val="24"/>
              </w:rPr>
              <w:t>2018年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21</w:t>
            </w:r>
            <w:r>
              <w:rPr>
                <w:rFonts w:hint="eastAsia" w:hAnsi="宋体" w:cs="宋体"/>
                <w:color w:val="auto"/>
                <w:sz w:val="24"/>
                <w:szCs w:val="24"/>
              </w:rPr>
              <w:t>日</w:t>
            </w:r>
            <w:r>
              <w:rPr>
                <w:rFonts w:hint="eastAsia" w:hAnsi="宋体" w:cs="宋体"/>
                <w:color w:val="auto"/>
                <w:sz w:val="24"/>
                <w:szCs w:val="24"/>
                <w:lang w:val="en-US" w:eastAsia="zh-CN"/>
              </w:rPr>
              <w:t>10点30</w:t>
            </w:r>
            <w:r>
              <w:rPr>
                <w:rFonts w:hint="eastAsia" w:hAnsi="宋体" w:cs="宋体"/>
                <w:color w:val="auto"/>
                <w:sz w:val="24"/>
                <w:szCs w:val="24"/>
              </w:rPr>
              <w:t>分</w:t>
            </w:r>
            <w:r>
              <w:rPr>
                <w:rFonts w:hint="eastAsia" w:ascii="新宋体" w:hAnsi="新宋体" w:eastAsia="新宋体"/>
                <w:color w:val="auto"/>
                <w:sz w:val="24"/>
              </w:rPr>
              <w:t>（北京时间）</w:t>
            </w:r>
          </w:p>
          <w:p>
            <w:pPr>
              <w:numPr>
                <w:ilvl w:val="0"/>
                <w:numId w:val="1"/>
              </w:numPr>
              <w:tabs>
                <w:tab w:val="left" w:pos="0"/>
                <w:tab w:val="clear" w:pos="360"/>
              </w:tabs>
              <w:spacing w:line="288" w:lineRule="auto"/>
              <w:ind w:left="0" w:hanging="648"/>
              <w:rPr>
                <w:rFonts w:hint="eastAsia" w:hAnsi="宋体" w:cs="黑体"/>
                <w:color w:val="auto"/>
                <w:sz w:val="24"/>
              </w:rPr>
            </w:pPr>
            <w:r>
              <w:rPr>
                <w:rFonts w:hint="eastAsia" w:ascii="新宋体" w:hAnsi="新宋体" w:eastAsia="新宋体"/>
                <w:color w:val="auto"/>
                <w:sz w:val="24"/>
              </w:rPr>
              <w:t>发包地点：许昌市公共资源交易中心开标</w:t>
            </w:r>
            <w:r>
              <w:rPr>
                <w:rFonts w:hint="eastAsia" w:ascii="新宋体" w:hAnsi="新宋体" w:eastAsia="新宋体"/>
                <w:color w:val="auto"/>
                <w:sz w:val="24"/>
                <w:lang w:val="en-US" w:eastAsia="zh-CN"/>
              </w:rPr>
              <w:t>二</w:t>
            </w:r>
            <w:r>
              <w:rPr>
                <w:rFonts w:hint="eastAsia" w:ascii="新宋体" w:hAnsi="新宋体" w:eastAsia="新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int="eastAsia"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int="eastAsia"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w:t>
            </w:r>
            <w:r>
              <w:rPr>
                <w:rFonts w:hint="eastAsia" w:hAnsi="宋体" w:cs="仿宋_GB2312"/>
                <w:color w:val="000000"/>
                <w:sz w:val="24"/>
                <w:lang w:val="en-US" w:eastAsia="zh-CN"/>
              </w:rPr>
              <w:t>5</w:t>
            </w:r>
            <w:r>
              <w:rPr>
                <w:rFonts w:hint="eastAsia" w:hAnsi="宋体" w:cs="仿宋_GB2312"/>
                <w:color w:val="000000"/>
                <w:sz w:val="24"/>
              </w:rPr>
              <w:t>）公布承包人名称、承包保证金的递交情况、承包报价、服务期及其他内容，并记录在案；</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（9）发包会议结束。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ightChars="0" w:firstLine="640"/>
              <w:jc w:val="both"/>
              <w:rPr>
                <w:rFonts w:hint="eastAsia"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lang w:val="en-US" w:eastAsia="zh-CN"/>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int="eastAsia"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壹拾捌万叁仟零肆拾玖元柒角陆分</w:t>
            </w:r>
          </w:p>
          <w:p>
            <w:pPr>
              <w:autoSpaceDE w:val="0"/>
              <w:autoSpaceDN w:val="0"/>
              <w:adjustRightInd w:val="0"/>
              <w:spacing w:line="420" w:lineRule="exact"/>
              <w:ind w:firstLine="480" w:firstLineChars="200"/>
              <w:rPr>
                <w:rFonts w:hint="eastAsia"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183049.76</w:t>
            </w:r>
            <w:r>
              <w:rPr>
                <w:rFonts w:hint="eastAsia" w:ascii="新宋体" w:hAnsi="新宋体" w:eastAsia="新宋体"/>
                <w:b/>
                <w:color w:val="000000"/>
                <w:sz w:val="24"/>
              </w:rPr>
              <w:t>元</w:t>
            </w:r>
          </w:p>
          <w:p>
            <w:pPr>
              <w:autoSpaceDE w:val="0"/>
              <w:autoSpaceDN w:val="0"/>
              <w:adjustRightInd w:val="0"/>
              <w:spacing w:line="420" w:lineRule="exact"/>
              <w:ind w:firstLine="480" w:firstLineChars="200"/>
              <w:rPr>
                <w:rFonts w:hint="eastAsia"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int="eastAsia"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rFonts w:hint="eastAsia"/>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hint="eastAsia"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rFonts w:hint="eastAsia"/>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w:t>
            </w:r>
            <w:r>
              <w:rPr>
                <w:rFonts w:hint="eastAsia" w:hAnsi="宋体" w:cs="宋体"/>
                <w:sz w:val="24"/>
                <w:lang w:eastAsia="zh-CN"/>
              </w:rPr>
              <w:t>提交</w:t>
            </w:r>
            <w:r>
              <w:rPr>
                <w:rFonts w:hint="eastAsia" w:hAnsi="宋体" w:cs="宋体"/>
                <w:sz w:val="24"/>
              </w:rPr>
              <w:t>的或者未</w:t>
            </w:r>
            <w:r>
              <w:rPr>
                <w:rFonts w:hint="eastAsia" w:hAnsi="宋体" w:cs="宋体"/>
                <w:sz w:val="24"/>
                <w:lang w:eastAsia="zh-CN"/>
              </w:rPr>
              <w:t>提交</w:t>
            </w:r>
            <w:r>
              <w:rPr>
                <w:rFonts w:hint="eastAsia" w:hAnsi="宋体" w:cs="宋体"/>
                <w:sz w:val="24"/>
              </w:rPr>
              <w:t>指定</w:t>
            </w:r>
            <w:r>
              <w:rPr>
                <w:rFonts w:hint="eastAsia" w:hAnsi="宋体" w:cs="宋体"/>
                <w:sz w:val="24"/>
                <w:lang w:eastAsia="zh-CN"/>
              </w:rPr>
              <w:t>电子</w:t>
            </w:r>
            <w:r>
              <w:rPr>
                <w:rFonts w:hint="eastAsia" w:hAnsi="宋体" w:cs="宋体"/>
                <w:sz w:val="24"/>
              </w:rPr>
              <w:t>投标文件</w:t>
            </w:r>
            <w:r>
              <w:rPr>
                <w:rFonts w:hint="eastAsia" w:hAnsi="宋体" w:cs="宋体"/>
                <w:sz w:val="24"/>
                <w:lang w:eastAsia="zh-CN"/>
              </w:rPr>
              <w:t>的</w:t>
            </w:r>
            <w:r>
              <w:rPr>
                <w:rFonts w:hint="eastAsia" w:hAnsi="宋体" w:cs="宋体"/>
                <w:sz w:val="24"/>
              </w:rPr>
              <w:t>；</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int="eastAsia"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int="eastAsia"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int="eastAsia"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int="eastAsia"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int="eastAsia"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int="eastAsia"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int="eastAsia"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int="eastAsia"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int="eastAsia"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int="eastAsia" w:hAnsi="宋体"/>
                <w:b/>
                <w:color w:val="000000"/>
                <w:sz w:val="24"/>
              </w:rPr>
            </w:pPr>
            <w:r>
              <w:rPr>
                <w:rFonts w:hint="eastAsia" w:hAnsi="宋体"/>
                <w:b/>
                <w:bCs/>
                <w:color w:val="000000"/>
                <w:sz w:val="24"/>
              </w:rPr>
              <w:t>3</w:t>
            </w:r>
            <w:r>
              <w:rPr>
                <w:rFonts w:hint="eastAsia" w:hAnsi="宋体"/>
                <w:b/>
                <w:bCs/>
                <w:color w:val="auto"/>
                <w:sz w:val="24"/>
              </w:rPr>
              <w:t>、</w:t>
            </w:r>
            <w:r>
              <w:rPr>
                <w:rFonts w:hint="eastAsia" w:hAnsi="宋体"/>
                <w:b/>
                <w:color w:val="auto"/>
                <w:sz w:val="24"/>
              </w:rPr>
              <w:t>截至承包文件递交时间，潜在承包人到场</w:t>
            </w:r>
            <w:r>
              <w:rPr>
                <w:rFonts w:hint="eastAsia" w:hAnsi="宋体"/>
                <w:b/>
                <w:color w:val="auto"/>
                <w:sz w:val="24"/>
                <w:lang w:eastAsia="zh-CN"/>
              </w:rPr>
              <w:t>家数</w:t>
            </w:r>
            <w:r>
              <w:rPr>
                <w:rFonts w:hint="eastAsia" w:hAnsi="宋体"/>
                <w:b/>
                <w:color w:val="auto"/>
                <w:sz w:val="24"/>
              </w:rPr>
              <w:t>少于3家时，该项目</w:t>
            </w:r>
            <w:r>
              <w:rPr>
                <w:rFonts w:hint="eastAsia" w:hAnsi="宋体"/>
                <w:b/>
                <w:color w:val="auto"/>
                <w:sz w:val="24"/>
                <w:lang w:eastAsia="zh-CN"/>
              </w:rPr>
              <w:t>重新发包</w:t>
            </w:r>
            <w:r>
              <w:rPr>
                <w:rFonts w:hint="eastAsia" w:hAnsi="宋体"/>
                <w:b/>
                <w:color w:val="auto"/>
                <w:sz w:val="24"/>
              </w:rPr>
              <w:t>。</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int="eastAsia"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5、根据《河南省支持建筑业发展厅际联席会议办公室关于印发2018年全省建筑业转型发展推进方案的通知》（豫建联办〔2018〕1号）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 xml:space="preserve">6、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int="eastAsia" w:hAnsi="宋体"/>
                <w:b/>
                <w:color w:val="000000"/>
                <w:sz w:val="24"/>
              </w:rPr>
            </w:pPr>
            <w:r>
              <w:rPr>
                <w:rFonts w:hint="eastAsia" w:hAnsi="宋体"/>
                <w:b/>
                <w:color w:val="000000"/>
                <w:sz w:val="24"/>
                <w:lang w:val="en-US" w:eastAsia="zh-CN"/>
              </w:rPr>
              <w:t>7、本此投标须附科学、可行、有效的施工组织技术方案。</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int="eastAsia" w:hAnsi="宋体" w:cs="宋体"/>
          <w:b/>
          <w:color w:val="000000"/>
          <w:sz w:val="24"/>
        </w:rPr>
      </w:pPr>
      <w:bookmarkStart w:id="3" w:name="_Toc283559947"/>
    </w:p>
    <w:p>
      <w:pPr>
        <w:autoSpaceDE w:val="0"/>
        <w:autoSpaceDN w:val="0"/>
        <w:adjustRightInd w:val="0"/>
        <w:snapToGrid w:val="0"/>
        <w:spacing w:line="440" w:lineRule="exact"/>
        <w:jc w:val="left"/>
        <w:outlineLvl w:val="0"/>
        <w:rPr>
          <w:rFonts w:hint="eastAsia"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int="eastAsia"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int="eastAsia"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int="eastAsia"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color w:val="000000"/>
          <w:sz w:val="24"/>
          <w:lang w:eastAsia="zh-CN"/>
        </w:rPr>
        <w:t>一</w:t>
      </w:r>
      <w:r>
        <w:rPr>
          <w:rFonts w:hint="eastAsia" w:hAnsi="宋体" w:cs="仿宋_GB2312"/>
          <w:color w:val="000000"/>
          <w:sz w:val="24"/>
        </w:rPr>
        <w:t>楼交易见证部办理退款手续（0374-2968027）。</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hint="eastAsia"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int="eastAsia" w:hAnsi="宋体" w:cs="仿宋_GB2312"/>
          <w:b/>
          <w:bCs/>
          <w:color w:val="000000"/>
          <w:sz w:val="24"/>
          <w:lang w:val="en-US" w:eastAsia="zh-CN"/>
        </w:rPr>
      </w:pPr>
      <w:r>
        <w:rPr>
          <w:rFonts w:hint="eastAsia" w:ascii="新宋体" w:hAnsi="新宋体" w:eastAsia="新宋体" w:cs="仿宋_GB2312"/>
          <w:b/>
          <w:bCs/>
          <w:color w:val="000000"/>
          <w:sz w:val="24"/>
        </w:rPr>
        <w:t>保证金递</w:t>
      </w:r>
      <w:r>
        <w:rPr>
          <w:rFonts w:hint="eastAsia" w:hAnsi="宋体" w:cs="仿宋_GB2312"/>
          <w:b/>
          <w:bCs/>
          <w:color w:val="000000"/>
          <w:sz w:val="24"/>
          <w:lang w:val="en-US" w:eastAsia="zh-CN"/>
        </w:rPr>
        <w:t>交截止时间：2018年8月21日10点30分。</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叁仟陆佰</w:t>
      </w:r>
      <w:r>
        <w:rPr>
          <w:rFonts w:hint="eastAsia" w:hAnsi="宋体" w:eastAsia="新宋体" w:cs="仿宋_GB2312"/>
          <w:b/>
          <w:bCs/>
          <w:color w:val="000000"/>
          <w:sz w:val="24"/>
          <w:lang w:val="en-US" w:eastAsia="zh-CN"/>
        </w:rPr>
        <w:t>元整</w:t>
      </w:r>
      <w:r>
        <w:rPr>
          <w:rFonts w:hint="eastAsia" w:ascii="新宋体" w:hAnsi="新宋体" w:eastAsia="新宋体" w:cs="仿宋_GB2312"/>
          <w:b/>
          <w:bCs/>
          <w:color w:val="000000"/>
          <w:sz w:val="24"/>
        </w:rPr>
        <w:t>（</w:t>
      </w:r>
      <w:r>
        <w:rPr>
          <w:rFonts w:hint="eastAsia" w:hAnsi="宋体" w:cs="仿宋_GB2312"/>
          <w:b/>
          <w:bCs/>
          <w:color w:val="000000"/>
          <w:sz w:val="24"/>
        </w:rPr>
        <w:t>￥</w:t>
      </w:r>
      <w:r>
        <w:rPr>
          <w:rFonts w:hint="eastAsia" w:hAnsi="宋体" w:cs="仿宋_GB2312"/>
          <w:b/>
          <w:bCs/>
          <w:color w:val="000000"/>
          <w:sz w:val="24"/>
          <w:lang w:val="en-US" w:eastAsia="zh-CN"/>
        </w:rPr>
        <w:t>3600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int="eastAsia"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int="eastAsia"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hint="eastAsia"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hint="eastAsia" w:ascii="新宋体" w:hAnsi="新宋体" w:eastAsia="新宋体" w:cs="仿宋_GB2312"/>
          <w:color w:val="000000"/>
          <w:sz w:val="24"/>
        </w:rPr>
      </w:pPr>
    </w:p>
    <w:p>
      <w:pPr>
        <w:adjustRightInd w:val="0"/>
        <w:snapToGrid w:val="0"/>
        <w:spacing w:line="440" w:lineRule="exact"/>
        <w:jc w:val="center"/>
        <w:rPr>
          <w:rFonts w:hint="eastAsia"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hint="eastAsia"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hint="eastAsia"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hint="eastAsia"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int="eastAsia"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hint="eastAsia"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int="eastAsia"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hint="eastAsia"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int="eastAsia" w:hAnsi="宋体" w:cs="宋体"/>
          <w:color w:val="000000"/>
          <w:sz w:val="24"/>
          <w:szCs w:val="24"/>
        </w:rPr>
      </w:pPr>
      <w:bookmarkStart w:id="6" w:name="_Toc272833453"/>
      <w:bookmarkStart w:id="7" w:name="_Toc295572535"/>
      <w:bookmarkStart w:id="8" w:name="_Toc273546398"/>
      <w:bookmarkStart w:id="9" w:name="_Toc270931534"/>
      <w:r>
        <w:rPr>
          <w:rFonts w:hint="eastAsia" w:hAnsi="宋体" w:cs="宋体"/>
          <w:color w:val="000000"/>
          <w:sz w:val="24"/>
          <w:szCs w:val="24"/>
        </w:rPr>
        <w:t>五、确定承包人</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9"/>
        <w:keepNext w:val="0"/>
        <w:keepLines w:val="0"/>
        <w:spacing w:line="420" w:lineRule="exact"/>
        <w:ind w:firstLine="480" w:firstLineChars="200"/>
        <w:rPr>
          <w:rFonts w:hint="eastAsia" w:ascii="新宋体" w:hAnsi="新宋体" w:eastAsia="新宋体" w:cs="Times New Roman"/>
          <w:color w:val="000000"/>
        </w:rPr>
      </w:pPr>
      <w:r>
        <w:rPr>
          <w:rFonts w:hint="eastAsia" w:ascii="新宋体" w:hAnsi="新宋体" w:eastAsia="新宋体" w:cs="Times New Roman"/>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pPr>
        <w:pStyle w:val="19"/>
        <w:keepNext w:val="0"/>
        <w:keepLines w:val="0"/>
        <w:ind w:firstLine="480" w:firstLineChars="200"/>
        <w:rPr>
          <w:rFonts w:hint="eastAsia"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hint="eastAsia"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int="eastAsia" w:hAnsi="宋体" w:cs="黑体"/>
          <w:b/>
          <w:color w:val="000000"/>
          <w:sz w:val="44"/>
          <w:szCs w:val="44"/>
        </w:rPr>
      </w:pPr>
    </w:p>
    <w:p>
      <w:pPr>
        <w:spacing w:line="500" w:lineRule="exact"/>
        <w:jc w:val="center"/>
        <w:rPr>
          <w:rFonts w:hint="eastAsia"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rFonts w:hint="eastAsia"/>
          <w:color w:val="000000"/>
          <w:sz w:val="32"/>
          <w:szCs w:val="32"/>
        </w:rPr>
      </w:pPr>
      <w:r>
        <w:rPr>
          <w:rFonts w:hint="eastAsia"/>
          <w:color w:val="000000"/>
          <w:sz w:val="32"/>
          <w:szCs w:val="32"/>
        </w:rPr>
        <w:t>正（副）本</w:t>
      </w:r>
    </w:p>
    <w:p>
      <w:pPr>
        <w:tabs>
          <w:tab w:val="center" w:pos="4739"/>
        </w:tabs>
        <w:ind w:left="180"/>
        <w:jc w:val="center"/>
        <w:rPr>
          <w:rFonts w:hint="eastAsia" w:ascii="黑体" w:eastAsia="黑体"/>
          <w:b/>
          <w:color w:val="000000"/>
          <w:sz w:val="32"/>
        </w:rPr>
      </w:pPr>
    </w:p>
    <w:p>
      <w:pPr>
        <w:tabs>
          <w:tab w:val="center" w:pos="4739"/>
        </w:tabs>
        <w:ind w:left="180"/>
        <w:jc w:val="center"/>
        <w:rPr>
          <w:rFonts w:hint="eastAsia"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rFonts w:hint="eastAsia"/>
          <w:b/>
          <w:color w:val="000000"/>
          <w:sz w:val="32"/>
          <w:szCs w:val="32"/>
        </w:rPr>
      </w:pPr>
      <w:r>
        <w:rPr>
          <w:rFonts w:hint="eastAsia"/>
          <w:b/>
          <w:color w:val="000000"/>
          <w:sz w:val="32"/>
          <w:szCs w:val="32"/>
        </w:rPr>
        <w:t xml:space="preserve">               项目编号：</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rPr>
          <w:rFonts w:hint="eastAsia"/>
          <w:color w:val="000000"/>
          <w:sz w:val="24"/>
        </w:rPr>
      </w:pPr>
      <w:r>
        <w:rPr>
          <w:rFonts w:hint="eastAsia"/>
          <w:color w:val="000000"/>
          <w:sz w:val="24"/>
        </w:rPr>
        <w:t xml:space="preserve"> </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hint="eastAsia" w:ascii="黑体" w:eastAsia="黑体"/>
          <w:b/>
          <w:color w:val="000000"/>
          <w:sz w:val="32"/>
        </w:rPr>
      </w:pPr>
    </w:p>
    <w:p>
      <w:pPr>
        <w:tabs>
          <w:tab w:val="center" w:pos="4739"/>
        </w:tabs>
        <w:ind w:left="180"/>
        <w:jc w:val="center"/>
        <w:rPr>
          <w:rFonts w:hint="eastAsia"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hint="eastAsia" w:ascii="黑体" w:eastAsia="黑体"/>
          <w:b/>
          <w:color w:val="000000"/>
          <w:sz w:val="32"/>
        </w:rPr>
      </w:pPr>
    </w:p>
    <w:p>
      <w:pPr>
        <w:tabs>
          <w:tab w:val="center" w:pos="4739"/>
        </w:tabs>
        <w:ind w:left="180"/>
        <w:jc w:val="center"/>
        <w:rPr>
          <w:rFonts w:hint="eastAsia"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int="eastAsia"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int="eastAsia" w:hAnsi="宋体" w:cs="黑体"/>
          <w:b/>
          <w:color w:val="000000"/>
          <w:sz w:val="36"/>
          <w:szCs w:val="36"/>
        </w:rPr>
      </w:pPr>
    </w:p>
    <w:p>
      <w:pPr>
        <w:autoSpaceDE w:val="0"/>
        <w:autoSpaceDN w:val="0"/>
        <w:adjustRightInd w:val="0"/>
        <w:spacing w:line="420" w:lineRule="exact"/>
        <w:jc w:val="center"/>
        <w:rPr>
          <w:rFonts w:hint="eastAsia"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int="eastAsia" w:hAnsi="宋体" w:cs="黑体"/>
          <w:color w:val="000000"/>
          <w:sz w:val="28"/>
          <w:szCs w:val="28"/>
        </w:rPr>
      </w:pPr>
    </w:p>
    <w:p>
      <w:pPr>
        <w:autoSpaceDE w:val="0"/>
        <w:autoSpaceDN w:val="0"/>
        <w:adjustRightInd w:val="0"/>
        <w:spacing w:line="420" w:lineRule="exact"/>
        <w:jc w:val="center"/>
        <w:rPr>
          <w:rFonts w:hint="eastAsia"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int="eastAsia"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int="eastAsia"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int="eastAsia"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int="eastAsia" w:hAnsi="宋体" w:cs="仿宋_GB2312"/>
          <w:b/>
          <w:sz w:val="24"/>
        </w:rPr>
      </w:pPr>
      <w:r>
        <w:rPr>
          <w:rFonts w:hint="eastAsia" w:hAnsi="宋体" w:cs="仿宋_GB2312"/>
          <w:b/>
          <w:color w:val="000000"/>
          <w:sz w:val="24"/>
          <w:lang w:eastAsia="zh-CN"/>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int="eastAsia" w:hAnsi="宋体" w:eastAsia="宋体" w:cs="仿宋_GB2312"/>
          <w:b/>
          <w:color w:val="000000"/>
          <w:sz w:val="24"/>
          <w:lang w:eastAsia="zh-CN"/>
        </w:rPr>
      </w:pPr>
    </w:p>
    <w:p>
      <w:pPr>
        <w:autoSpaceDE w:val="0"/>
        <w:autoSpaceDN w:val="0"/>
        <w:adjustRightInd w:val="0"/>
        <w:spacing w:line="480" w:lineRule="auto"/>
        <w:ind w:left="1162" w:leftChars="342"/>
        <w:jc w:val="left"/>
        <w:rPr>
          <w:rFonts w:hint="eastAsia" w:hAnsi="宋体" w:cs="仿宋_GB2312"/>
          <w:b/>
          <w:color w:val="000000"/>
          <w:sz w:val="24"/>
        </w:rPr>
      </w:pPr>
    </w:p>
    <w:p>
      <w:pPr>
        <w:autoSpaceDE w:val="0"/>
        <w:autoSpaceDN w:val="0"/>
        <w:adjustRightInd w:val="0"/>
        <w:spacing w:line="480" w:lineRule="auto"/>
        <w:ind w:left="1162" w:leftChars="342"/>
        <w:jc w:val="left"/>
        <w:rPr>
          <w:rFonts w:hint="eastAsia"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hint="eastAsia" w:ascii="黑体" w:hAnsi="宋体" w:eastAsia="黑体"/>
          <w:color w:val="000000"/>
          <w:sz w:val="24"/>
        </w:rPr>
      </w:pPr>
    </w:p>
    <w:p>
      <w:pPr>
        <w:spacing w:beforeLines="100" w:line="510" w:lineRule="exact"/>
        <w:jc w:val="center"/>
        <w:rPr>
          <w:rFonts w:hint="eastAsia" w:ascii="黑体" w:hAnsi="宋体" w:eastAsia="黑体"/>
          <w:color w:val="000000"/>
          <w:sz w:val="28"/>
          <w:szCs w:val="28"/>
        </w:rPr>
      </w:pPr>
    </w:p>
    <w:p>
      <w:pPr>
        <w:spacing w:beforeLines="100" w:line="510" w:lineRule="exact"/>
        <w:jc w:val="center"/>
        <w:rPr>
          <w:rFonts w:hint="eastAsia" w:ascii="黑体" w:hAnsi="宋体" w:eastAsia="黑体"/>
          <w:color w:val="000000"/>
          <w:sz w:val="28"/>
          <w:szCs w:val="28"/>
        </w:rPr>
      </w:pPr>
    </w:p>
    <w:p>
      <w:pPr>
        <w:spacing w:beforeLines="100" w:line="510" w:lineRule="exact"/>
        <w:jc w:val="center"/>
        <w:rPr>
          <w:rFonts w:hint="eastAsia"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int="eastAsia" w:hAnsi="宋体"/>
          <w:b/>
          <w:color w:val="000000"/>
          <w:sz w:val="32"/>
        </w:rPr>
      </w:pPr>
      <w:r>
        <w:rPr>
          <w:rFonts w:hint="eastAsia" w:hAnsi="宋体"/>
          <w:b/>
          <w:color w:val="000000"/>
          <w:sz w:val="32"/>
        </w:rPr>
        <w:t>一、承包报价</w:t>
      </w:r>
    </w:p>
    <w:p>
      <w:pPr>
        <w:autoSpaceDE w:val="0"/>
        <w:autoSpaceDN w:val="0"/>
        <w:adjustRightInd w:val="0"/>
        <w:jc w:val="center"/>
        <w:outlineLvl w:val="0"/>
        <w:rPr>
          <w:rFonts w:hint="eastAsia" w:ascii="新宋体" w:hAnsi="新宋体" w:eastAsia="新宋体" w:cs="黑体"/>
          <w:b/>
          <w:color w:val="000000"/>
          <w:sz w:val="24"/>
        </w:rPr>
      </w:pPr>
      <w:bookmarkStart w:id="12" w:name="_Toc271787730"/>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int="eastAsia" w:hAnsi="宋体"/>
                <w:color w:val="000000"/>
                <w:sz w:val="24"/>
                <w:szCs w:val="24"/>
              </w:rPr>
            </w:pPr>
          </w:p>
        </w:tc>
        <w:tc>
          <w:tcPr>
            <w:tcW w:w="780" w:type="dxa"/>
            <w:vAlign w:val="center"/>
          </w:tcPr>
          <w:p>
            <w:pPr>
              <w:jc w:val="center"/>
              <w:rPr>
                <w:rFonts w:hint="eastAsia" w:hAnsi="宋体"/>
                <w:color w:val="000000"/>
                <w:sz w:val="24"/>
                <w:szCs w:val="24"/>
              </w:rPr>
            </w:pPr>
            <w:r>
              <w:rPr>
                <w:rFonts w:hint="eastAsia" w:hAnsi="宋体"/>
                <w:color w:val="000000"/>
                <w:sz w:val="24"/>
                <w:szCs w:val="24"/>
              </w:rPr>
              <w:t>证书编号</w:t>
            </w:r>
          </w:p>
        </w:tc>
        <w:tc>
          <w:tcPr>
            <w:tcW w:w="2005" w:type="dxa"/>
            <w:vAlign w:val="center"/>
          </w:tcPr>
          <w:p>
            <w:pPr>
              <w:jc w:val="center"/>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hAnsi="宋体"/>
                <w:color w:val="000000"/>
                <w:sz w:val="24"/>
                <w:szCs w:val="24"/>
              </w:rPr>
            </w:pPr>
            <w:r>
              <w:rPr>
                <w:rFonts w:hint="eastAsia" w:hAnsi="宋体"/>
                <w:color w:val="000000"/>
                <w:sz w:val="24"/>
                <w:szCs w:val="24"/>
              </w:rPr>
              <w:t>承包总报价</w:t>
            </w:r>
          </w:p>
        </w:tc>
        <w:tc>
          <w:tcPr>
            <w:tcW w:w="3024" w:type="dxa"/>
            <w:vAlign w:val="center"/>
          </w:tcPr>
          <w:p>
            <w:pPr>
              <w:rPr>
                <w:rFonts w:hint="eastAsia" w:hAnsi="宋体"/>
                <w:color w:val="000000"/>
                <w:sz w:val="24"/>
                <w:szCs w:val="24"/>
              </w:rPr>
            </w:pPr>
            <w:r>
              <w:rPr>
                <w:rFonts w:hint="eastAsia" w:hAnsi="宋体"/>
                <w:color w:val="000000"/>
                <w:sz w:val="24"/>
                <w:szCs w:val="24"/>
              </w:rPr>
              <w:t>（大写）</w:t>
            </w:r>
          </w:p>
        </w:tc>
        <w:tc>
          <w:tcPr>
            <w:tcW w:w="2785" w:type="dxa"/>
            <w:gridSpan w:val="2"/>
            <w:vAlign w:val="center"/>
          </w:tcPr>
          <w:p>
            <w:pPr>
              <w:rPr>
                <w:rFonts w:hint="eastAsia"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hAnsi="宋体" w:cs="仿宋_GB2312"/>
                <w:sz w:val="24"/>
              </w:rPr>
            </w:pPr>
            <w:r>
              <w:rPr>
                <w:rFonts w:hint="eastAsia" w:hAnsi="宋体" w:cs="仿宋_GB2312"/>
                <w:sz w:val="24"/>
              </w:rPr>
              <w:t>承包工期</w:t>
            </w:r>
          </w:p>
        </w:tc>
        <w:tc>
          <w:tcPr>
            <w:tcW w:w="5809" w:type="dxa"/>
            <w:gridSpan w:val="3"/>
            <w:vAlign w:val="center"/>
          </w:tcPr>
          <w:p>
            <w:pPr>
              <w:jc w:val="center"/>
              <w:rPr>
                <w:rFonts w:hint="eastAsia"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hAnsi="宋体" w:cs="仿宋_GB2312"/>
                <w:sz w:val="24"/>
              </w:rPr>
            </w:pPr>
            <w:r>
              <w:rPr>
                <w:rFonts w:hint="eastAsia" w:hAnsi="宋体" w:cs="仿宋_GB2312"/>
                <w:sz w:val="24"/>
              </w:rPr>
              <w:t>承包有效期</w:t>
            </w:r>
          </w:p>
        </w:tc>
        <w:tc>
          <w:tcPr>
            <w:tcW w:w="5809" w:type="dxa"/>
            <w:gridSpan w:val="3"/>
            <w:vAlign w:val="center"/>
          </w:tcPr>
          <w:p>
            <w:pPr>
              <w:jc w:val="center"/>
              <w:rPr>
                <w:rFonts w:hint="eastAsia" w:hAnsi="宋体" w:cs="仿宋_GB2312"/>
                <w:sz w:val="24"/>
                <w:u w:val="single"/>
              </w:rPr>
            </w:pPr>
          </w:p>
        </w:tc>
      </w:tr>
    </w:tbl>
    <w:p>
      <w:pPr>
        <w:ind w:right="475"/>
        <w:jc w:val="right"/>
        <w:rPr>
          <w:rFonts w:hint="eastAsia"/>
          <w:color w:val="000000"/>
        </w:rPr>
      </w:pPr>
    </w:p>
    <w:p>
      <w:pPr>
        <w:spacing w:line="360" w:lineRule="auto"/>
        <w:ind w:right="955"/>
        <w:rPr>
          <w:rFonts w:hint="eastAsia"/>
          <w:color w:val="000000"/>
          <w:sz w:val="24"/>
        </w:rPr>
      </w:pPr>
    </w:p>
    <w:p>
      <w:pPr>
        <w:spacing w:line="360" w:lineRule="auto"/>
        <w:ind w:right="955"/>
        <w:rPr>
          <w:rFonts w:hint="eastAsia"/>
          <w:color w:val="000000"/>
          <w:sz w:val="24"/>
        </w:rPr>
      </w:pPr>
    </w:p>
    <w:p>
      <w:pPr>
        <w:spacing w:line="360" w:lineRule="auto"/>
        <w:ind w:right="955" w:firstLine="4920" w:firstLineChars="2050"/>
        <w:rPr>
          <w:rFonts w:hint="eastAsia"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hint="eastAsia"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hint="eastAsia"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int="eastAsia"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hint="eastAsia" w:ascii="黑体" w:hAnsi="新宋体" w:eastAsia="黑体" w:cs="黑体"/>
          <w:color w:val="000000"/>
          <w:sz w:val="28"/>
          <w:szCs w:val="28"/>
        </w:rPr>
      </w:pPr>
    </w:p>
    <w:p>
      <w:pPr>
        <w:autoSpaceDE w:val="0"/>
        <w:autoSpaceDN w:val="0"/>
        <w:adjustRightInd w:val="0"/>
        <w:spacing w:line="420" w:lineRule="exact"/>
        <w:jc w:val="center"/>
        <w:rPr>
          <w:rFonts w:hint="eastAsia"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int="eastAsia"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int="eastAsia"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int="eastAsia" w:hAnsi="宋体"/>
          <w:b/>
          <w:color w:val="000000"/>
          <w:sz w:val="32"/>
        </w:rPr>
      </w:pPr>
    </w:p>
    <w:p>
      <w:pPr>
        <w:spacing w:line="360" w:lineRule="auto"/>
        <w:jc w:val="center"/>
        <w:rPr>
          <w:rFonts w:hint="eastAsia" w:hAnsi="宋体"/>
          <w:b/>
          <w:color w:val="000000"/>
          <w:sz w:val="32"/>
        </w:rPr>
      </w:pPr>
    </w:p>
    <w:p>
      <w:pPr>
        <w:autoSpaceDE w:val="0"/>
        <w:autoSpaceDN w:val="0"/>
        <w:adjustRightInd w:val="0"/>
        <w:spacing w:beforeLines="100" w:afterLines="100" w:line="420" w:lineRule="exact"/>
        <w:jc w:val="center"/>
        <w:outlineLvl w:val="0"/>
        <w:rPr>
          <w:rFonts w:hint="eastAsia"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int="eastAsia"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hint="eastAsia"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int="eastAsia"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int="eastAsia"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int="eastAsia"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int="eastAsia"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int="eastAsia"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int="eastAsia"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int="eastAsia"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int="eastAsia"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int="eastAsia"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int="eastAsia"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int="eastAsia"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int="eastAsia"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w:t>
      </w:r>
      <w:r>
        <w:rPr>
          <w:rFonts w:hint="eastAsia" w:hAnsi="宋体" w:cs="仿宋_GB2312"/>
          <w:sz w:val="24"/>
          <w:szCs w:val="24"/>
          <w:u w:val="single"/>
          <w:lang w:eastAsia="zh-CN"/>
        </w:rPr>
        <w:t>负责人</w:t>
      </w:r>
      <w:r>
        <w:rPr>
          <w:rFonts w:hint="eastAsia" w:hAnsi="宋体" w:cs="仿宋_GB2312"/>
          <w:sz w:val="24"/>
          <w:szCs w:val="24"/>
          <w:u w:val="single"/>
        </w:rPr>
        <w:t>姓名）</w:t>
      </w:r>
      <w:r>
        <w:rPr>
          <w:rFonts w:hint="eastAsia" w:hAnsi="宋体" w:cs="仿宋_GB2312"/>
          <w:sz w:val="24"/>
          <w:szCs w:val="24"/>
        </w:rPr>
        <w:t>现阶段没有担任任何在施建设工程项目的项目</w:t>
      </w:r>
      <w:r>
        <w:rPr>
          <w:rFonts w:hint="eastAsia" w:hAnsi="宋体" w:cs="仿宋_GB2312"/>
          <w:sz w:val="24"/>
          <w:szCs w:val="24"/>
          <w:lang w:eastAsia="zh-CN"/>
        </w:rPr>
        <w:t>负责人</w:t>
      </w:r>
      <w:r>
        <w:rPr>
          <w:rFonts w:hint="eastAsia" w:hAnsi="宋体" w:cs="仿宋_GB2312"/>
          <w:sz w:val="24"/>
          <w:szCs w:val="24"/>
        </w:rPr>
        <w:t>。</w:t>
      </w:r>
    </w:p>
    <w:p>
      <w:pPr>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int="eastAsia"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int="eastAsia"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napToGrid w:val="0"/>
        <w:spacing w:beforeLines="100" w:afterLines="100" w:line="360" w:lineRule="auto"/>
        <w:jc w:val="center"/>
        <w:outlineLvl w:val="0"/>
        <w:rPr>
          <w:rFonts w:hint="eastAsia" w:hAnsi="宋体" w:cs="仿宋_GB2312"/>
          <w:b/>
          <w:sz w:val="28"/>
          <w:szCs w:val="28"/>
        </w:rPr>
      </w:pPr>
    </w:p>
    <w:p>
      <w:pPr>
        <w:autoSpaceDE w:val="0"/>
        <w:autoSpaceDN w:val="0"/>
        <w:adjustRightInd w:val="0"/>
        <w:spacing w:beforeLines="100" w:afterLines="100" w:line="420" w:lineRule="exact"/>
        <w:jc w:val="center"/>
        <w:outlineLvl w:val="0"/>
        <w:rPr>
          <w:rFonts w:hint="eastAsia" w:hAnsi="宋体" w:cs="仿宋_GB2312"/>
          <w:b/>
          <w:color w:val="000000"/>
          <w:sz w:val="28"/>
          <w:szCs w:val="28"/>
        </w:rPr>
      </w:pPr>
    </w:p>
    <w:p>
      <w:pPr>
        <w:spacing w:line="440" w:lineRule="exact"/>
        <w:ind w:right="480"/>
        <w:rPr>
          <w:rFonts w:hint="eastAsia" w:hAnsi="宋体"/>
          <w:color w:val="000000"/>
          <w:sz w:val="24"/>
        </w:rPr>
      </w:pPr>
    </w:p>
    <w:p>
      <w:pPr>
        <w:autoSpaceDE w:val="0"/>
        <w:autoSpaceDN w:val="0"/>
        <w:adjustRightInd w:val="0"/>
        <w:spacing w:line="360" w:lineRule="auto"/>
        <w:ind w:right="215" w:firstLine="3920" w:firstLineChars="1225"/>
        <w:rPr>
          <w:rFonts w:hint="eastAsia"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int="eastAsia" w:hAnsi="宋体"/>
          <w:b/>
          <w:color w:val="000000"/>
          <w:sz w:val="32"/>
          <w:szCs w:val="32"/>
        </w:rPr>
      </w:pPr>
    </w:p>
    <w:p>
      <w:pPr>
        <w:autoSpaceDE w:val="0"/>
        <w:autoSpaceDN w:val="0"/>
        <w:adjustRightInd w:val="0"/>
        <w:spacing w:line="360" w:lineRule="auto"/>
        <w:ind w:right="215" w:firstLine="420"/>
        <w:jc w:val="left"/>
        <w:rPr>
          <w:rFonts w:hint="eastAsia"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autoSpaceDE w:val="0"/>
        <w:autoSpaceDN w:val="0"/>
        <w:adjustRightInd w:val="0"/>
        <w:spacing w:line="480" w:lineRule="auto"/>
        <w:jc w:val="left"/>
        <w:rPr>
          <w:rFonts w:hint="eastAsia" w:hAnsi="宋体" w:cs="仿宋_GB2312"/>
          <w:b/>
          <w:color w:val="000000"/>
          <w:sz w:val="24"/>
        </w:rPr>
      </w:pPr>
    </w:p>
    <w:p>
      <w:pPr>
        <w:numPr>
          <w:ilvl w:val="0"/>
          <w:numId w:val="5"/>
        </w:numPr>
        <w:autoSpaceDE w:val="0"/>
        <w:autoSpaceDN w:val="0"/>
        <w:adjustRightInd w:val="0"/>
        <w:spacing w:line="360" w:lineRule="auto"/>
        <w:ind w:right="215"/>
        <w:jc w:val="center"/>
        <w:rPr>
          <w:rFonts w:hint="eastAsia" w:hAnsi="宋体"/>
          <w:b/>
          <w:color w:val="000000"/>
          <w:sz w:val="32"/>
        </w:rPr>
      </w:pPr>
      <w:r>
        <w:rPr>
          <w:rFonts w:hint="eastAsia" w:hAnsi="宋体"/>
          <w:b/>
          <w:color w:val="000000"/>
          <w:sz w:val="32"/>
          <w:szCs w:val="32"/>
        </w:rPr>
        <w:t>承包人须知表规定</w:t>
      </w:r>
      <w:r>
        <w:rPr>
          <w:rFonts w:hint="eastAsia" w:hAnsi="宋体"/>
          <w:b/>
          <w:color w:val="000000"/>
          <w:sz w:val="32"/>
        </w:rPr>
        <w:t>的其它材料</w:t>
      </w:r>
    </w:p>
    <w:p>
      <w:pPr>
        <w:pStyle w:val="2"/>
        <w:rPr>
          <w:rFonts w:hint="eastAsia" w:eastAsia="宋体"/>
          <w:lang w:val="en-US" w:eastAsia="zh-CN"/>
        </w:rPr>
      </w:pPr>
      <w:r>
        <w:rPr>
          <w:rFonts w:hint="eastAsia"/>
          <w:lang w:val="en-US" w:eastAsia="zh-CN"/>
        </w:rPr>
        <w:t xml:space="preserve">           </w:t>
      </w:r>
      <w:r>
        <w:rPr>
          <w:rFonts w:hint="eastAsia"/>
          <w:sz w:val="28"/>
          <w:szCs w:val="16"/>
          <w:lang w:val="en-US" w:eastAsia="zh-CN"/>
        </w:rPr>
        <w:t xml:space="preserve">      （须附已标价工程量清单）</w:t>
      </w:r>
    </w:p>
    <w:p>
      <w:pPr>
        <w:numPr>
          <w:ilvl w:val="0"/>
          <w:numId w:val="6"/>
        </w:numPr>
        <w:jc w:val="center"/>
        <w:rPr>
          <w:rFonts w:hint="eastAsia"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rPr>
          <w:rFonts w:hint="eastAsia" w:hAnsi="宋体" w:cs="仿宋_GB2312"/>
          <w:b/>
          <w:sz w:val="32"/>
          <w:szCs w:val="32"/>
        </w:rPr>
      </w:pPr>
      <w:r>
        <w:rPr>
          <w:rFonts w:hint="eastAsia" w:hAnsi="宋体" w:cs="仿宋_GB2312"/>
          <w:b/>
          <w:sz w:val="32"/>
          <w:szCs w:val="32"/>
        </w:rPr>
        <w:t>的具体措施</w:t>
      </w:r>
    </w:p>
    <w:p>
      <w:pPr>
        <w:autoSpaceDE w:val="0"/>
        <w:autoSpaceDN w:val="0"/>
        <w:adjustRightInd w:val="0"/>
        <w:spacing w:line="360" w:lineRule="auto"/>
        <w:ind w:right="215"/>
        <w:jc w:val="center"/>
        <w:rPr>
          <w:rFonts w:hint="eastAsia" w:hAnsi="宋体"/>
          <w:b/>
          <w:color w:val="000000"/>
          <w:sz w:val="32"/>
        </w:rPr>
      </w:pPr>
    </w:p>
    <w:p/>
    <w:sectPr>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仿宋" w:hAnsi="仿宋" w:eastAsia="仿宋" w:cs="仿宋"/>
        <w:b/>
        <w:i/>
        <w:iCs/>
      </w:rPr>
    </w:pPr>
    <w:r>
      <w:rPr>
        <w:rFonts w:hint="eastAsia" w:ascii="仿宋" w:hAnsi="仿宋" w:eastAsia="仿宋" w:cs="仿宋"/>
        <w:b/>
        <w:kern w:val="0"/>
        <w:sz w:val="18"/>
        <w:szCs w:val="18"/>
        <w:lang w:val="en-US" w:eastAsia="zh-CN" w:bidi="ar-SA"/>
      </w:rPr>
      <w:t xml:space="preserve">许昌市西郊供销社老旧庭院提升改造工程                                                        发包文件 </w:t>
    </w:r>
    <w:r>
      <w:rPr>
        <w:rFonts w:hint="eastAsia" w:ascii="仿宋" w:hAnsi="仿宋" w:eastAsia="仿宋" w:cs="仿宋"/>
        <w:b/>
      </w:rPr>
      <w:t xml:space="preserve"> </w:t>
    </w:r>
    <w:r>
      <w:rPr>
        <w:rFonts w:hint="eastAsia" w:ascii="仿宋" w:hAnsi="仿宋" w:eastAsia="仿宋" w:cs="仿宋"/>
        <w:b/>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hint="eastAsia" w:ascii="仿宋" w:hAnsi="仿宋" w:eastAsia="仿宋" w:cs="仿宋"/>
        <w:b/>
        <w:kern w:val="0"/>
        <w:sz w:val="18"/>
        <w:szCs w:val="18"/>
        <w:lang w:val="en-US" w:eastAsia="zh-CN" w:bidi="ar-SA"/>
      </w:rPr>
    </w:pPr>
    <w:r>
      <w:rPr>
        <w:rFonts w:hint="eastAsia" w:ascii="仿宋" w:hAnsi="仿宋" w:eastAsia="仿宋" w:cs="仿宋"/>
        <w:b/>
        <w:kern w:val="0"/>
        <w:sz w:val="18"/>
        <w:szCs w:val="18"/>
        <w:lang w:val="en-US" w:eastAsia="zh-CN" w:bidi="ar-SA"/>
      </w:rPr>
      <w:t xml:space="preserve">许昌市西郊供销社老旧庭院提升改造工程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A30D7B3"/>
    <w:multiLevelType w:val="singleLevel"/>
    <w:tmpl w:val="5A30D7B3"/>
    <w:lvl w:ilvl="0" w:tentative="0">
      <w:start w:val="7"/>
      <w:numFmt w:val="chineseCounting"/>
      <w:suff w:val="nothing"/>
      <w:lvlText w:val="%1、"/>
      <w:lvlJc w:val="left"/>
    </w:lvl>
  </w:abstractNum>
  <w:abstractNum w:abstractNumId="5">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404705"/>
    <w:rsid w:val="00584CB6"/>
    <w:rsid w:val="006B2B7C"/>
    <w:rsid w:val="007E77A0"/>
    <w:rsid w:val="07B37CE5"/>
    <w:rsid w:val="086600E4"/>
    <w:rsid w:val="0A673AA2"/>
    <w:rsid w:val="0BE4376D"/>
    <w:rsid w:val="0EEB1CBA"/>
    <w:rsid w:val="11075116"/>
    <w:rsid w:val="111E498D"/>
    <w:rsid w:val="1C494EF2"/>
    <w:rsid w:val="200615EF"/>
    <w:rsid w:val="220D1F6D"/>
    <w:rsid w:val="23CC4AD4"/>
    <w:rsid w:val="27E9370D"/>
    <w:rsid w:val="2D6E0483"/>
    <w:rsid w:val="30DB143F"/>
    <w:rsid w:val="31753688"/>
    <w:rsid w:val="3AFB21E9"/>
    <w:rsid w:val="48156465"/>
    <w:rsid w:val="4F7A67C5"/>
    <w:rsid w:val="55675525"/>
    <w:rsid w:val="5A01799E"/>
    <w:rsid w:val="5A4074DA"/>
    <w:rsid w:val="606B28F8"/>
    <w:rsid w:val="61742AA8"/>
    <w:rsid w:val="66A947B8"/>
    <w:rsid w:val="6B626342"/>
    <w:rsid w:val="6C7A6C33"/>
    <w:rsid w:val="6F273264"/>
    <w:rsid w:val="734B7FD9"/>
    <w:rsid w:val="7651798C"/>
    <w:rsid w:val="76EC0300"/>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ind w:firstLine="420" w:firstLineChars="100"/>
    </w:pPr>
  </w:style>
  <w:style w:type="paragraph" w:styleId="3">
    <w:name w:val="Body Text"/>
    <w:basedOn w:val="1"/>
    <w:link w:val="14"/>
    <w:semiHidden/>
    <w:unhideWhenUsed/>
    <w:qFormat/>
    <w:uiPriority w:val="99"/>
    <w:pPr>
      <w:spacing w:after="120"/>
    </w:p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yperlink"/>
    <w:basedOn w:val="7"/>
    <w:qFormat/>
    <w:uiPriority w:val="0"/>
    <w:rPr>
      <w:color w:val="000000"/>
      <w:u w:val="none"/>
    </w:rPr>
  </w:style>
  <w:style w:type="character" w:customStyle="1" w:styleId="13">
    <w:name w:val="页脚 Char"/>
    <w:basedOn w:val="7"/>
    <w:link w:val="5"/>
    <w:qFormat/>
    <w:uiPriority w:val="0"/>
    <w:rPr>
      <w:sz w:val="18"/>
      <w:szCs w:val="18"/>
    </w:rPr>
  </w:style>
  <w:style w:type="character" w:customStyle="1" w:styleId="14">
    <w:name w:val="正文文本 Char"/>
    <w:basedOn w:val="7"/>
    <w:link w:val="3"/>
    <w:semiHidden/>
    <w:qFormat/>
    <w:uiPriority w:val="99"/>
    <w:rPr>
      <w:rFonts w:ascii="宋体" w:hAnsi="Times New Roman" w:eastAsia="宋体" w:cs="Times New Roman"/>
      <w:kern w:val="0"/>
      <w:sz w:val="34"/>
      <w:szCs w:val="20"/>
    </w:rPr>
  </w:style>
  <w:style w:type="character" w:customStyle="1" w:styleId="15">
    <w:name w:val="正文首行缩进 Char"/>
    <w:basedOn w:val="14"/>
    <w:link w:val="2"/>
    <w:qFormat/>
    <w:uiPriority w:val="99"/>
  </w:style>
  <w:style w:type="character" w:customStyle="1" w:styleId="16">
    <w:name w:val="页眉 Char"/>
    <w:basedOn w:val="7"/>
    <w:link w:val="6"/>
    <w:qFormat/>
    <w:uiPriority w:val="0"/>
    <w:rPr>
      <w:rFonts w:ascii="宋体" w:hAnsi="Times New Roman" w:eastAsia="宋体" w:cs="Times New Roman"/>
      <w:kern w:val="0"/>
      <w:sz w:val="18"/>
      <w:szCs w:val="18"/>
    </w:rPr>
  </w:style>
  <w:style w:type="character" w:customStyle="1" w:styleId="17">
    <w:name w:val="页脚 Char1"/>
    <w:basedOn w:val="7"/>
    <w:link w:val="5"/>
    <w:semiHidden/>
    <w:qFormat/>
    <w:uiPriority w:val="99"/>
    <w:rPr>
      <w:rFonts w:ascii="宋体" w:hAnsi="Times New Roman" w:eastAsia="宋体" w:cs="Times New Roman"/>
      <w:kern w:val="0"/>
      <w:sz w:val="18"/>
      <w:szCs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0">
    <w:name w:val="标题 3 Char"/>
    <w:basedOn w:val="7"/>
    <w:link w:val="4"/>
    <w:semiHidden/>
    <w:qFormat/>
    <w:uiPriority w:val="9"/>
    <w:rPr>
      <w:rFonts w:ascii="宋体" w:hAnsi="Times New Roman" w:eastAsia="宋体" w:cs="Times New Roman"/>
      <w:b/>
      <w:bCs/>
      <w:kern w:val="0"/>
      <w:sz w:val="32"/>
      <w:szCs w:val="32"/>
    </w:rPr>
  </w:style>
  <w:style w:type="character" w:customStyle="1" w:styleId="21">
    <w:name w:val="hover"/>
    <w:basedOn w:val="7"/>
    <w:qFormat/>
    <w:uiPriority w:val="0"/>
  </w:style>
  <w:style w:type="character" w:customStyle="1" w:styleId="22">
    <w:name w:val="red"/>
    <w:basedOn w:val="7"/>
    <w:uiPriority w:val="0"/>
    <w:rPr>
      <w:color w:val="FF0000"/>
      <w:sz w:val="18"/>
      <w:szCs w:val="18"/>
    </w:rPr>
  </w:style>
  <w:style w:type="character" w:customStyle="1" w:styleId="23">
    <w:name w:val="red1"/>
    <w:basedOn w:val="7"/>
    <w:uiPriority w:val="0"/>
    <w:rPr>
      <w:color w:val="FF0000"/>
      <w:sz w:val="18"/>
      <w:szCs w:val="18"/>
    </w:rPr>
  </w:style>
  <w:style w:type="character" w:customStyle="1" w:styleId="24">
    <w:name w:val="red2"/>
    <w:basedOn w:val="7"/>
    <w:qFormat/>
    <w:uiPriority w:val="0"/>
    <w:rPr>
      <w:color w:val="CC0000"/>
    </w:rPr>
  </w:style>
  <w:style w:type="character" w:customStyle="1" w:styleId="25">
    <w:name w:val="red3"/>
    <w:basedOn w:val="7"/>
    <w:uiPriority w:val="0"/>
    <w:rPr>
      <w:color w:val="FF0000"/>
    </w:rPr>
  </w:style>
  <w:style w:type="character" w:customStyle="1" w:styleId="26">
    <w:name w:val="green"/>
    <w:basedOn w:val="7"/>
    <w:qFormat/>
    <w:uiPriority w:val="0"/>
    <w:rPr>
      <w:color w:val="66AE00"/>
      <w:sz w:val="18"/>
      <w:szCs w:val="18"/>
    </w:rPr>
  </w:style>
  <w:style w:type="character" w:customStyle="1" w:styleId="27">
    <w:name w:val="green1"/>
    <w:basedOn w:val="7"/>
    <w:qFormat/>
    <w:uiPriority w:val="0"/>
    <w:rPr>
      <w:color w:val="66AE00"/>
      <w:sz w:val="18"/>
      <w:szCs w:val="18"/>
    </w:rPr>
  </w:style>
  <w:style w:type="character" w:customStyle="1" w:styleId="28">
    <w:name w:val="gb-jt"/>
    <w:basedOn w:val="7"/>
    <w:uiPriority w:val="0"/>
  </w:style>
  <w:style w:type="character" w:customStyle="1" w:styleId="29">
    <w:name w:val="blue"/>
    <w:basedOn w:val="7"/>
    <w:qFormat/>
    <w:uiPriority w:val="0"/>
    <w:rPr>
      <w:color w:val="0371C6"/>
      <w:sz w:val="21"/>
      <w:szCs w:val="21"/>
    </w:rPr>
  </w:style>
  <w:style w:type="character" w:customStyle="1" w:styleId="30">
    <w:name w:val="right"/>
    <w:basedOn w:val="7"/>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2</TotalTime>
  <ScaleCrop>false</ScaleCrop>
  <LinksUpToDate>false</LinksUpToDate>
  <CharactersWithSpaces>10728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2018-08-09T01:54:00Z</cp:lastPrinted>
  <dcterms:modified xsi:type="dcterms:W3CDTF">2018-08-09T08:41:13Z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