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83F" w:rsidRDefault="007A383F">
      <w:pPr>
        <w:ind w:firstLineChars="300" w:firstLine="1325"/>
        <w:rPr>
          <w:rFonts w:asciiTheme="majorEastAsia" w:eastAsiaTheme="majorEastAsia" w:hAnsiTheme="majorEastAsia" w:cstheme="majorEastAsia"/>
          <w:b/>
          <w:bCs/>
          <w:color w:val="000000"/>
          <w:sz w:val="44"/>
          <w:szCs w:val="44"/>
        </w:rPr>
      </w:pPr>
    </w:p>
    <w:p w:rsidR="007A383F" w:rsidRDefault="005E2D02">
      <w:pPr>
        <w:jc w:val="center"/>
        <w:rPr>
          <w:rFonts w:asciiTheme="majorEastAsia" w:eastAsiaTheme="majorEastAsia" w:hAnsiTheme="majorEastAsia" w:cstheme="majorEastAsia"/>
          <w:b/>
          <w:bCs/>
          <w:color w:val="000000"/>
          <w:sz w:val="52"/>
          <w:szCs w:val="52"/>
        </w:rPr>
      </w:pPr>
      <w:r>
        <w:rPr>
          <w:rFonts w:asciiTheme="majorEastAsia" w:eastAsiaTheme="majorEastAsia" w:hAnsiTheme="majorEastAsia" w:cstheme="majorEastAsia" w:hint="eastAsia"/>
          <w:b/>
          <w:bCs/>
          <w:color w:val="000000"/>
          <w:sz w:val="52"/>
          <w:szCs w:val="52"/>
        </w:rPr>
        <w:t>许昌市东城区市政管理中心</w:t>
      </w:r>
    </w:p>
    <w:p w:rsidR="007A383F" w:rsidRDefault="005E2D02">
      <w:pPr>
        <w:jc w:val="center"/>
        <w:rPr>
          <w:rFonts w:ascii="宋体" w:hAnsi="宋体" w:cs="宋体"/>
          <w:b/>
          <w:bCs/>
          <w:sz w:val="44"/>
          <w:szCs w:val="44"/>
        </w:rPr>
      </w:pPr>
      <w:r>
        <w:rPr>
          <w:rFonts w:asciiTheme="majorEastAsia" w:eastAsiaTheme="majorEastAsia" w:hAnsiTheme="majorEastAsia" w:cstheme="majorEastAsia" w:hint="eastAsia"/>
          <w:b/>
          <w:bCs/>
          <w:color w:val="000000"/>
          <w:sz w:val="52"/>
          <w:szCs w:val="52"/>
        </w:rPr>
        <w:t>“东城区（陈庄街、天宝路）京式护栏安装项目</w:t>
      </w:r>
      <w:r>
        <w:rPr>
          <w:rFonts w:ascii="宋体" w:hAnsi="宋体" w:cs="宋体" w:hint="eastAsia"/>
          <w:b/>
          <w:bCs/>
          <w:sz w:val="44"/>
          <w:szCs w:val="44"/>
        </w:rPr>
        <w:t>”</w:t>
      </w:r>
    </w:p>
    <w:p w:rsidR="007A383F" w:rsidRDefault="007A383F">
      <w:pPr>
        <w:rPr>
          <w:rFonts w:ascii="微软简隶书" w:eastAsia="微软简隶书"/>
          <w:color w:val="000000"/>
          <w:u w:val="single"/>
        </w:rPr>
      </w:pPr>
    </w:p>
    <w:p w:rsidR="007A383F" w:rsidRDefault="007A383F">
      <w:pPr>
        <w:rPr>
          <w:rFonts w:ascii="微软简隶书" w:eastAsia="微软简隶书"/>
          <w:color w:val="000000"/>
        </w:rPr>
      </w:pPr>
    </w:p>
    <w:p w:rsidR="007A383F" w:rsidRDefault="007A383F">
      <w:pPr>
        <w:rPr>
          <w:rFonts w:ascii="微软简隶书" w:eastAsia="微软简隶书"/>
          <w:color w:val="000000"/>
        </w:rPr>
      </w:pPr>
    </w:p>
    <w:p w:rsidR="007A383F" w:rsidRDefault="007A383F">
      <w:pPr>
        <w:rPr>
          <w:rFonts w:ascii="微软简隶书" w:eastAsia="微软简隶书"/>
          <w:color w:val="000000"/>
        </w:rPr>
      </w:pPr>
    </w:p>
    <w:p w:rsidR="007A383F" w:rsidRDefault="007A383F">
      <w:pPr>
        <w:rPr>
          <w:rFonts w:ascii="微软简隶书" w:eastAsia="微软简隶书"/>
          <w:color w:val="000000"/>
        </w:rPr>
      </w:pPr>
    </w:p>
    <w:p w:rsidR="007A383F" w:rsidRDefault="007A383F">
      <w:pPr>
        <w:rPr>
          <w:rFonts w:ascii="微软简隶书" w:eastAsia="微软简隶书"/>
          <w:color w:val="000000"/>
        </w:rPr>
      </w:pPr>
    </w:p>
    <w:p w:rsidR="007A383F" w:rsidRDefault="005E2D02">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招标文件</w:t>
      </w:r>
    </w:p>
    <w:p w:rsidR="007A383F" w:rsidRDefault="007A383F">
      <w:pPr>
        <w:rPr>
          <w:rFonts w:ascii="微软简隶书" w:eastAsia="微软简隶书"/>
          <w:color w:val="000000"/>
        </w:rPr>
      </w:pPr>
    </w:p>
    <w:p w:rsidR="007A383F" w:rsidRDefault="007A383F">
      <w:pPr>
        <w:rPr>
          <w:rFonts w:ascii="微软简隶书" w:eastAsia="微软简隶书"/>
          <w:color w:val="000000"/>
        </w:rPr>
      </w:pPr>
    </w:p>
    <w:p w:rsidR="007A383F" w:rsidRDefault="007A383F">
      <w:pPr>
        <w:rPr>
          <w:rFonts w:ascii="微软简隶书" w:eastAsia="微软简隶书"/>
          <w:color w:val="000000"/>
        </w:rPr>
      </w:pPr>
    </w:p>
    <w:p w:rsidR="007A383F" w:rsidRDefault="007A383F">
      <w:pPr>
        <w:spacing w:line="720" w:lineRule="auto"/>
        <w:rPr>
          <w:rFonts w:asciiTheme="majorEastAsia" w:eastAsiaTheme="majorEastAsia" w:hAnsiTheme="majorEastAsia" w:cstheme="majorEastAsia"/>
          <w:b/>
          <w:bCs/>
          <w:color w:val="000000"/>
          <w:sz w:val="36"/>
          <w:szCs w:val="36"/>
        </w:rPr>
      </w:pPr>
    </w:p>
    <w:p w:rsidR="007A383F" w:rsidRDefault="005E2D02">
      <w:pPr>
        <w:spacing w:line="720" w:lineRule="auto"/>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项目编号：</w:t>
      </w:r>
      <w:r>
        <w:rPr>
          <w:rFonts w:asciiTheme="majorEastAsia" w:eastAsiaTheme="majorEastAsia" w:hAnsiTheme="majorEastAsia" w:cstheme="majorEastAsia" w:hint="eastAsia"/>
          <w:b/>
          <w:bCs/>
          <w:color w:val="000000"/>
          <w:sz w:val="36"/>
          <w:szCs w:val="36"/>
        </w:rPr>
        <w:t>JZFCG-G2018045</w:t>
      </w:r>
      <w:r>
        <w:rPr>
          <w:rFonts w:asciiTheme="majorEastAsia" w:eastAsiaTheme="majorEastAsia" w:hAnsiTheme="majorEastAsia" w:cstheme="majorEastAsia" w:hint="eastAsia"/>
          <w:b/>
          <w:bCs/>
          <w:color w:val="000000"/>
          <w:sz w:val="36"/>
          <w:szCs w:val="36"/>
        </w:rPr>
        <w:t>号</w:t>
      </w:r>
    </w:p>
    <w:p w:rsidR="007A383F" w:rsidRDefault="005E2D02">
      <w:pPr>
        <w:spacing w:line="720" w:lineRule="auto"/>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采购单位：许昌市东城区市政管理中心</w:t>
      </w:r>
    </w:p>
    <w:p w:rsidR="007A383F" w:rsidRDefault="005E2D02">
      <w:pPr>
        <w:spacing w:line="720" w:lineRule="auto"/>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代理机构：河南省地标工程管理有限公司</w:t>
      </w:r>
    </w:p>
    <w:p w:rsidR="007A383F" w:rsidRDefault="007A383F">
      <w:pPr>
        <w:ind w:firstLineChars="300" w:firstLine="1084"/>
        <w:rPr>
          <w:rFonts w:asciiTheme="majorEastAsia" w:eastAsiaTheme="majorEastAsia" w:hAnsiTheme="majorEastAsia" w:cstheme="majorEastAsia"/>
          <w:b/>
          <w:bCs/>
          <w:color w:val="000000"/>
          <w:sz w:val="36"/>
          <w:szCs w:val="36"/>
        </w:rPr>
      </w:pPr>
    </w:p>
    <w:p w:rsidR="007A383F" w:rsidRDefault="005E2D02">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r>
        <w:rPr>
          <w:rFonts w:asciiTheme="majorEastAsia" w:eastAsiaTheme="majorEastAsia" w:hAnsiTheme="majorEastAsia" w:cstheme="majorEastAsia" w:hint="eastAsia"/>
          <w:b/>
          <w:bCs/>
          <w:color w:val="000000"/>
          <w:sz w:val="36"/>
          <w:szCs w:val="36"/>
        </w:rPr>
        <w:t>二〇一八年七月</w:t>
      </w:r>
    </w:p>
    <w:p w:rsidR="007A383F" w:rsidRDefault="005E2D02">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7A383F" w:rsidRDefault="007A383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7A383F" w:rsidRDefault="005E2D0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bCs/>
          <w:sz w:val="32"/>
          <w:szCs w:val="32"/>
          <w:lang w:val="zh-CN"/>
        </w:rPr>
        <w:t>投标邀请</w:t>
      </w:r>
    </w:p>
    <w:p w:rsidR="007A383F" w:rsidRDefault="005E2D0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bCs/>
          <w:sz w:val="32"/>
          <w:szCs w:val="32"/>
          <w:lang w:val="zh-CN"/>
        </w:rPr>
        <w:t>项目需求</w:t>
      </w:r>
    </w:p>
    <w:p w:rsidR="007A383F" w:rsidRDefault="005E2D02">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第三章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投标人须知前附表</w:t>
      </w:r>
    </w:p>
    <w:p w:rsidR="007A383F" w:rsidRDefault="005E2D02">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第四章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投标人须知</w:t>
      </w:r>
    </w:p>
    <w:p w:rsidR="007A383F" w:rsidRDefault="005E2D02">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7A383F" w:rsidRDefault="005E2D02">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7A383F" w:rsidRDefault="005E2D02">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7A383F" w:rsidRDefault="005E2D02">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7A383F" w:rsidRDefault="005E2D02">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7A383F" w:rsidRDefault="005E2D0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7A383F" w:rsidRDefault="005E2D0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第五章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政府采购政策功能</w:t>
      </w:r>
    </w:p>
    <w:p w:rsidR="007A383F" w:rsidRDefault="005E2D0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第六章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资格审查与评标</w:t>
      </w:r>
    </w:p>
    <w:p w:rsidR="007A383F" w:rsidRDefault="005E2D02">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第七章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合同条款及格式</w:t>
      </w:r>
    </w:p>
    <w:p w:rsidR="007A383F" w:rsidRDefault="005E2D02">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第八章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投标文件有关格式</w:t>
      </w:r>
    </w:p>
    <w:p w:rsidR="007A383F" w:rsidRDefault="007A383F">
      <w:pPr>
        <w:autoSpaceDE w:val="0"/>
        <w:autoSpaceDN w:val="0"/>
        <w:adjustRightInd w:val="0"/>
        <w:spacing w:line="700" w:lineRule="exact"/>
        <w:rPr>
          <w:rFonts w:asciiTheme="majorEastAsia" w:eastAsiaTheme="majorEastAsia" w:hAnsiTheme="majorEastAsia" w:cs="宋体"/>
          <w:b/>
          <w:kern w:val="0"/>
          <w:sz w:val="36"/>
          <w:szCs w:val="36"/>
        </w:rPr>
      </w:pPr>
    </w:p>
    <w:p w:rsidR="007A383F" w:rsidRDefault="007A383F">
      <w:pPr>
        <w:pStyle w:val="a0"/>
        <w:ind w:firstLine="340"/>
      </w:pPr>
    </w:p>
    <w:p w:rsidR="007A383F" w:rsidRDefault="005E2D02">
      <w:pPr>
        <w:pStyle w:val="ac"/>
        <w:widowControl/>
        <w:shd w:val="clear" w:color="auto" w:fill="FFFFFF"/>
        <w:spacing w:line="315" w:lineRule="atLeast"/>
        <w:jc w:val="center"/>
        <w:rPr>
          <w:rFonts w:ascii="仿宋_GB2312" w:eastAsia="仿宋_GB2312" w:hAnsi="仿宋_GB2312" w:cs="仿宋_GB2312"/>
          <w:color w:val="000000"/>
          <w:sz w:val="32"/>
          <w:szCs w:val="32"/>
          <w:shd w:val="clear" w:color="auto" w:fill="FFFFFF"/>
        </w:rPr>
      </w:pPr>
      <w:r>
        <w:rPr>
          <w:rFonts w:ascii="宋体" w:hAnsi="宋体" w:cs="宋体" w:hint="eastAsia"/>
          <w:b/>
          <w:color w:val="000000"/>
          <w:sz w:val="36"/>
          <w:szCs w:val="36"/>
          <w:shd w:val="clear" w:color="auto" w:fill="FFFFFF"/>
        </w:rPr>
        <w:lastRenderedPageBreak/>
        <w:t>第一章</w:t>
      </w:r>
      <w:r>
        <w:rPr>
          <w:rFonts w:ascii="宋体" w:hAnsi="宋体" w:cs="宋体" w:hint="eastAsia"/>
          <w:b/>
          <w:color w:val="000000"/>
          <w:sz w:val="36"/>
          <w:szCs w:val="36"/>
          <w:shd w:val="clear" w:color="auto" w:fill="FFFFFF"/>
        </w:rPr>
        <w:t xml:space="preserve"> </w:t>
      </w:r>
      <w:r>
        <w:rPr>
          <w:rFonts w:ascii="宋体" w:hAnsi="宋体" w:cs="宋体" w:hint="eastAsia"/>
          <w:b/>
          <w:color w:val="000000"/>
          <w:sz w:val="36"/>
          <w:szCs w:val="36"/>
          <w:shd w:val="clear" w:color="auto" w:fill="FFFFFF"/>
        </w:rPr>
        <w:t>投标邀请</w:t>
      </w:r>
    </w:p>
    <w:p w:rsidR="007A383F" w:rsidRDefault="005E2D02">
      <w:pPr>
        <w:pStyle w:val="ac"/>
        <w:widowControl/>
        <w:shd w:val="clear" w:color="auto" w:fill="FFFFFF"/>
        <w:spacing w:line="360" w:lineRule="auto"/>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shd w:val="clear" w:color="auto" w:fill="FFFFFF"/>
        </w:rPr>
        <w:t>一、项目基本情况</w:t>
      </w:r>
    </w:p>
    <w:p w:rsidR="007A383F" w:rsidRDefault="005E2D0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（一）项目名称：东城区（陈庄街、天宝路）京式护栏安装项目</w:t>
      </w:r>
    </w:p>
    <w:p w:rsidR="007A383F" w:rsidRDefault="005E2D0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（二）项目编号：</w:t>
      </w:r>
      <w:r>
        <w:rPr>
          <w:rFonts w:asciiTheme="minorEastAsia" w:eastAsiaTheme="minorEastAsia" w:hAnsiTheme="minorEastAsia" w:cs="仿宋_GB2312" w:hint="eastAsia"/>
          <w:color w:val="000000"/>
          <w:shd w:val="clear" w:color="auto" w:fill="FFFFFF"/>
        </w:rPr>
        <w:t>JZFCG-G2018045</w:t>
      </w:r>
      <w:r>
        <w:rPr>
          <w:rFonts w:asciiTheme="minorEastAsia" w:eastAsiaTheme="minorEastAsia" w:hAnsiTheme="minorEastAsia" w:cs="仿宋_GB2312" w:hint="eastAsia"/>
          <w:color w:val="000000"/>
          <w:shd w:val="clear" w:color="auto" w:fill="FFFFFF"/>
        </w:rPr>
        <w:t>号</w:t>
      </w:r>
      <w:r>
        <w:rPr>
          <w:rFonts w:asciiTheme="minorEastAsia" w:eastAsiaTheme="minorEastAsia" w:hAnsiTheme="minorEastAsia" w:cs="仿宋_GB2312" w:hint="eastAsia"/>
          <w:color w:val="000000"/>
          <w:shd w:val="clear" w:color="auto" w:fill="FFFFFF"/>
        </w:rPr>
        <w:t xml:space="preserve">    </w:t>
      </w:r>
    </w:p>
    <w:p w:rsidR="007A383F" w:rsidRDefault="005E2D0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（三）采购方式：公开招标</w:t>
      </w:r>
      <w:r>
        <w:rPr>
          <w:rFonts w:asciiTheme="minorEastAsia" w:eastAsiaTheme="minorEastAsia" w:hAnsiTheme="minorEastAsia" w:cs="仿宋_GB2312" w:hint="eastAsia"/>
          <w:color w:val="000000"/>
          <w:shd w:val="clear" w:color="auto" w:fill="FFFFFF"/>
        </w:rPr>
        <w:t xml:space="preserve">                                                                                                                          </w:t>
      </w:r>
    </w:p>
    <w:p w:rsidR="007A383F" w:rsidRDefault="005E2D02">
      <w:pPr>
        <w:widowControl/>
        <w:shd w:val="clear" w:color="auto" w:fill="FFFFFF"/>
        <w:spacing w:line="460" w:lineRule="exact"/>
        <w:ind w:firstLineChars="200" w:firstLine="480"/>
        <w:contextualSpacing/>
        <w:jc w:val="left"/>
        <w:rPr>
          <w:rFonts w:asciiTheme="minorEastAsia" w:hAnsiTheme="minorEastAsia" w:cs="仿宋_GB2312"/>
          <w:color w:val="000000"/>
          <w:sz w:val="24"/>
          <w:szCs w:val="24"/>
          <w:shd w:val="clear" w:color="auto" w:fill="FFFFFF"/>
        </w:rPr>
      </w:pPr>
      <w:r>
        <w:rPr>
          <w:rFonts w:asciiTheme="minorEastAsia" w:hAnsiTheme="minorEastAsia" w:cs="仿宋_GB2312" w:hint="eastAsia"/>
          <w:color w:val="000000"/>
          <w:sz w:val="24"/>
          <w:szCs w:val="24"/>
          <w:shd w:val="clear" w:color="auto" w:fill="FFFFFF"/>
        </w:rPr>
        <w:t>（四）主要内容、数量及要求：本项目为东城区（陈庄街、天宝路）京式护栏安装项目，工程内容包含新建京式交通护栏、爆闪灯、警示立柱等。</w:t>
      </w:r>
    </w:p>
    <w:p w:rsidR="007A383F" w:rsidRDefault="005E2D02">
      <w:pPr>
        <w:pStyle w:val="ac"/>
        <w:widowControl/>
        <w:shd w:val="clear" w:color="auto" w:fill="FFFFFF"/>
        <w:spacing w:line="460" w:lineRule="exact"/>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（五）预算金额：</w:t>
      </w:r>
      <w:r>
        <w:rPr>
          <w:rFonts w:asciiTheme="minorEastAsia" w:eastAsiaTheme="minorEastAsia" w:hAnsiTheme="minorEastAsia" w:cs="仿宋_GB2312" w:hint="eastAsia"/>
          <w:color w:val="000000"/>
          <w:shd w:val="clear" w:color="auto" w:fill="FFFFFF"/>
        </w:rPr>
        <w:t>2444540.18</w:t>
      </w:r>
      <w:r>
        <w:rPr>
          <w:rFonts w:asciiTheme="minorEastAsia" w:eastAsiaTheme="minorEastAsia" w:hAnsiTheme="minorEastAsia" w:cs="仿宋_GB2312" w:hint="eastAsia"/>
          <w:color w:val="000000"/>
          <w:shd w:val="clear" w:color="auto" w:fill="FFFFFF"/>
        </w:rPr>
        <w:t>元。最高限价：</w:t>
      </w:r>
      <w:r>
        <w:rPr>
          <w:rFonts w:asciiTheme="minorEastAsia" w:eastAsiaTheme="minorEastAsia" w:hAnsiTheme="minorEastAsia" w:cs="仿宋_GB2312" w:hint="eastAsia"/>
          <w:color w:val="000000"/>
          <w:shd w:val="clear" w:color="auto" w:fill="FFFFFF"/>
        </w:rPr>
        <w:t>2444540.18</w:t>
      </w:r>
      <w:r>
        <w:rPr>
          <w:rFonts w:asciiTheme="minorEastAsia" w:eastAsiaTheme="minorEastAsia" w:hAnsiTheme="minorEastAsia" w:cs="仿宋_GB2312" w:hint="eastAsia"/>
          <w:color w:val="000000"/>
          <w:shd w:val="clear" w:color="auto" w:fill="FFFFFF"/>
        </w:rPr>
        <w:t>元。</w:t>
      </w:r>
    </w:p>
    <w:p w:rsidR="007A383F" w:rsidRDefault="005E2D02">
      <w:pPr>
        <w:pStyle w:val="ac"/>
        <w:widowControl/>
        <w:shd w:val="clear" w:color="auto" w:fill="FFFFFF"/>
        <w:spacing w:line="460" w:lineRule="exact"/>
        <w:ind w:firstLine="420"/>
        <w:contextualSpacing/>
        <w:jc w:val="left"/>
        <w:rPr>
          <w:rFonts w:ascii="新宋体" w:eastAsia="新宋体" w:hAnsi="新宋体" w:cs="宋体"/>
          <w:color w:val="000000"/>
          <w:kern w:val="0"/>
        </w:rPr>
      </w:pPr>
      <w:r>
        <w:rPr>
          <w:rFonts w:ascii="新宋体" w:eastAsia="新宋体" w:hAnsi="新宋体" w:cs="宋体" w:hint="eastAsia"/>
          <w:color w:val="000000"/>
          <w:kern w:val="0"/>
        </w:rPr>
        <w:t>（六）交付（服务、完工）时间：合同签</w:t>
      </w:r>
      <w:r>
        <w:rPr>
          <w:rFonts w:ascii="新宋体" w:eastAsia="新宋体" w:hAnsi="新宋体" w:cs="宋体" w:hint="eastAsia"/>
          <w:color w:val="000000"/>
          <w:kern w:val="0"/>
        </w:rPr>
        <w:t>订后</w:t>
      </w:r>
      <w:r>
        <w:rPr>
          <w:rFonts w:ascii="新宋体" w:eastAsia="新宋体" w:hAnsi="新宋体" w:cs="宋体" w:hint="eastAsia"/>
          <w:color w:val="000000"/>
          <w:kern w:val="0"/>
        </w:rPr>
        <w:t>30</w:t>
      </w:r>
      <w:r>
        <w:rPr>
          <w:rFonts w:ascii="新宋体" w:eastAsia="新宋体" w:hAnsi="新宋体" w:cs="宋体" w:hint="eastAsia"/>
          <w:color w:val="000000"/>
          <w:kern w:val="0"/>
        </w:rPr>
        <w:t>日历天</w:t>
      </w:r>
    </w:p>
    <w:p w:rsidR="007A383F" w:rsidRDefault="005E2D02">
      <w:pPr>
        <w:pStyle w:val="ac"/>
        <w:widowControl/>
        <w:shd w:val="clear" w:color="auto" w:fill="FFFFFF"/>
        <w:spacing w:line="460" w:lineRule="exact"/>
        <w:ind w:firstLine="420"/>
        <w:contextualSpacing/>
        <w:jc w:val="left"/>
        <w:rPr>
          <w:rFonts w:ascii="新宋体" w:eastAsia="新宋体" w:hAnsi="新宋体" w:cs="宋体"/>
          <w:color w:val="000000"/>
          <w:kern w:val="0"/>
        </w:rPr>
      </w:pPr>
      <w:r>
        <w:rPr>
          <w:rFonts w:ascii="新宋体" w:eastAsia="新宋体" w:hAnsi="新宋体" w:cs="宋体" w:hint="eastAsia"/>
          <w:color w:val="000000"/>
          <w:kern w:val="0"/>
        </w:rPr>
        <w:t>（七）交付（服务、施工）地点：许昌市东城区</w:t>
      </w:r>
    </w:p>
    <w:p w:rsidR="007A383F" w:rsidRDefault="005E2D02">
      <w:pPr>
        <w:pStyle w:val="ac"/>
        <w:widowControl/>
        <w:shd w:val="clear" w:color="auto" w:fill="FFFFFF"/>
        <w:spacing w:line="460" w:lineRule="exact"/>
        <w:ind w:firstLineChars="200" w:firstLine="480"/>
        <w:contextualSpacing/>
        <w:jc w:val="left"/>
        <w:rPr>
          <w:rFonts w:ascii="新宋体" w:eastAsia="新宋体" w:hAnsi="新宋体" w:cs="宋体"/>
          <w:color w:val="000000"/>
          <w:kern w:val="0"/>
        </w:rPr>
      </w:pPr>
      <w:r>
        <w:rPr>
          <w:rFonts w:ascii="新宋体" w:eastAsia="新宋体" w:hAnsi="新宋体" w:cs="宋体" w:hint="eastAsia"/>
          <w:color w:val="000000"/>
          <w:kern w:val="0"/>
        </w:rPr>
        <w:t>（八）进口产品：不允许</w:t>
      </w:r>
    </w:p>
    <w:p w:rsidR="007A383F" w:rsidRDefault="005E2D02">
      <w:pPr>
        <w:pStyle w:val="ac"/>
        <w:widowControl/>
        <w:shd w:val="clear" w:color="auto" w:fill="FFFFFF"/>
        <w:spacing w:line="460" w:lineRule="exact"/>
        <w:ind w:firstLineChars="200" w:firstLine="480"/>
        <w:contextualSpacing/>
        <w:jc w:val="left"/>
        <w:rPr>
          <w:rFonts w:ascii="新宋体" w:eastAsia="新宋体" w:hAnsi="新宋体" w:cs="宋体"/>
          <w:color w:val="000000"/>
          <w:kern w:val="0"/>
        </w:rPr>
      </w:pPr>
      <w:r>
        <w:rPr>
          <w:rFonts w:ascii="新宋体" w:eastAsia="新宋体" w:hAnsi="新宋体" w:cs="宋体" w:hint="eastAsia"/>
          <w:color w:val="000000"/>
          <w:kern w:val="0"/>
        </w:rPr>
        <w:t>（九）分</w:t>
      </w:r>
      <w:r>
        <w:rPr>
          <w:rFonts w:ascii="新宋体" w:eastAsia="新宋体" w:hAnsi="新宋体" w:cs="宋体" w:hint="eastAsia"/>
          <w:color w:val="000000"/>
          <w:kern w:val="0"/>
        </w:rPr>
        <w:t xml:space="preserve">  </w:t>
      </w:r>
      <w:r>
        <w:rPr>
          <w:rFonts w:ascii="新宋体" w:eastAsia="新宋体" w:hAnsi="新宋体" w:cs="宋体" w:hint="eastAsia"/>
          <w:color w:val="000000"/>
          <w:kern w:val="0"/>
        </w:rPr>
        <w:t>包：不允许</w:t>
      </w:r>
    </w:p>
    <w:p w:rsidR="007A383F" w:rsidRDefault="005E2D02">
      <w:pPr>
        <w:pStyle w:val="ac"/>
        <w:widowControl/>
        <w:shd w:val="clear" w:color="auto" w:fill="FFFFFF"/>
        <w:spacing w:line="360" w:lineRule="auto"/>
        <w:ind w:firstLine="420"/>
        <w:contextualSpacing/>
        <w:jc w:val="left"/>
        <w:rPr>
          <w:rFonts w:asciiTheme="minorEastAsia" w:eastAsiaTheme="minorEastAsia" w:hAnsiTheme="minorEastAsia" w:cs="黑体"/>
          <w:b/>
          <w:bCs/>
        </w:rPr>
      </w:pPr>
      <w:r>
        <w:rPr>
          <w:rFonts w:asciiTheme="minorEastAsia" w:eastAsiaTheme="minorEastAsia" w:hAnsiTheme="minorEastAsia" w:cs="黑体" w:hint="eastAsia"/>
          <w:b/>
          <w:bCs/>
        </w:rPr>
        <w:t>二、需要落实的政府采购政策</w:t>
      </w:r>
    </w:p>
    <w:p w:rsidR="007A383F" w:rsidRDefault="005E2D02">
      <w:pPr>
        <w:pStyle w:val="ac"/>
        <w:widowControl/>
        <w:shd w:val="clear" w:color="auto" w:fill="FFFFFF"/>
        <w:spacing w:line="460" w:lineRule="exact"/>
        <w:ind w:firstLine="420"/>
        <w:contextualSpacing/>
        <w:jc w:val="left"/>
        <w:rPr>
          <w:rFonts w:ascii="新宋体" w:eastAsia="新宋体" w:hAnsi="新宋体" w:cs="宋体"/>
          <w:color w:val="000000"/>
          <w:kern w:val="0"/>
        </w:rPr>
      </w:pPr>
      <w:r>
        <w:rPr>
          <w:rFonts w:ascii="新宋体" w:eastAsia="新宋体" w:hAnsi="新宋体" w:cs="宋体" w:hint="eastAsia"/>
          <w:color w:val="000000"/>
          <w:kern w:val="0"/>
        </w:rPr>
        <w:t>本项目落实节能环保、中小微型企业扶持、残疾人福利性单位扶持等相关政府采购政策。</w:t>
      </w:r>
    </w:p>
    <w:p w:rsidR="007A383F" w:rsidRDefault="005E2D0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三、投标人资格要求</w:t>
      </w:r>
    </w:p>
    <w:p w:rsidR="007A383F" w:rsidRDefault="005E2D02">
      <w:pPr>
        <w:pStyle w:val="ac"/>
        <w:widowControl/>
        <w:shd w:val="clear" w:color="auto" w:fill="FFFFFF"/>
        <w:spacing w:line="460" w:lineRule="exact"/>
        <w:ind w:firstLine="420"/>
        <w:contextualSpacing/>
        <w:jc w:val="left"/>
        <w:rPr>
          <w:rFonts w:ascii="新宋体" w:eastAsia="新宋体" w:hAnsi="新宋体" w:cs="宋体"/>
          <w:color w:val="000000"/>
          <w:kern w:val="0"/>
        </w:rPr>
      </w:pPr>
      <w:r>
        <w:rPr>
          <w:rFonts w:ascii="新宋体" w:eastAsia="新宋体" w:hAnsi="新宋体" w:cs="宋体" w:hint="eastAsia"/>
          <w:color w:val="000000"/>
          <w:kern w:val="0"/>
        </w:rPr>
        <w:t>（一）具备《政府采购法》第二十二条第一款规定条件并提供相关材料。</w:t>
      </w:r>
    </w:p>
    <w:p w:rsidR="007A383F" w:rsidRDefault="005E2D02">
      <w:pPr>
        <w:pStyle w:val="ac"/>
        <w:widowControl/>
        <w:shd w:val="clear" w:color="auto" w:fill="FFFFFF"/>
        <w:spacing w:line="460" w:lineRule="exact"/>
        <w:ind w:firstLine="420"/>
        <w:contextualSpacing/>
        <w:jc w:val="left"/>
        <w:rPr>
          <w:rFonts w:ascii="新宋体" w:eastAsia="新宋体" w:hAnsi="新宋体" w:cs="宋体"/>
          <w:color w:val="000000"/>
          <w:kern w:val="0"/>
        </w:rPr>
      </w:pPr>
      <w:r>
        <w:rPr>
          <w:rFonts w:ascii="新宋体" w:eastAsia="新宋体" w:hAnsi="新宋体" w:cs="宋体" w:hint="eastAsia"/>
          <w:color w:val="000000"/>
          <w:kern w:val="0"/>
        </w:rPr>
        <w:t>（二）未被列入“信用中国”网站</w:t>
      </w:r>
      <w:r>
        <w:rPr>
          <w:rFonts w:ascii="新宋体" w:eastAsia="新宋体" w:hAnsi="新宋体" w:cs="宋体" w:hint="eastAsia"/>
          <w:color w:val="000000"/>
          <w:kern w:val="0"/>
        </w:rPr>
        <w:t>(www.creditchina.gov.cn)</w:t>
      </w:r>
      <w:r>
        <w:rPr>
          <w:rFonts w:ascii="新宋体" w:eastAsia="新宋体" w:hAnsi="新宋体" w:cs="宋体" w:hint="eastAsia"/>
          <w:color w:val="000000"/>
          <w:kern w:val="0"/>
        </w:rPr>
        <w:t>失信被执行人、重大税收违法案件当事人名单、政府采购严重违法失信名单的投标人；“中国政府采购网”</w:t>
      </w:r>
      <w:r>
        <w:rPr>
          <w:rFonts w:ascii="新宋体" w:eastAsia="新宋体" w:hAnsi="新宋体" w:cs="宋体" w:hint="eastAsia"/>
          <w:color w:val="000000"/>
          <w:kern w:val="0"/>
        </w:rPr>
        <w:t xml:space="preserve"> </w:t>
      </w:r>
      <w:r>
        <w:rPr>
          <w:rFonts w:ascii="新宋体" w:eastAsia="新宋体" w:hAnsi="新宋体" w:cs="宋体" w:hint="eastAsia"/>
          <w:color w:val="000000"/>
          <w:kern w:val="0"/>
        </w:rPr>
        <w:t>(www.ccgp.gov.cn)</w:t>
      </w:r>
      <w:r>
        <w:rPr>
          <w:rFonts w:ascii="新宋体" w:eastAsia="新宋体" w:hAnsi="新宋体" w:cs="宋体" w:hint="eastAsia"/>
          <w:color w:val="000000"/>
          <w:kern w:val="0"/>
        </w:rPr>
        <w:t>政府采购严重违法失信行为记录名单的投标人；</w:t>
      </w:r>
    </w:p>
    <w:p w:rsidR="007A383F" w:rsidRDefault="005E2D02">
      <w:pPr>
        <w:pStyle w:val="ac"/>
        <w:widowControl/>
        <w:shd w:val="clear" w:color="auto" w:fill="FFFFFF"/>
        <w:spacing w:line="460" w:lineRule="exact"/>
        <w:ind w:firstLine="420"/>
        <w:contextualSpacing/>
        <w:jc w:val="left"/>
        <w:rPr>
          <w:rFonts w:ascii="新宋体" w:eastAsia="新宋体" w:hAnsi="新宋体" w:cs="宋体"/>
          <w:color w:val="000000"/>
          <w:kern w:val="0"/>
        </w:rPr>
      </w:pPr>
      <w:r>
        <w:rPr>
          <w:rFonts w:ascii="新宋体" w:eastAsia="新宋体" w:hAnsi="新宋体" w:cs="宋体" w:hint="eastAsia"/>
          <w:color w:val="000000"/>
          <w:kern w:val="0"/>
        </w:rPr>
        <w:t>（三）本次招标不接受联合体投标。</w:t>
      </w:r>
    </w:p>
    <w:p w:rsidR="007A383F" w:rsidRDefault="005E2D0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四、招标文件的获取</w:t>
      </w:r>
    </w:p>
    <w:p w:rsidR="007A383F" w:rsidRDefault="005E2D0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（一）网上下载招标文件</w:t>
      </w:r>
    </w:p>
    <w:p w:rsidR="007A383F" w:rsidRDefault="005E2D0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1</w:t>
      </w:r>
      <w:r>
        <w:rPr>
          <w:rFonts w:asciiTheme="minorEastAsia" w:eastAsiaTheme="minorEastAsia" w:hAnsiTheme="minorEastAsia" w:cs="仿宋_GB2312" w:hint="eastAsia"/>
          <w:color w:val="000000"/>
          <w:shd w:val="clear" w:color="auto" w:fill="FFFFFF"/>
        </w:rPr>
        <w:t>、持</w:t>
      </w:r>
      <w:r>
        <w:rPr>
          <w:rFonts w:asciiTheme="minorEastAsia" w:eastAsiaTheme="minorEastAsia" w:hAnsiTheme="minorEastAsia" w:cs="仿宋_GB2312" w:hint="eastAsia"/>
          <w:color w:val="000000"/>
          <w:shd w:val="clear" w:color="auto" w:fill="FFFFFF"/>
        </w:rPr>
        <w:t>CA</w:t>
      </w:r>
      <w:r>
        <w:rPr>
          <w:rFonts w:asciiTheme="minorEastAsia" w:eastAsiaTheme="minorEastAsia" w:hAnsiTheme="minorEastAsia" w:cs="仿宋_GB2312" w:hint="eastAsia"/>
          <w:color w:val="000000"/>
          <w:shd w:val="clear" w:color="auto" w:fill="FFFFFF"/>
        </w:rPr>
        <w:t>数字认证证书，登录《全国公共资源交易平台（河南省·许昌市）》“系统用户注册”入口</w:t>
      </w:r>
      <w:r>
        <w:rPr>
          <w:rFonts w:asciiTheme="minorEastAsia" w:eastAsiaTheme="minorEastAsia" w:hAnsiTheme="minorEastAsia" w:cs="仿宋_GB2312" w:hint="eastAsia"/>
          <w:color w:val="000000"/>
          <w:shd w:val="clear" w:color="auto" w:fill="FFFFFF"/>
        </w:rPr>
        <w:t>http://221.14.6.70:8088/ggzy/eps/public/RegistAllJcxx.html</w:t>
      </w:r>
      <w:r>
        <w:rPr>
          <w:rFonts w:asciiTheme="minorEastAsia" w:eastAsiaTheme="minorEastAsia" w:hAnsiTheme="minorEastAsia" w:cs="仿宋_GB2312" w:hint="eastAsia"/>
          <w:color w:val="000000"/>
          <w:shd w:val="clear" w:color="auto" w:fill="FFFFFF"/>
        </w:rPr>
        <w:t>）进行免费注册登记（详见“常见问题解答</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shd w:val="clear" w:color="auto" w:fill="FFFFFF"/>
        </w:rPr>
        <w:t>诚信库网上注册相关资料下载”）；</w:t>
      </w:r>
    </w:p>
    <w:p w:rsidR="007A383F" w:rsidRDefault="005E2D0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lastRenderedPageBreak/>
        <w:t>2</w:t>
      </w:r>
      <w:r>
        <w:rPr>
          <w:rFonts w:asciiTheme="minorEastAsia" w:eastAsiaTheme="minorEastAsia" w:hAnsiTheme="minorEastAsia" w:cs="仿宋_GB2312" w:hint="eastAsia"/>
          <w:color w:val="000000"/>
          <w:shd w:val="clear" w:color="auto" w:fill="FFFFFF"/>
        </w:rPr>
        <w:t>、在投标截止时间前均可登录【全国公共资源交易平台（河南省·许昌市）】“投标人</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shd w:val="clear" w:color="auto" w:fill="FFFFFF"/>
        </w:rPr>
        <w:t>供应商登录”入口（</w:t>
      </w:r>
      <w:r>
        <w:rPr>
          <w:rFonts w:asciiTheme="minorEastAsia" w:eastAsiaTheme="minorEastAsia" w:hAnsiTheme="minorEastAsia" w:cs="仿宋_GB2312" w:hint="eastAsia"/>
          <w:color w:val="000000"/>
          <w:shd w:val="clear" w:color="auto" w:fill="FFFFFF"/>
        </w:rPr>
        <w:t>http://221.14.6.70:8088/ggzy/</w:t>
      </w:r>
      <w:r>
        <w:rPr>
          <w:rFonts w:asciiTheme="minorEastAsia" w:eastAsiaTheme="minorEastAsia" w:hAnsiTheme="minorEastAsia" w:cs="仿宋_GB2312" w:hint="eastAsia"/>
          <w:color w:val="000000"/>
          <w:shd w:val="clear" w:color="auto" w:fill="FFFFFF"/>
        </w:rPr>
        <w:t>）自行下载招标文件（详见“常见问题解答</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shd w:val="clear" w:color="auto" w:fill="FFFFFF"/>
        </w:rPr>
        <w:t>交易系统操作手册”）。</w:t>
      </w:r>
    </w:p>
    <w:p w:rsidR="007A383F" w:rsidRDefault="005E2D0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（二）招标文件售价</w:t>
      </w:r>
      <w:r>
        <w:rPr>
          <w:rFonts w:asciiTheme="minorEastAsia" w:eastAsiaTheme="minorEastAsia" w:hAnsiTheme="minorEastAsia" w:cs="仿宋_GB2312" w:hint="eastAsia"/>
          <w:color w:val="000000"/>
          <w:u w:val="single"/>
          <w:shd w:val="clear" w:color="auto" w:fill="FFFFFF"/>
        </w:rPr>
        <w:t>300</w:t>
      </w:r>
      <w:r>
        <w:rPr>
          <w:rFonts w:asciiTheme="minorEastAsia" w:eastAsiaTheme="minorEastAsia" w:hAnsiTheme="minorEastAsia" w:cs="仿宋_GB2312" w:hint="eastAsia"/>
          <w:color w:val="000000"/>
          <w:shd w:val="clear" w:color="auto" w:fill="FFFFFF"/>
        </w:rPr>
        <w:t xml:space="preserve"> </w:t>
      </w:r>
      <w:r>
        <w:rPr>
          <w:rFonts w:asciiTheme="minorEastAsia" w:eastAsiaTheme="minorEastAsia" w:hAnsiTheme="minorEastAsia" w:cs="仿宋_GB2312" w:hint="eastAsia"/>
          <w:color w:val="000000"/>
          <w:shd w:val="clear" w:color="auto" w:fill="FFFFFF"/>
        </w:rPr>
        <w:t>元</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shd w:val="clear" w:color="auto" w:fill="FFFFFF"/>
        </w:rPr>
        <w:t>套，投标人在递交投标文件时向采购代理机构交纳采购文件费用，售后不退。</w:t>
      </w:r>
    </w:p>
    <w:p w:rsidR="007A383F" w:rsidRDefault="005E2D0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五、投标截止时间、开标时间及地点</w:t>
      </w:r>
    </w:p>
    <w:p w:rsidR="007A383F" w:rsidRDefault="005E2D0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（一）投标截止及开标时间：</w:t>
      </w:r>
      <w:r>
        <w:rPr>
          <w:rFonts w:asciiTheme="minorEastAsia" w:eastAsiaTheme="minorEastAsia" w:hAnsiTheme="minorEastAsia" w:cs="仿宋_GB2312" w:hint="eastAsia"/>
          <w:color w:val="000000"/>
          <w:shd w:val="clear" w:color="auto" w:fill="FFFFFF"/>
        </w:rPr>
        <w:t>2018</w:t>
      </w:r>
      <w:r>
        <w:rPr>
          <w:rFonts w:asciiTheme="minorEastAsia" w:eastAsiaTheme="minorEastAsia" w:hAnsiTheme="minorEastAsia" w:cs="仿宋_GB2312" w:hint="eastAsia"/>
          <w:color w:val="000000"/>
          <w:shd w:val="clear" w:color="auto" w:fill="FFFFFF"/>
        </w:rPr>
        <w:t>年</w:t>
      </w:r>
      <w:r>
        <w:rPr>
          <w:rFonts w:asciiTheme="minorEastAsia" w:eastAsiaTheme="minorEastAsia" w:hAnsiTheme="minorEastAsia" w:cs="仿宋_GB2312" w:hint="eastAsia"/>
          <w:color w:val="000000"/>
          <w:shd w:val="clear" w:color="auto" w:fill="FFFFFF"/>
        </w:rPr>
        <w:t xml:space="preserve"> 7</w:t>
      </w:r>
      <w:r>
        <w:rPr>
          <w:rFonts w:asciiTheme="minorEastAsia" w:eastAsiaTheme="minorEastAsia" w:hAnsiTheme="minorEastAsia" w:cs="仿宋_GB2312" w:hint="eastAsia"/>
          <w:color w:val="000000"/>
          <w:shd w:val="clear" w:color="auto" w:fill="FFFFFF"/>
        </w:rPr>
        <w:t>月</w:t>
      </w:r>
      <w:r>
        <w:rPr>
          <w:rFonts w:asciiTheme="minorEastAsia" w:eastAsiaTheme="minorEastAsia" w:hAnsiTheme="minorEastAsia" w:cs="仿宋_GB2312" w:hint="eastAsia"/>
          <w:color w:val="000000"/>
          <w:shd w:val="clear" w:color="auto" w:fill="FFFFFF"/>
        </w:rPr>
        <w:t xml:space="preserve"> 27</w:t>
      </w:r>
      <w:r>
        <w:rPr>
          <w:rFonts w:asciiTheme="minorEastAsia" w:eastAsiaTheme="minorEastAsia" w:hAnsiTheme="minorEastAsia" w:cs="仿宋_GB2312" w:hint="eastAsia"/>
          <w:color w:val="000000"/>
          <w:shd w:val="clear" w:color="auto" w:fill="FFFFFF"/>
        </w:rPr>
        <w:t>日</w:t>
      </w:r>
      <w:r>
        <w:rPr>
          <w:rFonts w:asciiTheme="minorEastAsia" w:eastAsiaTheme="minorEastAsia" w:hAnsiTheme="minorEastAsia" w:cs="仿宋_GB2312" w:hint="eastAsia"/>
          <w:color w:val="000000"/>
          <w:shd w:val="clear" w:color="auto" w:fill="FFFFFF"/>
        </w:rPr>
        <w:t xml:space="preserve"> 9</w:t>
      </w:r>
      <w:r>
        <w:rPr>
          <w:rFonts w:asciiTheme="minorEastAsia" w:eastAsiaTheme="minorEastAsia" w:hAnsiTheme="minorEastAsia" w:cs="仿宋_GB2312" w:hint="eastAsia"/>
          <w:color w:val="000000"/>
          <w:shd w:val="clear" w:color="auto" w:fill="FFFFFF"/>
        </w:rPr>
        <w:t>时</w:t>
      </w:r>
      <w:r>
        <w:rPr>
          <w:rFonts w:asciiTheme="minorEastAsia" w:eastAsiaTheme="minorEastAsia" w:hAnsiTheme="minorEastAsia" w:cs="仿宋_GB2312" w:hint="eastAsia"/>
          <w:color w:val="000000"/>
          <w:shd w:val="clear" w:color="auto" w:fill="FFFFFF"/>
        </w:rPr>
        <w:t>30</w:t>
      </w:r>
      <w:r>
        <w:rPr>
          <w:rFonts w:asciiTheme="minorEastAsia" w:eastAsiaTheme="minorEastAsia" w:hAnsiTheme="minorEastAsia" w:cs="仿宋_GB2312" w:hint="eastAsia"/>
          <w:color w:val="000000"/>
          <w:shd w:val="clear" w:color="auto" w:fill="FFFFFF"/>
        </w:rPr>
        <w:t>分（北京时间），逾期提交或不符合规定的投标文件不予接受。</w:t>
      </w:r>
    </w:p>
    <w:p w:rsidR="007A383F" w:rsidRDefault="005E2D0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（二）开标地点：许昌市公共资源交易中心（龙兴路与竹林路交汇处公共资源大厦）三楼开标五室。</w:t>
      </w:r>
    </w:p>
    <w:p w:rsidR="007A383F" w:rsidRDefault="005E2D0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（三）</w:t>
      </w:r>
      <w:r>
        <w:rPr>
          <w:rFonts w:asciiTheme="minorEastAsia" w:eastAsiaTheme="minorEastAsia" w:hAnsiTheme="minorEastAsia" w:cs="仿宋_GB2312" w:hint="eastAsia"/>
          <w:color w:val="000000"/>
          <w:shd w:val="clear" w:color="auto" w:fill="FFFFFF"/>
        </w:rPr>
        <w:t xml:space="preserve"> </w:t>
      </w:r>
      <w:r>
        <w:rPr>
          <w:rFonts w:asciiTheme="minorEastAsia" w:eastAsiaTheme="minorEastAsia" w:hAnsiTheme="minorEastAsia" w:cs="仿宋_GB2312" w:hint="eastAsia"/>
          <w:color w:val="000000"/>
          <w:shd w:val="clear" w:color="auto" w:fill="FFFFFF"/>
        </w:rPr>
        <w:t>本项目为全流程电子化交易项目，投标人须提交电子投标文件和纸质投标文件。</w:t>
      </w:r>
    </w:p>
    <w:p w:rsidR="007A383F" w:rsidRDefault="005E2D0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1</w:t>
      </w:r>
      <w:r>
        <w:rPr>
          <w:rFonts w:asciiTheme="minorEastAsia" w:eastAsiaTheme="minorEastAsia" w:hAnsiTheme="minorEastAsia" w:cs="仿宋_GB2312" w:hint="eastAsia"/>
          <w:color w:val="000000"/>
          <w:shd w:val="clear" w:color="auto" w:fill="FFFFFF"/>
        </w:rPr>
        <w:t>、加密电子投标文件（</w:t>
      </w:r>
      <w:r>
        <w:rPr>
          <w:rFonts w:asciiTheme="minorEastAsia" w:eastAsiaTheme="minorEastAsia" w:hAnsiTheme="minorEastAsia" w:cs="仿宋_GB2312" w:hint="eastAsia"/>
          <w:color w:val="000000"/>
          <w:shd w:val="clear" w:color="auto" w:fill="FFFFFF"/>
        </w:rPr>
        <w:t>.file</w:t>
      </w:r>
      <w:r>
        <w:rPr>
          <w:rFonts w:asciiTheme="minorEastAsia" w:eastAsiaTheme="minorEastAsia" w:hAnsiTheme="minorEastAsia" w:cs="仿宋_GB2312" w:hint="eastAsia"/>
          <w:color w:val="000000"/>
          <w:shd w:val="clear" w:color="auto" w:fill="FFFFFF"/>
        </w:rPr>
        <w:t>格式）须在投标截止时间（开标时间）前通过《全国公共资源交易平台</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shd w:val="clear" w:color="auto" w:fill="FFFFFF"/>
        </w:rPr>
        <w:t>河南省▪许昌市</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shd w:val="clear" w:color="auto" w:fill="FFFFFF"/>
        </w:rPr>
        <w:t>》公共资源交易系统成功上传。</w:t>
      </w:r>
    </w:p>
    <w:p w:rsidR="007A383F" w:rsidRDefault="005E2D0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2</w:t>
      </w:r>
      <w:r>
        <w:rPr>
          <w:rFonts w:asciiTheme="minorEastAsia" w:eastAsiaTheme="minorEastAsia" w:hAnsiTheme="minorEastAsia" w:cs="仿宋_GB2312" w:hint="eastAsia"/>
          <w:color w:val="000000"/>
          <w:shd w:val="clear" w:color="auto" w:fill="FFFFFF"/>
        </w:rPr>
        <w:t>、纸质投标文件（正本</w:t>
      </w:r>
      <w:r>
        <w:rPr>
          <w:rFonts w:asciiTheme="minorEastAsia" w:eastAsiaTheme="minorEastAsia" w:hAnsiTheme="minorEastAsia" w:cs="仿宋_GB2312" w:hint="eastAsia"/>
          <w:color w:val="000000"/>
          <w:shd w:val="clear" w:color="auto" w:fill="FFFFFF"/>
        </w:rPr>
        <w:t>1</w:t>
      </w:r>
      <w:r>
        <w:rPr>
          <w:rFonts w:asciiTheme="minorEastAsia" w:eastAsiaTheme="minorEastAsia" w:hAnsiTheme="minorEastAsia" w:cs="仿宋_GB2312" w:hint="eastAsia"/>
          <w:color w:val="000000"/>
          <w:shd w:val="clear" w:color="auto" w:fill="FFFFFF"/>
        </w:rPr>
        <w:t>份、副本</w:t>
      </w:r>
      <w:r>
        <w:rPr>
          <w:rFonts w:asciiTheme="minorEastAsia" w:eastAsiaTheme="minorEastAsia" w:hAnsiTheme="minorEastAsia" w:cs="仿宋_GB2312" w:hint="eastAsia"/>
          <w:color w:val="000000"/>
          <w:shd w:val="clear" w:color="auto" w:fill="FFFFFF"/>
        </w:rPr>
        <w:t>2</w:t>
      </w:r>
      <w:r>
        <w:rPr>
          <w:rFonts w:asciiTheme="minorEastAsia" w:eastAsiaTheme="minorEastAsia" w:hAnsiTheme="minorEastAsia" w:cs="仿宋_GB2312" w:hint="eastAsia"/>
          <w:color w:val="000000"/>
          <w:shd w:val="clear" w:color="auto" w:fill="FFFFFF"/>
        </w:rPr>
        <w:t>份）和备份文件</w:t>
      </w:r>
      <w:r>
        <w:rPr>
          <w:rFonts w:asciiTheme="minorEastAsia" w:eastAsiaTheme="minorEastAsia" w:hAnsiTheme="minorEastAsia" w:cs="仿宋_GB2312" w:hint="eastAsia"/>
          <w:color w:val="000000"/>
          <w:shd w:val="clear" w:color="auto" w:fill="FFFFFF"/>
        </w:rPr>
        <w:t>1</w:t>
      </w:r>
      <w:r>
        <w:rPr>
          <w:rFonts w:asciiTheme="minorEastAsia" w:eastAsiaTheme="minorEastAsia" w:hAnsiTheme="minorEastAsia" w:cs="仿宋_GB2312" w:hint="eastAsia"/>
          <w:color w:val="000000"/>
          <w:shd w:val="clear" w:color="auto" w:fill="FFFFFF"/>
        </w:rPr>
        <w:t>份（使用电子介质存储）在投标截止时间（开标时间）前递交至本项目开标地点。</w:t>
      </w:r>
    </w:p>
    <w:p w:rsidR="007A383F" w:rsidRDefault="005E2D0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六、本次招标公告同时在《中国政府采购网》、《河南省政府采购网》、《许昌市政府</w:t>
      </w:r>
      <w:r>
        <w:rPr>
          <w:rFonts w:asciiTheme="minorEastAsia" w:eastAsiaTheme="minorEastAsia" w:hAnsiTheme="minorEastAsia" w:cs="黑体" w:hint="eastAsia"/>
          <w:b/>
          <w:bCs/>
          <w:color w:val="000000"/>
          <w:shd w:val="clear" w:color="auto" w:fill="FFFFFF"/>
        </w:rPr>
        <w:t>采购网》、《全国公共资源交易平台（河南省·许昌市）》发布。</w:t>
      </w:r>
    </w:p>
    <w:p w:rsidR="007A383F" w:rsidRDefault="005E2D0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七、公告期限</w:t>
      </w:r>
    </w:p>
    <w:p w:rsidR="007A383F" w:rsidRDefault="005E2D0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本招标公告自发布之日起公告期限为</w:t>
      </w:r>
      <w:r>
        <w:rPr>
          <w:rFonts w:asciiTheme="minorEastAsia" w:eastAsiaTheme="minorEastAsia" w:hAnsiTheme="minorEastAsia" w:cs="仿宋_GB2312" w:hint="eastAsia"/>
          <w:color w:val="000000"/>
        </w:rPr>
        <w:t>5</w:t>
      </w:r>
      <w:r>
        <w:rPr>
          <w:rFonts w:asciiTheme="minorEastAsia" w:eastAsiaTheme="minorEastAsia" w:hAnsiTheme="minorEastAsia" w:cs="仿宋_GB2312" w:hint="eastAsia"/>
          <w:color w:val="000000"/>
        </w:rPr>
        <w:t>个工作日。</w:t>
      </w:r>
    </w:p>
    <w:p w:rsidR="007A383F" w:rsidRDefault="005E2D0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rPr>
        <w:t>八、联系方式</w:t>
      </w:r>
    </w:p>
    <w:p w:rsidR="007A383F" w:rsidRDefault="005E2D02">
      <w:pPr>
        <w:pStyle w:val="ac"/>
        <w:widowControl/>
        <w:shd w:val="clear" w:color="auto" w:fill="FFFFFF"/>
        <w:spacing w:line="500" w:lineRule="exact"/>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采</w:t>
      </w:r>
      <w:r>
        <w:rPr>
          <w:rFonts w:asciiTheme="minorEastAsia" w:eastAsiaTheme="minorEastAsia" w:hAnsiTheme="minorEastAsia" w:cs="仿宋_GB2312" w:hint="eastAsia"/>
          <w:color w:val="000000"/>
          <w:shd w:val="clear" w:color="auto" w:fill="FFFFFF"/>
        </w:rPr>
        <w:t xml:space="preserve"> </w:t>
      </w:r>
      <w:r>
        <w:rPr>
          <w:rFonts w:asciiTheme="minorEastAsia" w:eastAsiaTheme="minorEastAsia" w:hAnsiTheme="minorEastAsia" w:cs="仿宋_GB2312" w:hint="eastAsia"/>
          <w:color w:val="000000"/>
          <w:shd w:val="clear" w:color="auto" w:fill="FFFFFF"/>
        </w:rPr>
        <w:t>购</w:t>
      </w:r>
      <w:r>
        <w:rPr>
          <w:rFonts w:asciiTheme="minorEastAsia" w:eastAsiaTheme="minorEastAsia" w:hAnsiTheme="minorEastAsia" w:cs="仿宋_GB2312" w:hint="eastAsia"/>
          <w:color w:val="000000"/>
          <w:shd w:val="clear" w:color="auto" w:fill="FFFFFF"/>
        </w:rPr>
        <w:t xml:space="preserve"> </w:t>
      </w:r>
      <w:r>
        <w:rPr>
          <w:rFonts w:asciiTheme="minorEastAsia" w:eastAsiaTheme="minorEastAsia" w:hAnsiTheme="minorEastAsia" w:cs="仿宋_GB2312" w:hint="eastAsia"/>
          <w:color w:val="000000"/>
          <w:shd w:val="clear" w:color="auto" w:fill="FFFFFF"/>
        </w:rPr>
        <w:t>人：许昌市东城区市政管理中心</w:t>
      </w:r>
    </w:p>
    <w:p w:rsidR="007A383F" w:rsidRDefault="005E2D02">
      <w:pPr>
        <w:pStyle w:val="ac"/>
        <w:widowControl/>
        <w:shd w:val="clear" w:color="auto" w:fill="FFFFFF"/>
        <w:spacing w:line="500" w:lineRule="exact"/>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地</w:t>
      </w:r>
      <w:r>
        <w:rPr>
          <w:rFonts w:asciiTheme="minorEastAsia" w:eastAsiaTheme="minorEastAsia" w:hAnsiTheme="minorEastAsia" w:cs="仿宋_GB2312" w:hint="eastAsia"/>
          <w:color w:val="000000"/>
          <w:shd w:val="clear" w:color="auto" w:fill="FFFFFF"/>
        </w:rPr>
        <w:t xml:space="preserve">    </w:t>
      </w:r>
      <w:r>
        <w:rPr>
          <w:rFonts w:asciiTheme="minorEastAsia" w:eastAsiaTheme="minorEastAsia" w:hAnsiTheme="minorEastAsia" w:cs="仿宋_GB2312" w:hint="eastAsia"/>
          <w:color w:val="000000"/>
          <w:shd w:val="clear" w:color="auto" w:fill="FFFFFF"/>
        </w:rPr>
        <w:t>址：许昌市东城区新兴路东段</w:t>
      </w:r>
    </w:p>
    <w:p w:rsidR="007A383F" w:rsidRDefault="005E2D02">
      <w:pPr>
        <w:pStyle w:val="ac"/>
        <w:widowControl/>
        <w:shd w:val="clear" w:color="auto" w:fill="FFFFFF"/>
        <w:spacing w:line="500" w:lineRule="exact"/>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lang w:val="zh-CN"/>
        </w:rPr>
        <w:t>联系人：</w:t>
      </w:r>
      <w:r>
        <w:rPr>
          <w:rFonts w:asciiTheme="minorEastAsia" w:eastAsiaTheme="minorEastAsia" w:hAnsiTheme="minorEastAsia" w:cs="仿宋_GB2312" w:hint="eastAsia"/>
          <w:color w:val="000000"/>
          <w:shd w:val="clear" w:color="auto" w:fill="FFFFFF"/>
        </w:rPr>
        <w:t>魏选民</w:t>
      </w:r>
    </w:p>
    <w:p w:rsidR="007A383F" w:rsidRDefault="005E2D02">
      <w:pPr>
        <w:pStyle w:val="ac"/>
        <w:widowControl/>
        <w:shd w:val="clear" w:color="auto" w:fill="FFFFFF"/>
        <w:spacing w:line="500" w:lineRule="exact"/>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lang w:val="zh-CN"/>
        </w:rPr>
        <w:t>联系电话：</w:t>
      </w:r>
      <w:r>
        <w:rPr>
          <w:rFonts w:asciiTheme="minorEastAsia" w:eastAsiaTheme="minorEastAsia" w:hAnsiTheme="minorEastAsia" w:cs="仿宋_GB2312" w:hint="eastAsia"/>
          <w:color w:val="000000"/>
          <w:shd w:val="clear" w:color="auto" w:fill="FFFFFF"/>
        </w:rPr>
        <w:t>18639728212</w:t>
      </w:r>
    </w:p>
    <w:p w:rsidR="007A383F" w:rsidRDefault="005E2D02">
      <w:pPr>
        <w:pStyle w:val="ac"/>
        <w:widowControl/>
        <w:shd w:val="clear" w:color="auto" w:fill="FFFFFF"/>
        <w:spacing w:line="500" w:lineRule="exact"/>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代理机构：河南省地标工程管理有限公司</w:t>
      </w:r>
    </w:p>
    <w:p w:rsidR="007A383F" w:rsidRDefault="005E2D02">
      <w:pPr>
        <w:pStyle w:val="ac"/>
        <w:widowControl/>
        <w:shd w:val="clear" w:color="auto" w:fill="FFFFFF"/>
        <w:spacing w:line="500" w:lineRule="exact"/>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lastRenderedPageBreak/>
        <w:t>地</w:t>
      </w:r>
      <w:r>
        <w:rPr>
          <w:rFonts w:asciiTheme="minorEastAsia" w:eastAsiaTheme="minorEastAsia" w:hAnsiTheme="minorEastAsia" w:cs="仿宋_GB2312" w:hint="eastAsia"/>
          <w:color w:val="000000"/>
          <w:shd w:val="clear" w:color="auto" w:fill="FFFFFF"/>
        </w:rPr>
        <w:t xml:space="preserve">    </w:t>
      </w:r>
      <w:r>
        <w:rPr>
          <w:rFonts w:asciiTheme="minorEastAsia" w:eastAsiaTheme="minorEastAsia" w:hAnsiTheme="minorEastAsia" w:cs="仿宋_GB2312" w:hint="eastAsia"/>
          <w:color w:val="000000"/>
          <w:shd w:val="clear" w:color="auto" w:fill="FFFFFF"/>
        </w:rPr>
        <w:t>址：人防办一楼</w:t>
      </w:r>
    </w:p>
    <w:p w:rsidR="007A383F" w:rsidRDefault="005E2D02">
      <w:pPr>
        <w:pStyle w:val="ac"/>
        <w:widowControl/>
        <w:shd w:val="clear" w:color="auto" w:fill="FFFFFF"/>
        <w:spacing w:line="500" w:lineRule="exact"/>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联系人：宋易琳</w:t>
      </w:r>
    </w:p>
    <w:p w:rsidR="007A383F" w:rsidRDefault="005E2D02">
      <w:pPr>
        <w:pStyle w:val="ac"/>
        <w:widowControl/>
        <w:shd w:val="clear" w:color="auto" w:fill="FFFFFF"/>
        <w:spacing w:line="500" w:lineRule="exact"/>
        <w:ind w:firstLine="420"/>
        <w:contextualSpacing/>
        <w:rPr>
          <w:rFonts w:asciiTheme="minorEastAsia" w:hAnsiTheme="minorEastAsia" w:cstheme="majorEastAsia"/>
          <w:lang w:val="zh-CN"/>
        </w:rPr>
      </w:pPr>
      <w:r>
        <w:rPr>
          <w:rFonts w:asciiTheme="minorEastAsia" w:eastAsiaTheme="minorEastAsia" w:hAnsiTheme="minorEastAsia" w:cs="仿宋_GB2312" w:hint="eastAsia"/>
          <w:color w:val="000000"/>
          <w:shd w:val="clear" w:color="auto" w:fill="FFFFFF"/>
        </w:rPr>
        <w:t>联系电话：</w:t>
      </w:r>
      <w:r>
        <w:rPr>
          <w:rFonts w:asciiTheme="minorEastAsia" w:eastAsiaTheme="minorEastAsia" w:hAnsiTheme="minorEastAsia" w:cs="仿宋_GB2312" w:hint="eastAsia"/>
          <w:color w:val="000000"/>
          <w:shd w:val="clear" w:color="auto" w:fill="FFFFFF"/>
        </w:rPr>
        <w:t>13782367970</w:t>
      </w:r>
    </w:p>
    <w:p w:rsidR="007A383F" w:rsidRDefault="007A383F">
      <w:pPr>
        <w:pStyle w:val="ac"/>
        <w:widowControl/>
        <w:shd w:val="clear" w:color="auto" w:fill="FFFFFF"/>
        <w:spacing w:line="500" w:lineRule="exact"/>
        <w:ind w:firstLine="420"/>
        <w:contextualSpacing/>
        <w:rPr>
          <w:rFonts w:asciiTheme="minorEastAsia" w:hAnsiTheme="minorEastAsia" w:cstheme="majorEastAsia"/>
          <w:lang w:val="zh-CN"/>
        </w:rPr>
      </w:pPr>
    </w:p>
    <w:p w:rsidR="007A383F" w:rsidRDefault="005E2D02">
      <w:pPr>
        <w:pStyle w:val="ac"/>
        <w:widowControl/>
        <w:shd w:val="clear" w:color="auto" w:fill="FFFFFF"/>
        <w:spacing w:line="500" w:lineRule="exact"/>
        <w:ind w:firstLine="420"/>
        <w:contextualSpacing/>
        <w:jc w:val="center"/>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 xml:space="preserve">                                  </w:t>
      </w:r>
      <w:r>
        <w:rPr>
          <w:rFonts w:asciiTheme="minorEastAsia" w:eastAsiaTheme="minorEastAsia" w:hAnsiTheme="minorEastAsia" w:cs="仿宋_GB2312" w:hint="eastAsia"/>
          <w:color w:val="000000"/>
          <w:shd w:val="clear" w:color="auto" w:fill="FFFFFF"/>
        </w:rPr>
        <w:t>许昌市东城区市政管理中心</w:t>
      </w:r>
      <w:r>
        <w:rPr>
          <w:rFonts w:asciiTheme="minorEastAsia" w:eastAsiaTheme="minorEastAsia" w:hAnsiTheme="minorEastAsia" w:cs="仿宋_GB2312" w:hint="eastAsia"/>
          <w:color w:val="000000"/>
          <w:shd w:val="clear" w:color="auto" w:fill="FFFFFF"/>
        </w:rPr>
        <w:t xml:space="preserve">                             </w:t>
      </w:r>
    </w:p>
    <w:p w:rsidR="007A383F" w:rsidRDefault="005E2D02">
      <w:pPr>
        <w:pStyle w:val="ac"/>
        <w:widowControl/>
        <w:shd w:val="clear" w:color="auto" w:fill="FFFFFF"/>
        <w:spacing w:line="500" w:lineRule="exact"/>
        <w:ind w:firstLineChars="2500" w:firstLine="6000"/>
        <w:contextualSpacing/>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2018</w:t>
      </w:r>
      <w:r>
        <w:rPr>
          <w:rFonts w:asciiTheme="minorEastAsia" w:eastAsiaTheme="minorEastAsia" w:hAnsiTheme="minorEastAsia" w:cs="仿宋_GB2312" w:hint="eastAsia"/>
          <w:color w:val="000000"/>
          <w:shd w:val="clear" w:color="auto" w:fill="FFFFFF"/>
        </w:rPr>
        <w:t>年</w:t>
      </w:r>
      <w:r>
        <w:rPr>
          <w:rFonts w:asciiTheme="minorEastAsia" w:eastAsiaTheme="minorEastAsia" w:hAnsiTheme="minorEastAsia" w:cs="仿宋_GB2312" w:hint="eastAsia"/>
          <w:color w:val="000000"/>
          <w:shd w:val="clear" w:color="auto" w:fill="FFFFFF"/>
        </w:rPr>
        <w:t>7</w:t>
      </w:r>
      <w:r>
        <w:rPr>
          <w:rFonts w:asciiTheme="minorEastAsia" w:eastAsiaTheme="minorEastAsia" w:hAnsiTheme="minorEastAsia" w:cs="仿宋_GB2312" w:hint="eastAsia"/>
          <w:color w:val="000000"/>
          <w:shd w:val="clear" w:color="auto" w:fill="FFFFFF"/>
        </w:rPr>
        <w:t>月</w:t>
      </w:r>
      <w:r>
        <w:rPr>
          <w:rFonts w:asciiTheme="minorEastAsia" w:eastAsiaTheme="minorEastAsia" w:hAnsiTheme="minorEastAsia" w:cs="仿宋_GB2312" w:hint="eastAsia"/>
          <w:color w:val="000000"/>
          <w:shd w:val="clear" w:color="auto" w:fill="FFFFFF"/>
        </w:rPr>
        <w:t>6</w:t>
      </w:r>
      <w:r>
        <w:rPr>
          <w:rFonts w:asciiTheme="minorEastAsia" w:eastAsiaTheme="minorEastAsia" w:hAnsiTheme="minorEastAsia" w:cs="仿宋_GB2312" w:hint="eastAsia"/>
          <w:color w:val="000000"/>
          <w:shd w:val="clear" w:color="auto" w:fill="FFFFFF"/>
        </w:rPr>
        <w:t>日</w:t>
      </w:r>
    </w:p>
    <w:p w:rsidR="007A383F" w:rsidRDefault="007A383F">
      <w:pPr>
        <w:spacing w:line="360" w:lineRule="auto"/>
        <w:rPr>
          <w:rFonts w:hAnsi="宋体"/>
          <w:b/>
          <w:sz w:val="28"/>
          <w:szCs w:val="28"/>
        </w:rPr>
      </w:pPr>
    </w:p>
    <w:p w:rsidR="007A383F" w:rsidRDefault="005E2D02">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7A383F" w:rsidRDefault="005E2D02">
      <w:pPr>
        <w:spacing w:line="360" w:lineRule="auto"/>
        <w:ind w:firstLineChars="200" w:firstLine="562"/>
        <w:rPr>
          <w:rFonts w:ascii="仿宋_GB2312" w:eastAsia="仿宋_GB2312"/>
          <w:b/>
          <w:sz w:val="32"/>
          <w:szCs w:val="32"/>
        </w:rPr>
      </w:pPr>
      <w:r>
        <w:rPr>
          <w:rFonts w:hAnsi="宋体" w:hint="eastAsia"/>
          <w:b/>
          <w:sz w:val="28"/>
          <w:szCs w:val="28"/>
        </w:rPr>
        <w:t>本项目为全流程电子化交易项目，请认真阅读招标文件，并注意以下事项。</w:t>
      </w:r>
    </w:p>
    <w:p w:rsidR="007A383F" w:rsidRDefault="005E2D02">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7A383F" w:rsidRDefault="005E2D02">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7A383F" w:rsidRDefault="005E2D02">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7A383F" w:rsidRDefault="005E2D02">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r>
        <w:rPr>
          <w:rFonts w:hAnsi="宋体" w:hint="eastAsia"/>
          <w:color w:val="000000" w:themeColor="text1"/>
          <w:sz w:val="24"/>
          <w:szCs w:val="24"/>
        </w:rPr>
        <w:t>（</w:t>
      </w:r>
      <w:hyperlink r:id="rId9" w:history="1">
        <w:r>
          <w:rPr>
            <w:rStyle w:val="af0"/>
            <w:rFonts w:hAnsi="宋体"/>
            <w:color w:val="000000" w:themeColor="text1"/>
            <w:sz w:val="24"/>
            <w:szCs w:val="24"/>
          </w:rPr>
          <w:t>http://221.14.6.70:8088/ggzy/</w:t>
        </w:r>
      </w:hyperlink>
      <w:r>
        <w:rPr>
          <w:rFonts w:hAnsi="宋体" w:hint="eastAsia"/>
          <w:color w:val="000000" w:themeColor="text1"/>
          <w:sz w:val="24"/>
          <w:szCs w:val="24"/>
        </w:rPr>
        <w:t>）下</w:t>
      </w:r>
      <w:r>
        <w:rPr>
          <w:rFonts w:hAnsi="宋体" w:hint="eastAsia"/>
          <w:color w:val="000000"/>
          <w:sz w:val="24"/>
          <w:szCs w:val="24"/>
        </w:rPr>
        <w:t>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7A383F" w:rsidRDefault="005E2D02">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7A383F" w:rsidRDefault="005E2D02">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w:t>
      </w:r>
      <w:r>
        <w:rPr>
          <w:rFonts w:hAnsi="宋体" w:hint="eastAsia"/>
          <w:color w:val="000000"/>
          <w:sz w:val="24"/>
          <w:szCs w:val="24"/>
        </w:rPr>
        <w:t>业绩、荣誉及相关人员证明材料等资料原件扫描件（或图片）制作到所提交的电子投标文件中。</w:t>
      </w:r>
    </w:p>
    <w:p w:rsidR="007A383F" w:rsidRDefault="005E2D02">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7A383F" w:rsidRDefault="005E2D02">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lastRenderedPageBreak/>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7A383F" w:rsidRDefault="005E2D02">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7A383F" w:rsidRDefault="005E2D02">
      <w:pPr>
        <w:tabs>
          <w:tab w:val="left" w:pos="7095"/>
        </w:tabs>
        <w:spacing w:line="360" w:lineRule="auto"/>
        <w:contextualSpacing/>
        <w:rPr>
          <w:rFonts w:hAnsi="宋体"/>
          <w:color w:val="000000" w:themeColor="text1"/>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.1</w:t>
      </w:r>
      <w:r>
        <w:rPr>
          <w:rFonts w:asciiTheme="minorEastAsia" w:hAnsiTheme="minorEastAsia" w:hint="eastAsia"/>
          <w:color w:val="000000"/>
          <w:sz w:val="24"/>
          <w:szCs w:val="24"/>
        </w:rPr>
        <w:t>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Fonts w:hAnsi="宋体" w:hint="eastAsia"/>
            <w:color w:val="000000"/>
            <w:sz w:val="24"/>
            <w:szCs w:val="24"/>
          </w:rPr>
          <w:t>http://221.14.6.70:8088/ggzy/</w:t>
        </w:r>
      </w:hyperlink>
      <w:r>
        <w:rPr>
          <w:rFonts w:hAnsi="宋体" w:hint="eastAsia"/>
          <w:color w:val="000000"/>
          <w:sz w:val="24"/>
          <w:szCs w:val="24"/>
        </w:rPr>
        <w:t>）</w:t>
      </w:r>
      <w:r>
        <w:rPr>
          <w:rFonts w:hAnsi="宋体" w:hint="eastAsia"/>
          <w:color w:val="000000" w:themeColor="text1"/>
          <w:sz w:val="24"/>
          <w:szCs w:val="24"/>
        </w:rPr>
        <w:t>。</w:t>
      </w:r>
    </w:p>
    <w:p w:rsidR="007A383F" w:rsidRDefault="005E2D02">
      <w:pPr>
        <w:tabs>
          <w:tab w:val="left" w:pos="7095"/>
        </w:tabs>
        <w:spacing w:line="360" w:lineRule="auto"/>
        <w:ind w:firstLineChars="200" w:firstLine="480"/>
        <w:contextualSpacing/>
        <w:rPr>
          <w:rFonts w:hAnsi="宋体"/>
          <w:color w:val="000000" w:themeColor="text1"/>
          <w:sz w:val="24"/>
          <w:szCs w:val="24"/>
        </w:rPr>
      </w:pPr>
      <w:r>
        <w:rPr>
          <w:rFonts w:hAnsi="宋体" w:hint="eastAsia"/>
          <w:color w:val="000000" w:themeColor="text1"/>
          <w:sz w:val="24"/>
          <w:szCs w:val="24"/>
        </w:rPr>
        <w:t>投标人应充分考虑并预留技术处理和上传数据所需时间。</w:t>
      </w:r>
    </w:p>
    <w:p w:rsidR="007A383F" w:rsidRDefault="005E2D02">
      <w:pPr>
        <w:tabs>
          <w:tab w:val="left" w:pos="7095"/>
        </w:tabs>
        <w:spacing w:line="360" w:lineRule="auto"/>
        <w:ind w:firstLineChars="200" w:firstLine="480"/>
        <w:contextualSpacing/>
        <w:rPr>
          <w:rFonts w:hAnsi="宋体"/>
          <w:color w:val="000000" w:themeColor="text1"/>
          <w:sz w:val="24"/>
          <w:szCs w:val="24"/>
        </w:rPr>
      </w:pPr>
      <w:r>
        <w:rPr>
          <w:rFonts w:asciiTheme="minorEastAsia" w:hAnsiTheme="minorEastAsia"/>
          <w:color w:val="000000" w:themeColor="text1"/>
          <w:sz w:val="24"/>
          <w:szCs w:val="24"/>
        </w:rPr>
        <w:t>4.</w:t>
      </w:r>
      <w:r>
        <w:rPr>
          <w:rFonts w:asciiTheme="minorEastAsia" w:hAnsiTheme="minorEastAsia" w:hint="eastAsia"/>
          <w:color w:val="000000" w:themeColor="text1"/>
          <w:sz w:val="24"/>
          <w:szCs w:val="24"/>
        </w:rPr>
        <w:t xml:space="preserve">2 </w:t>
      </w:r>
      <w:r>
        <w:rPr>
          <w:rFonts w:hAnsi="宋体" w:hint="eastAsia"/>
          <w:color w:val="000000" w:themeColor="text1"/>
          <w:sz w:val="24"/>
          <w:szCs w:val="24"/>
        </w:rPr>
        <w:t>投标人对同一项目多个标段进行投标的，加密电子投标文件应按标段分别提交。</w:t>
      </w:r>
    </w:p>
    <w:p w:rsidR="007A383F" w:rsidRDefault="005E2D02">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themeColor="text1"/>
          <w:sz w:val="24"/>
          <w:szCs w:val="24"/>
        </w:rPr>
        <w:t>4</w:t>
      </w:r>
      <w:r>
        <w:rPr>
          <w:rFonts w:asciiTheme="minorEastAsia" w:hAnsiTheme="minorEastAsia" w:hint="eastAsia"/>
          <w:color w:val="000000" w:themeColor="text1"/>
          <w:sz w:val="24"/>
          <w:szCs w:val="24"/>
        </w:rPr>
        <w:t>.</w:t>
      </w:r>
      <w:r>
        <w:rPr>
          <w:rFonts w:asciiTheme="minorEastAsia" w:hAnsiTheme="minorEastAsia"/>
          <w:color w:val="000000" w:themeColor="text1"/>
          <w:sz w:val="24"/>
          <w:szCs w:val="24"/>
        </w:rPr>
        <w:t>3</w:t>
      </w:r>
      <w:r>
        <w:rPr>
          <w:rFonts w:asciiTheme="minorEastAsia" w:hAnsiTheme="minorEastAsia" w:hint="eastAsia"/>
          <w:color w:val="000000" w:themeColor="text1"/>
          <w:sz w:val="24"/>
          <w:szCs w:val="24"/>
        </w:rPr>
        <w:t xml:space="preserve"> </w:t>
      </w:r>
      <w:r>
        <w:rPr>
          <w:rFonts w:asciiTheme="minorEastAsia" w:hAnsiTheme="minorEastAsia" w:hint="eastAsia"/>
          <w:color w:val="000000" w:themeColor="text1"/>
          <w:sz w:val="24"/>
          <w:szCs w:val="24"/>
        </w:rPr>
        <w:t>加密</w:t>
      </w:r>
      <w:r>
        <w:rPr>
          <w:rFonts w:hAnsi="宋体" w:hint="eastAsia"/>
          <w:color w:val="000000" w:themeColor="text1"/>
          <w:sz w:val="24"/>
          <w:szCs w:val="24"/>
        </w:rPr>
        <w:t>电子投标文件成功提交后，投标人应打印</w:t>
      </w:r>
      <w:r>
        <w:rPr>
          <w:rFonts w:hAnsi="宋体" w:hint="eastAsia"/>
          <w:color w:val="000000"/>
          <w:sz w:val="24"/>
          <w:szCs w:val="24"/>
        </w:rPr>
        <w:t>“投标文件提交回执单”供开标现场备查。</w:t>
      </w:r>
    </w:p>
    <w:p w:rsidR="007A383F" w:rsidRDefault="005E2D02">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7A383F" w:rsidRDefault="005E2D02">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7A383F" w:rsidRDefault="005E2D02">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7A383F" w:rsidRDefault="007A383F">
      <w:pPr>
        <w:autoSpaceDE w:val="0"/>
        <w:autoSpaceDN w:val="0"/>
        <w:adjustRightInd w:val="0"/>
        <w:spacing w:line="700" w:lineRule="exact"/>
        <w:ind w:firstLine="560"/>
        <w:rPr>
          <w:rFonts w:asciiTheme="minorEastAsia" w:hAnsiTheme="minorEastAsia" w:cs="仿宋_GB2312"/>
          <w:color w:val="000000"/>
          <w:sz w:val="24"/>
          <w:szCs w:val="24"/>
        </w:rPr>
      </w:pPr>
    </w:p>
    <w:p w:rsidR="007A383F" w:rsidRDefault="007A383F">
      <w:pPr>
        <w:autoSpaceDE w:val="0"/>
        <w:autoSpaceDN w:val="0"/>
        <w:adjustRightInd w:val="0"/>
        <w:spacing w:line="700" w:lineRule="exact"/>
        <w:rPr>
          <w:rFonts w:asciiTheme="minorEastAsia" w:hAnsiTheme="minorEastAsia" w:cs="仿宋_GB2312"/>
          <w:color w:val="000000"/>
          <w:sz w:val="24"/>
          <w:szCs w:val="24"/>
        </w:rPr>
      </w:pPr>
    </w:p>
    <w:p w:rsidR="007A383F" w:rsidRDefault="007A383F">
      <w:pPr>
        <w:autoSpaceDE w:val="0"/>
        <w:autoSpaceDN w:val="0"/>
        <w:adjustRightInd w:val="0"/>
        <w:spacing w:line="700" w:lineRule="exact"/>
        <w:rPr>
          <w:rFonts w:asciiTheme="minorEastAsia" w:hAnsiTheme="minorEastAsia" w:cs="仿宋_GB2312"/>
          <w:color w:val="000000"/>
          <w:sz w:val="24"/>
          <w:szCs w:val="24"/>
        </w:rPr>
      </w:pPr>
    </w:p>
    <w:p w:rsidR="007A383F" w:rsidRDefault="007A383F">
      <w:pPr>
        <w:autoSpaceDE w:val="0"/>
        <w:autoSpaceDN w:val="0"/>
        <w:adjustRightInd w:val="0"/>
        <w:spacing w:line="700" w:lineRule="exact"/>
        <w:rPr>
          <w:rFonts w:asciiTheme="minorEastAsia" w:hAnsiTheme="minorEastAsia" w:cs="仿宋_GB2312"/>
          <w:color w:val="000000"/>
          <w:sz w:val="24"/>
          <w:szCs w:val="24"/>
        </w:rPr>
      </w:pPr>
    </w:p>
    <w:p w:rsidR="007A383F" w:rsidRDefault="007A383F">
      <w:pPr>
        <w:pStyle w:val="a0"/>
        <w:ind w:firstLineChars="0" w:firstLine="0"/>
      </w:pPr>
    </w:p>
    <w:p w:rsidR="007A383F" w:rsidRDefault="007A383F">
      <w:pPr>
        <w:jc w:val="center"/>
        <w:rPr>
          <w:rFonts w:asciiTheme="majorEastAsia" w:eastAsiaTheme="majorEastAsia" w:hAnsiTheme="majorEastAsia" w:cs="宋体"/>
          <w:b/>
          <w:kern w:val="0"/>
          <w:sz w:val="36"/>
          <w:szCs w:val="36"/>
        </w:rPr>
      </w:pPr>
    </w:p>
    <w:p w:rsidR="007A383F" w:rsidRDefault="007A383F">
      <w:pPr>
        <w:jc w:val="center"/>
        <w:rPr>
          <w:rFonts w:asciiTheme="majorEastAsia" w:eastAsiaTheme="majorEastAsia" w:hAnsiTheme="majorEastAsia" w:cs="宋体"/>
          <w:b/>
          <w:kern w:val="0"/>
          <w:sz w:val="36"/>
          <w:szCs w:val="36"/>
        </w:rPr>
      </w:pPr>
    </w:p>
    <w:p w:rsidR="007A383F" w:rsidRDefault="005E2D02">
      <w:pPr>
        <w:jc w:val="center"/>
        <w:rPr>
          <w:rFonts w:asciiTheme="minorEastAsia" w:hAnsiTheme="minorEastAsia" w:cs="黑体"/>
          <w:b/>
          <w:bCs/>
          <w:color w:val="000000"/>
          <w:sz w:val="24"/>
          <w:szCs w:val="24"/>
          <w:shd w:val="clear" w:color="auto" w:fill="FFFFFF"/>
          <w:lang w:val="zh-CN"/>
        </w:rPr>
      </w:pPr>
      <w:r>
        <w:rPr>
          <w:rFonts w:asciiTheme="majorEastAsia" w:eastAsiaTheme="majorEastAsia" w:hAnsiTheme="majorEastAsia" w:cs="宋体" w:hint="eastAsia"/>
          <w:b/>
          <w:kern w:val="0"/>
          <w:sz w:val="36"/>
          <w:szCs w:val="36"/>
        </w:rPr>
        <w:lastRenderedPageBreak/>
        <w:t>第二章、项目需求</w:t>
      </w:r>
    </w:p>
    <w:p w:rsidR="007A383F" w:rsidRDefault="005E2D02">
      <w:pPr>
        <w:widowControl/>
        <w:shd w:val="clear" w:color="auto" w:fill="FFFFFF"/>
        <w:spacing w:line="460" w:lineRule="exact"/>
        <w:contextualSpacing/>
        <w:jc w:val="left"/>
        <w:rPr>
          <w:rFonts w:asciiTheme="minorEastAsia" w:hAnsiTheme="minorEastAsia" w:cs="宋体"/>
          <w:b/>
          <w:color w:val="000000" w:themeColor="text1"/>
          <w:kern w:val="0"/>
          <w:sz w:val="24"/>
          <w:szCs w:val="24"/>
        </w:rPr>
      </w:pPr>
      <w:r>
        <w:rPr>
          <w:rFonts w:asciiTheme="minorEastAsia" w:hAnsiTheme="minorEastAsia" w:cs="微软雅黑" w:hint="eastAsia"/>
          <w:b/>
          <w:color w:val="000000" w:themeColor="text1"/>
          <w:sz w:val="24"/>
          <w:szCs w:val="24"/>
        </w:rPr>
        <w:t>★一</w:t>
      </w:r>
      <w:r>
        <w:rPr>
          <w:rFonts w:asciiTheme="minorEastAsia" w:hAnsiTheme="minorEastAsia" w:cs="宋体" w:hint="eastAsia"/>
          <w:b/>
          <w:color w:val="000000" w:themeColor="text1"/>
          <w:kern w:val="0"/>
          <w:sz w:val="24"/>
          <w:szCs w:val="24"/>
          <w:lang w:val="zh-CN"/>
        </w:rPr>
        <w:t>、</w:t>
      </w:r>
      <w:r>
        <w:rPr>
          <w:rFonts w:asciiTheme="minorEastAsia" w:hAnsiTheme="minorEastAsia" w:cs="宋体" w:hint="eastAsia"/>
          <w:b/>
          <w:color w:val="000000" w:themeColor="text1"/>
          <w:kern w:val="0"/>
          <w:sz w:val="24"/>
          <w:szCs w:val="24"/>
        </w:rPr>
        <w:t>本项目需实现的功能或者目标</w:t>
      </w:r>
    </w:p>
    <w:p w:rsidR="007A383F" w:rsidRDefault="005E2D02">
      <w:pPr>
        <w:widowControl/>
        <w:shd w:val="clear" w:color="auto" w:fill="FFFFFF"/>
        <w:spacing w:line="460" w:lineRule="exact"/>
        <w:ind w:firstLineChars="300" w:firstLine="720"/>
        <w:contextualSpacing/>
        <w:jc w:val="left"/>
        <w:rPr>
          <w:rFonts w:ascii="新宋体" w:eastAsia="新宋体" w:hAnsi="新宋体" w:cs="Times New Roman"/>
          <w:color w:val="000000"/>
          <w:sz w:val="24"/>
          <w:szCs w:val="24"/>
        </w:rPr>
      </w:pPr>
      <w:r>
        <w:rPr>
          <w:rFonts w:ascii="宋体" w:eastAsia="宋体" w:hAnsi="宋体" w:cs="宋体" w:hint="eastAsia"/>
          <w:color w:val="000000"/>
          <w:sz w:val="24"/>
        </w:rPr>
        <w:t>为确保市区交通环境安全有序，创造良好、有序、安全的交通环境。</w:t>
      </w:r>
    </w:p>
    <w:p w:rsidR="007A383F" w:rsidRDefault="005E2D02">
      <w:pPr>
        <w:widowControl/>
        <w:spacing w:before="226" w:line="360" w:lineRule="auto"/>
        <w:jc w:val="left"/>
        <w:rPr>
          <w:rFonts w:asciiTheme="minorEastAsia" w:hAnsiTheme="minorEastAsia" w:cs="宋体"/>
          <w:b/>
          <w:color w:val="000000" w:themeColor="text1"/>
          <w:kern w:val="0"/>
          <w:sz w:val="24"/>
          <w:szCs w:val="24"/>
        </w:rPr>
      </w:pPr>
      <w:r>
        <w:rPr>
          <w:rFonts w:asciiTheme="minorEastAsia" w:hAnsiTheme="minorEastAsia" w:cs="微软雅黑" w:hint="eastAsia"/>
          <w:b/>
          <w:color w:val="000000" w:themeColor="text1"/>
          <w:sz w:val="24"/>
          <w:szCs w:val="24"/>
        </w:rPr>
        <w:t>★</w:t>
      </w:r>
      <w:r>
        <w:rPr>
          <w:rFonts w:asciiTheme="minorEastAsia" w:hAnsiTheme="minorEastAsia" w:cs="宋体" w:hint="eastAsia"/>
          <w:b/>
          <w:color w:val="000000" w:themeColor="text1"/>
          <w:kern w:val="0"/>
          <w:sz w:val="24"/>
          <w:szCs w:val="24"/>
        </w:rPr>
        <w:t>二</w:t>
      </w:r>
      <w:r>
        <w:rPr>
          <w:rFonts w:asciiTheme="minorEastAsia" w:hAnsiTheme="minorEastAsia" w:cs="宋体" w:hint="eastAsia"/>
          <w:b/>
          <w:color w:val="000000" w:themeColor="text1"/>
          <w:kern w:val="0"/>
          <w:sz w:val="24"/>
          <w:szCs w:val="24"/>
          <w:lang w:val="zh-CN"/>
        </w:rPr>
        <w:t>、</w:t>
      </w:r>
      <w:r>
        <w:rPr>
          <w:rFonts w:asciiTheme="minorEastAsia" w:hAnsiTheme="minorEastAsia" w:cs="宋体" w:hint="eastAsia"/>
          <w:b/>
          <w:color w:val="000000" w:themeColor="text1"/>
          <w:kern w:val="0"/>
          <w:sz w:val="24"/>
          <w:szCs w:val="24"/>
        </w:rPr>
        <w:t>采购清单</w:t>
      </w:r>
    </w:p>
    <w:p w:rsidR="007A383F" w:rsidRDefault="005E2D02">
      <w:pPr>
        <w:pStyle w:val="ac"/>
        <w:shd w:val="clear" w:color="auto" w:fill="FFFFFF"/>
        <w:spacing w:line="360" w:lineRule="auto"/>
        <w:rPr>
          <w:b/>
          <w:bCs/>
          <w:sz w:val="21"/>
          <w:szCs w:val="21"/>
          <w:shd w:val="clear" w:color="auto" w:fill="FFFFFF"/>
        </w:rPr>
      </w:pPr>
      <w:r>
        <w:rPr>
          <w:rFonts w:hint="eastAsia"/>
          <w:sz w:val="21"/>
          <w:szCs w:val="21"/>
        </w:rPr>
        <w:t>陈庄大街（魏武路</w:t>
      </w:r>
      <w:r>
        <w:rPr>
          <w:rFonts w:hint="eastAsia"/>
          <w:sz w:val="21"/>
          <w:szCs w:val="21"/>
        </w:rPr>
        <w:t>-</w:t>
      </w:r>
      <w:r>
        <w:rPr>
          <w:rFonts w:hint="eastAsia"/>
          <w:sz w:val="21"/>
          <w:szCs w:val="21"/>
        </w:rPr>
        <w:t>魏文路）：</w:t>
      </w:r>
    </w:p>
    <w:tbl>
      <w:tblPr>
        <w:tblW w:w="86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24"/>
        <w:gridCol w:w="1469"/>
        <w:gridCol w:w="4249"/>
        <w:gridCol w:w="1142"/>
        <w:gridCol w:w="1016"/>
      </w:tblGrid>
      <w:tr w:rsidR="007A383F">
        <w:trPr>
          <w:trHeight w:val="660"/>
        </w:trPr>
        <w:tc>
          <w:tcPr>
            <w:tcW w:w="724" w:type="dxa"/>
            <w:vAlign w:val="center"/>
          </w:tcPr>
          <w:p w:rsidR="007A383F" w:rsidRDefault="005E2D02">
            <w:pPr>
              <w:jc w:val="center"/>
              <w:rPr>
                <w:rFonts w:ascii="宋体" w:hAnsi="宋体" w:cs="宋体"/>
                <w:sz w:val="18"/>
                <w:szCs w:val="18"/>
                <w:lang w:val="zh-CN"/>
              </w:rPr>
            </w:pPr>
            <w:r>
              <w:rPr>
                <w:rFonts w:ascii="宋体" w:hAnsi="宋体" w:cs="宋体" w:hint="eastAsia"/>
                <w:szCs w:val="21"/>
              </w:rPr>
              <w:t>序号</w:t>
            </w:r>
          </w:p>
        </w:tc>
        <w:tc>
          <w:tcPr>
            <w:tcW w:w="1469" w:type="dxa"/>
            <w:vAlign w:val="center"/>
          </w:tcPr>
          <w:p w:rsidR="007A383F" w:rsidRDefault="005E2D02">
            <w:pPr>
              <w:jc w:val="center"/>
              <w:rPr>
                <w:rFonts w:ascii="宋体" w:hAnsi="宋体" w:cs="宋体"/>
                <w:sz w:val="18"/>
                <w:szCs w:val="18"/>
                <w:lang w:val="zh-CN"/>
              </w:rPr>
            </w:pPr>
            <w:r>
              <w:rPr>
                <w:rFonts w:ascii="宋体" w:hAnsi="宋体" w:cs="宋体" w:hint="eastAsia"/>
                <w:szCs w:val="21"/>
              </w:rPr>
              <w:t>名称</w:t>
            </w:r>
          </w:p>
        </w:tc>
        <w:tc>
          <w:tcPr>
            <w:tcW w:w="4249" w:type="dxa"/>
            <w:vAlign w:val="center"/>
          </w:tcPr>
          <w:p w:rsidR="007A383F" w:rsidRDefault="005E2D02">
            <w:pPr>
              <w:jc w:val="center"/>
              <w:rPr>
                <w:rFonts w:ascii="宋体" w:hAnsi="宋体" w:cs="宋体"/>
                <w:sz w:val="18"/>
                <w:szCs w:val="18"/>
                <w:lang w:val="zh-CN"/>
              </w:rPr>
            </w:pPr>
            <w:r>
              <w:rPr>
                <w:rFonts w:ascii="宋体" w:hAnsi="宋体" w:cs="宋体" w:hint="eastAsia"/>
                <w:kern w:val="0"/>
                <w:szCs w:val="21"/>
              </w:rPr>
              <w:t>规格型号、技术参数</w:t>
            </w:r>
          </w:p>
        </w:tc>
        <w:tc>
          <w:tcPr>
            <w:tcW w:w="1142" w:type="dxa"/>
            <w:vAlign w:val="center"/>
          </w:tcPr>
          <w:p w:rsidR="007A383F" w:rsidRDefault="005E2D02">
            <w:pPr>
              <w:autoSpaceDE w:val="0"/>
              <w:autoSpaceDN w:val="0"/>
              <w:adjustRightInd w:val="0"/>
              <w:jc w:val="center"/>
              <w:rPr>
                <w:rFonts w:ascii="宋体" w:hAnsi="宋体" w:cs="宋体"/>
                <w:sz w:val="18"/>
                <w:szCs w:val="18"/>
                <w:lang w:val="zh-CN"/>
              </w:rPr>
            </w:pPr>
            <w:r>
              <w:rPr>
                <w:rFonts w:ascii="宋体" w:hAnsi="宋体" w:cs="宋体" w:hint="eastAsia"/>
                <w:szCs w:val="21"/>
                <w:lang w:val="zh-CN"/>
              </w:rPr>
              <w:t>单位</w:t>
            </w:r>
          </w:p>
        </w:tc>
        <w:tc>
          <w:tcPr>
            <w:tcW w:w="1016" w:type="dxa"/>
            <w:vAlign w:val="center"/>
          </w:tcPr>
          <w:p w:rsidR="007A383F" w:rsidRDefault="005E2D02">
            <w:pPr>
              <w:autoSpaceDE w:val="0"/>
              <w:autoSpaceDN w:val="0"/>
              <w:adjustRightInd w:val="0"/>
              <w:jc w:val="center"/>
              <w:rPr>
                <w:rFonts w:ascii="宋体" w:hAnsi="宋体" w:cs="宋体"/>
                <w:sz w:val="18"/>
                <w:szCs w:val="18"/>
                <w:lang w:val="zh-CN"/>
              </w:rPr>
            </w:pPr>
            <w:r>
              <w:rPr>
                <w:rFonts w:ascii="宋体" w:hAnsi="宋体" w:cs="宋体" w:hint="eastAsia"/>
                <w:szCs w:val="21"/>
              </w:rPr>
              <w:t>数量</w:t>
            </w:r>
          </w:p>
        </w:tc>
      </w:tr>
      <w:tr w:rsidR="007A383F">
        <w:trPr>
          <w:trHeight w:val="1039"/>
        </w:trPr>
        <w:tc>
          <w:tcPr>
            <w:tcW w:w="724" w:type="dxa"/>
            <w:shd w:val="clear" w:color="auto" w:fill="auto"/>
            <w:vAlign w:val="center"/>
          </w:tcPr>
          <w:p w:rsidR="007A383F" w:rsidRDefault="005E2D02">
            <w:pPr>
              <w:autoSpaceDE w:val="0"/>
              <w:autoSpaceDN w:val="0"/>
              <w:adjustRightInd w:val="0"/>
              <w:jc w:val="center"/>
              <w:rPr>
                <w:rFonts w:ascii="宋体" w:hAnsi="宋体" w:cs="宋体"/>
                <w:szCs w:val="21"/>
              </w:rPr>
            </w:pPr>
            <w:r>
              <w:rPr>
                <w:rFonts w:ascii="宋体" w:hAnsi="宋体" w:cs="宋体" w:hint="eastAsia"/>
                <w:szCs w:val="21"/>
              </w:rPr>
              <w:t>1</w:t>
            </w:r>
          </w:p>
        </w:tc>
        <w:tc>
          <w:tcPr>
            <w:tcW w:w="1469" w:type="dxa"/>
            <w:shd w:val="clear" w:color="FFFFFF" w:fill="FFFFFF"/>
            <w:vAlign w:val="center"/>
          </w:tcPr>
          <w:p w:rsidR="007A383F" w:rsidRDefault="005E2D02">
            <w:pPr>
              <w:widowControl/>
              <w:jc w:val="center"/>
              <w:textAlignment w:val="center"/>
              <w:rPr>
                <w:rFonts w:ascii="宋体" w:hAnsi="宋体" w:cs="宋体"/>
                <w:szCs w:val="21"/>
              </w:rPr>
            </w:pPr>
            <w:r>
              <w:rPr>
                <w:rFonts w:ascii="宋体" w:hAnsi="宋体" w:cs="宋体" w:hint="eastAsia"/>
                <w:kern w:val="0"/>
                <w:szCs w:val="21"/>
              </w:rPr>
              <w:t>隔离护栏</w:t>
            </w:r>
          </w:p>
        </w:tc>
        <w:tc>
          <w:tcPr>
            <w:tcW w:w="4249" w:type="dxa"/>
            <w:shd w:val="clear" w:color="FFFFFF" w:fill="FFFFFF"/>
            <w:vAlign w:val="center"/>
          </w:tcPr>
          <w:p w:rsidR="007A383F" w:rsidRDefault="005E2D02">
            <w:pPr>
              <w:widowControl/>
              <w:jc w:val="left"/>
              <w:textAlignment w:val="center"/>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长</w:t>
            </w:r>
            <w:r>
              <w:rPr>
                <w:rFonts w:ascii="宋体" w:hAnsi="宋体" w:cs="宋体" w:hint="eastAsia"/>
                <w:kern w:val="0"/>
                <w:szCs w:val="21"/>
              </w:rPr>
              <w:t>3.08</w:t>
            </w:r>
            <w:r>
              <w:rPr>
                <w:rFonts w:ascii="宋体" w:hAnsi="宋体" w:cs="宋体" w:hint="eastAsia"/>
                <w:kern w:val="0"/>
                <w:szCs w:val="21"/>
              </w:rPr>
              <w:t>米，高</w:t>
            </w:r>
            <w:r>
              <w:rPr>
                <w:rFonts w:ascii="宋体" w:hAnsi="宋体" w:cs="宋体" w:hint="eastAsia"/>
                <w:kern w:val="0"/>
                <w:szCs w:val="21"/>
              </w:rPr>
              <w:t>1.2</w:t>
            </w:r>
            <w:r>
              <w:rPr>
                <w:rFonts w:ascii="宋体" w:hAnsi="宋体" w:cs="宋体" w:hint="eastAsia"/>
                <w:kern w:val="0"/>
                <w:szCs w:val="21"/>
              </w:rPr>
              <w:t>米</w:t>
            </w:r>
            <w:r>
              <w:rPr>
                <w:rFonts w:ascii="宋体" w:hAnsi="宋体" w:cs="宋体" w:hint="eastAsia"/>
                <w:kern w:val="0"/>
                <w:szCs w:val="21"/>
              </w:rPr>
              <w:br/>
              <w:t>2.</w:t>
            </w:r>
            <w:r>
              <w:rPr>
                <w:rFonts w:ascii="宋体" w:hAnsi="宋体" w:cs="宋体" w:hint="eastAsia"/>
                <w:kern w:val="0"/>
                <w:szCs w:val="21"/>
              </w:rPr>
              <w:t>立柱</w:t>
            </w:r>
            <w:r>
              <w:rPr>
                <w:rFonts w:ascii="宋体" w:hAnsi="宋体" w:cs="宋体" w:hint="eastAsia"/>
                <w:kern w:val="0"/>
                <w:szCs w:val="21"/>
              </w:rPr>
              <w:t>80*80*3.0</w:t>
            </w:r>
            <w:r>
              <w:rPr>
                <w:rFonts w:ascii="宋体" w:hAnsi="宋体" w:cs="宋体" w:hint="eastAsia"/>
                <w:kern w:val="0"/>
                <w:szCs w:val="21"/>
              </w:rPr>
              <w:t>白色热镀锌静电喷涂</w:t>
            </w:r>
            <w:r>
              <w:rPr>
                <w:rFonts w:ascii="宋体" w:hAnsi="宋体" w:cs="宋体" w:hint="eastAsia"/>
                <w:kern w:val="0"/>
                <w:szCs w:val="21"/>
              </w:rPr>
              <w:br/>
            </w:r>
            <w:r>
              <w:rPr>
                <w:rFonts w:ascii="宋体" w:hAnsi="宋体" w:cs="宋体" w:hint="eastAsia"/>
                <w:kern w:val="0"/>
                <w:szCs w:val="21"/>
              </w:rPr>
              <w:t>3.</w:t>
            </w:r>
            <w:r>
              <w:rPr>
                <w:rFonts w:ascii="宋体" w:hAnsi="宋体" w:cs="宋体" w:hint="eastAsia"/>
                <w:kern w:val="0"/>
                <w:szCs w:val="21"/>
              </w:rPr>
              <w:t>上下横杆规格</w:t>
            </w:r>
            <w:r>
              <w:rPr>
                <w:rFonts w:ascii="宋体" w:hAnsi="宋体" w:cs="宋体" w:hint="eastAsia"/>
                <w:kern w:val="0"/>
                <w:szCs w:val="21"/>
              </w:rPr>
              <w:t>63*5.0mm</w:t>
            </w:r>
            <w:r>
              <w:rPr>
                <w:rFonts w:ascii="宋体" w:hAnsi="宋体" w:cs="宋体" w:hint="eastAsia"/>
                <w:kern w:val="0"/>
                <w:szCs w:val="21"/>
              </w:rPr>
              <w:t>槽钢，圆钢规格φ</w:t>
            </w:r>
            <w:r>
              <w:rPr>
                <w:rFonts w:ascii="宋体" w:hAnsi="宋体" w:cs="宋体" w:hint="eastAsia"/>
                <w:kern w:val="0"/>
                <w:szCs w:val="21"/>
              </w:rPr>
              <w:t>16</w:t>
            </w:r>
            <w:r>
              <w:rPr>
                <w:rFonts w:ascii="宋体" w:hAnsi="宋体" w:cs="宋体" w:hint="eastAsia"/>
                <w:kern w:val="0"/>
                <w:szCs w:val="21"/>
              </w:rPr>
              <w:br/>
              <w:t>4.</w:t>
            </w:r>
            <w:r>
              <w:rPr>
                <w:rFonts w:ascii="宋体" w:hAnsi="宋体" w:cs="宋体" w:hint="eastAsia"/>
                <w:kern w:val="0"/>
                <w:szCs w:val="21"/>
              </w:rPr>
              <w:t>热镀锌钢板填砼底座</w:t>
            </w:r>
            <w:r>
              <w:rPr>
                <w:rFonts w:ascii="宋体" w:hAnsi="宋体" w:cs="宋体" w:hint="eastAsia"/>
                <w:kern w:val="0"/>
                <w:szCs w:val="21"/>
              </w:rPr>
              <w:t>450*350*200</w:t>
            </w:r>
          </w:p>
        </w:tc>
        <w:tc>
          <w:tcPr>
            <w:tcW w:w="1142" w:type="dxa"/>
            <w:shd w:val="clear" w:color="FFFFFF" w:fill="FFFFFF"/>
            <w:vAlign w:val="center"/>
          </w:tcPr>
          <w:p w:rsidR="007A383F" w:rsidRDefault="005E2D02">
            <w:pPr>
              <w:widowControl/>
              <w:jc w:val="center"/>
              <w:textAlignment w:val="center"/>
              <w:rPr>
                <w:rFonts w:ascii="宋体" w:hAnsi="宋体" w:cs="宋体"/>
                <w:kern w:val="0"/>
                <w:szCs w:val="21"/>
              </w:rPr>
            </w:pPr>
            <w:r>
              <w:rPr>
                <w:rFonts w:ascii="宋体" w:hAnsi="宋体" w:cs="宋体" w:hint="eastAsia"/>
                <w:kern w:val="0"/>
                <w:szCs w:val="21"/>
              </w:rPr>
              <w:t>m</w:t>
            </w:r>
          </w:p>
        </w:tc>
        <w:tc>
          <w:tcPr>
            <w:tcW w:w="1016" w:type="dxa"/>
            <w:shd w:val="clear" w:color="FFFFFF" w:fill="FFFFFF"/>
            <w:vAlign w:val="center"/>
          </w:tcPr>
          <w:p w:rsidR="007A383F" w:rsidRDefault="005E2D02">
            <w:pPr>
              <w:widowControl/>
              <w:jc w:val="center"/>
              <w:textAlignment w:val="center"/>
              <w:rPr>
                <w:rFonts w:ascii="宋体" w:eastAsia="宋体" w:hAnsi="宋体" w:cs="宋体"/>
                <w:kern w:val="0"/>
                <w:szCs w:val="21"/>
              </w:rPr>
            </w:pPr>
            <w:r>
              <w:rPr>
                <w:rFonts w:ascii="宋体" w:hAnsi="宋体" w:cs="宋体" w:hint="eastAsia"/>
                <w:kern w:val="0"/>
                <w:szCs w:val="21"/>
              </w:rPr>
              <w:t>2440</w:t>
            </w:r>
          </w:p>
        </w:tc>
      </w:tr>
      <w:tr w:rsidR="007A383F">
        <w:trPr>
          <w:trHeight w:val="451"/>
        </w:trPr>
        <w:tc>
          <w:tcPr>
            <w:tcW w:w="724" w:type="dxa"/>
            <w:shd w:val="clear" w:color="auto" w:fill="auto"/>
            <w:vAlign w:val="center"/>
          </w:tcPr>
          <w:p w:rsidR="007A383F" w:rsidRDefault="005E2D02">
            <w:pPr>
              <w:autoSpaceDE w:val="0"/>
              <w:autoSpaceDN w:val="0"/>
              <w:adjustRightInd w:val="0"/>
              <w:jc w:val="center"/>
              <w:rPr>
                <w:rFonts w:ascii="宋体" w:hAnsi="宋体" w:cs="宋体"/>
                <w:szCs w:val="21"/>
              </w:rPr>
            </w:pPr>
            <w:r>
              <w:rPr>
                <w:rFonts w:ascii="宋体" w:hAnsi="宋体" w:cs="宋体" w:hint="eastAsia"/>
                <w:szCs w:val="21"/>
              </w:rPr>
              <w:t>2</w:t>
            </w:r>
          </w:p>
        </w:tc>
        <w:tc>
          <w:tcPr>
            <w:tcW w:w="1469" w:type="dxa"/>
            <w:shd w:val="clear" w:color="FFFFFF" w:fill="FFFFFF"/>
            <w:vAlign w:val="center"/>
          </w:tcPr>
          <w:p w:rsidR="007A383F" w:rsidRDefault="005E2D02">
            <w:pPr>
              <w:widowControl/>
              <w:jc w:val="center"/>
              <w:textAlignment w:val="center"/>
              <w:rPr>
                <w:rFonts w:ascii="宋体" w:eastAsia="宋体" w:hAnsi="宋体" w:cs="宋体"/>
                <w:szCs w:val="21"/>
              </w:rPr>
            </w:pPr>
            <w:r>
              <w:rPr>
                <w:rFonts w:ascii="宋体" w:hAnsi="宋体" w:cs="宋体" w:hint="eastAsia"/>
                <w:kern w:val="0"/>
                <w:szCs w:val="21"/>
              </w:rPr>
              <w:t>信号灯</w:t>
            </w:r>
          </w:p>
        </w:tc>
        <w:tc>
          <w:tcPr>
            <w:tcW w:w="4249" w:type="dxa"/>
            <w:shd w:val="clear" w:color="FFFFFF" w:fill="FFFFFF"/>
            <w:vAlign w:val="center"/>
          </w:tcPr>
          <w:p w:rsidR="007A383F" w:rsidRDefault="005E2D02">
            <w:pPr>
              <w:widowControl/>
              <w:jc w:val="left"/>
              <w:textAlignment w:val="center"/>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安装单柱式</w:t>
            </w:r>
            <w:r>
              <w:rPr>
                <w:rFonts w:ascii="宋体" w:hAnsi="宋体" w:cs="宋体" w:hint="eastAsia"/>
                <w:kern w:val="0"/>
                <w:szCs w:val="21"/>
              </w:rPr>
              <w:t>LED</w:t>
            </w:r>
            <w:r>
              <w:rPr>
                <w:rFonts w:ascii="宋体" w:hAnsi="宋体" w:cs="宋体" w:hint="eastAsia"/>
                <w:kern w:val="0"/>
                <w:szCs w:val="21"/>
              </w:rPr>
              <w:t>太阳能爆闪灯标志牌</w:t>
            </w:r>
          </w:p>
        </w:tc>
        <w:tc>
          <w:tcPr>
            <w:tcW w:w="1142" w:type="dxa"/>
            <w:shd w:val="clear" w:color="FFFFFF" w:fill="FFFFFF"/>
            <w:vAlign w:val="center"/>
          </w:tcPr>
          <w:p w:rsidR="007A383F" w:rsidRDefault="005E2D02">
            <w:pPr>
              <w:widowControl/>
              <w:jc w:val="center"/>
              <w:textAlignment w:val="center"/>
              <w:rPr>
                <w:rFonts w:ascii="宋体" w:eastAsia="宋体" w:hAnsi="宋体" w:cs="宋体"/>
                <w:kern w:val="0"/>
                <w:szCs w:val="21"/>
              </w:rPr>
            </w:pPr>
            <w:r>
              <w:rPr>
                <w:rFonts w:ascii="宋体" w:hAnsi="宋体" w:cs="宋体" w:hint="eastAsia"/>
                <w:kern w:val="0"/>
                <w:szCs w:val="21"/>
              </w:rPr>
              <w:t>套</w:t>
            </w:r>
          </w:p>
        </w:tc>
        <w:tc>
          <w:tcPr>
            <w:tcW w:w="1016" w:type="dxa"/>
            <w:shd w:val="clear" w:color="FFFFFF" w:fill="FFFFFF"/>
            <w:vAlign w:val="center"/>
          </w:tcPr>
          <w:p w:rsidR="007A383F" w:rsidRDefault="005E2D02">
            <w:pPr>
              <w:widowControl/>
              <w:jc w:val="center"/>
              <w:textAlignment w:val="center"/>
              <w:rPr>
                <w:rFonts w:ascii="宋体" w:eastAsia="宋体" w:hAnsi="宋体" w:cs="宋体"/>
                <w:kern w:val="0"/>
                <w:szCs w:val="21"/>
              </w:rPr>
            </w:pPr>
            <w:r>
              <w:rPr>
                <w:rFonts w:ascii="宋体" w:hAnsi="宋体" w:cs="宋体" w:hint="eastAsia"/>
                <w:kern w:val="0"/>
                <w:szCs w:val="21"/>
              </w:rPr>
              <w:t>26</w:t>
            </w:r>
          </w:p>
        </w:tc>
      </w:tr>
    </w:tbl>
    <w:p w:rsidR="007A383F" w:rsidRDefault="005E2D02">
      <w:pPr>
        <w:pStyle w:val="ac"/>
        <w:shd w:val="clear" w:color="auto" w:fill="FFFFFF"/>
        <w:spacing w:line="360" w:lineRule="auto"/>
        <w:rPr>
          <w:sz w:val="21"/>
          <w:szCs w:val="21"/>
          <w:lang w:val="zh-CN"/>
        </w:rPr>
      </w:pPr>
      <w:r>
        <w:rPr>
          <w:rFonts w:hint="eastAsia"/>
          <w:sz w:val="21"/>
          <w:szCs w:val="21"/>
          <w:lang w:val="zh-CN"/>
        </w:rPr>
        <w:t>天宝路（许州路</w:t>
      </w:r>
      <w:r>
        <w:rPr>
          <w:rFonts w:hint="eastAsia"/>
          <w:sz w:val="21"/>
          <w:szCs w:val="21"/>
        </w:rPr>
        <w:t>-</w:t>
      </w:r>
      <w:r>
        <w:rPr>
          <w:rFonts w:hint="eastAsia"/>
          <w:sz w:val="21"/>
          <w:szCs w:val="21"/>
        </w:rPr>
        <w:t>文峰北路</w:t>
      </w:r>
      <w:r>
        <w:rPr>
          <w:rFonts w:hint="eastAsia"/>
          <w:sz w:val="21"/>
          <w:szCs w:val="21"/>
          <w:lang w:val="zh-CN"/>
        </w:rPr>
        <w:t>）</w:t>
      </w:r>
    </w:p>
    <w:tbl>
      <w:tblPr>
        <w:tblW w:w="86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24"/>
        <w:gridCol w:w="1469"/>
        <w:gridCol w:w="4249"/>
        <w:gridCol w:w="1142"/>
        <w:gridCol w:w="1016"/>
      </w:tblGrid>
      <w:tr w:rsidR="007A383F">
        <w:trPr>
          <w:trHeight w:val="660"/>
        </w:trPr>
        <w:tc>
          <w:tcPr>
            <w:tcW w:w="724" w:type="dxa"/>
            <w:vAlign w:val="center"/>
          </w:tcPr>
          <w:p w:rsidR="007A383F" w:rsidRDefault="005E2D02">
            <w:pPr>
              <w:jc w:val="center"/>
              <w:rPr>
                <w:rFonts w:ascii="宋体" w:hAnsi="宋体" w:cs="宋体"/>
                <w:sz w:val="18"/>
                <w:szCs w:val="18"/>
                <w:lang w:val="zh-CN"/>
              </w:rPr>
            </w:pPr>
            <w:r>
              <w:rPr>
                <w:rFonts w:ascii="宋体" w:hAnsi="宋体" w:cs="宋体" w:hint="eastAsia"/>
                <w:szCs w:val="21"/>
              </w:rPr>
              <w:t>序号</w:t>
            </w:r>
          </w:p>
        </w:tc>
        <w:tc>
          <w:tcPr>
            <w:tcW w:w="1469" w:type="dxa"/>
            <w:vAlign w:val="center"/>
          </w:tcPr>
          <w:p w:rsidR="007A383F" w:rsidRDefault="005E2D02">
            <w:pPr>
              <w:jc w:val="center"/>
              <w:rPr>
                <w:rFonts w:ascii="宋体" w:hAnsi="宋体" w:cs="宋体"/>
                <w:sz w:val="18"/>
                <w:szCs w:val="18"/>
                <w:lang w:val="zh-CN"/>
              </w:rPr>
            </w:pPr>
            <w:r>
              <w:rPr>
                <w:rFonts w:ascii="宋体" w:hAnsi="宋体" w:cs="宋体" w:hint="eastAsia"/>
                <w:szCs w:val="21"/>
              </w:rPr>
              <w:t>名称</w:t>
            </w:r>
          </w:p>
        </w:tc>
        <w:tc>
          <w:tcPr>
            <w:tcW w:w="4249" w:type="dxa"/>
            <w:vAlign w:val="center"/>
          </w:tcPr>
          <w:p w:rsidR="007A383F" w:rsidRDefault="005E2D02">
            <w:pPr>
              <w:jc w:val="center"/>
              <w:rPr>
                <w:rFonts w:ascii="宋体" w:hAnsi="宋体" w:cs="宋体"/>
                <w:sz w:val="18"/>
                <w:szCs w:val="18"/>
                <w:lang w:val="zh-CN"/>
              </w:rPr>
            </w:pPr>
            <w:r>
              <w:rPr>
                <w:rFonts w:ascii="宋体" w:hAnsi="宋体" w:cs="宋体" w:hint="eastAsia"/>
                <w:kern w:val="0"/>
                <w:szCs w:val="21"/>
              </w:rPr>
              <w:t>规格型号、技术参数</w:t>
            </w:r>
          </w:p>
        </w:tc>
        <w:tc>
          <w:tcPr>
            <w:tcW w:w="1142" w:type="dxa"/>
            <w:vAlign w:val="center"/>
          </w:tcPr>
          <w:p w:rsidR="007A383F" w:rsidRDefault="005E2D02">
            <w:pPr>
              <w:autoSpaceDE w:val="0"/>
              <w:autoSpaceDN w:val="0"/>
              <w:adjustRightInd w:val="0"/>
              <w:jc w:val="center"/>
              <w:rPr>
                <w:rFonts w:ascii="宋体" w:hAnsi="宋体" w:cs="宋体"/>
                <w:sz w:val="18"/>
                <w:szCs w:val="18"/>
                <w:lang w:val="zh-CN"/>
              </w:rPr>
            </w:pPr>
            <w:r>
              <w:rPr>
                <w:rFonts w:ascii="宋体" w:hAnsi="宋体" w:cs="宋体" w:hint="eastAsia"/>
                <w:szCs w:val="21"/>
                <w:lang w:val="zh-CN"/>
              </w:rPr>
              <w:t>单位</w:t>
            </w:r>
          </w:p>
        </w:tc>
        <w:tc>
          <w:tcPr>
            <w:tcW w:w="1016" w:type="dxa"/>
            <w:vAlign w:val="center"/>
          </w:tcPr>
          <w:p w:rsidR="007A383F" w:rsidRDefault="005E2D02">
            <w:pPr>
              <w:autoSpaceDE w:val="0"/>
              <w:autoSpaceDN w:val="0"/>
              <w:adjustRightInd w:val="0"/>
              <w:jc w:val="center"/>
              <w:rPr>
                <w:rFonts w:ascii="宋体" w:hAnsi="宋体" w:cs="宋体"/>
                <w:sz w:val="18"/>
                <w:szCs w:val="18"/>
                <w:lang w:val="zh-CN"/>
              </w:rPr>
            </w:pPr>
            <w:r>
              <w:rPr>
                <w:rFonts w:ascii="宋体" w:hAnsi="宋体" w:cs="宋体" w:hint="eastAsia"/>
                <w:szCs w:val="21"/>
              </w:rPr>
              <w:t>数量</w:t>
            </w:r>
          </w:p>
        </w:tc>
      </w:tr>
      <w:tr w:rsidR="007A383F">
        <w:trPr>
          <w:trHeight w:val="1039"/>
        </w:trPr>
        <w:tc>
          <w:tcPr>
            <w:tcW w:w="724" w:type="dxa"/>
            <w:shd w:val="clear" w:color="auto" w:fill="auto"/>
            <w:vAlign w:val="center"/>
          </w:tcPr>
          <w:p w:rsidR="007A383F" w:rsidRDefault="005E2D02">
            <w:pPr>
              <w:autoSpaceDE w:val="0"/>
              <w:autoSpaceDN w:val="0"/>
              <w:adjustRightInd w:val="0"/>
              <w:jc w:val="center"/>
              <w:rPr>
                <w:rFonts w:ascii="宋体" w:hAnsi="宋体" w:cs="宋体"/>
                <w:szCs w:val="21"/>
              </w:rPr>
            </w:pPr>
            <w:r>
              <w:rPr>
                <w:rFonts w:ascii="宋体" w:hAnsi="宋体" w:cs="宋体" w:hint="eastAsia"/>
                <w:szCs w:val="21"/>
              </w:rPr>
              <w:t>1</w:t>
            </w:r>
          </w:p>
        </w:tc>
        <w:tc>
          <w:tcPr>
            <w:tcW w:w="1469" w:type="dxa"/>
            <w:shd w:val="clear" w:color="FFFFFF" w:fill="FFFFFF"/>
            <w:vAlign w:val="center"/>
          </w:tcPr>
          <w:p w:rsidR="007A383F" w:rsidRDefault="005E2D02">
            <w:pPr>
              <w:widowControl/>
              <w:jc w:val="center"/>
              <w:textAlignment w:val="center"/>
              <w:rPr>
                <w:rFonts w:ascii="宋体" w:hAnsi="宋体" w:cs="宋体"/>
                <w:szCs w:val="21"/>
              </w:rPr>
            </w:pPr>
            <w:r>
              <w:rPr>
                <w:rFonts w:ascii="宋体" w:hAnsi="宋体" w:cs="宋体" w:hint="eastAsia"/>
                <w:kern w:val="0"/>
                <w:szCs w:val="21"/>
              </w:rPr>
              <w:t>隔离护栏</w:t>
            </w:r>
          </w:p>
        </w:tc>
        <w:tc>
          <w:tcPr>
            <w:tcW w:w="4249" w:type="dxa"/>
            <w:shd w:val="clear" w:color="FFFFFF" w:fill="FFFFFF"/>
            <w:vAlign w:val="center"/>
          </w:tcPr>
          <w:p w:rsidR="007A383F" w:rsidRDefault="005E2D02">
            <w:pPr>
              <w:widowControl/>
              <w:jc w:val="left"/>
              <w:textAlignment w:val="center"/>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长</w:t>
            </w:r>
            <w:r>
              <w:rPr>
                <w:rFonts w:ascii="宋体" w:hAnsi="宋体" w:cs="宋体" w:hint="eastAsia"/>
                <w:kern w:val="0"/>
                <w:szCs w:val="21"/>
              </w:rPr>
              <w:t>3.08</w:t>
            </w:r>
            <w:r>
              <w:rPr>
                <w:rFonts w:ascii="宋体" w:hAnsi="宋体" w:cs="宋体" w:hint="eastAsia"/>
                <w:kern w:val="0"/>
                <w:szCs w:val="21"/>
              </w:rPr>
              <w:t>米，高</w:t>
            </w:r>
            <w:r>
              <w:rPr>
                <w:rFonts w:ascii="宋体" w:hAnsi="宋体" w:cs="宋体" w:hint="eastAsia"/>
                <w:kern w:val="0"/>
                <w:szCs w:val="21"/>
              </w:rPr>
              <w:t>1.2</w:t>
            </w:r>
            <w:r>
              <w:rPr>
                <w:rFonts w:ascii="宋体" w:hAnsi="宋体" w:cs="宋体" w:hint="eastAsia"/>
                <w:kern w:val="0"/>
                <w:szCs w:val="21"/>
              </w:rPr>
              <w:t>米</w:t>
            </w:r>
            <w:r>
              <w:rPr>
                <w:rFonts w:ascii="宋体" w:hAnsi="宋体" w:cs="宋体" w:hint="eastAsia"/>
                <w:kern w:val="0"/>
                <w:szCs w:val="21"/>
              </w:rPr>
              <w:br/>
              <w:t>2.</w:t>
            </w:r>
            <w:r>
              <w:rPr>
                <w:rFonts w:ascii="宋体" w:hAnsi="宋体" w:cs="宋体" w:hint="eastAsia"/>
                <w:kern w:val="0"/>
                <w:szCs w:val="21"/>
              </w:rPr>
              <w:t>立柱</w:t>
            </w:r>
            <w:r>
              <w:rPr>
                <w:rFonts w:ascii="宋体" w:hAnsi="宋体" w:cs="宋体" w:hint="eastAsia"/>
                <w:kern w:val="0"/>
                <w:szCs w:val="21"/>
              </w:rPr>
              <w:t>80*80*3.0</w:t>
            </w:r>
            <w:r>
              <w:rPr>
                <w:rFonts w:ascii="宋体" w:hAnsi="宋体" w:cs="宋体" w:hint="eastAsia"/>
                <w:kern w:val="0"/>
                <w:szCs w:val="21"/>
              </w:rPr>
              <w:t>白色热镀锌静电喷涂</w:t>
            </w:r>
            <w:r>
              <w:rPr>
                <w:rFonts w:ascii="宋体" w:hAnsi="宋体" w:cs="宋体" w:hint="eastAsia"/>
                <w:kern w:val="0"/>
                <w:szCs w:val="21"/>
              </w:rPr>
              <w:br/>
              <w:t>3.</w:t>
            </w:r>
            <w:r>
              <w:rPr>
                <w:rFonts w:ascii="宋体" w:hAnsi="宋体" w:cs="宋体" w:hint="eastAsia"/>
                <w:kern w:val="0"/>
                <w:szCs w:val="21"/>
              </w:rPr>
              <w:t>上下横杆规格</w:t>
            </w:r>
            <w:r>
              <w:rPr>
                <w:rFonts w:ascii="宋体" w:hAnsi="宋体" w:cs="宋体" w:hint="eastAsia"/>
                <w:kern w:val="0"/>
                <w:szCs w:val="21"/>
              </w:rPr>
              <w:t>63*5.0mm</w:t>
            </w:r>
            <w:r>
              <w:rPr>
                <w:rFonts w:ascii="宋体" w:hAnsi="宋体" w:cs="宋体" w:hint="eastAsia"/>
                <w:kern w:val="0"/>
                <w:szCs w:val="21"/>
              </w:rPr>
              <w:t>槽钢，圆钢规格φ</w:t>
            </w:r>
            <w:r>
              <w:rPr>
                <w:rFonts w:ascii="宋体" w:hAnsi="宋体" w:cs="宋体" w:hint="eastAsia"/>
                <w:kern w:val="0"/>
                <w:szCs w:val="21"/>
              </w:rPr>
              <w:t>16</w:t>
            </w:r>
            <w:r>
              <w:rPr>
                <w:rFonts w:ascii="宋体" w:hAnsi="宋体" w:cs="宋体" w:hint="eastAsia"/>
                <w:kern w:val="0"/>
                <w:szCs w:val="21"/>
              </w:rPr>
              <w:br/>
              <w:t>4.</w:t>
            </w:r>
            <w:r>
              <w:rPr>
                <w:rFonts w:ascii="宋体" w:hAnsi="宋体" w:cs="宋体" w:hint="eastAsia"/>
                <w:kern w:val="0"/>
                <w:szCs w:val="21"/>
              </w:rPr>
              <w:t>热镀锌钢板填砼底座</w:t>
            </w:r>
            <w:r>
              <w:rPr>
                <w:rFonts w:ascii="宋体" w:hAnsi="宋体" w:cs="宋体" w:hint="eastAsia"/>
                <w:kern w:val="0"/>
                <w:szCs w:val="21"/>
              </w:rPr>
              <w:t>450*350*200</w:t>
            </w:r>
          </w:p>
        </w:tc>
        <w:tc>
          <w:tcPr>
            <w:tcW w:w="1142" w:type="dxa"/>
            <w:shd w:val="clear" w:color="FFFFFF" w:fill="FFFFFF"/>
            <w:vAlign w:val="center"/>
          </w:tcPr>
          <w:p w:rsidR="007A383F" w:rsidRDefault="005E2D02">
            <w:pPr>
              <w:widowControl/>
              <w:jc w:val="center"/>
              <w:textAlignment w:val="center"/>
              <w:rPr>
                <w:rFonts w:ascii="宋体" w:hAnsi="宋体" w:cs="宋体"/>
                <w:kern w:val="0"/>
                <w:szCs w:val="21"/>
              </w:rPr>
            </w:pPr>
            <w:r>
              <w:rPr>
                <w:rFonts w:ascii="宋体" w:hAnsi="宋体" w:cs="宋体" w:hint="eastAsia"/>
                <w:kern w:val="0"/>
                <w:szCs w:val="21"/>
              </w:rPr>
              <w:t>m</w:t>
            </w:r>
          </w:p>
        </w:tc>
        <w:tc>
          <w:tcPr>
            <w:tcW w:w="1016" w:type="dxa"/>
            <w:shd w:val="clear" w:color="FFFFFF" w:fill="FFFFFF"/>
            <w:vAlign w:val="center"/>
          </w:tcPr>
          <w:p w:rsidR="007A383F" w:rsidRDefault="005E2D02">
            <w:pPr>
              <w:widowControl/>
              <w:jc w:val="center"/>
              <w:textAlignment w:val="center"/>
              <w:rPr>
                <w:rFonts w:ascii="宋体" w:eastAsia="宋体" w:hAnsi="宋体" w:cs="宋体"/>
                <w:kern w:val="0"/>
                <w:szCs w:val="21"/>
              </w:rPr>
            </w:pPr>
            <w:r>
              <w:rPr>
                <w:rFonts w:ascii="宋体" w:eastAsia="宋体" w:hAnsi="宋体" w:cs="宋体" w:hint="eastAsia"/>
                <w:kern w:val="0"/>
                <w:szCs w:val="21"/>
              </w:rPr>
              <w:t>5650</w:t>
            </w:r>
          </w:p>
        </w:tc>
      </w:tr>
      <w:tr w:rsidR="007A383F">
        <w:trPr>
          <w:trHeight w:val="451"/>
        </w:trPr>
        <w:tc>
          <w:tcPr>
            <w:tcW w:w="724" w:type="dxa"/>
            <w:shd w:val="clear" w:color="auto" w:fill="auto"/>
            <w:vAlign w:val="center"/>
          </w:tcPr>
          <w:p w:rsidR="007A383F" w:rsidRDefault="005E2D02">
            <w:pPr>
              <w:autoSpaceDE w:val="0"/>
              <w:autoSpaceDN w:val="0"/>
              <w:adjustRightInd w:val="0"/>
              <w:jc w:val="center"/>
              <w:rPr>
                <w:rFonts w:ascii="宋体" w:hAnsi="宋体" w:cs="宋体"/>
                <w:szCs w:val="21"/>
              </w:rPr>
            </w:pPr>
            <w:r>
              <w:rPr>
                <w:rFonts w:ascii="宋体" w:hAnsi="宋体" w:cs="宋体" w:hint="eastAsia"/>
                <w:szCs w:val="21"/>
              </w:rPr>
              <w:t>2</w:t>
            </w:r>
          </w:p>
        </w:tc>
        <w:tc>
          <w:tcPr>
            <w:tcW w:w="1469" w:type="dxa"/>
            <w:shd w:val="clear" w:color="FFFFFF" w:fill="FFFFFF"/>
            <w:vAlign w:val="center"/>
          </w:tcPr>
          <w:p w:rsidR="007A383F" w:rsidRDefault="005E2D02">
            <w:pPr>
              <w:widowControl/>
              <w:jc w:val="center"/>
              <w:textAlignment w:val="center"/>
              <w:rPr>
                <w:rFonts w:ascii="宋体" w:eastAsia="宋体" w:hAnsi="宋体" w:cs="宋体"/>
                <w:szCs w:val="21"/>
              </w:rPr>
            </w:pPr>
            <w:r>
              <w:rPr>
                <w:rFonts w:ascii="宋体" w:hAnsi="宋体" w:cs="宋体" w:hint="eastAsia"/>
                <w:kern w:val="0"/>
                <w:szCs w:val="21"/>
              </w:rPr>
              <w:t>防撞柱</w:t>
            </w:r>
          </w:p>
        </w:tc>
        <w:tc>
          <w:tcPr>
            <w:tcW w:w="4249" w:type="dxa"/>
            <w:shd w:val="clear" w:color="FFFFFF" w:fill="FFFFFF"/>
            <w:vAlign w:val="center"/>
          </w:tcPr>
          <w:p w:rsidR="007A383F" w:rsidRDefault="005E2D02">
            <w:pPr>
              <w:widowControl/>
              <w:jc w:val="left"/>
              <w:textAlignment w:val="center"/>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类型：防撞柱</w:t>
            </w:r>
          </w:p>
          <w:p w:rsidR="007A383F" w:rsidRDefault="005E2D02">
            <w:pPr>
              <w:widowControl/>
              <w:jc w:val="left"/>
              <w:textAlignment w:val="center"/>
            </w:pPr>
            <w:r>
              <w:rPr>
                <w:rFonts w:ascii="宋体" w:hAnsi="宋体" w:cs="宋体" w:hint="eastAsia"/>
                <w:kern w:val="0"/>
                <w:szCs w:val="21"/>
              </w:rPr>
              <w:t>2.</w:t>
            </w:r>
            <w:r>
              <w:rPr>
                <w:rFonts w:ascii="宋体" w:hAnsi="宋体" w:cs="宋体" w:hint="eastAsia"/>
                <w:kern w:val="0"/>
                <w:szCs w:val="21"/>
              </w:rPr>
              <w:t>规格、型号：</w:t>
            </w:r>
            <w:r>
              <w:rPr>
                <w:rFonts w:ascii="宋体" w:hAnsi="宋体" w:cs="宋体" w:hint="eastAsia"/>
                <w:kern w:val="0"/>
                <w:szCs w:val="21"/>
              </w:rPr>
              <w:t>80*40*1200mm</w:t>
            </w:r>
            <w:r>
              <w:rPr>
                <w:rFonts w:ascii="宋体" w:hAnsi="宋体" w:cs="宋体" w:hint="eastAsia"/>
                <w:kern w:val="0"/>
                <w:szCs w:val="21"/>
              </w:rPr>
              <w:t>立杆、</w:t>
            </w:r>
            <w:r>
              <w:rPr>
                <w:rFonts w:ascii="宋体" w:hAnsi="宋体" w:cs="宋体" w:hint="eastAsia"/>
                <w:kern w:val="0"/>
                <w:szCs w:val="21"/>
              </w:rPr>
              <w:t>200*6*1000</w:t>
            </w:r>
            <w:r>
              <w:rPr>
                <w:rFonts w:hint="eastAsia"/>
              </w:rPr>
              <w:t>mm</w:t>
            </w:r>
            <w:r>
              <w:rPr>
                <w:rFonts w:hint="eastAsia"/>
              </w:rPr>
              <w:t>弧形钢板</w:t>
            </w:r>
            <w:r>
              <w:rPr>
                <w:rFonts w:hint="eastAsia"/>
              </w:rPr>
              <w:t xml:space="preserve"> 3M</w:t>
            </w:r>
            <w:r>
              <w:rPr>
                <w:rFonts w:hint="eastAsia"/>
              </w:rPr>
              <w:t>一级反光膜</w:t>
            </w:r>
          </w:p>
        </w:tc>
        <w:tc>
          <w:tcPr>
            <w:tcW w:w="1142" w:type="dxa"/>
            <w:shd w:val="clear" w:color="FFFFFF" w:fill="FFFFFF"/>
            <w:vAlign w:val="center"/>
          </w:tcPr>
          <w:p w:rsidR="007A383F" w:rsidRDefault="005E2D02">
            <w:pPr>
              <w:widowControl/>
              <w:jc w:val="center"/>
              <w:textAlignment w:val="center"/>
              <w:rPr>
                <w:rFonts w:ascii="宋体" w:eastAsia="宋体" w:hAnsi="宋体" w:cs="宋体"/>
                <w:kern w:val="0"/>
                <w:szCs w:val="21"/>
              </w:rPr>
            </w:pPr>
            <w:r>
              <w:rPr>
                <w:rFonts w:ascii="宋体" w:eastAsia="宋体" w:hAnsi="宋体" w:cs="宋体" w:hint="eastAsia"/>
                <w:kern w:val="0"/>
                <w:szCs w:val="21"/>
              </w:rPr>
              <w:t>根</w:t>
            </w:r>
          </w:p>
        </w:tc>
        <w:tc>
          <w:tcPr>
            <w:tcW w:w="1016" w:type="dxa"/>
            <w:shd w:val="clear" w:color="FFFFFF" w:fill="FFFFFF"/>
            <w:vAlign w:val="center"/>
          </w:tcPr>
          <w:p w:rsidR="007A383F" w:rsidRDefault="005E2D02">
            <w:pPr>
              <w:widowControl/>
              <w:jc w:val="center"/>
              <w:textAlignment w:val="center"/>
              <w:rPr>
                <w:rFonts w:ascii="宋体" w:eastAsia="宋体" w:hAnsi="宋体" w:cs="宋体"/>
                <w:kern w:val="0"/>
                <w:szCs w:val="21"/>
              </w:rPr>
            </w:pPr>
            <w:r>
              <w:rPr>
                <w:rFonts w:ascii="宋体" w:eastAsia="宋体" w:hAnsi="宋体" w:cs="宋体" w:hint="eastAsia"/>
                <w:kern w:val="0"/>
                <w:szCs w:val="21"/>
              </w:rPr>
              <w:t>50</w:t>
            </w:r>
          </w:p>
        </w:tc>
      </w:tr>
    </w:tbl>
    <w:p w:rsidR="007A383F" w:rsidRDefault="005E2D02">
      <w:pPr>
        <w:widowControl/>
        <w:shd w:val="clear" w:color="auto" w:fill="FFFFFF"/>
        <w:spacing w:line="360" w:lineRule="auto"/>
        <w:ind w:firstLineChars="100" w:firstLine="241"/>
        <w:contextualSpacing/>
        <w:jc w:val="left"/>
        <w:rPr>
          <w:rFonts w:ascii="楷体" w:eastAsia="楷体" w:hAnsi="楷体" w:cs="宋体"/>
          <w:color w:val="000000" w:themeColor="text1"/>
          <w:kern w:val="0"/>
          <w:sz w:val="28"/>
          <w:szCs w:val="28"/>
          <w:lang w:val="zh-CN"/>
        </w:rPr>
      </w:pPr>
      <w:r>
        <w:rPr>
          <w:rFonts w:asciiTheme="minorEastAsia" w:hAnsiTheme="minorEastAsia" w:cs="微软雅黑" w:hint="eastAsia"/>
          <w:b/>
          <w:color w:val="000000" w:themeColor="text1"/>
          <w:sz w:val="24"/>
          <w:szCs w:val="24"/>
        </w:rPr>
        <w:t>★</w:t>
      </w:r>
      <w:r>
        <w:rPr>
          <w:rFonts w:asciiTheme="minorEastAsia" w:hAnsiTheme="minorEastAsia" w:cs="宋体" w:hint="eastAsia"/>
          <w:b/>
          <w:color w:val="000000" w:themeColor="text1"/>
          <w:kern w:val="0"/>
          <w:sz w:val="24"/>
          <w:szCs w:val="24"/>
          <w:lang w:val="zh-CN"/>
        </w:rPr>
        <w:t>三、验收标准</w:t>
      </w:r>
    </w:p>
    <w:p w:rsidR="007A383F" w:rsidRDefault="005E2D02">
      <w:pPr>
        <w:widowControl/>
        <w:shd w:val="clear" w:color="auto" w:fill="FFFFFF"/>
        <w:spacing w:line="460" w:lineRule="exact"/>
        <w:ind w:firstLineChars="200" w:firstLine="480"/>
        <w:contextualSpacing/>
        <w:jc w:val="left"/>
        <w:rPr>
          <w:rFonts w:ascii="宋体" w:hAnsi="宋体" w:cs="宋体"/>
          <w:color w:val="000000"/>
          <w:kern w:val="0"/>
          <w:sz w:val="24"/>
          <w:szCs w:val="24"/>
          <w:lang w:val="zh-CN"/>
        </w:rPr>
      </w:pPr>
      <w:r>
        <w:rPr>
          <w:rFonts w:ascii="宋体" w:hAnsi="宋体" w:cs="宋体" w:hint="eastAsia"/>
          <w:color w:val="000000"/>
          <w:kern w:val="0"/>
          <w:sz w:val="24"/>
          <w:szCs w:val="24"/>
          <w:lang w:val="zh-CN"/>
        </w:rPr>
        <w:t>1</w:t>
      </w:r>
      <w:r>
        <w:rPr>
          <w:rFonts w:ascii="宋体" w:hAnsi="宋体" w:cs="宋体" w:hint="eastAsia"/>
          <w:color w:val="000000"/>
          <w:kern w:val="0"/>
          <w:sz w:val="24"/>
          <w:szCs w:val="24"/>
          <w:lang w:val="zh-CN"/>
        </w:rPr>
        <w:t>、由</w:t>
      </w:r>
      <w:r>
        <w:rPr>
          <w:rFonts w:ascii="宋体" w:hAnsi="宋体" w:cs="宋体"/>
          <w:color w:val="000000"/>
          <w:kern w:val="0"/>
          <w:sz w:val="24"/>
          <w:szCs w:val="24"/>
          <w:lang w:val="zh-CN"/>
        </w:rPr>
        <w:t>采购人成立验收小组</w:t>
      </w:r>
      <w:r>
        <w:rPr>
          <w:rFonts w:ascii="宋体" w:hAnsi="宋体" w:cs="宋体"/>
          <w:color w:val="000000"/>
          <w:kern w:val="0"/>
          <w:sz w:val="24"/>
          <w:szCs w:val="24"/>
          <w:lang w:val="zh-CN"/>
        </w:rPr>
        <w:t>,</w:t>
      </w:r>
      <w:r>
        <w:rPr>
          <w:rFonts w:ascii="宋体" w:hAnsi="宋体" w:cs="宋体"/>
          <w:color w:val="000000"/>
          <w:kern w:val="0"/>
          <w:sz w:val="24"/>
          <w:szCs w:val="24"/>
          <w:lang w:val="zh-CN"/>
        </w:rPr>
        <w:t>按照采购合同的约定对</w:t>
      </w:r>
      <w:r>
        <w:rPr>
          <w:rFonts w:ascii="宋体" w:hAnsi="宋体" w:cs="宋体" w:hint="eastAsia"/>
          <w:color w:val="000000"/>
          <w:kern w:val="0"/>
          <w:sz w:val="24"/>
          <w:szCs w:val="24"/>
          <w:lang w:val="zh-CN"/>
        </w:rPr>
        <w:t>中标人</w:t>
      </w:r>
      <w:r>
        <w:rPr>
          <w:rFonts w:ascii="宋体" w:hAnsi="宋体" w:cs="宋体"/>
          <w:color w:val="000000"/>
          <w:kern w:val="0"/>
          <w:sz w:val="24"/>
          <w:szCs w:val="24"/>
          <w:lang w:val="zh-CN"/>
        </w:rPr>
        <w:t>履约情况进行验收。验收时</w:t>
      </w:r>
      <w:r>
        <w:rPr>
          <w:rFonts w:ascii="宋体" w:hAnsi="宋体" w:cs="宋体"/>
          <w:color w:val="000000"/>
          <w:kern w:val="0"/>
          <w:sz w:val="24"/>
          <w:szCs w:val="24"/>
          <w:lang w:val="zh-CN"/>
        </w:rPr>
        <w:t>,</w:t>
      </w:r>
      <w:r>
        <w:rPr>
          <w:rFonts w:ascii="宋体" w:hAnsi="宋体" w:cs="宋体"/>
          <w:color w:val="000000"/>
          <w:kern w:val="0"/>
          <w:sz w:val="24"/>
          <w:szCs w:val="24"/>
          <w:lang w:val="zh-CN"/>
        </w:rPr>
        <w:t>按照采购合同的约定对每一项技术、服务、安全标准的履约情况进行确认。验收结束后</w:t>
      </w:r>
      <w:r>
        <w:rPr>
          <w:rFonts w:ascii="宋体" w:hAnsi="宋体" w:cs="宋体"/>
          <w:color w:val="000000"/>
          <w:kern w:val="0"/>
          <w:sz w:val="24"/>
          <w:szCs w:val="24"/>
          <w:lang w:val="zh-CN"/>
        </w:rPr>
        <w:t>,</w:t>
      </w:r>
      <w:r>
        <w:rPr>
          <w:rFonts w:ascii="宋体" w:hAnsi="宋体" w:cs="宋体"/>
          <w:color w:val="000000"/>
          <w:kern w:val="0"/>
          <w:sz w:val="24"/>
          <w:szCs w:val="24"/>
          <w:lang w:val="zh-CN"/>
        </w:rPr>
        <w:t>出具验收书</w:t>
      </w:r>
      <w:r>
        <w:rPr>
          <w:rFonts w:ascii="宋体" w:hAnsi="宋体" w:cs="宋体"/>
          <w:color w:val="000000"/>
          <w:kern w:val="0"/>
          <w:sz w:val="24"/>
          <w:szCs w:val="24"/>
          <w:lang w:val="zh-CN"/>
        </w:rPr>
        <w:t>,</w:t>
      </w:r>
      <w:r>
        <w:rPr>
          <w:rFonts w:ascii="宋体" w:hAnsi="宋体" w:cs="宋体"/>
          <w:color w:val="000000"/>
          <w:kern w:val="0"/>
          <w:sz w:val="24"/>
          <w:szCs w:val="24"/>
          <w:lang w:val="zh-CN"/>
        </w:rPr>
        <w:t>列明各项标准的验收情况及项目总体评价</w:t>
      </w:r>
      <w:r>
        <w:rPr>
          <w:rFonts w:ascii="宋体" w:hAnsi="宋体" w:cs="宋体"/>
          <w:color w:val="000000"/>
          <w:kern w:val="0"/>
          <w:sz w:val="24"/>
          <w:szCs w:val="24"/>
          <w:lang w:val="zh-CN"/>
        </w:rPr>
        <w:t>,</w:t>
      </w:r>
      <w:r>
        <w:rPr>
          <w:rFonts w:ascii="宋体" w:hAnsi="宋体" w:cs="宋体"/>
          <w:color w:val="000000"/>
          <w:kern w:val="0"/>
          <w:sz w:val="24"/>
          <w:szCs w:val="24"/>
          <w:lang w:val="zh-CN"/>
        </w:rPr>
        <w:t>由验收双方共同签署。</w:t>
      </w:r>
    </w:p>
    <w:p w:rsidR="007A383F" w:rsidRDefault="005E2D02">
      <w:pPr>
        <w:pStyle w:val="ac"/>
        <w:widowControl/>
        <w:shd w:val="clear" w:color="auto" w:fill="FFFFFF"/>
        <w:spacing w:line="360" w:lineRule="auto"/>
        <w:ind w:firstLine="420"/>
        <w:contextualSpacing/>
        <w:jc w:val="left"/>
        <w:rPr>
          <w:rFonts w:ascii="仿宋" w:eastAsia="仿宋" w:hAnsi="仿宋" w:cs="宋体"/>
          <w:color w:val="000000"/>
          <w:kern w:val="0"/>
          <w:sz w:val="28"/>
          <w:szCs w:val="28"/>
          <w:lang w:val="zh-CN"/>
        </w:rPr>
      </w:pPr>
      <w:r>
        <w:rPr>
          <w:rFonts w:ascii="宋体" w:hAnsi="宋体" w:cs="宋体" w:hint="eastAsia"/>
          <w:color w:val="000000"/>
          <w:kern w:val="0"/>
          <w:lang w:val="zh-CN"/>
        </w:rPr>
        <w:t>2</w:t>
      </w:r>
      <w:r>
        <w:rPr>
          <w:rFonts w:ascii="宋体" w:hAnsi="宋体" w:cs="宋体" w:hint="eastAsia"/>
          <w:color w:val="000000"/>
          <w:kern w:val="0"/>
          <w:lang w:val="zh-CN"/>
        </w:rPr>
        <w:t>、按照招标文件要求、投标文件响应和承诺验收</w:t>
      </w:r>
      <w:r>
        <w:rPr>
          <w:rFonts w:ascii="仿宋" w:eastAsia="仿宋" w:hAnsi="仿宋" w:cs="宋体" w:hint="eastAsia"/>
          <w:color w:val="000000"/>
          <w:kern w:val="0"/>
          <w:sz w:val="28"/>
          <w:szCs w:val="28"/>
          <w:lang w:val="zh-CN"/>
        </w:rPr>
        <w:t>；</w:t>
      </w:r>
    </w:p>
    <w:p w:rsidR="007A383F" w:rsidRDefault="005E2D02">
      <w:pPr>
        <w:pStyle w:val="ac"/>
        <w:widowControl/>
        <w:shd w:val="clear" w:color="auto" w:fill="FFFFFF"/>
        <w:spacing w:line="460" w:lineRule="exact"/>
        <w:ind w:firstLine="420"/>
        <w:contextualSpacing/>
        <w:jc w:val="left"/>
        <w:rPr>
          <w:rFonts w:asciiTheme="minorEastAsia" w:eastAsiaTheme="minorEastAsia" w:hAnsiTheme="minorEastAsia" w:cs="黑体"/>
          <w:b/>
          <w:bCs/>
          <w:color w:val="000000" w:themeColor="text1"/>
          <w:shd w:val="clear" w:color="auto" w:fill="FFFFFF"/>
        </w:rPr>
      </w:pPr>
      <w:r>
        <w:rPr>
          <w:rFonts w:asciiTheme="minorEastAsia" w:eastAsiaTheme="minorEastAsia" w:hAnsiTheme="minorEastAsia" w:cs="微软雅黑" w:hint="eastAsia"/>
          <w:b/>
          <w:color w:val="000000" w:themeColor="text1"/>
        </w:rPr>
        <w:t>★</w:t>
      </w:r>
      <w:r>
        <w:rPr>
          <w:rFonts w:asciiTheme="minorEastAsia" w:eastAsiaTheme="minorEastAsia" w:hAnsiTheme="minorEastAsia" w:cs="黑体" w:hint="eastAsia"/>
          <w:b/>
          <w:bCs/>
          <w:color w:val="000000" w:themeColor="text1"/>
          <w:shd w:val="clear" w:color="auto" w:fill="FFFFFF"/>
        </w:rPr>
        <w:t>四、</w:t>
      </w:r>
      <w:r>
        <w:rPr>
          <w:rFonts w:ascii="新宋体" w:eastAsia="新宋体" w:hAnsi="新宋体" w:cs="宋体" w:hint="eastAsia"/>
          <w:b/>
          <w:bCs/>
          <w:color w:val="000000"/>
          <w:kern w:val="0"/>
        </w:rPr>
        <w:t>预算金额：</w:t>
      </w:r>
    </w:p>
    <w:p w:rsidR="007A383F" w:rsidRDefault="005E2D02">
      <w:pPr>
        <w:pStyle w:val="ac"/>
        <w:widowControl/>
        <w:shd w:val="clear" w:color="auto" w:fill="FFFFFF"/>
        <w:spacing w:line="360" w:lineRule="auto"/>
        <w:ind w:firstLine="420"/>
        <w:contextualSpacing/>
        <w:jc w:val="left"/>
        <w:rPr>
          <w:rFonts w:ascii="新宋体" w:eastAsia="新宋体" w:hAnsi="新宋体" w:cs="宋体"/>
          <w:color w:val="000000"/>
          <w:kern w:val="0"/>
        </w:rPr>
      </w:pPr>
      <w:r>
        <w:rPr>
          <w:rFonts w:ascii="新宋体" w:eastAsia="新宋体" w:hAnsi="新宋体" w:cs="宋体" w:hint="eastAsia"/>
          <w:color w:val="000000"/>
          <w:kern w:val="0"/>
        </w:rPr>
        <w:lastRenderedPageBreak/>
        <w:t>采购预算：</w:t>
      </w:r>
      <w:r>
        <w:rPr>
          <w:rFonts w:ascii="新宋体" w:eastAsia="新宋体" w:hAnsi="新宋体" w:cs="宋体" w:hint="eastAsia"/>
          <w:color w:val="000000"/>
          <w:kern w:val="0"/>
        </w:rPr>
        <w:t>2444540.18</w:t>
      </w:r>
      <w:r>
        <w:rPr>
          <w:rFonts w:ascii="新宋体" w:eastAsia="新宋体" w:hAnsi="新宋体" w:cs="宋体" w:hint="eastAsia"/>
          <w:color w:val="000000"/>
          <w:kern w:val="0"/>
        </w:rPr>
        <w:t>元。最高限价：</w:t>
      </w:r>
      <w:r>
        <w:rPr>
          <w:rFonts w:ascii="新宋体" w:eastAsia="新宋体" w:hAnsi="新宋体" w:cs="宋体" w:hint="eastAsia"/>
          <w:color w:val="000000"/>
          <w:kern w:val="0"/>
        </w:rPr>
        <w:t>2444540.18</w:t>
      </w:r>
      <w:r>
        <w:rPr>
          <w:rFonts w:ascii="新宋体" w:eastAsia="新宋体" w:hAnsi="新宋体" w:cs="宋体" w:hint="eastAsia"/>
          <w:color w:val="000000"/>
          <w:kern w:val="0"/>
        </w:rPr>
        <w:t>元。</w:t>
      </w:r>
    </w:p>
    <w:p w:rsidR="007A383F" w:rsidRDefault="005E2D02">
      <w:pPr>
        <w:widowControl/>
        <w:shd w:val="clear" w:color="auto" w:fill="FFFFFF"/>
        <w:spacing w:line="360" w:lineRule="auto"/>
        <w:ind w:firstLineChars="200" w:firstLine="482"/>
        <w:contextualSpacing/>
        <w:jc w:val="left"/>
        <w:rPr>
          <w:rFonts w:asciiTheme="minorEastAsia" w:hAnsiTheme="minorEastAsia" w:cs="宋体"/>
          <w:b/>
          <w:color w:val="000000" w:themeColor="text1"/>
          <w:kern w:val="0"/>
          <w:sz w:val="24"/>
          <w:szCs w:val="24"/>
          <w:lang w:val="zh-CN"/>
        </w:rPr>
      </w:pPr>
      <w:r>
        <w:rPr>
          <w:rFonts w:asciiTheme="minorEastAsia" w:hAnsiTheme="minorEastAsia" w:cs="微软雅黑" w:hint="eastAsia"/>
          <w:b/>
          <w:color w:val="000000" w:themeColor="text1"/>
          <w:sz w:val="24"/>
          <w:szCs w:val="24"/>
        </w:rPr>
        <w:t>★</w:t>
      </w:r>
      <w:r>
        <w:rPr>
          <w:rFonts w:asciiTheme="minorEastAsia" w:hAnsiTheme="minorEastAsia" w:cs="宋体" w:hint="eastAsia"/>
          <w:b/>
          <w:color w:val="000000" w:themeColor="text1"/>
          <w:kern w:val="0"/>
          <w:sz w:val="24"/>
          <w:szCs w:val="24"/>
          <w:lang w:val="zh-CN"/>
        </w:rPr>
        <w:t>五、资金支付</w:t>
      </w:r>
    </w:p>
    <w:p w:rsidR="007A383F" w:rsidRDefault="005E2D02">
      <w:pPr>
        <w:widowControl/>
        <w:shd w:val="clear" w:color="auto" w:fill="FFFFFF"/>
        <w:spacing w:line="440" w:lineRule="exact"/>
        <w:ind w:firstLineChars="200" w:firstLine="480"/>
        <w:contextualSpacing/>
        <w:jc w:val="left"/>
        <w:rPr>
          <w:rFonts w:asciiTheme="minorEastAsia" w:hAnsiTheme="minorEastAsia" w:cs="宋体"/>
          <w:color w:val="000000" w:themeColor="text1"/>
          <w:kern w:val="0"/>
          <w:sz w:val="24"/>
          <w:szCs w:val="24"/>
          <w:lang w:val="zh-CN"/>
        </w:rPr>
      </w:pPr>
      <w:r>
        <w:rPr>
          <w:rFonts w:asciiTheme="minorEastAsia" w:hAnsiTheme="minorEastAsia" w:cs="宋体" w:hint="eastAsia"/>
          <w:color w:val="000000" w:themeColor="text1"/>
          <w:kern w:val="0"/>
          <w:sz w:val="24"/>
          <w:szCs w:val="24"/>
          <w:lang w:val="zh-CN"/>
        </w:rPr>
        <w:t>1</w:t>
      </w:r>
      <w:r>
        <w:rPr>
          <w:rFonts w:asciiTheme="minorEastAsia" w:hAnsiTheme="minorEastAsia" w:cs="宋体" w:hint="eastAsia"/>
          <w:color w:val="000000" w:themeColor="text1"/>
          <w:kern w:val="0"/>
          <w:sz w:val="24"/>
          <w:szCs w:val="24"/>
          <w:lang w:val="zh-CN"/>
        </w:rPr>
        <w:t>、支付方式：</w:t>
      </w:r>
      <w:r>
        <w:rPr>
          <w:rFonts w:ascii="宋体" w:hAnsi="宋体" w:cs="宋体" w:hint="eastAsia"/>
          <w:color w:val="000000"/>
          <w:kern w:val="0"/>
          <w:sz w:val="24"/>
          <w:szCs w:val="24"/>
          <w:lang w:val="zh-CN"/>
        </w:rPr>
        <w:t>以银行转账方式支付。</w:t>
      </w:r>
    </w:p>
    <w:p w:rsidR="007A383F" w:rsidRDefault="005E2D02">
      <w:pPr>
        <w:pStyle w:val="a0"/>
        <w:ind w:firstLineChars="200" w:firstLine="480"/>
        <w:rPr>
          <w:rFonts w:eastAsiaTheme="minorEastAsia" w:hAnsi="宋体" w:cs="宋体"/>
          <w:color w:val="000000"/>
          <w:sz w:val="24"/>
          <w:szCs w:val="24"/>
        </w:rPr>
      </w:pPr>
      <w:r>
        <w:rPr>
          <w:rFonts w:asciiTheme="minorEastAsia" w:hAnsiTheme="minorEastAsia" w:cs="宋体" w:hint="eastAsia"/>
          <w:color w:val="000000" w:themeColor="text1"/>
          <w:sz w:val="24"/>
          <w:szCs w:val="24"/>
          <w:lang w:val="zh-CN"/>
        </w:rPr>
        <w:t>2</w:t>
      </w:r>
      <w:r>
        <w:rPr>
          <w:rFonts w:asciiTheme="minorEastAsia" w:hAnsiTheme="minorEastAsia" w:cs="宋体" w:hint="eastAsia"/>
          <w:color w:val="000000" w:themeColor="text1"/>
          <w:sz w:val="24"/>
          <w:szCs w:val="24"/>
          <w:lang w:val="zh-CN"/>
        </w:rPr>
        <w:t>、支付时间及条件：</w:t>
      </w:r>
      <w:r>
        <w:rPr>
          <w:rFonts w:eastAsiaTheme="minorEastAsia" w:hAnsi="宋体" w:cs="宋体" w:hint="eastAsia"/>
          <w:color w:val="000000"/>
          <w:sz w:val="24"/>
          <w:szCs w:val="24"/>
        </w:rPr>
        <w:t>支付时间及条件：中标人将本合同约定的全部设备安装、调试完成验收通过后，采购人支付合同价款的</w:t>
      </w:r>
      <w:r>
        <w:rPr>
          <w:rFonts w:eastAsiaTheme="minorEastAsia" w:hAnsi="宋体" w:cs="宋体" w:hint="eastAsia"/>
          <w:color w:val="000000"/>
          <w:sz w:val="24"/>
          <w:szCs w:val="24"/>
        </w:rPr>
        <w:t>60%</w:t>
      </w:r>
      <w:r>
        <w:rPr>
          <w:rFonts w:eastAsiaTheme="minorEastAsia" w:hAnsi="宋体" w:cs="宋体" w:hint="eastAsia"/>
          <w:color w:val="000000"/>
          <w:sz w:val="24"/>
          <w:szCs w:val="24"/>
        </w:rPr>
        <w:t>，审计结束后支付合同价款</w:t>
      </w:r>
      <w:r>
        <w:rPr>
          <w:rFonts w:eastAsiaTheme="minorEastAsia" w:hAnsi="宋体" w:cs="宋体" w:hint="eastAsia"/>
          <w:color w:val="000000"/>
          <w:sz w:val="24"/>
          <w:szCs w:val="24"/>
        </w:rPr>
        <w:t>35%</w:t>
      </w:r>
      <w:r>
        <w:rPr>
          <w:rFonts w:eastAsiaTheme="minorEastAsia" w:hAnsi="宋体" w:cs="宋体" w:hint="eastAsia"/>
          <w:color w:val="000000"/>
          <w:sz w:val="24"/>
          <w:szCs w:val="24"/>
        </w:rPr>
        <w:t>。质保期满后，支付合同价款的</w:t>
      </w:r>
      <w:r>
        <w:rPr>
          <w:rFonts w:eastAsiaTheme="minorEastAsia" w:hAnsi="宋体" w:cs="宋体" w:hint="eastAsia"/>
          <w:color w:val="000000"/>
          <w:sz w:val="24"/>
          <w:szCs w:val="24"/>
        </w:rPr>
        <w:t>5%</w:t>
      </w:r>
      <w:r>
        <w:rPr>
          <w:rFonts w:eastAsiaTheme="minorEastAsia" w:hAnsi="宋体" w:cs="宋体" w:hint="eastAsia"/>
          <w:color w:val="000000"/>
          <w:sz w:val="24"/>
          <w:szCs w:val="24"/>
        </w:rPr>
        <w:t>（质保期一年）。</w:t>
      </w:r>
    </w:p>
    <w:p w:rsidR="007A383F" w:rsidRDefault="007A383F">
      <w:pPr>
        <w:widowControl/>
        <w:shd w:val="clear" w:color="auto" w:fill="FFFFFF"/>
        <w:spacing w:line="440" w:lineRule="exact"/>
        <w:ind w:firstLineChars="200" w:firstLine="480"/>
        <w:contextualSpacing/>
        <w:jc w:val="left"/>
        <w:rPr>
          <w:rFonts w:ascii="宋体" w:hAnsi="宋体" w:cs="宋体"/>
          <w:color w:val="000000"/>
          <w:kern w:val="0"/>
          <w:sz w:val="24"/>
          <w:szCs w:val="24"/>
          <w:lang w:val="zh-CN"/>
        </w:rPr>
      </w:pPr>
    </w:p>
    <w:p w:rsidR="007A383F" w:rsidRDefault="007A383F">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7A383F" w:rsidRDefault="007A383F">
      <w:pPr>
        <w:autoSpaceDE w:val="0"/>
        <w:autoSpaceDN w:val="0"/>
        <w:adjustRightInd w:val="0"/>
        <w:jc w:val="center"/>
        <w:rPr>
          <w:rFonts w:asciiTheme="majorEastAsia" w:eastAsiaTheme="majorEastAsia" w:hAnsiTheme="majorEastAsia" w:cs="宋体"/>
          <w:b/>
          <w:kern w:val="0"/>
          <w:sz w:val="36"/>
          <w:szCs w:val="36"/>
        </w:rPr>
      </w:pPr>
    </w:p>
    <w:p w:rsidR="007A383F" w:rsidRDefault="007A383F">
      <w:pPr>
        <w:autoSpaceDE w:val="0"/>
        <w:autoSpaceDN w:val="0"/>
        <w:adjustRightInd w:val="0"/>
        <w:jc w:val="center"/>
        <w:rPr>
          <w:rFonts w:asciiTheme="majorEastAsia" w:eastAsiaTheme="majorEastAsia" w:hAnsiTheme="majorEastAsia" w:cs="宋体"/>
          <w:b/>
          <w:kern w:val="0"/>
          <w:sz w:val="36"/>
          <w:szCs w:val="36"/>
        </w:rPr>
      </w:pPr>
    </w:p>
    <w:p w:rsidR="007A383F" w:rsidRDefault="007A383F">
      <w:pPr>
        <w:autoSpaceDE w:val="0"/>
        <w:autoSpaceDN w:val="0"/>
        <w:adjustRightInd w:val="0"/>
        <w:jc w:val="center"/>
        <w:rPr>
          <w:rFonts w:asciiTheme="majorEastAsia" w:eastAsiaTheme="majorEastAsia" w:hAnsiTheme="majorEastAsia" w:cs="宋体"/>
          <w:b/>
          <w:kern w:val="0"/>
          <w:sz w:val="36"/>
          <w:szCs w:val="36"/>
        </w:rPr>
      </w:pPr>
    </w:p>
    <w:p w:rsidR="007A383F" w:rsidRDefault="007A383F">
      <w:pPr>
        <w:autoSpaceDE w:val="0"/>
        <w:autoSpaceDN w:val="0"/>
        <w:adjustRightInd w:val="0"/>
        <w:jc w:val="center"/>
        <w:rPr>
          <w:rFonts w:asciiTheme="majorEastAsia" w:eastAsiaTheme="majorEastAsia" w:hAnsiTheme="majorEastAsia" w:cs="宋体"/>
          <w:b/>
          <w:kern w:val="0"/>
          <w:sz w:val="36"/>
          <w:szCs w:val="36"/>
        </w:rPr>
      </w:pPr>
    </w:p>
    <w:p w:rsidR="007A383F" w:rsidRDefault="007A383F">
      <w:pPr>
        <w:autoSpaceDE w:val="0"/>
        <w:autoSpaceDN w:val="0"/>
        <w:adjustRightInd w:val="0"/>
        <w:jc w:val="center"/>
        <w:rPr>
          <w:rFonts w:asciiTheme="majorEastAsia" w:eastAsiaTheme="majorEastAsia" w:hAnsiTheme="majorEastAsia" w:cs="宋体"/>
          <w:b/>
          <w:kern w:val="0"/>
          <w:sz w:val="36"/>
          <w:szCs w:val="36"/>
        </w:rPr>
      </w:pPr>
    </w:p>
    <w:p w:rsidR="007A383F" w:rsidRDefault="007A383F">
      <w:pPr>
        <w:autoSpaceDE w:val="0"/>
        <w:autoSpaceDN w:val="0"/>
        <w:adjustRightInd w:val="0"/>
        <w:jc w:val="center"/>
        <w:rPr>
          <w:rFonts w:asciiTheme="majorEastAsia" w:eastAsiaTheme="majorEastAsia" w:hAnsiTheme="majorEastAsia" w:cs="宋体"/>
          <w:b/>
          <w:kern w:val="0"/>
          <w:sz w:val="36"/>
          <w:szCs w:val="36"/>
        </w:rPr>
      </w:pPr>
    </w:p>
    <w:p w:rsidR="007A383F" w:rsidRDefault="007A383F">
      <w:pPr>
        <w:autoSpaceDE w:val="0"/>
        <w:autoSpaceDN w:val="0"/>
        <w:adjustRightInd w:val="0"/>
        <w:jc w:val="center"/>
        <w:rPr>
          <w:rFonts w:asciiTheme="majorEastAsia" w:eastAsiaTheme="majorEastAsia" w:hAnsiTheme="majorEastAsia" w:cs="宋体"/>
          <w:b/>
          <w:kern w:val="0"/>
          <w:sz w:val="36"/>
          <w:szCs w:val="36"/>
        </w:rPr>
      </w:pPr>
    </w:p>
    <w:p w:rsidR="007A383F" w:rsidRDefault="007A383F">
      <w:pPr>
        <w:autoSpaceDE w:val="0"/>
        <w:autoSpaceDN w:val="0"/>
        <w:adjustRightInd w:val="0"/>
        <w:jc w:val="center"/>
        <w:rPr>
          <w:rFonts w:asciiTheme="majorEastAsia" w:eastAsiaTheme="majorEastAsia" w:hAnsiTheme="majorEastAsia" w:cs="宋体"/>
          <w:b/>
          <w:kern w:val="0"/>
          <w:sz w:val="36"/>
          <w:szCs w:val="36"/>
        </w:rPr>
      </w:pPr>
    </w:p>
    <w:p w:rsidR="007A383F" w:rsidRDefault="007A383F">
      <w:pPr>
        <w:autoSpaceDE w:val="0"/>
        <w:autoSpaceDN w:val="0"/>
        <w:adjustRightInd w:val="0"/>
        <w:jc w:val="center"/>
        <w:rPr>
          <w:rFonts w:asciiTheme="majorEastAsia" w:eastAsiaTheme="majorEastAsia" w:hAnsiTheme="majorEastAsia" w:cs="宋体"/>
          <w:b/>
          <w:kern w:val="0"/>
          <w:sz w:val="36"/>
          <w:szCs w:val="36"/>
        </w:rPr>
      </w:pPr>
    </w:p>
    <w:p w:rsidR="007A383F" w:rsidRDefault="007A383F">
      <w:pPr>
        <w:autoSpaceDE w:val="0"/>
        <w:autoSpaceDN w:val="0"/>
        <w:adjustRightInd w:val="0"/>
        <w:jc w:val="center"/>
        <w:rPr>
          <w:rFonts w:asciiTheme="majorEastAsia" w:eastAsiaTheme="majorEastAsia" w:hAnsiTheme="majorEastAsia" w:cs="宋体"/>
          <w:b/>
          <w:kern w:val="0"/>
          <w:sz w:val="36"/>
          <w:szCs w:val="36"/>
        </w:rPr>
      </w:pPr>
    </w:p>
    <w:p w:rsidR="007A383F" w:rsidRDefault="007A383F">
      <w:pPr>
        <w:autoSpaceDE w:val="0"/>
        <w:autoSpaceDN w:val="0"/>
        <w:adjustRightInd w:val="0"/>
        <w:jc w:val="center"/>
        <w:rPr>
          <w:rFonts w:asciiTheme="majorEastAsia" w:eastAsiaTheme="majorEastAsia" w:hAnsiTheme="majorEastAsia" w:cs="宋体"/>
          <w:b/>
          <w:kern w:val="0"/>
          <w:sz w:val="36"/>
          <w:szCs w:val="36"/>
        </w:rPr>
      </w:pPr>
    </w:p>
    <w:p w:rsidR="007A383F" w:rsidRDefault="007A383F">
      <w:pPr>
        <w:autoSpaceDE w:val="0"/>
        <w:autoSpaceDN w:val="0"/>
        <w:adjustRightInd w:val="0"/>
        <w:jc w:val="center"/>
        <w:rPr>
          <w:rFonts w:asciiTheme="majorEastAsia" w:eastAsiaTheme="majorEastAsia" w:hAnsiTheme="majorEastAsia" w:cs="宋体"/>
          <w:b/>
          <w:kern w:val="0"/>
          <w:sz w:val="36"/>
          <w:szCs w:val="36"/>
        </w:rPr>
      </w:pPr>
    </w:p>
    <w:p w:rsidR="007A383F" w:rsidRDefault="007A383F">
      <w:pPr>
        <w:autoSpaceDE w:val="0"/>
        <w:autoSpaceDN w:val="0"/>
        <w:adjustRightInd w:val="0"/>
        <w:jc w:val="center"/>
        <w:rPr>
          <w:rFonts w:asciiTheme="majorEastAsia" w:eastAsiaTheme="majorEastAsia" w:hAnsiTheme="majorEastAsia" w:cs="宋体"/>
          <w:b/>
          <w:kern w:val="0"/>
          <w:sz w:val="36"/>
          <w:szCs w:val="36"/>
        </w:rPr>
      </w:pPr>
    </w:p>
    <w:p w:rsidR="007A383F" w:rsidRDefault="007A383F">
      <w:pPr>
        <w:pStyle w:val="a0"/>
        <w:ind w:firstLineChars="0" w:firstLine="0"/>
      </w:pPr>
    </w:p>
    <w:p w:rsidR="007A383F" w:rsidRDefault="007A383F">
      <w:pPr>
        <w:autoSpaceDE w:val="0"/>
        <w:autoSpaceDN w:val="0"/>
        <w:adjustRightInd w:val="0"/>
        <w:jc w:val="center"/>
        <w:rPr>
          <w:rFonts w:asciiTheme="majorEastAsia" w:eastAsiaTheme="majorEastAsia" w:hAnsiTheme="majorEastAsia" w:cs="宋体"/>
          <w:b/>
          <w:kern w:val="0"/>
          <w:sz w:val="36"/>
          <w:szCs w:val="36"/>
        </w:rPr>
      </w:pPr>
    </w:p>
    <w:p w:rsidR="007A383F" w:rsidRDefault="005E2D02">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投标人须知前附表</w:t>
      </w:r>
    </w:p>
    <w:p w:rsidR="007A383F" w:rsidRDefault="005E2D02">
      <w:pPr>
        <w:autoSpaceDE w:val="0"/>
        <w:autoSpaceDN w:val="0"/>
        <w:adjustRightInd w:val="0"/>
        <w:spacing w:line="360" w:lineRule="auto"/>
        <w:ind w:right="-11"/>
        <w:jc w:val="left"/>
        <w:rPr>
          <w:rFonts w:asciiTheme="minorEastAsia" w:hAnsiTheme="minorEastAsia" w:cs="宋体"/>
          <w:b/>
          <w:color w:val="000000" w:themeColor="text1"/>
          <w:kern w:val="0"/>
          <w:sz w:val="24"/>
          <w:szCs w:val="24"/>
        </w:rPr>
      </w:pPr>
      <w:r>
        <w:rPr>
          <w:rFonts w:cs="微软雅黑" w:hint="eastAsia"/>
          <w:b/>
          <w:color w:val="000000" w:themeColor="text1"/>
          <w:sz w:val="24"/>
          <w:szCs w:val="24"/>
        </w:rPr>
        <w:t>招标文件中凡标有</w:t>
      </w:r>
      <w:r>
        <w:rPr>
          <w:rFonts w:asciiTheme="minorEastAsia" w:hAnsiTheme="minorEastAsia" w:cs="微软雅黑" w:hint="eastAsia"/>
          <w:b/>
          <w:color w:val="000000" w:themeColor="text1"/>
          <w:sz w:val="24"/>
          <w:szCs w:val="24"/>
        </w:rPr>
        <w:t>★</w:t>
      </w:r>
      <w:r>
        <w:rPr>
          <w:rFonts w:cs="微软雅黑" w:hint="eastAsia"/>
          <w:b/>
          <w:color w:val="000000" w:themeColor="text1"/>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7A383F">
        <w:trPr>
          <w:trHeight w:val="636"/>
          <w:jc w:val="center"/>
        </w:trPr>
        <w:tc>
          <w:tcPr>
            <w:tcW w:w="806" w:type="dxa"/>
            <w:vAlign w:val="center"/>
          </w:tcPr>
          <w:p w:rsidR="007A383F" w:rsidRDefault="005E2D02">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7A383F" w:rsidRDefault="005E2D02">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7A383F" w:rsidRDefault="005E2D02">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7A383F">
        <w:trPr>
          <w:trHeight w:val="1278"/>
          <w:jc w:val="center"/>
        </w:trPr>
        <w:tc>
          <w:tcPr>
            <w:tcW w:w="806" w:type="dxa"/>
            <w:vAlign w:val="center"/>
          </w:tcPr>
          <w:p w:rsidR="007A383F" w:rsidRDefault="005E2D0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7A383F" w:rsidRDefault="005E2D02">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7A383F" w:rsidRDefault="005E2D02">
            <w:pPr>
              <w:autoSpaceDE w:val="0"/>
              <w:autoSpaceDN w:val="0"/>
              <w:adjustRightInd w:val="0"/>
              <w:spacing w:line="276"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项目名称：东城区（陈庄街、天宝路）京式护栏安装项目</w:t>
            </w:r>
          </w:p>
          <w:p w:rsidR="007A383F" w:rsidRDefault="005E2D02">
            <w:pPr>
              <w:autoSpaceDE w:val="0"/>
              <w:autoSpaceDN w:val="0"/>
              <w:adjustRightInd w:val="0"/>
              <w:spacing w:line="276"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w:t>
            </w:r>
            <w:r>
              <w:rPr>
                <w:rFonts w:asciiTheme="minorEastAsia" w:hAnsiTheme="minorEastAsia" w:cs="仿宋_GB2312" w:hint="eastAsia"/>
                <w:sz w:val="24"/>
                <w:szCs w:val="24"/>
              </w:rPr>
              <w:t>JZFCG-G2018045</w:t>
            </w:r>
            <w:r>
              <w:rPr>
                <w:rFonts w:asciiTheme="minorEastAsia" w:hAnsiTheme="minorEastAsia" w:cs="仿宋_GB2312" w:hint="eastAsia"/>
                <w:sz w:val="24"/>
                <w:szCs w:val="24"/>
              </w:rPr>
              <w:t>号</w:t>
            </w:r>
          </w:p>
          <w:p w:rsidR="007A383F" w:rsidRDefault="005E2D02">
            <w:pPr>
              <w:autoSpaceDE w:val="0"/>
              <w:autoSpaceDN w:val="0"/>
              <w:adjustRightInd w:val="0"/>
              <w:spacing w:line="276" w:lineRule="auto"/>
              <w:jc w:val="left"/>
              <w:rPr>
                <w:rFonts w:asciiTheme="minorEastAsia" w:hAnsiTheme="minorEastAsia" w:cs="仿宋_GB2312"/>
                <w:sz w:val="24"/>
                <w:szCs w:val="24"/>
              </w:rPr>
            </w:pPr>
            <w:r>
              <w:rPr>
                <w:rFonts w:asciiTheme="minorEastAsia" w:hAnsiTheme="minorEastAsia" w:cs="仿宋_GB2312" w:hint="eastAsia"/>
                <w:sz w:val="24"/>
                <w:szCs w:val="24"/>
              </w:rPr>
              <w:t>项目内容：本项目为东城区（陈庄街、天宝路）京式护栏安装项目，工程内容包含新建京式交通护栏、爆闪灯、警示立柱等。</w:t>
            </w:r>
          </w:p>
        </w:tc>
      </w:tr>
      <w:tr w:rsidR="007A383F">
        <w:trPr>
          <w:trHeight w:val="1185"/>
          <w:jc w:val="center"/>
        </w:trPr>
        <w:tc>
          <w:tcPr>
            <w:tcW w:w="806" w:type="dxa"/>
            <w:vAlign w:val="center"/>
          </w:tcPr>
          <w:p w:rsidR="007A383F" w:rsidRDefault="005E2D02">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7A383F" w:rsidRDefault="005E2D02">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7A383F" w:rsidRDefault="005E2D02">
            <w:pPr>
              <w:autoSpaceDE w:val="0"/>
              <w:autoSpaceDN w:val="0"/>
              <w:adjustRightInd w:val="0"/>
              <w:spacing w:line="276" w:lineRule="auto"/>
              <w:jc w:val="left"/>
              <w:rPr>
                <w:rFonts w:asciiTheme="minorEastAsia" w:hAnsiTheme="minorEastAsia" w:cs="仿宋_GB2312"/>
                <w:sz w:val="24"/>
                <w:szCs w:val="24"/>
              </w:rPr>
            </w:pPr>
            <w:r>
              <w:rPr>
                <w:rFonts w:asciiTheme="minorEastAsia" w:hAnsiTheme="minorEastAsia" w:cs="仿宋_GB2312" w:hint="eastAsia"/>
                <w:sz w:val="24"/>
                <w:szCs w:val="24"/>
              </w:rPr>
              <w:t xml:space="preserve">名称：许昌市东城区市政管理中心　</w:t>
            </w:r>
          </w:p>
          <w:p w:rsidR="007A383F" w:rsidRDefault="005E2D02">
            <w:pPr>
              <w:autoSpaceDE w:val="0"/>
              <w:autoSpaceDN w:val="0"/>
              <w:adjustRightInd w:val="0"/>
              <w:spacing w:line="276"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地址：许昌市东城区新兴路东段</w:t>
            </w:r>
          </w:p>
          <w:p w:rsidR="007A383F" w:rsidRDefault="005E2D02">
            <w:pPr>
              <w:autoSpaceDE w:val="0"/>
              <w:autoSpaceDN w:val="0"/>
              <w:adjustRightInd w:val="0"/>
              <w:spacing w:line="276" w:lineRule="auto"/>
              <w:jc w:val="left"/>
              <w:rPr>
                <w:rFonts w:asciiTheme="minorEastAsia" w:hAnsiTheme="minorEastAsia" w:cs="仿宋_GB2312"/>
                <w:sz w:val="24"/>
                <w:szCs w:val="24"/>
              </w:rPr>
            </w:pPr>
            <w:r>
              <w:rPr>
                <w:rFonts w:asciiTheme="minorEastAsia" w:hAnsiTheme="minorEastAsia" w:cs="仿宋_GB2312" w:hint="eastAsia"/>
                <w:sz w:val="24"/>
                <w:szCs w:val="24"/>
                <w:lang w:val="zh-CN"/>
              </w:rPr>
              <w:t>联系人：</w:t>
            </w:r>
            <w:r>
              <w:rPr>
                <w:rFonts w:asciiTheme="minorEastAsia" w:hAnsiTheme="minorEastAsia" w:cs="仿宋_GB2312" w:hint="eastAsia"/>
                <w:sz w:val="24"/>
                <w:szCs w:val="24"/>
              </w:rPr>
              <w:t>魏选民</w:t>
            </w:r>
            <w:r>
              <w:rPr>
                <w:rFonts w:asciiTheme="minorEastAsia" w:hAnsiTheme="minorEastAsia" w:cs="仿宋_GB2312" w:hint="eastAsia"/>
                <w:sz w:val="24"/>
                <w:szCs w:val="24"/>
                <w:lang w:val="zh-CN"/>
              </w:rPr>
              <w:t>联系电话：</w:t>
            </w:r>
            <w:r>
              <w:rPr>
                <w:rFonts w:asciiTheme="minorEastAsia" w:hAnsiTheme="minorEastAsia" w:cs="仿宋_GB2312" w:hint="eastAsia"/>
                <w:sz w:val="24"/>
                <w:szCs w:val="24"/>
              </w:rPr>
              <w:t>18639728212</w:t>
            </w:r>
          </w:p>
        </w:tc>
      </w:tr>
      <w:tr w:rsidR="007A383F">
        <w:trPr>
          <w:trHeight w:val="323"/>
          <w:jc w:val="center"/>
        </w:trPr>
        <w:tc>
          <w:tcPr>
            <w:tcW w:w="806" w:type="dxa"/>
            <w:vAlign w:val="center"/>
          </w:tcPr>
          <w:p w:rsidR="007A383F" w:rsidRDefault="005E2D0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7A383F" w:rsidRDefault="005E2D02">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7A383F" w:rsidRDefault="005E2D02">
            <w:pPr>
              <w:pStyle w:val="ac"/>
              <w:shd w:val="clear" w:color="auto" w:fill="FFFFFF"/>
              <w:rPr>
                <w:rFonts w:asciiTheme="minorEastAsia" w:eastAsiaTheme="minorEastAsia" w:hAnsiTheme="minorEastAsia" w:cs="仿宋_GB2312"/>
              </w:rPr>
            </w:pPr>
            <w:r>
              <w:rPr>
                <w:rFonts w:asciiTheme="minorEastAsia" w:eastAsiaTheme="minorEastAsia" w:hAnsiTheme="minorEastAsia" w:cs="仿宋_GB2312" w:hint="eastAsia"/>
              </w:rPr>
              <w:t>名称：河南省地标工程管理有限公司</w:t>
            </w:r>
          </w:p>
          <w:p w:rsidR="007A383F" w:rsidRDefault="005E2D02">
            <w:pPr>
              <w:pStyle w:val="ac"/>
              <w:shd w:val="clear" w:color="auto" w:fill="FFFFFF"/>
              <w:rPr>
                <w:rFonts w:asciiTheme="minorEastAsia" w:eastAsiaTheme="minorEastAsia" w:hAnsiTheme="minorEastAsia" w:cs="仿宋_GB2312"/>
              </w:rPr>
            </w:pPr>
            <w:r>
              <w:rPr>
                <w:rFonts w:asciiTheme="minorEastAsia" w:eastAsiaTheme="minorEastAsia" w:hAnsiTheme="minorEastAsia" w:cs="仿宋_GB2312" w:hint="eastAsia"/>
              </w:rPr>
              <w:t>地址：人防办一楼</w:t>
            </w:r>
          </w:p>
          <w:p w:rsidR="007A383F" w:rsidRDefault="005E2D02">
            <w:pPr>
              <w:pStyle w:val="ac"/>
              <w:shd w:val="clear" w:color="auto" w:fill="FFFFFF"/>
              <w:rPr>
                <w:rFonts w:asciiTheme="minorEastAsia" w:hAnsiTheme="minorEastAsia" w:cs="仿宋_GB2312"/>
              </w:rPr>
            </w:pPr>
            <w:r>
              <w:rPr>
                <w:rFonts w:asciiTheme="minorEastAsia" w:eastAsiaTheme="minorEastAsia" w:hAnsiTheme="minorEastAsia" w:cs="仿宋_GB2312" w:hint="eastAsia"/>
              </w:rPr>
              <w:t>联系人：宋易琳</w:t>
            </w:r>
            <w:r>
              <w:rPr>
                <w:rFonts w:asciiTheme="minorEastAsia" w:eastAsiaTheme="minorEastAsia" w:hAnsiTheme="minorEastAsia" w:cs="仿宋_GB2312" w:hint="eastAsia"/>
              </w:rPr>
              <w:t xml:space="preserve">        </w:t>
            </w:r>
            <w:r>
              <w:rPr>
                <w:rFonts w:asciiTheme="minorEastAsia" w:eastAsiaTheme="minorEastAsia" w:hAnsiTheme="minorEastAsia" w:cs="仿宋_GB2312" w:hint="eastAsia"/>
              </w:rPr>
              <w:t>电话：</w:t>
            </w:r>
            <w:r>
              <w:rPr>
                <w:rFonts w:asciiTheme="minorEastAsia" w:eastAsiaTheme="minorEastAsia" w:hAnsiTheme="minorEastAsia" w:cs="仿宋_GB2312" w:hint="eastAsia"/>
              </w:rPr>
              <w:t>13782367970</w:t>
            </w:r>
          </w:p>
        </w:tc>
      </w:tr>
      <w:tr w:rsidR="007A383F">
        <w:trPr>
          <w:trHeight w:val="90"/>
          <w:jc w:val="center"/>
        </w:trPr>
        <w:tc>
          <w:tcPr>
            <w:tcW w:w="806" w:type="dxa"/>
            <w:vAlign w:val="center"/>
          </w:tcPr>
          <w:p w:rsidR="007A383F" w:rsidRDefault="005E2D0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7A383F" w:rsidRDefault="005E2D02">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Cs/>
                <w:color w:val="000000" w:themeColor="text1"/>
                <w:sz w:val="24"/>
                <w:szCs w:val="24"/>
              </w:rPr>
              <w:t>★</w:t>
            </w:r>
            <w:r>
              <w:rPr>
                <w:rFonts w:asciiTheme="minorEastAsia" w:hAnsiTheme="minorEastAsia" w:cs="仿宋_GB2312" w:hint="eastAsia"/>
                <w:bCs/>
                <w:color w:val="000000" w:themeColor="text1"/>
                <w:sz w:val="24"/>
                <w:szCs w:val="24"/>
              </w:rPr>
              <w:t>投标人资格</w:t>
            </w:r>
          </w:p>
        </w:tc>
        <w:tc>
          <w:tcPr>
            <w:tcW w:w="6813" w:type="dxa"/>
            <w:vAlign w:val="center"/>
          </w:tcPr>
          <w:p w:rsidR="007A383F" w:rsidRDefault="005E2D02">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7A383F" w:rsidRDefault="005E2D02">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w:t>
            </w:r>
            <w:r>
              <w:rPr>
                <w:rFonts w:asciiTheme="minorEastAsia" w:hAnsiTheme="minorEastAsia" w:cs="宋体" w:hint="eastAsia"/>
                <w:bCs/>
                <w:sz w:val="24"/>
                <w:szCs w:val="24"/>
                <w:lang w:val="zh-CN"/>
              </w:rPr>
              <w:t>、企业法人营业执照或营业执照。（企业投标提供）</w:t>
            </w:r>
          </w:p>
          <w:p w:rsidR="007A383F" w:rsidRDefault="005E2D02">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w:t>
            </w:r>
            <w:r>
              <w:rPr>
                <w:rFonts w:asciiTheme="minorEastAsia" w:hAnsiTheme="minorEastAsia" w:cs="宋体" w:hint="eastAsia"/>
                <w:bCs/>
                <w:sz w:val="24"/>
                <w:szCs w:val="24"/>
                <w:lang w:val="zh-CN"/>
              </w:rPr>
              <w:t>、事业单位法人证书。（事业单位投标提供）</w:t>
            </w:r>
          </w:p>
          <w:p w:rsidR="007A383F" w:rsidRDefault="005E2D02">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w:t>
            </w:r>
            <w:r>
              <w:rPr>
                <w:rFonts w:asciiTheme="minorEastAsia" w:hAnsiTheme="minorEastAsia" w:cs="宋体" w:hint="eastAsia"/>
                <w:bCs/>
                <w:sz w:val="24"/>
                <w:szCs w:val="24"/>
                <w:lang w:val="zh-CN"/>
              </w:rPr>
              <w:t>、执业许可证。（非专业服务机构投标提供）</w:t>
            </w:r>
          </w:p>
          <w:p w:rsidR="007A383F" w:rsidRDefault="005E2D02">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w:t>
            </w:r>
            <w:r>
              <w:rPr>
                <w:rFonts w:asciiTheme="minorEastAsia" w:hAnsiTheme="minorEastAsia" w:cs="宋体" w:hint="eastAsia"/>
                <w:bCs/>
                <w:sz w:val="24"/>
                <w:szCs w:val="24"/>
                <w:lang w:val="zh-CN"/>
              </w:rPr>
              <w:t>、个体工商户营业执照。（个体工商户投标提供）</w:t>
            </w:r>
          </w:p>
          <w:p w:rsidR="007A383F" w:rsidRDefault="005E2D02">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w:t>
            </w:r>
            <w:r>
              <w:rPr>
                <w:rFonts w:asciiTheme="minorEastAsia" w:hAnsiTheme="minorEastAsia" w:cs="宋体" w:hint="eastAsia"/>
                <w:bCs/>
                <w:sz w:val="24"/>
                <w:szCs w:val="24"/>
                <w:lang w:val="zh-CN"/>
              </w:rPr>
              <w:t>、自然人身份证明。（自然人投标提供）</w:t>
            </w:r>
          </w:p>
          <w:p w:rsidR="007A383F" w:rsidRDefault="005E2D02">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7A383F" w:rsidRDefault="005E2D02">
            <w:pPr>
              <w:autoSpaceDE w:val="0"/>
              <w:autoSpaceDN w:val="0"/>
              <w:adjustRightInd w:val="0"/>
              <w:spacing w:line="360" w:lineRule="auto"/>
              <w:ind w:right="-11"/>
              <w:rPr>
                <w:rFonts w:asciiTheme="minorEastAsia" w:hAnsiTheme="minorEastAsia" w:cs="宋体"/>
                <w:bCs/>
                <w:color w:val="000000" w:themeColor="text1"/>
                <w:sz w:val="24"/>
                <w:szCs w:val="24"/>
                <w:lang w:val="zh-CN"/>
              </w:rPr>
            </w:pPr>
            <w:r>
              <w:rPr>
                <w:rFonts w:asciiTheme="minorEastAsia" w:hAnsiTheme="minorEastAsia" w:cs="仿宋_GB2312" w:hint="eastAsia"/>
                <w:sz w:val="24"/>
                <w:szCs w:val="24"/>
              </w:rPr>
              <w:t>1</w:t>
            </w:r>
            <w:r>
              <w:rPr>
                <w:rFonts w:asciiTheme="minorEastAsia" w:hAnsiTheme="minorEastAsia" w:cs="仿宋_GB2312" w:hint="eastAsia"/>
                <w:color w:val="000000" w:themeColor="text1"/>
                <w:sz w:val="24"/>
                <w:szCs w:val="24"/>
              </w:rPr>
              <w:t>、</w:t>
            </w:r>
            <w:r>
              <w:rPr>
                <w:rFonts w:asciiTheme="minorEastAsia" w:hAnsiTheme="minorEastAsia" w:cs="宋体" w:hint="eastAsia"/>
                <w:bCs/>
                <w:color w:val="000000" w:themeColor="text1"/>
                <w:sz w:val="24"/>
                <w:szCs w:val="24"/>
                <w:lang w:val="zh-CN"/>
              </w:rPr>
              <w:t>2016</w:t>
            </w:r>
            <w:r>
              <w:rPr>
                <w:rFonts w:asciiTheme="minorEastAsia" w:hAnsiTheme="minorEastAsia" w:cs="宋体" w:hint="eastAsia"/>
                <w:bCs/>
                <w:color w:val="000000" w:themeColor="text1"/>
                <w:sz w:val="24"/>
                <w:szCs w:val="24"/>
                <w:lang w:val="zh-CN"/>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w:t>
            </w:r>
            <w:r>
              <w:rPr>
                <w:rFonts w:asciiTheme="minorEastAsia" w:hAnsiTheme="minorEastAsia" w:cs="宋体" w:hint="eastAsia"/>
                <w:bCs/>
                <w:color w:val="000000" w:themeColor="text1"/>
                <w:sz w:val="24"/>
                <w:szCs w:val="24"/>
                <w:lang w:val="zh-CN"/>
              </w:rPr>
              <w:t>会团体法人）</w:t>
            </w:r>
          </w:p>
          <w:p w:rsidR="007A383F" w:rsidRDefault="005E2D02">
            <w:pPr>
              <w:autoSpaceDE w:val="0"/>
              <w:autoSpaceDN w:val="0"/>
              <w:adjustRightInd w:val="0"/>
              <w:spacing w:line="360" w:lineRule="auto"/>
              <w:ind w:right="-11"/>
              <w:rPr>
                <w:rFonts w:asciiTheme="minorEastAsia" w:hAnsiTheme="minorEastAsia" w:cs="宋体"/>
                <w:bCs/>
                <w:color w:val="000000" w:themeColor="text1"/>
                <w:sz w:val="24"/>
                <w:szCs w:val="24"/>
                <w:lang w:val="zh-CN"/>
              </w:rPr>
            </w:pPr>
            <w:r>
              <w:rPr>
                <w:rFonts w:asciiTheme="minorEastAsia" w:hAnsiTheme="minorEastAsia" w:cs="仿宋_GB2312" w:hint="eastAsia"/>
                <w:sz w:val="24"/>
                <w:szCs w:val="24"/>
              </w:rPr>
              <w:t>2</w:t>
            </w:r>
            <w:r>
              <w:rPr>
                <w:rFonts w:asciiTheme="minorEastAsia" w:hAnsiTheme="minorEastAsia" w:cs="仿宋_GB2312" w:hint="eastAsia"/>
                <w:sz w:val="24"/>
                <w:szCs w:val="24"/>
              </w:rPr>
              <w:t>、</w:t>
            </w:r>
            <w:r>
              <w:rPr>
                <w:rFonts w:asciiTheme="minorEastAsia" w:hAnsiTheme="minorEastAsia" w:cs="宋体" w:hint="eastAsia"/>
                <w:bCs/>
                <w:sz w:val="24"/>
                <w:szCs w:val="24"/>
                <w:lang w:val="zh-CN"/>
              </w:rPr>
              <w:t>银</w:t>
            </w:r>
            <w:r>
              <w:rPr>
                <w:rFonts w:asciiTheme="minorEastAsia" w:hAnsiTheme="minorEastAsia" w:cs="宋体" w:hint="eastAsia"/>
                <w:bCs/>
                <w:color w:val="000000" w:themeColor="text1"/>
                <w:sz w:val="24"/>
                <w:szCs w:val="24"/>
                <w:lang w:val="zh-CN"/>
              </w:rPr>
              <w:t>行出具的资信证明；或财政部门认可的政府采购专业担保</w:t>
            </w:r>
            <w:r>
              <w:rPr>
                <w:rFonts w:asciiTheme="minorEastAsia" w:hAnsiTheme="minorEastAsia" w:cs="宋体" w:hint="eastAsia"/>
                <w:bCs/>
                <w:color w:val="000000" w:themeColor="text1"/>
                <w:sz w:val="24"/>
                <w:szCs w:val="24"/>
                <w:lang w:val="zh-CN"/>
              </w:rPr>
              <w:lastRenderedPageBreak/>
              <w:t>机构的证明文件和担保机构出具的投标担保函。（其他组织和自然人投标提供）</w:t>
            </w:r>
          </w:p>
          <w:p w:rsidR="007A383F" w:rsidRDefault="005E2D02">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7A383F" w:rsidRDefault="005E2D02">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7A383F" w:rsidRDefault="005E2D02">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7A383F" w:rsidRDefault="005E2D02">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7A383F" w:rsidRDefault="005E2D02">
            <w:pPr>
              <w:autoSpaceDE w:val="0"/>
              <w:autoSpaceDN w:val="0"/>
              <w:adjustRightInd w:val="0"/>
              <w:spacing w:line="360" w:lineRule="auto"/>
              <w:ind w:right="-11"/>
              <w:rPr>
                <w:rFonts w:asciiTheme="minorEastAsia" w:hAnsiTheme="minorEastAsia" w:cs="宋体"/>
                <w:b/>
                <w:bCs/>
                <w:color w:val="FF0000"/>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7A383F" w:rsidRDefault="005E2D02">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相关设备的购置发票、专业技术人员职称证书、用工合同等或者附投标人相关承诺函或声明。</w:t>
            </w:r>
          </w:p>
          <w:p w:rsidR="007A383F" w:rsidRDefault="005E2D02">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w:t>
            </w:r>
            <w:r>
              <w:rPr>
                <w:rFonts w:asciiTheme="minorEastAsia" w:hAnsiTheme="minorEastAsia" w:cs="宋体"/>
                <w:b/>
                <w:bCs/>
                <w:sz w:val="24"/>
                <w:szCs w:val="24"/>
                <w:lang w:val="zh-CN"/>
              </w:rPr>
              <w:t>3</w:t>
            </w:r>
            <w:r>
              <w:rPr>
                <w:rFonts w:asciiTheme="minorEastAsia" w:hAnsiTheme="minorEastAsia" w:cs="宋体"/>
                <w:b/>
                <w:bCs/>
                <w:sz w:val="24"/>
                <w:szCs w:val="24"/>
                <w:lang w:val="zh-CN"/>
              </w:rPr>
              <w:t>年内在经营活动中没有重大违法记录的声明</w:t>
            </w:r>
          </w:p>
          <w:p w:rsidR="007A383F" w:rsidRDefault="005E2D02">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w:t>
            </w:r>
            <w:r>
              <w:rPr>
                <w:rFonts w:asciiTheme="minorEastAsia" w:hAnsiTheme="minorEastAsia" w:cs="宋体"/>
                <w:bCs/>
                <w:sz w:val="24"/>
                <w:szCs w:val="24"/>
                <w:lang w:val="zh-CN"/>
              </w:rPr>
              <w:t>3</w:t>
            </w:r>
            <w:r>
              <w:rPr>
                <w:rFonts w:asciiTheme="minorEastAsia" w:hAnsiTheme="minorEastAsia" w:cs="宋体"/>
                <w:bCs/>
                <w:sz w:val="24"/>
                <w:szCs w:val="24"/>
                <w:lang w:val="zh-CN"/>
              </w:rPr>
              <w:t>年内在经营活动中没有重大违法记录的书面声明</w:t>
            </w:r>
            <w:r>
              <w:rPr>
                <w:rFonts w:asciiTheme="minorEastAsia" w:hAnsiTheme="minorEastAsia" w:cs="宋体" w:hint="eastAsia"/>
                <w:bCs/>
                <w:sz w:val="24"/>
                <w:szCs w:val="24"/>
                <w:lang w:val="zh-CN"/>
              </w:rPr>
              <w:t>”。</w:t>
            </w:r>
            <w:r>
              <w:rPr>
                <w:rFonts w:asciiTheme="minorEastAsia" w:hAnsiTheme="minorEastAsia" w:cs="宋体" w:hint="eastAsia"/>
                <w:bCs/>
                <w:sz w:val="24"/>
                <w:szCs w:val="24"/>
                <w:lang w:val="zh-CN"/>
              </w:rPr>
              <w:t xml:space="preserve"> </w:t>
            </w:r>
            <w:r>
              <w:rPr>
                <w:rFonts w:asciiTheme="minorEastAsia" w:hAnsiTheme="minorEastAsia" w:cs="宋体" w:hint="eastAsia"/>
                <w:bCs/>
                <w:sz w:val="24"/>
                <w:szCs w:val="24"/>
                <w:lang w:val="zh-CN"/>
              </w:rPr>
              <w:t>重大违法记录，是指投标人因违法经营受到刑事处罚或者责令停产停业、吊销许可证或者执照、较大数额罚款等行政处罚。</w:t>
            </w:r>
          </w:p>
          <w:p w:rsidR="007A383F" w:rsidRDefault="005E2D02">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b/>
                <w:bCs/>
                <w:sz w:val="24"/>
                <w:szCs w:val="24"/>
                <w:lang w:val="zh-CN"/>
              </w:rPr>
              <w:t>七、</w:t>
            </w:r>
            <w:r>
              <w:rPr>
                <w:rFonts w:asciiTheme="minorEastAsia" w:hAnsiTheme="minorEastAsia" w:cs="仿宋_GB2312"/>
                <w:b/>
                <w:color w:val="000000"/>
                <w:sz w:val="24"/>
                <w:szCs w:val="24"/>
                <w:shd w:val="clear" w:color="auto" w:fill="FFFFFF"/>
              </w:rPr>
              <w:t>未被列入</w:t>
            </w:r>
            <w:r>
              <w:rPr>
                <w:rFonts w:asciiTheme="minorEastAsia" w:hAnsiTheme="minorEastAsia" w:cs="仿宋_GB2312"/>
                <w:b/>
                <w:color w:val="000000"/>
                <w:sz w:val="24"/>
                <w:szCs w:val="24"/>
                <w:shd w:val="clear" w:color="auto" w:fill="FFFFFF"/>
              </w:rPr>
              <w:t>“</w:t>
            </w:r>
            <w:r>
              <w:rPr>
                <w:rFonts w:asciiTheme="minorEastAsia" w:hAnsiTheme="minorEastAsia" w:cs="仿宋_GB2312"/>
                <w:b/>
                <w:color w:val="000000"/>
                <w:sz w:val="24"/>
                <w:szCs w:val="24"/>
                <w:shd w:val="clear" w:color="auto" w:fill="FFFFFF"/>
              </w:rPr>
              <w:t>信用中国</w:t>
            </w:r>
            <w:r>
              <w:rPr>
                <w:rFonts w:asciiTheme="minorEastAsia" w:hAnsiTheme="minorEastAsia" w:cs="仿宋_GB2312"/>
                <w:b/>
                <w:color w:val="000000"/>
                <w:sz w:val="24"/>
                <w:szCs w:val="24"/>
                <w:shd w:val="clear" w:color="auto" w:fill="FFFFFF"/>
              </w:rPr>
              <w:t>”</w:t>
            </w:r>
            <w:r>
              <w:rPr>
                <w:rFonts w:asciiTheme="minorEastAsia" w:hAnsiTheme="minorEastAsia" w:cs="仿宋_GB2312"/>
                <w:b/>
                <w:color w:val="000000"/>
                <w:sz w:val="24"/>
                <w:szCs w:val="24"/>
                <w:shd w:val="clear" w:color="auto" w:fill="FFFFFF"/>
              </w:rPr>
              <w:t>网站</w:t>
            </w:r>
            <w:r>
              <w:rPr>
                <w:rFonts w:asciiTheme="minorEastAsia" w:hAnsiTheme="minorEastAsia" w:cs="仿宋_GB2312"/>
                <w:b/>
                <w:color w:val="000000"/>
                <w:sz w:val="24"/>
                <w:szCs w:val="24"/>
                <w:shd w:val="clear" w:color="auto" w:fill="FFFFFF"/>
              </w:rPr>
              <w:t>(www.creditchina.gov.cn)</w:t>
            </w:r>
            <w:r>
              <w:rPr>
                <w:rFonts w:asciiTheme="minorEastAsia" w:hAnsiTheme="minorEastAsia" w:cs="仿宋_GB2312"/>
                <w:b/>
                <w:color w:val="000000"/>
                <w:sz w:val="24"/>
                <w:szCs w:val="24"/>
                <w:shd w:val="clear" w:color="auto" w:fill="FFFFFF"/>
              </w:rPr>
              <w:t>失信被执行人、重大税收违法案件当事人名单、政府采购严重违法失信名单的投标人；</w:t>
            </w:r>
            <w:r>
              <w:rPr>
                <w:rFonts w:asciiTheme="minorEastAsia" w:hAnsiTheme="minorEastAsia" w:cs="仿宋_GB2312" w:hint="eastAsia"/>
                <w:b/>
                <w:color w:val="000000"/>
                <w:sz w:val="24"/>
                <w:szCs w:val="24"/>
                <w:shd w:val="clear" w:color="auto" w:fill="FFFFFF"/>
              </w:rPr>
              <w:t>“</w:t>
            </w:r>
            <w:r>
              <w:rPr>
                <w:rFonts w:asciiTheme="minorEastAsia" w:hAnsiTheme="minorEastAsia" w:cs="仿宋_GB2312"/>
                <w:b/>
                <w:color w:val="000000"/>
                <w:sz w:val="24"/>
                <w:szCs w:val="24"/>
                <w:shd w:val="clear" w:color="auto" w:fill="FFFFFF"/>
              </w:rPr>
              <w:t>中国政府采购网</w:t>
            </w:r>
            <w:r>
              <w:rPr>
                <w:rFonts w:asciiTheme="minorEastAsia" w:hAnsiTheme="minorEastAsia" w:cs="仿宋_GB2312" w:hint="eastAsia"/>
                <w:b/>
                <w:color w:val="000000"/>
                <w:sz w:val="24"/>
                <w:szCs w:val="24"/>
                <w:shd w:val="clear" w:color="auto" w:fill="FFFFFF"/>
              </w:rPr>
              <w:t>”</w:t>
            </w:r>
            <w:r>
              <w:rPr>
                <w:rFonts w:asciiTheme="minorEastAsia" w:hAnsiTheme="minorEastAsia" w:cs="仿宋_GB2312"/>
                <w:b/>
                <w:color w:val="000000"/>
                <w:sz w:val="24"/>
                <w:szCs w:val="24"/>
                <w:shd w:val="clear" w:color="auto" w:fill="FFFFFF"/>
              </w:rPr>
              <w:t xml:space="preserve"> (www.ccgp.gov.cn)</w:t>
            </w:r>
            <w:r>
              <w:rPr>
                <w:rFonts w:asciiTheme="minorEastAsia" w:hAnsiTheme="minorEastAsia" w:cs="仿宋_GB2312"/>
                <w:b/>
                <w:color w:val="000000"/>
                <w:sz w:val="24"/>
                <w:szCs w:val="24"/>
                <w:shd w:val="clear" w:color="auto" w:fill="FFFFFF"/>
              </w:rPr>
              <w:t>政府采购严重违法失信行为记录名单的投标人</w:t>
            </w:r>
            <w:r>
              <w:rPr>
                <w:rFonts w:asciiTheme="minorEastAsia" w:hAnsiTheme="minorEastAsia" w:cs="宋体" w:hint="eastAsia"/>
                <w:b/>
                <w:bCs/>
                <w:sz w:val="24"/>
                <w:szCs w:val="24"/>
                <w:lang w:val="zh-CN"/>
              </w:rPr>
              <w:t>。</w:t>
            </w:r>
            <w:r>
              <w:rPr>
                <w:rFonts w:asciiTheme="minorEastAsia" w:hAnsiTheme="minorEastAsia" w:cs="宋体" w:hint="eastAsia"/>
                <w:kern w:val="0"/>
                <w:sz w:val="24"/>
                <w:szCs w:val="24"/>
              </w:rPr>
              <w:t>（联合体形式投标的，联合体成员存在不良信用记录，视同联合体存在不良信用记录）。</w:t>
            </w:r>
          </w:p>
          <w:p w:rsidR="007A383F" w:rsidRDefault="005E2D0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Pr>
                <w:rFonts w:asciiTheme="minorEastAsia" w:hAnsiTheme="minorEastAsia" w:cs="宋体" w:hint="eastAsia"/>
                <w:kern w:val="0"/>
                <w:sz w:val="24"/>
                <w:szCs w:val="24"/>
              </w:rPr>
              <w:t>、查询渠道：“信用中国”网站（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7A383F" w:rsidRDefault="005E2D0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hint="eastAsia"/>
                <w:kern w:val="0"/>
                <w:sz w:val="24"/>
                <w:szCs w:val="24"/>
              </w:rPr>
              <w:t>、截止时间：同投标截止时间；</w:t>
            </w:r>
          </w:p>
          <w:p w:rsidR="007A383F" w:rsidRDefault="005E2D0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3</w:t>
            </w:r>
            <w:r>
              <w:rPr>
                <w:rFonts w:asciiTheme="minorEastAsia" w:hAnsiTheme="minorEastAsia" w:cs="宋体" w:hint="eastAsia"/>
                <w:kern w:val="0"/>
                <w:sz w:val="24"/>
                <w:szCs w:val="24"/>
              </w:rPr>
              <w:t>、信用信息查询记录和证据留存具体方式：经采购人确认的查询结果网页截图作为查询记录和证据，与其他采购文件一并保存；</w:t>
            </w:r>
          </w:p>
          <w:p w:rsidR="007A383F" w:rsidRDefault="005E2D0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w:t>
            </w:r>
            <w:r>
              <w:rPr>
                <w:rFonts w:asciiTheme="minorEastAsia" w:hAnsiTheme="minorEastAsia" w:cs="宋体" w:hint="eastAsia"/>
                <w:kern w:val="0"/>
                <w:sz w:val="24"/>
                <w:szCs w:val="24"/>
              </w:rPr>
              <w:t>、信用信息的使用原则：经采购人认定的被列入失信被执行人、重大税收违法</w:t>
            </w:r>
            <w:r>
              <w:rPr>
                <w:rFonts w:asciiTheme="minorEastAsia" w:hAnsiTheme="minorEastAsia" w:cs="宋体" w:hint="eastAsia"/>
                <w:kern w:val="0"/>
                <w:sz w:val="24"/>
                <w:szCs w:val="24"/>
              </w:rPr>
              <w:t>案件当事人名单、政府采购严重违法失信行为记录名单的投标人，将拒绝其参与政府采购活动。</w:t>
            </w:r>
          </w:p>
          <w:p w:rsidR="007A383F" w:rsidRDefault="005E2D02">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w:t>
            </w:r>
            <w:r>
              <w:rPr>
                <w:rFonts w:asciiTheme="minorEastAsia" w:hAnsiTheme="minorEastAsia" w:cs="宋体" w:hint="eastAsia"/>
                <w:kern w:val="0"/>
                <w:sz w:val="24"/>
                <w:szCs w:val="24"/>
              </w:rPr>
              <w:t>、投标人不良信用记录以采购人查询结果为准，采购人查询之后，网站信息发生的任何变更不再作为评审依据，投标人自行提供的与网站信息不一致的其他证明材料亦不作为评审依据。</w:t>
            </w:r>
          </w:p>
        </w:tc>
      </w:tr>
      <w:tr w:rsidR="007A383F">
        <w:trPr>
          <w:trHeight w:val="504"/>
          <w:jc w:val="center"/>
        </w:trPr>
        <w:tc>
          <w:tcPr>
            <w:tcW w:w="806" w:type="dxa"/>
            <w:vAlign w:val="center"/>
          </w:tcPr>
          <w:p w:rsidR="007A383F" w:rsidRDefault="005E2D0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7A383F" w:rsidRDefault="005E2D02">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000000" w:themeColor="text1"/>
                <w:sz w:val="24"/>
                <w:szCs w:val="24"/>
              </w:rPr>
              <w:t>★</w:t>
            </w:r>
            <w:r>
              <w:rPr>
                <w:rFonts w:asciiTheme="minorEastAsia" w:hAnsiTheme="minorEastAsia" w:cs="宋体" w:hint="eastAsia"/>
                <w:bCs/>
                <w:color w:val="000000" w:themeColor="text1"/>
                <w:sz w:val="24"/>
                <w:szCs w:val="24"/>
                <w:lang w:val="zh-CN"/>
              </w:rPr>
              <w:t>联合体投</w:t>
            </w:r>
            <w:r>
              <w:rPr>
                <w:rFonts w:asciiTheme="minorEastAsia" w:hAnsiTheme="minorEastAsia" w:cs="宋体" w:hint="eastAsia"/>
                <w:bCs/>
                <w:sz w:val="24"/>
                <w:szCs w:val="24"/>
                <w:lang w:val="zh-CN"/>
              </w:rPr>
              <w:t>标</w:t>
            </w:r>
          </w:p>
        </w:tc>
        <w:tc>
          <w:tcPr>
            <w:tcW w:w="6813" w:type="dxa"/>
            <w:vAlign w:val="center"/>
          </w:tcPr>
          <w:p w:rsidR="007A383F" w:rsidRDefault="005E2D02">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7A383F">
              <w:rPr>
                <w:rFonts w:asciiTheme="minorEastAsia" w:hAnsiTheme="minorEastAsia" w:cs="宋体"/>
                <w:b/>
                <w:color w:val="000000"/>
                <w:kern w:val="0"/>
                <w:sz w:val="24"/>
                <w:szCs w:val="24"/>
                <w:lang w:val="zh-CN"/>
              </w:rPr>
              <w:fldChar w:fldCharType="begin"/>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7A383F">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7A383F">
        <w:trPr>
          <w:trHeight w:val="504"/>
          <w:jc w:val="center"/>
        </w:trPr>
        <w:tc>
          <w:tcPr>
            <w:tcW w:w="806" w:type="dxa"/>
            <w:vAlign w:val="center"/>
          </w:tcPr>
          <w:p w:rsidR="007A383F" w:rsidRDefault="005E2D0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7A383F" w:rsidRDefault="005E2D02">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7A383F" w:rsidRDefault="005E2D02">
            <w:pPr>
              <w:pStyle w:val="ac"/>
              <w:widowControl/>
              <w:shd w:val="clear" w:color="auto" w:fill="FFFFFF"/>
              <w:spacing w:line="360" w:lineRule="auto"/>
              <w:contextualSpacing/>
              <w:jc w:val="left"/>
              <w:rPr>
                <w:rFonts w:asciiTheme="minorEastAsia" w:hAnsiTheme="minorEastAsia" w:cs="宋体"/>
                <w:bCs/>
                <w:lang w:val="zh-CN"/>
              </w:rPr>
            </w:pPr>
            <w:r>
              <w:rPr>
                <w:rFonts w:asciiTheme="minorEastAsia" w:eastAsiaTheme="minorEastAsia" w:hAnsiTheme="minorEastAsia" w:cs="宋体" w:hint="eastAsia"/>
                <w:kern w:val="0"/>
              </w:rPr>
              <w:t>最高限价：</w:t>
            </w:r>
            <w:r>
              <w:rPr>
                <w:rFonts w:asciiTheme="minorEastAsia" w:eastAsiaTheme="minorEastAsia" w:hAnsiTheme="minorEastAsia" w:cs="宋体" w:hint="eastAsia"/>
                <w:kern w:val="0"/>
              </w:rPr>
              <w:t>2444540.18</w:t>
            </w:r>
            <w:r>
              <w:rPr>
                <w:rFonts w:asciiTheme="minorEastAsia" w:eastAsiaTheme="minorEastAsia" w:hAnsiTheme="minorEastAsia" w:cs="宋体" w:hint="eastAsia"/>
                <w:kern w:val="0"/>
              </w:rPr>
              <w:t>元。</w:t>
            </w:r>
            <w:r>
              <w:rPr>
                <w:rFonts w:asciiTheme="minorEastAsia" w:eastAsiaTheme="minorEastAsia" w:hAnsiTheme="minorEastAsia" w:cs="黑体" w:hint="eastAsia"/>
                <w:b/>
                <w:bCs/>
                <w:color w:val="000000" w:themeColor="text1"/>
                <w:shd w:val="clear" w:color="auto" w:fill="FFFFFF"/>
                <w:lang w:val="zh-CN"/>
              </w:rPr>
              <w:t>超出最高限价的投标无效。</w:t>
            </w:r>
          </w:p>
        </w:tc>
      </w:tr>
      <w:tr w:rsidR="007A383F">
        <w:trPr>
          <w:trHeight w:val="907"/>
          <w:jc w:val="center"/>
        </w:trPr>
        <w:tc>
          <w:tcPr>
            <w:tcW w:w="806" w:type="dxa"/>
            <w:vAlign w:val="center"/>
          </w:tcPr>
          <w:p w:rsidR="007A383F" w:rsidRDefault="005E2D0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7A383F" w:rsidRDefault="005E2D02">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7A383F" w:rsidRDefault="007A383F">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5E2D02">
              <w:rPr>
                <w:rFonts w:asciiTheme="minorEastAsia" w:hAnsiTheme="minorEastAsia" w:cs="宋体" w:hint="eastAsia"/>
                <w:b/>
                <w:color w:val="000000"/>
                <w:kern w:val="0"/>
                <w:sz w:val="24"/>
                <w:szCs w:val="24"/>
                <w:lang w:val="zh-CN"/>
              </w:rPr>
              <w:instrText>eq \o\ac(</w:instrText>
            </w:r>
            <w:r w:rsidR="005E2D02">
              <w:rPr>
                <w:rFonts w:asciiTheme="minorEastAsia" w:hAnsiTheme="minorEastAsia" w:cs="宋体" w:hint="eastAsia"/>
                <w:b/>
                <w:color w:val="000000"/>
                <w:kern w:val="0"/>
                <w:sz w:val="24"/>
                <w:szCs w:val="24"/>
                <w:lang w:val="zh-CN"/>
              </w:rPr>
              <w:instrText>□</w:instrText>
            </w:r>
            <w:r w:rsidR="005E2D02">
              <w:rPr>
                <w:rFonts w:asciiTheme="minorEastAsia" w:hAnsiTheme="minorEastAsia" w:cs="宋体" w:hint="eastAsia"/>
                <w:b/>
                <w:color w:val="000000"/>
                <w:kern w:val="0"/>
                <w:sz w:val="24"/>
                <w:szCs w:val="24"/>
                <w:lang w:val="zh-CN"/>
              </w:rPr>
              <w:instrText>,</w:instrText>
            </w:r>
            <w:r w:rsidR="005E2D02">
              <w:rPr>
                <w:rFonts w:asciiTheme="minorEastAsia" w:hAnsiTheme="minorEastAsia" w:cs="宋体" w:hint="eastAsia"/>
                <w:b/>
                <w:color w:val="000000"/>
                <w:kern w:val="0"/>
                <w:position w:val="2"/>
                <w:sz w:val="24"/>
                <w:szCs w:val="24"/>
                <w:lang w:val="zh-CN"/>
              </w:rPr>
              <w:instrText>√</w:instrText>
            </w:r>
            <w:r w:rsidR="005E2D02">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5E2D02">
              <w:rPr>
                <w:rFonts w:asciiTheme="minorEastAsia" w:hAnsiTheme="minorEastAsia" w:cs="宋体" w:hint="eastAsia"/>
                <w:bCs/>
                <w:sz w:val="24"/>
                <w:szCs w:val="24"/>
                <w:lang w:val="zh-CN"/>
              </w:rPr>
              <w:t>不组织</w:t>
            </w:r>
          </w:p>
          <w:p w:rsidR="007A383F" w:rsidRDefault="005E2D0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w:t>
            </w:r>
            <w:r>
              <w:rPr>
                <w:rFonts w:asciiTheme="minorEastAsia" w:hAnsiTheme="minorEastAsia" w:cs="宋体" w:hint="eastAsia"/>
                <w:bCs/>
                <w:sz w:val="24"/>
                <w:szCs w:val="24"/>
                <w:lang w:val="zh-CN"/>
              </w:rPr>
              <w:t xml:space="preserve">      </w:t>
            </w:r>
            <w:r>
              <w:rPr>
                <w:rFonts w:asciiTheme="minorEastAsia" w:hAnsiTheme="minorEastAsia" w:cs="宋体" w:hint="eastAsia"/>
                <w:bCs/>
                <w:sz w:val="24"/>
                <w:szCs w:val="24"/>
                <w:lang w:val="zh-CN"/>
              </w:rPr>
              <w:t>地点：</w:t>
            </w:r>
          </w:p>
        </w:tc>
      </w:tr>
      <w:tr w:rsidR="007A383F">
        <w:trPr>
          <w:trHeight w:val="907"/>
          <w:jc w:val="center"/>
        </w:trPr>
        <w:tc>
          <w:tcPr>
            <w:tcW w:w="806" w:type="dxa"/>
            <w:vAlign w:val="center"/>
          </w:tcPr>
          <w:p w:rsidR="007A383F" w:rsidRDefault="005E2D0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7A383F" w:rsidRDefault="005E2D02">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7A383F" w:rsidRDefault="007A383F">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5E2D02">
              <w:rPr>
                <w:rFonts w:asciiTheme="minorEastAsia" w:hAnsiTheme="minorEastAsia" w:cs="宋体" w:hint="eastAsia"/>
                <w:b/>
                <w:color w:val="000000"/>
                <w:kern w:val="0"/>
                <w:sz w:val="24"/>
                <w:szCs w:val="24"/>
                <w:lang w:val="zh-CN"/>
              </w:rPr>
              <w:instrText>eq \o\ac(</w:instrText>
            </w:r>
            <w:r w:rsidR="005E2D02">
              <w:rPr>
                <w:rFonts w:asciiTheme="minorEastAsia" w:hAnsiTheme="minorEastAsia" w:cs="宋体" w:hint="eastAsia"/>
                <w:b/>
                <w:color w:val="000000"/>
                <w:kern w:val="0"/>
                <w:sz w:val="24"/>
                <w:szCs w:val="24"/>
                <w:lang w:val="zh-CN"/>
              </w:rPr>
              <w:instrText>□</w:instrText>
            </w:r>
            <w:r w:rsidR="005E2D02">
              <w:rPr>
                <w:rFonts w:asciiTheme="minorEastAsia" w:hAnsiTheme="minorEastAsia" w:cs="宋体" w:hint="eastAsia"/>
                <w:b/>
                <w:color w:val="000000"/>
                <w:kern w:val="0"/>
                <w:sz w:val="24"/>
                <w:szCs w:val="24"/>
                <w:lang w:val="zh-CN"/>
              </w:rPr>
              <w:instrText>,</w:instrText>
            </w:r>
            <w:r w:rsidR="005E2D02">
              <w:rPr>
                <w:rFonts w:asciiTheme="minorEastAsia" w:hAnsiTheme="minorEastAsia" w:cs="宋体" w:hint="eastAsia"/>
                <w:b/>
                <w:color w:val="000000"/>
                <w:kern w:val="0"/>
                <w:position w:val="2"/>
                <w:sz w:val="24"/>
                <w:szCs w:val="24"/>
                <w:lang w:val="zh-CN"/>
              </w:rPr>
              <w:instrText>√</w:instrText>
            </w:r>
            <w:r w:rsidR="005E2D02">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5E2D02">
              <w:rPr>
                <w:rFonts w:asciiTheme="minorEastAsia" w:hAnsiTheme="minorEastAsia" w:cs="宋体" w:hint="eastAsia"/>
                <w:bCs/>
                <w:sz w:val="24"/>
                <w:szCs w:val="24"/>
                <w:lang w:val="zh-CN"/>
              </w:rPr>
              <w:t>不召开</w:t>
            </w:r>
          </w:p>
          <w:p w:rsidR="007A383F" w:rsidRDefault="005E2D0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w:t>
            </w:r>
            <w:r>
              <w:rPr>
                <w:rFonts w:asciiTheme="minorEastAsia" w:hAnsiTheme="minorEastAsia" w:cs="宋体" w:hint="eastAsia"/>
                <w:bCs/>
                <w:sz w:val="24"/>
                <w:szCs w:val="24"/>
                <w:lang w:val="zh-CN"/>
              </w:rPr>
              <w:t xml:space="preserve">      </w:t>
            </w:r>
            <w:r>
              <w:rPr>
                <w:rFonts w:asciiTheme="minorEastAsia" w:hAnsiTheme="minorEastAsia" w:cs="宋体" w:hint="eastAsia"/>
                <w:bCs/>
                <w:sz w:val="24"/>
                <w:szCs w:val="24"/>
                <w:lang w:val="zh-CN"/>
              </w:rPr>
              <w:t>地点：</w:t>
            </w:r>
          </w:p>
        </w:tc>
      </w:tr>
      <w:tr w:rsidR="007A383F">
        <w:trPr>
          <w:trHeight w:val="504"/>
          <w:jc w:val="center"/>
        </w:trPr>
        <w:tc>
          <w:tcPr>
            <w:tcW w:w="806" w:type="dxa"/>
            <w:vAlign w:val="center"/>
          </w:tcPr>
          <w:p w:rsidR="007A383F" w:rsidRDefault="005E2D0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7A383F" w:rsidRDefault="005E2D02">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7A383F" w:rsidRDefault="007A383F">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5E2D02">
              <w:rPr>
                <w:rFonts w:asciiTheme="minorEastAsia" w:hAnsiTheme="minorEastAsia" w:cs="宋体" w:hint="eastAsia"/>
                <w:b/>
                <w:color w:val="000000"/>
                <w:kern w:val="0"/>
                <w:sz w:val="24"/>
                <w:szCs w:val="24"/>
                <w:lang w:val="zh-CN"/>
              </w:rPr>
              <w:instrText>eq \o\ac(</w:instrText>
            </w:r>
            <w:r w:rsidR="005E2D02">
              <w:rPr>
                <w:rFonts w:asciiTheme="minorEastAsia" w:hAnsiTheme="minorEastAsia" w:cs="宋体" w:hint="eastAsia"/>
                <w:b/>
                <w:color w:val="000000"/>
                <w:kern w:val="0"/>
                <w:sz w:val="24"/>
                <w:szCs w:val="24"/>
                <w:lang w:val="zh-CN"/>
              </w:rPr>
              <w:instrText>□</w:instrText>
            </w:r>
            <w:r w:rsidR="005E2D02">
              <w:rPr>
                <w:rFonts w:asciiTheme="minorEastAsia" w:hAnsiTheme="minorEastAsia" w:cs="宋体" w:hint="eastAsia"/>
                <w:b/>
                <w:color w:val="000000"/>
                <w:kern w:val="0"/>
                <w:sz w:val="24"/>
                <w:szCs w:val="24"/>
                <w:lang w:val="zh-CN"/>
              </w:rPr>
              <w:instrText>,</w:instrText>
            </w:r>
            <w:r w:rsidR="005E2D02">
              <w:rPr>
                <w:rFonts w:asciiTheme="minorEastAsia" w:hAnsiTheme="minorEastAsia" w:cs="宋体" w:hint="eastAsia"/>
                <w:b/>
                <w:color w:val="000000"/>
                <w:kern w:val="0"/>
                <w:position w:val="2"/>
                <w:sz w:val="24"/>
                <w:szCs w:val="24"/>
                <w:lang w:val="zh-CN"/>
              </w:rPr>
              <w:instrText>√</w:instrText>
            </w:r>
            <w:r w:rsidR="005E2D02">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5E2D02">
              <w:rPr>
                <w:rFonts w:asciiTheme="minorEastAsia" w:hAnsiTheme="minorEastAsia" w:cs="宋体" w:hint="eastAsia"/>
                <w:bCs/>
                <w:sz w:val="24"/>
                <w:szCs w:val="24"/>
                <w:lang w:val="zh-CN"/>
              </w:rPr>
              <w:t>不允许</w:t>
            </w:r>
            <w:r w:rsidR="005E2D02">
              <w:rPr>
                <w:rFonts w:asciiTheme="minorEastAsia" w:hAnsiTheme="minorEastAsia" w:cs="宋体" w:hint="eastAsia"/>
                <w:bCs/>
                <w:sz w:val="24"/>
                <w:szCs w:val="24"/>
                <w:lang w:val="zh-CN"/>
              </w:rPr>
              <w:t xml:space="preserve">    </w:t>
            </w:r>
            <w:r w:rsidR="005E2D02">
              <w:rPr>
                <w:rFonts w:asciiTheme="minorEastAsia" w:hAnsiTheme="minorEastAsia" w:cs="宋体" w:hint="eastAsia"/>
                <w:b/>
                <w:bCs/>
                <w:sz w:val="24"/>
                <w:szCs w:val="24"/>
                <w:lang w:val="zh-CN"/>
              </w:rPr>
              <w:t>□</w:t>
            </w:r>
            <w:r w:rsidR="005E2D02">
              <w:rPr>
                <w:rFonts w:asciiTheme="minorEastAsia" w:hAnsiTheme="minorEastAsia" w:hint="eastAsia"/>
                <w:sz w:val="24"/>
                <w:szCs w:val="24"/>
              </w:rPr>
              <w:t>允许</w:t>
            </w:r>
          </w:p>
        </w:tc>
      </w:tr>
      <w:tr w:rsidR="007A383F">
        <w:trPr>
          <w:trHeight w:val="504"/>
          <w:jc w:val="center"/>
        </w:trPr>
        <w:tc>
          <w:tcPr>
            <w:tcW w:w="806" w:type="dxa"/>
            <w:vAlign w:val="center"/>
          </w:tcPr>
          <w:p w:rsidR="007A383F" w:rsidRDefault="005E2D0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7A383F" w:rsidRDefault="005E2D02">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000000" w:themeColor="text1"/>
                <w:sz w:val="24"/>
                <w:szCs w:val="24"/>
              </w:rPr>
              <w:t>★</w:t>
            </w:r>
            <w:r>
              <w:rPr>
                <w:rFonts w:asciiTheme="minorEastAsia" w:hAnsiTheme="minorEastAsia" w:cs="仿宋_GB2312" w:hint="eastAsia"/>
                <w:color w:val="000000" w:themeColor="text1"/>
                <w:sz w:val="24"/>
                <w:szCs w:val="24"/>
              </w:rPr>
              <w:t>投标有</w:t>
            </w:r>
            <w:r>
              <w:rPr>
                <w:rFonts w:asciiTheme="minorEastAsia" w:hAnsiTheme="minorEastAsia" w:cs="仿宋_GB2312" w:hint="eastAsia"/>
                <w:sz w:val="24"/>
                <w:szCs w:val="24"/>
              </w:rPr>
              <w:t>效期</w:t>
            </w:r>
          </w:p>
        </w:tc>
        <w:tc>
          <w:tcPr>
            <w:tcW w:w="6813" w:type="dxa"/>
            <w:vAlign w:val="center"/>
          </w:tcPr>
          <w:p w:rsidR="007A383F" w:rsidRDefault="005E2D02">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w:t>
            </w:r>
            <w:r>
              <w:rPr>
                <w:rFonts w:asciiTheme="minorEastAsia" w:hAnsiTheme="minorEastAsia" w:cs="仿宋_GB2312" w:hint="eastAsia"/>
                <w:sz w:val="24"/>
                <w:szCs w:val="24"/>
              </w:rPr>
              <w:t>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7A383F" w:rsidRDefault="005E2D02">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7A383F">
        <w:trPr>
          <w:trHeight w:val="504"/>
          <w:jc w:val="center"/>
        </w:trPr>
        <w:tc>
          <w:tcPr>
            <w:tcW w:w="806" w:type="dxa"/>
            <w:vAlign w:val="center"/>
          </w:tcPr>
          <w:p w:rsidR="007A383F" w:rsidRDefault="005E2D0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7A383F" w:rsidRDefault="005E2D0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7A383F" w:rsidRDefault="005E2D02">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7A383F" w:rsidRDefault="007A383F">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5E2D02">
              <w:rPr>
                <w:rFonts w:asciiTheme="minorEastAsia" w:hAnsiTheme="minorEastAsia" w:cs="宋体" w:hint="eastAsia"/>
                <w:b/>
                <w:color w:val="000000"/>
                <w:kern w:val="0"/>
                <w:sz w:val="24"/>
                <w:szCs w:val="24"/>
                <w:lang w:val="zh-CN"/>
              </w:rPr>
              <w:instrText>eq \o\ac(</w:instrText>
            </w:r>
            <w:r w:rsidR="005E2D02">
              <w:rPr>
                <w:rFonts w:asciiTheme="minorEastAsia" w:hAnsiTheme="minorEastAsia" w:cs="宋体" w:hint="eastAsia"/>
                <w:b/>
                <w:color w:val="000000"/>
                <w:kern w:val="0"/>
                <w:sz w:val="24"/>
                <w:szCs w:val="24"/>
                <w:lang w:val="zh-CN"/>
              </w:rPr>
              <w:instrText>□</w:instrText>
            </w:r>
            <w:r w:rsidR="005E2D02">
              <w:rPr>
                <w:rFonts w:asciiTheme="minorEastAsia" w:hAnsiTheme="minorEastAsia" w:cs="宋体" w:hint="eastAsia"/>
                <w:b/>
                <w:color w:val="000000"/>
                <w:kern w:val="0"/>
                <w:sz w:val="24"/>
                <w:szCs w:val="24"/>
                <w:lang w:val="zh-CN"/>
              </w:rPr>
              <w:instrText>,</w:instrText>
            </w:r>
            <w:r w:rsidR="005E2D02">
              <w:rPr>
                <w:rFonts w:asciiTheme="minorEastAsia" w:hAnsiTheme="minorEastAsia" w:cs="宋体" w:hint="eastAsia"/>
                <w:b/>
                <w:color w:val="000000"/>
                <w:kern w:val="0"/>
                <w:position w:val="2"/>
                <w:sz w:val="24"/>
                <w:szCs w:val="24"/>
                <w:lang w:val="zh-CN"/>
              </w:rPr>
              <w:instrText>√</w:instrText>
            </w:r>
            <w:r w:rsidR="005E2D02">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5E2D02">
              <w:rPr>
                <w:rFonts w:asciiTheme="minorEastAsia" w:hAnsiTheme="minorEastAsia" w:cs="宋体" w:hint="eastAsia"/>
                <w:bCs/>
                <w:sz w:val="24"/>
                <w:szCs w:val="24"/>
                <w:lang w:val="zh-CN"/>
              </w:rPr>
              <w:t>不允许</w:t>
            </w:r>
            <w:r w:rsidR="005E2D02">
              <w:rPr>
                <w:rFonts w:asciiTheme="minorEastAsia" w:hAnsiTheme="minorEastAsia" w:cs="宋体" w:hint="eastAsia"/>
                <w:bCs/>
                <w:sz w:val="24"/>
                <w:szCs w:val="24"/>
                <w:lang w:val="zh-CN"/>
              </w:rPr>
              <w:t xml:space="preserve">   </w:t>
            </w:r>
            <w:r w:rsidR="005E2D02">
              <w:rPr>
                <w:rFonts w:asciiTheme="minorEastAsia" w:hAnsiTheme="minorEastAsia" w:cs="宋体" w:hint="eastAsia"/>
                <w:b/>
                <w:bCs/>
                <w:sz w:val="24"/>
                <w:szCs w:val="24"/>
                <w:lang w:val="zh-CN"/>
              </w:rPr>
              <w:t>□</w:t>
            </w:r>
            <w:r w:rsidR="005E2D02">
              <w:rPr>
                <w:rFonts w:asciiTheme="minorEastAsia" w:hAnsiTheme="minorEastAsia" w:cs="仿宋_GB2312" w:hint="eastAsia"/>
                <w:sz w:val="24"/>
                <w:szCs w:val="24"/>
              </w:rPr>
              <w:t>允许</w:t>
            </w:r>
          </w:p>
        </w:tc>
      </w:tr>
      <w:tr w:rsidR="007A383F">
        <w:trPr>
          <w:trHeight w:val="504"/>
          <w:jc w:val="center"/>
        </w:trPr>
        <w:tc>
          <w:tcPr>
            <w:tcW w:w="806" w:type="dxa"/>
            <w:vAlign w:val="center"/>
          </w:tcPr>
          <w:p w:rsidR="007A383F" w:rsidRDefault="005E2D0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7A383F" w:rsidRDefault="005E2D0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7A383F" w:rsidRDefault="005E2D0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7A383F" w:rsidRDefault="005E2D0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2018</w:t>
            </w:r>
            <w:r>
              <w:rPr>
                <w:rFonts w:asciiTheme="minorEastAsia" w:hAnsiTheme="minorEastAsia" w:cs="宋体" w:hint="eastAsia"/>
                <w:bCs/>
                <w:sz w:val="24"/>
                <w:szCs w:val="24"/>
                <w:lang w:val="zh-CN"/>
              </w:rPr>
              <w:t>年</w:t>
            </w:r>
            <w:r>
              <w:rPr>
                <w:rFonts w:asciiTheme="minorEastAsia" w:hAnsiTheme="minorEastAsia" w:cs="宋体" w:hint="eastAsia"/>
                <w:bCs/>
                <w:sz w:val="24"/>
                <w:szCs w:val="24"/>
              </w:rPr>
              <w:t>7</w:t>
            </w:r>
            <w:r>
              <w:rPr>
                <w:rFonts w:asciiTheme="minorEastAsia" w:hAnsiTheme="minorEastAsia" w:cs="宋体" w:hint="eastAsia"/>
                <w:bCs/>
                <w:sz w:val="24"/>
                <w:szCs w:val="24"/>
                <w:lang w:val="zh-CN"/>
              </w:rPr>
              <w:t>月</w:t>
            </w:r>
            <w:r>
              <w:rPr>
                <w:rFonts w:asciiTheme="minorEastAsia" w:hAnsiTheme="minorEastAsia" w:cs="宋体" w:hint="eastAsia"/>
                <w:bCs/>
                <w:sz w:val="24"/>
                <w:szCs w:val="24"/>
              </w:rPr>
              <w:t>27</w:t>
            </w:r>
            <w:r>
              <w:rPr>
                <w:rFonts w:asciiTheme="minorEastAsia" w:hAnsiTheme="minorEastAsia" w:cs="宋体" w:hint="eastAsia"/>
                <w:bCs/>
                <w:sz w:val="24"/>
                <w:szCs w:val="24"/>
                <w:lang w:val="zh-CN"/>
              </w:rPr>
              <w:t>日</w:t>
            </w:r>
            <w:r>
              <w:rPr>
                <w:rFonts w:asciiTheme="minorEastAsia" w:hAnsiTheme="minorEastAsia" w:cs="宋体" w:hint="eastAsia"/>
                <w:bCs/>
                <w:sz w:val="24"/>
                <w:szCs w:val="24"/>
              </w:rPr>
              <w:t>9</w:t>
            </w:r>
            <w:r>
              <w:rPr>
                <w:rFonts w:asciiTheme="minorEastAsia" w:hAnsiTheme="minorEastAsia" w:cs="宋体" w:hint="eastAsia"/>
                <w:bCs/>
                <w:sz w:val="24"/>
                <w:szCs w:val="24"/>
                <w:lang w:val="zh-CN"/>
              </w:rPr>
              <w:t>时</w:t>
            </w:r>
            <w:r>
              <w:rPr>
                <w:rFonts w:asciiTheme="minorEastAsia" w:hAnsiTheme="minorEastAsia" w:cs="宋体" w:hint="eastAsia"/>
                <w:bCs/>
                <w:sz w:val="24"/>
                <w:szCs w:val="24"/>
              </w:rPr>
              <w:t>30</w:t>
            </w:r>
            <w:r>
              <w:rPr>
                <w:rFonts w:asciiTheme="minorEastAsia" w:hAnsiTheme="minorEastAsia" w:cs="宋体" w:hint="eastAsia"/>
                <w:bCs/>
                <w:sz w:val="24"/>
                <w:szCs w:val="24"/>
                <w:lang w:val="zh-CN"/>
              </w:rPr>
              <w:t>分（北京时间）</w:t>
            </w:r>
          </w:p>
        </w:tc>
      </w:tr>
      <w:tr w:rsidR="007A383F">
        <w:trPr>
          <w:trHeight w:val="504"/>
          <w:jc w:val="center"/>
        </w:trPr>
        <w:tc>
          <w:tcPr>
            <w:tcW w:w="806" w:type="dxa"/>
            <w:vAlign w:val="center"/>
          </w:tcPr>
          <w:p w:rsidR="007A383F" w:rsidRDefault="005E2D0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7A383F" w:rsidRDefault="005E2D02">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7A383F" w:rsidRDefault="005E2D02">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及开标地点</w:t>
            </w:r>
          </w:p>
        </w:tc>
        <w:tc>
          <w:tcPr>
            <w:tcW w:w="6813" w:type="dxa"/>
            <w:vAlign w:val="center"/>
          </w:tcPr>
          <w:p w:rsidR="007A383F" w:rsidRDefault="005E2D0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许昌市公共资源交易中心三楼开标</w:t>
            </w:r>
            <w:r>
              <w:rPr>
                <w:rFonts w:asciiTheme="minorEastAsia" w:hAnsiTheme="minorEastAsia" w:cs="宋体" w:hint="eastAsia"/>
                <w:bCs/>
                <w:sz w:val="24"/>
                <w:szCs w:val="24"/>
                <w:u w:val="single"/>
              </w:rPr>
              <w:t>五</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w:t>
            </w:r>
            <w:r>
              <w:rPr>
                <w:rFonts w:asciiTheme="minorEastAsia" w:hAnsiTheme="minorEastAsia" w:cs="宋体"/>
                <w:bCs/>
                <w:sz w:val="24"/>
                <w:szCs w:val="24"/>
                <w:lang w:val="zh-CN"/>
              </w:rPr>
              <w:lastRenderedPageBreak/>
              <w:t>处</w:t>
            </w:r>
            <w:r>
              <w:rPr>
                <w:rFonts w:asciiTheme="minorEastAsia" w:hAnsiTheme="minorEastAsia" w:cs="宋体" w:hint="eastAsia"/>
                <w:bCs/>
                <w:sz w:val="24"/>
                <w:szCs w:val="24"/>
                <w:lang w:val="zh-CN"/>
              </w:rPr>
              <w:t>公共资源大厦）</w:t>
            </w:r>
          </w:p>
        </w:tc>
      </w:tr>
      <w:tr w:rsidR="007A383F">
        <w:trPr>
          <w:trHeight w:val="504"/>
          <w:jc w:val="center"/>
        </w:trPr>
        <w:tc>
          <w:tcPr>
            <w:tcW w:w="806" w:type="dxa"/>
            <w:vAlign w:val="center"/>
          </w:tcPr>
          <w:p w:rsidR="007A383F" w:rsidRDefault="005E2D0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14</w:t>
            </w:r>
          </w:p>
        </w:tc>
        <w:tc>
          <w:tcPr>
            <w:tcW w:w="2268" w:type="dxa"/>
            <w:vAlign w:val="center"/>
          </w:tcPr>
          <w:p w:rsidR="007A383F" w:rsidRDefault="005E2D02">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7A383F" w:rsidRDefault="005E2D02">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7A383F" w:rsidRDefault="005E2D02">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金额：肆万捌仟元整（</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rPr>
              <w:t>48000</w:t>
            </w:r>
            <w:r>
              <w:rPr>
                <w:rFonts w:asciiTheme="minorEastAsia" w:hAnsiTheme="minorEastAsia" w:cs="仿宋_GB2312" w:hint="eastAsia"/>
                <w:sz w:val="24"/>
                <w:szCs w:val="24"/>
                <w:lang w:val="zh-CN"/>
              </w:rPr>
              <w:t>.00</w:t>
            </w:r>
            <w:r>
              <w:rPr>
                <w:rFonts w:asciiTheme="minorEastAsia" w:hAnsiTheme="minorEastAsia" w:cs="仿宋_GB2312" w:hint="eastAsia"/>
                <w:sz w:val="24"/>
                <w:szCs w:val="24"/>
                <w:lang w:val="zh-CN"/>
              </w:rPr>
              <w:t>元）</w:t>
            </w:r>
          </w:p>
          <w:p w:rsidR="007A383F" w:rsidRDefault="005E2D0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一、投标保证金的递交方式：银行转帐、银行电汇（均需从投标人注册银行账户转出），不接受以现金方式缴纳的投标保证金。凡以现金方式缴纳投标保证金而影响其投标结果的，由投标人自行负责。</w:t>
            </w:r>
            <w:r>
              <w:rPr>
                <w:rFonts w:asciiTheme="minorEastAsia" w:hAnsiTheme="minorEastAsia" w:cs="仿宋_GB2312" w:hint="eastAsia"/>
                <w:sz w:val="24"/>
                <w:szCs w:val="24"/>
                <w:lang w:val="zh-CN"/>
              </w:rPr>
              <w:t xml:space="preserve"> </w:t>
            </w:r>
          </w:p>
          <w:p w:rsidR="007A383F" w:rsidRDefault="005E2D0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7A383F" w:rsidRDefault="005E2D0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7A383F" w:rsidRDefault="005E2D0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、投标人网上下载招标文件后，登录</w:t>
            </w:r>
            <w:hyperlink r:id="rId11"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w:t>
            </w:r>
            <w:r>
              <w:rPr>
                <w:rFonts w:asciiTheme="minorEastAsia" w:hAnsiTheme="minorEastAsia" w:cs="仿宋_GB2312" w:hint="eastAsia"/>
                <w:sz w:val="24"/>
                <w:szCs w:val="24"/>
                <w:lang w:val="zh-CN"/>
              </w:rPr>
              <w:t>据每个标段的缴纳说明单在缴纳截止时间前缴纳；</w:t>
            </w:r>
          </w:p>
          <w:p w:rsidR="007A383F" w:rsidRDefault="005E2D02">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、成功缴纳后重新登录前述系统，依次点击“会员向导”→“参与投标”→“保证金绑定”→“绑定”进行投标保证金绑定。</w:t>
            </w:r>
          </w:p>
          <w:p w:rsidR="007A383F" w:rsidRDefault="005E2D02">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、《保证金缴纳绑定操作指南》获取方法：登录许昌公共资源交易系统</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组件下载</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《保证金缴纳绑定操作指南》。</w:t>
            </w:r>
          </w:p>
          <w:p w:rsidR="007A383F" w:rsidRDefault="005E2D02">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hint="eastAsia"/>
                <w:sz w:val="24"/>
                <w:szCs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7A383F" w:rsidRDefault="005E2D02">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hint="eastAsia"/>
                <w:sz w:val="24"/>
                <w:szCs w:val="24"/>
                <w:lang w:val="zh-CN"/>
              </w:rPr>
              <w:t>、每个投标人每个项目每个标段只有唯一缴纳账号，切勿重复</w:t>
            </w:r>
            <w:r>
              <w:rPr>
                <w:rFonts w:asciiTheme="minorEastAsia" w:hAnsiTheme="minorEastAsia" w:cs="仿宋_GB2312" w:hint="eastAsia"/>
                <w:sz w:val="24"/>
                <w:szCs w:val="24"/>
                <w:lang w:val="zh-CN"/>
              </w:rPr>
              <w:lastRenderedPageBreak/>
              <w:t>缴纳或错误缴纳。</w:t>
            </w:r>
          </w:p>
          <w:p w:rsidR="007A383F" w:rsidRDefault="005E2D02">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hint="eastAsia"/>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rsidR="007A383F" w:rsidRDefault="005E2D0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w:t>
            </w:r>
            <w:r>
              <w:rPr>
                <w:rFonts w:asciiTheme="minorEastAsia" w:hAnsiTheme="minorEastAsia" w:cs="仿宋_GB2312" w:hint="eastAsia"/>
                <w:sz w:val="24"/>
                <w:szCs w:val="24"/>
                <w:lang w:val="zh-CN"/>
              </w:rPr>
              <w:t>、不同投标人的投标保证金不得从同一单位或者个人的账户转出。</w:t>
            </w:r>
          </w:p>
          <w:p w:rsidR="007A383F" w:rsidRDefault="005E2D02">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w:t>
            </w:r>
            <w:r>
              <w:rPr>
                <w:rFonts w:asciiTheme="minorEastAsia" w:hAnsiTheme="minorEastAsia" w:cs="仿宋_GB2312" w:hint="eastAsia"/>
                <w:sz w:val="24"/>
                <w:szCs w:val="24"/>
                <w:lang w:val="zh-CN"/>
              </w:rPr>
              <w:t>、未按上述规定操作引起的无效投标，由投标人自行负责。</w:t>
            </w:r>
          </w:p>
          <w:p w:rsidR="007A383F" w:rsidRDefault="005E2D02">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w:t>
            </w:r>
            <w:r>
              <w:rPr>
                <w:rFonts w:asciiTheme="minorEastAsia" w:hAnsiTheme="minorEastAsia" w:cs="仿宋_GB2312" w:hint="eastAsia"/>
                <w:sz w:val="24"/>
                <w:szCs w:val="24"/>
                <w:lang w:val="zh-CN"/>
              </w:rPr>
              <w:t>、汇款凭证无需备注项目编号和项目名称。</w:t>
            </w:r>
          </w:p>
          <w:p w:rsidR="007A383F" w:rsidRDefault="005E2D0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w:t>
            </w:r>
            <w:r>
              <w:rPr>
                <w:rFonts w:asciiTheme="minorEastAsia" w:hAnsiTheme="minorEastAsia" w:cs="仿宋_GB2312" w:hint="eastAsia"/>
                <w:sz w:val="24"/>
                <w:szCs w:val="24"/>
                <w:lang w:val="zh-CN"/>
              </w:rPr>
              <w:t>管理暂行办法》（许公管委〔</w:t>
            </w:r>
            <w:r>
              <w:rPr>
                <w:rFonts w:asciiTheme="minorEastAsia" w:hAnsiTheme="minorEastAsia" w:cs="仿宋_GB2312" w:hint="eastAsia"/>
                <w:sz w:val="24"/>
                <w:szCs w:val="24"/>
                <w:lang w:val="zh-CN"/>
              </w:rPr>
              <w:t>2017</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号）规定，进行调查、认定、记录，并予以公示公告。对涉嫌串通投标，经调查核实后，记录不良行为，移交有关部门进行查处，不予退还的保证金上缴国库。</w:t>
            </w:r>
          </w:p>
        </w:tc>
      </w:tr>
      <w:tr w:rsidR="007A383F">
        <w:trPr>
          <w:trHeight w:val="1560"/>
          <w:jc w:val="center"/>
        </w:trPr>
        <w:tc>
          <w:tcPr>
            <w:tcW w:w="806" w:type="dxa"/>
            <w:vAlign w:val="center"/>
          </w:tcPr>
          <w:p w:rsidR="007A383F" w:rsidRDefault="005E2D0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7A383F" w:rsidRDefault="005E2D02">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7A383F" w:rsidRDefault="005E2D0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7A383F">
        <w:trPr>
          <w:trHeight w:val="510"/>
          <w:jc w:val="center"/>
        </w:trPr>
        <w:tc>
          <w:tcPr>
            <w:tcW w:w="806" w:type="dxa"/>
            <w:vAlign w:val="center"/>
          </w:tcPr>
          <w:p w:rsidR="007A383F" w:rsidRDefault="005E2D0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7A383F" w:rsidRDefault="005E2D02">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7A383F" w:rsidRDefault="005E2D0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w:t>
            </w:r>
            <w:r>
              <w:rPr>
                <w:rFonts w:asciiTheme="minorEastAsia" w:hAnsiTheme="minorEastAsia" w:cs="宋体" w:hint="eastAsia"/>
                <w:bCs/>
                <w:sz w:val="24"/>
                <w:szCs w:val="24"/>
                <w:lang w:val="zh-CN"/>
              </w:rPr>
              <w:t>15</w:t>
            </w:r>
            <w:r>
              <w:rPr>
                <w:rFonts w:asciiTheme="minorEastAsia" w:hAnsiTheme="minorEastAsia" w:cs="宋体" w:hint="eastAsia"/>
                <w:bCs/>
                <w:sz w:val="24"/>
                <w:szCs w:val="24"/>
                <w:lang w:val="zh-CN"/>
              </w:rPr>
              <w:t>日前（</w:t>
            </w:r>
            <w:r>
              <w:rPr>
                <w:rFonts w:asciiTheme="minorEastAsia" w:hAnsiTheme="minorEastAsia" w:cs="仿宋_GB2312" w:hint="eastAsia"/>
                <w:sz w:val="24"/>
                <w:szCs w:val="24"/>
                <w:lang w:val="zh-CN"/>
              </w:rPr>
              <w:t>澄清内容可能影响投标文件编制的）</w:t>
            </w:r>
          </w:p>
        </w:tc>
      </w:tr>
      <w:tr w:rsidR="007A383F">
        <w:trPr>
          <w:trHeight w:val="510"/>
          <w:jc w:val="center"/>
        </w:trPr>
        <w:tc>
          <w:tcPr>
            <w:tcW w:w="806" w:type="dxa"/>
            <w:vAlign w:val="center"/>
          </w:tcPr>
          <w:p w:rsidR="007A383F" w:rsidRDefault="005E2D0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7A383F" w:rsidRDefault="005E2D02">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7A383F" w:rsidRDefault="005E2D0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7A383F">
        <w:trPr>
          <w:trHeight w:val="510"/>
          <w:jc w:val="center"/>
        </w:trPr>
        <w:tc>
          <w:tcPr>
            <w:tcW w:w="806" w:type="dxa"/>
            <w:vAlign w:val="center"/>
          </w:tcPr>
          <w:p w:rsidR="007A383F" w:rsidRDefault="005E2D0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7A383F" w:rsidRDefault="005E2D02">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7A383F" w:rsidRDefault="007A383F">
            <w:pPr>
              <w:autoSpaceDE w:val="0"/>
              <w:autoSpaceDN w:val="0"/>
              <w:adjustRightInd w:val="0"/>
              <w:spacing w:line="360" w:lineRule="auto"/>
              <w:jc w:val="left"/>
              <w:rPr>
                <w:rFonts w:asciiTheme="minorEastAsia" w:hAnsiTheme="minorEastAsia" w:cs="黑体"/>
                <w:sz w:val="24"/>
                <w:szCs w:val="24"/>
              </w:rPr>
            </w:pPr>
            <w:r>
              <w:rPr>
                <w:rFonts w:asciiTheme="minorEastAsia" w:hAnsiTheme="minorEastAsia" w:cs="黑体" w:hint="eastAsia"/>
                <w:sz w:val="24"/>
                <w:szCs w:val="24"/>
              </w:rPr>
              <w:fldChar w:fldCharType="begin"/>
            </w:r>
            <w:r w:rsidR="005E2D02">
              <w:rPr>
                <w:rFonts w:asciiTheme="minorEastAsia" w:hAnsiTheme="minorEastAsia" w:cs="黑体" w:hint="eastAsia"/>
                <w:sz w:val="24"/>
                <w:szCs w:val="24"/>
              </w:rPr>
              <w:instrText xml:space="preserve"> eq \o\ac(</w:instrText>
            </w:r>
            <w:r w:rsidR="005E2D02">
              <w:rPr>
                <w:rFonts w:asciiTheme="minorEastAsia" w:hAnsiTheme="minorEastAsia" w:cs="黑体" w:hint="eastAsia"/>
                <w:sz w:val="24"/>
                <w:szCs w:val="24"/>
              </w:rPr>
              <w:instrText>□</w:instrText>
            </w:r>
            <w:r w:rsidR="005E2D02">
              <w:rPr>
                <w:rFonts w:asciiTheme="minorEastAsia" w:hAnsiTheme="minorEastAsia" w:cs="黑体" w:hint="eastAsia"/>
                <w:sz w:val="24"/>
                <w:szCs w:val="24"/>
              </w:rPr>
              <w:instrText>,</w:instrText>
            </w:r>
            <w:r w:rsidR="005E2D02">
              <w:rPr>
                <w:rFonts w:asciiTheme="minorEastAsia" w:hAnsiTheme="minorEastAsia" w:cs="黑体" w:hint="eastAsia"/>
                <w:sz w:val="24"/>
                <w:szCs w:val="24"/>
              </w:rPr>
              <w:instrText>√</w:instrText>
            </w:r>
            <w:r w:rsidR="005E2D02">
              <w:rPr>
                <w:rFonts w:asciiTheme="minorEastAsia" w:hAnsiTheme="minorEastAsia" w:cs="黑体" w:hint="eastAsia"/>
                <w:sz w:val="24"/>
                <w:szCs w:val="24"/>
              </w:rPr>
              <w:instrText>)</w:instrText>
            </w:r>
            <w:r>
              <w:rPr>
                <w:rFonts w:asciiTheme="minorEastAsia" w:hAnsiTheme="minorEastAsia" w:cs="黑体" w:hint="eastAsia"/>
                <w:sz w:val="24"/>
                <w:szCs w:val="24"/>
              </w:rPr>
              <w:fldChar w:fldCharType="end"/>
            </w:r>
            <w:r w:rsidR="005E2D02">
              <w:rPr>
                <w:rFonts w:asciiTheme="minorEastAsia" w:hAnsiTheme="minorEastAsia" w:cs="黑体" w:hint="eastAsia"/>
                <w:sz w:val="24"/>
                <w:szCs w:val="24"/>
              </w:rPr>
              <w:t>电子投标文件：成功上传至《全国公共资源交易平台（河南省·许昌市）》公共资源交易系统加密电子投标文件</w:t>
            </w:r>
            <w:r w:rsidR="005E2D02">
              <w:rPr>
                <w:rFonts w:asciiTheme="minorEastAsia" w:hAnsiTheme="minorEastAsia" w:cs="黑体" w:hint="eastAsia"/>
                <w:sz w:val="24"/>
                <w:szCs w:val="24"/>
              </w:rPr>
              <w:t>1</w:t>
            </w:r>
            <w:r w:rsidR="005E2D02">
              <w:rPr>
                <w:rFonts w:asciiTheme="minorEastAsia" w:hAnsiTheme="minorEastAsia" w:cs="黑体" w:hint="eastAsia"/>
                <w:sz w:val="24"/>
                <w:szCs w:val="24"/>
              </w:rPr>
              <w:t>份</w:t>
            </w:r>
            <w:r w:rsidR="005E2D02">
              <w:rPr>
                <w:rFonts w:asciiTheme="minorEastAsia" w:hAnsiTheme="minorEastAsia" w:cs="黑体" w:hint="eastAsia"/>
                <w:sz w:val="24"/>
                <w:szCs w:val="24"/>
                <w:lang w:val="zh-CN"/>
              </w:rPr>
              <w:t>（文件格式为：</w:t>
            </w:r>
            <w:r w:rsidR="005E2D02">
              <w:rPr>
                <w:rFonts w:asciiTheme="minorEastAsia" w:hAnsiTheme="minorEastAsia" w:cs="黑体" w:hint="eastAsia"/>
                <w:sz w:val="24"/>
                <w:szCs w:val="24"/>
                <w:lang w:val="zh-CN"/>
              </w:rPr>
              <w:t xml:space="preserve"> XXX</w:t>
            </w:r>
            <w:r w:rsidR="005E2D02">
              <w:rPr>
                <w:rFonts w:asciiTheme="minorEastAsia" w:hAnsiTheme="minorEastAsia" w:cs="黑体" w:hint="eastAsia"/>
                <w:sz w:val="24"/>
                <w:szCs w:val="24"/>
                <w:lang w:val="zh-CN"/>
              </w:rPr>
              <w:t>公司</w:t>
            </w:r>
            <w:r w:rsidR="005E2D02">
              <w:rPr>
                <w:rFonts w:asciiTheme="minorEastAsia" w:hAnsiTheme="minorEastAsia" w:cs="黑体" w:hint="eastAsia"/>
                <w:sz w:val="24"/>
                <w:szCs w:val="24"/>
                <w:lang w:val="zh-CN"/>
              </w:rPr>
              <w:t>XXX</w:t>
            </w:r>
            <w:r w:rsidR="005E2D02">
              <w:rPr>
                <w:rFonts w:asciiTheme="minorEastAsia" w:hAnsiTheme="minorEastAsia" w:cs="黑体" w:hint="eastAsia"/>
                <w:sz w:val="24"/>
                <w:szCs w:val="24"/>
                <w:lang w:val="zh-CN"/>
              </w:rPr>
              <w:t>项目编号</w:t>
            </w:r>
            <w:r w:rsidR="005E2D02">
              <w:rPr>
                <w:rFonts w:asciiTheme="minorEastAsia" w:hAnsiTheme="minorEastAsia" w:cs="黑体" w:hint="eastAsia"/>
                <w:sz w:val="24"/>
                <w:szCs w:val="24"/>
                <w:lang w:val="zh-CN"/>
              </w:rPr>
              <w:t>.file</w:t>
            </w:r>
            <w:r w:rsidR="005E2D02">
              <w:rPr>
                <w:rFonts w:asciiTheme="minorEastAsia" w:hAnsiTheme="minorEastAsia" w:cs="黑体" w:hint="eastAsia"/>
                <w:sz w:val="24"/>
                <w:szCs w:val="24"/>
                <w:lang w:val="zh-CN"/>
              </w:rPr>
              <w:t>）。</w:t>
            </w:r>
            <w:r w:rsidR="005E2D02">
              <w:rPr>
                <w:rFonts w:asciiTheme="minorEastAsia" w:hAnsiTheme="minorEastAsia" w:cs="黑体" w:hint="eastAsia"/>
                <w:sz w:val="24"/>
                <w:szCs w:val="24"/>
              </w:rPr>
              <w:t>使用电子介质存储的备份文件</w:t>
            </w:r>
            <w:r w:rsidR="005E2D02">
              <w:rPr>
                <w:rFonts w:asciiTheme="minorEastAsia" w:hAnsiTheme="minorEastAsia" w:cs="黑体" w:hint="eastAsia"/>
                <w:sz w:val="24"/>
                <w:szCs w:val="24"/>
              </w:rPr>
              <w:t>1</w:t>
            </w:r>
            <w:r w:rsidR="005E2D02">
              <w:rPr>
                <w:rFonts w:asciiTheme="minorEastAsia" w:hAnsiTheme="minorEastAsia" w:cs="黑体" w:hint="eastAsia"/>
                <w:sz w:val="24"/>
                <w:szCs w:val="24"/>
              </w:rPr>
              <w:t>份（文件格式为：名称为“备份”的文件夹）。</w:t>
            </w:r>
          </w:p>
          <w:p w:rsidR="007A383F" w:rsidRDefault="007A383F">
            <w:pPr>
              <w:autoSpaceDE w:val="0"/>
              <w:autoSpaceDN w:val="0"/>
              <w:adjustRightInd w:val="0"/>
              <w:spacing w:line="360" w:lineRule="auto"/>
              <w:jc w:val="left"/>
              <w:rPr>
                <w:rFonts w:asciiTheme="minorEastAsia" w:hAnsiTheme="minorEastAsia" w:cs="黑体"/>
                <w:sz w:val="24"/>
                <w:szCs w:val="24"/>
              </w:rPr>
            </w:pPr>
            <w:r>
              <w:rPr>
                <w:rFonts w:asciiTheme="minorEastAsia" w:hAnsiTheme="minorEastAsia" w:cs="黑体" w:hint="eastAsia"/>
                <w:sz w:val="24"/>
                <w:szCs w:val="24"/>
              </w:rPr>
              <w:fldChar w:fldCharType="begin"/>
            </w:r>
            <w:r w:rsidR="005E2D02">
              <w:rPr>
                <w:rFonts w:asciiTheme="minorEastAsia" w:hAnsiTheme="minorEastAsia" w:cs="黑体" w:hint="eastAsia"/>
                <w:sz w:val="24"/>
                <w:szCs w:val="24"/>
              </w:rPr>
              <w:instrText xml:space="preserve"> eq \o\ac(</w:instrText>
            </w:r>
            <w:r w:rsidR="005E2D02">
              <w:rPr>
                <w:rFonts w:asciiTheme="minorEastAsia" w:hAnsiTheme="minorEastAsia" w:cs="黑体" w:hint="eastAsia"/>
                <w:sz w:val="24"/>
                <w:szCs w:val="24"/>
              </w:rPr>
              <w:instrText>□</w:instrText>
            </w:r>
            <w:r w:rsidR="005E2D02">
              <w:rPr>
                <w:rFonts w:asciiTheme="minorEastAsia" w:hAnsiTheme="minorEastAsia" w:cs="黑体" w:hint="eastAsia"/>
                <w:sz w:val="24"/>
                <w:szCs w:val="24"/>
              </w:rPr>
              <w:instrText>,</w:instrText>
            </w:r>
            <w:r w:rsidR="005E2D02">
              <w:rPr>
                <w:rFonts w:asciiTheme="minorEastAsia" w:hAnsiTheme="minorEastAsia" w:cs="黑体" w:hint="eastAsia"/>
                <w:sz w:val="24"/>
                <w:szCs w:val="24"/>
              </w:rPr>
              <w:instrText>√</w:instrText>
            </w:r>
            <w:r w:rsidR="005E2D02">
              <w:rPr>
                <w:rFonts w:asciiTheme="minorEastAsia" w:hAnsiTheme="minorEastAsia" w:cs="黑体" w:hint="eastAsia"/>
                <w:sz w:val="24"/>
                <w:szCs w:val="24"/>
              </w:rPr>
              <w:instrText>)</w:instrText>
            </w:r>
            <w:r>
              <w:rPr>
                <w:rFonts w:asciiTheme="minorEastAsia" w:hAnsiTheme="minorEastAsia" w:cs="黑体" w:hint="eastAsia"/>
                <w:sz w:val="24"/>
                <w:szCs w:val="24"/>
              </w:rPr>
              <w:fldChar w:fldCharType="end"/>
            </w:r>
            <w:r w:rsidR="005E2D02">
              <w:rPr>
                <w:rFonts w:asciiTheme="minorEastAsia" w:hAnsiTheme="minorEastAsia" w:cs="黑体" w:hint="eastAsia"/>
                <w:sz w:val="24"/>
                <w:szCs w:val="24"/>
              </w:rPr>
              <w:t>纸质投标文件：正本一份，副本二份。使用格式为“投标文</w:t>
            </w:r>
            <w:r w:rsidR="005E2D02">
              <w:rPr>
                <w:rFonts w:asciiTheme="minorEastAsia" w:hAnsiTheme="minorEastAsia" w:cs="黑体" w:hint="eastAsia"/>
                <w:sz w:val="24"/>
                <w:szCs w:val="24"/>
              </w:rPr>
              <w:lastRenderedPageBreak/>
              <w:t>件（供打印）</w:t>
            </w:r>
            <w:r w:rsidR="005E2D02">
              <w:rPr>
                <w:rFonts w:asciiTheme="minorEastAsia" w:hAnsiTheme="minorEastAsia" w:cs="黑体" w:hint="eastAsia"/>
                <w:sz w:val="24"/>
                <w:szCs w:val="24"/>
              </w:rPr>
              <w:t>.PDF</w:t>
            </w:r>
            <w:r w:rsidR="005E2D02">
              <w:rPr>
                <w:rFonts w:asciiTheme="minorEastAsia" w:hAnsiTheme="minorEastAsia" w:cs="黑体" w:hint="eastAsia"/>
                <w:sz w:val="24"/>
                <w:szCs w:val="24"/>
              </w:rPr>
              <w:t>”的文件</w:t>
            </w:r>
          </w:p>
          <w:p w:rsidR="007A383F" w:rsidRDefault="005E2D02">
            <w:pPr>
              <w:autoSpaceDE w:val="0"/>
              <w:autoSpaceDN w:val="0"/>
              <w:adjustRightInd w:val="0"/>
              <w:spacing w:line="360" w:lineRule="auto"/>
              <w:jc w:val="left"/>
              <w:rPr>
                <w:rFonts w:asciiTheme="minorEastAsia" w:hAnsiTheme="minorEastAsia" w:cs="黑体"/>
                <w:sz w:val="24"/>
                <w:szCs w:val="24"/>
                <w:lang w:val="zh-CN"/>
              </w:rPr>
            </w:pPr>
            <w:r>
              <w:rPr>
                <w:rFonts w:asciiTheme="minorEastAsia" w:hAnsiTheme="minorEastAsia" w:cs="黑体" w:hint="eastAsia"/>
                <w:sz w:val="24"/>
                <w:szCs w:val="24"/>
              </w:rPr>
              <w:t>电子投标文件和纸质投标文件的内容、格式、水印码、签章应一致。</w:t>
            </w:r>
          </w:p>
        </w:tc>
      </w:tr>
      <w:tr w:rsidR="007A383F">
        <w:trPr>
          <w:trHeight w:val="510"/>
          <w:jc w:val="center"/>
        </w:trPr>
        <w:tc>
          <w:tcPr>
            <w:tcW w:w="806" w:type="dxa"/>
            <w:vAlign w:val="center"/>
          </w:tcPr>
          <w:p w:rsidR="007A383F" w:rsidRDefault="005E2D0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19</w:t>
            </w:r>
          </w:p>
        </w:tc>
        <w:tc>
          <w:tcPr>
            <w:tcW w:w="2268" w:type="dxa"/>
            <w:vAlign w:val="center"/>
          </w:tcPr>
          <w:p w:rsidR="007A383F" w:rsidRDefault="005E2D02">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7A383F" w:rsidRDefault="005E2D02">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7A383F" w:rsidRDefault="007A383F">
            <w:pPr>
              <w:autoSpaceDE w:val="0"/>
              <w:autoSpaceDN w:val="0"/>
              <w:adjustRightInd w:val="0"/>
              <w:spacing w:line="360" w:lineRule="auto"/>
              <w:jc w:val="left"/>
              <w:rPr>
                <w:rFonts w:asciiTheme="minorEastAsia" w:hAnsiTheme="minorEastAsia" w:cs="黑体"/>
                <w:sz w:val="24"/>
                <w:szCs w:val="24"/>
              </w:rPr>
            </w:pPr>
            <w:r>
              <w:rPr>
                <w:rFonts w:asciiTheme="minorEastAsia" w:hAnsiTheme="minorEastAsia" w:cs="黑体" w:hint="eastAsia"/>
                <w:sz w:val="24"/>
                <w:szCs w:val="24"/>
              </w:rPr>
              <w:fldChar w:fldCharType="begin"/>
            </w:r>
            <w:r w:rsidR="005E2D02">
              <w:rPr>
                <w:rFonts w:asciiTheme="minorEastAsia" w:hAnsiTheme="minorEastAsia" w:cs="黑体" w:hint="eastAsia"/>
                <w:sz w:val="24"/>
                <w:szCs w:val="24"/>
              </w:rPr>
              <w:instrText xml:space="preserve"> eq \o\ac(</w:instrText>
            </w:r>
            <w:r w:rsidR="005E2D02">
              <w:rPr>
                <w:rFonts w:asciiTheme="minorEastAsia" w:hAnsiTheme="minorEastAsia" w:cs="黑体" w:hint="eastAsia"/>
                <w:sz w:val="24"/>
                <w:szCs w:val="24"/>
              </w:rPr>
              <w:instrText>□</w:instrText>
            </w:r>
            <w:r w:rsidR="005E2D02">
              <w:rPr>
                <w:rFonts w:asciiTheme="minorEastAsia" w:hAnsiTheme="minorEastAsia" w:cs="黑体" w:hint="eastAsia"/>
                <w:sz w:val="24"/>
                <w:szCs w:val="24"/>
              </w:rPr>
              <w:instrText>,</w:instrText>
            </w:r>
            <w:r w:rsidR="005E2D02">
              <w:rPr>
                <w:rFonts w:asciiTheme="minorEastAsia" w:hAnsiTheme="minorEastAsia" w:cs="黑体" w:hint="eastAsia"/>
                <w:sz w:val="24"/>
                <w:szCs w:val="24"/>
              </w:rPr>
              <w:instrText>√</w:instrText>
            </w:r>
            <w:r w:rsidR="005E2D02">
              <w:rPr>
                <w:rFonts w:asciiTheme="minorEastAsia" w:hAnsiTheme="minorEastAsia" w:cs="黑体" w:hint="eastAsia"/>
                <w:sz w:val="24"/>
                <w:szCs w:val="24"/>
              </w:rPr>
              <w:instrText>)</w:instrText>
            </w:r>
            <w:r>
              <w:rPr>
                <w:rFonts w:asciiTheme="minorEastAsia" w:hAnsiTheme="minorEastAsia" w:cs="黑体" w:hint="eastAsia"/>
                <w:sz w:val="24"/>
                <w:szCs w:val="24"/>
              </w:rPr>
              <w:fldChar w:fldCharType="end"/>
            </w:r>
            <w:r w:rsidR="005E2D02">
              <w:rPr>
                <w:rFonts w:asciiTheme="minorEastAsia" w:hAnsiTheme="minorEastAsia" w:cs="黑体" w:hint="eastAsia"/>
                <w:sz w:val="24"/>
                <w:szCs w:val="24"/>
              </w:rPr>
              <w:t>电子投标文件：按招标文件要求加盖电子印章和法人电子印章。</w:t>
            </w:r>
          </w:p>
          <w:p w:rsidR="007A383F" w:rsidRDefault="007A383F">
            <w:pPr>
              <w:autoSpaceDE w:val="0"/>
              <w:autoSpaceDN w:val="0"/>
              <w:adjustRightInd w:val="0"/>
              <w:spacing w:line="360" w:lineRule="auto"/>
              <w:jc w:val="left"/>
              <w:rPr>
                <w:rFonts w:asciiTheme="minorEastAsia" w:hAnsiTheme="minorEastAsia" w:cs="黑体"/>
                <w:sz w:val="24"/>
                <w:szCs w:val="24"/>
              </w:rPr>
            </w:pPr>
            <w:r>
              <w:rPr>
                <w:rFonts w:asciiTheme="minorEastAsia" w:hAnsiTheme="minorEastAsia" w:cs="黑体" w:hint="eastAsia"/>
                <w:sz w:val="24"/>
                <w:szCs w:val="24"/>
              </w:rPr>
              <w:fldChar w:fldCharType="begin"/>
            </w:r>
            <w:r w:rsidR="005E2D02">
              <w:rPr>
                <w:rFonts w:asciiTheme="minorEastAsia" w:hAnsiTheme="minorEastAsia" w:cs="黑体" w:hint="eastAsia"/>
                <w:sz w:val="24"/>
                <w:szCs w:val="24"/>
              </w:rPr>
              <w:instrText xml:space="preserve"> eq \o\ac(</w:instrText>
            </w:r>
            <w:r w:rsidR="005E2D02">
              <w:rPr>
                <w:rFonts w:asciiTheme="minorEastAsia" w:hAnsiTheme="minorEastAsia" w:cs="黑体" w:hint="eastAsia"/>
                <w:sz w:val="24"/>
                <w:szCs w:val="24"/>
              </w:rPr>
              <w:instrText>□</w:instrText>
            </w:r>
            <w:r w:rsidR="005E2D02">
              <w:rPr>
                <w:rFonts w:asciiTheme="minorEastAsia" w:hAnsiTheme="minorEastAsia" w:cs="黑体" w:hint="eastAsia"/>
                <w:sz w:val="24"/>
                <w:szCs w:val="24"/>
              </w:rPr>
              <w:instrText>,</w:instrText>
            </w:r>
            <w:r w:rsidR="005E2D02">
              <w:rPr>
                <w:rFonts w:asciiTheme="minorEastAsia" w:hAnsiTheme="minorEastAsia" w:cs="黑体" w:hint="eastAsia"/>
                <w:sz w:val="24"/>
                <w:szCs w:val="24"/>
              </w:rPr>
              <w:instrText>√</w:instrText>
            </w:r>
            <w:r w:rsidR="005E2D02">
              <w:rPr>
                <w:rFonts w:asciiTheme="minorEastAsia" w:hAnsiTheme="minorEastAsia" w:cs="黑体" w:hint="eastAsia"/>
                <w:sz w:val="24"/>
                <w:szCs w:val="24"/>
              </w:rPr>
              <w:instrText>)</w:instrText>
            </w:r>
            <w:r>
              <w:rPr>
                <w:rFonts w:asciiTheme="minorEastAsia" w:hAnsiTheme="minorEastAsia" w:cs="黑体" w:hint="eastAsia"/>
                <w:sz w:val="24"/>
                <w:szCs w:val="24"/>
              </w:rPr>
              <w:fldChar w:fldCharType="end"/>
            </w:r>
            <w:r w:rsidR="005E2D02">
              <w:rPr>
                <w:rFonts w:asciiTheme="minorEastAsia" w:hAnsiTheme="minorEastAsia" w:cs="黑体" w:hint="eastAsia"/>
                <w:sz w:val="24"/>
                <w:szCs w:val="24"/>
              </w:rPr>
              <w:t>纸质投标文件：正本按招标文件要求签字盖章（无需逐页签字盖章），副本应与正本保持一致（可为正本的复印件）。正本与副本不一致的，以正本为准。</w:t>
            </w:r>
          </w:p>
        </w:tc>
      </w:tr>
      <w:tr w:rsidR="007A383F">
        <w:trPr>
          <w:trHeight w:val="510"/>
          <w:jc w:val="center"/>
        </w:trPr>
        <w:tc>
          <w:tcPr>
            <w:tcW w:w="806" w:type="dxa"/>
            <w:vAlign w:val="center"/>
          </w:tcPr>
          <w:p w:rsidR="007A383F" w:rsidRDefault="005E2D02">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7A383F" w:rsidRDefault="005E2D02">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7A383F" w:rsidRDefault="005E2D0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lang w:val="zh-CN"/>
              </w:rPr>
              <w:t>由采购人代表和评审专家组成</w:t>
            </w:r>
            <w:r>
              <w:rPr>
                <w:rFonts w:asciiTheme="minorEastAsia" w:hAnsiTheme="minorEastAsia" w:cs="仿宋_GB2312" w:hint="eastAsia"/>
                <w:sz w:val="24"/>
              </w:rPr>
              <w:t>五人评委</w:t>
            </w:r>
            <w:r>
              <w:rPr>
                <w:rFonts w:asciiTheme="minorEastAsia" w:hAnsiTheme="minorEastAsia" w:cs="仿宋_GB2312" w:hint="eastAsia"/>
                <w:sz w:val="24"/>
                <w:lang w:val="zh-CN"/>
              </w:rPr>
              <w:t>，其中评审专家的人数不少于评标委员会成员总数的三分之二。评审专家从政府采购评审专家库中随机抽取。</w:t>
            </w:r>
          </w:p>
        </w:tc>
      </w:tr>
      <w:tr w:rsidR="007A383F">
        <w:trPr>
          <w:trHeight w:val="510"/>
          <w:jc w:val="center"/>
        </w:trPr>
        <w:tc>
          <w:tcPr>
            <w:tcW w:w="806" w:type="dxa"/>
            <w:vAlign w:val="center"/>
          </w:tcPr>
          <w:p w:rsidR="007A383F" w:rsidRDefault="005E2D0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7A383F" w:rsidRDefault="005E2D0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7A383F" w:rsidRDefault="007A383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5E2D02">
              <w:rPr>
                <w:rFonts w:asciiTheme="minorEastAsia" w:hAnsiTheme="minorEastAsia" w:cs="宋体" w:hint="eastAsia"/>
                <w:b/>
                <w:color w:val="000000"/>
                <w:kern w:val="0"/>
                <w:sz w:val="24"/>
                <w:szCs w:val="24"/>
                <w:lang w:val="zh-CN"/>
              </w:rPr>
              <w:instrText>eq \o\ac(</w:instrText>
            </w:r>
            <w:r w:rsidR="005E2D02">
              <w:rPr>
                <w:rFonts w:asciiTheme="minorEastAsia" w:hAnsiTheme="minorEastAsia" w:cs="宋体" w:hint="eastAsia"/>
                <w:b/>
                <w:color w:val="000000"/>
                <w:kern w:val="0"/>
                <w:sz w:val="24"/>
                <w:szCs w:val="24"/>
                <w:lang w:val="zh-CN"/>
              </w:rPr>
              <w:instrText>□</w:instrText>
            </w:r>
            <w:r w:rsidR="005E2D02">
              <w:rPr>
                <w:rFonts w:asciiTheme="minorEastAsia" w:hAnsiTheme="minorEastAsia" w:cs="宋体" w:hint="eastAsia"/>
                <w:b/>
                <w:color w:val="000000"/>
                <w:kern w:val="0"/>
                <w:sz w:val="24"/>
                <w:szCs w:val="24"/>
                <w:lang w:val="zh-CN"/>
              </w:rPr>
              <w:instrText>,</w:instrText>
            </w:r>
            <w:r w:rsidR="005E2D02">
              <w:rPr>
                <w:rFonts w:asciiTheme="minorEastAsia" w:hAnsiTheme="minorEastAsia" w:cs="宋体" w:hint="eastAsia"/>
                <w:b/>
                <w:color w:val="000000"/>
                <w:kern w:val="0"/>
                <w:position w:val="2"/>
                <w:sz w:val="24"/>
                <w:szCs w:val="24"/>
                <w:lang w:val="zh-CN"/>
              </w:rPr>
              <w:instrText>√</w:instrText>
            </w:r>
            <w:r w:rsidR="005E2D02">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5E2D02">
              <w:rPr>
                <w:rFonts w:asciiTheme="minorEastAsia" w:hAnsiTheme="minorEastAsia" w:cs="宋体" w:hint="eastAsia"/>
                <w:bCs/>
                <w:sz w:val="24"/>
                <w:szCs w:val="24"/>
                <w:lang w:val="zh-CN"/>
              </w:rPr>
              <w:t>综合评分法</w:t>
            </w:r>
            <w:r w:rsidR="005E2D02">
              <w:rPr>
                <w:rFonts w:asciiTheme="minorEastAsia" w:hAnsiTheme="minorEastAsia" w:cs="宋体" w:hint="eastAsia"/>
                <w:b/>
                <w:bCs/>
                <w:sz w:val="24"/>
                <w:szCs w:val="24"/>
                <w:lang w:val="zh-CN"/>
              </w:rPr>
              <w:t>□</w:t>
            </w:r>
            <w:r w:rsidR="005E2D02">
              <w:rPr>
                <w:rFonts w:asciiTheme="minorEastAsia" w:hAnsiTheme="minorEastAsia" w:cs="仿宋_GB2312" w:hint="eastAsia"/>
                <w:sz w:val="24"/>
                <w:szCs w:val="24"/>
                <w:lang w:val="zh-CN"/>
              </w:rPr>
              <w:t>最低评标价法</w:t>
            </w:r>
          </w:p>
        </w:tc>
      </w:tr>
      <w:tr w:rsidR="007A383F">
        <w:trPr>
          <w:trHeight w:val="1587"/>
          <w:jc w:val="center"/>
        </w:trPr>
        <w:tc>
          <w:tcPr>
            <w:tcW w:w="806" w:type="dxa"/>
            <w:vAlign w:val="center"/>
          </w:tcPr>
          <w:p w:rsidR="007A383F" w:rsidRDefault="005E2D0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7A383F" w:rsidRDefault="005E2D0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7A383F" w:rsidRDefault="005E2D0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人。</w:t>
            </w:r>
          </w:p>
        </w:tc>
      </w:tr>
      <w:tr w:rsidR="007A383F">
        <w:trPr>
          <w:trHeight w:val="510"/>
          <w:jc w:val="center"/>
        </w:trPr>
        <w:tc>
          <w:tcPr>
            <w:tcW w:w="806" w:type="dxa"/>
            <w:vAlign w:val="center"/>
          </w:tcPr>
          <w:p w:rsidR="007A383F" w:rsidRDefault="005E2D0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7A383F" w:rsidRDefault="005E2D0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7A383F" w:rsidRDefault="007A383F">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5E2D02">
              <w:rPr>
                <w:rFonts w:asciiTheme="minorEastAsia" w:hAnsiTheme="minorEastAsia" w:cs="宋体" w:hint="eastAsia"/>
                <w:b/>
                <w:color w:val="000000"/>
                <w:kern w:val="0"/>
                <w:sz w:val="24"/>
                <w:szCs w:val="24"/>
                <w:lang w:val="zh-CN"/>
              </w:rPr>
              <w:instrText>eq \o\ac(</w:instrText>
            </w:r>
            <w:r w:rsidR="005E2D02">
              <w:rPr>
                <w:rFonts w:asciiTheme="minorEastAsia" w:hAnsiTheme="minorEastAsia" w:cs="宋体" w:hint="eastAsia"/>
                <w:b/>
                <w:color w:val="000000"/>
                <w:kern w:val="0"/>
                <w:sz w:val="24"/>
                <w:szCs w:val="24"/>
                <w:lang w:val="zh-CN"/>
              </w:rPr>
              <w:instrText>□</w:instrText>
            </w:r>
            <w:r w:rsidR="005E2D02">
              <w:rPr>
                <w:rFonts w:asciiTheme="minorEastAsia" w:hAnsiTheme="minorEastAsia" w:cs="宋体" w:hint="eastAsia"/>
                <w:b/>
                <w:color w:val="000000"/>
                <w:kern w:val="0"/>
                <w:sz w:val="24"/>
                <w:szCs w:val="24"/>
                <w:lang w:val="zh-CN"/>
              </w:rPr>
              <w:instrText>,</w:instrText>
            </w:r>
            <w:r w:rsidR="005E2D02">
              <w:rPr>
                <w:rFonts w:asciiTheme="minorEastAsia" w:hAnsiTheme="minorEastAsia" w:cs="宋体" w:hint="eastAsia"/>
                <w:b/>
                <w:color w:val="000000"/>
                <w:kern w:val="0"/>
                <w:position w:val="2"/>
                <w:sz w:val="24"/>
                <w:szCs w:val="24"/>
                <w:lang w:val="zh-CN"/>
              </w:rPr>
              <w:instrText>√</w:instrText>
            </w:r>
            <w:r w:rsidR="005E2D02">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5E2D02">
              <w:rPr>
                <w:rFonts w:asciiTheme="minorEastAsia" w:hAnsiTheme="minorEastAsia" w:cs="宋体" w:hint="eastAsia"/>
                <w:bCs/>
                <w:sz w:val="24"/>
                <w:szCs w:val="24"/>
                <w:lang w:val="zh-CN"/>
              </w:rPr>
              <w:t>无要求</w:t>
            </w:r>
          </w:p>
          <w:p w:rsidR="007A383F" w:rsidRDefault="005E2D0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w:t>
            </w:r>
            <w:r>
              <w:rPr>
                <w:rFonts w:asciiTheme="minorEastAsia" w:hAnsiTheme="minorEastAsia" w:cs="宋体" w:hint="eastAsia"/>
                <w:color w:val="333333"/>
                <w:sz w:val="24"/>
                <w:szCs w:val="24"/>
              </w:rPr>
              <w:t>%</w:t>
            </w:r>
            <w:r>
              <w:rPr>
                <w:rFonts w:asciiTheme="minorEastAsia" w:hAnsiTheme="minorEastAsia" w:cs="宋体" w:hint="eastAsia"/>
                <w:color w:val="333333"/>
                <w:sz w:val="24"/>
                <w:szCs w:val="24"/>
              </w:rPr>
              <w:t>。中标人以支票、汇票、本票或者金融机构、担保机构出具的保函等非现金形式向采购人提交。</w:t>
            </w:r>
          </w:p>
        </w:tc>
      </w:tr>
      <w:tr w:rsidR="007A383F">
        <w:trPr>
          <w:trHeight w:val="510"/>
          <w:jc w:val="center"/>
        </w:trPr>
        <w:tc>
          <w:tcPr>
            <w:tcW w:w="806" w:type="dxa"/>
            <w:vAlign w:val="center"/>
          </w:tcPr>
          <w:p w:rsidR="007A383F" w:rsidRDefault="005E2D0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7A383F" w:rsidRDefault="005E2D0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7A383F" w:rsidRDefault="005E2D02">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不收取</w:t>
            </w:r>
          </w:p>
          <w:p w:rsidR="007A383F" w:rsidRDefault="007A383F">
            <w:pPr>
              <w:autoSpaceDE w:val="0"/>
              <w:autoSpaceDN w:val="0"/>
              <w:spacing w:line="360" w:lineRule="auto"/>
              <w:contextualSpacing/>
              <w:rPr>
                <w:rFonts w:asciiTheme="minorEastAsia" w:hAnsiTheme="minorEastAsia" w:cs="宋体"/>
                <w:color w:val="333333"/>
                <w:sz w:val="24"/>
                <w:szCs w:val="24"/>
                <w:lang w:val="zh-CN"/>
              </w:rPr>
            </w:pPr>
            <w:r>
              <w:rPr>
                <w:rFonts w:asciiTheme="minorEastAsia" w:hAnsiTheme="minorEastAsia" w:cs="宋体"/>
                <w:b/>
                <w:color w:val="000000"/>
                <w:kern w:val="0"/>
                <w:sz w:val="24"/>
                <w:szCs w:val="24"/>
                <w:lang w:val="zh-CN"/>
              </w:rPr>
              <w:fldChar w:fldCharType="begin"/>
            </w:r>
            <w:r w:rsidR="005E2D02">
              <w:rPr>
                <w:rFonts w:asciiTheme="minorEastAsia" w:hAnsiTheme="minorEastAsia" w:cs="宋体" w:hint="eastAsia"/>
                <w:b/>
                <w:color w:val="000000"/>
                <w:kern w:val="0"/>
                <w:sz w:val="24"/>
                <w:szCs w:val="24"/>
                <w:lang w:val="zh-CN"/>
              </w:rPr>
              <w:instrText>eq \o\ac(</w:instrText>
            </w:r>
            <w:r w:rsidR="005E2D02">
              <w:rPr>
                <w:rFonts w:asciiTheme="minorEastAsia" w:hAnsiTheme="minorEastAsia" w:cs="宋体" w:hint="eastAsia"/>
                <w:b/>
                <w:color w:val="000000"/>
                <w:kern w:val="0"/>
                <w:sz w:val="24"/>
                <w:szCs w:val="24"/>
                <w:lang w:val="zh-CN"/>
              </w:rPr>
              <w:instrText>□</w:instrText>
            </w:r>
            <w:r w:rsidR="005E2D02">
              <w:rPr>
                <w:rFonts w:asciiTheme="minorEastAsia" w:hAnsiTheme="minorEastAsia" w:cs="宋体" w:hint="eastAsia"/>
                <w:b/>
                <w:color w:val="000000"/>
                <w:kern w:val="0"/>
                <w:sz w:val="24"/>
                <w:szCs w:val="24"/>
                <w:lang w:val="zh-CN"/>
              </w:rPr>
              <w:instrText>,</w:instrText>
            </w:r>
            <w:r w:rsidR="005E2D02">
              <w:rPr>
                <w:rFonts w:asciiTheme="minorEastAsia" w:hAnsiTheme="minorEastAsia" w:cs="宋体" w:hint="eastAsia"/>
                <w:b/>
                <w:color w:val="000000"/>
                <w:kern w:val="0"/>
                <w:position w:val="2"/>
                <w:sz w:val="24"/>
                <w:szCs w:val="24"/>
                <w:lang w:val="zh-CN"/>
              </w:rPr>
              <w:instrText>√</w:instrText>
            </w:r>
            <w:r w:rsidR="005E2D02">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5E2D02">
              <w:rPr>
                <w:rFonts w:asciiTheme="minorEastAsia" w:hAnsiTheme="minorEastAsia" w:cs="宋体" w:hint="eastAsia"/>
                <w:bCs/>
                <w:sz w:val="24"/>
                <w:szCs w:val="24"/>
                <w:lang w:val="zh-CN"/>
              </w:rPr>
              <w:t>收取由中标人支付，</w:t>
            </w:r>
            <w:r w:rsidR="005E2D02">
              <w:rPr>
                <w:rFonts w:asciiTheme="minorEastAsia" w:hAnsiTheme="minorEastAsia" w:cs="宋体" w:hint="eastAsia"/>
                <w:color w:val="333333"/>
                <w:sz w:val="24"/>
                <w:szCs w:val="24"/>
              </w:rPr>
              <w:t>收取标准</w:t>
            </w:r>
            <w:r w:rsidR="005E2D02">
              <w:rPr>
                <w:rFonts w:asciiTheme="minorEastAsia" w:hAnsiTheme="minorEastAsia" w:cs="宋体" w:hint="eastAsia"/>
                <w:color w:val="333333"/>
                <w:sz w:val="24"/>
                <w:szCs w:val="24"/>
              </w:rPr>
              <w:t>:</w:t>
            </w:r>
            <w:r w:rsidR="005E2D02">
              <w:rPr>
                <w:rFonts w:asciiTheme="minorEastAsia" w:hAnsiTheme="minorEastAsia" w:cs="宋体" w:hint="eastAsia"/>
                <w:color w:val="333333"/>
                <w:sz w:val="24"/>
                <w:szCs w:val="24"/>
              </w:rPr>
              <w:t>中标合同金额的</w:t>
            </w:r>
            <w:r w:rsidR="005E2D02">
              <w:rPr>
                <w:rFonts w:asciiTheme="minorEastAsia" w:hAnsiTheme="minorEastAsia" w:cs="宋体" w:hint="eastAsia"/>
                <w:color w:val="333333"/>
                <w:sz w:val="24"/>
                <w:szCs w:val="24"/>
                <w:u w:val="single"/>
              </w:rPr>
              <w:t xml:space="preserve"> 1.5 </w:t>
            </w:r>
            <w:r w:rsidR="005E2D02">
              <w:rPr>
                <w:rFonts w:asciiTheme="minorEastAsia" w:hAnsiTheme="minorEastAsia" w:cs="宋体" w:hint="eastAsia"/>
                <w:color w:val="333333"/>
                <w:sz w:val="24"/>
                <w:szCs w:val="24"/>
              </w:rPr>
              <w:t>%</w:t>
            </w:r>
            <w:r w:rsidR="005E2D02">
              <w:rPr>
                <w:rFonts w:asciiTheme="minorEastAsia" w:hAnsiTheme="minorEastAsia" w:cs="宋体" w:hint="eastAsia"/>
                <w:color w:val="333333"/>
                <w:sz w:val="24"/>
                <w:szCs w:val="24"/>
              </w:rPr>
              <w:t>。一次性以银行划账、电汇、汇票或支票的形式支付。</w:t>
            </w:r>
          </w:p>
        </w:tc>
      </w:tr>
      <w:tr w:rsidR="007A383F">
        <w:trPr>
          <w:trHeight w:val="510"/>
          <w:jc w:val="center"/>
        </w:trPr>
        <w:tc>
          <w:tcPr>
            <w:tcW w:w="806" w:type="dxa"/>
            <w:vAlign w:val="center"/>
          </w:tcPr>
          <w:p w:rsidR="007A383F" w:rsidRDefault="005E2D0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7A383F" w:rsidRDefault="005E2D0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7A383F" w:rsidRDefault="005E2D0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7A383F" w:rsidRDefault="005E2D0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中标人在接到中标通知时，须向代理机构发送投标报价及分项报价一览表（包含主要中标标的的名称、规格型号、数量、单价、服务要求等）电子文档，并同时通知代理机构联系人。代</w:t>
            </w:r>
            <w:r>
              <w:rPr>
                <w:rFonts w:asciiTheme="minorEastAsia" w:hAnsiTheme="minorEastAsia" w:cs="宋体" w:hint="eastAsia"/>
                <w:bCs/>
                <w:sz w:val="24"/>
                <w:szCs w:val="24"/>
                <w:lang w:val="zh-CN"/>
              </w:rPr>
              <w:lastRenderedPageBreak/>
              <w:t>理机构邮箱：</w:t>
            </w:r>
            <w:r>
              <w:rPr>
                <w:rFonts w:asciiTheme="minorEastAsia" w:hAnsiTheme="minorEastAsia" w:cs="宋体" w:hint="eastAsia"/>
                <w:bCs/>
                <w:sz w:val="24"/>
                <w:szCs w:val="24"/>
              </w:rPr>
              <w:t>hndb3067@163.com</w:t>
            </w:r>
            <w:r>
              <w:rPr>
                <w:rFonts w:asciiTheme="minorEastAsia" w:hAnsiTheme="minorEastAsia" w:cs="宋体" w:hint="eastAsia"/>
                <w:bCs/>
                <w:sz w:val="24"/>
                <w:szCs w:val="24"/>
                <w:lang w:val="zh-CN"/>
              </w:rPr>
              <w:t>。</w:t>
            </w:r>
          </w:p>
        </w:tc>
      </w:tr>
      <w:tr w:rsidR="007A383F">
        <w:trPr>
          <w:trHeight w:val="510"/>
          <w:jc w:val="center"/>
        </w:trPr>
        <w:tc>
          <w:tcPr>
            <w:tcW w:w="806" w:type="dxa"/>
            <w:vAlign w:val="center"/>
          </w:tcPr>
          <w:p w:rsidR="007A383F" w:rsidRDefault="005E2D0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68" w:type="dxa"/>
            <w:vAlign w:val="center"/>
          </w:tcPr>
          <w:p w:rsidR="007A383F" w:rsidRDefault="005E2D0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7A383F" w:rsidRDefault="007A383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fldChar w:fldCharType="begin"/>
            </w:r>
            <w:r w:rsidR="005E2D02">
              <w:rPr>
                <w:rFonts w:asciiTheme="minorEastAsia" w:hAnsiTheme="minorEastAsia" w:cs="宋体" w:hint="eastAsia"/>
                <w:bCs/>
                <w:sz w:val="24"/>
                <w:szCs w:val="24"/>
                <w:lang w:val="zh-CN"/>
              </w:rPr>
              <w:instrText xml:space="preserve"> eq \o\ac(</w:instrText>
            </w:r>
            <w:r w:rsidR="005E2D02">
              <w:rPr>
                <w:rFonts w:asciiTheme="minorEastAsia" w:hAnsiTheme="minorEastAsia" w:cs="宋体" w:hint="eastAsia"/>
                <w:bCs/>
                <w:sz w:val="24"/>
                <w:szCs w:val="24"/>
                <w:lang w:val="zh-CN"/>
              </w:rPr>
              <w:instrText>□</w:instrText>
            </w:r>
            <w:r w:rsidR="005E2D02">
              <w:rPr>
                <w:rFonts w:asciiTheme="minorEastAsia" w:hAnsiTheme="minorEastAsia" w:cs="宋体" w:hint="eastAsia"/>
                <w:bCs/>
                <w:sz w:val="24"/>
                <w:szCs w:val="24"/>
                <w:lang w:val="zh-CN"/>
              </w:rPr>
              <w:instrText>,</w:instrText>
            </w:r>
            <w:r w:rsidR="005E2D02">
              <w:rPr>
                <w:rFonts w:asciiTheme="minorEastAsia" w:hAnsiTheme="minorEastAsia" w:cs="宋体" w:hint="eastAsia"/>
                <w:bCs/>
                <w:sz w:val="24"/>
                <w:szCs w:val="24"/>
                <w:lang w:val="zh-CN"/>
              </w:rPr>
              <w:instrText>√</w:instrText>
            </w:r>
            <w:r w:rsidR="005E2D02">
              <w:rPr>
                <w:rFonts w:asciiTheme="minorEastAsia" w:hAnsiTheme="minorEastAsia" w:cs="宋体" w:hint="eastAsia"/>
                <w:bCs/>
                <w:sz w:val="24"/>
                <w:szCs w:val="24"/>
                <w:lang w:val="zh-CN"/>
              </w:rPr>
              <w:instrText>)</w:instrText>
            </w:r>
            <w:r>
              <w:rPr>
                <w:rFonts w:asciiTheme="minorEastAsia" w:hAnsiTheme="minorEastAsia" w:cs="宋体" w:hint="eastAsia"/>
                <w:bCs/>
                <w:sz w:val="24"/>
                <w:szCs w:val="24"/>
                <w:lang w:val="zh-CN"/>
              </w:rPr>
              <w:fldChar w:fldCharType="end"/>
            </w:r>
            <w:r w:rsidR="005E2D02">
              <w:rPr>
                <w:rFonts w:asciiTheme="minorEastAsia" w:hAnsiTheme="minorEastAsia" w:cs="宋体" w:hint="eastAsia"/>
                <w:bCs/>
                <w:sz w:val="24"/>
                <w:szCs w:val="24"/>
                <w:lang w:val="zh-CN"/>
              </w:rPr>
              <w:t>是。投标人投标时须提供加密电子投标文件、备份文件（使用电子介质存储）、纸质投标文件。投标人资质、业绩、荣誉及相关人员证明材料等资料原件开标现场不再提供。</w:t>
            </w:r>
          </w:p>
          <w:p w:rsidR="007A383F" w:rsidRDefault="005E2D0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□否。投标人投标时须提供纸质投标文件。投标人资质、业绩、荣誉及相关人员证明材料等资料原件根据招标文件要求提供。</w:t>
            </w:r>
          </w:p>
        </w:tc>
      </w:tr>
    </w:tbl>
    <w:p w:rsidR="007A383F" w:rsidRDefault="007A383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A383F" w:rsidRDefault="007A383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A383F" w:rsidRDefault="007A383F">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7A383F" w:rsidRDefault="007A383F">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7A383F" w:rsidRDefault="007A383F">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7A383F" w:rsidRDefault="007A383F">
      <w:pPr>
        <w:pStyle w:val="a0"/>
        <w:ind w:firstLine="361"/>
        <w:rPr>
          <w:rFonts w:asciiTheme="majorEastAsia" w:eastAsiaTheme="majorEastAsia" w:hAnsiTheme="majorEastAsia" w:cs="宋体"/>
          <w:b/>
          <w:sz w:val="36"/>
          <w:szCs w:val="36"/>
        </w:rPr>
      </w:pPr>
    </w:p>
    <w:p w:rsidR="007A383F" w:rsidRDefault="007A383F">
      <w:pPr>
        <w:pStyle w:val="a0"/>
        <w:ind w:firstLine="361"/>
        <w:rPr>
          <w:rFonts w:asciiTheme="majorEastAsia" w:eastAsiaTheme="majorEastAsia" w:hAnsiTheme="majorEastAsia" w:cs="宋体"/>
          <w:b/>
          <w:sz w:val="36"/>
          <w:szCs w:val="36"/>
        </w:rPr>
      </w:pPr>
    </w:p>
    <w:p w:rsidR="007A383F" w:rsidRDefault="007A383F">
      <w:pPr>
        <w:pStyle w:val="a0"/>
        <w:ind w:firstLine="361"/>
        <w:rPr>
          <w:rFonts w:asciiTheme="majorEastAsia" w:eastAsiaTheme="majorEastAsia" w:hAnsiTheme="majorEastAsia" w:cs="宋体"/>
          <w:b/>
          <w:sz w:val="36"/>
          <w:szCs w:val="36"/>
        </w:rPr>
      </w:pPr>
    </w:p>
    <w:p w:rsidR="007A383F" w:rsidRDefault="007A383F">
      <w:pPr>
        <w:pStyle w:val="a0"/>
        <w:ind w:firstLineChars="0" w:firstLine="0"/>
        <w:rPr>
          <w:rFonts w:asciiTheme="majorEastAsia" w:eastAsiaTheme="majorEastAsia" w:hAnsiTheme="majorEastAsia" w:cs="宋体"/>
          <w:b/>
          <w:sz w:val="36"/>
          <w:szCs w:val="36"/>
        </w:rPr>
      </w:pPr>
    </w:p>
    <w:p w:rsidR="007A383F" w:rsidRDefault="007A383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A383F" w:rsidRDefault="007A383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A383F" w:rsidRDefault="007A383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A383F" w:rsidRDefault="007A383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A383F" w:rsidRDefault="007A383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A383F" w:rsidRDefault="007A383F">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7A383F" w:rsidRDefault="005E2D0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投标人须知</w:t>
      </w:r>
    </w:p>
    <w:p w:rsidR="007A383F" w:rsidRDefault="007A383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7A383F" w:rsidRDefault="005E2D02">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7A383F" w:rsidRDefault="005E2D0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7A383F" w:rsidRDefault="005E2D0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hint="eastAsia"/>
          <w:kern w:val="0"/>
          <w:sz w:val="24"/>
          <w:szCs w:val="24"/>
        </w:rPr>
        <w:t>本招标文件仅适用于本次“投标邀请”中所述采购项目。</w:t>
      </w:r>
    </w:p>
    <w:p w:rsidR="007A383F" w:rsidRDefault="005E2D0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w:t>
      </w:r>
      <w:r>
        <w:rPr>
          <w:rFonts w:asciiTheme="minorEastAsia" w:hAnsiTheme="minorEastAsia" w:cs="宋体" w:hint="eastAsia"/>
          <w:kern w:val="0"/>
          <w:sz w:val="24"/>
          <w:szCs w:val="24"/>
        </w:rPr>
        <w:t>本招标文件解释权属于“投标邀请”所述的采购人。</w:t>
      </w:r>
    </w:p>
    <w:p w:rsidR="007A383F" w:rsidRDefault="005E2D0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7A383F" w:rsidRDefault="005E2D02">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w:t>
      </w:r>
      <w:r>
        <w:rPr>
          <w:rFonts w:asciiTheme="minorEastAsia" w:hAnsiTheme="minorEastAsia" w:cs="宋体" w:hint="eastAsia"/>
          <w:kern w:val="0"/>
          <w:sz w:val="24"/>
          <w:szCs w:val="24"/>
        </w:rPr>
        <w:t>“采购项目”：“投标人须知前附表”中所述的采购项目。</w:t>
      </w:r>
    </w:p>
    <w:p w:rsidR="007A383F" w:rsidRDefault="005E2D02">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w:t>
      </w:r>
      <w:r>
        <w:rPr>
          <w:rFonts w:asciiTheme="minorEastAsia" w:hAnsiTheme="minorEastAsia" w:cs="宋体" w:hint="eastAsia"/>
          <w:kern w:val="0"/>
          <w:sz w:val="24"/>
          <w:szCs w:val="24"/>
        </w:rPr>
        <w:t>“招标人”：“投标人须知前附表”中所述的组织本次招标的代理机构和采购人。</w:t>
      </w:r>
    </w:p>
    <w:p w:rsidR="007A383F" w:rsidRDefault="005E2D02">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w:t>
      </w:r>
      <w:r>
        <w:rPr>
          <w:rFonts w:asciiTheme="minorEastAsia" w:hAnsiTheme="minorEastAsia" w:cs="宋体" w:hint="eastAsia"/>
          <w:kern w:val="0"/>
          <w:sz w:val="24"/>
          <w:szCs w:val="24"/>
        </w:rPr>
        <w:t>“采购人”：是指依法进行政府采购的国家机关、事业单位、团体组织。采购人名称、地址、电话、联系人见“投标人须知前附表”。</w:t>
      </w:r>
    </w:p>
    <w:p w:rsidR="007A383F" w:rsidRDefault="005E2D02">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w:t>
      </w:r>
      <w:r>
        <w:rPr>
          <w:rFonts w:asciiTheme="minorEastAsia" w:hAnsiTheme="minorEastAsia" w:cs="宋体" w:hint="eastAsia"/>
          <w:kern w:val="0"/>
          <w:sz w:val="24"/>
          <w:szCs w:val="24"/>
        </w:rPr>
        <w:t>“代理机构”：接受采购人委托，代理采购项目的采购代理机构。代理机构名称、地址、电话、联系人见“投标人须知前附表”。</w:t>
      </w:r>
    </w:p>
    <w:p w:rsidR="007A383F" w:rsidRDefault="005E2D02">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7A383F" w:rsidRDefault="005E2D02">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2.5 </w:t>
      </w:r>
      <w:r>
        <w:rPr>
          <w:rFonts w:asciiTheme="minorEastAsia" w:hAnsiTheme="minorEastAsia" w:cs="宋体" w:hint="eastAsia"/>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rsidR="007A383F" w:rsidRDefault="005E2D02">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w:t>
      </w:r>
      <w:r>
        <w:rPr>
          <w:rFonts w:asciiTheme="minorEastAsia" w:hAnsiTheme="minorEastAsia"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7A383F" w:rsidRDefault="005E2D0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hint="eastAsia"/>
          <w:kern w:val="0"/>
          <w:sz w:val="24"/>
          <w:szCs w:val="24"/>
        </w:rPr>
        <w:t>“节能产品”或者“环保产品”：财政部发布的《节能产品政府采购清单》或者《环境标志产品政府采购清单》的产品。</w:t>
      </w:r>
    </w:p>
    <w:p w:rsidR="007A383F" w:rsidRDefault="005E2D0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Pr>
          <w:rFonts w:asciiTheme="minorEastAsia" w:hAnsiTheme="minorEastAsia" w:cs="宋体" w:hint="eastAsia"/>
          <w:kern w:val="0"/>
          <w:sz w:val="24"/>
          <w:szCs w:val="24"/>
        </w:rPr>
        <w:t>“</w:t>
      </w:r>
      <w:r>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w:t>
      </w:r>
      <w:r>
        <w:rPr>
          <w:rFonts w:asciiTheme="minorEastAsia" w:hAnsiTheme="minorEastAsia" w:cs="宋体" w:hint="eastAsia"/>
          <w:kern w:val="0"/>
          <w:sz w:val="24"/>
          <w:szCs w:val="24"/>
        </w:rPr>
        <w:t>(</w:t>
      </w:r>
      <w:r>
        <w:rPr>
          <w:rFonts w:asciiTheme="minorEastAsia" w:hAnsiTheme="minorEastAsia" w:cs="宋体" w:hint="eastAsia"/>
          <w:kern w:val="0"/>
          <w:sz w:val="24"/>
          <w:szCs w:val="24"/>
        </w:rPr>
        <w:t>财库</w:t>
      </w:r>
      <w:r>
        <w:rPr>
          <w:rFonts w:asciiTheme="minorEastAsia" w:hAnsiTheme="minorEastAsia" w:cs="宋体" w:hint="eastAsia"/>
          <w:kern w:val="0"/>
          <w:sz w:val="24"/>
          <w:szCs w:val="24"/>
        </w:rPr>
        <w:t>[2007]119</w:t>
      </w:r>
      <w:r>
        <w:rPr>
          <w:rFonts w:asciiTheme="minorEastAsia" w:hAnsiTheme="minorEastAsia" w:cs="宋体" w:hint="eastAsia"/>
          <w:kern w:val="0"/>
          <w:sz w:val="24"/>
          <w:szCs w:val="24"/>
        </w:rPr>
        <w:t>号</w:t>
      </w:r>
      <w:r>
        <w:rPr>
          <w:rFonts w:asciiTheme="minorEastAsia" w:hAnsiTheme="minorEastAsia" w:cs="宋体" w:hint="eastAsia"/>
          <w:kern w:val="0"/>
          <w:sz w:val="24"/>
          <w:szCs w:val="24"/>
        </w:rPr>
        <w:t>)</w:t>
      </w:r>
      <w:r>
        <w:rPr>
          <w:rFonts w:asciiTheme="minorEastAsia" w:hAnsiTheme="minorEastAsia" w:cs="宋体" w:hint="eastAsia"/>
          <w:kern w:val="0"/>
          <w:sz w:val="24"/>
          <w:szCs w:val="24"/>
        </w:rPr>
        <w:t>、《关于政府采购进口产品管理有关问题的通知》（财办库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7A383F" w:rsidRDefault="005E2D0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7A383F" w:rsidRDefault="005E2D0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7A383F" w:rsidRDefault="005E2D02">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2.9 </w:t>
      </w:r>
      <w:r>
        <w:rPr>
          <w:rFonts w:asciiTheme="minorEastAsia" w:hAnsiTheme="minorEastAsia" w:cs="宋体" w:hint="eastAsia"/>
          <w:kern w:val="0"/>
          <w:sz w:val="24"/>
          <w:szCs w:val="24"/>
        </w:rPr>
        <w:t>招标文件中凡标有“★”的条款</w:t>
      </w:r>
      <w:r>
        <w:rPr>
          <w:rFonts w:asciiTheme="minorEastAsia" w:hAnsiTheme="minorEastAsia" w:cs="宋体" w:hint="eastAsia"/>
          <w:kern w:val="0"/>
          <w:sz w:val="24"/>
          <w:szCs w:val="24"/>
        </w:rPr>
        <w:t>均系实质性要求条款。</w:t>
      </w:r>
    </w:p>
    <w:p w:rsidR="007A383F" w:rsidRDefault="005E2D0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Pr>
          <w:rFonts w:asciiTheme="minorEastAsia" w:hAnsiTheme="minorEastAsia" w:cs="宋体" w:hint="eastAsia"/>
          <w:b/>
          <w:kern w:val="0"/>
          <w:sz w:val="24"/>
          <w:szCs w:val="24"/>
        </w:rPr>
        <w:t>合格的投标人</w:t>
      </w:r>
    </w:p>
    <w:p w:rsidR="007A383F" w:rsidRDefault="005E2D02">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w:t>
      </w:r>
      <w:r>
        <w:rPr>
          <w:rFonts w:asciiTheme="minorEastAsia" w:eastAsiaTheme="minorEastAsia" w:hAnsiTheme="minorEastAsia" w:cs="宋体" w:hint="eastAsia"/>
          <w:sz w:val="24"/>
          <w:szCs w:val="24"/>
        </w:rPr>
        <w:t>在中华人民共和国境内注册，具有本项目生产、制造、供应或实施能力，符合、承认并承诺履行本招标文件各项规定的法人、其他组织或者自然人。</w:t>
      </w:r>
    </w:p>
    <w:p w:rsidR="007A383F" w:rsidRDefault="005E2D02">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hint="eastAsia"/>
          <w:kern w:val="0"/>
          <w:sz w:val="24"/>
          <w:szCs w:val="24"/>
        </w:rPr>
        <w:t>符合本项目“投标邀请”和“投标人须知前附表”中规定的合格投标人所必须具备的条件。</w:t>
      </w:r>
    </w:p>
    <w:p w:rsidR="007A383F" w:rsidRDefault="005E2D0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w:t>
      </w:r>
      <w:r>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Pr>
          <w:rFonts w:asciiTheme="minorEastAsia" w:hAnsiTheme="minorEastAsia" w:cs="仿宋_GB2312"/>
          <w:color w:val="000000"/>
          <w:sz w:val="24"/>
          <w:szCs w:val="24"/>
          <w:shd w:val="clear" w:color="auto" w:fill="FFFFFF"/>
        </w:rPr>
        <w:t>政府采购严重违法失信名单</w:t>
      </w:r>
      <w:r>
        <w:rPr>
          <w:rFonts w:asciiTheme="minorEastAsia" w:hAnsiTheme="minorEastAsia" w:cs="仿宋_GB2312" w:hint="eastAsia"/>
          <w:color w:val="000000"/>
          <w:sz w:val="24"/>
          <w:szCs w:val="24"/>
          <w:shd w:val="clear" w:color="auto" w:fill="FFFFFF"/>
        </w:rPr>
        <w:t>、</w:t>
      </w:r>
      <w:r>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7A383F" w:rsidRDefault="005E2D0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1</w:t>
      </w:r>
      <w:r>
        <w:rPr>
          <w:rFonts w:asciiTheme="minorEastAsia" w:hAnsiTheme="minorEastAsia" w:cs="宋体" w:hint="eastAsia"/>
          <w:kern w:val="0"/>
          <w:sz w:val="24"/>
          <w:szCs w:val="24"/>
        </w:rPr>
        <w:t>）查询渠道：“信用中国”网站（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7A383F" w:rsidRDefault="005E2D0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2</w:t>
      </w:r>
      <w:r>
        <w:rPr>
          <w:rFonts w:asciiTheme="minorEastAsia" w:hAnsiTheme="minorEastAsia" w:cs="宋体" w:hint="eastAsia"/>
          <w:kern w:val="0"/>
          <w:sz w:val="24"/>
          <w:szCs w:val="24"/>
        </w:rPr>
        <w:t>）截止时间：同投标截止时间；</w:t>
      </w:r>
    </w:p>
    <w:p w:rsidR="007A383F" w:rsidRDefault="005E2D0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3</w:t>
      </w:r>
      <w:r>
        <w:rPr>
          <w:rFonts w:asciiTheme="minorEastAsia" w:hAnsiTheme="minorEastAsia" w:cs="宋体" w:hint="eastAsia"/>
          <w:kern w:val="0"/>
          <w:sz w:val="24"/>
          <w:szCs w:val="24"/>
        </w:rPr>
        <w:t>）信用信息查询记录和证据留存具体方式：经采购人确认的查询结果网页截图作为查询记录和证据，与其他采购文件一并保存；</w:t>
      </w:r>
    </w:p>
    <w:p w:rsidR="007A383F" w:rsidRDefault="005E2D0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Pr>
          <w:rFonts w:asciiTheme="minorEastAsia" w:hAnsiTheme="minorEastAsia" w:cs="宋体" w:hint="eastAsia"/>
          <w:kern w:val="0"/>
          <w:sz w:val="24"/>
          <w:szCs w:val="24"/>
        </w:rPr>
        <w:t>）信用信息的使用原则：经采购人认定的被列入失信被执行人、重大税收违法案件当事人名单、政府采购严重违法失信行</w:t>
      </w:r>
      <w:r>
        <w:rPr>
          <w:rFonts w:asciiTheme="minorEastAsia" w:hAnsiTheme="minorEastAsia" w:cs="宋体" w:hint="eastAsia"/>
          <w:kern w:val="0"/>
          <w:sz w:val="24"/>
          <w:szCs w:val="24"/>
        </w:rPr>
        <w:t>为记录名单的投标人，将拒绝其参与政府采购活动。</w:t>
      </w:r>
    </w:p>
    <w:p w:rsidR="007A383F" w:rsidRDefault="005E2D0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Pr>
          <w:rFonts w:asciiTheme="minorEastAsia" w:hAnsiTheme="minorEastAsia" w:cs="宋体" w:hint="eastAsia"/>
          <w:kern w:val="0"/>
          <w:sz w:val="24"/>
          <w:szCs w:val="24"/>
        </w:rPr>
        <w:t>）投标人不良信用记录以采购人查询结果为准，采购人查询之后，网站信息发生的任何变更不再作为评审依据，投标人自行提供的与网站信息不一致的其他证明材料亦不作为评审依据。</w:t>
      </w:r>
    </w:p>
    <w:p w:rsidR="007A383F" w:rsidRDefault="005E2D0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w:t>
      </w:r>
      <w:r>
        <w:rPr>
          <w:rFonts w:asciiTheme="minorEastAsia" w:hAnsiTheme="minorEastAsia" w:cs="宋体" w:hint="eastAsia"/>
          <w:kern w:val="0"/>
          <w:sz w:val="24"/>
          <w:szCs w:val="24"/>
        </w:rPr>
        <w:t>单位负责人为同一人或者存在直接控股、管理关系的不同供应商，不得参加同一</w:t>
      </w:r>
      <w:r>
        <w:rPr>
          <w:rFonts w:asciiTheme="minorEastAsia" w:hAnsiTheme="minorEastAsia" w:cs="宋体" w:hint="eastAsia"/>
          <w:kern w:val="0"/>
          <w:sz w:val="24"/>
          <w:szCs w:val="24"/>
        </w:rPr>
        <w:lastRenderedPageBreak/>
        <w:t>合同项下的政府采购活动；</w:t>
      </w:r>
    </w:p>
    <w:p w:rsidR="007A383F" w:rsidRDefault="005E2D0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7A383F" w:rsidRDefault="005E2D0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hint="eastAsia"/>
          <w:kern w:val="0"/>
          <w:sz w:val="24"/>
          <w:szCs w:val="24"/>
        </w:rPr>
        <w:t>“投标邀请”和“投标人须知前附表”规定接受联合体投</w:t>
      </w:r>
      <w:r>
        <w:rPr>
          <w:rFonts w:asciiTheme="minorEastAsia" w:hAnsiTheme="minorEastAsia" w:cs="宋体" w:hint="eastAsia"/>
          <w:kern w:val="0"/>
          <w:sz w:val="24"/>
          <w:szCs w:val="24"/>
        </w:rPr>
        <w:t>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w:t>
      </w:r>
      <w:r>
        <w:rPr>
          <w:rFonts w:asciiTheme="minorEastAsia" w:hAnsiTheme="minorEastAsia" w:cs="宋体" w:hint="eastAsia"/>
          <w:kern w:val="0"/>
          <w:sz w:val="24"/>
          <w:szCs w:val="24"/>
        </w:rPr>
        <w:t>3.2</w:t>
      </w:r>
      <w:r>
        <w:rPr>
          <w:rFonts w:asciiTheme="minorEastAsia" w:hAnsiTheme="minorEastAsia" w:cs="宋体" w:hint="eastAsia"/>
          <w:kern w:val="0"/>
          <w:sz w:val="24"/>
          <w:szCs w:val="24"/>
        </w:rPr>
        <w:t>项要求外，还应遵守以下规定：</w:t>
      </w:r>
    </w:p>
    <w:p w:rsidR="007A383F" w:rsidRDefault="005E2D0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1</w:t>
      </w:r>
      <w:r>
        <w:rPr>
          <w:rFonts w:asciiTheme="minorEastAsia" w:hAnsiTheme="minorEastAsia" w:cs="宋体" w:hint="eastAsia"/>
          <w:kern w:val="0"/>
          <w:sz w:val="24"/>
          <w:szCs w:val="24"/>
        </w:rPr>
        <w:t>）在投标文件中向采购人提交联合体协议书，明确联合体各方承担的工作和义务；</w:t>
      </w:r>
    </w:p>
    <w:p w:rsidR="007A383F" w:rsidRDefault="005E2D0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2</w:t>
      </w:r>
      <w:r>
        <w:rPr>
          <w:rFonts w:asciiTheme="minorEastAsia" w:hAnsiTheme="minorEastAsia" w:cs="宋体" w:hint="eastAsia"/>
          <w:kern w:val="0"/>
          <w:sz w:val="24"/>
          <w:szCs w:val="24"/>
        </w:rPr>
        <w:t>）联合体中有同类资质的供应商按联合体分工承担相同工作的，应当按照资质等级较低的供应商确定资质等级；</w:t>
      </w:r>
    </w:p>
    <w:p w:rsidR="007A383F" w:rsidRDefault="005E2D0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3</w:t>
      </w:r>
      <w:r>
        <w:rPr>
          <w:rFonts w:asciiTheme="minorEastAsia" w:hAnsiTheme="minorEastAsia" w:cs="宋体" w:hint="eastAsia"/>
          <w:kern w:val="0"/>
          <w:sz w:val="24"/>
          <w:szCs w:val="24"/>
        </w:rPr>
        <w:t>）招标人根据采购项目的特殊要求规定投标人特定条件的，联合体各方中至少应当有一方符合采购规定的特定条件。</w:t>
      </w:r>
    </w:p>
    <w:p w:rsidR="007A383F" w:rsidRDefault="005E2D0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Pr>
          <w:rFonts w:asciiTheme="minorEastAsia" w:hAnsiTheme="minorEastAsia" w:cs="宋体" w:hint="eastAsia"/>
          <w:kern w:val="0"/>
          <w:sz w:val="24"/>
          <w:szCs w:val="24"/>
        </w:rPr>
        <w:t>）联合体各方不得再单独参加或者与其他供应商另外组成联合体参加同一合同项下的政府采购活动。</w:t>
      </w:r>
    </w:p>
    <w:p w:rsidR="007A383F" w:rsidRDefault="005E2D0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Pr>
          <w:rFonts w:asciiTheme="minorEastAsia" w:hAnsiTheme="minorEastAsia" w:cs="宋体" w:hint="eastAsia"/>
          <w:kern w:val="0"/>
          <w:sz w:val="24"/>
          <w:szCs w:val="24"/>
        </w:rPr>
        <w:t>）</w:t>
      </w:r>
      <w:r>
        <w:rPr>
          <w:rFonts w:asciiTheme="minorEastAsia" w:hAnsiTheme="minorEastAsia" w:cs="宋体"/>
          <w:kern w:val="0"/>
          <w:sz w:val="24"/>
          <w:szCs w:val="24"/>
        </w:rPr>
        <w:t>联合体各方应当共同与采购人签订采购合同，就采购合同约定的事项对采购人</w:t>
      </w:r>
      <w:hyperlink r:id="rId12"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7A383F" w:rsidRDefault="005E2D0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3.7 </w:t>
      </w:r>
      <w:r>
        <w:rPr>
          <w:rFonts w:asciiTheme="minorEastAsia" w:hAnsiTheme="minorEastAsia" w:cs="宋体" w:hint="eastAsia"/>
          <w:kern w:val="0"/>
          <w:sz w:val="24"/>
          <w:szCs w:val="24"/>
        </w:rPr>
        <w:t>法律、行政法规规定的其他条件。</w:t>
      </w:r>
    </w:p>
    <w:p w:rsidR="007A383F" w:rsidRDefault="005E2D0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w:t>
      </w:r>
      <w:r>
        <w:rPr>
          <w:rFonts w:asciiTheme="minorEastAsia" w:hAnsiTheme="minorEastAsia" w:cs="宋体" w:hint="eastAsia"/>
          <w:b/>
          <w:kern w:val="0"/>
          <w:sz w:val="24"/>
          <w:szCs w:val="24"/>
        </w:rPr>
        <w:t>．合格的货物和服务</w:t>
      </w:r>
    </w:p>
    <w:p w:rsidR="007A383F" w:rsidRDefault="005E2D0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4.1 </w:t>
      </w:r>
      <w:r>
        <w:rPr>
          <w:rFonts w:asciiTheme="minorEastAsia" w:hAnsiTheme="minorEastAsia" w:cs="宋体" w:hint="eastAsia"/>
          <w:kern w:val="0"/>
          <w:sz w:val="24"/>
          <w:szCs w:val="24"/>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7A383F" w:rsidRDefault="005E2D0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4.2 </w:t>
      </w:r>
      <w:r>
        <w:rPr>
          <w:rFonts w:asciiTheme="minorEastAsia" w:hAnsiTheme="minorEastAsia" w:cs="宋体" w:hint="eastAsia"/>
          <w:kern w:val="0"/>
          <w:sz w:val="24"/>
          <w:szCs w:val="24"/>
        </w:rPr>
        <w:t>投标人所提供的服务应当没有侵犯任何第三方的知识产权、技术秘密等合法权利。</w:t>
      </w:r>
    </w:p>
    <w:p w:rsidR="007A383F" w:rsidRDefault="005E2D0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4.3 </w:t>
      </w:r>
      <w:r>
        <w:rPr>
          <w:rFonts w:asciiTheme="minorEastAsia" w:hAnsiTheme="minorEastAsia" w:cs="宋体" w:hint="eastAsia"/>
          <w:kern w:val="0"/>
          <w:sz w:val="24"/>
          <w:szCs w:val="24"/>
        </w:rPr>
        <w:t>如采购人所采购产品为政府强制采购的节能产品，投标人所投产品的品牌及型号必须为《节能产品政府采购清单（投标截止时间前最新一期）》中的产品，并提供证明文件，否则其投标将被拒绝。</w:t>
      </w:r>
    </w:p>
    <w:p w:rsidR="007A383F" w:rsidRDefault="005E2D0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4.4 </w:t>
      </w:r>
      <w:r>
        <w:rPr>
          <w:rFonts w:asciiTheme="minorEastAsia" w:hAnsiTheme="minorEastAsia" w:cs="宋体" w:hint="eastAsia"/>
          <w:kern w:val="0"/>
          <w:sz w:val="24"/>
          <w:szCs w:val="24"/>
        </w:rPr>
        <w:t>投标人所投产品如被列入财政部与国家主管部</w:t>
      </w:r>
      <w:r>
        <w:rPr>
          <w:rFonts w:asciiTheme="minorEastAsia" w:hAnsiTheme="minorEastAsia" w:cs="宋体" w:hint="eastAsia"/>
          <w:kern w:val="0"/>
          <w:sz w:val="24"/>
          <w:szCs w:val="24"/>
        </w:rPr>
        <w:t>门颁发的节能产品目录或环境标志产品目录，应提供相关证明，在评标时予以优先采购。</w:t>
      </w:r>
    </w:p>
    <w:p w:rsidR="007A383F" w:rsidRDefault="005E2D0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4.5 </w:t>
      </w:r>
      <w:r>
        <w:rPr>
          <w:rFonts w:asciiTheme="minorEastAsia" w:hAnsiTheme="minorEastAsia" w:cs="宋体" w:hint="eastAsia"/>
          <w:kern w:val="0"/>
          <w:sz w:val="24"/>
          <w:szCs w:val="24"/>
        </w:rPr>
        <w:t>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lastRenderedPageBreak/>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w:t>
      </w:r>
      <w:r>
        <w:rPr>
          <w:rFonts w:asciiTheme="minorEastAsia" w:hAnsiTheme="minorEastAsia" w:cs="宋体"/>
          <w:kern w:val="0"/>
          <w:sz w:val="24"/>
          <w:szCs w:val="24"/>
        </w:rPr>
        <w:t xml:space="preserve">CCC </w:t>
      </w:r>
      <w:r>
        <w:rPr>
          <w:rFonts w:asciiTheme="minorEastAsia" w:hAnsiTheme="minorEastAsia" w:cs="宋体"/>
          <w:kern w:val="0"/>
          <w:sz w:val="24"/>
          <w:szCs w:val="24"/>
        </w:rPr>
        <w:t>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7A383F" w:rsidRDefault="005E2D0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4.6 </w:t>
      </w:r>
      <w:r>
        <w:rPr>
          <w:rFonts w:asciiTheme="minorEastAsia" w:hAnsiTheme="minorEastAsia" w:cs="宋体" w:hint="eastAsia"/>
          <w:kern w:val="0"/>
          <w:sz w:val="24"/>
          <w:szCs w:val="24"/>
        </w:rPr>
        <w:t>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3"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7A383F" w:rsidRDefault="005E2D0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w:t>
      </w:r>
      <w:r>
        <w:rPr>
          <w:rFonts w:asciiTheme="minorEastAsia" w:hAnsiTheme="minorEastAsia" w:cs="宋体" w:hint="eastAsia"/>
          <w:b/>
          <w:kern w:val="0"/>
          <w:sz w:val="24"/>
          <w:szCs w:val="24"/>
        </w:rPr>
        <w:t>．投标费用</w:t>
      </w:r>
    </w:p>
    <w:p w:rsidR="007A383F" w:rsidRDefault="005E2D0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7A383F" w:rsidRDefault="005E2D0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w:t>
      </w:r>
      <w:r>
        <w:rPr>
          <w:rFonts w:asciiTheme="minorEastAsia" w:hAnsiTheme="minorEastAsia" w:cs="宋体" w:hint="eastAsia"/>
          <w:b/>
          <w:kern w:val="0"/>
          <w:sz w:val="24"/>
          <w:szCs w:val="24"/>
        </w:rPr>
        <w:t>．信息发布</w:t>
      </w:r>
    </w:p>
    <w:p w:rsidR="007A383F" w:rsidRDefault="005E2D0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w:t>
      </w:r>
      <w:r>
        <w:rPr>
          <w:rFonts w:asciiTheme="minorEastAsia" w:hAnsiTheme="minorEastAsia" w:cs="宋体" w:hint="eastAsia"/>
          <w:kern w:val="0"/>
          <w:sz w:val="24"/>
          <w:szCs w:val="24"/>
        </w:rPr>
        <w:t>活动有关的通知，招标人均将通过在</w:t>
      </w:r>
      <w:r>
        <w:rPr>
          <w:rFonts w:asciiTheme="minorEastAsia" w:hAnsiTheme="minorEastAsia" w:cs="宋体" w:hint="eastAsia"/>
          <w:color w:val="000000"/>
          <w:sz w:val="24"/>
          <w:szCs w:val="24"/>
        </w:rPr>
        <w:t>《中国政府采购网》、《河南省政府采购网》、《许昌市政府采购网》</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7A383F" w:rsidRDefault="005E2D0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w:t>
      </w:r>
      <w:r>
        <w:rPr>
          <w:rFonts w:asciiTheme="minorEastAsia" w:hAnsiTheme="minorEastAsia" w:cs="宋体" w:hint="eastAsia"/>
          <w:b/>
          <w:kern w:val="0"/>
          <w:sz w:val="24"/>
          <w:szCs w:val="24"/>
        </w:rPr>
        <w:t>采购代理机构代理费用收取标准和方式</w:t>
      </w:r>
    </w:p>
    <w:p w:rsidR="007A383F" w:rsidRDefault="005E2D0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7.1 </w:t>
      </w:r>
      <w:r>
        <w:rPr>
          <w:rFonts w:asciiTheme="minorEastAsia" w:hAnsiTheme="minorEastAsia" w:cs="宋体" w:hint="eastAsia"/>
          <w:kern w:val="0"/>
          <w:sz w:val="24"/>
          <w:szCs w:val="24"/>
        </w:rPr>
        <w:t>收取标准</w:t>
      </w:r>
      <w:r>
        <w:rPr>
          <w:rFonts w:asciiTheme="minorEastAsia" w:hAnsiTheme="minorEastAsia" w:cs="宋体" w:hint="eastAsia"/>
          <w:kern w:val="0"/>
          <w:sz w:val="24"/>
          <w:szCs w:val="24"/>
        </w:rPr>
        <w:t>:</w:t>
      </w:r>
      <w:r>
        <w:rPr>
          <w:rFonts w:asciiTheme="minorEastAsia" w:hAnsiTheme="minorEastAsia" w:cs="宋体" w:hint="eastAsia"/>
          <w:kern w:val="0"/>
          <w:sz w:val="24"/>
          <w:szCs w:val="24"/>
        </w:rPr>
        <w:t>按照中标合同金额的比例收取。详</w:t>
      </w:r>
      <w:r>
        <w:rPr>
          <w:rFonts w:asciiTheme="minorEastAsia" w:hAnsiTheme="minorEastAsia" w:cs="仿宋_GB2312" w:hint="eastAsia"/>
          <w:sz w:val="24"/>
          <w:szCs w:val="24"/>
          <w:lang w:val="zh-CN"/>
        </w:rPr>
        <w:t>见投标人须知前附表。</w:t>
      </w:r>
    </w:p>
    <w:p w:rsidR="007A383F" w:rsidRDefault="005E2D02">
      <w:pPr>
        <w:widowControl/>
        <w:tabs>
          <w:tab w:val="left" w:pos="636"/>
        </w:tabs>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7.2 </w:t>
      </w:r>
      <w:r>
        <w:rPr>
          <w:rFonts w:asciiTheme="minorEastAsia" w:hAnsiTheme="minorEastAsia" w:cs="宋体" w:hint="eastAsia"/>
          <w:kern w:val="0"/>
          <w:sz w:val="24"/>
          <w:szCs w:val="24"/>
        </w:rPr>
        <w:t>收取方式：一次性以银行划账、电汇、汇票或支票的形式支付。</w:t>
      </w:r>
    </w:p>
    <w:p w:rsidR="007A383F" w:rsidRDefault="007A383F">
      <w:pPr>
        <w:autoSpaceDE w:val="0"/>
        <w:autoSpaceDN w:val="0"/>
        <w:spacing w:line="360" w:lineRule="auto"/>
        <w:contextualSpacing/>
        <w:rPr>
          <w:rFonts w:asciiTheme="minorEastAsia" w:hAnsiTheme="minorEastAsia" w:cs="宋体"/>
          <w:kern w:val="0"/>
          <w:sz w:val="24"/>
          <w:szCs w:val="24"/>
        </w:rPr>
      </w:pPr>
    </w:p>
    <w:p w:rsidR="007A383F" w:rsidRDefault="005E2D02">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7A383F" w:rsidRDefault="005E2D0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w:t>
      </w:r>
      <w:r>
        <w:rPr>
          <w:rFonts w:asciiTheme="minorEastAsia" w:hAnsiTheme="minorEastAsia" w:cs="宋体" w:hint="eastAsia"/>
          <w:b/>
          <w:kern w:val="0"/>
          <w:sz w:val="24"/>
          <w:szCs w:val="24"/>
        </w:rPr>
        <w:t>．招标文件构成</w:t>
      </w:r>
    </w:p>
    <w:p w:rsidR="007A383F" w:rsidRDefault="005E2D0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8.1 </w:t>
      </w:r>
      <w:r>
        <w:rPr>
          <w:rFonts w:asciiTheme="minorEastAsia" w:hAnsiTheme="minorEastAsia" w:cs="宋体" w:hint="eastAsia"/>
          <w:kern w:val="0"/>
          <w:sz w:val="24"/>
          <w:szCs w:val="24"/>
        </w:rPr>
        <w:t>招标文件由以下部分组成：</w:t>
      </w:r>
    </w:p>
    <w:p w:rsidR="007A383F" w:rsidRDefault="005E2D0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1</w:t>
      </w:r>
      <w:r>
        <w:rPr>
          <w:rFonts w:asciiTheme="minorEastAsia" w:hAnsiTheme="minorEastAsia" w:cs="宋体" w:hint="eastAsia"/>
          <w:kern w:val="0"/>
          <w:sz w:val="24"/>
          <w:szCs w:val="24"/>
        </w:rPr>
        <w:t>）投标邀请（招标公告）</w:t>
      </w:r>
    </w:p>
    <w:p w:rsidR="007A383F" w:rsidRDefault="005E2D0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2</w:t>
      </w:r>
      <w:r>
        <w:rPr>
          <w:rFonts w:asciiTheme="minorEastAsia" w:hAnsiTheme="minorEastAsia" w:cs="宋体" w:hint="eastAsia"/>
          <w:kern w:val="0"/>
          <w:sz w:val="24"/>
          <w:szCs w:val="24"/>
        </w:rPr>
        <w:t>）项目需求</w:t>
      </w:r>
    </w:p>
    <w:p w:rsidR="007A383F" w:rsidRDefault="005E2D0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3</w:t>
      </w:r>
      <w:r>
        <w:rPr>
          <w:rFonts w:asciiTheme="minorEastAsia" w:hAnsiTheme="minorEastAsia" w:cs="宋体" w:hint="eastAsia"/>
          <w:kern w:val="0"/>
          <w:sz w:val="24"/>
          <w:szCs w:val="24"/>
        </w:rPr>
        <w:t>）投标人须知前附表</w:t>
      </w:r>
    </w:p>
    <w:p w:rsidR="007A383F" w:rsidRDefault="005E2D0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w:t>
      </w:r>
      <w:r>
        <w:rPr>
          <w:rFonts w:asciiTheme="minorEastAsia" w:hAnsiTheme="minorEastAsia" w:cs="宋体" w:hint="eastAsia"/>
          <w:kern w:val="0"/>
          <w:sz w:val="24"/>
          <w:szCs w:val="24"/>
        </w:rPr>
        <w:t>4</w:t>
      </w:r>
      <w:r>
        <w:rPr>
          <w:rFonts w:asciiTheme="minorEastAsia" w:hAnsiTheme="minorEastAsia" w:cs="宋体" w:hint="eastAsia"/>
          <w:kern w:val="0"/>
          <w:sz w:val="24"/>
          <w:szCs w:val="24"/>
        </w:rPr>
        <w:t>）投标人须知</w:t>
      </w:r>
    </w:p>
    <w:p w:rsidR="007A383F" w:rsidRDefault="005E2D0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Pr>
          <w:rFonts w:asciiTheme="minorEastAsia" w:hAnsiTheme="minorEastAsia" w:cs="宋体" w:hint="eastAsia"/>
          <w:kern w:val="0"/>
          <w:sz w:val="24"/>
          <w:szCs w:val="24"/>
        </w:rPr>
        <w:t>）政府采购政策功能</w:t>
      </w:r>
    </w:p>
    <w:p w:rsidR="007A383F" w:rsidRDefault="005E2D0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6</w:t>
      </w:r>
      <w:r>
        <w:rPr>
          <w:rFonts w:asciiTheme="minorEastAsia" w:hAnsiTheme="minorEastAsia" w:cs="宋体" w:hint="eastAsia"/>
          <w:kern w:val="0"/>
          <w:sz w:val="24"/>
          <w:szCs w:val="24"/>
        </w:rPr>
        <w:t>）资格审查与评标</w:t>
      </w:r>
    </w:p>
    <w:p w:rsidR="007A383F" w:rsidRDefault="005E2D0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7</w:t>
      </w:r>
      <w:r>
        <w:rPr>
          <w:rFonts w:asciiTheme="minorEastAsia" w:hAnsiTheme="minorEastAsia" w:cs="宋体" w:hint="eastAsia"/>
          <w:kern w:val="0"/>
          <w:sz w:val="24"/>
          <w:szCs w:val="24"/>
        </w:rPr>
        <w:t>）合同条款及格式</w:t>
      </w:r>
    </w:p>
    <w:p w:rsidR="007A383F" w:rsidRDefault="005E2D0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8</w:t>
      </w:r>
      <w:r>
        <w:rPr>
          <w:rFonts w:asciiTheme="minorEastAsia" w:hAnsiTheme="minorEastAsia" w:cs="宋体" w:hint="eastAsia"/>
          <w:kern w:val="0"/>
          <w:sz w:val="24"/>
          <w:szCs w:val="24"/>
        </w:rPr>
        <w:t>）投标文件有关格式</w:t>
      </w:r>
    </w:p>
    <w:p w:rsidR="007A383F" w:rsidRDefault="005E2D0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9</w:t>
      </w:r>
      <w:r>
        <w:rPr>
          <w:rFonts w:asciiTheme="minorEastAsia" w:hAnsiTheme="minorEastAsia" w:cs="宋体" w:hint="eastAsia"/>
          <w:kern w:val="0"/>
          <w:sz w:val="24"/>
          <w:szCs w:val="24"/>
        </w:rPr>
        <w:t>）本项目招标文件的澄清、答复、修改、补充内容（如有的话）</w:t>
      </w:r>
    </w:p>
    <w:p w:rsidR="007A383F" w:rsidRDefault="005E2D0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8.2 </w:t>
      </w:r>
      <w:r>
        <w:rPr>
          <w:rFonts w:asciiTheme="minorEastAsia" w:hAnsiTheme="minorEastAsia" w:cs="宋体" w:hint="eastAsia"/>
          <w:kern w:val="0"/>
          <w:sz w:val="24"/>
          <w:szCs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7A383F" w:rsidRDefault="005E2D0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8.3 </w:t>
      </w:r>
      <w:r>
        <w:rPr>
          <w:rFonts w:asciiTheme="minorEastAsia" w:hAnsiTheme="minorEastAsia" w:cs="宋体" w:hint="eastAsia"/>
          <w:kern w:val="0"/>
          <w:sz w:val="24"/>
          <w:szCs w:val="24"/>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7A383F" w:rsidRDefault="005E2D0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w:t>
      </w:r>
      <w:r>
        <w:rPr>
          <w:rFonts w:asciiTheme="minorEastAsia" w:hAnsiTheme="minorEastAsia" w:cs="宋体" w:hint="eastAsia"/>
          <w:b/>
          <w:kern w:val="0"/>
          <w:sz w:val="24"/>
          <w:szCs w:val="24"/>
        </w:rPr>
        <w:t>现场考察、开标前答疑会</w:t>
      </w:r>
    </w:p>
    <w:p w:rsidR="007A383F" w:rsidRDefault="005E2D0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9.1 </w:t>
      </w:r>
      <w:r>
        <w:rPr>
          <w:rFonts w:asciiTheme="minorEastAsia" w:hAnsiTheme="minorEastAsia" w:cs="宋体" w:hint="eastAsia"/>
          <w:kern w:val="0"/>
          <w:sz w:val="24"/>
          <w:szCs w:val="24"/>
        </w:rPr>
        <w:t>招标人根据采购项目的具体</w:t>
      </w:r>
      <w:r>
        <w:rPr>
          <w:rFonts w:asciiTheme="minorEastAsia" w:hAnsiTheme="minorEastAsia" w:cs="宋体" w:hint="eastAsia"/>
          <w:kern w:val="0"/>
          <w:sz w:val="24"/>
          <w:szCs w:val="24"/>
        </w:rPr>
        <w:t>情况，可以在招标文件公告期满后，组织已获取招标文件的潜在投标人现场考察或者召开开标前答疑会。</w:t>
      </w:r>
    </w:p>
    <w:p w:rsidR="007A383F" w:rsidRDefault="005E2D0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9.2 </w:t>
      </w:r>
      <w:r>
        <w:rPr>
          <w:rFonts w:asciiTheme="minorEastAsia" w:hAnsiTheme="minorEastAsia" w:cs="宋体" w:hint="eastAsia"/>
          <w:kern w:val="0"/>
          <w:sz w:val="24"/>
          <w:szCs w:val="24"/>
        </w:rPr>
        <w:t>招标人组织现场考察或者召开答疑会的，应当在招标文件中载明，或者在招标文件公告期满后在财政部门指定的政府采购信息发布媒体和《全国公共资源交易平台（河南省·许昌市）》发布更正公告。</w:t>
      </w:r>
    </w:p>
    <w:p w:rsidR="007A383F" w:rsidRDefault="005E2D0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9.3 </w:t>
      </w:r>
      <w:r>
        <w:rPr>
          <w:rFonts w:asciiTheme="minorEastAsia" w:hAnsiTheme="minorEastAsia" w:cs="宋体" w:hint="eastAsia"/>
          <w:kern w:val="0"/>
          <w:sz w:val="24"/>
          <w:szCs w:val="24"/>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7A383F" w:rsidRDefault="005E2D0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9.4 </w:t>
      </w:r>
      <w:r>
        <w:rPr>
          <w:rFonts w:asciiTheme="minorEastAsia" w:hAnsiTheme="minorEastAsia" w:cs="宋体" w:hint="eastAsia"/>
          <w:kern w:val="0"/>
          <w:sz w:val="24"/>
          <w:szCs w:val="24"/>
        </w:rPr>
        <w:t>现</w:t>
      </w:r>
      <w:r>
        <w:rPr>
          <w:rFonts w:asciiTheme="minorEastAsia" w:hAnsiTheme="minorEastAsia" w:cs="宋体" w:hint="eastAsia"/>
          <w:kern w:val="0"/>
          <w:sz w:val="24"/>
          <w:szCs w:val="24"/>
        </w:rPr>
        <w:t>场考察及参加开标前答疑会所发生的费用及一切责任由投标人自行承担。</w:t>
      </w:r>
    </w:p>
    <w:p w:rsidR="007A383F" w:rsidRDefault="005E2D0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w:t>
      </w:r>
      <w:r>
        <w:rPr>
          <w:rFonts w:asciiTheme="minorEastAsia" w:hAnsiTheme="minorEastAsia" w:cs="宋体" w:hint="eastAsia"/>
          <w:b/>
          <w:kern w:val="0"/>
          <w:sz w:val="24"/>
          <w:szCs w:val="24"/>
        </w:rPr>
        <w:t>招标文件的澄清或修改</w:t>
      </w:r>
    </w:p>
    <w:p w:rsidR="007A383F" w:rsidRDefault="005E2D0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10.1 </w:t>
      </w:r>
      <w:r>
        <w:rPr>
          <w:rFonts w:asciiTheme="minorEastAsia" w:hAnsiTheme="minorEastAsia" w:cs="宋体" w:hint="eastAsia"/>
          <w:kern w:val="0"/>
          <w:sz w:val="24"/>
          <w:szCs w:val="24"/>
        </w:rPr>
        <w:t>在投标截止期前，无论出于何种原因，招标人可主动地或在解答潜在投标人提出的澄清问题时对招标文件进行修改。</w:t>
      </w:r>
    </w:p>
    <w:p w:rsidR="007A383F" w:rsidRDefault="005E2D0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w:t>
      </w:r>
      <w:r>
        <w:rPr>
          <w:rFonts w:asciiTheme="minorEastAsia" w:hAnsiTheme="minorEastAsia" w:cs="宋体"/>
          <w:kern w:val="0"/>
          <w:sz w:val="24"/>
          <w:szCs w:val="24"/>
        </w:rPr>
        <w:t>.</w:t>
      </w:r>
      <w:r>
        <w:rPr>
          <w:rFonts w:asciiTheme="minorEastAsia" w:hAnsiTheme="minorEastAsia" w:cs="宋体" w:hint="eastAsia"/>
          <w:kern w:val="0"/>
          <w:sz w:val="24"/>
          <w:szCs w:val="24"/>
        </w:rPr>
        <w:t>2</w:t>
      </w:r>
      <w:r>
        <w:rPr>
          <w:rFonts w:asciiTheme="minorEastAsia" w:hAnsiTheme="minorEastAsia" w:cs="宋体" w:hint="eastAsia"/>
          <w:kern w:val="0"/>
          <w:sz w:val="24"/>
          <w:szCs w:val="24"/>
        </w:rPr>
        <w:t>招标人可以对已发出的招标文件进行必要的澄清或者修改。澄清或者修改的内容</w:t>
      </w:r>
      <w:r>
        <w:rPr>
          <w:rFonts w:asciiTheme="minorEastAsia" w:hAnsiTheme="minorEastAsia" w:cs="宋体" w:hint="eastAsia"/>
          <w:kern w:val="0"/>
          <w:sz w:val="24"/>
          <w:szCs w:val="24"/>
        </w:rPr>
        <w:lastRenderedPageBreak/>
        <w:t>可能影响投标文件编制的，招标人将在投标截止时间</w:t>
      </w:r>
      <w:r>
        <w:rPr>
          <w:rFonts w:asciiTheme="minorEastAsia" w:hAnsiTheme="minorEastAsia" w:cs="宋体"/>
          <w:kern w:val="0"/>
          <w:sz w:val="24"/>
          <w:szCs w:val="24"/>
        </w:rPr>
        <w:t>15</w:t>
      </w:r>
      <w:r>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7A383F" w:rsidRDefault="005E2D0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10.3 </w:t>
      </w:r>
      <w:r>
        <w:rPr>
          <w:rFonts w:asciiTheme="minorEastAsia" w:hAnsiTheme="minorEastAsia" w:cs="宋体" w:hint="eastAsia"/>
          <w:kern w:val="0"/>
          <w:sz w:val="24"/>
          <w:szCs w:val="24"/>
        </w:rPr>
        <w:t>澄清或修改公告的内容为招标文件的组成部分，并对投标人具有约束力。当招标文件与澄清或修改公告就同一内容的表述不一致时，以最后发出的文件内容为准。</w:t>
      </w:r>
    </w:p>
    <w:p w:rsidR="007A383F" w:rsidRDefault="005E2D0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10.4 </w:t>
      </w:r>
      <w:r>
        <w:rPr>
          <w:rFonts w:asciiTheme="minorEastAsia" w:hAnsiTheme="minorEastAsia" w:cs="宋体" w:hint="eastAsia"/>
          <w:kern w:val="0"/>
          <w:sz w:val="24"/>
          <w:szCs w:val="24"/>
        </w:rPr>
        <w:t>如果澄清或者修改发出的时间距规定的投标截止时间不足</w:t>
      </w:r>
      <w:r>
        <w:rPr>
          <w:rFonts w:asciiTheme="minorEastAsia" w:hAnsiTheme="minorEastAsia" w:cs="宋体" w:hint="eastAsia"/>
          <w:kern w:val="0"/>
          <w:sz w:val="24"/>
          <w:szCs w:val="24"/>
        </w:rPr>
        <w:t>15</w:t>
      </w:r>
      <w:r>
        <w:rPr>
          <w:rFonts w:asciiTheme="minorEastAsia" w:hAnsiTheme="minorEastAsia" w:cs="宋体" w:hint="eastAsia"/>
          <w:kern w:val="0"/>
          <w:sz w:val="24"/>
          <w:szCs w:val="24"/>
        </w:rPr>
        <w:t>日，招标人将顺延提交投标文件的截止时间。</w:t>
      </w:r>
    </w:p>
    <w:p w:rsidR="007A383F" w:rsidRDefault="007A383F">
      <w:pPr>
        <w:autoSpaceDE w:val="0"/>
        <w:autoSpaceDN w:val="0"/>
        <w:spacing w:line="360" w:lineRule="auto"/>
        <w:contextualSpacing/>
        <w:rPr>
          <w:rFonts w:asciiTheme="minorEastAsia" w:hAnsiTheme="minorEastAsia" w:cs="宋体"/>
          <w:kern w:val="0"/>
          <w:sz w:val="24"/>
          <w:szCs w:val="24"/>
        </w:rPr>
      </w:pPr>
    </w:p>
    <w:p w:rsidR="007A383F" w:rsidRDefault="005E2D02">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7A383F" w:rsidRDefault="005E2D0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w:t>
      </w:r>
      <w:r>
        <w:rPr>
          <w:rFonts w:asciiTheme="minorEastAsia" w:hAnsiTheme="minorEastAsia" w:cs="宋体" w:hint="eastAsia"/>
          <w:b/>
          <w:kern w:val="0"/>
          <w:sz w:val="24"/>
          <w:szCs w:val="24"/>
        </w:rPr>
        <w:t>．</w:t>
      </w:r>
      <w:r>
        <w:rPr>
          <w:rFonts w:asciiTheme="minorEastAsia" w:hAnsiTheme="minorEastAsia" w:cs="宋体" w:hint="eastAsia"/>
          <w:b/>
          <w:kern w:val="0"/>
          <w:sz w:val="24"/>
          <w:szCs w:val="24"/>
        </w:rPr>
        <w:t xml:space="preserve"> </w:t>
      </w:r>
      <w:r>
        <w:rPr>
          <w:rFonts w:asciiTheme="minorEastAsia" w:hAnsiTheme="minorEastAsia" w:cs="宋体" w:hint="eastAsia"/>
          <w:b/>
          <w:kern w:val="0"/>
          <w:sz w:val="24"/>
          <w:szCs w:val="24"/>
        </w:rPr>
        <w:t>投标的语言及计量单位</w:t>
      </w:r>
    </w:p>
    <w:p w:rsidR="007A383F" w:rsidRDefault="005E2D0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hint="eastAsia"/>
          <w:kern w:val="0"/>
          <w:sz w:val="24"/>
          <w:szCs w:val="24"/>
        </w:rPr>
        <w:t>．</w:t>
      </w:r>
      <w:r>
        <w:rPr>
          <w:rFonts w:asciiTheme="minorEastAsia" w:hAnsiTheme="minorEastAsia" w:cs="宋体" w:hint="eastAsia"/>
          <w:kern w:val="0"/>
          <w:sz w:val="24"/>
          <w:szCs w:val="24"/>
        </w:rPr>
        <w:t xml:space="preserve">1 </w:t>
      </w:r>
      <w:r>
        <w:rPr>
          <w:rFonts w:asciiTheme="minorEastAsia" w:hAnsiTheme="minorEastAsia" w:cs="宋体" w:hint="eastAsia"/>
          <w:kern w:val="0"/>
          <w:sz w:val="24"/>
          <w:szCs w:val="24"/>
        </w:rPr>
        <w:t>投标人提交的投标文件以及投标人与招标人就有关投标事宜的所有来往书面文件均应使用中文。除签名、盖章、专用名称等特殊情形外，以中文以外的文字表述的投标文件视同未提供。</w:t>
      </w:r>
    </w:p>
    <w:p w:rsidR="007A383F" w:rsidRDefault="005E2D0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11.2 </w:t>
      </w:r>
      <w:r>
        <w:rPr>
          <w:rFonts w:asciiTheme="minorEastAsia" w:hAnsiTheme="minorEastAsia" w:cs="宋体" w:hint="eastAsia"/>
          <w:kern w:val="0"/>
          <w:sz w:val="24"/>
          <w:szCs w:val="24"/>
        </w:rPr>
        <w:t>投标计量单位，招标文件已有</w:t>
      </w:r>
      <w:r>
        <w:rPr>
          <w:rFonts w:asciiTheme="minorEastAsia" w:hAnsiTheme="minorEastAsia" w:cs="宋体" w:hint="eastAsia"/>
          <w:kern w:val="0"/>
          <w:sz w:val="24"/>
          <w:szCs w:val="24"/>
        </w:rPr>
        <w:t>明确规定的，使用招标文件规定的计量单位；招标文件没有规定的，一律采用中华人民共和国法定计量单位。</w:t>
      </w:r>
    </w:p>
    <w:p w:rsidR="007A383F" w:rsidRDefault="005E2D0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p>
    <w:p w:rsidR="007A383F" w:rsidRDefault="005E2D0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12.1 </w:t>
      </w: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7A383F" w:rsidRDefault="005E2D0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12.2 </w:t>
      </w:r>
      <w:r>
        <w:rPr>
          <w:rFonts w:asciiTheme="minorEastAsia" w:hAnsiTheme="minorEastAsia" w:cs="宋体" w:hint="eastAsia"/>
          <w:kern w:val="0"/>
          <w:sz w:val="24"/>
          <w:szCs w:val="24"/>
        </w:rPr>
        <w:t>采购人不得向投标人索要或者接受其给予的赠品、回扣或者与采购无关的其他商品、服务。</w:t>
      </w:r>
    </w:p>
    <w:p w:rsidR="007A383F" w:rsidRDefault="005E2D02">
      <w:pPr>
        <w:pStyle w:val="af1"/>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 xml:space="preserve">12.3 </w:t>
      </w:r>
      <w:r>
        <w:rPr>
          <w:rFonts w:asciiTheme="minorEastAsia" w:hAnsiTheme="minorEastAsia" w:cs="宋体" w:hint="eastAsia"/>
          <w:kern w:val="0"/>
          <w:sz w:val="24"/>
          <w:szCs w:val="24"/>
        </w:rPr>
        <w:t>投标人应对项目要求的全部内容进行报价，少报漏报将导致其投标</w:t>
      </w:r>
      <w:r>
        <w:rPr>
          <w:rFonts w:ascii="宋体" w:hAnsi="宋体" w:cs="宋体" w:hint="eastAsia"/>
          <w:sz w:val="24"/>
          <w:szCs w:val="24"/>
          <w:lang w:val="en-GB"/>
        </w:rPr>
        <w:t>为非实质性响应予以拒绝。</w:t>
      </w:r>
    </w:p>
    <w:p w:rsidR="007A383F" w:rsidRDefault="005E2D02">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 xml:space="preserve">12.4 </w:t>
      </w:r>
      <w:r>
        <w:rPr>
          <w:rFonts w:asciiTheme="minorEastAsia" w:hAnsiTheme="minorEastAsia" w:cs="宋体" w:hint="eastAsia"/>
          <w:kern w:val="0"/>
          <w:sz w:val="24"/>
          <w:szCs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7A383F" w:rsidRDefault="005E2D0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12.5 </w:t>
      </w:r>
      <w:r>
        <w:rPr>
          <w:rFonts w:asciiTheme="minorEastAsia" w:hAnsiTheme="minorEastAsia" w:cs="宋体" w:hint="eastAsia"/>
          <w:kern w:val="0"/>
          <w:sz w:val="24"/>
          <w:szCs w:val="24"/>
        </w:rPr>
        <w:t>本项目所涉及的运输、施工、安装、集成、调试、验收、备品和工具等费用均包含在投标报价中。</w:t>
      </w:r>
    </w:p>
    <w:p w:rsidR="007A383F" w:rsidRDefault="005E2D0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12.6 </w:t>
      </w:r>
      <w:r>
        <w:rPr>
          <w:rFonts w:asciiTheme="minorEastAsia" w:hAnsiTheme="minorEastAsia" w:cs="宋体" w:hint="eastAsia"/>
          <w:kern w:val="0"/>
          <w:sz w:val="24"/>
          <w:szCs w:val="24"/>
        </w:rPr>
        <w:t>本次招标不接受可选择或可调整的投标方案和报价，任何</w:t>
      </w:r>
      <w:r>
        <w:rPr>
          <w:rFonts w:asciiTheme="minorEastAsia" w:hAnsiTheme="minorEastAsia" w:cs="宋体" w:hint="eastAsia"/>
          <w:kern w:val="0"/>
          <w:sz w:val="24"/>
          <w:szCs w:val="24"/>
        </w:rPr>
        <w:t>有选择的或可调整的投标方案和报价将被视为非实质性响应投标而作无效投标处理。</w:t>
      </w:r>
    </w:p>
    <w:p w:rsidR="007A383F" w:rsidRDefault="005E2D0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12.7 </w:t>
      </w:r>
      <w:r>
        <w:rPr>
          <w:rFonts w:asciiTheme="minorEastAsia" w:hAnsiTheme="minorEastAsia" w:cs="宋体" w:hint="eastAsia"/>
          <w:kern w:val="0"/>
          <w:sz w:val="24"/>
          <w:szCs w:val="24"/>
        </w:rPr>
        <w:t>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7A383F" w:rsidRDefault="005E2D0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12.8 </w:t>
      </w:r>
      <w:r>
        <w:rPr>
          <w:rFonts w:asciiTheme="minorEastAsia" w:hAnsiTheme="minorEastAsia" w:cs="宋体" w:hint="eastAsia"/>
          <w:kern w:val="0"/>
          <w:sz w:val="24"/>
          <w:szCs w:val="24"/>
        </w:rPr>
        <w:t>最低报价不能作为中标的保证。</w:t>
      </w:r>
    </w:p>
    <w:p w:rsidR="007A383F" w:rsidRDefault="005E2D0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hint="eastAsia"/>
          <w:b/>
          <w:kern w:val="0"/>
          <w:sz w:val="24"/>
          <w:szCs w:val="24"/>
        </w:rPr>
        <w:t>．投标有效期</w:t>
      </w:r>
    </w:p>
    <w:p w:rsidR="007A383F" w:rsidRDefault="005E2D0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Pr>
          <w:rFonts w:asciiTheme="minorEastAsia" w:hAnsiTheme="minorEastAsia" w:cs="宋体" w:hint="eastAsia"/>
          <w:kern w:val="0"/>
          <w:sz w:val="24"/>
          <w:szCs w:val="24"/>
        </w:rPr>
        <w:t>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7A383F" w:rsidRDefault="005E2D0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Pr>
          <w:rFonts w:asciiTheme="minorEastAsia" w:hAnsiTheme="minorEastAsia" w:cs="宋体" w:hint="eastAsia"/>
          <w:kern w:val="0"/>
          <w:sz w:val="24"/>
          <w:szCs w:val="24"/>
        </w:rPr>
        <w:t>投标有效期内投标人撤销投标文件的，招标人将不退还投标保证金。</w:t>
      </w:r>
    </w:p>
    <w:p w:rsidR="007A383F" w:rsidRDefault="005E2D02">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13.3 </w:t>
      </w:r>
      <w:r>
        <w:rPr>
          <w:rFonts w:asciiTheme="minorEastAsia" w:hAnsiTheme="minorEastAsia" w:cs="宋体" w:hint="eastAsia"/>
          <w:kern w:val="0"/>
          <w:sz w:val="24"/>
          <w:szCs w:val="24"/>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w:t>
      </w:r>
      <w:r>
        <w:rPr>
          <w:rFonts w:asciiTheme="minorEastAsia" w:hAnsiTheme="minorEastAsia" w:cs="宋体" w:hint="eastAsia"/>
          <w:kern w:val="0"/>
          <w:sz w:val="24"/>
          <w:szCs w:val="24"/>
        </w:rPr>
        <w:t>金的有效期。在这种情况下，有关投标保证金的退还和没收的规定将在延长了的有效期内继续有效。同意延期的投标人在原投标有效期内应享之权利及应负之责任也相应延续。</w:t>
      </w:r>
    </w:p>
    <w:p w:rsidR="007A383F" w:rsidRDefault="005E2D0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13.4 </w:t>
      </w:r>
      <w:r>
        <w:rPr>
          <w:rFonts w:asciiTheme="minorEastAsia" w:hAnsiTheme="minorEastAsia" w:cs="宋体" w:hint="eastAsia"/>
          <w:kern w:val="0"/>
          <w:sz w:val="24"/>
          <w:szCs w:val="24"/>
        </w:rPr>
        <w:t>中标人的投标文件作为项目合同的附件，其有效期至中标人全部合同义务履行完毕为止。</w:t>
      </w:r>
    </w:p>
    <w:p w:rsidR="007A383F" w:rsidRDefault="005E2D0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hint="eastAsia"/>
          <w:b/>
          <w:kern w:val="0"/>
          <w:sz w:val="24"/>
          <w:szCs w:val="24"/>
        </w:rPr>
        <w:t>．投标文件构成</w:t>
      </w:r>
    </w:p>
    <w:p w:rsidR="007A383F" w:rsidRDefault="005E2D0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14.1 </w:t>
      </w:r>
      <w:r>
        <w:rPr>
          <w:rFonts w:asciiTheme="minorEastAsia" w:hAnsiTheme="minorEastAsia" w:cs="宋体" w:hint="eastAsia"/>
          <w:kern w:val="0"/>
          <w:sz w:val="24"/>
          <w:szCs w:val="24"/>
        </w:rPr>
        <w:t>投标文件的构成应符合法律法规及招标文件的要求。</w:t>
      </w:r>
    </w:p>
    <w:p w:rsidR="007A383F" w:rsidRDefault="005E2D0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14.2 </w:t>
      </w:r>
      <w:r>
        <w:rPr>
          <w:rFonts w:asciiTheme="minorEastAsia" w:hAnsiTheme="minorEastAsia" w:cs="宋体" w:hint="eastAsia"/>
          <w:kern w:val="0"/>
          <w:sz w:val="24"/>
          <w:szCs w:val="24"/>
        </w:rPr>
        <w:t>投标人应当按照招标文件的要求编制投标文件。投标文件应当对招标文件提出的要求和条件作出明确响应。</w:t>
      </w:r>
    </w:p>
    <w:p w:rsidR="007A383F" w:rsidRDefault="005E2D02">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14.3 </w:t>
      </w:r>
      <w:r>
        <w:rPr>
          <w:rFonts w:asciiTheme="minorEastAsia" w:hAnsiTheme="minorEastAsia" w:cs="宋体" w:hint="eastAsia"/>
          <w:kern w:val="0"/>
          <w:sz w:val="24"/>
          <w:szCs w:val="24"/>
        </w:rPr>
        <w:t>投标文件由资格证明材料、符合性证明材料、其它材料等组成。</w:t>
      </w:r>
    </w:p>
    <w:p w:rsidR="007A383F" w:rsidRDefault="005E2D0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14.4 </w:t>
      </w:r>
      <w:r>
        <w:rPr>
          <w:rFonts w:asciiTheme="minorEastAsia" w:hAnsiTheme="minorEastAsia" w:cs="宋体" w:hint="eastAsia"/>
          <w:kern w:val="0"/>
          <w:sz w:val="24"/>
          <w:szCs w:val="24"/>
        </w:rPr>
        <w:t>投标</w:t>
      </w:r>
      <w:r>
        <w:rPr>
          <w:rFonts w:asciiTheme="minorEastAsia" w:hAnsiTheme="minorEastAsia" w:cs="宋体" w:hint="eastAsia"/>
          <w:kern w:val="0"/>
          <w:sz w:val="24"/>
          <w:szCs w:val="24"/>
        </w:rPr>
        <w:t>人根据招标文件的规定和采购项目的实际情况，拟在中标后将中标项目的非主体、非关键性工作分包的，应当在投标文件中载明分包承担主体，分包承担主体</w:t>
      </w:r>
      <w:r>
        <w:rPr>
          <w:rFonts w:asciiTheme="minorEastAsia" w:hAnsiTheme="minorEastAsia" w:cs="宋体" w:hint="eastAsia"/>
          <w:kern w:val="0"/>
          <w:sz w:val="24"/>
          <w:szCs w:val="24"/>
        </w:rPr>
        <w:lastRenderedPageBreak/>
        <w:t>应当具备相应资质条件且不得再次分包。</w:t>
      </w:r>
    </w:p>
    <w:p w:rsidR="007A383F" w:rsidRDefault="005E2D0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14.5 </w:t>
      </w:r>
      <w:r>
        <w:rPr>
          <w:rFonts w:asciiTheme="minorEastAsia" w:hAnsiTheme="minorEastAsia" w:cs="宋体" w:hint="eastAsia"/>
          <w:kern w:val="0"/>
          <w:sz w:val="24"/>
          <w:szCs w:val="24"/>
        </w:rPr>
        <w:t>投标人登录许昌公共资源交易系统下载“许昌投标文件制作系统</w:t>
      </w:r>
      <w:r>
        <w:rPr>
          <w:rFonts w:asciiTheme="minorEastAsia" w:hAnsiTheme="minorEastAsia" w:cs="宋体" w:hint="eastAsia"/>
          <w:kern w:val="0"/>
          <w:sz w:val="24"/>
          <w:szCs w:val="24"/>
        </w:rPr>
        <w:t>SEARUN V1.0</w:t>
      </w:r>
      <w:r>
        <w:rPr>
          <w:rFonts w:asciiTheme="minorEastAsia" w:hAnsiTheme="minorEastAsia" w:cs="宋体" w:hint="eastAsia"/>
          <w:kern w:val="0"/>
          <w:sz w:val="24"/>
          <w:szCs w:val="24"/>
        </w:rPr>
        <w:t>”，按招标文件要求根据所投标段制作电子投标文件。</w:t>
      </w:r>
      <w:r>
        <w:rPr>
          <w:rFonts w:asciiTheme="minorEastAsia" w:hAnsiTheme="minorEastAsia" w:cs="宋体" w:hint="eastAsia"/>
          <w:kern w:val="0"/>
          <w:sz w:val="24"/>
          <w:szCs w:val="24"/>
        </w:rPr>
        <w:t xml:space="preserve"> </w:t>
      </w:r>
    </w:p>
    <w:p w:rsidR="007A383F" w:rsidRDefault="005E2D0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一个标段对应生成一个文件夹（</w:t>
      </w:r>
      <w:r>
        <w:rPr>
          <w:rFonts w:asciiTheme="minorEastAsia" w:hAnsiTheme="minorEastAsia" w:cs="宋体" w:hint="eastAsia"/>
          <w:kern w:val="0"/>
          <w:sz w:val="24"/>
          <w:szCs w:val="24"/>
        </w:rPr>
        <w:t>xxxx</w:t>
      </w:r>
      <w:r>
        <w:rPr>
          <w:rFonts w:asciiTheme="minorEastAsia" w:hAnsiTheme="minorEastAsia" w:cs="宋体" w:hint="eastAsia"/>
          <w:kern w:val="0"/>
          <w:sz w:val="24"/>
          <w:szCs w:val="24"/>
        </w:rPr>
        <w:t>项目</w:t>
      </w:r>
      <w:r>
        <w:rPr>
          <w:rFonts w:asciiTheme="minorEastAsia" w:hAnsiTheme="minorEastAsia" w:cs="宋体" w:hint="eastAsia"/>
          <w:kern w:val="0"/>
          <w:sz w:val="24"/>
          <w:szCs w:val="24"/>
        </w:rPr>
        <w:t>xx</w:t>
      </w:r>
      <w:r>
        <w:rPr>
          <w:rFonts w:asciiTheme="minorEastAsia" w:hAnsiTheme="minorEastAsia" w:cs="宋体" w:hint="eastAsia"/>
          <w:kern w:val="0"/>
          <w:sz w:val="24"/>
          <w:szCs w:val="24"/>
        </w:rPr>
        <w:t>标段）</w:t>
      </w:r>
      <w:r>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其中包含</w:t>
      </w:r>
      <w:r>
        <w:rPr>
          <w:rFonts w:asciiTheme="minorEastAsia" w:hAnsiTheme="minorEastAsia" w:cs="宋体" w:hint="eastAsia"/>
          <w:kern w:val="0"/>
          <w:sz w:val="24"/>
          <w:szCs w:val="24"/>
        </w:rPr>
        <w:t>2</w:t>
      </w:r>
      <w:r>
        <w:rPr>
          <w:rFonts w:asciiTheme="minorEastAsia" w:hAnsiTheme="minorEastAsia" w:cs="宋体" w:hint="eastAsia"/>
          <w:kern w:val="0"/>
          <w:sz w:val="24"/>
          <w:szCs w:val="24"/>
        </w:rPr>
        <w:t>个文件和</w:t>
      </w:r>
      <w:r>
        <w:rPr>
          <w:rFonts w:asciiTheme="minorEastAsia" w:hAnsiTheme="minorEastAsia" w:cs="宋体" w:hint="eastAsia"/>
          <w:kern w:val="0"/>
          <w:sz w:val="24"/>
          <w:szCs w:val="24"/>
        </w:rPr>
        <w:t>1</w:t>
      </w:r>
      <w:r>
        <w:rPr>
          <w:rFonts w:asciiTheme="minorEastAsia" w:hAnsiTheme="minorEastAsia" w:cs="宋体" w:hint="eastAsia"/>
          <w:kern w:val="0"/>
          <w:sz w:val="24"/>
          <w:szCs w:val="24"/>
        </w:rPr>
        <w:t>个文件夹。后缀名为“</w:t>
      </w:r>
      <w:r>
        <w:rPr>
          <w:rFonts w:asciiTheme="minorEastAsia" w:hAnsiTheme="minorEastAsia" w:cs="宋体" w:hint="eastAsia"/>
          <w:kern w:val="0"/>
          <w:sz w:val="24"/>
          <w:szCs w:val="24"/>
        </w:rPr>
        <w:t>.file</w:t>
      </w:r>
      <w:r>
        <w:rPr>
          <w:rFonts w:asciiTheme="minorEastAsia" w:hAnsiTheme="minorEastAsia" w:cs="宋体" w:hint="eastAsia"/>
          <w:kern w:val="0"/>
          <w:sz w:val="24"/>
          <w:szCs w:val="24"/>
        </w:rPr>
        <w:t>”的文件用于电子投标使用，后缀名为“</w:t>
      </w:r>
      <w:r>
        <w:rPr>
          <w:rFonts w:asciiTheme="minorEastAsia" w:hAnsiTheme="minorEastAsia" w:cs="宋体" w:hint="eastAsia"/>
          <w:kern w:val="0"/>
          <w:sz w:val="24"/>
          <w:szCs w:val="24"/>
        </w:rPr>
        <w:t>.PDF</w:t>
      </w:r>
      <w:r>
        <w:rPr>
          <w:rFonts w:asciiTheme="minorEastAsia" w:hAnsiTheme="minorEastAsia" w:cs="宋体" w:hint="eastAsia"/>
          <w:kern w:val="0"/>
          <w:sz w:val="24"/>
          <w:szCs w:val="24"/>
        </w:rPr>
        <w:t>”的文件用于打印纸质投标文件，名称为“备份”的文</w:t>
      </w:r>
      <w:r>
        <w:rPr>
          <w:rFonts w:asciiTheme="minorEastAsia" w:hAnsiTheme="minorEastAsia" w:cs="宋体" w:hint="eastAsia"/>
          <w:kern w:val="0"/>
          <w:sz w:val="24"/>
          <w:szCs w:val="24"/>
        </w:rPr>
        <w:t>件夹使用电子介质存储，供开标现场备用。</w:t>
      </w:r>
    </w:p>
    <w:p w:rsidR="007A383F" w:rsidRDefault="005E2D0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电子投标文件制作技术咨询：</w:t>
      </w:r>
      <w:r>
        <w:rPr>
          <w:rFonts w:asciiTheme="minorEastAsia" w:hAnsiTheme="minorEastAsia" w:cs="宋体" w:hint="eastAsia"/>
          <w:kern w:val="0"/>
          <w:sz w:val="24"/>
          <w:szCs w:val="24"/>
        </w:rPr>
        <w:t>0374-2961598</w:t>
      </w:r>
      <w:r>
        <w:rPr>
          <w:rFonts w:asciiTheme="minorEastAsia" w:hAnsiTheme="minorEastAsia" w:cs="宋体" w:hint="eastAsia"/>
          <w:kern w:val="0"/>
          <w:sz w:val="24"/>
          <w:szCs w:val="24"/>
        </w:rPr>
        <w:t>。</w:t>
      </w:r>
    </w:p>
    <w:p w:rsidR="007A383F" w:rsidRDefault="005E2D0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w:t>
      </w:r>
      <w:r>
        <w:rPr>
          <w:rFonts w:asciiTheme="minorEastAsia" w:hAnsiTheme="minorEastAsia" w:cs="宋体" w:hint="eastAsia"/>
          <w:b/>
          <w:kern w:val="0"/>
          <w:sz w:val="24"/>
          <w:szCs w:val="24"/>
        </w:rPr>
        <w:t>投标文件格式</w:t>
      </w:r>
    </w:p>
    <w:p w:rsidR="007A383F" w:rsidRDefault="005E2D0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15.1 </w:t>
      </w:r>
      <w:r>
        <w:rPr>
          <w:rFonts w:asciiTheme="minorEastAsia" w:hAnsiTheme="minorEastAsia" w:cs="宋体" w:hint="eastAsia"/>
          <w:kern w:val="0"/>
          <w:sz w:val="24"/>
          <w:szCs w:val="24"/>
        </w:rPr>
        <w:t>投标文件应参照招标文件第八部分（投标文件有关格式）的内容要求、编排顺序和格式要求，投标人应按照以上要求将投标文件编上唯一的连贯页码并以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w:t>
      </w:r>
      <w:r>
        <w:rPr>
          <w:rFonts w:asciiTheme="minorEastAsia" w:hAnsiTheme="minorEastAsia" w:cs="宋体" w:hint="eastAsia"/>
          <w:kern w:val="0"/>
          <w:sz w:val="24"/>
          <w:szCs w:val="24"/>
        </w:rPr>
        <w:t>/</w:t>
      </w:r>
      <w:r>
        <w:rPr>
          <w:rFonts w:asciiTheme="minorEastAsia" w:hAnsiTheme="minorEastAsia" w:cs="宋体" w:hint="eastAsia"/>
          <w:kern w:val="0"/>
          <w:sz w:val="24"/>
          <w:szCs w:val="24"/>
        </w:rPr>
        <w:t>副本、所投项目名称、项目编号、投标人名称、日期等字样。</w:t>
      </w:r>
    </w:p>
    <w:p w:rsidR="007A383F" w:rsidRDefault="005E2D0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15.2 </w:t>
      </w:r>
      <w:r>
        <w:rPr>
          <w:rFonts w:asciiTheme="minorEastAsia" w:hAnsiTheme="minorEastAsia" w:cs="宋体" w:hint="eastAsia"/>
          <w:kern w:val="0"/>
          <w:sz w:val="24"/>
          <w:szCs w:val="24"/>
        </w:rPr>
        <w:t>投标人应按招标文件提供的格式编写投标文件。招标文件未提供标准格式的投标人可自行拟定。</w:t>
      </w:r>
    </w:p>
    <w:p w:rsidR="007A383F" w:rsidRDefault="005E2D0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w:t>
      </w:r>
      <w:r>
        <w:rPr>
          <w:rFonts w:asciiTheme="minorEastAsia" w:hAnsiTheme="minorEastAsia" w:cs="宋体" w:hint="eastAsia"/>
          <w:b/>
          <w:kern w:val="0"/>
          <w:sz w:val="24"/>
          <w:szCs w:val="24"/>
        </w:rPr>
        <w:t>投标保证金</w:t>
      </w:r>
    </w:p>
    <w:p w:rsidR="007A383F" w:rsidRDefault="005E2D0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16.1</w:t>
      </w:r>
      <w:r>
        <w:rPr>
          <w:rFonts w:asciiTheme="minorEastAsia" w:hAnsiTheme="minorEastAsia" w:cs="宋体" w:hint="eastAsia"/>
          <w:b/>
          <w:kern w:val="0"/>
          <w:sz w:val="24"/>
          <w:szCs w:val="24"/>
        </w:rPr>
        <w:t>投标保证金的缴纳</w:t>
      </w:r>
    </w:p>
    <w:p w:rsidR="007A383F" w:rsidRDefault="005E2D0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16.1 </w:t>
      </w:r>
      <w:r>
        <w:rPr>
          <w:rFonts w:asciiTheme="minorEastAsia" w:hAnsiTheme="minorEastAsia" w:cs="宋体" w:hint="eastAsia"/>
          <w:kern w:val="0"/>
          <w:sz w:val="24"/>
          <w:szCs w:val="24"/>
        </w:rPr>
        <w:t>.1</w:t>
      </w:r>
      <w:r>
        <w:rPr>
          <w:rFonts w:asciiTheme="minorEastAsia" w:hAnsiTheme="minorEastAsia" w:cs="宋体" w:hint="eastAsia"/>
          <w:kern w:val="0"/>
          <w:sz w:val="24"/>
          <w:szCs w:val="24"/>
        </w:rPr>
        <w:t>投标人应按“投标人须知前附表”规定时间及金额提交投标保证金，并作为其投标的一部分。未按要求提交投标保证金的投标文件为无效投标。</w:t>
      </w:r>
    </w:p>
    <w:p w:rsidR="007A383F" w:rsidRDefault="005E2D0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16.1.2 </w:t>
      </w:r>
      <w:r>
        <w:rPr>
          <w:rFonts w:asciiTheme="minorEastAsia" w:hAnsiTheme="minorEastAsia" w:cs="宋体" w:hint="eastAsia"/>
          <w:kern w:val="0"/>
          <w:sz w:val="24"/>
          <w:szCs w:val="24"/>
        </w:rPr>
        <w:t>投标保证金用于避免和减少本次招标由于投标人的行为而给采购人带来的损失。</w:t>
      </w:r>
    </w:p>
    <w:p w:rsidR="007A383F" w:rsidRDefault="005E2D02">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投标保证金的递交方式：银行转帐、银行电汇（均需从投标人注册银行账户转出），不接受以现金方式缴纳的投标保证金。凡以现金方式缴纳投标保证金而影响其投标结果的，由投标人自行负责。</w:t>
      </w:r>
      <w:r>
        <w:rPr>
          <w:rFonts w:asciiTheme="minorEastAsia" w:hAnsiTheme="minorEastAsia" w:cs="仿宋_GB2312" w:hint="eastAsia"/>
          <w:sz w:val="24"/>
          <w:szCs w:val="24"/>
          <w:lang w:val="zh-CN"/>
        </w:rPr>
        <w:t xml:space="preserve"> </w:t>
      </w:r>
    </w:p>
    <w:p w:rsidR="007A383F" w:rsidRDefault="005E2D0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4 </w:t>
      </w:r>
      <w:r>
        <w:rPr>
          <w:rFonts w:asciiTheme="minorEastAsia" w:hAnsiTheme="minorEastAsia" w:cs="仿宋_GB2312" w:hint="eastAsia"/>
          <w:sz w:val="24"/>
          <w:szCs w:val="24"/>
          <w:lang w:val="zh-CN"/>
        </w:rPr>
        <w:t>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7A383F" w:rsidRDefault="005E2D0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5 </w:t>
      </w:r>
      <w:r>
        <w:rPr>
          <w:rFonts w:asciiTheme="minorEastAsia" w:hAnsiTheme="minorEastAsia" w:cs="仿宋_GB2312" w:hint="eastAsia"/>
          <w:sz w:val="24"/>
          <w:szCs w:val="24"/>
          <w:lang w:val="zh-CN"/>
        </w:rPr>
        <w:t>投标保证金缴纳方式：</w:t>
      </w:r>
    </w:p>
    <w:p w:rsidR="007A383F" w:rsidRDefault="005E2D02">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5.1 </w:t>
      </w:r>
      <w:r>
        <w:rPr>
          <w:rFonts w:asciiTheme="minorEastAsia" w:hAnsiTheme="minorEastAsia" w:cs="仿宋_GB2312" w:hint="eastAsia"/>
          <w:sz w:val="24"/>
          <w:szCs w:val="24"/>
          <w:lang w:val="zh-CN"/>
        </w:rPr>
        <w:t>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4"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7A383F" w:rsidRDefault="005E2D0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5.2 </w:t>
      </w:r>
      <w:r>
        <w:rPr>
          <w:rFonts w:asciiTheme="minorEastAsia" w:hAnsiTheme="minorEastAsia" w:cs="仿宋_GB2312" w:hint="eastAsia"/>
          <w:sz w:val="24"/>
          <w:szCs w:val="24"/>
          <w:lang w:val="zh-CN"/>
        </w:rPr>
        <w:t>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7A383F" w:rsidRDefault="005E2D0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《保证金缴纳绑定操作指南》获取方法：登录许昌公共资源交易系统</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组件下载</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《保证金缴纳绑定操作指南》。</w:t>
      </w:r>
    </w:p>
    <w:p w:rsidR="007A383F" w:rsidRDefault="005E2D0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7A383F" w:rsidRDefault="005E2D0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6 </w:t>
      </w:r>
      <w:r>
        <w:rPr>
          <w:rFonts w:asciiTheme="minorEastAsia" w:hAnsiTheme="minorEastAsia" w:cs="仿宋_GB2312" w:hint="eastAsia"/>
          <w:sz w:val="24"/>
          <w:szCs w:val="24"/>
          <w:lang w:val="zh-CN"/>
        </w:rPr>
        <w:t>每个投标人每个项目每个标段只有唯一缴纳账号，切勿重复缴纳或错误缴纳。</w:t>
      </w:r>
    </w:p>
    <w:p w:rsidR="007A383F" w:rsidRDefault="005E2D0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7 </w:t>
      </w:r>
      <w:r>
        <w:rPr>
          <w:rFonts w:asciiTheme="minorEastAsia" w:hAnsiTheme="minorEastAsia" w:cs="仿宋_GB2312" w:hint="eastAsia"/>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rsidR="007A383F" w:rsidRDefault="005E2D0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16</w:t>
      </w:r>
      <w:r>
        <w:rPr>
          <w:rFonts w:asciiTheme="minorEastAsia" w:hAnsiTheme="minorEastAsia" w:cs="仿宋_GB2312" w:hint="eastAsia"/>
          <w:sz w:val="24"/>
          <w:szCs w:val="24"/>
          <w:lang w:val="zh-CN"/>
        </w:rPr>
        <w:t xml:space="preserve">.1.8 </w:t>
      </w:r>
      <w:r>
        <w:rPr>
          <w:rFonts w:asciiTheme="minorEastAsia" w:hAnsiTheme="minorEastAsia" w:cs="仿宋_GB2312" w:hint="eastAsia"/>
          <w:sz w:val="24"/>
          <w:szCs w:val="24"/>
          <w:lang w:val="zh-CN"/>
        </w:rPr>
        <w:t>不同投标人的投标保证金不得从同一单位或者个人的账户转出。</w:t>
      </w:r>
    </w:p>
    <w:p w:rsidR="007A383F" w:rsidRDefault="005E2D0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未按上述规定操作引起的无效投标，由投标人自行负责。</w:t>
      </w:r>
    </w:p>
    <w:p w:rsidR="007A383F" w:rsidRDefault="005E2D0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16.1.10 </w:t>
      </w:r>
      <w:r>
        <w:rPr>
          <w:rFonts w:asciiTheme="minorEastAsia" w:hAnsiTheme="minorEastAsia" w:cs="仿宋_GB2312" w:hint="eastAsia"/>
          <w:sz w:val="24"/>
          <w:szCs w:val="24"/>
          <w:lang w:val="zh-CN"/>
        </w:rPr>
        <w:t>汇款凭证无需备注项目编号和项目名称。</w:t>
      </w:r>
    </w:p>
    <w:p w:rsidR="007A383F" w:rsidRDefault="005E2D02">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 xml:space="preserve">16.2 </w:t>
      </w:r>
      <w:r>
        <w:rPr>
          <w:rFonts w:asciiTheme="minorEastAsia" w:hAnsiTheme="minorEastAsia" w:cs="宋体" w:hint="eastAsia"/>
          <w:b/>
          <w:kern w:val="0"/>
          <w:sz w:val="24"/>
          <w:szCs w:val="24"/>
        </w:rPr>
        <w:t>投标保证金的退还</w:t>
      </w:r>
    </w:p>
    <w:p w:rsidR="007A383F" w:rsidRDefault="005E2D0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7A383F" w:rsidRDefault="005E2D0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w:t>
      </w:r>
    </w:p>
    <w:p w:rsidR="007A383F" w:rsidRDefault="005E2D0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w:t>
      </w:r>
    </w:p>
    <w:p w:rsidR="007A383F" w:rsidRDefault="005E2D02">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16.2.1.3 </w:t>
      </w:r>
      <w:r>
        <w:rPr>
          <w:rFonts w:asciiTheme="minorEastAsia" w:hAnsiTheme="minorEastAsia" w:cs="仿宋_GB2312" w:hint="eastAsia"/>
          <w:sz w:val="24"/>
          <w:szCs w:val="24"/>
        </w:rPr>
        <w:t>特殊情况处理：投标人投标过程中因账户</w:t>
      </w:r>
      <w:r>
        <w:rPr>
          <w:rFonts w:asciiTheme="minorEastAsia" w:hAnsiTheme="minorEastAsia" w:cs="仿宋_GB2312" w:hint="eastAsia"/>
          <w:sz w:val="24"/>
          <w:szCs w:val="24"/>
        </w:rPr>
        <w:t>开户银行、银行账号发生变化，不能按照来款途径原路返还投标保证金的，投标人须提供原账户开户银行相关证明及新开账户开户许可证，到许昌市公共资源交易中心一楼交易见证部办理退款手续（</w:t>
      </w:r>
      <w:r>
        <w:rPr>
          <w:rFonts w:asciiTheme="minorEastAsia" w:hAnsiTheme="minorEastAsia" w:cs="仿宋_GB2312" w:hint="eastAsia"/>
          <w:sz w:val="24"/>
          <w:szCs w:val="24"/>
        </w:rPr>
        <w:t>0374-2968027</w:t>
      </w:r>
      <w:r>
        <w:rPr>
          <w:rFonts w:asciiTheme="minorEastAsia" w:hAnsiTheme="minorEastAsia" w:cs="仿宋_GB2312" w:hint="eastAsia"/>
          <w:sz w:val="24"/>
          <w:szCs w:val="24"/>
        </w:rPr>
        <w:t>）。</w:t>
      </w:r>
    </w:p>
    <w:p w:rsidR="007A383F" w:rsidRDefault="005E2D02">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lastRenderedPageBreak/>
        <w:t xml:space="preserve">16.2.1.4 </w:t>
      </w:r>
      <w:r>
        <w:rPr>
          <w:rFonts w:asciiTheme="minorEastAsia" w:hAnsiTheme="minorEastAsia" w:cs="仿宋_GB2312" w:hint="eastAsia"/>
          <w:sz w:val="24"/>
          <w:szCs w:val="24"/>
        </w:rPr>
        <w:t>因投标人自身原因无法及时退还投标保证金，滞留三年以上的，投标保证金上缴财政。</w:t>
      </w:r>
    </w:p>
    <w:p w:rsidR="007A383F" w:rsidRDefault="005E2D0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有下列情形之一的，投标保证金不予退还</w:t>
      </w:r>
    </w:p>
    <w:p w:rsidR="007A383F" w:rsidRDefault="005E2D0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7A383F" w:rsidRDefault="005E2D0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7A383F" w:rsidRDefault="005E2D02">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2.2.3 </w:t>
      </w:r>
      <w:r>
        <w:rPr>
          <w:rFonts w:asciiTheme="minorEastAsia" w:hAnsiTheme="minorEastAsia" w:cs="仿宋_GB2312" w:hint="eastAsia"/>
          <w:sz w:val="24"/>
          <w:szCs w:val="24"/>
        </w:rPr>
        <w:t>除因不可抗力或招标文件认可的情形以外，中标人不与采购人签订合同的；</w:t>
      </w:r>
    </w:p>
    <w:p w:rsidR="007A383F" w:rsidRDefault="005E2D02">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16.2.2.4 </w:t>
      </w:r>
      <w:r>
        <w:rPr>
          <w:rFonts w:asciiTheme="minorEastAsia" w:hAnsiTheme="minorEastAsia" w:cs="仿宋_GB2312" w:hint="eastAsia"/>
          <w:sz w:val="24"/>
          <w:szCs w:val="24"/>
        </w:rPr>
        <w:t>投标人与采购人、其他投标人或者采购代理机构恶意串通的；</w:t>
      </w:r>
    </w:p>
    <w:p w:rsidR="007A383F" w:rsidRDefault="005E2D02">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16.2.2.5 </w:t>
      </w:r>
      <w:r>
        <w:rPr>
          <w:rFonts w:asciiTheme="minorEastAsia" w:hAnsiTheme="minorEastAsia" w:cs="仿宋_GB2312" w:hint="eastAsia"/>
          <w:sz w:val="24"/>
          <w:szCs w:val="24"/>
        </w:rPr>
        <w:t>法律法规及招标文件规定的其他情形。</w:t>
      </w:r>
    </w:p>
    <w:p w:rsidR="007A383F" w:rsidRDefault="005E2D02">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16.3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w:t>
      </w:r>
      <w:r>
        <w:rPr>
          <w:rFonts w:asciiTheme="minorEastAsia" w:hAnsiTheme="minorEastAsia" w:cs="仿宋_GB2312" w:hint="eastAsia"/>
          <w:sz w:val="24"/>
          <w:szCs w:val="24"/>
          <w:lang w:val="zh-CN"/>
        </w:rPr>
        <w:t>2017</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号）规定，进行调查、认定、记录，并予以公示公告。对涉嫌串通投标，经调查核实后，记录不良行为，移交有关部门进行查处，不予退还的保证金上缴国库。</w:t>
      </w:r>
    </w:p>
    <w:p w:rsidR="007A383F" w:rsidRDefault="005E2D02">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投标文件的数量</w:t>
      </w:r>
      <w:r>
        <w:rPr>
          <w:rFonts w:asciiTheme="minorEastAsia" w:hAnsiTheme="minorEastAsia" w:cs="仿宋_GB2312" w:hint="eastAsia"/>
          <w:b/>
          <w:sz w:val="24"/>
          <w:szCs w:val="24"/>
          <w:lang w:val="zh-CN"/>
        </w:rPr>
        <w:t>和签署盖章</w:t>
      </w:r>
    </w:p>
    <w:p w:rsidR="007A383F" w:rsidRDefault="005E2D02">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投标人应提交投标文件份数见投标人须知前附表。</w:t>
      </w:r>
    </w:p>
    <w:p w:rsidR="007A383F" w:rsidRDefault="005E2D02">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纸质投标文件正本和副本投标文件封面上应清楚标明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字样；一旦正本和副本内容不一致时，以正本为准。投标文件的正本及所有副本的封面均须由投标人加盖投标人公章。</w:t>
      </w:r>
    </w:p>
    <w:p w:rsidR="007A383F" w:rsidRDefault="005E2D0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纸质投标文件副本，所有资料都可以是投标文件的正本复印而成。</w:t>
      </w:r>
    </w:p>
    <w:p w:rsidR="007A383F" w:rsidRDefault="005E2D0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纸质投标文件正本均须打印并由法定代表人或经过法定代表人正式授权的投标人代表在正本上规定处签字（有特殊要求的按要求执行）。</w:t>
      </w:r>
    </w:p>
    <w:p w:rsidR="007A383F" w:rsidRDefault="005E2D0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17.4 </w:t>
      </w:r>
      <w:r>
        <w:rPr>
          <w:rFonts w:asciiTheme="minorEastAsia" w:hAnsiTheme="minorEastAsia" w:hint="eastAsia"/>
          <w:bCs/>
          <w:sz w:val="24"/>
          <w:szCs w:val="24"/>
        </w:rPr>
        <w:t>除投标人对错处做必要修改外，投标文件不得行间插字、涂改或增删。如有修改错漏处，</w:t>
      </w:r>
      <w:r>
        <w:rPr>
          <w:rFonts w:asciiTheme="minorEastAsia" w:hAnsiTheme="minorEastAsia" w:cs="仿宋_GB2312" w:hint="eastAsia"/>
          <w:sz w:val="24"/>
          <w:szCs w:val="24"/>
          <w:lang w:val="zh-CN"/>
        </w:rPr>
        <w:t>必须由法定代表人或经其正式授权的代表</w:t>
      </w:r>
      <w:r>
        <w:rPr>
          <w:rFonts w:asciiTheme="minorEastAsia" w:hAnsiTheme="minorEastAsia" w:hint="eastAsia"/>
          <w:bCs/>
          <w:sz w:val="24"/>
          <w:szCs w:val="24"/>
        </w:rPr>
        <w:t>签字并加盖投标人公章</w:t>
      </w:r>
      <w:r>
        <w:rPr>
          <w:rFonts w:asciiTheme="minorEastAsia" w:hAnsiTheme="minorEastAsia" w:cs="仿宋_GB2312" w:hint="eastAsia"/>
          <w:sz w:val="24"/>
          <w:szCs w:val="24"/>
          <w:lang w:val="zh-CN"/>
        </w:rPr>
        <w:t>。</w:t>
      </w:r>
    </w:p>
    <w:p w:rsidR="007A383F" w:rsidRDefault="005E2D0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.5 </w:t>
      </w:r>
      <w:r>
        <w:rPr>
          <w:rFonts w:asciiTheme="minorEastAsia" w:hAnsiTheme="minorEastAsia" w:cs="仿宋_GB2312" w:hint="eastAsia"/>
          <w:sz w:val="24"/>
          <w:szCs w:val="24"/>
          <w:lang w:val="zh-CN"/>
        </w:rPr>
        <w:t>在招标文件中已明示需盖章及签名之处，投标文件正本均须加盖投标人公章，并经投标人法定代表人或其授权代表签名。电子投标文件按招标文件要求加盖电子印章和法人电子印章。</w:t>
      </w:r>
    </w:p>
    <w:p w:rsidR="007A383F" w:rsidRDefault="007A383F">
      <w:pPr>
        <w:tabs>
          <w:tab w:val="left" w:pos="1260"/>
        </w:tabs>
        <w:autoSpaceDE w:val="0"/>
        <w:autoSpaceDN w:val="0"/>
        <w:spacing w:line="360" w:lineRule="auto"/>
        <w:contextualSpacing/>
        <w:rPr>
          <w:rFonts w:asciiTheme="minorEastAsia" w:hAnsiTheme="minorEastAsia" w:cs="仿宋_GB2312"/>
          <w:sz w:val="24"/>
          <w:szCs w:val="24"/>
          <w:lang w:val="zh-CN"/>
        </w:rPr>
      </w:pPr>
    </w:p>
    <w:p w:rsidR="007A383F" w:rsidRDefault="007A383F">
      <w:pPr>
        <w:tabs>
          <w:tab w:val="left" w:pos="1260"/>
        </w:tabs>
        <w:autoSpaceDE w:val="0"/>
        <w:autoSpaceDN w:val="0"/>
        <w:spacing w:line="360" w:lineRule="auto"/>
        <w:contextualSpacing/>
        <w:jc w:val="center"/>
        <w:rPr>
          <w:rFonts w:asciiTheme="minorEastAsia" w:hAnsiTheme="minorEastAsia" w:cs="宋体"/>
          <w:b/>
          <w:kern w:val="0"/>
          <w:sz w:val="28"/>
          <w:szCs w:val="28"/>
        </w:rPr>
      </w:pPr>
    </w:p>
    <w:p w:rsidR="007A383F" w:rsidRDefault="007A383F">
      <w:pPr>
        <w:tabs>
          <w:tab w:val="left" w:pos="1260"/>
        </w:tabs>
        <w:autoSpaceDE w:val="0"/>
        <w:autoSpaceDN w:val="0"/>
        <w:spacing w:line="360" w:lineRule="auto"/>
        <w:contextualSpacing/>
        <w:jc w:val="center"/>
        <w:rPr>
          <w:rFonts w:asciiTheme="minorEastAsia" w:hAnsiTheme="minorEastAsia" w:cs="宋体"/>
          <w:b/>
          <w:kern w:val="0"/>
          <w:sz w:val="28"/>
          <w:szCs w:val="28"/>
        </w:rPr>
      </w:pPr>
    </w:p>
    <w:p w:rsidR="007A383F" w:rsidRDefault="005E2D02">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7A383F" w:rsidRDefault="005E2D02">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18</w:t>
      </w: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投标文件的密封</w:t>
      </w:r>
    </w:p>
    <w:p w:rsidR="007A383F" w:rsidRDefault="005E2D0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18</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投标人应将纸质投标文件“正本”、“</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副本”密封包装。使用电子介质存储的投标文件单独密封包装，并随纸质投标文件一并提交。</w:t>
      </w:r>
    </w:p>
    <w:p w:rsidR="007A383F" w:rsidRDefault="005E2D0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18</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投标文件如果未按规定密封，招标人将拒绝接收。</w:t>
      </w:r>
    </w:p>
    <w:p w:rsidR="007A383F" w:rsidRDefault="005E2D02">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．投标截止时间</w:t>
      </w:r>
    </w:p>
    <w:p w:rsidR="007A383F" w:rsidRDefault="005E2D02">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7A383F" w:rsidRDefault="005E2D02">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 xml:space="preserve">19.2 </w:t>
      </w:r>
      <w:r>
        <w:rPr>
          <w:rFonts w:asciiTheme="minorEastAsia" w:hAnsiTheme="minorEastAsia" w:hint="eastAsia"/>
          <w:bCs/>
          <w:sz w:val="24"/>
          <w:szCs w:val="24"/>
        </w:rPr>
        <w:t>招标人收到投标文件后，应当如实记载投标文件的送达时间和密封情况，签收保存，并向投标人出具签收回执。任何单位和个人不得在开标前开启投标文件。</w:t>
      </w:r>
    </w:p>
    <w:p w:rsidR="007A383F" w:rsidRDefault="005E2D02">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.3 </w:t>
      </w:r>
      <w:r>
        <w:rPr>
          <w:rFonts w:asciiTheme="minorEastAsia" w:hAnsiTheme="minorEastAsia" w:hint="eastAsia"/>
          <w:bCs/>
          <w:sz w:val="24"/>
          <w:szCs w:val="24"/>
        </w:rPr>
        <w:t>招标人可以按本须知第</w:t>
      </w:r>
      <w:r>
        <w:rPr>
          <w:rFonts w:asciiTheme="minorEastAsia" w:hAnsiTheme="minorEastAsia" w:hint="eastAsia"/>
          <w:bCs/>
          <w:sz w:val="24"/>
          <w:szCs w:val="24"/>
        </w:rPr>
        <w:t>10</w:t>
      </w:r>
      <w:r>
        <w:rPr>
          <w:rFonts w:asciiTheme="minorEastAsia" w:hAnsiTheme="minorEastAsia" w:hint="eastAsia"/>
          <w:bCs/>
          <w:sz w:val="24"/>
          <w:szCs w:val="24"/>
        </w:rPr>
        <w:t>条规定，通过修改招标文件自行决定酌情延长投标截止期。在此情况下，招标人和投标人受投标截止期制约的所有权利和义务均应延长至新的截止日期和时间</w:t>
      </w:r>
      <w:r>
        <w:rPr>
          <w:rFonts w:asciiTheme="minorEastAsia" w:hAnsiTheme="minorEastAsia" w:hint="eastAsia"/>
          <w:bCs/>
          <w:sz w:val="24"/>
          <w:szCs w:val="24"/>
        </w:rPr>
        <w:t>。投标人按招标人修改通知规定的时间递交投标文件。</w:t>
      </w:r>
    </w:p>
    <w:p w:rsidR="007A383F" w:rsidRDefault="005E2D02">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迟交的投标文件</w:t>
      </w:r>
    </w:p>
    <w:p w:rsidR="007A383F" w:rsidRDefault="005E2D0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上传的投标文件，招标人将拒绝接收。</w:t>
      </w:r>
    </w:p>
    <w:p w:rsidR="007A383F" w:rsidRDefault="005E2D02">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1</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投标文件的修改和撤回</w:t>
      </w:r>
    </w:p>
    <w:p w:rsidR="007A383F" w:rsidRDefault="005E2D0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投标人在投标截止时间前，对所递交的纸质投标文件进行补充、修改或者撤回的，须书面通知招标人。</w:t>
      </w:r>
    </w:p>
    <w:p w:rsidR="007A383F" w:rsidRDefault="005E2D0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7A383F" w:rsidRDefault="005E2D0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7A383F" w:rsidRDefault="005E2D0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投标人在递交投标文件后，可以撤回其投标，但投标人必须在规定的投标截止时间前以书面形式告知招标人。</w:t>
      </w:r>
    </w:p>
    <w:p w:rsidR="007A383F" w:rsidRDefault="005E2D0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7A383F" w:rsidRDefault="005E2D02">
      <w:pPr>
        <w:tabs>
          <w:tab w:val="left" w:pos="1260"/>
        </w:tabs>
        <w:autoSpaceDE w:val="0"/>
        <w:autoSpaceDN w:val="0"/>
        <w:spacing w:line="360" w:lineRule="auto"/>
        <w:contextualSpacing/>
        <w:rPr>
          <w:rFonts w:asciiTheme="minorEastAsia" w:hAnsiTheme="minorEastAsia" w:cs="仿宋_GB2312"/>
          <w:b/>
          <w:bCs/>
          <w:sz w:val="24"/>
          <w:szCs w:val="24"/>
          <w:lang w:val="zh-CN"/>
        </w:rPr>
      </w:pPr>
      <w:r>
        <w:rPr>
          <w:rFonts w:asciiTheme="minorEastAsia" w:hAnsiTheme="minorEastAsia" w:cs="仿宋_GB2312" w:hint="eastAsia"/>
          <w:b/>
          <w:bCs/>
          <w:sz w:val="24"/>
          <w:szCs w:val="24"/>
          <w:lang w:val="zh-CN"/>
        </w:rPr>
        <w:t>22</w:t>
      </w:r>
      <w:r>
        <w:rPr>
          <w:rFonts w:asciiTheme="minorEastAsia" w:hAnsiTheme="minorEastAsia" w:cs="仿宋_GB2312" w:hint="eastAsia"/>
          <w:b/>
          <w:bCs/>
          <w:sz w:val="24"/>
          <w:szCs w:val="24"/>
          <w:lang w:val="zh-CN"/>
        </w:rPr>
        <w:t>．除投标人须知前附表另有规定外，投标人所提交的电子投标文件、纸质投标文件及电子介质存储的备份文件不予退还。</w:t>
      </w:r>
    </w:p>
    <w:p w:rsidR="007A383F" w:rsidRDefault="007A383F">
      <w:pPr>
        <w:autoSpaceDE w:val="0"/>
        <w:autoSpaceDN w:val="0"/>
        <w:spacing w:line="360" w:lineRule="auto"/>
        <w:contextualSpacing/>
        <w:rPr>
          <w:rFonts w:asciiTheme="minorEastAsia" w:hAnsiTheme="minorEastAsia" w:cs="宋体"/>
          <w:kern w:val="0"/>
          <w:sz w:val="24"/>
          <w:szCs w:val="24"/>
        </w:rPr>
      </w:pPr>
    </w:p>
    <w:p w:rsidR="007A383F" w:rsidRDefault="007A383F">
      <w:pPr>
        <w:autoSpaceDE w:val="0"/>
        <w:autoSpaceDN w:val="0"/>
        <w:spacing w:line="360" w:lineRule="auto"/>
        <w:contextualSpacing/>
        <w:rPr>
          <w:rFonts w:asciiTheme="minorEastAsia" w:hAnsiTheme="minorEastAsia" w:cs="宋体"/>
          <w:kern w:val="0"/>
          <w:sz w:val="24"/>
          <w:szCs w:val="24"/>
        </w:rPr>
      </w:pPr>
    </w:p>
    <w:p w:rsidR="007A383F" w:rsidRDefault="005E2D02">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7A383F" w:rsidRDefault="005E2D02">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开标</w:t>
      </w:r>
    </w:p>
    <w:p w:rsidR="007A383F" w:rsidRDefault="005E2D0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招标人将按招标文件规定的时间和地点组织公开开标。开标由代理机构主持，邀请投标人参加。评标委员会成员不得参加开标活动。</w:t>
      </w:r>
    </w:p>
    <w:p w:rsidR="007A383F" w:rsidRDefault="005E2D0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招标人应当对开标、评标现场活动进行全程录音录像。录音录像应当清晰可辨，音像资料作为采购文件一并存档。</w:t>
      </w:r>
    </w:p>
    <w:p w:rsidR="007A383F" w:rsidRDefault="005E2D0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23.3 </w:t>
      </w:r>
      <w:r>
        <w:rPr>
          <w:rFonts w:asciiTheme="minorEastAsia" w:hAnsiTheme="minorEastAsia" w:cs="仿宋_GB2312" w:hint="eastAsia"/>
          <w:sz w:val="24"/>
          <w:szCs w:val="24"/>
          <w:lang w:val="zh-CN"/>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7A383F" w:rsidRDefault="005E2D0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23.3.1 </w:t>
      </w:r>
      <w:r>
        <w:rPr>
          <w:rFonts w:asciiTheme="minorEastAsia" w:hAnsiTheme="minorEastAsia" w:cs="仿宋_GB2312" w:hint="eastAsia"/>
          <w:sz w:val="24"/>
          <w:szCs w:val="24"/>
          <w:lang w:val="zh-CN"/>
        </w:rPr>
        <w:t>电子投标文件的解密</w:t>
      </w:r>
    </w:p>
    <w:p w:rsidR="007A383F" w:rsidRDefault="005E2D0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w:t>
      </w:r>
      <w:r>
        <w:rPr>
          <w:rFonts w:asciiTheme="minorEastAsia" w:hAnsiTheme="minorEastAsia" w:cs="仿宋_GB2312" w:hint="eastAsia"/>
          <w:sz w:val="24"/>
          <w:szCs w:val="24"/>
          <w:lang w:val="zh-CN"/>
        </w:rPr>
        <w:t>化交易项目电子投标文件采用双重加密。解密需分标段进行两次解密。</w:t>
      </w:r>
    </w:p>
    <w:p w:rsidR="007A383F" w:rsidRDefault="005E2D0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）投标人解密：投标人使用本单位</w:t>
      </w:r>
      <w:r>
        <w:rPr>
          <w:rFonts w:asciiTheme="minorEastAsia" w:hAnsiTheme="minorEastAsia" w:cs="仿宋_GB2312" w:hint="eastAsia"/>
          <w:sz w:val="24"/>
          <w:szCs w:val="24"/>
          <w:lang w:val="zh-CN"/>
        </w:rPr>
        <w:t>CA</w:t>
      </w:r>
      <w:r>
        <w:rPr>
          <w:rFonts w:asciiTheme="minorEastAsia" w:hAnsiTheme="minorEastAsia" w:cs="仿宋_GB2312" w:hint="eastAsia"/>
          <w:sz w:val="24"/>
          <w:szCs w:val="24"/>
          <w:lang w:val="zh-CN"/>
        </w:rPr>
        <w:t>数字证书远程或现场进行解密。需开标现场使用一体机进行解密的，请在代理机构引导下进行。</w:t>
      </w:r>
    </w:p>
    <w:p w:rsidR="007A383F" w:rsidRDefault="005E2D0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）代理机构解密：代理机构按电子投标文件到达交易系统的先后顺序，使用代理机构</w:t>
      </w:r>
      <w:r>
        <w:rPr>
          <w:rFonts w:asciiTheme="minorEastAsia" w:hAnsiTheme="minorEastAsia" w:cs="仿宋_GB2312" w:hint="eastAsia"/>
          <w:sz w:val="24"/>
          <w:szCs w:val="24"/>
          <w:lang w:val="zh-CN"/>
        </w:rPr>
        <w:t>CA</w:t>
      </w:r>
      <w:r>
        <w:rPr>
          <w:rFonts w:asciiTheme="minorEastAsia" w:hAnsiTheme="minorEastAsia" w:cs="仿宋_GB2312" w:hint="eastAsia"/>
          <w:sz w:val="24"/>
          <w:szCs w:val="24"/>
          <w:lang w:val="zh-CN"/>
        </w:rPr>
        <w:t>数字证书进行再次解密。</w:t>
      </w:r>
    </w:p>
    <w:p w:rsidR="007A383F" w:rsidRDefault="005E2D0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23.3.2 </w:t>
      </w:r>
      <w:r>
        <w:rPr>
          <w:rFonts w:asciiTheme="minorEastAsia" w:hAnsiTheme="minorEastAsia" w:cs="仿宋_GB2312" w:hint="eastAsia"/>
          <w:sz w:val="24"/>
          <w:szCs w:val="24"/>
          <w:lang w:val="zh-CN"/>
        </w:rPr>
        <w:t>电子投标文件解密异常情况处理</w:t>
      </w:r>
    </w:p>
    <w:p w:rsidR="007A383F" w:rsidRDefault="005E2D0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7A383F" w:rsidRDefault="005E2D0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）因投标人原因电子投标文件解密失败的，由系统技术人员协助投标人将备份文件（电子介质存储）导入系统。若备份文件（电子介质存储）无法导入系统或导入系</w:t>
      </w:r>
      <w:r>
        <w:rPr>
          <w:rFonts w:asciiTheme="minorEastAsia" w:hAnsiTheme="minorEastAsia" w:cs="仿宋_GB2312" w:hint="eastAsia"/>
          <w:sz w:val="24"/>
          <w:szCs w:val="24"/>
          <w:lang w:val="zh-CN"/>
        </w:rPr>
        <w:lastRenderedPageBreak/>
        <w:t>统仍无法解密的，其投标将被拒绝。</w:t>
      </w:r>
    </w:p>
    <w:p w:rsidR="007A383F" w:rsidRDefault="005E2D0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.4 </w:t>
      </w:r>
      <w:r>
        <w:rPr>
          <w:rFonts w:asciiTheme="minorEastAsia" w:hAnsiTheme="minorEastAsia" w:cs="仿宋_GB2312" w:hint="eastAsia"/>
          <w:sz w:val="24"/>
          <w:szCs w:val="24"/>
          <w:lang w:val="zh-CN"/>
        </w:rPr>
        <w:t>投标人不足</w:t>
      </w: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家的，不得开标。</w:t>
      </w:r>
    </w:p>
    <w:p w:rsidR="007A383F" w:rsidRDefault="005E2D02">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w:t>
      </w:r>
      <w:r>
        <w:rPr>
          <w:rFonts w:asciiTheme="minorEastAsia" w:hAnsiTheme="minorEastAsia" w:hint="eastAsia"/>
          <w:bCs/>
          <w:sz w:val="24"/>
          <w:szCs w:val="24"/>
        </w:rPr>
        <w:t xml:space="preserve">5 </w:t>
      </w:r>
      <w:r>
        <w:rPr>
          <w:rFonts w:asciiTheme="minorEastAsia" w:hAnsiTheme="minorEastAsia" w:hint="eastAsia"/>
          <w:bCs/>
          <w:sz w:val="24"/>
          <w:szCs w:val="24"/>
        </w:rPr>
        <w:t>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7A383F" w:rsidRDefault="005E2D0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23.6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w:t>
      </w:r>
      <w:r>
        <w:rPr>
          <w:rFonts w:asciiTheme="minorEastAsia" w:hAnsiTheme="minorEastAsia" w:cs="仿宋_GB2312" w:hint="eastAsia"/>
          <w:sz w:val="24"/>
          <w:szCs w:val="24"/>
          <w:lang w:val="zh-CN"/>
        </w:rPr>
        <w:t>或者回避申请应当及时处理。</w:t>
      </w:r>
    </w:p>
    <w:p w:rsidR="007A383F" w:rsidRDefault="005E2D0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.7 </w:t>
      </w:r>
      <w:r>
        <w:rPr>
          <w:rFonts w:asciiTheme="minorEastAsia" w:hAnsiTheme="minorEastAsia" w:cs="仿宋_GB2312" w:hint="eastAsia"/>
          <w:sz w:val="24"/>
          <w:szCs w:val="24"/>
          <w:lang w:val="zh-CN"/>
        </w:rPr>
        <w:t>投标人未参加开标的，视同认可开标结果。</w:t>
      </w:r>
    </w:p>
    <w:p w:rsidR="007A383F" w:rsidRDefault="005E2D02">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资格审查</w:t>
      </w:r>
    </w:p>
    <w:p w:rsidR="007A383F" w:rsidRDefault="005E2D0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w:t>
      </w: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家的，不得评标。</w:t>
      </w:r>
    </w:p>
    <w:p w:rsidR="007A383F" w:rsidRDefault="005E2D02">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评标委员会的组成</w:t>
      </w:r>
    </w:p>
    <w:p w:rsidR="007A383F" w:rsidRDefault="005E2D0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招标人将依法组建评标委员会，评标委员会由采购人代表和评审专家组成，成员人数应当为</w:t>
      </w:r>
      <w:r>
        <w:rPr>
          <w:rFonts w:asciiTheme="minorEastAsia" w:hAnsiTheme="minorEastAsia" w:cs="仿宋_GB2312" w:hint="eastAsia"/>
          <w:sz w:val="24"/>
          <w:szCs w:val="24"/>
          <w:lang w:val="zh-CN"/>
        </w:rPr>
        <w:t>5</w:t>
      </w:r>
      <w:r>
        <w:rPr>
          <w:rFonts w:asciiTheme="minorEastAsia" w:hAnsiTheme="minorEastAsia" w:cs="仿宋_GB2312" w:hint="eastAsia"/>
          <w:sz w:val="24"/>
          <w:szCs w:val="24"/>
          <w:lang w:val="zh-CN"/>
        </w:rPr>
        <w:t>人以上单数，其中评审专家的人数不少于评标委员会成员总数的三分之二。评审专家依法从政府采购评审专家库中随机抽取。</w:t>
      </w:r>
    </w:p>
    <w:p w:rsidR="007A383F" w:rsidRDefault="005E2D0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25.1.1 </w:t>
      </w:r>
      <w:r>
        <w:rPr>
          <w:rFonts w:asciiTheme="minorEastAsia" w:hAnsiTheme="minorEastAsia" w:cs="仿宋_GB2312" w:hint="eastAsia"/>
          <w:sz w:val="24"/>
          <w:szCs w:val="24"/>
          <w:lang w:val="zh-CN"/>
        </w:rPr>
        <w:t>采购项目符合下列情形之一的，评标委员会成员人数应当为</w:t>
      </w:r>
      <w:r>
        <w:rPr>
          <w:rFonts w:asciiTheme="minorEastAsia" w:hAnsiTheme="minorEastAsia" w:cs="仿宋_GB2312" w:hint="eastAsia"/>
          <w:sz w:val="24"/>
          <w:szCs w:val="24"/>
          <w:lang w:val="zh-CN"/>
        </w:rPr>
        <w:t>7</w:t>
      </w:r>
      <w:r>
        <w:rPr>
          <w:rFonts w:asciiTheme="minorEastAsia" w:hAnsiTheme="minorEastAsia" w:cs="仿宋_GB2312" w:hint="eastAsia"/>
          <w:sz w:val="24"/>
          <w:szCs w:val="24"/>
          <w:lang w:val="zh-CN"/>
        </w:rPr>
        <w:t>人以上单数：</w:t>
      </w:r>
    </w:p>
    <w:p w:rsidR="007A383F" w:rsidRDefault="005E2D0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w:t>
      </w:r>
      <w:r>
        <w:rPr>
          <w:rFonts w:asciiTheme="minorEastAsia" w:hAnsiTheme="minorEastAsia" w:cs="仿宋_GB2312" w:hint="eastAsia"/>
          <w:sz w:val="24"/>
          <w:szCs w:val="24"/>
          <w:lang w:val="zh-CN"/>
        </w:rPr>
        <w:t>100</w:t>
      </w:r>
      <w:r>
        <w:rPr>
          <w:rFonts w:asciiTheme="minorEastAsia" w:hAnsiTheme="minorEastAsia" w:cs="仿宋_GB2312" w:hint="eastAsia"/>
          <w:sz w:val="24"/>
          <w:szCs w:val="24"/>
          <w:lang w:val="zh-CN"/>
        </w:rPr>
        <w:t>0</w:t>
      </w:r>
      <w:r>
        <w:rPr>
          <w:rFonts w:asciiTheme="minorEastAsia" w:hAnsiTheme="minorEastAsia" w:cs="仿宋_GB2312" w:hint="eastAsia"/>
          <w:sz w:val="24"/>
          <w:szCs w:val="24"/>
          <w:lang w:val="zh-CN"/>
        </w:rPr>
        <w:t>万元以上；</w:t>
      </w:r>
    </w:p>
    <w:p w:rsidR="007A383F" w:rsidRDefault="005E2D0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7A383F" w:rsidRDefault="005E2D0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7A383F" w:rsidRDefault="005E2D0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评审专家对本单位的采购项目只能作为采购人代表参与评标。采购代理机构工作人员不得参加由本机构代理的政府采购项目的评标。</w:t>
      </w:r>
    </w:p>
    <w:p w:rsidR="007A383F" w:rsidRDefault="005E2D0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评审专家与投标人存在下列利害关系之一的</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应当回避</w:t>
      </w:r>
      <w:r>
        <w:rPr>
          <w:rFonts w:asciiTheme="minorEastAsia" w:hAnsiTheme="minorEastAsia" w:cs="仿宋_GB2312" w:hint="eastAsia"/>
          <w:sz w:val="24"/>
          <w:szCs w:val="24"/>
          <w:lang w:val="zh-CN"/>
        </w:rPr>
        <w:t>:</w:t>
      </w:r>
    </w:p>
    <w:p w:rsidR="007A383F" w:rsidRDefault="005E2D0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一</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参加采购活动前三年内</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与供应商存在劳动关系</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或者担任过供应商的董事、监事</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或者是供应商的控股股东或实际控制人；</w:t>
      </w:r>
    </w:p>
    <w:p w:rsidR="007A383F" w:rsidRDefault="005E2D0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二</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与供应商的法定代表人或者负责人有夫妻、直系血亲、三代以内旁系血亲或者近姻亲关系；</w:t>
      </w:r>
    </w:p>
    <w:p w:rsidR="007A383F" w:rsidRDefault="005E2D0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三</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与供应商有其他可能影响政府采购活动公平、公正进行的关系。</w:t>
      </w:r>
    </w:p>
    <w:p w:rsidR="007A383F" w:rsidRDefault="005E2D0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.4 </w:t>
      </w:r>
      <w:r>
        <w:rPr>
          <w:rFonts w:asciiTheme="minorEastAsia" w:hAnsiTheme="minorEastAsia" w:cs="仿宋_GB2312" w:hint="eastAsia"/>
          <w:sz w:val="24"/>
          <w:szCs w:val="24"/>
          <w:lang w:val="zh-CN"/>
        </w:rPr>
        <w:t>评审专家发现本人与参加采购活动的供应商有利害关系的</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应当主动提出回避。采购人或者代理机构发现评审专家与参加采购活动的供应商有利害关系的</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应当要求其回避。</w:t>
      </w:r>
    </w:p>
    <w:p w:rsidR="007A383F" w:rsidRDefault="005E2D0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.5 </w:t>
      </w:r>
      <w:r>
        <w:rPr>
          <w:rFonts w:asciiTheme="minorEastAsia" w:hAnsiTheme="minorEastAsia" w:cs="仿宋_GB2312" w:hint="eastAsia"/>
          <w:sz w:val="24"/>
          <w:szCs w:val="24"/>
          <w:lang w:val="zh-CN"/>
        </w:rPr>
        <w:t>采购人不得担任评标小组长。</w:t>
      </w:r>
    </w:p>
    <w:p w:rsidR="007A383F" w:rsidRDefault="005E2D0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.6 </w:t>
      </w:r>
      <w:r>
        <w:rPr>
          <w:rFonts w:asciiTheme="minorEastAsia" w:hAnsiTheme="minorEastAsia" w:cs="仿宋_GB2312" w:hint="eastAsia"/>
          <w:sz w:val="24"/>
          <w:szCs w:val="24"/>
          <w:lang w:val="zh-CN"/>
        </w:rPr>
        <w:t>采购人可以在评标前说明项目背景和采购需求，说明内容不得含有歧视性、倾向性意见，不得超出招标文件所述范围。说明应当提交书面材料，并随采购文件一并存档。</w:t>
      </w:r>
    </w:p>
    <w:p w:rsidR="007A383F" w:rsidRDefault="005E2D0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25.7 </w:t>
      </w:r>
      <w:r>
        <w:rPr>
          <w:rFonts w:asciiTheme="minorEastAsia" w:hAnsiTheme="minorEastAsia" w:cs="仿宋_GB2312" w:hint="eastAsia"/>
          <w:sz w:val="24"/>
          <w:szCs w:val="24"/>
          <w:lang w:val="zh-CN"/>
        </w:rPr>
        <w:t>评标委员会成员名单在评标结果公告前应当保密。</w:t>
      </w:r>
    </w:p>
    <w:p w:rsidR="007A383F" w:rsidRDefault="005E2D02">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符合性审查</w:t>
      </w:r>
    </w:p>
    <w:p w:rsidR="007A383F" w:rsidRDefault="005E2D0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评标委员会依据有关法律法规和招标文件的规定，对符合资格的投标人</w:t>
      </w:r>
      <w:r>
        <w:rPr>
          <w:rFonts w:asciiTheme="minorEastAsia" w:hAnsiTheme="minorEastAsia" w:cs="仿宋_GB2312" w:hint="eastAsia"/>
          <w:sz w:val="24"/>
          <w:szCs w:val="24"/>
          <w:lang w:val="zh-CN"/>
        </w:rPr>
        <w:t>的投标文件进行符合性审查，以确定其是否满足招标文件的实质性要求。</w:t>
      </w:r>
    </w:p>
    <w:p w:rsidR="007A383F" w:rsidRDefault="005E2D0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审查、评价投标文件是否符合招标文件的商务、技术等实质性要求。</w:t>
      </w:r>
    </w:p>
    <w:p w:rsidR="007A383F" w:rsidRDefault="005E2D0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可要求投标人对投标文件有关事项作出澄清或者说明。</w:t>
      </w:r>
    </w:p>
    <w:p w:rsidR="007A383F" w:rsidRDefault="005E2D02">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投标文件的澄清</w:t>
      </w:r>
    </w:p>
    <w:p w:rsidR="007A383F" w:rsidRDefault="005E2D0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对于投标文件中含义不明确、同类问题表述不一致或者有明显文字和计算错误的内容，评标委员会应当以书面形式要求投标人作出必要的澄清、说明或者补正。</w:t>
      </w:r>
    </w:p>
    <w:p w:rsidR="007A383F" w:rsidRDefault="005E2D0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投标人的澄清、说明或者补正应当采用书面形式，并加盖公章，或者由法定代表人或其授权的代表签字。投标人的澄清、说明或者补正不得超出投</w:t>
      </w:r>
      <w:r>
        <w:rPr>
          <w:rFonts w:asciiTheme="minorEastAsia" w:hAnsiTheme="minorEastAsia" w:cs="仿宋_GB2312" w:hint="eastAsia"/>
          <w:sz w:val="24"/>
          <w:szCs w:val="24"/>
          <w:lang w:val="zh-CN"/>
        </w:rPr>
        <w:t>标文件的范围或者改变投标文件的实质性内容。</w:t>
      </w:r>
    </w:p>
    <w:p w:rsidR="007A383F" w:rsidRDefault="005E2D0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投标人的澄清文件是其投标文件的组成部分。</w:t>
      </w:r>
    </w:p>
    <w:p w:rsidR="007A383F" w:rsidRDefault="005E2D02">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投标文件报价出现前后不一致的修正</w:t>
      </w:r>
    </w:p>
    <w:p w:rsidR="007A383F" w:rsidRDefault="005E2D0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投标文件中开标一览表</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报价表</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内容与投标文件中相应内容不一致的，以开标一览表</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报价表</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为准；</w:t>
      </w:r>
    </w:p>
    <w:p w:rsidR="007A383F" w:rsidRDefault="005E2D0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大写金额和小写金额不一致的，以大写金额为准；</w:t>
      </w:r>
    </w:p>
    <w:p w:rsidR="007A383F" w:rsidRDefault="005E2D0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单价金额小数点或者百分比有明显错位的，以开标一览表的总价为准，并修改单价；</w:t>
      </w:r>
    </w:p>
    <w:p w:rsidR="007A383F" w:rsidRDefault="005E2D0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.4 </w:t>
      </w:r>
      <w:r>
        <w:rPr>
          <w:rFonts w:asciiTheme="minorEastAsia" w:hAnsiTheme="minorEastAsia" w:cs="仿宋_GB2312" w:hint="eastAsia"/>
          <w:sz w:val="24"/>
          <w:szCs w:val="24"/>
          <w:lang w:val="zh-CN"/>
        </w:rPr>
        <w:t>总价金额与按单价汇总金额不一致的，以单价金额计算结果为准。</w:t>
      </w:r>
    </w:p>
    <w:p w:rsidR="007A383F" w:rsidRDefault="005E2D0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同时出现两种以上不一致的，按照前款规定的顺序修正。修正后的报价按照“投标人须知”</w:t>
      </w: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规定经投标人确认后产生约束力，投标人不确认的，其投标无效。</w:t>
      </w:r>
    </w:p>
    <w:p w:rsidR="007A383F" w:rsidRDefault="005E2D02">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投标无效情形</w:t>
      </w:r>
    </w:p>
    <w:p w:rsidR="007A383F" w:rsidRDefault="005E2D0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投标文件属下列情况之一的，按照无效投标处理：</w:t>
      </w:r>
    </w:p>
    <w:p w:rsidR="007A383F" w:rsidRDefault="005E2D0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.1.1 </w:t>
      </w:r>
      <w:r>
        <w:rPr>
          <w:rFonts w:asciiTheme="minorEastAsia" w:hAnsiTheme="minorEastAsia" w:cs="仿宋_GB2312" w:hint="eastAsia"/>
          <w:sz w:val="24"/>
          <w:szCs w:val="24"/>
          <w:lang w:val="zh-CN"/>
        </w:rPr>
        <w:t>未按照招标文件的规定提交投标保证金的；</w:t>
      </w:r>
    </w:p>
    <w:p w:rsidR="007A383F" w:rsidRDefault="005E2D0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.1.2 </w:t>
      </w:r>
      <w:r>
        <w:rPr>
          <w:rFonts w:asciiTheme="minorEastAsia" w:hAnsiTheme="minorEastAsia" w:cs="仿宋_GB2312" w:hint="eastAsia"/>
          <w:sz w:val="24"/>
          <w:szCs w:val="24"/>
          <w:lang w:val="zh-CN"/>
        </w:rPr>
        <w:t>投标文件未按招标文件要求签署、盖章的；</w:t>
      </w:r>
    </w:p>
    <w:p w:rsidR="007A383F" w:rsidRDefault="005E2D0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.1.3 </w:t>
      </w:r>
      <w:r>
        <w:rPr>
          <w:rFonts w:asciiTheme="minorEastAsia" w:hAnsiTheme="minorEastAsia" w:cs="仿宋_GB2312" w:hint="eastAsia"/>
          <w:sz w:val="24"/>
          <w:szCs w:val="24"/>
          <w:lang w:val="zh-CN"/>
        </w:rPr>
        <w:t>不具备招标文件中规定的资格要求的；</w:t>
      </w:r>
    </w:p>
    <w:p w:rsidR="007A383F" w:rsidRDefault="005E2D0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.1.4 </w:t>
      </w:r>
      <w:r>
        <w:rPr>
          <w:rFonts w:asciiTheme="minorEastAsia" w:hAnsiTheme="minorEastAsia" w:cs="仿宋_GB2312" w:hint="eastAsia"/>
          <w:sz w:val="24"/>
          <w:szCs w:val="24"/>
          <w:lang w:val="zh-CN"/>
        </w:rPr>
        <w:t>报价超过招标文件中规定的预算金额或者最高限价的；</w:t>
      </w:r>
    </w:p>
    <w:p w:rsidR="007A383F" w:rsidRDefault="005E2D0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7A383F" w:rsidRDefault="005E2D0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有下列情形之一的，视为投标人串通投标，其投标无效：</w:t>
      </w:r>
    </w:p>
    <w:p w:rsidR="007A383F" w:rsidRDefault="005E2D0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.2.1 </w:t>
      </w:r>
      <w:r>
        <w:rPr>
          <w:rFonts w:asciiTheme="minorEastAsia" w:hAnsiTheme="minorEastAsia" w:cs="仿宋_GB2312" w:hint="eastAsia"/>
          <w:sz w:val="24"/>
          <w:szCs w:val="24"/>
          <w:lang w:val="zh-CN"/>
        </w:rPr>
        <w:t>不同投标人的投标文件由同一单位或者个人编制；</w:t>
      </w:r>
    </w:p>
    <w:p w:rsidR="007A383F" w:rsidRDefault="005E2D0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.2.2 </w:t>
      </w:r>
      <w:r>
        <w:rPr>
          <w:rFonts w:asciiTheme="minorEastAsia" w:hAnsiTheme="minorEastAsia" w:cs="仿宋_GB2312" w:hint="eastAsia"/>
          <w:sz w:val="24"/>
          <w:szCs w:val="24"/>
          <w:lang w:val="zh-CN"/>
        </w:rPr>
        <w:t>不同投标人委托同一单位或者个人办理投标事宜；</w:t>
      </w:r>
    </w:p>
    <w:p w:rsidR="007A383F" w:rsidRDefault="005E2D0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.2.3 </w:t>
      </w:r>
      <w:r>
        <w:rPr>
          <w:rFonts w:asciiTheme="minorEastAsia" w:hAnsiTheme="minorEastAsia" w:cs="仿宋_GB2312" w:hint="eastAsia"/>
          <w:sz w:val="24"/>
          <w:szCs w:val="24"/>
          <w:lang w:val="zh-CN"/>
        </w:rPr>
        <w:t>不同投标人的投标文件载明的项目管理成员或者联系人员为同一人；</w:t>
      </w:r>
    </w:p>
    <w:p w:rsidR="007A383F" w:rsidRDefault="005E2D0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.2.4 </w:t>
      </w:r>
      <w:r>
        <w:rPr>
          <w:rFonts w:asciiTheme="minorEastAsia" w:hAnsiTheme="minorEastAsia" w:cs="仿宋_GB2312" w:hint="eastAsia"/>
          <w:sz w:val="24"/>
          <w:szCs w:val="24"/>
          <w:lang w:val="zh-CN"/>
        </w:rPr>
        <w:t>不同投标人的投标文件异常一致或者投标报价呈规律性差异；</w:t>
      </w:r>
    </w:p>
    <w:p w:rsidR="007A383F" w:rsidRDefault="005E2D0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.2.5 </w:t>
      </w:r>
      <w:r>
        <w:rPr>
          <w:rFonts w:asciiTheme="minorEastAsia" w:hAnsiTheme="minorEastAsia" w:cs="仿宋_GB2312" w:hint="eastAsia"/>
          <w:sz w:val="24"/>
          <w:szCs w:val="24"/>
          <w:lang w:val="zh-CN"/>
        </w:rPr>
        <w:t>不同投标人的投标文件相互混装；</w:t>
      </w:r>
    </w:p>
    <w:p w:rsidR="007A383F" w:rsidRDefault="005E2D0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.2.6 </w:t>
      </w:r>
      <w:r>
        <w:rPr>
          <w:rFonts w:asciiTheme="minorEastAsia" w:hAnsiTheme="minorEastAsia" w:cs="仿宋_GB2312" w:hint="eastAsia"/>
          <w:sz w:val="24"/>
          <w:szCs w:val="24"/>
          <w:lang w:val="zh-CN"/>
        </w:rPr>
        <w:t>不同投标人的投标保证金从同一单位或者个人的账户转出。</w:t>
      </w:r>
    </w:p>
    <w:p w:rsidR="007A383F" w:rsidRDefault="005E2D0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7A383F" w:rsidRDefault="005E2D0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.4 </w:t>
      </w:r>
      <w:r>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A383F" w:rsidRDefault="005E2D0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.5 </w:t>
      </w:r>
      <w:r>
        <w:rPr>
          <w:rFonts w:asciiTheme="minorEastAsia" w:hAnsiTheme="minorEastAsia" w:cs="仿宋_GB2312"/>
          <w:sz w:val="24"/>
          <w:szCs w:val="24"/>
          <w:lang w:val="zh-CN"/>
        </w:rPr>
        <w:t>法律、法规和招标文件规定的其他无效情形。</w:t>
      </w:r>
    </w:p>
    <w:p w:rsidR="007A383F" w:rsidRDefault="005E2D02">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0.</w:t>
      </w:r>
      <w:r>
        <w:rPr>
          <w:rFonts w:asciiTheme="minorEastAsia" w:hAnsiTheme="minorEastAsia" w:hint="eastAsia"/>
          <w:b/>
          <w:bCs/>
          <w:sz w:val="24"/>
          <w:szCs w:val="24"/>
          <w:lang w:val="zh-CN"/>
        </w:rPr>
        <w:t xml:space="preserve"> </w:t>
      </w:r>
      <w:r>
        <w:rPr>
          <w:rFonts w:asciiTheme="minorEastAsia" w:hAnsiTheme="minorEastAsia" w:hint="eastAsia"/>
          <w:b/>
          <w:bCs/>
          <w:sz w:val="24"/>
          <w:szCs w:val="24"/>
          <w:lang w:val="zh-CN"/>
        </w:rPr>
        <w:t>相同品牌投标人的认定</w:t>
      </w:r>
    </w:p>
    <w:p w:rsidR="007A383F" w:rsidRDefault="005E2D0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 </w:t>
      </w:r>
      <w:r>
        <w:rPr>
          <w:rFonts w:asciiTheme="minorEastAsia" w:hAnsiTheme="minorEastAsia" w:cs="仿宋_GB2312" w:hint="eastAsia"/>
          <w:sz w:val="24"/>
          <w:szCs w:val="24"/>
          <w:lang w:val="zh-CN"/>
        </w:rPr>
        <w:t>采用最低评标价法的采购项目，提供相同品牌产品的不同投标人参加同一合同项下投标的，以其中通过资格审查、符合性审查且报价最低的参加评标；报价相同的，</w:t>
      </w:r>
      <w:r>
        <w:rPr>
          <w:rFonts w:asciiTheme="minorEastAsia" w:hAnsiTheme="minorEastAsia" w:cs="仿宋_GB2312" w:hint="eastAsia"/>
          <w:sz w:val="24"/>
          <w:szCs w:val="24"/>
          <w:lang w:val="zh-CN"/>
        </w:rPr>
        <w:lastRenderedPageBreak/>
        <w:t>由采购人或者采购人委托评标委员会按照招标文件规定的方式确定一个参加评标的投标人，招标文件未规定的采取随机抽取方式确定，其他投标无效。</w:t>
      </w:r>
    </w:p>
    <w:p w:rsidR="007A383F" w:rsidRDefault="005E2D0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30.2 </w:t>
      </w:r>
      <w:r>
        <w:rPr>
          <w:rFonts w:asciiTheme="minorEastAsia" w:hAnsiTheme="minorEastAsia" w:cs="仿宋_GB2312" w:hint="eastAsia"/>
          <w:sz w:val="24"/>
          <w:szCs w:val="24"/>
          <w:lang w:val="zh-CN"/>
        </w:rPr>
        <w:t>使用综合评分法的采购项目，提供相同品牌产品且通过资格审查、符合性审查的不同投标人参加同一合同项下投标的，按一家投标人计算，评审后得分最高的同品牌投标人获得中标人推荐资格</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评审得分相同的，</w:t>
      </w:r>
      <w:r>
        <w:rPr>
          <w:rFonts w:asciiTheme="minorEastAsia" w:hAnsiTheme="minorEastAsia" w:cs="仿宋_GB2312" w:hint="eastAsia"/>
          <w:sz w:val="24"/>
          <w:szCs w:val="24"/>
          <w:lang w:val="zh-CN"/>
        </w:rPr>
        <w:t>由采购人或者采购人委托评标委员会按照招标文件规定的方式确定一个投标人获得中标人推荐资格，招标文件未规定的采取随机抽取方式确定，其他同品牌投标人不作为中标候选人。</w:t>
      </w:r>
    </w:p>
    <w:p w:rsidR="007A383F" w:rsidRDefault="005E2D02">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31</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投标文件的比较与评价</w:t>
      </w:r>
    </w:p>
    <w:p w:rsidR="007A383F" w:rsidRDefault="005E2D0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7A383F" w:rsidRDefault="005E2D02">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评标方法、评标标准</w:t>
      </w:r>
    </w:p>
    <w:p w:rsidR="007A383F" w:rsidRDefault="005E2D0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评标方法分为最低评标价法和综合评分法。</w:t>
      </w:r>
    </w:p>
    <w:p w:rsidR="007A383F" w:rsidRDefault="005E2D0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.1.1 </w:t>
      </w:r>
      <w:r>
        <w:rPr>
          <w:rFonts w:asciiTheme="minorEastAsia" w:hAnsiTheme="minorEastAsia" w:cs="仿宋_GB2312" w:hint="eastAsia"/>
          <w:sz w:val="24"/>
          <w:szCs w:val="24"/>
          <w:lang w:val="zh-CN"/>
        </w:rPr>
        <w:t>最低评标价法</w:t>
      </w:r>
    </w:p>
    <w:p w:rsidR="007A383F" w:rsidRDefault="005E2D0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32</w:t>
      </w:r>
      <w:r>
        <w:rPr>
          <w:rFonts w:asciiTheme="minorEastAsia" w:hAnsiTheme="minorEastAsia" w:cs="仿宋_GB2312" w:hint="eastAsia"/>
          <w:sz w:val="24"/>
          <w:szCs w:val="24"/>
          <w:lang w:val="zh-CN"/>
        </w:rPr>
        <w:t xml:space="preserve">.1.1.1 </w:t>
      </w:r>
      <w:r>
        <w:rPr>
          <w:rFonts w:asciiTheme="minorEastAsia" w:hAnsiTheme="minorEastAsia" w:cs="仿宋_GB2312" w:hint="eastAsia"/>
          <w:sz w:val="24"/>
          <w:szCs w:val="24"/>
          <w:lang w:val="zh-CN"/>
        </w:rPr>
        <w:t>最低评标价法，是指投标文件满足招标文件全部实质性要求，且投标报价最低的投标人为中标候选人的评标方法。</w:t>
      </w:r>
    </w:p>
    <w:p w:rsidR="007A383F" w:rsidRDefault="005E2D0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.1.1.2 </w:t>
      </w:r>
      <w:r>
        <w:rPr>
          <w:rFonts w:asciiTheme="minorEastAsia" w:hAnsiTheme="minorEastAsia" w:cs="仿宋_GB2312" w:hint="eastAsia"/>
          <w:sz w:val="24"/>
          <w:szCs w:val="24"/>
          <w:lang w:val="zh-CN"/>
        </w:rPr>
        <w:t>采用最低评标价法评标时，除了算术修正和落实政府采购政策需进行的价格扣除外，不能对投标人的投标价格进行任何调整。</w:t>
      </w:r>
    </w:p>
    <w:p w:rsidR="007A383F" w:rsidRDefault="005E2D0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.1.2 </w:t>
      </w:r>
      <w:r>
        <w:rPr>
          <w:rFonts w:asciiTheme="minorEastAsia" w:hAnsiTheme="minorEastAsia" w:cs="仿宋_GB2312" w:hint="eastAsia"/>
          <w:sz w:val="24"/>
          <w:szCs w:val="24"/>
          <w:lang w:val="zh-CN"/>
        </w:rPr>
        <w:t>综合评分法，是指投标文件满足招标文件全部实质性要求，且按照评审因素的量化指标评审得分最高的投标人为中标候选人的评标方法。</w:t>
      </w:r>
    </w:p>
    <w:p w:rsidR="007A383F" w:rsidRDefault="005E2D0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价格分</w:t>
      </w:r>
    </w:p>
    <w:p w:rsidR="007A383F" w:rsidRDefault="005E2D0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.2.1 </w:t>
      </w:r>
      <w:r>
        <w:rPr>
          <w:rFonts w:asciiTheme="minorEastAsia" w:hAnsiTheme="minorEastAsia" w:cs="仿宋_GB2312" w:hint="eastAsia"/>
          <w:sz w:val="24"/>
          <w:szCs w:val="24"/>
          <w:lang w:val="zh-CN"/>
        </w:rPr>
        <w:t>价格分采用低价优先法计算，即满足招标文件要求且投标价格最低的投标报价为评标基准价，其价格分为满分。其他投标人的价</w:t>
      </w:r>
      <w:r>
        <w:rPr>
          <w:rFonts w:asciiTheme="minorEastAsia" w:hAnsiTheme="minorEastAsia" w:cs="仿宋_GB2312" w:hint="eastAsia"/>
          <w:sz w:val="24"/>
          <w:szCs w:val="24"/>
          <w:lang w:val="zh-CN"/>
        </w:rPr>
        <w:t>格分统一按照下列公式计算：</w:t>
      </w:r>
    </w:p>
    <w:p w:rsidR="007A383F" w:rsidRDefault="005E2D0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评标基准价</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投标报价</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100</w:t>
      </w:r>
    </w:p>
    <w:p w:rsidR="007A383F" w:rsidRDefault="005E2D0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w:t>
      </w:r>
      <w:r>
        <w:rPr>
          <w:rFonts w:asciiTheme="minorEastAsia" w:hAnsiTheme="minorEastAsia" w:cs="仿宋_GB2312" w:hint="eastAsia"/>
          <w:sz w:val="24"/>
          <w:szCs w:val="24"/>
          <w:lang w:val="zh-CN"/>
        </w:rPr>
        <w:t>=F1</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A1+F2</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A2+</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+Fn</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An</w:t>
      </w:r>
    </w:p>
    <w:p w:rsidR="007A383F" w:rsidRDefault="005E2D0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F2</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Fn</w:t>
      </w:r>
      <w:r>
        <w:rPr>
          <w:rFonts w:asciiTheme="minorEastAsia" w:hAnsiTheme="minorEastAsia" w:cs="仿宋_GB2312" w:hint="eastAsia"/>
          <w:sz w:val="24"/>
          <w:szCs w:val="24"/>
          <w:lang w:val="zh-CN"/>
        </w:rPr>
        <w:t>分别为各项评审因素的得分</w:t>
      </w:r>
      <w:r>
        <w:rPr>
          <w:rFonts w:asciiTheme="minorEastAsia" w:hAnsiTheme="minorEastAsia" w:cs="仿宋_GB2312" w:hint="eastAsia"/>
          <w:sz w:val="24"/>
          <w:szCs w:val="24"/>
          <w:lang w:val="zh-CN"/>
        </w:rPr>
        <w:t>;</w:t>
      </w:r>
    </w:p>
    <w:p w:rsidR="007A383F" w:rsidRDefault="005E2D0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A2</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An </w:t>
      </w:r>
      <w:r>
        <w:rPr>
          <w:rFonts w:asciiTheme="minorEastAsia" w:hAnsiTheme="minorEastAsia" w:cs="仿宋_GB2312" w:hint="eastAsia"/>
          <w:sz w:val="24"/>
          <w:szCs w:val="24"/>
          <w:lang w:val="zh-CN"/>
        </w:rPr>
        <w:t>分别为各项评审因素所占的权重</w:t>
      </w:r>
      <w:r>
        <w:rPr>
          <w:rFonts w:asciiTheme="minorEastAsia" w:hAnsiTheme="minorEastAsia" w:cs="仿宋_GB2312" w:hint="eastAsia"/>
          <w:sz w:val="24"/>
          <w:szCs w:val="24"/>
          <w:lang w:val="zh-CN"/>
        </w:rPr>
        <w:t>(A1+A2+</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+An=1)</w:t>
      </w:r>
      <w:r>
        <w:rPr>
          <w:rFonts w:asciiTheme="minorEastAsia" w:hAnsiTheme="minorEastAsia" w:cs="仿宋_GB2312" w:hint="eastAsia"/>
          <w:sz w:val="24"/>
          <w:szCs w:val="24"/>
          <w:lang w:val="zh-CN"/>
        </w:rPr>
        <w:t>。</w:t>
      </w:r>
    </w:p>
    <w:p w:rsidR="007A383F" w:rsidRDefault="005E2D0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.2.2 </w:t>
      </w:r>
      <w:r>
        <w:rPr>
          <w:rFonts w:asciiTheme="minorEastAsia" w:hAnsiTheme="minorEastAsia" w:cs="仿宋_GB2312" w:hint="eastAsia"/>
          <w:sz w:val="24"/>
          <w:szCs w:val="24"/>
          <w:lang w:val="zh-CN"/>
        </w:rPr>
        <w:t>评标过程中，不得去掉报价中的最高报价和最低报价。</w:t>
      </w:r>
    </w:p>
    <w:p w:rsidR="007A383F" w:rsidRDefault="005E2D0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.2.3 </w:t>
      </w:r>
      <w:r>
        <w:rPr>
          <w:rFonts w:asciiTheme="minorEastAsia" w:hAnsiTheme="minorEastAsia" w:cs="仿宋_GB2312" w:hint="eastAsia"/>
          <w:sz w:val="24"/>
          <w:szCs w:val="24"/>
          <w:lang w:val="zh-CN"/>
        </w:rPr>
        <w:t>因落实政府采购政策进行价格调整的，以调整后的价格计算评标基准价和投标报价。</w:t>
      </w:r>
    </w:p>
    <w:p w:rsidR="007A383F" w:rsidRDefault="005E2D02">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本次评标具体评标方法、评标标准见（第六章</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7A383F" w:rsidRDefault="005E2D0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3</w:t>
      </w:r>
      <w:r>
        <w:rPr>
          <w:rFonts w:asciiTheme="minorEastAsia" w:hAnsiTheme="minorEastAsia" w:hint="eastAsia"/>
          <w:b/>
          <w:bCs/>
          <w:sz w:val="24"/>
          <w:szCs w:val="24"/>
          <w:lang w:val="zh-CN"/>
        </w:rPr>
        <w:t xml:space="preserve">. </w:t>
      </w:r>
      <w:r>
        <w:rPr>
          <w:rFonts w:asciiTheme="minorEastAsia" w:hAnsiTheme="minorEastAsia" w:hint="eastAsia"/>
          <w:b/>
          <w:bCs/>
          <w:sz w:val="24"/>
          <w:szCs w:val="24"/>
          <w:lang w:val="zh-CN"/>
        </w:rPr>
        <w:t>推荐中标候选人</w:t>
      </w:r>
    </w:p>
    <w:p w:rsidR="007A383F" w:rsidRDefault="005E2D0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采用最低评标价法的，评标结果按投标报价由低到高顺序排列。投标报价相同的并列。投标文件满足招标文件全部实质性要求且投标报价最低的投标人为排名第一的中标候选人。</w:t>
      </w:r>
    </w:p>
    <w:p w:rsidR="007A383F" w:rsidRDefault="005E2D0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7A383F" w:rsidRDefault="005E2D02">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评审意见无效情形</w:t>
      </w:r>
    </w:p>
    <w:p w:rsidR="007A383F" w:rsidRDefault="005E2D0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7A383F" w:rsidRDefault="005E2D0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确定参与评标至评标结束前私自接触投标人；</w:t>
      </w:r>
    </w:p>
    <w:p w:rsidR="007A383F" w:rsidRDefault="005E2D0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接受投标人提出的与投标文件不一致的澄清或者说明，《投标人须知》</w:t>
      </w: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7A383F" w:rsidRDefault="005E2D0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违反评标纪律发表倾向性意见或者征询采购人的倾向性意见；</w:t>
      </w:r>
    </w:p>
    <w:p w:rsidR="007A383F" w:rsidRDefault="005E2D0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.4 </w:t>
      </w:r>
      <w:r>
        <w:rPr>
          <w:rFonts w:asciiTheme="minorEastAsia" w:hAnsiTheme="minorEastAsia" w:cs="仿宋_GB2312" w:hint="eastAsia"/>
          <w:sz w:val="24"/>
          <w:szCs w:val="24"/>
          <w:lang w:val="zh-CN"/>
        </w:rPr>
        <w:t>对需要专业判断的主观评审因素协商评分；</w:t>
      </w:r>
    </w:p>
    <w:p w:rsidR="007A383F" w:rsidRDefault="005E2D0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34.5 </w:t>
      </w:r>
      <w:r>
        <w:rPr>
          <w:rFonts w:asciiTheme="minorEastAsia" w:hAnsiTheme="minorEastAsia" w:cs="仿宋_GB2312" w:hint="eastAsia"/>
          <w:sz w:val="24"/>
          <w:szCs w:val="24"/>
          <w:lang w:val="zh-CN"/>
        </w:rPr>
        <w:t>在评标过程中擅离职守，影响评标程序正常进行的；</w:t>
      </w:r>
    </w:p>
    <w:p w:rsidR="007A383F" w:rsidRDefault="005E2D0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.6 </w:t>
      </w:r>
      <w:r>
        <w:rPr>
          <w:rFonts w:asciiTheme="minorEastAsia" w:hAnsiTheme="minorEastAsia" w:cs="仿宋_GB2312" w:hint="eastAsia"/>
          <w:sz w:val="24"/>
          <w:szCs w:val="24"/>
          <w:lang w:val="zh-CN"/>
        </w:rPr>
        <w:t>记录、复制或者带走任何评标资料；</w:t>
      </w:r>
    </w:p>
    <w:p w:rsidR="007A383F" w:rsidRDefault="005E2D0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.7 </w:t>
      </w:r>
      <w:r>
        <w:rPr>
          <w:rFonts w:asciiTheme="minorEastAsia" w:hAnsiTheme="minorEastAsia" w:cs="仿宋_GB2312" w:hint="eastAsia"/>
          <w:sz w:val="24"/>
          <w:szCs w:val="24"/>
          <w:lang w:val="zh-CN"/>
        </w:rPr>
        <w:t>其他不遵守评标纪律的行为。</w:t>
      </w:r>
    </w:p>
    <w:p w:rsidR="007A383F" w:rsidRDefault="005E2D02">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保密</w:t>
      </w:r>
    </w:p>
    <w:p w:rsidR="007A383F" w:rsidRDefault="005E2D0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评审专家应当遵守评审工作纪律，不得泄露评审文件、评审情况和评审中获悉的商业秘密。</w:t>
      </w:r>
    </w:p>
    <w:p w:rsidR="007A383F" w:rsidRDefault="005E2D0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采</w:t>
      </w:r>
      <w:r>
        <w:rPr>
          <w:rFonts w:asciiTheme="minorEastAsia" w:hAnsiTheme="minorEastAsia" w:cs="仿宋_GB2312" w:hint="eastAsia"/>
          <w:sz w:val="24"/>
          <w:szCs w:val="24"/>
          <w:lang w:val="zh-CN"/>
        </w:rPr>
        <w:t>购人、采购代理机构应当采取必要措施，保证评标在严格保密的情况下进行。有关人员对评标情况以及在评标过程中获悉的国家秘密、商业秘密负有保密责任。</w:t>
      </w:r>
    </w:p>
    <w:p w:rsidR="007A383F" w:rsidRDefault="007A383F">
      <w:pPr>
        <w:tabs>
          <w:tab w:val="left" w:pos="1260"/>
        </w:tabs>
        <w:autoSpaceDE w:val="0"/>
        <w:autoSpaceDN w:val="0"/>
        <w:spacing w:line="360" w:lineRule="auto"/>
        <w:contextualSpacing/>
        <w:rPr>
          <w:rFonts w:asciiTheme="minorEastAsia" w:hAnsiTheme="minorEastAsia" w:cs="宋体"/>
          <w:b/>
          <w:kern w:val="0"/>
          <w:sz w:val="28"/>
          <w:szCs w:val="28"/>
        </w:rPr>
      </w:pPr>
    </w:p>
    <w:p w:rsidR="007A383F" w:rsidRDefault="005E2D02">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六、定标和授予合同</w:t>
      </w:r>
    </w:p>
    <w:p w:rsidR="007A383F" w:rsidRDefault="005E2D02">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确定中标人</w:t>
      </w:r>
    </w:p>
    <w:p w:rsidR="007A383F" w:rsidRDefault="005E2D0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w:t>
      </w:r>
      <w:r>
        <w:rPr>
          <w:rFonts w:asciiTheme="minorEastAsia" w:hAnsiTheme="minorEastAsia" w:cs="仿宋_GB2312" w:hint="eastAsia"/>
          <w:sz w:val="24"/>
          <w:szCs w:val="24"/>
        </w:rPr>
        <w:t>1-3</w:t>
      </w:r>
      <w:r>
        <w:rPr>
          <w:rFonts w:asciiTheme="minorEastAsia" w:hAnsiTheme="minorEastAsia" w:cs="仿宋_GB2312" w:hint="eastAsia"/>
          <w:sz w:val="24"/>
          <w:szCs w:val="24"/>
        </w:rPr>
        <w:t>名</w:t>
      </w:r>
      <w:r>
        <w:rPr>
          <w:rFonts w:asciiTheme="minorEastAsia" w:hAnsiTheme="minorEastAsia" w:cs="仿宋_GB2312" w:hint="eastAsia"/>
          <w:sz w:val="24"/>
          <w:szCs w:val="24"/>
          <w:lang w:val="zh-CN"/>
        </w:rPr>
        <w:t>中标人。中标候选人并列的，由采购人采取随机抽取的方式确定。</w:t>
      </w:r>
    </w:p>
    <w:p w:rsidR="007A383F" w:rsidRDefault="005E2D0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采购人在收到评标报告</w:t>
      </w:r>
      <w:r>
        <w:rPr>
          <w:rFonts w:asciiTheme="minorEastAsia" w:hAnsiTheme="minorEastAsia" w:cs="仿宋_GB2312" w:hint="eastAsia"/>
          <w:sz w:val="24"/>
          <w:szCs w:val="24"/>
          <w:lang w:val="zh-CN"/>
        </w:rPr>
        <w:t>5</w:t>
      </w:r>
      <w:r>
        <w:rPr>
          <w:rFonts w:asciiTheme="minorEastAsia" w:hAnsiTheme="minorEastAsia" w:cs="仿宋_GB2312" w:hint="eastAsia"/>
          <w:sz w:val="24"/>
          <w:szCs w:val="24"/>
          <w:lang w:val="zh-CN"/>
        </w:rPr>
        <w:t>个工作日内未按评标报告推荐的中标候选人顺序确定</w:t>
      </w:r>
      <w:r>
        <w:rPr>
          <w:rFonts w:asciiTheme="minorEastAsia" w:hAnsiTheme="minorEastAsia" w:cs="仿宋_GB2312" w:hint="eastAsia"/>
          <w:sz w:val="24"/>
          <w:szCs w:val="24"/>
        </w:rPr>
        <w:t>1-3</w:t>
      </w:r>
      <w:r>
        <w:rPr>
          <w:rFonts w:asciiTheme="minorEastAsia" w:hAnsiTheme="minorEastAsia" w:cs="仿宋_GB2312" w:hint="eastAsia"/>
          <w:sz w:val="24"/>
          <w:szCs w:val="24"/>
        </w:rPr>
        <w:t>名</w:t>
      </w:r>
      <w:r>
        <w:rPr>
          <w:rFonts w:asciiTheme="minorEastAsia" w:hAnsiTheme="minorEastAsia" w:cs="仿宋_GB2312" w:hint="eastAsia"/>
          <w:sz w:val="24"/>
          <w:szCs w:val="24"/>
          <w:lang w:val="zh-CN"/>
        </w:rPr>
        <w:t>中标人，又不能说明合法理由的，视同按评标报告推荐的顺序确定排名</w:t>
      </w:r>
      <w:r>
        <w:rPr>
          <w:rFonts w:asciiTheme="minorEastAsia" w:hAnsiTheme="minorEastAsia" w:cs="仿宋_GB2312" w:hint="eastAsia"/>
          <w:sz w:val="24"/>
          <w:szCs w:val="24"/>
        </w:rPr>
        <w:t>1-3</w:t>
      </w:r>
      <w:r>
        <w:rPr>
          <w:rFonts w:asciiTheme="minorEastAsia" w:hAnsiTheme="minorEastAsia" w:cs="仿宋_GB2312" w:hint="eastAsia"/>
          <w:sz w:val="24"/>
          <w:szCs w:val="24"/>
        </w:rPr>
        <w:t>名</w:t>
      </w:r>
      <w:r>
        <w:rPr>
          <w:rFonts w:asciiTheme="minorEastAsia" w:hAnsiTheme="minorEastAsia" w:cs="仿宋_GB2312" w:hint="eastAsia"/>
          <w:sz w:val="24"/>
          <w:szCs w:val="24"/>
          <w:lang w:val="zh-CN"/>
        </w:rPr>
        <w:t>的中标候选人为中标人。</w:t>
      </w:r>
    </w:p>
    <w:p w:rsidR="007A383F" w:rsidRDefault="005E2D02">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中标公告、发出中标通知书</w:t>
      </w:r>
    </w:p>
    <w:p w:rsidR="007A383F" w:rsidRDefault="005E2D0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采购人确认中标人后，招标人在公告中标结果的同时，向中标人发出中标通知书。</w:t>
      </w:r>
    </w:p>
    <w:p w:rsidR="007A383F" w:rsidRDefault="005E2D0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中标通知书发出后，采购人不得违法改变中标结果，中标人无正当理由不得放弃中标。</w:t>
      </w:r>
    </w:p>
    <w:p w:rsidR="007A383F" w:rsidRDefault="005E2D02">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37.3 </w:t>
      </w: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7A383F" w:rsidRDefault="005E2D02">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38.</w:t>
      </w:r>
      <w:r>
        <w:rPr>
          <w:rFonts w:asciiTheme="minorEastAsia" w:hAnsiTheme="minorEastAsia" w:cs="仿宋_GB2312" w:hint="eastAsia"/>
          <w:b/>
          <w:sz w:val="24"/>
          <w:szCs w:val="24"/>
          <w:lang w:val="zh-CN"/>
        </w:rPr>
        <w:t>质疑提出与答复</w:t>
      </w:r>
    </w:p>
    <w:p w:rsidR="007A383F" w:rsidRDefault="005E2D02">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38.1 </w:t>
      </w:r>
      <w:r>
        <w:rPr>
          <w:rFonts w:asciiTheme="minorEastAsia" w:hAnsiTheme="minorEastAsia" w:cs="仿宋_GB2312" w:hint="eastAsia"/>
          <w:sz w:val="24"/>
          <w:szCs w:val="24"/>
        </w:rPr>
        <w:t>供应商认为采购文件、采购过程和中标结果使自己的权益受到损害的，可以依法向采购人</w:t>
      </w:r>
      <w:r>
        <w:rPr>
          <w:rFonts w:asciiTheme="minorEastAsia" w:hAnsiTheme="minorEastAsia" w:cs="宋体" w:hint="eastAsia"/>
          <w:bCs/>
          <w:color w:val="000000" w:themeColor="text1"/>
          <w:sz w:val="24"/>
          <w:szCs w:val="24"/>
          <w:lang w:val="zh-CN"/>
        </w:rPr>
        <w:t>、采购代理机构提出质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7A383F" w:rsidRDefault="005E2D02">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38.1.1</w:t>
      </w:r>
      <w:r>
        <w:rPr>
          <w:rFonts w:asciiTheme="minorEastAsia" w:hAnsiTheme="minorEastAsia" w:cs="仿宋_GB2312" w:hint="eastAsia"/>
          <w:sz w:val="24"/>
          <w:szCs w:val="24"/>
        </w:rPr>
        <w:t>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w:t>
      </w:r>
      <w:r>
        <w:rPr>
          <w:rFonts w:asciiTheme="minorEastAsia" w:hAnsiTheme="minorEastAsia" w:cs="仿宋_GB2312"/>
          <w:sz w:val="24"/>
          <w:szCs w:val="24"/>
        </w:rPr>
        <w:t>7</w:t>
      </w:r>
      <w:r>
        <w:rPr>
          <w:rFonts w:asciiTheme="minorEastAsia" w:hAnsiTheme="minorEastAsia" w:cs="仿宋_GB2312"/>
          <w:sz w:val="24"/>
          <w:szCs w:val="24"/>
        </w:rPr>
        <w:t>个工作日内</w:t>
      </w:r>
      <w:r>
        <w:rPr>
          <w:rFonts w:asciiTheme="minorEastAsia" w:hAnsiTheme="minorEastAsia" w:cs="仿宋_GB2312" w:hint="eastAsia"/>
          <w:sz w:val="24"/>
          <w:szCs w:val="24"/>
        </w:rPr>
        <w:t>通过《全国公共资源交易平台（河南省·许昌市）》一次性提出，如未提出视为全面接受；</w:t>
      </w:r>
      <w:r>
        <w:rPr>
          <w:rFonts w:asciiTheme="minorEastAsia" w:hAnsiTheme="minorEastAsia" w:cs="仿宋_GB2312" w:hint="eastAsia"/>
          <w:sz w:val="24"/>
          <w:szCs w:val="24"/>
        </w:rPr>
        <w:br/>
        <w:t xml:space="preserve">38.1.2 </w:t>
      </w:r>
      <w:r>
        <w:rPr>
          <w:rFonts w:asciiTheme="minorEastAsia" w:hAnsiTheme="minorEastAsia" w:cs="仿宋_GB2312" w:hint="eastAsia"/>
          <w:sz w:val="24"/>
          <w:szCs w:val="24"/>
        </w:rPr>
        <w:t>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 xml:space="preserve">38.1.3 </w:t>
      </w:r>
      <w:r>
        <w:rPr>
          <w:rFonts w:asciiTheme="minorEastAsia" w:hAnsiTheme="minorEastAsia" w:cs="仿宋_GB2312" w:hint="eastAsia"/>
          <w:sz w:val="24"/>
          <w:szCs w:val="24"/>
        </w:rPr>
        <w:t>对中标结果提出质疑的，为中标结果公告期限届满之日起七个工作日内，以书面形式向采购人和采购代</w:t>
      </w:r>
      <w:r>
        <w:rPr>
          <w:rFonts w:asciiTheme="minorEastAsia" w:hAnsiTheme="minorEastAsia" w:cs="仿宋_GB2312" w:hint="eastAsia"/>
          <w:sz w:val="24"/>
          <w:szCs w:val="24"/>
        </w:rPr>
        <w:t>理机构一次性提出。</w:t>
      </w:r>
    </w:p>
    <w:p w:rsidR="007A383F" w:rsidRDefault="005E2D02">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lastRenderedPageBreak/>
        <w:t xml:space="preserve">38.2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7A383F" w:rsidRDefault="005E2D02">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38.2.1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7A383F" w:rsidRDefault="005E2D02">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38.2.2 </w:t>
      </w:r>
      <w:r>
        <w:rPr>
          <w:rFonts w:asciiTheme="minorEastAsia" w:hAnsiTheme="minorEastAsia" w:cs="仿宋_GB2312"/>
          <w:sz w:val="24"/>
          <w:szCs w:val="24"/>
        </w:rPr>
        <w:t>对采购过程、中标结果提出的质疑，合格供应商符合法定数量时，可以从合格的中标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w:t>
      </w:r>
      <w:r>
        <w:rPr>
          <w:rFonts w:asciiTheme="minorEastAsia" w:hAnsiTheme="minorEastAsia" w:cs="仿宋_GB2312"/>
          <w:sz w:val="24"/>
          <w:szCs w:val="24"/>
        </w:rPr>
        <w:t>开展采购活动。</w:t>
      </w:r>
    </w:p>
    <w:p w:rsidR="007A383F" w:rsidRDefault="005E2D02">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签订合同</w:t>
      </w:r>
    </w:p>
    <w:p w:rsidR="007A383F" w:rsidRDefault="005E2D0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w:t>
      </w:r>
      <w:r>
        <w:rPr>
          <w:rFonts w:asciiTheme="minorEastAsia" w:hAnsiTheme="minorEastAsia" w:cs="仿宋_GB2312" w:hint="eastAsia"/>
          <w:sz w:val="24"/>
          <w:szCs w:val="24"/>
          <w:lang w:val="zh-CN"/>
        </w:rPr>
        <w:t>30</w:t>
      </w:r>
      <w:r>
        <w:rPr>
          <w:rFonts w:asciiTheme="minorEastAsia" w:hAnsiTheme="minorEastAsia" w:cs="仿宋_GB2312" w:hint="eastAsia"/>
          <w:sz w:val="24"/>
          <w:szCs w:val="24"/>
          <w:lang w:val="zh-CN"/>
        </w:rPr>
        <w:t>日内，按照招标文件和中标人投标文件的规定，与中标人签订书面合同。所签订的合同不得对招标文件确定的事项和中标人投标文件作实质性修改。</w:t>
      </w:r>
    </w:p>
    <w:p w:rsidR="007A383F" w:rsidRDefault="005E2D02">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rPr>
        <w:t>履约保证金</w:t>
      </w:r>
    </w:p>
    <w:p w:rsidR="007A383F" w:rsidRDefault="005E2D02">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w:t>
      </w:r>
      <w:r>
        <w:rPr>
          <w:rFonts w:asciiTheme="minorEastAsia" w:hAnsiTheme="minorEastAsia" w:cs="宋体" w:hint="eastAsia"/>
          <w:color w:val="333333"/>
          <w:sz w:val="24"/>
          <w:szCs w:val="24"/>
        </w:rPr>
        <w:t>10%</w:t>
      </w:r>
      <w:r>
        <w:rPr>
          <w:rFonts w:asciiTheme="minorEastAsia" w:hAnsiTheme="minorEastAsia" w:cs="宋体" w:hint="eastAsia"/>
          <w:color w:val="333333"/>
          <w:sz w:val="24"/>
          <w:szCs w:val="24"/>
        </w:rPr>
        <w:t>。</w:t>
      </w:r>
      <w:r>
        <w:rPr>
          <w:rFonts w:ascii="宋体" w:eastAsia="宋体" w:hAnsi="宋体" w:cs="宋体" w:hint="eastAsia"/>
          <w:color w:val="333333"/>
          <w:sz w:val="24"/>
          <w:szCs w:val="24"/>
        </w:rPr>
        <w:br/>
      </w:r>
    </w:p>
    <w:p w:rsidR="007A383F" w:rsidRDefault="007A383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A383F" w:rsidRDefault="007A383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A383F" w:rsidRDefault="007A383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A383F" w:rsidRDefault="007A383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A383F" w:rsidRDefault="007A383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A383F" w:rsidRDefault="007A383F">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7A383F" w:rsidRDefault="005E2D0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政府采购政策功能</w:t>
      </w:r>
    </w:p>
    <w:p w:rsidR="007A383F" w:rsidRDefault="007A383F">
      <w:pPr>
        <w:jc w:val="center"/>
        <w:rPr>
          <w:rFonts w:asciiTheme="majorEastAsia" w:eastAsiaTheme="majorEastAsia" w:hAnsiTheme="majorEastAsia" w:cs="宋体"/>
          <w:b/>
          <w:kern w:val="0"/>
          <w:sz w:val="36"/>
          <w:szCs w:val="36"/>
        </w:rPr>
      </w:pPr>
    </w:p>
    <w:p w:rsidR="007A383F" w:rsidRDefault="005E2D0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7A383F" w:rsidRDefault="005E2D02">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7A383F" w:rsidRDefault="005E2D02">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w:t>
      </w:r>
      <w:r>
        <w:rPr>
          <w:rFonts w:asciiTheme="minorEastAsia" w:eastAsiaTheme="minorEastAsia" w:hAnsiTheme="minorEastAsia" w:cs="仿宋_GB2312" w:hint="eastAsia"/>
          <w:szCs w:val="24"/>
          <w:lang w:val="zh-CN"/>
        </w:rPr>
        <w:t>、按照《国务院办公厅关于建立政府强制采购节能产品制度的通知》（国办发</w:t>
      </w:r>
      <w:r>
        <w:rPr>
          <w:rFonts w:asciiTheme="minorEastAsia" w:eastAsiaTheme="minorEastAsia" w:hAnsiTheme="minorEastAsia" w:cs="仿宋_GB2312" w:hint="eastAsia"/>
          <w:szCs w:val="24"/>
          <w:lang w:val="zh-CN"/>
        </w:rPr>
        <w:t>[2007]51</w:t>
      </w:r>
      <w:r>
        <w:rPr>
          <w:rFonts w:asciiTheme="minorEastAsia" w:eastAsiaTheme="minorEastAsia" w:hAnsiTheme="minorEastAsia" w:cs="仿宋_GB2312" w:hint="eastAsia"/>
          <w:szCs w:val="24"/>
          <w:lang w:val="zh-CN"/>
        </w:rPr>
        <w:t>号）和财政部、发展改革委发布的《节能产品政府采购实施意见》（财库</w:t>
      </w:r>
      <w:r>
        <w:rPr>
          <w:rFonts w:asciiTheme="minorEastAsia" w:eastAsiaTheme="minorEastAsia" w:hAnsiTheme="minorEastAsia" w:cs="仿宋_GB2312" w:hint="eastAsia"/>
          <w:szCs w:val="24"/>
          <w:lang w:val="zh-CN"/>
        </w:rPr>
        <w:t>[2004]185</w:t>
      </w:r>
      <w:r>
        <w:rPr>
          <w:rFonts w:asciiTheme="minorEastAsia" w:eastAsiaTheme="minorEastAsia" w:hAnsiTheme="minorEastAsia" w:cs="仿宋_GB2312" w:hint="eastAsia"/>
          <w:szCs w:val="24"/>
          <w:lang w:val="zh-CN"/>
        </w:rPr>
        <w:t>号）以及《财政部、发展改革委关于调整公布节能产品政府采购清单的通知》最新一期的规定，《节能产品政府采购清</w:t>
      </w:r>
      <w:r>
        <w:rPr>
          <w:rFonts w:asciiTheme="minorEastAsia" w:eastAsiaTheme="minorEastAsia" w:hAnsiTheme="minorEastAsia" w:cs="仿宋_GB2312" w:hint="eastAsia"/>
          <w:szCs w:val="24"/>
          <w:lang w:val="zh-CN"/>
        </w:rPr>
        <w:t>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7A383F" w:rsidRDefault="005E2D0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本次采购货物中属于强制采购的节能产品，投标人所投产品必须是《节能产品政府采购清单》内产品，投标文件中须提供最新一期《节能产品政府采购清单》中产品所在页</w:t>
      </w:r>
      <w:r>
        <w:rPr>
          <w:rFonts w:asciiTheme="minorEastAsia" w:eastAsiaTheme="minorEastAsia" w:hAnsiTheme="minorEastAsia" w:cs="仿宋_GB2312" w:hint="eastAsia"/>
          <w:szCs w:val="24"/>
        </w:rPr>
        <w:t>并加盖投标人公</w:t>
      </w:r>
      <w:r>
        <w:rPr>
          <w:rFonts w:asciiTheme="minorEastAsia" w:eastAsiaTheme="minorEastAsia" w:hAnsiTheme="minorEastAsia" w:cs="仿宋_GB2312" w:hint="eastAsia"/>
          <w:szCs w:val="24"/>
        </w:rPr>
        <w:t>章的原件扫描件（或图片），</w:t>
      </w:r>
      <w:r>
        <w:rPr>
          <w:rFonts w:asciiTheme="minorEastAsia" w:eastAsiaTheme="minorEastAsia" w:hAnsiTheme="minorEastAsia" w:cs="仿宋_GB2312" w:hint="eastAsia"/>
          <w:szCs w:val="24"/>
          <w:lang w:val="zh-CN"/>
        </w:rPr>
        <w:t>否则为无效投标。投标人所投其他产品若属于“节能产品政府采购清单”优先采购产品，在同等条件下，优先采购清单中的产品。</w:t>
      </w:r>
    </w:p>
    <w:p w:rsidR="007A383F" w:rsidRDefault="005E2D0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7A383F" w:rsidRDefault="005E2D0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、按照财政部、国家环保总局发布的《环境标志产品政府采购实施的意见》（财库</w:t>
      </w:r>
      <w:r>
        <w:rPr>
          <w:rFonts w:asciiTheme="minorEastAsia" w:hAnsiTheme="minorEastAsia" w:cs="仿宋_GB2312" w:hint="eastAsia"/>
          <w:sz w:val="24"/>
          <w:szCs w:val="24"/>
          <w:lang w:val="zh-CN"/>
        </w:rPr>
        <w:t>[2006]90</w:t>
      </w:r>
      <w:r>
        <w:rPr>
          <w:rFonts w:asciiTheme="minorEastAsia" w:hAnsiTheme="minorEastAsia" w:cs="仿宋_GB2312" w:hint="eastAsia"/>
          <w:sz w:val="24"/>
          <w:szCs w:val="24"/>
          <w:lang w:val="zh-CN"/>
        </w:rPr>
        <w:t>号）和《财政部、环保部关于调整公布环境标志产品政府采购清单的通知》最新一期的规定，投标人所投产品若属于“环境标志产品政府采购清单”内产品，在同等条件下，优先采购清单中的产品。</w:t>
      </w:r>
    </w:p>
    <w:p w:rsidR="007A383F" w:rsidRDefault="005E2D0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lang w:val="zh-CN"/>
        </w:rPr>
        <w:t>、对于同时列入环保清单和节能产品政府采购清单的产品，应当优先于只列入其中一个清单的产品。</w:t>
      </w:r>
    </w:p>
    <w:p w:rsidR="007A383F" w:rsidRDefault="005E2D0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hint="eastAsia"/>
          <w:sz w:val="24"/>
          <w:szCs w:val="24"/>
          <w:lang w:val="zh-CN"/>
        </w:rPr>
        <w:t>、上述“节能产品政府采购清单”、“环境标志产品政府采购清单”，在采购公告发布前已经过期的以及尚在公示期的均不得作为评标时的依据。</w:t>
      </w:r>
    </w:p>
    <w:p w:rsidR="007A383F" w:rsidRDefault="005E2D02">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7A383F" w:rsidRDefault="005E2D02">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、按照财政部、工业和信息化部发布的《政府采购促进中小企业发展暂行办法》（财库</w:t>
      </w:r>
      <w:r>
        <w:rPr>
          <w:rFonts w:asciiTheme="minorEastAsia" w:hAnsiTheme="minorEastAsia" w:cs="仿宋_GB2312" w:hint="eastAsia"/>
          <w:sz w:val="24"/>
          <w:szCs w:val="24"/>
          <w:lang w:val="zh-CN"/>
        </w:rPr>
        <w:t>[2011]181</w:t>
      </w:r>
      <w:r>
        <w:rPr>
          <w:rFonts w:asciiTheme="minorEastAsia" w:hAnsiTheme="minorEastAsia" w:cs="仿宋_GB2312" w:hint="eastAsia"/>
          <w:sz w:val="24"/>
          <w:szCs w:val="24"/>
          <w:lang w:val="zh-CN"/>
        </w:rPr>
        <w:t>号）规定，本项目为非专门面向中小企业采购的项目，对小型和微型企业投标人产品的价格给予</w:t>
      </w:r>
      <w:r>
        <w:rPr>
          <w:rFonts w:asciiTheme="minorEastAsia" w:hAnsiTheme="minorEastAsia" w:cs="仿宋_GB2312" w:hint="eastAsia"/>
          <w:sz w:val="24"/>
          <w:szCs w:val="24"/>
          <w:lang w:val="zh-CN"/>
        </w:rPr>
        <w:t>6%-10%</w:t>
      </w:r>
      <w:r>
        <w:rPr>
          <w:rFonts w:asciiTheme="minorEastAsia" w:hAnsiTheme="minorEastAsia" w:cs="仿宋_GB2312" w:hint="eastAsia"/>
          <w:sz w:val="24"/>
          <w:szCs w:val="24"/>
          <w:lang w:val="zh-CN"/>
        </w:rPr>
        <w:t>的扣除，用扣除后的价格参与评审。</w:t>
      </w:r>
    </w:p>
    <w:p w:rsidR="007A383F" w:rsidRDefault="005E2D0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、如果本项目为非专门面向中小企业采购且接受联合体投标，联合协议中约定小型或微型企业的协议合同金额占到联合体协议合同总金额</w:t>
      </w:r>
      <w:r>
        <w:rPr>
          <w:rFonts w:asciiTheme="minorEastAsia" w:hAnsiTheme="minorEastAsia" w:cs="仿宋_GB2312" w:hint="eastAsia"/>
          <w:sz w:val="24"/>
          <w:szCs w:val="24"/>
          <w:lang w:val="zh-CN"/>
        </w:rPr>
        <w:t>30%</w:t>
      </w:r>
      <w:r>
        <w:rPr>
          <w:rFonts w:asciiTheme="minorEastAsia" w:hAnsiTheme="minorEastAsia" w:cs="仿宋_GB2312" w:hint="eastAsia"/>
          <w:sz w:val="24"/>
          <w:szCs w:val="24"/>
          <w:lang w:val="zh-CN"/>
        </w:rPr>
        <w:t>以上的，给予联合体</w:t>
      </w:r>
      <w:r>
        <w:rPr>
          <w:rFonts w:asciiTheme="minorEastAsia" w:hAnsiTheme="minorEastAsia" w:cs="仿宋_GB2312" w:hint="eastAsia"/>
          <w:sz w:val="24"/>
          <w:szCs w:val="24"/>
          <w:lang w:val="zh-CN"/>
        </w:rPr>
        <w:t>2%-3%</w:t>
      </w:r>
      <w:r>
        <w:rPr>
          <w:rFonts w:asciiTheme="minorEastAsia" w:hAnsiTheme="minorEastAsia" w:cs="仿宋_GB2312" w:hint="eastAsia"/>
          <w:sz w:val="24"/>
          <w:szCs w:val="24"/>
          <w:lang w:val="zh-CN"/>
        </w:rPr>
        <w:t>的价格扣除，用扣除后的价格参与评审。</w:t>
      </w:r>
    </w:p>
    <w:p w:rsidR="007A383F" w:rsidRDefault="005E2D02">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、联合体各方均为小型或微型企业的，联合体视同为小型、微型企业。组成联合体的大中型企业或者其</w:t>
      </w:r>
      <w:r>
        <w:rPr>
          <w:rFonts w:asciiTheme="minorEastAsia" w:hAnsiTheme="minorEastAsia" w:cs="仿宋_GB2312" w:hint="eastAsia"/>
          <w:sz w:val="24"/>
          <w:szCs w:val="24"/>
          <w:lang w:val="zh-CN"/>
        </w:rPr>
        <w:t>他自然人、法人或其他组织，与小型、微型企业之间不得存在投资关系。</w:t>
      </w:r>
    </w:p>
    <w:p w:rsidR="007A383F" w:rsidRDefault="005E2D02">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hint="eastAsia"/>
          <w:sz w:val="24"/>
          <w:szCs w:val="24"/>
          <w:lang w:val="zh-CN"/>
        </w:rPr>
        <w:t>、中小企业投标应提供《中小企业声明函》，如为联合投标的，联合体各方需分别填写《中小企业声明函》。</w:t>
      </w:r>
    </w:p>
    <w:p w:rsidR="007A383F" w:rsidRDefault="005E2D02">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7A383F" w:rsidRDefault="005E2D0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Pr>
          <w:rFonts w:asciiTheme="minorEastAsia" w:hAnsiTheme="minorEastAsia" w:cs="仿宋_GB2312" w:hint="eastAsia"/>
          <w:sz w:val="24"/>
          <w:szCs w:val="24"/>
          <w:lang w:val="zh-CN"/>
        </w:rPr>
        <w:t>财库</w:t>
      </w:r>
      <w:r>
        <w:rPr>
          <w:rFonts w:asciiTheme="minorEastAsia" w:hAnsiTheme="minorEastAsia" w:cs="仿宋_GB2312" w:hint="eastAsia"/>
          <w:sz w:val="24"/>
          <w:szCs w:val="24"/>
          <w:lang w:val="zh-CN"/>
        </w:rPr>
        <w:t>[2014]68</w:t>
      </w:r>
      <w:r>
        <w:rPr>
          <w:rFonts w:asciiTheme="minorEastAsia" w:hAnsiTheme="minorEastAsia" w:cs="仿宋_GB2312" w:hint="eastAsia"/>
          <w:sz w:val="24"/>
          <w:szCs w:val="24"/>
          <w:lang w:val="zh-CN"/>
        </w:rPr>
        <w:t>号</w:t>
      </w:r>
      <w:bookmarkEnd w:id="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含新疆生产建设兵团</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出具的属于监狱企业的证明文件。</w:t>
      </w:r>
    </w:p>
    <w:p w:rsidR="007A383F" w:rsidRDefault="005E2D02">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w:t>
      </w:r>
      <w:r>
        <w:rPr>
          <w:rFonts w:asciiTheme="minorEastAsia" w:hAnsiTheme="minorEastAsia" w:cs="仿宋_GB2312" w:hint="eastAsia"/>
          <w:b/>
          <w:sz w:val="24"/>
          <w:szCs w:val="24"/>
          <w:lang w:val="zh-CN"/>
        </w:rPr>
        <w:t>业</w:t>
      </w:r>
    </w:p>
    <w:p w:rsidR="007A383F" w:rsidRDefault="005E2D0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Pr>
          <w:rFonts w:asciiTheme="minorEastAsia" w:eastAsiaTheme="minorEastAsia" w:hAnsiTheme="minorEastAsia" w:cs="仿宋_GB2312" w:hint="eastAsia"/>
          <w:szCs w:val="24"/>
          <w:lang w:val="zh-CN"/>
        </w:rPr>
        <w:t>、按照财政部、民政部、中国残疾人联合会和残疾人发布的《三部门联合发布关于促进残疾人就业政府采购政策的通知》（财库</w:t>
      </w:r>
      <w:r>
        <w:rPr>
          <w:rFonts w:asciiTheme="minorEastAsia" w:eastAsiaTheme="minorEastAsia" w:hAnsiTheme="minorEastAsia" w:cs="仿宋_GB2312" w:hint="eastAsia"/>
          <w:szCs w:val="24"/>
          <w:lang w:val="zh-CN"/>
        </w:rPr>
        <w:t>[2017]141</w:t>
      </w:r>
      <w:r>
        <w:rPr>
          <w:rFonts w:asciiTheme="minorEastAsia" w:eastAsiaTheme="minorEastAsia" w:hAnsiTheme="minorEastAsia" w:cs="仿宋_GB2312" w:hint="eastAsia"/>
          <w:szCs w:val="24"/>
          <w:lang w:val="zh-CN"/>
        </w:rPr>
        <w:t>号）规定，在政府采购活动中，残疾人福利性单位视同小型、微型企业，享受评审中价格扣除的政府采购政策。对残疾人福利性单位提供本单位制造的货物、承担的工程或者服务，或者提供其</w:t>
      </w:r>
      <w:r>
        <w:rPr>
          <w:rFonts w:asciiTheme="minorEastAsia" w:eastAsiaTheme="minorEastAsia" w:hAnsiTheme="minorEastAsia" w:cs="仿宋_GB2312" w:hint="eastAsia"/>
          <w:szCs w:val="24"/>
          <w:lang w:val="zh-CN"/>
        </w:rPr>
        <w:lastRenderedPageBreak/>
        <w:t>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7A383F" w:rsidRDefault="005E2D0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eastAsiaTheme="minorEastAsia" w:hAnsiTheme="minorEastAsia" w:cs="仿宋_GB2312" w:hint="eastAsia"/>
          <w:szCs w:val="24"/>
          <w:lang w:val="zh-CN"/>
        </w:rPr>
        <w:t>、符合条件的残疾人福利性单位在参加政府采购活动时，应</w:t>
      </w:r>
      <w:r>
        <w:rPr>
          <w:rFonts w:asciiTheme="minorEastAsia" w:eastAsiaTheme="minorEastAsia" w:hAnsiTheme="minorEastAsia" w:cs="仿宋_GB2312" w:hint="eastAsia"/>
          <w:szCs w:val="24"/>
          <w:lang w:val="zh-CN"/>
        </w:rPr>
        <w:t>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7A383F" w:rsidRDefault="005E2D0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w:t>
      </w:r>
      <w:r>
        <w:rPr>
          <w:rFonts w:asciiTheme="minorEastAsia" w:eastAsiaTheme="minorEastAsia" w:hAnsiTheme="minorEastAsia" w:cs="仿宋_GB2312" w:hint="eastAsia"/>
          <w:szCs w:val="24"/>
          <w:lang w:val="zh-CN"/>
        </w:rPr>
        <w:t>、中标人为残疾人福利性单位的，招标人应当随中标结果同时公告其《残疾人福利性单位声明函》，接受社会监督。</w:t>
      </w:r>
    </w:p>
    <w:p w:rsidR="007A383F" w:rsidRDefault="007A383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A383F" w:rsidRDefault="007A383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A383F" w:rsidRDefault="007A383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A383F" w:rsidRDefault="007A383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A383F" w:rsidRDefault="007A383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A383F" w:rsidRDefault="007A383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A383F" w:rsidRDefault="007A383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A383F" w:rsidRDefault="007A383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A383F" w:rsidRDefault="007A383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A383F" w:rsidRDefault="007A383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A383F" w:rsidRDefault="007A383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A383F" w:rsidRDefault="007A383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A383F" w:rsidRDefault="007A383F">
      <w:pPr>
        <w:pStyle w:val="a7"/>
        <w:spacing w:line="360" w:lineRule="auto"/>
        <w:contextualSpacing/>
        <w:rPr>
          <w:rFonts w:asciiTheme="majorEastAsia" w:eastAsiaTheme="majorEastAsia" w:hAnsiTheme="majorEastAsia" w:cs="宋体"/>
          <w:b/>
          <w:kern w:val="0"/>
          <w:sz w:val="36"/>
          <w:szCs w:val="36"/>
        </w:rPr>
      </w:pPr>
    </w:p>
    <w:p w:rsidR="007A383F" w:rsidRDefault="007A383F">
      <w:pPr>
        <w:pStyle w:val="a7"/>
        <w:spacing w:line="360" w:lineRule="auto"/>
        <w:contextualSpacing/>
        <w:rPr>
          <w:rFonts w:asciiTheme="majorEastAsia" w:eastAsiaTheme="majorEastAsia" w:hAnsiTheme="majorEastAsia" w:cs="宋体"/>
          <w:b/>
          <w:kern w:val="0"/>
          <w:sz w:val="36"/>
          <w:szCs w:val="36"/>
        </w:rPr>
      </w:pPr>
    </w:p>
    <w:p w:rsidR="007A383F" w:rsidRDefault="005E2D0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第六章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资格审查与评标</w:t>
      </w:r>
    </w:p>
    <w:p w:rsidR="007A383F" w:rsidRDefault="007A383F">
      <w:pPr>
        <w:pStyle w:val="a7"/>
        <w:spacing w:line="360" w:lineRule="auto"/>
        <w:contextualSpacing/>
        <w:rPr>
          <w:rFonts w:asciiTheme="minorEastAsia" w:hAnsiTheme="minorEastAsia" w:cs="仿宋_GB2312"/>
          <w:lang w:val="zh-CN"/>
        </w:rPr>
      </w:pPr>
    </w:p>
    <w:p w:rsidR="007A383F" w:rsidRDefault="005E2D02">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7A383F" w:rsidRDefault="005E2D0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采购人依法对投标人资格进行审查</w:t>
      </w:r>
      <w:r>
        <w:rPr>
          <w:rFonts w:asciiTheme="minorEastAsia" w:eastAsiaTheme="minorEastAsia" w:hAnsiTheme="minorEastAsia" w:cs="仿宋_GB2312"/>
          <w:szCs w:val="24"/>
          <w:lang w:val="zh-CN"/>
        </w:rPr>
        <w:t>。</w:t>
      </w:r>
    </w:p>
    <w:p w:rsidR="007A383F" w:rsidRDefault="005E2D02">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7A383F" w:rsidRDefault="005E2D02">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7A383F">
        <w:trPr>
          <w:trHeight w:val="567"/>
        </w:trPr>
        <w:tc>
          <w:tcPr>
            <w:tcW w:w="9079" w:type="dxa"/>
            <w:vAlign w:val="center"/>
          </w:tcPr>
          <w:p w:rsidR="007A383F" w:rsidRDefault="005E2D02">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7A383F">
        <w:trPr>
          <w:trHeight w:val="567"/>
        </w:trPr>
        <w:tc>
          <w:tcPr>
            <w:tcW w:w="9079" w:type="dxa"/>
            <w:vAlign w:val="center"/>
          </w:tcPr>
          <w:p w:rsidR="007A383F" w:rsidRDefault="005E2D02">
            <w:pPr>
              <w:spacing w:line="360" w:lineRule="auto"/>
              <w:jc w:val="left"/>
              <w:rPr>
                <w:rFonts w:asciiTheme="minorEastAsia" w:hAnsiTheme="minorEastAsia"/>
                <w:b/>
                <w:sz w:val="24"/>
                <w:szCs w:val="24"/>
              </w:rPr>
            </w:pPr>
            <w:r>
              <w:rPr>
                <w:rFonts w:asciiTheme="minorEastAsia" w:hAnsiTheme="minorEastAsia" w:hint="eastAsia"/>
                <w:b/>
                <w:sz w:val="24"/>
                <w:szCs w:val="24"/>
              </w:rPr>
              <w:t>1</w:t>
            </w:r>
            <w:r>
              <w:rPr>
                <w:rFonts w:asciiTheme="minorEastAsia" w:hAnsiTheme="minorEastAsia" w:hint="eastAsia"/>
                <w:b/>
                <w:sz w:val="24"/>
                <w:szCs w:val="24"/>
              </w:rPr>
              <w:t>、投标函</w:t>
            </w:r>
          </w:p>
        </w:tc>
      </w:tr>
      <w:tr w:rsidR="007A383F">
        <w:tc>
          <w:tcPr>
            <w:tcW w:w="9079" w:type="dxa"/>
            <w:vAlign w:val="center"/>
          </w:tcPr>
          <w:p w:rsidR="007A383F" w:rsidRDefault="005E2D02">
            <w:pPr>
              <w:spacing w:line="360" w:lineRule="auto"/>
              <w:rPr>
                <w:rFonts w:asciiTheme="minorEastAsia" w:hAnsiTheme="minorEastAsia"/>
                <w:bCs/>
                <w:sz w:val="24"/>
                <w:szCs w:val="24"/>
              </w:rPr>
            </w:pPr>
            <w:r>
              <w:rPr>
                <w:rFonts w:asciiTheme="minorEastAsia" w:hAnsiTheme="minorEastAsia" w:hint="eastAsia"/>
                <w:b/>
                <w:bCs/>
                <w:sz w:val="24"/>
                <w:szCs w:val="24"/>
              </w:rPr>
              <w:t>2</w:t>
            </w:r>
            <w:r>
              <w:rPr>
                <w:rFonts w:asciiTheme="minorEastAsia" w:hAnsiTheme="minorEastAsia" w:hint="eastAsia"/>
                <w:b/>
                <w:bCs/>
                <w:sz w:val="24"/>
                <w:szCs w:val="24"/>
              </w:rPr>
              <w:t>、法人或者其他组织的营业执照等证明文件，自然人的身份证明</w:t>
            </w:r>
          </w:p>
          <w:p w:rsidR="007A383F" w:rsidRDefault="005E2D02">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1</w:t>
            </w:r>
            <w:r>
              <w:rPr>
                <w:rFonts w:asciiTheme="minorEastAsia" w:hAnsiTheme="minorEastAsia" w:hint="eastAsia"/>
                <w:bCs/>
                <w:sz w:val="24"/>
                <w:szCs w:val="24"/>
              </w:rPr>
              <w:t>）企业法人营业执照或营业执照。（企业投标提供）</w:t>
            </w:r>
          </w:p>
          <w:p w:rsidR="007A383F" w:rsidRDefault="005E2D02">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2</w:t>
            </w:r>
            <w:r>
              <w:rPr>
                <w:rFonts w:asciiTheme="minorEastAsia" w:hAnsiTheme="minorEastAsia" w:hint="eastAsia"/>
                <w:bCs/>
                <w:sz w:val="24"/>
                <w:szCs w:val="24"/>
              </w:rPr>
              <w:t>）事业单位法人证书。（事业单位投标提供）</w:t>
            </w:r>
          </w:p>
          <w:p w:rsidR="007A383F" w:rsidRDefault="005E2D02">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3</w:t>
            </w:r>
            <w:r>
              <w:rPr>
                <w:rFonts w:asciiTheme="minorEastAsia" w:hAnsiTheme="minorEastAsia" w:hint="eastAsia"/>
                <w:bCs/>
                <w:sz w:val="24"/>
                <w:szCs w:val="24"/>
              </w:rPr>
              <w:t>）执业许可证。（非专业服务机构投标提供）</w:t>
            </w:r>
          </w:p>
          <w:p w:rsidR="007A383F" w:rsidRDefault="005E2D02">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4</w:t>
            </w:r>
            <w:r>
              <w:rPr>
                <w:rFonts w:asciiTheme="minorEastAsia" w:hAnsiTheme="minorEastAsia" w:hint="eastAsia"/>
                <w:bCs/>
                <w:sz w:val="24"/>
                <w:szCs w:val="24"/>
              </w:rPr>
              <w:t>）个体工商户营业执照。（个体工商户投标提供）</w:t>
            </w:r>
          </w:p>
          <w:p w:rsidR="007A383F" w:rsidRDefault="005E2D02">
            <w:pPr>
              <w:spacing w:line="360" w:lineRule="auto"/>
              <w:rPr>
                <w:rFonts w:asciiTheme="minorEastAsia" w:hAnsiTheme="minorEastAsia"/>
                <w:b/>
                <w:sz w:val="24"/>
                <w:szCs w:val="24"/>
              </w:rPr>
            </w:pPr>
            <w:r>
              <w:rPr>
                <w:rFonts w:asciiTheme="minorEastAsia" w:hAnsiTheme="minorEastAsia" w:hint="eastAsia"/>
                <w:bCs/>
                <w:sz w:val="24"/>
                <w:szCs w:val="24"/>
              </w:rPr>
              <w:t>（</w:t>
            </w:r>
            <w:r>
              <w:rPr>
                <w:rFonts w:asciiTheme="minorEastAsia" w:hAnsiTheme="minorEastAsia" w:hint="eastAsia"/>
                <w:bCs/>
                <w:sz w:val="24"/>
                <w:szCs w:val="24"/>
              </w:rPr>
              <w:t>5</w:t>
            </w:r>
            <w:r>
              <w:rPr>
                <w:rFonts w:asciiTheme="minorEastAsia" w:hAnsiTheme="minorEastAsia" w:hint="eastAsia"/>
                <w:bCs/>
                <w:sz w:val="24"/>
                <w:szCs w:val="24"/>
              </w:rPr>
              <w:t>）自然人身份证明。（自然人投标提供）</w:t>
            </w:r>
          </w:p>
        </w:tc>
      </w:tr>
      <w:tr w:rsidR="007A383F">
        <w:tc>
          <w:tcPr>
            <w:tcW w:w="9079" w:type="dxa"/>
            <w:vAlign w:val="center"/>
          </w:tcPr>
          <w:p w:rsidR="007A383F" w:rsidRDefault="005E2D02">
            <w:pPr>
              <w:spacing w:line="360" w:lineRule="auto"/>
              <w:rPr>
                <w:rFonts w:asciiTheme="minorEastAsia" w:hAnsiTheme="minorEastAsia"/>
                <w:bCs/>
                <w:sz w:val="24"/>
                <w:szCs w:val="24"/>
              </w:rPr>
            </w:pPr>
            <w:r>
              <w:rPr>
                <w:rFonts w:asciiTheme="minorEastAsia" w:hAnsiTheme="minorEastAsia" w:hint="eastAsia"/>
                <w:b/>
                <w:bCs/>
                <w:sz w:val="24"/>
                <w:szCs w:val="24"/>
              </w:rPr>
              <w:t>3</w:t>
            </w:r>
            <w:r>
              <w:rPr>
                <w:rFonts w:asciiTheme="minorEastAsia" w:hAnsiTheme="minorEastAsia" w:hint="eastAsia"/>
                <w:b/>
                <w:bCs/>
                <w:sz w:val="24"/>
                <w:szCs w:val="24"/>
              </w:rPr>
              <w:t>、财务状况报告相关材料</w:t>
            </w:r>
          </w:p>
          <w:p w:rsidR="007A383F" w:rsidRDefault="005E2D02">
            <w:pPr>
              <w:spacing w:line="360" w:lineRule="auto"/>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w:t>
            </w:r>
            <w:r>
              <w:rPr>
                <w:rFonts w:asciiTheme="minorEastAsia" w:hAnsiTheme="minorEastAsia" w:hint="eastAsia"/>
                <w:bCs/>
                <w:color w:val="000000" w:themeColor="text1"/>
                <w:sz w:val="24"/>
                <w:szCs w:val="24"/>
              </w:rPr>
              <w:t>1</w:t>
            </w:r>
            <w:r>
              <w:rPr>
                <w:rFonts w:asciiTheme="minorEastAsia" w:hAnsiTheme="minorEastAsia" w:hint="eastAsia"/>
                <w:bCs/>
                <w:color w:val="000000" w:themeColor="text1"/>
                <w:sz w:val="24"/>
                <w:szCs w:val="24"/>
              </w:rPr>
              <w:t>）</w:t>
            </w:r>
            <w:r>
              <w:rPr>
                <w:rFonts w:asciiTheme="minorEastAsia" w:hAnsiTheme="minorEastAsia" w:hint="eastAsia"/>
                <w:bCs/>
                <w:color w:val="000000" w:themeColor="text1"/>
                <w:sz w:val="24"/>
                <w:szCs w:val="24"/>
              </w:rPr>
              <w:t>2016</w:t>
            </w:r>
            <w:r>
              <w:rPr>
                <w:rFonts w:asciiTheme="minorEastAsia" w:hAnsiTheme="minorEastAsia" w:hint="eastAsia"/>
                <w:bCs/>
                <w:color w:val="000000" w:themeColor="text1"/>
                <w:sz w:val="24"/>
                <w:szCs w:val="24"/>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7A383F" w:rsidRDefault="005E2D02">
            <w:pPr>
              <w:spacing w:line="360" w:lineRule="auto"/>
              <w:rPr>
                <w:rFonts w:asciiTheme="minorEastAsia" w:hAnsiTheme="minorEastAsia"/>
                <w:b/>
                <w:sz w:val="24"/>
                <w:szCs w:val="24"/>
              </w:rPr>
            </w:pPr>
            <w:r>
              <w:rPr>
                <w:rFonts w:asciiTheme="minorEastAsia" w:hAnsiTheme="minorEastAsia" w:hint="eastAsia"/>
                <w:bCs/>
                <w:color w:val="000000" w:themeColor="text1"/>
                <w:sz w:val="24"/>
                <w:szCs w:val="24"/>
              </w:rPr>
              <w:t>（</w:t>
            </w:r>
            <w:r>
              <w:rPr>
                <w:rFonts w:asciiTheme="minorEastAsia" w:hAnsiTheme="minorEastAsia" w:hint="eastAsia"/>
                <w:bCs/>
                <w:color w:val="000000" w:themeColor="text1"/>
                <w:sz w:val="24"/>
                <w:szCs w:val="24"/>
              </w:rPr>
              <w:t>2</w:t>
            </w:r>
            <w:r>
              <w:rPr>
                <w:rFonts w:asciiTheme="minorEastAsia" w:hAnsiTheme="minorEastAsia" w:hint="eastAsia"/>
                <w:bCs/>
                <w:color w:val="000000" w:themeColor="text1"/>
                <w:sz w:val="24"/>
                <w:szCs w:val="24"/>
              </w:rPr>
              <w:t>）银行出具的资信证明；或财政部门认可的政府采购专业担保机构的证明文件和担保机构出具的投标担保函。（其他组织和自然人投标提供）</w:t>
            </w:r>
          </w:p>
        </w:tc>
      </w:tr>
      <w:tr w:rsidR="007A383F">
        <w:tc>
          <w:tcPr>
            <w:tcW w:w="9079" w:type="dxa"/>
            <w:vAlign w:val="center"/>
          </w:tcPr>
          <w:p w:rsidR="007A383F" w:rsidRDefault="005E2D02">
            <w:pPr>
              <w:spacing w:line="360" w:lineRule="auto"/>
              <w:rPr>
                <w:rFonts w:asciiTheme="minorEastAsia" w:hAnsiTheme="minorEastAsia"/>
                <w:bCs/>
                <w:sz w:val="24"/>
                <w:szCs w:val="24"/>
              </w:rPr>
            </w:pPr>
            <w:r>
              <w:rPr>
                <w:rFonts w:asciiTheme="minorEastAsia" w:hAnsiTheme="minorEastAsia" w:hint="eastAsia"/>
                <w:b/>
                <w:bCs/>
                <w:sz w:val="24"/>
                <w:szCs w:val="24"/>
              </w:rPr>
              <w:t>4</w:t>
            </w:r>
            <w:r>
              <w:rPr>
                <w:rFonts w:asciiTheme="minorEastAsia" w:hAnsiTheme="minorEastAsia" w:hint="eastAsia"/>
                <w:b/>
                <w:bCs/>
                <w:sz w:val="24"/>
                <w:szCs w:val="24"/>
              </w:rPr>
              <w:t>、依法缴纳税收相关材料</w:t>
            </w:r>
          </w:p>
          <w:p w:rsidR="007A383F" w:rsidRDefault="005E2D02">
            <w:pPr>
              <w:spacing w:line="360" w:lineRule="auto"/>
              <w:rPr>
                <w:rFonts w:asciiTheme="minorEastAsia" w:hAnsiTheme="minorEastAsia"/>
                <w:b/>
                <w:sz w:val="24"/>
                <w:szCs w:val="24"/>
              </w:rPr>
            </w:pPr>
            <w:r>
              <w:rPr>
                <w:rFonts w:asciiTheme="minorEastAsia" w:hAnsiTheme="minorEastAsia" w:hint="eastAsia"/>
                <w:bCs/>
                <w:sz w:val="24"/>
                <w:szCs w:val="24"/>
              </w:rPr>
              <w:lastRenderedPageBreak/>
              <w:t>税务登记证和投标截止时间前三个月内任意一个月缴纳税收凭据。（依法免税的投标人，应提供相应文件证明依法免税）</w:t>
            </w:r>
          </w:p>
        </w:tc>
      </w:tr>
      <w:tr w:rsidR="007A383F">
        <w:tc>
          <w:tcPr>
            <w:tcW w:w="9079" w:type="dxa"/>
            <w:vAlign w:val="center"/>
          </w:tcPr>
          <w:p w:rsidR="007A383F" w:rsidRDefault="005E2D02">
            <w:pPr>
              <w:spacing w:line="360" w:lineRule="auto"/>
              <w:rPr>
                <w:rFonts w:asciiTheme="minorEastAsia" w:hAnsiTheme="minorEastAsia"/>
                <w:bCs/>
                <w:sz w:val="24"/>
                <w:szCs w:val="24"/>
              </w:rPr>
            </w:pPr>
            <w:r>
              <w:rPr>
                <w:rFonts w:asciiTheme="minorEastAsia" w:hAnsiTheme="minorEastAsia" w:hint="eastAsia"/>
                <w:b/>
                <w:bCs/>
                <w:sz w:val="24"/>
                <w:szCs w:val="24"/>
              </w:rPr>
              <w:lastRenderedPageBreak/>
              <w:t>5</w:t>
            </w:r>
            <w:r>
              <w:rPr>
                <w:rFonts w:asciiTheme="minorEastAsia" w:hAnsiTheme="minorEastAsia" w:hint="eastAsia"/>
                <w:b/>
                <w:bCs/>
                <w:sz w:val="24"/>
                <w:szCs w:val="24"/>
              </w:rPr>
              <w:t>、依法缴纳社会保障资金的证明材料</w:t>
            </w:r>
          </w:p>
          <w:p w:rsidR="007A383F" w:rsidRDefault="005E2D02">
            <w:pPr>
              <w:spacing w:line="360" w:lineRule="auto"/>
              <w:rPr>
                <w:rFonts w:asciiTheme="minorEastAsia" w:hAnsiTheme="minorEastAsia"/>
                <w:bCs/>
                <w:sz w:val="24"/>
                <w:szCs w:val="24"/>
              </w:rPr>
            </w:pPr>
            <w:r>
              <w:rPr>
                <w:rFonts w:asciiTheme="minorEastAsia" w:hAnsiTheme="minorEastAsia" w:hint="eastAsia"/>
                <w:bCs/>
                <w:sz w:val="24"/>
                <w:szCs w:val="24"/>
              </w:rPr>
              <w:t>投标截止时间前三个月内任意一个月缴纳社会保险凭据。（依法不需要缴纳社会保障资金的投标人，应提供相应文件证明依法不需要缴纳社会保障资金）</w:t>
            </w:r>
          </w:p>
        </w:tc>
      </w:tr>
      <w:tr w:rsidR="007A383F">
        <w:tc>
          <w:tcPr>
            <w:tcW w:w="9079" w:type="dxa"/>
            <w:vAlign w:val="center"/>
          </w:tcPr>
          <w:p w:rsidR="007A383F" w:rsidRDefault="005E2D02">
            <w:pPr>
              <w:spacing w:line="360" w:lineRule="auto"/>
              <w:rPr>
                <w:rFonts w:asciiTheme="minorEastAsia" w:hAnsiTheme="minorEastAsia"/>
                <w:b/>
                <w:bCs/>
                <w:sz w:val="24"/>
                <w:szCs w:val="24"/>
              </w:rPr>
            </w:pPr>
            <w:r>
              <w:rPr>
                <w:rFonts w:asciiTheme="minorEastAsia" w:hAnsiTheme="minorEastAsia" w:hint="eastAsia"/>
                <w:b/>
                <w:bCs/>
                <w:sz w:val="24"/>
                <w:szCs w:val="24"/>
              </w:rPr>
              <w:t>6</w:t>
            </w:r>
            <w:r>
              <w:rPr>
                <w:rFonts w:asciiTheme="minorEastAsia" w:hAnsiTheme="minorEastAsia" w:hint="eastAsia"/>
                <w:b/>
                <w:bCs/>
                <w:sz w:val="24"/>
                <w:szCs w:val="24"/>
              </w:rPr>
              <w:t>、履行合同所必须的设备和专业技术能力的证明材料</w:t>
            </w:r>
          </w:p>
          <w:p w:rsidR="007A383F" w:rsidRDefault="005E2D02">
            <w:pPr>
              <w:autoSpaceDE w:val="0"/>
              <w:autoSpaceDN w:val="0"/>
              <w:adjustRightInd w:val="0"/>
              <w:spacing w:line="360" w:lineRule="auto"/>
              <w:ind w:right="-11"/>
              <w:rPr>
                <w:rFonts w:asciiTheme="minorEastAsia" w:hAnsiTheme="minorEastAsia"/>
                <w:b/>
                <w:sz w:val="24"/>
                <w:szCs w:val="24"/>
              </w:rPr>
            </w:pPr>
            <w:r>
              <w:rPr>
                <w:rFonts w:asciiTheme="minorEastAsia" w:hAnsiTheme="minorEastAsia" w:cs="宋体" w:hint="eastAsia"/>
                <w:bCs/>
                <w:sz w:val="24"/>
                <w:szCs w:val="24"/>
                <w:lang w:val="zh-CN"/>
              </w:rPr>
              <w:t>相关设备的购置发票、专业技术人员职称证书、用工合同等或者附投标人相关承诺函或声明。</w:t>
            </w:r>
          </w:p>
        </w:tc>
      </w:tr>
      <w:tr w:rsidR="007A383F">
        <w:tc>
          <w:tcPr>
            <w:tcW w:w="9079" w:type="dxa"/>
            <w:vAlign w:val="center"/>
          </w:tcPr>
          <w:p w:rsidR="007A383F" w:rsidRDefault="005E2D02">
            <w:pPr>
              <w:spacing w:line="360" w:lineRule="auto"/>
              <w:rPr>
                <w:rFonts w:asciiTheme="minorEastAsia" w:hAnsiTheme="minorEastAsia"/>
                <w:b/>
                <w:bCs/>
                <w:sz w:val="24"/>
                <w:szCs w:val="24"/>
              </w:rPr>
            </w:pPr>
            <w:r>
              <w:rPr>
                <w:rFonts w:asciiTheme="minorEastAsia" w:hAnsiTheme="minorEastAsia" w:hint="eastAsia"/>
                <w:b/>
                <w:bCs/>
                <w:sz w:val="24"/>
                <w:szCs w:val="24"/>
              </w:rPr>
              <w:t>7</w:t>
            </w:r>
            <w:r>
              <w:rPr>
                <w:rFonts w:asciiTheme="minorEastAsia" w:hAnsiTheme="minorEastAsia" w:hint="eastAsia"/>
                <w:b/>
                <w:bCs/>
                <w:sz w:val="24"/>
                <w:szCs w:val="24"/>
              </w:rPr>
              <w:t>、参加政府采购活动前</w:t>
            </w:r>
            <w:r>
              <w:rPr>
                <w:rFonts w:asciiTheme="minorEastAsia" w:hAnsiTheme="minorEastAsia" w:hint="eastAsia"/>
                <w:b/>
                <w:bCs/>
                <w:sz w:val="24"/>
                <w:szCs w:val="24"/>
              </w:rPr>
              <w:t>3</w:t>
            </w:r>
            <w:r>
              <w:rPr>
                <w:rFonts w:asciiTheme="minorEastAsia" w:hAnsiTheme="minorEastAsia" w:hint="eastAsia"/>
                <w:b/>
                <w:bCs/>
                <w:sz w:val="24"/>
                <w:szCs w:val="24"/>
              </w:rPr>
              <w:t>年内在经营活动中没有重大违法记录的声明</w:t>
            </w:r>
          </w:p>
          <w:p w:rsidR="007A383F" w:rsidRDefault="005E2D02">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w:t>
            </w:r>
            <w:r>
              <w:rPr>
                <w:rFonts w:asciiTheme="minorEastAsia" w:hAnsiTheme="minorEastAsia" w:hint="eastAsia"/>
                <w:bCs/>
                <w:sz w:val="24"/>
                <w:szCs w:val="24"/>
              </w:rPr>
              <w:t>3</w:t>
            </w:r>
            <w:r>
              <w:rPr>
                <w:rFonts w:asciiTheme="minorEastAsia" w:hAnsiTheme="minorEastAsia" w:hint="eastAsia"/>
                <w:bCs/>
                <w:sz w:val="24"/>
                <w:szCs w:val="24"/>
              </w:rPr>
              <w:t>年内在经营活动中没有重大违法记录的书面声明”。</w:t>
            </w:r>
            <w:r>
              <w:rPr>
                <w:rFonts w:asciiTheme="minorEastAsia" w:hAnsiTheme="minorEastAsia" w:hint="eastAsia"/>
                <w:bCs/>
                <w:sz w:val="24"/>
                <w:szCs w:val="24"/>
              </w:rPr>
              <w:t xml:space="preserve"> </w:t>
            </w:r>
            <w:r>
              <w:rPr>
                <w:rFonts w:asciiTheme="minorEastAsia" w:hAnsiTheme="minorEastAsia" w:hint="eastAsia"/>
                <w:bCs/>
                <w:sz w:val="24"/>
                <w:szCs w:val="24"/>
              </w:rPr>
              <w:t>重大违法记录，是指投标人因违法经营受到刑事处罚或者责令停产停业、吊销许可证或者执照、较大数额罚款等行政处罚。</w:t>
            </w:r>
          </w:p>
        </w:tc>
      </w:tr>
      <w:tr w:rsidR="007A383F">
        <w:tc>
          <w:tcPr>
            <w:tcW w:w="9079" w:type="dxa"/>
            <w:vAlign w:val="center"/>
          </w:tcPr>
          <w:p w:rsidR="007A383F" w:rsidRDefault="005E2D02">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Theme="minorEastAsia" w:hAnsiTheme="minorEastAsia" w:hint="eastAsia"/>
                <w:b/>
                <w:bCs/>
                <w:sz w:val="24"/>
                <w:szCs w:val="24"/>
              </w:rPr>
              <w:t>、</w:t>
            </w:r>
            <w:r>
              <w:rPr>
                <w:rFonts w:asciiTheme="minorEastAsia" w:hAnsiTheme="minorEastAsia" w:cs="仿宋_GB2312"/>
                <w:b/>
                <w:color w:val="000000"/>
                <w:sz w:val="24"/>
                <w:szCs w:val="24"/>
                <w:shd w:val="clear" w:color="auto" w:fill="FFFFFF"/>
              </w:rPr>
              <w:t>未被列入</w:t>
            </w:r>
            <w:r>
              <w:rPr>
                <w:rFonts w:asciiTheme="minorEastAsia" w:hAnsiTheme="minorEastAsia" w:cs="仿宋_GB2312"/>
                <w:b/>
                <w:color w:val="000000"/>
                <w:sz w:val="24"/>
                <w:szCs w:val="24"/>
                <w:shd w:val="clear" w:color="auto" w:fill="FFFFFF"/>
              </w:rPr>
              <w:t>“</w:t>
            </w:r>
            <w:r>
              <w:rPr>
                <w:rFonts w:asciiTheme="minorEastAsia" w:hAnsiTheme="minorEastAsia" w:cs="仿宋_GB2312"/>
                <w:b/>
                <w:color w:val="000000"/>
                <w:sz w:val="24"/>
                <w:szCs w:val="24"/>
                <w:shd w:val="clear" w:color="auto" w:fill="FFFFFF"/>
              </w:rPr>
              <w:t>信用中国</w:t>
            </w:r>
            <w:r>
              <w:rPr>
                <w:rFonts w:asciiTheme="minorEastAsia" w:hAnsiTheme="minorEastAsia" w:cs="仿宋_GB2312"/>
                <w:b/>
                <w:color w:val="000000"/>
                <w:sz w:val="24"/>
                <w:szCs w:val="24"/>
                <w:shd w:val="clear" w:color="auto" w:fill="FFFFFF"/>
              </w:rPr>
              <w:t>”</w:t>
            </w:r>
            <w:r>
              <w:rPr>
                <w:rFonts w:asciiTheme="minorEastAsia" w:hAnsiTheme="minorEastAsia" w:cs="仿宋_GB2312"/>
                <w:b/>
                <w:color w:val="000000"/>
                <w:sz w:val="24"/>
                <w:szCs w:val="24"/>
                <w:shd w:val="clear" w:color="auto" w:fill="FFFFFF"/>
              </w:rPr>
              <w:t>网站</w:t>
            </w:r>
            <w:r>
              <w:rPr>
                <w:rFonts w:asciiTheme="minorEastAsia" w:hAnsiTheme="minorEastAsia" w:cs="仿宋_GB2312"/>
                <w:b/>
                <w:color w:val="000000"/>
                <w:sz w:val="24"/>
                <w:szCs w:val="24"/>
                <w:shd w:val="clear" w:color="auto" w:fill="FFFFFF"/>
              </w:rPr>
              <w:t>(www.creditchina.gov.cn)</w:t>
            </w:r>
            <w:r>
              <w:rPr>
                <w:rFonts w:asciiTheme="minorEastAsia" w:hAnsiTheme="minorEastAsia" w:cs="仿宋_GB2312"/>
                <w:b/>
                <w:color w:val="000000"/>
                <w:sz w:val="24"/>
                <w:szCs w:val="24"/>
                <w:shd w:val="clear" w:color="auto" w:fill="FFFFFF"/>
              </w:rPr>
              <w:t>失信被执行人、重大税收违法案件当事人名单、政府采购严重违法失信名单的投标人；</w:t>
            </w:r>
            <w:r>
              <w:rPr>
                <w:rFonts w:asciiTheme="minorEastAsia" w:hAnsiTheme="minorEastAsia" w:cs="仿宋_GB2312" w:hint="eastAsia"/>
                <w:b/>
                <w:color w:val="000000"/>
                <w:shd w:val="clear" w:color="auto" w:fill="FFFFFF"/>
              </w:rPr>
              <w:t>“</w:t>
            </w:r>
            <w:r>
              <w:rPr>
                <w:rFonts w:asciiTheme="minorEastAsia" w:hAnsiTheme="minorEastAsia" w:cs="仿宋_GB2312"/>
                <w:b/>
                <w:color w:val="000000"/>
                <w:sz w:val="24"/>
                <w:szCs w:val="24"/>
                <w:shd w:val="clear" w:color="auto" w:fill="FFFFFF"/>
              </w:rPr>
              <w:t>中国政府采购网</w:t>
            </w:r>
            <w:r>
              <w:rPr>
                <w:rFonts w:asciiTheme="minorEastAsia" w:hAnsiTheme="minorEastAsia" w:cs="仿宋_GB2312" w:hint="eastAsia"/>
                <w:b/>
                <w:color w:val="000000"/>
                <w:shd w:val="clear" w:color="auto" w:fill="FFFFFF"/>
              </w:rPr>
              <w:t>”</w:t>
            </w:r>
            <w:r>
              <w:rPr>
                <w:rFonts w:asciiTheme="minorEastAsia" w:hAnsiTheme="minorEastAsia" w:cs="仿宋_GB2312"/>
                <w:b/>
                <w:color w:val="000000"/>
                <w:sz w:val="24"/>
                <w:szCs w:val="24"/>
                <w:shd w:val="clear" w:color="auto" w:fill="FFFFFF"/>
              </w:rPr>
              <w:t>(www.ccgp.gov.cn)</w:t>
            </w:r>
            <w:r>
              <w:rPr>
                <w:rFonts w:asciiTheme="minorEastAsia" w:hAnsiTheme="minorEastAsia" w:cs="仿宋_GB2312"/>
                <w:b/>
                <w:color w:val="000000"/>
                <w:sz w:val="24"/>
                <w:szCs w:val="24"/>
                <w:shd w:val="clear" w:color="auto" w:fill="FFFFFF"/>
              </w:rPr>
              <w:t>政府采购严重违法失信行为记录名单的投标人</w:t>
            </w:r>
            <w:r>
              <w:rPr>
                <w:rFonts w:asciiTheme="minorEastAsia" w:hAnsiTheme="minorEastAsia" w:hint="eastAsia"/>
                <w:b/>
                <w:bCs/>
                <w:sz w:val="24"/>
                <w:szCs w:val="24"/>
              </w:rPr>
              <w:t>。</w:t>
            </w:r>
          </w:p>
          <w:p w:rsidR="007A383F" w:rsidRDefault="005E2D02">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7A383F" w:rsidRDefault="005E2D02">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1</w:t>
            </w:r>
            <w:r>
              <w:rPr>
                <w:rFonts w:asciiTheme="minorEastAsia" w:hAnsiTheme="minorEastAsia" w:hint="eastAsia"/>
                <w:bCs/>
                <w:sz w:val="24"/>
                <w:szCs w:val="24"/>
              </w:rPr>
              <w:t>）查询渠道：“信用中国”网站（</w:t>
            </w:r>
            <w:r>
              <w:rPr>
                <w:rFonts w:asciiTheme="minorEastAsia" w:hAnsiTheme="minorEastAsia" w:hint="eastAsia"/>
                <w:bCs/>
                <w:sz w:val="24"/>
                <w:szCs w:val="24"/>
              </w:rPr>
              <w:t>www.creditchina.gov.cn</w:t>
            </w:r>
            <w:r>
              <w:rPr>
                <w:rFonts w:asciiTheme="minorEastAsia" w:hAnsiTheme="minorEastAsia" w:hint="eastAsia"/>
                <w:bCs/>
                <w:sz w:val="24"/>
                <w:szCs w:val="24"/>
              </w:rPr>
              <w:t>）和“中国政府采购网”（</w:t>
            </w:r>
            <w:r>
              <w:rPr>
                <w:rFonts w:asciiTheme="minorEastAsia" w:hAnsiTheme="minorEastAsia" w:hint="eastAsia"/>
                <w:bCs/>
                <w:sz w:val="24"/>
                <w:szCs w:val="24"/>
              </w:rPr>
              <w:t>www.ccgp.gov.cn</w:t>
            </w:r>
            <w:r>
              <w:rPr>
                <w:rFonts w:asciiTheme="minorEastAsia" w:hAnsiTheme="minorEastAsia" w:hint="eastAsia"/>
                <w:bCs/>
                <w:sz w:val="24"/>
                <w:szCs w:val="24"/>
              </w:rPr>
              <w:t>）；</w:t>
            </w:r>
          </w:p>
          <w:p w:rsidR="007A383F" w:rsidRDefault="005E2D02">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2</w:t>
            </w:r>
            <w:r>
              <w:rPr>
                <w:rFonts w:asciiTheme="minorEastAsia" w:hAnsiTheme="minorEastAsia" w:hint="eastAsia"/>
                <w:bCs/>
                <w:sz w:val="24"/>
                <w:szCs w:val="24"/>
              </w:rPr>
              <w:t>）截止时间：同投标截止时间；</w:t>
            </w:r>
          </w:p>
          <w:p w:rsidR="007A383F" w:rsidRDefault="005E2D02">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3</w:t>
            </w:r>
            <w:r>
              <w:rPr>
                <w:rFonts w:asciiTheme="minorEastAsia" w:hAnsiTheme="minorEastAsia" w:hint="eastAsia"/>
                <w:bCs/>
                <w:sz w:val="24"/>
                <w:szCs w:val="24"/>
              </w:rPr>
              <w:t>）信用信息查询记录和证据留存具体方式：经采购人确认的查询结果网页截图作为查询记录和证据</w:t>
            </w:r>
            <w:r>
              <w:rPr>
                <w:rFonts w:asciiTheme="minorEastAsia" w:hAnsiTheme="minorEastAsia" w:hint="eastAsia"/>
                <w:bCs/>
                <w:sz w:val="24"/>
                <w:szCs w:val="24"/>
              </w:rPr>
              <w:t>，与其他采购文件一并保存；</w:t>
            </w:r>
          </w:p>
          <w:p w:rsidR="007A383F" w:rsidRDefault="005E2D02">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4</w:t>
            </w:r>
            <w:r>
              <w:rPr>
                <w:rFonts w:asciiTheme="minorEastAsia" w:hAnsiTheme="minorEastAsia" w:hint="eastAsia"/>
                <w:bCs/>
                <w:sz w:val="24"/>
                <w:szCs w:val="24"/>
              </w:rPr>
              <w:t>）信用信息的使用原则：经采购人认定的被列入失信被执行人、重大税收违法案件当事人名单、政府采购严重违法失信行为记录名单的投标人，将拒绝其参与政府采购活动。</w:t>
            </w:r>
          </w:p>
        </w:tc>
      </w:tr>
      <w:tr w:rsidR="007A383F">
        <w:trPr>
          <w:trHeight w:val="624"/>
        </w:trPr>
        <w:tc>
          <w:tcPr>
            <w:tcW w:w="9079" w:type="dxa"/>
            <w:vAlign w:val="center"/>
          </w:tcPr>
          <w:p w:rsidR="007A383F" w:rsidRDefault="005E2D02">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9</w:t>
            </w:r>
            <w:r>
              <w:rPr>
                <w:rFonts w:asciiTheme="minorEastAsia" w:hAnsiTheme="minorEastAsia" w:hint="eastAsia"/>
                <w:b/>
                <w:bCs/>
                <w:sz w:val="24"/>
                <w:szCs w:val="24"/>
              </w:rPr>
              <w:t>、</w:t>
            </w:r>
            <w:r>
              <w:rPr>
                <w:rFonts w:asciiTheme="minorEastAsia" w:hAnsiTheme="minorEastAsia" w:cs="仿宋_GB2312" w:hint="eastAsia"/>
                <w:b/>
                <w:sz w:val="24"/>
                <w:szCs w:val="24"/>
                <w:lang w:val="zh-CN"/>
              </w:rPr>
              <w:t>报价</w:t>
            </w:r>
          </w:p>
          <w:p w:rsidR="007A383F" w:rsidRDefault="005E2D02">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7A383F">
        <w:trPr>
          <w:trHeight w:val="624"/>
        </w:trPr>
        <w:tc>
          <w:tcPr>
            <w:tcW w:w="9079" w:type="dxa"/>
            <w:vAlign w:val="center"/>
          </w:tcPr>
          <w:p w:rsidR="007A383F" w:rsidRDefault="005E2D02">
            <w:pPr>
              <w:spacing w:line="360" w:lineRule="auto"/>
              <w:rPr>
                <w:rFonts w:asciiTheme="minorEastAsia" w:hAnsiTheme="minorEastAsia"/>
                <w:b/>
                <w:bCs/>
                <w:sz w:val="24"/>
                <w:szCs w:val="24"/>
              </w:rPr>
            </w:pPr>
            <w:r>
              <w:rPr>
                <w:rFonts w:asciiTheme="minorEastAsia" w:hAnsiTheme="minorEastAsia" w:hint="eastAsia"/>
                <w:b/>
                <w:bCs/>
                <w:sz w:val="24"/>
                <w:szCs w:val="24"/>
              </w:rPr>
              <w:t>10</w:t>
            </w:r>
            <w:r>
              <w:rPr>
                <w:rFonts w:asciiTheme="minorEastAsia" w:hAnsiTheme="minorEastAsia" w:hint="eastAsia"/>
                <w:b/>
                <w:bCs/>
                <w:sz w:val="24"/>
                <w:szCs w:val="24"/>
              </w:rPr>
              <w:t>、联合体协议</w:t>
            </w:r>
          </w:p>
          <w:p w:rsidR="007A383F" w:rsidRDefault="005E2D02">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7A383F">
        <w:trPr>
          <w:trHeight w:val="624"/>
        </w:trPr>
        <w:tc>
          <w:tcPr>
            <w:tcW w:w="9079" w:type="dxa"/>
            <w:vAlign w:val="center"/>
          </w:tcPr>
          <w:p w:rsidR="007A383F" w:rsidRDefault="005E2D02">
            <w:pPr>
              <w:spacing w:line="360" w:lineRule="auto"/>
              <w:rPr>
                <w:rFonts w:asciiTheme="minorEastAsia" w:hAnsiTheme="minorEastAsia"/>
                <w:b/>
                <w:sz w:val="24"/>
                <w:szCs w:val="24"/>
              </w:rPr>
            </w:pPr>
            <w:r>
              <w:rPr>
                <w:rFonts w:asciiTheme="minorEastAsia" w:hAnsiTheme="minorEastAsia" w:hint="eastAsia"/>
                <w:b/>
                <w:sz w:val="24"/>
                <w:szCs w:val="24"/>
              </w:rPr>
              <w:t>11</w:t>
            </w:r>
            <w:r>
              <w:rPr>
                <w:rFonts w:asciiTheme="minorEastAsia" w:hAnsiTheme="minorEastAsia" w:hint="eastAsia"/>
                <w:b/>
                <w:sz w:val="24"/>
                <w:szCs w:val="24"/>
              </w:rPr>
              <w:t>、投标保证金</w:t>
            </w:r>
          </w:p>
          <w:p w:rsidR="007A383F" w:rsidRDefault="005E2D02">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7A383F">
        <w:trPr>
          <w:trHeight w:val="567"/>
        </w:trPr>
        <w:tc>
          <w:tcPr>
            <w:tcW w:w="9079" w:type="dxa"/>
            <w:vAlign w:val="center"/>
          </w:tcPr>
          <w:p w:rsidR="007A383F" w:rsidRDefault="005E2D02">
            <w:pPr>
              <w:spacing w:line="360" w:lineRule="auto"/>
              <w:contextualSpacing/>
              <w:rPr>
                <w:rFonts w:asciiTheme="minorEastAsia" w:hAnsiTheme="minorEastAsia"/>
                <w:b/>
                <w:sz w:val="24"/>
                <w:szCs w:val="24"/>
              </w:rPr>
            </w:pPr>
            <w:r>
              <w:rPr>
                <w:rFonts w:asciiTheme="minorEastAsia" w:hAnsiTheme="minorEastAsia" w:hint="eastAsia"/>
                <w:b/>
                <w:sz w:val="24"/>
                <w:szCs w:val="24"/>
              </w:rPr>
              <w:t>12</w:t>
            </w:r>
            <w:r>
              <w:rPr>
                <w:rFonts w:asciiTheme="minorEastAsia" w:hAnsiTheme="minorEastAsia" w:hint="eastAsia"/>
                <w:b/>
                <w:sz w:val="24"/>
                <w:szCs w:val="24"/>
              </w:rPr>
              <w:t>、法定代表人身份证明或提供法定代表人授权委托书及被授权人身份证明。</w:t>
            </w:r>
          </w:p>
        </w:tc>
      </w:tr>
    </w:tbl>
    <w:p w:rsidR="007A383F" w:rsidRDefault="005E2D02">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7A383F" w:rsidRDefault="005E2D02">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7A383F" w:rsidRDefault="005E2D0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本项目采用综合评分法。总分为</w:t>
      </w:r>
      <w:r>
        <w:rPr>
          <w:rFonts w:asciiTheme="minorEastAsia" w:eastAsiaTheme="minorEastAsia" w:hAnsiTheme="minorEastAsia" w:cs="仿宋_GB2312" w:hint="eastAsia"/>
          <w:szCs w:val="24"/>
          <w:lang w:val="zh-CN"/>
        </w:rPr>
        <w:t>100</w:t>
      </w:r>
      <w:r>
        <w:rPr>
          <w:rFonts w:asciiTheme="minorEastAsia" w:eastAsiaTheme="minorEastAsia" w:hAnsiTheme="minorEastAsia" w:cs="仿宋_GB2312" w:hint="eastAsia"/>
          <w:szCs w:val="24"/>
          <w:lang w:val="zh-CN"/>
        </w:rPr>
        <w:t>分。</w:t>
      </w:r>
    </w:p>
    <w:p w:rsidR="007A383F" w:rsidRDefault="005E2D02">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7A383F" w:rsidRDefault="005E2D02">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审查、评价投标文件是否符合招标文件的商务、技术等实质性要求；</w:t>
      </w:r>
    </w:p>
    <w:p w:rsidR="007A383F" w:rsidRDefault="005E2D02">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7A383F" w:rsidRDefault="005E2D02">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7A383F" w:rsidRDefault="005E2D02">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要求投标人对投标文件有关事项作出澄清或者说明；</w:t>
      </w:r>
    </w:p>
    <w:p w:rsidR="007A383F" w:rsidRDefault="005E2D0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7A383F" w:rsidRDefault="005E2D0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7A383F" w:rsidRDefault="005E2D02">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对投标文件进行比较和评价；</w:t>
      </w:r>
    </w:p>
    <w:p w:rsidR="007A383F" w:rsidRDefault="005E2D02">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w:t>
      </w:r>
      <w:r>
        <w:rPr>
          <w:rFonts w:asciiTheme="minorEastAsia" w:eastAsiaTheme="minorEastAsia" w:hAnsiTheme="minorEastAsia" w:cs="仿宋_GB2312" w:hint="eastAsia"/>
          <w:szCs w:val="24"/>
          <w:lang w:val="zh-CN"/>
        </w:rPr>
        <w:lastRenderedPageBreak/>
        <w:t>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7A383F" w:rsidRDefault="005E2D02">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hint="eastAsia"/>
          <w:b/>
          <w:szCs w:val="24"/>
          <w:lang w:val="zh-CN"/>
        </w:rPr>
        <w:t>）价格分计算</w:t>
      </w:r>
    </w:p>
    <w:p w:rsidR="007A383F" w:rsidRDefault="005E2D0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7A383F" w:rsidRDefault="005E2D0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Pr>
          <w:rFonts w:asciiTheme="minorEastAsia" w:eastAsiaTheme="minorEastAsia" w:hAnsiTheme="minorEastAsia" w:cs="仿宋_GB2312" w:hint="eastAsia"/>
          <w:szCs w:val="24"/>
          <w:lang w:val="zh-CN"/>
        </w:rPr>
        <w:t>）如果本项目非专门面向中小企业采购，对小型和微型企业投标人的投标价格给予</w:t>
      </w:r>
      <w:r>
        <w:rPr>
          <w:rFonts w:asciiTheme="minorEastAsia" w:eastAsiaTheme="minorEastAsia" w:hAnsiTheme="minorEastAsia" w:cs="仿宋_GB2312" w:hint="eastAsia"/>
          <w:szCs w:val="24"/>
          <w:lang w:val="zh-CN"/>
        </w:rPr>
        <w:t>6%</w:t>
      </w:r>
      <w:r>
        <w:rPr>
          <w:rFonts w:asciiTheme="minorEastAsia" w:eastAsiaTheme="minorEastAsia" w:hAnsiTheme="minorEastAsia" w:cs="仿宋_GB2312" w:hint="eastAsia"/>
          <w:szCs w:val="24"/>
          <w:lang w:val="zh-CN"/>
        </w:rPr>
        <w:t>的扣除，用扣除后的价格参与评审。如果本项目非专门面向中小企业采购且接受联合体投标，联合协议中约定小型或微型企业的协议合同金额占到联合体协议合同总金额</w:t>
      </w:r>
      <w:r>
        <w:rPr>
          <w:rFonts w:asciiTheme="minorEastAsia" w:eastAsiaTheme="minorEastAsia" w:hAnsiTheme="minorEastAsia" w:cs="仿宋_GB2312" w:hint="eastAsia"/>
          <w:szCs w:val="24"/>
          <w:lang w:val="zh-CN"/>
        </w:rPr>
        <w:t>30%</w:t>
      </w:r>
      <w:r>
        <w:rPr>
          <w:rFonts w:asciiTheme="minorEastAsia" w:eastAsiaTheme="minorEastAsia" w:hAnsiTheme="minorEastAsia" w:cs="仿宋_GB2312" w:hint="eastAsia"/>
          <w:szCs w:val="24"/>
          <w:lang w:val="zh-CN"/>
        </w:rPr>
        <w:t>以上的，给予联合体</w:t>
      </w:r>
      <w:r>
        <w:rPr>
          <w:rFonts w:asciiTheme="minorEastAsia" w:eastAsiaTheme="minorEastAsia" w:hAnsiTheme="minorEastAsia" w:cs="仿宋_GB2312" w:hint="eastAsia"/>
          <w:szCs w:val="24"/>
          <w:lang w:val="zh-CN"/>
        </w:rPr>
        <w:t>2%</w:t>
      </w:r>
      <w:r>
        <w:rPr>
          <w:rFonts w:asciiTheme="minorEastAsia" w:eastAsiaTheme="minorEastAsia" w:hAnsiTheme="minorEastAsia" w:cs="仿宋_GB2312" w:hint="eastAsia"/>
          <w:szCs w:val="24"/>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7A383F" w:rsidRDefault="005E2D0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）监狱企业视同小型、微型企业，对监狱企业价格给</w:t>
      </w:r>
      <w:r>
        <w:rPr>
          <w:rFonts w:asciiTheme="minorEastAsia" w:hAnsiTheme="minorEastAsia" w:cs="仿宋_GB2312" w:hint="eastAsia"/>
          <w:sz w:val="24"/>
          <w:szCs w:val="24"/>
          <w:lang w:val="zh-CN"/>
        </w:rPr>
        <w:t>予</w:t>
      </w:r>
      <w:r>
        <w:rPr>
          <w:rFonts w:asciiTheme="minorEastAsia" w:hAnsiTheme="minorEastAsia" w:cs="仿宋_GB2312" w:hint="eastAsia"/>
          <w:sz w:val="24"/>
          <w:szCs w:val="24"/>
          <w:lang w:val="zh-CN"/>
        </w:rPr>
        <w:t>6%</w:t>
      </w:r>
      <w:r>
        <w:rPr>
          <w:rFonts w:asciiTheme="minorEastAsia" w:hAnsiTheme="minorEastAsia" w:cs="仿宋_GB2312" w:hint="eastAsia"/>
          <w:sz w:val="24"/>
          <w:szCs w:val="24"/>
          <w:lang w:val="zh-CN"/>
        </w:rPr>
        <w:t>的扣除，用扣除后的价格参与评审。监狱企业应当提供由省级以上监狱管理局、戒毒管理局</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含新疆生产建设兵团</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出具的属于监狱企业的证明文件。</w:t>
      </w:r>
    </w:p>
    <w:p w:rsidR="007A383F" w:rsidRDefault="005E2D02">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w:t>
      </w:r>
      <w:r>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asciiTheme="minorEastAsia" w:eastAsiaTheme="minorEastAsia" w:hAnsiTheme="minorEastAsia" w:cs="仿宋_GB2312" w:hint="eastAsia"/>
          <w:szCs w:val="24"/>
          <w:lang w:val="zh-CN"/>
        </w:rPr>
        <w:t>6%</w:t>
      </w:r>
      <w:r>
        <w:rPr>
          <w:rFonts w:asciiTheme="minorEastAsia" w:eastAsiaTheme="minorEastAsia" w:hAnsiTheme="minorEastAsia" w:cs="仿宋_GB2312" w:hint="eastAsia"/>
          <w:szCs w:val="24"/>
          <w:lang w:val="zh-CN"/>
        </w:rPr>
        <w:t>的扣除，用扣除后的价格参与评审。符合条件的残疾人福利性单位在参加政府采购活动时，应当提供《三部门联合发布关于促进残疾人就业政府采购政策的通知》规定的《残疾人福利性单位声明函》，</w:t>
      </w:r>
      <w:r>
        <w:rPr>
          <w:rFonts w:asciiTheme="minorEastAsia" w:eastAsiaTheme="minorEastAsia" w:hAnsiTheme="minorEastAsia" w:cs="仿宋_GB2312" w:hint="eastAsia"/>
          <w:szCs w:val="24"/>
          <w:lang w:val="zh-CN"/>
        </w:rPr>
        <w:t>并对声明的真实性负责。</w:t>
      </w:r>
      <w:r>
        <w:rPr>
          <w:rFonts w:asciiTheme="minorEastAsia" w:eastAsiaTheme="minorEastAsia" w:hAnsiTheme="minorEastAsia" w:hint="eastAsia"/>
          <w:color w:val="000000"/>
          <w:szCs w:val="24"/>
        </w:rPr>
        <w:t>残疾人福利性单位属于小型、微型企业的，不重复享受政策。</w:t>
      </w:r>
    </w:p>
    <w:p w:rsidR="007A383F" w:rsidRDefault="005E2D02">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w:t>
      </w:r>
      <w:r>
        <w:rPr>
          <w:rFonts w:asciiTheme="minorEastAsia" w:eastAsiaTheme="minorEastAsia" w:hAnsiTheme="minorEastAsia" w:hint="eastAsia"/>
          <w:b/>
          <w:color w:val="000000"/>
          <w:szCs w:val="24"/>
        </w:rPr>
        <w:t>2</w:t>
      </w:r>
      <w:r>
        <w:rPr>
          <w:rFonts w:asciiTheme="minorEastAsia" w:eastAsiaTheme="minorEastAsia" w:hAnsiTheme="minorEastAsia" w:hint="eastAsia"/>
          <w:b/>
          <w:color w:val="000000"/>
          <w:szCs w:val="24"/>
        </w:rPr>
        <w:t>）强制采购节能产品和优先采购节能产品、优先采购环保产品</w:t>
      </w:r>
    </w:p>
    <w:p w:rsidR="007A383F" w:rsidRDefault="005E2D02">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Pr>
          <w:rFonts w:asciiTheme="minorEastAsia" w:eastAsiaTheme="minorEastAsia" w:hAnsiTheme="minorEastAsia" w:cs="仿宋_GB2312" w:hint="eastAsia"/>
          <w:szCs w:val="24"/>
          <w:lang w:val="zh-CN"/>
        </w:rPr>
        <w:t>）对《节能产品政府采购清单》所列的政府强制采购节能产品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投标人投标文件中须提供最新一期《节能产品政府采购清单》中所投产品所在页复印件并加盖投标</w:t>
      </w:r>
      <w:r>
        <w:rPr>
          <w:rFonts w:asciiTheme="minorEastAsia" w:eastAsiaTheme="minorEastAsia" w:hAnsiTheme="minorEastAsia" w:cs="仿宋_GB2312" w:hint="eastAsia"/>
          <w:szCs w:val="24"/>
          <w:lang w:val="zh-CN"/>
        </w:rPr>
        <w:lastRenderedPageBreak/>
        <w:t>人公章</w:t>
      </w:r>
      <w:r>
        <w:rPr>
          <w:rFonts w:asciiTheme="minorEastAsia" w:eastAsiaTheme="minorEastAsia" w:hAnsiTheme="minorEastAsia" w:cs="仿宋_GB2312" w:hint="eastAsia"/>
          <w:b/>
          <w:bCs/>
          <w:szCs w:val="24"/>
          <w:lang w:val="zh-CN"/>
        </w:rPr>
        <w:t>的原件扫描件（或图片）</w:t>
      </w:r>
      <w:r>
        <w:rPr>
          <w:rFonts w:asciiTheme="minorEastAsia" w:eastAsiaTheme="minorEastAsia" w:hAnsiTheme="minorEastAsia" w:cs="仿宋_GB2312" w:hint="eastAsia"/>
          <w:szCs w:val="24"/>
          <w:lang w:val="zh-CN"/>
        </w:rPr>
        <w:t>，否则为无效投标。采购人拟采购的产品属于政府强制采购节能产品范围，但本期节能清单中无对应细化分类或节能清单中的产品无法满足工作需要的，可在节能清单之外采购。</w:t>
      </w:r>
    </w:p>
    <w:p w:rsidR="007A383F" w:rsidRDefault="005E2D02">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投标人所投其他产品若属于“节能产品政府采购清单”优先采购产品，</w:t>
      </w:r>
      <w:r>
        <w:rPr>
          <w:rFonts w:asciiTheme="minorEastAsia" w:hAnsiTheme="minorEastAsia" w:cs="仿宋_GB2312" w:hint="eastAsia"/>
          <w:szCs w:val="24"/>
          <w:lang w:val="zh-CN"/>
        </w:rPr>
        <w:t>投标文件中须提供最新一期《节能产品政府采购清单》中产</w:t>
      </w:r>
      <w:r>
        <w:rPr>
          <w:rFonts w:asciiTheme="minorEastAsia" w:eastAsiaTheme="minorEastAsia" w:hAnsiTheme="minorEastAsia" w:cs="仿宋_GB2312" w:hint="eastAsia"/>
          <w:szCs w:val="24"/>
          <w:lang w:val="zh-CN"/>
        </w:rPr>
        <w:t>品所在页并加盖投标人公章的原件扫描件（或图片），评标委员会根据本项目评标标准予以判定并赋分。</w:t>
      </w:r>
    </w:p>
    <w:p w:rsidR="007A383F" w:rsidRDefault="005E2D02">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eastAsia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评标委员会根据本项目评标标准予以判定并赋分。</w:t>
      </w:r>
    </w:p>
    <w:p w:rsidR="007A383F" w:rsidRDefault="005E2D02">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关于相同品牌产品</w:t>
      </w:r>
    </w:p>
    <w:p w:rsidR="007A383F" w:rsidRDefault="005E2D02">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w:t>
      </w:r>
      <w:r>
        <w:rPr>
          <w:rFonts w:asciiTheme="minorEastAsia" w:eastAsiaTheme="minorEastAsia" w:hAnsiTheme="minorEastAsia" w:cs="仿宋_GB2312"/>
          <w:szCs w:val="24"/>
          <w:lang w:val="zh-CN"/>
        </w:rPr>
        <w:t>，以其中通过资格审查、符合性审查且报价最低的参加评标；报价相同的，由采购人或者采购人委托评标委员会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7A383F" w:rsidRDefault="005E2D02">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rPr>
        <w:t>1-3</w:t>
      </w:r>
      <w:r>
        <w:rPr>
          <w:rFonts w:asciiTheme="minorEastAsia" w:eastAsiaTheme="minorEastAsia" w:hAnsiTheme="minorEastAsia" w:cs="仿宋_GB2312" w:hint="eastAsia"/>
          <w:szCs w:val="24"/>
        </w:rPr>
        <w:t>名</w:t>
      </w:r>
      <w:r>
        <w:rPr>
          <w:rFonts w:asciiTheme="minorEastAsia" w:eastAsiaTheme="minorEastAsia" w:hAnsiTheme="minorEastAsia" w:cs="仿宋_GB2312" w:hint="eastAsia"/>
          <w:szCs w:val="24"/>
          <w:lang w:val="zh-CN"/>
        </w:rPr>
        <w:t>投标人获得中标人推荐资格</w:t>
      </w:r>
      <w:r>
        <w:rPr>
          <w:rFonts w:asciiTheme="minorEastAsia" w:eastAsiaTheme="minorEastAsia" w:hAnsiTheme="minorEastAsia" w:cs="仿宋_GB2312"/>
          <w:szCs w:val="24"/>
          <w:lang w:val="zh-CN"/>
        </w:rPr>
        <w:t>，其他同品牌投标人不作为中标候选人。</w:t>
      </w:r>
    </w:p>
    <w:p w:rsidR="007A383F" w:rsidRDefault="005E2D02">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lang w:val="zh-CN"/>
        </w:rPr>
        <w:t>4</w:t>
      </w:r>
      <w:r>
        <w:rPr>
          <w:rFonts w:asciiTheme="minorEastAsia" w:eastAsiaTheme="minorEastAsia" w:hAnsiTheme="minorEastAsia" w:cs="仿宋_GB2312" w:hint="eastAsia"/>
          <w:b/>
          <w:szCs w:val="24"/>
          <w:lang w:val="zh-CN"/>
        </w:rPr>
        <w:t>）关于强制性产品认证</w:t>
      </w:r>
    </w:p>
    <w:p w:rsidR="007A383F" w:rsidRDefault="005E2D02">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）如投标人所投产品属于“中国强制性产品认证”（</w:t>
      </w:r>
      <w:r>
        <w:rPr>
          <w:rFonts w:asciiTheme="minorEastAsia" w:hAnsiTheme="minorEastAsia" w:cs="仿宋_GB2312" w:hint="eastAsia"/>
          <w:sz w:val="24"/>
          <w:szCs w:val="24"/>
          <w:lang w:val="zh-CN"/>
        </w:rPr>
        <w:t>3C</w:t>
      </w:r>
      <w:r>
        <w:rPr>
          <w:rFonts w:asciiTheme="minorEastAsia" w:hAnsiTheme="minorEastAsia" w:cs="仿宋_GB2312" w:hint="eastAsia"/>
          <w:sz w:val="24"/>
          <w:szCs w:val="24"/>
          <w:lang w:val="zh-CN"/>
        </w:rPr>
        <w:t>认证）范围内</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7A383F" w:rsidRDefault="005E2D02">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w:t>
      </w:r>
      <w:r>
        <w:rPr>
          <w:rFonts w:asciiTheme="minorEastAsia" w:hAnsiTheme="minorEastAsia" w:cs="宋体" w:hint="eastAsia"/>
          <w:kern w:val="0"/>
          <w:sz w:val="24"/>
          <w:szCs w:val="24"/>
        </w:rPr>
        <w:t>投标人所投产品如被列入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则投标文件中应根据本项目招标文件“第二章</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项目需求”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7A383F" w:rsidRDefault="005E2D02">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w:t>
      </w:r>
      <w:r>
        <w:rPr>
          <w:rFonts w:asciiTheme="minorEastAsia" w:hAnsiTheme="minorEastAsia" w:cs="宋体" w:hint="eastAsia"/>
          <w:kern w:val="0"/>
          <w:sz w:val="24"/>
          <w:szCs w:val="24"/>
        </w:rPr>
        <w:lastRenderedPageBreak/>
        <w:t>询结果截图并加盖投标人公章或中国信息安全认证中心</w:t>
      </w:r>
      <w:r>
        <w:rPr>
          <w:rFonts w:asciiTheme="minorEastAsia" w:hAnsiTheme="minorEastAsia" w:cs="仿宋_GB2312" w:hint="eastAsia"/>
          <w:sz w:val="24"/>
          <w:szCs w:val="24"/>
          <w:lang w:val="zh-CN"/>
        </w:rPr>
        <w:t>颁发的《中国国家信息安全产品认证证书》加盖投标人公章的原件扫描件（或图片）。</w:t>
      </w:r>
    </w:p>
    <w:p w:rsidR="007A383F" w:rsidRDefault="005E2D02">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5</w:t>
      </w:r>
      <w:r>
        <w:rPr>
          <w:rFonts w:asciiTheme="minorEastAsia" w:hAnsiTheme="minorEastAsia" w:cs="仿宋_GB2312" w:hint="eastAsia"/>
          <w:b/>
          <w:sz w:val="24"/>
          <w:szCs w:val="24"/>
          <w:lang w:val="zh-CN"/>
        </w:rPr>
        <w:t>）投标无效情形</w:t>
      </w:r>
    </w:p>
    <w:p w:rsidR="007A383F" w:rsidRDefault="005E2D0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rsidR="007A383F" w:rsidRDefault="005E2D0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）符合性审查资料未按招标文件要求签署、盖章的；</w:t>
      </w:r>
    </w:p>
    <w:p w:rsidR="007A383F" w:rsidRDefault="005E2D0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）有下列情形之一的，视为投标人串通投标，其投标无效：</w:t>
      </w:r>
    </w:p>
    <w:p w:rsidR="007A383F" w:rsidRDefault="005E2D0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w:t>
      </w:r>
      <w:r>
        <w:rPr>
          <w:rFonts w:asciiTheme="minorEastAsia" w:hAnsiTheme="minorEastAsia" w:cs="仿宋_GB2312" w:hint="eastAsia"/>
          <w:sz w:val="24"/>
          <w:szCs w:val="24"/>
          <w:lang w:val="zh-CN"/>
        </w:rPr>
        <w:t>不同投标人的投标文件由同一单位或者个人编制；</w:t>
      </w:r>
    </w:p>
    <w:p w:rsidR="007A383F" w:rsidRDefault="005E2D0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w:t>
      </w:r>
      <w:r>
        <w:rPr>
          <w:rFonts w:asciiTheme="minorEastAsia" w:hAnsiTheme="minorEastAsia" w:cs="仿宋_GB2312" w:hint="eastAsia"/>
          <w:sz w:val="24"/>
          <w:szCs w:val="24"/>
          <w:lang w:val="zh-CN"/>
        </w:rPr>
        <w:t>不同投标人委</w:t>
      </w:r>
      <w:r>
        <w:rPr>
          <w:rFonts w:asciiTheme="minorEastAsia" w:hAnsiTheme="minorEastAsia" w:cs="仿宋_GB2312" w:hint="eastAsia"/>
          <w:sz w:val="24"/>
          <w:szCs w:val="24"/>
          <w:lang w:val="zh-CN"/>
        </w:rPr>
        <w:t>托同一单位或者个人办理投标事宜；</w:t>
      </w:r>
    </w:p>
    <w:p w:rsidR="007A383F" w:rsidRDefault="005E2D0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w:t>
      </w:r>
      <w:r>
        <w:rPr>
          <w:rFonts w:asciiTheme="minorEastAsia" w:hAnsiTheme="minorEastAsia" w:cs="仿宋_GB2312" w:hint="eastAsia"/>
          <w:sz w:val="24"/>
          <w:szCs w:val="24"/>
          <w:lang w:val="zh-CN"/>
        </w:rPr>
        <w:t>不同投标人的投标文件载明的项目管理成员或者联系人员为同一人；</w:t>
      </w:r>
    </w:p>
    <w:p w:rsidR="007A383F" w:rsidRDefault="005E2D0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w:t>
      </w:r>
      <w:r>
        <w:rPr>
          <w:rFonts w:asciiTheme="minorEastAsia" w:hAnsiTheme="minorEastAsia" w:cs="仿宋_GB2312" w:hint="eastAsia"/>
          <w:sz w:val="24"/>
          <w:szCs w:val="24"/>
          <w:lang w:val="zh-CN"/>
        </w:rPr>
        <w:t>不同投标人的投标文件异常一致或者投标报价呈规律性差异；</w:t>
      </w:r>
    </w:p>
    <w:p w:rsidR="007A383F" w:rsidRDefault="005E2D0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w:t>
      </w:r>
      <w:r>
        <w:rPr>
          <w:rFonts w:asciiTheme="minorEastAsia" w:hAnsiTheme="minorEastAsia" w:cs="仿宋_GB2312" w:hint="eastAsia"/>
          <w:sz w:val="24"/>
          <w:szCs w:val="24"/>
          <w:lang w:val="zh-CN"/>
        </w:rPr>
        <w:t>不同投标人的投标文件相互混装；</w:t>
      </w:r>
    </w:p>
    <w:p w:rsidR="007A383F" w:rsidRDefault="005E2D0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A383F" w:rsidRDefault="005E2D0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法律、法规和招标文件规定的其他无效情形。</w:t>
      </w:r>
    </w:p>
    <w:p w:rsidR="007A383F" w:rsidRDefault="005E2D0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6</w:t>
      </w:r>
      <w:r>
        <w:rPr>
          <w:rFonts w:asciiTheme="minorEastAsia" w:eastAsiaTheme="minorEastAsia" w:hAnsiTheme="minorEastAsia" w:cs="仿宋_GB2312" w:hint="eastAsia"/>
          <w:szCs w:val="24"/>
          <w:lang w:val="zh-CN"/>
        </w:rPr>
        <w:t>）评标标准</w:t>
      </w:r>
    </w:p>
    <w:tbl>
      <w:tblPr>
        <w:tblW w:w="8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69"/>
        <w:gridCol w:w="5729"/>
        <w:gridCol w:w="930"/>
      </w:tblGrid>
      <w:tr w:rsidR="007A383F">
        <w:trPr>
          <w:trHeight w:val="900"/>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7A383F" w:rsidRDefault="005E2D02">
            <w:pPr>
              <w:widowControl/>
              <w:jc w:val="center"/>
            </w:pPr>
            <w:r>
              <w:rPr>
                <w:rFonts w:ascii="仿宋" w:eastAsia="仿宋" w:hAnsi="仿宋" w:cs="仿宋" w:hint="eastAsia"/>
                <w:color w:val="000000"/>
                <w:kern w:val="0"/>
                <w:sz w:val="24"/>
                <w:szCs w:val="24"/>
              </w:rPr>
              <w:t>分值构成</w:t>
            </w:r>
          </w:p>
          <w:p w:rsidR="007A383F" w:rsidRDefault="005E2D02">
            <w:pPr>
              <w:widowControl/>
              <w:jc w:val="center"/>
            </w:pPr>
            <w:r>
              <w:rPr>
                <w:rFonts w:ascii="仿宋" w:eastAsia="仿宋" w:hAnsi="仿宋" w:cs="仿宋" w:hint="eastAsia"/>
                <w:color w:val="000000"/>
                <w:kern w:val="0"/>
                <w:sz w:val="24"/>
                <w:szCs w:val="24"/>
              </w:rPr>
              <w:t>(</w:t>
            </w:r>
            <w:r>
              <w:rPr>
                <w:rFonts w:ascii="仿宋" w:eastAsia="仿宋" w:hAnsi="仿宋" w:cs="仿宋" w:hint="eastAsia"/>
                <w:color w:val="000000"/>
                <w:kern w:val="0"/>
                <w:sz w:val="24"/>
                <w:szCs w:val="24"/>
              </w:rPr>
              <w:t>总分</w:t>
            </w:r>
            <w:r>
              <w:rPr>
                <w:rFonts w:ascii="仿宋" w:eastAsia="仿宋" w:hAnsi="仿宋" w:cs="仿宋" w:hint="eastAsia"/>
                <w:color w:val="000000"/>
                <w:kern w:val="0"/>
                <w:sz w:val="24"/>
                <w:szCs w:val="24"/>
              </w:rPr>
              <w:t>100</w:t>
            </w:r>
            <w:r>
              <w:rPr>
                <w:rFonts w:ascii="仿宋" w:eastAsia="仿宋" w:hAnsi="仿宋" w:cs="仿宋" w:hint="eastAsia"/>
                <w:color w:val="000000"/>
                <w:kern w:val="0"/>
                <w:sz w:val="24"/>
                <w:szCs w:val="24"/>
              </w:rPr>
              <w:t>分</w:t>
            </w:r>
            <w:r>
              <w:rPr>
                <w:rFonts w:ascii="仿宋" w:eastAsia="仿宋" w:hAnsi="仿宋" w:cs="仿宋" w:hint="eastAsia"/>
                <w:color w:val="000000"/>
                <w:kern w:val="0"/>
                <w:sz w:val="24"/>
                <w:szCs w:val="24"/>
              </w:rPr>
              <w:t>)</w:t>
            </w:r>
          </w:p>
        </w:tc>
        <w:tc>
          <w:tcPr>
            <w:tcW w:w="66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A383F" w:rsidRDefault="005E2D02">
            <w:pPr>
              <w:widowControl/>
              <w:spacing w:line="360" w:lineRule="auto"/>
              <w:ind w:firstLine="480"/>
              <w:jc w:val="center"/>
            </w:pPr>
            <w:r>
              <w:rPr>
                <w:rFonts w:ascii="仿宋" w:eastAsia="仿宋" w:hAnsi="仿宋" w:cs="仿宋" w:hint="eastAsia"/>
                <w:color w:val="000000"/>
                <w:kern w:val="0"/>
                <w:sz w:val="24"/>
                <w:szCs w:val="24"/>
              </w:rPr>
              <w:t>价格分值：</w:t>
            </w:r>
            <w:r>
              <w:rPr>
                <w:rFonts w:ascii="仿宋" w:eastAsia="仿宋" w:hAnsi="仿宋" w:cs="仿宋" w:hint="eastAsia"/>
                <w:color w:val="000000"/>
                <w:kern w:val="0"/>
                <w:sz w:val="24"/>
                <w:szCs w:val="24"/>
                <w:u w:val="single"/>
              </w:rPr>
              <w:t xml:space="preserve">     30   </w:t>
            </w:r>
            <w:r>
              <w:rPr>
                <w:rFonts w:ascii="仿宋" w:eastAsia="仿宋" w:hAnsi="仿宋" w:cs="仿宋" w:hint="eastAsia"/>
                <w:color w:val="000000"/>
                <w:kern w:val="0"/>
                <w:sz w:val="24"/>
                <w:szCs w:val="24"/>
              </w:rPr>
              <w:t>分</w:t>
            </w:r>
          </w:p>
          <w:p w:rsidR="007A383F" w:rsidRDefault="005E2D02">
            <w:pPr>
              <w:widowControl/>
              <w:spacing w:line="360" w:lineRule="auto"/>
              <w:ind w:firstLine="480"/>
              <w:jc w:val="center"/>
            </w:pPr>
            <w:r>
              <w:rPr>
                <w:rFonts w:ascii="仿宋" w:eastAsia="仿宋" w:hAnsi="仿宋" w:cs="仿宋" w:hint="eastAsia"/>
                <w:color w:val="000000"/>
                <w:kern w:val="0"/>
                <w:sz w:val="24"/>
                <w:szCs w:val="24"/>
              </w:rPr>
              <w:t>商务部分：</w:t>
            </w:r>
            <w:r>
              <w:rPr>
                <w:rFonts w:ascii="仿宋" w:eastAsia="仿宋" w:hAnsi="仿宋" w:cs="仿宋" w:hint="eastAsia"/>
                <w:color w:val="000000"/>
                <w:kern w:val="0"/>
                <w:sz w:val="24"/>
                <w:szCs w:val="24"/>
                <w:u w:val="single"/>
              </w:rPr>
              <w:t xml:space="preserve">   45   </w:t>
            </w:r>
            <w:r>
              <w:rPr>
                <w:rFonts w:ascii="仿宋" w:eastAsia="仿宋" w:hAnsi="仿宋" w:cs="仿宋" w:hint="eastAsia"/>
                <w:color w:val="000000"/>
                <w:kern w:val="0"/>
                <w:sz w:val="24"/>
                <w:szCs w:val="24"/>
              </w:rPr>
              <w:t>分</w:t>
            </w:r>
          </w:p>
          <w:p w:rsidR="007A383F" w:rsidRDefault="005E2D02">
            <w:pPr>
              <w:widowControl/>
              <w:spacing w:line="360" w:lineRule="auto"/>
              <w:ind w:firstLine="480"/>
              <w:jc w:val="center"/>
            </w:pPr>
            <w:r>
              <w:rPr>
                <w:rFonts w:ascii="仿宋" w:eastAsia="仿宋" w:hAnsi="仿宋" w:cs="仿宋" w:hint="eastAsia"/>
                <w:color w:val="000000"/>
                <w:kern w:val="0"/>
                <w:sz w:val="24"/>
                <w:szCs w:val="24"/>
              </w:rPr>
              <w:t>技术部分：</w:t>
            </w:r>
            <w:r>
              <w:rPr>
                <w:rFonts w:ascii="仿宋" w:eastAsia="仿宋" w:hAnsi="仿宋" w:cs="仿宋" w:hint="eastAsia"/>
                <w:color w:val="000000"/>
                <w:kern w:val="0"/>
                <w:sz w:val="24"/>
                <w:szCs w:val="24"/>
                <w:u w:val="single"/>
              </w:rPr>
              <w:t xml:space="preserve">     25  </w:t>
            </w:r>
            <w:r>
              <w:rPr>
                <w:rFonts w:ascii="仿宋" w:eastAsia="仿宋" w:hAnsi="仿宋" w:cs="仿宋" w:hint="eastAsia"/>
                <w:color w:val="000000"/>
                <w:kern w:val="0"/>
                <w:sz w:val="24"/>
                <w:szCs w:val="24"/>
              </w:rPr>
              <w:t>分</w:t>
            </w:r>
          </w:p>
        </w:tc>
      </w:tr>
      <w:tr w:rsidR="007A383F">
        <w:trPr>
          <w:trHeight w:val="567"/>
        </w:trPr>
        <w:tc>
          <w:tcPr>
            <w:tcW w:w="86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A383F" w:rsidRDefault="005E2D02">
            <w:pPr>
              <w:widowControl/>
              <w:jc w:val="center"/>
            </w:pPr>
            <w:r>
              <w:rPr>
                <w:rFonts w:ascii="仿宋" w:eastAsia="仿宋" w:hAnsi="仿宋" w:cs="仿宋" w:hint="eastAsia"/>
                <w:b/>
                <w:color w:val="000000"/>
                <w:kern w:val="0"/>
                <w:sz w:val="24"/>
                <w:szCs w:val="24"/>
              </w:rPr>
              <w:t>一、价格部分（满分</w:t>
            </w:r>
            <w:r>
              <w:rPr>
                <w:rFonts w:ascii="仿宋" w:eastAsia="仿宋" w:hAnsi="仿宋" w:cs="仿宋" w:hint="eastAsia"/>
                <w:b/>
                <w:color w:val="000000"/>
                <w:kern w:val="0"/>
                <w:sz w:val="24"/>
                <w:szCs w:val="24"/>
                <w:u w:val="single"/>
              </w:rPr>
              <w:t xml:space="preserve">  30 </w:t>
            </w:r>
            <w:r>
              <w:rPr>
                <w:rFonts w:ascii="仿宋" w:eastAsia="仿宋" w:hAnsi="仿宋" w:cs="仿宋" w:hint="eastAsia"/>
                <w:b/>
                <w:color w:val="000000"/>
                <w:kern w:val="0"/>
                <w:sz w:val="24"/>
                <w:szCs w:val="24"/>
              </w:rPr>
              <w:t>分）</w:t>
            </w:r>
          </w:p>
        </w:tc>
      </w:tr>
      <w:tr w:rsidR="007A383F">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7A383F" w:rsidRDefault="005E2D02">
            <w:pPr>
              <w:widowControl/>
              <w:jc w:val="center"/>
            </w:pPr>
            <w:r>
              <w:rPr>
                <w:rFonts w:ascii="仿宋" w:eastAsia="仿宋" w:hAnsi="仿宋" w:cs="仿宋" w:hint="eastAsia"/>
                <w:b/>
                <w:color w:val="000000"/>
                <w:kern w:val="0"/>
                <w:sz w:val="24"/>
                <w:szCs w:val="24"/>
              </w:rPr>
              <w:t>评分因素</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7A383F" w:rsidRDefault="005E2D02">
            <w:pPr>
              <w:widowControl/>
              <w:jc w:val="center"/>
            </w:pPr>
            <w:r>
              <w:rPr>
                <w:rFonts w:ascii="仿宋" w:eastAsia="仿宋" w:hAnsi="仿宋" w:cs="仿宋" w:hint="eastAsia"/>
                <w:b/>
                <w:color w:val="000000"/>
                <w:kern w:val="0"/>
                <w:sz w:val="24"/>
                <w:szCs w:val="24"/>
              </w:rPr>
              <w:t>评分标准</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7A383F" w:rsidRDefault="005E2D02">
            <w:pPr>
              <w:widowControl/>
              <w:jc w:val="center"/>
            </w:pPr>
            <w:r>
              <w:rPr>
                <w:rFonts w:ascii="仿宋" w:eastAsia="仿宋" w:hAnsi="仿宋" w:cs="仿宋" w:hint="eastAsia"/>
                <w:b/>
                <w:color w:val="000000"/>
                <w:kern w:val="0"/>
                <w:sz w:val="24"/>
                <w:szCs w:val="24"/>
              </w:rPr>
              <w:t>分值</w:t>
            </w:r>
          </w:p>
        </w:tc>
      </w:tr>
      <w:tr w:rsidR="007A383F">
        <w:trPr>
          <w:trHeight w:val="1519"/>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7A383F" w:rsidRDefault="005E2D02">
            <w:pPr>
              <w:widowControl/>
              <w:jc w:val="center"/>
            </w:pPr>
            <w:r>
              <w:rPr>
                <w:rFonts w:ascii="仿宋" w:eastAsia="仿宋" w:hAnsi="仿宋" w:cs="仿宋" w:hint="eastAsia"/>
                <w:color w:val="000000"/>
                <w:kern w:val="0"/>
                <w:sz w:val="24"/>
                <w:szCs w:val="24"/>
              </w:rPr>
              <w:lastRenderedPageBreak/>
              <w:t>投标报价</w:t>
            </w:r>
          </w:p>
          <w:p w:rsidR="007A383F" w:rsidRDefault="005E2D02">
            <w:pPr>
              <w:widowControl/>
              <w:jc w:val="center"/>
            </w:pPr>
            <w:r>
              <w:rPr>
                <w:rFonts w:ascii="仿宋" w:eastAsia="仿宋" w:hAnsi="仿宋" w:cs="仿宋" w:hint="eastAsia"/>
                <w:color w:val="000000"/>
                <w:kern w:val="0"/>
                <w:sz w:val="24"/>
                <w:szCs w:val="24"/>
              </w:rPr>
              <w:t>评分标准</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7A383F" w:rsidRDefault="005E2D02">
            <w:pPr>
              <w:widowControl/>
              <w:spacing w:line="276" w:lineRule="auto"/>
              <w:jc w:val="left"/>
            </w:pPr>
            <w:r>
              <w:rPr>
                <w:rFonts w:hint="eastAsia"/>
              </w:rPr>
              <w:t>评标基准价：满足招标文件要求的有效投标报价中，最低的投标报价为评标基准价。</w:t>
            </w:r>
          </w:p>
          <w:p w:rsidR="007A383F" w:rsidRDefault="005E2D02">
            <w:pPr>
              <w:widowControl/>
              <w:spacing w:line="276" w:lineRule="auto"/>
              <w:jc w:val="left"/>
            </w:pPr>
            <w:r>
              <w:rPr>
                <w:rFonts w:hint="eastAsia"/>
              </w:rPr>
              <w:t>投标报价得分</w:t>
            </w:r>
            <w:r>
              <w:rPr>
                <w:rFonts w:hint="eastAsia"/>
              </w:rPr>
              <w:t>=</w:t>
            </w:r>
            <w:r>
              <w:rPr>
                <w:rFonts w:hint="eastAsia"/>
              </w:rPr>
              <w:t>（评标基准价</w:t>
            </w:r>
            <w:r>
              <w:rPr>
                <w:rFonts w:hint="eastAsia"/>
              </w:rPr>
              <w:t>/</w:t>
            </w:r>
            <w:r>
              <w:rPr>
                <w:rFonts w:hint="eastAsia"/>
              </w:rPr>
              <w:t>投标报价）×</w:t>
            </w:r>
            <w:r>
              <w:rPr>
                <w:rFonts w:hint="eastAsia"/>
              </w:rPr>
              <w:t xml:space="preserve">  30 </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7A383F" w:rsidRDefault="005E2D02">
            <w:pPr>
              <w:widowControl/>
              <w:jc w:val="center"/>
            </w:pPr>
            <w:r>
              <w:rPr>
                <w:rFonts w:ascii="仿宋" w:eastAsia="仿宋" w:hAnsi="仿宋" w:cs="仿宋" w:hint="eastAsia"/>
                <w:color w:val="000000"/>
                <w:kern w:val="0"/>
                <w:sz w:val="24"/>
                <w:szCs w:val="24"/>
                <w:u w:val="single"/>
              </w:rPr>
              <w:t xml:space="preserve"> 30 </w:t>
            </w:r>
            <w:r>
              <w:rPr>
                <w:rFonts w:ascii="仿宋" w:eastAsia="仿宋" w:hAnsi="仿宋" w:cs="仿宋" w:hint="eastAsia"/>
                <w:color w:val="000000"/>
                <w:kern w:val="0"/>
                <w:sz w:val="24"/>
                <w:szCs w:val="24"/>
              </w:rPr>
              <w:t>分</w:t>
            </w:r>
          </w:p>
        </w:tc>
      </w:tr>
      <w:tr w:rsidR="007A383F">
        <w:trPr>
          <w:trHeight w:val="567"/>
        </w:trPr>
        <w:tc>
          <w:tcPr>
            <w:tcW w:w="86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A383F" w:rsidRDefault="005E2D02">
            <w:pPr>
              <w:widowControl/>
              <w:jc w:val="center"/>
            </w:pPr>
            <w:r>
              <w:rPr>
                <w:rFonts w:ascii="仿宋" w:eastAsia="仿宋" w:hAnsi="仿宋" w:cs="仿宋" w:hint="eastAsia"/>
                <w:b/>
                <w:color w:val="000000"/>
                <w:kern w:val="0"/>
                <w:sz w:val="24"/>
                <w:szCs w:val="24"/>
              </w:rPr>
              <w:t>二、商务部分（满分</w:t>
            </w:r>
            <w:r>
              <w:rPr>
                <w:rFonts w:ascii="仿宋" w:eastAsia="仿宋" w:hAnsi="仿宋" w:cs="仿宋" w:hint="eastAsia"/>
                <w:b/>
                <w:color w:val="000000"/>
                <w:kern w:val="0"/>
                <w:sz w:val="24"/>
                <w:szCs w:val="24"/>
                <w:u w:val="single"/>
              </w:rPr>
              <w:t xml:space="preserve">  45 </w:t>
            </w:r>
            <w:r>
              <w:rPr>
                <w:rFonts w:ascii="仿宋" w:eastAsia="仿宋" w:hAnsi="仿宋" w:cs="仿宋" w:hint="eastAsia"/>
                <w:b/>
                <w:color w:val="000000"/>
                <w:kern w:val="0"/>
                <w:sz w:val="24"/>
                <w:szCs w:val="24"/>
              </w:rPr>
              <w:t>分）</w:t>
            </w:r>
          </w:p>
        </w:tc>
      </w:tr>
      <w:tr w:rsidR="007A383F">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7A383F" w:rsidRDefault="005E2D02">
            <w:pPr>
              <w:widowControl/>
              <w:jc w:val="center"/>
            </w:pPr>
            <w:r>
              <w:rPr>
                <w:rFonts w:ascii="仿宋" w:eastAsia="仿宋" w:hAnsi="仿宋" w:cs="仿宋" w:hint="eastAsia"/>
                <w:b/>
                <w:color w:val="000000"/>
                <w:kern w:val="0"/>
                <w:sz w:val="24"/>
                <w:szCs w:val="24"/>
              </w:rPr>
              <w:t>评分因素</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7A383F" w:rsidRDefault="005E2D02">
            <w:pPr>
              <w:widowControl/>
              <w:jc w:val="center"/>
            </w:pPr>
            <w:r>
              <w:rPr>
                <w:rFonts w:ascii="仿宋" w:eastAsia="仿宋" w:hAnsi="仿宋" w:cs="仿宋" w:hint="eastAsia"/>
                <w:b/>
                <w:color w:val="000000"/>
                <w:kern w:val="0"/>
                <w:sz w:val="24"/>
                <w:szCs w:val="24"/>
              </w:rPr>
              <w:t>评分标准</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7A383F" w:rsidRDefault="005E2D02">
            <w:pPr>
              <w:widowControl/>
              <w:jc w:val="center"/>
            </w:pPr>
            <w:r>
              <w:rPr>
                <w:rFonts w:ascii="仿宋" w:eastAsia="仿宋" w:hAnsi="仿宋" w:cs="仿宋" w:hint="eastAsia"/>
                <w:b/>
                <w:color w:val="000000"/>
                <w:kern w:val="0"/>
                <w:sz w:val="24"/>
                <w:szCs w:val="24"/>
              </w:rPr>
              <w:t>分值</w:t>
            </w:r>
          </w:p>
        </w:tc>
      </w:tr>
      <w:tr w:rsidR="007A383F">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7A383F" w:rsidRDefault="005E2D02">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企业实力</w:t>
            </w:r>
          </w:p>
          <w:p w:rsidR="007A383F" w:rsidRDefault="007A383F">
            <w:pPr>
              <w:widowControl/>
              <w:adjustRightInd w:val="0"/>
              <w:snapToGrid w:val="0"/>
              <w:jc w:val="center"/>
            </w:pPr>
          </w:p>
        </w:tc>
        <w:tc>
          <w:tcPr>
            <w:tcW w:w="5729" w:type="dxa"/>
            <w:tcBorders>
              <w:top w:val="single" w:sz="4" w:space="0" w:color="auto"/>
              <w:left w:val="single" w:sz="4" w:space="0" w:color="auto"/>
              <w:bottom w:val="single" w:sz="4" w:space="0" w:color="auto"/>
              <w:right w:val="single" w:sz="4" w:space="0" w:color="auto"/>
            </w:tcBorders>
            <w:shd w:val="clear" w:color="auto" w:fill="auto"/>
          </w:tcPr>
          <w:p w:rsidR="007A383F" w:rsidRDefault="005E2D02">
            <w:pPr>
              <w:snapToGrid w:val="0"/>
            </w:pPr>
            <w:r>
              <w:rPr>
                <w:rFonts w:hint="eastAsia"/>
              </w:rPr>
              <w:t>1</w:t>
            </w:r>
            <w:r>
              <w:rPr>
                <w:rFonts w:hint="eastAsia"/>
              </w:rPr>
              <w:t>、所投产品生产厂家具有静电喷涂生产线设备的得</w:t>
            </w:r>
            <w:r>
              <w:rPr>
                <w:rFonts w:hint="eastAsia"/>
              </w:rPr>
              <w:t>3</w:t>
            </w:r>
            <w:r>
              <w:rPr>
                <w:rFonts w:hint="eastAsia"/>
              </w:rPr>
              <w:t>分，没有的不得分。（投标文件中附生产线设备彩色照片或彩色图片及购买设备发票复印件。）</w:t>
            </w:r>
          </w:p>
          <w:p w:rsidR="007A383F" w:rsidRDefault="005E2D02">
            <w:pPr>
              <w:snapToGrid w:val="0"/>
            </w:pPr>
            <w:r>
              <w:rPr>
                <w:rFonts w:hint="eastAsia"/>
              </w:rPr>
              <w:t>2</w:t>
            </w:r>
            <w:r>
              <w:rPr>
                <w:rFonts w:hint="eastAsia"/>
              </w:rPr>
              <w:t>、具有国家涂料质量监督检验中心出具的静电喷涂护栏检验报告</w:t>
            </w:r>
            <w:r>
              <w:rPr>
                <w:rFonts w:hint="eastAsia"/>
              </w:rPr>
              <w:t>(</w:t>
            </w:r>
            <w:r>
              <w:rPr>
                <w:rFonts w:hint="eastAsia"/>
              </w:rPr>
              <w:t>耐人工老化试≧</w:t>
            </w:r>
            <w:r>
              <w:rPr>
                <w:rFonts w:hint="eastAsia"/>
              </w:rPr>
              <w:t>3800</w:t>
            </w:r>
            <w:r>
              <w:rPr>
                <w:rFonts w:hint="eastAsia"/>
              </w:rPr>
              <w:t>小时、耐中性盐雾试验验≧</w:t>
            </w:r>
            <w:r>
              <w:rPr>
                <w:rFonts w:hint="eastAsia"/>
              </w:rPr>
              <w:t>2000</w:t>
            </w:r>
            <w:r>
              <w:rPr>
                <w:rFonts w:hint="eastAsia"/>
              </w:rPr>
              <w:t>小时、耐低温性</w:t>
            </w:r>
            <w:r>
              <w:rPr>
                <w:rFonts w:hint="eastAsia"/>
              </w:rPr>
              <w:t>-18</w:t>
            </w:r>
            <w:r>
              <w:rPr>
                <w:rFonts w:hint="eastAsia"/>
              </w:rPr>
              <w:t>℃试验≧</w:t>
            </w:r>
            <w:r>
              <w:rPr>
                <w:rFonts w:hint="eastAsia"/>
              </w:rPr>
              <w:t>6200</w:t>
            </w:r>
            <w:r>
              <w:rPr>
                <w:rFonts w:hint="eastAsia"/>
              </w:rPr>
              <w:t>小时、耐湿热试验≧</w:t>
            </w:r>
            <w:r>
              <w:rPr>
                <w:rFonts w:hint="eastAsia"/>
              </w:rPr>
              <w:t>6000</w:t>
            </w:r>
            <w:r>
              <w:rPr>
                <w:rFonts w:hint="eastAsia"/>
              </w:rPr>
              <w:t>小时</w:t>
            </w:r>
            <w:r>
              <w:rPr>
                <w:rFonts w:hint="eastAsia"/>
              </w:rPr>
              <w:t>),</w:t>
            </w:r>
            <w:r>
              <w:rPr>
                <w:rFonts w:hint="eastAsia"/>
              </w:rPr>
              <w:t>检验报告委托单位须为生产企业</w:t>
            </w:r>
            <w:r>
              <w:rPr>
                <w:rFonts w:hint="eastAsia"/>
              </w:rPr>
              <w:t>,(</w:t>
            </w:r>
            <w:r>
              <w:rPr>
                <w:rFonts w:hint="eastAsia"/>
              </w:rPr>
              <w:t>以上检测报告提供复印件</w:t>
            </w:r>
            <w:r>
              <w:rPr>
                <w:rFonts w:hint="eastAsia"/>
              </w:rPr>
              <w:t>,</w:t>
            </w:r>
            <w:r>
              <w:rPr>
                <w:rFonts w:hint="eastAsia"/>
              </w:rPr>
              <w:t>共计</w:t>
            </w:r>
            <w:r>
              <w:rPr>
                <w:rFonts w:hint="eastAsia"/>
              </w:rPr>
              <w:t>8</w:t>
            </w:r>
            <w:r>
              <w:rPr>
                <w:rFonts w:hint="eastAsia"/>
              </w:rPr>
              <w:t>分</w:t>
            </w:r>
            <w:r>
              <w:rPr>
                <w:rFonts w:hint="eastAsia"/>
              </w:rPr>
              <w:t>,</w:t>
            </w:r>
            <w:r>
              <w:rPr>
                <w:rFonts w:hint="eastAsia"/>
              </w:rPr>
              <w:t>四者缺一不可，否则不得分</w:t>
            </w:r>
            <w:r>
              <w:rPr>
                <w:rFonts w:hint="eastAsia"/>
              </w:rPr>
              <w:t>)</w:t>
            </w:r>
          </w:p>
          <w:p w:rsidR="007A383F" w:rsidRDefault="005E2D02">
            <w:pPr>
              <w:pStyle w:val="a0"/>
              <w:ind w:firstLineChars="0" w:firstLine="0"/>
            </w:pPr>
            <w:r>
              <w:rPr>
                <w:rFonts w:asciiTheme="minorHAnsi" w:eastAsiaTheme="minorEastAsia" w:hAnsiTheme="minorHAnsi" w:cstheme="minorBidi" w:hint="eastAsia"/>
                <w:kern w:val="2"/>
                <w:sz w:val="21"/>
                <w:szCs w:val="22"/>
              </w:rPr>
              <w:t>3</w:t>
            </w:r>
            <w:r>
              <w:rPr>
                <w:rFonts w:asciiTheme="minorHAnsi" w:eastAsiaTheme="minorEastAsia" w:hAnsiTheme="minorHAnsi" w:cstheme="minorBidi" w:hint="eastAsia"/>
                <w:kern w:val="2"/>
                <w:sz w:val="21"/>
                <w:szCs w:val="22"/>
              </w:rPr>
              <w:t>、生产厂家具有质量管理体系认证证书的得</w:t>
            </w:r>
            <w:r>
              <w:rPr>
                <w:rFonts w:cstheme="minorBidi" w:hint="eastAsia"/>
                <w:kern w:val="2"/>
                <w:sz w:val="21"/>
                <w:szCs w:val="22"/>
              </w:rPr>
              <w:t>3</w:t>
            </w:r>
            <w:r>
              <w:rPr>
                <w:rFonts w:asciiTheme="minorHAnsi" w:eastAsiaTheme="minorEastAsia" w:hAnsiTheme="minorHAnsi" w:cstheme="minorBidi" w:hint="eastAsia"/>
                <w:kern w:val="2"/>
                <w:sz w:val="21"/>
                <w:szCs w:val="22"/>
              </w:rPr>
              <w:t>分，没有的不得分。</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7A383F" w:rsidRDefault="005E2D02">
            <w:pPr>
              <w:widowControl/>
              <w:jc w:val="center"/>
            </w:pPr>
            <w:r>
              <w:rPr>
                <w:rFonts w:ascii="仿宋" w:eastAsia="仿宋" w:hAnsi="仿宋" w:cs="仿宋" w:hint="eastAsia"/>
                <w:color w:val="000000"/>
                <w:kern w:val="0"/>
                <w:sz w:val="24"/>
                <w:szCs w:val="24"/>
                <w:u w:val="single"/>
              </w:rPr>
              <w:t> 14</w:t>
            </w:r>
            <w:r>
              <w:rPr>
                <w:rFonts w:ascii="仿宋" w:eastAsia="仿宋" w:hAnsi="仿宋" w:cs="仿宋" w:hint="eastAsia"/>
                <w:color w:val="000000"/>
                <w:kern w:val="0"/>
                <w:sz w:val="24"/>
                <w:szCs w:val="24"/>
              </w:rPr>
              <w:t>分</w:t>
            </w:r>
          </w:p>
        </w:tc>
      </w:tr>
      <w:tr w:rsidR="007A383F">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7A383F" w:rsidRDefault="005E2D02">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供应商业绩</w:t>
            </w:r>
          </w:p>
          <w:p w:rsidR="007A383F" w:rsidRDefault="007A383F">
            <w:pPr>
              <w:jc w:val="center"/>
            </w:pP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7A383F" w:rsidRDefault="005E2D02">
            <w:r>
              <w:rPr>
                <w:rFonts w:ascii="宋体" w:hAnsi="宋体" w:cs="宋体" w:hint="eastAsia"/>
                <w:szCs w:val="21"/>
                <w:lang w:val="zh-CN"/>
              </w:rPr>
              <w:t>供应商自</w:t>
            </w:r>
            <w:r>
              <w:rPr>
                <w:rFonts w:ascii="宋体" w:hAnsi="宋体" w:cs="宋体" w:hint="eastAsia"/>
                <w:szCs w:val="21"/>
                <w:lang w:val="zh-CN"/>
              </w:rPr>
              <w:t>2014</w:t>
            </w:r>
            <w:r>
              <w:rPr>
                <w:rFonts w:ascii="宋体" w:hAnsi="宋体" w:cs="宋体" w:hint="eastAsia"/>
                <w:szCs w:val="21"/>
                <w:lang w:val="zh-CN"/>
              </w:rPr>
              <w:t>年</w:t>
            </w:r>
            <w:r>
              <w:rPr>
                <w:rFonts w:ascii="宋体" w:hAnsi="宋体" w:cs="宋体" w:hint="eastAsia"/>
                <w:szCs w:val="21"/>
              </w:rPr>
              <w:t>1</w:t>
            </w:r>
            <w:r>
              <w:rPr>
                <w:rFonts w:ascii="宋体" w:hAnsi="宋体" w:cs="宋体" w:hint="eastAsia"/>
                <w:szCs w:val="21"/>
              </w:rPr>
              <w:t>月</w:t>
            </w:r>
            <w:r>
              <w:rPr>
                <w:rFonts w:ascii="宋体" w:hAnsi="宋体" w:cs="宋体" w:hint="eastAsia"/>
                <w:szCs w:val="21"/>
              </w:rPr>
              <w:t>1</w:t>
            </w:r>
            <w:r>
              <w:rPr>
                <w:rFonts w:ascii="宋体" w:hAnsi="宋体" w:cs="宋体" w:hint="eastAsia"/>
                <w:szCs w:val="21"/>
              </w:rPr>
              <w:t>日</w:t>
            </w:r>
            <w:r>
              <w:rPr>
                <w:rFonts w:ascii="宋体" w:hAnsi="宋体" w:cs="宋体" w:hint="eastAsia"/>
                <w:szCs w:val="21"/>
                <w:lang w:val="zh-CN"/>
              </w:rPr>
              <w:t>以来（以合同签订日期为准），单项合同金额</w:t>
            </w:r>
            <w:r>
              <w:rPr>
                <w:rFonts w:ascii="宋体" w:hAnsi="宋体" w:cs="宋体" w:hint="eastAsia"/>
                <w:szCs w:val="21"/>
              </w:rPr>
              <w:t>200</w:t>
            </w:r>
            <w:r>
              <w:rPr>
                <w:rFonts w:ascii="宋体" w:hAnsi="宋体" w:cs="宋体" w:hint="eastAsia"/>
                <w:szCs w:val="21"/>
                <w:lang w:val="zh-CN"/>
              </w:rPr>
              <w:t>万元及以上类似</w:t>
            </w:r>
            <w:r>
              <w:rPr>
                <w:rFonts w:ascii="宋体" w:hAnsi="宋体" w:cs="宋体" w:hint="eastAsia"/>
                <w:szCs w:val="21"/>
              </w:rPr>
              <w:t>项目业绩</w:t>
            </w:r>
            <w:r>
              <w:rPr>
                <w:rFonts w:ascii="宋体" w:hAnsi="宋体" w:cs="宋体" w:hint="eastAsia"/>
                <w:szCs w:val="21"/>
                <w:lang w:val="zh-CN"/>
              </w:rPr>
              <w:t>，具有中标通知书或</w:t>
            </w:r>
            <w:r>
              <w:rPr>
                <w:rFonts w:ascii="宋体" w:hAnsi="宋体" w:cs="宋体" w:hint="eastAsia"/>
                <w:szCs w:val="21"/>
              </w:rPr>
              <w:t>合同，每项</w:t>
            </w:r>
            <w:r>
              <w:rPr>
                <w:rFonts w:ascii="宋体" w:hAnsi="宋体" w:cs="宋体" w:hint="eastAsia"/>
                <w:szCs w:val="21"/>
                <w:lang w:val="zh-CN"/>
              </w:rPr>
              <w:t>得</w:t>
            </w:r>
            <w:r>
              <w:rPr>
                <w:rFonts w:ascii="宋体" w:hAnsi="宋体" w:cs="宋体" w:hint="eastAsia"/>
                <w:szCs w:val="21"/>
              </w:rPr>
              <w:t>4</w:t>
            </w:r>
            <w:r>
              <w:rPr>
                <w:rFonts w:ascii="宋体" w:hAnsi="宋体" w:cs="宋体" w:hint="eastAsia"/>
                <w:szCs w:val="21"/>
                <w:lang w:val="zh-CN"/>
              </w:rPr>
              <w:t>分</w:t>
            </w:r>
            <w:r>
              <w:rPr>
                <w:rFonts w:ascii="宋体" w:hAnsi="宋体" w:cs="宋体" w:hint="eastAsia"/>
                <w:szCs w:val="21"/>
                <w:lang w:val="zh-CN"/>
              </w:rPr>
              <w:t>,</w:t>
            </w:r>
            <w:r>
              <w:rPr>
                <w:rFonts w:ascii="宋体" w:hAnsi="宋体" w:cs="宋体" w:hint="eastAsia"/>
                <w:szCs w:val="21"/>
                <w:lang w:val="zh-CN"/>
              </w:rPr>
              <w:t>满分</w:t>
            </w:r>
            <w:r>
              <w:rPr>
                <w:rFonts w:ascii="宋体" w:hAnsi="宋体" w:cs="宋体" w:hint="eastAsia"/>
                <w:szCs w:val="21"/>
              </w:rPr>
              <w:t>8</w:t>
            </w:r>
            <w:r>
              <w:rPr>
                <w:rFonts w:ascii="宋体" w:hAnsi="宋体" w:cs="宋体" w:hint="eastAsia"/>
                <w:szCs w:val="21"/>
                <w:lang w:val="zh-CN"/>
              </w:rPr>
              <w:t>分。</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7A383F" w:rsidRDefault="005E2D02">
            <w:pPr>
              <w:widowControl/>
              <w:jc w:val="center"/>
            </w:pPr>
            <w:r>
              <w:rPr>
                <w:rFonts w:ascii="仿宋" w:eastAsia="仿宋" w:hAnsi="仿宋" w:cs="仿宋" w:hint="eastAsia"/>
                <w:color w:val="000000"/>
                <w:kern w:val="0"/>
                <w:sz w:val="24"/>
                <w:szCs w:val="24"/>
                <w:u w:val="single"/>
              </w:rPr>
              <w:t xml:space="preserve"> 8 </w:t>
            </w:r>
            <w:r>
              <w:rPr>
                <w:rFonts w:ascii="仿宋" w:eastAsia="仿宋" w:hAnsi="仿宋" w:cs="仿宋" w:hint="eastAsia"/>
                <w:color w:val="000000"/>
                <w:kern w:val="0"/>
                <w:sz w:val="24"/>
                <w:szCs w:val="24"/>
              </w:rPr>
              <w:t>分</w:t>
            </w:r>
          </w:p>
        </w:tc>
      </w:tr>
      <w:tr w:rsidR="007A383F">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7A383F" w:rsidRDefault="005E2D02">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服务承诺</w:t>
            </w:r>
          </w:p>
          <w:p w:rsidR="007A383F" w:rsidRDefault="007A383F">
            <w:pPr>
              <w:widowControl/>
              <w:jc w:val="center"/>
            </w:pP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7A383F" w:rsidRDefault="005E2D02">
            <w:pPr>
              <w:rPr>
                <w:rFonts w:ascii="宋体" w:hAnsi="宋体" w:cs="宋体"/>
                <w:szCs w:val="21"/>
              </w:rPr>
            </w:pPr>
            <w:r>
              <w:rPr>
                <w:rFonts w:ascii="宋体" w:hAnsi="宋体" w:cs="宋体" w:hint="eastAsia"/>
                <w:szCs w:val="21"/>
              </w:rPr>
              <w:t>1</w:t>
            </w:r>
            <w:r>
              <w:rPr>
                <w:rFonts w:ascii="宋体" w:hAnsi="宋体" w:cs="宋体" w:hint="eastAsia"/>
                <w:szCs w:val="21"/>
              </w:rPr>
              <w:t>、</w:t>
            </w:r>
            <w:r>
              <w:rPr>
                <w:rFonts w:ascii="宋体" w:hAnsi="宋体" w:cs="宋体" w:hint="eastAsia"/>
                <w:szCs w:val="21"/>
                <w:lang w:val="zh-CN"/>
              </w:rPr>
              <w:t>按售后服务区域能满足</w:t>
            </w:r>
            <w:r>
              <w:rPr>
                <w:rFonts w:ascii="宋体" w:hAnsi="宋体" w:cs="宋体" w:hint="eastAsia"/>
                <w:szCs w:val="21"/>
              </w:rPr>
              <w:t>2</w:t>
            </w:r>
            <w:r>
              <w:rPr>
                <w:rFonts w:ascii="宋体" w:hAnsi="宋体" w:cs="宋体" w:hint="eastAsia"/>
                <w:szCs w:val="21"/>
              </w:rPr>
              <w:t>小时电话响应，</w:t>
            </w:r>
            <w:r>
              <w:rPr>
                <w:rFonts w:ascii="宋体" w:hAnsi="宋体" w:cs="宋体" w:hint="eastAsia"/>
                <w:szCs w:val="21"/>
              </w:rPr>
              <w:t>12</w:t>
            </w:r>
            <w:r>
              <w:rPr>
                <w:rFonts w:ascii="宋体" w:hAnsi="宋体" w:cs="宋体" w:hint="eastAsia"/>
                <w:szCs w:val="21"/>
              </w:rPr>
              <w:t>小时内到场，</w:t>
            </w:r>
            <w:r>
              <w:rPr>
                <w:rFonts w:ascii="宋体" w:hAnsi="宋体" w:cs="宋体" w:hint="eastAsia"/>
                <w:szCs w:val="21"/>
              </w:rPr>
              <w:t>24</w:t>
            </w:r>
            <w:r>
              <w:rPr>
                <w:rFonts w:ascii="宋体" w:hAnsi="宋体" w:cs="宋体" w:hint="eastAsia"/>
                <w:szCs w:val="21"/>
              </w:rPr>
              <w:t>小时内解决问题的，综合评比时间最短的得</w:t>
            </w:r>
            <w:r>
              <w:rPr>
                <w:rFonts w:ascii="宋体" w:hAnsi="宋体" w:cs="宋体" w:hint="eastAsia"/>
                <w:szCs w:val="21"/>
              </w:rPr>
              <w:t>5</w:t>
            </w:r>
            <w:r>
              <w:rPr>
                <w:rFonts w:ascii="宋体" w:hAnsi="宋体" w:cs="宋体" w:hint="eastAsia"/>
                <w:szCs w:val="21"/>
              </w:rPr>
              <w:t>分，次短的得</w:t>
            </w:r>
            <w:r>
              <w:rPr>
                <w:rFonts w:ascii="宋体" w:hAnsi="宋体" w:cs="宋体" w:hint="eastAsia"/>
                <w:szCs w:val="21"/>
              </w:rPr>
              <w:t>3</w:t>
            </w:r>
            <w:r>
              <w:rPr>
                <w:rFonts w:ascii="宋体" w:hAnsi="宋体" w:cs="宋体" w:hint="eastAsia"/>
                <w:szCs w:val="21"/>
              </w:rPr>
              <w:t>分，不满足不得分。</w:t>
            </w:r>
          </w:p>
          <w:p w:rsidR="007A383F" w:rsidRDefault="005E2D02">
            <w:pPr>
              <w:snapToGrid w:val="0"/>
              <w:rPr>
                <w:lang w:val="zh-CN"/>
              </w:rPr>
            </w:pPr>
            <w:r>
              <w:rPr>
                <w:rFonts w:hint="eastAsia"/>
                <w:lang w:val="zh-CN"/>
              </w:rPr>
              <w:t>2</w:t>
            </w:r>
            <w:r>
              <w:rPr>
                <w:rFonts w:hint="eastAsia"/>
                <w:lang w:val="zh-CN"/>
              </w:rPr>
              <w:t>、投标人承诺配备有护栏清洗车的得</w:t>
            </w:r>
            <w:r>
              <w:rPr>
                <w:rFonts w:hint="eastAsia"/>
              </w:rPr>
              <w:t>3</w:t>
            </w:r>
            <w:r>
              <w:rPr>
                <w:rFonts w:hint="eastAsia"/>
                <w:lang w:val="zh-CN"/>
              </w:rPr>
              <w:t>分，</w:t>
            </w:r>
            <w:r>
              <w:rPr>
                <w:rFonts w:hint="eastAsia"/>
              </w:rPr>
              <w:t>不提供</w:t>
            </w:r>
            <w:r>
              <w:rPr>
                <w:rFonts w:hint="eastAsia"/>
                <w:lang w:val="zh-CN"/>
              </w:rPr>
              <w:t>的不得分。</w:t>
            </w:r>
          </w:p>
          <w:p w:rsidR="007A383F" w:rsidRDefault="005E2D02">
            <w:pPr>
              <w:snapToGrid w:val="0"/>
              <w:rPr>
                <w:lang w:val="zh-CN"/>
              </w:rPr>
            </w:pPr>
            <w:r>
              <w:rPr>
                <w:rFonts w:hint="eastAsia"/>
                <w:lang w:val="zh-CN"/>
              </w:rPr>
              <w:t>3</w:t>
            </w:r>
            <w:r>
              <w:rPr>
                <w:rFonts w:hint="eastAsia"/>
                <w:lang w:val="zh-CN"/>
              </w:rPr>
              <w:t>、对质保期内服务承诺内容及方案完整的得</w:t>
            </w:r>
            <w:r>
              <w:rPr>
                <w:rFonts w:hint="eastAsia"/>
              </w:rPr>
              <w:t>8</w:t>
            </w:r>
            <w:r>
              <w:rPr>
                <w:rFonts w:hint="eastAsia"/>
              </w:rPr>
              <w:t>分，有相关描述的得</w:t>
            </w:r>
            <w:r>
              <w:rPr>
                <w:rFonts w:hint="eastAsia"/>
              </w:rPr>
              <w:t>5</w:t>
            </w:r>
            <w:r>
              <w:rPr>
                <w:rFonts w:hint="eastAsia"/>
              </w:rPr>
              <w:t>分，不提供不得分。</w:t>
            </w:r>
          </w:p>
          <w:p w:rsidR="007A383F" w:rsidRDefault="005E2D02">
            <w:pPr>
              <w:snapToGrid w:val="0"/>
              <w:rPr>
                <w:rFonts w:ascii="宋体" w:hAnsi="宋体" w:cs="宋体"/>
                <w:color w:val="FF0000"/>
              </w:rPr>
            </w:pPr>
            <w:r>
              <w:rPr>
                <w:rFonts w:hint="eastAsia"/>
              </w:rPr>
              <w:t>4</w:t>
            </w:r>
            <w:r>
              <w:rPr>
                <w:rFonts w:hint="eastAsia"/>
              </w:rPr>
              <w:t>、保修期满后服务承诺内容综合评定完整的得</w:t>
            </w:r>
            <w:r>
              <w:rPr>
                <w:rFonts w:hint="eastAsia"/>
              </w:rPr>
              <w:t>7</w:t>
            </w:r>
            <w:r>
              <w:rPr>
                <w:rFonts w:hint="eastAsia"/>
              </w:rPr>
              <w:t>分，有相关描述的得</w:t>
            </w:r>
            <w:r>
              <w:rPr>
                <w:rFonts w:hint="eastAsia"/>
              </w:rPr>
              <w:t>3</w:t>
            </w:r>
            <w:r>
              <w:rPr>
                <w:rFonts w:hint="eastAsia"/>
              </w:rPr>
              <w:t>分，不提供不得分。</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7A383F" w:rsidRDefault="005E2D02">
            <w:pPr>
              <w:widowControl/>
              <w:jc w:val="center"/>
              <w:rPr>
                <w:u w:val="single"/>
              </w:rPr>
            </w:pPr>
            <w:r>
              <w:rPr>
                <w:rFonts w:ascii="仿宋" w:eastAsia="仿宋" w:hAnsi="仿宋" w:cs="仿宋" w:hint="eastAsia"/>
                <w:color w:val="000000"/>
                <w:kern w:val="0"/>
                <w:sz w:val="24"/>
                <w:szCs w:val="24"/>
                <w:u w:val="single"/>
              </w:rPr>
              <w:t> 23</w:t>
            </w:r>
            <w:r>
              <w:rPr>
                <w:rFonts w:ascii="仿宋" w:eastAsia="仿宋" w:hAnsi="仿宋" w:cs="仿宋" w:hint="eastAsia"/>
                <w:color w:val="000000"/>
                <w:kern w:val="0"/>
                <w:sz w:val="24"/>
                <w:szCs w:val="24"/>
              </w:rPr>
              <w:t>分</w:t>
            </w:r>
          </w:p>
        </w:tc>
      </w:tr>
      <w:tr w:rsidR="007A383F">
        <w:trPr>
          <w:trHeight w:val="599"/>
        </w:trPr>
        <w:tc>
          <w:tcPr>
            <w:tcW w:w="86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A383F" w:rsidRDefault="005E2D02">
            <w:pPr>
              <w:widowControl/>
              <w:jc w:val="center"/>
            </w:pPr>
            <w:r>
              <w:rPr>
                <w:rFonts w:ascii="仿宋" w:eastAsia="仿宋" w:hAnsi="仿宋" w:cs="仿宋" w:hint="eastAsia"/>
                <w:b/>
                <w:color w:val="000000"/>
                <w:kern w:val="0"/>
                <w:sz w:val="24"/>
                <w:szCs w:val="24"/>
              </w:rPr>
              <w:t>三、技术部分（满分</w:t>
            </w:r>
            <w:r>
              <w:rPr>
                <w:rFonts w:ascii="仿宋" w:eastAsia="仿宋" w:hAnsi="仿宋" w:cs="仿宋" w:hint="eastAsia"/>
                <w:b/>
                <w:color w:val="000000"/>
                <w:kern w:val="0"/>
                <w:sz w:val="24"/>
                <w:szCs w:val="24"/>
                <w:u w:val="single"/>
              </w:rPr>
              <w:t xml:space="preserve">  25 </w:t>
            </w:r>
            <w:r>
              <w:rPr>
                <w:rFonts w:ascii="仿宋" w:eastAsia="仿宋" w:hAnsi="仿宋" w:cs="仿宋" w:hint="eastAsia"/>
                <w:b/>
                <w:color w:val="000000"/>
                <w:kern w:val="0"/>
                <w:sz w:val="24"/>
                <w:szCs w:val="24"/>
              </w:rPr>
              <w:t>分）</w:t>
            </w:r>
          </w:p>
        </w:tc>
      </w:tr>
      <w:tr w:rsidR="007A383F">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7A383F" w:rsidRDefault="005E2D02">
            <w:pPr>
              <w:widowControl/>
              <w:jc w:val="center"/>
            </w:pPr>
            <w:r>
              <w:rPr>
                <w:rFonts w:ascii="仿宋" w:eastAsia="仿宋" w:hAnsi="仿宋" w:cs="仿宋" w:hint="eastAsia"/>
                <w:b/>
                <w:color w:val="000000"/>
                <w:kern w:val="0"/>
                <w:sz w:val="24"/>
                <w:szCs w:val="24"/>
              </w:rPr>
              <w:t>评分因素</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7A383F" w:rsidRDefault="005E2D02">
            <w:pPr>
              <w:widowControl/>
              <w:jc w:val="center"/>
            </w:pPr>
            <w:r>
              <w:rPr>
                <w:rFonts w:ascii="仿宋" w:eastAsia="仿宋" w:hAnsi="仿宋" w:cs="仿宋" w:hint="eastAsia"/>
                <w:b/>
                <w:color w:val="000000"/>
                <w:kern w:val="0"/>
                <w:sz w:val="24"/>
                <w:szCs w:val="24"/>
              </w:rPr>
              <w:t>评分标准</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7A383F" w:rsidRDefault="005E2D02">
            <w:pPr>
              <w:widowControl/>
              <w:jc w:val="center"/>
            </w:pPr>
            <w:r>
              <w:rPr>
                <w:rFonts w:ascii="仿宋" w:eastAsia="仿宋" w:hAnsi="仿宋" w:cs="仿宋" w:hint="eastAsia"/>
                <w:b/>
                <w:color w:val="000000"/>
                <w:kern w:val="0"/>
                <w:sz w:val="24"/>
                <w:szCs w:val="24"/>
              </w:rPr>
              <w:t>分值</w:t>
            </w:r>
          </w:p>
        </w:tc>
      </w:tr>
      <w:tr w:rsidR="007A383F">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7A383F" w:rsidRDefault="005E2D02">
            <w:pPr>
              <w:pStyle w:val="Style2"/>
              <w:spacing w:line="240" w:lineRule="auto"/>
              <w:ind w:firstLineChars="0" w:firstLine="0"/>
              <w:jc w:val="center"/>
              <w:rPr>
                <w:rFonts w:ascii="仿宋" w:eastAsia="仿宋" w:hAnsi="仿宋" w:cs="仿宋"/>
                <w:kern w:val="0"/>
                <w:sz w:val="24"/>
                <w:szCs w:val="24"/>
              </w:rPr>
            </w:pPr>
            <w:r>
              <w:rPr>
                <w:rFonts w:ascii="仿宋" w:eastAsia="仿宋" w:hAnsi="仿宋" w:cs="仿宋" w:hint="eastAsia"/>
                <w:kern w:val="0"/>
                <w:sz w:val="24"/>
                <w:szCs w:val="24"/>
              </w:rPr>
              <w:t>对招标文件的响应程度</w:t>
            </w:r>
          </w:p>
          <w:p w:rsidR="007A383F" w:rsidRDefault="007A383F">
            <w:pPr>
              <w:pStyle w:val="Style2"/>
              <w:spacing w:line="240" w:lineRule="auto"/>
              <w:ind w:firstLineChars="0" w:firstLine="0"/>
              <w:jc w:val="center"/>
              <w:rPr>
                <w:rFonts w:ascii="仿宋" w:eastAsia="仿宋" w:hAnsi="仿宋" w:cs="仿宋"/>
                <w:kern w:val="0"/>
                <w:sz w:val="24"/>
                <w:szCs w:val="24"/>
              </w:rPr>
            </w:pP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7A383F" w:rsidRDefault="005E2D02">
            <w:pPr>
              <w:rPr>
                <w:rFonts w:ascii="宋体" w:hAnsi="宋体" w:cs="宋体"/>
                <w:szCs w:val="21"/>
              </w:rPr>
            </w:pPr>
            <w:r>
              <w:rPr>
                <w:rFonts w:ascii="宋体" w:hAnsi="宋体" w:cs="宋体" w:hint="eastAsia"/>
              </w:rPr>
              <w:t>1</w:t>
            </w:r>
            <w:r>
              <w:rPr>
                <w:rFonts w:ascii="宋体" w:hAnsi="宋体" w:cs="宋体" w:hint="eastAsia"/>
              </w:rPr>
              <w:t>、</w:t>
            </w:r>
            <w:r>
              <w:rPr>
                <w:rFonts w:ascii="宋体" w:hAnsi="宋体" w:cs="宋体" w:hint="eastAsia"/>
                <w:szCs w:val="21"/>
              </w:rPr>
              <w:t>供应商所投主要产品的图片信息、文字说明体现产品技术性能的详细性进行综合评定准确完整的得</w:t>
            </w:r>
            <w:r>
              <w:rPr>
                <w:rFonts w:ascii="宋体" w:hAnsi="宋体" w:cs="宋体" w:hint="eastAsia"/>
                <w:szCs w:val="21"/>
              </w:rPr>
              <w:t>12</w:t>
            </w:r>
            <w:r>
              <w:rPr>
                <w:rFonts w:ascii="宋体" w:hAnsi="宋体" w:cs="宋体" w:hint="eastAsia"/>
                <w:szCs w:val="21"/>
              </w:rPr>
              <w:t>分，有相关描述的得</w:t>
            </w:r>
            <w:r>
              <w:rPr>
                <w:rFonts w:ascii="宋体" w:hAnsi="宋体" w:cs="宋体" w:hint="eastAsia"/>
                <w:szCs w:val="21"/>
              </w:rPr>
              <w:t>6</w:t>
            </w:r>
            <w:r>
              <w:rPr>
                <w:rFonts w:ascii="宋体" w:hAnsi="宋体" w:cs="宋体" w:hint="eastAsia"/>
                <w:szCs w:val="21"/>
              </w:rPr>
              <w:t>分，不提供不得分。</w:t>
            </w:r>
          </w:p>
          <w:p w:rsidR="007A383F" w:rsidRDefault="005E2D02">
            <w:r>
              <w:rPr>
                <w:rFonts w:ascii="宋体" w:hAnsi="宋体" w:cs="宋体" w:hint="eastAsia"/>
                <w:szCs w:val="21"/>
              </w:rPr>
              <w:t>2</w:t>
            </w:r>
            <w:r>
              <w:rPr>
                <w:rFonts w:ascii="宋体" w:hAnsi="宋体" w:cs="宋体" w:hint="eastAsia"/>
                <w:szCs w:val="21"/>
              </w:rPr>
              <w:t>、供应商对本投标项目所制定的生产、运输、仓库保管、安装工艺及技术保障措施的合理性及可行性进行综合评定准确完整的得</w:t>
            </w:r>
            <w:r>
              <w:rPr>
                <w:rFonts w:ascii="宋体" w:hAnsi="宋体" w:cs="宋体" w:hint="eastAsia"/>
                <w:szCs w:val="21"/>
              </w:rPr>
              <w:t>11</w:t>
            </w:r>
            <w:r>
              <w:rPr>
                <w:rFonts w:ascii="宋体" w:hAnsi="宋体" w:cs="宋体" w:hint="eastAsia"/>
                <w:szCs w:val="21"/>
              </w:rPr>
              <w:t>分，有相关描述的得</w:t>
            </w:r>
            <w:r>
              <w:rPr>
                <w:rFonts w:ascii="宋体" w:hAnsi="宋体" w:cs="宋体" w:hint="eastAsia"/>
                <w:szCs w:val="21"/>
              </w:rPr>
              <w:t>6</w:t>
            </w:r>
            <w:r>
              <w:rPr>
                <w:rFonts w:ascii="宋体" w:hAnsi="宋体" w:cs="宋体" w:hint="eastAsia"/>
                <w:szCs w:val="21"/>
              </w:rPr>
              <w:t>分，不提供不得分。</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7A383F" w:rsidRDefault="005E2D02">
            <w:pPr>
              <w:widowControl/>
              <w:jc w:val="center"/>
            </w:pPr>
            <w:r>
              <w:rPr>
                <w:rFonts w:ascii="仿宋" w:eastAsia="仿宋" w:hAnsi="仿宋" w:cs="仿宋" w:hint="eastAsia"/>
                <w:color w:val="000000"/>
                <w:kern w:val="0"/>
                <w:sz w:val="24"/>
                <w:szCs w:val="24"/>
                <w:u w:val="single"/>
              </w:rPr>
              <w:t xml:space="preserve"> 23 </w:t>
            </w:r>
            <w:r>
              <w:rPr>
                <w:rFonts w:ascii="仿宋" w:eastAsia="仿宋" w:hAnsi="仿宋" w:cs="仿宋" w:hint="eastAsia"/>
                <w:color w:val="000000"/>
                <w:kern w:val="0"/>
                <w:sz w:val="24"/>
                <w:szCs w:val="24"/>
              </w:rPr>
              <w:t>分</w:t>
            </w:r>
          </w:p>
        </w:tc>
      </w:tr>
      <w:tr w:rsidR="007A383F">
        <w:trPr>
          <w:trHeight w:val="774"/>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7A383F" w:rsidRDefault="005E2D02">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投标文件规范</w:t>
            </w:r>
          </w:p>
          <w:p w:rsidR="007A383F" w:rsidRDefault="005E2D02">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程度</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7A383F" w:rsidRDefault="005E2D02">
            <w:pPr>
              <w:rPr>
                <w:rFonts w:ascii="宋体" w:hAnsi="宋体" w:cs="宋体"/>
                <w:szCs w:val="21"/>
              </w:rPr>
            </w:pPr>
            <w:r>
              <w:rPr>
                <w:rFonts w:ascii="宋体" w:hAnsi="宋体" w:cs="宋体" w:hint="eastAsia"/>
                <w:szCs w:val="21"/>
              </w:rPr>
              <w:t>根据投标文件的装订、文字、图片及所提供资料的准确性和完整程度进行综合评审，准确完整的得</w:t>
            </w:r>
            <w:r>
              <w:rPr>
                <w:rFonts w:ascii="宋体" w:hAnsi="宋体" w:cs="宋体" w:hint="eastAsia"/>
                <w:szCs w:val="21"/>
              </w:rPr>
              <w:t>2</w:t>
            </w:r>
            <w:r>
              <w:rPr>
                <w:rFonts w:ascii="宋体" w:hAnsi="宋体" w:cs="宋体" w:hint="eastAsia"/>
                <w:szCs w:val="21"/>
              </w:rPr>
              <w:t>分，否则不得分。</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7A383F" w:rsidRDefault="005E2D02">
            <w:pPr>
              <w:widowControl/>
              <w:jc w:val="center"/>
              <w:rPr>
                <w:rFonts w:ascii="仿宋" w:eastAsia="仿宋" w:hAnsi="仿宋" w:cs="仿宋"/>
                <w:color w:val="000000"/>
                <w:kern w:val="0"/>
                <w:sz w:val="24"/>
                <w:szCs w:val="24"/>
                <w:u w:val="single"/>
              </w:rPr>
            </w:pPr>
            <w:r>
              <w:rPr>
                <w:rFonts w:ascii="仿宋" w:eastAsia="仿宋" w:hAnsi="仿宋" w:cs="仿宋" w:hint="eastAsia"/>
                <w:color w:val="000000"/>
                <w:kern w:val="0"/>
                <w:sz w:val="24"/>
                <w:szCs w:val="24"/>
                <w:u w:val="single"/>
              </w:rPr>
              <w:t xml:space="preserve"> 2 </w:t>
            </w:r>
            <w:r>
              <w:rPr>
                <w:rFonts w:ascii="仿宋" w:eastAsia="仿宋" w:hAnsi="仿宋" w:cs="仿宋" w:hint="eastAsia"/>
                <w:color w:val="000000"/>
                <w:kern w:val="0"/>
                <w:sz w:val="24"/>
                <w:szCs w:val="24"/>
              </w:rPr>
              <w:t>分</w:t>
            </w:r>
          </w:p>
        </w:tc>
      </w:tr>
    </w:tbl>
    <w:p w:rsidR="007A383F" w:rsidRDefault="007A383F">
      <w:pPr>
        <w:pStyle w:val="a7"/>
        <w:spacing w:line="360" w:lineRule="auto"/>
        <w:contextualSpacing/>
        <w:rPr>
          <w:rFonts w:asciiTheme="minorEastAsia" w:eastAsiaTheme="minorEastAsia" w:hAnsiTheme="minorEastAsia" w:cs="仿宋_GB2312"/>
          <w:b/>
          <w:szCs w:val="24"/>
          <w:lang w:val="zh-CN"/>
        </w:rPr>
      </w:pPr>
    </w:p>
    <w:p w:rsidR="007A383F" w:rsidRDefault="005E2D02">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7A383F">
        <w:trPr>
          <w:trHeight w:val="557"/>
        </w:trPr>
        <w:tc>
          <w:tcPr>
            <w:tcW w:w="721" w:type="dxa"/>
            <w:vAlign w:val="center"/>
          </w:tcPr>
          <w:p w:rsidR="007A383F" w:rsidRDefault="005E2D02">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7A383F" w:rsidRDefault="005E2D02">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7A383F" w:rsidRDefault="005E2D02">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7A383F" w:rsidRDefault="005E2D02">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7A383F">
        <w:trPr>
          <w:trHeight w:val="891"/>
        </w:trPr>
        <w:tc>
          <w:tcPr>
            <w:tcW w:w="721" w:type="dxa"/>
            <w:vAlign w:val="center"/>
          </w:tcPr>
          <w:p w:rsidR="007A383F" w:rsidRDefault="005E2D02">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7A383F" w:rsidRDefault="005E2D02">
            <w:pPr>
              <w:jc w:val="center"/>
              <w:rPr>
                <w:rFonts w:ascii="宋体" w:hAnsi="宋体"/>
                <w:color w:val="000000"/>
                <w:sz w:val="24"/>
                <w:szCs w:val="24"/>
                <w:lang w:val="en-GB"/>
              </w:rPr>
            </w:pPr>
            <w:r>
              <w:rPr>
                <w:rFonts w:ascii="宋体" w:hAnsi="宋体" w:hint="eastAsia"/>
                <w:color w:val="000000"/>
                <w:sz w:val="24"/>
                <w:szCs w:val="24"/>
                <w:lang w:val="en-GB"/>
              </w:rPr>
              <w:t>非联合体投标人</w:t>
            </w:r>
          </w:p>
          <w:p w:rsidR="007A383F" w:rsidRDefault="005E2D02">
            <w:pPr>
              <w:jc w:val="center"/>
              <w:rPr>
                <w:rFonts w:ascii="宋体" w:hAnsi="宋体"/>
                <w:b/>
                <w:color w:val="000000"/>
                <w:sz w:val="24"/>
                <w:szCs w:val="24"/>
                <w:lang w:val="en-GB"/>
              </w:rPr>
            </w:pPr>
            <w:r>
              <w:rPr>
                <w:rFonts w:ascii="宋体" w:hAnsi="宋体" w:hint="eastAsia"/>
                <w:color w:val="000000"/>
                <w:sz w:val="24"/>
                <w:szCs w:val="24"/>
                <w:lang w:val="en-GB"/>
              </w:rPr>
              <w:t>（投标人须为中小企业）</w:t>
            </w:r>
          </w:p>
        </w:tc>
        <w:tc>
          <w:tcPr>
            <w:tcW w:w="2552" w:type="dxa"/>
            <w:vAlign w:val="center"/>
          </w:tcPr>
          <w:p w:rsidR="007A383F" w:rsidRDefault="005E2D02">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7A383F" w:rsidRDefault="005E2D02">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7A383F" w:rsidRDefault="007A383F">
            <w:pPr>
              <w:jc w:val="center"/>
              <w:rPr>
                <w:rFonts w:ascii="宋体" w:hAnsi="宋体"/>
                <w:b/>
                <w:color w:val="000000"/>
                <w:sz w:val="24"/>
                <w:szCs w:val="24"/>
                <w:lang w:val="en-GB"/>
              </w:rPr>
            </w:pPr>
          </w:p>
        </w:tc>
      </w:tr>
      <w:tr w:rsidR="007A383F">
        <w:trPr>
          <w:trHeight w:val="1414"/>
        </w:trPr>
        <w:tc>
          <w:tcPr>
            <w:tcW w:w="721" w:type="dxa"/>
            <w:vAlign w:val="center"/>
          </w:tcPr>
          <w:p w:rsidR="007A383F" w:rsidRDefault="005E2D02">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7A383F" w:rsidRDefault="005E2D02">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7A383F" w:rsidRDefault="005E2D02">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7A383F" w:rsidRDefault="005E2D02">
            <w:pPr>
              <w:jc w:val="center"/>
              <w:rPr>
                <w:rFonts w:ascii="宋体" w:hAnsi="宋体"/>
                <w:b/>
                <w:sz w:val="24"/>
                <w:szCs w:val="24"/>
                <w:lang w:val="en-GB"/>
              </w:rPr>
            </w:pPr>
            <w:r>
              <w:rPr>
                <w:rFonts w:ascii="宋体" w:hAnsi="宋体" w:hint="eastAsia"/>
                <w:sz w:val="24"/>
                <w:szCs w:val="24"/>
              </w:rPr>
              <w:t>（不再享受序号</w:t>
            </w:r>
            <w:r>
              <w:rPr>
                <w:rFonts w:ascii="宋体" w:hAnsi="宋体" w:hint="eastAsia"/>
                <w:sz w:val="24"/>
                <w:szCs w:val="24"/>
              </w:rPr>
              <w:t>3</w:t>
            </w:r>
            <w:r>
              <w:rPr>
                <w:rFonts w:ascii="宋体" w:hAnsi="宋体" w:hint="eastAsia"/>
                <w:sz w:val="24"/>
                <w:szCs w:val="24"/>
              </w:rPr>
              <w:t>的价格折扣）</w:t>
            </w:r>
          </w:p>
        </w:tc>
        <w:tc>
          <w:tcPr>
            <w:tcW w:w="2835" w:type="dxa"/>
            <w:vMerge/>
            <w:shd w:val="clear" w:color="auto" w:fill="auto"/>
          </w:tcPr>
          <w:p w:rsidR="007A383F" w:rsidRDefault="007A383F">
            <w:pPr>
              <w:rPr>
                <w:rFonts w:ascii="宋体" w:hAnsi="宋体"/>
                <w:color w:val="000000"/>
                <w:sz w:val="24"/>
                <w:szCs w:val="24"/>
                <w:lang w:val="en-GB"/>
              </w:rPr>
            </w:pPr>
          </w:p>
        </w:tc>
      </w:tr>
      <w:tr w:rsidR="007A383F">
        <w:trPr>
          <w:trHeight w:val="707"/>
        </w:trPr>
        <w:tc>
          <w:tcPr>
            <w:tcW w:w="721" w:type="dxa"/>
            <w:vAlign w:val="center"/>
          </w:tcPr>
          <w:p w:rsidR="007A383F" w:rsidRDefault="005E2D02">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7A383F" w:rsidRDefault="005E2D02">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w:t>
            </w:r>
            <w:r>
              <w:rPr>
                <w:rFonts w:ascii="宋体" w:hAnsi="宋体" w:hint="eastAsia"/>
                <w:color w:val="000000"/>
                <w:sz w:val="24"/>
                <w:szCs w:val="24"/>
                <w:lang w:val="en-GB"/>
              </w:rPr>
              <w:t>30%</w:t>
            </w:r>
            <w:r>
              <w:rPr>
                <w:rFonts w:ascii="宋体" w:hAnsi="宋体" w:hint="eastAsia"/>
                <w:color w:val="000000"/>
                <w:sz w:val="24"/>
                <w:szCs w:val="24"/>
                <w:lang w:val="en-GB"/>
              </w:rPr>
              <w:t>以上的</w:t>
            </w:r>
          </w:p>
        </w:tc>
        <w:tc>
          <w:tcPr>
            <w:tcW w:w="2552" w:type="dxa"/>
            <w:vAlign w:val="center"/>
          </w:tcPr>
          <w:p w:rsidR="007A383F" w:rsidRDefault="005E2D02">
            <w:pPr>
              <w:jc w:val="center"/>
              <w:rPr>
                <w:rFonts w:ascii="宋体" w:hAnsi="宋体"/>
                <w:color w:val="000000"/>
                <w:sz w:val="24"/>
                <w:szCs w:val="24"/>
                <w:lang w:val="en-GB"/>
              </w:rPr>
            </w:pPr>
            <w:r>
              <w:rPr>
                <w:rFonts w:ascii="宋体" w:hAnsi="宋体" w:hint="eastAsia"/>
                <w:color w:val="000000"/>
                <w:sz w:val="24"/>
                <w:szCs w:val="24"/>
                <w:lang w:val="en-GB"/>
              </w:rPr>
              <w:t>对联合体总金额扣除</w:t>
            </w:r>
          </w:p>
          <w:p w:rsidR="007A383F" w:rsidRDefault="005E2D02">
            <w:pPr>
              <w:jc w:val="center"/>
              <w:rPr>
                <w:rFonts w:ascii="宋体" w:hAnsi="宋体"/>
                <w:b/>
                <w:sz w:val="24"/>
                <w:szCs w:val="24"/>
                <w:lang w:val="en-GB"/>
              </w:rPr>
            </w:pPr>
            <w:r>
              <w:rPr>
                <w:rFonts w:ascii="宋体" w:hAnsi="宋体"/>
                <w:sz w:val="24"/>
                <w:szCs w:val="24"/>
                <w:u w:val="single"/>
              </w:rPr>
              <w:t>2</w:t>
            </w:r>
            <w:r>
              <w:rPr>
                <w:rFonts w:ascii="宋体" w:hAnsi="宋体" w:hint="eastAsia"/>
                <w:sz w:val="24"/>
                <w:szCs w:val="24"/>
              </w:rPr>
              <w:t>%</w:t>
            </w:r>
          </w:p>
        </w:tc>
        <w:tc>
          <w:tcPr>
            <w:tcW w:w="2835" w:type="dxa"/>
            <w:shd w:val="clear" w:color="auto" w:fill="auto"/>
            <w:vAlign w:val="center"/>
          </w:tcPr>
          <w:p w:rsidR="007A383F" w:rsidRDefault="005E2D02">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7A383F" w:rsidRDefault="007A383F">
            <w:pPr>
              <w:jc w:val="center"/>
              <w:rPr>
                <w:rFonts w:ascii="宋体" w:hAnsi="宋体"/>
                <w:b/>
                <w:color w:val="000000"/>
                <w:sz w:val="24"/>
                <w:szCs w:val="24"/>
                <w:lang w:val="en-GB"/>
              </w:rPr>
            </w:pPr>
          </w:p>
        </w:tc>
      </w:tr>
      <w:tr w:rsidR="007A383F">
        <w:trPr>
          <w:trHeight w:val="707"/>
        </w:trPr>
        <w:tc>
          <w:tcPr>
            <w:tcW w:w="721" w:type="dxa"/>
            <w:vAlign w:val="center"/>
          </w:tcPr>
          <w:p w:rsidR="007A383F" w:rsidRDefault="005E2D02">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7A383F" w:rsidRDefault="005E2D02">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7A383F" w:rsidRDefault="005E2D02">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7A383F" w:rsidRDefault="005E2D02">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7A383F" w:rsidRDefault="005E2D02">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7A383F">
        <w:trPr>
          <w:trHeight w:val="707"/>
        </w:trPr>
        <w:tc>
          <w:tcPr>
            <w:tcW w:w="721" w:type="dxa"/>
            <w:vAlign w:val="center"/>
          </w:tcPr>
          <w:p w:rsidR="007A383F" w:rsidRDefault="005E2D02">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7A383F" w:rsidRDefault="005E2D02">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7A383F" w:rsidRDefault="005E2D02">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7A383F" w:rsidRDefault="005E2D02">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7A383F" w:rsidRDefault="005E2D02">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7A383F">
        <w:trPr>
          <w:trHeight w:val="512"/>
        </w:trPr>
        <w:tc>
          <w:tcPr>
            <w:tcW w:w="8931" w:type="dxa"/>
            <w:gridSpan w:val="4"/>
            <w:vAlign w:val="center"/>
          </w:tcPr>
          <w:p w:rsidR="007A383F" w:rsidRDefault="005E2D02">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、中小企业应在投标文件提供《中小企业声明函》。监狱企业应当在投标文件中提供由省级以上监狱管理局、戒毒管理局</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含新疆生产建设兵团</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出具的属于监狱企业的证明文件。残疾人福利性单位应当在投标文件中提供《残疾人福利性单位声明函》。</w:t>
            </w:r>
          </w:p>
          <w:p w:rsidR="007A383F" w:rsidRDefault="005E2D02">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最低价者定为评标基准价，其价格分为满分。其他投标人的价格分统一按下列公式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7A383F" w:rsidRDefault="005E2D02" w:rsidP="007A383F">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评标价格的最低价</w:t>
            </w:r>
          </w:p>
          <w:p w:rsidR="007A383F" w:rsidRDefault="005E2D02" w:rsidP="007A383F">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7A383F" w:rsidRDefault="005E2D02">
      <w:pPr>
        <w:spacing w:line="360" w:lineRule="auto"/>
        <w:rPr>
          <w:rFonts w:ascii="宋体" w:hAnsi="宋体"/>
          <w:bCs/>
          <w:color w:val="000000" w:themeColor="text1"/>
          <w:sz w:val="24"/>
          <w:szCs w:val="24"/>
          <w:lang w:val="en-GB"/>
        </w:rPr>
      </w:pPr>
      <w:r>
        <w:rPr>
          <w:rFonts w:ascii="宋体" w:hAnsi="宋体" w:hint="eastAsia"/>
          <w:bCs/>
          <w:color w:val="000000" w:themeColor="text1"/>
          <w:sz w:val="24"/>
          <w:szCs w:val="24"/>
          <w:lang w:val="en-GB"/>
        </w:rPr>
        <w:t>备注：</w:t>
      </w:r>
    </w:p>
    <w:p w:rsidR="007A383F" w:rsidRDefault="005E2D02">
      <w:pPr>
        <w:spacing w:line="360" w:lineRule="auto"/>
        <w:ind w:firstLineChars="200" w:firstLine="482"/>
        <w:rPr>
          <w:rFonts w:ascii="宋体" w:hAnsi="宋体"/>
          <w:b/>
          <w:color w:val="000000" w:themeColor="text1"/>
          <w:sz w:val="24"/>
          <w:szCs w:val="24"/>
          <w:lang w:val="en-GB"/>
        </w:rPr>
      </w:pPr>
      <w:r>
        <w:rPr>
          <w:rFonts w:ascii="宋体" w:hAnsi="宋体" w:hint="eastAsia"/>
          <w:b/>
          <w:color w:val="000000" w:themeColor="text1"/>
          <w:sz w:val="24"/>
          <w:szCs w:val="24"/>
          <w:lang w:val="en-GB"/>
        </w:rPr>
        <w:t>a</w:t>
      </w:r>
      <w:r>
        <w:rPr>
          <w:rFonts w:ascii="宋体" w:hAnsi="宋体" w:hint="eastAsia"/>
          <w:b/>
          <w:color w:val="000000" w:themeColor="text1"/>
          <w:sz w:val="24"/>
          <w:szCs w:val="24"/>
          <w:lang w:val="en-GB"/>
        </w:rPr>
        <w:t>、不接受联合体投标的项目，本表中第</w:t>
      </w:r>
      <w:r>
        <w:rPr>
          <w:rFonts w:ascii="宋体" w:hAnsi="宋体" w:hint="eastAsia"/>
          <w:b/>
          <w:color w:val="000000" w:themeColor="text1"/>
          <w:sz w:val="24"/>
          <w:szCs w:val="24"/>
          <w:lang w:val="en-GB"/>
        </w:rPr>
        <w:t>2</w:t>
      </w:r>
      <w:r>
        <w:rPr>
          <w:rFonts w:ascii="宋体" w:hAnsi="宋体" w:hint="eastAsia"/>
          <w:b/>
          <w:color w:val="000000" w:themeColor="text1"/>
          <w:sz w:val="24"/>
          <w:szCs w:val="24"/>
          <w:lang w:val="en-GB"/>
        </w:rPr>
        <w:t>项、第</w:t>
      </w:r>
      <w:r>
        <w:rPr>
          <w:rFonts w:ascii="宋体" w:hAnsi="宋体" w:hint="eastAsia"/>
          <w:b/>
          <w:color w:val="000000" w:themeColor="text1"/>
          <w:sz w:val="24"/>
          <w:szCs w:val="24"/>
          <w:lang w:val="en-GB"/>
        </w:rPr>
        <w:t>3</w:t>
      </w:r>
      <w:r>
        <w:rPr>
          <w:rFonts w:ascii="宋体" w:hAnsi="宋体" w:hint="eastAsia"/>
          <w:b/>
          <w:color w:val="000000" w:themeColor="text1"/>
          <w:sz w:val="24"/>
          <w:szCs w:val="24"/>
          <w:lang w:val="en-GB"/>
        </w:rPr>
        <w:t>项情形不适用。</w:t>
      </w:r>
    </w:p>
    <w:p w:rsidR="007A383F" w:rsidRDefault="005E2D02">
      <w:pPr>
        <w:spacing w:line="360" w:lineRule="auto"/>
        <w:ind w:firstLineChars="200" w:firstLine="482"/>
        <w:rPr>
          <w:rFonts w:ascii="宋体" w:hAnsi="宋体"/>
          <w:b/>
          <w:color w:val="000000" w:themeColor="text1"/>
          <w:sz w:val="24"/>
          <w:szCs w:val="24"/>
          <w:lang w:val="en-GB"/>
        </w:rPr>
      </w:pPr>
      <w:r>
        <w:rPr>
          <w:rFonts w:ascii="宋体" w:hAnsi="宋体" w:hint="eastAsia"/>
          <w:b/>
          <w:color w:val="000000" w:themeColor="text1"/>
          <w:sz w:val="24"/>
          <w:szCs w:val="24"/>
          <w:lang w:val="en-GB"/>
        </w:rPr>
        <w:t>b</w:t>
      </w:r>
      <w:r>
        <w:rPr>
          <w:rFonts w:ascii="宋体" w:hAnsi="宋体" w:hint="eastAsia"/>
          <w:b/>
          <w:color w:val="000000" w:themeColor="text1"/>
          <w:sz w:val="24"/>
          <w:szCs w:val="24"/>
          <w:lang w:val="en-GB"/>
        </w:rPr>
        <w:t>、小型和微型企业产品包括货物及其提供的服务与工程。</w:t>
      </w:r>
    </w:p>
    <w:p w:rsidR="007A383F" w:rsidRDefault="005E2D02">
      <w:pPr>
        <w:spacing w:line="360" w:lineRule="auto"/>
        <w:ind w:firstLineChars="200" w:firstLine="482"/>
        <w:rPr>
          <w:rFonts w:ascii="宋体" w:hAnsi="宋体"/>
          <w:b/>
          <w:color w:val="000000" w:themeColor="text1"/>
          <w:sz w:val="24"/>
          <w:szCs w:val="24"/>
          <w:lang w:val="en-GB"/>
        </w:rPr>
      </w:pPr>
      <w:r>
        <w:rPr>
          <w:rFonts w:ascii="宋体" w:hAnsi="宋体" w:hint="eastAsia"/>
          <w:b/>
          <w:color w:val="000000" w:themeColor="text1"/>
          <w:sz w:val="24"/>
          <w:szCs w:val="24"/>
          <w:lang w:val="en-GB"/>
        </w:rPr>
        <w:lastRenderedPageBreak/>
        <w:t>c</w:t>
      </w:r>
      <w:r>
        <w:rPr>
          <w:rFonts w:ascii="宋体" w:hAnsi="宋体" w:hint="eastAsia"/>
          <w:b/>
          <w:color w:val="000000" w:themeColor="text1"/>
          <w:sz w:val="24"/>
          <w:szCs w:val="24"/>
          <w:lang w:val="en-GB"/>
        </w:rPr>
        <w:t>、中小企业、残疾人福利性单位提供其他企业制造的货物的，则该货物的制造商也必须为上述企业，否则不能享受价格优惠。</w:t>
      </w:r>
    </w:p>
    <w:p w:rsidR="007A383F" w:rsidRDefault="005E2D02">
      <w:pPr>
        <w:spacing w:line="360" w:lineRule="auto"/>
        <w:ind w:firstLineChars="200" w:firstLine="482"/>
        <w:rPr>
          <w:rFonts w:ascii="宋体" w:hAnsi="宋体"/>
          <w:b/>
          <w:color w:val="000000" w:themeColor="text1"/>
          <w:sz w:val="24"/>
          <w:szCs w:val="24"/>
          <w:lang w:val="en-GB"/>
        </w:rPr>
      </w:pPr>
      <w:r>
        <w:rPr>
          <w:rFonts w:ascii="宋体" w:hAnsi="宋体" w:hint="eastAsia"/>
          <w:b/>
          <w:color w:val="000000" w:themeColor="text1"/>
          <w:sz w:val="24"/>
          <w:szCs w:val="24"/>
          <w:lang w:val="en-GB"/>
        </w:rPr>
        <w:t>d</w:t>
      </w:r>
      <w:r>
        <w:rPr>
          <w:rFonts w:ascii="宋体" w:hAnsi="宋体" w:hint="eastAsia"/>
          <w:b/>
          <w:color w:val="000000" w:themeColor="text1"/>
          <w:sz w:val="24"/>
          <w:szCs w:val="24"/>
          <w:lang w:val="en-GB"/>
        </w:rPr>
        <w:t>、残疾人福利性单位属于小型、微型企业的，不重复享受政策。</w:t>
      </w:r>
    </w:p>
    <w:p w:rsidR="007A383F" w:rsidRDefault="005E2D02">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评标结果汇总完成后，除下列情形外，任何人不得修改评标结果：</w:t>
      </w:r>
    </w:p>
    <w:p w:rsidR="007A383F" w:rsidRDefault="005E2D0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 </w:t>
      </w:r>
      <w:r>
        <w:rPr>
          <w:rFonts w:asciiTheme="minorEastAsia" w:hAnsiTheme="minorEastAsia" w:cs="仿宋_GB2312"/>
          <w:sz w:val="24"/>
          <w:szCs w:val="24"/>
          <w:lang w:val="zh-CN"/>
        </w:rPr>
        <w:t>分值汇总计算错误的；</w:t>
      </w:r>
    </w:p>
    <w:p w:rsidR="007A383F" w:rsidRDefault="005E2D0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 </w:t>
      </w:r>
      <w:r>
        <w:rPr>
          <w:rFonts w:asciiTheme="minorEastAsia" w:hAnsiTheme="minorEastAsia" w:cs="仿宋_GB2312"/>
          <w:sz w:val="24"/>
          <w:szCs w:val="24"/>
          <w:lang w:val="zh-CN"/>
        </w:rPr>
        <w:t>分项评分超出评分标准范围的；</w:t>
      </w:r>
    </w:p>
    <w:p w:rsidR="007A383F" w:rsidRDefault="005E2D0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 </w:t>
      </w:r>
      <w:r>
        <w:rPr>
          <w:rFonts w:asciiTheme="minorEastAsia" w:hAnsiTheme="minorEastAsia" w:cs="仿宋_GB2312"/>
          <w:sz w:val="24"/>
          <w:szCs w:val="24"/>
          <w:lang w:val="zh-CN"/>
        </w:rPr>
        <w:t>评标委员会成员对客观评审因素评分不一致的；</w:t>
      </w:r>
    </w:p>
    <w:p w:rsidR="007A383F" w:rsidRDefault="005E2D0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 </w:t>
      </w:r>
      <w:r>
        <w:rPr>
          <w:rFonts w:asciiTheme="minorEastAsia" w:hAnsiTheme="minorEastAsia" w:cs="仿宋_GB2312"/>
          <w:sz w:val="24"/>
          <w:szCs w:val="24"/>
          <w:lang w:val="zh-CN"/>
        </w:rPr>
        <w:t>经评标委员会认定评分畸高、畸低的。</w:t>
      </w:r>
    </w:p>
    <w:p w:rsidR="007A383F" w:rsidRDefault="005E2D0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7A383F" w:rsidRDefault="005E2D0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7A383F" w:rsidRDefault="005E2D02">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8</w:t>
      </w:r>
      <w:r>
        <w:rPr>
          <w:rFonts w:asciiTheme="minorEastAsia" w:hAnsiTheme="minorEastAsia" w:cs="仿宋_GB2312" w:hint="eastAsia"/>
          <w:b/>
          <w:sz w:val="24"/>
          <w:szCs w:val="24"/>
          <w:lang w:val="zh-CN"/>
        </w:rPr>
        <w:t>）</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7A383F" w:rsidRDefault="005E2D0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7A383F" w:rsidRDefault="005E2D02">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hint="eastAsia"/>
          <w:b/>
          <w:sz w:val="24"/>
          <w:szCs w:val="24"/>
          <w:lang w:val="zh-CN"/>
        </w:rPr>
        <w:t>、</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7A383F" w:rsidRDefault="007A383F">
      <w:pPr>
        <w:adjustRightInd w:val="0"/>
        <w:snapToGrid w:val="0"/>
        <w:spacing w:line="360" w:lineRule="auto"/>
        <w:ind w:firstLineChars="200" w:firstLine="420"/>
        <w:rPr>
          <w:rFonts w:ascii="宋体" w:hAnsi="宋体" w:cs="Courier New"/>
          <w:szCs w:val="21"/>
        </w:rPr>
      </w:pPr>
    </w:p>
    <w:p w:rsidR="007A383F" w:rsidRDefault="007A383F">
      <w:pPr>
        <w:adjustRightInd w:val="0"/>
        <w:snapToGrid w:val="0"/>
        <w:spacing w:line="360" w:lineRule="auto"/>
        <w:ind w:firstLineChars="200" w:firstLine="420"/>
        <w:rPr>
          <w:rFonts w:ascii="宋体" w:hAnsi="宋体" w:cs="Courier New"/>
          <w:szCs w:val="21"/>
        </w:rPr>
      </w:pPr>
    </w:p>
    <w:p w:rsidR="007A383F" w:rsidRDefault="007A383F">
      <w:pPr>
        <w:pStyle w:val="a7"/>
        <w:spacing w:line="360" w:lineRule="auto"/>
        <w:contextualSpacing/>
        <w:rPr>
          <w:rFonts w:asciiTheme="majorEastAsia" w:eastAsiaTheme="majorEastAsia" w:hAnsiTheme="majorEastAsia" w:cs="宋体"/>
          <w:b/>
          <w:kern w:val="0"/>
          <w:sz w:val="36"/>
          <w:szCs w:val="36"/>
        </w:rPr>
      </w:pPr>
    </w:p>
    <w:p w:rsidR="007A383F" w:rsidRDefault="007A383F">
      <w:pPr>
        <w:pStyle w:val="a7"/>
        <w:spacing w:line="360" w:lineRule="auto"/>
        <w:contextualSpacing/>
        <w:jc w:val="center"/>
        <w:rPr>
          <w:rFonts w:asciiTheme="majorEastAsia" w:eastAsiaTheme="majorEastAsia" w:hAnsiTheme="majorEastAsia" w:cs="宋体"/>
          <w:b/>
          <w:kern w:val="0"/>
          <w:sz w:val="36"/>
          <w:szCs w:val="36"/>
        </w:rPr>
      </w:pPr>
    </w:p>
    <w:p w:rsidR="007A383F" w:rsidRDefault="007A383F">
      <w:pPr>
        <w:pStyle w:val="a7"/>
        <w:spacing w:line="360" w:lineRule="auto"/>
        <w:contextualSpacing/>
        <w:jc w:val="center"/>
        <w:rPr>
          <w:rFonts w:asciiTheme="majorEastAsia" w:eastAsiaTheme="majorEastAsia" w:hAnsiTheme="majorEastAsia" w:cs="宋体"/>
          <w:b/>
          <w:kern w:val="0"/>
          <w:sz w:val="36"/>
          <w:szCs w:val="36"/>
        </w:rPr>
      </w:pPr>
    </w:p>
    <w:p w:rsidR="007A383F" w:rsidRDefault="007A383F">
      <w:pPr>
        <w:pStyle w:val="a7"/>
        <w:spacing w:line="360" w:lineRule="auto"/>
        <w:contextualSpacing/>
        <w:jc w:val="center"/>
        <w:rPr>
          <w:rFonts w:asciiTheme="majorEastAsia" w:eastAsiaTheme="majorEastAsia" w:hAnsiTheme="majorEastAsia" w:cs="宋体"/>
          <w:b/>
          <w:kern w:val="0"/>
          <w:sz w:val="36"/>
          <w:szCs w:val="36"/>
        </w:rPr>
      </w:pPr>
    </w:p>
    <w:p w:rsidR="007A383F" w:rsidRDefault="007A383F">
      <w:pPr>
        <w:pStyle w:val="a7"/>
        <w:spacing w:line="360" w:lineRule="auto"/>
        <w:contextualSpacing/>
        <w:jc w:val="center"/>
        <w:rPr>
          <w:rFonts w:asciiTheme="majorEastAsia" w:eastAsiaTheme="majorEastAsia" w:hAnsiTheme="majorEastAsia" w:cs="宋体"/>
          <w:b/>
          <w:kern w:val="0"/>
          <w:sz w:val="36"/>
          <w:szCs w:val="36"/>
        </w:rPr>
      </w:pPr>
    </w:p>
    <w:p w:rsidR="007A383F" w:rsidRDefault="005E2D02">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7A383F" w:rsidRDefault="007A383F">
      <w:pPr>
        <w:pStyle w:val="a7"/>
        <w:spacing w:line="360" w:lineRule="auto"/>
        <w:contextualSpacing/>
        <w:jc w:val="center"/>
        <w:rPr>
          <w:rFonts w:asciiTheme="majorEastAsia" w:eastAsiaTheme="majorEastAsia" w:hAnsiTheme="majorEastAsia" w:cs="宋体"/>
          <w:b/>
          <w:kern w:val="0"/>
          <w:sz w:val="36"/>
          <w:szCs w:val="36"/>
        </w:rPr>
      </w:pPr>
    </w:p>
    <w:p w:rsidR="007A383F" w:rsidRDefault="005E2D02">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（此合同仅供参考。以最终采购人与中标人签定的合同条款为准进行公示，</w:t>
      </w:r>
    </w:p>
    <w:p w:rsidR="007A383F" w:rsidRDefault="005E2D02">
      <w:pPr>
        <w:spacing w:line="360" w:lineRule="auto"/>
        <w:jc w:val="center"/>
        <w:rPr>
          <w:rFonts w:ascii="黑体" w:eastAsia="黑体" w:hAnsi="宋体"/>
          <w:b/>
          <w:sz w:val="28"/>
          <w:szCs w:val="28"/>
        </w:rPr>
      </w:pPr>
      <w:r>
        <w:rPr>
          <w:rFonts w:ascii="宋体" w:hAnsi="宋体" w:cs="微软雅黑" w:hint="eastAsia"/>
          <w:b/>
          <w:bCs/>
          <w:sz w:val="24"/>
          <w:szCs w:val="24"/>
        </w:rPr>
        <w:t>最终签定合同的主要条款不能与招标文件有冲突）</w:t>
      </w:r>
    </w:p>
    <w:p w:rsidR="007A383F" w:rsidRDefault="005E2D02">
      <w:pPr>
        <w:spacing w:line="360" w:lineRule="auto"/>
        <w:jc w:val="center"/>
        <w:rPr>
          <w:rFonts w:ascii="黑体" w:eastAsia="黑体" w:hAnsi="宋体"/>
          <w:b/>
          <w:sz w:val="28"/>
          <w:szCs w:val="28"/>
        </w:rPr>
      </w:pPr>
      <w:r>
        <w:rPr>
          <w:rFonts w:ascii="黑体" w:eastAsia="黑体" w:hAnsi="宋体" w:hint="eastAsia"/>
          <w:b/>
          <w:sz w:val="28"/>
          <w:szCs w:val="28"/>
        </w:rPr>
        <w:t>合同一般条款</w:t>
      </w:r>
    </w:p>
    <w:p w:rsidR="007A383F" w:rsidRDefault="005E2D02">
      <w:pPr>
        <w:spacing w:line="360" w:lineRule="auto"/>
        <w:ind w:firstLineChars="200" w:firstLine="482"/>
        <w:rPr>
          <w:rFonts w:ascii="宋体" w:hAnsi="宋体"/>
          <w:b/>
          <w:sz w:val="24"/>
        </w:rPr>
      </w:pPr>
      <w:r>
        <w:rPr>
          <w:rFonts w:ascii="宋体" w:hAnsi="宋体" w:hint="eastAsia"/>
          <w:b/>
          <w:sz w:val="24"/>
        </w:rPr>
        <w:t>1.</w:t>
      </w:r>
      <w:r>
        <w:rPr>
          <w:rFonts w:ascii="宋体" w:hAnsi="宋体" w:hint="eastAsia"/>
          <w:b/>
          <w:sz w:val="24"/>
        </w:rPr>
        <w:t>定义</w:t>
      </w:r>
    </w:p>
    <w:p w:rsidR="007A383F" w:rsidRDefault="005E2D02">
      <w:pPr>
        <w:spacing w:line="360" w:lineRule="auto"/>
        <w:ind w:firstLineChars="200" w:firstLine="480"/>
        <w:rPr>
          <w:rFonts w:ascii="宋体" w:hAnsi="宋体"/>
          <w:sz w:val="24"/>
        </w:rPr>
      </w:pPr>
      <w:r>
        <w:rPr>
          <w:rFonts w:ascii="宋体" w:hAnsi="宋体" w:hint="eastAsia"/>
          <w:sz w:val="24"/>
        </w:rPr>
        <w:t>1.1</w:t>
      </w:r>
      <w:r>
        <w:rPr>
          <w:rFonts w:ascii="宋体" w:hAnsi="宋体" w:hint="eastAsia"/>
          <w:sz w:val="24"/>
        </w:rPr>
        <w:t>“合同”系指甲方和乙方</w:t>
      </w:r>
      <w:r>
        <w:rPr>
          <w:rFonts w:ascii="宋体" w:hAnsi="宋体" w:hint="eastAsia"/>
          <w:sz w:val="24"/>
        </w:rPr>
        <w:t xml:space="preserve"> </w:t>
      </w:r>
      <w:r>
        <w:rPr>
          <w:rFonts w:ascii="宋体" w:hAnsi="宋体" w:hint="eastAsia"/>
          <w:sz w:val="24"/>
        </w:rPr>
        <w:t>（简称合同双方）已达成的协议，即由双方签订的合同格式中的文件，包括所有的附件和组成合同部分的所有其他文件。</w:t>
      </w:r>
    </w:p>
    <w:p w:rsidR="007A383F" w:rsidRDefault="005E2D02">
      <w:pPr>
        <w:spacing w:line="360" w:lineRule="auto"/>
        <w:ind w:firstLineChars="200" w:firstLine="480"/>
        <w:rPr>
          <w:rFonts w:ascii="宋体" w:hAnsi="宋体"/>
          <w:sz w:val="24"/>
        </w:rPr>
      </w:pPr>
      <w:r>
        <w:rPr>
          <w:rFonts w:ascii="宋体" w:hAnsi="宋体" w:hint="eastAsia"/>
          <w:sz w:val="24"/>
        </w:rPr>
        <w:t>1.2</w:t>
      </w:r>
      <w:r>
        <w:rPr>
          <w:rFonts w:ascii="宋体" w:hAnsi="宋体" w:hint="eastAsia"/>
          <w:sz w:val="24"/>
        </w:rPr>
        <w:t>“合同价格”系指根据合同规定，在乙方全面正确地履行合同义务时应支付给乙方的款项。</w:t>
      </w:r>
    </w:p>
    <w:p w:rsidR="007A383F" w:rsidRDefault="005E2D02">
      <w:pPr>
        <w:spacing w:line="360" w:lineRule="auto"/>
        <w:ind w:firstLineChars="200" w:firstLine="480"/>
        <w:rPr>
          <w:rFonts w:ascii="宋体" w:hAnsi="宋体"/>
          <w:sz w:val="24"/>
        </w:rPr>
      </w:pPr>
      <w:r>
        <w:rPr>
          <w:rFonts w:ascii="宋体" w:hAnsi="宋体" w:hint="eastAsia"/>
          <w:sz w:val="24"/>
        </w:rPr>
        <w:t>1.3</w:t>
      </w:r>
      <w:r>
        <w:rPr>
          <w:rFonts w:ascii="宋体" w:hAnsi="宋体" w:hint="eastAsia"/>
          <w:sz w:val="24"/>
        </w:rPr>
        <w:t>“甲方”系指通过招标方式，接受合同服务的采购人</w:t>
      </w:r>
    </w:p>
    <w:p w:rsidR="007A383F" w:rsidRDefault="005E2D02">
      <w:pPr>
        <w:spacing w:line="360" w:lineRule="auto"/>
        <w:ind w:firstLineChars="200" w:firstLine="480"/>
        <w:rPr>
          <w:rFonts w:ascii="宋体" w:hAnsi="宋体"/>
          <w:sz w:val="24"/>
        </w:rPr>
      </w:pPr>
      <w:r>
        <w:rPr>
          <w:rFonts w:ascii="宋体" w:hAnsi="宋体" w:hint="eastAsia"/>
          <w:sz w:val="24"/>
        </w:rPr>
        <w:t>1.4</w:t>
      </w:r>
      <w:r>
        <w:rPr>
          <w:rFonts w:ascii="宋体" w:hAnsi="宋体" w:hint="eastAsia"/>
          <w:sz w:val="24"/>
        </w:rPr>
        <w:t>“乙方”系指中标后提供合同服务的中标方或供应商。</w:t>
      </w:r>
    </w:p>
    <w:p w:rsidR="007A383F" w:rsidRDefault="005E2D02">
      <w:pPr>
        <w:spacing w:line="360" w:lineRule="auto"/>
        <w:ind w:firstLineChars="200" w:firstLine="482"/>
        <w:rPr>
          <w:rFonts w:ascii="宋体" w:hAnsi="宋体"/>
          <w:b/>
          <w:sz w:val="24"/>
        </w:rPr>
      </w:pPr>
      <w:r>
        <w:rPr>
          <w:rFonts w:ascii="宋体" w:hAnsi="宋体" w:hint="eastAsia"/>
          <w:b/>
          <w:sz w:val="24"/>
        </w:rPr>
        <w:t>2.</w:t>
      </w:r>
      <w:r>
        <w:rPr>
          <w:rFonts w:ascii="宋体" w:hAnsi="宋体" w:hint="eastAsia"/>
          <w:b/>
          <w:sz w:val="24"/>
        </w:rPr>
        <w:t>适用范围</w:t>
      </w:r>
    </w:p>
    <w:p w:rsidR="007A383F" w:rsidRDefault="005E2D02">
      <w:pPr>
        <w:spacing w:line="360" w:lineRule="auto"/>
        <w:ind w:firstLineChars="200" w:firstLine="480"/>
        <w:rPr>
          <w:rFonts w:ascii="宋体" w:hAnsi="宋体"/>
          <w:sz w:val="24"/>
        </w:rPr>
      </w:pPr>
      <w:r>
        <w:rPr>
          <w:rFonts w:ascii="宋体" w:hAnsi="宋体" w:hint="eastAsia"/>
          <w:sz w:val="24"/>
        </w:rPr>
        <w:t>本合同条款仅适用于本次招标活动。</w:t>
      </w:r>
    </w:p>
    <w:p w:rsidR="007A383F" w:rsidRDefault="005E2D02">
      <w:pPr>
        <w:spacing w:line="360" w:lineRule="auto"/>
        <w:ind w:firstLineChars="200" w:firstLine="482"/>
        <w:rPr>
          <w:rFonts w:ascii="宋体" w:hAnsi="宋体"/>
          <w:b/>
          <w:sz w:val="24"/>
        </w:rPr>
      </w:pPr>
      <w:r>
        <w:rPr>
          <w:rFonts w:ascii="宋体" w:hAnsi="宋体" w:hint="eastAsia"/>
          <w:b/>
          <w:sz w:val="24"/>
        </w:rPr>
        <w:t>3.</w:t>
      </w:r>
      <w:r>
        <w:rPr>
          <w:rFonts w:ascii="宋体" w:hAnsi="宋体" w:hint="eastAsia"/>
          <w:b/>
          <w:sz w:val="24"/>
        </w:rPr>
        <w:t>技术规格和标准</w:t>
      </w:r>
    </w:p>
    <w:p w:rsidR="007A383F" w:rsidRDefault="005E2D02">
      <w:pPr>
        <w:pStyle w:val="20"/>
        <w:spacing w:line="360" w:lineRule="auto"/>
        <w:ind w:firstLine="480"/>
        <w:rPr>
          <w:rFonts w:ascii="宋体" w:eastAsia="宋体" w:hAnsi="宋体"/>
          <w:sz w:val="24"/>
        </w:rPr>
      </w:pPr>
      <w:r>
        <w:rPr>
          <w:rFonts w:ascii="宋体" w:eastAsia="宋体" w:hAnsi="宋体" w:hint="eastAsia"/>
          <w:sz w:val="24"/>
        </w:rPr>
        <w:t>本合同项下所提供服务的技术规格标准应与本招标文件技术规格规定的标准相一致。</w:t>
      </w:r>
    </w:p>
    <w:p w:rsidR="007A383F" w:rsidRDefault="005E2D02">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rPr>
        <w:t>合同期限</w:t>
      </w:r>
    </w:p>
    <w:p w:rsidR="007A383F" w:rsidRDefault="005E2D02">
      <w:pPr>
        <w:spacing w:line="360" w:lineRule="auto"/>
        <w:ind w:firstLineChars="200" w:firstLine="480"/>
        <w:rPr>
          <w:rFonts w:ascii="宋体" w:hAnsi="宋体"/>
          <w:sz w:val="24"/>
        </w:rPr>
      </w:pPr>
      <w:r>
        <w:rPr>
          <w:rFonts w:ascii="宋体" w:hAnsi="宋体" w:hint="eastAsia"/>
          <w:sz w:val="24"/>
        </w:rPr>
        <w:t>即自</w:t>
      </w:r>
      <w:r>
        <w:rPr>
          <w:rFonts w:ascii="宋体" w:hAnsi="宋体" w:hint="eastAsia"/>
          <w:sz w:val="24"/>
          <w:u w:val="single"/>
        </w:rPr>
        <w:tab/>
      </w:r>
      <w:r>
        <w:rPr>
          <w:rFonts w:ascii="宋体" w:hAnsi="宋体" w:hint="eastAsia"/>
          <w:sz w:val="24"/>
        </w:rPr>
        <w:t xml:space="preserve"> </w:t>
      </w:r>
      <w:r>
        <w:rPr>
          <w:rFonts w:ascii="宋体" w:hAnsi="宋体" w:hint="eastAsia"/>
          <w:sz w:val="24"/>
        </w:rPr>
        <w:t>年</w:t>
      </w:r>
      <w:r>
        <w:rPr>
          <w:rFonts w:ascii="宋体" w:hAnsi="宋体" w:hint="eastAsia"/>
          <w:sz w:val="24"/>
          <w:u w:val="single"/>
        </w:rPr>
        <w:tab/>
      </w:r>
      <w:r>
        <w:rPr>
          <w:rFonts w:ascii="宋体" w:hAnsi="宋体" w:hint="eastAsia"/>
          <w:sz w:val="24"/>
        </w:rPr>
        <w:t>月</w:t>
      </w:r>
      <w:r>
        <w:rPr>
          <w:rFonts w:ascii="宋体" w:hAnsi="宋体" w:hint="eastAsia"/>
          <w:sz w:val="24"/>
        </w:rPr>
        <w:t xml:space="preserve"> </w:t>
      </w:r>
      <w:r>
        <w:rPr>
          <w:rFonts w:ascii="宋体" w:hAnsi="宋体" w:hint="eastAsia"/>
          <w:sz w:val="24"/>
          <w:u w:val="single"/>
        </w:rPr>
        <w:tab/>
      </w:r>
      <w:r>
        <w:rPr>
          <w:rFonts w:ascii="宋体" w:hAnsi="宋体" w:hint="eastAsia"/>
          <w:sz w:val="24"/>
        </w:rPr>
        <w:t>日起至</w:t>
      </w:r>
      <w:r>
        <w:rPr>
          <w:rFonts w:ascii="宋体" w:hAnsi="宋体" w:hint="eastAsia"/>
          <w:sz w:val="24"/>
          <w:u w:val="single"/>
        </w:rPr>
        <w:tab/>
      </w:r>
      <w:r>
        <w:rPr>
          <w:rFonts w:ascii="宋体" w:hAnsi="宋体" w:hint="eastAsia"/>
          <w:sz w:val="24"/>
        </w:rPr>
        <w:t>年</w:t>
      </w:r>
      <w:r>
        <w:rPr>
          <w:rFonts w:ascii="宋体" w:hAnsi="宋体" w:hint="eastAsia"/>
          <w:sz w:val="24"/>
          <w:u w:val="single"/>
        </w:rPr>
        <w:tab/>
      </w:r>
      <w:r>
        <w:rPr>
          <w:rFonts w:ascii="宋体" w:hAnsi="宋体" w:hint="eastAsia"/>
          <w:sz w:val="24"/>
        </w:rPr>
        <w:t>月日止。</w:t>
      </w:r>
    </w:p>
    <w:p w:rsidR="007A383F" w:rsidRDefault="005E2D02">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rPr>
        <w:t>价格</w:t>
      </w:r>
    </w:p>
    <w:p w:rsidR="007A383F" w:rsidRDefault="005E2D02">
      <w:pPr>
        <w:spacing w:line="360" w:lineRule="auto"/>
        <w:ind w:firstLineChars="200" w:firstLine="480"/>
        <w:rPr>
          <w:rFonts w:ascii="宋体" w:hAnsi="宋体"/>
          <w:sz w:val="24"/>
        </w:rPr>
      </w:pPr>
      <w:r>
        <w:rPr>
          <w:rFonts w:ascii="宋体" w:hAnsi="宋体" w:hint="eastAsia"/>
          <w:sz w:val="24"/>
        </w:rPr>
        <w:t>除非合同中另有规定，乙方为其所提供货物设备和服务而要求甲方支付的金额应与其投标报价一致。</w:t>
      </w:r>
    </w:p>
    <w:p w:rsidR="007A383F" w:rsidRDefault="005E2D02">
      <w:pPr>
        <w:spacing w:line="360" w:lineRule="auto"/>
        <w:ind w:firstLineChars="200" w:firstLine="482"/>
        <w:rPr>
          <w:rFonts w:ascii="宋体" w:hAnsi="宋体"/>
          <w:b/>
          <w:sz w:val="24"/>
        </w:rPr>
      </w:pPr>
      <w:r>
        <w:rPr>
          <w:rFonts w:ascii="宋体" w:hAnsi="宋体" w:hint="eastAsia"/>
          <w:b/>
          <w:sz w:val="24"/>
        </w:rPr>
        <w:t>6.</w:t>
      </w:r>
      <w:r>
        <w:rPr>
          <w:rFonts w:ascii="宋体" w:hAnsi="宋体" w:hint="eastAsia"/>
          <w:b/>
          <w:sz w:val="24"/>
        </w:rPr>
        <w:t>索赔</w:t>
      </w:r>
    </w:p>
    <w:p w:rsidR="007A383F" w:rsidRDefault="005E2D02">
      <w:pPr>
        <w:spacing w:line="360" w:lineRule="auto"/>
        <w:ind w:firstLineChars="200" w:firstLine="480"/>
        <w:rPr>
          <w:rFonts w:ascii="宋体" w:hAnsi="宋体"/>
          <w:sz w:val="24"/>
        </w:rPr>
      </w:pPr>
      <w:r>
        <w:rPr>
          <w:rFonts w:ascii="宋体" w:hAnsi="宋体" w:hint="eastAsia"/>
          <w:sz w:val="24"/>
        </w:rPr>
        <w:t>6.1</w:t>
      </w:r>
      <w:r>
        <w:rPr>
          <w:rFonts w:ascii="宋体" w:hAnsi="宋体" w:hint="eastAsia"/>
          <w:sz w:val="24"/>
        </w:rPr>
        <w:t>乙方对所提供货物设备和服务与合同要求不符负有责任，并且甲方已于合同规定的期限内提出索赔，乙方应按甲方同意的下述一种或多种方法解决索赔事宜。</w:t>
      </w:r>
    </w:p>
    <w:p w:rsidR="007A383F" w:rsidRDefault="005E2D02">
      <w:pPr>
        <w:spacing w:line="360" w:lineRule="auto"/>
        <w:ind w:firstLineChars="200" w:firstLine="480"/>
        <w:rPr>
          <w:rFonts w:ascii="宋体" w:hAnsi="宋体"/>
          <w:sz w:val="24"/>
        </w:rPr>
      </w:pPr>
      <w:r>
        <w:rPr>
          <w:rFonts w:ascii="宋体" w:hAnsi="宋体" w:hint="eastAsia"/>
          <w:sz w:val="24"/>
        </w:rPr>
        <w:t>6.1.1</w:t>
      </w:r>
      <w:r>
        <w:rPr>
          <w:rFonts w:ascii="宋体" w:hAnsi="宋体" w:hint="eastAsia"/>
          <w:sz w:val="24"/>
        </w:rPr>
        <w:t>乙方同意甲方取消其不符合要求的货物设备和服务项目，退还已经收取的</w:t>
      </w:r>
      <w:r>
        <w:rPr>
          <w:rFonts w:ascii="宋体" w:hAnsi="宋体" w:hint="eastAsia"/>
          <w:sz w:val="24"/>
        </w:rPr>
        <w:lastRenderedPageBreak/>
        <w:t>该类货物设备的货款。</w:t>
      </w:r>
    </w:p>
    <w:p w:rsidR="007A383F" w:rsidRDefault="005E2D02">
      <w:pPr>
        <w:spacing w:line="360" w:lineRule="auto"/>
        <w:ind w:firstLineChars="200" w:firstLine="480"/>
        <w:rPr>
          <w:rFonts w:ascii="宋体" w:hAnsi="宋体"/>
          <w:sz w:val="24"/>
        </w:rPr>
      </w:pPr>
      <w:r>
        <w:rPr>
          <w:rFonts w:ascii="宋体" w:hAnsi="宋体" w:hint="eastAsia"/>
          <w:sz w:val="24"/>
        </w:rPr>
        <w:t>6.1.2</w:t>
      </w:r>
      <w:r>
        <w:rPr>
          <w:rFonts w:ascii="宋体" w:hAnsi="宋体" w:hint="eastAsia"/>
          <w:sz w:val="24"/>
        </w:rPr>
        <w:t>对于情节严重、造成甲方损失金额巨大的，同意甲方终止全部项目合同，并赔偿甲方因此造成的损失。</w:t>
      </w:r>
    </w:p>
    <w:p w:rsidR="007A383F" w:rsidRDefault="005E2D02">
      <w:pPr>
        <w:spacing w:line="360" w:lineRule="auto"/>
        <w:ind w:firstLineChars="200" w:firstLine="480"/>
        <w:rPr>
          <w:rFonts w:ascii="宋体" w:hAnsi="宋体"/>
          <w:sz w:val="24"/>
        </w:rPr>
      </w:pPr>
      <w:r>
        <w:rPr>
          <w:rFonts w:ascii="宋体" w:hAnsi="宋体" w:hint="eastAsia"/>
          <w:sz w:val="24"/>
        </w:rPr>
        <w:t xml:space="preserve">6.2 </w:t>
      </w:r>
      <w:r>
        <w:rPr>
          <w:rFonts w:ascii="宋体" w:hAnsi="宋体" w:hint="eastAsia"/>
          <w:sz w:val="24"/>
        </w:rPr>
        <w:t>如果甲方提出索赔通知后</w:t>
      </w:r>
      <w:r>
        <w:rPr>
          <w:rFonts w:ascii="宋体" w:hAnsi="宋体" w:hint="eastAsia"/>
          <w:sz w:val="24"/>
        </w:rPr>
        <w:t>30</w:t>
      </w:r>
      <w:r>
        <w:rPr>
          <w:rFonts w:ascii="宋体" w:hAnsi="宋体" w:hint="eastAsia"/>
          <w:sz w:val="24"/>
        </w:rPr>
        <w:t>天内乙方未能予以签复，该索赔应视为已被乙方接受。若乙方未能在甲方提出索赔通知的</w:t>
      </w:r>
      <w:r>
        <w:rPr>
          <w:rFonts w:ascii="宋体" w:hAnsi="宋体" w:hint="eastAsia"/>
          <w:sz w:val="24"/>
        </w:rPr>
        <w:t>30</w:t>
      </w:r>
      <w:r>
        <w:rPr>
          <w:rFonts w:ascii="宋体" w:hAnsi="宋体" w:hint="eastAsia"/>
          <w:sz w:val="24"/>
        </w:rPr>
        <w:t>天内或甲方同意的更长一些的时间内，按甲方同意的上述任何一种方式处理索赔事宜，甲方将乙方提供的履约保证金中扣回索赔金额，同时保留进一步要求赔偿的权利。</w:t>
      </w:r>
    </w:p>
    <w:p w:rsidR="007A383F" w:rsidRDefault="005E2D02">
      <w:pPr>
        <w:spacing w:line="360" w:lineRule="auto"/>
        <w:ind w:firstLineChars="200" w:firstLine="482"/>
        <w:rPr>
          <w:rFonts w:ascii="宋体" w:hAnsi="宋体"/>
          <w:b/>
          <w:sz w:val="24"/>
        </w:rPr>
      </w:pPr>
      <w:r>
        <w:rPr>
          <w:rFonts w:ascii="宋体" w:hAnsi="宋体" w:hint="eastAsia"/>
          <w:b/>
          <w:sz w:val="24"/>
        </w:rPr>
        <w:t>7.</w:t>
      </w:r>
      <w:r>
        <w:rPr>
          <w:rFonts w:ascii="宋体" w:hAnsi="宋体" w:hint="eastAsia"/>
          <w:b/>
          <w:sz w:val="24"/>
        </w:rPr>
        <w:t>不可抗力</w:t>
      </w:r>
    </w:p>
    <w:p w:rsidR="007A383F" w:rsidRDefault="005E2D02">
      <w:pPr>
        <w:spacing w:line="360" w:lineRule="auto"/>
        <w:ind w:firstLineChars="200" w:firstLine="480"/>
        <w:rPr>
          <w:rFonts w:ascii="宋体" w:hAnsi="宋体"/>
          <w:sz w:val="24"/>
        </w:rPr>
      </w:pPr>
      <w:r>
        <w:rPr>
          <w:rFonts w:ascii="宋体" w:hAnsi="宋体" w:hint="eastAsia"/>
          <w:sz w:val="24"/>
        </w:rPr>
        <w:t>7.1</w:t>
      </w:r>
      <w:r>
        <w:rPr>
          <w:rFonts w:ascii="宋体" w:hAnsi="宋体" w:hint="eastAsia"/>
          <w:sz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w:t>
      </w:r>
      <w:r>
        <w:rPr>
          <w:rFonts w:ascii="宋体" w:hAnsi="宋体" w:hint="eastAsia"/>
          <w:sz w:val="24"/>
        </w:rPr>
        <w:t>免和无法克服的事故。</w:t>
      </w:r>
    </w:p>
    <w:p w:rsidR="007A383F" w:rsidRDefault="005E2D02">
      <w:pPr>
        <w:spacing w:line="360" w:lineRule="auto"/>
        <w:ind w:firstLineChars="200" w:firstLine="480"/>
        <w:rPr>
          <w:rFonts w:ascii="宋体" w:hAnsi="宋体"/>
          <w:sz w:val="24"/>
        </w:rPr>
      </w:pPr>
      <w:r>
        <w:rPr>
          <w:rFonts w:ascii="宋体" w:hAnsi="宋体" w:hint="eastAsia"/>
          <w:sz w:val="24"/>
        </w:rPr>
        <w:t>7.2</w:t>
      </w:r>
      <w:r>
        <w:rPr>
          <w:rFonts w:ascii="宋体" w:hAnsi="宋体" w:hint="eastAsia"/>
          <w:sz w:val="24"/>
        </w:rPr>
        <w:t>受损一方应在不可抗力事故发生后尽快用传真或电传等方式通知对方，并于事故发生后</w:t>
      </w:r>
      <w:r>
        <w:rPr>
          <w:rFonts w:ascii="宋体" w:hAnsi="宋体" w:hint="eastAsia"/>
          <w:sz w:val="24"/>
        </w:rPr>
        <w:t>14</w:t>
      </w:r>
      <w:r>
        <w:rPr>
          <w:rFonts w:ascii="宋体" w:hAnsi="宋体" w:hint="eastAsia"/>
          <w:sz w:val="24"/>
        </w:rPr>
        <w:t>天内将有关部门出具的证明文件用特快专递或挂号信寄给对方审阅确认。</w:t>
      </w:r>
      <w:r>
        <w:rPr>
          <w:rFonts w:ascii="宋体" w:hAnsi="宋体" w:hint="eastAsia"/>
          <w:sz w:val="24"/>
          <w:u w:val="single"/>
        </w:rPr>
        <w:t>一旦不可抗力事故的影响持续</w:t>
      </w:r>
      <w:r>
        <w:rPr>
          <w:rFonts w:ascii="宋体" w:hAnsi="宋体" w:hint="eastAsia"/>
          <w:sz w:val="24"/>
          <w:u w:val="single"/>
        </w:rPr>
        <w:t xml:space="preserve"> 60</w:t>
      </w:r>
      <w:r>
        <w:rPr>
          <w:rFonts w:ascii="宋体" w:hAnsi="宋体" w:hint="eastAsia"/>
          <w:sz w:val="24"/>
          <w:u w:val="single"/>
        </w:rPr>
        <w:t>天以上</w:t>
      </w:r>
      <w:r>
        <w:rPr>
          <w:rFonts w:ascii="宋体" w:hAnsi="宋体" w:hint="eastAsia"/>
          <w:sz w:val="24"/>
        </w:rPr>
        <w:t>，双方应通过友好协商，在合理的时间内达成进一步履行合同的协议。</w:t>
      </w:r>
    </w:p>
    <w:p w:rsidR="007A383F" w:rsidRDefault="005E2D02">
      <w:pPr>
        <w:numPr>
          <w:ilvl w:val="0"/>
          <w:numId w:val="4"/>
        </w:numPr>
        <w:spacing w:line="360" w:lineRule="auto"/>
        <w:ind w:firstLineChars="200" w:firstLine="482"/>
        <w:rPr>
          <w:rFonts w:ascii="宋体" w:hAnsi="宋体"/>
          <w:b/>
          <w:sz w:val="24"/>
        </w:rPr>
      </w:pPr>
      <w:r>
        <w:rPr>
          <w:rFonts w:ascii="宋体" w:hAnsi="宋体" w:hint="eastAsia"/>
          <w:b/>
          <w:sz w:val="24"/>
        </w:rPr>
        <w:t>履约保证金</w:t>
      </w:r>
    </w:p>
    <w:p w:rsidR="007A383F" w:rsidRDefault="005E2D02">
      <w:pPr>
        <w:spacing w:line="360" w:lineRule="auto"/>
        <w:ind w:firstLineChars="300" w:firstLine="720"/>
        <w:rPr>
          <w:rFonts w:ascii="宋体" w:eastAsia="宋体" w:hAnsi="宋体"/>
          <w:bCs/>
          <w:sz w:val="24"/>
        </w:rPr>
      </w:pPr>
      <w:r>
        <w:rPr>
          <w:rFonts w:ascii="宋体" w:hAnsi="宋体" w:hint="eastAsia"/>
          <w:bCs/>
          <w:sz w:val="24"/>
        </w:rPr>
        <w:t>无</w:t>
      </w:r>
    </w:p>
    <w:p w:rsidR="007A383F" w:rsidRDefault="005E2D02">
      <w:pPr>
        <w:spacing w:line="360" w:lineRule="auto"/>
        <w:ind w:firstLineChars="200" w:firstLine="482"/>
        <w:rPr>
          <w:rFonts w:ascii="宋体" w:hAnsi="宋体"/>
          <w:b/>
          <w:sz w:val="24"/>
        </w:rPr>
      </w:pPr>
      <w:r>
        <w:rPr>
          <w:rFonts w:ascii="宋体" w:hAnsi="宋体" w:hint="eastAsia"/>
          <w:b/>
          <w:sz w:val="24"/>
        </w:rPr>
        <w:t>9.</w:t>
      </w:r>
      <w:r>
        <w:rPr>
          <w:rFonts w:ascii="宋体" w:hAnsi="宋体" w:hint="eastAsia"/>
          <w:b/>
          <w:sz w:val="24"/>
        </w:rPr>
        <w:t>争议的解决</w:t>
      </w:r>
    </w:p>
    <w:p w:rsidR="007A383F" w:rsidRDefault="005E2D02">
      <w:pPr>
        <w:spacing w:line="360" w:lineRule="auto"/>
        <w:ind w:firstLineChars="200" w:firstLine="480"/>
        <w:rPr>
          <w:rFonts w:ascii="宋体" w:hAnsi="宋体"/>
          <w:sz w:val="24"/>
        </w:rPr>
      </w:pPr>
      <w:r>
        <w:rPr>
          <w:rFonts w:ascii="宋体" w:hAnsi="宋体" w:hint="eastAsia"/>
          <w:sz w:val="24"/>
        </w:rPr>
        <w:t>9.1</w:t>
      </w:r>
      <w:r>
        <w:rPr>
          <w:rFonts w:ascii="宋体" w:hAnsi="宋体" w:hint="eastAsia"/>
          <w:sz w:val="24"/>
        </w:rPr>
        <w:t>在执行合同中发生的与本合同有关的争端，双方应通过友好协商解决，经协商在</w:t>
      </w:r>
      <w:r>
        <w:rPr>
          <w:rFonts w:ascii="宋体" w:hAnsi="宋体" w:hint="eastAsia"/>
          <w:sz w:val="24"/>
        </w:rPr>
        <w:t xml:space="preserve"> 60</w:t>
      </w:r>
      <w:r>
        <w:rPr>
          <w:rFonts w:ascii="宋体" w:hAnsi="宋体" w:hint="eastAsia"/>
          <w:sz w:val="24"/>
        </w:rPr>
        <w:t>天内不能达成协议时，应提交仲裁。</w:t>
      </w:r>
    </w:p>
    <w:p w:rsidR="007A383F" w:rsidRDefault="005E2D02">
      <w:pPr>
        <w:spacing w:line="360" w:lineRule="auto"/>
        <w:ind w:firstLineChars="200" w:firstLine="480"/>
        <w:rPr>
          <w:rFonts w:ascii="宋体" w:hAnsi="宋体"/>
          <w:sz w:val="24"/>
        </w:rPr>
      </w:pPr>
      <w:r>
        <w:rPr>
          <w:rFonts w:ascii="宋体" w:hAnsi="宋体" w:hint="eastAsia"/>
          <w:sz w:val="24"/>
        </w:rPr>
        <w:t>9.2</w:t>
      </w:r>
      <w:r>
        <w:rPr>
          <w:rFonts w:ascii="宋体" w:hAnsi="宋体" w:hint="eastAsia"/>
          <w:sz w:val="24"/>
        </w:rPr>
        <w:t>合同双方均为国内法人的，其争端的仲裁应由合同发生地许昌市仲裁委员会根据其仲裁程序进行</w:t>
      </w:r>
      <w:r>
        <w:rPr>
          <w:rFonts w:ascii="宋体" w:hAnsi="宋体" w:hint="eastAsia"/>
          <w:sz w:val="24"/>
        </w:rPr>
        <w:t>。</w:t>
      </w:r>
    </w:p>
    <w:p w:rsidR="007A383F" w:rsidRDefault="005E2D02">
      <w:pPr>
        <w:spacing w:line="360" w:lineRule="auto"/>
        <w:ind w:firstLineChars="200" w:firstLine="480"/>
        <w:rPr>
          <w:rFonts w:ascii="宋体" w:hAnsi="宋体"/>
          <w:sz w:val="24"/>
        </w:rPr>
      </w:pPr>
      <w:r>
        <w:rPr>
          <w:rFonts w:ascii="宋体" w:hAnsi="宋体" w:hint="eastAsia"/>
          <w:sz w:val="24"/>
        </w:rPr>
        <w:t>9.3</w:t>
      </w:r>
      <w:r>
        <w:rPr>
          <w:rFonts w:ascii="宋体" w:hAnsi="宋体" w:hint="eastAsia"/>
          <w:sz w:val="24"/>
        </w:rPr>
        <w:t>仲裁裁决应为最终决定，并对双方具有约束力。</w:t>
      </w:r>
    </w:p>
    <w:p w:rsidR="007A383F" w:rsidRDefault="005E2D02">
      <w:pPr>
        <w:spacing w:line="360" w:lineRule="auto"/>
        <w:ind w:firstLineChars="200" w:firstLine="480"/>
        <w:rPr>
          <w:rFonts w:ascii="宋体" w:hAnsi="宋体"/>
          <w:sz w:val="24"/>
        </w:rPr>
      </w:pPr>
      <w:r>
        <w:rPr>
          <w:rFonts w:ascii="宋体" w:hAnsi="宋体" w:hint="eastAsia"/>
          <w:sz w:val="24"/>
        </w:rPr>
        <w:t>9.4</w:t>
      </w:r>
      <w:r>
        <w:rPr>
          <w:rFonts w:ascii="宋体" w:hAnsi="宋体" w:hint="eastAsia"/>
          <w:sz w:val="24"/>
        </w:rPr>
        <w:t>除另有裁决外，仲裁费应由败诉方负担。</w:t>
      </w:r>
    </w:p>
    <w:p w:rsidR="007A383F" w:rsidRDefault="005E2D02">
      <w:pPr>
        <w:spacing w:line="360" w:lineRule="auto"/>
        <w:ind w:firstLineChars="200" w:firstLine="480"/>
        <w:rPr>
          <w:rFonts w:ascii="宋体" w:hAnsi="宋体"/>
          <w:sz w:val="24"/>
        </w:rPr>
      </w:pPr>
      <w:r>
        <w:rPr>
          <w:rFonts w:ascii="宋体" w:hAnsi="宋体" w:hint="eastAsia"/>
          <w:sz w:val="24"/>
        </w:rPr>
        <w:t>9.5</w:t>
      </w:r>
      <w:r>
        <w:rPr>
          <w:rFonts w:ascii="宋体" w:hAnsi="宋体" w:hint="eastAsia"/>
          <w:sz w:val="24"/>
        </w:rPr>
        <w:t>在仲裁期间，除正在进行的仲裁部分外，合同其他部分继续执行。</w:t>
      </w:r>
    </w:p>
    <w:p w:rsidR="007A383F" w:rsidRDefault="005E2D02">
      <w:pPr>
        <w:spacing w:line="360" w:lineRule="auto"/>
        <w:ind w:firstLineChars="200" w:firstLine="482"/>
        <w:rPr>
          <w:rFonts w:ascii="宋体" w:hAnsi="宋体"/>
          <w:b/>
          <w:sz w:val="24"/>
        </w:rPr>
      </w:pPr>
      <w:r>
        <w:rPr>
          <w:rFonts w:ascii="宋体" w:hAnsi="宋体" w:hint="eastAsia"/>
          <w:b/>
          <w:sz w:val="24"/>
        </w:rPr>
        <w:t>10.</w:t>
      </w:r>
      <w:r>
        <w:rPr>
          <w:rFonts w:ascii="宋体" w:hAnsi="宋体" w:hint="eastAsia"/>
          <w:b/>
          <w:sz w:val="24"/>
        </w:rPr>
        <w:t>合同终止</w:t>
      </w:r>
    </w:p>
    <w:p w:rsidR="007A383F" w:rsidRDefault="005E2D02">
      <w:pPr>
        <w:spacing w:line="360" w:lineRule="auto"/>
        <w:ind w:firstLineChars="200" w:firstLine="480"/>
        <w:rPr>
          <w:rFonts w:ascii="宋体" w:hAnsi="宋体"/>
          <w:sz w:val="24"/>
        </w:rPr>
      </w:pPr>
      <w:r>
        <w:rPr>
          <w:rFonts w:ascii="宋体" w:hAnsi="宋体" w:hint="eastAsia"/>
          <w:sz w:val="24"/>
        </w:rPr>
        <w:lastRenderedPageBreak/>
        <w:t>10.1</w:t>
      </w:r>
      <w:r>
        <w:rPr>
          <w:rFonts w:ascii="宋体" w:hAnsi="宋体" w:hint="eastAsia"/>
          <w:sz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7A383F" w:rsidRDefault="005E2D02">
      <w:pPr>
        <w:spacing w:line="360" w:lineRule="auto"/>
        <w:ind w:firstLineChars="200" w:firstLine="480"/>
        <w:rPr>
          <w:rFonts w:ascii="宋体" w:hAnsi="宋体"/>
          <w:sz w:val="24"/>
        </w:rPr>
      </w:pPr>
      <w:r>
        <w:rPr>
          <w:rFonts w:ascii="宋体" w:hAnsi="宋体" w:hint="eastAsia"/>
          <w:sz w:val="24"/>
        </w:rPr>
        <w:t>10.2</w:t>
      </w:r>
      <w:r>
        <w:rPr>
          <w:rFonts w:ascii="宋体" w:hAnsi="宋体" w:hint="eastAsia"/>
          <w:sz w:val="24"/>
        </w:rPr>
        <w:t>出现下列情况时合同自动终止：</w:t>
      </w:r>
    </w:p>
    <w:p w:rsidR="007A383F" w:rsidRDefault="005E2D02">
      <w:pPr>
        <w:spacing w:line="360" w:lineRule="auto"/>
        <w:ind w:firstLineChars="200" w:firstLine="480"/>
        <w:rPr>
          <w:rFonts w:ascii="宋体" w:hAnsi="宋体"/>
          <w:sz w:val="24"/>
        </w:rPr>
      </w:pPr>
      <w:r>
        <w:rPr>
          <w:rFonts w:ascii="宋体" w:hAnsi="宋体" w:hint="eastAsia"/>
          <w:sz w:val="24"/>
        </w:rPr>
        <w:t>10.2.1</w:t>
      </w:r>
      <w:r>
        <w:rPr>
          <w:rFonts w:ascii="宋体" w:hAnsi="宋体" w:hint="eastAsia"/>
          <w:sz w:val="24"/>
        </w:rPr>
        <w:t>发生不可抗力时。</w:t>
      </w:r>
    </w:p>
    <w:p w:rsidR="007A383F" w:rsidRDefault="005E2D02">
      <w:pPr>
        <w:spacing w:line="360" w:lineRule="auto"/>
        <w:ind w:firstLineChars="200" w:firstLine="480"/>
        <w:rPr>
          <w:rFonts w:ascii="宋体" w:hAnsi="宋体"/>
          <w:sz w:val="24"/>
        </w:rPr>
      </w:pPr>
      <w:r>
        <w:rPr>
          <w:rFonts w:ascii="宋体" w:hAnsi="宋体" w:hint="eastAsia"/>
          <w:sz w:val="24"/>
        </w:rPr>
        <w:t>10.2.2</w:t>
      </w:r>
      <w:r>
        <w:rPr>
          <w:rFonts w:ascii="宋体" w:hAnsi="宋体" w:hint="eastAsia"/>
          <w:sz w:val="24"/>
        </w:rPr>
        <w:t>一方不履行合同条款，造成另一方无法执行合同协议，协商又不能求得解决，合同终止，责任方赔偿损失。</w:t>
      </w:r>
    </w:p>
    <w:p w:rsidR="007A383F" w:rsidRDefault="005E2D02">
      <w:pPr>
        <w:spacing w:line="360" w:lineRule="auto"/>
        <w:ind w:firstLineChars="200" w:firstLine="482"/>
        <w:rPr>
          <w:rFonts w:ascii="宋体" w:hAnsi="宋体"/>
          <w:b/>
          <w:sz w:val="24"/>
        </w:rPr>
      </w:pPr>
      <w:r>
        <w:rPr>
          <w:rFonts w:ascii="宋体" w:hAnsi="宋体" w:hint="eastAsia"/>
          <w:b/>
          <w:sz w:val="24"/>
        </w:rPr>
        <w:t>11.</w:t>
      </w:r>
      <w:r>
        <w:rPr>
          <w:rFonts w:ascii="宋体" w:hAnsi="宋体" w:hint="eastAsia"/>
          <w:b/>
          <w:sz w:val="24"/>
        </w:rPr>
        <w:t>合同修改</w:t>
      </w:r>
    </w:p>
    <w:p w:rsidR="007A383F" w:rsidRDefault="005E2D02">
      <w:pPr>
        <w:spacing w:line="360" w:lineRule="auto"/>
        <w:ind w:firstLineChars="200" w:firstLine="480"/>
        <w:rPr>
          <w:rFonts w:ascii="宋体" w:hAnsi="宋体"/>
          <w:sz w:val="24"/>
        </w:rPr>
      </w:pPr>
      <w:r>
        <w:rPr>
          <w:rFonts w:ascii="宋体" w:hAnsi="宋体" w:hint="eastAsia"/>
          <w:sz w:val="24"/>
        </w:rPr>
        <w:t>对于合同的未尽事宜，需进行修改、补充和完善的，甲乙双方必须就所修改的内容签订书面的合同修改书，作为合同的补充协议。</w:t>
      </w:r>
    </w:p>
    <w:p w:rsidR="007A383F" w:rsidRDefault="005E2D02">
      <w:pPr>
        <w:spacing w:line="360" w:lineRule="auto"/>
        <w:ind w:firstLineChars="200" w:firstLine="482"/>
        <w:rPr>
          <w:rFonts w:ascii="宋体" w:hAnsi="宋体"/>
          <w:b/>
          <w:sz w:val="24"/>
        </w:rPr>
      </w:pPr>
      <w:r>
        <w:rPr>
          <w:rFonts w:ascii="宋体" w:hAnsi="宋体" w:hint="eastAsia"/>
          <w:b/>
          <w:sz w:val="24"/>
        </w:rPr>
        <w:t>12.</w:t>
      </w:r>
      <w:r>
        <w:rPr>
          <w:rFonts w:ascii="宋体" w:hAnsi="宋体" w:hint="eastAsia"/>
          <w:b/>
          <w:sz w:val="24"/>
        </w:rPr>
        <w:t>适用法律</w:t>
      </w:r>
    </w:p>
    <w:p w:rsidR="007A383F" w:rsidRDefault="005E2D02">
      <w:pPr>
        <w:spacing w:line="360" w:lineRule="auto"/>
        <w:ind w:firstLineChars="200" w:firstLine="480"/>
        <w:rPr>
          <w:rFonts w:ascii="宋体" w:hAnsi="宋体"/>
          <w:sz w:val="24"/>
        </w:rPr>
      </w:pPr>
      <w:r>
        <w:rPr>
          <w:rFonts w:ascii="宋体" w:hAnsi="宋体" w:hint="eastAsia"/>
          <w:sz w:val="24"/>
        </w:rPr>
        <w:t>本合同应按中华人民共和国的法律解释。</w:t>
      </w:r>
    </w:p>
    <w:p w:rsidR="007A383F" w:rsidRDefault="005E2D02">
      <w:pPr>
        <w:spacing w:line="360" w:lineRule="auto"/>
        <w:ind w:firstLineChars="200" w:firstLine="482"/>
        <w:rPr>
          <w:rFonts w:ascii="宋体" w:hAnsi="宋体"/>
          <w:b/>
          <w:sz w:val="24"/>
        </w:rPr>
      </w:pPr>
      <w:r>
        <w:rPr>
          <w:rFonts w:ascii="宋体" w:hAnsi="宋体" w:hint="eastAsia"/>
          <w:b/>
          <w:sz w:val="24"/>
        </w:rPr>
        <w:t>13.</w:t>
      </w:r>
      <w:r>
        <w:rPr>
          <w:rFonts w:ascii="宋体" w:hAnsi="宋体" w:hint="eastAsia"/>
          <w:b/>
          <w:sz w:val="24"/>
        </w:rPr>
        <w:t>主导语言与计量单位</w:t>
      </w:r>
    </w:p>
    <w:p w:rsidR="007A383F" w:rsidRDefault="005E2D02">
      <w:pPr>
        <w:spacing w:line="360" w:lineRule="auto"/>
        <w:ind w:firstLineChars="200" w:firstLine="480"/>
        <w:rPr>
          <w:rFonts w:ascii="宋体" w:hAnsi="宋体"/>
          <w:sz w:val="24"/>
        </w:rPr>
      </w:pPr>
      <w:r>
        <w:rPr>
          <w:rFonts w:ascii="宋体" w:hAnsi="宋体" w:hint="eastAsia"/>
          <w:sz w:val="24"/>
        </w:rPr>
        <w:t>13.1</w:t>
      </w:r>
      <w:r>
        <w:rPr>
          <w:rFonts w:ascii="宋体" w:hAnsi="宋体" w:hint="eastAsia"/>
          <w:sz w:val="24"/>
        </w:rPr>
        <w:t>合同书写应用中文书写。合同五份，甲乙双方及相关业务科室（备案）各执一份，具有同等法律效力。</w:t>
      </w:r>
    </w:p>
    <w:p w:rsidR="007A383F" w:rsidRDefault="005E2D02">
      <w:pPr>
        <w:spacing w:line="360" w:lineRule="auto"/>
        <w:ind w:firstLineChars="200" w:firstLine="480"/>
        <w:rPr>
          <w:rFonts w:ascii="宋体" w:hAnsi="宋体"/>
          <w:sz w:val="24"/>
        </w:rPr>
      </w:pPr>
      <w:r>
        <w:rPr>
          <w:rFonts w:ascii="宋体" w:hAnsi="宋体" w:hint="eastAsia"/>
          <w:sz w:val="24"/>
        </w:rPr>
        <w:t>13.2</w:t>
      </w:r>
      <w:r>
        <w:rPr>
          <w:rFonts w:ascii="宋体" w:hAnsi="宋体" w:hint="eastAsia"/>
          <w:sz w:val="24"/>
        </w:rPr>
        <w:t>除技术规格另有规定外，计量单位均使用中华人民共和国法定计量单位。</w:t>
      </w:r>
    </w:p>
    <w:p w:rsidR="007A383F" w:rsidRDefault="005E2D02">
      <w:pPr>
        <w:spacing w:line="360" w:lineRule="auto"/>
        <w:ind w:firstLineChars="200" w:firstLine="482"/>
        <w:rPr>
          <w:rFonts w:ascii="宋体" w:hAnsi="宋体"/>
          <w:b/>
          <w:sz w:val="24"/>
        </w:rPr>
      </w:pPr>
      <w:r>
        <w:rPr>
          <w:rFonts w:ascii="宋体" w:hAnsi="宋体" w:hint="eastAsia"/>
          <w:b/>
          <w:sz w:val="24"/>
        </w:rPr>
        <w:t>14.</w:t>
      </w:r>
      <w:r>
        <w:rPr>
          <w:rFonts w:ascii="宋体" w:hAnsi="宋体" w:hint="eastAsia"/>
          <w:b/>
          <w:sz w:val="24"/>
        </w:rPr>
        <w:t>合同生效</w:t>
      </w:r>
    </w:p>
    <w:p w:rsidR="007A383F" w:rsidRDefault="005E2D02">
      <w:pPr>
        <w:spacing w:line="360" w:lineRule="auto"/>
        <w:ind w:firstLineChars="200" w:firstLine="480"/>
        <w:rPr>
          <w:rFonts w:ascii="黑体" w:eastAsia="黑体" w:hAnsi="宋体"/>
          <w:b/>
          <w:sz w:val="28"/>
          <w:szCs w:val="28"/>
        </w:rPr>
      </w:pPr>
      <w:r>
        <w:rPr>
          <w:rFonts w:ascii="宋体" w:hAnsi="宋体" w:hint="eastAsia"/>
          <w:sz w:val="24"/>
        </w:rPr>
        <w:t>除非合同中另有说明，本合同经双方签字盖章，并在招标人收到乙方的履约保证金后，即开始生效。</w:t>
      </w:r>
    </w:p>
    <w:p w:rsidR="007A383F" w:rsidRDefault="005E2D02">
      <w:pPr>
        <w:spacing w:line="360" w:lineRule="auto"/>
        <w:jc w:val="center"/>
        <w:rPr>
          <w:rFonts w:ascii="黑体" w:eastAsia="黑体" w:hAnsi="宋体"/>
          <w:b/>
          <w:sz w:val="28"/>
          <w:szCs w:val="28"/>
        </w:rPr>
      </w:pPr>
      <w:r>
        <w:rPr>
          <w:rFonts w:ascii="黑体" w:eastAsia="黑体" w:hAnsi="宋体" w:hint="eastAsia"/>
          <w:b/>
          <w:sz w:val="28"/>
          <w:szCs w:val="28"/>
        </w:rPr>
        <w:t>合同特殊条款</w:t>
      </w:r>
    </w:p>
    <w:p w:rsidR="007A383F" w:rsidRDefault="005E2D02">
      <w:pPr>
        <w:spacing w:line="360" w:lineRule="auto"/>
        <w:ind w:firstLineChars="200" w:firstLine="480"/>
        <w:rPr>
          <w:rFonts w:ascii="宋体" w:hAnsi="宋体"/>
          <w:sz w:val="24"/>
        </w:rPr>
      </w:pPr>
      <w:r>
        <w:rPr>
          <w:rFonts w:ascii="宋体" w:hAnsi="宋体" w:hint="eastAsia"/>
          <w:sz w:val="24"/>
        </w:rPr>
        <w:t>（具体条款由甲乙双方根据该项目的特殊性协商约定）略。</w:t>
      </w:r>
    </w:p>
    <w:p w:rsidR="007A383F" w:rsidRDefault="005E2D02">
      <w:pPr>
        <w:spacing w:line="360" w:lineRule="auto"/>
        <w:ind w:firstLineChars="200" w:firstLine="480"/>
        <w:rPr>
          <w:rFonts w:ascii="黑体" w:eastAsia="黑体" w:hAnsi="宋体"/>
          <w:b/>
          <w:sz w:val="28"/>
          <w:szCs w:val="28"/>
        </w:rPr>
      </w:pPr>
      <w:r>
        <w:rPr>
          <w:rFonts w:ascii="宋体" w:hAnsi="宋体" w:hint="eastAsia"/>
          <w:sz w:val="24"/>
        </w:rPr>
        <w:t>合同特殊条款是合同一般条款的补充和修改。如果两者之间有抵触，应以特殊条款为准。</w:t>
      </w:r>
    </w:p>
    <w:p w:rsidR="007A383F" w:rsidRDefault="005E2D02">
      <w:pPr>
        <w:spacing w:line="360" w:lineRule="auto"/>
        <w:ind w:firstLineChars="1539" w:firstLine="4326"/>
        <w:rPr>
          <w:rFonts w:ascii="黑体" w:eastAsia="黑体" w:hAnsi="宋体"/>
          <w:b/>
          <w:sz w:val="28"/>
          <w:szCs w:val="28"/>
        </w:rPr>
      </w:pPr>
      <w:r>
        <w:rPr>
          <w:rFonts w:ascii="黑体" w:eastAsia="黑体" w:hAnsi="宋体" w:hint="eastAsia"/>
          <w:b/>
          <w:sz w:val="28"/>
          <w:szCs w:val="28"/>
        </w:rPr>
        <w:t>合同书</w:t>
      </w:r>
      <w:r>
        <w:rPr>
          <w:rFonts w:ascii="黑体" w:eastAsia="黑体" w:hAnsi="宋体" w:hint="eastAsia"/>
          <w:b/>
          <w:sz w:val="28"/>
          <w:szCs w:val="28"/>
        </w:rPr>
        <w:t xml:space="preserve"> </w:t>
      </w:r>
    </w:p>
    <w:p w:rsidR="007A383F" w:rsidRDefault="005E2D02">
      <w:pPr>
        <w:spacing w:line="360" w:lineRule="auto"/>
        <w:rPr>
          <w:rFonts w:asciiTheme="majorEastAsia" w:eastAsiaTheme="majorEastAsia" w:hAnsiTheme="majorEastAsia" w:cs="宋体"/>
          <w:b/>
          <w:kern w:val="0"/>
          <w:sz w:val="36"/>
          <w:szCs w:val="36"/>
        </w:rPr>
      </w:pPr>
      <w:r>
        <w:rPr>
          <w:rFonts w:ascii="宋体" w:hAnsi="宋体" w:hint="eastAsia"/>
          <w:sz w:val="24"/>
        </w:rPr>
        <w:t>依据招标文件、中标文件，以具体签订的合同书为准。</w:t>
      </w:r>
    </w:p>
    <w:p w:rsidR="007A383F" w:rsidRDefault="007A383F">
      <w:pPr>
        <w:pStyle w:val="a7"/>
        <w:spacing w:line="360" w:lineRule="auto"/>
        <w:contextualSpacing/>
        <w:jc w:val="center"/>
        <w:rPr>
          <w:rFonts w:asciiTheme="majorEastAsia" w:eastAsiaTheme="majorEastAsia" w:hAnsiTheme="majorEastAsia" w:cs="宋体"/>
          <w:b/>
          <w:kern w:val="0"/>
          <w:sz w:val="36"/>
          <w:szCs w:val="36"/>
        </w:rPr>
      </w:pPr>
    </w:p>
    <w:p w:rsidR="007A383F" w:rsidRDefault="005E2D02">
      <w:pPr>
        <w:pStyle w:val="a7"/>
        <w:spacing w:line="360" w:lineRule="auto"/>
        <w:contextualSpacing/>
        <w:jc w:val="center"/>
        <w:rPr>
          <w:rFonts w:asciiTheme="minorEastAsia" w:hAnsiTheme="minorEastAsia" w:cs="黑体"/>
          <w:b/>
          <w:bCs/>
          <w:sz w:val="44"/>
          <w:szCs w:val="44"/>
          <w:lang w:val="zh-CN"/>
        </w:rPr>
      </w:pPr>
      <w:r>
        <w:rPr>
          <w:rFonts w:asciiTheme="majorEastAsia" w:eastAsiaTheme="majorEastAsia" w:hAnsiTheme="majorEastAsia" w:cs="宋体" w:hint="eastAsia"/>
          <w:b/>
          <w:kern w:val="0"/>
          <w:sz w:val="36"/>
          <w:szCs w:val="36"/>
        </w:rPr>
        <w:lastRenderedPageBreak/>
        <w:t>第八章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投标文件有关格式</w:t>
      </w:r>
    </w:p>
    <w:p w:rsidR="007A383F" w:rsidRDefault="007A383F">
      <w:pPr>
        <w:pStyle w:val="a0"/>
        <w:ind w:firstLine="340"/>
      </w:pPr>
      <w:bookmarkStart w:id="1" w:name="_Toc14398"/>
      <w:bookmarkStart w:id="2" w:name="_Toc12595"/>
      <w:bookmarkStart w:id="3" w:name="_Toc16238"/>
      <w:bookmarkStart w:id="4" w:name="_Toc5131"/>
    </w:p>
    <w:p w:rsidR="007A383F" w:rsidRDefault="005E2D02">
      <w:pPr>
        <w:jc w:val="right"/>
        <w:rPr>
          <w:rStyle w:val="2Char"/>
          <w:rFonts w:ascii="宋体" w:eastAsia="宋体" w:hAnsi="宋体"/>
        </w:rPr>
      </w:pPr>
      <w:r>
        <w:rPr>
          <w:rStyle w:val="2Char"/>
          <w:rFonts w:ascii="宋体" w:eastAsia="宋体" w:hAnsi="宋体" w:hint="eastAsia"/>
        </w:rPr>
        <w:t>正本</w:t>
      </w:r>
      <w:r>
        <w:rPr>
          <w:rStyle w:val="2Char"/>
          <w:rFonts w:ascii="宋体" w:eastAsia="宋体" w:hAnsi="宋体" w:hint="eastAsia"/>
        </w:rPr>
        <w:t>/</w:t>
      </w:r>
      <w:r>
        <w:rPr>
          <w:rStyle w:val="2Char"/>
          <w:rFonts w:ascii="宋体" w:eastAsia="宋体" w:hAnsi="宋体" w:hint="eastAsia"/>
        </w:rPr>
        <w:t>副本</w:t>
      </w:r>
    </w:p>
    <w:bookmarkEnd w:id="1"/>
    <w:bookmarkEnd w:id="2"/>
    <w:bookmarkEnd w:id="3"/>
    <w:bookmarkEnd w:id="4"/>
    <w:p w:rsidR="007A383F" w:rsidRDefault="007A383F">
      <w:pPr>
        <w:jc w:val="left"/>
        <w:rPr>
          <w:rStyle w:val="2Char"/>
          <w:rFonts w:ascii="宋体" w:eastAsia="宋体" w:hAnsi="宋体"/>
        </w:rPr>
      </w:pPr>
    </w:p>
    <w:p w:rsidR="007A383F" w:rsidRDefault="007A383F">
      <w:pPr>
        <w:rPr>
          <w:rFonts w:ascii="宋体" w:eastAsia="宋体" w:hAnsi="宋体" w:cs="微软雅黑"/>
          <w:sz w:val="28"/>
          <w:szCs w:val="28"/>
          <w:u w:val="single"/>
        </w:rPr>
      </w:pPr>
    </w:p>
    <w:p w:rsidR="007A383F" w:rsidRDefault="005E2D02">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w:t>
      </w:r>
      <w:r>
        <w:rPr>
          <w:rFonts w:ascii="宋体" w:eastAsia="宋体" w:hAnsi="宋体" w:cs="宋体" w:hint="eastAsia"/>
          <w:b/>
          <w:bCs/>
          <w:sz w:val="40"/>
          <w:szCs w:val="40"/>
          <w:u w:val="single"/>
        </w:rPr>
        <w:t>（项目名称、标段）</w:t>
      </w:r>
    </w:p>
    <w:p w:rsidR="007A383F" w:rsidRDefault="007A383F">
      <w:pPr>
        <w:jc w:val="center"/>
        <w:rPr>
          <w:rFonts w:ascii="宋体" w:eastAsia="宋体" w:hAnsi="宋体" w:cs="微软雅黑"/>
          <w:sz w:val="28"/>
          <w:szCs w:val="28"/>
          <w:u w:val="single"/>
        </w:rPr>
      </w:pPr>
    </w:p>
    <w:p w:rsidR="007A383F" w:rsidRDefault="007A383F">
      <w:pPr>
        <w:rPr>
          <w:rFonts w:ascii="宋体" w:eastAsia="宋体" w:hAnsi="宋体" w:cs="微软雅黑"/>
          <w:sz w:val="20"/>
          <w:szCs w:val="20"/>
        </w:rPr>
      </w:pPr>
    </w:p>
    <w:p w:rsidR="007A383F" w:rsidRDefault="007A383F">
      <w:pPr>
        <w:rPr>
          <w:rFonts w:ascii="宋体" w:eastAsia="宋体" w:hAnsi="宋体" w:cs="微软雅黑"/>
          <w:sz w:val="20"/>
          <w:szCs w:val="20"/>
        </w:rPr>
      </w:pPr>
    </w:p>
    <w:p w:rsidR="007A383F" w:rsidRDefault="005E2D02">
      <w:pPr>
        <w:jc w:val="center"/>
        <w:rPr>
          <w:rFonts w:ascii="宋体" w:eastAsia="宋体" w:hAnsi="宋体" w:cs="微软雅黑"/>
          <w:sz w:val="72"/>
          <w:szCs w:val="72"/>
        </w:rPr>
      </w:pPr>
      <w:r>
        <w:rPr>
          <w:rFonts w:ascii="宋体" w:eastAsia="宋体" w:hAnsi="宋体" w:cs="微软雅黑" w:hint="eastAsia"/>
          <w:sz w:val="72"/>
          <w:szCs w:val="72"/>
        </w:rPr>
        <w:t>投</w:t>
      </w:r>
      <w:r>
        <w:rPr>
          <w:rFonts w:ascii="宋体" w:eastAsia="宋体" w:hAnsi="宋体" w:cs="微软雅黑" w:hint="eastAsia"/>
          <w:sz w:val="72"/>
          <w:szCs w:val="72"/>
        </w:rPr>
        <w:t xml:space="preserve"> </w:t>
      </w:r>
      <w:r>
        <w:rPr>
          <w:rFonts w:ascii="宋体" w:eastAsia="宋体" w:hAnsi="宋体" w:cs="微软雅黑" w:hint="eastAsia"/>
          <w:sz w:val="72"/>
          <w:szCs w:val="72"/>
        </w:rPr>
        <w:t>标</w:t>
      </w:r>
      <w:r>
        <w:rPr>
          <w:rFonts w:ascii="宋体" w:eastAsia="宋体" w:hAnsi="宋体" w:cs="微软雅黑" w:hint="eastAsia"/>
          <w:sz w:val="72"/>
          <w:szCs w:val="72"/>
        </w:rPr>
        <w:t xml:space="preserve"> </w:t>
      </w:r>
      <w:r>
        <w:rPr>
          <w:rFonts w:ascii="宋体" w:eastAsia="宋体" w:hAnsi="宋体" w:cs="微软雅黑" w:hint="eastAsia"/>
          <w:sz w:val="72"/>
          <w:szCs w:val="72"/>
        </w:rPr>
        <w:t>文</w:t>
      </w:r>
      <w:r>
        <w:rPr>
          <w:rFonts w:ascii="宋体" w:eastAsia="宋体" w:hAnsi="宋体" w:cs="微软雅黑" w:hint="eastAsia"/>
          <w:sz w:val="72"/>
          <w:szCs w:val="72"/>
        </w:rPr>
        <w:t xml:space="preserve"> </w:t>
      </w:r>
      <w:r>
        <w:rPr>
          <w:rFonts w:ascii="宋体" w:eastAsia="宋体" w:hAnsi="宋体" w:cs="微软雅黑" w:hint="eastAsia"/>
          <w:sz w:val="72"/>
          <w:szCs w:val="72"/>
        </w:rPr>
        <w:t>件</w:t>
      </w:r>
    </w:p>
    <w:p w:rsidR="007A383F" w:rsidRDefault="007A383F">
      <w:pPr>
        <w:rPr>
          <w:rFonts w:ascii="宋体" w:eastAsia="宋体" w:hAnsi="宋体" w:cs="微软雅黑"/>
          <w:sz w:val="28"/>
          <w:szCs w:val="28"/>
        </w:rPr>
      </w:pPr>
    </w:p>
    <w:p w:rsidR="007A383F" w:rsidRDefault="005E2D02">
      <w:pPr>
        <w:ind w:firstLineChars="800" w:firstLine="2240"/>
        <w:rPr>
          <w:rFonts w:ascii="宋体" w:eastAsia="宋体" w:hAnsi="宋体" w:cs="微软雅黑"/>
          <w:sz w:val="28"/>
          <w:szCs w:val="28"/>
        </w:rPr>
      </w:pPr>
      <w:r>
        <w:rPr>
          <w:rFonts w:ascii="宋体" w:eastAsia="宋体" w:hAnsi="宋体" w:cs="微软雅黑" w:hint="eastAsia"/>
          <w:sz w:val="28"/>
          <w:szCs w:val="28"/>
        </w:rPr>
        <w:t>项目编号：</w:t>
      </w:r>
      <w:r>
        <w:rPr>
          <w:rFonts w:ascii="宋体" w:eastAsia="宋体" w:hAnsi="宋体" w:cs="微软雅黑" w:hint="eastAsia"/>
          <w:sz w:val="28"/>
          <w:szCs w:val="28"/>
        </w:rPr>
        <w:t>JZFCG-G2018045</w:t>
      </w:r>
      <w:r>
        <w:rPr>
          <w:rFonts w:ascii="宋体" w:eastAsia="宋体" w:hAnsi="宋体" w:cs="微软雅黑" w:hint="eastAsia"/>
          <w:sz w:val="28"/>
          <w:szCs w:val="28"/>
        </w:rPr>
        <w:t>号</w:t>
      </w:r>
    </w:p>
    <w:p w:rsidR="007A383F" w:rsidRDefault="007A383F">
      <w:pPr>
        <w:pStyle w:val="a0"/>
        <w:ind w:firstLine="340"/>
      </w:pPr>
    </w:p>
    <w:p w:rsidR="007A383F" w:rsidRDefault="007A383F">
      <w:pPr>
        <w:pStyle w:val="a0"/>
        <w:ind w:firstLine="340"/>
      </w:pPr>
    </w:p>
    <w:p w:rsidR="007A383F" w:rsidRDefault="007A383F">
      <w:pPr>
        <w:pStyle w:val="a0"/>
        <w:ind w:firstLine="340"/>
      </w:pPr>
    </w:p>
    <w:p w:rsidR="007A383F" w:rsidRDefault="007A383F">
      <w:pPr>
        <w:rPr>
          <w:rFonts w:ascii="宋体" w:eastAsia="宋体" w:hAnsi="宋体" w:cs="微软雅黑"/>
          <w:sz w:val="28"/>
          <w:szCs w:val="28"/>
        </w:rPr>
      </w:pPr>
    </w:p>
    <w:p w:rsidR="007A383F" w:rsidRDefault="005E2D02">
      <w:pPr>
        <w:ind w:leftChars="514" w:left="1079" w:firstLineChars="100" w:firstLine="280"/>
        <w:jc w:val="left"/>
        <w:rPr>
          <w:rFonts w:ascii="宋体" w:eastAsia="宋体" w:hAnsi="宋体" w:cs="微软雅黑"/>
          <w:sz w:val="28"/>
          <w:szCs w:val="28"/>
          <w:u w:val="single"/>
        </w:rPr>
      </w:pPr>
      <w:r>
        <w:rPr>
          <w:rFonts w:ascii="宋体" w:eastAsia="宋体" w:hAnsi="宋体" w:cs="微软雅黑" w:hint="eastAsia"/>
          <w:sz w:val="28"/>
          <w:szCs w:val="28"/>
        </w:rPr>
        <w:t>投</w:t>
      </w:r>
      <w:r>
        <w:rPr>
          <w:rFonts w:ascii="宋体" w:eastAsia="宋体" w:hAnsi="宋体" w:cs="微软雅黑" w:hint="eastAsia"/>
          <w:sz w:val="28"/>
          <w:szCs w:val="28"/>
        </w:rPr>
        <w:t xml:space="preserve">  </w:t>
      </w:r>
      <w:r>
        <w:rPr>
          <w:rFonts w:ascii="宋体" w:eastAsia="宋体" w:hAnsi="宋体" w:cs="微软雅黑" w:hint="eastAsia"/>
          <w:sz w:val="28"/>
          <w:szCs w:val="28"/>
        </w:rPr>
        <w:t>标</w:t>
      </w:r>
      <w:r>
        <w:rPr>
          <w:rFonts w:ascii="宋体" w:eastAsia="宋体" w:hAnsi="宋体" w:cs="微软雅黑" w:hint="eastAsia"/>
          <w:sz w:val="28"/>
          <w:szCs w:val="28"/>
        </w:rPr>
        <w:t xml:space="preserve">  </w:t>
      </w:r>
      <w:r>
        <w:rPr>
          <w:rFonts w:ascii="宋体" w:eastAsia="宋体" w:hAnsi="宋体" w:cs="微软雅黑" w:hint="eastAsia"/>
          <w:sz w:val="28"/>
          <w:szCs w:val="28"/>
        </w:rPr>
        <w:t>人：（盖单位章）</w:t>
      </w:r>
    </w:p>
    <w:p w:rsidR="007A383F" w:rsidRDefault="005E2D02">
      <w:pPr>
        <w:ind w:leftChars="514" w:left="1079" w:firstLineChars="100" w:firstLine="280"/>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7A383F" w:rsidRDefault="005E2D02">
      <w:pPr>
        <w:ind w:firstLineChars="1200" w:firstLine="3360"/>
        <w:rPr>
          <w:rFonts w:asciiTheme="minorEastAsia" w:hAnsiTheme="minorEastAsia" w:cs="黑体"/>
          <w:b/>
          <w:bCs/>
          <w:sz w:val="44"/>
          <w:szCs w:val="44"/>
          <w:lang w:val="zh-CN"/>
        </w:rPr>
      </w:pPr>
      <w:r>
        <w:rPr>
          <w:rFonts w:ascii="宋体" w:eastAsia="宋体" w:hAnsi="宋体" w:cs="微软雅黑" w:hint="eastAsia"/>
          <w:sz w:val="28"/>
          <w:szCs w:val="28"/>
        </w:rPr>
        <w:t>年</w:t>
      </w:r>
      <w:r>
        <w:rPr>
          <w:rFonts w:ascii="宋体" w:eastAsia="宋体" w:hAnsi="宋体" w:cs="微软雅黑" w:hint="eastAsia"/>
          <w:sz w:val="28"/>
          <w:szCs w:val="28"/>
        </w:rPr>
        <w:t xml:space="preserve">    </w:t>
      </w:r>
      <w:r>
        <w:rPr>
          <w:rFonts w:ascii="宋体" w:eastAsia="宋体" w:hAnsi="宋体" w:cs="微软雅黑" w:hint="eastAsia"/>
          <w:sz w:val="28"/>
          <w:szCs w:val="28"/>
        </w:rPr>
        <w:t>月</w:t>
      </w:r>
      <w:r>
        <w:rPr>
          <w:rFonts w:ascii="宋体" w:eastAsia="宋体" w:hAnsi="宋体" w:cs="微软雅黑" w:hint="eastAsia"/>
          <w:sz w:val="28"/>
          <w:szCs w:val="28"/>
        </w:rPr>
        <w:t xml:space="preserve">    </w:t>
      </w:r>
      <w:r>
        <w:rPr>
          <w:rFonts w:ascii="宋体" w:eastAsia="宋体" w:hAnsi="宋体" w:cs="微软雅黑" w:hint="eastAsia"/>
          <w:sz w:val="28"/>
          <w:szCs w:val="28"/>
        </w:rPr>
        <w:t>日</w:t>
      </w:r>
    </w:p>
    <w:p w:rsidR="007A383F" w:rsidRDefault="007A383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5" w:name="_Toc184023138"/>
      <w:bookmarkStart w:id="6" w:name="_Toc174185203"/>
      <w:bookmarkStart w:id="7" w:name="_Toc186274126"/>
    </w:p>
    <w:bookmarkEnd w:id="5"/>
    <w:bookmarkEnd w:id="6"/>
    <w:bookmarkEnd w:id="7"/>
    <w:p w:rsidR="007A383F" w:rsidRDefault="005E2D02">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7A383F">
        <w:tc>
          <w:tcPr>
            <w:tcW w:w="468" w:type="dxa"/>
            <w:vAlign w:val="center"/>
          </w:tcPr>
          <w:p w:rsidR="007A383F" w:rsidRDefault="005E2D02">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7A383F" w:rsidRDefault="005E2D02">
            <w:pPr>
              <w:snapToGrid w:val="0"/>
              <w:spacing w:line="400" w:lineRule="exact"/>
              <w:jc w:val="center"/>
              <w:rPr>
                <w:rFonts w:ascii="宋体" w:hAnsi="宋体" w:cs="微软雅黑"/>
                <w:b/>
                <w:szCs w:val="21"/>
              </w:rPr>
            </w:pPr>
            <w:r>
              <w:rPr>
                <w:rFonts w:ascii="宋体" w:hAnsi="宋体" w:cs="微软雅黑" w:hint="eastAsia"/>
                <w:b/>
                <w:szCs w:val="21"/>
              </w:rPr>
              <w:t>项</w:t>
            </w:r>
            <w:r>
              <w:rPr>
                <w:rFonts w:ascii="宋体" w:hAnsi="宋体" w:cs="微软雅黑" w:hint="eastAsia"/>
                <w:b/>
                <w:szCs w:val="21"/>
              </w:rPr>
              <w:t xml:space="preserve">  </w:t>
            </w:r>
            <w:r>
              <w:rPr>
                <w:rFonts w:ascii="宋体" w:hAnsi="宋体" w:cs="微软雅黑" w:hint="eastAsia"/>
                <w:b/>
                <w:szCs w:val="21"/>
              </w:rPr>
              <w:t>目</w:t>
            </w:r>
          </w:p>
        </w:tc>
        <w:tc>
          <w:tcPr>
            <w:tcW w:w="1559" w:type="dxa"/>
            <w:vAlign w:val="center"/>
          </w:tcPr>
          <w:p w:rsidR="007A383F" w:rsidRDefault="005E2D02">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7A383F" w:rsidRDefault="005E2D02">
            <w:pPr>
              <w:snapToGrid w:val="0"/>
              <w:spacing w:line="400" w:lineRule="exact"/>
              <w:jc w:val="center"/>
              <w:rPr>
                <w:rFonts w:ascii="宋体" w:hAnsi="宋体" w:cs="微软雅黑"/>
                <w:b/>
                <w:szCs w:val="21"/>
              </w:rPr>
            </w:pPr>
            <w:r>
              <w:rPr>
                <w:rFonts w:ascii="宋体" w:hAnsi="宋体" w:cs="微软雅黑" w:hint="eastAsia"/>
                <w:b/>
                <w:szCs w:val="21"/>
              </w:rPr>
              <w:t>（有</w:t>
            </w:r>
            <w:r>
              <w:rPr>
                <w:rFonts w:ascii="宋体" w:hAnsi="宋体" w:cs="微软雅黑" w:hint="eastAsia"/>
                <w:b/>
                <w:szCs w:val="21"/>
              </w:rPr>
              <w:t>/</w:t>
            </w:r>
            <w:r>
              <w:rPr>
                <w:rFonts w:ascii="宋体" w:hAnsi="宋体" w:cs="微软雅黑" w:hint="eastAsia"/>
                <w:b/>
                <w:szCs w:val="21"/>
              </w:rPr>
              <w:t>没有）</w:t>
            </w:r>
          </w:p>
        </w:tc>
        <w:tc>
          <w:tcPr>
            <w:tcW w:w="1560" w:type="dxa"/>
            <w:vAlign w:val="center"/>
          </w:tcPr>
          <w:p w:rsidR="007A383F" w:rsidRDefault="005E2D02">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7A383F" w:rsidRDefault="005E2D02">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7A383F">
        <w:trPr>
          <w:trHeight w:hRule="exact" w:val="510"/>
        </w:trPr>
        <w:tc>
          <w:tcPr>
            <w:tcW w:w="468" w:type="dxa"/>
            <w:vAlign w:val="center"/>
          </w:tcPr>
          <w:p w:rsidR="007A383F" w:rsidRDefault="005E2D0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7A383F" w:rsidRDefault="005E2D02">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rsidR="007A383F" w:rsidRDefault="007A383F">
            <w:pPr>
              <w:snapToGrid w:val="0"/>
              <w:spacing w:line="400" w:lineRule="exact"/>
              <w:jc w:val="center"/>
              <w:rPr>
                <w:rFonts w:ascii="宋体" w:hAnsi="宋体" w:cs="微软雅黑"/>
                <w:szCs w:val="21"/>
              </w:rPr>
            </w:pPr>
          </w:p>
        </w:tc>
        <w:tc>
          <w:tcPr>
            <w:tcW w:w="1560" w:type="dxa"/>
            <w:vAlign w:val="center"/>
          </w:tcPr>
          <w:p w:rsidR="007A383F" w:rsidRDefault="007A383F">
            <w:pPr>
              <w:snapToGrid w:val="0"/>
              <w:spacing w:line="400" w:lineRule="exact"/>
              <w:rPr>
                <w:rFonts w:ascii="宋体" w:hAnsi="宋体" w:cs="微软雅黑"/>
                <w:szCs w:val="21"/>
              </w:rPr>
            </w:pPr>
          </w:p>
        </w:tc>
        <w:tc>
          <w:tcPr>
            <w:tcW w:w="2018" w:type="dxa"/>
            <w:vAlign w:val="center"/>
          </w:tcPr>
          <w:p w:rsidR="007A383F" w:rsidRDefault="007A383F">
            <w:pPr>
              <w:snapToGrid w:val="0"/>
              <w:spacing w:line="400" w:lineRule="exact"/>
              <w:rPr>
                <w:rFonts w:ascii="宋体" w:hAnsi="宋体" w:cs="微软雅黑"/>
                <w:szCs w:val="21"/>
              </w:rPr>
            </w:pPr>
          </w:p>
        </w:tc>
      </w:tr>
      <w:tr w:rsidR="007A383F">
        <w:trPr>
          <w:trHeight w:hRule="exact" w:val="510"/>
        </w:trPr>
        <w:tc>
          <w:tcPr>
            <w:tcW w:w="468" w:type="dxa"/>
            <w:vAlign w:val="center"/>
          </w:tcPr>
          <w:p w:rsidR="007A383F" w:rsidRDefault="005E2D0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7A383F" w:rsidRDefault="005E2D02">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7A383F" w:rsidRDefault="007A383F">
            <w:pPr>
              <w:snapToGrid w:val="0"/>
              <w:spacing w:line="400" w:lineRule="exact"/>
              <w:jc w:val="center"/>
              <w:rPr>
                <w:rFonts w:ascii="宋体" w:hAnsi="宋体" w:cs="微软雅黑"/>
                <w:szCs w:val="21"/>
              </w:rPr>
            </w:pPr>
          </w:p>
        </w:tc>
        <w:tc>
          <w:tcPr>
            <w:tcW w:w="1560" w:type="dxa"/>
            <w:vAlign w:val="center"/>
          </w:tcPr>
          <w:p w:rsidR="007A383F" w:rsidRDefault="007A383F">
            <w:pPr>
              <w:snapToGrid w:val="0"/>
              <w:spacing w:line="400" w:lineRule="exact"/>
              <w:rPr>
                <w:rFonts w:ascii="宋体" w:hAnsi="宋体" w:cs="微软雅黑"/>
                <w:szCs w:val="21"/>
              </w:rPr>
            </w:pPr>
          </w:p>
        </w:tc>
        <w:tc>
          <w:tcPr>
            <w:tcW w:w="2018" w:type="dxa"/>
            <w:vAlign w:val="center"/>
          </w:tcPr>
          <w:p w:rsidR="007A383F" w:rsidRDefault="007A383F">
            <w:pPr>
              <w:snapToGrid w:val="0"/>
              <w:spacing w:line="400" w:lineRule="exact"/>
              <w:rPr>
                <w:rFonts w:ascii="宋体" w:hAnsi="宋体" w:cs="微软雅黑"/>
                <w:szCs w:val="21"/>
              </w:rPr>
            </w:pPr>
          </w:p>
        </w:tc>
      </w:tr>
      <w:tr w:rsidR="007A383F">
        <w:trPr>
          <w:trHeight w:hRule="exact" w:val="510"/>
        </w:trPr>
        <w:tc>
          <w:tcPr>
            <w:tcW w:w="468" w:type="dxa"/>
            <w:vAlign w:val="center"/>
          </w:tcPr>
          <w:p w:rsidR="007A383F" w:rsidRDefault="005E2D0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7A383F" w:rsidRDefault="005E2D02">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7A383F" w:rsidRDefault="007A383F">
            <w:pPr>
              <w:snapToGrid w:val="0"/>
              <w:spacing w:line="400" w:lineRule="exact"/>
              <w:jc w:val="center"/>
              <w:rPr>
                <w:rFonts w:ascii="宋体" w:hAnsi="宋体" w:cs="微软雅黑"/>
                <w:szCs w:val="21"/>
              </w:rPr>
            </w:pPr>
          </w:p>
        </w:tc>
        <w:tc>
          <w:tcPr>
            <w:tcW w:w="1560" w:type="dxa"/>
            <w:vAlign w:val="center"/>
          </w:tcPr>
          <w:p w:rsidR="007A383F" w:rsidRDefault="007A383F">
            <w:pPr>
              <w:snapToGrid w:val="0"/>
              <w:spacing w:line="400" w:lineRule="exact"/>
              <w:rPr>
                <w:rFonts w:ascii="宋体" w:hAnsi="宋体" w:cs="微软雅黑"/>
                <w:szCs w:val="21"/>
              </w:rPr>
            </w:pPr>
          </w:p>
        </w:tc>
        <w:tc>
          <w:tcPr>
            <w:tcW w:w="2018" w:type="dxa"/>
            <w:vAlign w:val="center"/>
          </w:tcPr>
          <w:p w:rsidR="007A383F" w:rsidRDefault="007A383F">
            <w:pPr>
              <w:snapToGrid w:val="0"/>
              <w:spacing w:line="400" w:lineRule="exact"/>
              <w:rPr>
                <w:rFonts w:ascii="宋体" w:hAnsi="宋体" w:cs="微软雅黑"/>
                <w:szCs w:val="21"/>
              </w:rPr>
            </w:pPr>
          </w:p>
        </w:tc>
      </w:tr>
      <w:tr w:rsidR="007A383F">
        <w:trPr>
          <w:trHeight w:hRule="exact" w:val="510"/>
        </w:trPr>
        <w:tc>
          <w:tcPr>
            <w:tcW w:w="468" w:type="dxa"/>
            <w:vAlign w:val="center"/>
          </w:tcPr>
          <w:p w:rsidR="007A383F" w:rsidRDefault="005E2D0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7A383F" w:rsidRDefault="005E2D02">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7A383F" w:rsidRDefault="007A383F">
            <w:pPr>
              <w:snapToGrid w:val="0"/>
              <w:spacing w:line="400" w:lineRule="exact"/>
              <w:jc w:val="center"/>
              <w:rPr>
                <w:rFonts w:ascii="宋体" w:hAnsi="宋体" w:cs="微软雅黑"/>
                <w:szCs w:val="21"/>
              </w:rPr>
            </w:pPr>
          </w:p>
        </w:tc>
        <w:tc>
          <w:tcPr>
            <w:tcW w:w="1560" w:type="dxa"/>
            <w:vAlign w:val="center"/>
          </w:tcPr>
          <w:p w:rsidR="007A383F" w:rsidRDefault="007A383F">
            <w:pPr>
              <w:snapToGrid w:val="0"/>
              <w:spacing w:line="400" w:lineRule="exact"/>
              <w:rPr>
                <w:rFonts w:ascii="宋体" w:hAnsi="宋体" w:cs="微软雅黑"/>
                <w:szCs w:val="21"/>
              </w:rPr>
            </w:pPr>
          </w:p>
        </w:tc>
        <w:tc>
          <w:tcPr>
            <w:tcW w:w="2018" w:type="dxa"/>
            <w:vAlign w:val="center"/>
          </w:tcPr>
          <w:p w:rsidR="007A383F" w:rsidRDefault="007A383F">
            <w:pPr>
              <w:snapToGrid w:val="0"/>
              <w:spacing w:line="400" w:lineRule="exact"/>
              <w:rPr>
                <w:rFonts w:ascii="宋体" w:hAnsi="宋体" w:cs="微软雅黑"/>
                <w:szCs w:val="21"/>
              </w:rPr>
            </w:pPr>
          </w:p>
        </w:tc>
      </w:tr>
      <w:tr w:rsidR="007A383F">
        <w:trPr>
          <w:trHeight w:hRule="exact" w:val="510"/>
        </w:trPr>
        <w:tc>
          <w:tcPr>
            <w:tcW w:w="468" w:type="dxa"/>
            <w:vAlign w:val="center"/>
          </w:tcPr>
          <w:p w:rsidR="007A383F" w:rsidRDefault="005E2D0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7A383F" w:rsidRDefault="005E2D02">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法定代表人授权书</w:t>
            </w:r>
          </w:p>
        </w:tc>
        <w:tc>
          <w:tcPr>
            <w:tcW w:w="1559" w:type="dxa"/>
            <w:vAlign w:val="center"/>
          </w:tcPr>
          <w:p w:rsidR="007A383F" w:rsidRDefault="007A383F">
            <w:pPr>
              <w:snapToGrid w:val="0"/>
              <w:spacing w:line="400" w:lineRule="exact"/>
              <w:jc w:val="center"/>
              <w:rPr>
                <w:rFonts w:ascii="宋体" w:hAnsi="宋体" w:cs="微软雅黑"/>
                <w:szCs w:val="21"/>
              </w:rPr>
            </w:pPr>
          </w:p>
        </w:tc>
        <w:tc>
          <w:tcPr>
            <w:tcW w:w="1560" w:type="dxa"/>
            <w:vAlign w:val="center"/>
          </w:tcPr>
          <w:p w:rsidR="007A383F" w:rsidRDefault="007A383F">
            <w:pPr>
              <w:snapToGrid w:val="0"/>
              <w:spacing w:line="400" w:lineRule="exact"/>
              <w:rPr>
                <w:rFonts w:ascii="宋体" w:hAnsi="宋体" w:cs="微软雅黑"/>
                <w:szCs w:val="21"/>
              </w:rPr>
            </w:pPr>
          </w:p>
        </w:tc>
        <w:tc>
          <w:tcPr>
            <w:tcW w:w="2018" w:type="dxa"/>
            <w:vAlign w:val="center"/>
          </w:tcPr>
          <w:p w:rsidR="007A383F" w:rsidRDefault="007A383F">
            <w:pPr>
              <w:snapToGrid w:val="0"/>
              <w:spacing w:line="400" w:lineRule="exact"/>
              <w:rPr>
                <w:rFonts w:ascii="宋体" w:hAnsi="宋体" w:cs="微软雅黑"/>
                <w:szCs w:val="21"/>
              </w:rPr>
            </w:pPr>
          </w:p>
        </w:tc>
      </w:tr>
      <w:tr w:rsidR="007A383F">
        <w:trPr>
          <w:trHeight w:hRule="exact" w:val="510"/>
        </w:trPr>
        <w:tc>
          <w:tcPr>
            <w:tcW w:w="468" w:type="dxa"/>
            <w:vAlign w:val="center"/>
          </w:tcPr>
          <w:p w:rsidR="007A383F" w:rsidRDefault="005E2D0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7A383F" w:rsidRDefault="005E2D02">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7A383F" w:rsidRDefault="007A383F">
            <w:pPr>
              <w:snapToGrid w:val="0"/>
              <w:spacing w:line="400" w:lineRule="exact"/>
              <w:jc w:val="center"/>
              <w:rPr>
                <w:rFonts w:ascii="宋体" w:hAnsi="宋体" w:cs="微软雅黑"/>
                <w:szCs w:val="21"/>
              </w:rPr>
            </w:pPr>
          </w:p>
        </w:tc>
        <w:tc>
          <w:tcPr>
            <w:tcW w:w="1560" w:type="dxa"/>
            <w:vAlign w:val="center"/>
          </w:tcPr>
          <w:p w:rsidR="007A383F" w:rsidRDefault="007A383F">
            <w:pPr>
              <w:snapToGrid w:val="0"/>
              <w:spacing w:line="400" w:lineRule="exact"/>
              <w:rPr>
                <w:rFonts w:ascii="宋体" w:hAnsi="宋体" w:cs="微软雅黑"/>
                <w:szCs w:val="21"/>
              </w:rPr>
            </w:pPr>
          </w:p>
        </w:tc>
        <w:tc>
          <w:tcPr>
            <w:tcW w:w="2018" w:type="dxa"/>
            <w:vAlign w:val="center"/>
          </w:tcPr>
          <w:p w:rsidR="007A383F" w:rsidRDefault="007A383F">
            <w:pPr>
              <w:snapToGrid w:val="0"/>
              <w:spacing w:line="400" w:lineRule="exact"/>
              <w:rPr>
                <w:rFonts w:ascii="宋体" w:hAnsi="宋体" w:cs="微软雅黑"/>
                <w:szCs w:val="21"/>
              </w:rPr>
            </w:pPr>
          </w:p>
        </w:tc>
      </w:tr>
      <w:tr w:rsidR="007A383F">
        <w:trPr>
          <w:trHeight w:hRule="exact" w:val="510"/>
        </w:trPr>
        <w:tc>
          <w:tcPr>
            <w:tcW w:w="468" w:type="dxa"/>
            <w:vMerge w:val="restart"/>
            <w:vAlign w:val="center"/>
          </w:tcPr>
          <w:p w:rsidR="007A383F" w:rsidRDefault="005E2D0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7A383F" w:rsidRDefault="005E2D02">
            <w:pPr>
              <w:pStyle w:val="a7"/>
              <w:kinsoku w:val="0"/>
              <w:overflowPunct w:val="0"/>
              <w:autoSpaceDE w:val="0"/>
              <w:autoSpaceDN w:val="0"/>
              <w:spacing w:line="320" w:lineRule="exact"/>
              <w:jc w:val="center"/>
              <w:rPr>
                <w:rFonts w:hAnsi="宋体" w:cs="微软雅黑"/>
                <w:bCs/>
                <w:kern w:val="0"/>
                <w:sz w:val="21"/>
                <w:szCs w:val="21"/>
              </w:rPr>
            </w:pPr>
            <w:r>
              <w:rPr>
                <w:rFonts w:hAnsi="宋体" w:hint="eastAsia"/>
                <w:kern w:val="0"/>
                <w:sz w:val="21"/>
                <w:szCs w:val="21"/>
              </w:rPr>
              <w:t>纳税证明</w:t>
            </w:r>
          </w:p>
        </w:tc>
        <w:tc>
          <w:tcPr>
            <w:tcW w:w="2977" w:type="dxa"/>
            <w:gridSpan w:val="3"/>
            <w:tcBorders>
              <w:left w:val="single" w:sz="6" w:space="0" w:color="auto"/>
            </w:tcBorders>
            <w:vAlign w:val="center"/>
          </w:tcPr>
          <w:p w:rsidR="007A383F" w:rsidRDefault="005E2D0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税务登记证</w:t>
            </w:r>
          </w:p>
        </w:tc>
        <w:tc>
          <w:tcPr>
            <w:tcW w:w="1559" w:type="dxa"/>
            <w:vAlign w:val="center"/>
          </w:tcPr>
          <w:p w:rsidR="007A383F" w:rsidRDefault="007A383F">
            <w:pPr>
              <w:snapToGrid w:val="0"/>
              <w:spacing w:line="400" w:lineRule="exact"/>
              <w:jc w:val="center"/>
              <w:rPr>
                <w:rFonts w:ascii="宋体" w:hAnsi="宋体" w:cs="微软雅黑"/>
                <w:szCs w:val="21"/>
              </w:rPr>
            </w:pPr>
          </w:p>
        </w:tc>
        <w:tc>
          <w:tcPr>
            <w:tcW w:w="1560" w:type="dxa"/>
            <w:vAlign w:val="center"/>
          </w:tcPr>
          <w:p w:rsidR="007A383F" w:rsidRDefault="007A383F">
            <w:pPr>
              <w:snapToGrid w:val="0"/>
              <w:spacing w:line="400" w:lineRule="exact"/>
              <w:rPr>
                <w:rFonts w:ascii="宋体" w:hAnsi="宋体" w:cs="微软雅黑"/>
                <w:szCs w:val="21"/>
              </w:rPr>
            </w:pPr>
          </w:p>
        </w:tc>
        <w:tc>
          <w:tcPr>
            <w:tcW w:w="2018" w:type="dxa"/>
            <w:vAlign w:val="center"/>
          </w:tcPr>
          <w:p w:rsidR="007A383F" w:rsidRDefault="007A383F">
            <w:pPr>
              <w:snapToGrid w:val="0"/>
              <w:spacing w:line="400" w:lineRule="exact"/>
              <w:rPr>
                <w:rFonts w:ascii="宋体" w:hAnsi="宋体" w:cs="微软雅黑"/>
                <w:szCs w:val="21"/>
              </w:rPr>
            </w:pPr>
          </w:p>
        </w:tc>
      </w:tr>
      <w:tr w:rsidR="007A383F">
        <w:trPr>
          <w:trHeight w:hRule="exact" w:val="510"/>
        </w:trPr>
        <w:tc>
          <w:tcPr>
            <w:tcW w:w="468" w:type="dxa"/>
            <w:vMerge/>
            <w:vAlign w:val="center"/>
          </w:tcPr>
          <w:p w:rsidR="007A383F" w:rsidRDefault="007A383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A383F" w:rsidRDefault="007A383F">
            <w:pPr>
              <w:pStyle w:val="a7"/>
              <w:kinsoku w:val="0"/>
              <w:overflowPunct w:val="0"/>
              <w:autoSpaceDE w:val="0"/>
              <w:autoSpaceDN w:val="0"/>
              <w:spacing w:line="320" w:lineRule="exact"/>
              <w:rPr>
                <w:rFonts w:hAnsi="宋体"/>
                <w:kern w:val="0"/>
                <w:sz w:val="21"/>
                <w:szCs w:val="21"/>
              </w:rPr>
            </w:pPr>
          </w:p>
        </w:tc>
        <w:tc>
          <w:tcPr>
            <w:tcW w:w="2977" w:type="dxa"/>
            <w:gridSpan w:val="3"/>
            <w:tcBorders>
              <w:left w:val="single" w:sz="6" w:space="0" w:color="auto"/>
            </w:tcBorders>
            <w:vAlign w:val="center"/>
          </w:tcPr>
          <w:p w:rsidR="007A383F" w:rsidRDefault="005E2D02">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纳税凭据复印件</w:t>
            </w:r>
          </w:p>
        </w:tc>
        <w:tc>
          <w:tcPr>
            <w:tcW w:w="1559" w:type="dxa"/>
            <w:vAlign w:val="center"/>
          </w:tcPr>
          <w:p w:rsidR="007A383F" w:rsidRDefault="007A383F">
            <w:pPr>
              <w:pStyle w:val="a7"/>
              <w:rPr>
                <w:rFonts w:ascii="宋体" w:hAnsi="宋体" w:cs="微软雅黑"/>
                <w:sz w:val="21"/>
                <w:szCs w:val="21"/>
              </w:rPr>
            </w:pPr>
          </w:p>
        </w:tc>
        <w:tc>
          <w:tcPr>
            <w:tcW w:w="1560" w:type="dxa"/>
            <w:vAlign w:val="center"/>
          </w:tcPr>
          <w:p w:rsidR="007A383F" w:rsidRDefault="007A383F">
            <w:pPr>
              <w:snapToGrid w:val="0"/>
              <w:spacing w:line="400" w:lineRule="exact"/>
              <w:rPr>
                <w:rFonts w:ascii="宋体" w:hAnsi="宋体" w:cs="微软雅黑"/>
                <w:szCs w:val="21"/>
              </w:rPr>
            </w:pPr>
          </w:p>
        </w:tc>
        <w:tc>
          <w:tcPr>
            <w:tcW w:w="2018" w:type="dxa"/>
            <w:vAlign w:val="center"/>
          </w:tcPr>
          <w:p w:rsidR="007A383F" w:rsidRDefault="007A383F">
            <w:pPr>
              <w:snapToGrid w:val="0"/>
              <w:spacing w:line="400" w:lineRule="exact"/>
              <w:rPr>
                <w:rFonts w:ascii="宋体" w:hAnsi="宋体" w:cs="微软雅黑"/>
                <w:szCs w:val="21"/>
              </w:rPr>
            </w:pPr>
          </w:p>
        </w:tc>
      </w:tr>
      <w:tr w:rsidR="007A383F">
        <w:trPr>
          <w:trHeight w:hRule="exact" w:val="510"/>
        </w:trPr>
        <w:tc>
          <w:tcPr>
            <w:tcW w:w="468" w:type="dxa"/>
            <w:vMerge w:val="restart"/>
            <w:vAlign w:val="center"/>
          </w:tcPr>
          <w:p w:rsidR="007A383F" w:rsidRDefault="005E2D0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7A383F" w:rsidRDefault="005E2D02">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7A383F" w:rsidRDefault="005E2D02">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7A383F" w:rsidRDefault="005E2D02">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7A383F" w:rsidRDefault="007A383F">
            <w:pPr>
              <w:snapToGrid w:val="0"/>
              <w:spacing w:line="400" w:lineRule="exact"/>
              <w:jc w:val="center"/>
              <w:rPr>
                <w:rFonts w:ascii="宋体" w:hAnsi="宋体" w:cs="微软雅黑"/>
                <w:szCs w:val="21"/>
              </w:rPr>
            </w:pPr>
          </w:p>
        </w:tc>
        <w:tc>
          <w:tcPr>
            <w:tcW w:w="1560" w:type="dxa"/>
            <w:vAlign w:val="center"/>
          </w:tcPr>
          <w:p w:rsidR="007A383F" w:rsidRDefault="007A383F">
            <w:pPr>
              <w:snapToGrid w:val="0"/>
              <w:spacing w:line="400" w:lineRule="exact"/>
              <w:rPr>
                <w:rFonts w:ascii="宋体" w:hAnsi="宋体" w:cs="微软雅黑"/>
                <w:szCs w:val="21"/>
              </w:rPr>
            </w:pPr>
          </w:p>
        </w:tc>
        <w:tc>
          <w:tcPr>
            <w:tcW w:w="2018" w:type="dxa"/>
            <w:vAlign w:val="center"/>
          </w:tcPr>
          <w:p w:rsidR="007A383F" w:rsidRDefault="007A383F">
            <w:pPr>
              <w:snapToGrid w:val="0"/>
              <w:spacing w:line="400" w:lineRule="exact"/>
              <w:rPr>
                <w:rFonts w:ascii="宋体" w:hAnsi="宋体" w:cs="微软雅黑"/>
                <w:szCs w:val="21"/>
              </w:rPr>
            </w:pPr>
          </w:p>
        </w:tc>
      </w:tr>
      <w:tr w:rsidR="007A383F">
        <w:trPr>
          <w:trHeight w:hRule="exact" w:val="510"/>
        </w:trPr>
        <w:tc>
          <w:tcPr>
            <w:tcW w:w="468" w:type="dxa"/>
            <w:vMerge/>
            <w:vAlign w:val="center"/>
          </w:tcPr>
          <w:p w:rsidR="007A383F" w:rsidRDefault="007A383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A383F" w:rsidRDefault="007A383F">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7A383F" w:rsidRDefault="007A383F">
            <w:pPr>
              <w:snapToGrid w:val="0"/>
              <w:spacing w:line="400" w:lineRule="exact"/>
              <w:rPr>
                <w:rFonts w:ascii="宋体" w:hAnsi="宋体" w:cs="微软雅黑"/>
                <w:szCs w:val="21"/>
              </w:rPr>
            </w:pPr>
          </w:p>
        </w:tc>
        <w:tc>
          <w:tcPr>
            <w:tcW w:w="2268" w:type="dxa"/>
            <w:tcBorders>
              <w:left w:val="single" w:sz="6" w:space="0" w:color="auto"/>
            </w:tcBorders>
            <w:vAlign w:val="center"/>
          </w:tcPr>
          <w:p w:rsidR="007A383F" w:rsidRDefault="005E2D02">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7A383F" w:rsidRDefault="007A383F">
            <w:pPr>
              <w:snapToGrid w:val="0"/>
              <w:spacing w:line="400" w:lineRule="exact"/>
              <w:jc w:val="center"/>
              <w:rPr>
                <w:rFonts w:ascii="宋体" w:hAnsi="宋体" w:cs="微软雅黑"/>
                <w:szCs w:val="21"/>
              </w:rPr>
            </w:pPr>
          </w:p>
        </w:tc>
        <w:tc>
          <w:tcPr>
            <w:tcW w:w="1560" w:type="dxa"/>
            <w:vAlign w:val="center"/>
          </w:tcPr>
          <w:p w:rsidR="007A383F" w:rsidRDefault="007A383F">
            <w:pPr>
              <w:snapToGrid w:val="0"/>
              <w:spacing w:line="400" w:lineRule="exact"/>
              <w:rPr>
                <w:rFonts w:ascii="宋体" w:hAnsi="宋体" w:cs="微软雅黑"/>
                <w:szCs w:val="21"/>
              </w:rPr>
            </w:pPr>
          </w:p>
        </w:tc>
        <w:tc>
          <w:tcPr>
            <w:tcW w:w="2018" w:type="dxa"/>
            <w:vAlign w:val="center"/>
          </w:tcPr>
          <w:p w:rsidR="007A383F" w:rsidRDefault="007A383F">
            <w:pPr>
              <w:snapToGrid w:val="0"/>
              <w:spacing w:line="400" w:lineRule="exact"/>
              <w:rPr>
                <w:rFonts w:ascii="宋体" w:hAnsi="宋体" w:cs="微软雅黑"/>
                <w:szCs w:val="21"/>
              </w:rPr>
            </w:pPr>
          </w:p>
        </w:tc>
      </w:tr>
      <w:tr w:rsidR="007A383F">
        <w:trPr>
          <w:trHeight w:hRule="exact" w:val="510"/>
        </w:trPr>
        <w:tc>
          <w:tcPr>
            <w:tcW w:w="468" w:type="dxa"/>
            <w:vMerge/>
            <w:vAlign w:val="center"/>
          </w:tcPr>
          <w:p w:rsidR="007A383F" w:rsidRDefault="007A383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A383F" w:rsidRDefault="007A383F">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7A383F" w:rsidRDefault="007A383F">
            <w:pPr>
              <w:snapToGrid w:val="0"/>
              <w:spacing w:line="400" w:lineRule="exact"/>
              <w:rPr>
                <w:rFonts w:ascii="宋体" w:hAnsi="宋体" w:cs="微软雅黑"/>
                <w:szCs w:val="21"/>
              </w:rPr>
            </w:pPr>
          </w:p>
        </w:tc>
        <w:tc>
          <w:tcPr>
            <w:tcW w:w="2268" w:type="dxa"/>
            <w:tcBorders>
              <w:left w:val="single" w:sz="6" w:space="0" w:color="auto"/>
            </w:tcBorders>
            <w:vAlign w:val="center"/>
          </w:tcPr>
          <w:p w:rsidR="007A383F" w:rsidRDefault="005E2D02">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7A383F" w:rsidRDefault="007A383F">
            <w:pPr>
              <w:snapToGrid w:val="0"/>
              <w:spacing w:line="400" w:lineRule="exact"/>
              <w:jc w:val="center"/>
              <w:rPr>
                <w:rFonts w:ascii="宋体" w:hAnsi="宋体" w:cs="微软雅黑"/>
                <w:szCs w:val="21"/>
              </w:rPr>
            </w:pPr>
          </w:p>
        </w:tc>
        <w:tc>
          <w:tcPr>
            <w:tcW w:w="1560" w:type="dxa"/>
            <w:vAlign w:val="center"/>
          </w:tcPr>
          <w:p w:rsidR="007A383F" w:rsidRDefault="007A383F">
            <w:pPr>
              <w:snapToGrid w:val="0"/>
              <w:spacing w:line="400" w:lineRule="exact"/>
              <w:rPr>
                <w:rFonts w:ascii="宋体" w:hAnsi="宋体" w:cs="微软雅黑"/>
                <w:szCs w:val="21"/>
              </w:rPr>
            </w:pPr>
          </w:p>
        </w:tc>
        <w:tc>
          <w:tcPr>
            <w:tcW w:w="2018" w:type="dxa"/>
            <w:vAlign w:val="center"/>
          </w:tcPr>
          <w:p w:rsidR="007A383F" w:rsidRDefault="007A383F">
            <w:pPr>
              <w:snapToGrid w:val="0"/>
              <w:spacing w:line="400" w:lineRule="exact"/>
              <w:rPr>
                <w:rFonts w:ascii="宋体" w:hAnsi="宋体" w:cs="微软雅黑"/>
                <w:szCs w:val="21"/>
              </w:rPr>
            </w:pPr>
          </w:p>
        </w:tc>
      </w:tr>
      <w:tr w:rsidR="007A383F">
        <w:trPr>
          <w:trHeight w:hRule="exact" w:val="510"/>
        </w:trPr>
        <w:tc>
          <w:tcPr>
            <w:tcW w:w="468" w:type="dxa"/>
            <w:vMerge/>
            <w:vAlign w:val="center"/>
          </w:tcPr>
          <w:p w:rsidR="007A383F" w:rsidRDefault="007A383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A383F" w:rsidRDefault="007A383F">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7A383F" w:rsidRDefault="007A383F">
            <w:pPr>
              <w:snapToGrid w:val="0"/>
              <w:spacing w:line="400" w:lineRule="exact"/>
              <w:rPr>
                <w:rFonts w:ascii="宋体" w:hAnsi="宋体" w:cs="微软雅黑"/>
                <w:szCs w:val="21"/>
              </w:rPr>
            </w:pPr>
          </w:p>
        </w:tc>
        <w:tc>
          <w:tcPr>
            <w:tcW w:w="2268" w:type="dxa"/>
            <w:tcBorders>
              <w:left w:val="single" w:sz="6" w:space="0" w:color="auto"/>
            </w:tcBorders>
            <w:vAlign w:val="center"/>
          </w:tcPr>
          <w:p w:rsidR="007A383F" w:rsidRDefault="005E2D02">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7A383F" w:rsidRDefault="007A383F">
            <w:pPr>
              <w:snapToGrid w:val="0"/>
              <w:spacing w:line="400" w:lineRule="exact"/>
              <w:jc w:val="center"/>
              <w:rPr>
                <w:rFonts w:ascii="宋体" w:hAnsi="宋体" w:cs="微软雅黑"/>
                <w:szCs w:val="21"/>
              </w:rPr>
            </w:pPr>
          </w:p>
        </w:tc>
        <w:tc>
          <w:tcPr>
            <w:tcW w:w="1560" w:type="dxa"/>
            <w:vAlign w:val="center"/>
          </w:tcPr>
          <w:p w:rsidR="007A383F" w:rsidRDefault="007A383F">
            <w:pPr>
              <w:snapToGrid w:val="0"/>
              <w:spacing w:line="400" w:lineRule="exact"/>
              <w:rPr>
                <w:rFonts w:ascii="宋体" w:hAnsi="宋体" w:cs="微软雅黑"/>
                <w:szCs w:val="21"/>
              </w:rPr>
            </w:pPr>
          </w:p>
        </w:tc>
        <w:tc>
          <w:tcPr>
            <w:tcW w:w="2018" w:type="dxa"/>
            <w:vAlign w:val="center"/>
          </w:tcPr>
          <w:p w:rsidR="007A383F" w:rsidRDefault="007A383F">
            <w:pPr>
              <w:snapToGrid w:val="0"/>
              <w:spacing w:line="400" w:lineRule="exact"/>
              <w:rPr>
                <w:rFonts w:ascii="宋体" w:hAnsi="宋体" w:cs="微软雅黑"/>
                <w:szCs w:val="21"/>
              </w:rPr>
            </w:pPr>
          </w:p>
        </w:tc>
      </w:tr>
      <w:tr w:rsidR="007A383F">
        <w:trPr>
          <w:trHeight w:hRule="exact" w:val="510"/>
        </w:trPr>
        <w:tc>
          <w:tcPr>
            <w:tcW w:w="468" w:type="dxa"/>
            <w:vMerge/>
            <w:vAlign w:val="center"/>
          </w:tcPr>
          <w:p w:rsidR="007A383F" w:rsidRDefault="007A383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A383F" w:rsidRDefault="007A383F">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7A383F" w:rsidRDefault="007A383F">
            <w:pPr>
              <w:snapToGrid w:val="0"/>
              <w:spacing w:line="400" w:lineRule="exact"/>
              <w:rPr>
                <w:rFonts w:ascii="宋体" w:hAnsi="宋体" w:cs="微软雅黑"/>
                <w:szCs w:val="21"/>
              </w:rPr>
            </w:pPr>
          </w:p>
        </w:tc>
        <w:tc>
          <w:tcPr>
            <w:tcW w:w="2268" w:type="dxa"/>
            <w:tcBorders>
              <w:left w:val="single" w:sz="6" w:space="0" w:color="auto"/>
            </w:tcBorders>
            <w:vAlign w:val="center"/>
          </w:tcPr>
          <w:p w:rsidR="007A383F" w:rsidRDefault="005E2D02">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7A383F" w:rsidRDefault="007A383F">
            <w:pPr>
              <w:snapToGrid w:val="0"/>
              <w:spacing w:line="400" w:lineRule="exact"/>
              <w:jc w:val="center"/>
              <w:rPr>
                <w:rFonts w:ascii="宋体" w:hAnsi="宋体" w:cs="微软雅黑"/>
                <w:szCs w:val="21"/>
              </w:rPr>
            </w:pPr>
          </w:p>
        </w:tc>
        <w:tc>
          <w:tcPr>
            <w:tcW w:w="1560" w:type="dxa"/>
            <w:vAlign w:val="center"/>
          </w:tcPr>
          <w:p w:rsidR="007A383F" w:rsidRDefault="007A383F">
            <w:pPr>
              <w:snapToGrid w:val="0"/>
              <w:spacing w:line="400" w:lineRule="exact"/>
              <w:rPr>
                <w:rFonts w:ascii="宋体" w:hAnsi="宋体" w:cs="微软雅黑"/>
                <w:szCs w:val="21"/>
              </w:rPr>
            </w:pPr>
          </w:p>
        </w:tc>
        <w:tc>
          <w:tcPr>
            <w:tcW w:w="2018" w:type="dxa"/>
            <w:vAlign w:val="center"/>
          </w:tcPr>
          <w:p w:rsidR="007A383F" w:rsidRDefault="007A383F">
            <w:pPr>
              <w:snapToGrid w:val="0"/>
              <w:spacing w:line="400" w:lineRule="exact"/>
              <w:rPr>
                <w:rFonts w:ascii="宋体" w:hAnsi="宋体" w:cs="微软雅黑"/>
                <w:szCs w:val="21"/>
              </w:rPr>
            </w:pPr>
          </w:p>
        </w:tc>
      </w:tr>
      <w:tr w:rsidR="007A383F">
        <w:trPr>
          <w:trHeight w:hRule="exact" w:val="510"/>
        </w:trPr>
        <w:tc>
          <w:tcPr>
            <w:tcW w:w="468" w:type="dxa"/>
            <w:vMerge/>
            <w:vAlign w:val="center"/>
          </w:tcPr>
          <w:p w:rsidR="007A383F" w:rsidRDefault="007A383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A383F" w:rsidRDefault="007A383F">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7A383F" w:rsidRDefault="005E2D02">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7A383F" w:rsidRDefault="007A383F">
            <w:pPr>
              <w:snapToGrid w:val="0"/>
              <w:spacing w:line="400" w:lineRule="exact"/>
              <w:jc w:val="center"/>
              <w:rPr>
                <w:rFonts w:ascii="宋体" w:hAnsi="宋体" w:cs="微软雅黑"/>
                <w:szCs w:val="21"/>
              </w:rPr>
            </w:pPr>
          </w:p>
        </w:tc>
        <w:tc>
          <w:tcPr>
            <w:tcW w:w="1560" w:type="dxa"/>
            <w:vAlign w:val="center"/>
          </w:tcPr>
          <w:p w:rsidR="007A383F" w:rsidRDefault="007A383F">
            <w:pPr>
              <w:snapToGrid w:val="0"/>
              <w:spacing w:line="400" w:lineRule="exact"/>
              <w:rPr>
                <w:rFonts w:ascii="宋体" w:hAnsi="宋体" w:cs="微软雅黑"/>
                <w:szCs w:val="21"/>
              </w:rPr>
            </w:pPr>
          </w:p>
        </w:tc>
        <w:tc>
          <w:tcPr>
            <w:tcW w:w="2018" w:type="dxa"/>
            <w:vAlign w:val="center"/>
          </w:tcPr>
          <w:p w:rsidR="007A383F" w:rsidRDefault="007A383F">
            <w:pPr>
              <w:snapToGrid w:val="0"/>
              <w:spacing w:line="400" w:lineRule="exact"/>
              <w:rPr>
                <w:rFonts w:ascii="宋体" w:hAnsi="宋体" w:cs="微软雅黑"/>
                <w:szCs w:val="21"/>
              </w:rPr>
            </w:pPr>
          </w:p>
        </w:tc>
      </w:tr>
      <w:tr w:rsidR="007A383F">
        <w:trPr>
          <w:trHeight w:hRule="exact" w:val="510"/>
        </w:trPr>
        <w:tc>
          <w:tcPr>
            <w:tcW w:w="468" w:type="dxa"/>
            <w:vMerge/>
            <w:vAlign w:val="center"/>
          </w:tcPr>
          <w:p w:rsidR="007A383F" w:rsidRDefault="007A383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A383F" w:rsidRDefault="007A383F">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7A383F" w:rsidRDefault="005E2D02">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7A383F" w:rsidRDefault="007A383F">
            <w:pPr>
              <w:snapToGrid w:val="0"/>
              <w:spacing w:line="400" w:lineRule="exact"/>
              <w:jc w:val="center"/>
              <w:rPr>
                <w:rFonts w:ascii="宋体" w:hAnsi="宋体" w:cs="微软雅黑"/>
                <w:szCs w:val="21"/>
              </w:rPr>
            </w:pPr>
          </w:p>
        </w:tc>
        <w:tc>
          <w:tcPr>
            <w:tcW w:w="1560" w:type="dxa"/>
            <w:vAlign w:val="center"/>
          </w:tcPr>
          <w:p w:rsidR="007A383F" w:rsidRDefault="007A383F">
            <w:pPr>
              <w:snapToGrid w:val="0"/>
              <w:spacing w:line="400" w:lineRule="exact"/>
              <w:rPr>
                <w:rFonts w:ascii="宋体" w:hAnsi="宋体" w:cs="微软雅黑"/>
                <w:szCs w:val="21"/>
              </w:rPr>
            </w:pPr>
          </w:p>
        </w:tc>
        <w:tc>
          <w:tcPr>
            <w:tcW w:w="2018" w:type="dxa"/>
            <w:vAlign w:val="center"/>
          </w:tcPr>
          <w:p w:rsidR="007A383F" w:rsidRDefault="007A383F">
            <w:pPr>
              <w:snapToGrid w:val="0"/>
              <w:spacing w:line="400" w:lineRule="exact"/>
              <w:rPr>
                <w:rFonts w:ascii="宋体" w:hAnsi="宋体" w:cs="微软雅黑"/>
                <w:szCs w:val="21"/>
              </w:rPr>
            </w:pPr>
          </w:p>
        </w:tc>
      </w:tr>
      <w:tr w:rsidR="007A383F">
        <w:trPr>
          <w:trHeight w:hRule="exact" w:val="510"/>
        </w:trPr>
        <w:tc>
          <w:tcPr>
            <w:tcW w:w="468" w:type="dxa"/>
            <w:vMerge/>
            <w:vAlign w:val="center"/>
          </w:tcPr>
          <w:p w:rsidR="007A383F" w:rsidRDefault="007A383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A383F" w:rsidRDefault="007A383F">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7A383F" w:rsidRDefault="005E2D02">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7A383F" w:rsidRDefault="007A383F">
            <w:pPr>
              <w:snapToGrid w:val="0"/>
              <w:spacing w:line="400" w:lineRule="exact"/>
              <w:jc w:val="center"/>
              <w:rPr>
                <w:rFonts w:ascii="宋体" w:hAnsi="宋体" w:cs="微软雅黑"/>
                <w:szCs w:val="21"/>
              </w:rPr>
            </w:pPr>
          </w:p>
        </w:tc>
        <w:tc>
          <w:tcPr>
            <w:tcW w:w="1560" w:type="dxa"/>
            <w:vAlign w:val="center"/>
          </w:tcPr>
          <w:p w:rsidR="007A383F" w:rsidRDefault="007A383F">
            <w:pPr>
              <w:snapToGrid w:val="0"/>
              <w:spacing w:line="400" w:lineRule="exact"/>
              <w:rPr>
                <w:rFonts w:ascii="宋体" w:hAnsi="宋体" w:cs="微软雅黑"/>
                <w:szCs w:val="21"/>
              </w:rPr>
            </w:pPr>
          </w:p>
        </w:tc>
        <w:tc>
          <w:tcPr>
            <w:tcW w:w="2018" w:type="dxa"/>
            <w:vAlign w:val="center"/>
          </w:tcPr>
          <w:p w:rsidR="007A383F" w:rsidRDefault="007A383F">
            <w:pPr>
              <w:snapToGrid w:val="0"/>
              <w:spacing w:line="400" w:lineRule="exact"/>
              <w:rPr>
                <w:rFonts w:ascii="宋体" w:hAnsi="宋体" w:cs="微软雅黑"/>
                <w:szCs w:val="21"/>
              </w:rPr>
            </w:pPr>
          </w:p>
        </w:tc>
      </w:tr>
      <w:tr w:rsidR="007A383F">
        <w:trPr>
          <w:trHeight w:hRule="exact" w:val="510"/>
        </w:trPr>
        <w:tc>
          <w:tcPr>
            <w:tcW w:w="468" w:type="dxa"/>
            <w:vAlign w:val="center"/>
          </w:tcPr>
          <w:p w:rsidR="007A383F" w:rsidRDefault="005E2D0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7A383F" w:rsidRDefault="005E2D02">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7A383F" w:rsidRDefault="007A383F">
            <w:pPr>
              <w:snapToGrid w:val="0"/>
              <w:spacing w:line="400" w:lineRule="exact"/>
              <w:jc w:val="center"/>
              <w:rPr>
                <w:rFonts w:ascii="宋体" w:hAnsi="宋体" w:cs="微软雅黑"/>
                <w:szCs w:val="21"/>
              </w:rPr>
            </w:pPr>
          </w:p>
        </w:tc>
        <w:tc>
          <w:tcPr>
            <w:tcW w:w="1560" w:type="dxa"/>
            <w:vAlign w:val="center"/>
          </w:tcPr>
          <w:p w:rsidR="007A383F" w:rsidRDefault="007A383F">
            <w:pPr>
              <w:snapToGrid w:val="0"/>
              <w:spacing w:line="400" w:lineRule="exact"/>
              <w:rPr>
                <w:rFonts w:ascii="宋体" w:hAnsi="宋体" w:cs="微软雅黑"/>
                <w:szCs w:val="21"/>
              </w:rPr>
            </w:pPr>
          </w:p>
        </w:tc>
        <w:tc>
          <w:tcPr>
            <w:tcW w:w="2018" w:type="dxa"/>
            <w:vAlign w:val="center"/>
          </w:tcPr>
          <w:p w:rsidR="007A383F" w:rsidRDefault="007A383F">
            <w:pPr>
              <w:snapToGrid w:val="0"/>
              <w:spacing w:line="400" w:lineRule="exact"/>
              <w:rPr>
                <w:rFonts w:ascii="宋体" w:hAnsi="宋体" w:cs="微软雅黑"/>
                <w:szCs w:val="21"/>
              </w:rPr>
            </w:pPr>
          </w:p>
        </w:tc>
      </w:tr>
      <w:tr w:rsidR="007A383F">
        <w:tc>
          <w:tcPr>
            <w:tcW w:w="468" w:type="dxa"/>
            <w:vMerge w:val="restart"/>
            <w:vAlign w:val="center"/>
          </w:tcPr>
          <w:p w:rsidR="007A383F" w:rsidRDefault="005E2D0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7A383F" w:rsidRDefault="005E2D02">
            <w:pPr>
              <w:snapToGrid w:val="0"/>
              <w:spacing w:line="400" w:lineRule="exact"/>
              <w:jc w:val="center"/>
              <w:rPr>
                <w:rFonts w:ascii="宋体" w:hAnsi="宋体" w:cs="微软雅黑"/>
                <w:szCs w:val="21"/>
              </w:rPr>
            </w:pPr>
            <w:r>
              <w:rPr>
                <w:rFonts w:ascii="宋体" w:hAnsi="宋体" w:cs="微软雅黑" w:hint="eastAsia"/>
                <w:szCs w:val="21"/>
              </w:rPr>
              <w:t>证明或承诺函</w:t>
            </w:r>
          </w:p>
        </w:tc>
        <w:tc>
          <w:tcPr>
            <w:tcW w:w="709" w:type="dxa"/>
            <w:gridSpan w:val="2"/>
            <w:vMerge w:val="restart"/>
            <w:tcBorders>
              <w:left w:val="single" w:sz="6" w:space="0" w:color="auto"/>
              <w:right w:val="single" w:sz="6" w:space="0" w:color="auto"/>
            </w:tcBorders>
            <w:vAlign w:val="center"/>
          </w:tcPr>
          <w:p w:rsidR="007A383F" w:rsidRDefault="005E2D02">
            <w:pPr>
              <w:snapToGrid w:val="0"/>
              <w:spacing w:line="400" w:lineRule="exac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7A383F" w:rsidRDefault="005E2D02">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7A383F" w:rsidRDefault="007A383F">
            <w:pPr>
              <w:jc w:val="center"/>
              <w:rPr>
                <w:szCs w:val="21"/>
              </w:rPr>
            </w:pPr>
          </w:p>
        </w:tc>
        <w:tc>
          <w:tcPr>
            <w:tcW w:w="1560" w:type="dxa"/>
            <w:vAlign w:val="center"/>
          </w:tcPr>
          <w:p w:rsidR="007A383F" w:rsidRDefault="007A383F">
            <w:pPr>
              <w:snapToGrid w:val="0"/>
              <w:spacing w:line="400" w:lineRule="exact"/>
              <w:rPr>
                <w:rFonts w:ascii="宋体" w:hAnsi="宋体" w:cs="微软雅黑"/>
                <w:szCs w:val="21"/>
              </w:rPr>
            </w:pPr>
          </w:p>
        </w:tc>
        <w:tc>
          <w:tcPr>
            <w:tcW w:w="2018" w:type="dxa"/>
            <w:vAlign w:val="center"/>
          </w:tcPr>
          <w:p w:rsidR="007A383F" w:rsidRDefault="007A383F">
            <w:pPr>
              <w:snapToGrid w:val="0"/>
              <w:spacing w:line="400" w:lineRule="exact"/>
              <w:rPr>
                <w:rFonts w:ascii="宋体" w:hAnsi="宋体" w:cs="微软雅黑"/>
                <w:szCs w:val="21"/>
              </w:rPr>
            </w:pPr>
          </w:p>
        </w:tc>
      </w:tr>
      <w:tr w:rsidR="007A383F">
        <w:tc>
          <w:tcPr>
            <w:tcW w:w="468" w:type="dxa"/>
            <w:vMerge/>
            <w:vAlign w:val="center"/>
          </w:tcPr>
          <w:p w:rsidR="007A383F" w:rsidRDefault="007A383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A383F" w:rsidRDefault="007A383F">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7A383F" w:rsidRDefault="007A383F">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7A383F" w:rsidRDefault="005E2D0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7A383F" w:rsidRDefault="007A383F">
            <w:pPr>
              <w:pStyle w:val="a7"/>
              <w:rPr>
                <w:sz w:val="21"/>
                <w:szCs w:val="21"/>
              </w:rPr>
            </w:pPr>
          </w:p>
        </w:tc>
        <w:tc>
          <w:tcPr>
            <w:tcW w:w="1560" w:type="dxa"/>
            <w:vAlign w:val="center"/>
          </w:tcPr>
          <w:p w:rsidR="007A383F" w:rsidRDefault="007A383F">
            <w:pPr>
              <w:snapToGrid w:val="0"/>
              <w:spacing w:line="400" w:lineRule="exact"/>
              <w:rPr>
                <w:rFonts w:ascii="宋体" w:hAnsi="宋体" w:cs="微软雅黑"/>
                <w:szCs w:val="21"/>
              </w:rPr>
            </w:pPr>
          </w:p>
        </w:tc>
        <w:tc>
          <w:tcPr>
            <w:tcW w:w="2018" w:type="dxa"/>
            <w:vAlign w:val="center"/>
          </w:tcPr>
          <w:p w:rsidR="007A383F" w:rsidRDefault="007A383F">
            <w:pPr>
              <w:pStyle w:val="a7"/>
              <w:kinsoku w:val="0"/>
              <w:overflowPunct w:val="0"/>
              <w:autoSpaceDE w:val="0"/>
              <w:autoSpaceDN w:val="0"/>
              <w:spacing w:line="320" w:lineRule="exact"/>
              <w:rPr>
                <w:rFonts w:hAnsi="宋体" w:cs="微软雅黑"/>
                <w:bCs/>
                <w:kern w:val="0"/>
                <w:sz w:val="21"/>
                <w:szCs w:val="21"/>
              </w:rPr>
            </w:pPr>
          </w:p>
        </w:tc>
      </w:tr>
      <w:tr w:rsidR="007A383F">
        <w:tc>
          <w:tcPr>
            <w:tcW w:w="468" w:type="dxa"/>
            <w:vMerge/>
            <w:vAlign w:val="center"/>
          </w:tcPr>
          <w:p w:rsidR="007A383F" w:rsidRDefault="007A383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A383F" w:rsidRDefault="007A383F">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7A383F" w:rsidRDefault="007A383F">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7A383F" w:rsidRDefault="005E2D0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7A383F" w:rsidRDefault="007A383F">
            <w:pPr>
              <w:pStyle w:val="a7"/>
              <w:rPr>
                <w:sz w:val="21"/>
                <w:szCs w:val="21"/>
              </w:rPr>
            </w:pPr>
          </w:p>
        </w:tc>
        <w:tc>
          <w:tcPr>
            <w:tcW w:w="1560" w:type="dxa"/>
            <w:vAlign w:val="center"/>
          </w:tcPr>
          <w:p w:rsidR="007A383F" w:rsidRDefault="007A383F">
            <w:pPr>
              <w:snapToGrid w:val="0"/>
              <w:spacing w:line="400" w:lineRule="exact"/>
              <w:rPr>
                <w:rFonts w:ascii="宋体" w:hAnsi="宋体" w:cs="微软雅黑"/>
                <w:szCs w:val="21"/>
              </w:rPr>
            </w:pPr>
          </w:p>
        </w:tc>
        <w:tc>
          <w:tcPr>
            <w:tcW w:w="2018" w:type="dxa"/>
            <w:vAlign w:val="center"/>
          </w:tcPr>
          <w:p w:rsidR="007A383F" w:rsidRDefault="007A383F">
            <w:pPr>
              <w:pStyle w:val="a7"/>
              <w:kinsoku w:val="0"/>
              <w:overflowPunct w:val="0"/>
              <w:autoSpaceDE w:val="0"/>
              <w:autoSpaceDN w:val="0"/>
              <w:spacing w:line="320" w:lineRule="exact"/>
              <w:rPr>
                <w:rFonts w:hAnsi="宋体" w:cs="微软雅黑"/>
                <w:bCs/>
                <w:kern w:val="0"/>
                <w:sz w:val="21"/>
                <w:szCs w:val="21"/>
              </w:rPr>
            </w:pPr>
          </w:p>
        </w:tc>
      </w:tr>
      <w:tr w:rsidR="007A383F">
        <w:tc>
          <w:tcPr>
            <w:tcW w:w="468" w:type="dxa"/>
            <w:vMerge/>
            <w:vAlign w:val="center"/>
          </w:tcPr>
          <w:p w:rsidR="007A383F" w:rsidRDefault="007A383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A383F" w:rsidRDefault="007A383F">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7A383F" w:rsidRDefault="005E2D02">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投标人相关承诺函或声明</w:t>
            </w:r>
          </w:p>
        </w:tc>
        <w:tc>
          <w:tcPr>
            <w:tcW w:w="1559" w:type="dxa"/>
            <w:vAlign w:val="center"/>
          </w:tcPr>
          <w:p w:rsidR="007A383F" w:rsidRDefault="007A383F">
            <w:pPr>
              <w:pStyle w:val="a7"/>
              <w:rPr>
                <w:sz w:val="21"/>
                <w:szCs w:val="21"/>
              </w:rPr>
            </w:pPr>
          </w:p>
        </w:tc>
        <w:tc>
          <w:tcPr>
            <w:tcW w:w="1560" w:type="dxa"/>
            <w:vAlign w:val="center"/>
          </w:tcPr>
          <w:p w:rsidR="007A383F" w:rsidRDefault="007A383F">
            <w:pPr>
              <w:snapToGrid w:val="0"/>
              <w:spacing w:line="400" w:lineRule="exact"/>
              <w:rPr>
                <w:rFonts w:ascii="宋体" w:hAnsi="宋体" w:cs="微软雅黑"/>
                <w:szCs w:val="21"/>
              </w:rPr>
            </w:pPr>
          </w:p>
        </w:tc>
        <w:tc>
          <w:tcPr>
            <w:tcW w:w="2018" w:type="dxa"/>
            <w:vAlign w:val="center"/>
          </w:tcPr>
          <w:p w:rsidR="007A383F" w:rsidRDefault="007A383F">
            <w:pPr>
              <w:snapToGrid w:val="0"/>
              <w:spacing w:line="400" w:lineRule="exact"/>
              <w:rPr>
                <w:rFonts w:ascii="宋体" w:hAnsi="宋体" w:cs="微软雅黑"/>
                <w:szCs w:val="21"/>
              </w:rPr>
            </w:pPr>
          </w:p>
        </w:tc>
      </w:tr>
      <w:tr w:rsidR="007A383F">
        <w:trPr>
          <w:trHeight w:val="510"/>
        </w:trPr>
        <w:tc>
          <w:tcPr>
            <w:tcW w:w="468" w:type="dxa"/>
            <w:vAlign w:val="center"/>
          </w:tcPr>
          <w:p w:rsidR="007A383F" w:rsidRDefault="005E2D0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7A383F" w:rsidRDefault="005E2D02">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7A383F" w:rsidRDefault="007A383F">
            <w:pPr>
              <w:jc w:val="center"/>
              <w:rPr>
                <w:szCs w:val="21"/>
              </w:rPr>
            </w:pPr>
          </w:p>
        </w:tc>
        <w:tc>
          <w:tcPr>
            <w:tcW w:w="1560" w:type="dxa"/>
            <w:vAlign w:val="center"/>
          </w:tcPr>
          <w:p w:rsidR="007A383F" w:rsidRDefault="007A383F">
            <w:pPr>
              <w:snapToGrid w:val="0"/>
              <w:spacing w:line="400" w:lineRule="exact"/>
              <w:rPr>
                <w:rFonts w:ascii="宋体" w:hAnsi="宋体" w:cs="微软雅黑"/>
                <w:szCs w:val="21"/>
              </w:rPr>
            </w:pPr>
          </w:p>
        </w:tc>
        <w:tc>
          <w:tcPr>
            <w:tcW w:w="2018" w:type="dxa"/>
            <w:vAlign w:val="center"/>
          </w:tcPr>
          <w:p w:rsidR="007A383F" w:rsidRDefault="007A383F">
            <w:pPr>
              <w:snapToGrid w:val="0"/>
              <w:spacing w:line="400" w:lineRule="exact"/>
              <w:rPr>
                <w:rFonts w:ascii="宋体" w:hAnsi="宋体" w:cs="微软雅黑"/>
                <w:szCs w:val="21"/>
              </w:rPr>
            </w:pPr>
          </w:p>
        </w:tc>
      </w:tr>
      <w:tr w:rsidR="007A383F">
        <w:trPr>
          <w:trHeight w:val="510"/>
        </w:trPr>
        <w:tc>
          <w:tcPr>
            <w:tcW w:w="468" w:type="dxa"/>
            <w:vAlign w:val="center"/>
          </w:tcPr>
          <w:p w:rsidR="007A383F" w:rsidRDefault="005E2D0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12</w:t>
            </w:r>
          </w:p>
        </w:tc>
        <w:tc>
          <w:tcPr>
            <w:tcW w:w="3751" w:type="dxa"/>
            <w:gridSpan w:val="4"/>
            <w:vAlign w:val="center"/>
          </w:tcPr>
          <w:p w:rsidR="007A383F" w:rsidRDefault="005E2D02">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投标人须具备的特殊资质证书</w:t>
            </w:r>
          </w:p>
        </w:tc>
        <w:tc>
          <w:tcPr>
            <w:tcW w:w="1559" w:type="dxa"/>
            <w:vAlign w:val="center"/>
          </w:tcPr>
          <w:p w:rsidR="007A383F" w:rsidRDefault="007A383F">
            <w:pPr>
              <w:jc w:val="center"/>
              <w:rPr>
                <w:szCs w:val="21"/>
              </w:rPr>
            </w:pPr>
          </w:p>
        </w:tc>
        <w:tc>
          <w:tcPr>
            <w:tcW w:w="1560" w:type="dxa"/>
            <w:vAlign w:val="center"/>
          </w:tcPr>
          <w:p w:rsidR="007A383F" w:rsidRDefault="007A383F">
            <w:pPr>
              <w:snapToGrid w:val="0"/>
              <w:spacing w:line="400" w:lineRule="exact"/>
              <w:rPr>
                <w:rFonts w:ascii="宋体" w:hAnsi="宋体" w:cs="微软雅黑"/>
                <w:szCs w:val="21"/>
              </w:rPr>
            </w:pPr>
          </w:p>
        </w:tc>
        <w:tc>
          <w:tcPr>
            <w:tcW w:w="2018" w:type="dxa"/>
            <w:vAlign w:val="center"/>
          </w:tcPr>
          <w:p w:rsidR="007A383F" w:rsidRDefault="007A383F">
            <w:pPr>
              <w:snapToGrid w:val="0"/>
              <w:spacing w:line="400" w:lineRule="exact"/>
              <w:rPr>
                <w:rFonts w:ascii="宋体" w:hAnsi="宋体" w:cs="微软雅黑"/>
                <w:szCs w:val="21"/>
              </w:rPr>
            </w:pPr>
          </w:p>
        </w:tc>
      </w:tr>
      <w:tr w:rsidR="007A383F">
        <w:trPr>
          <w:trHeight w:val="510"/>
        </w:trPr>
        <w:tc>
          <w:tcPr>
            <w:tcW w:w="468" w:type="dxa"/>
            <w:vAlign w:val="center"/>
          </w:tcPr>
          <w:p w:rsidR="007A383F" w:rsidRDefault="005E2D0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7A383F" w:rsidRDefault="005E2D02">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投标保证金缴纳回执</w:t>
            </w:r>
          </w:p>
        </w:tc>
        <w:tc>
          <w:tcPr>
            <w:tcW w:w="1559" w:type="dxa"/>
            <w:vAlign w:val="center"/>
          </w:tcPr>
          <w:p w:rsidR="007A383F" w:rsidRDefault="007A383F">
            <w:pPr>
              <w:jc w:val="center"/>
              <w:rPr>
                <w:szCs w:val="21"/>
              </w:rPr>
            </w:pPr>
          </w:p>
        </w:tc>
        <w:tc>
          <w:tcPr>
            <w:tcW w:w="1560" w:type="dxa"/>
            <w:vAlign w:val="center"/>
          </w:tcPr>
          <w:p w:rsidR="007A383F" w:rsidRDefault="007A383F">
            <w:pPr>
              <w:snapToGrid w:val="0"/>
              <w:spacing w:line="400" w:lineRule="exact"/>
              <w:rPr>
                <w:rFonts w:ascii="宋体" w:hAnsi="宋体" w:cs="微软雅黑"/>
                <w:szCs w:val="21"/>
              </w:rPr>
            </w:pPr>
          </w:p>
        </w:tc>
        <w:tc>
          <w:tcPr>
            <w:tcW w:w="2018" w:type="dxa"/>
            <w:vAlign w:val="center"/>
          </w:tcPr>
          <w:p w:rsidR="007A383F" w:rsidRDefault="007A383F">
            <w:pPr>
              <w:snapToGrid w:val="0"/>
              <w:spacing w:line="400" w:lineRule="exact"/>
              <w:rPr>
                <w:rFonts w:ascii="宋体" w:hAnsi="宋体" w:cs="微软雅黑"/>
                <w:szCs w:val="21"/>
              </w:rPr>
            </w:pPr>
          </w:p>
        </w:tc>
      </w:tr>
      <w:tr w:rsidR="007A383F">
        <w:trPr>
          <w:trHeight w:val="510"/>
        </w:trPr>
        <w:tc>
          <w:tcPr>
            <w:tcW w:w="468" w:type="dxa"/>
            <w:vAlign w:val="center"/>
          </w:tcPr>
          <w:p w:rsidR="007A383F" w:rsidRDefault="005E2D0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7A383F" w:rsidRDefault="005E2D0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7A383F" w:rsidRDefault="007A383F">
            <w:pPr>
              <w:jc w:val="center"/>
              <w:rPr>
                <w:szCs w:val="21"/>
              </w:rPr>
            </w:pPr>
          </w:p>
        </w:tc>
        <w:tc>
          <w:tcPr>
            <w:tcW w:w="1560" w:type="dxa"/>
            <w:vAlign w:val="center"/>
          </w:tcPr>
          <w:p w:rsidR="007A383F" w:rsidRDefault="007A383F">
            <w:pPr>
              <w:snapToGrid w:val="0"/>
              <w:spacing w:line="400" w:lineRule="exact"/>
              <w:rPr>
                <w:rFonts w:ascii="宋体" w:hAnsi="宋体" w:cs="微软雅黑"/>
                <w:szCs w:val="21"/>
              </w:rPr>
            </w:pPr>
          </w:p>
        </w:tc>
        <w:tc>
          <w:tcPr>
            <w:tcW w:w="2018" w:type="dxa"/>
            <w:vAlign w:val="center"/>
          </w:tcPr>
          <w:p w:rsidR="007A383F" w:rsidRDefault="007A383F">
            <w:pPr>
              <w:snapToGrid w:val="0"/>
              <w:spacing w:line="400" w:lineRule="exact"/>
              <w:rPr>
                <w:rFonts w:ascii="宋体" w:hAnsi="宋体" w:cs="微软雅黑"/>
                <w:szCs w:val="21"/>
              </w:rPr>
            </w:pPr>
          </w:p>
        </w:tc>
      </w:tr>
      <w:tr w:rsidR="007A383F">
        <w:trPr>
          <w:trHeight w:val="510"/>
        </w:trPr>
        <w:tc>
          <w:tcPr>
            <w:tcW w:w="468" w:type="dxa"/>
            <w:tcBorders>
              <w:top w:val="double" w:sz="4" w:space="0" w:color="auto"/>
            </w:tcBorders>
            <w:vAlign w:val="center"/>
          </w:tcPr>
          <w:p w:rsidR="007A383F" w:rsidRDefault="005E2D0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4"/>
            <w:tcBorders>
              <w:top w:val="double" w:sz="4" w:space="0" w:color="auto"/>
            </w:tcBorders>
            <w:vAlign w:val="center"/>
          </w:tcPr>
          <w:p w:rsidR="007A383F" w:rsidRDefault="005E2D0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7A383F" w:rsidRDefault="007A383F">
            <w:pPr>
              <w:jc w:val="center"/>
              <w:rPr>
                <w:szCs w:val="21"/>
              </w:rPr>
            </w:pPr>
          </w:p>
        </w:tc>
        <w:tc>
          <w:tcPr>
            <w:tcW w:w="1560" w:type="dxa"/>
            <w:tcBorders>
              <w:top w:val="double" w:sz="4" w:space="0" w:color="auto"/>
            </w:tcBorders>
            <w:vAlign w:val="center"/>
          </w:tcPr>
          <w:p w:rsidR="007A383F" w:rsidRDefault="007A383F">
            <w:pPr>
              <w:snapToGrid w:val="0"/>
              <w:spacing w:line="400" w:lineRule="exact"/>
              <w:rPr>
                <w:rFonts w:ascii="宋体" w:hAnsi="宋体" w:cs="微软雅黑"/>
                <w:szCs w:val="21"/>
              </w:rPr>
            </w:pPr>
          </w:p>
        </w:tc>
        <w:tc>
          <w:tcPr>
            <w:tcW w:w="2018" w:type="dxa"/>
            <w:tcBorders>
              <w:top w:val="double" w:sz="4" w:space="0" w:color="auto"/>
            </w:tcBorders>
            <w:vAlign w:val="center"/>
          </w:tcPr>
          <w:p w:rsidR="007A383F" w:rsidRDefault="007A383F">
            <w:pPr>
              <w:snapToGrid w:val="0"/>
              <w:spacing w:line="400" w:lineRule="exact"/>
              <w:rPr>
                <w:rFonts w:ascii="宋体" w:hAnsi="宋体" w:cs="微软雅黑"/>
                <w:szCs w:val="21"/>
              </w:rPr>
            </w:pPr>
          </w:p>
        </w:tc>
      </w:tr>
      <w:tr w:rsidR="007A383F">
        <w:trPr>
          <w:trHeight w:val="510"/>
        </w:trPr>
        <w:tc>
          <w:tcPr>
            <w:tcW w:w="468" w:type="dxa"/>
            <w:vAlign w:val="center"/>
          </w:tcPr>
          <w:p w:rsidR="007A383F" w:rsidRDefault="005E2D0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4"/>
            <w:vAlign w:val="center"/>
          </w:tcPr>
          <w:p w:rsidR="007A383F" w:rsidRDefault="005E2D0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7A383F" w:rsidRDefault="007A383F">
            <w:pPr>
              <w:jc w:val="center"/>
              <w:rPr>
                <w:szCs w:val="21"/>
              </w:rPr>
            </w:pPr>
          </w:p>
        </w:tc>
        <w:tc>
          <w:tcPr>
            <w:tcW w:w="1560" w:type="dxa"/>
            <w:vAlign w:val="center"/>
          </w:tcPr>
          <w:p w:rsidR="007A383F" w:rsidRDefault="007A383F">
            <w:pPr>
              <w:snapToGrid w:val="0"/>
              <w:spacing w:line="400" w:lineRule="exact"/>
              <w:rPr>
                <w:rFonts w:ascii="宋体" w:hAnsi="宋体" w:cs="微软雅黑"/>
                <w:szCs w:val="21"/>
              </w:rPr>
            </w:pPr>
          </w:p>
        </w:tc>
        <w:tc>
          <w:tcPr>
            <w:tcW w:w="2018" w:type="dxa"/>
            <w:vAlign w:val="center"/>
          </w:tcPr>
          <w:p w:rsidR="007A383F" w:rsidRDefault="007A383F">
            <w:pPr>
              <w:snapToGrid w:val="0"/>
              <w:spacing w:line="400" w:lineRule="exact"/>
              <w:rPr>
                <w:rFonts w:ascii="宋体" w:hAnsi="宋体" w:cs="微软雅黑"/>
                <w:szCs w:val="21"/>
              </w:rPr>
            </w:pPr>
          </w:p>
        </w:tc>
      </w:tr>
      <w:tr w:rsidR="007A383F">
        <w:trPr>
          <w:trHeight w:val="510"/>
        </w:trPr>
        <w:tc>
          <w:tcPr>
            <w:tcW w:w="468" w:type="dxa"/>
            <w:vAlign w:val="center"/>
          </w:tcPr>
          <w:p w:rsidR="007A383F" w:rsidRDefault="005E2D0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vAlign w:val="center"/>
          </w:tcPr>
          <w:p w:rsidR="007A383F" w:rsidRDefault="005E2D0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7A383F" w:rsidRDefault="007A383F">
            <w:pPr>
              <w:jc w:val="center"/>
              <w:rPr>
                <w:szCs w:val="21"/>
              </w:rPr>
            </w:pPr>
          </w:p>
        </w:tc>
        <w:tc>
          <w:tcPr>
            <w:tcW w:w="1560" w:type="dxa"/>
            <w:tcBorders>
              <w:top w:val="single" w:sz="4" w:space="0" w:color="auto"/>
            </w:tcBorders>
            <w:vAlign w:val="center"/>
          </w:tcPr>
          <w:p w:rsidR="007A383F" w:rsidRDefault="007A383F">
            <w:pPr>
              <w:snapToGrid w:val="0"/>
              <w:spacing w:line="400" w:lineRule="exact"/>
              <w:rPr>
                <w:rFonts w:ascii="宋体" w:hAnsi="宋体" w:cs="微软雅黑"/>
                <w:szCs w:val="21"/>
              </w:rPr>
            </w:pPr>
          </w:p>
        </w:tc>
        <w:tc>
          <w:tcPr>
            <w:tcW w:w="2018" w:type="dxa"/>
            <w:tcBorders>
              <w:top w:val="single" w:sz="4" w:space="0" w:color="auto"/>
            </w:tcBorders>
            <w:vAlign w:val="center"/>
          </w:tcPr>
          <w:p w:rsidR="007A383F" w:rsidRDefault="007A383F">
            <w:pPr>
              <w:snapToGrid w:val="0"/>
              <w:spacing w:line="400" w:lineRule="exact"/>
              <w:rPr>
                <w:rFonts w:ascii="宋体" w:hAnsi="宋体" w:cs="微软雅黑"/>
                <w:szCs w:val="21"/>
              </w:rPr>
            </w:pPr>
          </w:p>
        </w:tc>
      </w:tr>
      <w:tr w:rsidR="007A383F">
        <w:trPr>
          <w:trHeight w:val="510"/>
        </w:trPr>
        <w:tc>
          <w:tcPr>
            <w:tcW w:w="468" w:type="dxa"/>
            <w:vAlign w:val="center"/>
          </w:tcPr>
          <w:p w:rsidR="007A383F" w:rsidRDefault="005E2D0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7A383F" w:rsidRDefault="005E2D0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7A383F" w:rsidRDefault="007A383F">
            <w:pPr>
              <w:jc w:val="center"/>
              <w:rPr>
                <w:szCs w:val="21"/>
              </w:rPr>
            </w:pPr>
          </w:p>
        </w:tc>
        <w:tc>
          <w:tcPr>
            <w:tcW w:w="1560" w:type="dxa"/>
            <w:vAlign w:val="center"/>
          </w:tcPr>
          <w:p w:rsidR="007A383F" w:rsidRDefault="007A383F">
            <w:pPr>
              <w:snapToGrid w:val="0"/>
              <w:spacing w:line="400" w:lineRule="exact"/>
              <w:rPr>
                <w:rFonts w:ascii="宋体" w:hAnsi="宋体" w:cs="微软雅黑"/>
                <w:szCs w:val="21"/>
              </w:rPr>
            </w:pPr>
          </w:p>
        </w:tc>
        <w:tc>
          <w:tcPr>
            <w:tcW w:w="2018" w:type="dxa"/>
            <w:vAlign w:val="center"/>
          </w:tcPr>
          <w:p w:rsidR="007A383F" w:rsidRDefault="007A383F">
            <w:pPr>
              <w:snapToGrid w:val="0"/>
              <w:spacing w:line="400" w:lineRule="exact"/>
              <w:rPr>
                <w:rFonts w:ascii="宋体" w:hAnsi="宋体" w:cs="微软雅黑"/>
                <w:szCs w:val="21"/>
              </w:rPr>
            </w:pPr>
          </w:p>
        </w:tc>
      </w:tr>
      <w:tr w:rsidR="007A383F">
        <w:trPr>
          <w:trHeight w:val="510"/>
        </w:trPr>
        <w:tc>
          <w:tcPr>
            <w:tcW w:w="468" w:type="dxa"/>
            <w:vAlign w:val="center"/>
          </w:tcPr>
          <w:p w:rsidR="007A383F" w:rsidRDefault="005E2D0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7A383F" w:rsidRDefault="005E2D0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7A383F" w:rsidRDefault="007A383F">
            <w:pPr>
              <w:jc w:val="center"/>
              <w:rPr>
                <w:szCs w:val="21"/>
              </w:rPr>
            </w:pPr>
          </w:p>
        </w:tc>
        <w:tc>
          <w:tcPr>
            <w:tcW w:w="1560" w:type="dxa"/>
            <w:vAlign w:val="center"/>
          </w:tcPr>
          <w:p w:rsidR="007A383F" w:rsidRDefault="007A383F">
            <w:pPr>
              <w:snapToGrid w:val="0"/>
              <w:spacing w:line="400" w:lineRule="exact"/>
              <w:rPr>
                <w:rFonts w:ascii="宋体" w:hAnsi="宋体" w:cs="微软雅黑"/>
                <w:szCs w:val="21"/>
              </w:rPr>
            </w:pPr>
          </w:p>
        </w:tc>
        <w:tc>
          <w:tcPr>
            <w:tcW w:w="2018" w:type="dxa"/>
            <w:vAlign w:val="center"/>
          </w:tcPr>
          <w:p w:rsidR="007A383F" w:rsidRDefault="007A383F">
            <w:pPr>
              <w:snapToGrid w:val="0"/>
              <w:spacing w:line="400" w:lineRule="exact"/>
              <w:rPr>
                <w:rFonts w:ascii="宋体" w:hAnsi="宋体" w:cs="微软雅黑"/>
                <w:szCs w:val="21"/>
              </w:rPr>
            </w:pPr>
          </w:p>
        </w:tc>
      </w:tr>
      <w:tr w:rsidR="007A383F">
        <w:trPr>
          <w:trHeight w:val="510"/>
        </w:trPr>
        <w:tc>
          <w:tcPr>
            <w:tcW w:w="468" w:type="dxa"/>
            <w:vAlign w:val="center"/>
          </w:tcPr>
          <w:p w:rsidR="007A383F" w:rsidRDefault="005E2D0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7A383F" w:rsidRDefault="005E2D0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强制节能产品政府采购清单情况</w:t>
            </w:r>
          </w:p>
        </w:tc>
        <w:tc>
          <w:tcPr>
            <w:tcW w:w="1559" w:type="dxa"/>
            <w:vAlign w:val="center"/>
          </w:tcPr>
          <w:p w:rsidR="007A383F" w:rsidRDefault="007A383F">
            <w:pPr>
              <w:jc w:val="center"/>
              <w:rPr>
                <w:szCs w:val="21"/>
              </w:rPr>
            </w:pPr>
          </w:p>
        </w:tc>
        <w:tc>
          <w:tcPr>
            <w:tcW w:w="1560" w:type="dxa"/>
            <w:vAlign w:val="center"/>
          </w:tcPr>
          <w:p w:rsidR="007A383F" w:rsidRDefault="007A383F">
            <w:pPr>
              <w:snapToGrid w:val="0"/>
              <w:spacing w:line="400" w:lineRule="exact"/>
              <w:rPr>
                <w:rFonts w:ascii="宋体" w:hAnsi="宋体" w:cs="微软雅黑"/>
                <w:szCs w:val="21"/>
              </w:rPr>
            </w:pPr>
          </w:p>
        </w:tc>
        <w:tc>
          <w:tcPr>
            <w:tcW w:w="2018" w:type="dxa"/>
            <w:vAlign w:val="center"/>
          </w:tcPr>
          <w:p w:rsidR="007A383F" w:rsidRDefault="007A383F">
            <w:pPr>
              <w:snapToGrid w:val="0"/>
              <w:spacing w:line="400" w:lineRule="exact"/>
              <w:rPr>
                <w:rFonts w:ascii="宋体" w:hAnsi="宋体" w:cs="微软雅黑"/>
                <w:szCs w:val="21"/>
              </w:rPr>
            </w:pPr>
          </w:p>
        </w:tc>
      </w:tr>
      <w:tr w:rsidR="007A383F">
        <w:trPr>
          <w:trHeight w:val="510"/>
        </w:trPr>
        <w:tc>
          <w:tcPr>
            <w:tcW w:w="468" w:type="dxa"/>
            <w:vAlign w:val="center"/>
          </w:tcPr>
          <w:p w:rsidR="007A383F" w:rsidRDefault="005E2D0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7A383F" w:rsidRDefault="005E2D0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优先采购节能产品政府采购清单情况</w:t>
            </w:r>
          </w:p>
        </w:tc>
        <w:tc>
          <w:tcPr>
            <w:tcW w:w="1559" w:type="dxa"/>
            <w:vAlign w:val="center"/>
          </w:tcPr>
          <w:p w:rsidR="007A383F" w:rsidRDefault="007A383F">
            <w:pPr>
              <w:jc w:val="center"/>
              <w:rPr>
                <w:szCs w:val="21"/>
              </w:rPr>
            </w:pPr>
          </w:p>
        </w:tc>
        <w:tc>
          <w:tcPr>
            <w:tcW w:w="1560" w:type="dxa"/>
            <w:vAlign w:val="center"/>
          </w:tcPr>
          <w:p w:rsidR="007A383F" w:rsidRDefault="007A383F">
            <w:pPr>
              <w:snapToGrid w:val="0"/>
              <w:spacing w:line="400" w:lineRule="exact"/>
              <w:rPr>
                <w:rFonts w:ascii="宋体" w:hAnsi="宋体" w:cs="微软雅黑"/>
                <w:szCs w:val="21"/>
              </w:rPr>
            </w:pPr>
          </w:p>
        </w:tc>
        <w:tc>
          <w:tcPr>
            <w:tcW w:w="2018" w:type="dxa"/>
            <w:vAlign w:val="center"/>
          </w:tcPr>
          <w:p w:rsidR="007A383F" w:rsidRDefault="007A383F">
            <w:pPr>
              <w:snapToGrid w:val="0"/>
              <w:spacing w:line="400" w:lineRule="exact"/>
              <w:rPr>
                <w:rFonts w:ascii="宋体" w:hAnsi="宋体" w:cs="微软雅黑"/>
                <w:szCs w:val="21"/>
              </w:rPr>
            </w:pPr>
          </w:p>
        </w:tc>
      </w:tr>
      <w:tr w:rsidR="007A383F">
        <w:trPr>
          <w:trHeight w:val="510"/>
        </w:trPr>
        <w:tc>
          <w:tcPr>
            <w:tcW w:w="468" w:type="dxa"/>
            <w:vAlign w:val="center"/>
          </w:tcPr>
          <w:p w:rsidR="007A383F" w:rsidRDefault="005E2D0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7A383F" w:rsidRDefault="005E2D02">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环境标志产品政府采购清单情况</w:t>
            </w:r>
          </w:p>
        </w:tc>
        <w:tc>
          <w:tcPr>
            <w:tcW w:w="1559" w:type="dxa"/>
            <w:vAlign w:val="center"/>
          </w:tcPr>
          <w:p w:rsidR="007A383F" w:rsidRDefault="007A383F">
            <w:pPr>
              <w:jc w:val="center"/>
              <w:rPr>
                <w:szCs w:val="21"/>
              </w:rPr>
            </w:pPr>
          </w:p>
        </w:tc>
        <w:tc>
          <w:tcPr>
            <w:tcW w:w="1560" w:type="dxa"/>
            <w:vAlign w:val="center"/>
          </w:tcPr>
          <w:p w:rsidR="007A383F" w:rsidRDefault="007A383F">
            <w:pPr>
              <w:snapToGrid w:val="0"/>
              <w:spacing w:line="400" w:lineRule="exact"/>
              <w:rPr>
                <w:rFonts w:ascii="宋体" w:hAnsi="宋体" w:cs="微软雅黑"/>
                <w:szCs w:val="21"/>
              </w:rPr>
            </w:pPr>
          </w:p>
        </w:tc>
        <w:tc>
          <w:tcPr>
            <w:tcW w:w="2018" w:type="dxa"/>
            <w:vAlign w:val="center"/>
          </w:tcPr>
          <w:p w:rsidR="007A383F" w:rsidRDefault="007A383F">
            <w:pPr>
              <w:snapToGrid w:val="0"/>
              <w:spacing w:line="400" w:lineRule="exact"/>
              <w:rPr>
                <w:rFonts w:ascii="宋体" w:hAnsi="宋体" w:cs="微软雅黑"/>
                <w:szCs w:val="21"/>
              </w:rPr>
            </w:pPr>
          </w:p>
        </w:tc>
      </w:tr>
      <w:tr w:rsidR="007A383F">
        <w:trPr>
          <w:trHeight w:val="510"/>
        </w:trPr>
        <w:tc>
          <w:tcPr>
            <w:tcW w:w="468" w:type="dxa"/>
            <w:vAlign w:val="center"/>
          </w:tcPr>
          <w:p w:rsidR="007A383F" w:rsidRDefault="005E2D0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7A383F" w:rsidRDefault="005E2D0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7A383F" w:rsidRDefault="007A383F">
            <w:pPr>
              <w:jc w:val="center"/>
              <w:rPr>
                <w:szCs w:val="21"/>
              </w:rPr>
            </w:pPr>
          </w:p>
        </w:tc>
        <w:tc>
          <w:tcPr>
            <w:tcW w:w="1560" w:type="dxa"/>
            <w:vAlign w:val="center"/>
          </w:tcPr>
          <w:p w:rsidR="007A383F" w:rsidRDefault="007A383F">
            <w:pPr>
              <w:snapToGrid w:val="0"/>
              <w:spacing w:line="400" w:lineRule="exact"/>
              <w:rPr>
                <w:rFonts w:ascii="宋体" w:hAnsi="宋体" w:cs="微软雅黑"/>
                <w:szCs w:val="21"/>
              </w:rPr>
            </w:pPr>
          </w:p>
        </w:tc>
        <w:tc>
          <w:tcPr>
            <w:tcW w:w="2018" w:type="dxa"/>
            <w:vAlign w:val="center"/>
          </w:tcPr>
          <w:p w:rsidR="007A383F" w:rsidRDefault="007A383F">
            <w:pPr>
              <w:snapToGrid w:val="0"/>
              <w:spacing w:line="400" w:lineRule="exact"/>
              <w:rPr>
                <w:rFonts w:ascii="宋体" w:hAnsi="宋体" w:cs="微软雅黑"/>
                <w:szCs w:val="21"/>
              </w:rPr>
            </w:pPr>
          </w:p>
        </w:tc>
      </w:tr>
      <w:tr w:rsidR="007A383F">
        <w:trPr>
          <w:trHeight w:val="510"/>
        </w:trPr>
        <w:tc>
          <w:tcPr>
            <w:tcW w:w="468" w:type="dxa"/>
            <w:vAlign w:val="center"/>
          </w:tcPr>
          <w:p w:rsidR="007A383F" w:rsidRDefault="005E2D0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7A383F" w:rsidRDefault="005E2D02">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7A383F" w:rsidRDefault="007A383F">
            <w:pPr>
              <w:jc w:val="center"/>
              <w:rPr>
                <w:szCs w:val="21"/>
              </w:rPr>
            </w:pPr>
          </w:p>
        </w:tc>
        <w:tc>
          <w:tcPr>
            <w:tcW w:w="1560" w:type="dxa"/>
            <w:vAlign w:val="center"/>
          </w:tcPr>
          <w:p w:rsidR="007A383F" w:rsidRDefault="007A383F">
            <w:pPr>
              <w:snapToGrid w:val="0"/>
              <w:spacing w:line="400" w:lineRule="exact"/>
              <w:rPr>
                <w:rFonts w:ascii="宋体" w:hAnsi="宋体" w:cs="微软雅黑"/>
                <w:szCs w:val="21"/>
              </w:rPr>
            </w:pPr>
          </w:p>
        </w:tc>
        <w:tc>
          <w:tcPr>
            <w:tcW w:w="2018" w:type="dxa"/>
            <w:vAlign w:val="center"/>
          </w:tcPr>
          <w:p w:rsidR="007A383F" w:rsidRDefault="007A383F">
            <w:pPr>
              <w:snapToGrid w:val="0"/>
              <w:spacing w:line="400" w:lineRule="exact"/>
              <w:rPr>
                <w:rFonts w:ascii="宋体" w:hAnsi="宋体" w:cs="微软雅黑"/>
                <w:szCs w:val="21"/>
              </w:rPr>
            </w:pPr>
          </w:p>
        </w:tc>
      </w:tr>
      <w:tr w:rsidR="007A383F">
        <w:trPr>
          <w:trHeight w:val="510"/>
        </w:trPr>
        <w:tc>
          <w:tcPr>
            <w:tcW w:w="468" w:type="dxa"/>
            <w:vAlign w:val="center"/>
          </w:tcPr>
          <w:p w:rsidR="007A383F" w:rsidRDefault="005E2D0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7A383F" w:rsidRDefault="005E2D0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7A383F" w:rsidRDefault="007A383F">
            <w:pPr>
              <w:jc w:val="center"/>
              <w:rPr>
                <w:szCs w:val="21"/>
              </w:rPr>
            </w:pPr>
          </w:p>
        </w:tc>
        <w:tc>
          <w:tcPr>
            <w:tcW w:w="1560" w:type="dxa"/>
            <w:vAlign w:val="center"/>
          </w:tcPr>
          <w:p w:rsidR="007A383F" w:rsidRDefault="007A383F">
            <w:pPr>
              <w:snapToGrid w:val="0"/>
              <w:spacing w:line="400" w:lineRule="exact"/>
              <w:rPr>
                <w:rFonts w:ascii="宋体" w:hAnsi="宋体" w:cs="微软雅黑"/>
                <w:szCs w:val="21"/>
              </w:rPr>
            </w:pPr>
          </w:p>
        </w:tc>
        <w:tc>
          <w:tcPr>
            <w:tcW w:w="2018" w:type="dxa"/>
            <w:vAlign w:val="center"/>
          </w:tcPr>
          <w:p w:rsidR="007A383F" w:rsidRDefault="007A383F">
            <w:pPr>
              <w:snapToGrid w:val="0"/>
              <w:spacing w:line="400" w:lineRule="exact"/>
              <w:rPr>
                <w:rFonts w:ascii="宋体" w:hAnsi="宋体" w:cs="微软雅黑"/>
                <w:szCs w:val="21"/>
              </w:rPr>
            </w:pPr>
          </w:p>
        </w:tc>
      </w:tr>
      <w:tr w:rsidR="007A383F">
        <w:trPr>
          <w:trHeight w:val="1089"/>
        </w:trPr>
        <w:tc>
          <w:tcPr>
            <w:tcW w:w="468" w:type="dxa"/>
            <w:vAlign w:val="center"/>
          </w:tcPr>
          <w:p w:rsidR="007A383F" w:rsidRDefault="005E2D0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tcBorders>
              <w:right w:val="single" w:sz="4" w:space="0" w:color="auto"/>
            </w:tcBorders>
            <w:vAlign w:val="center"/>
          </w:tcPr>
          <w:p w:rsidR="007A383F" w:rsidRDefault="005E2D0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7A383F" w:rsidRDefault="005E2D02">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7A383F" w:rsidRDefault="007A383F">
            <w:pPr>
              <w:pStyle w:val="a7"/>
              <w:rPr>
                <w:sz w:val="21"/>
                <w:szCs w:val="21"/>
              </w:rPr>
            </w:pPr>
          </w:p>
        </w:tc>
        <w:tc>
          <w:tcPr>
            <w:tcW w:w="1560" w:type="dxa"/>
            <w:vAlign w:val="center"/>
          </w:tcPr>
          <w:p w:rsidR="007A383F" w:rsidRDefault="007A383F">
            <w:pPr>
              <w:snapToGrid w:val="0"/>
              <w:spacing w:line="400" w:lineRule="exact"/>
              <w:rPr>
                <w:rFonts w:ascii="宋体" w:hAnsi="宋体" w:cs="微软雅黑"/>
                <w:szCs w:val="21"/>
              </w:rPr>
            </w:pPr>
          </w:p>
        </w:tc>
        <w:tc>
          <w:tcPr>
            <w:tcW w:w="2018" w:type="dxa"/>
            <w:vAlign w:val="center"/>
          </w:tcPr>
          <w:p w:rsidR="007A383F" w:rsidRDefault="007A383F">
            <w:pPr>
              <w:snapToGrid w:val="0"/>
              <w:spacing w:line="400" w:lineRule="exact"/>
              <w:rPr>
                <w:rFonts w:ascii="宋体" w:hAnsi="宋体" w:cs="微软雅黑"/>
                <w:szCs w:val="21"/>
              </w:rPr>
            </w:pPr>
          </w:p>
        </w:tc>
      </w:tr>
      <w:tr w:rsidR="007A383F">
        <w:trPr>
          <w:trHeight w:val="510"/>
        </w:trPr>
        <w:tc>
          <w:tcPr>
            <w:tcW w:w="468" w:type="dxa"/>
            <w:vMerge w:val="restart"/>
            <w:vAlign w:val="center"/>
          </w:tcPr>
          <w:p w:rsidR="007A383F" w:rsidRDefault="005E2D0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1058" w:type="dxa"/>
            <w:gridSpan w:val="2"/>
            <w:vMerge w:val="restart"/>
            <w:tcBorders>
              <w:right w:val="single" w:sz="4" w:space="0" w:color="auto"/>
            </w:tcBorders>
            <w:vAlign w:val="center"/>
          </w:tcPr>
          <w:p w:rsidR="007A383F" w:rsidRDefault="005E2D02">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7A383F" w:rsidRDefault="005E2D0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7A383F" w:rsidRDefault="007A383F">
            <w:pPr>
              <w:pStyle w:val="a7"/>
              <w:rPr>
                <w:sz w:val="21"/>
                <w:szCs w:val="21"/>
              </w:rPr>
            </w:pPr>
          </w:p>
        </w:tc>
        <w:tc>
          <w:tcPr>
            <w:tcW w:w="1560" w:type="dxa"/>
            <w:vAlign w:val="center"/>
          </w:tcPr>
          <w:p w:rsidR="007A383F" w:rsidRDefault="007A383F">
            <w:pPr>
              <w:snapToGrid w:val="0"/>
              <w:spacing w:line="400" w:lineRule="exact"/>
              <w:rPr>
                <w:rFonts w:ascii="宋体" w:hAnsi="宋体" w:cs="微软雅黑"/>
                <w:szCs w:val="21"/>
              </w:rPr>
            </w:pPr>
          </w:p>
        </w:tc>
        <w:tc>
          <w:tcPr>
            <w:tcW w:w="2018" w:type="dxa"/>
            <w:vAlign w:val="center"/>
          </w:tcPr>
          <w:p w:rsidR="007A383F" w:rsidRDefault="007A383F">
            <w:pPr>
              <w:snapToGrid w:val="0"/>
              <w:spacing w:line="400" w:lineRule="exact"/>
              <w:rPr>
                <w:rFonts w:ascii="宋体" w:hAnsi="宋体" w:cs="微软雅黑"/>
                <w:szCs w:val="21"/>
              </w:rPr>
            </w:pPr>
          </w:p>
        </w:tc>
      </w:tr>
      <w:tr w:rsidR="007A383F">
        <w:trPr>
          <w:trHeight w:val="510"/>
        </w:trPr>
        <w:tc>
          <w:tcPr>
            <w:tcW w:w="468" w:type="dxa"/>
            <w:vMerge/>
            <w:vAlign w:val="center"/>
          </w:tcPr>
          <w:p w:rsidR="007A383F" w:rsidRDefault="007A383F">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7A383F" w:rsidRDefault="007A383F">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7A383F" w:rsidRDefault="005E2D0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7A383F" w:rsidRDefault="007A383F">
            <w:pPr>
              <w:pStyle w:val="a7"/>
              <w:rPr>
                <w:sz w:val="21"/>
                <w:szCs w:val="21"/>
              </w:rPr>
            </w:pPr>
          </w:p>
        </w:tc>
        <w:tc>
          <w:tcPr>
            <w:tcW w:w="1560" w:type="dxa"/>
            <w:vAlign w:val="center"/>
          </w:tcPr>
          <w:p w:rsidR="007A383F" w:rsidRDefault="007A383F">
            <w:pPr>
              <w:snapToGrid w:val="0"/>
              <w:spacing w:line="400" w:lineRule="exact"/>
              <w:rPr>
                <w:rFonts w:ascii="宋体" w:hAnsi="宋体" w:cs="微软雅黑"/>
                <w:szCs w:val="21"/>
              </w:rPr>
            </w:pPr>
          </w:p>
        </w:tc>
        <w:tc>
          <w:tcPr>
            <w:tcW w:w="2018" w:type="dxa"/>
            <w:vAlign w:val="center"/>
          </w:tcPr>
          <w:p w:rsidR="007A383F" w:rsidRDefault="007A383F">
            <w:pPr>
              <w:snapToGrid w:val="0"/>
              <w:spacing w:line="400" w:lineRule="exact"/>
              <w:rPr>
                <w:rFonts w:ascii="宋体" w:hAnsi="宋体" w:cs="微软雅黑"/>
                <w:szCs w:val="21"/>
              </w:rPr>
            </w:pPr>
          </w:p>
        </w:tc>
      </w:tr>
      <w:tr w:rsidR="007A383F">
        <w:trPr>
          <w:trHeight w:val="510"/>
        </w:trPr>
        <w:tc>
          <w:tcPr>
            <w:tcW w:w="468" w:type="dxa"/>
            <w:vAlign w:val="center"/>
          </w:tcPr>
          <w:p w:rsidR="007A383F" w:rsidRDefault="005E2D0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4"/>
            <w:vAlign w:val="center"/>
          </w:tcPr>
          <w:p w:rsidR="007A383F" w:rsidRDefault="005E2D0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7A383F" w:rsidRDefault="007A383F">
            <w:pPr>
              <w:jc w:val="center"/>
              <w:rPr>
                <w:szCs w:val="21"/>
              </w:rPr>
            </w:pPr>
          </w:p>
        </w:tc>
        <w:tc>
          <w:tcPr>
            <w:tcW w:w="1560" w:type="dxa"/>
            <w:vAlign w:val="center"/>
          </w:tcPr>
          <w:p w:rsidR="007A383F" w:rsidRDefault="007A383F">
            <w:pPr>
              <w:snapToGrid w:val="0"/>
              <w:spacing w:line="400" w:lineRule="exact"/>
              <w:rPr>
                <w:rFonts w:ascii="宋体" w:hAnsi="宋体" w:cs="微软雅黑"/>
                <w:szCs w:val="21"/>
              </w:rPr>
            </w:pPr>
          </w:p>
        </w:tc>
        <w:tc>
          <w:tcPr>
            <w:tcW w:w="2018" w:type="dxa"/>
            <w:vAlign w:val="center"/>
          </w:tcPr>
          <w:p w:rsidR="007A383F" w:rsidRDefault="007A383F">
            <w:pPr>
              <w:snapToGrid w:val="0"/>
              <w:spacing w:line="400" w:lineRule="exact"/>
              <w:rPr>
                <w:rFonts w:ascii="宋体" w:hAnsi="宋体" w:cs="微软雅黑"/>
                <w:szCs w:val="21"/>
              </w:rPr>
            </w:pPr>
          </w:p>
        </w:tc>
      </w:tr>
      <w:tr w:rsidR="007A383F">
        <w:trPr>
          <w:trHeight w:val="510"/>
        </w:trPr>
        <w:tc>
          <w:tcPr>
            <w:tcW w:w="468" w:type="dxa"/>
            <w:vAlign w:val="center"/>
          </w:tcPr>
          <w:p w:rsidR="007A383F" w:rsidRDefault="007A383F">
            <w:pPr>
              <w:adjustRightInd w:val="0"/>
              <w:snapToGrid w:val="0"/>
              <w:spacing w:line="400" w:lineRule="exact"/>
              <w:jc w:val="center"/>
              <w:textAlignment w:val="baseline"/>
              <w:rPr>
                <w:rFonts w:ascii="宋体" w:hAnsi="宋体" w:cs="微软雅黑"/>
                <w:szCs w:val="21"/>
              </w:rPr>
            </w:pPr>
          </w:p>
        </w:tc>
        <w:tc>
          <w:tcPr>
            <w:tcW w:w="3751" w:type="dxa"/>
            <w:gridSpan w:val="4"/>
            <w:vAlign w:val="center"/>
          </w:tcPr>
          <w:p w:rsidR="007A383F" w:rsidRDefault="007A383F">
            <w:pPr>
              <w:pStyle w:val="a7"/>
              <w:kinsoku w:val="0"/>
              <w:overflowPunct w:val="0"/>
              <w:autoSpaceDE w:val="0"/>
              <w:autoSpaceDN w:val="0"/>
              <w:spacing w:line="320" w:lineRule="exact"/>
              <w:rPr>
                <w:rFonts w:hAnsi="宋体" w:cs="微软雅黑"/>
                <w:bCs/>
                <w:kern w:val="0"/>
                <w:sz w:val="21"/>
                <w:szCs w:val="21"/>
              </w:rPr>
            </w:pPr>
          </w:p>
        </w:tc>
        <w:tc>
          <w:tcPr>
            <w:tcW w:w="1559" w:type="dxa"/>
            <w:vAlign w:val="center"/>
          </w:tcPr>
          <w:p w:rsidR="007A383F" w:rsidRDefault="007A383F">
            <w:pPr>
              <w:jc w:val="center"/>
              <w:rPr>
                <w:szCs w:val="21"/>
              </w:rPr>
            </w:pPr>
          </w:p>
        </w:tc>
        <w:tc>
          <w:tcPr>
            <w:tcW w:w="1560" w:type="dxa"/>
            <w:vAlign w:val="center"/>
          </w:tcPr>
          <w:p w:rsidR="007A383F" w:rsidRDefault="007A383F">
            <w:pPr>
              <w:snapToGrid w:val="0"/>
              <w:spacing w:line="400" w:lineRule="exact"/>
              <w:rPr>
                <w:rFonts w:ascii="宋体" w:hAnsi="宋体" w:cs="微软雅黑"/>
                <w:szCs w:val="21"/>
              </w:rPr>
            </w:pPr>
          </w:p>
        </w:tc>
        <w:tc>
          <w:tcPr>
            <w:tcW w:w="2018" w:type="dxa"/>
            <w:vAlign w:val="center"/>
          </w:tcPr>
          <w:p w:rsidR="007A383F" w:rsidRDefault="007A383F">
            <w:pPr>
              <w:snapToGrid w:val="0"/>
              <w:spacing w:line="400" w:lineRule="exact"/>
              <w:rPr>
                <w:rFonts w:ascii="宋体" w:hAnsi="宋体" w:cs="微软雅黑"/>
                <w:szCs w:val="21"/>
              </w:rPr>
            </w:pPr>
          </w:p>
        </w:tc>
      </w:tr>
    </w:tbl>
    <w:p w:rsidR="007A383F" w:rsidRDefault="007A383F">
      <w:pPr>
        <w:pStyle w:val="a7"/>
        <w:spacing w:line="360" w:lineRule="auto"/>
        <w:rPr>
          <w:rFonts w:asciiTheme="majorEastAsia" w:eastAsiaTheme="majorEastAsia" w:hAnsiTheme="majorEastAsia"/>
          <w:b/>
          <w:snapToGrid w:val="0"/>
          <w:kern w:val="0"/>
          <w:sz w:val="36"/>
          <w:szCs w:val="36"/>
        </w:rPr>
      </w:pPr>
    </w:p>
    <w:p w:rsidR="007A383F" w:rsidRDefault="007A383F">
      <w:pPr>
        <w:pStyle w:val="a7"/>
        <w:spacing w:line="360" w:lineRule="auto"/>
        <w:jc w:val="center"/>
        <w:rPr>
          <w:rFonts w:asciiTheme="majorEastAsia" w:eastAsiaTheme="majorEastAsia" w:hAnsiTheme="majorEastAsia"/>
          <w:b/>
          <w:snapToGrid w:val="0"/>
          <w:kern w:val="0"/>
          <w:sz w:val="36"/>
          <w:szCs w:val="36"/>
        </w:rPr>
      </w:pPr>
    </w:p>
    <w:p w:rsidR="007A383F" w:rsidRDefault="007A383F">
      <w:pPr>
        <w:pStyle w:val="a7"/>
        <w:spacing w:line="360" w:lineRule="auto"/>
        <w:rPr>
          <w:rFonts w:asciiTheme="majorEastAsia" w:eastAsiaTheme="majorEastAsia" w:hAnsiTheme="majorEastAsia"/>
          <w:b/>
          <w:snapToGrid w:val="0"/>
          <w:kern w:val="0"/>
          <w:sz w:val="36"/>
          <w:szCs w:val="36"/>
        </w:rPr>
      </w:pPr>
    </w:p>
    <w:p w:rsidR="007A383F" w:rsidRDefault="005E2D02">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7A383F" w:rsidRDefault="005E2D02" w:rsidP="007A383F">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7A383F" w:rsidRDefault="005E2D02">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项目名称：</w:t>
      </w:r>
      <w:r>
        <w:rPr>
          <w:rFonts w:asciiTheme="minorEastAsia" w:hAnsiTheme="minorEastAsia" w:hint="eastAsia"/>
          <w:color w:val="000000"/>
          <w:sz w:val="24"/>
          <w:szCs w:val="24"/>
        </w:rPr>
        <w:t xml:space="preserve">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7A383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A383F" w:rsidRDefault="005E2D02">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A383F" w:rsidRDefault="005E2D02">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A383F" w:rsidRDefault="005E2D02">
            <w:pPr>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p w:rsidR="007A383F" w:rsidRDefault="005E2D02">
            <w:pPr>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（元）</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A383F" w:rsidRDefault="005E2D02">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w:t>
            </w:r>
          </w:p>
          <w:p w:rsidR="007A383F" w:rsidRDefault="005E2D02">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（日历天）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A383F" w:rsidRDefault="005E2D02">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7A383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7A383F" w:rsidRDefault="007A383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7A383F" w:rsidRDefault="007A383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7A383F" w:rsidRDefault="005E2D02">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7A383F" w:rsidRDefault="007A383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7A383F" w:rsidRDefault="007A383F">
            <w:pPr>
              <w:autoSpaceDE w:val="0"/>
              <w:autoSpaceDN w:val="0"/>
              <w:adjustRightInd w:val="0"/>
              <w:spacing w:line="480" w:lineRule="exact"/>
              <w:ind w:firstLine="240"/>
              <w:rPr>
                <w:rFonts w:asciiTheme="minorEastAsia" w:hAnsiTheme="minorEastAsia" w:cs="宋体"/>
                <w:sz w:val="24"/>
                <w:szCs w:val="24"/>
                <w:lang w:val="zh-CN"/>
              </w:rPr>
            </w:pPr>
          </w:p>
        </w:tc>
      </w:tr>
      <w:tr w:rsidR="007A383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7A383F" w:rsidRDefault="005E2D02">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7A383F" w:rsidRDefault="007A383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7A383F" w:rsidRDefault="005E2D02">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7A383F" w:rsidRDefault="007A383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7A383F" w:rsidRDefault="007A383F">
            <w:pPr>
              <w:autoSpaceDE w:val="0"/>
              <w:autoSpaceDN w:val="0"/>
              <w:adjustRightInd w:val="0"/>
              <w:spacing w:line="480" w:lineRule="exact"/>
              <w:ind w:firstLine="240"/>
              <w:rPr>
                <w:rFonts w:asciiTheme="minorEastAsia" w:hAnsiTheme="minorEastAsia" w:cs="宋体"/>
                <w:sz w:val="24"/>
                <w:szCs w:val="24"/>
                <w:lang w:val="zh-CN"/>
              </w:rPr>
            </w:pPr>
          </w:p>
        </w:tc>
      </w:tr>
    </w:tbl>
    <w:p w:rsidR="007A383F" w:rsidRDefault="005E2D0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u w:val="single"/>
          <w:lang w:val="zh-CN"/>
        </w:rPr>
        <w:t>（全称）</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lang w:val="zh-CN"/>
        </w:rPr>
        <w:t>（公章）：</w:t>
      </w:r>
    </w:p>
    <w:p w:rsidR="007A383F" w:rsidRDefault="005E2D0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7A383F" w:rsidRDefault="005E2D0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日期：年月日</w:t>
      </w:r>
    </w:p>
    <w:p w:rsidR="007A383F" w:rsidRDefault="007A383F">
      <w:pPr>
        <w:autoSpaceDE w:val="0"/>
        <w:autoSpaceDN w:val="0"/>
        <w:adjustRightInd w:val="0"/>
        <w:spacing w:line="480" w:lineRule="auto"/>
        <w:rPr>
          <w:rFonts w:asciiTheme="minorEastAsia" w:hAnsiTheme="minorEastAsia" w:cs="宋体"/>
          <w:sz w:val="24"/>
          <w:szCs w:val="24"/>
        </w:rPr>
      </w:pPr>
    </w:p>
    <w:p w:rsidR="007A383F" w:rsidRDefault="007A383F">
      <w:pPr>
        <w:autoSpaceDE w:val="0"/>
        <w:autoSpaceDN w:val="0"/>
        <w:adjustRightInd w:val="0"/>
        <w:spacing w:line="360" w:lineRule="auto"/>
        <w:rPr>
          <w:rFonts w:ascii="宋体" w:cs="宋体"/>
          <w:sz w:val="24"/>
          <w:lang w:val="zh-CN"/>
        </w:rPr>
      </w:pPr>
    </w:p>
    <w:p w:rsidR="007A383F" w:rsidRDefault="007A383F">
      <w:pPr>
        <w:autoSpaceDE w:val="0"/>
        <w:autoSpaceDN w:val="0"/>
        <w:adjustRightInd w:val="0"/>
        <w:spacing w:line="360" w:lineRule="auto"/>
        <w:rPr>
          <w:rFonts w:ascii="宋体" w:cs="宋体"/>
          <w:sz w:val="24"/>
          <w:lang w:val="zh-CN"/>
        </w:rPr>
      </w:pPr>
    </w:p>
    <w:p w:rsidR="007A383F" w:rsidRDefault="007A383F">
      <w:pPr>
        <w:autoSpaceDE w:val="0"/>
        <w:autoSpaceDN w:val="0"/>
        <w:adjustRightInd w:val="0"/>
        <w:spacing w:line="360" w:lineRule="auto"/>
        <w:rPr>
          <w:rFonts w:ascii="宋体" w:cs="宋体"/>
          <w:sz w:val="24"/>
          <w:lang w:val="zh-CN"/>
        </w:rPr>
      </w:pPr>
    </w:p>
    <w:p w:rsidR="007A383F" w:rsidRDefault="007A383F">
      <w:pPr>
        <w:autoSpaceDE w:val="0"/>
        <w:autoSpaceDN w:val="0"/>
        <w:adjustRightInd w:val="0"/>
        <w:spacing w:line="360" w:lineRule="auto"/>
        <w:rPr>
          <w:rFonts w:ascii="宋体" w:cs="宋体"/>
          <w:sz w:val="24"/>
          <w:lang w:val="zh-CN"/>
        </w:rPr>
      </w:pPr>
    </w:p>
    <w:p w:rsidR="007A383F" w:rsidRDefault="007A383F">
      <w:pPr>
        <w:autoSpaceDE w:val="0"/>
        <w:autoSpaceDN w:val="0"/>
        <w:adjustRightInd w:val="0"/>
        <w:spacing w:line="360" w:lineRule="auto"/>
        <w:rPr>
          <w:rFonts w:ascii="宋体" w:cs="宋体"/>
          <w:sz w:val="24"/>
          <w:lang w:val="zh-CN"/>
        </w:rPr>
      </w:pPr>
    </w:p>
    <w:p w:rsidR="007A383F" w:rsidRDefault="007A383F">
      <w:pPr>
        <w:autoSpaceDE w:val="0"/>
        <w:autoSpaceDN w:val="0"/>
        <w:adjustRightInd w:val="0"/>
        <w:spacing w:line="360" w:lineRule="auto"/>
        <w:rPr>
          <w:rFonts w:ascii="宋体" w:cs="宋体"/>
          <w:sz w:val="24"/>
          <w:lang w:val="zh-CN"/>
        </w:rPr>
      </w:pPr>
    </w:p>
    <w:p w:rsidR="007A383F" w:rsidRDefault="007A383F">
      <w:pPr>
        <w:autoSpaceDE w:val="0"/>
        <w:autoSpaceDN w:val="0"/>
        <w:adjustRightInd w:val="0"/>
        <w:spacing w:line="360" w:lineRule="auto"/>
        <w:rPr>
          <w:rFonts w:ascii="宋体" w:cs="宋体"/>
          <w:sz w:val="24"/>
          <w:lang w:val="zh-CN"/>
        </w:rPr>
      </w:pPr>
    </w:p>
    <w:p w:rsidR="007A383F" w:rsidRDefault="007A383F">
      <w:pPr>
        <w:autoSpaceDE w:val="0"/>
        <w:autoSpaceDN w:val="0"/>
        <w:adjustRightInd w:val="0"/>
        <w:spacing w:line="360" w:lineRule="auto"/>
        <w:rPr>
          <w:rFonts w:ascii="宋体" w:cs="宋体"/>
          <w:sz w:val="24"/>
          <w:lang w:val="zh-CN"/>
        </w:rPr>
      </w:pPr>
    </w:p>
    <w:p w:rsidR="007A383F" w:rsidRDefault="007A383F">
      <w:pPr>
        <w:autoSpaceDE w:val="0"/>
        <w:autoSpaceDN w:val="0"/>
        <w:adjustRightInd w:val="0"/>
        <w:spacing w:line="360" w:lineRule="auto"/>
        <w:rPr>
          <w:rFonts w:ascii="宋体" w:cs="宋体"/>
          <w:sz w:val="24"/>
          <w:lang w:val="zh-CN"/>
        </w:rPr>
      </w:pPr>
    </w:p>
    <w:p w:rsidR="007A383F" w:rsidRDefault="007A383F">
      <w:pPr>
        <w:autoSpaceDE w:val="0"/>
        <w:autoSpaceDN w:val="0"/>
        <w:adjustRightInd w:val="0"/>
        <w:spacing w:line="360" w:lineRule="auto"/>
        <w:rPr>
          <w:rFonts w:ascii="宋体" w:cs="宋体"/>
          <w:sz w:val="24"/>
          <w:lang w:val="zh-CN"/>
        </w:rPr>
      </w:pPr>
    </w:p>
    <w:p w:rsidR="007A383F" w:rsidRDefault="007A383F">
      <w:pPr>
        <w:autoSpaceDE w:val="0"/>
        <w:autoSpaceDN w:val="0"/>
        <w:adjustRightInd w:val="0"/>
        <w:spacing w:line="360" w:lineRule="auto"/>
        <w:jc w:val="center"/>
        <w:rPr>
          <w:rFonts w:asciiTheme="minorEastAsia" w:hAnsiTheme="minorEastAsia" w:cs="黑体"/>
          <w:b/>
          <w:bCs/>
          <w:sz w:val="44"/>
          <w:szCs w:val="44"/>
          <w:lang w:val="zh-CN"/>
        </w:rPr>
      </w:pPr>
    </w:p>
    <w:p w:rsidR="007A383F" w:rsidRDefault="007A383F">
      <w:pPr>
        <w:autoSpaceDE w:val="0"/>
        <w:autoSpaceDN w:val="0"/>
        <w:adjustRightInd w:val="0"/>
        <w:spacing w:line="360" w:lineRule="auto"/>
        <w:jc w:val="center"/>
        <w:rPr>
          <w:rFonts w:asciiTheme="minorEastAsia" w:hAnsiTheme="minorEastAsia" w:cs="黑体"/>
          <w:b/>
          <w:bCs/>
          <w:sz w:val="44"/>
          <w:szCs w:val="44"/>
          <w:lang w:val="zh-CN"/>
        </w:rPr>
      </w:pPr>
    </w:p>
    <w:p w:rsidR="007A383F" w:rsidRDefault="007A383F">
      <w:pPr>
        <w:autoSpaceDE w:val="0"/>
        <w:autoSpaceDN w:val="0"/>
        <w:adjustRightInd w:val="0"/>
        <w:spacing w:line="360" w:lineRule="auto"/>
        <w:jc w:val="center"/>
        <w:rPr>
          <w:rFonts w:asciiTheme="minorEastAsia" w:hAnsiTheme="minorEastAsia" w:cs="黑体"/>
          <w:b/>
          <w:bCs/>
          <w:sz w:val="44"/>
          <w:szCs w:val="44"/>
          <w:lang w:val="zh-CN"/>
        </w:rPr>
      </w:pPr>
    </w:p>
    <w:p w:rsidR="007A383F" w:rsidRDefault="007A383F">
      <w:pPr>
        <w:pStyle w:val="a0"/>
        <w:ind w:firstLine="442"/>
        <w:rPr>
          <w:rFonts w:asciiTheme="minorEastAsia" w:hAnsiTheme="minorEastAsia" w:cs="黑体"/>
          <w:b/>
          <w:bCs/>
          <w:sz w:val="44"/>
          <w:szCs w:val="44"/>
          <w:lang w:val="zh-CN"/>
        </w:rPr>
      </w:pPr>
    </w:p>
    <w:p w:rsidR="007A383F" w:rsidRDefault="007A383F">
      <w:pPr>
        <w:pStyle w:val="a0"/>
        <w:ind w:firstLine="442"/>
        <w:rPr>
          <w:rFonts w:asciiTheme="minorEastAsia" w:hAnsiTheme="minorEastAsia" w:cs="黑体"/>
          <w:b/>
          <w:bCs/>
          <w:sz w:val="44"/>
          <w:szCs w:val="44"/>
          <w:lang w:val="zh-CN"/>
        </w:rPr>
      </w:pPr>
    </w:p>
    <w:p w:rsidR="007A383F" w:rsidRDefault="007A383F">
      <w:pPr>
        <w:pStyle w:val="a0"/>
        <w:ind w:firstLine="442"/>
        <w:rPr>
          <w:rFonts w:asciiTheme="minorEastAsia" w:hAnsiTheme="minorEastAsia" w:cs="黑体"/>
          <w:b/>
          <w:bCs/>
          <w:sz w:val="44"/>
          <w:szCs w:val="44"/>
          <w:lang w:val="zh-CN"/>
        </w:rPr>
      </w:pPr>
    </w:p>
    <w:p w:rsidR="007A383F" w:rsidRDefault="005E2D02">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7A383F" w:rsidRDefault="007A383F">
      <w:pPr>
        <w:pStyle w:val="a7"/>
        <w:spacing w:line="360" w:lineRule="auto"/>
        <w:jc w:val="center"/>
        <w:rPr>
          <w:rFonts w:asciiTheme="majorEastAsia" w:eastAsiaTheme="majorEastAsia" w:hAnsiTheme="majorEastAsia"/>
          <w:b/>
          <w:snapToGrid w:val="0"/>
          <w:kern w:val="0"/>
          <w:sz w:val="36"/>
          <w:szCs w:val="36"/>
        </w:rPr>
      </w:pPr>
    </w:p>
    <w:p w:rsidR="007A383F" w:rsidRDefault="007A383F">
      <w:pPr>
        <w:pStyle w:val="a7"/>
        <w:spacing w:line="360" w:lineRule="auto"/>
        <w:jc w:val="center"/>
        <w:rPr>
          <w:rFonts w:asciiTheme="majorEastAsia" w:eastAsiaTheme="majorEastAsia" w:hAnsiTheme="majorEastAsia"/>
          <w:b/>
          <w:snapToGrid w:val="0"/>
          <w:kern w:val="0"/>
          <w:sz w:val="36"/>
          <w:szCs w:val="36"/>
        </w:rPr>
      </w:pPr>
    </w:p>
    <w:p w:rsidR="007A383F" w:rsidRDefault="007A383F">
      <w:pPr>
        <w:pStyle w:val="a7"/>
        <w:spacing w:line="360" w:lineRule="auto"/>
        <w:jc w:val="center"/>
        <w:rPr>
          <w:rFonts w:asciiTheme="majorEastAsia" w:eastAsiaTheme="majorEastAsia" w:hAnsiTheme="majorEastAsia"/>
          <w:b/>
          <w:snapToGrid w:val="0"/>
          <w:kern w:val="0"/>
          <w:sz w:val="36"/>
          <w:szCs w:val="36"/>
        </w:rPr>
      </w:pPr>
    </w:p>
    <w:p w:rsidR="007A383F" w:rsidRDefault="007A383F">
      <w:pPr>
        <w:pStyle w:val="a7"/>
        <w:spacing w:line="360" w:lineRule="auto"/>
        <w:jc w:val="center"/>
        <w:rPr>
          <w:rFonts w:asciiTheme="majorEastAsia" w:eastAsiaTheme="majorEastAsia" w:hAnsiTheme="majorEastAsia"/>
          <w:b/>
          <w:snapToGrid w:val="0"/>
          <w:kern w:val="0"/>
          <w:sz w:val="36"/>
          <w:szCs w:val="36"/>
        </w:rPr>
      </w:pPr>
    </w:p>
    <w:p w:rsidR="007A383F" w:rsidRDefault="007A383F">
      <w:pPr>
        <w:pStyle w:val="a7"/>
        <w:spacing w:line="360" w:lineRule="auto"/>
        <w:jc w:val="center"/>
        <w:rPr>
          <w:rFonts w:asciiTheme="majorEastAsia" w:eastAsiaTheme="majorEastAsia" w:hAnsiTheme="majorEastAsia"/>
          <w:b/>
          <w:snapToGrid w:val="0"/>
          <w:kern w:val="0"/>
          <w:sz w:val="36"/>
          <w:szCs w:val="36"/>
        </w:rPr>
      </w:pPr>
    </w:p>
    <w:p w:rsidR="007A383F" w:rsidRDefault="007A383F">
      <w:pPr>
        <w:pStyle w:val="a7"/>
        <w:spacing w:line="360" w:lineRule="auto"/>
        <w:jc w:val="center"/>
        <w:rPr>
          <w:rFonts w:asciiTheme="majorEastAsia" w:eastAsiaTheme="majorEastAsia" w:hAnsiTheme="majorEastAsia"/>
          <w:b/>
          <w:snapToGrid w:val="0"/>
          <w:kern w:val="0"/>
          <w:sz w:val="36"/>
          <w:szCs w:val="36"/>
        </w:rPr>
      </w:pPr>
    </w:p>
    <w:p w:rsidR="007A383F" w:rsidRDefault="007A383F">
      <w:pPr>
        <w:pStyle w:val="a7"/>
        <w:spacing w:line="360" w:lineRule="auto"/>
        <w:jc w:val="center"/>
        <w:rPr>
          <w:rFonts w:asciiTheme="majorEastAsia" w:eastAsiaTheme="majorEastAsia" w:hAnsiTheme="majorEastAsia"/>
          <w:b/>
          <w:snapToGrid w:val="0"/>
          <w:kern w:val="0"/>
          <w:sz w:val="36"/>
          <w:szCs w:val="36"/>
        </w:rPr>
      </w:pPr>
    </w:p>
    <w:p w:rsidR="007A383F" w:rsidRDefault="007A383F">
      <w:pPr>
        <w:pStyle w:val="a7"/>
        <w:spacing w:line="360" w:lineRule="auto"/>
        <w:jc w:val="center"/>
        <w:rPr>
          <w:rFonts w:asciiTheme="majorEastAsia" w:eastAsiaTheme="majorEastAsia" w:hAnsiTheme="majorEastAsia"/>
          <w:b/>
          <w:snapToGrid w:val="0"/>
          <w:kern w:val="0"/>
          <w:sz w:val="36"/>
          <w:szCs w:val="36"/>
        </w:rPr>
      </w:pPr>
    </w:p>
    <w:p w:rsidR="007A383F" w:rsidRDefault="007A383F">
      <w:pPr>
        <w:pStyle w:val="a7"/>
        <w:spacing w:line="360" w:lineRule="auto"/>
        <w:jc w:val="center"/>
        <w:rPr>
          <w:rFonts w:asciiTheme="majorEastAsia" w:eastAsiaTheme="majorEastAsia" w:hAnsiTheme="majorEastAsia"/>
          <w:b/>
          <w:snapToGrid w:val="0"/>
          <w:kern w:val="0"/>
          <w:sz w:val="36"/>
          <w:szCs w:val="36"/>
        </w:rPr>
      </w:pPr>
    </w:p>
    <w:p w:rsidR="007A383F" w:rsidRDefault="007A383F">
      <w:pPr>
        <w:pStyle w:val="a7"/>
        <w:spacing w:line="360" w:lineRule="auto"/>
        <w:jc w:val="center"/>
        <w:rPr>
          <w:rFonts w:asciiTheme="majorEastAsia" w:eastAsiaTheme="majorEastAsia" w:hAnsiTheme="majorEastAsia"/>
          <w:b/>
          <w:snapToGrid w:val="0"/>
          <w:kern w:val="0"/>
          <w:sz w:val="36"/>
          <w:szCs w:val="36"/>
        </w:rPr>
      </w:pPr>
    </w:p>
    <w:p w:rsidR="007A383F" w:rsidRDefault="007A383F">
      <w:pPr>
        <w:pStyle w:val="a7"/>
        <w:spacing w:line="360" w:lineRule="auto"/>
        <w:jc w:val="center"/>
        <w:rPr>
          <w:rFonts w:asciiTheme="majorEastAsia" w:eastAsiaTheme="majorEastAsia" w:hAnsiTheme="majorEastAsia"/>
          <w:b/>
          <w:snapToGrid w:val="0"/>
          <w:kern w:val="0"/>
          <w:sz w:val="36"/>
          <w:szCs w:val="36"/>
        </w:rPr>
      </w:pPr>
    </w:p>
    <w:p w:rsidR="007A383F" w:rsidRDefault="007A383F">
      <w:pPr>
        <w:pStyle w:val="a7"/>
        <w:spacing w:line="360" w:lineRule="auto"/>
        <w:jc w:val="center"/>
        <w:rPr>
          <w:rFonts w:asciiTheme="majorEastAsia" w:eastAsiaTheme="majorEastAsia" w:hAnsiTheme="majorEastAsia"/>
          <w:b/>
          <w:snapToGrid w:val="0"/>
          <w:kern w:val="0"/>
          <w:sz w:val="36"/>
          <w:szCs w:val="36"/>
        </w:rPr>
      </w:pPr>
    </w:p>
    <w:p w:rsidR="007A383F" w:rsidRDefault="007A383F">
      <w:pPr>
        <w:pStyle w:val="a7"/>
        <w:spacing w:line="360" w:lineRule="auto"/>
        <w:jc w:val="center"/>
        <w:rPr>
          <w:rFonts w:asciiTheme="majorEastAsia" w:eastAsiaTheme="majorEastAsia" w:hAnsiTheme="majorEastAsia"/>
          <w:b/>
          <w:snapToGrid w:val="0"/>
          <w:kern w:val="0"/>
          <w:sz w:val="36"/>
          <w:szCs w:val="36"/>
        </w:rPr>
      </w:pPr>
    </w:p>
    <w:p w:rsidR="007A383F" w:rsidRDefault="007A383F">
      <w:pPr>
        <w:pStyle w:val="a7"/>
        <w:spacing w:line="360" w:lineRule="auto"/>
        <w:jc w:val="center"/>
        <w:rPr>
          <w:rFonts w:asciiTheme="majorEastAsia" w:eastAsiaTheme="majorEastAsia" w:hAnsiTheme="majorEastAsia"/>
          <w:b/>
          <w:snapToGrid w:val="0"/>
          <w:kern w:val="0"/>
          <w:sz w:val="36"/>
          <w:szCs w:val="36"/>
        </w:rPr>
      </w:pPr>
    </w:p>
    <w:p w:rsidR="007A383F" w:rsidRDefault="007A383F">
      <w:pPr>
        <w:pStyle w:val="a7"/>
        <w:spacing w:line="360" w:lineRule="auto"/>
        <w:rPr>
          <w:rFonts w:asciiTheme="majorEastAsia" w:eastAsiaTheme="majorEastAsia" w:hAnsiTheme="majorEastAsia"/>
          <w:b/>
          <w:snapToGrid w:val="0"/>
          <w:kern w:val="0"/>
          <w:sz w:val="36"/>
          <w:szCs w:val="36"/>
        </w:rPr>
      </w:pPr>
    </w:p>
    <w:p w:rsidR="007A383F" w:rsidRDefault="005E2D02">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 xml:space="preserve">3.1 </w:t>
      </w:r>
      <w:r>
        <w:rPr>
          <w:rFonts w:asciiTheme="majorEastAsia" w:eastAsiaTheme="majorEastAsia" w:hAnsiTheme="majorEastAsia" w:hint="eastAsia"/>
          <w:b/>
          <w:snapToGrid w:val="0"/>
          <w:kern w:val="0"/>
          <w:sz w:val="36"/>
          <w:szCs w:val="36"/>
        </w:rPr>
        <w:t>投</w:t>
      </w:r>
      <w:r>
        <w:rPr>
          <w:rFonts w:asciiTheme="majorEastAsia" w:eastAsiaTheme="majorEastAsia" w:hAnsiTheme="majorEastAsia" w:hint="eastAsia"/>
          <w:b/>
          <w:snapToGrid w:val="0"/>
          <w:kern w:val="0"/>
          <w:sz w:val="36"/>
          <w:szCs w:val="36"/>
        </w:rPr>
        <w:t xml:space="preserve"> </w:t>
      </w:r>
      <w:r>
        <w:rPr>
          <w:rFonts w:asciiTheme="majorEastAsia" w:eastAsiaTheme="majorEastAsia" w:hAnsiTheme="majorEastAsia" w:hint="eastAsia"/>
          <w:b/>
          <w:snapToGrid w:val="0"/>
          <w:kern w:val="0"/>
          <w:sz w:val="36"/>
          <w:szCs w:val="36"/>
        </w:rPr>
        <w:t>标</w:t>
      </w:r>
      <w:r>
        <w:rPr>
          <w:rFonts w:asciiTheme="majorEastAsia" w:eastAsiaTheme="majorEastAsia" w:hAnsiTheme="majorEastAsia" w:hint="eastAsia"/>
          <w:b/>
          <w:snapToGrid w:val="0"/>
          <w:kern w:val="0"/>
          <w:sz w:val="36"/>
          <w:szCs w:val="36"/>
        </w:rPr>
        <w:t xml:space="preserve"> </w:t>
      </w:r>
      <w:r>
        <w:rPr>
          <w:rFonts w:asciiTheme="majorEastAsia" w:eastAsiaTheme="majorEastAsia" w:hAnsiTheme="majorEastAsia" w:hint="eastAsia"/>
          <w:b/>
          <w:snapToGrid w:val="0"/>
          <w:kern w:val="0"/>
          <w:sz w:val="36"/>
          <w:szCs w:val="36"/>
        </w:rPr>
        <w:t>函</w:t>
      </w:r>
    </w:p>
    <w:p w:rsidR="007A383F" w:rsidRDefault="005E2D02">
      <w:pPr>
        <w:adjustRightInd w:val="0"/>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致：</w:t>
      </w:r>
      <w:r>
        <w:rPr>
          <w:rFonts w:asciiTheme="minorEastAsia" w:hAnsiTheme="minorEastAsia" w:hint="eastAsia"/>
          <w:b/>
          <w:bCs/>
          <w:color w:val="000000"/>
          <w:sz w:val="24"/>
          <w:szCs w:val="24"/>
        </w:rPr>
        <w:t>（采购人）</w:t>
      </w:r>
    </w:p>
    <w:p w:rsidR="007A383F" w:rsidRDefault="005E2D02">
      <w:pPr>
        <w:adjustRightInd w:val="0"/>
        <w:spacing w:line="360" w:lineRule="auto"/>
        <w:ind w:firstLineChars="200" w:firstLine="480"/>
        <w:contextualSpacing/>
        <w:outlineLvl w:val="0"/>
        <w:rPr>
          <w:rFonts w:asciiTheme="minorEastAsia" w:hAnsiTheme="minorEastAsia"/>
          <w:color w:val="000000"/>
          <w:sz w:val="24"/>
          <w:szCs w:val="24"/>
        </w:rPr>
      </w:pPr>
      <w:r>
        <w:rPr>
          <w:rFonts w:asciiTheme="minorEastAsia" w:hAnsiTheme="minorEastAsia" w:hint="eastAsia"/>
          <w:color w:val="000000"/>
          <w:sz w:val="24"/>
          <w:szCs w:val="24"/>
        </w:rPr>
        <w:t>根据贵方</w:t>
      </w:r>
      <w:r>
        <w:rPr>
          <w:rFonts w:asciiTheme="minorEastAsia" w:hAnsiTheme="minorEastAsia" w:hint="eastAsia"/>
          <w:color w:val="000000"/>
          <w:sz w:val="24"/>
          <w:szCs w:val="24"/>
          <w:u w:val="single"/>
        </w:rPr>
        <w:t>__    _</w:t>
      </w:r>
      <w:r>
        <w:rPr>
          <w:rFonts w:asciiTheme="minorEastAsia" w:hAnsiTheme="minorEastAsia" w:hint="eastAsia"/>
          <w:color w:val="000000"/>
          <w:sz w:val="24"/>
          <w:szCs w:val="24"/>
        </w:rPr>
        <w:t>（项目名称、招标编号）采购的招标公告及投标邀请，</w:t>
      </w:r>
      <w:r>
        <w:rPr>
          <w:rFonts w:asciiTheme="minorEastAsia" w:hAnsiTheme="minorEastAsia" w:hint="eastAsia"/>
          <w:color w:val="000000"/>
          <w:sz w:val="24"/>
          <w:szCs w:val="24"/>
        </w:rPr>
        <w:t>_______</w:t>
      </w:r>
      <w:r>
        <w:rPr>
          <w:rFonts w:asciiTheme="minorEastAsia" w:hAnsiTheme="minorEastAsia" w:hint="eastAsia"/>
          <w:color w:val="000000"/>
          <w:sz w:val="24"/>
          <w:szCs w:val="24"/>
        </w:rPr>
        <w:t>（姓名和职务）被正式授权并代表投标人</w:t>
      </w:r>
      <w:r>
        <w:rPr>
          <w:rFonts w:asciiTheme="minorEastAsia" w:hAnsiTheme="minorEastAsia" w:hint="eastAsia"/>
          <w:color w:val="000000"/>
          <w:sz w:val="24"/>
          <w:szCs w:val="24"/>
        </w:rPr>
        <w:t xml:space="preserve"> </w:t>
      </w:r>
      <w:r>
        <w:rPr>
          <w:rFonts w:asciiTheme="minorEastAsia" w:hAnsiTheme="minorEastAsia" w:hint="eastAsia"/>
          <w:color w:val="000000"/>
          <w:sz w:val="24"/>
          <w:szCs w:val="24"/>
          <w:u w:val="single"/>
        </w:rPr>
        <w:t xml:space="preserve">        </w:t>
      </w:r>
      <w:r>
        <w:rPr>
          <w:rFonts w:asciiTheme="minorEastAsia" w:hAnsiTheme="minorEastAsia" w:hint="eastAsia"/>
          <w:color w:val="000000"/>
          <w:sz w:val="24"/>
          <w:szCs w:val="24"/>
        </w:rPr>
        <w:t>（投标人名称、地址）提交。</w:t>
      </w:r>
    </w:p>
    <w:p w:rsidR="007A383F" w:rsidRDefault="005E2D02">
      <w:pPr>
        <w:pStyle w:val="a7"/>
        <w:adjustRightInd w:val="0"/>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hint="eastAsia"/>
          <w:color w:val="000000"/>
          <w:szCs w:val="24"/>
        </w:rPr>
        <w:t>我方确认收到贵方提供的</w:t>
      </w:r>
      <w:r>
        <w:rPr>
          <w:rFonts w:asciiTheme="minorEastAsia" w:eastAsiaTheme="minorEastAsia" w:hAnsiTheme="minorEastAsia"/>
          <w:color w:val="000000"/>
          <w:szCs w:val="24"/>
          <w:u w:val="single"/>
        </w:rPr>
        <w:t xml:space="preserve">  </w:t>
      </w:r>
      <w:r>
        <w:rPr>
          <w:rFonts w:asciiTheme="minorEastAsia" w:eastAsiaTheme="minorEastAsia" w:hAnsiTheme="minorEastAsia" w:hint="eastAsia"/>
          <w:color w:val="000000"/>
          <w:szCs w:val="24"/>
          <w:u w:val="single"/>
        </w:rPr>
        <w:t xml:space="preserve">           </w:t>
      </w:r>
      <w:r>
        <w:rPr>
          <w:rFonts w:asciiTheme="minorEastAsia" w:eastAsiaTheme="minorEastAsia" w:hAnsiTheme="minorEastAsia"/>
          <w:color w:val="000000"/>
          <w:szCs w:val="24"/>
          <w:u w:val="single"/>
        </w:rPr>
        <w:t xml:space="preserve">  </w:t>
      </w:r>
      <w:r>
        <w:rPr>
          <w:rFonts w:asciiTheme="minorEastAsia" w:eastAsiaTheme="minorEastAsia" w:hAnsiTheme="minorEastAsia" w:hint="eastAsia"/>
          <w:color w:val="000000"/>
          <w:szCs w:val="24"/>
        </w:rPr>
        <w:t>（项目名称、招标编号）招标文件的全部内容。</w:t>
      </w:r>
    </w:p>
    <w:p w:rsidR="007A383F" w:rsidRDefault="005E2D02">
      <w:pPr>
        <w:pStyle w:val="a7"/>
        <w:adjustRightInd w:val="0"/>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hint="eastAsia"/>
          <w:color w:val="00000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已完全理解并接受招标文件的各项规定和要求及资金支付规定，对招标文件的合理性、合法性不再有异议。</w:t>
      </w:r>
    </w:p>
    <w:p w:rsidR="007A383F" w:rsidRDefault="005E2D02">
      <w:pPr>
        <w:adjustRightInd w:val="0"/>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u w:val="single"/>
        </w:rPr>
        <w:t xml:space="preserve">      (</w:t>
      </w:r>
      <w:r>
        <w:rPr>
          <w:rFonts w:asciiTheme="minorEastAsia" w:hAnsiTheme="minorEastAsia" w:hint="eastAsia"/>
          <w:color w:val="000000"/>
          <w:sz w:val="24"/>
          <w:szCs w:val="24"/>
          <w:u w:val="single"/>
        </w:rPr>
        <w:t>投标人名称</w:t>
      </w:r>
      <w:r>
        <w:rPr>
          <w:rFonts w:asciiTheme="minorEastAsia" w:hAnsiTheme="minorEastAsia" w:hint="eastAsia"/>
          <w:color w:val="000000"/>
          <w:sz w:val="24"/>
          <w:szCs w:val="24"/>
          <w:u w:val="single"/>
        </w:rPr>
        <w:t xml:space="preserve">)     </w:t>
      </w:r>
      <w:r>
        <w:rPr>
          <w:rFonts w:asciiTheme="minorEastAsia" w:hAnsiTheme="minorEastAsia" w:hint="eastAsia"/>
          <w:color w:val="000000"/>
          <w:sz w:val="24"/>
          <w:szCs w:val="24"/>
        </w:rPr>
        <w:t>作为投标人正式授权</w:t>
      </w:r>
      <w:r>
        <w:rPr>
          <w:rFonts w:asciiTheme="minorEastAsia" w:hAnsiTheme="minorEastAsia" w:hint="eastAsia"/>
          <w:color w:val="000000"/>
          <w:sz w:val="24"/>
          <w:szCs w:val="24"/>
          <w:u w:val="single"/>
        </w:rPr>
        <w:t xml:space="preserve">     (</w:t>
      </w:r>
      <w:r>
        <w:rPr>
          <w:rFonts w:asciiTheme="minorEastAsia" w:hAnsiTheme="minorEastAsia" w:hint="eastAsia"/>
          <w:color w:val="000000"/>
          <w:sz w:val="24"/>
          <w:szCs w:val="24"/>
          <w:u w:val="single"/>
        </w:rPr>
        <w:t>授权代表全名</w:t>
      </w:r>
      <w:r>
        <w:rPr>
          <w:rFonts w:asciiTheme="minorEastAsia" w:hAnsiTheme="minorEastAsia" w:hint="eastAsia"/>
          <w:color w:val="000000"/>
          <w:sz w:val="24"/>
          <w:szCs w:val="24"/>
          <w:u w:val="single"/>
        </w:rPr>
        <w:t xml:space="preserve">, </w:t>
      </w:r>
      <w:r>
        <w:rPr>
          <w:rFonts w:asciiTheme="minorEastAsia" w:hAnsiTheme="minorEastAsia" w:hint="eastAsia"/>
          <w:color w:val="000000"/>
          <w:sz w:val="24"/>
          <w:szCs w:val="24"/>
          <w:u w:val="single"/>
        </w:rPr>
        <w:t>职务</w:t>
      </w:r>
      <w:r>
        <w:rPr>
          <w:rFonts w:asciiTheme="minorEastAsia" w:hAnsiTheme="minorEastAsia" w:hint="eastAsia"/>
          <w:color w:val="000000"/>
          <w:sz w:val="24"/>
          <w:szCs w:val="24"/>
          <w:u w:val="single"/>
        </w:rPr>
        <w:t>)</w:t>
      </w:r>
      <w:r>
        <w:rPr>
          <w:rFonts w:asciiTheme="minorEastAsia" w:hAnsiTheme="minorEastAsia" w:hint="eastAsia"/>
          <w:color w:val="000000"/>
          <w:sz w:val="24"/>
          <w:szCs w:val="24"/>
        </w:rPr>
        <w:t xml:space="preserve">       </w:t>
      </w:r>
      <w:r>
        <w:rPr>
          <w:rFonts w:asciiTheme="minorEastAsia" w:hAnsiTheme="minorEastAsia" w:hint="eastAsia"/>
          <w:color w:val="000000"/>
          <w:sz w:val="24"/>
          <w:szCs w:val="24"/>
        </w:rPr>
        <w:t>代表我方全权处理有关本投标的一切事宜。</w:t>
      </w:r>
    </w:p>
    <w:p w:rsidR="007A383F" w:rsidRDefault="005E2D02">
      <w:pPr>
        <w:adjustRightInd w:val="0"/>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在此提交的投标文件，正本一份，副本</w:t>
      </w:r>
      <w:r>
        <w:rPr>
          <w:rFonts w:asciiTheme="minorEastAsia" w:hAnsiTheme="minorEastAsia" w:hint="eastAsia"/>
          <w:color w:val="000000"/>
          <w:sz w:val="24"/>
          <w:szCs w:val="24"/>
          <w:u w:val="single"/>
        </w:rPr>
        <w:t xml:space="preserve">    </w:t>
      </w:r>
      <w:r>
        <w:rPr>
          <w:rFonts w:asciiTheme="minorEastAsia" w:hAnsiTheme="minorEastAsia" w:hint="eastAsia"/>
          <w:color w:val="000000"/>
          <w:sz w:val="24"/>
          <w:szCs w:val="24"/>
        </w:rPr>
        <w:t>份。</w:t>
      </w:r>
    </w:p>
    <w:p w:rsidR="007A383F" w:rsidRDefault="005E2D02">
      <w:pPr>
        <w:adjustRightInd w:val="0"/>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我方已完全明</w:t>
      </w:r>
      <w:r>
        <w:rPr>
          <w:rFonts w:asciiTheme="minorEastAsia" w:hAnsiTheme="minorEastAsia" w:hint="eastAsia"/>
          <w:color w:val="000000"/>
          <w:sz w:val="24"/>
          <w:szCs w:val="24"/>
        </w:rPr>
        <w:t>白招标文件的所有条款要求，并申明如下：</w:t>
      </w:r>
    </w:p>
    <w:p w:rsidR="007A383F" w:rsidRDefault="005E2D02">
      <w:pPr>
        <w:adjustRightInd w:val="0"/>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一、按招标文件提供的全部货物与相关服务的投标总价详见《开标一览表》。</w:t>
      </w:r>
    </w:p>
    <w:p w:rsidR="007A383F" w:rsidRDefault="005E2D02">
      <w:pPr>
        <w:adjustRightInd w:val="0"/>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二、本投标文件的有效期为投标截止时间起</w:t>
      </w:r>
      <w:r>
        <w:rPr>
          <w:rFonts w:asciiTheme="minorEastAsia" w:hAnsiTheme="minorEastAsia" w:hint="eastAsia"/>
          <w:color w:val="000000"/>
          <w:sz w:val="24"/>
          <w:szCs w:val="24"/>
          <w:u w:val="single"/>
        </w:rPr>
        <w:t xml:space="preserve">   </w:t>
      </w:r>
      <w:r>
        <w:rPr>
          <w:rFonts w:asciiTheme="minorEastAsia" w:hAnsiTheme="minorEastAsia" w:hint="eastAsia"/>
          <w:color w:val="000000"/>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7A383F" w:rsidRDefault="005E2D02">
      <w:pPr>
        <w:pStyle w:val="ac"/>
        <w:adjustRightInd w:val="0"/>
        <w:spacing w:line="360" w:lineRule="auto"/>
        <w:ind w:firstLineChars="200" w:firstLine="480"/>
        <w:contextualSpacing/>
        <w:rPr>
          <w:rFonts w:asciiTheme="minorEastAsia" w:eastAsiaTheme="minorEastAsia" w:hAnsiTheme="minorEastAsia" w:cstheme="minorBidi"/>
          <w:color w:val="000000"/>
        </w:rPr>
      </w:pPr>
      <w:r>
        <w:rPr>
          <w:rFonts w:asciiTheme="minorEastAsia" w:eastAsiaTheme="minorEastAsia" w:hAnsiTheme="minorEastAsia" w:cstheme="minorBidi" w:hint="eastAsia"/>
          <w:color w:val="000000"/>
        </w:rPr>
        <w:t>三、我方明白并同意，在规定的开标日之后，投标有效期之内撤销投标的，则贵方将不予退还投标保证金。</w:t>
      </w:r>
    </w:p>
    <w:p w:rsidR="007A383F" w:rsidRDefault="005E2D02">
      <w:pPr>
        <w:pStyle w:val="ac"/>
        <w:adjustRightInd w:val="0"/>
        <w:spacing w:line="360" w:lineRule="auto"/>
        <w:ind w:firstLineChars="200" w:firstLine="480"/>
        <w:contextualSpacing/>
        <w:rPr>
          <w:rFonts w:asciiTheme="minorEastAsia" w:eastAsiaTheme="minorEastAsia" w:hAnsiTheme="minorEastAsia" w:cstheme="minorBidi"/>
          <w:color w:val="000000"/>
        </w:rPr>
      </w:pPr>
      <w:r>
        <w:rPr>
          <w:rFonts w:asciiTheme="minorEastAsia" w:eastAsiaTheme="minorEastAsia" w:hAnsiTheme="minorEastAsia" w:cstheme="minorBidi" w:hint="eastAsia"/>
          <w:color w:val="000000"/>
        </w:rPr>
        <w:t>四、我方同意按照贵方可能提出的要求而提供与投标有关的任何其它数据、信息或资料。</w:t>
      </w:r>
    </w:p>
    <w:p w:rsidR="007A383F" w:rsidRDefault="005E2D02">
      <w:pPr>
        <w:pStyle w:val="ac"/>
        <w:adjustRightInd w:val="0"/>
        <w:spacing w:line="360" w:lineRule="auto"/>
        <w:ind w:firstLineChars="200" w:firstLine="480"/>
        <w:contextualSpacing/>
        <w:rPr>
          <w:rFonts w:asciiTheme="minorEastAsia" w:eastAsiaTheme="minorEastAsia" w:hAnsiTheme="minorEastAsia" w:cstheme="minorBidi"/>
          <w:color w:val="000000"/>
        </w:rPr>
      </w:pPr>
      <w:r>
        <w:rPr>
          <w:rFonts w:asciiTheme="minorEastAsia" w:eastAsiaTheme="minorEastAsia" w:hAnsiTheme="minorEastAsia" w:cstheme="minorBidi" w:hint="eastAsia"/>
          <w:color w:val="000000"/>
        </w:rPr>
        <w:t>五、我方理解贵方不一定接受最低投标价或任何贵方可能收到的投标。</w:t>
      </w:r>
    </w:p>
    <w:p w:rsidR="007A383F" w:rsidRDefault="005E2D02">
      <w:pPr>
        <w:pStyle w:val="ac"/>
        <w:adjustRightInd w:val="0"/>
        <w:spacing w:line="360" w:lineRule="auto"/>
        <w:ind w:firstLineChars="200" w:firstLine="480"/>
        <w:contextualSpacing/>
        <w:rPr>
          <w:rFonts w:asciiTheme="minorEastAsia" w:eastAsiaTheme="minorEastAsia" w:hAnsiTheme="minorEastAsia" w:cstheme="minorBidi"/>
          <w:color w:val="000000"/>
        </w:rPr>
      </w:pPr>
      <w:r>
        <w:rPr>
          <w:rFonts w:asciiTheme="minorEastAsia" w:eastAsiaTheme="minorEastAsia" w:hAnsiTheme="minorEastAsia" w:cstheme="minorBidi" w:hint="eastAsia"/>
          <w:color w:val="000000"/>
        </w:rPr>
        <w:t>六、我方如果中标，将保证履行招标文件及其澄清、修改文件（如果有）中的全部责任和义务，按质、按量、按期完成《项目需求》及《合同书》中的全部任务。</w:t>
      </w:r>
    </w:p>
    <w:p w:rsidR="007A383F" w:rsidRDefault="005E2D02">
      <w:pPr>
        <w:pStyle w:val="ac"/>
        <w:adjustRightInd w:val="0"/>
        <w:spacing w:line="360" w:lineRule="auto"/>
        <w:ind w:firstLineChars="200" w:firstLine="480"/>
        <w:contextualSpacing/>
        <w:rPr>
          <w:rFonts w:asciiTheme="minorEastAsia" w:eastAsiaTheme="minorEastAsia" w:hAnsiTheme="minorEastAsia" w:cstheme="minorBidi"/>
          <w:color w:val="000000"/>
        </w:rPr>
      </w:pPr>
      <w:r>
        <w:rPr>
          <w:rFonts w:asciiTheme="minorEastAsia" w:eastAsiaTheme="minorEastAsia" w:hAnsiTheme="minorEastAsia" w:cstheme="minorBidi" w:hint="eastAsia"/>
          <w:color w:val="000000"/>
        </w:rPr>
        <w:lastRenderedPageBreak/>
        <w:t>七、我方在此保证所提交的所有文件和全部说明是真实的和正确的。</w:t>
      </w:r>
    </w:p>
    <w:p w:rsidR="007A383F" w:rsidRDefault="005E2D02">
      <w:pPr>
        <w:pStyle w:val="a7"/>
        <w:adjustRightInd w:val="0"/>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hint="eastAsia"/>
          <w:color w:val="000000"/>
          <w:szCs w:val="24"/>
        </w:rPr>
        <w:t>八、我方投标报价已包含应向知识产权所有权人支付的所有相关税费，并保证采购人在中国使用我方提供的货物时，如有第三方提出侵犯其知识产权主张的，责任由我方承担。</w:t>
      </w:r>
      <w:r>
        <w:rPr>
          <w:rFonts w:asciiTheme="minorEastAsia" w:eastAsiaTheme="minorEastAsia" w:hAnsiTheme="minorEastAsia" w:hint="eastAsia"/>
          <w:color w:val="000000"/>
          <w:szCs w:val="24"/>
        </w:rPr>
        <w:t xml:space="preserve"> </w:t>
      </w:r>
    </w:p>
    <w:p w:rsidR="007A383F" w:rsidRDefault="005E2D02">
      <w:pPr>
        <w:pStyle w:val="a7"/>
        <w:adjustRightInd w:val="0"/>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hint="eastAsia"/>
          <w:color w:val="000000"/>
          <w:szCs w:val="24"/>
        </w:rPr>
        <w:t>九、我方具备《政府采购法》第二十二条规定的条件；承诺如下：</w:t>
      </w:r>
    </w:p>
    <w:p w:rsidR="007A383F" w:rsidRDefault="005E2D02">
      <w:pPr>
        <w:pStyle w:val="a7"/>
        <w:adjustRightInd w:val="0"/>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hint="eastAsia"/>
          <w:color w:val="000000"/>
          <w:szCs w:val="24"/>
        </w:rPr>
        <w:t xml:space="preserve">1. </w:t>
      </w:r>
      <w:r>
        <w:rPr>
          <w:rFonts w:asciiTheme="minorEastAsia" w:eastAsiaTheme="minorEastAsia" w:hAnsiTheme="minorEastAsia" w:hint="eastAsia"/>
          <w:color w:val="000000"/>
          <w:szCs w:val="24"/>
        </w:rPr>
        <w:t>具有独立承担民事责任能力的在中华人民共和国境内注册的法人或其他组织或自然人，有效的营业执照（或事业法人登记证或身份证等相关证明）。</w:t>
      </w:r>
    </w:p>
    <w:p w:rsidR="007A383F" w:rsidRDefault="005E2D02">
      <w:pPr>
        <w:adjustRightInd w:val="0"/>
        <w:spacing w:line="360" w:lineRule="auto"/>
        <w:ind w:firstLineChars="210" w:firstLine="504"/>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2. </w:t>
      </w:r>
      <w:r>
        <w:rPr>
          <w:rFonts w:asciiTheme="minorEastAsia" w:hAnsiTheme="minorEastAsia" w:hint="eastAsia"/>
          <w:color w:val="000000"/>
          <w:sz w:val="24"/>
          <w:szCs w:val="24"/>
        </w:rPr>
        <w:t>我方已依法缴纳了各项税费及社会保险费用，如有需要，可随时向采购人提供近三个月内的相关缴费证明，以便核查。</w:t>
      </w:r>
    </w:p>
    <w:p w:rsidR="007A383F" w:rsidRDefault="005E2D02">
      <w:pPr>
        <w:adjustRightInd w:val="0"/>
        <w:spacing w:line="360" w:lineRule="auto"/>
        <w:ind w:firstLineChars="210" w:firstLine="504"/>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3. </w:t>
      </w:r>
      <w:r>
        <w:rPr>
          <w:rFonts w:asciiTheme="minorEastAsia" w:hAnsiTheme="minorEastAsia" w:hint="eastAsia"/>
          <w:color w:val="000000"/>
          <w:sz w:val="24"/>
          <w:szCs w:val="24"/>
        </w:rPr>
        <w:t>我方已依法建立健全的财务会计制度，如有需要，可随时向采购人提供相关证明材料，以便核查。</w:t>
      </w:r>
    </w:p>
    <w:p w:rsidR="007A383F" w:rsidRDefault="005E2D02">
      <w:pPr>
        <w:adjustRightInd w:val="0"/>
        <w:spacing w:line="360" w:lineRule="auto"/>
        <w:ind w:firstLineChars="210" w:firstLine="504"/>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4. </w:t>
      </w:r>
      <w:r>
        <w:rPr>
          <w:rFonts w:asciiTheme="minorEastAsia" w:hAnsiTheme="minorEastAsia" w:hint="eastAsia"/>
          <w:color w:val="000000"/>
          <w:sz w:val="24"/>
          <w:szCs w:val="24"/>
        </w:rPr>
        <w:t>参加政府采购活动前三年内，在经营活动中没有重大违法记录。</w:t>
      </w:r>
    </w:p>
    <w:p w:rsidR="007A383F" w:rsidRDefault="005E2D02">
      <w:pPr>
        <w:adjustRightInd w:val="0"/>
        <w:spacing w:line="360" w:lineRule="auto"/>
        <w:ind w:firstLineChars="210" w:firstLine="504"/>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5. </w:t>
      </w:r>
      <w:r>
        <w:rPr>
          <w:rFonts w:asciiTheme="minorEastAsia" w:hAnsiTheme="minorEastAsia" w:hint="eastAsia"/>
          <w:color w:val="000000"/>
          <w:sz w:val="24"/>
          <w:szCs w:val="24"/>
        </w:rPr>
        <w:t>符合法律、行政法规规定的其他条件。</w:t>
      </w:r>
    </w:p>
    <w:p w:rsidR="007A383F" w:rsidRDefault="005E2D02">
      <w:pPr>
        <w:adjustRightInd w:val="0"/>
        <w:spacing w:line="360" w:lineRule="auto"/>
        <w:ind w:firstLineChars="210" w:firstLine="504"/>
        <w:contextualSpacing/>
        <w:rPr>
          <w:rFonts w:asciiTheme="minorEastAsia" w:hAnsiTheme="minorEastAsia"/>
          <w:color w:val="000000"/>
          <w:sz w:val="24"/>
          <w:szCs w:val="24"/>
        </w:rPr>
      </w:pPr>
      <w:r>
        <w:rPr>
          <w:rFonts w:asciiTheme="minorEastAsia" w:hAnsiTheme="minorEastAsia" w:hint="eastAsia"/>
          <w:color w:val="000000"/>
          <w:sz w:val="24"/>
          <w:szCs w:val="24"/>
        </w:rPr>
        <w:t>以</w:t>
      </w:r>
      <w:r>
        <w:rPr>
          <w:rFonts w:asciiTheme="minorEastAsia" w:hAnsiTheme="minorEastAsia" w:hint="eastAsia"/>
          <w:color w:val="000000"/>
          <w:sz w:val="24"/>
          <w:szCs w:val="24"/>
        </w:rPr>
        <w:t>上内容如有虚假或与事实不符的，评审委员会可将我方做无效投标处理，我方愿意承担相应的法律责任。</w:t>
      </w:r>
    </w:p>
    <w:p w:rsidR="007A383F" w:rsidRDefault="005E2D02">
      <w:pPr>
        <w:pStyle w:val="a7"/>
        <w:adjustRightInd w:val="0"/>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hint="eastAsia"/>
          <w:color w:val="000000"/>
          <w:szCs w:val="24"/>
        </w:rPr>
        <w:t>十、我方具备履行合同所必需的设备和专业技术能力。</w:t>
      </w:r>
    </w:p>
    <w:p w:rsidR="007A383F" w:rsidRDefault="005E2D02">
      <w:pPr>
        <w:pStyle w:val="a7"/>
        <w:adjustRightInd w:val="0"/>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hint="eastAsia"/>
          <w:color w:val="000000"/>
          <w:szCs w:val="24"/>
        </w:rPr>
        <w:t>十一、我方对在本函及投标文件中所作的所有承诺承担法律责任。</w:t>
      </w:r>
    </w:p>
    <w:p w:rsidR="007A383F" w:rsidRDefault="007A383F">
      <w:pPr>
        <w:pStyle w:val="a7"/>
        <w:adjustRightInd w:val="0"/>
        <w:snapToGrid w:val="0"/>
        <w:spacing w:line="360" w:lineRule="auto"/>
        <w:rPr>
          <w:rFonts w:asciiTheme="minorEastAsia" w:eastAsiaTheme="minorEastAsia" w:hAnsiTheme="minorEastAsia"/>
          <w:color w:val="000000"/>
          <w:szCs w:val="24"/>
        </w:rPr>
      </w:pPr>
    </w:p>
    <w:p w:rsidR="007A383F" w:rsidRDefault="005E2D02">
      <w:pPr>
        <w:pStyle w:val="a7"/>
        <w:adjustRightInd w:val="0"/>
        <w:snapToGrid w:val="0"/>
        <w:spacing w:line="360" w:lineRule="auto"/>
        <w:rPr>
          <w:rFonts w:asciiTheme="minorEastAsia" w:eastAsiaTheme="minorEastAsia" w:hAnsiTheme="minorEastAsia"/>
          <w:color w:val="000000"/>
          <w:szCs w:val="24"/>
        </w:rPr>
      </w:pPr>
      <w:r>
        <w:rPr>
          <w:rFonts w:asciiTheme="minorEastAsia" w:eastAsiaTheme="minorEastAsia" w:hAnsiTheme="minorEastAsia" w:hint="eastAsia"/>
          <w:color w:val="000000"/>
          <w:szCs w:val="24"/>
        </w:rPr>
        <w:t>所有与本招标有关的一切正式往来请寄：</w:t>
      </w:r>
    </w:p>
    <w:p w:rsidR="007A383F" w:rsidRDefault="005E2D02">
      <w:pPr>
        <w:adjustRightInd w:val="0"/>
        <w:snapToGrid w:val="0"/>
        <w:spacing w:line="360" w:lineRule="auto"/>
        <w:rPr>
          <w:rFonts w:asciiTheme="minorEastAsia" w:hAnsiTheme="minorEastAsia"/>
          <w:color w:val="000000"/>
          <w:sz w:val="24"/>
          <w:szCs w:val="24"/>
          <w:u w:val="single"/>
        </w:rPr>
      </w:pPr>
      <w:r>
        <w:rPr>
          <w:rFonts w:asciiTheme="minorEastAsia" w:hAnsiTheme="minorEastAsia" w:hint="eastAsia"/>
          <w:color w:val="000000"/>
          <w:sz w:val="24"/>
          <w:szCs w:val="24"/>
        </w:rPr>
        <w:t>地</w:t>
      </w:r>
      <w:r>
        <w:rPr>
          <w:rFonts w:asciiTheme="minorEastAsia" w:hAnsiTheme="minorEastAsia" w:hint="eastAsia"/>
          <w:color w:val="000000"/>
          <w:sz w:val="24"/>
          <w:szCs w:val="24"/>
        </w:rPr>
        <w:t xml:space="preserve">    </w:t>
      </w:r>
      <w:r>
        <w:rPr>
          <w:rFonts w:asciiTheme="minorEastAsia" w:hAnsiTheme="minorEastAsia" w:hint="eastAsia"/>
          <w:color w:val="000000"/>
          <w:sz w:val="24"/>
          <w:szCs w:val="24"/>
        </w:rPr>
        <w:t>址：</w:t>
      </w:r>
      <w:r>
        <w:rPr>
          <w:rFonts w:asciiTheme="minorEastAsia" w:hAnsiTheme="minorEastAsia" w:hint="eastAsia"/>
          <w:color w:val="000000"/>
          <w:sz w:val="24"/>
          <w:szCs w:val="24"/>
          <w:u w:val="single"/>
        </w:rPr>
        <w:t xml:space="preserve">                     </w:t>
      </w:r>
      <w:r>
        <w:rPr>
          <w:rFonts w:asciiTheme="minorEastAsia" w:hAnsiTheme="minorEastAsia" w:cs="宋体" w:hint="eastAsia"/>
          <w:szCs w:val="21"/>
        </w:rPr>
        <w:t>.</w:t>
      </w:r>
      <w:r>
        <w:rPr>
          <w:rFonts w:asciiTheme="minorEastAsia" w:hAnsiTheme="minorEastAsia" w:hint="eastAsia"/>
          <w:color w:val="000000"/>
          <w:sz w:val="24"/>
          <w:szCs w:val="24"/>
        </w:rPr>
        <w:t xml:space="preserve"> </w:t>
      </w:r>
      <w:r>
        <w:rPr>
          <w:rFonts w:asciiTheme="minorEastAsia" w:hAnsiTheme="minorEastAsia" w:hint="eastAsia"/>
          <w:color w:val="000000"/>
          <w:sz w:val="24"/>
          <w:szCs w:val="24"/>
        </w:rPr>
        <w:t>邮政编码：</w:t>
      </w:r>
      <w:r>
        <w:rPr>
          <w:rFonts w:asciiTheme="minorEastAsia" w:hAnsiTheme="minorEastAsia" w:hint="eastAsia"/>
          <w:color w:val="000000"/>
          <w:sz w:val="24"/>
          <w:szCs w:val="24"/>
          <w:u w:val="single"/>
        </w:rPr>
        <w:t xml:space="preserve">                 </w:t>
      </w:r>
      <w:r>
        <w:rPr>
          <w:rFonts w:asciiTheme="minorEastAsia" w:hAnsiTheme="minorEastAsia" w:cs="宋体" w:hint="eastAsia"/>
          <w:szCs w:val="21"/>
        </w:rPr>
        <w:t>.</w:t>
      </w:r>
    </w:p>
    <w:p w:rsidR="007A383F" w:rsidRDefault="005E2D02">
      <w:pPr>
        <w:adjustRightInd w:val="0"/>
        <w:snapToGrid w:val="0"/>
        <w:spacing w:line="360" w:lineRule="auto"/>
        <w:rPr>
          <w:rFonts w:asciiTheme="minorEastAsia" w:hAnsiTheme="minorEastAsia"/>
          <w:color w:val="000000"/>
          <w:sz w:val="24"/>
          <w:szCs w:val="24"/>
          <w:u w:val="single"/>
        </w:rPr>
      </w:pPr>
      <w:r>
        <w:rPr>
          <w:rFonts w:asciiTheme="minorEastAsia" w:hAnsiTheme="minorEastAsia" w:hint="eastAsia"/>
          <w:color w:val="000000"/>
          <w:sz w:val="24"/>
          <w:szCs w:val="24"/>
        </w:rPr>
        <w:t>电</w:t>
      </w:r>
      <w:r>
        <w:rPr>
          <w:rFonts w:asciiTheme="minorEastAsia" w:hAnsiTheme="minorEastAsia" w:hint="eastAsia"/>
          <w:color w:val="000000"/>
          <w:sz w:val="24"/>
          <w:szCs w:val="24"/>
        </w:rPr>
        <w:t xml:space="preserve">    </w:t>
      </w:r>
      <w:r>
        <w:rPr>
          <w:rFonts w:asciiTheme="minorEastAsia" w:hAnsiTheme="minorEastAsia" w:hint="eastAsia"/>
          <w:color w:val="000000"/>
          <w:sz w:val="24"/>
          <w:szCs w:val="24"/>
        </w:rPr>
        <w:t>话：</w:t>
      </w:r>
      <w:r>
        <w:rPr>
          <w:rFonts w:asciiTheme="minorEastAsia" w:hAnsiTheme="minorEastAsia" w:hint="eastAsia"/>
          <w:color w:val="000000"/>
          <w:sz w:val="24"/>
          <w:szCs w:val="24"/>
          <w:u w:val="single"/>
        </w:rPr>
        <w:t xml:space="preserve">                     </w:t>
      </w:r>
      <w:r>
        <w:rPr>
          <w:rFonts w:asciiTheme="minorEastAsia" w:hAnsiTheme="minorEastAsia" w:cs="宋体" w:hint="eastAsia"/>
          <w:szCs w:val="21"/>
        </w:rPr>
        <w:t>.</w:t>
      </w:r>
      <w:r>
        <w:rPr>
          <w:rFonts w:asciiTheme="minorEastAsia" w:hAnsiTheme="minorEastAsia" w:hint="eastAsia"/>
          <w:color w:val="000000"/>
          <w:sz w:val="24"/>
          <w:szCs w:val="24"/>
        </w:rPr>
        <w:t xml:space="preserve"> </w:t>
      </w:r>
      <w:r>
        <w:rPr>
          <w:rFonts w:asciiTheme="minorEastAsia" w:hAnsiTheme="minorEastAsia" w:hint="eastAsia"/>
          <w:color w:val="000000"/>
          <w:sz w:val="24"/>
          <w:szCs w:val="24"/>
        </w:rPr>
        <w:t>传</w:t>
      </w:r>
      <w:r>
        <w:rPr>
          <w:rFonts w:asciiTheme="minorEastAsia" w:hAnsiTheme="minorEastAsia" w:hint="eastAsia"/>
          <w:color w:val="000000"/>
          <w:sz w:val="24"/>
          <w:szCs w:val="24"/>
        </w:rPr>
        <w:t xml:space="preserve">    </w:t>
      </w:r>
      <w:r>
        <w:rPr>
          <w:rFonts w:asciiTheme="minorEastAsia" w:hAnsiTheme="minorEastAsia" w:hint="eastAsia"/>
          <w:color w:val="000000"/>
          <w:sz w:val="24"/>
          <w:szCs w:val="24"/>
        </w:rPr>
        <w:t>真：</w:t>
      </w:r>
      <w:r>
        <w:rPr>
          <w:rFonts w:asciiTheme="minorEastAsia" w:hAnsiTheme="minorEastAsia" w:hint="eastAsia"/>
          <w:color w:val="000000"/>
          <w:sz w:val="24"/>
          <w:szCs w:val="24"/>
          <w:u w:val="single"/>
        </w:rPr>
        <w:t xml:space="preserve">                 </w:t>
      </w:r>
      <w:r>
        <w:rPr>
          <w:rFonts w:asciiTheme="minorEastAsia" w:hAnsiTheme="minorEastAsia" w:cs="宋体" w:hint="eastAsia"/>
          <w:szCs w:val="21"/>
        </w:rPr>
        <w:t>.</w:t>
      </w:r>
    </w:p>
    <w:p w:rsidR="007A383F" w:rsidRDefault="005E2D02">
      <w:pPr>
        <w:adjustRightInd w:val="0"/>
        <w:snapToGrid w:val="0"/>
        <w:spacing w:line="360" w:lineRule="auto"/>
        <w:rPr>
          <w:rFonts w:asciiTheme="minorEastAsia" w:hAnsiTheme="minorEastAsia"/>
          <w:color w:val="000000"/>
          <w:sz w:val="24"/>
          <w:szCs w:val="24"/>
        </w:rPr>
      </w:pPr>
      <w:r>
        <w:rPr>
          <w:rFonts w:asciiTheme="minorEastAsia" w:hAnsiTheme="minorEastAsia" w:hint="eastAsia"/>
          <w:color w:val="000000"/>
          <w:sz w:val="24"/>
          <w:szCs w:val="24"/>
        </w:rPr>
        <w:t>投标人代表姓名：</w:t>
      </w:r>
      <w:r>
        <w:rPr>
          <w:rFonts w:asciiTheme="minorEastAsia" w:hAnsiTheme="minorEastAsia" w:hint="eastAsia"/>
          <w:color w:val="000000"/>
          <w:sz w:val="24"/>
          <w:szCs w:val="24"/>
          <w:u w:val="single"/>
        </w:rPr>
        <w:t xml:space="preserve">               </w:t>
      </w:r>
      <w:r>
        <w:rPr>
          <w:rFonts w:asciiTheme="minorEastAsia" w:hAnsiTheme="minorEastAsia" w:cs="宋体" w:hint="eastAsia"/>
          <w:szCs w:val="21"/>
        </w:rPr>
        <w:t>.</w:t>
      </w:r>
      <w:r>
        <w:rPr>
          <w:rFonts w:asciiTheme="minorEastAsia" w:hAnsiTheme="minorEastAsia" w:hint="eastAsia"/>
          <w:color w:val="000000"/>
          <w:sz w:val="24"/>
          <w:szCs w:val="24"/>
        </w:rPr>
        <w:t xml:space="preserve"> </w:t>
      </w:r>
      <w:r>
        <w:rPr>
          <w:rFonts w:asciiTheme="minorEastAsia" w:hAnsiTheme="minorEastAsia" w:hint="eastAsia"/>
          <w:color w:val="000000"/>
          <w:sz w:val="24"/>
          <w:szCs w:val="24"/>
        </w:rPr>
        <w:t>职</w:t>
      </w:r>
      <w:r>
        <w:rPr>
          <w:rFonts w:asciiTheme="minorEastAsia" w:hAnsiTheme="minorEastAsia" w:hint="eastAsia"/>
          <w:color w:val="000000"/>
          <w:sz w:val="24"/>
          <w:szCs w:val="24"/>
        </w:rPr>
        <w:t xml:space="preserve">    </w:t>
      </w:r>
      <w:r>
        <w:rPr>
          <w:rFonts w:asciiTheme="minorEastAsia" w:hAnsiTheme="minorEastAsia" w:hint="eastAsia"/>
          <w:color w:val="000000"/>
          <w:sz w:val="24"/>
          <w:szCs w:val="24"/>
        </w:rPr>
        <w:t>务：</w:t>
      </w:r>
      <w:r>
        <w:rPr>
          <w:rFonts w:asciiTheme="minorEastAsia" w:hAnsiTheme="minorEastAsia" w:hint="eastAsia"/>
          <w:color w:val="000000"/>
          <w:sz w:val="24"/>
          <w:szCs w:val="24"/>
          <w:u w:val="single"/>
        </w:rPr>
        <w:t xml:space="preserve">                 </w:t>
      </w:r>
      <w:r>
        <w:rPr>
          <w:rFonts w:asciiTheme="minorEastAsia" w:hAnsiTheme="minorEastAsia" w:cs="宋体" w:hint="eastAsia"/>
          <w:szCs w:val="21"/>
        </w:rPr>
        <w:t>.</w:t>
      </w:r>
    </w:p>
    <w:p w:rsidR="007A383F" w:rsidRDefault="007A383F">
      <w:pPr>
        <w:adjustRightInd w:val="0"/>
        <w:snapToGrid w:val="0"/>
        <w:spacing w:line="360" w:lineRule="auto"/>
        <w:rPr>
          <w:rFonts w:asciiTheme="minorEastAsia" w:hAnsiTheme="minorEastAsia"/>
          <w:color w:val="000000"/>
          <w:sz w:val="24"/>
          <w:szCs w:val="24"/>
        </w:rPr>
      </w:pPr>
    </w:p>
    <w:p w:rsidR="007A383F" w:rsidRDefault="005E2D02">
      <w:pPr>
        <w:adjustRightInd w:val="0"/>
        <w:snapToGrid w:val="0"/>
        <w:spacing w:line="360" w:lineRule="auto"/>
        <w:rPr>
          <w:rFonts w:asciiTheme="minorEastAsia" w:hAnsiTheme="minorEastAsia"/>
          <w:color w:val="000000"/>
          <w:sz w:val="24"/>
          <w:szCs w:val="24"/>
        </w:rPr>
      </w:pPr>
      <w:r>
        <w:rPr>
          <w:rFonts w:asciiTheme="minorEastAsia" w:hAnsiTheme="minorEastAsia" w:hint="eastAsia"/>
          <w:color w:val="000000"/>
          <w:sz w:val="24"/>
          <w:szCs w:val="24"/>
        </w:rPr>
        <w:t>投标人法定代表人（或法定代表人授权代表）签字或盖章：</w:t>
      </w:r>
      <w:r>
        <w:rPr>
          <w:rFonts w:asciiTheme="minorEastAsia" w:hAnsiTheme="minorEastAsia" w:hint="eastAsia"/>
          <w:color w:val="000000"/>
          <w:sz w:val="24"/>
          <w:szCs w:val="24"/>
        </w:rPr>
        <w:t xml:space="preserve">         </w:t>
      </w:r>
    </w:p>
    <w:p w:rsidR="007A383F" w:rsidRDefault="005E2D02">
      <w:pPr>
        <w:adjustRightInd w:val="0"/>
        <w:snapToGrid w:val="0"/>
        <w:spacing w:line="360" w:lineRule="auto"/>
        <w:rPr>
          <w:rFonts w:asciiTheme="minorEastAsia" w:hAnsiTheme="minorEastAsia"/>
          <w:color w:val="000000"/>
          <w:sz w:val="24"/>
          <w:szCs w:val="24"/>
        </w:rPr>
      </w:pPr>
      <w:r>
        <w:rPr>
          <w:rFonts w:asciiTheme="minorEastAsia" w:hAnsiTheme="minorEastAsia" w:hint="eastAsia"/>
          <w:color w:val="000000"/>
          <w:sz w:val="24"/>
          <w:szCs w:val="24"/>
        </w:rPr>
        <w:t>投标人名称（盖章）：</w:t>
      </w:r>
      <w:r>
        <w:rPr>
          <w:rFonts w:asciiTheme="minorEastAsia" w:hAnsiTheme="minorEastAsia" w:hint="eastAsia"/>
          <w:color w:val="000000"/>
          <w:sz w:val="24"/>
          <w:szCs w:val="24"/>
        </w:rPr>
        <w:t xml:space="preserve">                   </w:t>
      </w:r>
    </w:p>
    <w:p w:rsidR="007A383F" w:rsidRDefault="007A383F">
      <w:pPr>
        <w:adjustRightInd w:val="0"/>
        <w:snapToGrid w:val="0"/>
        <w:spacing w:line="360" w:lineRule="auto"/>
        <w:rPr>
          <w:rFonts w:asciiTheme="minorEastAsia" w:hAnsiTheme="minorEastAsia"/>
          <w:color w:val="000000"/>
          <w:sz w:val="24"/>
          <w:szCs w:val="24"/>
        </w:rPr>
      </w:pPr>
    </w:p>
    <w:p w:rsidR="007A383F" w:rsidRDefault="005E2D02">
      <w:pPr>
        <w:adjustRightInd w:val="0"/>
        <w:snapToGrid w:val="0"/>
        <w:spacing w:line="360" w:lineRule="auto"/>
        <w:ind w:firstLineChars="2050" w:firstLine="4920"/>
        <w:rPr>
          <w:rFonts w:asciiTheme="minorEastAsia" w:hAnsiTheme="minorEastAsia"/>
          <w:color w:val="000000"/>
          <w:sz w:val="24"/>
          <w:szCs w:val="24"/>
        </w:rPr>
      </w:pPr>
      <w:r>
        <w:rPr>
          <w:rFonts w:asciiTheme="minorEastAsia" w:hAnsiTheme="minorEastAsia" w:hint="eastAsia"/>
          <w:color w:val="000000"/>
          <w:sz w:val="24"/>
          <w:szCs w:val="24"/>
        </w:rPr>
        <w:t>日期：</w:t>
      </w:r>
      <w:r>
        <w:rPr>
          <w:rFonts w:asciiTheme="minorEastAsia" w:hAnsiTheme="minorEastAsia" w:hint="eastAsia"/>
          <w:color w:val="000000"/>
          <w:sz w:val="24"/>
          <w:szCs w:val="24"/>
        </w:rPr>
        <w:t xml:space="preserve">    </w:t>
      </w:r>
      <w:r>
        <w:rPr>
          <w:rFonts w:asciiTheme="minorEastAsia" w:hAnsiTheme="minorEastAsia" w:hint="eastAsia"/>
          <w:color w:val="000000"/>
          <w:sz w:val="24"/>
          <w:szCs w:val="24"/>
        </w:rPr>
        <w:t>年</w:t>
      </w:r>
      <w:r>
        <w:rPr>
          <w:rFonts w:asciiTheme="minorEastAsia" w:hAnsiTheme="minorEastAsia" w:hint="eastAsia"/>
          <w:color w:val="000000"/>
          <w:sz w:val="24"/>
          <w:szCs w:val="24"/>
        </w:rPr>
        <w:t xml:space="preserve">    </w:t>
      </w:r>
      <w:r>
        <w:rPr>
          <w:rFonts w:asciiTheme="minorEastAsia" w:hAnsiTheme="minorEastAsia" w:hint="eastAsia"/>
          <w:color w:val="000000"/>
          <w:sz w:val="24"/>
          <w:szCs w:val="24"/>
        </w:rPr>
        <w:t>月</w:t>
      </w:r>
      <w:r>
        <w:rPr>
          <w:rFonts w:asciiTheme="minorEastAsia" w:hAnsiTheme="minorEastAsia" w:hint="eastAsia"/>
          <w:color w:val="000000"/>
          <w:sz w:val="24"/>
          <w:szCs w:val="24"/>
        </w:rPr>
        <w:t xml:space="preserve">    </w:t>
      </w:r>
      <w:r>
        <w:rPr>
          <w:rFonts w:asciiTheme="minorEastAsia" w:hAnsiTheme="minorEastAsia" w:hint="eastAsia"/>
          <w:color w:val="000000"/>
          <w:sz w:val="24"/>
          <w:szCs w:val="24"/>
        </w:rPr>
        <w:t>日</w:t>
      </w:r>
    </w:p>
    <w:p w:rsidR="007A383F" w:rsidRDefault="007A383F">
      <w:pPr>
        <w:adjustRightInd w:val="0"/>
        <w:snapToGrid w:val="0"/>
        <w:spacing w:line="360" w:lineRule="auto"/>
        <w:rPr>
          <w:rFonts w:asciiTheme="minorEastAsia" w:hAnsiTheme="minorEastAsia" w:cs="宋体"/>
          <w:sz w:val="24"/>
          <w:szCs w:val="24"/>
        </w:rPr>
      </w:pPr>
    </w:p>
    <w:p w:rsidR="007A383F" w:rsidRDefault="007A383F">
      <w:pPr>
        <w:spacing w:line="480" w:lineRule="exact"/>
        <w:jc w:val="center"/>
        <w:rPr>
          <w:rFonts w:asciiTheme="majorEastAsia" w:eastAsiaTheme="majorEastAsia" w:hAnsiTheme="majorEastAsia"/>
          <w:b/>
          <w:bCs/>
          <w:color w:val="000000"/>
          <w:sz w:val="36"/>
          <w:szCs w:val="36"/>
        </w:rPr>
      </w:pPr>
    </w:p>
    <w:p w:rsidR="007A383F" w:rsidRDefault="005E2D02">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t xml:space="preserve">3.2 </w:t>
      </w:r>
      <w:r>
        <w:rPr>
          <w:rFonts w:asciiTheme="majorEastAsia" w:eastAsiaTheme="majorEastAsia" w:hAnsiTheme="majorEastAsia" w:hint="eastAsia"/>
          <w:b/>
          <w:bCs/>
          <w:color w:val="000000"/>
          <w:sz w:val="36"/>
          <w:szCs w:val="36"/>
        </w:rPr>
        <w:t>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7A383F" w:rsidRDefault="007A383F" w:rsidP="007A383F">
      <w:pPr>
        <w:autoSpaceDE w:val="0"/>
        <w:autoSpaceDN w:val="0"/>
        <w:adjustRightInd w:val="0"/>
        <w:spacing w:line="480" w:lineRule="auto"/>
        <w:ind w:firstLineChars="257" w:firstLine="617"/>
        <w:rPr>
          <w:rFonts w:ascii="宋体" w:hAnsi="宋体"/>
          <w:color w:val="000000"/>
          <w:sz w:val="24"/>
          <w:szCs w:val="24"/>
        </w:rPr>
      </w:pPr>
    </w:p>
    <w:p w:rsidR="007A383F" w:rsidRDefault="005E2D02">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7A383F" w:rsidRDefault="005E2D02">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7A383F" w:rsidRDefault="005E2D02">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w:t>
      </w:r>
      <w:r>
        <w:rPr>
          <w:rFonts w:asciiTheme="minorEastAsia" w:hAnsiTheme="minorEastAsia" w:hint="eastAsia"/>
          <w:color w:val="000000"/>
          <w:szCs w:val="24"/>
        </w:rPr>
        <w:t xml:space="preserve">       </w:t>
      </w:r>
      <w:r>
        <w:rPr>
          <w:rFonts w:asciiTheme="minorEastAsia" w:hAnsiTheme="minorEastAsia" w:hint="eastAsia"/>
          <w:color w:val="000000"/>
          <w:szCs w:val="24"/>
        </w:rPr>
        <w:t>性</w:t>
      </w:r>
      <w:r>
        <w:rPr>
          <w:rFonts w:asciiTheme="minorEastAsia" w:hAnsiTheme="minorEastAsia"/>
          <w:color w:val="000000"/>
          <w:szCs w:val="24"/>
        </w:rPr>
        <w:t>别</w:t>
      </w:r>
      <w:r>
        <w:rPr>
          <w:rFonts w:asciiTheme="minorEastAsia" w:hAnsiTheme="minorEastAsia" w:hint="eastAsia"/>
          <w:color w:val="000000"/>
          <w:szCs w:val="24"/>
        </w:rPr>
        <w:t>：</w:t>
      </w:r>
      <w:r>
        <w:rPr>
          <w:rFonts w:asciiTheme="minorEastAsia" w:hAnsiTheme="minorEastAsia" w:hint="eastAsia"/>
          <w:color w:val="000000"/>
          <w:szCs w:val="24"/>
        </w:rPr>
        <w:t xml:space="preserve">     </w:t>
      </w:r>
      <w:r>
        <w:rPr>
          <w:rFonts w:asciiTheme="minorEastAsia" w:hAnsiTheme="minorEastAsia" w:hint="eastAsia"/>
          <w:color w:val="000000"/>
          <w:szCs w:val="24"/>
        </w:rPr>
        <w:t>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w:t>
      </w:r>
      <w:r>
        <w:rPr>
          <w:rFonts w:asciiTheme="minorEastAsia" w:hAnsiTheme="minorEastAsia"/>
          <w:color w:val="000000"/>
          <w:szCs w:val="24"/>
        </w:rPr>
        <w:t>职务</w:t>
      </w:r>
      <w:r>
        <w:rPr>
          <w:rFonts w:asciiTheme="minorEastAsia" w:hAnsiTheme="minorEastAsia" w:hint="eastAsia"/>
          <w:color w:val="000000"/>
          <w:szCs w:val="24"/>
        </w:rPr>
        <w:t>：</w:t>
      </w:r>
      <w:r>
        <w:rPr>
          <w:rFonts w:asciiTheme="minorEastAsia" w:hAnsiTheme="minorEastAsia" w:hint="eastAsia"/>
          <w:color w:val="000000"/>
          <w:szCs w:val="24"/>
        </w:rPr>
        <w:t xml:space="preserve">        </w:t>
      </w:r>
    </w:p>
    <w:p w:rsidR="007A383F" w:rsidRDefault="005E2D02">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加贵方招</w:t>
      </w:r>
      <w:r>
        <w:rPr>
          <w:rFonts w:asciiTheme="minorEastAsia" w:hAnsiTheme="minorEastAsia"/>
          <w:color w:val="000000"/>
          <w:szCs w:val="24"/>
        </w:rPr>
        <w:t>标编号为</w:t>
      </w:r>
      <w:r>
        <w:rPr>
          <w:rFonts w:asciiTheme="minorEastAsia" w:hAnsiTheme="minorEastAsia"/>
          <w:i/>
          <w:color w:val="000000"/>
          <w:szCs w:val="24"/>
          <w:u w:val="single"/>
        </w:rPr>
        <w:t>项目编号</w:t>
      </w:r>
      <w:r>
        <w:rPr>
          <w:rFonts w:asciiTheme="minorEastAsia" w:hAnsiTheme="minorEastAsia" w:hint="eastAsia"/>
          <w:color w:val="000000"/>
          <w:szCs w:val="24"/>
        </w:rPr>
        <w:t>的</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7A383F" w:rsidRDefault="005E2D02">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7A383F" w:rsidRDefault="007A383F">
      <w:pPr>
        <w:pStyle w:val="13"/>
        <w:spacing w:line="480" w:lineRule="auto"/>
        <w:ind w:firstLineChars="225" w:firstLine="540"/>
        <w:jc w:val="left"/>
        <w:rPr>
          <w:rFonts w:asciiTheme="minorEastAsia" w:hAnsiTheme="minorEastAsia"/>
          <w:color w:val="000000"/>
          <w:szCs w:val="24"/>
        </w:rPr>
      </w:pPr>
    </w:p>
    <w:p w:rsidR="007A383F" w:rsidRDefault="007A383F">
      <w:pPr>
        <w:pStyle w:val="13"/>
        <w:spacing w:line="480" w:lineRule="auto"/>
        <w:ind w:firstLineChars="225" w:firstLine="540"/>
        <w:jc w:val="left"/>
        <w:rPr>
          <w:rFonts w:asciiTheme="minorEastAsia" w:hAnsiTheme="minorEastAsia"/>
          <w:color w:val="000000"/>
          <w:szCs w:val="24"/>
        </w:rPr>
      </w:pPr>
    </w:p>
    <w:p w:rsidR="007A383F" w:rsidRDefault="005E2D02" w:rsidP="007A383F">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7A383F" w:rsidRDefault="007A383F" w:rsidP="007A383F">
      <w:pPr>
        <w:pStyle w:val="13"/>
        <w:spacing w:line="480" w:lineRule="auto"/>
        <w:ind w:leftChars="-256" w:left="-538" w:firstLineChars="257" w:firstLine="617"/>
        <w:jc w:val="center"/>
        <w:rPr>
          <w:rFonts w:asciiTheme="minorEastAsia" w:hAnsiTheme="minorEastAsia"/>
          <w:bCs/>
          <w:color w:val="000000"/>
          <w:szCs w:val="24"/>
        </w:rPr>
      </w:pPr>
    </w:p>
    <w:p w:rsidR="007A383F" w:rsidRDefault="007A383F">
      <w:pPr>
        <w:autoSpaceDE w:val="0"/>
        <w:autoSpaceDN w:val="0"/>
        <w:adjustRightInd w:val="0"/>
        <w:spacing w:line="360" w:lineRule="auto"/>
        <w:ind w:right="-11"/>
        <w:rPr>
          <w:rFonts w:asciiTheme="minorEastAsia" w:hAnsiTheme="minorEastAsia" w:cs="宋体"/>
          <w:sz w:val="24"/>
          <w:szCs w:val="24"/>
          <w:lang w:val="zh-CN"/>
        </w:rPr>
      </w:pPr>
    </w:p>
    <w:p w:rsidR="007A383F" w:rsidRDefault="007A383F">
      <w:pPr>
        <w:autoSpaceDE w:val="0"/>
        <w:autoSpaceDN w:val="0"/>
        <w:adjustRightInd w:val="0"/>
        <w:spacing w:line="360" w:lineRule="auto"/>
        <w:ind w:right="-11"/>
        <w:rPr>
          <w:rFonts w:asciiTheme="minorEastAsia" w:hAnsiTheme="minorEastAsia" w:cs="宋体"/>
          <w:sz w:val="24"/>
          <w:szCs w:val="24"/>
          <w:lang w:val="zh-CN"/>
        </w:rPr>
      </w:pPr>
    </w:p>
    <w:p w:rsidR="007A383F" w:rsidRDefault="007A383F">
      <w:pPr>
        <w:autoSpaceDE w:val="0"/>
        <w:autoSpaceDN w:val="0"/>
        <w:adjustRightInd w:val="0"/>
        <w:spacing w:line="360" w:lineRule="auto"/>
        <w:ind w:right="-11"/>
        <w:rPr>
          <w:rFonts w:asciiTheme="minorEastAsia" w:hAnsiTheme="minorEastAsia" w:cs="宋体"/>
          <w:sz w:val="24"/>
          <w:szCs w:val="24"/>
          <w:lang w:val="zh-CN"/>
        </w:rPr>
      </w:pPr>
    </w:p>
    <w:p w:rsidR="007A383F" w:rsidRDefault="005E2D02">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7A383F" w:rsidRDefault="005E2D02">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w:t>
      </w:r>
      <w:r>
        <w:rPr>
          <w:rFonts w:asciiTheme="minorEastAsia" w:eastAsiaTheme="minorEastAsia" w:hAnsiTheme="minorEastAsia" w:cs="Arial" w:hint="eastAsia"/>
          <w:color w:val="000000"/>
          <w:szCs w:val="24"/>
        </w:rPr>
        <w:t xml:space="preserve">   </w:t>
      </w:r>
      <w:r>
        <w:rPr>
          <w:rFonts w:asciiTheme="minorEastAsia" w:eastAsiaTheme="minorEastAsia" w:hAnsiTheme="minorEastAsia" w:cs="Arial" w:hint="eastAsia"/>
          <w:color w:val="000000"/>
          <w:szCs w:val="24"/>
        </w:rPr>
        <w:t>年</w:t>
      </w:r>
      <w:r>
        <w:rPr>
          <w:rFonts w:asciiTheme="minorEastAsia" w:eastAsiaTheme="minorEastAsia" w:hAnsiTheme="minorEastAsia" w:cs="Arial" w:hint="eastAsia"/>
          <w:color w:val="000000"/>
          <w:szCs w:val="24"/>
        </w:rPr>
        <w:t xml:space="preserve">   </w:t>
      </w:r>
      <w:r>
        <w:rPr>
          <w:rFonts w:asciiTheme="minorEastAsia" w:eastAsiaTheme="minorEastAsia" w:hAnsiTheme="minorEastAsia" w:cs="Arial" w:hint="eastAsia"/>
          <w:color w:val="000000"/>
          <w:szCs w:val="24"/>
        </w:rPr>
        <w:t>月</w:t>
      </w:r>
      <w:r>
        <w:rPr>
          <w:rFonts w:asciiTheme="minorEastAsia" w:eastAsiaTheme="minorEastAsia" w:hAnsiTheme="minorEastAsia" w:cs="Arial" w:hint="eastAsia"/>
          <w:color w:val="000000"/>
          <w:szCs w:val="24"/>
        </w:rPr>
        <w:t xml:space="preserve">  </w:t>
      </w:r>
      <w:r>
        <w:rPr>
          <w:rFonts w:asciiTheme="minorEastAsia" w:eastAsiaTheme="minorEastAsia" w:hAnsiTheme="minorEastAsia" w:cs="Arial" w:hint="eastAsia"/>
          <w:color w:val="000000"/>
          <w:szCs w:val="24"/>
        </w:rPr>
        <w:t>日</w:t>
      </w:r>
    </w:p>
    <w:p w:rsidR="007A383F" w:rsidRDefault="007A383F">
      <w:pPr>
        <w:pStyle w:val="14"/>
        <w:spacing w:line="480" w:lineRule="auto"/>
        <w:rPr>
          <w:rFonts w:asciiTheme="minorEastAsia" w:hAnsiTheme="minorEastAsia" w:cs="Arial"/>
          <w:color w:val="000000"/>
          <w:szCs w:val="24"/>
        </w:rPr>
      </w:pPr>
    </w:p>
    <w:p w:rsidR="007A383F" w:rsidRDefault="005E2D02">
      <w:pPr>
        <w:spacing w:line="320" w:lineRule="exact"/>
        <w:rPr>
          <w:rFonts w:ascii="宋体" w:hAnsi="宋体"/>
          <w:b/>
          <w:bCs/>
          <w:color w:val="000000"/>
          <w:sz w:val="36"/>
          <w:szCs w:val="36"/>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7A383F" w:rsidRDefault="007A383F">
      <w:pPr>
        <w:spacing w:line="480" w:lineRule="exact"/>
        <w:jc w:val="center"/>
        <w:rPr>
          <w:rFonts w:ascii="宋体" w:hAnsi="宋体"/>
          <w:b/>
          <w:bCs/>
          <w:color w:val="000000"/>
          <w:sz w:val="36"/>
          <w:szCs w:val="36"/>
        </w:rPr>
      </w:pPr>
    </w:p>
    <w:p w:rsidR="007A383F" w:rsidRDefault="005E2D02">
      <w:pPr>
        <w:spacing w:line="480" w:lineRule="exact"/>
        <w:jc w:val="center"/>
        <w:rPr>
          <w:rFonts w:ascii="宋体" w:hAnsi="宋体"/>
          <w:b/>
          <w:bCs/>
          <w:color w:val="000000"/>
          <w:sz w:val="36"/>
          <w:szCs w:val="36"/>
        </w:rPr>
      </w:pPr>
      <w:r>
        <w:rPr>
          <w:rFonts w:ascii="宋体" w:hAnsi="宋体" w:hint="eastAsia"/>
          <w:b/>
          <w:bCs/>
          <w:color w:val="000000"/>
          <w:sz w:val="36"/>
          <w:szCs w:val="36"/>
        </w:rPr>
        <w:t xml:space="preserve">3.3 </w:t>
      </w:r>
      <w:r>
        <w:rPr>
          <w:rFonts w:ascii="宋体" w:hAnsi="宋体" w:hint="eastAsia"/>
          <w:b/>
          <w:bCs/>
          <w:color w:val="000000"/>
          <w:sz w:val="36"/>
          <w:szCs w:val="36"/>
        </w:rPr>
        <w:t>法定代表人授权书</w:t>
      </w:r>
    </w:p>
    <w:p w:rsidR="007A383F" w:rsidRDefault="007A383F">
      <w:pPr>
        <w:spacing w:line="480" w:lineRule="exact"/>
        <w:jc w:val="center"/>
        <w:rPr>
          <w:rFonts w:ascii="宋体" w:hAnsi="宋体"/>
          <w:b/>
          <w:bCs/>
          <w:color w:val="000000"/>
          <w:sz w:val="36"/>
          <w:szCs w:val="36"/>
        </w:rPr>
      </w:pPr>
    </w:p>
    <w:p w:rsidR="007A383F" w:rsidRDefault="005E2D0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投标人名称</w:t>
      </w:r>
      <w:r>
        <w:rPr>
          <w:rFonts w:asciiTheme="minorEastAsia" w:hAnsiTheme="minorEastAsia" w:hint="eastAsia"/>
          <w:i/>
          <w:snapToGrid w:val="0"/>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以我方的名义参加贵中心</w:t>
      </w:r>
      <w:r>
        <w:rPr>
          <w:rFonts w:asciiTheme="minorEastAsia" w:hAnsiTheme="minorEastAsia" w:cs="Arial" w:hint="eastAsia"/>
          <w:sz w:val="24"/>
          <w:szCs w:val="24"/>
        </w:rPr>
        <w:t>______________________</w:t>
      </w:r>
      <w:r>
        <w:rPr>
          <w:rFonts w:asciiTheme="minorEastAsia" w:hAnsiTheme="minorEastAsia" w:cs="Arial" w:hint="eastAsia"/>
          <w:sz w:val="24"/>
          <w:szCs w:val="24"/>
        </w:rPr>
        <w:t>项目的投标活动，并代表我方全权办理针对上述项目的投标、开标、投标文件澄清、签约等一切具体事务和签署相关文件。</w:t>
      </w:r>
    </w:p>
    <w:p w:rsidR="007A383F" w:rsidRDefault="005E2D0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7A383F" w:rsidRDefault="005E2D0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7A383F" w:rsidRDefault="005E2D0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7A383F" w:rsidRDefault="005E2D02">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投标人名称：</w:t>
      </w:r>
      <w:r>
        <w:rPr>
          <w:rFonts w:asciiTheme="minorEastAsia" w:hAnsiTheme="minorEastAsia" w:hint="eastAsia"/>
          <w:sz w:val="24"/>
          <w:szCs w:val="24"/>
        </w:rPr>
        <w:t xml:space="preserve"> </w:t>
      </w:r>
      <w:r>
        <w:rPr>
          <w:rFonts w:asciiTheme="minorEastAsia" w:hAnsiTheme="minorEastAsia" w:hint="eastAsia"/>
          <w:sz w:val="24"/>
          <w:szCs w:val="24"/>
          <w:u w:val="single"/>
        </w:rPr>
        <w:t xml:space="preserve">       </w:t>
      </w:r>
      <w:r>
        <w:rPr>
          <w:rFonts w:asciiTheme="minorEastAsia" w:hAnsiTheme="minorEastAsia" w:hint="eastAsia"/>
          <w:sz w:val="24"/>
          <w:szCs w:val="24"/>
          <w:u w:val="single"/>
        </w:rPr>
        <w:t>（全称）</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w:t>
      </w:r>
      <w:r>
        <w:rPr>
          <w:rFonts w:asciiTheme="minorEastAsia" w:hAnsiTheme="minorEastAsia" w:hint="eastAsia"/>
          <w:sz w:val="24"/>
          <w:szCs w:val="24"/>
        </w:rPr>
        <w:t>（盖单位公章</w:t>
      </w:r>
      <w:r>
        <w:rPr>
          <w:rFonts w:asciiTheme="minorEastAsia" w:hAnsiTheme="minorEastAsia" w:hint="eastAsia"/>
          <w:sz w:val="24"/>
          <w:szCs w:val="24"/>
        </w:rPr>
        <w:t>）</w:t>
      </w:r>
    </w:p>
    <w:p w:rsidR="007A383F" w:rsidRDefault="005E2D02">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w:t>
      </w:r>
      <w:r>
        <w:rPr>
          <w:rFonts w:asciiTheme="minorEastAsia" w:hAnsiTheme="minorEastAsia" w:hint="eastAsia"/>
          <w:sz w:val="24"/>
          <w:szCs w:val="24"/>
        </w:rPr>
        <w:t xml:space="preserve">  </w:t>
      </w:r>
      <w:r>
        <w:rPr>
          <w:rFonts w:asciiTheme="minorEastAsia" w:hAnsiTheme="minorEastAsia" w:hint="eastAsia"/>
          <w:sz w:val="24"/>
          <w:szCs w:val="24"/>
        </w:rPr>
        <w:t>（签字或加盖名章）</w:t>
      </w:r>
    </w:p>
    <w:p w:rsidR="007A383F" w:rsidRDefault="005E2D02">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法定代表人授权代表：</w:t>
      </w:r>
      <w:r>
        <w:rPr>
          <w:rFonts w:asciiTheme="minorEastAsia" w:hAnsiTheme="minorEastAsia" w:hint="eastAsia"/>
          <w:sz w:val="24"/>
          <w:szCs w:val="24"/>
        </w:rPr>
        <w:t xml:space="preserve">  </w:t>
      </w:r>
      <w:r>
        <w:rPr>
          <w:rFonts w:asciiTheme="minorEastAsia" w:hAnsiTheme="minorEastAsia" w:hint="eastAsia"/>
          <w:sz w:val="24"/>
          <w:szCs w:val="24"/>
        </w:rPr>
        <w:t>（签字或加盖名章）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7A383F">
        <w:trPr>
          <w:gridAfter w:val="1"/>
          <w:wAfter w:w="14" w:type="dxa"/>
          <w:trHeight w:val="2636"/>
        </w:trPr>
        <w:tc>
          <w:tcPr>
            <w:tcW w:w="4484" w:type="dxa"/>
            <w:vAlign w:val="center"/>
          </w:tcPr>
          <w:p w:rsidR="007A383F" w:rsidRDefault="005E2D02">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7A383F" w:rsidRDefault="005E2D02">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7A383F">
        <w:trPr>
          <w:trHeight w:val="2781"/>
        </w:trPr>
        <w:tc>
          <w:tcPr>
            <w:tcW w:w="4491" w:type="dxa"/>
            <w:gridSpan w:val="2"/>
            <w:vAlign w:val="center"/>
          </w:tcPr>
          <w:p w:rsidR="007A383F" w:rsidRDefault="005E2D02">
            <w:pPr>
              <w:jc w:val="center"/>
              <w:rPr>
                <w:rFonts w:asciiTheme="minorEastAsia" w:hAnsiTheme="minorEastAsia"/>
                <w:sz w:val="24"/>
                <w:szCs w:val="24"/>
              </w:rPr>
            </w:pPr>
            <w:bookmarkStart w:id="8" w:name="_资格证明文件"/>
            <w:bookmarkStart w:id="9" w:name="_Toc364329026"/>
            <w:bookmarkEnd w:id="8"/>
            <w:r>
              <w:rPr>
                <w:rFonts w:asciiTheme="minorEastAsia" w:hAnsiTheme="minorEastAsia" w:hint="eastAsia"/>
                <w:sz w:val="24"/>
                <w:szCs w:val="24"/>
              </w:rPr>
              <w:t>法定代表人授权代表身份证（正面）</w:t>
            </w:r>
            <w:bookmarkEnd w:id="9"/>
          </w:p>
        </w:tc>
        <w:tc>
          <w:tcPr>
            <w:tcW w:w="4492" w:type="dxa"/>
            <w:gridSpan w:val="2"/>
            <w:vAlign w:val="center"/>
          </w:tcPr>
          <w:p w:rsidR="007A383F" w:rsidRDefault="005E2D02">
            <w:pPr>
              <w:jc w:val="center"/>
              <w:rPr>
                <w:rFonts w:asciiTheme="minorEastAsia" w:hAnsiTheme="minorEastAsia"/>
                <w:sz w:val="24"/>
                <w:szCs w:val="24"/>
              </w:rPr>
            </w:pPr>
            <w:bookmarkStart w:id="10" w:name="_Toc364329027"/>
            <w:r>
              <w:rPr>
                <w:rFonts w:asciiTheme="minorEastAsia" w:hAnsiTheme="minorEastAsia" w:hint="eastAsia"/>
                <w:sz w:val="24"/>
                <w:szCs w:val="24"/>
              </w:rPr>
              <w:t>法定代表人授权代表身份证（反面）</w:t>
            </w:r>
            <w:bookmarkEnd w:id="10"/>
          </w:p>
        </w:tc>
      </w:tr>
    </w:tbl>
    <w:p w:rsidR="007A383F" w:rsidRDefault="007A383F" w:rsidP="007A383F">
      <w:pPr>
        <w:spacing w:line="320" w:lineRule="exact"/>
        <w:ind w:left="2" w:firstLineChars="149" w:firstLine="358"/>
        <w:rPr>
          <w:rFonts w:asciiTheme="minorEastAsia" w:hAnsiTheme="minorEastAsia" w:cs="Courier New"/>
          <w:sz w:val="24"/>
          <w:szCs w:val="24"/>
        </w:rPr>
      </w:pPr>
    </w:p>
    <w:p w:rsidR="007A383F" w:rsidRDefault="005E2D02">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3.4 </w:t>
      </w:r>
      <w:r>
        <w:rPr>
          <w:rFonts w:ascii="宋体" w:hAnsi="宋体" w:hint="eastAsia"/>
          <w:b/>
          <w:bCs/>
          <w:color w:val="000000"/>
          <w:sz w:val="36"/>
          <w:szCs w:val="36"/>
        </w:rPr>
        <w:t>没有重大违法记录的声明</w:t>
      </w:r>
    </w:p>
    <w:p w:rsidR="007A383F" w:rsidRDefault="005E2D02" w:rsidP="007A383F">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 xml:space="preserve">声　</w:t>
      </w:r>
      <w:r>
        <w:rPr>
          <w:rFonts w:ascii="宋体" w:hAnsi="宋体" w:cs="Arial" w:hint="eastAsia"/>
          <w:color w:val="000000"/>
          <w:kern w:val="0"/>
          <w:sz w:val="36"/>
          <w:szCs w:val="36"/>
        </w:rPr>
        <w:t xml:space="preserve">   </w:t>
      </w:r>
      <w:r>
        <w:rPr>
          <w:rFonts w:ascii="宋体" w:hAnsi="宋体" w:cs="Arial" w:hint="eastAsia"/>
          <w:color w:val="000000"/>
          <w:kern w:val="0"/>
          <w:sz w:val="36"/>
          <w:szCs w:val="36"/>
        </w:rPr>
        <w:t>明</w:t>
      </w:r>
    </w:p>
    <w:p w:rsidR="007A383F" w:rsidRDefault="005E2D02" w:rsidP="007A383F">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7A383F" w:rsidRDefault="005E2D02" w:rsidP="007A383F">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7A383F" w:rsidRDefault="005E2D02" w:rsidP="007A383F">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7A383F" w:rsidRDefault="007A383F" w:rsidP="007A383F">
      <w:pPr>
        <w:spacing w:beforeLines="50" w:afterLines="50" w:line="360" w:lineRule="auto"/>
        <w:ind w:firstLineChars="236" w:firstLine="566"/>
        <w:rPr>
          <w:rFonts w:asciiTheme="minorEastAsia" w:hAnsiTheme="minorEastAsia" w:cs="宋体"/>
          <w:sz w:val="24"/>
          <w:szCs w:val="24"/>
          <w:lang w:val="zh-CN"/>
        </w:rPr>
      </w:pPr>
    </w:p>
    <w:p w:rsidR="007A383F" w:rsidRDefault="005E2D02" w:rsidP="007A383F">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7A383F" w:rsidRDefault="005E2D02" w:rsidP="007A383F">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w:t>
      </w:r>
      <w:r>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期：</w:t>
      </w:r>
    </w:p>
    <w:p w:rsidR="007A383F" w:rsidRDefault="007A383F" w:rsidP="007A383F">
      <w:pPr>
        <w:spacing w:beforeLines="50" w:afterLines="50" w:line="360" w:lineRule="auto"/>
        <w:ind w:right="420" w:firstLineChars="2286" w:firstLine="5486"/>
        <w:rPr>
          <w:rFonts w:asciiTheme="minorEastAsia" w:hAnsiTheme="minorEastAsia" w:cs="宋体"/>
          <w:sz w:val="24"/>
          <w:szCs w:val="24"/>
          <w:lang w:val="zh-CN"/>
        </w:rPr>
      </w:pPr>
    </w:p>
    <w:p w:rsidR="007A383F" w:rsidRDefault="007A383F" w:rsidP="007A383F">
      <w:pPr>
        <w:spacing w:beforeLines="50" w:afterLines="50" w:line="360" w:lineRule="auto"/>
        <w:ind w:right="420" w:firstLineChars="2286" w:firstLine="5486"/>
        <w:rPr>
          <w:rFonts w:asciiTheme="minorEastAsia" w:hAnsiTheme="minorEastAsia" w:cs="宋体"/>
          <w:sz w:val="24"/>
          <w:szCs w:val="24"/>
          <w:lang w:val="zh-CN"/>
        </w:rPr>
      </w:pPr>
    </w:p>
    <w:p w:rsidR="007A383F" w:rsidRDefault="007A383F" w:rsidP="007A383F">
      <w:pPr>
        <w:spacing w:beforeLines="50" w:afterLines="50" w:line="360" w:lineRule="auto"/>
        <w:ind w:right="420" w:firstLineChars="2286" w:firstLine="5486"/>
        <w:rPr>
          <w:rFonts w:asciiTheme="minorEastAsia" w:hAnsiTheme="minorEastAsia" w:cs="宋体"/>
          <w:sz w:val="24"/>
          <w:szCs w:val="24"/>
          <w:lang w:val="zh-CN"/>
        </w:rPr>
      </w:pPr>
    </w:p>
    <w:p w:rsidR="007A383F" w:rsidRDefault="005E2D02">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3.5 </w:t>
      </w:r>
      <w:r>
        <w:rPr>
          <w:rFonts w:ascii="宋体" w:hAnsi="宋体" w:hint="eastAsia"/>
          <w:b/>
          <w:bCs/>
          <w:color w:val="000000"/>
          <w:sz w:val="36"/>
          <w:szCs w:val="36"/>
        </w:rPr>
        <w:t>投标保证金</w:t>
      </w:r>
    </w:p>
    <w:p w:rsidR="007A383F" w:rsidRDefault="007A383F">
      <w:pPr>
        <w:autoSpaceDE w:val="0"/>
        <w:autoSpaceDN w:val="0"/>
        <w:adjustRightInd w:val="0"/>
        <w:spacing w:line="360" w:lineRule="auto"/>
        <w:jc w:val="center"/>
        <w:outlineLvl w:val="0"/>
        <w:rPr>
          <w:rFonts w:eastAsia="宋体" w:hAnsi="宋体"/>
          <w:b/>
          <w:snapToGrid w:val="0"/>
          <w:kern w:val="0"/>
          <w:sz w:val="36"/>
          <w:szCs w:val="36"/>
        </w:rPr>
      </w:pPr>
    </w:p>
    <w:p w:rsidR="007A383F" w:rsidRDefault="005E2D02">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7A383F" w:rsidRDefault="007A383F">
      <w:pPr>
        <w:autoSpaceDE w:val="0"/>
        <w:autoSpaceDN w:val="0"/>
        <w:adjustRightInd w:val="0"/>
        <w:spacing w:line="360" w:lineRule="auto"/>
        <w:jc w:val="center"/>
        <w:rPr>
          <w:rFonts w:ascii="宋体" w:cs="宋体"/>
          <w:sz w:val="24"/>
          <w:lang w:val="zh-CN"/>
        </w:rPr>
      </w:pPr>
    </w:p>
    <w:p w:rsidR="007A383F" w:rsidRDefault="005E2D02">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7A383F" w:rsidRDefault="007A383F">
      <w:pPr>
        <w:autoSpaceDE w:val="0"/>
        <w:autoSpaceDN w:val="0"/>
        <w:adjustRightInd w:val="0"/>
        <w:spacing w:line="360" w:lineRule="auto"/>
        <w:ind w:right="-11"/>
        <w:rPr>
          <w:rFonts w:ascii="宋体" w:cs="宋体"/>
          <w:sz w:val="24"/>
          <w:lang w:val="zh-CN"/>
        </w:rPr>
      </w:pPr>
    </w:p>
    <w:p w:rsidR="007A383F" w:rsidRDefault="007A383F">
      <w:pPr>
        <w:autoSpaceDE w:val="0"/>
        <w:autoSpaceDN w:val="0"/>
        <w:adjustRightInd w:val="0"/>
        <w:spacing w:line="360" w:lineRule="auto"/>
        <w:jc w:val="center"/>
        <w:rPr>
          <w:rFonts w:asciiTheme="minorEastAsia" w:hAnsiTheme="minorEastAsia" w:cs="宋体"/>
          <w:sz w:val="24"/>
          <w:szCs w:val="24"/>
          <w:lang w:val="zh-CN"/>
        </w:rPr>
      </w:pPr>
    </w:p>
    <w:p w:rsidR="007A383F" w:rsidRDefault="007A383F">
      <w:pPr>
        <w:autoSpaceDE w:val="0"/>
        <w:autoSpaceDN w:val="0"/>
        <w:adjustRightInd w:val="0"/>
        <w:spacing w:line="360" w:lineRule="auto"/>
        <w:jc w:val="center"/>
        <w:rPr>
          <w:rFonts w:asciiTheme="minorEastAsia" w:hAnsiTheme="minorEastAsia" w:cs="宋体"/>
          <w:sz w:val="24"/>
          <w:szCs w:val="24"/>
          <w:lang w:val="zh-CN"/>
        </w:rPr>
      </w:pPr>
    </w:p>
    <w:p w:rsidR="007A383F" w:rsidRDefault="007A383F">
      <w:pPr>
        <w:autoSpaceDE w:val="0"/>
        <w:autoSpaceDN w:val="0"/>
        <w:adjustRightInd w:val="0"/>
        <w:spacing w:line="360" w:lineRule="auto"/>
        <w:outlineLvl w:val="0"/>
        <w:rPr>
          <w:rFonts w:ascii="宋体" w:cs="宋体"/>
          <w:sz w:val="24"/>
          <w:lang w:val="zh-CN"/>
        </w:rPr>
      </w:pPr>
    </w:p>
    <w:p w:rsidR="007A383F" w:rsidRDefault="007A383F">
      <w:pPr>
        <w:widowControl/>
        <w:spacing w:before="100" w:beforeAutospacing="1" w:after="100" w:afterAutospacing="1" w:line="360" w:lineRule="auto"/>
        <w:jc w:val="center"/>
        <w:rPr>
          <w:rFonts w:ascii="宋体" w:hAnsi="宋体"/>
          <w:b/>
          <w:bCs/>
          <w:color w:val="000000"/>
          <w:sz w:val="36"/>
          <w:szCs w:val="36"/>
        </w:rPr>
      </w:pPr>
    </w:p>
    <w:p w:rsidR="007A383F" w:rsidRDefault="007A383F">
      <w:pPr>
        <w:widowControl/>
        <w:spacing w:before="100" w:beforeAutospacing="1" w:after="100" w:afterAutospacing="1" w:line="360" w:lineRule="auto"/>
        <w:jc w:val="center"/>
        <w:rPr>
          <w:rFonts w:ascii="宋体" w:hAnsi="宋体"/>
          <w:b/>
          <w:bCs/>
          <w:color w:val="000000"/>
          <w:sz w:val="36"/>
          <w:szCs w:val="36"/>
        </w:rPr>
      </w:pPr>
    </w:p>
    <w:p w:rsidR="007A383F" w:rsidRDefault="005E2D02">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3.6 </w:t>
      </w:r>
      <w:r>
        <w:rPr>
          <w:rFonts w:ascii="宋体" w:hAnsi="宋体" w:hint="eastAsia"/>
          <w:b/>
          <w:bCs/>
          <w:color w:val="000000"/>
          <w:sz w:val="36"/>
          <w:szCs w:val="36"/>
        </w:rPr>
        <w:t>其他资格证书或材料</w:t>
      </w:r>
      <w:r>
        <w:rPr>
          <w:rFonts w:ascii="宋体" w:hAnsi="宋体" w:hint="eastAsia"/>
          <w:b/>
          <w:bCs/>
          <w:color w:val="000000"/>
          <w:sz w:val="36"/>
          <w:szCs w:val="36"/>
        </w:rPr>
        <w:t xml:space="preserve"> </w:t>
      </w:r>
    </w:p>
    <w:p w:rsidR="007A383F" w:rsidRDefault="007A383F">
      <w:pPr>
        <w:autoSpaceDE w:val="0"/>
        <w:autoSpaceDN w:val="0"/>
        <w:adjustRightInd w:val="0"/>
        <w:spacing w:line="360" w:lineRule="auto"/>
        <w:jc w:val="center"/>
        <w:outlineLvl w:val="0"/>
        <w:rPr>
          <w:rFonts w:eastAsia="宋体" w:hAnsi="宋体"/>
          <w:b/>
          <w:snapToGrid w:val="0"/>
          <w:kern w:val="0"/>
          <w:sz w:val="36"/>
          <w:szCs w:val="36"/>
        </w:rPr>
      </w:pPr>
    </w:p>
    <w:p w:rsidR="007A383F" w:rsidRDefault="007A383F">
      <w:pPr>
        <w:autoSpaceDE w:val="0"/>
        <w:autoSpaceDN w:val="0"/>
        <w:adjustRightInd w:val="0"/>
        <w:spacing w:line="360" w:lineRule="auto"/>
        <w:rPr>
          <w:rFonts w:asciiTheme="minorEastAsia" w:hAnsiTheme="minorEastAsia" w:cs="黑体"/>
          <w:b/>
          <w:bCs/>
          <w:sz w:val="44"/>
          <w:szCs w:val="44"/>
          <w:lang w:val="zh-CN"/>
        </w:rPr>
      </w:pPr>
    </w:p>
    <w:p w:rsidR="007A383F" w:rsidRDefault="007A383F">
      <w:pPr>
        <w:autoSpaceDE w:val="0"/>
        <w:autoSpaceDN w:val="0"/>
        <w:adjustRightInd w:val="0"/>
        <w:spacing w:line="360" w:lineRule="auto"/>
        <w:jc w:val="center"/>
        <w:rPr>
          <w:rFonts w:asciiTheme="minorEastAsia" w:hAnsiTheme="minorEastAsia" w:cs="黑体"/>
          <w:b/>
          <w:bCs/>
          <w:sz w:val="44"/>
          <w:szCs w:val="44"/>
          <w:lang w:val="zh-CN"/>
        </w:rPr>
      </w:pPr>
    </w:p>
    <w:p w:rsidR="007A383F" w:rsidRDefault="007A383F">
      <w:pPr>
        <w:autoSpaceDE w:val="0"/>
        <w:autoSpaceDN w:val="0"/>
        <w:adjustRightInd w:val="0"/>
        <w:spacing w:line="360" w:lineRule="auto"/>
        <w:rPr>
          <w:rFonts w:asciiTheme="minorEastAsia" w:hAnsiTheme="minorEastAsia" w:cs="黑体"/>
          <w:b/>
          <w:bCs/>
          <w:sz w:val="44"/>
          <w:szCs w:val="44"/>
          <w:lang w:val="zh-CN"/>
        </w:rPr>
      </w:pPr>
    </w:p>
    <w:p w:rsidR="007A383F" w:rsidRDefault="005E2D02">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7A383F" w:rsidRDefault="007A383F">
      <w:pPr>
        <w:autoSpaceDE w:val="0"/>
        <w:autoSpaceDN w:val="0"/>
        <w:adjustRightInd w:val="0"/>
        <w:spacing w:line="360" w:lineRule="auto"/>
        <w:jc w:val="center"/>
        <w:outlineLvl w:val="0"/>
        <w:rPr>
          <w:rFonts w:eastAsia="宋体" w:hAnsi="宋体"/>
          <w:b/>
          <w:snapToGrid w:val="0"/>
          <w:kern w:val="0"/>
          <w:sz w:val="36"/>
          <w:szCs w:val="36"/>
        </w:rPr>
      </w:pPr>
    </w:p>
    <w:p w:rsidR="007A383F" w:rsidRDefault="007A383F">
      <w:pPr>
        <w:autoSpaceDE w:val="0"/>
        <w:autoSpaceDN w:val="0"/>
        <w:adjustRightInd w:val="0"/>
        <w:spacing w:line="360" w:lineRule="auto"/>
        <w:jc w:val="center"/>
        <w:outlineLvl w:val="0"/>
        <w:rPr>
          <w:rFonts w:eastAsia="宋体" w:hAnsi="宋体"/>
          <w:b/>
          <w:snapToGrid w:val="0"/>
          <w:kern w:val="0"/>
          <w:sz w:val="36"/>
          <w:szCs w:val="36"/>
        </w:rPr>
      </w:pPr>
    </w:p>
    <w:p w:rsidR="007A383F" w:rsidRDefault="007A383F">
      <w:pPr>
        <w:autoSpaceDE w:val="0"/>
        <w:autoSpaceDN w:val="0"/>
        <w:adjustRightInd w:val="0"/>
        <w:spacing w:line="360" w:lineRule="auto"/>
        <w:outlineLvl w:val="0"/>
        <w:rPr>
          <w:rFonts w:eastAsia="宋体" w:hAnsi="宋体"/>
          <w:b/>
          <w:snapToGrid w:val="0"/>
          <w:kern w:val="0"/>
          <w:sz w:val="36"/>
          <w:szCs w:val="36"/>
        </w:rPr>
      </w:pPr>
    </w:p>
    <w:p w:rsidR="007A383F" w:rsidRDefault="007A383F"/>
    <w:p w:rsidR="007A383F" w:rsidRDefault="007A383F">
      <w:pPr>
        <w:pStyle w:val="a0"/>
        <w:ind w:firstLine="340"/>
      </w:pPr>
    </w:p>
    <w:p w:rsidR="007A383F" w:rsidRDefault="007A383F">
      <w:pPr>
        <w:pStyle w:val="a0"/>
        <w:ind w:firstLine="340"/>
      </w:pPr>
    </w:p>
    <w:p w:rsidR="007A383F" w:rsidRDefault="007A383F">
      <w:pPr>
        <w:pStyle w:val="a0"/>
        <w:ind w:firstLine="340"/>
      </w:pPr>
    </w:p>
    <w:p w:rsidR="007A383F" w:rsidRDefault="007A383F">
      <w:pPr>
        <w:pStyle w:val="a0"/>
        <w:ind w:firstLine="340"/>
      </w:pPr>
    </w:p>
    <w:p w:rsidR="007A383F" w:rsidRDefault="007A383F">
      <w:pPr>
        <w:pStyle w:val="a0"/>
        <w:ind w:firstLineChars="0" w:firstLine="0"/>
      </w:pPr>
    </w:p>
    <w:p w:rsidR="007A383F" w:rsidRDefault="005E2D02">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lastRenderedPageBreak/>
        <w:t xml:space="preserve">4.1 </w:t>
      </w:r>
      <w:r>
        <w:rPr>
          <w:rFonts w:eastAsia="宋体" w:hAnsi="宋体" w:hint="eastAsia"/>
          <w:b/>
          <w:snapToGrid w:val="0"/>
          <w:kern w:val="0"/>
          <w:sz w:val="36"/>
          <w:szCs w:val="36"/>
        </w:rPr>
        <w:t>投标分项报价表</w:t>
      </w:r>
    </w:p>
    <w:p w:rsidR="007A383F" w:rsidRDefault="005E2D02" w:rsidP="007A383F">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7A383F" w:rsidRDefault="005E2D02">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项目名称：</w:t>
      </w:r>
      <w:r>
        <w:rPr>
          <w:rFonts w:asciiTheme="minorEastAsia" w:hAnsiTheme="minorEastAsia" w:hint="eastAsia"/>
          <w:sz w:val="24"/>
          <w:szCs w:val="24"/>
        </w:rPr>
        <w:t xml:space="preserve">   </w:t>
      </w:r>
    </w:p>
    <w:tbl>
      <w:tblPr>
        <w:tblW w:w="9400" w:type="dxa"/>
        <w:tblLayout w:type="fixed"/>
        <w:tblLook w:val="04A0"/>
      </w:tblPr>
      <w:tblGrid>
        <w:gridCol w:w="534"/>
        <w:gridCol w:w="1134"/>
        <w:gridCol w:w="1500"/>
        <w:gridCol w:w="1260"/>
        <w:gridCol w:w="642"/>
        <w:gridCol w:w="992"/>
        <w:gridCol w:w="1066"/>
        <w:gridCol w:w="1080"/>
        <w:gridCol w:w="1192"/>
      </w:tblGrid>
      <w:tr w:rsidR="007A383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A383F" w:rsidRDefault="005E2D02">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A383F" w:rsidRDefault="005E2D02">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A383F" w:rsidRDefault="005E2D02">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A383F" w:rsidRDefault="005E2D02">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7A383F" w:rsidRDefault="005E2D02">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A383F" w:rsidRDefault="005E2D02">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A383F" w:rsidRDefault="005E2D02">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A383F" w:rsidRDefault="005E2D02">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A383F" w:rsidRDefault="005E2D02">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A383F" w:rsidRDefault="005E2D02">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7A383F" w:rsidRDefault="005E2D02">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7A383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7A383F" w:rsidRDefault="005E2D02">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7A383F" w:rsidRDefault="007A383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7A383F" w:rsidRDefault="007A383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7A383F" w:rsidRDefault="007A383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7A383F" w:rsidRDefault="007A383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7A383F" w:rsidRDefault="007A383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7A383F" w:rsidRDefault="007A383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7A383F" w:rsidRDefault="007A383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7A383F" w:rsidRDefault="007A383F">
            <w:pPr>
              <w:autoSpaceDE w:val="0"/>
              <w:autoSpaceDN w:val="0"/>
              <w:adjustRightInd w:val="0"/>
              <w:spacing w:line="360" w:lineRule="auto"/>
              <w:rPr>
                <w:rFonts w:asciiTheme="minorEastAsia" w:hAnsiTheme="minorEastAsia"/>
                <w:sz w:val="24"/>
                <w:szCs w:val="24"/>
              </w:rPr>
            </w:pPr>
          </w:p>
        </w:tc>
      </w:tr>
      <w:tr w:rsidR="007A383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7A383F" w:rsidRDefault="005E2D02">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7A383F" w:rsidRDefault="007A383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7A383F" w:rsidRDefault="007A383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7A383F" w:rsidRDefault="007A383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7A383F" w:rsidRDefault="007A383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7A383F" w:rsidRDefault="007A383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7A383F" w:rsidRDefault="007A383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7A383F" w:rsidRDefault="007A383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7A383F" w:rsidRDefault="007A383F">
            <w:pPr>
              <w:autoSpaceDE w:val="0"/>
              <w:autoSpaceDN w:val="0"/>
              <w:adjustRightInd w:val="0"/>
              <w:spacing w:line="360" w:lineRule="auto"/>
              <w:rPr>
                <w:rFonts w:asciiTheme="minorEastAsia" w:hAnsiTheme="minorEastAsia"/>
                <w:sz w:val="24"/>
                <w:szCs w:val="24"/>
              </w:rPr>
            </w:pPr>
          </w:p>
        </w:tc>
      </w:tr>
      <w:tr w:rsidR="007A383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7A383F" w:rsidRDefault="005E2D02">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7A383F" w:rsidRDefault="005E2D02">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r>
    </w:tbl>
    <w:p w:rsidR="007A383F" w:rsidRDefault="005E2D0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7A383F" w:rsidRDefault="005E2D0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7A383F" w:rsidRDefault="007A383F">
      <w:pPr>
        <w:autoSpaceDE w:val="0"/>
        <w:autoSpaceDN w:val="0"/>
        <w:adjustRightInd w:val="0"/>
        <w:spacing w:line="360" w:lineRule="auto"/>
        <w:outlineLvl w:val="0"/>
        <w:rPr>
          <w:rFonts w:ascii="宋体" w:hAnsi="宋体"/>
          <w:b/>
          <w:bCs/>
          <w:sz w:val="36"/>
          <w:szCs w:val="36"/>
        </w:rPr>
      </w:pPr>
    </w:p>
    <w:p w:rsidR="007A383F" w:rsidRDefault="005E2D02">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t xml:space="preserve">4.2 </w:t>
      </w:r>
      <w:r>
        <w:rPr>
          <w:rFonts w:eastAsia="宋体" w:hAnsi="宋体" w:hint="eastAsia"/>
          <w:b/>
          <w:snapToGrid w:val="0"/>
          <w:kern w:val="0"/>
          <w:sz w:val="36"/>
          <w:szCs w:val="36"/>
        </w:rPr>
        <w:t>技术规格偏离表</w:t>
      </w:r>
    </w:p>
    <w:p w:rsidR="007A383F" w:rsidRDefault="005E2D02" w:rsidP="007A383F">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7A383F" w:rsidRDefault="005E2D02">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项目名称：</w:t>
      </w:r>
      <w:r>
        <w:rPr>
          <w:rFonts w:asciiTheme="minorEastAsia" w:hAnsiTheme="minorEastAsia" w:hint="eastAsia"/>
          <w:sz w:val="24"/>
          <w:szCs w:val="24"/>
        </w:rPr>
        <w:t xml:space="preserve">   </w:t>
      </w:r>
    </w:p>
    <w:tbl>
      <w:tblPr>
        <w:tblW w:w="9322" w:type="dxa"/>
        <w:tblLayout w:type="fixed"/>
        <w:tblLook w:val="04A0"/>
      </w:tblPr>
      <w:tblGrid>
        <w:gridCol w:w="828"/>
        <w:gridCol w:w="1980"/>
        <w:gridCol w:w="1411"/>
        <w:gridCol w:w="1701"/>
        <w:gridCol w:w="1559"/>
        <w:gridCol w:w="993"/>
        <w:gridCol w:w="850"/>
      </w:tblGrid>
      <w:tr w:rsidR="007A383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A383F" w:rsidRDefault="005E2D02">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A383F" w:rsidRDefault="005E2D02">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A383F" w:rsidRDefault="005E2D02">
            <w:pPr>
              <w:pStyle w:val="a6"/>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A383F" w:rsidRDefault="005E2D02">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7A383F" w:rsidRDefault="005E2D02">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A383F" w:rsidRDefault="005E2D02">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7A383F" w:rsidRDefault="005E2D02">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A383F" w:rsidRDefault="005E2D02">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A383F" w:rsidRDefault="005E2D02">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7A383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7A383F" w:rsidRDefault="005E2D02">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7A383F" w:rsidRDefault="007A383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7A383F" w:rsidRDefault="007A383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7A383F" w:rsidRDefault="007A383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7A383F" w:rsidRDefault="007A383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7A383F" w:rsidRDefault="007A383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7A383F" w:rsidRDefault="007A383F">
            <w:pPr>
              <w:autoSpaceDE w:val="0"/>
              <w:autoSpaceDN w:val="0"/>
              <w:adjustRightInd w:val="0"/>
              <w:spacing w:line="480" w:lineRule="exact"/>
              <w:jc w:val="center"/>
              <w:rPr>
                <w:rFonts w:asciiTheme="minorEastAsia" w:hAnsiTheme="minorEastAsia"/>
                <w:b/>
                <w:bCs/>
                <w:sz w:val="24"/>
                <w:szCs w:val="24"/>
              </w:rPr>
            </w:pPr>
          </w:p>
        </w:tc>
      </w:tr>
      <w:tr w:rsidR="007A383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7A383F" w:rsidRDefault="005E2D02">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7A383F" w:rsidRDefault="007A383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7A383F" w:rsidRDefault="007A383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7A383F" w:rsidRDefault="007A383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7A383F" w:rsidRDefault="007A383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7A383F" w:rsidRDefault="007A383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7A383F" w:rsidRDefault="007A383F">
            <w:pPr>
              <w:autoSpaceDE w:val="0"/>
              <w:autoSpaceDN w:val="0"/>
              <w:adjustRightInd w:val="0"/>
              <w:spacing w:line="480" w:lineRule="exact"/>
              <w:jc w:val="center"/>
              <w:rPr>
                <w:rFonts w:asciiTheme="minorEastAsia" w:hAnsiTheme="minorEastAsia"/>
                <w:b/>
                <w:bCs/>
                <w:sz w:val="24"/>
                <w:szCs w:val="24"/>
              </w:rPr>
            </w:pPr>
          </w:p>
        </w:tc>
      </w:tr>
    </w:tbl>
    <w:p w:rsidR="007A383F" w:rsidRDefault="005E2D0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7A383F" w:rsidRDefault="005E2D02">
      <w:pPr>
        <w:autoSpaceDE w:val="0"/>
        <w:autoSpaceDN w:val="0"/>
        <w:adjustRightInd w:val="0"/>
        <w:spacing w:line="480" w:lineRule="auto"/>
        <w:rPr>
          <w:rFonts w:ascii="宋体" w:hAnsi="宋体"/>
          <w:b/>
          <w:bCs/>
          <w:sz w:val="36"/>
          <w:szCs w:val="36"/>
        </w:rPr>
      </w:pPr>
      <w:r>
        <w:rPr>
          <w:rFonts w:asciiTheme="minorEastAsia" w:hAnsiTheme="minorEastAsia" w:cs="宋体" w:hint="eastAsia"/>
          <w:sz w:val="24"/>
          <w:szCs w:val="24"/>
          <w:lang w:val="zh-CN"/>
        </w:rPr>
        <w:t>投标人法定代表人（或授权代表）签字：</w:t>
      </w:r>
    </w:p>
    <w:p w:rsidR="007A383F" w:rsidRDefault="005E2D02">
      <w:pPr>
        <w:autoSpaceDE w:val="0"/>
        <w:autoSpaceDN w:val="0"/>
        <w:adjustRightInd w:val="0"/>
        <w:spacing w:line="360" w:lineRule="auto"/>
        <w:jc w:val="center"/>
        <w:rPr>
          <w:rFonts w:eastAsia="宋体" w:hAnsi="宋体"/>
          <w:b/>
          <w:snapToGrid w:val="0"/>
          <w:kern w:val="0"/>
          <w:sz w:val="36"/>
          <w:szCs w:val="36"/>
        </w:rPr>
      </w:pPr>
      <w:r>
        <w:rPr>
          <w:rFonts w:ascii="宋体" w:hAnsi="宋体" w:hint="eastAsia"/>
          <w:b/>
          <w:bCs/>
          <w:sz w:val="36"/>
          <w:szCs w:val="36"/>
        </w:rPr>
        <w:lastRenderedPageBreak/>
        <w:t xml:space="preserve">4.3 </w:t>
      </w:r>
      <w:r>
        <w:rPr>
          <w:rFonts w:eastAsia="宋体" w:hAnsi="宋体" w:hint="eastAsia"/>
          <w:b/>
          <w:snapToGrid w:val="0"/>
          <w:kern w:val="0"/>
          <w:sz w:val="36"/>
          <w:szCs w:val="36"/>
        </w:rPr>
        <w:t>技术方案（实施方案）</w:t>
      </w:r>
    </w:p>
    <w:p w:rsidR="007A383F" w:rsidRDefault="007A383F">
      <w:pPr>
        <w:autoSpaceDE w:val="0"/>
        <w:autoSpaceDN w:val="0"/>
        <w:adjustRightInd w:val="0"/>
        <w:spacing w:line="360" w:lineRule="auto"/>
        <w:jc w:val="center"/>
        <w:rPr>
          <w:rFonts w:asciiTheme="minorEastAsia" w:hAnsiTheme="minorEastAsia" w:cs="宋体"/>
          <w:sz w:val="24"/>
          <w:szCs w:val="24"/>
          <w:lang w:val="zh-CN"/>
        </w:rPr>
      </w:pPr>
    </w:p>
    <w:p w:rsidR="007A383F" w:rsidRDefault="005E2D02">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7A383F" w:rsidRDefault="007A383F">
      <w:pPr>
        <w:pStyle w:val="a0"/>
        <w:ind w:firstLineChars="0" w:firstLine="0"/>
        <w:rPr>
          <w:rFonts w:hAnsi="宋体"/>
          <w:b/>
          <w:snapToGrid w:val="0"/>
          <w:sz w:val="36"/>
          <w:szCs w:val="36"/>
        </w:rPr>
      </w:pPr>
    </w:p>
    <w:p w:rsidR="007A383F" w:rsidRDefault="005E2D02">
      <w:pPr>
        <w:snapToGrid w:val="0"/>
        <w:spacing w:line="360" w:lineRule="auto"/>
        <w:jc w:val="center"/>
        <w:rPr>
          <w:rFonts w:eastAsia="宋体" w:hAnsi="宋体"/>
          <w:b/>
          <w:snapToGrid w:val="0"/>
          <w:kern w:val="0"/>
          <w:sz w:val="36"/>
          <w:szCs w:val="36"/>
        </w:rPr>
      </w:pPr>
      <w:r>
        <w:rPr>
          <w:rFonts w:ascii="宋体" w:hAnsi="宋体" w:hint="eastAsia"/>
          <w:b/>
          <w:bCs/>
          <w:sz w:val="36"/>
          <w:szCs w:val="36"/>
        </w:rPr>
        <w:t xml:space="preserve">4.4 </w:t>
      </w:r>
      <w:r>
        <w:rPr>
          <w:rFonts w:eastAsia="宋体" w:hAnsi="宋体" w:hint="eastAsia"/>
          <w:b/>
          <w:snapToGrid w:val="0"/>
          <w:kern w:val="0"/>
          <w:sz w:val="36"/>
          <w:szCs w:val="36"/>
        </w:rPr>
        <w:t>业绩情况表</w:t>
      </w:r>
    </w:p>
    <w:p w:rsidR="007A383F" w:rsidRDefault="005E2D02" w:rsidP="007A383F">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7A383F" w:rsidRDefault="005E2D02">
      <w:pPr>
        <w:snapToGrid w:val="0"/>
        <w:spacing w:line="360" w:lineRule="auto"/>
        <w:rPr>
          <w:rFonts w:eastAsia="宋体" w:hAnsi="宋体"/>
          <w:b/>
          <w:snapToGrid w:val="0"/>
          <w:kern w:val="0"/>
          <w:sz w:val="36"/>
          <w:szCs w:val="36"/>
        </w:rPr>
      </w:pPr>
      <w:r>
        <w:rPr>
          <w:rFonts w:asciiTheme="minorEastAsia" w:hAnsiTheme="minorEastAsia" w:hint="eastAsia"/>
          <w:sz w:val="24"/>
          <w:szCs w:val="24"/>
        </w:rPr>
        <w:t>项目名称：</w:t>
      </w:r>
      <w:r>
        <w:rPr>
          <w:rFonts w:asciiTheme="minorEastAsia" w:hAnsiTheme="minorEastAsia" w:hint="eastAsia"/>
          <w:sz w:val="24"/>
          <w:szCs w:val="24"/>
        </w:rPr>
        <w:t xml:space="preserve">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7A383F">
        <w:trPr>
          <w:trHeight w:val="777"/>
        </w:trPr>
        <w:tc>
          <w:tcPr>
            <w:tcW w:w="712" w:type="dxa"/>
            <w:shd w:val="clear" w:color="auto" w:fill="F3F3F3"/>
            <w:vAlign w:val="center"/>
          </w:tcPr>
          <w:p w:rsidR="007A383F" w:rsidRDefault="005E2D02">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7A383F" w:rsidRDefault="005E2D02">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7A383F" w:rsidRDefault="005E2D02">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7A383F" w:rsidRDefault="005E2D02">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7A383F" w:rsidRDefault="005E2D02">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7A383F">
        <w:trPr>
          <w:trHeight w:val="680"/>
        </w:trPr>
        <w:tc>
          <w:tcPr>
            <w:tcW w:w="712" w:type="dxa"/>
            <w:vAlign w:val="center"/>
          </w:tcPr>
          <w:p w:rsidR="007A383F" w:rsidRDefault="005E2D02">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7A383F" w:rsidRDefault="007A383F">
            <w:pPr>
              <w:pStyle w:val="a6"/>
              <w:spacing w:line="360" w:lineRule="auto"/>
              <w:rPr>
                <w:rFonts w:ascii="宋体" w:eastAsia="宋体" w:hAnsi="宋体" w:cs="Times New Roman"/>
                <w:sz w:val="24"/>
                <w:szCs w:val="24"/>
              </w:rPr>
            </w:pPr>
          </w:p>
        </w:tc>
        <w:tc>
          <w:tcPr>
            <w:tcW w:w="3579" w:type="dxa"/>
            <w:vAlign w:val="center"/>
          </w:tcPr>
          <w:p w:rsidR="007A383F" w:rsidRDefault="007A383F">
            <w:pPr>
              <w:pStyle w:val="a6"/>
              <w:spacing w:line="360" w:lineRule="auto"/>
              <w:rPr>
                <w:rFonts w:ascii="宋体" w:eastAsia="宋体" w:hAnsi="宋体" w:cs="Times New Roman"/>
                <w:sz w:val="24"/>
                <w:szCs w:val="24"/>
              </w:rPr>
            </w:pPr>
          </w:p>
        </w:tc>
        <w:tc>
          <w:tcPr>
            <w:tcW w:w="1440" w:type="dxa"/>
            <w:vAlign w:val="center"/>
          </w:tcPr>
          <w:p w:rsidR="007A383F" w:rsidRDefault="007A383F">
            <w:pPr>
              <w:pStyle w:val="a6"/>
              <w:spacing w:line="360" w:lineRule="auto"/>
              <w:rPr>
                <w:rFonts w:ascii="宋体" w:eastAsia="宋体" w:hAnsi="宋体" w:cs="Times New Roman"/>
                <w:sz w:val="24"/>
                <w:szCs w:val="24"/>
              </w:rPr>
            </w:pPr>
          </w:p>
        </w:tc>
        <w:tc>
          <w:tcPr>
            <w:tcW w:w="1706" w:type="dxa"/>
            <w:vAlign w:val="center"/>
          </w:tcPr>
          <w:p w:rsidR="007A383F" w:rsidRDefault="007A383F">
            <w:pPr>
              <w:pStyle w:val="a6"/>
              <w:spacing w:line="360" w:lineRule="auto"/>
              <w:rPr>
                <w:rFonts w:ascii="宋体" w:eastAsia="宋体" w:hAnsi="宋体" w:cs="Times New Roman"/>
                <w:sz w:val="24"/>
                <w:szCs w:val="24"/>
              </w:rPr>
            </w:pPr>
          </w:p>
        </w:tc>
      </w:tr>
      <w:tr w:rsidR="007A383F">
        <w:trPr>
          <w:trHeight w:val="680"/>
        </w:trPr>
        <w:tc>
          <w:tcPr>
            <w:tcW w:w="712" w:type="dxa"/>
            <w:vAlign w:val="center"/>
          </w:tcPr>
          <w:p w:rsidR="007A383F" w:rsidRDefault="005E2D02">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7A383F" w:rsidRDefault="007A383F">
            <w:pPr>
              <w:pStyle w:val="a6"/>
              <w:spacing w:line="360" w:lineRule="auto"/>
              <w:rPr>
                <w:rFonts w:ascii="宋体" w:eastAsia="宋体" w:hAnsi="宋体" w:cs="Times New Roman"/>
                <w:sz w:val="24"/>
                <w:szCs w:val="24"/>
              </w:rPr>
            </w:pPr>
          </w:p>
        </w:tc>
        <w:tc>
          <w:tcPr>
            <w:tcW w:w="3579" w:type="dxa"/>
            <w:vAlign w:val="center"/>
          </w:tcPr>
          <w:p w:rsidR="007A383F" w:rsidRDefault="007A383F">
            <w:pPr>
              <w:pStyle w:val="a6"/>
              <w:spacing w:line="360" w:lineRule="auto"/>
              <w:rPr>
                <w:rFonts w:ascii="宋体" w:eastAsia="宋体" w:hAnsi="宋体" w:cs="Times New Roman"/>
                <w:sz w:val="24"/>
                <w:szCs w:val="24"/>
              </w:rPr>
            </w:pPr>
          </w:p>
        </w:tc>
        <w:tc>
          <w:tcPr>
            <w:tcW w:w="1440" w:type="dxa"/>
            <w:vAlign w:val="center"/>
          </w:tcPr>
          <w:p w:rsidR="007A383F" w:rsidRDefault="007A383F">
            <w:pPr>
              <w:pStyle w:val="a6"/>
              <w:spacing w:line="360" w:lineRule="auto"/>
              <w:rPr>
                <w:rFonts w:ascii="宋体" w:eastAsia="宋体" w:hAnsi="宋体" w:cs="Times New Roman"/>
                <w:sz w:val="24"/>
                <w:szCs w:val="24"/>
              </w:rPr>
            </w:pPr>
          </w:p>
        </w:tc>
        <w:tc>
          <w:tcPr>
            <w:tcW w:w="1706" w:type="dxa"/>
            <w:vAlign w:val="center"/>
          </w:tcPr>
          <w:p w:rsidR="007A383F" w:rsidRDefault="007A383F">
            <w:pPr>
              <w:pStyle w:val="a6"/>
              <w:spacing w:line="360" w:lineRule="auto"/>
              <w:rPr>
                <w:rFonts w:ascii="宋体" w:eastAsia="宋体" w:hAnsi="宋体" w:cs="Times New Roman"/>
                <w:sz w:val="24"/>
                <w:szCs w:val="24"/>
              </w:rPr>
            </w:pPr>
          </w:p>
        </w:tc>
      </w:tr>
      <w:tr w:rsidR="007A383F">
        <w:trPr>
          <w:trHeight w:val="680"/>
        </w:trPr>
        <w:tc>
          <w:tcPr>
            <w:tcW w:w="712" w:type="dxa"/>
            <w:vAlign w:val="center"/>
          </w:tcPr>
          <w:p w:rsidR="007A383F" w:rsidRDefault="005E2D02">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7A383F" w:rsidRDefault="007A383F">
            <w:pPr>
              <w:pStyle w:val="a6"/>
              <w:spacing w:line="360" w:lineRule="auto"/>
              <w:rPr>
                <w:rFonts w:ascii="宋体" w:eastAsia="宋体" w:hAnsi="宋体" w:cs="Times New Roman"/>
                <w:sz w:val="24"/>
                <w:szCs w:val="24"/>
              </w:rPr>
            </w:pPr>
          </w:p>
        </w:tc>
        <w:tc>
          <w:tcPr>
            <w:tcW w:w="3579" w:type="dxa"/>
            <w:vAlign w:val="center"/>
          </w:tcPr>
          <w:p w:rsidR="007A383F" w:rsidRDefault="007A383F">
            <w:pPr>
              <w:pStyle w:val="a6"/>
              <w:spacing w:line="360" w:lineRule="auto"/>
              <w:rPr>
                <w:rFonts w:ascii="宋体" w:eastAsia="宋体" w:hAnsi="宋体" w:cs="Times New Roman"/>
                <w:sz w:val="24"/>
                <w:szCs w:val="24"/>
              </w:rPr>
            </w:pPr>
          </w:p>
        </w:tc>
        <w:tc>
          <w:tcPr>
            <w:tcW w:w="1440" w:type="dxa"/>
            <w:vAlign w:val="center"/>
          </w:tcPr>
          <w:p w:rsidR="007A383F" w:rsidRDefault="007A383F">
            <w:pPr>
              <w:pStyle w:val="a6"/>
              <w:spacing w:line="360" w:lineRule="auto"/>
              <w:rPr>
                <w:rFonts w:ascii="宋体" w:eastAsia="宋体" w:hAnsi="宋体" w:cs="Times New Roman"/>
                <w:sz w:val="24"/>
                <w:szCs w:val="24"/>
              </w:rPr>
            </w:pPr>
          </w:p>
        </w:tc>
        <w:tc>
          <w:tcPr>
            <w:tcW w:w="1706" w:type="dxa"/>
            <w:vAlign w:val="center"/>
          </w:tcPr>
          <w:p w:rsidR="007A383F" w:rsidRDefault="007A383F">
            <w:pPr>
              <w:pStyle w:val="a6"/>
              <w:spacing w:line="360" w:lineRule="auto"/>
              <w:rPr>
                <w:rFonts w:ascii="宋体" w:eastAsia="宋体" w:hAnsi="宋体" w:cs="Times New Roman"/>
                <w:sz w:val="24"/>
                <w:szCs w:val="24"/>
              </w:rPr>
            </w:pPr>
          </w:p>
        </w:tc>
      </w:tr>
      <w:tr w:rsidR="007A383F">
        <w:trPr>
          <w:trHeight w:val="680"/>
        </w:trPr>
        <w:tc>
          <w:tcPr>
            <w:tcW w:w="712" w:type="dxa"/>
            <w:vAlign w:val="center"/>
          </w:tcPr>
          <w:p w:rsidR="007A383F" w:rsidRDefault="005E2D02">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7A383F" w:rsidRDefault="007A383F">
            <w:pPr>
              <w:rPr>
                <w:rFonts w:ascii="宋体"/>
              </w:rPr>
            </w:pPr>
          </w:p>
        </w:tc>
        <w:tc>
          <w:tcPr>
            <w:tcW w:w="3579" w:type="dxa"/>
            <w:vAlign w:val="center"/>
          </w:tcPr>
          <w:p w:rsidR="007A383F" w:rsidRDefault="007A383F">
            <w:pPr>
              <w:rPr>
                <w:rFonts w:ascii="宋体"/>
              </w:rPr>
            </w:pPr>
          </w:p>
        </w:tc>
        <w:tc>
          <w:tcPr>
            <w:tcW w:w="1440" w:type="dxa"/>
            <w:vAlign w:val="center"/>
          </w:tcPr>
          <w:p w:rsidR="007A383F" w:rsidRDefault="007A383F">
            <w:pPr>
              <w:rPr>
                <w:rFonts w:ascii="宋体"/>
              </w:rPr>
            </w:pPr>
          </w:p>
        </w:tc>
        <w:tc>
          <w:tcPr>
            <w:tcW w:w="1706" w:type="dxa"/>
            <w:vAlign w:val="center"/>
          </w:tcPr>
          <w:p w:rsidR="007A383F" w:rsidRDefault="007A383F">
            <w:pPr>
              <w:rPr>
                <w:rFonts w:ascii="宋体"/>
              </w:rPr>
            </w:pPr>
          </w:p>
        </w:tc>
      </w:tr>
      <w:tr w:rsidR="007A383F">
        <w:trPr>
          <w:trHeight w:val="680"/>
        </w:trPr>
        <w:tc>
          <w:tcPr>
            <w:tcW w:w="712" w:type="dxa"/>
            <w:vAlign w:val="center"/>
          </w:tcPr>
          <w:p w:rsidR="007A383F" w:rsidRDefault="005E2D02">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7A383F" w:rsidRDefault="007A383F">
            <w:pPr>
              <w:rPr>
                <w:rFonts w:ascii="宋体"/>
              </w:rPr>
            </w:pPr>
          </w:p>
        </w:tc>
        <w:tc>
          <w:tcPr>
            <w:tcW w:w="3579" w:type="dxa"/>
            <w:vAlign w:val="center"/>
          </w:tcPr>
          <w:p w:rsidR="007A383F" w:rsidRDefault="007A383F">
            <w:pPr>
              <w:rPr>
                <w:rFonts w:ascii="宋体"/>
              </w:rPr>
            </w:pPr>
          </w:p>
        </w:tc>
        <w:tc>
          <w:tcPr>
            <w:tcW w:w="1440" w:type="dxa"/>
            <w:vAlign w:val="center"/>
          </w:tcPr>
          <w:p w:rsidR="007A383F" w:rsidRDefault="007A383F">
            <w:pPr>
              <w:rPr>
                <w:rFonts w:ascii="宋体"/>
              </w:rPr>
            </w:pPr>
          </w:p>
        </w:tc>
        <w:tc>
          <w:tcPr>
            <w:tcW w:w="1706" w:type="dxa"/>
            <w:vAlign w:val="center"/>
          </w:tcPr>
          <w:p w:rsidR="007A383F" w:rsidRDefault="007A383F">
            <w:pPr>
              <w:rPr>
                <w:rFonts w:ascii="宋体"/>
              </w:rPr>
            </w:pPr>
          </w:p>
        </w:tc>
      </w:tr>
    </w:tbl>
    <w:p w:rsidR="007A383F" w:rsidRDefault="005E2D0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7A383F" w:rsidRDefault="005E2D0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7A383F" w:rsidRDefault="007A383F">
      <w:pPr>
        <w:autoSpaceDE w:val="0"/>
        <w:autoSpaceDN w:val="0"/>
        <w:adjustRightInd w:val="0"/>
        <w:spacing w:line="360" w:lineRule="auto"/>
        <w:outlineLvl w:val="0"/>
        <w:rPr>
          <w:rFonts w:ascii="宋体" w:hAnsi="宋体"/>
          <w:b/>
          <w:bCs/>
          <w:sz w:val="36"/>
          <w:szCs w:val="36"/>
        </w:rPr>
      </w:pPr>
    </w:p>
    <w:p w:rsidR="007A383F" w:rsidRDefault="005E2D02">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 xml:space="preserve">4.5 </w:t>
      </w:r>
      <w:r>
        <w:rPr>
          <w:rFonts w:ascii="宋体" w:hAnsi="宋体" w:hint="eastAsia"/>
          <w:b/>
          <w:bCs/>
          <w:sz w:val="36"/>
          <w:szCs w:val="36"/>
        </w:rPr>
        <w:t>售后服务方案</w:t>
      </w:r>
    </w:p>
    <w:p w:rsidR="007A383F" w:rsidRDefault="007A383F">
      <w:pPr>
        <w:autoSpaceDE w:val="0"/>
        <w:autoSpaceDN w:val="0"/>
        <w:adjustRightInd w:val="0"/>
        <w:spacing w:line="360" w:lineRule="auto"/>
        <w:jc w:val="center"/>
        <w:outlineLvl w:val="0"/>
        <w:rPr>
          <w:rFonts w:ascii="宋体" w:hAnsi="宋体"/>
          <w:b/>
          <w:bCs/>
          <w:sz w:val="36"/>
          <w:szCs w:val="36"/>
        </w:rPr>
      </w:pPr>
    </w:p>
    <w:p w:rsidR="007A383F" w:rsidRDefault="005E2D02">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7A383F" w:rsidRDefault="007A383F">
      <w:pPr>
        <w:rPr>
          <w:rFonts w:ascii="宋体" w:hAnsi="宋体"/>
          <w:b/>
          <w:bCs/>
          <w:sz w:val="36"/>
          <w:szCs w:val="36"/>
        </w:rPr>
      </w:pPr>
    </w:p>
    <w:p w:rsidR="007A383F" w:rsidRDefault="005E2D02">
      <w:pPr>
        <w:jc w:val="center"/>
        <w:rPr>
          <w:rFonts w:ascii="宋体" w:hAnsi="宋体"/>
          <w:b/>
          <w:bCs/>
          <w:sz w:val="36"/>
          <w:szCs w:val="36"/>
        </w:rPr>
      </w:pPr>
      <w:r>
        <w:rPr>
          <w:rFonts w:ascii="宋体" w:hAnsi="宋体" w:hint="eastAsia"/>
          <w:b/>
          <w:bCs/>
          <w:sz w:val="36"/>
          <w:szCs w:val="36"/>
        </w:rPr>
        <w:lastRenderedPageBreak/>
        <w:t>4.6</w:t>
      </w:r>
      <w:r>
        <w:rPr>
          <w:rFonts w:ascii="宋体" w:hAnsi="宋体" w:hint="eastAsia"/>
          <w:b/>
          <w:bCs/>
          <w:sz w:val="36"/>
          <w:szCs w:val="36"/>
        </w:rPr>
        <w:t>“节能产品政府采购清单”强制节能产品情况</w:t>
      </w:r>
    </w:p>
    <w:p w:rsidR="007A383F" w:rsidRDefault="005E2D02" w:rsidP="007A383F">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7A383F" w:rsidRDefault="005E2D02">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7A383F">
        <w:trPr>
          <w:trHeight w:val="225"/>
          <w:tblHeader/>
        </w:trPr>
        <w:tc>
          <w:tcPr>
            <w:tcW w:w="537" w:type="dxa"/>
            <w:shd w:val="clear" w:color="auto" w:fill="F2F2F2" w:themeFill="background1" w:themeFillShade="F2"/>
            <w:vAlign w:val="center"/>
          </w:tcPr>
          <w:p w:rsidR="007A383F" w:rsidRDefault="005E2D02">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7A383F" w:rsidRDefault="005E2D02">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7A383F" w:rsidRDefault="005E2D02">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7A383F" w:rsidRDefault="005E2D02">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7A383F" w:rsidRDefault="005E2D02">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7A383F" w:rsidRDefault="005E2D02">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7A383F" w:rsidRDefault="005E2D02">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7A383F" w:rsidRDefault="005E2D02">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7A383F" w:rsidRDefault="005E2D02">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7A383F" w:rsidRDefault="005E2D02">
            <w:pPr>
              <w:pStyle w:val="a6"/>
              <w:jc w:val="center"/>
              <w:rPr>
                <w:rFonts w:ascii="宋体" w:eastAsia="宋体" w:hAnsi="宋体" w:cs="宋体"/>
                <w:b/>
                <w:bCs/>
                <w:sz w:val="24"/>
                <w:szCs w:val="24"/>
              </w:rPr>
            </w:pPr>
            <w:r>
              <w:rPr>
                <w:rFonts w:ascii="宋体" w:eastAsia="宋体" w:hAnsi="宋体" w:cs="宋体" w:hint="eastAsia"/>
                <w:b/>
                <w:bCs/>
                <w:sz w:val="24"/>
                <w:szCs w:val="24"/>
              </w:rPr>
              <w:t>（是</w:t>
            </w:r>
            <w:r>
              <w:rPr>
                <w:rFonts w:ascii="宋体" w:eastAsia="宋体" w:hAnsi="宋体" w:cs="宋体" w:hint="eastAsia"/>
                <w:b/>
                <w:bCs/>
                <w:sz w:val="24"/>
                <w:szCs w:val="24"/>
              </w:rPr>
              <w:t>/</w:t>
            </w:r>
            <w:r>
              <w:rPr>
                <w:rFonts w:ascii="宋体" w:eastAsia="宋体" w:hAnsi="宋体" w:cs="宋体" w:hint="eastAsia"/>
                <w:b/>
                <w:bCs/>
                <w:sz w:val="24"/>
                <w:szCs w:val="24"/>
              </w:rPr>
              <w:t>否）</w:t>
            </w:r>
          </w:p>
        </w:tc>
        <w:tc>
          <w:tcPr>
            <w:tcW w:w="1252" w:type="dxa"/>
            <w:shd w:val="clear" w:color="auto" w:fill="F2F2F2" w:themeFill="background1" w:themeFillShade="F2"/>
            <w:vAlign w:val="center"/>
          </w:tcPr>
          <w:p w:rsidR="007A383F" w:rsidRDefault="005E2D02">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7A383F">
        <w:trPr>
          <w:trHeight w:val="851"/>
        </w:trPr>
        <w:tc>
          <w:tcPr>
            <w:tcW w:w="537" w:type="dxa"/>
            <w:vAlign w:val="center"/>
          </w:tcPr>
          <w:p w:rsidR="007A383F" w:rsidRDefault="005E2D02">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7A383F" w:rsidRDefault="007A383F">
            <w:pPr>
              <w:pStyle w:val="a6"/>
              <w:spacing w:line="360" w:lineRule="auto"/>
              <w:rPr>
                <w:rFonts w:ascii="宋体" w:eastAsia="宋体" w:hAnsi="宋体" w:cs="Times New Roman"/>
                <w:sz w:val="24"/>
                <w:szCs w:val="24"/>
              </w:rPr>
            </w:pPr>
          </w:p>
        </w:tc>
        <w:tc>
          <w:tcPr>
            <w:tcW w:w="991" w:type="dxa"/>
            <w:vAlign w:val="center"/>
          </w:tcPr>
          <w:p w:rsidR="007A383F" w:rsidRDefault="007A383F">
            <w:pPr>
              <w:pStyle w:val="a6"/>
              <w:spacing w:line="360" w:lineRule="auto"/>
              <w:rPr>
                <w:rFonts w:ascii="宋体" w:eastAsia="宋体" w:hAnsi="宋体" w:cs="Times New Roman"/>
                <w:sz w:val="24"/>
                <w:szCs w:val="24"/>
              </w:rPr>
            </w:pPr>
          </w:p>
        </w:tc>
        <w:tc>
          <w:tcPr>
            <w:tcW w:w="1276" w:type="dxa"/>
          </w:tcPr>
          <w:p w:rsidR="007A383F" w:rsidRDefault="007A383F">
            <w:pPr>
              <w:pStyle w:val="a6"/>
              <w:spacing w:line="360" w:lineRule="auto"/>
              <w:rPr>
                <w:rFonts w:ascii="宋体" w:eastAsia="宋体" w:hAnsi="宋体" w:cs="Times New Roman"/>
                <w:sz w:val="24"/>
                <w:szCs w:val="24"/>
              </w:rPr>
            </w:pPr>
          </w:p>
        </w:tc>
        <w:tc>
          <w:tcPr>
            <w:tcW w:w="1135" w:type="dxa"/>
          </w:tcPr>
          <w:p w:rsidR="007A383F" w:rsidRDefault="007A383F">
            <w:pPr>
              <w:pStyle w:val="a6"/>
              <w:spacing w:line="360" w:lineRule="auto"/>
              <w:rPr>
                <w:rFonts w:ascii="宋体" w:eastAsia="宋体" w:hAnsi="宋体" w:cs="Times New Roman"/>
                <w:sz w:val="24"/>
                <w:szCs w:val="24"/>
              </w:rPr>
            </w:pPr>
          </w:p>
        </w:tc>
        <w:tc>
          <w:tcPr>
            <w:tcW w:w="1276" w:type="dxa"/>
          </w:tcPr>
          <w:p w:rsidR="007A383F" w:rsidRDefault="007A383F">
            <w:pPr>
              <w:pStyle w:val="a6"/>
              <w:spacing w:line="360" w:lineRule="auto"/>
              <w:rPr>
                <w:rFonts w:ascii="宋体" w:eastAsia="宋体" w:hAnsi="宋体" w:cs="Times New Roman"/>
                <w:sz w:val="24"/>
                <w:szCs w:val="24"/>
              </w:rPr>
            </w:pPr>
          </w:p>
        </w:tc>
        <w:tc>
          <w:tcPr>
            <w:tcW w:w="1439" w:type="dxa"/>
          </w:tcPr>
          <w:p w:rsidR="007A383F" w:rsidRDefault="007A383F">
            <w:pPr>
              <w:pStyle w:val="a6"/>
              <w:spacing w:line="360" w:lineRule="auto"/>
              <w:rPr>
                <w:rFonts w:ascii="宋体" w:eastAsia="宋体" w:hAnsi="宋体" w:cs="Times New Roman"/>
                <w:sz w:val="24"/>
                <w:szCs w:val="24"/>
              </w:rPr>
            </w:pPr>
          </w:p>
        </w:tc>
        <w:tc>
          <w:tcPr>
            <w:tcW w:w="1252" w:type="dxa"/>
          </w:tcPr>
          <w:p w:rsidR="007A383F" w:rsidRDefault="007A383F">
            <w:pPr>
              <w:pStyle w:val="a6"/>
              <w:spacing w:line="360" w:lineRule="auto"/>
              <w:rPr>
                <w:rFonts w:ascii="宋体" w:eastAsia="宋体" w:hAnsi="宋体" w:cs="Times New Roman"/>
                <w:sz w:val="24"/>
                <w:szCs w:val="24"/>
              </w:rPr>
            </w:pPr>
          </w:p>
        </w:tc>
      </w:tr>
      <w:tr w:rsidR="007A383F">
        <w:trPr>
          <w:trHeight w:val="851"/>
        </w:trPr>
        <w:tc>
          <w:tcPr>
            <w:tcW w:w="537" w:type="dxa"/>
            <w:vAlign w:val="center"/>
          </w:tcPr>
          <w:p w:rsidR="007A383F" w:rsidRDefault="005E2D02">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7A383F" w:rsidRDefault="007A383F">
            <w:pPr>
              <w:pStyle w:val="a6"/>
              <w:spacing w:line="360" w:lineRule="auto"/>
              <w:rPr>
                <w:rFonts w:ascii="宋体" w:eastAsia="宋体" w:hAnsi="宋体" w:cs="Times New Roman"/>
                <w:sz w:val="24"/>
                <w:szCs w:val="24"/>
              </w:rPr>
            </w:pPr>
          </w:p>
        </w:tc>
        <w:tc>
          <w:tcPr>
            <w:tcW w:w="991" w:type="dxa"/>
            <w:vAlign w:val="center"/>
          </w:tcPr>
          <w:p w:rsidR="007A383F" w:rsidRDefault="007A383F">
            <w:pPr>
              <w:pStyle w:val="a6"/>
              <w:spacing w:line="360" w:lineRule="auto"/>
              <w:rPr>
                <w:rFonts w:ascii="宋体" w:eastAsia="宋体" w:hAnsi="宋体" w:cs="Times New Roman"/>
                <w:sz w:val="24"/>
                <w:szCs w:val="24"/>
              </w:rPr>
            </w:pPr>
          </w:p>
        </w:tc>
        <w:tc>
          <w:tcPr>
            <w:tcW w:w="1276" w:type="dxa"/>
          </w:tcPr>
          <w:p w:rsidR="007A383F" w:rsidRDefault="007A383F">
            <w:pPr>
              <w:pStyle w:val="a6"/>
              <w:spacing w:line="360" w:lineRule="auto"/>
              <w:rPr>
                <w:rFonts w:ascii="宋体" w:eastAsia="宋体" w:hAnsi="宋体" w:cs="Times New Roman"/>
                <w:sz w:val="24"/>
                <w:szCs w:val="24"/>
              </w:rPr>
            </w:pPr>
          </w:p>
        </w:tc>
        <w:tc>
          <w:tcPr>
            <w:tcW w:w="1135" w:type="dxa"/>
          </w:tcPr>
          <w:p w:rsidR="007A383F" w:rsidRDefault="007A383F">
            <w:pPr>
              <w:pStyle w:val="a6"/>
              <w:spacing w:line="360" w:lineRule="auto"/>
              <w:rPr>
                <w:rFonts w:ascii="宋体" w:eastAsia="宋体" w:hAnsi="宋体" w:cs="Times New Roman"/>
                <w:sz w:val="24"/>
                <w:szCs w:val="24"/>
              </w:rPr>
            </w:pPr>
          </w:p>
        </w:tc>
        <w:tc>
          <w:tcPr>
            <w:tcW w:w="1276" w:type="dxa"/>
          </w:tcPr>
          <w:p w:rsidR="007A383F" w:rsidRDefault="007A383F">
            <w:pPr>
              <w:pStyle w:val="a6"/>
              <w:spacing w:line="360" w:lineRule="auto"/>
              <w:rPr>
                <w:rFonts w:ascii="宋体" w:eastAsia="宋体" w:hAnsi="宋体" w:cs="Times New Roman"/>
                <w:sz w:val="24"/>
                <w:szCs w:val="24"/>
              </w:rPr>
            </w:pPr>
          </w:p>
        </w:tc>
        <w:tc>
          <w:tcPr>
            <w:tcW w:w="1439" w:type="dxa"/>
          </w:tcPr>
          <w:p w:rsidR="007A383F" w:rsidRDefault="007A383F">
            <w:pPr>
              <w:pStyle w:val="a6"/>
              <w:spacing w:line="360" w:lineRule="auto"/>
              <w:rPr>
                <w:rFonts w:ascii="宋体" w:eastAsia="宋体" w:hAnsi="宋体" w:cs="Times New Roman"/>
                <w:sz w:val="24"/>
                <w:szCs w:val="24"/>
              </w:rPr>
            </w:pPr>
          </w:p>
        </w:tc>
        <w:tc>
          <w:tcPr>
            <w:tcW w:w="1252" w:type="dxa"/>
          </w:tcPr>
          <w:p w:rsidR="007A383F" w:rsidRDefault="007A383F">
            <w:pPr>
              <w:pStyle w:val="a6"/>
              <w:spacing w:line="360" w:lineRule="auto"/>
              <w:rPr>
                <w:rFonts w:ascii="宋体" w:eastAsia="宋体" w:hAnsi="宋体" w:cs="Times New Roman"/>
                <w:sz w:val="24"/>
                <w:szCs w:val="24"/>
              </w:rPr>
            </w:pPr>
          </w:p>
        </w:tc>
      </w:tr>
      <w:tr w:rsidR="007A383F">
        <w:trPr>
          <w:trHeight w:val="851"/>
        </w:trPr>
        <w:tc>
          <w:tcPr>
            <w:tcW w:w="537" w:type="dxa"/>
            <w:vAlign w:val="center"/>
          </w:tcPr>
          <w:p w:rsidR="007A383F" w:rsidRDefault="005E2D02">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7A383F" w:rsidRDefault="007A383F">
            <w:pPr>
              <w:pStyle w:val="a6"/>
              <w:spacing w:line="360" w:lineRule="auto"/>
              <w:rPr>
                <w:rFonts w:ascii="宋体" w:eastAsia="宋体" w:hAnsi="宋体" w:cs="Times New Roman"/>
                <w:sz w:val="24"/>
                <w:szCs w:val="24"/>
              </w:rPr>
            </w:pPr>
          </w:p>
        </w:tc>
        <w:tc>
          <w:tcPr>
            <w:tcW w:w="991" w:type="dxa"/>
            <w:vAlign w:val="center"/>
          </w:tcPr>
          <w:p w:rsidR="007A383F" w:rsidRDefault="007A383F">
            <w:pPr>
              <w:pStyle w:val="a6"/>
              <w:spacing w:line="360" w:lineRule="auto"/>
              <w:rPr>
                <w:rFonts w:ascii="宋体" w:eastAsia="宋体" w:hAnsi="宋体" w:cs="Times New Roman"/>
                <w:sz w:val="24"/>
                <w:szCs w:val="24"/>
              </w:rPr>
            </w:pPr>
          </w:p>
        </w:tc>
        <w:tc>
          <w:tcPr>
            <w:tcW w:w="1276" w:type="dxa"/>
          </w:tcPr>
          <w:p w:rsidR="007A383F" w:rsidRDefault="007A383F">
            <w:pPr>
              <w:pStyle w:val="a6"/>
              <w:spacing w:line="360" w:lineRule="auto"/>
              <w:rPr>
                <w:rFonts w:ascii="宋体" w:eastAsia="宋体" w:hAnsi="宋体" w:cs="Times New Roman"/>
                <w:sz w:val="24"/>
                <w:szCs w:val="24"/>
              </w:rPr>
            </w:pPr>
          </w:p>
        </w:tc>
        <w:tc>
          <w:tcPr>
            <w:tcW w:w="1135" w:type="dxa"/>
          </w:tcPr>
          <w:p w:rsidR="007A383F" w:rsidRDefault="007A383F">
            <w:pPr>
              <w:pStyle w:val="a6"/>
              <w:spacing w:line="360" w:lineRule="auto"/>
              <w:rPr>
                <w:rFonts w:ascii="宋体" w:eastAsia="宋体" w:hAnsi="宋体" w:cs="Times New Roman"/>
                <w:sz w:val="24"/>
                <w:szCs w:val="24"/>
              </w:rPr>
            </w:pPr>
          </w:p>
        </w:tc>
        <w:tc>
          <w:tcPr>
            <w:tcW w:w="1276" w:type="dxa"/>
          </w:tcPr>
          <w:p w:rsidR="007A383F" w:rsidRDefault="007A383F">
            <w:pPr>
              <w:pStyle w:val="a6"/>
              <w:spacing w:line="360" w:lineRule="auto"/>
              <w:rPr>
                <w:rFonts w:ascii="宋体" w:eastAsia="宋体" w:hAnsi="宋体" w:cs="Times New Roman"/>
                <w:sz w:val="24"/>
                <w:szCs w:val="24"/>
              </w:rPr>
            </w:pPr>
          </w:p>
        </w:tc>
        <w:tc>
          <w:tcPr>
            <w:tcW w:w="1439" w:type="dxa"/>
          </w:tcPr>
          <w:p w:rsidR="007A383F" w:rsidRDefault="007A383F">
            <w:pPr>
              <w:pStyle w:val="a6"/>
              <w:spacing w:line="360" w:lineRule="auto"/>
              <w:rPr>
                <w:rFonts w:ascii="宋体" w:eastAsia="宋体" w:hAnsi="宋体" w:cs="Times New Roman"/>
                <w:sz w:val="24"/>
                <w:szCs w:val="24"/>
              </w:rPr>
            </w:pPr>
          </w:p>
        </w:tc>
        <w:tc>
          <w:tcPr>
            <w:tcW w:w="1252" w:type="dxa"/>
          </w:tcPr>
          <w:p w:rsidR="007A383F" w:rsidRDefault="007A383F">
            <w:pPr>
              <w:pStyle w:val="a6"/>
              <w:spacing w:line="360" w:lineRule="auto"/>
              <w:rPr>
                <w:rFonts w:ascii="宋体" w:eastAsia="宋体" w:hAnsi="宋体" w:cs="Times New Roman"/>
                <w:sz w:val="24"/>
                <w:szCs w:val="24"/>
              </w:rPr>
            </w:pPr>
          </w:p>
        </w:tc>
      </w:tr>
    </w:tbl>
    <w:p w:rsidR="007A383F" w:rsidRDefault="005E2D0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7A383F" w:rsidRDefault="005E2D0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7A383F" w:rsidRDefault="007A383F">
      <w:pPr>
        <w:snapToGrid w:val="0"/>
        <w:spacing w:line="500" w:lineRule="exact"/>
        <w:rPr>
          <w:rFonts w:asciiTheme="minorEastAsia" w:hAnsiTheme="minorEastAsia" w:cs="宋体"/>
          <w:sz w:val="24"/>
          <w:szCs w:val="24"/>
          <w:lang w:val="zh-CN"/>
        </w:rPr>
      </w:pPr>
    </w:p>
    <w:p w:rsidR="007A383F" w:rsidRDefault="005E2D02">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7A383F" w:rsidRDefault="007A383F">
      <w:pPr>
        <w:rPr>
          <w:rFonts w:asciiTheme="minorEastAsia" w:hAnsiTheme="minorEastAsia" w:cs="宋体"/>
          <w:sz w:val="24"/>
          <w:szCs w:val="24"/>
          <w:lang w:val="zh-CN"/>
        </w:rPr>
      </w:pPr>
    </w:p>
    <w:p w:rsidR="007A383F" w:rsidRDefault="007A383F">
      <w:pPr>
        <w:autoSpaceDE w:val="0"/>
        <w:autoSpaceDN w:val="0"/>
        <w:adjustRightInd w:val="0"/>
        <w:spacing w:line="360" w:lineRule="auto"/>
        <w:jc w:val="center"/>
        <w:outlineLvl w:val="0"/>
        <w:rPr>
          <w:rFonts w:ascii="宋体" w:hAnsi="宋体"/>
          <w:b/>
          <w:bCs/>
          <w:sz w:val="36"/>
          <w:szCs w:val="36"/>
        </w:rPr>
      </w:pPr>
    </w:p>
    <w:p w:rsidR="007A383F" w:rsidRDefault="007A383F">
      <w:pPr>
        <w:spacing w:line="360" w:lineRule="auto"/>
        <w:rPr>
          <w:rFonts w:ascii="宋体" w:hAnsi="宋体"/>
          <w:b/>
          <w:bCs/>
          <w:sz w:val="36"/>
          <w:szCs w:val="36"/>
        </w:rPr>
      </w:pPr>
    </w:p>
    <w:p w:rsidR="007A383F" w:rsidRDefault="007A383F">
      <w:pPr>
        <w:spacing w:line="360" w:lineRule="auto"/>
        <w:jc w:val="center"/>
        <w:rPr>
          <w:rFonts w:ascii="宋体" w:hAnsi="宋体"/>
          <w:b/>
          <w:bCs/>
          <w:sz w:val="36"/>
          <w:szCs w:val="36"/>
        </w:rPr>
      </w:pPr>
    </w:p>
    <w:p w:rsidR="007A383F" w:rsidRDefault="007A383F">
      <w:pPr>
        <w:spacing w:line="360" w:lineRule="auto"/>
        <w:jc w:val="center"/>
        <w:rPr>
          <w:rFonts w:ascii="宋体" w:hAnsi="宋体"/>
          <w:b/>
          <w:bCs/>
          <w:sz w:val="36"/>
          <w:szCs w:val="36"/>
        </w:rPr>
      </w:pPr>
    </w:p>
    <w:p w:rsidR="007A383F" w:rsidRDefault="007A383F">
      <w:pPr>
        <w:spacing w:line="360" w:lineRule="auto"/>
        <w:jc w:val="center"/>
        <w:rPr>
          <w:rFonts w:ascii="宋体" w:hAnsi="宋体"/>
          <w:b/>
          <w:bCs/>
          <w:sz w:val="36"/>
          <w:szCs w:val="36"/>
        </w:rPr>
      </w:pPr>
    </w:p>
    <w:p w:rsidR="007A383F" w:rsidRDefault="007A383F">
      <w:pPr>
        <w:spacing w:line="360" w:lineRule="auto"/>
        <w:jc w:val="center"/>
        <w:rPr>
          <w:rFonts w:ascii="宋体" w:hAnsi="宋体"/>
          <w:b/>
          <w:bCs/>
          <w:sz w:val="36"/>
          <w:szCs w:val="36"/>
        </w:rPr>
      </w:pPr>
    </w:p>
    <w:p w:rsidR="007A383F" w:rsidRDefault="007A383F">
      <w:pPr>
        <w:spacing w:line="360" w:lineRule="auto"/>
        <w:jc w:val="center"/>
        <w:rPr>
          <w:rFonts w:ascii="宋体" w:hAnsi="宋体"/>
          <w:b/>
          <w:bCs/>
          <w:sz w:val="36"/>
          <w:szCs w:val="36"/>
        </w:rPr>
      </w:pPr>
    </w:p>
    <w:p w:rsidR="007A383F" w:rsidRDefault="007A383F">
      <w:pPr>
        <w:spacing w:line="360" w:lineRule="auto"/>
        <w:jc w:val="center"/>
        <w:rPr>
          <w:rFonts w:ascii="宋体" w:hAnsi="宋体"/>
          <w:b/>
          <w:bCs/>
          <w:sz w:val="36"/>
          <w:szCs w:val="36"/>
        </w:rPr>
      </w:pPr>
    </w:p>
    <w:p w:rsidR="007A383F" w:rsidRDefault="005E2D02">
      <w:pPr>
        <w:spacing w:line="360" w:lineRule="auto"/>
        <w:jc w:val="center"/>
        <w:rPr>
          <w:rFonts w:ascii="宋体" w:hAnsi="宋体"/>
          <w:b/>
          <w:bCs/>
          <w:sz w:val="36"/>
          <w:szCs w:val="36"/>
        </w:rPr>
      </w:pPr>
      <w:r>
        <w:rPr>
          <w:rFonts w:ascii="宋体" w:hAnsi="宋体" w:hint="eastAsia"/>
          <w:b/>
          <w:bCs/>
          <w:sz w:val="36"/>
          <w:szCs w:val="36"/>
        </w:rPr>
        <w:lastRenderedPageBreak/>
        <w:t xml:space="preserve">4.7 </w:t>
      </w:r>
      <w:r>
        <w:rPr>
          <w:rFonts w:ascii="宋体" w:hAnsi="宋体" w:hint="eastAsia"/>
          <w:b/>
          <w:bCs/>
          <w:sz w:val="36"/>
          <w:szCs w:val="36"/>
        </w:rPr>
        <w:t>“节能产品政府采购清单”优先采购产品情况</w:t>
      </w:r>
    </w:p>
    <w:p w:rsidR="007A383F" w:rsidRDefault="005E2D02" w:rsidP="007A383F">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7A383F" w:rsidRDefault="005E2D02">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7A383F">
        <w:trPr>
          <w:trHeight w:val="225"/>
          <w:tblHeader/>
        </w:trPr>
        <w:tc>
          <w:tcPr>
            <w:tcW w:w="537" w:type="dxa"/>
            <w:shd w:val="clear" w:color="auto" w:fill="F2F2F2" w:themeFill="background1" w:themeFillShade="F2"/>
            <w:vAlign w:val="center"/>
          </w:tcPr>
          <w:p w:rsidR="007A383F" w:rsidRDefault="005E2D02">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7A383F" w:rsidRDefault="005E2D02">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7A383F" w:rsidRDefault="005E2D02">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7A383F" w:rsidRDefault="005E2D02">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7A383F" w:rsidRDefault="005E2D02">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7A383F" w:rsidRDefault="005E2D02">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7A383F" w:rsidRDefault="005E2D02">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7A383F" w:rsidRDefault="005E2D02">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7A383F" w:rsidRDefault="005E2D02">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7A383F" w:rsidRDefault="005E2D02">
            <w:pPr>
              <w:pStyle w:val="a6"/>
              <w:jc w:val="center"/>
              <w:rPr>
                <w:rFonts w:ascii="宋体" w:eastAsia="宋体" w:hAnsi="宋体" w:cs="宋体"/>
                <w:b/>
                <w:bCs/>
                <w:sz w:val="24"/>
                <w:szCs w:val="24"/>
              </w:rPr>
            </w:pPr>
            <w:r>
              <w:rPr>
                <w:rFonts w:ascii="宋体" w:eastAsia="宋体" w:hAnsi="宋体" w:cs="宋体" w:hint="eastAsia"/>
                <w:b/>
                <w:bCs/>
                <w:sz w:val="24"/>
                <w:szCs w:val="24"/>
              </w:rPr>
              <w:t>（是</w:t>
            </w:r>
            <w:r>
              <w:rPr>
                <w:rFonts w:ascii="宋体" w:eastAsia="宋体" w:hAnsi="宋体" w:cs="宋体" w:hint="eastAsia"/>
                <w:b/>
                <w:bCs/>
                <w:sz w:val="24"/>
                <w:szCs w:val="24"/>
              </w:rPr>
              <w:t>/</w:t>
            </w:r>
            <w:r>
              <w:rPr>
                <w:rFonts w:ascii="宋体" w:eastAsia="宋体" w:hAnsi="宋体" w:cs="宋体" w:hint="eastAsia"/>
                <w:b/>
                <w:bCs/>
                <w:sz w:val="24"/>
                <w:szCs w:val="24"/>
              </w:rPr>
              <w:t>否）</w:t>
            </w:r>
          </w:p>
        </w:tc>
        <w:tc>
          <w:tcPr>
            <w:tcW w:w="1252" w:type="dxa"/>
            <w:shd w:val="clear" w:color="auto" w:fill="F2F2F2" w:themeFill="background1" w:themeFillShade="F2"/>
            <w:vAlign w:val="center"/>
          </w:tcPr>
          <w:p w:rsidR="007A383F" w:rsidRDefault="005E2D02">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7A383F">
        <w:trPr>
          <w:trHeight w:val="851"/>
        </w:trPr>
        <w:tc>
          <w:tcPr>
            <w:tcW w:w="537" w:type="dxa"/>
            <w:vAlign w:val="center"/>
          </w:tcPr>
          <w:p w:rsidR="007A383F" w:rsidRDefault="005E2D02">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7A383F" w:rsidRDefault="007A383F">
            <w:pPr>
              <w:pStyle w:val="a6"/>
              <w:spacing w:line="360" w:lineRule="auto"/>
              <w:rPr>
                <w:rFonts w:ascii="宋体" w:eastAsia="宋体" w:hAnsi="宋体" w:cs="Times New Roman"/>
                <w:sz w:val="24"/>
                <w:szCs w:val="24"/>
              </w:rPr>
            </w:pPr>
          </w:p>
        </w:tc>
        <w:tc>
          <w:tcPr>
            <w:tcW w:w="991" w:type="dxa"/>
            <w:vAlign w:val="center"/>
          </w:tcPr>
          <w:p w:rsidR="007A383F" w:rsidRDefault="007A383F">
            <w:pPr>
              <w:pStyle w:val="a6"/>
              <w:spacing w:line="360" w:lineRule="auto"/>
              <w:rPr>
                <w:rFonts w:ascii="宋体" w:eastAsia="宋体" w:hAnsi="宋体" w:cs="Times New Roman"/>
                <w:sz w:val="24"/>
                <w:szCs w:val="24"/>
              </w:rPr>
            </w:pPr>
          </w:p>
        </w:tc>
        <w:tc>
          <w:tcPr>
            <w:tcW w:w="1276" w:type="dxa"/>
          </w:tcPr>
          <w:p w:rsidR="007A383F" w:rsidRDefault="007A383F">
            <w:pPr>
              <w:pStyle w:val="a6"/>
              <w:spacing w:line="360" w:lineRule="auto"/>
              <w:rPr>
                <w:rFonts w:ascii="宋体" w:eastAsia="宋体" w:hAnsi="宋体" w:cs="Times New Roman"/>
                <w:sz w:val="24"/>
                <w:szCs w:val="24"/>
              </w:rPr>
            </w:pPr>
          </w:p>
        </w:tc>
        <w:tc>
          <w:tcPr>
            <w:tcW w:w="1135" w:type="dxa"/>
          </w:tcPr>
          <w:p w:rsidR="007A383F" w:rsidRDefault="007A383F">
            <w:pPr>
              <w:pStyle w:val="a6"/>
              <w:spacing w:line="360" w:lineRule="auto"/>
              <w:rPr>
                <w:rFonts w:ascii="宋体" w:eastAsia="宋体" w:hAnsi="宋体" w:cs="Times New Roman"/>
                <w:sz w:val="24"/>
                <w:szCs w:val="24"/>
              </w:rPr>
            </w:pPr>
          </w:p>
        </w:tc>
        <w:tc>
          <w:tcPr>
            <w:tcW w:w="1276" w:type="dxa"/>
          </w:tcPr>
          <w:p w:rsidR="007A383F" w:rsidRDefault="007A383F">
            <w:pPr>
              <w:pStyle w:val="a6"/>
              <w:spacing w:line="360" w:lineRule="auto"/>
              <w:rPr>
                <w:rFonts w:ascii="宋体" w:eastAsia="宋体" w:hAnsi="宋体" w:cs="Times New Roman"/>
                <w:sz w:val="24"/>
                <w:szCs w:val="24"/>
              </w:rPr>
            </w:pPr>
          </w:p>
        </w:tc>
        <w:tc>
          <w:tcPr>
            <w:tcW w:w="1439" w:type="dxa"/>
          </w:tcPr>
          <w:p w:rsidR="007A383F" w:rsidRDefault="007A383F">
            <w:pPr>
              <w:pStyle w:val="a6"/>
              <w:spacing w:line="360" w:lineRule="auto"/>
              <w:rPr>
                <w:rFonts w:ascii="宋体" w:eastAsia="宋体" w:hAnsi="宋体" w:cs="Times New Roman"/>
                <w:sz w:val="24"/>
                <w:szCs w:val="24"/>
              </w:rPr>
            </w:pPr>
          </w:p>
        </w:tc>
        <w:tc>
          <w:tcPr>
            <w:tcW w:w="1252" w:type="dxa"/>
          </w:tcPr>
          <w:p w:rsidR="007A383F" w:rsidRDefault="007A383F">
            <w:pPr>
              <w:pStyle w:val="a6"/>
              <w:spacing w:line="360" w:lineRule="auto"/>
              <w:rPr>
                <w:rFonts w:ascii="宋体" w:eastAsia="宋体" w:hAnsi="宋体" w:cs="Times New Roman"/>
                <w:sz w:val="24"/>
                <w:szCs w:val="24"/>
              </w:rPr>
            </w:pPr>
          </w:p>
        </w:tc>
      </w:tr>
      <w:tr w:rsidR="007A383F">
        <w:trPr>
          <w:trHeight w:val="851"/>
        </w:trPr>
        <w:tc>
          <w:tcPr>
            <w:tcW w:w="537" w:type="dxa"/>
            <w:vAlign w:val="center"/>
          </w:tcPr>
          <w:p w:rsidR="007A383F" w:rsidRDefault="005E2D02">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7A383F" w:rsidRDefault="007A383F">
            <w:pPr>
              <w:pStyle w:val="a6"/>
              <w:spacing w:line="360" w:lineRule="auto"/>
              <w:rPr>
                <w:rFonts w:ascii="宋体" w:eastAsia="宋体" w:hAnsi="宋体" w:cs="Times New Roman"/>
                <w:sz w:val="24"/>
                <w:szCs w:val="24"/>
              </w:rPr>
            </w:pPr>
          </w:p>
        </w:tc>
        <w:tc>
          <w:tcPr>
            <w:tcW w:w="991" w:type="dxa"/>
            <w:vAlign w:val="center"/>
          </w:tcPr>
          <w:p w:rsidR="007A383F" w:rsidRDefault="007A383F">
            <w:pPr>
              <w:pStyle w:val="a6"/>
              <w:spacing w:line="360" w:lineRule="auto"/>
              <w:rPr>
                <w:rFonts w:ascii="宋体" w:eastAsia="宋体" w:hAnsi="宋体" w:cs="Times New Roman"/>
                <w:sz w:val="24"/>
                <w:szCs w:val="24"/>
              </w:rPr>
            </w:pPr>
          </w:p>
        </w:tc>
        <w:tc>
          <w:tcPr>
            <w:tcW w:w="1276" w:type="dxa"/>
          </w:tcPr>
          <w:p w:rsidR="007A383F" w:rsidRDefault="007A383F">
            <w:pPr>
              <w:pStyle w:val="a6"/>
              <w:spacing w:line="360" w:lineRule="auto"/>
              <w:rPr>
                <w:rFonts w:ascii="宋体" w:eastAsia="宋体" w:hAnsi="宋体" w:cs="Times New Roman"/>
                <w:sz w:val="24"/>
                <w:szCs w:val="24"/>
              </w:rPr>
            </w:pPr>
          </w:p>
        </w:tc>
        <w:tc>
          <w:tcPr>
            <w:tcW w:w="1135" w:type="dxa"/>
          </w:tcPr>
          <w:p w:rsidR="007A383F" w:rsidRDefault="007A383F">
            <w:pPr>
              <w:pStyle w:val="a6"/>
              <w:spacing w:line="360" w:lineRule="auto"/>
              <w:rPr>
                <w:rFonts w:ascii="宋体" w:eastAsia="宋体" w:hAnsi="宋体" w:cs="Times New Roman"/>
                <w:sz w:val="24"/>
                <w:szCs w:val="24"/>
              </w:rPr>
            </w:pPr>
          </w:p>
        </w:tc>
        <w:tc>
          <w:tcPr>
            <w:tcW w:w="1276" w:type="dxa"/>
          </w:tcPr>
          <w:p w:rsidR="007A383F" w:rsidRDefault="007A383F">
            <w:pPr>
              <w:pStyle w:val="a6"/>
              <w:spacing w:line="360" w:lineRule="auto"/>
              <w:rPr>
                <w:rFonts w:ascii="宋体" w:eastAsia="宋体" w:hAnsi="宋体" w:cs="Times New Roman"/>
                <w:sz w:val="24"/>
                <w:szCs w:val="24"/>
              </w:rPr>
            </w:pPr>
          </w:p>
        </w:tc>
        <w:tc>
          <w:tcPr>
            <w:tcW w:w="1439" w:type="dxa"/>
          </w:tcPr>
          <w:p w:rsidR="007A383F" w:rsidRDefault="007A383F">
            <w:pPr>
              <w:pStyle w:val="a6"/>
              <w:spacing w:line="360" w:lineRule="auto"/>
              <w:rPr>
                <w:rFonts w:ascii="宋体" w:eastAsia="宋体" w:hAnsi="宋体" w:cs="Times New Roman"/>
                <w:sz w:val="24"/>
                <w:szCs w:val="24"/>
              </w:rPr>
            </w:pPr>
          </w:p>
        </w:tc>
        <w:tc>
          <w:tcPr>
            <w:tcW w:w="1252" w:type="dxa"/>
          </w:tcPr>
          <w:p w:rsidR="007A383F" w:rsidRDefault="007A383F">
            <w:pPr>
              <w:pStyle w:val="a6"/>
              <w:spacing w:line="360" w:lineRule="auto"/>
              <w:rPr>
                <w:rFonts w:ascii="宋体" w:eastAsia="宋体" w:hAnsi="宋体" w:cs="Times New Roman"/>
                <w:sz w:val="24"/>
                <w:szCs w:val="24"/>
              </w:rPr>
            </w:pPr>
          </w:p>
        </w:tc>
      </w:tr>
      <w:tr w:rsidR="007A383F">
        <w:trPr>
          <w:trHeight w:val="851"/>
        </w:trPr>
        <w:tc>
          <w:tcPr>
            <w:tcW w:w="537" w:type="dxa"/>
            <w:vAlign w:val="center"/>
          </w:tcPr>
          <w:p w:rsidR="007A383F" w:rsidRDefault="005E2D02">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7A383F" w:rsidRDefault="007A383F">
            <w:pPr>
              <w:pStyle w:val="a6"/>
              <w:spacing w:line="360" w:lineRule="auto"/>
              <w:rPr>
                <w:rFonts w:ascii="宋体" w:eastAsia="宋体" w:hAnsi="宋体" w:cs="Times New Roman"/>
                <w:sz w:val="24"/>
                <w:szCs w:val="24"/>
              </w:rPr>
            </w:pPr>
          </w:p>
        </w:tc>
        <w:tc>
          <w:tcPr>
            <w:tcW w:w="991" w:type="dxa"/>
            <w:vAlign w:val="center"/>
          </w:tcPr>
          <w:p w:rsidR="007A383F" w:rsidRDefault="007A383F">
            <w:pPr>
              <w:pStyle w:val="a6"/>
              <w:spacing w:line="360" w:lineRule="auto"/>
              <w:rPr>
                <w:rFonts w:ascii="宋体" w:eastAsia="宋体" w:hAnsi="宋体" w:cs="Times New Roman"/>
                <w:sz w:val="24"/>
                <w:szCs w:val="24"/>
              </w:rPr>
            </w:pPr>
          </w:p>
        </w:tc>
        <w:tc>
          <w:tcPr>
            <w:tcW w:w="1276" w:type="dxa"/>
          </w:tcPr>
          <w:p w:rsidR="007A383F" w:rsidRDefault="007A383F">
            <w:pPr>
              <w:pStyle w:val="a6"/>
              <w:spacing w:line="360" w:lineRule="auto"/>
              <w:rPr>
                <w:rFonts w:ascii="宋体" w:eastAsia="宋体" w:hAnsi="宋体" w:cs="Times New Roman"/>
                <w:sz w:val="24"/>
                <w:szCs w:val="24"/>
              </w:rPr>
            </w:pPr>
          </w:p>
        </w:tc>
        <w:tc>
          <w:tcPr>
            <w:tcW w:w="1135" w:type="dxa"/>
          </w:tcPr>
          <w:p w:rsidR="007A383F" w:rsidRDefault="007A383F">
            <w:pPr>
              <w:pStyle w:val="a6"/>
              <w:spacing w:line="360" w:lineRule="auto"/>
              <w:rPr>
                <w:rFonts w:ascii="宋体" w:eastAsia="宋体" w:hAnsi="宋体" w:cs="Times New Roman"/>
                <w:sz w:val="24"/>
                <w:szCs w:val="24"/>
              </w:rPr>
            </w:pPr>
          </w:p>
        </w:tc>
        <w:tc>
          <w:tcPr>
            <w:tcW w:w="1276" w:type="dxa"/>
          </w:tcPr>
          <w:p w:rsidR="007A383F" w:rsidRDefault="007A383F">
            <w:pPr>
              <w:pStyle w:val="a6"/>
              <w:spacing w:line="360" w:lineRule="auto"/>
              <w:rPr>
                <w:rFonts w:ascii="宋体" w:eastAsia="宋体" w:hAnsi="宋体" w:cs="Times New Roman"/>
                <w:sz w:val="24"/>
                <w:szCs w:val="24"/>
              </w:rPr>
            </w:pPr>
          </w:p>
        </w:tc>
        <w:tc>
          <w:tcPr>
            <w:tcW w:w="1439" w:type="dxa"/>
          </w:tcPr>
          <w:p w:rsidR="007A383F" w:rsidRDefault="007A383F">
            <w:pPr>
              <w:pStyle w:val="a6"/>
              <w:spacing w:line="360" w:lineRule="auto"/>
              <w:rPr>
                <w:rFonts w:ascii="宋体" w:eastAsia="宋体" w:hAnsi="宋体" w:cs="Times New Roman"/>
                <w:sz w:val="24"/>
                <w:szCs w:val="24"/>
              </w:rPr>
            </w:pPr>
          </w:p>
        </w:tc>
        <w:tc>
          <w:tcPr>
            <w:tcW w:w="1252" w:type="dxa"/>
          </w:tcPr>
          <w:p w:rsidR="007A383F" w:rsidRDefault="007A383F">
            <w:pPr>
              <w:pStyle w:val="a6"/>
              <w:spacing w:line="360" w:lineRule="auto"/>
              <w:rPr>
                <w:rFonts w:ascii="宋体" w:eastAsia="宋体" w:hAnsi="宋体" w:cs="Times New Roman"/>
                <w:sz w:val="24"/>
                <w:szCs w:val="24"/>
              </w:rPr>
            </w:pPr>
          </w:p>
        </w:tc>
      </w:tr>
    </w:tbl>
    <w:p w:rsidR="007A383F" w:rsidRDefault="005E2D0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7A383F" w:rsidRDefault="005E2D0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7A383F" w:rsidRDefault="007A383F">
      <w:pPr>
        <w:snapToGrid w:val="0"/>
        <w:spacing w:line="500" w:lineRule="exact"/>
        <w:rPr>
          <w:rFonts w:asciiTheme="minorEastAsia" w:hAnsiTheme="minorEastAsia" w:cs="宋体"/>
          <w:sz w:val="24"/>
          <w:szCs w:val="24"/>
          <w:lang w:val="zh-CN"/>
        </w:rPr>
      </w:pPr>
    </w:p>
    <w:p w:rsidR="007A383F" w:rsidRDefault="007A383F">
      <w:pPr>
        <w:snapToGrid w:val="0"/>
        <w:spacing w:line="500" w:lineRule="exact"/>
        <w:rPr>
          <w:rFonts w:asciiTheme="minorEastAsia" w:hAnsiTheme="minorEastAsia" w:cs="宋体"/>
          <w:sz w:val="24"/>
          <w:szCs w:val="24"/>
          <w:lang w:val="zh-CN"/>
        </w:rPr>
      </w:pPr>
    </w:p>
    <w:p w:rsidR="007A383F" w:rsidRDefault="005E2D02">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7A383F" w:rsidRDefault="007A383F">
      <w:pPr>
        <w:spacing w:line="360" w:lineRule="auto"/>
        <w:jc w:val="center"/>
        <w:rPr>
          <w:rFonts w:ascii="宋体" w:hAnsi="宋体"/>
          <w:b/>
          <w:bCs/>
          <w:sz w:val="36"/>
          <w:szCs w:val="36"/>
        </w:rPr>
      </w:pPr>
    </w:p>
    <w:p w:rsidR="007A383F" w:rsidRDefault="007A383F">
      <w:pPr>
        <w:spacing w:line="360" w:lineRule="auto"/>
        <w:jc w:val="center"/>
        <w:rPr>
          <w:rFonts w:ascii="宋体" w:hAnsi="宋体"/>
          <w:b/>
          <w:bCs/>
          <w:sz w:val="36"/>
          <w:szCs w:val="36"/>
        </w:rPr>
      </w:pPr>
    </w:p>
    <w:p w:rsidR="007A383F" w:rsidRDefault="007A383F">
      <w:pPr>
        <w:spacing w:line="360" w:lineRule="auto"/>
        <w:jc w:val="center"/>
        <w:rPr>
          <w:rFonts w:ascii="宋体" w:hAnsi="宋体"/>
          <w:b/>
          <w:bCs/>
          <w:sz w:val="36"/>
          <w:szCs w:val="36"/>
        </w:rPr>
      </w:pPr>
    </w:p>
    <w:p w:rsidR="007A383F" w:rsidRDefault="007A383F">
      <w:pPr>
        <w:spacing w:line="360" w:lineRule="auto"/>
        <w:jc w:val="center"/>
        <w:rPr>
          <w:rFonts w:ascii="宋体" w:hAnsi="宋体"/>
          <w:b/>
          <w:bCs/>
          <w:sz w:val="36"/>
          <w:szCs w:val="36"/>
        </w:rPr>
      </w:pPr>
    </w:p>
    <w:p w:rsidR="007A383F" w:rsidRDefault="007A383F">
      <w:pPr>
        <w:spacing w:line="360" w:lineRule="auto"/>
        <w:jc w:val="center"/>
        <w:rPr>
          <w:rFonts w:ascii="宋体" w:hAnsi="宋体"/>
          <w:b/>
          <w:bCs/>
          <w:sz w:val="36"/>
          <w:szCs w:val="36"/>
        </w:rPr>
      </w:pPr>
    </w:p>
    <w:p w:rsidR="007A383F" w:rsidRDefault="007A383F">
      <w:pPr>
        <w:spacing w:line="360" w:lineRule="auto"/>
        <w:jc w:val="center"/>
        <w:rPr>
          <w:rFonts w:ascii="宋体" w:hAnsi="宋体"/>
          <w:b/>
          <w:bCs/>
          <w:sz w:val="36"/>
          <w:szCs w:val="36"/>
        </w:rPr>
      </w:pPr>
    </w:p>
    <w:p w:rsidR="007A383F" w:rsidRDefault="007A383F">
      <w:pPr>
        <w:spacing w:line="360" w:lineRule="auto"/>
        <w:jc w:val="center"/>
        <w:rPr>
          <w:rFonts w:ascii="宋体" w:hAnsi="宋体"/>
          <w:b/>
          <w:bCs/>
          <w:sz w:val="36"/>
          <w:szCs w:val="36"/>
        </w:rPr>
      </w:pPr>
    </w:p>
    <w:p w:rsidR="007A383F" w:rsidRDefault="005E2D02">
      <w:pPr>
        <w:spacing w:line="360" w:lineRule="auto"/>
        <w:jc w:val="center"/>
        <w:rPr>
          <w:rFonts w:ascii="宋体" w:hAnsi="宋体"/>
          <w:b/>
          <w:bCs/>
          <w:sz w:val="36"/>
          <w:szCs w:val="36"/>
        </w:rPr>
      </w:pPr>
      <w:r>
        <w:rPr>
          <w:rFonts w:ascii="宋体" w:hAnsi="宋体" w:hint="eastAsia"/>
          <w:b/>
          <w:bCs/>
          <w:sz w:val="36"/>
          <w:szCs w:val="36"/>
        </w:rPr>
        <w:lastRenderedPageBreak/>
        <w:t xml:space="preserve">4.8 </w:t>
      </w:r>
      <w:r>
        <w:rPr>
          <w:rFonts w:ascii="宋体" w:hAnsi="宋体" w:hint="eastAsia"/>
          <w:b/>
          <w:bCs/>
          <w:sz w:val="36"/>
          <w:szCs w:val="36"/>
        </w:rPr>
        <w:t>“环境标志产品政府采购清单”优先采购产品情况</w:t>
      </w:r>
    </w:p>
    <w:p w:rsidR="007A383F" w:rsidRDefault="005E2D02" w:rsidP="007A383F">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7A383F" w:rsidRDefault="005E2D02">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7A383F">
        <w:trPr>
          <w:trHeight w:val="225"/>
          <w:tblHeader/>
        </w:trPr>
        <w:tc>
          <w:tcPr>
            <w:tcW w:w="537" w:type="dxa"/>
            <w:shd w:val="clear" w:color="auto" w:fill="F2F2F2" w:themeFill="background1" w:themeFillShade="F2"/>
            <w:vAlign w:val="center"/>
          </w:tcPr>
          <w:p w:rsidR="007A383F" w:rsidRDefault="005E2D02">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7A383F" w:rsidRDefault="005E2D02">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7A383F" w:rsidRDefault="005E2D02">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7A383F" w:rsidRDefault="005E2D02">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7A383F" w:rsidRDefault="005E2D02">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7A383F" w:rsidRDefault="005E2D02">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7A383F" w:rsidRDefault="005E2D02">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7A383F" w:rsidRDefault="005E2D02">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7A383F" w:rsidRDefault="005E2D02">
            <w:pPr>
              <w:pStyle w:val="a6"/>
              <w:jc w:val="center"/>
              <w:rPr>
                <w:rFonts w:ascii="宋体" w:eastAsia="宋体" w:hAnsi="宋体" w:cs="宋体"/>
                <w:b/>
                <w:bCs/>
                <w:sz w:val="24"/>
                <w:szCs w:val="24"/>
              </w:rPr>
            </w:pPr>
            <w:r>
              <w:rPr>
                <w:rFonts w:ascii="宋体" w:eastAsia="宋体" w:hAnsi="宋体" w:cs="宋体" w:hint="eastAsia"/>
                <w:b/>
                <w:bCs/>
                <w:sz w:val="24"/>
                <w:szCs w:val="24"/>
              </w:rPr>
              <w:t>（是</w:t>
            </w:r>
            <w:r>
              <w:rPr>
                <w:rFonts w:ascii="宋体" w:eastAsia="宋体" w:hAnsi="宋体" w:cs="宋体" w:hint="eastAsia"/>
                <w:b/>
                <w:bCs/>
                <w:sz w:val="24"/>
                <w:szCs w:val="24"/>
              </w:rPr>
              <w:t>/</w:t>
            </w:r>
            <w:r>
              <w:rPr>
                <w:rFonts w:ascii="宋体" w:eastAsia="宋体" w:hAnsi="宋体" w:cs="宋体" w:hint="eastAsia"/>
                <w:b/>
                <w:bCs/>
                <w:sz w:val="24"/>
                <w:szCs w:val="24"/>
              </w:rPr>
              <w:t>否）</w:t>
            </w:r>
          </w:p>
        </w:tc>
        <w:tc>
          <w:tcPr>
            <w:tcW w:w="1252" w:type="dxa"/>
            <w:shd w:val="clear" w:color="auto" w:fill="F2F2F2" w:themeFill="background1" w:themeFillShade="F2"/>
            <w:vAlign w:val="center"/>
          </w:tcPr>
          <w:p w:rsidR="007A383F" w:rsidRDefault="005E2D02">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未提供环境标志产品所在页原因</w:t>
            </w:r>
          </w:p>
        </w:tc>
      </w:tr>
      <w:tr w:rsidR="007A383F">
        <w:trPr>
          <w:trHeight w:val="851"/>
        </w:trPr>
        <w:tc>
          <w:tcPr>
            <w:tcW w:w="537" w:type="dxa"/>
            <w:vAlign w:val="center"/>
          </w:tcPr>
          <w:p w:rsidR="007A383F" w:rsidRDefault="005E2D02">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7A383F" w:rsidRDefault="007A383F">
            <w:pPr>
              <w:pStyle w:val="a6"/>
              <w:spacing w:line="360" w:lineRule="auto"/>
              <w:rPr>
                <w:rFonts w:ascii="宋体" w:eastAsia="宋体" w:hAnsi="宋体" w:cs="Times New Roman"/>
                <w:sz w:val="24"/>
                <w:szCs w:val="24"/>
              </w:rPr>
            </w:pPr>
          </w:p>
        </w:tc>
        <w:tc>
          <w:tcPr>
            <w:tcW w:w="991" w:type="dxa"/>
            <w:vAlign w:val="center"/>
          </w:tcPr>
          <w:p w:rsidR="007A383F" w:rsidRDefault="007A383F">
            <w:pPr>
              <w:pStyle w:val="a6"/>
              <w:spacing w:line="360" w:lineRule="auto"/>
              <w:rPr>
                <w:rFonts w:ascii="宋体" w:eastAsia="宋体" w:hAnsi="宋体" w:cs="Times New Roman"/>
                <w:sz w:val="24"/>
                <w:szCs w:val="24"/>
              </w:rPr>
            </w:pPr>
          </w:p>
        </w:tc>
        <w:tc>
          <w:tcPr>
            <w:tcW w:w="1276" w:type="dxa"/>
          </w:tcPr>
          <w:p w:rsidR="007A383F" w:rsidRDefault="007A383F">
            <w:pPr>
              <w:pStyle w:val="a6"/>
              <w:spacing w:line="360" w:lineRule="auto"/>
              <w:rPr>
                <w:rFonts w:ascii="宋体" w:eastAsia="宋体" w:hAnsi="宋体" w:cs="Times New Roman"/>
                <w:sz w:val="24"/>
                <w:szCs w:val="24"/>
              </w:rPr>
            </w:pPr>
          </w:p>
        </w:tc>
        <w:tc>
          <w:tcPr>
            <w:tcW w:w="1135" w:type="dxa"/>
          </w:tcPr>
          <w:p w:rsidR="007A383F" w:rsidRDefault="007A383F">
            <w:pPr>
              <w:pStyle w:val="a6"/>
              <w:spacing w:line="360" w:lineRule="auto"/>
              <w:rPr>
                <w:rFonts w:ascii="宋体" w:eastAsia="宋体" w:hAnsi="宋体" w:cs="Times New Roman"/>
                <w:sz w:val="24"/>
                <w:szCs w:val="24"/>
              </w:rPr>
            </w:pPr>
          </w:p>
        </w:tc>
        <w:tc>
          <w:tcPr>
            <w:tcW w:w="1276" w:type="dxa"/>
          </w:tcPr>
          <w:p w:rsidR="007A383F" w:rsidRDefault="007A383F">
            <w:pPr>
              <w:pStyle w:val="a6"/>
              <w:spacing w:line="360" w:lineRule="auto"/>
              <w:rPr>
                <w:rFonts w:ascii="宋体" w:eastAsia="宋体" w:hAnsi="宋体" w:cs="Times New Roman"/>
                <w:sz w:val="24"/>
                <w:szCs w:val="24"/>
              </w:rPr>
            </w:pPr>
          </w:p>
        </w:tc>
        <w:tc>
          <w:tcPr>
            <w:tcW w:w="1439" w:type="dxa"/>
          </w:tcPr>
          <w:p w:rsidR="007A383F" w:rsidRDefault="007A383F">
            <w:pPr>
              <w:pStyle w:val="a6"/>
              <w:spacing w:line="360" w:lineRule="auto"/>
              <w:rPr>
                <w:rFonts w:ascii="宋体" w:eastAsia="宋体" w:hAnsi="宋体" w:cs="Times New Roman"/>
                <w:sz w:val="24"/>
                <w:szCs w:val="24"/>
              </w:rPr>
            </w:pPr>
          </w:p>
        </w:tc>
        <w:tc>
          <w:tcPr>
            <w:tcW w:w="1252" w:type="dxa"/>
          </w:tcPr>
          <w:p w:rsidR="007A383F" w:rsidRDefault="007A383F">
            <w:pPr>
              <w:pStyle w:val="a6"/>
              <w:spacing w:line="360" w:lineRule="auto"/>
              <w:rPr>
                <w:rFonts w:ascii="宋体" w:eastAsia="宋体" w:hAnsi="宋体" w:cs="Times New Roman"/>
                <w:sz w:val="24"/>
                <w:szCs w:val="24"/>
              </w:rPr>
            </w:pPr>
          </w:p>
        </w:tc>
      </w:tr>
      <w:tr w:rsidR="007A383F">
        <w:trPr>
          <w:trHeight w:val="851"/>
        </w:trPr>
        <w:tc>
          <w:tcPr>
            <w:tcW w:w="537" w:type="dxa"/>
            <w:vAlign w:val="center"/>
          </w:tcPr>
          <w:p w:rsidR="007A383F" w:rsidRDefault="005E2D02">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7A383F" w:rsidRDefault="007A383F">
            <w:pPr>
              <w:pStyle w:val="a6"/>
              <w:spacing w:line="360" w:lineRule="auto"/>
              <w:rPr>
                <w:rFonts w:ascii="宋体" w:eastAsia="宋体" w:hAnsi="宋体" w:cs="Times New Roman"/>
                <w:sz w:val="24"/>
                <w:szCs w:val="24"/>
              </w:rPr>
            </w:pPr>
          </w:p>
        </w:tc>
        <w:tc>
          <w:tcPr>
            <w:tcW w:w="991" w:type="dxa"/>
            <w:vAlign w:val="center"/>
          </w:tcPr>
          <w:p w:rsidR="007A383F" w:rsidRDefault="007A383F">
            <w:pPr>
              <w:pStyle w:val="a6"/>
              <w:spacing w:line="360" w:lineRule="auto"/>
              <w:rPr>
                <w:rFonts w:ascii="宋体" w:eastAsia="宋体" w:hAnsi="宋体" w:cs="Times New Roman"/>
                <w:sz w:val="24"/>
                <w:szCs w:val="24"/>
              </w:rPr>
            </w:pPr>
          </w:p>
        </w:tc>
        <w:tc>
          <w:tcPr>
            <w:tcW w:w="1276" w:type="dxa"/>
          </w:tcPr>
          <w:p w:rsidR="007A383F" w:rsidRDefault="007A383F">
            <w:pPr>
              <w:pStyle w:val="a6"/>
              <w:spacing w:line="360" w:lineRule="auto"/>
              <w:rPr>
                <w:rFonts w:ascii="宋体" w:eastAsia="宋体" w:hAnsi="宋体" w:cs="Times New Roman"/>
                <w:sz w:val="24"/>
                <w:szCs w:val="24"/>
              </w:rPr>
            </w:pPr>
          </w:p>
        </w:tc>
        <w:tc>
          <w:tcPr>
            <w:tcW w:w="1135" w:type="dxa"/>
          </w:tcPr>
          <w:p w:rsidR="007A383F" w:rsidRDefault="007A383F">
            <w:pPr>
              <w:pStyle w:val="a6"/>
              <w:spacing w:line="360" w:lineRule="auto"/>
              <w:rPr>
                <w:rFonts w:ascii="宋体" w:eastAsia="宋体" w:hAnsi="宋体" w:cs="Times New Roman"/>
                <w:sz w:val="24"/>
                <w:szCs w:val="24"/>
              </w:rPr>
            </w:pPr>
          </w:p>
        </w:tc>
        <w:tc>
          <w:tcPr>
            <w:tcW w:w="1276" w:type="dxa"/>
          </w:tcPr>
          <w:p w:rsidR="007A383F" w:rsidRDefault="007A383F">
            <w:pPr>
              <w:pStyle w:val="a6"/>
              <w:spacing w:line="360" w:lineRule="auto"/>
              <w:rPr>
                <w:rFonts w:ascii="宋体" w:eastAsia="宋体" w:hAnsi="宋体" w:cs="Times New Roman"/>
                <w:sz w:val="24"/>
                <w:szCs w:val="24"/>
              </w:rPr>
            </w:pPr>
          </w:p>
        </w:tc>
        <w:tc>
          <w:tcPr>
            <w:tcW w:w="1439" w:type="dxa"/>
          </w:tcPr>
          <w:p w:rsidR="007A383F" w:rsidRDefault="007A383F">
            <w:pPr>
              <w:pStyle w:val="a6"/>
              <w:spacing w:line="360" w:lineRule="auto"/>
              <w:rPr>
                <w:rFonts w:ascii="宋体" w:eastAsia="宋体" w:hAnsi="宋体" w:cs="Times New Roman"/>
                <w:sz w:val="24"/>
                <w:szCs w:val="24"/>
              </w:rPr>
            </w:pPr>
          </w:p>
        </w:tc>
        <w:tc>
          <w:tcPr>
            <w:tcW w:w="1252" w:type="dxa"/>
          </w:tcPr>
          <w:p w:rsidR="007A383F" w:rsidRDefault="007A383F">
            <w:pPr>
              <w:pStyle w:val="a6"/>
              <w:spacing w:line="360" w:lineRule="auto"/>
              <w:rPr>
                <w:rFonts w:ascii="宋体" w:eastAsia="宋体" w:hAnsi="宋体" w:cs="Times New Roman"/>
                <w:sz w:val="24"/>
                <w:szCs w:val="24"/>
              </w:rPr>
            </w:pPr>
          </w:p>
        </w:tc>
      </w:tr>
      <w:tr w:rsidR="007A383F">
        <w:trPr>
          <w:trHeight w:val="851"/>
        </w:trPr>
        <w:tc>
          <w:tcPr>
            <w:tcW w:w="537" w:type="dxa"/>
            <w:vAlign w:val="center"/>
          </w:tcPr>
          <w:p w:rsidR="007A383F" w:rsidRDefault="005E2D02">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7A383F" w:rsidRDefault="007A383F">
            <w:pPr>
              <w:pStyle w:val="a6"/>
              <w:spacing w:line="360" w:lineRule="auto"/>
              <w:rPr>
                <w:rFonts w:ascii="宋体" w:eastAsia="宋体" w:hAnsi="宋体" w:cs="Times New Roman"/>
                <w:sz w:val="24"/>
                <w:szCs w:val="24"/>
              </w:rPr>
            </w:pPr>
          </w:p>
        </w:tc>
        <w:tc>
          <w:tcPr>
            <w:tcW w:w="991" w:type="dxa"/>
            <w:vAlign w:val="center"/>
          </w:tcPr>
          <w:p w:rsidR="007A383F" w:rsidRDefault="007A383F">
            <w:pPr>
              <w:pStyle w:val="a6"/>
              <w:spacing w:line="360" w:lineRule="auto"/>
              <w:rPr>
                <w:rFonts w:ascii="宋体" w:eastAsia="宋体" w:hAnsi="宋体" w:cs="Times New Roman"/>
                <w:sz w:val="24"/>
                <w:szCs w:val="24"/>
              </w:rPr>
            </w:pPr>
          </w:p>
        </w:tc>
        <w:tc>
          <w:tcPr>
            <w:tcW w:w="1276" w:type="dxa"/>
          </w:tcPr>
          <w:p w:rsidR="007A383F" w:rsidRDefault="007A383F">
            <w:pPr>
              <w:pStyle w:val="a6"/>
              <w:spacing w:line="360" w:lineRule="auto"/>
              <w:rPr>
                <w:rFonts w:ascii="宋体" w:eastAsia="宋体" w:hAnsi="宋体" w:cs="Times New Roman"/>
                <w:sz w:val="24"/>
                <w:szCs w:val="24"/>
              </w:rPr>
            </w:pPr>
          </w:p>
        </w:tc>
        <w:tc>
          <w:tcPr>
            <w:tcW w:w="1135" w:type="dxa"/>
          </w:tcPr>
          <w:p w:rsidR="007A383F" w:rsidRDefault="007A383F">
            <w:pPr>
              <w:pStyle w:val="a6"/>
              <w:spacing w:line="360" w:lineRule="auto"/>
              <w:rPr>
                <w:rFonts w:ascii="宋体" w:eastAsia="宋体" w:hAnsi="宋体" w:cs="Times New Roman"/>
                <w:sz w:val="24"/>
                <w:szCs w:val="24"/>
              </w:rPr>
            </w:pPr>
          </w:p>
        </w:tc>
        <w:tc>
          <w:tcPr>
            <w:tcW w:w="1276" w:type="dxa"/>
          </w:tcPr>
          <w:p w:rsidR="007A383F" w:rsidRDefault="007A383F">
            <w:pPr>
              <w:pStyle w:val="a6"/>
              <w:spacing w:line="360" w:lineRule="auto"/>
              <w:rPr>
                <w:rFonts w:ascii="宋体" w:eastAsia="宋体" w:hAnsi="宋体" w:cs="Times New Roman"/>
                <w:sz w:val="24"/>
                <w:szCs w:val="24"/>
              </w:rPr>
            </w:pPr>
          </w:p>
        </w:tc>
        <w:tc>
          <w:tcPr>
            <w:tcW w:w="1439" w:type="dxa"/>
          </w:tcPr>
          <w:p w:rsidR="007A383F" w:rsidRDefault="007A383F">
            <w:pPr>
              <w:pStyle w:val="a6"/>
              <w:spacing w:line="360" w:lineRule="auto"/>
              <w:rPr>
                <w:rFonts w:ascii="宋体" w:eastAsia="宋体" w:hAnsi="宋体" w:cs="Times New Roman"/>
                <w:sz w:val="24"/>
                <w:szCs w:val="24"/>
              </w:rPr>
            </w:pPr>
          </w:p>
        </w:tc>
        <w:tc>
          <w:tcPr>
            <w:tcW w:w="1252" w:type="dxa"/>
          </w:tcPr>
          <w:p w:rsidR="007A383F" w:rsidRDefault="007A383F">
            <w:pPr>
              <w:pStyle w:val="a6"/>
              <w:spacing w:line="360" w:lineRule="auto"/>
              <w:rPr>
                <w:rFonts w:ascii="宋体" w:eastAsia="宋体" w:hAnsi="宋体" w:cs="Times New Roman"/>
                <w:sz w:val="24"/>
                <w:szCs w:val="24"/>
              </w:rPr>
            </w:pPr>
          </w:p>
        </w:tc>
      </w:tr>
    </w:tbl>
    <w:p w:rsidR="007A383F" w:rsidRDefault="005E2D0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7A383F" w:rsidRDefault="005E2D0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7A383F" w:rsidRDefault="007A383F">
      <w:pPr>
        <w:snapToGrid w:val="0"/>
        <w:spacing w:line="500" w:lineRule="exact"/>
        <w:rPr>
          <w:rFonts w:asciiTheme="minorEastAsia" w:hAnsiTheme="minorEastAsia" w:cs="宋体"/>
          <w:sz w:val="24"/>
          <w:szCs w:val="24"/>
          <w:lang w:val="zh-CN"/>
        </w:rPr>
      </w:pPr>
    </w:p>
    <w:p w:rsidR="007A383F" w:rsidRDefault="007A383F">
      <w:pPr>
        <w:snapToGrid w:val="0"/>
        <w:spacing w:line="500" w:lineRule="exact"/>
        <w:rPr>
          <w:rFonts w:asciiTheme="minorEastAsia" w:hAnsiTheme="minorEastAsia" w:cs="宋体"/>
          <w:sz w:val="24"/>
          <w:szCs w:val="24"/>
          <w:lang w:val="zh-CN"/>
        </w:rPr>
      </w:pPr>
    </w:p>
    <w:p w:rsidR="007A383F" w:rsidRDefault="005E2D02">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7A383F" w:rsidRDefault="007A383F">
      <w:pPr>
        <w:spacing w:line="360" w:lineRule="auto"/>
        <w:jc w:val="center"/>
        <w:rPr>
          <w:rFonts w:ascii="宋体" w:hAnsi="宋体"/>
          <w:b/>
          <w:bCs/>
          <w:sz w:val="36"/>
          <w:szCs w:val="36"/>
        </w:rPr>
      </w:pPr>
    </w:p>
    <w:p w:rsidR="007A383F" w:rsidRDefault="007A383F">
      <w:pPr>
        <w:spacing w:line="360" w:lineRule="auto"/>
        <w:jc w:val="center"/>
        <w:rPr>
          <w:rFonts w:ascii="宋体" w:hAnsi="宋体"/>
          <w:b/>
          <w:bCs/>
          <w:sz w:val="36"/>
          <w:szCs w:val="36"/>
        </w:rPr>
      </w:pPr>
    </w:p>
    <w:p w:rsidR="007A383F" w:rsidRDefault="007A383F">
      <w:pPr>
        <w:spacing w:line="360" w:lineRule="auto"/>
        <w:jc w:val="center"/>
        <w:rPr>
          <w:rFonts w:ascii="宋体" w:hAnsi="宋体"/>
          <w:b/>
          <w:bCs/>
          <w:sz w:val="36"/>
          <w:szCs w:val="36"/>
        </w:rPr>
      </w:pPr>
    </w:p>
    <w:p w:rsidR="007A383F" w:rsidRDefault="007A383F">
      <w:pPr>
        <w:spacing w:line="360" w:lineRule="auto"/>
        <w:jc w:val="center"/>
        <w:rPr>
          <w:rFonts w:ascii="宋体" w:hAnsi="宋体"/>
          <w:b/>
          <w:bCs/>
          <w:sz w:val="36"/>
          <w:szCs w:val="36"/>
        </w:rPr>
      </w:pPr>
    </w:p>
    <w:p w:rsidR="007A383F" w:rsidRDefault="007A383F">
      <w:pPr>
        <w:spacing w:line="360" w:lineRule="auto"/>
        <w:jc w:val="center"/>
        <w:rPr>
          <w:rFonts w:ascii="宋体" w:hAnsi="宋体"/>
          <w:b/>
          <w:bCs/>
          <w:sz w:val="36"/>
          <w:szCs w:val="36"/>
        </w:rPr>
      </w:pPr>
    </w:p>
    <w:p w:rsidR="007A383F" w:rsidRDefault="007A383F">
      <w:pPr>
        <w:spacing w:line="360" w:lineRule="auto"/>
        <w:jc w:val="center"/>
        <w:rPr>
          <w:rFonts w:ascii="宋体" w:hAnsi="宋体"/>
          <w:b/>
          <w:bCs/>
          <w:sz w:val="36"/>
          <w:szCs w:val="36"/>
        </w:rPr>
      </w:pPr>
    </w:p>
    <w:p w:rsidR="007A383F" w:rsidRDefault="007A383F">
      <w:pPr>
        <w:spacing w:line="360" w:lineRule="auto"/>
        <w:jc w:val="center"/>
        <w:rPr>
          <w:rFonts w:ascii="宋体" w:hAnsi="宋体"/>
          <w:b/>
          <w:bCs/>
          <w:sz w:val="36"/>
          <w:szCs w:val="36"/>
        </w:rPr>
      </w:pPr>
    </w:p>
    <w:p w:rsidR="007A383F" w:rsidRDefault="005E2D02">
      <w:pPr>
        <w:spacing w:line="360" w:lineRule="auto"/>
        <w:jc w:val="center"/>
        <w:rPr>
          <w:rFonts w:ascii="宋体" w:hAnsi="宋体"/>
          <w:b/>
          <w:bCs/>
          <w:sz w:val="36"/>
          <w:szCs w:val="36"/>
        </w:rPr>
      </w:pPr>
      <w:r>
        <w:rPr>
          <w:rFonts w:ascii="宋体" w:hAnsi="宋体" w:hint="eastAsia"/>
          <w:b/>
          <w:bCs/>
          <w:sz w:val="36"/>
          <w:szCs w:val="36"/>
        </w:rPr>
        <w:lastRenderedPageBreak/>
        <w:t xml:space="preserve">4.9 </w:t>
      </w:r>
      <w:r>
        <w:rPr>
          <w:rFonts w:ascii="宋体" w:hAnsi="宋体" w:hint="eastAsia"/>
          <w:b/>
          <w:bCs/>
          <w:sz w:val="36"/>
          <w:szCs w:val="36"/>
        </w:rPr>
        <w:t>中小企业声明函</w:t>
      </w:r>
    </w:p>
    <w:p w:rsidR="007A383F" w:rsidRDefault="007A383F">
      <w:pPr>
        <w:spacing w:line="360" w:lineRule="auto"/>
        <w:jc w:val="center"/>
        <w:rPr>
          <w:rFonts w:ascii="宋体" w:hAnsi="宋体"/>
          <w:b/>
          <w:bCs/>
          <w:sz w:val="36"/>
          <w:szCs w:val="36"/>
        </w:rPr>
      </w:pPr>
    </w:p>
    <w:p w:rsidR="007A383F" w:rsidRDefault="005E2D02">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本公司郑重声明，根据《政府采购促进中小企业发展暂行办法》（财库</w:t>
      </w:r>
      <w:r>
        <w:rPr>
          <w:rFonts w:ascii="宋体" w:hAnsi="宋体" w:cs="Arial" w:hint="eastAsia"/>
          <w:kern w:val="0"/>
          <w:sz w:val="24"/>
          <w:szCs w:val="24"/>
        </w:rPr>
        <w:t>[2011]181</w:t>
      </w:r>
      <w:r>
        <w:rPr>
          <w:rFonts w:ascii="宋体" w:hAnsi="宋体" w:cs="Arial" w:hint="eastAsia"/>
          <w:kern w:val="0"/>
          <w:sz w:val="24"/>
          <w:szCs w:val="24"/>
        </w:rPr>
        <w:t>号）的规定，本公司为</w:t>
      </w:r>
      <w:r>
        <w:rPr>
          <w:rFonts w:ascii="宋体" w:hAnsi="宋体" w:cs="Arial" w:hint="eastAsia"/>
          <w:kern w:val="0"/>
          <w:sz w:val="24"/>
          <w:szCs w:val="24"/>
        </w:rPr>
        <w:t>______</w:t>
      </w:r>
      <w:r>
        <w:rPr>
          <w:rFonts w:ascii="宋体" w:hAnsi="宋体" w:cs="Arial" w:hint="eastAsia"/>
          <w:kern w:val="0"/>
          <w:sz w:val="24"/>
          <w:szCs w:val="24"/>
        </w:rPr>
        <w:t>（请填写：中型、小型、微型）企业。即，本公司同时满足以下条件：</w:t>
      </w:r>
      <w:r>
        <w:rPr>
          <w:rFonts w:ascii="宋体" w:hAnsi="宋体" w:cs="Arial" w:hint="eastAsia"/>
          <w:kern w:val="0"/>
          <w:sz w:val="24"/>
          <w:szCs w:val="24"/>
        </w:rPr>
        <w:br/>
      </w:r>
      <w:r>
        <w:rPr>
          <w:rFonts w:ascii="宋体" w:hAnsi="宋体" w:cs="Arial" w:hint="eastAsia"/>
          <w:kern w:val="0"/>
          <w:sz w:val="24"/>
          <w:szCs w:val="24"/>
        </w:rPr>
        <w:t xml:space="preserve">　　根据《工业和信息化部、国家统计局、国家发展和改革委员会、财政部关于印发中小企业划型标准规定的通知》（工信部联企业</w:t>
      </w:r>
      <w:r>
        <w:rPr>
          <w:rFonts w:ascii="宋体" w:hAnsi="宋体" w:cs="Arial" w:hint="eastAsia"/>
          <w:kern w:val="0"/>
          <w:sz w:val="24"/>
          <w:szCs w:val="24"/>
        </w:rPr>
        <w:t>[2011]300</w:t>
      </w:r>
      <w:r>
        <w:rPr>
          <w:rFonts w:ascii="宋体" w:hAnsi="宋体" w:cs="Arial" w:hint="eastAsia"/>
          <w:kern w:val="0"/>
          <w:sz w:val="24"/>
          <w:szCs w:val="24"/>
        </w:rPr>
        <w:t>号）规定的划分标准，</w:t>
      </w:r>
      <w:r>
        <w:rPr>
          <w:rFonts w:hint="eastAsia"/>
          <w:sz w:val="24"/>
          <w:szCs w:val="24"/>
        </w:rPr>
        <w:t>按照《国家统计局关于印发统计上大中小微型企业划分办法的通知》（国统字</w:t>
      </w:r>
      <w:r>
        <w:rPr>
          <w:sz w:val="24"/>
          <w:szCs w:val="24"/>
        </w:rPr>
        <w:t>[2011] 75</w:t>
      </w:r>
      <w:r>
        <w:rPr>
          <w:rFonts w:hint="eastAsia"/>
          <w:sz w:val="24"/>
          <w:szCs w:val="24"/>
        </w:rPr>
        <w:t>号）规定，本公司所属行业为</w:t>
      </w:r>
      <w:r>
        <w:rPr>
          <w:sz w:val="24"/>
          <w:szCs w:val="24"/>
        </w:rPr>
        <w:t>______</w:t>
      </w:r>
      <w:r>
        <w:rPr>
          <w:rFonts w:hint="eastAsia"/>
          <w:sz w:val="24"/>
          <w:szCs w:val="24"/>
        </w:rPr>
        <w:t>，截至上一财年末，公司资产总额</w:t>
      </w:r>
      <w:r>
        <w:rPr>
          <w:sz w:val="24"/>
          <w:szCs w:val="24"/>
        </w:rPr>
        <w:t>______</w:t>
      </w:r>
      <w:r>
        <w:rPr>
          <w:rFonts w:hint="eastAsia"/>
          <w:sz w:val="24"/>
          <w:szCs w:val="24"/>
        </w:rPr>
        <w:t>万元，营业收入</w:t>
      </w:r>
      <w:r>
        <w:rPr>
          <w:sz w:val="24"/>
          <w:szCs w:val="24"/>
        </w:rPr>
        <w:t>_</w:t>
      </w:r>
      <w:r>
        <w:rPr>
          <w:sz w:val="24"/>
          <w:szCs w:val="24"/>
        </w:rPr>
        <w:t>_____</w:t>
      </w:r>
      <w:r>
        <w:rPr>
          <w:rFonts w:hint="eastAsia"/>
          <w:sz w:val="24"/>
          <w:szCs w:val="24"/>
        </w:rPr>
        <w:t>万元，从业人员</w:t>
      </w:r>
      <w:r>
        <w:rPr>
          <w:sz w:val="24"/>
          <w:szCs w:val="24"/>
        </w:rPr>
        <w:t>______</w:t>
      </w:r>
      <w:r>
        <w:rPr>
          <w:rFonts w:hint="eastAsia"/>
          <w:sz w:val="24"/>
          <w:szCs w:val="24"/>
        </w:rPr>
        <w:t>人，</w:t>
      </w:r>
      <w:r>
        <w:rPr>
          <w:rFonts w:ascii="宋体" w:hAnsi="宋体" w:cs="Arial" w:hint="eastAsia"/>
          <w:kern w:val="0"/>
          <w:sz w:val="24"/>
          <w:szCs w:val="24"/>
        </w:rPr>
        <w:t>本公司为</w:t>
      </w:r>
      <w:r>
        <w:rPr>
          <w:rFonts w:ascii="宋体" w:hAnsi="宋体" w:cs="Arial" w:hint="eastAsia"/>
          <w:kern w:val="0"/>
          <w:sz w:val="24"/>
          <w:szCs w:val="24"/>
        </w:rPr>
        <w:t>______</w:t>
      </w:r>
      <w:r>
        <w:rPr>
          <w:rFonts w:ascii="宋体" w:hAnsi="宋体" w:cs="Arial" w:hint="eastAsia"/>
          <w:kern w:val="0"/>
          <w:sz w:val="24"/>
          <w:szCs w:val="24"/>
        </w:rPr>
        <w:t xml:space="preserve">（请填写：中型、小型、微型）企业。　　</w:t>
      </w:r>
    </w:p>
    <w:p w:rsidR="007A383F" w:rsidRDefault="005E2D02">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本公司对上述声明的真实性负责。如有虚假，将依法承担相应责任。</w:t>
      </w:r>
    </w:p>
    <w:p w:rsidR="007A383F" w:rsidRDefault="007A383F">
      <w:pPr>
        <w:widowControl/>
        <w:spacing w:before="100" w:beforeAutospacing="1" w:after="100" w:afterAutospacing="1" w:line="360" w:lineRule="auto"/>
        <w:ind w:leftChars="1850" w:left="3885"/>
        <w:jc w:val="left"/>
        <w:rPr>
          <w:rFonts w:ascii="宋体" w:hAnsi="宋体" w:cs="Arial"/>
          <w:kern w:val="0"/>
          <w:sz w:val="24"/>
          <w:szCs w:val="24"/>
        </w:rPr>
      </w:pPr>
    </w:p>
    <w:p w:rsidR="007A383F" w:rsidRDefault="005E2D02">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t xml:space="preserve">企业名称（盖章）：　　　　　　　　　</w:t>
      </w:r>
      <w:r>
        <w:rPr>
          <w:rFonts w:ascii="宋体" w:hAnsi="宋体" w:cs="Arial" w:hint="eastAsia"/>
          <w:kern w:val="0"/>
          <w:sz w:val="24"/>
          <w:szCs w:val="24"/>
        </w:rPr>
        <w:br/>
      </w:r>
      <w:r>
        <w:rPr>
          <w:rFonts w:ascii="宋体" w:hAnsi="宋体" w:cs="Arial" w:hint="eastAsia"/>
          <w:kern w:val="0"/>
          <w:sz w:val="24"/>
          <w:szCs w:val="24"/>
        </w:rPr>
        <w:t xml:space="preserve">日　</w:t>
      </w:r>
      <w:r>
        <w:rPr>
          <w:rFonts w:ascii="宋体" w:hAnsi="宋体" w:cs="Arial" w:hint="eastAsia"/>
          <w:kern w:val="0"/>
          <w:sz w:val="24"/>
          <w:szCs w:val="24"/>
        </w:rPr>
        <w:t xml:space="preserve">  </w:t>
      </w:r>
      <w:r>
        <w:rPr>
          <w:rFonts w:ascii="宋体" w:hAnsi="宋体" w:cs="Arial" w:hint="eastAsia"/>
          <w:kern w:val="0"/>
          <w:sz w:val="24"/>
          <w:szCs w:val="24"/>
        </w:rPr>
        <w:t>期：</w:t>
      </w:r>
    </w:p>
    <w:p w:rsidR="007A383F" w:rsidRDefault="007A383F">
      <w:pPr>
        <w:widowControl/>
        <w:spacing w:before="100" w:beforeAutospacing="1" w:after="100" w:afterAutospacing="1" w:line="360" w:lineRule="auto"/>
        <w:jc w:val="left"/>
        <w:rPr>
          <w:rFonts w:ascii="宋体" w:hAnsi="宋体"/>
          <w:sz w:val="24"/>
          <w:szCs w:val="24"/>
        </w:rPr>
      </w:pPr>
    </w:p>
    <w:p w:rsidR="007A383F" w:rsidRDefault="005E2D02">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说明：</w:t>
      </w:r>
    </w:p>
    <w:p w:rsidR="007A383F" w:rsidRDefault="005E2D02">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1</w:t>
      </w:r>
      <w:r>
        <w:rPr>
          <w:rFonts w:ascii="宋体" w:hAnsi="宋体" w:cs="Arial" w:hint="eastAsia"/>
          <w:kern w:val="0"/>
          <w:sz w:val="24"/>
          <w:szCs w:val="24"/>
        </w:rPr>
        <w:t>、不属于中小企业划型标准确定的中小企业，不得按《关于印发中小企业划型标准规定的通知》规定声明为中小微企业，也不适用《政府采购促进中小企业发展暂行办法》。</w:t>
      </w:r>
    </w:p>
    <w:p w:rsidR="007A383F" w:rsidRDefault="005E2D02">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2</w:t>
      </w:r>
      <w:r>
        <w:rPr>
          <w:rFonts w:ascii="宋体" w:hAnsi="宋体" w:cs="Arial" w:hint="eastAsia"/>
          <w:kern w:val="0"/>
          <w:sz w:val="24"/>
          <w:szCs w:val="24"/>
        </w:rPr>
        <w:t>、如投标人为联合投标的，联合投标人需分别填写上述《中小企业声明函》。</w:t>
      </w:r>
    </w:p>
    <w:p w:rsidR="007A383F" w:rsidRDefault="007A383F">
      <w:pPr>
        <w:autoSpaceDE w:val="0"/>
        <w:autoSpaceDN w:val="0"/>
        <w:adjustRightInd w:val="0"/>
        <w:spacing w:line="360" w:lineRule="auto"/>
        <w:jc w:val="center"/>
        <w:outlineLvl w:val="0"/>
        <w:rPr>
          <w:rFonts w:ascii="宋体" w:hAnsi="宋体" w:cs="Arial"/>
          <w:kern w:val="0"/>
          <w:sz w:val="24"/>
          <w:szCs w:val="24"/>
        </w:rPr>
      </w:pPr>
    </w:p>
    <w:p w:rsidR="007A383F" w:rsidRDefault="007A383F">
      <w:pPr>
        <w:autoSpaceDE w:val="0"/>
        <w:autoSpaceDN w:val="0"/>
        <w:adjustRightInd w:val="0"/>
        <w:spacing w:line="360" w:lineRule="auto"/>
        <w:jc w:val="center"/>
        <w:outlineLvl w:val="0"/>
        <w:rPr>
          <w:rFonts w:ascii="宋体" w:hAnsi="宋体"/>
          <w:b/>
          <w:bCs/>
          <w:sz w:val="36"/>
          <w:szCs w:val="36"/>
        </w:rPr>
      </w:pPr>
    </w:p>
    <w:p w:rsidR="007A383F" w:rsidRDefault="007A383F">
      <w:pPr>
        <w:autoSpaceDE w:val="0"/>
        <w:autoSpaceDN w:val="0"/>
        <w:adjustRightInd w:val="0"/>
        <w:spacing w:line="360" w:lineRule="auto"/>
        <w:jc w:val="center"/>
        <w:outlineLvl w:val="0"/>
        <w:rPr>
          <w:rFonts w:ascii="宋体" w:hAnsi="宋体"/>
          <w:b/>
          <w:bCs/>
          <w:sz w:val="36"/>
          <w:szCs w:val="36"/>
        </w:rPr>
      </w:pPr>
    </w:p>
    <w:p w:rsidR="007A383F" w:rsidRDefault="005E2D02">
      <w:pPr>
        <w:spacing w:line="360" w:lineRule="auto"/>
        <w:jc w:val="center"/>
        <w:rPr>
          <w:rFonts w:ascii="宋体" w:hAnsi="宋体"/>
          <w:b/>
          <w:bCs/>
          <w:sz w:val="36"/>
          <w:szCs w:val="36"/>
        </w:rPr>
      </w:pPr>
      <w:bookmarkStart w:id="11" w:name="OLE_LINK13"/>
      <w:bookmarkStart w:id="12" w:name="OLE_LINK14"/>
      <w:r>
        <w:rPr>
          <w:rFonts w:ascii="宋体" w:hAnsi="宋体" w:hint="eastAsia"/>
          <w:b/>
          <w:bCs/>
          <w:sz w:val="36"/>
          <w:szCs w:val="36"/>
        </w:rPr>
        <w:lastRenderedPageBreak/>
        <w:t xml:space="preserve">4.10 </w:t>
      </w:r>
      <w:r>
        <w:rPr>
          <w:rFonts w:ascii="宋体" w:hAnsi="宋体" w:hint="eastAsia"/>
          <w:b/>
          <w:bCs/>
          <w:sz w:val="36"/>
          <w:szCs w:val="36"/>
        </w:rPr>
        <w:t>残疾人福利性单位声明函</w:t>
      </w:r>
    </w:p>
    <w:bookmarkEnd w:id="11"/>
    <w:bookmarkEnd w:id="12"/>
    <w:p w:rsidR="007A383F" w:rsidRDefault="007A383F">
      <w:pPr>
        <w:spacing w:line="360" w:lineRule="auto"/>
        <w:rPr>
          <w:rFonts w:ascii="宋体" w:hAnsi="宋体"/>
          <w:szCs w:val="21"/>
        </w:rPr>
      </w:pPr>
    </w:p>
    <w:p w:rsidR="007A383F" w:rsidRDefault="005E2D02">
      <w:pPr>
        <w:spacing w:line="360" w:lineRule="auto"/>
        <w:ind w:firstLineChars="200" w:firstLine="480"/>
        <w:rPr>
          <w:rFonts w:ascii="宋体" w:hAnsi="宋体"/>
          <w:sz w:val="24"/>
          <w:szCs w:val="24"/>
        </w:rPr>
      </w:pPr>
      <w:r>
        <w:rPr>
          <w:rFonts w:ascii="宋体" w:hAnsi="宋体" w:hint="eastAsia"/>
          <w:sz w:val="24"/>
          <w:szCs w:val="24"/>
        </w:rPr>
        <w:t>本单位郑重声明，根据《财政部</w:t>
      </w:r>
      <w:r>
        <w:rPr>
          <w:rFonts w:ascii="宋体" w:hAnsi="宋体" w:hint="eastAsia"/>
          <w:sz w:val="24"/>
          <w:szCs w:val="24"/>
        </w:rPr>
        <w:t xml:space="preserve"> </w:t>
      </w:r>
      <w:r>
        <w:rPr>
          <w:rFonts w:ascii="宋体" w:hAnsi="宋体" w:hint="eastAsia"/>
          <w:sz w:val="24"/>
          <w:szCs w:val="24"/>
        </w:rPr>
        <w:t>民政部</w:t>
      </w:r>
      <w:r>
        <w:rPr>
          <w:rFonts w:ascii="宋体" w:hAnsi="宋体" w:hint="eastAsia"/>
          <w:sz w:val="24"/>
          <w:szCs w:val="24"/>
        </w:rPr>
        <w:t xml:space="preserve"> </w:t>
      </w:r>
      <w:r>
        <w:rPr>
          <w:rFonts w:ascii="宋体" w:hAnsi="宋体" w:hint="eastAsia"/>
          <w:sz w:val="24"/>
          <w:szCs w:val="24"/>
        </w:rPr>
        <w:t>中国残疾人联合会关于促进残疾人就业政府采购政策的通知》（财库〔</w:t>
      </w:r>
      <w:r>
        <w:rPr>
          <w:rFonts w:ascii="宋体" w:hAnsi="宋体" w:hint="eastAsia"/>
          <w:sz w:val="24"/>
          <w:szCs w:val="24"/>
        </w:rPr>
        <w:t>2017</w:t>
      </w:r>
      <w:r>
        <w:rPr>
          <w:rFonts w:ascii="宋体" w:hAnsi="宋体" w:hint="eastAsia"/>
          <w:sz w:val="24"/>
          <w:szCs w:val="24"/>
        </w:rPr>
        <w:t>〕</w:t>
      </w:r>
      <w:r>
        <w:rPr>
          <w:rFonts w:ascii="宋体" w:hAnsi="宋体" w:hint="eastAsia"/>
          <w:sz w:val="24"/>
          <w:szCs w:val="24"/>
        </w:rPr>
        <w:t>141</w:t>
      </w:r>
      <w:r>
        <w:rPr>
          <w:rFonts w:ascii="宋体" w:hAnsi="宋体" w:hint="eastAsia"/>
          <w:sz w:val="24"/>
          <w:szCs w:val="24"/>
        </w:rPr>
        <w:t>号）的规定，本单位为符合条件的残疾人福利性单位，且本单位参加单位的项目采购活动提供本单位制造的货物（由本单位承担工程</w:t>
      </w:r>
      <w:r>
        <w:rPr>
          <w:rFonts w:ascii="宋体" w:hAnsi="宋体" w:hint="eastAsia"/>
          <w:sz w:val="24"/>
          <w:szCs w:val="24"/>
        </w:rPr>
        <w:t>/</w:t>
      </w:r>
      <w:r>
        <w:rPr>
          <w:rFonts w:ascii="宋体" w:hAnsi="宋体" w:hint="eastAsia"/>
          <w:sz w:val="24"/>
          <w:szCs w:val="24"/>
        </w:rPr>
        <w:t>提供服务），或者提供其他残疾人福利性单位制造的货物（不包括使用非残疾人福利性单位注册商标的货物）。</w:t>
      </w:r>
    </w:p>
    <w:p w:rsidR="007A383F" w:rsidRDefault="005E2D02">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7A383F" w:rsidRDefault="007A383F">
      <w:pPr>
        <w:spacing w:line="360" w:lineRule="auto"/>
        <w:rPr>
          <w:rFonts w:ascii="宋体" w:hAnsi="宋体"/>
          <w:sz w:val="24"/>
          <w:szCs w:val="24"/>
        </w:rPr>
      </w:pPr>
    </w:p>
    <w:p w:rsidR="007A383F" w:rsidRDefault="007A383F">
      <w:pPr>
        <w:spacing w:line="360" w:lineRule="auto"/>
        <w:rPr>
          <w:rFonts w:ascii="宋体" w:hAnsi="宋体"/>
          <w:sz w:val="24"/>
          <w:szCs w:val="24"/>
        </w:rPr>
      </w:pPr>
    </w:p>
    <w:p w:rsidR="007A383F" w:rsidRDefault="005E2D02">
      <w:pPr>
        <w:spacing w:line="360" w:lineRule="auto"/>
        <w:rPr>
          <w:rFonts w:ascii="宋体" w:hAnsi="宋体"/>
          <w:sz w:val="24"/>
          <w:szCs w:val="24"/>
        </w:rPr>
      </w:pPr>
      <w:r>
        <w:rPr>
          <w:rFonts w:ascii="宋体" w:hAnsi="宋体" w:hint="eastAsia"/>
          <w:sz w:val="24"/>
          <w:szCs w:val="24"/>
        </w:rPr>
        <w:t xml:space="preserve">                                    </w:t>
      </w:r>
      <w:r>
        <w:rPr>
          <w:rFonts w:ascii="宋体" w:hAnsi="宋体" w:hint="eastAsia"/>
          <w:sz w:val="24"/>
          <w:szCs w:val="24"/>
        </w:rPr>
        <w:t>单位名称（盖章）：</w:t>
      </w:r>
    </w:p>
    <w:p w:rsidR="007A383F" w:rsidRDefault="005E2D02">
      <w:pPr>
        <w:spacing w:line="360" w:lineRule="auto"/>
        <w:rPr>
          <w:rFonts w:ascii="宋体" w:hAnsi="宋体"/>
          <w:sz w:val="24"/>
          <w:szCs w:val="24"/>
        </w:rPr>
      </w:pPr>
      <w:r>
        <w:rPr>
          <w:rFonts w:ascii="宋体" w:hAnsi="宋体" w:hint="eastAsia"/>
          <w:sz w:val="24"/>
          <w:szCs w:val="24"/>
        </w:rPr>
        <w:t xml:space="preserve">          </w:t>
      </w:r>
      <w:r>
        <w:rPr>
          <w:rFonts w:ascii="宋体" w:hAnsi="宋体" w:hint="eastAsia"/>
          <w:sz w:val="24"/>
          <w:szCs w:val="24"/>
        </w:rPr>
        <w:t xml:space="preserve">                          </w:t>
      </w:r>
      <w:r>
        <w:rPr>
          <w:rFonts w:ascii="宋体" w:hAnsi="宋体" w:hint="eastAsia"/>
          <w:sz w:val="24"/>
          <w:szCs w:val="24"/>
        </w:rPr>
        <w:t>日</w:t>
      </w:r>
      <w:r>
        <w:rPr>
          <w:rFonts w:ascii="宋体" w:hAnsi="宋体" w:hint="eastAsia"/>
          <w:sz w:val="24"/>
          <w:szCs w:val="24"/>
        </w:rPr>
        <w:t xml:space="preserve">    </w:t>
      </w:r>
      <w:r>
        <w:rPr>
          <w:rFonts w:ascii="宋体" w:hAnsi="宋体" w:hint="eastAsia"/>
          <w:sz w:val="24"/>
          <w:szCs w:val="24"/>
        </w:rPr>
        <w:t>期：</w:t>
      </w:r>
    </w:p>
    <w:p w:rsidR="007A383F" w:rsidRDefault="007A383F">
      <w:pPr>
        <w:pStyle w:val="a0"/>
        <w:ind w:firstLineChars="0" w:firstLine="0"/>
      </w:pPr>
    </w:p>
    <w:p w:rsidR="007A383F" w:rsidRDefault="007A383F"/>
    <w:p w:rsidR="007A383F" w:rsidRDefault="005E2D02">
      <w:pPr>
        <w:spacing w:line="360" w:lineRule="auto"/>
        <w:jc w:val="center"/>
        <w:rPr>
          <w:rFonts w:ascii="宋体" w:hAnsi="宋体"/>
          <w:b/>
          <w:bCs/>
          <w:sz w:val="36"/>
          <w:szCs w:val="36"/>
        </w:rPr>
      </w:pPr>
      <w:r>
        <w:rPr>
          <w:rFonts w:ascii="宋体" w:hAnsi="宋体" w:hint="eastAsia"/>
          <w:b/>
          <w:bCs/>
          <w:sz w:val="36"/>
          <w:szCs w:val="36"/>
        </w:rPr>
        <w:t xml:space="preserve">4.11 </w:t>
      </w:r>
      <w:r>
        <w:rPr>
          <w:rFonts w:ascii="宋体" w:hAnsi="宋体" w:hint="eastAsia"/>
          <w:b/>
          <w:bCs/>
          <w:sz w:val="36"/>
          <w:szCs w:val="36"/>
        </w:rPr>
        <w:t>所投产品符合国家</w:t>
      </w:r>
      <w:bookmarkStart w:id="13" w:name="_GoBack"/>
      <w:bookmarkEnd w:id="13"/>
      <w:r>
        <w:rPr>
          <w:rFonts w:ascii="宋体" w:hAnsi="宋体" w:hint="eastAsia"/>
          <w:b/>
          <w:bCs/>
          <w:sz w:val="36"/>
          <w:szCs w:val="36"/>
        </w:rPr>
        <w:t>强制性要求承诺函</w:t>
      </w:r>
      <w:r>
        <w:rPr>
          <w:rFonts w:ascii="宋体" w:hAnsi="宋体" w:hint="eastAsia"/>
          <w:b/>
          <w:bCs/>
          <w:sz w:val="36"/>
          <w:szCs w:val="36"/>
        </w:rPr>
        <w:t xml:space="preserve"> </w:t>
      </w:r>
    </w:p>
    <w:p w:rsidR="007A383F" w:rsidRDefault="007A383F">
      <w:pPr>
        <w:spacing w:line="360" w:lineRule="auto"/>
        <w:jc w:val="center"/>
        <w:rPr>
          <w:rFonts w:ascii="宋体" w:hAnsi="宋体"/>
          <w:b/>
          <w:bCs/>
          <w:sz w:val="36"/>
          <w:szCs w:val="36"/>
        </w:rPr>
      </w:pPr>
    </w:p>
    <w:p w:rsidR="007A383F" w:rsidRDefault="005E2D02">
      <w:pPr>
        <w:spacing w:line="360" w:lineRule="auto"/>
        <w:ind w:firstLineChars="200" w:firstLine="480"/>
        <w:rPr>
          <w:rFonts w:ascii="宋体" w:hAnsi="宋体"/>
          <w:sz w:val="24"/>
          <w:szCs w:val="24"/>
        </w:rPr>
      </w:pPr>
      <w:r>
        <w:rPr>
          <w:rFonts w:ascii="宋体" w:hAnsi="宋体" w:hint="eastAsia"/>
          <w:sz w:val="24"/>
          <w:szCs w:val="24"/>
        </w:rPr>
        <w:t>投标人所投产品涉及国家有属强制性规定的，须承诺其所投产品符合国家强制性要求</w:t>
      </w:r>
      <w:r>
        <w:rPr>
          <w:rFonts w:ascii="宋体" w:hAnsi="宋体" w:hint="eastAsia"/>
          <w:sz w:val="24"/>
          <w:szCs w:val="24"/>
        </w:rPr>
        <w:t>。</w:t>
      </w:r>
      <w:r>
        <w:rPr>
          <w:rFonts w:ascii="宋体" w:hAnsi="宋体" w:hint="eastAsia"/>
          <w:sz w:val="24"/>
          <w:szCs w:val="24"/>
        </w:rPr>
        <w:t>（如</w:t>
      </w:r>
      <w:r>
        <w:rPr>
          <w:rFonts w:ascii="宋体" w:hAnsi="宋体" w:hint="eastAsia"/>
          <w:sz w:val="24"/>
          <w:szCs w:val="24"/>
        </w:rPr>
        <w:t>CCC</w:t>
      </w:r>
      <w:r>
        <w:rPr>
          <w:rFonts w:ascii="宋体" w:hAnsi="宋体" w:hint="eastAsia"/>
          <w:sz w:val="24"/>
          <w:szCs w:val="24"/>
        </w:rPr>
        <w:t>认证，格式自拟）</w:t>
      </w:r>
    </w:p>
    <w:p w:rsidR="007A383F" w:rsidRDefault="007A383F">
      <w:pPr>
        <w:autoSpaceDE w:val="0"/>
        <w:autoSpaceDN w:val="0"/>
        <w:adjustRightInd w:val="0"/>
        <w:spacing w:line="360" w:lineRule="auto"/>
        <w:rPr>
          <w:rFonts w:asciiTheme="minorEastAsia" w:hAnsiTheme="minorEastAsia" w:cs="黑体"/>
          <w:b/>
          <w:bCs/>
          <w:sz w:val="44"/>
          <w:szCs w:val="44"/>
          <w:lang w:val="zh-CN"/>
        </w:rPr>
      </w:pPr>
    </w:p>
    <w:p w:rsidR="007A383F" w:rsidRDefault="005E2D02">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7A383F" w:rsidRDefault="007A383F"/>
    <w:p w:rsidR="007A383F" w:rsidRDefault="007A383F"/>
    <w:p w:rsidR="007A383F" w:rsidRDefault="007A383F"/>
    <w:p w:rsidR="007A383F" w:rsidRDefault="005E2D02">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除招标文件另有规定外，投标人认为需要提交的其他证明材料或资料加盖投标人的单位公章后应在此项下提交。</w:t>
      </w:r>
    </w:p>
    <w:p w:rsidR="007A383F" w:rsidRDefault="007A383F">
      <w:pPr>
        <w:spacing w:line="360" w:lineRule="auto"/>
        <w:jc w:val="center"/>
      </w:pPr>
    </w:p>
    <w:sectPr w:rsidR="007A383F" w:rsidSect="007A383F">
      <w:footerReference w:type="default" r:id="rId15"/>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383F" w:rsidRDefault="007A383F" w:rsidP="007A383F">
      <w:r>
        <w:separator/>
      </w:r>
    </w:p>
  </w:endnote>
  <w:endnote w:type="continuationSeparator" w:id="0">
    <w:p w:rsidR="007A383F" w:rsidRDefault="007A383F" w:rsidP="007A38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Times New Roman"/>
    <w:charset w:val="00"/>
    <w:family w:val="auto"/>
    <w:pitch w:val="default"/>
    <w:sig w:usb0="00000000" w:usb1="00000000" w:usb2="00000000" w:usb3="00000000" w:csb0="00000000" w:csb1="00000000"/>
  </w:font>
  <w:font w:name="微软简隶书">
    <w:altName w:val="Times New Roman"/>
    <w:charset w:val="00"/>
    <w:family w:val="auto"/>
    <w:pitch w:val="default"/>
    <w:sig w:usb0="00000000" w:usb1="00000000" w:usb2="00000000" w:usb3="00000000" w:csb0="00000000"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imesNewRomanPSMT">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83F" w:rsidRDefault="007A383F">
    <w:pPr>
      <w:pStyle w:val="a9"/>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7A383F" w:rsidRDefault="007A383F">
                <w:pPr>
                  <w:pStyle w:val="a9"/>
                </w:pPr>
                <w:r>
                  <w:fldChar w:fldCharType="begin"/>
                </w:r>
                <w:r w:rsidR="005E2D02">
                  <w:instrText xml:space="preserve"> PAGE  \* MERGEFORMAT </w:instrText>
                </w:r>
                <w:r>
                  <w:fldChar w:fldCharType="separate"/>
                </w:r>
                <w:r w:rsidR="005E2D02">
                  <w:rPr>
                    <w:noProof/>
                  </w:rPr>
                  <w:t>67</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383F" w:rsidRDefault="007A383F" w:rsidP="007A383F">
      <w:r>
        <w:separator/>
      </w:r>
    </w:p>
  </w:footnote>
  <w:footnote w:type="continuationSeparator" w:id="0">
    <w:p w:rsidR="007A383F" w:rsidRDefault="007A383F" w:rsidP="007A38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9CA2595"/>
    <w:multiLevelType w:val="singleLevel"/>
    <w:tmpl w:val="59CA2595"/>
    <w:lvl w:ilvl="0">
      <w:start w:val="8"/>
      <w:numFmt w:val="decimal"/>
      <w:suff w:val="nothing"/>
      <w:lvlText w:val="%1."/>
      <w:lvlJc w:val="left"/>
    </w:lvl>
  </w:abstractNum>
  <w:abstractNum w:abstractNumId="4">
    <w:nsid w:val="59F817E8"/>
    <w:multiLevelType w:val="singleLevel"/>
    <w:tmpl w:val="59F817E8"/>
    <w:lvl w:ilvl="0">
      <w:start w:val="1"/>
      <w:numFmt w:val="chineseCounting"/>
      <w:pStyle w:val="260"/>
      <w:suff w:val="nothing"/>
      <w:lvlText w:val="%1、"/>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51389"/>
    <w:rsid w:val="00001AAB"/>
    <w:rsid w:val="0000220B"/>
    <w:rsid w:val="00003C00"/>
    <w:rsid w:val="00003D13"/>
    <w:rsid w:val="00010A8E"/>
    <w:rsid w:val="000159BD"/>
    <w:rsid w:val="00020755"/>
    <w:rsid w:val="00025E45"/>
    <w:rsid w:val="000311FB"/>
    <w:rsid w:val="000328B5"/>
    <w:rsid w:val="00034E53"/>
    <w:rsid w:val="0003556C"/>
    <w:rsid w:val="000400E2"/>
    <w:rsid w:val="00040A19"/>
    <w:rsid w:val="00047B44"/>
    <w:rsid w:val="000530F0"/>
    <w:rsid w:val="000609FD"/>
    <w:rsid w:val="00061CC7"/>
    <w:rsid w:val="000621AA"/>
    <w:rsid w:val="00073DCF"/>
    <w:rsid w:val="00077FF3"/>
    <w:rsid w:val="00082C6E"/>
    <w:rsid w:val="00086DE9"/>
    <w:rsid w:val="00092652"/>
    <w:rsid w:val="00093BD2"/>
    <w:rsid w:val="00094806"/>
    <w:rsid w:val="000B59E9"/>
    <w:rsid w:val="000C05E8"/>
    <w:rsid w:val="000C393F"/>
    <w:rsid w:val="000C6E80"/>
    <w:rsid w:val="000D4EC0"/>
    <w:rsid w:val="000D74F9"/>
    <w:rsid w:val="000E264F"/>
    <w:rsid w:val="000E4F3B"/>
    <w:rsid w:val="001008C2"/>
    <w:rsid w:val="00110C26"/>
    <w:rsid w:val="0011325E"/>
    <w:rsid w:val="001262C8"/>
    <w:rsid w:val="001276EF"/>
    <w:rsid w:val="00140426"/>
    <w:rsid w:val="00141B3F"/>
    <w:rsid w:val="00147B7D"/>
    <w:rsid w:val="00163CBE"/>
    <w:rsid w:val="001645B9"/>
    <w:rsid w:val="00165060"/>
    <w:rsid w:val="00177750"/>
    <w:rsid w:val="00183EF7"/>
    <w:rsid w:val="00185ECD"/>
    <w:rsid w:val="0018761C"/>
    <w:rsid w:val="001948F5"/>
    <w:rsid w:val="00195D1B"/>
    <w:rsid w:val="001977EA"/>
    <w:rsid w:val="001A70C2"/>
    <w:rsid w:val="001B41AD"/>
    <w:rsid w:val="001B7057"/>
    <w:rsid w:val="001B7C18"/>
    <w:rsid w:val="001C0F1B"/>
    <w:rsid w:val="001C309B"/>
    <w:rsid w:val="001C6C61"/>
    <w:rsid w:val="001D357E"/>
    <w:rsid w:val="001D6E54"/>
    <w:rsid w:val="001E1B0A"/>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43B01"/>
    <w:rsid w:val="00247570"/>
    <w:rsid w:val="00247938"/>
    <w:rsid w:val="0025544A"/>
    <w:rsid w:val="002567BE"/>
    <w:rsid w:val="00257257"/>
    <w:rsid w:val="00263C0C"/>
    <w:rsid w:val="00264FDB"/>
    <w:rsid w:val="00266A53"/>
    <w:rsid w:val="00266F38"/>
    <w:rsid w:val="002704F0"/>
    <w:rsid w:val="00281155"/>
    <w:rsid w:val="00296074"/>
    <w:rsid w:val="002969B1"/>
    <w:rsid w:val="002A00B7"/>
    <w:rsid w:val="002A0347"/>
    <w:rsid w:val="002B2BE8"/>
    <w:rsid w:val="002D0D13"/>
    <w:rsid w:val="002E3055"/>
    <w:rsid w:val="002E60F6"/>
    <w:rsid w:val="002E744B"/>
    <w:rsid w:val="0030587D"/>
    <w:rsid w:val="0031527C"/>
    <w:rsid w:val="00316537"/>
    <w:rsid w:val="00316973"/>
    <w:rsid w:val="00334874"/>
    <w:rsid w:val="00336815"/>
    <w:rsid w:val="00345108"/>
    <w:rsid w:val="00345E09"/>
    <w:rsid w:val="00350E1D"/>
    <w:rsid w:val="0035386D"/>
    <w:rsid w:val="00360DAD"/>
    <w:rsid w:val="00365286"/>
    <w:rsid w:val="00365BDD"/>
    <w:rsid w:val="00370DFF"/>
    <w:rsid w:val="00380000"/>
    <w:rsid w:val="00383277"/>
    <w:rsid w:val="00391CDE"/>
    <w:rsid w:val="003A02F1"/>
    <w:rsid w:val="003A4C56"/>
    <w:rsid w:val="003B5BE5"/>
    <w:rsid w:val="003C013E"/>
    <w:rsid w:val="003D2A39"/>
    <w:rsid w:val="003D6EA0"/>
    <w:rsid w:val="003E4CE5"/>
    <w:rsid w:val="003E7330"/>
    <w:rsid w:val="003F3A3E"/>
    <w:rsid w:val="00400336"/>
    <w:rsid w:val="004040EC"/>
    <w:rsid w:val="00414D08"/>
    <w:rsid w:val="00420293"/>
    <w:rsid w:val="004224AA"/>
    <w:rsid w:val="00423593"/>
    <w:rsid w:val="00431A4E"/>
    <w:rsid w:val="0043314E"/>
    <w:rsid w:val="00436C3E"/>
    <w:rsid w:val="0043706F"/>
    <w:rsid w:val="00450B7E"/>
    <w:rsid w:val="004511E4"/>
    <w:rsid w:val="00452FF0"/>
    <w:rsid w:val="00454B40"/>
    <w:rsid w:val="00461772"/>
    <w:rsid w:val="0046214B"/>
    <w:rsid w:val="0046220D"/>
    <w:rsid w:val="004676F5"/>
    <w:rsid w:val="004713E9"/>
    <w:rsid w:val="00475975"/>
    <w:rsid w:val="00475BC1"/>
    <w:rsid w:val="00477E2A"/>
    <w:rsid w:val="00483BBC"/>
    <w:rsid w:val="004A1281"/>
    <w:rsid w:val="004A35BF"/>
    <w:rsid w:val="004A69C6"/>
    <w:rsid w:val="004C00FF"/>
    <w:rsid w:val="004C15CA"/>
    <w:rsid w:val="004D7FCC"/>
    <w:rsid w:val="004E3BC4"/>
    <w:rsid w:val="004F3FD7"/>
    <w:rsid w:val="004F551F"/>
    <w:rsid w:val="004F797A"/>
    <w:rsid w:val="0050133C"/>
    <w:rsid w:val="0050216B"/>
    <w:rsid w:val="005021E8"/>
    <w:rsid w:val="005075CA"/>
    <w:rsid w:val="00510715"/>
    <w:rsid w:val="00510D29"/>
    <w:rsid w:val="005119C1"/>
    <w:rsid w:val="00512E1D"/>
    <w:rsid w:val="00520172"/>
    <w:rsid w:val="0052326D"/>
    <w:rsid w:val="00523927"/>
    <w:rsid w:val="00523928"/>
    <w:rsid w:val="00526033"/>
    <w:rsid w:val="00527005"/>
    <w:rsid w:val="00533BD9"/>
    <w:rsid w:val="00540AEB"/>
    <w:rsid w:val="005415F6"/>
    <w:rsid w:val="00542031"/>
    <w:rsid w:val="00546002"/>
    <w:rsid w:val="00555840"/>
    <w:rsid w:val="005601D7"/>
    <w:rsid w:val="00572C46"/>
    <w:rsid w:val="005755F7"/>
    <w:rsid w:val="00576428"/>
    <w:rsid w:val="00592BB0"/>
    <w:rsid w:val="005939AD"/>
    <w:rsid w:val="00594467"/>
    <w:rsid w:val="0059516F"/>
    <w:rsid w:val="005A1C0C"/>
    <w:rsid w:val="005B439F"/>
    <w:rsid w:val="005B6237"/>
    <w:rsid w:val="005C2C3A"/>
    <w:rsid w:val="005D272E"/>
    <w:rsid w:val="005D5852"/>
    <w:rsid w:val="005D5E11"/>
    <w:rsid w:val="005D77CF"/>
    <w:rsid w:val="005E0D81"/>
    <w:rsid w:val="005E1286"/>
    <w:rsid w:val="005E2D02"/>
    <w:rsid w:val="005E6DCD"/>
    <w:rsid w:val="006010BB"/>
    <w:rsid w:val="00601DC9"/>
    <w:rsid w:val="00603BB7"/>
    <w:rsid w:val="00603EEF"/>
    <w:rsid w:val="006070B9"/>
    <w:rsid w:val="00611DE6"/>
    <w:rsid w:val="006211BD"/>
    <w:rsid w:val="00621788"/>
    <w:rsid w:val="00622134"/>
    <w:rsid w:val="00622FF6"/>
    <w:rsid w:val="006341CB"/>
    <w:rsid w:val="00636AAD"/>
    <w:rsid w:val="00644E97"/>
    <w:rsid w:val="00651415"/>
    <w:rsid w:val="006674B6"/>
    <w:rsid w:val="00671218"/>
    <w:rsid w:val="00680403"/>
    <w:rsid w:val="0068441A"/>
    <w:rsid w:val="00685CAE"/>
    <w:rsid w:val="00686812"/>
    <w:rsid w:val="00687238"/>
    <w:rsid w:val="0069117B"/>
    <w:rsid w:val="006951C7"/>
    <w:rsid w:val="006B3B14"/>
    <w:rsid w:val="006C33F0"/>
    <w:rsid w:val="006C575E"/>
    <w:rsid w:val="006D24FE"/>
    <w:rsid w:val="006D7995"/>
    <w:rsid w:val="006E1073"/>
    <w:rsid w:val="006E5294"/>
    <w:rsid w:val="006E69A9"/>
    <w:rsid w:val="006E7D75"/>
    <w:rsid w:val="006F42BD"/>
    <w:rsid w:val="006F6735"/>
    <w:rsid w:val="00703498"/>
    <w:rsid w:val="00714EA5"/>
    <w:rsid w:val="00723ED1"/>
    <w:rsid w:val="0072488A"/>
    <w:rsid w:val="00726352"/>
    <w:rsid w:val="00727688"/>
    <w:rsid w:val="00730668"/>
    <w:rsid w:val="0073735A"/>
    <w:rsid w:val="007373E3"/>
    <w:rsid w:val="00737B3F"/>
    <w:rsid w:val="00742F47"/>
    <w:rsid w:val="00743379"/>
    <w:rsid w:val="00761164"/>
    <w:rsid w:val="007642BA"/>
    <w:rsid w:val="00771B80"/>
    <w:rsid w:val="00773878"/>
    <w:rsid w:val="00775A7C"/>
    <w:rsid w:val="00775C43"/>
    <w:rsid w:val="007942AC"/>
    <w:rsid w:val="007A05F2"/>
    <w:rsid w:val="007A0F7B"/>
    <w:rsid w:val="007A1777"/>
    <w:rsid w:val="007A383F"/>
    <w:rsid w:val="007B3355"/>
    <w:rsid w:val="007C23FB"/>
    <w:rsid w:val="007D37EB"/>
    <w:rsid w:val="007D6EF3"/>
    <w:rsid w:val="007E2A0C"/>
    <w:rsid w:val="007F1CC8"/>
    <w:rsid w:val="00810B9A"/>
    <w:rsid w:val="008123F9"/>
    <w:rsid w:val="00813462"/>
    <w:rsid w:val="008147AE"/>
    <w:rsid w:val="00814D8F"/>
    <w:rsid w:val="00815F3D"/>
    <w:rsid w:val="00815F60"/>
    <w:rsid w:val="008219F4"/>
    <w:rsid w:val="00822AC8"/>
    <w:rsid w:val="00827FEC"/>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7034"/>
    <w:rsid w:val="00903C60"/>
    <w:rsid w:val="00910FBF"/>
    <w:rsid w:val="009130EC"/>
    <w:rsid w:val="00913638"/>
    <w:rsid w:val="00920741"/>
    <w:rsid w:val="009407DF"/>
    <w:rsid w:val="00944C89"/>
    <w:rsid w:val="009462A9"/>
    <w:rsid w:val="00951C8E"/>
    <w:rsid w:val="00964173"/>
    <w:rsid w:val="009652AA"/>
    <w:rsid w:val="00973BD1"/>
    <w:rsid w:val="00974710"/>
    <w:rsid w:val="00976944"/>
    <w:rsid w:val="00977773"/>
    <w:rsid w:val="00992F1F"/>
    <w:rsid w:val="0099354B"/>
    <w:rsid w:val="00994A8A"/>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A0270D"/>
    <w:rsid w:val="00A05160"/>
    <w:rsid w:val="00A06482"/>
    <w:rsid w:val="00A1226A"/>
    <w:rsid w:val="00A146D0"/>
    <w:rsid w:val="00A26A2D"/>
    <w:rsid w:val="00A272CE"/>
    <w:rsid w:val="00A30773"/>
    <w:rsid w:val="00A409A7"/>
    <w:rsid w:val="00A5050D"/>
    <w:rsid w:val="00A57099"/>
    <w:rsid w:val="00A634C2"/>
    <w:rsid w:val="00A71479"/>
    <w:rsid w:val="00A71ED6"/>
    <w:rsid w:val="00A9002A"/>
    <w:rsid w:val="00AA0FE4"/>
    <w:rsid w:val="00AA16B6"/>
    <w:rsid w:val="00AA265E"/>
    <w:rsid w:val="00AC0D4D"/>
    <w:rsid w:val="00AC6B92"/>
    <w:rsid w:val="00AD310A"/>
    <w:rsid w:val="00AD43D5"/>
    <w:rsid w:val="00AD5C9F"/>
    <w:rsid w:val="00AD680F"/>
    <w:rsid w:val="00AE0428"/>
    <w:rsid w:val="00B0198A"/>
    <w:rsid w:val="00B0319F"/>
    <w:rsid w:val="00B17370"/>
    <w:rsid w:val="00B2055A"/>
    <w:rsid w:val="00B24B86"/>
    <w:rsid w:val="00B30A6C"/>
    <w:rsid w:val="00B40771"/>
    <w:rsid w:val="00B40C7E"/>
    <w:rsid w:val="00B66E6E"/>
    <w:rsid w:val="00B75416"/>
    <w:rsid w:val="00B80C52"/>
    <w:rsid w:val="00B91885"/>
    <w:rsid w:val="00B95A20"/>
    <w:rsid w:val="00BB1EC0"/>
    <w:rsid w:val="00BB6CC2"/>
    <w:rsid w:val="00BC01E9"/>
    <w:rsid w:val="00BD3AFF"/>
    <w:rsid w:val="00BF1DA5"/>
    <w:rsid w:val="00C06F9E"/>
    <w:rsid w:val="00C1514A"/>
    <w:rsid w:val="00C23622"/>
    <w:rsid w:val="00C318D3"/>
    <w:rsid w:val="00C36189"/>
    <w:rsid w:val="00C414AD"/>
    <w:rsid w:val="00C430C9"/>
    <w:rsid w:val="00C45EEC"/>
    <w:rsid w:val="00C51319"/>
    <w:rsid w:val="00C638EC"/>
    <w:rsid w:val="00C7189B"/>
    <w:rsid w:val="00C731CA"/>
    <w:rsid w:val="00C75A26"/>
    <w:rsid w:val="00C8587D"/>
    <w:rsid w:val="00C932A1"/>
    <w:rsid w:val="00C956D7"/>
    <w:rsid w:val="00CA0494"/>
    <w:rsid w:val="00CA2C12"/>
    <w:rsid w:val="00CB5576"/>
    <w:rsid w:val="00CD4CBE"/>
    <w:rsid w:val="00CD7E6D"/>
    <w:rsid w:val="00CE0F39"/>
    <w:rsid w:val="00CF0063"/>
    <w:rsid w:val="00CF4F24"/>
    <w:rsid w:val="00D11037"/>
    <w:rsid w:val="00D21019"/>
    <w:rsid w:val="00D35049"/>
    <w:rsid w:val="00D409E1"/>
    <w:rsid w:val="00D51ED0"/>
    <w:rsid w:val="00D54C29"/>
    <w:rsid w:val="00D60BC1"/>
    <w:rsid w:val="00D87CA6"/>
    <w:rsid w:val="00D90CE2"/>
    <w:rsid w:val="00D95770"/>
    <w:rsid w:val="00DA3386"/>
    <w:rsid w:val="00DB748A"/>
    <w:rsid w:val="00DD116A"/>
    <w:rsid w:val="00DD1648"/>
    <w:rsid w:val="00DD7142"/>
    <w:rsid w:val="00E155B5"/>
    <w:rsid w:val="00E16A95"/>
    <w:rsid w:val="00E203D7"/>
    <w:rsid w:val="00E23924"/>
    <w:rsid w:val="00E32D01"/>
    <w:rsid w:val="00E403D1"/>
    <w:rsid w:val="00E43378"/>
    <w:rsid w:val="00E52D68"/>
    <w:rsid w:val="00E6072E"/>
    <w:rsid w:val="00E71FE4"/>
    <w:rsid w:val="00E72B34"/>
    <w:rsid w:val="00E85524"/>
    <w:rsid w:val="00E906B8"/>
    <w:rsid w:val="00E956EC"/>
    <w:rsid w:val="00EA0782"/>
    <w:rsid w:val="00EA20BB"/>
    <w:rsid w:val="00EB3D1C"/>
    <w:rsid w:val="00EB4C15"/>
    <w:rsid w:val="00EC0745"/>
    <w:rsid w:val="00EC2484"/>
    <w:rsid w:val="00ED4705"/>
    <w:rsid w:val="00ED4AF7"/>
    <w:rsid w:val="00EE20E3"/>
    <w:rsid w:val="00EE37D3"/>
    <w:rsid w:val="00EE38E4"/>
    <w:rsid w:val="00EF56E4"/>
    <w:rsid w:val="00EF684F"/>
    <w:rsid w:val="00EF69A2"/>
    <w:rsid w:val="00F01880"/>
    <w:rsid w:val="00F06A23"/>
    <w:rsid w:val="00F13EFD"/>
    <w:rsid w:val="00F165A3"/>
    <w:rsid w:val="00F21E3B"/>
    <w:rsid w:val="00F3359B"/>
    <w:rsid w:val="00F43428"/>
    <w:rsid w:val="00F44074"/>
    <w:rsid w:val="00F4626B"/>
    <w:rsid w:val="00F51389"/>
    <w:rsid w:val="00F51ED8"/>
    <w:rsid w:val="00F6477D"/>
    <w:rsid w:val="00F66967"/>
    <w:rsid w:val="00F67F31"/>
    <w:rsid w:val="00F75216"/>
    <w:rsid w:val="00F847FE"/>
    <w:rsid w:val="00F849D7"/>
    <w:rsid w:val="00F86489"/>
    <w:rsid w:val="00F8732C"/>
    <w:rsid w:val="00F90D82"/>
    <w:rsid w:val="00F92C08"/>
    <w:rsid w:val="00FA64E7"/>
    <w:rsid w:val="00FA774A"/>
    <w:rsid w:val="00FB0DF3"/>
    <w:rsid w:val="00FC0DEB"/>
    <w:rsid w:val="00FC4909"/>
    <w:rsid w:val="00FC4962"/>
    <w:rsid w:val="00FD12DE"/>
    <w:rsid w:val="00FD62FF"/>
    <w:rsid w:val="00FE2F78"/>
    <w:rsid w:val="00FE61C6"/>
    <w:rsid w:val="00FF4EA4"/>
    <w:rsid w:val="014E5BE8"/>
    <w:rsid w:val="0192392A"/>
    <w:rsid w:val="019904E8"/>
    <w:rsid w:val="02300BC0"/>
    <w:rsid w:val="023C0981"/>
    <w:rsid w:val="0274601C"/>
    <w:rsid w:val="02CF29E0"/>
    <w:rsid w:val="02E20740"/>
    <w:rsid w:val="0326611A"/>
    <w:rsid w:val="03673685"/>
    <w:rsid w:val="037C1E36"/>
    <w:rsid w:val="03B61AF3"/>
    <w:rsid w:val="03DC19BF"/>
    <w:rsid w:val="03F30E88"/>
    <w:rsid w:val="040930DB"/>
    <w:rsid w:val="0409480E"/>
    <w:rsid w:val="042D5646"/>
    <w:rsid w:val="043B1998"/>
    <w:rsid w:val="050A492F"/>
    <w:rsid w:val="05724CCD"/>
    <w:rsid w:val="05B625E4"/>
    <w:rsid w:val="06436E57"/>
    <w:rsid w:val="0658688B"/>
    <w:rsid w:val="06992AB6"/>
    <w:rsid w:val="06A25B99"/>
    <w:rsid w:val="06E92176"/>
    <w:rsid w:val="071D3451"/>
    <w:rsid w:val="07393A0E"/>
    <w:rsid w:val="075E4DD6"/>
    <w:rsid w:val="076B0B3C"/>
    <w:rsid w:val="07C35B88"/>
    <w:rsid w:val="08036CC1"/>
    <w:rsid w:val="08A62E34"/>
    <w:rsid w:val="0A057D49"/>
    <w:rsid w:val="0A744ED2"/>
    <w:rsid w:val="0A9C5736"/>
    <w:rsid w:val="0AC014F5"/>
    <w:rsid w:val="0B2E02DE"/>
    <w:rsid w:val="0B7C7CF7"/>
    <w:rsid w:val="0BA014E7"/>
    <w:rsid w:val="0BEA090A"/>
    <w:rsid w:val="0C42463B"/>
    <w:rsid w:val="0C707FA2"/>
    <w:rsid w:val="0C725E79"/>
    <w:rsid w:val="0C8F6601"/>
    <w:rsid w:val="0CB71C4C"/>
    <w:rsid w:val="0D0751C9"/>
    <w:rsid w:val="0D117F4D"/>
    <w:rsid w:val="0D301BD4"/>
    <w:rsid w:val="0D3B08DE"/>
    <w:rsid w:val="0D624F38"/>
    <w:rsid w:val="0D8B4F23"/>
    <w:rsid w:val="0D8E0C43"/>
    <w:rsid w:val="0D942A2B"/>
    <w:rsid w:val="0DBB1CF0"/>
    <w:rsid w:val="0E2E6279"/>
    <w:rsid w:val="0E330878"/>
    <w:rsid w:val="0E5167D1"/>
    <w:rsid w:val="0EB41BD2"/>
    <w:rsid w:val="0EC504FF"/>
    <w:rsid w:val="0EE46B5A"/>
    <w:rsid w:val="0EF005C7"/>
    <w:rsid w:val="0F284DB2"/>
    <w:rsid w:val="0F830CC4"/>
    <w:rsid w:val="0F8D6A47"/>
    <w:rsid w:val="0FD4372B"/>
    <w:rsid w:val="0FDD79C8"/>
    <w:rsid w:val="0FE07DEB"/>
    <w:rsid w:val="10651F27"/>
    <w:rsid w:val="1068734A"/>
    <w:rsid w:val="10B007C3"/>
    <w:rsid w:val="110512C4"/>
    <w:rsid w:val="110A2EBB"/>
    <w:rsid w:val="11A22F27"/>
    <w:rsid w:val="11AA443B"/>
    <w:rsid w:val="128D0C8C"/>
    <w:rsid w:val="12AA3FA2"/>
    <w:rsid w:val="12C75D1D"/>
    <w:rsid w:val="12FB6B14"/>
    <w:rsid w:val="12FC599E"/>
    <w:rsid w:val="130C2616"/>
    <w:rsid w:val="134704F7"/>
    <w:rsid w:val="136B636B"/>
    <w:rsid w:val="13EB77A8"/>
    <w:rsid w:val="13EF3FF6"/>
    <w:rsid w:val="13F01B61"/>
    <w:rsid w:val="144D0F1E"/>
    <w:rsid w:val="145659E3"/>
    <w:rsid w:val="14CF73E3"/>
    <w:rsid w:val="14FB7D36"/>
    <w:rsid w:val="1509292A"/>
    <w:rsid w:val="150E2ADE"/>
    <w:rsid w:val="15AD4BAB"/>
    <w:rsid w:val="15CE2B24"/>
    <w:rsid w:val="160269F7"/>
    <w:rsid w:val="161839C9"/>
    <w:rsid w:val="161C329C"/>
    <w:rsid w:val="161E1F72"/>
    <w:rsid w:val="162714F7"/>
    <w:rsid w:val="163E2B3B"/>
    <w:rsid w:val="1653364D"/>
    <w:rsid w:val="16AC7999"/>
    <w:rsid w:val="16FF3553"/>
    <w:rsid w:val="17542564"/>
    <w:rsid w:val="17A16806"/>
    <w:rsid w:val="17A17DAB"/>
    <w:rsid w:val="18657173"/>
    <w:rsid w:val="188C15DE"/>
    <w:rsid w:val="18C66B7C"/>
    <w:rsid w:val="191B71B9"/>
    <w:rsid w:val="191D7ED5"/>
    <w:rsid w:val="19772515"/>
    <w:rsid w:val="19AF0331"/>
    <w:rsid w:val="19B665B3"/>
    <w:rsid w:val="19C711B1"/>
    <w:rsid w:val="1A1011ED"/>
    <w:rsid w:val="1A106CB2"/>
    <w:rsid w:val="1A4D3AF0"/>
    <w:rsid w:val="1AAC2FC2"/>
    <w:rsid w:val="1ACC6ABB"/>
    <w:rsid w:val="1AE01BD4"/>
    <w:rsid w:val="1AEA22F7"/>
    <w:rsid w:val="1B026412"/>
    <w:rsid w:val="1B2638AF"/>
    <w:rsid w:val="1B4412D2"/>
    <w:rsid w:val="1B464C59"/>
    <w:rsid w:val="1BB55B88"/>
    <w:rsid w:val="1BB82C16"/>
    <w:rsid w:val="1C146244"/>
    <w:rsid w:val="1C26588C"/>
    <w:rsid w:val="1C4A53E7"/>
    <w:rsid w:val="1C5F3601"/>
    <w:rsid w:val="1CBA009C"/>
    <w:rsid w:val="1D746169"/>
    <w:rsid w:val="1D7E4CEA"/>
    <w:rsid w:val="1DB1287E"/>
    <w:rsid w:val="1DC437AA"/>
    <w:rsid w:val="1DD93EC4"/>
    <w:rsid w:val="1DF564B9"/>
    <w:rsid w:val="1E35786A"/>
    <w:rsid w:val="1E3A082E"/>
    <w:rsid w:val="1E4D6B48"/>
    <w:rsid w:val="1E512B61"/>
    <w:rsid w:val="1E5878C8"/>
    <w:rsid w:val="1E9D3B2A"/>
    <w:rsid w:val="1E9E5F9C"/>
    <w:rsid w:val="1EA02DF8"/>
    <w:rsid w:val="1EEF39B3"/>
    <w:rsid w:val="1FF83638"/>
    <w:rsid w:val="1FFE68C0"/>
    <w:rsid w:val="20477C99"/>
    <w:rsid w:val="208C1190"/>
    <w:rsid w:val="209278C0"/>
    <w:rsid w:val="20C60237"/>
    <w:rsid w:val="21552B71"/>
    <w:rsid w:val="215B175C"/>
    <w:rsid w:val="21B272EC"/>
    <w:rsid w:val="222E2AE3"/>
    <w:rsid w:val="223372D9"/>
    <w:rsid w:val="22625A38"/>
    <w:rsid w:val="22D81E5F"/>
    <w:rsid w:val="22F71EBD"/>
    <w:rsid w:val="233314D6"/>
    <w:rsid w:val="2343467D"/>
    <w:rsid w:val="23454469"/>
    <w:rsid w:val="237170D3"/>
    <w:rsid w:val="237703D8"/>
    <w:rsid w:val="23952EB8"/>
    <w:rsid w:val="23C93C0E"/>
    <w:rsid w:val="24544EB2"/>
    <w:rsid w:val="2472132E"/>
    <w:rsid w:val="2472252D"/>
    <w:rsid w:val="24934744"/>
    <w:rsid w:val="24AB72CD"/>
    <w:rsid w:val="24BC409C"/>
    <w:rsid w:val="25462FF5"/>
    <w:rsid w:val="25A50C98"/>
    <w:rsid w:val="25BA1AC7"/>
    <w:rsid w:val="25F9530F"/>
    <w:rsid w:val="268B677E"/>
    <w:rsid w:val="269E51AC"/>
    <w:rsid w:val="275E0BC6"/>
    <w:rsid w:val="27837289"/>
    <w:rsid w:val="28564ECB"/>
    <w:rsid w:val="28792AB9"/>
    <w:rsid w:val="28E36E99"/>
    <w:rsid w:val="28ED414A"/>
    <w:rsid w:val="29057952"/>
    <w:rsid w:val="29D16708"/>
    <w:rsid w:val="29DE7389"/>
    <w:rsid w:val="2A0006D4"/>
    <w:rsid w:val="2A162ADE"/>
    <w:rsid w:val="2A257591"/>
    <w:rsid w:val="2A33567E"/>
    <w:rsid w:val="2A6C0191"/>
    <w:rsid w:val="2A9E22DB"/>
    <w:rsid w:val="2AEE465B"/>
    <w:rsid w:val="2AFD4193"/>
    <w:rsid w:val="2CFC7823"/>
    <w:rsid w:val="2D436D7B"/>
    <w:rsid w:val="2DE4275C"/>
    <w:rsid w:val="2DFE1F43"/>
    <w:rsid w:val="2E1A5E61"/>
    <w:rsid w:val="2E9042EE"/>
    <w:rsid w:val="2EA06AE7"/>
    <w:rsid w:val="2EAE7E2E"/>
    <w:rsid w:val="2EB050BB"/>
    <w:rsid w:val="2ED706D8"/>
    <w:rsid w:val="2EF02D9E"/>
    <w:rsid w:val="2F280698"/>
    <w:rsid w:val="2F3841B8"/>
    <w:rsid w:val="2F773383"/>
    <w:rsid w:val="2FC07885"/>
    <w:rsid w:val="2FD5582C"/>
    <w:rsid w:val="30800D69"/>
    <w:rsid w:val="30820220"/>
    <w:rsid w:val="308F57CB"/>
    <w:rsid w:val="30F434E1"/>
    <w:rsid w:val="311A1728"/>
    <w:rsid w:val="31306A3E"/>
    <w:rsid w:val="31A644AB"/>
    <w:rsid w:val="31B6716A"/>
    <w:rsid w:val="31E12D40"/>
    <w:rsid w:val="329D57DF"/>
    <w:rsid w:val="32AA51AB"/>
    <w:rsid w:val="32D74BA8"/>
    <w:rsid w:val="32DF765A"/>
    <w:rsid w:val="33206346"/>
    <w:rsid w:val="33577A03"/>
    <w:rsid w:val="340D3BA9"/>
    <w:rsid w:val="34176707"/>
    <w:rsid w:val="341F62FF"/>
    <w:rsid w:val="342D4C85"/>
    <w:rsid w:val="344D3952"/>
    <w:rsid w:val="345738C2"/>
    <w:rsid w:val="34591C0B"/>
    <w:rsid w:val="3463565D"/>
    <w:rsid w:val="34EA4B39"/>
    <w:rsid w:val="354701DA"/>
    <w:rsid w:val="35632EDA"/>
    <w:rsid w:val="35DB084F"/>
    <w:rsid w:val="3609501B"/>
    <w:rsid w:val="364F4BDC"/>
    <w:rsid w:val="36873372"/>
    <w:rsid w:val="36940969"/>
    <w:rsid w:val="36EC2A0E"/>
    <w:rsid w:val="370D2C3D"/>
    <w:rsid w:val="374B681C"/>
    <w:rsid w:val="37CA342C"/>
    <w:rsid w:val="37E87250"/>
    <w:rsid w:val="383441B1"/>
    <w:rsid w:val="385C0B1D"/>
    <w:rsid w:val="38635360"/>
    <w:rsid w:val="38992AF8"/>
    <w:rsid w:val="38D20077"/>
    <w:rsid w:val="39300DC5"/>
    <w:rsid w:val="393E5DFB"/>
    <w:rsid w:val="39926349"/>
    <w:rsid w:val="399F0336"/>
    <w:rsid w:val="39AE59A2"/>
    <w:rsid w:val="39C874DB"/>
    <w:rsid w:val="39D33DDB"/>
    <w:rsid w:val="3A027345"/>
    <w:rsid w:val="3A940B4D"/>
    <w:rsid w:val="3AAC075E"/>
    <w:rsid w:val="3AF30DDA"/>
    <w:rsid w:val="3B0D5CFF"/>
    <w:rsid w:val="3B59069A"/>
    <w:rsid w:val="3B6E2155"/>
    <w:rsid w:val="3BA71BD6"/>
    <w:rsid w:val="3BA761B0"/>
    <w:rsid w:val="3C0D6C65"/>
    <w:rsid w:val="3C0E68E4"/>
    <w:rsid w:val="3C576E1F"/>
    <w:rsid w:val="3CDF4F4F"/>
    <w:rsid w:val="3D372BC6"/>
    <w:rsid w:val="3D86570E"/>
    <w:rsid w:val="3D8D7AB0"/>
    <w:rsid w:val="3DFE780F"/>
    <w:rsid w:val="3E4E331F"/>
    <w:rsid w:val="3E710385"/>
    <w:rsid w:val="3E983BD9"/>
    <w:rsid w:val="3ED562ED"/>
    <w:rsid w:val="3EF615D2"/>
    <w:rsid w:val="3F1F1D00"/>
    <w:rsid w:val="3F2C3A7F"/>
    <w:rsid w:val="3F4E6D34"/>
    <w:rsid w:val="3FC30BA6"/>
    <w:rsid w:val="40076F04"/>
    <w:rsid w:val="4016784A"/>
    <w:rsid w:val="40671C4F"/>
    <w:rsid w:val="409A0FBE"/>
    <w:rsid w:val="413A2023"/>
    <w:rsid w:val="413D169B"/>
    <w:rsid w:val="41415E98"/>
    <w:rsid w:val="414829E4"/>
    <w:rsid w:val="41A55179"/>
    <w:rsid w:val="420672FD"/>
    <w:rsid w:val="42105BEC"/>
    <w:rsid w:val="4268660E"/>
    <w:rsid w:val="4281228E"/>
    <w:rsid w:val="42B67D83"/>
    <w:rsid w:val="42FA114E"/>
    <w:rsid w:val="43225F4F"/>
    <w:rsid w:val="4397665E"/>
    <w:rsid w:val="43D83CA7"/>
    <w:rsid w:val="44083D06"/>
    <w:rsid w:val="4446612C"/>
    <w:rsid w:val="445D62BE"/>
    <w:rsid w:val="44A21094"/>
    <w:rsid w:val="45DF0518"/>
    <w:rsid w:val="465A5439"/>
    <w:rsid w:val="4685407A"/>
    <w:rsid w:val="46990DFC"/>
    <w:rsid w:val="46F83A41"/>
    <w:rsid w:val="473C54A4"/>
    <w:rsid w:val="47465B36"/>
    <w:rsid w:val="4783625D"/>
    <w:rsid w:val="47CC0FB4"/>
    <w:rsid w:val="481F4414"/>
    <w:rsid w:val="483C4765"/>
    <w:rsid w:val="484A3F47"/>
    <w:rsid w:val="48F86CC9"/>
    <w:rsid w:val="48FD02C2"/>
    <w:rsid w:val="494B5A68"/>
    <w:rsid w:val="498926AD"/>
    <w:rsid w:val="49AC1C63"/>
    <w:rsid w:val="49B30A1B"/>
    <w:rsid w:val="49CC4640"/>
    <w:rsid w:val="4A92614D"/>
    <w:rsid w:val="4AA60B81"/>
    <w:rsid w:val="4B2C5BB2"/>
    <w:rsid w:val="4C19017F"/>
    <w:rsid w:val="4C6868B2"/>
    <w:rsid w:val="4C7D7818"/>
    <w:rsid w:val="4C83683A"/>
    <w:rsid w:val="4C8B177A"/>
    <w:rsid w:val="4CB32825"/>
    <w:rsid w:val="4CDF7D8C"/>
    <w:rsid w:val="4D3A765F"/>
    <w:rsid w:val="4D98362A"/>
    <w:rsid w:val="4DFA79C8"/>
    <w:rsid w:val="4E1E192A"/>
    <w:rsid w:val="4EA33978"/>
    <w:rsid w:val="4EEB7EFA"/>
    <w:rsid w:val="4F0D70BB"/>
    <w:rsid w:val="4F2438EE"/>
    <w:rsid w:val="4F3E3ADA"/>
    <w:rsid w:val="4F514B7A"/>
    <w:rsid w:val="4F7A6455"/>
    <w:rsid w:val="4FA616BF"/>
    <w:rsid w:val="4FA91055"/>
    <w:rsid w:val="4FD16D68"/>
    <w:rsid w:val="4FE5096D"/>
    <w:rsid w:val="50CF2D90"/>
    <w:rsid w:val="50D63B70"/>
    <w:rsid w:val="50D66846"/>
    <w:rsid w:val="50F06162"/>
    <w:rsid w:val="510B1E25"/>
    <w:rsid w:val="512B5664"/>
    <w:rsid w:val="517D7041"/>
    <w:rsid w:val="51980CA4"/>
    <w:rsid w:val="51D32C10"/>
    <w:rsid w:val="51EC0F4C"/>
    <w:rsid w:val="51FF30C6"/>
    <w:rsid w:val="521016F4"/>
    <w:rsid w:val="52212A18"/>
    <w:rsid w:val="523F00B3"/>
    <w:rsid w:val="52821977"/>
    <w:rsid w:val="5298398F"/>
    <w:rsid w:val="52A92E54"/>
    <w:rsid w:val="52B83C06"/>
    <w:rsid w:val="53205DF6"/>
    <w:rsid w:val="53333056"/>
    <w:rsid w:val="533F34BF"/>
    <w:rsid w:val="53587A31"/>
    <w:rsid w:val="53650FF5"/>
    <w:rsid w:val="538C7B52"/>
    <w:rsid w:val="53D84279"/>
    <w:rsid w:val="54DF2015"/>
    <w:rsid w:val="54F878A7"/>
    <w:rsid w:val="557C5EFA"/>
    <w:rsid w:val="55FF4926"/>
    <w:rsid w:val="561B33EE"/>
    <w:rsid w:val="56695CF5"/>
    <w:rsid w:val="56830649"/>
    <w:rsid w:val="56896B11"/>
    <w:rsid w:val="56FD048D"/>
    <w:rsid w:val="572664BC"/>
    <w:rsid w:val="576A5EA4"/>
    <w:rsid w:val="576F689E"/>
    <w:rsid w:val="578B7EAF"/>
    <w:rsid w:val="58512C5F"/>
    <w:rsid w:val="58B35A35"/>
    <w:rsid w:val="58E67535"/>
    <w:rsid w:val="58F43561"/>
    <w:rsid w:val="58FD47A9"/>
    <w:rsid w:val="594E1C43"/>
    <w:rsid w:val="59977C34"/>
    <w:rsid w:val="59C9528C"/>
    <w:rsid w:val="5A2839D6"/>
    <w:rsid w:val="5A324291"/>
    <w:rsid w:val="5A535369"/>
    <w:rsid w:val="5A703C48"/>
    <w:rsid w:val="5A8234BE"/>
    <w:rsid w:val="5AE73EF9"/>
    <w:rsid w:val="5B1C3569"/>
    <w:rsid w:val="5B2725CC"/>
    <w:rsid w:val="5B410E3E"/>
    <w:rsid w:val="5B534068"/>
    <w:rsid w:val="5B8862C9"/>
    <w:rsid w:val="5BE0745D"/>
    <w:rsid w:val="5BE34B1A"/>
    <w:rsid w:val="5C073C48"/>
    <w:rsid w:val="5C436E29"/>
    <w:rsid w:val="5C580758"/>
    <w:rsid w:val="5C7F614B"/>
    <w:rsid w:val="5C8742C2"/>
    <w:rsid w:val="5CBA0771"/>
    <w:rsid w:val="5CE7790C"/>
    <w:rsid w:val="5D69733E"/>
    <w:rsid w:val="5D7C463E"/>
    <w:rsid w:val="5DA5329D"/>
    <w:rsid w:val="5DBC109D"/>
    <w:rsid w:val="5DD84807"/>
    <w:rsid w:val="5E1A7CFA"/>
    <w:rsid w:val="5E992779"/>
    <w:rsid w:val="5ED7742F"/>
    <w:rsid w:val="5EE9307E"/>
    <w:rsid w:val="5F3349CC"/>
    <w:rsid w:val="5F3931C3"/>
    <w:rsid w:val="5F69662E"/>
    <w:rsid w:val="5FA013B6"/>
    <w:rsid w:val="5FA12BCA"/>
    <w:rsid w:val="5FFF37CE"/>
    <w:rsid w:val="60555DEB"/>
    <w:rsid w:val="60C95D06"/>
    <w:rsid w:val="611A71F1"/>
    <w:rsid w:val="61204EF2"/>
    <w:rsid w:val="612440B7"/>
    <w:rsid w:val="614C0CB7"/>
    <w:rsid w:val="61670D22"/>
    <w:rsid w:val="616B5192"/>
    <w:rsid w:val="61BD0A68"/>
    <w:rsid w:val="62113541"/>
    <w:rsid w:val="6240276D"/>
    <w:rsid w:val="62B425A8"/>
    <w:rsid w:val="62D779CA"/>
    <w:rsid w:val="63636ED3"/>
    <w:rsid w:val="637628C7"/>
    <w:rsid w:val="63B13D83"/>
    <w:rsid w:val="63BC15F4"/>
    <w:rsid w:val="63D11378"/>
    <w:rsid w:val="63E134DA"/>
    <w:rsid w:val="640343AB"/>
    <w:rsid w:val="64481B82"/>
    <w:rsid w:val="64CB2BDF"/>
    <w:rsid w:val="64F4474A"/>
    <w:rsid w:val="64FD3B5C"/>
    <w:rsid w:val="6510129D"/>
    <w:rsid w:val="656B672E"/>
    <w:rsid w:val="65923467"/>
    <w:rsid w:val="66225B34"/>
    <w:rsid w:val="66266E1C"/>
    <w:rsid w:val="66491E0C"/>
    <w:rsid w:val="66A40F55"/>
    <w:rsid w:val="67222229"/>
    <w:rsid w:val="674B0BDA"/>
    <w:rsid w:val="67EF36F1"/>
    <w:rsid w:val="680044D5"/>
    <w:rsid w:val="680C64C5"/>
    <w:rsid w:val="68292FBE"/>
    <w:rsid w:val="68981026"/>
    <w:rsid w:val="68EC19C7"/>
    <w:rsid w:val="68ED4906"/>
    <w:rsid w:val="691E20E5"/>
    <w:rsid w:val="69623C94"/>
    <w:rsid w:val="69714BE6"/>
    <w:rsid w:val="69840C6C"/>
    <w:rsid w:val="69DF1E19"/>
    <w:rsid w:val="69E21F52"/>
    <w:rsid w:val="6A6A05E9"/>
    <w:rsid w:val="6A877A1A"/>
    <w:rsid w:val="6B0E2D77"/>
    <w:rsid w:val="6B10297D"/>
    <w:rsid w:val="6B200829"/>
    <w:rsid w:val="6B5B58D6"/>
    <w:rsid w:val="6BAF6F05"/>
    <w:rsid w:val="6BEC1FD6"/>
    <w:rsid w:val="6C437933"/>
    <w:rsid w:val="6C5B0F92"/>
    <w:rsid w:val="6C7F6AE6"/>
    <w:rsid w:val="6CD05EC0"/>
    <w:rsid w:val="6D180B3A"/>
    <w:rsid w:val="6E3F37AB"/>
    <w:rsid w:val="6E3F62C7"/>
    <w:rsid w:val="6E564D1B"/>
    <w:rsid w:val="6E9A1E5E"/>
    <w:rsid w:val="6EDE0B13"/>
    <w:rsid w:val="6F1D104E"/>
    <w:rsid w:val="6F3C138D"/>
    <w:rsid w:val="6F7046FF"/>
    <w:rsid w:val="6F8A088E"/>
    <w:rsid w:val="6FC73C22"/>
    <w:rsid w:val="6FE4178D"/>
    <w:rsid w:val="702321AB"/>
    <w:rsid w:val="70A72256"/>
    <w:rsid w:val="70BE49BA"/>
    <w:rsid w:val="70D6784B"/>
    <w:rsid w:val="71085481"/>
    <w:rsid w:val="71335A2F"/>
    <w:rsid w:val="715B460B"/>
    <w:rsid w:val="718F5D15"/>
    <w:rsid w:val="71C3106C"/>
    <w:rsid w:val="71FF7080"/>
    <w:rsid w:val="72427D4B"/>
    <w:rsid w:val="72E56D5F"/>
    <w:rsid w:val="733F3F5B"/>
    <w:rsid w:val="73622674"/>
    <w:rsid w:val="73BF5863"/>
    <w:rsid w:val="74B2573D"/>
    <w:rsid w:val="74F7203E"/>
    <w:rsid w:val="752E4F6B"/>
    <w:rsid w:val="753052FA"/>
    <w:rsid w:val="754528E8"/>
    <w:rsid w:val="75673072"/>
    <w:rsid w:val="756B2D2E"/>
    <w:rsid w:val="7580384A"/>
    <w:rsid w:val="75A44B16"/>
    <w:rsid w:val="75AF3EB8"/>
    <w:rsid w:val="75F73EDF"/>
    <w:rsid w:val="762450DE"/>
    <w:rsid w:val="76565FAA"/>
    <w:rsid w:val="76DA305A"/>
    <w:rsid w:val="772D48AE"/>
    <w:rsid w:val="773C3FAB"/>
    <w:rsid w:val="776A65E8"/>
    <w:rsid w:val="77BC0D63"/>
    <w:rsid w:val="77D07BBA"/>
    <w:rsid w:val="7844321F"/>
    <w:rsid w:val="792E61CB"/>
    <w:rsid w:val="795F1965"/>
    <w:rsid w:val="7A3C15FA"/>
    <w:rsid w:val="7A3D1222"/>
    <w:rsid w:val="7A6F23B5"/>
    <w:rsid w:val="7A730CF9"/>
    <w:rsid w:val="7A895BB7"/>
    <w:rsid w:val="7A9B6F53"/>
    <w:rsid w:val="7ADF73DB"/>
    <w:rsid w:val="7B09116C"/>
    <w:rsid w:val="7B0E382A"/>
    <w:rsid w:val="7B3E660B"/>
    <w:rsid w:val="7B544DD3"/>
    <w:rsid w:val="7B622A1F"/>
    <w:rsid w:val="7B627E72"/>
    <w:rsid w:val="7B6F69BC"/>
    <w:rsid w:val="7BE9715D"/>
    <w:rsid w:val="7BFB7FB3"/>
    <w:rsid w:val="7D4C7BF5"/>
    <w:rsid w:val="7D5221D8"/>
    <w:rsid w:val="7D663B4A"/>
    <w:rsid w:val="7D786A36"/>
    <w:rsid w:val="7D7E1440"/>
    <w:rsid w:val="7D9168C0"/>
    <w:rsid w:val="7DE371F1"/>
    <w:rsid w:val="7DFB0653"/>
    <w:rsid w:val="7E2B6F8E"/>
    <w:rsid w:val="7E750FC7"/>
    <w:rsid w:val="7E8F62FE"/>
    <w:rsid w:val="7EB15F43"/>
    <w:rsid w:val="7EDD3F56"/>
    <w:rsid w:val="7F077FF6"/>
    <w:rsid w:val="7F2F2DF9"/>
    <w:rsid w:val="7F53531B"/>
    <w:rsid w:val="7F7C0AC4"/>
    <w:rsid w:val="7FB24DBC"/>
    <w:rsid w:val="7FC26F15"/>
    <w:rsid w:val="7FCD648C"/>
    <w:rsid w:val="7FFF12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Message Header" w:semiHidden="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Body Text Indent 2" w:semiHidden="0" w:uiPriority="0"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A383F"/>
    <w:pPr>
      <w:widowControl w:val="0"/>
      <w:jc w:val="both"/>
    </w:pPr>
    <w:rPr>
      <w:kern w:val="2"/>
      <w:sz w:val="21"/>
      <w:szCs w:val="22"/>
    </w:rPr>
  </w:style>
  <w:style w:type="paragraph" w:styleId="1">
    <w:name w:val="heading 1"/>
    <w:basedOn w:val="a"/>
    <w:next w:val="a"/>
    <w:link w:val="1Char"/>
    <w:qFormat/>
    <w:rsid w:val="007A383F"/>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7A383F"/>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7A383F"/>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7A383F"/>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rsid w:val="007A383F"/>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unhideWhenUsed/>
    <w:qFormat/>
    <w:rsid w:val="007A383F"/>
    <w:pPr>
      <w:spacing w:after="120"/>
    </w:pPr>
  </w:style>
  <w:style w:type="paragraph" w:styleId="a5">
    <w:name w:val="Normal Indent"/>
    <w:basedOn w:val="a"/>
    <w:qFormat/>
    <w:rsid w:val="007A383F"/>
    <w:pPr>
      <w:ind w:firstLine="425"/>
    </w:pPr>
    <w:rPr>
      <w:rFonts w:ascii="Times New Roman" w:eastAsia="宋体" w:hAnsi="Times New Roman" w:cs="Times New Roman"/>
      <w:szCs w:val="20"/>
    </w:rPr>
  </w:style>
  <w:style w:type="paragraph" w:styleId="a6">
    <w:name w:val="caption"/>
    <w:basedOn w:val="a"/>
    <w:next w:val="a"/>
    <w:qFormat/>
    <w:rsid w:val="007A383F"/>
    <w:rPr>
      <w:rFonts w:ascii="Arial" w:eastAsia="黑体" w:hAnsi="Arial" w:cs="Arial"/>
      <w:sz w:val="20"/>
      <w:szCs w:val="20"/>
    </w:rPr>
  </w:style>
  <w:style w:type="paragraph" w:styleId="30">
    <w:name w:val="Body Text 3"/>
    <w:basedOn w:val="a"/>
    <w:link w:val="3Char0"/>
    <w:qFormat/>
    <w:rsid w:val="007A383F"/>
    <w:rPr>
      <w:rFonts w:ascii="Times New Roman" w:eastAsia="宋体" w:hAnsi="Times New Roman" w:cs="Times New Roman"/>
      <w:color w:val="FF0000"/>
      <w:sz w:val="24"/>
      <w:szCs w:val="24"/>
    </w:rPr>
  </w:style>
  <w:style w:type="paragraph" w:styleId="5">
    <w:name w:val="toc 5"/>
    <w:basedOn w:val="a"/>
    <w:next w:val="a"/>
    <w:uiPriority w:val="39"/>
    <w:qFormat/>
    <w:rsid w:val="007A383F"/>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7A383F"/>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7A383F"/>
    <w:rPr>
      <w:rFonts w:eastAsia="宋体"/>
      <w:sz w:val="24"/>
    </w:rPr>
  </w:style>
  <w:style w:type="paragraph" w:styleId="a8">
    <w:name w:val="Date"/>
    <w:basedOn w:val="a"/>
    <w:next w:val="a"/>
    <w:link w:val="Char2"/>
    <w:uiPriority w:val="99"/>
    <w:unhideWhenUsed/>
    <w:qFormat/>
    <w:rsid w:val="007A383F"/>
    <w:pPr>
      <w:ind w:leftChars="2500" w:left="100"/>
    </w:pPr>
  </w:style>
  <w:style w:type="paragraph" w:styleId="20">
    <w:name w:val="Body Text Indent 2"/>
    <w:basedOn w:val="a"/>
    <w:qFormat/>
    <w:rsid w:val="007A383F"/>
    <w:pPr>
      <w:spacing w:line="440" w:lineRule="exact"/>
      <w:ind w:firstLineChars="200" w:firstLine="560"/>
    </w:pPr>
    <w:rPr>
      <w:rFonts w:ascii="仿宋_GB2312" w:eastAsia="仿宋_GB2312"/>
      <w:sz w:val="28"/>
    </w:rPr>
  </w:style>
  <w:style w:type="paragraph" w:styleId="a9">
    <w:name w:val="footer"/>
    <w:basedOn w:val="a"/>
    <w:link w:val="Char3"/>
    <w:uiPriority w:val="99"/>
    <w:unhideWhenUsed/>
    <w:qFormat/>
    <w:rsid w:val="007A383F"/>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7A383F"/>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7A383F"/>
    <w:pPr>
      <w:spacing w:before="120" w:after="120"/>
      <w:jc w:val="left"/>
    </w:pPr>
    <w:rPr>
      <w:rFonts w:ascii="Times New Roman" w:eastAsia="宋体" w:hAnsi="Times New Roman" w:cs="Times New Roman"/>
      <w:b/>
      <w:bCs/>
      <w:caps/>
      <w:color w:val="0000FF"/>
      <w:sz w:val="20"/>
      <w:szCs w:val="20"/>
    </w:rPr>
  </w:style>
  <w:style w:type="paragraph" w:styleId="ab">
    <w:name w:val="Message Header"/>
    <w:basedOn w:val="a"/>
    <w:uiPriority w:val="99"/>
    <w:unhideWhenUsed/>
    <w:qFormat/>
    <w:rsid w:val="007A383F"/>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HTML">
    <w:name w:val="HTML Preformatted"/>
    <w:basedOn w:val="a"/>
    <w:link w:val="HTMLChar"/>
    <w:uiPriority w:val="99"/>
    <w:unhideWhenUsed/>
    <w:qFormat/>
    <w:rsid w:val="007A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7A383F"/>
    <w:rPr>
      <w:rFonts w:ascii="Calibri" w:eastAsia="宋体" w:hAnsi="Calibri" w:cs="Times New Roman"/>
      <w:sz w:val="24"/>
      <w:szCs w:val="24"/>
    </w:rPr>
  </w:style>
  <w:style w:type="character" w:styleId="ad">
    <w:name w:val="Strong"/>
    <w:basedOn w:val="a1"/>
    <w:uiPriority w:val="22"/>
    <w:qFormat/>
    <w:rsid w:val="007A383F"/>
    <w:rPr>
      <w:b/>
      <w:bCs/>
    </w:rPr>
  </w:style>
  <w:style w:type="character" w:styleId="ae">
    <w:name w:val="FollowedHyperlink"/>
    <w:basedOn w:val="a1"/>
    <w:uiPriority w:val="99"/>
    <w:unhideWhenUsed/>
    <w:qFormat/>
    <w:rsid w:val="007A383F"/>
    <w:rPr>
      <w:color w:val="800080" w:themeColor="followedHyperlink"/>
      <w:u w:val="single"/>
    </w:rPr>
  </w:style>
  <w:style w:type="character" w:styleId="af">
    <w:name w:val="Emphasis"/>
    <w:basedOn w:val="a1"/>
    <w:uiPriority w:val="20"/>
    <w:qFormat/>
    <w:rsid w:val="007A383F"/>
  </w:style>
  <w:style w:type="character" w:styleId="af0">
    <w:name w:val="Hyperlink"/>
    <w:basedOn w:val="a1"/>
    <w:uiPriority w:val="99"/>
    <w:unhideWhenUsed/>
    <w:qFormat/>
    <w:rsid w:val="007A383F"/>
    <w:rPr>
      <w:color w:val="000000"/>
      <w:u w:val="none"/>
    </w:rPr>
  </w:style>
  <w:style w:type="character" w:customStyle="1" w:styleId="1Char">
    <w:name w:val="标题 1 Char"/>
    <w:basedOn w:val="a1"/>
    <w:link w:val="1"/>
    <w:qFormat/>
    <w:rsid w:val="007A383F"/>
    <w:rPr>
      <w:rFonts w:ascii="Calibri" w:eastAsia="宋体" w:hAnsi="Calibri" w:cs="Times New Roman"/>
      <w:b/>
      <w:bCs/>
      <w:kern w:val="44"/>
      <w:sz w:val="44"/>
      <w:szCs w:val="44"/>
    </w:rPr>
  </w:style>
  <w:style w:type="character" w:customStyle="1" w:styleId="2Char">
    <w:name w:val="标题 2 Char"/>
    <w:basedOn w:val="a1"/>
    <w:link w:val="2"/>
    <w:qFormat/>
    <w:rsid w:val="007A383F"/>
    <w:rPr>
      <w:rFonts w:ascii="Arial" w:eastAsia="黑体" w:hAnsi="Arial" w:cs="Times New Roman"/>
      <w:b/>
      <w:bCs/>
      <w:kern w:val="0"/>
      <w:sz w:val="32"/>
      <w:szCs w:val="32"/>
    </w:rPr>
  </w:style>
  <w:style w:type="character" w:customStyle="1" w:styleId="3Char">
    <w:name w:val="标题 3 Char"/>
    <w:basedOn w:val="a1"/>
    <w:link w:val="3"/>
    <w:qFormat/>
    <w:rsid w:val="007A383F"/>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7A383F"/>
    <w:rPr>
      <w:rFonts w:ascii="Arial" w:eastAsia="黑体" w:hAnsi="Arial" w:cs="Times New Roman"/>
      <w:b/>
      <w:bCs/>
      <w:kern w:val="0"/>
      <w:sz w:val="28"/>
      <w:szCs w:val="28"/>
    </w:rPr>
  </w:style>
  <w:style w:type="character" w:customStyle="1" w:styleId="Char1">
    <w:name w:val="纯文本 Char"/>
    <w:basedOn w:val="a1"/>
    <w:link w:val="a7"/>
    <w:qFormat/>
    <w:rsid w:val="007A383F"/>
    <w:rPr>
      <w:rFonts w:eastAsia="宋体"/>
      <w:sz w:val="24"/>
    </w:rPr>
  </w:style>
  <w:style w:type="character" w:customStyle="1" w:styleId="Char2">
    <w:name w:val="日期 Char"/>
    <w:basedOn w:val="a1"/>
    <w:link w:val="a8"/>
    <w:uiPriority w:val="99"/>
    <w:qFormat/>
    <w:rsid w:val="007A383F"/>
  </w:style>
  <w:style w:type="character" w:customStyle="1" w:styleId="Char3">
    <w:name w:val="页脚 Char"/>
    <w:basedOn w:val="a1"/>
    <w:link w:val="a9"/>
    <w:uiPriority w:val="99"/>
    <w:qFormat/>
    <w:rsid w:val="007A383F"/>
    <w:rPr>
      <w:sz w:val="18"/>
      <w:szCs w:val="18"/>
    </w:rPr>
  </w:style>
  <w:style w:type="character" w:customStyle="1" w:styleId="Char4">
    <w:name w:val="页眉 Char"/>
    <w:basedOn w:val="a1"/>
    <w:link w:val="aa"/>
    <w:uiPriority w:val="99"/>
    <w:qFormat/>
    <w:rsid w:val="007A383F"/>
    <w:rPr>
      <w:sz w:val="18"/>
      <w:szCs w:val="18"/>
    </w:rPr>
  </w:style>
  <w:style w:type="character" w:customStyle="1" w:styleId="Char10">
    <w:name w:val="纯文本 Char1"/>
    <w:qFormat/>
    <w:rsid w:val="007A383F"/>
    <w:rPr>
      <w:rFonts w:eastAsia="宋体"/>
      <w:sz w:val="24"/>
    </w:rPr>
  </w:style>
  <w:style w:type="paragraph" w:customStyle="1" w:styleId="Default">
    <w:name w:val="Default"/>
    <w:qFormat/>
    <w:rsid w:val="007A383F"/>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7A383F"/>
    <w:pPr>
      <w:ind w:firstLineChars="200" w:firstLine="420"/>
    </w:pPr>
  </w:style>
  <w:style w:type="paragraph" w:styleId="af1">
    <w:name w:val="List Paragraph"/>
    <w:basedOn w:val="a"/>
    <w:uiPriority w:val="99"/>
    <w:unhideWhenUsed/>
    <w:qFormat/>
    <w:rsid w:val="007A383F"/>
    <w:pPr>
      <w:ind w:firstLineChars="200" w:firstLine="420"/>
    </w:pPr>
  </w:style>
  <w:style w:type="character" w:customStyle="1" w:styleId="CharChar">
    <w:name w:val="正文文本缩进 Char Char"/>
    <w:link w:val="13"/>
    <w:qFormat/>
    <w:rsid w:val="007A383F"/>
    <w:rPr>
      <w:rFonts w:ascii="宋体"/>
      <w:sz w:val="24"/>
    </w:rPr>
  </w:style>
  <w:style w:type="paragraph" w:customStyle="1" w:styleId="13">
    <w:name w:val="正文文本缩进1"/>
    <w:basedOn w:val="a"/>
    <w:link w:val="CharChar"/>
    <w:qFormat/>
    <w:rsid w:val="007A383F"/>
    <w:pPr>
      <w:spacing w:line="360" w:lineRule="auto"/>
      <w:ind w:firstLineChars="200" w:firstLine="480"/>
    </w:pPr>
    <w:rPr>
      <w:rFonts w:ascii="宋体"/>
      <w:sz w:val="24"/>
    </w:rPr>
  </w:style>
  <w:style w:type="character" w:customStyle="1" w:styleId="CharChar0">
    <w:name w:val="日期 Char Char"/>
    <w:link w:val="14"/>
    <w:qFormat/>
    <w:rsid w:val="007A383F"/>
    <w:rPr>
      <w:sz w:val="24"/>
    </w:rPr>
  </w:style>
  <w:style w:type="paragraph" w:customStyle="1" w:styleId="14">
    <w:name w:val="日期1"/>
    <w:basedOn w:val="a"/>
    <w:next w:val="a"/>
    <w:link w:val="CharChar0"/>
    <w:qFormat/>
    <w:rsid w:val="007A383F"/>
    <w:rPr>
      <w:sz w:val="24"/>
    </w:rPr>
  </w:style>
  <w:style w:type="paragraph" w:customStyle="1" w:styleId="15">
    <w:name w:val="正文缩进1"/>
    <w:basedOn w:val="a"/>
    <w:qFormat/>
    <w:rsid w:val="007A383F"/>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7A383F"/>
    <w:pPr>
      <w:numPr>
        <w:numId w:val="2"/>
      </w:numPr>
      <w:adjustRightInd w:val="0"/>
      <w:textAlignment w:val="baseline"/>
    </w:pPr>
    <w:rPr>
      <w:rFonts w:ascii="宋体" w:eastAsia="宋体" w:hAnsi="宋体" w:cs="Times New Roman"/>
      <w:kern w:val="0"/>
      <w:szCs w:val="21"/>
    </w:rPr>
  </w:style>
  <w:style w:type="paragraph" w:customStyle="1" w:styleId="af2">
    <w:name w:val="图"/>
    <w:basedOn w:val="a"/>
    <w:qFormat/>
    <w:rsid w:val="007A383F"/>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1"/>
    <w:link w:val="30"/>
    <w:qFormat/>
    <w:rsid w:val="007A383F"/>
    <w:rPr>
      <w:rFonts w:ascii="Times New Roman" w:eastAsia="宋体" w:hAnsi="Times New Roman" w:cs="Times New Roman"/>
      <w:color w:val="FF0000"/>
      <w:sz w:val="24"/>
      <w:szCs w:val="24"/>
    </w:rPr>
  </w:style>
  <w:style w:type="character" w:customStyle="1" w:styleId="edittexttarea">
    <w:name w:val="edittexttarea"/>
    <w:basedOn w:val="a1"/>
    <w:qFormat/>
    <w:rsid w:val="007A383F"/>
  </w:style>
  <w:style w:type="paragraph" w:customStyle="1" w:styleId="11212">
    <w:name w:val="样式 标题 1 + 四号 居中 段前: 12 磅 段后: 12 磅 行距: 单倍行距"/>
    <w:basedOn w:val="1"/>
    <w:qFormat/>
    <w:rsid w:val="007A383F"/>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7A383F"/>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1"/>
    <w:link w:val="a4"/>
    <w:uiPriority w:val="99"/>
    <w:semiHidden/>
    <w:qFormat/>
    <w:rsid w:val="007A383F"/>
  </w:style>
  <w:style w:type="character" w:customStyle="1" w:styleId="Char">
    <w:name w:val="正文首行缩进 Char"/>
    <w:basedOn w:val="Char0"/>
    <w:link w:val="a0"/>
    <w:qFormat/>
    <w:rsid w:val="007A383F"/>
    <w:rPr>
      <w:rFonts w:ascii="宋体" w:eastAsia="宋体" w:hAnsi="Times New Roman" w:cs="Times New Roman"/>
      <w:kern w:val="0"/>
      <w:sz w:val="34"/>
      <w:szCs w:val="20"/>
    </w:rPr>
  </w:style>
  <w:style w:type="character" w:customStyle="1" w:styleId="HTMLChar">
    <w:name w:val="HTML 预设格式 Char"/>
    <w:basedOn w:val="a1"/>
    <w:link w:val="HTML"/>
    <w:uiPriority w:val="99"/>
    <w:semiHidden/>
    <w:qFormat/>
    <w:rsid w:val="007A383F"/>
    <w:rPr>
      <w:rFonts w:ascii="宋体" w:eastAsia="宋体" w:hAnsi="宋体" w:cs="宋体"/>
      <w:kern w:val="0"/>
      <w:sz w:val="24"/>
      <w:szCs w:val="24"/>
    </w:rPr>
  </w:style>
  <w:style w:type="paragraph" w:customStyle="1" w:styleId="p">
    <w:name w:val="p"/>
    <w:basedOn w:val="a"/>
    <w:qFormat/>
    <w:rsid w:val="007A383F"/>
    <w:pPr>
      <w:spacing w:line="525" w:lineRule="atLeast"/>
      <w:ind w:firstLine="375"/>
    </w:pPr>
  </w:style>
  <w:style w:type="paragraph" w:customStyle="1" w:styleId="Style2">
    <w:name w:val="_Style 2"/>
    <w:basedOn w:val="a"/>
    <w:uiPriority w:val="99"/>
    <w:qFormat/>
    <w:rsid w:val="007A383F"/>
    <w:pPr>
      <w:adjustRightInd w:val="0"/>
      <w:snapToGrid w:val="0"/>
      <w:spacing w:line="360" w:lineRule="auto"/>
      <w:ind w:firstLineChars="200" w:firstLine="420"/>
    </w:pPr>
    <w:rPr>
      <w:color w:val="000000"/>
      <w:szCs w:val="21"/>
    </w:rPr>
  </w:style>
  <w:style w:type="character" w:customStyle="1" w:styleId="blue">
    <w:name w:val="blue"/>
    <w:basedOn w:val="a1"/>
    <w:qFormat/>
    <w:rsid w:val="007A383F"/>
    <w:rPr>
      <w:color w:val="0371C6"/>
      <w:sz w:val="21"/>
      <w:szCs w:val="21"/>
    </w:rPr>
  </w:style>
  <w:style w:type="character" w:customStyle="1" w:styleId="hover25">
    <w:name w:val="hover25"/>
    <w:basedOn w:val="a1"/>
    <w:qFormat/>
    <w:rsid w:val="007A383F"/>
  </w:style>
  <w:style w:type="character" w:customStyle="1" w:styleId="red">
    <w:name w:val="red"/>
    <w:basedOn w:val="a1"/>
    <w:qFormat/>
    <w:rsid w:val="007A383F"/>
    <w:rPr>
      <w:color w:val="FF0000"/>
      <w:sz w:val="18"/>
      <w:szCs w:val="18"/>
    </w:rPr>
  </w:style>
  <w:style w:type="character" w:customStyle="1" w:styleId="red1">
    <w:name w:val="red1"/>
    <w:basedOn w:val="a1"/>
    <w:qFormat/>
    <w:rsid w:val="007A383F"/>
    <w:rPr>
      <w:color w:val="FF0000"/>
      <w:sz w:val="18"/>
      <w:szCs w:val="18"/>
    </w:rPr>
  </w:style>
  <w:style w:type="character" w:customStyle="1" w:styleId="red2">
    <w:name w:val="red2"/>
    <w:basedOn w:val="a1"/>
    <w:qFormat/>
    <w:rsid w:val="007A383F"/>
    <w:rPr>
      <w:color w:val="FF0000"/>
    </w:rPr>
  </w:style>
  <w:style w:type="character" w:customStyle="1" w:styleId="green">
    <w:name w:val="green"/>
    <w:basedOn w:val="a1"/>
    <w:qFormat/>
    <w:rsid w:val="007A383F"/>
    <w:rPr>
      <w:color w:val="66AE00"/>
      <w:sz w:val="18"/>
      <w:szCs w:val="18"/>
    </w:rPr>
  </w:style>
  <w:style w:type="character" w:customStyle="1" w:styleId="green1">
    <w:name w:val="green1"/>
    <w:basedOn w:val="a1"/>
    <w:qFormat/>
    <w:rsid w:val="007A383F"/>
    <w:rPr>
      <w:color w:val="66AE00"/>
      <w:sz w:val="18"/>
      <w:szCs w:val="18"/>
    </w:rPr>
  </w:style>
  <w:style w:type="character" w:customStyle="1" w:styleId="gb-jt">
    <w:name w:val="gb-jt"/>
    <w:basedOn w:val="a1"/>
    <w:qFormat/>
    <w:rsid w:val="007A383F"/>
  </w:style>
  <w:style w:type="character" w:customStyle="1" w:styleId="right">
    <w:name w:val="right"/>
    <w:basedOn w:val="a1"/>
    <w:rsid w:val="007A383F"/>
    <w:rPr>
      <w:color w:val="999999"/>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ca.gov.cn/cnca/zwxx/ggxx/images/2010/07/19/A6C32D2A507AC2A38326896013A67542.doc"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aike.baidu.com/item/%E6%89%BF%E6%8B%85%E8%BF%9E%E5%B8%A6%E8%B4%A3%E4%BB%BB"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9EC000-62F0-42B8-AAA9-40AC1C024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67</Pages>
  <Words>5595</Words>
  <Characters>31897</Characters>
  <Application>Microsoft Office Word</Application>
  <DocSecurity>0</DocSecurity>
  <Lines>265</Lines>
  <Paragraphs>74</Paragraphs>
  <ScaleCrop>false</ScaleCrop>
  <Company/>
  <LinksUpToDate>false</LinksUpToDate>
  <CharactersWithSpaces>37418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河南省地标工程管理有限公司:河南省地标工程管理有限公司</cp:lastModifiedBy>
  <cp:revision>403</cp:revision>
  <cp:lastPrinted>2018-06-27T01:05:00Z</cp:lastPrinted>
  <dcterms:created xsi:type="dcterms:W3CDTF">2018-02-27T06:49:00Z</dcterms:created>
  <dcterms:modified xsi:type="dcterms:W3CDTF">2018-07-06T08:58:00Z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