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5B" w:rsidRDefault="00F0085B">
      <w:pPr>
        <w:ind w:firstLineChars="300" w:firstLine="1325"/>
        <w:rPr>
          <w:rFonts w:asciiTheme="majorEastAsia" w:eastAsiaTheme="majorEastAsia" w:hAnsiTheme="majorEastAsia" w:cstheme="majorEastAsia"/>
          <w:b/>
          <w:bCs/>
          <w:color w:val="000000"/>
          <w:sz w:val="44"/>
          <w:szCs w:val="44"/>
        </w:rPr>
      </w:pPr>
    </w:p>
    <w:p w:rsidR="00F0085B" w:rsidRDefault="0034084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许昌市环境保护局</w:t>
      </w:r>
    </w:p>
    <w:p w:rsidR="00F0085B" w:rsidRDefault="0034084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“环境保护行政审批技术评估”项目</w:t>
      </w:r>
    </w:p>
    <w:p w:rsidR="00F0085B" w:rsidRDefault="00F0085B">
      <w:pPr>
        <w:rPr>
          <w:rFonts w:ascii="微软简隶书" w:eastAsia="微软简隶书"/>
          <w:color w:val="000000"/>
          <w:u w:val="single"/>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34084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F0085B">
      <w:pPr>
        <w:rPr>
          <w:rFonts w:ascii="微软简隶书" w:eastAsia="微软简隶书"/>
          <w:color w:val="000000"/>
        </w:rPr>
      </w:pPr>
    </w:p>
    <w:p w:rsidR="00F0085B" w:rsidRDefault="00340840">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4E7CD5">
        <w:rPr>
          <w:rFonts w:asciiTheme="majorEastAsia" w:eastAsiaTheme="majorEastAsia" w:hAnsiTheme="majorEastAsia" w:cstheme="majorEastAsia" w:hint="eastAsia"/>
          <w:b/>
          <w:bCs/>
          <w:color w:val="000000"/>
          <w:sz w:val="36"/>
          <w:szCs w:val="36"/>
        </w:rPr>
        <w:t xml:space="preserve"> ZFCG-G2018098</w:t>
      </w:r>
      <w:r>
        <w:rPr>
          <w:rFonts w:asciiTheme="majorEastAsia" w:eastAsiaTheme="majorEastAsia" w:hAnsiTheme="majorEastAsia" w:cstheme="majorEastAsia" w:hint="eastAsia"/>
          <w:b/>
          <w:bCs/>
          <w:color w:val="000000"/>
          <w:sz w:val="36"/>
          <w:szCs w:val="36"/>
        </w:rPr>
        <w:t>号</w:t>
      </w:r>
    </w:p>
    <w:p w:rsidR="00F0085B" w:rsidRDefault="0034084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许昌市环境保护局</w:t>
      </w:r>
    </w:p>
    <w:p w:rsidR="00F0085B" w:rsidRDefault="0034084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0085B" w:rsidRDefault="0034084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0085B" w:rsidRDefault="0034084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二〇一八年七月</w:t>
      </w:r>
      <w:r w:rsidR="004E7CD5">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F0085B" w:rsidRDefault="00F0085B">
      <w:pPr>
        <w:rPr>
          <w:rFonts w:asciiTheme="majorEastAsia" w:eastAsiaTheme="majorEastAsia" w:hAnsiTheme="majorEastAsia" w:cstheme="majorEastAsia"/>
          <w:b/>
          <w:bCs/>
          <w:color w:val="000000"/>
          <w:sz w:val="36"/>
          <w:szCs w:val="36"/>
        </w:rPr>
      </w:pPr>
    </w:p>
    <w:p w:rsidR="00F0085B" w:rsidRDefault="0034084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0085B" w:rsidRDefault="00F008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0085B" w:rsidRDefault="0034084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0085B" w:rsidRDefault="0034084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0085B" w:rsidRDefault="0034084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0085B" w:rsidRDefault="00F0085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0085B" w:rsidRDefault="00340840">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0085B" w:rsidRDefault="00F0085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0085B" w:rsidRDefault="00340840">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F0085B"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Pr>
          <w:rFonts w:asciiTheme="minorEastAsia" w:eastAsiaTheme="minorEastAsia" w:hAnsiTheme="minorEastAsia" w:cs="仿宋_GB2312" w:hint="eastAsia"/>
          <w:color w:val="000000"/>
          <w:shd w:val="clear" w:color="auto" w:fill="FFFFFF"/>
        </w:rPr>
        <w:t>环境保护行政审批技术评估机构</w:t>
      </w:r>
    </w:p>
    <w:p w:rsidR="00F0085B"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4E7CD5">
        <w:rPr>
          <w:rFonts w:asciiTheme="minorEastAsia" w:eastAsiaTheme="minorEastAsia" w:hAnsiTheme="minorEastAsia" w:cs="仿宋_GB2312" w:hint="eastAsia"/>
          <w:color w:val="000000"/>
          <w:shd w:val="clear" w:color="auto" w:fill="FFFFFF"/>
        </w:rPr>
        <w:t>ZFCG-G2018098</w:t>
      </w:r>
      <w:r>
        <w:rPr>
          <w:rFonts w:asciiTheme="minorEastAsia" w:eastAsiaTheme="minorEastAsia" w:hAnsiTheme="minorEastAsia" w:cs="仿宋_GB2312" w:hint="eastAsia"/>
          <w:color w:val="000000"/>
          <w:shd w:val="clear" w:color="auto" w:fill="FFFFFF"/>
        </w:rPr>
        <w:t xml:space="preserve">号    </w:t>
      </w:r>
    </w:p>
    <w:p w:rsidR="00F0085B"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0085B"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拟选取2家环境保护行政审批技术评估机构，对合同期内采购人委派的建设项目环境影响评价报告书、建设项目环境影响评价报告表、排污许可申报材料进行技术评估，出具技术评估报告。环境保护行政审批技术评估，包含现场勘查、组织专家评审会、出具评估意见等。技术机构不得给出技术评估咨询建议，须出具明确意见。</w:t>
      </w:r>
    </w:p>
    <w:p w:rsidR="00F0085B" w:rsidRDefault="00340840">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1701000.00元；最高限价：1701000.00元。建设项目环境影响评价报告书技术评估每件不超过1.5万元，建设项目环境影响评价报告表技术评估每件不超过1.2万元，排污许可申报技术评估每件不超过1.2万元。</w:t>
      </w:r>
    </w:p>
    <w:p w:rsidR="00F0085B" w:rsidRDefault="00340840">
      <w:pPr>
        <w:widowControl/>
        <w:shd w:val="clear" w:color="auto" w:fill="FFFFFF"/>
        <w:spacing w:line="360" w:lineRule="atLeast"/>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（六）交付（服务、完工）时间 ：服务期限为签订合同后一年</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（七）交付（服务、完工）地点：市民之家三楼环保窗口</w:t>
      </w:r>
    </w:p>
    <w:p w:rsidR="00F0085B" w:rsidRDefault="00340840">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（八）分包：不允许。</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0085B" w:rsidRDefault="00340840">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0085B" w:rsidRDefault="00340840">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Pr>
          <w:rFonts w:asciiTheme="minorEastAsia" w:hAnsiTheme="minorEastAsia" w:cs="宋体" w:hint="eastAsia"/>
          <w:color w:val="000000"/>
          <w:kern w:val="0"/>
        </w:rPr>
        <w:t>。</w:t>
      </w:r>
    </w:p>
    <w:p w:rsidR="00F0085B" w:rsidRDefault="0034084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F0085B" w:rsidRDefault="0034084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（四）本次招标不接受环境影响评价机构。</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Pr>
          <w:rFonts w:asciiTheme="minorEastAsia" w:eastAsiaTheme="minorEastAsia" w:hAnsiTheme="minorEastAsia" w:cs="仿宋_GB2312" w:hint="eastAsia"/>
          <w:color w:val="000000"/>
          <w:u w:val="single"/>
        </w:rPr>
        <w:t xml:space="preserve"> </w:t>
      </w:r>
      <w:r w:rsidR="004E7CD5">
        <w:rPr>
          <w:rFonts w:asciiTheme="minorEastAsia" w:eastAsiaTheme="minorEastAsia" w:hAnsiTheme="minorEastAsia" w:cs="仿宋_GB2312" w:hint="eastAsia"/>
          <w:color w:val="000000"/>
          <w:u w:val="single"/>
        </w:rPr>
        <w:t>8</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 xml:space="preserve">  </w:t>
      </w:r>
      <w:r w:rsidR="004E7CD5">
        <w:rPr>
          <w:rFonts w:asciiTheme="minorEastAsia" w:eastAsiaTheme="minorEastAsia" w:hAnsiTheme="minorEastAsia" w:cs="仿宋_GB2312" w:hint="eastAsia"/>
          <w:color w:val="000000"/>
          <w:u w:val="single"/>
        </w:rPr>
        <w:t>6</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 xml:space="preserve">  </w:t>
      </w:r>
      <w:r w:rsidR="004E7CD5">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 xml:space="preserve"> </w:t>
      </w:r>
      <w:r w:rsidR="004E7CD5">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分（北京时间），逾期提交或不符合规定的投标文件不予接受。</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 xml:space="preserve">  </w:t>
      </w:r>
      <w:r w:rsidR="004E7CD5">
        <w:rPr>
          <w:rFonts w:asciiTheme="minorEastAsia" w:eastAsiaTheme="minorEastAsia" w:hAnsiTheme="minorEastAsia" w:cs="仿宋_GB2312" w:hint="eastAsia"/>
          <w:color w:val="000000"/>
          <w:u w:val="single"/>
        </w:rPr>
        <w:t>五</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室。</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0085B" w:rsidRDefault="00340840">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自发布之日起公告期限为5个工作日。</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采购人：许昌市环境保护局</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址：许昌市竹林路与龙兴路交叉口创业中心B座三楼</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联系人：董常乐             联系电话：0374-6069521</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0085B" w:rsidRDefault="003408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F0085B" w:rsidRDefault="00F0085B">
      <w:pPr>
        <w:rPr>
          <w:rFonts w:asciiTheme="minorEastAsia" w:hAnsiTheme="minorEastAsia"/>
          <w:sz w:val="24"/>
          <w:szCs w:val="24"/>
        </w:rPr>
      </w:pPr>
    </w:p>
    <w:p w:rsidR="00F0085B" w:rsidRDefault="00F0085B">
      <w:pPr>
        <w:rPr>
          <w:rFonts w:asciiTheme="minorEastAsia" w:hAnsiTheme="minorEastAsia" w:cs="仿宋_GB2312"/>
          <w:color w:val="000000"/>
          <w:sz w:val="24"/>
          <w:szCs w:val="24"/>
          <w:shd w:val="clear" w:color="auto" w:fill="FFFFFF"/>
        </w:rPr>
      </w:pPr>
    </w:p>
    <w:p w:rsidR="004F7B8B" w:rsidRDefault="00340840" w:rsidP="004F7B8B">
      <w:pPr>
        <w:pStyle w:val="ab"/>
        <w:widowControl/>
        <w:shd w:val="clear" w:color="auto" w:fill="FFFFFF"/>
        <w:spacing w:line="360" w:lineRule="auto"/>
        <w:ind w:firstLine="420"/>
        <w:contextualSpacing/>
        <w:jc w:val="left"/>
        <w:rPr>
          <w:rFonts w:asciiTheme="minorEastAsia" w:hAnsiTheme="minorEastAsia" w:cstheme="majorEastAsia"/>
          <w:lang w:val="zh-CN"/>
        </w:rPr>
      </w:pPr>
      <w:r>
        <w:rPr>
          <w:rFonts w:asciiTheme="minorEastAsia" w:hAnsiTheme="minorEastAsia" w:cstheme="majorEastAsia" w:hint="eastAsia"/>
          <w:lang w:val="zh-CN"/>
        </w:rPr>
        <w:t xml:space="preserve">                            </w:t>
      </w:r>
    </w:p>
    <w:p w:rsidR="00F0085B" w:rsidRPr="004F7B8B" w:rsidRDefault="004F7B8B" w:rsidP="004F7B8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hAnsiTheme="minorEastAsia" w:cstheme="majorEastAsia" w:hint="eastAsia"/>
          <w:lang w:val="zh-CN"/>
        </w:rPr>
        <w:t xml:space="preserve">                              </w:t>
      </w:r>
      <w:r w:rsidR="00340840">
        <w:rPr>
          <w:rFonts w:asciiTheme="minorEastAsia" w:hAnsiTheme="minorEastAsia" w:cstheme="majorEastAsia" w:hint="eastAsia"/>
          <w:lang w:val="zh-CN"/>
        </w:rPr>
        <w:t xml:space="preserve"> </w:t>
      </w:r>
      <w:r w:rsidR="004E7CD5">
        <w:rPr>
          <w:rFonts w:asciiTheme="minorEastAsia" w:hAnsiTheme="minorEastAsia" w:cstheme="majorEastAsia" w:hint="eastAsia"/>
          <w:lang w:val="zh-CN"/>
        </w:rPr>
        <w:t xml:space="preserve">  </w:t>
      </w:r>
      <w:r>
        <w:rPr>
          <w:rFonts w:asciiTheme="minorEastAsia" w:eastAsiaTheme="minorEastAsia" w:hAnsiTheme="minorEastAsia" w:cs="仿宋_GB2312" w:hint="eastAsia"/>
          <w:color w:val="000000"/>
        </w:rPr>
        <w:t>许昌市环境保护局</w:t>
      </w:r>
    </w:p>
    <w:p w:rsidR="00F0085B" w:rsidRDefault="00340840">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二〇一八年七月</w:t>
      </w:r>
      <w:r w:rsidR="004E7CD5">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F0085B" w:rsidRDefault="00F0085B">
      <w:pPr>
        <w:spacing w:line="360" w:lineRule="auto"/>
        <w:rPr>
          <w:rFonts w:hAnsi="宋体"/>
          <w:b/>
          <w:sz w:val="28"/>
          <w:szCs w:val="28"/>
        </w:rPr>
      </w:pPr>
    </w:p>
    <w:p w:rsidR="00F0085B" w:rsidRDefault="00F0085B">
      <w:pPr>
        <w:spacing w:line="360" w:lineRule="auto"/>
        <w:rPr>
          <w:rFonts w:hAnsi="宋体"/>
          <w:b/>
          <w:sz w:val="28"/>
          <w:szCs w:val="28"/>
        </w:rPr>
      </w:pPr>
    </w:p>
    <w:p w:rsidR="00F0085B" w:rsidRDefault="0034084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0085B" w:rsidRDefault="0034084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0085B" w:rsidRDefault="00F0085B" w:rsidP="004F7B8B">
      <w:pPr>
        <w:pStyle w:val="a3"/>
        <w:ind w:firstLine="321"/>
        <w:rPr>
          <w:rFonts w:ascii="仿宋_GB2312" w:eastAsia="仿宋_GB2312"/>
          <w:b/>
          <w:sz w:val="32"/>
          <w:szCs w:val="32"/>
        </w:rPr>
      </w:pP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0085B" w:rsidRDefault="0034084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0085B" w:rsidRDefault="0034084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0085B" w:rsidRDefault="00340840">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0085B" w:rsidRDefault="0034084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0085B" w:rsidRDefault="0034084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0085B" w:rsidRDefault="0034084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0085B" w:rsidRDefault="00F0085B">
      <w:pPr>
        <w:autoSpaceDE w:val="0"/>
        <w:autoSpaceDN w:val="0"/>
        <w:adjustRightInd w:val="0"/>
        <w:spacing w:line="700" w:lineRule="exact"/>
        <w:ind w:firstLine="560"/>
        <w:rPr>
          <w:rFonts w:asciiTheme="minorEastAsia" w:hAnsiTheme="minorEastAsia" w:cs="仿宋_GB2312"/>
          <w:color w:val="000000"/>
          <w:sz w:val="24"/>
          <w:szCs w:val="24"/>
        </w:rPr>
      </w:pPr>
    </w:p>
    <w:p w:rsidR="00F0085B" w:rsidRDefault="00F0085B">
      <w:pPr>
        <w:autoSpaceDE w:val="0"/>
        <w:autoSpaceDN w:val="0"/>
        <w:adjustRightInd w:val="0"/>
        <w:spacing w:line="700" w:lineRule="exact"/>
        <w:ind w:firstLine="560"/>
        <w:rPr>
          <w:rFonts w:asciiTheme="minorEastAsia" w:hAnsiTheme="minorEastAsia" w:cs="仿宋_GB2312"/>
          <w:color w:val="000000"/>
          <w:sz w:val="24"/>
          <w:szCs w:val="24"/>
        </w:rPr>
      </w:pPr>
    </w:p>
    <w:p w:rsidR="00F0085B" w:rsidRDefault="00F0085B">
      <w:pPr>
        <w:autoSpaceDE w:val="0"/>
        <w:autoSpaceDN w:val="0"/>
        <w:adjustRightInd w:val="0"/>
        <w:spacing w:line="700" w:lineRule="exact"/>
        <w:ind w:firstLine="560"/>
        <w:rPr>
          <w:rFonts w:asciiTheme="minorEastAsia" w:hAnsiTheme="minorEastAsia" w:cs="仿宋_GB2312"/>
          <w:color w:val="000000"/>
          <w:sz w:val="24"/>
          <w:szCs w:val="24"/>
        </w:rPr>
      </w:pPr>
    </w:p>
    <w:p w:rsidR="00F0085B" w:rsidRDefault="00F0085B" w:rsidP="004F7B8B">
      <w:pPr>
        <w:autoSpaceDE w:val="0"/>
        <w:autoSpaceDN w:val="0"/>
        <w:adjustRightInd w:val="0"/>
        <w:spacing w:line="700" w:lineRule="exact"/>
        <w:rPr>
          <w:rFonts w:asciiTheme="minorEastAsia" w:hAnsiTheme="minorEastAsia" w:cs="仿宋_GB2312"/>
          <w:color w:val="000000"/>
          <w:sz w:val="24"/>
          <w:szCs w:val="24"/>
        </w:rPr>
      </w:pPr>
    </w:p>
    <w:p w:rsidR="00F0085B" w:rsidRDefault="00340840">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0085B" w:rsidRDefault="00F0085B">
      <w:pPr>
        <w:rPr>
          <w:rFonts w:asciiTheme="majorEastAsia" w:eastAsiaTheme="majorEastAsia" w:hAnsiTheme="majorEastAsia" w:cs="宋体"/>
          <w:b/>
          <w:kern w:val="0"/>
          <w:sz w:val="36"/>
          <w:szCs w:val="36"/>
        </w:rPr>
      </w:pPr>
    </w:p>
    <w:p w:rsidR="00F0085B" w:rsidRDefault="00340840">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一、本项目需实现的功能或者目标</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功能：环境保护行政审批技术评估机构开展技术评估工作，服务于建设项目环境影响评价和排污许可环境保护行政审批，对环境影响评价文件和排污许可申报文件进行技术把关。</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目标：提高行政审批科学性和有效性，从环保法律法规、部门规章及环保标准、技术规范、环</w:t>
      </w:r>
      <w:proofErr w:type="gramStart"/>
      <w:r>
        <w:rPr>
          <w:rFonts w:asciiTheme="minorEastAsia" w:hAnsiTheme="minorEastAsia" w:hint="eastAsia"/>
          <w:color w:val="000000"/>
          <w:sz w:val="24"/>
          <w:szCs w:val="24"/>
        </w:rPr>
        <w:t>评技术导</w:t>
      </w:r>
      <w:proofErr w:type="gramEnd"/>
      <w:r>
        <w:rPr>
          <w:rFonts w:asciiTheme="minorEastAsia" w:hAnsiTheme="minorEastAsia" w:hint="eastAsia"/>
          <w:color w:val="000000"/>
          <w:sz w:val="24"/>
          <w:szCs w:val="24"/>
        </w:rPr>
        <w:t>则等方面对环境影响评价文件等许可内容进行综合、客观、公正的技术审查。</w:t>
      </w:r>
    </w:p>
    <w:p w:rsidR="00F0085B" w:rsidRDefault="00340840">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二、采购清单</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评估内容有三类：1、建设项目环境影响评价报告书技术评估；2、建设项目环境影响评价报告表技术评估；3、排污许可申报技术评估。</w:t>
      </w:r>
    </w:p>
    <w:tbl>
      <w:tblPr>
        <w:tblW w:w="842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868"/>
        <w:gridCol w:w="4935"/>
        <w:gridCol w:w="1230"/>
        <w:gridCol w:w="1395"/>
      </w:tblGrid>
      <w:tr w:rsidR="00F0085B">
        <w:trPr>
          <w:trHeight w:val="730"/>
        </w:trPr>
        <w:tc>
          <w:tcPr>
            <w:tcW w:w="86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序号</w:t>
            </w:r>
          </w:p>
        </w:tc>
        <w:tc>
          <w:tcPr>
            <w:tcW w:w="49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服务名称</w:t>
            </w:r>
          </w:p>
        </w:tc>
        <w:tc>
          <w:tcPr>
            <w:tcW w:w="12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单位</w:t>
            </w:r>
          </w:p>
        </w:tc>
        <w:tc>
          <w:tcPr>
            <w:tcW w:w="139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数量</w:t>
            </w:r>
          </w:p>
        </w:tc>
      </w:tr>
      <w:tr w:rsidR="00F0085B">
        <w:trPr>
          <w:trHeight w:val="637"/>
        </w:trPr>
        <w:tc>
          <w:tcPr>
            <w:tcW w:w="86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w:t>
            </w:r>
          </w:p>
        </w:tc>
        <w:tc>
          <w:tcPr>
            <w:tcW w:w="49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建设项目环境影响评价报告书技术评估</w:t>
            </w:r>
          </w:p>
        </w:tc>
        <w:tc>
          <w:tcPr>
            <w:tcW w:w="12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proofErr w:type="gramStart"/>
            <w:r>
              <w:rPr>
                <w:rFonts w:asciiTheme="minorEastAsia" w:hAnsiTheme="minorEastAsia" w:hint="eastAsia"/>
                <w:color w:val="000000"/>
                <w:sz w:val="24"/>
                <w:szCs w:val="24"/>
              </w:rPr>
              <w:t>个</w:t>
            </w:r>
            <w:proofErr w:type="gramEnd"/>
          </w:p>
        </w:tc>
        <w:tc>
          <w:tcPr>
            <w:tcW w:w="139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39</w:t>
            </w:r>
          </w:p>
        </w:tc>
      </w:tr>
      <w:tr w:rsidR="00F0085B">
        <w:trPr>
          <w:trHeight w:val="595"/>
        </w:trPr>
        <w:tc>
          <w:tcPr>
            <w:tcW w:w="86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w:t>
            </w:r>
          </w:p>
        </w:tc>
        <w:tc>
          <w:tcPr>
            <w:tcW w:w="49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建设项目环境影响评价报告表技术评估</w:t>
            </w:r>
          </w:p>
        </w:tc>
        <w:tc>
          <w:tcPr>
            <w:tcW w:w="12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proofErr w:type="gramStart"/>
            <w:r>
              <w:rPr>
                <w:rFonts w:asciiTheme="minorEastAsia" w:hAnsiTheme="minorEastAsia" w:hint="eastAsia"/>
                <w:color w:val="000000"/>
                <w:sz w:val="24"/>
                <w:szCs w:val="24"/>
              </w:rPr>
              <w:t>个</w:t>
            </w:r>
            <w:proofErr w:type="gramEnd"/>
          </w:p>
        </w:tc>
        <w:tc>
          <w:tcPr>
            <w:tcW w:w="139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73</w:t>
            </w:r>
          </w:p>
        </w:tc>
      </w:tr>
      <w:tr w:rsidR="00F0085B">
        <w:trPr>
          <w:trHeight w:val="595"/>
        </w:trPr>
        <w:tc>
          <w:tcPr>
            <w:tcW w:w="86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w:t>
            </w:r>
          </w:p>
        </w:tc>
        <w:tc>
          <w:tcPr>
            <w:tcW w:w="49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排污许可申报技术评估</w:t>
            </w:r>
          </w:p>
        </w:tc>
        <w:tc>
          <w:tcPr>
            <w:tcW w:w="123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proofErr w:type="gramStart"/>
            <w:r>
              <w:rPr>
                <w:rFonts w:asciiTheme="minorEastAsia" w:hAnsiTheme="minorEastAsia" w:hint="eastAsia"/>
                <w:color w:val="000000"/>
                <w:sz w:val="24"/>
                <w:szCs w:val="24"/>
              </w:rPr>
              <w:t>个</w:t>
            </w:r>
            <w:proofErr w:type="gramEnd"/>
          </w:p>
        </w:tc>
        <w:tc>
          <w:tcPr>
            <w:tcW w:w="139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20</w:t>
            </w:r>
          </w:p>
        </w:tc>
      </w:tr>
    </w:tbl>
    <w:p w:rsidR="00F0085B" w:rsidRDefault="004F7B8B">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三</w:t>
      </w:r>
      <w:r w:rsidR="00340840">
        <w:rPr>
          <w:rFonts w:asciiTheme="minorEastAsia" w:hAnsiTheme="minorEastAsia" w:hint="eastAsia"/>
          <w:b/>
          <w:bCs/>
          <w:color w:val="000000"/>
          <w:sz w:val="24"/>
          <w:szCs w:val="24"/>
        </w:rPr>
        <w:t>、服务标准、期限、效率等要求</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服务内容包括：进行项目预审、组织现场勘查、召开专家评审会、组织修改完善、出具技术评估意见、反馈采购人。技术评估意见应明确，不得给出咨询建议。采购资金包括开展上述活动所需支付的一切费用。</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2、评估建设项目环评报告、排污许可申报材料是否满足法律法规要求、产业政策要求、规划选址要求，以及各</w:t>
      </w:r>
      <w:proofErr w:type="gramStart"/>
      <w:r>
        <w:rPr>
          <w:rFonts w:asciiTheme="minorEastAsia" w:hAnsiTheme="minorEastAsia" w:hint="eastAsia"/>
          <w:color w:val="000000"/>
          <w:sz w:val="24"/>
          <w:szCs w:val="24"/>
        </w:rPr>
        <w:t>类环评技术导</w:t>
      </w:r>
      <w:proofErr w:type="gramEnd"/>
      <w:r>
        <w:rPr>
          <w:rFonts w:asciiTheme="minorEastAsia" w:hAnsiTheme="minorEastAsia" w:hint="eastAsia"/>
          <w:color w:val="000000"/>
          <w:sz w:val="24"/>
          <w:szCs w:val="24"/>
        </w:rPr>
        <w:t>则、审批原则、准入条件、评价指南、控制标准等规定和其他有关要求。</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3、评估在编制环境影响评价文件和申报排污许可材料时,是否违反国家政策、数</w:t>
      </w:r>
      <w:r>
        <w:rPr>
          <w:rFonts w:asciiTheme="minorEastAsia" w:hAnsiTheme="minorEastAsia" w:hint="eastAsia"/>
          <w:color w:val="000000"/>
          <w:sz w:val="24"/>
          <w:szCs w:val="24"/>
        </w:rPr>
        <w:lastRenderedPageBreak/>
        <w:t>据弄虚作假、降低环保标准、弱化污染防治措施、隐瞒厂址周围环境敏感点等现象，为我市大气污染防治、水污染防治管理决策提供重要的技术支撑。</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4、召开专家会时，环境影响评价报告书项目技术评估</w:t>
      </w:r>
      <w:proofErr w:type="gramStart"/>
      <w:r>
        <w:rPr>
          <w:rFonts w:asciiTheme="minorEastAsia" w:hAnsiTheme="minorEastAsia" w:hint="eastAsia"/>
          <w:color w:val="000000"/>
          <w:sz w:val="24"/>
          <w:szCs w:val="24"/>
        </w:rPr>
        <w:t>需邀请</w:t>
      </w:r>
      <w:proofErr w:type="gramEnd"/>
      <w:r>
        <w:rPr>
          <w:rFonts w:asciiTheme="minorEastAsia" w:hAnsiTheme="minorEastAsia" w:hint="eastAsia"/>
          <w:color w:val="000000"/>
          <w:sz w:val="24"/>
          <w:szCs w:val="24"/>
        </w:rPr>
        <w:t>5名省级环保部门建立的环评专家库专家，环境影响评价报告</w:t>
      </w:r>
      <w:proofErr w:type="gramStart"/>
      <w:r>
        <w:rPr>
          <w:rFonts w:asciiTheme="minorEastAsia" w:hAnsiTheme="minorEastAsia" w:hint="eastAsia"/>
          <w:color w:val="000000"/>
          <w:sz w:val="24"/>
          <w:szCs w:val="24"/>
        </w:rPr>
        <w:t>表项目</w:t>
      </w:r>
      <w:proofErr w:type="gramEnd"/>
      <w:r>
        <w:rPr>
          <w:rFonts w:asciiTheme="minorEastAsia" w:hAnsiTheme="minorEastAsia" w:hint="eastAsia"/>
          <w:color w:val="000000"/>
          <w:sz w:val="24"/>
          <w:szCs w:val="24"/>
        </w:rPr>
        <w:t>技术评估、排污许可技术评估</w:t>
      </w:r>
      <w:proofErr w:type="gramStart"/>
      <w:r>
        <w:rPr>
          <w:rFonts w:asciiTheme="minorEastAsia" w:hAnsiTheme="minorEastAsia" w:hint="eastAsia"/>
          <w:color w:val="000000"/>
          <w:sz w:val="24"/>
          <w:szCs w:val="24"/>
        </w:rPr>
        <w:t>需邀请</w:t>
      </w:r>
      <w:proofErr w:type="gramEnd"/>
      <w:r>
        <w:rPr>
          <w:rFonts w:asciiTheme="minorEastAsia" w:hAnsiTheme="minorEastAsia" w:hint="eastAsia"/>
          <w:color w:val="000000"/>
          <w:sz w:val="24"/>
          <w:szCs w:val="24"/>
        </w:rPr>
        <w:t>3名省级环保部门建立的环评专家库专家，投标人应在采购人监督下按专业随机抽取专家。</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5、报告书项目技术评估，从委派评估到取得技术评估报告不超过15个工作日，报告</w:t>
      </w:r>
      <w:proofErr w:type="gramStart"/>
      <w:r>
        <w:rPr>
          <w:rFonts w:asciiTheme="minorEastAsia" w:hAnsiTheme="minorEastAsia" w:hint="eastAsia"/>
          <w:color w:val="000000"/>
          <w:sz w:val="24"/>
          <w:szCs w:val="24"/>
        </w:rPr>
        <w:t>表项目</w:t>
      </w:r>
      <w:proofErr w:type="gramEnd"/>
      <w:r>
        <w:rPr>
          <w:rFonts w:asciiTheme="minorEastAsia" w:hAnsiTheme="minorEastAsia" w:hint="eastAsia"/>
          <w:color w:val="000000"/>
          <w:sz w:val="24"/>
          <w:szCs w:val="24"/>
        </w:rPr>
        <w:t>技术评估、排污许可技术评估，从委派评估到取得技术评估报告不超过10个工作日。</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考虑服务工作的及时性和连续性，技术评估单位应确保技术评估的每个环节与采购人及时沟通，采购人委派件或约见技术评估单位，项目评估负责人应保证及时到达，使采购人随时掌握项目进展情况及技术评估工作开展情况。</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7、投标人应针对本项目明确项目组成员，其中包括项目评估负责人、技术评估部门负责人、投标人单位分管负责领导等。出具技术评估意见需有层级审核制，逐级审核通过并签字。</w:t>
      </w:r>
    </w:p>
    <w:p w:rsidR="00F0085B" w:rsidRDefault="004F7B8B">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四</w:t>
      </w:r>
      <w:r w:rsidR="00340840">
        <w:rPr>
          <w:rFonts w:asciiTheme="minorEastAsia" w:hAnsiTheme="minorEastAsia" w:hint="eastAsia"/>
          <w:b/>
          <w:bCs/>
          <w:color w:val="000000"/>
          <w:sz w:val="24"/>
          <w:szCs w:val="24"/>
        </w:rPr>
        <w:t>、验收标准</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环境保护行政审批技术评估机构对采购人委派的行政审批事项进行技术评估后，将出具的技术评估报告提交采购人。采购人对技术评估意见进行审核，提交局务会进行集体审议，出具准予行政许可或不予行政许可的审批意见，即为验收通过。</w:t>
      </w:r>
    </w:p>
    <w:p w:rsidR="00F0085B" w:rsidRDefault="004F7B8B">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五</w:t>
      </w:r>
      <w:r w:rsidR="00340840">
        <w:rPr>
          <w:rFonts w:asciiTheme="minorEastAsia" w:hAnsiTheme="minorEastAsia" w:hint="eastAsia"/>
          <w:b/>
          <w:bCs/>
          <w:color w:val="000000"/>
          <w:sz w:val="24"/>
          <w:szCs w:val="24"/>
        </w:rPr>
        <w:t>、采购标的</w:t>
      </w:r>
      <w:proofErr w:type="gramStart"/>
      <w:r w:rsidR="00340840">
        <w:rPr>
          <w:rFonts w:asciiTheme="minorEastAsia" w:hAnsiTheme="minorEastAsia" w:hint="eastAsia"/>
          <w:b/>
          <w:bCs/>
          <w:color w:val="000000"/>
          <w:sz w:val="24"/>
          <w:szCs w:val="24"/>
        </w:rPr>
        <w:t>的</w:t>
      </w:r>
      <w:proofErr w:type="gramEnd"/>
      <w:r w:rsidR="00340840">
        <w:rPr>
          <w:rFonts w:asciiTheme="minorEastAsia" w:hAnsiTheme="minorEastAsia" w:hint="eastAsia"/>
          <w:b/>
          <w:bCs/>
          <w:color w:val="000000"/>
          <w:sz w:val="24"/>
          <w:szCs w:val="24"/>
        </w:rPr>
        <w:t>其他技术、服务等要求</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1、投标人中标后，不允许分包、转包技术评估项目；</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投标人中标后，不得在许昌市辖区内开展建设项目环境影响评价（规划环评）报告的编制工作，技术评估人员不得在建设单位、在许昌市辖区内开展建设项目环境影响评价工作的评价机构兼职及收取任何报酬；</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3、投标人中标后，不得为建设项目指定环评机构，不得干涉建设单位、评价机构的行政或经营管理活动，不得违规接受环评前期咨询。</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4、技术评估人员在技术审查中，不得接受建设单位、评价单位等相关单位各类</w:t>
      </w:r>
      <w:r>
        <w:rPr>
          <w:rFonts w:asciiTheme="minorEastAsia" w:hAnsiTheme="minorEastAsia" w:hint="eastAsia"/>
          <w:color w:val="000000"/>
          <w:sz w:val="24"/>
          <w:szCs w:val="24"/>
        </w:rPr>
        <w:lastRenderedPageBreak/>
        <w:t>咨询费、评审费、专家费等相关费用；禁止索取或收受建设单位、环评机构或个人赠与的财物或给予的其他不当利益；不得让建设单位、评价机构或个人报销应由单位或者评估者个人负担的费用。</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技术评估人员在技术审查中，不得向建设单位、环评机构或个人提出与技术评估工作无关的要求或暗示；不得接受邀请，参加旅游、社会营业性娱乐场所的活动以及任何赌博性质的活动，技术评估工作期间，不组织、召集和参加宴请以及高档消费场所活动。</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技术评估人员、评审专家不得以个人名义参加环境影响报告书（表）编制工作或者对环境影响报告书（表）提供咨询；承担技术审查工作时，与建设单位、评价机构或者个人有直接利害关系的，个人应当提出并回避。</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7、技术评估人员、评审专家不得泄露建设单位、评价机构或者个人的技术秘密和业务秘密及技术评估工作内情，不得擅自对建设单位、评价机构或个人做出与技术评估工作有关的承诺；不得进行其他妨碍技术评估工作廉洁、独立、客观、公正的活动。</w:t>
      </w:r>
    </w:p>
    <w:p w:rsidR="00F0085B" w:rsidRDefault="004F7B8B">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六</w:t>
      </w:r>
      <w:r w:rsidR="00340840">
        <w:rPr>
          <w:rFonts w:asciiTheme="minorEastAsia" w:hAnsiTheme="minorEastAsia" w:hint="eastAsia"/>
          <w:b/>
          <w:bCs/>
          <w:color w:val="000000"/>
          <w:sz w:val="24"/>
          <w:szCs w:val="24"/>
        </w:rPr>
        <w:t>、其他要求</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本项目拟选取的2家中标评估机构如报价不同，则在签订合同时，以2家拟中标评估机构每类评估事项的最低报价签订合同。否则，视为放弃中标资格。</w:t>
      </w:r>
    </w:p>
    <w:p w:rsidR="00F0085B" w:rsidRDefault="004F7B8B">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七</w:t>
      </w:r>
      <w:r w:rsidR="00340840">
        <w:rPr>
          <w:rFonts w:asciiTheme="minorEastAsia" w:hAnsiTheme="minorEastAsia" w:hint="eastAsia"/>
          <w:b/>
          <w:bCs/>
          <w:color w:val="000000"/>
          <w:sz w:val="24"/>
          <w:szCs w:val="24"/>
          <w:lang w:val="zh-CN"/>
        </w:rPr>
        <w:t>、资金支付</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（1）支付方式：银行转账。</w:t>
      </w:r>
    </w:p>
    <w:p w:rsidR="00F0085B" w:rsidRDefault="00340840">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支付时间及条件：每季度结算一次，按实际完成技术评估（取得准予行政许可或不予行政许可的审批意见）的项目数结算。预审未通过的项目，因未进行现场勘查、专家评审等程序，因此不在支付费用项目之列。</w:t>
      </w:r>
    </w:p>
    <w:p w:rsidR="00F0085B" w:rsidRDefault="004F7B8B">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340840">
        <w:rPr>
          <w:rFonts w:asciiTheme="minorEastAsia" w:hAnsiTheme="minorEastAsia" w:cs="宋体" w:hint="eastAsia"/>
          <w:b/>
          <w:color w:val="000000"/>
          <w:kern w:val="0"/>
          <w:sz w:val="24"/>
          <w:szCs w:val="24"/>
          <w:lang w:val="zh-CN"/>
        </w:rPr>
        <w:t>、其他要求</w:t>
      </w:r>
    </w:p>
    <w:p w:rsidR="00F0085B" w:rsidRDefault="00340840">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4E7CD5">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F0085B" w:rsidRDefault="0034084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4F7B8B" w:rsidRDefault="004F7B8B">
      <w:pPr>
        <w:autoSpaceDE w:val="0"/>
        <w:autoSpaceDN w:val="0"/>
        <w:adjustRightInd w:val="0"/>
        <w:jc w:val="center"/>
        <w:rPr>
          <w:rFonts w:asciiTheme="majorEastAsia" w:eastAsiaTheme="majorEastAsia" w:hAnsiTheme="majorEastAsia" w:cs="宋体"/>
          <w:b/>
          <w:kern w:val="0"/>
          <w:sz w:val="36"/>
          <w:szCs w:val="36"/>
        </w:rPr>
      </w:pPr>
    </w:p>
    <w:p w:rsidR="00F0085B" w:rsidRDefault="0034084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0085B" w:rsidRDefault="00F0085B">
      <w:pPr>
        <w:autoSpaceDE w:val="0"/>
        <w:autoSpaceDN w:val="0"/>
        <w:adjustRightInd w:val="0"/>
        <w:spacing w:line="360" w:lineRule="auto"/>
        <w:ind w:right="-11"/>
        <w:jc w:val="left"/>
        <w:rPr>
          <w:rFonts w:cs="微软雅黑"/>
          <w:b/>
          <w:color w:val="FF0000"/>
          <w:sz w:val="24"/>
          <w:szCs w:val="24"/>
        </w:rPr>
      </w:pPr>
    </w:p>
    <w:p w:rsidR="00F0085B" w:rsidRDefault="0034084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9"/>
        <w:gridCol w:w="6812"/>
      </w:tblGrid>
      <w:tr w:rsidR="00F0085B">
        <w:trPr>
          <w:trHeight w:val="636"/>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2" w:type="dxa"/>
            <w:vAlign w:val="center"/>
          </w:tcPr>
          <w:p w:rsidR="00F0085B" w:rsidRDefault="0034084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0085B">
        <w:trPr>
          <w:trHeight w:val="1278"/>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2" w:type="dxa"/>
          </w:tcPr>
          <w:p w:rsidR="00F0085B" w:rsidRDefault="00340840">
            <w:pPr>
              <w:widowControl/>
              <w:shd w:val="clear" w:color="auto" w:fill="FFFFFF"/>
              <w:spacing w:line="360" w:lineRule="atLeast"/>
              <w:rPr>
                <w:rFonts w:asciiTheme="minorEastAsia" w:hAnsiTheme="minorEastAsia" w:cs="仿宋_GB2312"/>
                <w:sz w:val="24"/>
                <w:szCs w:val="24"/>
              </w:rPr>
            </w:pPr>
            <w:r>
              <w:rPr>
                <w:rFonts w:asciiTheme="minorEastAsia" w:hAnsiTheme="minorEastAsia" w:cs="仿宋_GB2312" w:hint="eastAsia"/>
                <w:sz w:val="24"/>
                <w:szCs w:val="24"/>
              </w:rPr>
              <w:t>项目名称：环境保护行政审批技术评估机构</w:t>
            </w:r>
          </w:p>
          <w:p w:rsidR="00F0085B" w:rsidRDefault="00340840">
            <w:pPr>
              <w:widowControl/>
              <w:shd w:val="clear" w:color="auto" w:fill="FFFFFF"/>
              <w:spacing w:line="360" w:lineRule="atLeast"/>
              <w:rPr>
                <w:rFonts w:asciiTheme="minorEastAsia" w:hAnsiTheme="minorEastAsia" w:cs="仿宋_GB2312"/>
                <w:sz w:val="24"/>
                <w:szCs w:val="24"/>
              </w:rPr>
            </w:pPr>
            <w:r>
              <w:rPr>
                <w:rFonts w:asciiTheme="minorEastAsia" w:hAnsiTheme="minorEastAsia" w:cs="仿宋_GB2312" w:hint="eastAsia"/>
                <w:sz w:val="24"/>
                <w:szCs w:val="24"/>
              </w:rPr>
              <w:t>项目编号：</w:t>
            </w:r>
            <w:r w:rsidR="004E7CD5">
              <w:rPr>
                <w:rFonts w:asciiTheme="minorEastAsia" w:hAnsiTheme="minorEastAsia" w:cs="仿宋_GB2312" w:hint="eastAsia"/>
                <w:sz w:val="24"/>
                <w:szCs w:val="24"/>
              </w:rPr>
              <w:t>ZFCG-G2018098</w:t>
            </w:r>
            <w:r>
              <w:rPr>
                <w:rFonts w:asciiTheme="minorEastAsia" w:hAnsiTheme="minorEastAsia" w:cs="仿宋_GB2312" w:hint="eastAsia"/>
                <w:sz w:val="24"/>
                <w:szCs w:val="24"/>
              </w:rPr>
              <w:t>号</w:t>
            </w:r>
          </w:p>
          <w:p w:rsidR="00F0085B" w:rsidRDefault="00340840">
            <w:pPr>
              <w:widowControl/>
              <w:shd w:val="clear" w:color="auto" w:fill="FFFFFF"/>
              <w:spacing w:line="360" w:lineRule="atLeast"/>
              <w:rPr>
                <w:rFonts w:asciiTheme="minorEastAsia" w:hAnsiTheme="minorEastAsia" w:cs="仿宋_GB2312"/>
                <w:sz w:val="24"/>
                <w:szCs w:val="24"/>
              </w:rPr>
            </w:pPr>
            <w:r>
              <w:rPr>
                <w:rFonts w:asciiTheme="minorEastAsia" w:hAnsiTheme="minorEastAsia" w:cs="仿宋_GB2312" w:hint="eastAsia"/>
                <w:sz w:val="24"/>
                <w:szCs w:val="24"/>
              </w:rPr>
              <w:t>项目内容：拟选取2家环境保护行政审批技术评估机构，对合同期内采购人委派的建设项目环境影响评价报告书、建设项目环境影响评价报告表、排污许可申报材料进行技术评估，出具技术评估报告。环境保护行政审批技术评估，包含现场勘查、组织专家评审会、出具评估意见等。技术机构不得给出技术评估咨询建议，须出具明确意见。</w:t>
            </w:r>
          </w:p>
          <w:p w:rsidR="00F0085B" w:rsidRDefault="00340840">
            <w:pPr>
              <w:widowControl/>
              <w:shd w:val="clear" w:color="auto" w:fill="FFFFFF"/>
              <w:spacing w:line="360" w:lineRule="atLeast"/>
              <w:rPr>
                <w:rFonts w:asciiTheme="minorEastAsia" w:hAnsiTheme="minorEastAsia" w:cs="仿宋_GB2312"/>
                <w:sz w:val="24"/>
                <w:szCs w:val="24"/>
              </w:rPr>
            </w:pPr>
            <w:r>
              <w:rPr>
                <w:rFonts w:asciiTheme="minorEastAsia" w:hAnsiTheme="minorEastAsia" w:cs="仿宋_GB2312" w:hint="eastAsia"/>
                <w:sz w:val="24"/>
                <w:szCs w:val="24"/>
              </w:rPr>
              <w:t>项目地址：许昌市市民之家三楼环保窗口</w:t>
            </w:r>
          </w:p>
        </w:tc>
      </w:tr>
      <w:tr w:rsidR="00F0085B">
        <w:trPr>
          <w:trHeight w:val="1421"/>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2" w:type="dxa"/>
            <w:vAlign w:val="center"/>
          </w:tcPr>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名称：许昌市环境保护局</w:t>
            </w:r>
          </w:p>
          <w:p w:rsidR="00F0085B" w:rsidRDefault="00340840">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地址：</w:t>
            </w:r>
            <w:r>
              <w:rPr>
                <w:rFonts w:asciiTheme="minorEastAsia" w:eastAsiaTheme="minorEastAsia" w:hAnsiTheme="minorEastAsia" w:cs="仿宋_GB2312" w:hint="eastAsia"/>
                <w:color w:val="000000"/>
              </w:rPr>
              <w:t>许昌市竹林路与龙兴路交叉口创业中心B座三楼</w:t>
            </w:r>
          </w:p>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联系人：董女士           电话：0374-6069521</w:t>
            </w:r>
          </w:p>
        </w:tc>
      </w:tr>
      <w:tr w:rsidR="00F0085B">
        <w:trPr>
          <w:trHeight w:val="323"/>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2" w:type="dxa"/>
            <w:vAlign w:val="center"/>
          </w:tcPr>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F0085B">
        <w:trPr>
          <w:trHeight w:val="9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2" w:type="dxa"/>
            <w:vAlign w:val="center"/>
          </w:tcPr>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0085B" w:rsidRDefault="0034084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0085B" w:rsidRDefault="00340840">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0085B" w:rsidRDefault="00340840">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0085B" w:rsidRDefault="00340840">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0085B" w:rsidRDefault="00340840">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0085B" w:rsidRDefault="00340840">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参</w:t>
            </w:r>
            <w:r>
              <w:rPr>
                <w:rFonts w:asciiTheme="minorEastAsia" w:hAnsiTheme="minorEastAsia" w:cs="宋体"/>
                <w:b/>
                <w:bCs/>
                <w:sz w:val="24"/>
                <w:szCs w:val="24"/>
                <w:lang w:val="zh-CN"/>
              </w:rPr>
              <w:t>加政府采购活动前3年内在经营活动中没有重大违法记录的声明</w:t>
            </w:r>
          </w:p>
          <w:p w:rsidR="00F0085B" w:rsidRDefault="00340840">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B6205" w:rsidRDefault="009B6205">
            <w:pPr>
              <w:autoSpaceDE w:val="0"/>
              <w:autoSpaceDN w:val="0"/>
              <w:spacing w:line="360" w:lineRule="auto"/>
              <w:contextualSpacing/>
              <w:jc w:val="left"/>
              <w:rPr>
                <w:rFonts w:asciiTheme="minorEastAsia" w:hAnsiTheme="minorEastAsia" w:cs="宋体"/>
                <w:b/>
                <w:bCs/>
                <w:sz w:val="24"/>
                <w:szCs w:val="24"/>
                <w:lang w:val="zh-CN"/>
              </w:rPr>
            </w:pPr>
            <w:r w:rsidRPr="009B6205">
              <w:rPr>
                <w:rFonts w:asciiTheme="minorEastAsia" w:hAnsiTheme="minorEastAsia" w:cs="宋体" w:hint="eastAsia"/>
                <w:b/>
                <w:bCs/>
                <w:sz w:val="24"/>
                <w:szCs w:val="24"/>
                <w:lang w:val="zh-CN"/>
              </w:rPr>
              <w:t>七、投标人资格要求</w:t>
            </w:r>
          </w:p>
          <w:p w:rsidR="009B6205" w:rsidRPr="009B6205" w:rsidRDefault="009B6205">
            <w:pPr>
              <w:autoSpaceDE w:val="0"/>
              <w:autoSpaceDN w:val="0"/>
              <w:spacing w:line="360" w:lineRule="auto"/>
              <w:contextualSpacing/>
              <w:jc w:val="left"/>
              <w:rPr>
                <w:rFonts w:asciiTheme="minorEastAsia" w:hAnsiTheme="minorEastAsia" w:cs="宋体"/>
                <w:bCs/>
                <w:sz w:val="24"/>
                <w:szCs w:val="24"/>
                <w:lang w:val="zh-CN"/>
              </w:rPr>
            </w:pPr>
            <w:r w:rsidRPr="009B6205">
              <w:rPr>
                <w:rFonts w:asciiTheme="minorEastAsia" w:hAnsiTheme="minorEastAsia" w:cs="宋体" w:hint="eastAsia"/>
                <w:bCs/>
                <w:sz w:val="24"/>
                <w:szCs w:val="24"/>
                <w:lang w:val="zh-CN"/>
              </w:rPr>
              <w:t>本次招标不接受环境影响评价机构。</w:t>
            </w:r>
          </w:p>
          <w:p w:rsidR="00F0085B" w:rsidRDefault="00340840">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0085B" w:rsidRDefault="00340840">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2" w:type="dxa"/>
            <w:vAlign w:val="center"/>
          </w:tcPr>
          <w:p w:rsidR="00F0085B" w:rsidRDefault="0034084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013F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013F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2" w:type="dxa"/>
            <w:vAlign w:val="center"/>
          </w:tcPr>
          <w:p w:rsidR="00F0085B" w:rsidRDefault="0034084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1701000</w:t>
            </w:r>
            <w:r>
              <w:rPr>
                <w:rFonts w:asciiTheme="minorEastAsia" w:hAnsiTheme="minorEastAsia" w:cs="宋体" w:hint="eastAsia"/>
                <w:bCs/>
                <w:sz w:val="24"/>
                <w:szCs w:val="24"/>
                <w:lang w:val="zh-CN"/>
              </w:rPr>
              <w:t>元，超出最高限价的投标无效。</w:t>
            </w:r>
          </w:p>
        </w:tc>
      </w:tr>
      <w:tr w:rsidR="00F0085B">
        <w:trPr>
          <w:trHeight w:val="907"/>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2" w:type="dxa"/>
            <w:vAlign w:val="center"/>
          </w:tcPr>
          <w:p w:rsidR="00F0085B" w:rsidRDefault="003013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不组织</w:t>
            </w:r>
          </w:p>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 xml:space="preserve">组织，时间：     </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 xml:space="preserve"> 地点：</w:t>
            </w:r>
          </w:p>
        </w:tc>
      </w:tr>
      <w:tr w:rsidR="00F0085B">
        <w:trPr>
          <w:trHeight w:val="907"/>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2" w:type="dxa"/>
            <w:vAlign w:val="center"/>
          </w:tcPr>
          <w:p w:rsidR="00F0085B" w:rsidRDefault="003013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不召开</w:t>
            </w:r>
          </w:p>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□召开，时间：    </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 xml:space="preserve">  地点：</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2" w:type="dxa"/>
            <w:vAlign w:val="center"/>
          </w:tcPr>
          <w:p w:rsidR="00F0085B" w:rsidRDefault="003013F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 xml:space="preserve">不允许    </w:t>
            </w:r>
            <w:r w:rsidR="00340840">
              <w:rPr>
                <w:rFonts w:asciiTheme="minorEastAsia" w:hAnsiTheme="minorEastAsia" w:cs="宋体" w:hint="eastAsia"/>
                <w:b/>
                <w:bCs/>
                <w:sz w:val="24"/>
                <w:szCs w:val="24"/>
                <w:lang w:val="zh-CN"/>
              </w:rPr>
              <w:t>□</w:t>
            </w:r>
            <w:r w:rsidR="00340840">
              <w:rPr>
                <w:rFonts w:asciiTheme="minorEastAsia" w:hAnsiTheme="minorEastAsia" w:hint="eastAsia"/>
                <w:sz w:val="24"/>
                <w:szCs w:val="24"/>
              </w:rPr>
              <w:t>允许</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2" w:type="dxa"/>
            <w:vAlign w:val="center"/>
          </w:tcPr>
          <w:p w:rsidR="00F0085B" w:rsidRDefault="0034084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0085B" w:rsidRDefault="0034084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0085B" w:rsidRDefault="0034084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2" w:type="dxa"/>
            <w:vAlign w:val="center"/>
          </w:tcPr>
          <w:p w:rsidR="00F0085B" w:rsidRDefault="003013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 xml:space="preserve">不允许   </w:t>
            </w:r>
            <w:r w:rsidR="00340840">
              <w:rPr>
                <w:rFonts w:asciiTheme="minorEastAsia" w:hAnsiTheme="minorEastAsia" w:cs="宋体" w:hint="eastAsia"/>
                <w:b/>
                <w:bCs/>
                <w:sz w:val="24"/>
                <w:szCs w:val="24"/>
                <w:lang w:val="zh-CN"/>
              </w:rPr>
              <w:t>□</w:t>
            </w:r>
            <w:r w:rsidR="00340840">
              <w:rPr>
                <w:rFonts w:asciiTheme="minorEastAsia" w:hAnsiTheme="minorEastAsia" w:cs="仿宋_GB2312" w:hint="eastAsia"/>
                <w:sz w:val="24"/>
                <w:szCs w:val="24"/>
              </w:rPr>
              <w:t>允许</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2" w:type="dxa"/>
            <w:vAlign w:val="center"/>
          </w:tcPr>
          <w:p w:rsidR="00F0085B" w:rsidRDefault="004E7CD5" w:rsidP="004E7C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340840">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340840">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6</w:t>
            </w:r>
            <w:r w:rsidR="00340840">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340840">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340840">
              <w:rPr>
                <w:rFonts w:asciiTheme="minorEastAsia" w:hAnsiTheme="minorEastAsia" w:cs="宋体" w:hint="eastAsia"/>
                <w:bCs/>
                <w:sz w:val="24"/>
                <w:szCs w:val="24"/>
                <w:lang w:val="zh-CN"/>
              </w:rPr>
              <w:t>分（北京时间）</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4E7CD5">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0085B">
        <w:trPr>
          <w:trHeight w:val="504"/>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2" w:type="dxa"/>
            <w:vAlign w:val="center"/>
          </w:tcPr>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叁万肆仟</w:t>
            </w:r>
            <w:proofErr w:type="gramEnd"/>
            <w:r>
              <w:rPr>
                <w:rFonts w:asciiTheme="minorEastAsia" w:hAnsiTheme="minorEastAsia" w:cs="仿宋_GB2312" w:hint="eastAsia"/>
                <w:sz w:val="24"/>
                <w:szCs w:val="24"/>
                <w:lang w:val="zh-CN"/>
              </w:rPr>
              <w:t>元整（¥</w:t>
            </w:r>
            <w:r>
              <w:rPr>
                <w:rFonts w:asciiTheme="minorEastAsia" w:hAnsiTheme="minorEastAsia" w:cs="仿宋_GB2312" w:hint="eastAsia"/>
                <w:sz w:val="24"/>
                <w:szCs w:val="24"/>
              </w:rPr>
              <w:t>340</w:t>
            </w:r>
            <w:r>
              <w:rPr>
                <w:rFonts w:asciiTheme="minorEastAsia" w:hAnsiTheme="minorEastAsia" w:cs="仿宋_GB2312" w:hint="eastAsia"/>
                <w:sz w:val="24"/>
                <w:szCs w:val="24"/>
                <w:lang w:val="zh-CN"/>
              </w:rPr>
              <w:t>00元）</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0085B" w:rsidRDefault="0034084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0085B">
        <w:trPr>
          <w:trHeight w:val="156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9" w:type="dxa"/>
            <w:vAlign w:val="center"/>
          </w:tcPr>
          <w:p w:rsidR="00F0085B" w:rsidRDefault="0034084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2" w:type="dxa"/>
            <w:tcBorders>
              <w:top w:val="single" w:sz="4" w:space="0" w:color="auto"/>
            </w:tcBorders>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2" w:type="dxa"/>
            <w:vAlign w:val="center"/>
          </w:tcPr>
          <w:p w:rsidR="00F0085B" w:rsidRDefault="003013F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340840">
              <w:rPr>
                <w:rFonts w:ascii="新宋体" w:eastAsia="新宋体" w:hAnsi="新宋体"/>
                <w:b/>
                <w:sz w:val="24"/>
              </w:rPr>
              <w:instrText xml:space="preserve"> </w:instrText>
            </w:r>
            <w:r w:rsidR="00340840">
              <w:rPr>
                <w:rFonts w:ascii="新宋体" w:eastAsia="新宋体" w:hAnsi="新宋体" w:hint="eastAsia"/>
                <w:b/>
                <w:sz w:val="24"/>
              </w:rPr>
              <w:instrText>eq \o\ac(□,√)</w:instrText>
            </w:r>
            <w:r>
              <w:rPr>
                <w:rFonts w:ascii="新宋体" w:eastAsia="新宋体" w:hAnsi="新宋体"/>
                <w:b/>
                <w:sz w:val="24"/>
              </w:rPr>
              <w:fldChar w:fldCharType="end"/>
            </w:r>
            <w:r w:rsidR="00340840">
              <w:rPr>
                <w:rFonts w:ascii="新宋体" w:eastAsia="新宋体" w:hAnsi="新宋体" w:hint="eastAsia"/>
                <w:sz w:val="24"/>
              </w:rPr>
              <w:t>电子投标文件：成功上传至《全国公共资源交易平台（河南省·许昌市）》公共资源交易系统加密电子投标文件1份</w:t>
            </w:r>
            <w:r w:rsidR="00340840">
              <w:rPr>
                <w:rFonts w:hAnsi="宋体" w:cs="宋体" w:hint="eastAsia"/>
                <w:sz w:val="24"/>
                <w:lang w:val="zh-CN"/>
              </w:rPr>
              <w:t>（文件格式为：</w:t>
            </w:r>
            <w:r w:rsidR="00340840">
              <w:rPr>
                <w:rFonts w:hAnsi="宋体" w:cs="宋体" w:hint="eastAsia"/>
                <w:sz w:val="24"/>
                <w:lang w:val="zh-CN"/>
              </w:rPr>
              <w:t xml:space="preserve"> XXX</w:t>
            </w:r>
            <w:r w:rsidR="00340840">
              <w:rPr>
                <w:rFonts w:hAnsi="宋体" w:cs="宋体" w:hint="eastAsia"/>
                <w:sz w:val="24"/>
                <w:lang w:val="zh-CN"/>
              </w:rPr>
              <w:t>公司</w:t>
            </w:r>
            <w:r w:rsidR="00340840">
              <w:rPr>
                <w:rFonts w:hAnsi="宋体" w:cs="宋体" w:hint="eastAsia"/>
                <w:sz w:val="24"/>
                <w:lang w:val="zh-CN"/>
              </w:rPr>
              <w:t>XXX</w:t>
            </w:r>
            <w:r w:rsidR="00340840">
              <w:rPr>
                <w:rFonts w:hAnsi="宋体" w:cs="宋体" w:hint="eastAsia"/>
                <w:sz w:val="24"/>
                <w:lang w:val="zh-CN"/>
              </w:rPr>
              <w:t>项目编号</w:t>
            </w:r>
            <w:r w:rsidR="00340840">
              <w:rPr>
                <w:rFonts w:hAnsi="宋体" w:cs="宋体" w:hint="eastAsia"/>
                <w:sz w:val="24"/>
                <w:lang w:val="zh-CN"/>
              </w:rPr>
              <w:t>.file</w:t>
            </w:r>
            <w:r w:rsidR="00340840">
              <w:rPr>
                <w:rFonts w:hAnsi="宋体" w:cs="宋体" w:hint="eastAsia"/>
                <w:sz w:val="24"/>
                <w:lang w:val="zh-CN"/>
              </w:rPr>
              <w:t>）。</w:t>
            </w:r>
            <w:r w:rsidR="00340840">
              <w:rPr>
                <w:rFonts w:ascii="新宋体" w:eastAsia="新宋体" w:hAnsi="新宋体" w:hint="eastAsia"/>
                <w:sz w:val="24"/>
              </w:rPr>
              <w:t>使用电子介质存储的备份文件1份（文件格式为：名称为“备份”的文件夹）。</w:t>
            </w:r>
          </w:p>
          <w:p w:rsidR="00F0085B" w:rsidRDefault="003013F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340840">
              <w:rPr>
                <w:rFonts w:ascii="新宋体" w:eastAsia="新宋体" w:hAnsi="新宋体"/>
                <w:b/>
                <w:sz w:val="24"/>
              </w:rPr>
              <w:instrText xml:space="preserve"> </w:instrText>
            </w:r>
            <w:r w:rsidR="00340840">
              <w:rPr>
                <w:rFonts w:ascii="新宋体" w:eastAsia="新宋体" w:hAnsi="新宋体" w:hint="eastAsia"/>
                <w:b/>
                <w:sz w:val="24"/>
              </w:rPr>
              <w:instrText>eq \o\ac(□,√)</w:instrText>
            </w:r>
            <w:r>
              <w:rPr>
                <w:rFonts w:ascii="新宋体" w:eastAsia="新宋体" w:hAnsi="新宋体"/>
                <w:b/>
                <w:sz w:val="24"/>
              </w:rPr>
              <w:fldChar w:fldCharType="end"/>
            </w:r>
            <w:r w:rsidR="00340840">
              <w:rPr>
                <w:rFonts w:ascii="新宋体" w:eastAsia="新宋体" w:hAnsi="新宋体" w:hint="eastAsia"/>
                <w:sz w:val="24"/>
              </w:rPr>
              <w:t>纸质投标文件：</w:t>
            </w:r>
            <w:r w:rsidR="00340840">
              <w:rPr>
                <w:rFonts w:asciiTheme="minorEastAsia" w:hAnsiTheme="minorEastAsia" w:cs="仿宋_GB2312" w:hint="eastAsia"/>
                <w:sz w:val="24"/>
                <w:szCs w:val="24"/>
              </w:rPr>
              <w:t>正本</w:t>
            </w:r>
            <w:r w:rsidR="00340840">
              <w:rPr>
                <w:rFonts w:asciiTheme="minorEastAsia" w:hAnsiTheme="minorEastAsia" w:cs="仿宋_GB2312" w:hint="eastAsia"/>
                <w:b/>
                <w:sz w:val="24"/>
                <w:szCs w:val="24"/>
              </w:rPr>
              <w:t>一</w:t>
            </w:r>
            <w:r w:rsidR="00340840">
              <w:rPr>
                <w:rFonts w:asciiTheme="minorEastAsia" w:hAnsiTheme="minorEastAsia" w:cs="仿宋_GB2312" w:hint="eastAsia"/>
                <w:sz w:val="24"/>
                <w:szCs w:val="24"/>
              </w:rPr>
              <w:t>份，副本</w:t>
            </w:r>
            <w:r w:rsidR="00340840">
              <w:rPr>
                <w:rFonts w:asciiTheme="minorEastAsia" w:hAnsiTheme="minorEastAsia" w:cs="仿宋_GB2312" w:hint="eastAsia"/>
                <w:sz w:val="24"/>
                <w:szCs w:val="24"/>
                <w:u w:val="single"/>
              </w:rPr>
              <w:t>二</w:t>
            </w:r>
            <w:r w:rsidR="00340840">
              <w:rPr>
                <w:rFonts w:asciiTheme="minorEastAsia" w:hAnsiTheme="minorEastAsia" w:cs="仿宋_GB2312" w:hint="eastAsia"/>
                <w:sz w:val="24"/>
                <w:szCs w:val="24"/>
              </w:rPr>
              <w:t>份。使用</w:t>
            </w:r>
            <w:r w:rsidR="00340840">
              <w:rPr>
                <w:rFonts w:ascii="新宋体" w:eastAsia="新宋体" w:hAnsi="新宋体" w:hint="eastAsia"/>
                <w:sz w:val="24"/>
              </w:rPr>
              <w:t>格式为“投标文件（供打印）.PDF”的文件</w:t>
            </w:r>
          </w:p>
          <w:p w:rsidR="00F0085B" w:rsidRDefault="0034084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0085B" w:rsidRDefault="0034084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2" w:type="dxa"/>
            <w:vAlign w:val="center"/>
          </w:tcPr>
          <w:p w:rsidR="00F0085B" w:rsidRDefault="003013F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40840">
              <w:rPr>
                <w:rFonts w:ascii="新宋体" w:eastAsia="新宋体" w:hAnsi="新宋体"/>
                <w:b/>
                <w:sz w:val="24"/>
              </w:rPr>
              <w:instrText xml:space="preserve"> </w:instrText>
            </w:r>
            <w:r w:rsidR="00340840">
              <w:rPr>
                <w:rFonts w:ascii="新宋体" w:eastAsia="新宋体" w:hAnsi="新宋体" w:hint="eastAsia"/>
                <w:b/>
                <w:sz w:val="24"/>
              </w:rPr>
              <w:instrText>eq \o\ac(□,√)</w:instrText>
            </w:r>
            <w:r>
              <w:rPr>
                <w:rFonts w:ascii="新宋体" w:eastAsia="新宋体" w:hAnsi="新宋体"/>
                <w:b/>
                <w:sz w:val="24"/>
              </w:rPr>
              <w:fldChar w:fldCharType="end"/>
            </w:r>
            <w:r w:rsidR="00340840">
              <w:rPr>
                <w:rFonts w:ascii="新宋体" w:eastAsia="新宋体" w:hAnsi="新宋体" w:hint="eastAsia"/>
                <w:sz w:val="24"/>
              </w:rPr>
              <w:t>电子投标文件：按招标文件要求加盖电子印章和法人电子印章。</w:t>
            </w:r>
          </w:p>
          <w:p w:rsidR="00F0085B" w:rsidRPr="004E7CD5" w:rsidRDefault="003013F0">
            <w:pPr>
              <w:autoSpaceDE w:val="0"/>
              <w:autoSpaceDN w:val="0"/>
              <w:adjustRightInd w:val="0"/>
              <w:spacing w:line="420" w:lineRule="exact"/>
              <w:rPr>
                <w:rFonts w:asciiTheme="minorEastAsia" w:hAnsiTheme="minorEastAsia" w:cs="仿宋_GB2312"/>
                <w:sz w:val="24"/>
                <w:szCs w:val="24"/>
                <w:highlight w:val="lightGray"/>
              </w:rPr>
            </w:pPr>
            <w:r w:rsidRPr="004E7CD5">
              <w:rPr>
                <w:rFonts w:ascii="新宋体" w:eastAsia="新宋体" w:hAnsi="新宋体"/>
                <w:b/>
                <w:sz w:val="24"/>
              </w:rPr>
              <w:fldChar w:fldCharType="begin"/>
            </w:r>
            <w:r w:rsidR="00340840" w:rsidRPr="004E7CD5">
              <w:rPr>
                <w:rFonts w:ascii="新宋体" w:eastAsia="新宋体" w:hAnsi="新宋体"/>
                <w:b/>
                <w:sz w:val="24"/>
              </w:rPr>
              <w:instrText xml:space="preserve"> </w:instrText>
            </w:r>
            <w:r w:rsidR="00340840" w:rsidRPr="004E7CD5">
              <w:rPr>
                <w:rFonts w:ascii="新宋体" w:eastAsia="新宋体" w:hAnsi="新宋体" w:hint="eastAsia"/>
                <w:b/>
                <w:sz w:val="24"/>
              </w:rPr>
              <w:instrText>eq \o\ac(□,√)</w:instrText>
            </w:r>
            <w:r w:rsidRPr="004E7CD5">
              <w:rPr>
                <w:rFonts w:ascii="新宋体" w:eastAsia="新宋体" w:hAnsi="新宋体"/>
                <w:b/>
                <w:sz w:val="24"/>
              </w:rPr>
              <w:fldChar w:fldCharType="end"/>
            </w:r>
            <w:r w:rsidR="00340840" w:rsidRPr="004E7CD5">
              <w:rPr>
                <w:rFonts w:ascii="新宋体" w:eastAsia="新宋体" w:hAnsi="新宋体" w:hint="eastAsia"/>
                <w:sz w:val="24"/>
              </w:rPr>
              <w:t>纸质投标文件：投标文件封面加盖投标人公章（投标文件是指投标人电子投标文件制作完成后生成的后缀名为</w:t>
            </w:r>
            <w:r w:rsidR="00340840" w:rsidRPr="004E7CD5">
              <w:rPr>
                <w:rFonts w:hAnsi="宋体" w:hint="eastAsia"/>
                <w:sz w:val="24"/>
                <w:szCs w:val="24"/>
              </w:rPr>
              <w:t>“</w:t>
            </w:r>
            <w:r w:rsidR="00340840" w:rsidRPr="004E7CD5">
              <w:rPr>
                <w:rFonts w:hAnsi="宋体" w:hint="eastAsia"/>
                <w:sz w:val="24"/>
                <w:szCs w:val="24"/>
              </w:rPr>
              <w:t>.PDF</w:t>
            </w:r>
            <w:r w:rsidR="00340840" w:rsidRPr="004E7CD5">
              <w:rPr>
                <w:rFonts w:hAnsi="宋体" w:hint="eastAsia"/>
                <w:sz w:val="24"/>
                <w:szCs w:val="24"/>
              </w:rPr>
              <w:t>”的文件</w:t>
            </w:r>
            <w:r w:rsidR="00340840" w:rsidRPr="004E7CD5">
              <w:rPr>
                <w:rFonts w:ascii="新宋体" w:eastAsia="新宋体" w:hAnsi="新宋体" w:hint="eastAsia"/>
                <w:sz w:val="24"/>
              </w:rPr>
              <w:t>打印的纸质投标文件）。</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2" w:type="dxa"/>
            <w:vAlign w:val="center"/>
          </w:tcPr>
          <w:p w:rsidR="00F0085B" w:rsidRDefault="003013F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综合评分法</w:t>
            </w:r>
            <w:r w:rsidR="00340840">
              <w:rPr>
                <w:rFonts w:asciiTheme="minorEastAsia" w:hAnsiTheme="minorEastAsia" w:cs="宋体" w:hint="eastAsia"/>
                <w:color w:val="000000"/>
                <w:kern w:val="0"/>
                <w:sz w:val="24"/>
                <w:szCs w:val="24"/>
                <w:lang w:val="zh-CN"/>
              </w:rPr>
              <w:t xml:space="preserve">  </w:t>
            </w:r>
            <w:r w:rsidR="00340840">
              <w:rPr>
                <w:rFonts w:asciiTheme="minorEastAsia" w:hAnsiTheme="minorEastAsia" w:cs="宋体" w:hint="eastAsia"/>
                <w:b/>
                <w:bCs/>
                <w:sz w:val="24"/>
                <w:szCs w:val="24"/>
                <w:lang w:val="zh-CN"/>
              </w:rPr>
              <w:t>□</w:t>
            </w:r>
            <w:r w:rsidR="00340840">
              <w:rPr>
                <w:rFonts w:asciiTheme="minorEastAsia" w:hAnsiTheme="minorEastAsia" w:cs="仿宋_GB2312" w:hint="eastAsia"/>
                <w:sz w:val="24"/>
                <w:szCs w:val="24"/>
                <w:lang w:val="zh-CN"/>
              </w:rPr>
              <w:t>最低评标价法</w:t>
            </w:r>
          </w:p>
        </w:tc>
      </w:tr>
      <w:tr w:rsidR="00F0085B">
        <w:trPr>
          <w:trHeight w:val="1587"/>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2" w:type="dxa"/>
            <w:vAlign w:val="center"/>
          </w:tcPr>
          <w:p w:rsidR="00F0085B" w:rsidRDefault="003013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无要求</w:t>
            </w:r>
          </w:p>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2" w:type="dxa"/>
            <w:vAlign w:val="center"/>
          </w:tcPr>
          <w:p w:rsidR="00F0085B" w:rsidRDefault="003013F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不收取</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2" w:type="dxa"/>
            <w:vAlign w:val="center"/>
          </w:tcPr>
          <w:p w:rsidR="00F0085B" w:rsidRDefault="003408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名称、规格型号、数量、单价、服务要求等）电子文档，并同时通知评标服务部，联系电话：0374-2968037，邮箱：xcylcg8037@163.com。</w:t>
            </w:r>
          </w:p>
        </w:tc>
      </w:tr>
      <w:tr w:rsidR="00F0085B">
        <w:trPr>
          <w:trHeight w:val="510"/>
          <w:jc w:val="center"/>
        </w:trPr>
        <w:tc>
          <w:tcPr>
            <w:tcW w:w="806" w:type="dxa"/>
            <w:vAlign w:val="center"/>
          </w:tcPr>
          <w:p w:rsidR="00F0085B" w:rsidRDefault="003408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9" w:type="dxa"/>
            <w:vAlign w:val="center"/>
          </w:tcPr>
          <w:p w:rsidR="00F0085B" w:rsidRDefault="003408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2" w:type="dxa"/>
            <w:vAlign w:val="center"/>
          </w:tcPr>
          <w:p w:rsidR="00F0085B" w:rsidRDefault="003013F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340840">
              <w:rPr>
                <w:rFonts w:asciiTheme="minorEastAsia" w:hAnsiTheme="minorEastAsia" w:cs="宋体"/>
                <w:b/>
                <w:color w:val="000000"/>
                <w:kern w:val="0"/>
                <w:sz w:val="24"/>
                <w:szCs w:val="24"/>
                <w:lang w:val="zh-CN"/>
              </w:rPr>
              <w:instrText xml:space="preserve"> </w:instrText>
            </w:r>
            <w:r w:rsidR="00340840">
              <w:rPr>
                <w:rFonts w:asciiTheme="minorEastAsia" w:hAnsiTheme="minorEastAsia" w:cs="宋体" w:hint="eastAsia"/>
                <w:b/>
                <w:color w:val="000000"/>
                <w:kern w:val="0"/>
                <w:sz w:val="24"/>
                <w:szCs w:val="24"/>
                <w:lang w:val="zh-CN"/>
              </w:rPr>
              <w:instrText>eq \o\ac(□,</w:instrText>
            </w:r>
            <w:r w:rsidR="00340840">
              <w:rPr>
                <w:rFonts w:asciiTheme="minorEastAsia" w:hAnsiTheme="minorEastAsia" w:cs="宋体" w:hint="eastAsia"/>
                <w:b/>
                <w:color w:val="000000"/>
                <w:kern w:val="0"/>
                <w:position w:val="2"/>
                <w:sz w:val="24"/>
                <w:szCs w:val="24"/>
                <w:lang w:val="zh-CN"/>
              </w:rPr>
              <w:instrText>√</w:instrText>
            </w:r>
            <w:r w:rsidR="0034084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0840">
              <w:rPr>
                <w:rFonts w:asciiTheme="minorEastAsia" w:hAnsiTheme="minorEastAsia" w:cs="宋体" w:hint="eastAsia"/>
                <w:bCs/>
                <w:sz w:val="24"/>
                <w:szCs w:val="24"/>
                <w:lang w:val="zh-CN"/>
              </w:rPr>
              <w:t>是。</w:t>
            </w:r>
            <w:r w:rsidR="0034084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0085B" w:rsidRDefault="0034084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rsidP="004E7CD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0085B" w:rsidRDefault="0034084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0085B" w:rsidRDefault="00F0085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0085B" w:rsidRDefault="0034084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0085B" w:rsidRDefault="0034084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0085B" w:rsidRPr="00954DC4" w:rsidRDefault="00340840">
      <w:pPr>
        <w:autoSpaceDE w:val="0"/>
        <w:autoSpaceDN w:val="0"/>
        <w:spacing w:line="360" w:lineRule="auto"/>
        <w:contextualSpacing/>
        <w:rPr>
          <w:rFonts w:asciiTheme="minorEastAsia" w:hAnsiTheme="minorEastAsia" w:cs="宋体"/>
          <w:b/>
          <w:kern w:val="0"/>
          <w:sz w:val="24"/>
          <w:szCs w:val="24"/>
        </w:rPr>
      </w:pPr>
      <w:r w:rsidRPr="00954DC4">
        <w:rPr>
          <w:rFonts w:asciiTheme="minorEastAsia" w:hAnsiTheme="minorEastAsia" w:cs="宋体" w:hint="eastAsia"/>
          <w:b/>
          <w:kern w:val="0"/>
          <w:sz w:val="24"/>
          <w:szCs w:val="24"/>
        </w:rPr>
        <w:t>8. 其他</w:t>
      </w:r>
    </w:p>
    <w:p w:rsidR="00F0085B" w:rsidRPr="00954DC4" w:rsidRDefault="00340840">
      <w:pPr>
        <w:autoSpaceDE w:val="0"/>
        <w:autoSpaceDN w:val="0"/>
        <w:spacing w:line="360" w:lineRule="auto"/>
        <w:contextualSpacing/>
        <w:rPr>
          <w:rFonts w:asciiTheme="minorEastAsia" w:hAnsiTheme="minorEastAsia" w:cs="宋体"/>
          <w:kern w:val="0"/>
          <w:sz w:val="24"/>
          <w:szCs w:val="24"/>
        </w:rPr>
      </w:pPr>
      <w:r w:rsidRPr="00954DC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0085B" w:rsidRDefault="00F0085B">
      <w:pPr>
        <w:autoSpaceDE w:val="0"/>
        <w:autoSpaceDN w:val="0"/>
        <w:spacing w:line="360" w:lineRule="auto"/>
        <w:contextualSpacing/>
        <w:rPr>
          <w:rFonts w:asciiTheme="minorEastAsia" w:hAnsiTheme="minorEastAsia" w:cs="宋体"/>
          <w:b/>
          <w:kern w:val="0"/>
          <w:sz w:val="24"/>
          <w:szCs w:val="24"/>
        </w:rPr>
      </w:pP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0085B" w:rsidRDefault="00340840">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F0085B" w:rsidRDefault="0034084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0085B" w:rsidRDefault="0034084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15．投标文件构成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0085B" w:rsidRDefault="0034084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0085B" w:rsidRDefault="00340840">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F0085B" w:rsidRDefault="00340840">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0085B" w:rsidRPr="00954DC4"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sidRPr="00954DC4">
        <w:rPr>
          <w:rFonts w:asciiTheme="minorEastAsia" w:hAnsiTheme="minorEastAsia" w:cs="仿宋_GB2312" w:hint="eastAsia"/>
          <w:b/>
          <w:sz w:val="24"/>
          <w:szCs w:val="24"/>
          <w:lang w:val="zh-CN"/>
        </w:rPr>
        <w:t>1</w:t>
      </w:r>
      <w:r w:rsidRPr="00954DC4">
        <w:rPr>
          <w:rFonts w:asciiTheme="minorEastAsia" w:hAnsiTheme="minorEastAsia" w:cs="仿宋_GB2312" w:hint="eastAsia"/>
          <w:b/>
          <w:sz w:val="24"/>
          <w:szCs w:val="24"/>
        </w:rPr>
        <w:t>8</w:t>
      </w:r>
      <w:r w:rsidRPr="00954DC4">
        <w:rPr>
          <w:rFonts w:asciiTheme="minorEastAsia" w:hAnsiTheme="minorEastAsia" w:cs="仿宋_GB2312" w:hint="eastAsia"/>
          <w:b/>
          <w:sz w:val="24"/>
          <w:szCs w:val="24"/>
          <w:lang w:val="zh-CN"/>
        </w:rPr>
        <w:t>. 投标文件的数量和签署盖章</w:t>
      </w:r>
    </w:p>
    <w:p w:rsidR="00F0085B" w:rsidRPr="00954DC4" w:rsidRDefault="00340840">
      <w:pPr>
        <w:autoSpaceDE w:val="0"/>
        <w:autoSpaceDN w:val="0"/>
        <w:adjustRightInd w:val="0"/>
        <w:spacing w:line="360" w:lineRule="auto"/>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w:t>
      </w:r>
      <w:r w:rsidRPr="00954DC4">
        <w:rPr>
          <w:rFonts w:asciiTheme="minorEastAsia" w:hAnsiTheme="minorEastAsia" w:cs="仿宋_GB2312" w:hint="eastAsia"/>
          <w:sz w:val="24"/>
          <w:szCs w:val="24"/>
        </w:rPr>
        <w:t>8</w:t>
      </w:r>
      <w:r w:rsidRPr="00954DC4">
        <w:rPr>
          <w:rFonts w:asciiTheme="minorEastAsia" w:hAnsiTheme="minorEastAsia" w:cs="仿宋_GB2312" w:hint="eastAsia"/>
          <w:sz w:val="24"/>
          <w:szCs w:val="24"/>
          <w:lang w:val="zh-CN"/>
        </w:rPr>
        <w:t>.1 投标人应提交投标文件份数见“投标人须知前附表”。</w:t>
      </w:r>
    </w:p>
    <w:p w:rsidR="00F0085B" w:rsidRPr="00954DC4"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w:t>
      </w:r>
      <w:r w:rsidRPr="00954DC4">
        <w:rPr>
          <w:rFonts w:asciiTheme="minorEastAsia" w:hAnsiTheme="minorEastAsia" w:cs="仿宋_GB2312" w:hint="eastAsia"/>
          <w:sz w:val="24"/>
          <w:szCs w:val="24"/>
        </w:rPr>
        <w:t>8</w:t>
      </w:r>
      <w:r w:rsidRPr="00954DC4">
        <w:rPr>
          <w:rFonts w:asciiTheme="minorEastAsia" w:hAnsiTheme="minorEastAsia" w:cs="仿宋_GB2312" w:hint="eastAsia"/>
          <w:sz w:val="24"/>
          <w:szCs w:val="24"/>
          <w:lang w:val="zh-CN"/>
        </w:rPr>
        <w:t>.2 在招标文件中已明示需盖章及签名之处，</w:t>
      </w:r>
      <w:r w:rsidRPr="00954DC4">
        <w:rPr>
          <w:rFonts w:ascii="新宋体" w:eastAsia="新宋体" w:hAnsi="新宋体" w:hint="eastAsia"/>
          <w:sz w:val="24"/>
        </w:rPr>
        <w:t>电子投标文件应按招标文件要求加盖投标人电子印章和法人电子印章或授权代表电子印章。</w:t>
      </w:r>
    </w:p>
    <w:p w:rsidR="00F0085B" w:rsidRPr="00954DC4" w:rsidRDefault="00340840">
      <w:pPr>
        <w:autoSpaceDE w:val="0"/>
        <w:autoSpaceDN w:val="0"/>
        <w:adjustRightInd w:val="0"/>
        <w:spacing w:line="360" w:lineRule="auto"/>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18.3 纸质投标文件</w:t>
      </w:r>
      <w:r w:rsidRPr="00954DC4">
        <w:rPr>
          <w:rFonts w:ascii="新宋体" w:eastAsia="新宋体" w:hAnsi="新宋体" w:hint="eastAsia"/>
          <w:sz w:val="24"/>
        </w:rPr>
        <w:t>是指投标人电子投标文件制作完成后生成的后缀名为</w:t>
      </w:r>
      <w:r w:rsidRPr="00954DC4">
        <w:rPr>
          <w:rFonts w:hAnsi="宋体" w:hint="eastAsia"/>
          <w:sz w:val="24"/>
          <w:szCs w:val="24"/>
        </w:rPr>
        <w:t>“</w:t>
      </w:r>
      <w:r w:rsidRPr="00954DC4">
        <w:rPr>
          <w:rFonts w:hAnsi="宋体" w:hint="eastAsia"/>
          <w:sz w:val="24"/>
          <w:szCs w:val="24"/>
        </w:rPr>
        <w:t>.PDF</w:t>
      </w:r>
      <w:r w:rsidRPr="00954DC4">
        <w:rPr>
          <w:rFonts w:hAnsi="宋体" w:hint="eastAsia"/>
          <w:sz w:val="24"/>
          <w:szCs w:val="24"/>
        </w:rPr>
        <w:t>”的文件打印的投标文件。</w:t>
      </w:r>
      <w:r w:rsidRPr="00954DC4">
        <w:rPr>
          <w:rFonts w:asciiTheme="minorEastAsia" w:hAnsiTheme="minorEastAsia" w:cs="仿宋_GB2312" w:hint="eastAsia"/>
          <w:sz w:val="24"/>
          <w:szCs w:val="24"/>
          <w:lang w:val="zh-CN"/>
        </w:rPr>
        <w:t>纸质投标文件正本和副本封面上应清楚标明</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t>正本</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t>或</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t>副本</w:t>
      </w:r>
      <w:r w:rsidRPr="00954DC4">
        <w:rPr>
          <w:rFonts w:asciiTheme="minorEastAsia" w:hAnsiTheme="minorEastAsia" w:cs="仿宋_GB2312"/>
          <w:sz w:val="24"/>
          <w:szCs w:val="24"/>
          <w:lang w:val="zh-CN"/>
        </w:rPr>
        <w:t>”</w:t>
      </w:r>
      <w:r w:rsidRPr="00954DC4">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F0085B" w:rsidRPr="00954DC4"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sidRPr="00954DC4">
        <w:rPr>
          <w:rFonts w:asciiTheme="minorEastAsia" w:hAnsiTheme="minorEastAsia" w:cs="仿宋_GB2312" w:hint="eastAsia"/>
          <w:sz w:val="24"/>
          <w:szCs w:val="24"/>
          <w:lang w:val="zh-CN"/>
        </w:rPr>
        <w:t>1</w:t>
      </w:r>
      <w:r w:rsidRPr="00954DC4">
        <w:rPr>
          <w:rFonts w:asciiTheme="minorEastAsia" w:hAnsiTheme="minorEastAsia" w:cs="仿宋_GB2312" w:hint="eastAsia"/>
          <w:sz w:val="24"/>
          <w:szCs w:val="24"/>
        </w:rPr>
        <w:t>8</w:t>
      </w:r>
      <w:r w:rsidRPr="00954DC4">
        <w:rPr>
          <w:rFonts w:asciiTheme="minorEastAsia" w:hAnsiTheme="minorEastAsia" w:cs="仿宋_GB2312" w:hint="eastAsia"/>
          <w:sz w:val="24"/>
          <w:szCs w:val="24"/>
          <w:lang w:val="zh-CN"/>
        </w:rPr>
        <w:t>.4 纸质投标文件副本可以是纸质投标文件的正本复印而成。</w:t>
      </w:r>
    </w:p>
    <w:p w:rsidR="00F0085B" w:rsidRDefault="00F0085B">
      <w:pPr>
        <w:tabs>
          <w:tab w:val="left" w:pos="1260"/>
        </w:tabs>
        <w:autoSpaceDE w:val="0"/>
        <w:autoSpaceDN w:val="0"/>
        <w:spacing w:line="360" w:lineRule="auto"/>
        <w:contextualSpacing/>
        <w:rPr>
          <w:rFonts w:asciiTheme="minorEastAsia" w:hAnsiTheme="minorEastAsia" w:cs="仿宋_GB2312"/>
          <w:sz w:val="24"/>
          <w:szCs w:val="24"/>
          <w:lang w:val="zh-CN"/>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0085B" w:rsidRDefault="0034084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0085B" w:rsidRDefault="0034084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0085B" w:rsidRDefault="0034084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0085B" w:rsidRDefault="0034084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0085B" w:rsidRDefault="0034084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0085B" w:rsidRDefault="00F0085B">
      <w:pPr>
        <w:autoSpaceDE w:val="0"/>
        <w:autoSpaceDN w:val="0"/>
        <w:spacing w:line="360" w:lineRule="auto"/>
        <w:contextualSpacing/>
        <w:rPr>
          <w:rFonts w:asciiTheme="minorEastAsia" w:hAnsiTheme="minorEastAsia" w:cs="宋体"/>
          <w:kern w:val="0"/>
          <w:sz w:val="24"/>
          <w:szCs w:val="24"/>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0085B" w:rsidRDefault="003408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0085B" w:rsidRDefault="0034084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F0085B" w:rsidRDefault="0034084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w:t>
      </w:r>
      <w:r>
        <w:rPr>
          <w:rFonts w:asciiTheme="minorEastAsia" w:hAnsiTheme="minorEastAsia" w:cs="仿宋_GB2312" w:hint="eastAsia"/>
          <w:sz w:val="24"/>
          <w:szCs w:val="24"/>
          <w:lang w:val="zh-CN"/>
        </w:rPr>
        <w:lastRenderedPageBreak/>
        <w:t>由采购人或者采购人委托评标委员会按照招标文件规定的方式确定一个参加评标的投标人，招标文件未规定的采取随机抽取方式确定，其他投标无效。</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0085B" w:rsidRDefault="00F0085B">
      <w:pPr>
        <w:tabs>
          <w:tab w:val="left" w:pos="1260"/>
        </w:tabs>
        <w:autoSpaceDE w:val="0"/>
        <w:autoSpaceDN w:val="0"/>
        <w:spacing w:line="360" w:lineRule="auto"/>
        <w:contextualSpacing/>
        <w:rPr>
          <w:rFonts w:asciiTheme="minorEastAsia" w:hAnsiTheme="minorEastAsia" w:cs="仿宋_GB2312"/>
          <w:sz w:val="24"/>
          <w:szCs w:val="24"/>
          <w:lang w:val="zh-CN"/>
        </w:rPr>
      </w:pPr>
    </w:p>
    <w:p w:rsidR="00F0085B" w:rsidRDefault="0034084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F0085B" w:rsidRDefault="00F0085B">
      <w:pPr>
        <w:tabs>
          <w:tab w:val="left" w:pos="1260"/>
        </w:tabs>
        <w:autoSpaceDE w:val="0"/>
        <w:autoSpaceDN w:val="0"/>
        <w:spacing w:line="360" w:lineRule="auto"/>
        <w:contextualSpacing/>
        <w:rPr>
          <w:rFonts w:asciiTheme="minorEastAsia" w:hAnsiTheme="minorEastAsia" w:cs="仿宋_GB2312"/>
          <w:b/>
          <w:sz w:val="24"/>
          <w:szCs w:val="24"/>
          <w:lang w:val="zh-CN"/>
        </w:rPr>
      </w:pP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0085B" w:rsidRDefault="0034084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0085B" w:rsidRDefault="0034084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0085B" w:rsidRDefault="0034084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0085B" w:rsidRDefault="0034084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F008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0085B" w:rsidRDefault="003408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0085B" w:rsidRDefault="00F0085B">
      <w:pPr>
        <w:jc w:val="center"/>
        <w:rPr>
          <w:rFonts w:asciiTheme="majorEastAsia" w:eastAsiaTheme="majorEastAsia" w:hAnsiTheme="majorEastAsia" w:cs="宋体"/>
          <w:b/>
          <w:kern w:val="0"/>
          <w:sz w:val="36"/>
          <w:szCs w:val="36"/>
        </w:rPr>
      </w:pP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0085B" w:rsidRPr="00954DC4"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sidRPr="00954DC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954DC4">
        <w:rPr>
          <w:rFonts w:asciiTheme="minorEastAsia" w:eastAsiaTheme="minorEastAsia" w:hAnsiTheme="minorEastAsia" w:cs="仿宋_GB2312" w:hint="eastAsia"/>
          <w:szCs w:val="24"/>
          <w:lang w:val="zh-CN"/>
        </w:rPr>
        <w:t>所在页</w:t>
      </w:r>
      <w:r w:rsidRPr="00954DC4">
        <w:rPr>
          <w:rFonts w:asciiTheme="minorEastAsia" w:eastAsiaTheme="minorEastAsia" w:hAnsiTheme="minorEastAsia" w:cs="仿宋_GB2312" w:hint="eastAsia"/>
          <w:szCs w:val="24"/>
        </w:rPr>
        <w:t>并加盖</w:t>
      </w:r>
      <w:proofErr w:type="gramEnd"/>
      <w:r w:rsidRPr="00954DC4">
        <w:rPr>
          <w:rFonts w:asciiTheme="minorEastAsia" w:eastAsiaTheme="minorEastAsia" w:hAnsiTheme="minorEastAsia" w:cs="仿宋_GB2312" w:hint="eastAsia"/>
          <w:szCs w:val="24"/>
        </w:rPr>
        <w:t>投标人公章的原件扫描件（或图片）</w:t>
      </w:r>
      <w:r w:rsidRPr="00954DC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0085B" w:rsidRDefault="003408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0085B" w:rsidRDefault="0034084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0085B" w:rsidRDefault="0034084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0085B" w:rsidRDefault="0034084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0085B" w:rsidRDefault="0034084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0085B" w:rsidRDefault="003408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0085B" w:rsidRDefault="0034084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0085B" w:rsidRDefault="00F0085B">
      <w:pPr>
        <w:pStyle w:val="a7"/>
        <w:spacing w:line="360" w:lineRule="auto"/>
        <w:contextualSpacing/>
        <w:rPr>
          <w:rFonts w:asciiTheme="minorEastAsia" w:hAnsiTheme="minorEastAsia" w:cs="仿宋_GB2312"/>
          <w:lang w:val="zh-CN"/>
        </w:rPr>
      </w:pPr>
    </w:p>
    <w:p w:rsidR="00F0085B" w:rsidRDefault="0034084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0085B" w:rsidRDefault="0034084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0085B" w:rsidRDefault="0034084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0085B">
        <w:trPr>
          <w:trHeight w:val="567"/>
        </w:trPr>
        <w:tc>
          <w:tcPr>
            <w:tcW w:w="9079" w:type="dxa"/>
            <w:vAlign w:val="center"/>
          </w:tcPr>
          <w:p w:rsidR="00F0085B" w:rsidRDefault="00340840">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0085B">
        <w:trPr>
          <w:trHeight w:val="567"/>
        </w:trPr>
        <w:tc>
          <w:tcPr>
            <w:tcW w:w="9079" w:type="dxa"/>
            <w:vAlign w:val="center"/>
          </w:tcPr>
          <w:p w:rsidR="00F0085B" w:rsidRDefault="0034084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0085B">
        <w:tc>
          <w:tcPr>
            <w:tcW w:w="9079" w:type="dxa"/>
            <w:vAlign w:val="center"/>
          </w:tcPr>
          <w:p w:rsidR="00F0085B" w:rsidRDefault="00340840">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0085B">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0085B" w:rsidRDefault="00340840">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0085B">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085B">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0085B" w:rsidRDefault="00340840">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0085B">
        <w:trPr>
          <w:trHeight w:val="624"/>
        </w:trPr>
        <w:tc>
          <w:tcPr>
            <w:tcW w:w="9079" w:type="dxa"/>
            <w:vAlign w:val="center"/>
          </w:tcPr>
          <w:p w:rsidR="00F0085B" w:rsidRDefault="0034084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F0085B" w:rsidRDefault="00340840">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0085B">
        <w:trPr>
          <w:trHeight w:val="624"/>
        </w:trPr>
        <w:tc>
          <w:tcPr>
            <w:tcW w:w="9079" w:type="dxa"/>
            <w:vAlign w:val="center"/>
          </w:tcPr>
          <w:p w:rsidR="00F0085B" w:rsidRDefault="0034084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F0085B" w:rsidRDefault="00340840">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0085B">
        <w:trPr>
          <w:trHeight w:val="624"/>
        </w:trPr>
        <w:tc>
          <w:tcPr>
            <w:tcW w:w="9079" w:type="dxa"/>
            <w:vAlign w:val="center"/>
          </w:tcPr>
          <w:p w:rsidR="00F0085B" w:rsidRDefault="00340840">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0085B" w:rsidRDefault="00340840">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0085B">
        <w:trPr>
          <w:trHeight w:val="567"/>
        </w:trPr>
        <w:tc>
          <w:tcPr>
            <w:tcW w:w="9079" w:type="dxa"/>
            <w:vAlign w:val="center"/>
          </w:tcPr>
          <w:p w:rsidR="00F0085B" w:rsidRDefault="00340840">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0085B" w:rsidRDefault="00F0085B">
      <w:pPr>
        <w:pStyle w:val="a7"/>
        <w:spacing w:line="360" w:lineRule="auto"/>
        <w:ind w:firstLineChars="200" w:firstLine="482"/>
        <w:contextualSpacing/>
        <w:rPr>
          <w:rFonts w:asciiTheme="minorEastAsia" w:eastAsiaTheme="minorEastAsia" w:hAnsiTheme="minorEastAsia" w:cs="仿宋_GB2312"/>
          <w:b/>
          <w:szCs w:val="24"/>
          <w:lang w:val="zh-CN"/>
        </w:rPr>
      </w:pPr>
    </w:p>
    <w:p w:rsidR="00F0085B" w:rsidRDefault="00F0085B">
      <w:pPr>
        <w:pStyle w:val="a7"/>
        <w:spacing w:line="360" w:lineRule="auto"/>
        <w:contextualSpacing/>
        <w:jc w:val="center"/>
        <w:rPr>
          <w:rFonts w:asciiTheme="minorEastAsia" w:eastAsiaTheme="minorEastAsia" w:hAnsiTheme="minorEastAsia" w:cs="仿宋_GB2312"/>
          <w:b/>
          <w:sz w:val="32"/>
          <w:szCs w:val="32"/>
          <w:lang w:val="zh-CN"/>
        </w:rPr>
      </w:pPr>
    </w:p>
    <w:p w:rsidR="00F0085B" w:rsidRDefault="0034084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0085B" w:rsidRDefault="00F0085B">
      <w:pPr>
        <w:pStyle w:val="a7"/>
        <w:spacing w:line="360" w:lineRule="auto"/>
        <w:ind w:firstLineChars="200" w:firstLine="482"/>
        <w:contextualSpacing/>
        <w:rPr>
          <w:rFonts w:asciiTheme="minorEastAsia" w:eastAsiaTheme="minorEastAsia" w:hAnsiTheme="minorEastAsia" w:cs="仿宋_GB2312"/>
          <w:b/>
          <w:szCs w:val="24"/>
          <w:lang w:val="zh-CN"/>
        </w:rPr>
      </w:pP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0085B" w:rsidRDefault="00340840">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0085B" w:rsidRDefault="00340840">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0085B" w:rsidRDefault="00340840">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0085B" w:rsidRDefault="0034084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0085B" w:rsidRDefault="00340840">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0085B" w:rsidRDefault="0034084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0085B" w:rsidRDefault="0034084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0085B" w:rsidRDefault="00340840">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0085B" w:rsidRDefault="0034084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（2）投标无效情形</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2）符合性审查资料未按招标文件要求签署、盖章的；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0085B" w:rsidRDefault="0034084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0085B" w:rsidRDefault="00340840">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（3）评标标准</w:t>
      </w:r>
    </w:p>
    <w:tbl>
      <w:tblPr>
        <w:tblW w:w="898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44"/>
        <w:gridCol w:w="144"/>
        <w:gridCol w:w="5025"/>
        <w:gridCol w:w="2250"/>
      </w:tblGrid>
      <w:tr w:rsidR="00F0085B">
        <w:trPr>
          <w:trHeight w:val="1107"/>
        </w:trPr>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rsidP="00954DC4">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分值构成</w:t>
            </w:r>
          </w:p>
        </w:tc>
        <w:tc>
          <w:tcPr>
            <w:tcW w:w="756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60" w:lineRule="atLeast"/>
              <w:ind w:firstLine="480"/>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价格分值：</w:t>
            </w:r>
            <w:r w:rsidRPr="00954DC4">
              <w:rPr>
                <w:rFonts w:asciiTheme="minorEastAsia" w:hAnsiTheme="minorEastAsia" w:cs="仿宋" w:hint="eastAsia"/>
                <w:color w:val="000000"/>
                <w:kern w:val="0"/>
                <w:sz w:val="24"/>
                <w:szCs w:val="24"/>
                <w:u w:val="single"/>
              </w:rPr>
              <w:t>20</w:t>
            </w:r>
            <w:r w:rsidRPr="00954DC4">
              <w:rPr>
                <w:rFonts w:asciiTheme="minorEastAsia" w:hAnsiTheme="minorEastAsia" w:cs="仿宋" w:hint="eastAsia"/>
                <w:color w:val="000000"/>
                <w:kern w:val="0"/>
                <w:sz w:val="24"/>
                <w:szCs w:val="24"/>
              </w:rPr>
              <w:t>分</w:t>
            </w:r>
          </w:p>
          <w:p w:rsidR="00F0085B" w:rsidRPr="00954DC4" w:rsidRDefault="00340840">
            <w:pPr>
              <w:widowControl/>
              <w:spacing w:line="360" w:lineRule="atLeast"/>
              <w:ind w:firstLine="480"/>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商务部分：</w:t>
            </w:r>
            <w:r w:rsidRPr="00954DC4">
              <w:rPr>
                <w:rFonts w:asciiTheme="minorEastAsia" w:hAnsiTheme="minorEastAsia" w:cs="仿宋" w:hint="eastAsia"/>
                <w:color w:val="000000"/>
                <w:kern w:val="0"/>
                <w:sz w:val="24"/>
                <w:szCs w:val="24"/>
                <w:u w:val="single"/>
              </w:rPr>
              <w:t>42</w:t>
            </w:r>
            <w:r w:rsidRPr="00954DC4">
              <w:rPr>
                <w:rFonts w:asciiTheme="minorEastAsia" w:hAnsiTheme="minorEastAsia" w:cs="仿宋" w:hint="eastAsia"/>
                <w:color w:val="000000"/>
                <w:kern w:val="0"/>
                <w:sz w:val="24"/>
                <w:szCs w:val="24"/>
              </w:rPr>
              <w:t>分</w:t>
            </w:r>
          </w:p>
          <w:p w:rsidR="00F0085B" w:rsidRPr="00954DC4" w:rsidRDefault="00340840">
            <w:pPr>
              <w:widowControl/>
              <w:spacing w:line="360" w:lineRule="atLeast"/>
              <w:ind w:firstLine="480"/>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技术部分：</w:t>
            </w:r>
            <w:r w:rsidRPr="00954DC4">
              <w:rPr>
                <w:rFonts w:asciiTheme="minorEastAsia" w:hAnsiTheme="minorEastAsia" w:cs="仿宋" w:hint="eastAsia"/>
                <w:color w:val="000000"/>
                <w:kern w:val="0"/>
                <w:sz w:val="24"/>
                <w:szCs w:val="24"/>
                <w:u w:val="single"/>
              </w:rPr>
              <w:t>38</w:t>
            </w:r>
            <w:r w:rsidRPr="00954DC4">
              <w:rPr>
                <w:rFonts w:asciiTheme="minorEastAsia" w:hAnsiTheme="minorEastAsia" w:cs="仿宋" w:hint="eastAsia"/>
                <w:color w:val="000000"/>
                <w:kern w:val="0"/>
                <w:sz w:val="24"/>
                <w:szCs w:val="24"/>
              </w:rPr>
              <w:t>分</w:t>
            </w:r>
          </w:p>
        </w:tc>
      </w:tr>
      <w:tr w:rsidR="00F0085B">
        <w:trPr>
          <w:trHeight w:val="591"/>
        </w:trPr>
        <w:tc>
          <w:tcPr>
            <w:tcW w:w="898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一、价格部分（满分</w:t>
            </w:r>
            <w:r w:rsidRPr="00954DC4">
              <w:rPr>
                <w:rFonts w:asciiTheme="minorEastAsia" w:hAnsiTheme="minorEastAsia" w:cs="仿宋" w:hint="eastAsia"/>
                <w:b/>
                <w:color w:val="000000"/>
                <w:kern w:val="0"/>
                <w:sz w:val="24"/>
                <w:szCs w:val="24"/>
                <w:u w:val="single"/>
              </w:rPr>
              <w:t xml:space="preserve"> 20</w:t>
            </w:r>
            <w:r w:rsidRPr="00954DC4">
              <w:rPr>
                <w:rFonts w:asciiTheme="minorEastAsia" w:hAnsiTheme="minorEastAsia" w:cs="仿宋" w:hint="eastAsia"/>
                <w:b/>
                <w:color w:val="000000"/>
                <w:kern w:val="0"/>
                <w:sz w:val="24"/>
                <w:szCs w:val="24"/>
              </w:rPr>
              <w:t>分）</w:t>
            </w:r>
          </w:p>
        </w:tc>
      </w:tr>
      <w:tr w:rsidR="00F0085B">
        <w:trPr>
          <w:trHeight w:val="591"/>
        </w:trPr>
        <w:tc>
          <w:tcPr>
            <w:tcW w:w="15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评分因素</w:t>
            </w:r>
          </w:p>
        </w:tc>
        <w:tc>
          <w:tcPr>
            <w:tcW w:w="51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评分标准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分值</w:t>
            </w:r>
          </w:p>
        </w:tc>
      </w:tr>
      <w:tr w:rsidR="00F0085B">
        <w:trPr>
          <w:trHeight w:val="90"/>
        </w:trPr>
        <w:tc>
          <w:tcPr>
            <w:tcW w:w="15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投标报价</w:t>
            </w:r>
          </w:p>
          <w:p w:rsidR="00F0085B" w:rsidRPr="00954DC4" w:rsidRDefault="00340840">
            <w:pPr>
              <w:widowControl/>
              <w:spacing w:line="90" w:lineRule="atLeast"/>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评分标准</w:t>
            </w:r>
          </w:p>
        </w:tc>
        <w:tc>
          <w:tcPr>
            <w:tcW w:w="51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left"/>
              <w:rPr>
                <w:rFonts w:asciiTheme="minorEastAsia" w:hAnsiTheme="minorEastAsia"/>
                <w:sz w:val="24"/>
                <w:szCs w:val="24"/>
              </w:rPr>
            </w:pPr>
            <w:r w:rsidRPr="00954DC4">
              <w:rPr>
                <w:rFonts w:asciiTheme="minorEastAsia" w:hAnsiTheme="minorEastAsia" w:cs="仿宋" w:hint="eastAsia"/>
                <w:color w:val="000000"/>
                <w:kern w:val="0"/>
                <w:sz w:val="24"/>
                <w:szCs w:val="24"/>
              </w:rPr>
              <w:t>评标基准价：满足招标文件要求的有效投标报价中，最低的投标报价为评标基准价。</w:t>
            </w:r>
          </w:p>
          <w:p w:rsidR="00F0085B" w:rsidRPr="00954DC4" w:rsidRDefault="00340840">
            <w:pPr>
              <w:widowControl/>
              <w:spacing w:line="90" w:lineRule="atLeast"/>
              <w:jc w:val="left"/>
              <w:rPr>
                <w:rFonts w:asciiTheme="minorEastAsia" w:hAnsiTheme="minorEastAsia" w:cs="仿宋"/>
                <w:color w:val="000000"/>
                <w:kern w:val="0"/>
                <w:sz w:val="24"/>
                <w:szCs w:val="24"/>
                <w:u w:val="single"/>
              </w:rPr>
            </w:pPr>
            <w:r w:rsidRPr="00954DC4">
              <w:rPr>
                <w:rFonts w:asciiTheme="minorEastAsia" w:hAnsiTheme="minorEastAsia" w:cs="仿宋" w:hint="eastAsia"/>
                <w:color w:val="000000"/>
                <w:kern w:val="0"/>
                <w:sz w:val="24"/>
                <w:szCs w:val="24"/>
              </w:rPr>
              <w:t>投标报价得分=（评标基准价/投标报价）×</w:t>
            </w:r>
            <w:r w:rsidRPr="00954DC4">
              <w:rPr>
                <w:rFonts w:asciiTheme="minorEastAsia" w:hAnsiTheme="minorEastAsia" w:cs="仿宋" w:hint="eastAsia"/>
                <w:color w:val="000000"/>
                <w:kern w:val="0"/>
                <w:sz w:val="24"/>
                <w:szCs w:val="24"/>
                <w:u w:val="single"/>
              </w:rPr>
              <w:t>20</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90" w:lineRule="atLeast"/>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20分</w:t>
            </w:r>
          </w:p>
        </w:tc>
      </w:tr>
      <w:tr w:rsidR="00F0085B">
        <w:trPr>
          <w:trHeight w:val="591"/>
        </w:trPr>
        <w:tc>
          <w:tcPr>
            <w:tcW w:w="898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二、商务部分（满分</w:t>
            </w:r>
            <w:r w:rsidRPr="00954DC4">
              <w:rPr>
                <w:rFonts w:asciiTheme="minorEastAsia" w:hAnsiTheme="minorEastAsia" w:cs="仿宋" w:hint="eastAsia"/>
                <w:b/>
                <w:color w:val="000000"/>
                <w:kern w:val="0"/>
                <w:sz w:val="24"/>
                <w:szCs w:val="24"/>
                <w:u w:val="single"/>
              </w:rPr>
              <w:t>42</w:t>
            </w:r>
            <w:r w:rsidRPr="00954DC4">
              <w:rPr>
                <w:rFonts w:asciiTheme="minorEastAsia" w:hAnsiTheme="minorEastAsia" w:cs="仿宋" w:hint="eastAsia"/>
                <w:b/>
                <w:color w:val="000000"/>
                <w:kern w:val="0"/>
                <w:sz w:val="24"/>
                <w:szCs w:val="24"/>
              </w:rPr>
              <w:t>分）</w:t>
            </w:r>
          </w:p>
        </w:tc>
      </w:tr>
      <w:tr w:rsidR="00F0085B">
        <w:trPr>
          <w:trHeight w:val="591"/>
        </w:trPr>
        <w:tc>
          <w:tcPr>
            <w:tcW w:w="15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评分因素</w:t>
            </w:r>
          </w:p>
        </w:tc>
        <w:tc>
          <w:tcPr>
            <w:tcW w:w="51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评分标准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分值</w:t>
            </w:r>
          </w:p>
        </w:tc>
      </w:tr>
      <w:tr w:rsidR="00F0085B">
        <w:trPr>
          <w:trHeight w:val="591"/>
        </w:trPr>
        <w:tc>
          <w:tcPr>
            <w:tcW w:w="15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投标人业绩</w:t>
            </w:r>
          </w:p>
        </w:tc>
        <w:tc>
          <w:tcPr>
            <w:tcW w:w="51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lef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投标人自2013年7月1日以来，完成的项目业绩（需提供合同），或项目组人员参与的评估或评审项目（以签字为准）。</w:t>
            </w:r>
          </w:p>
          <w:p w:rsidR="00F0085B" w:rsidRPr="00954DC4" w:rsidRDefault="00340840">
            <w:pPr>
              <w:widowControl/>
              <w:spacing w:line="330" w:lineRule="atLeast"/>
              <w:jc w:val="lef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1、承担过环境影响评价报告书评估或评审项目的，</w:t>
            </w:r>
            <w:proofErr w:type="gramStart"/>
            <w:r w:rsidRPr="00954DC4">
              <w:rPr>
                <w:rFonts w:asciiTheme="minorEastAsia" w:hAnsiTheme="minorEastAsia" w:cs="仿宋" w:hint="eastAsia"/>
                <w:color w:val="000000"/>
                <w:kern w:val="0"/>
                <w:sz w:val="24"/>
                <w:szCs w:val="24"/>
              </w:rPr>
              <w:t>每承担</w:t>
            </w:r>
            <w:proofErr w:type="gramEnd"/>
            <w:r w:rsidRPr="00954DC4">
              <w:rPr>
                <w:rFonts w:asciiTheme="minorEastAsia" w:hAnsiTheme="minorEastAsia" w:cs="仿宋" w:hint="eastAsia"/>
                <w:color w:val="000000"/>
                <w:kern w:val="0"/>
                <w:sz w:val="24"/>
                <w:szCs w:val="24"/>
              </w:rPr>
              <w:t>过一个项目得1分；</w:t>
            </w:r>
          </w:p>
          <w:p w:rsidR="00F0085B" w:rsidRPr="00954DC4" w:rsidRDefault="00340840">
            <w:pPr>
              <w:widowControl/>
              <w:spacing w:line="330" w:lineRule="atLeast"/>
              <w:jc w:val="lef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2、承担过环境影响评价报告表评估或评审项目</w:t>
            </w:r>
            <w:r w:rsidRPr="00954DC4">
              <w:rPr>
                <w:rFonts w:asciiTheme="minorEastAsia" w:hAnsiTheme="minorEastAsia" w:cs="仿宋" w:hint="eastAsia"/>
                <w:color w:val="000000"/>
                <w:kern w:val="0"/>
                <w:sz w:val="24"/>
                <w:szCs w:val="24"/>
              </w:rPr>
              <w:lastRenderedPageBreak/>
              <w:t>的，</w:t>
            </w:r>
            <w:proofErr w:type="gramStart"/>
            <w:r w:rsidRPr="00954DC4">
              <w:rPr>
                <w:rFonts w:asciiTheme="minorEastAsia" w:hAnsiTheme="minorEastAsia" w:cs="仿宋" w:hint="eastAsia"/>
                <w:color w:val="000000"/>
                <w:kern w:val="0"/>
                <w:sz w:val="24"/>
                <w:szCs w:val="24"/>
              </w:rPr>
              <w:t>每承担</w:t>
            </w:r>
            <w:proofErr w:type="gramEnd"/>
            <w:r w:rsidRPr="00954DC4">
              <w:rPr>
                <w:rFonts w:asciiTheme="minorEastAsia" w:hAnsiTheme="minorEastAsia" w:cs="仿宋" w:hint="eastAsia"/>
                <w:color w:val="000000"/>
                <w:kern w:val="0"/>
                <w:sz w:val="24"/>
                <w:szCs w:val="24"/>
              </w:rPr>
              <w:t>过一个项目得0.5分。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lastRenderedPageBreak/>
              <w:t>20分</w:t>
            </w:r>
          </w:p>
        </w:tc>
      </w:tr>
      <w:tr w:rsidR="00F0085B">
        <w:trPr>
          <w:trHeight w:val="591"/>
        </w:trPr>
        <w:tc>
          <w:tcPr>
            <w:tcW w:w="15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lastRenderedPageBreak/>
              <w:t>项目组配备人员实力</w:t>
            </w:r>
          </w:p>
        </w:tc>
        <w:tc>
          <w:tcPr>
            <w:tcW w:w="51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lef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1、项目组配备人员每有一人具有环境影响评价工程师证书的得2分，最多得10分；</w:t>
            </w:r>
          </w:p>
          <w:p w:rsidR="00F0085B" w:rsidRPr="00954DC4" w:rsidRDefault="00340840">
            <w:pPr>
              <w:widowControl/>
              <w:spacing w:line="330" w:lineRule="atLeast"/>
              <w:jc w:val="lef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2、项目组配备人员每有一人具有环保及相关专业高级工程师职称的得2分，最多得10分。</w:t>
            </w:r>
          </w:p>
          <w:p w:rsidR="00F0085B" w:rsidRPr="00954DC4" w:rsidRDefault="00340840">
            <w:pPr>
              <w:widowControl/>
              <w:spacing w:line="330" w:lineRule="atLeast"/>
              <w:jc w:val="lef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备注：拟派人员必须是投标人单位员工，须提供投标人单位近三个月社保缴费证明、用工合同及证书。</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20分</w:t>
            </w:r>
          </w:p>
        </w:tc>
      </w:tr>
      <w:tr w:rsidR="00F0085B">
        <w:trPr>
          <w:trHeight w:val="591"/>
        </w:trPr>
        <w:tc>
          <w:tcPr>
            <w:tcW w:w="15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投标文件规范程度</w:t>
            </w:r>
          </w:p>
        </w:tc>
        <w:tc>
          <w:tcPr>
            <w:tcW w:w="516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投标文件格式和内容严格按照招标文件要求编制。文字及复印附件清晰、内容完整、装订整齐、目录清晰查找方便（含评分索引）；</w:t>
            </w:r>
            <w:proofErr w:type="gramStart"/>
            <w:r w:rsidRPr="00954DC4">
              <w:rPr>
                <w:rFonts w:asciiTheme="minorEastAsia" w:hAnsiTheme="minorEastAsia" w:cs="仿宋" w:hint="eastAsia"/>
                <w:color w:val="000000"/>
                <w:kern w:val="0"/>
                <w:sz w:val="24"/>
                <w:szCs w:val="24"/>
              </w:rPr>
              <w:t>每具备</w:t>
            </w:r>
            <w:proofErr w:type="gramEnd"/>
            <w:r w:rsidRPr="00954DC4">
              <w:rPr>
                <w:rFonts w:asciiTheme="minorEastAsia" w:hAnsiTheme="minorEastAsia" w:cs="仿宋" w:hint="eastAsia"/>
                <w:color w:val="000000"/>
                <w:kern w:val="0"/>
                <w:sz w:val="24"/>
                <w:szCs w:val="24"/>
              </w:rPr>
              <w:t>一项得0.5分，满分2分。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2分</w:t>
            </w:r>
          </w:p>
        </w:tc>
      </w:tr>
      <w:tr w:rsidR="00F0085B">
        <w:trPr>
          <w:trHeight w:val="623"/>
        </w:trPr>
        <w:tc>
          <w:tcPr>
            <w:tcW w:w="898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三、技术部分（满分</w:t>
            </w:r>
            <w:r w:rsidRPr="00954DC4">
              <w:rPr>
                <w:rFonts w:asciiTheme="minorEastAsia" w:hAnsiTheme="minorEastAsia" w:cs="仿宋" w:hint="eastAsia"/>
                <w:b/>
                <w:color w:val="000000"/>
                <w:kern w:val="0"/>
                <w:sz w:val="24"/>
                <w:szCs w:val="24"/>
                <w:u w:val="single"/>
              </w:rPr>
              <w:t>38</w:t>
            </w:r>
            <w:r w:rsidRPr="00954DC4">
              <w:rPr>
                <w:rFonts w:asciiTheme="minorEastAsia" w:hAnsiTheme="minorEastAsia" w:cs="仿宋" w:hint="eastAsia"/>
                <w:b/>
                <w:color w:val="000000"/>
                <w:kern w:val="0"/>
                <w:sz w:val="24"/>
                <w:szCs w:val="24"/>
              </w:rPr>
              <w:t>分）</w:t>
            </w:r>
          </w:p>
        </w:tc>
      </w:tr>
      <w:tr w:rsidR="00F0085B">
        <w:trPr>
          <w:trHeight w:val="591"/>
        </w:trPr>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评分因素</w:t>
            </w:r>
          </w:p>
        </w:tc>
        <w:tc>
          <w:tcPr>
            <w:tcW w:w="50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评分标准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b/>
                <w:color w:val="000000"/>
                <w:kern w:val="0"/>
                <w:sz w:val="24"/>
                <w:szCs w:val="24"/>
              </w:rPr>
              <w:t>分值</w:t>
            </w:r>
          </w:p>
        </w:tc>
      </w:tr>
      <w:tr w:rsidR="00F0085B">
        <w:trPr>
          <w:trHeight w:val="90"/>
        </w:trPr>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85B" w:rsidRPr="00954DC4" w:rsidRDefault="00340840">
            <w:pPr>
              <w:spacing w:line="400" w:lineRule="exact"/>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管理制度</w:t>
            </w:r>
          </w:p>
        </w:tc>
        <w:tc>
          <w:tcPr>
            <w:tcW w:w="50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1、有保障评估机构人员廉洁自律的制度，避免和杜绝吃拿卡要等不良行为，有具体详细制度要求，并有惩戒措施的，得2分；只进行简单概况描述的，得1分；未提供不得分。</w:t>
            </w:r>
          </w:p>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有保障评估机构人员、评审专家保密的制度，避免泄露建设单位、评价机构或个人的技术秘密和业务秘密以及技术评估工作内情，有具体详细制度要求，并有惩戒措施的，得2分；只进行简单概况描述的，得1分；未提供不得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宋体"/>
                <w:color w:val="000000"/>
                <w:kern w:val="0"/>
                <w:sz w:val="24"/>
                <w:szCs w:val="24"/>
              </w:rPr>
            </w:pPr>
            <w:r w:rsidRPr="00954DC4">
              <w:rPr>
                <w:rFonts w:asciiTheme="minorEastAsia" w:hAnsiTheme="minorEastAsia" w:cs="仿宋" w:hint="eastAsia"/>
                <w:color w:val="000000"/>
                <w:kern w:val="0"/>
                <w:sz w:val="24"/>
                <w:szCs w:val="24"/>
              </w:rPr>
              <w:t>4分</w:t>
            </w:r>
          </w:p>
        </w:tc>
      </w:tr>
      <w:tr w:rsidR="00F0085B">
        <w:trPr>
          <w:trHeight w:val="745"/>
        </w:trPr>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85B" w:rsidRPr="00954DC4" w:rsidRDefault="00340840">
            <w:pPr>
              <w:spacing w:line="400" w:lineRule="exac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程序保证措施</w:t>
            </w:r>
          </w:p>
        </w:tc>
        <w:tc>
          <w:tcPr>
            <w:tcW w:w="50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技术评估程序清晰，具备项目预审、现场勘查、召开专家评审会、组织修改完善、出具技术评估意见、反馈采购人等环节，环节完备并有细化措施和分步骤时限的，得3分；只进行简单概况描述的，得1分；否则不得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3分</w:t>
            </w:r>
          </w:p>
        </w:tc>
      </w:tr>
      <w:tr w:rsidR="00F0085B">
        <w:trPr>
          <w:trHeight w:val="745"/>
        </w:trPr>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85B" w:rsidRPr="00954DC4" w:rsidRDefault="00340840">
            <w:pPr>
              <w:spacing w:line="400" w:lineRule="exac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时效保证措施及承诺</w:t>
            </w:r>
          </w:p>
        </w:tc>
        <w:tc>
          <w:tcPr>
            <w:tcW w:w="50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根据采购需求的时限要求，报告书项目技术评估从委派评估到取得评估报告不超过15个工作日，报告</w:t>
            </w:r>
            <w:proofErr w:type="gramStart"/>
            <w:r w:rsidRPr="00954DC4">
              <w:rPr>
                <w:rFonts w:asciiTheme="minorEastAsia" w:hAnsiTheme="minorEastAsia" w:cs="仿宋" w:hint="eastAsia"/>
                <w:color w:val="000000"/>
                <w:kern w:val="0"/>
                <w:sz w:val="24"/>
                <w:szCs w:val="24"/>
              </w:rPr>
              <w:t>表项目</w:t>
            </w:r>
            <w:proofErr w:type="gramEnd"/>
            <w:r w:rsidRPr="00954DC4">
              <w:rPr>
                <w:rFonts w:asciiTheme="minorEastAsia" w:hAnsiTheme="minorEastAsia" w:cs="仿宋" w:hint="eastAsia"/>
                <w:color w:val="000000"/>
                <w:kern w:val="0"/>
                <w:sz w:val="24"/>
                <w:szCs w:val="24"/>
              </w:rPr>
              <w:t>技术评估、排污许可技术评估从委派评估到取得评估报告不超过10个工作日。</w:t>
            </w:r>
          </w:p>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投标人对项目技术评估时间有明确计划及可行措施，承诺缩短评估时间30%以上的，得6分；承诺缩短评估时间20%以上的，得4分；承诺</w:t>
            </w:r>
            <w:r w:rsidRPr="00954DC4">
              <w:rPr>
                <w:rFonts w:asciiTheme="minorEastAsia" w:hAnsiTheme="minorEastAsia" w:cs="仿宋" w:hint="eastAsia"/>
                <w:color w:val="000000"/>
                <w:kern w:val="0"/>
                <w:sz w:val="24"/>
                <w:szCs w:val="24"/>
              </w:rPr>
              <w:lastRenderedPageBreak/>
              <w:t>缩短评估时间10%以上的，得2分；承诺按时完成技术评估的，得1分；不提供技术评估时限承诺，不得分。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lastRenderedPageBreak/>
              <w:t>6分</w:t>
            </w:r>
          </w:p>
        </w:tc>
      </w:tr>
      <w:tr w:rsidR="00F0085B">
        <w:trPr>
          <w:trHeight w:val="745"/>
        </w:trPr>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85B" w:rsidRPr="00954DC4" w:rsidRDefault="00340840">
            <w:pPr>
              <w:spacing w:line="400" w:lineRule="exac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lastRenderedPageBreak/>
              <w:t>连续性保证措施及承诺</w:t>
            </w:r>
          </w:p>
        </w:tc>
        <w:tc>
          <w:tcPr>
            <w:tcW w:w="50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1、技术评估程序中每个环节建立与采购人联系制度，承诺措施可行，沟通联系制度完备，得2分；只进行简单概况描述的，得1分；未提供不得分。</w:t>
            </w:r>
          </w:p>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2、承诺措施中，采购人委派件或约见技术评估单位，项目评估负责人能在半小时内到达，且有可行保障措施的，得4分；一小时内到达，且有可行保障措施的，得2分；否则不得分。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6分</w:t>
            </w:r>
          </w:p>
        </w:tc>
      </w:tr>
      <w:tr w:rsidR="00F0085B">
        <w:trPr>
          <w:trHeight w:val="745"/>
        </w:trPr>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85B" w:rsidRPr="00954DC4" w:rsidRDefault="00340840">
            <w:pPr>
              <w:spacing w:line="400" w:lineRule="exac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质量保证措施及承诺</w:t>
            </w:r>
          </w:p>
        </w:tc>
        <w:tc>
          <w:tcPr>
            <w:tcW w:w="50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1、项目评估负责人具有环境影响评价工程师证书、环保及相关专业高级工程师职称，提供一项得2分；提供两项得4分；未提供不得分。</w:t>
            </w:r>
          </w:p>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2、技术评估部门负责人具有环境影响评价工程师证书、环保及相关专业高级工程师职称，提供一项得2分；提供两项得4分；未提供不得分。</w:t>
            </w:r>
          </w:p>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3、投标人单位分管负责领导具有环境影响评价工程师证书、环保及相关专业高级工程师职称，提供一项得2分；提供两项得4分；未提供不得分。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12分</w:t>
            </w:r>
          </w:p>
        </w:tc>
      </w:tr>
      <w:tr w:rsidR="00F0085B">
        <w:trPr>
          <w:trHeight w:val="745"/>
        </w:trPr>
        <w:tc>
          <w:tcPr>
            <w:tcW w:w="1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085B" w:rsidRPr="00954DC4" w:rsidRDefault="00340840">
            <w:pPr>
              <w:spacing w:line="400" w:lineRule="exac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其他相应制度及承诺</w:t>
            </w:r>
          </w:p>
        </w:tc>
        <w:tc>
          <w:tcPr>
            <w:tcW w:w="50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numPr>
                <w:ilvl w:val="0"/>
                <w:numId w:val="5"/>
              </w:numPr>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投标人承诺中标后10日内提供电子随机抽取专家软件系统，得5分；未提供不得分。</w:t>
            </w:r>
          </w:p>
          <w:p w:rsidR="00F0085B" w:rsidRPr="00954DC4" w:rsidRDefault="00340840">
            <w:pPr>
              <w:widowControl/>
              <w:spacing w:line="330" w:lineRule="atLeast"/>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2、投标人承诺召开专家会前，不得泄露专家名单及信息，并有自我惩戒措施的，得2分；只进行简单概况描述的，得1分；未提供不得分。</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085B" w:rsidRPr="00954DC4" w:rsidRDefault="00340840">
            <w:pPr>
              <w:widowControl/>
              <w:spacing w:line="330" w:lineRule="atLeast"/>
              <w:jc w:val="center"/>
              <w:rPr>
                <w:rFonts w:asciiTheme="minorEastAsia" w:hAnsiTheme="minorEastAsia" w:cs="仿宋"/>
                <w:color w:val="000000"/>
                <w:kern w:val="0"/>
                <w:sz w:val="24"/>
                <w:szCs w:val="24"/>
              </w:rPr>
            </w:pPr>
            <w:r w:rsidRPr="00954DC4">
              <w:rPr>
                <w:rFonts w:asciiTheme="minorEastAsia" w:hAnsiTheme="minorEastAsia" w:cs="仿宋" w:hint="eastAsia"/>
                <w:color w:val="000000"/>
                <w:kern w:val="0"/>
                <w:sz w:val="24"/>
                <w:szCs w:val="24"/>
              </w:rPr>
              <w:t>7分</w:t>
            </w:r>
          </w:p>
        </w:tc>
      </w:tr>
    </w:tbl>
    <w:p w:rsidR="00F0085B" w:rsidRDefault="00340840">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0085B">
        <w:trPr>
          <w:trHeight w:val="55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0085B">
        <w:trPr>
          <w:trHeight w:val="891"/>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0085B" w:rsidRDefault="00340840">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0085B" w:rsidRDefault="00340840">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0085B" w:rsidRDefault="0034084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0085B" w:rsidRDefault="00F0085B">
            <w:pPr>
              <w:jc w:val="center"/>
              <w:rPr>
                <w:rFonts w:ascii="宋体" w:hAnsi="宋体"/>
                <w:b/>
                <w:color w:val="000000"/>
                <w:sz w:val="24"/>
                <w:szCs w:val="24"/>
                <w:lang w:val="en-GB"/>
              </w:rPr>
            </w:pPr>
          </w:p>
        </w:tc>
      </w:tr>
      <w:tr w:rsidR="00F0085B">
        <w:trPr>
          <w:trHeight w:val="1414"/>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0085B" w:rsidRDefault="0034084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0085B" w:rsidRDefault="00340840">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0085B" w:rsidRDefault="0034084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0085B" w:rsidRDefault="00F0085B">
            <w:pPr>
              <w:rPr>
                <w:rFonts w:ascii="宋体" w:hAnsi="宋体"/>
                <w:color w:val="000000"/>
                <w:sz w:val="24"/>
                <w:szCs w:val="24"/>
                <w:lang w:val="en-GB"/>
              </w:rPr>
            </w:pPr>
          </w:p>
        </w:tc>
      </w:tr>
      <w:tr w:rsidR="00F0085B">
        <w:trPr>
          <w:trHeight w:val="70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0085B" w:rsidRDefault="0034084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0085B" w:rsidRDefault="00340840">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0085B" w:rsidRDefault="00340840">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0085B" w:rsidRDefault="00F0085B">
            <w:pPr>
              <w:jc w:val="center"/>
              <w:rPr>
                <w:rFonts w:ascii="宋体" w:hAnsi="宋体"/>
                <w:b/>
                <w:color w:val="000000"/>
                <w:sz w:val="24"/>
                <w:szCs w:val="24"/>
                <w:lang w:val="en-GB"/>
              </w:rPr>
            </w:pPr>
          </w:p>
        </w:tc>
      </w:tr>
      <w:tr w:rsidR="00F0085B">
        <w:trPr>
          <w:trHeight w:val="70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0085B" w:rsidRDefault="00340840">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0085B">
        <w:trPr>
          <w:trHeight w:val="707"/>
        </w:trPr>
        <w:tc>
          <w:tcPr>
            <w:tcW w:w="721" w:type="dxa"/>
            <w:vAlign w:val="center"/>
          </w:tcPr>
          <w:p w:rsidR="00F0085B" w:rsidRDefault="0034084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0085B" w:rsidRDefault="0034084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0085B" w:rsidRDefault="0034084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0085B">
        <w:trPr>
          <w:trHeight w:val="2582"/>
        </w:trPr>
        <w:tc>
          <w:tcPr>
            <w:tcW w:w="8931" w:type="dxa"/>
            <w:gridSpan w:val="4"/>
            <w:vAlign w:val="center"/>
          </w:tcPr>
          <w:p w:rsidR="00F0085B" w:rsidRDefault="0034084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0085B" w:rsidRDefault="0034084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0085B" w:rsidRDefault="00340840" w:rsidP="004F7B8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0085B" w:rsidRDefault="00340840" w:rsidP="004F7B8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0085B" w:rsidRPr="00954DC4" w:rsidRDefault="00340840">
      <w:pPr>
        <w:spacing w:line="360" w:lineRule="auto"/>
        <w:rPr>
          <w:rFonts w:ascii="宋体" w:hAnsi="宋体"/>
          <w:bCs/>
          <w:sz w:val="24"/>
          <w:szCs w:val="24"/>
          <w:lang w:val="en-GB"/>
        </w:rPr>
      </w:pPr>
      <w:r w:rsidRPr="00954DC4">
        <w:rPr>
          <w:rFonts w:ascii="宋体" w:hAnsi="宋体" w:hint="eastAsia"/>
          <w:bCs/>
          <w:sz w:val="24"/>
          <w:szCs w:val="24"/>
          <w:lang w:val="en-GB"/>
        </w:rPr>
        <w:t>备注：</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a、不接受联合体投标的项目，本表中第2项、第3项情形不适用。</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b、小型和微型企业产品包括货物及其提供的服务与工程。</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c、中小企业、残疾人福利性单位提供其他企业制造的货物的，则该货物的制造商也必须为上述企业，否则不能享受价格优惠。</w:t>
      </w:r>
    </w:p>
    <w:p w:rsidR="00F0085B" w:rsidRPr="00954DC4" w:rsidRDefault="00340840">
      <w:pPr>
        <w:spacing w:line="360" w:lineRule="auto"/>
        <w:ind w:firstLineChars="200" w:firstLine="480"/>
        <w:rPr>
          <w:rFonts w:ascii="宋体" w:hAnsi="宋体"/>
          <w:bCs/>
          <w:sz w:val="24"/>
          <w:szCs w:val="24"/>
          <w:lang w:val="en-GB"/>
        </w:rPr>
      </w:pPr>
      <w:r w:rsidRPr="00954DC4">
        <w:rPr>
          <w:rFonts w:ascii="宋体" w:hAnsi="宋体" w:hint="eastAsia"/>
          <w:bCs/>
          <w:sz w:val="24"/>
          <w:szCs w:val="24"/>
          <w:lang w:val="en-GB"/>
        </w:rPr>
        <w:t>d、残疾人福利性单位属于小型、微型企业的，不重复享受政策。</w:t>
      </w:r>
    </w:p>
    <w:p w:rsidR="00F0085B" w:rsidRDefault="0034084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0085B" w:rsidRDefault="0034084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0085B" w:rsidRDefault="0034084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0085B" w:rsidRDefault="0034084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p>
    <w:p w:rsidR="00F0085B" w:rsidRDefault="00F0085B">
      <w:pPr>
        <w:adjustRightInd w:val="0"/>
        <w:snapToGrid w:val="0"/>
        <w:spacing w:line="360" w:lineRule="auto"/>
        <w:ind w:firstLineChars="200" w:firstLine="420"/>
        <w:rPr>
          <w:rFonts w:ascii="宋体" w:hAnsi="宋体" w:cs="Courier New"/>
          <w:szCs w:val="21"/>
        </w:rPr>
      </w:pPr>
      <w:bookmarkStart w:id="1" w:name="_GoBack"/>
      <w:bookmarkEnd w:id="1"/>
    </w:p>
    <w:p w:rsidR="00F0085B" w:rsidRDefault="00F0085B">
      <w:pPr>
        <w:adjustRightInd w:val="0"/>
        <w:snapToGrid w:val="0"/>
        <w:spacing w:line="360" w:lineRule="auto"/>
        <w:ind w:firstLineChars="200" w:firstLine="420"/>
        <w:rPr>
          <w:rFonts w:ascii="宋体" w:hAnsi="宋体" w:cs="Courier New"/>
          <w:szCs w:val="21"/>
        </w:rPr>
      </w:pPr>
    </w:p>
    <w:p w:rsidR="00F0085B" w:rsidRDefault="0034084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34084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0085B" w:rsidRDefault="00340840">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0085B" w:rsidRDefault="0034084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F0085B">
      <w:pPr>
        <w:pStyle w:val="a7"/>
        <w:spacing w:line="360" w:lineRule="auto"/>
        <w:contextualSpacing/>
        <w:jc w:val="center"/>
        <w:rPr>
          <w:rFonts w:asciiTheme="majorEastAsia" w:eastAsiaTheme="majorEastAsia" w:hAnsiTheme="majorEastAsia" w:cs="宋体"/>
          <w:b/>
          <w:kern w:val="0"/>
          <w:sz w:val="36"/>
          <w:szCs w:val="36"/>
        </w:rPr>
      </w:pPr>
    </w:p>
    <w:p w:rsidR="00F0085B" w:rsidRDefault="0034084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54DC4" w:rsidRPr="00954DC4" w:rsidRDefault="00954DC4">
      <w:pPr>
        <w:pStyle w:val="a7"/>
        <w:spacing w:line="360" w:lineRule="auto"/>
        <w:contextualSpacing/>
        <w:jc w:val="center"/>
        <w:rPr>
          <w:rFonts w:asciiTheme="majorEastAsia" w:eastAsiaTheme="majorEastAsia" w:hAnsiTheme="majorEastAsia" w:cs="宋体"/>
          <w:b/>
          <w:kern w:val="0"/>
          <w:sz w:val="30"/>
          <w:szCs w:val="30"/>
        </w:rPr>
      </w:pPr>
      <w:r w:rsidRPr="00954DC4">
        <w:rPr>
          <w:rFonts w:asciiTheme="majorEastAsia" w:eastAsiaTheme="majorEastAsia" w:hAnsiTheme="majorEastAsia" w:cs="宋体" w:hint="eastAsia"/>
          <w:b/>
          <w:kern w:val="0"/>
          <w:sz w:val="30"/>
          <w:szCs w:val="30"/>
        </w:rPr>
        <w:t>（如涉及本项目的提供）</w:t>
      </w: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954DC4" w:rsidRDefault="00954DC4">
      <w:pPr>
        <w:pStyle w:val="a7"/>
        <w:spacing w:line="360" w:lineRule="auto"/>
        <w:contextualSpacing/>
        <w:jc w:val="center"/>
        <w:rPr>
          <w:rFonts w:asciiTheme="majorEastAsia" w:eastAsiaTheme="majorEastAsia" w:hAnsiTheme="majorEastAsia" w:cs="宋体"/>
          <w:b/>
          <w:kern w:val="0"/>
          <w:sz w:val="36"/>
          <w:szCs w:val="36"/>
        </w:rPr>
      </w:pPr>
    </w:p>
    <w:p w:rsidR="00F0085B" w:rsidRDefault="0034084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0085B">
        <w:tc>
          <w:tcPr>
            <w:tcW w:w="468"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0085B" w:rsidRDefault="0034084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0085B" w:rsidRDefault="00340840">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ign w:val="center"/>
          </w:tcPr>
          <w:p w:rsidR="00F0085B" w:rsidRDefault="00F0085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0085B" w:rsidRDefault="00F0085B">
            <w:pPr>
              <w:pStyle w:val="a7"/>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0085B" w:rsidRDefault="0034084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0085B" w:rsidRDefault="00F0085B">
            <w:pPr>
              <w:snapToGrid w:val="0"/>
              <w:spacing w:line="400" w:lineRule="exact"/>
              <w:rPr>
                <w:rFonts w:ascii="宋体" w:hAnsi="宋体" w:cs="微软雅黑"/>
                <w:sz w:val="24"/>
                <w:szCs w:val="24"/>
              </w:rPr>
            </w:pP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hRule="exac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0085B" w:rsidRDefault="0034084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0085B" w:rsidRDefault="00F0085B">
            <w:pPr>
              <w:snapToGrid w:val="0"/>
              <w:spacing w:line="400" w:lineRule="exact"/>
              <w:jc w:val="center"/>
              <w:rPr>
                <w:rFonts w:ascii="宋体" w:hAnsi="宋体" w:cs="微软雅黑"/>
                <w:szCs w:val="21"/>
              </w:rP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0085B" w:rsidRDefault="0034084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0085B" w:rsidRDefault="0034084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 w:val="24"/>
                <w:szCs w:val="24"/>
              </w:rPr>
            </w:pPr>
          </w:p>
        </w:tc>
      </w:tr>
      <w:tr w:rsidR="00F0085B">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r>
      <w:tr w:rsidR="00F0085B">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r>
      <w:tr w:rsidR="00F0085B">
        <w:tc>
          <w:tcPr>
            <w:tcW w:w="468" w:type="dxa"/>
            <w:vMerge/>
            <w:vAlign w:val="center"/>
          </w:tcPr>
          <w:p w:rsidR="00F0085B" w:rsidRDefault="00F0085B">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0085B" w:rsidRDefault="00F0085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0085B" w:rsidRDefault="00340840">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0085B" w:rsidRDefault="0034084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tcBorders>
              <w:top w:val="double" w:sz="4" w:space="0" w:color="auto"/>
            </w:tcBorders>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0085B" w:rsidRDefault="00F0085B">
            <w:pPr>
              <w:jc w:val="center"/>
            </w:pPr>
          </w:p>
        </w:tc>
        <w:tc>
          <w:tcPr>
            <w:tcW w:w="1560" w:type="dxa"/>
            <w:tcBorders>
              <w:top w:val="double" w:sz="4" w:space="0" w:color="auto"/>
            </w:tcBorders>
            <w:vAlign w:val="center"/>
          </w:tcPr>
          <w:p w:rsidR="00F0085B" w:rsidRDefault="00F0085B">
            <w:pPr>
              <w:snapToGrid w:val="0"/>
              <w:spacing w:line="400" w:lineRule="exact"/>
              <w:rPr>
                <w:rFonts w:ascii="宋体" w:hAnsi="宋体" w:cs="微软雅黑"/>
                <w:szCs w:val="21"/>
              </w:rPr>
            </w:pPr>
          </w:p>
        </w:tc>
        <w:tc>
          <w:tcPr>
            <w:tcW w:w="2018" w:type="dxa"/>
            <w:tcBorders>
              <w:top w:val="double" w:sz="4" w:space="0" w:color="auto"/>
            </w:tcBorders>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0085B" w:rsidRDefault="00F0085B">
            <w:pPr>
              <w:jc w:val="center"/>
            </w:pPr>
          </w:p>
        </w:tc>
        <w:tc>
          <w:tcPr>
            <w:tcW w:w="1560" w:type="dxa"/>
            <w:tcBorders>
              <w:top w:val="single" w:sz="4" w:space="0" w:color="auto"/>
            </w:tcBorders>
            <w:vAlign w:val="center"/>
          </w:tcPr>
          <w:p w:rsidR="00F0085B" w:rsidRDefault="00F0085B">
            <w:pPr>
              <w:snapToGrid w:val="0"/>
              <w:spacing w:line="400" w:lineRule="exact"/>
              <w:rPr>
                <w:rFonts w:ascii="宋体" w:hAnsi="宋体" w:cs="微软雅黑"/>
                <w:szCs w:val="21"/>
              </w:rPr>
            </w:pPr>
          </w:p>
        </w:tc>
        <w:tc>
          <w:tcPr>
            <w:tcW w:w="2018" w:type="dxa"/>
            <w:tcBorders>
              <w:top w:val="single" w:sz="4" w:space="0" w:color="auto"/>
            </w:tcBorders>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160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0085B" w:rsidRPr="00954DC4" w:rsidRDefault="00340840">
            <w:pPr>
              <w:pStyle w:val="a7"/>
              <w:kinsoku w:val="0"/>
              <w:overflowPunct w:val="0"/>
              <w:autoSpaceDE w:val="0"/>
              <w:autoSpaceDN w:val="0"/>
              <w:spacing w:line="320" w:lineRule="exact"/>
              <w:rPr>
                <w:rFonts w:hAnsi="宋体" w:cs="微软雅黑"/>
                <w:bCs/>
                <w:kern w:val="0"/>
              </w:rPr>
            </w:pPr>
            <w:r w:rsidRPr="00954DC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Merge w:val="restart"/>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0085B" w:rsidRDefault="00340840">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0085B" w:rsidRDefault="0034084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Merge/>
            <w:vAlign w:val="center"/>
          </w:tcPr>
          <w:p w:rsidR="00F0085B" w:rsidRDefault="00F0085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0085B" w:rsidRDefault="00F0085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0085B" w:rsidRDefault="0034084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F0085B" w:rsidRDefault="00F0085B">
            <w:pPr>
              <w:pStyle w:val="a7"/>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34084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0085B" w:rsidRDefault="0034084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r w:rsidR="00F0085B">
        <w:trPr>
          <w:trHeight w:val="510"/>
        </w:trPr>
        <w:tc>
          <w:tcPr>
            <w:tcW w:w="468" w:type="dxa"/>
            <w:vAlign w:val="center"/>
          </w:tcPr>
          <w:p w:rsidR="00F0085B" w:rsidRDefault="00F0085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0085B" w:rsidRDefault="00F0085B">
            <w:pPr>
              <w:pStyle w:val="a7"/>
              <w:kinsoku w:val="0"/>
              <w:overflowPunct w:val="0"/>
              <w:autoSpaceDE w:val="0"/>
              <w:autoSpaceDN w:val="0"/>
              <w:spacing w:line="320" w:lineRule="exact"/>
              <w:rPr>
                <w:rFonts w:hAnsi="宋体" w:cs="微软雅黑"/>
                <w:bCs/>
                <w:kern w:val="0"/>
              </w:rPr>
            </w:pPr>
          </w:p>
        </w:tc>
        <w:tc>
          <w:tcPr>
            <w:tcW w:w="1559" w:type="dxa"/>
            <w:vAlign w:val="center"/>
          </w:tcPr>
          <w:p w:rsidR="00F0085B" w:rsidRDefault="00F0085B">
            <w:pPr>
              <w:jc w:val="center"/>
            </w:pPr>
          </w:p>
        </w:tc>
        <w:tc>
          <w:tcPr>
            <w:tcW w:w="1560" w:type="dxa"/>
            <w:vAlign w:val="center"/>
          </w:tcPr>
          <w:p w:rsidR="00F0085B" w:rsidRDefault="00F0085B">
            <w:pPr>
              <w:snapToGrid w:val="0"/>
              <w:spacing w:line="400" w:lineRule="exact"/>
              <w:rPr>
                <w:rFonts w:ascii="宋体" w:hAnsi="宋体" w:cs="微软雅黑"/>
                <w:szCs w:val="21"/>
              </w:rPr>
            </w:pPr>
          </w:p>
        </w:tc>
        <w:tc>
          <w:tcPr>
            <w:tcW w:w="2018" w:type="dxa"/>
            <w:vAlign w:val="center"/>
          </w:tcPr>
          <w:p w:rsidR="00F0085B" w:rsidRDefault="00F0085B">
            <w:pPr>
              <w:snapToGrid w:val="0"/>
              <w:spacing w:line="400" w:lineRule="exact"/>
              <w:rPr>
                <w:rFonts w:ascii="宋体" w:hAnsi="宋体" w:cs="微软雅黑"/>
                <w:szCs w:val="21"/>
              </w:rPr>
            </w:pPr>
          </w:p>
        </w:tc>
      </w:tr>
    </w:tbl>
    <w:p w:rsidR="00F0085B" w:rsidRDefault="003408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0085B" w:rsidRDefault="0034084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0085B" w:rsidRDefault="00340840" w:rsidP="004E7C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0085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008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r>
      <w:tr w:rsidR="00F008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ind w:firstLine="240"/>
              <w:rPr>
                <w:rFonts w:asciiTheme="minorEastAsia" w:hAnsiTheme="minorEastAsia" w:cs="宋体"/>
                <w:sz w:val="24"/>
                <w:szCs w:val="24"/>
                <w:lang w:val="zh-CN"/>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rPr>
          <w:rFonts w:ascii="宋体" w:cs="宋体"/>
          <w:sz w:val="2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F0085B">
      <w:pPr>
        <w:pStyle w:val="a7"/>
        <w:spacing w:line="360" w:lineRule="auto"/>
        <w:jc w:val="center"/>
        <w:rPr>
          <w:rFonts w:asciiTheme="majorEastAsia" w:eastAsiaTheme="majorEastAsia" w:hAnsiTheme="majorEastAsia"/>
          <w:b/>
          <w:snapToGrid w:val="0"/>
          <w:kern w:val="0"/>
          <w:sz w:val="36"/>
          <w:szCs w:val="36"/>
        </w:rPr>
      </w:pPr>
    </w:p>
    <w:p w:rsidR="00F0085B" w:rsidRDefault="00340840">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0085B" w:rsidRDefault="00340840">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0085B" w:rsidRPr="00954DC4" w:rsidRDefault="00340840">
      <w:pPr>
        <w:adjustRightInd w:val="0"/>
        <w:spacing w:line="360" w:lineRule="auto"/>
        <w:contextualSpacing/>
        <w:rPr>
          <w:rFonts w:asciiTheme="minorEastAsia" w:hAnsiTheme="minorEastAsia"/>
          <w:b/>
          <w:snapToGrid w:val="0"/>
          <w:kern w:val="0"/>
          <w:sz w:val="24"/>
          <w:szCs w:val="24"/>
        </w:rPr>
      </w:pPr>
      <w:r w:rsidRPr="00954DC4">
        <w:rPr>
          <w:rFonts w:asciiTheme="minorEastAsia" w:hAnsiTheme="minorEastAsia" w:hint="eastAsia"/>
          <w:snapToGrid w:val="0"/>
          <w:kern w:val="0"/>
          <w:sz w:val="24"/>
          <w:szCs w:val="24"/>
        </w:rPr>
        <w:t>致：</w:t>
      </w:r>
      <w:r w:rsidRPr="00954DC4">
        <w:rPr>
          <w:rFonts w:asciiTheme="minorEastAsia" w:hAnsiTheme="minorEastAsia" w:hint="eastAsia"/>
          <w:b/>
          <w:snapToGrid w:val="0"/>
          <w:kern w:val="0"/>
          <w:sz w:val="24"/>
          <w:szCs w:val="24"/>
        </w:rPr>
        <w:t>（采购人）</w:t>
      </w:r>
    </w:p>
    <w:p w:rsidR="00F0085B" w:rsidRDefault="00340840">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0085B" w:rsidRDefault="0034084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F0085B" w:rsidRDefault="0034084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0085B" w:rsidRDefault="0034084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0085B" w:rsidRDefault="0034084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0085B" w:rsidRDefault="003408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0085B" w:rsidRDefault="003408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0085B" w:rsidRDefault="0034084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0085B" w:rsidRDefault="0034084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0085B" w:rsidRDefault="00340840">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F0085B" w:rsidRDefault="003408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0085B" w:rsidRDefault="0034084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0085B" w:rsidRDefault="0034084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0085B" w:rsidRDefault="003408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0085B" w:rsidRDefault="003408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0085B" w:rsidRDefault="00F0085B">
      <w:pPr>
        <w:pStyle w:val="a7"/>
        <w:adjustRightInd w:val="0"/>
        <w:snapToGrid w:val="0"/>
        <w:spacing w:line="360" w:lineRule="auto"/>
        <w:rPr>
          <w:rFonts w:asciiTheme="minorEastAsia" w:eastAsiaTheme="minorEastAsia" w:hAnsiTheme="minorEastAsia"/>
          <w:szCs w:val="24"/>
        </w:rPr>
      </w:pPr>
    </w:p>
    <w:p w:rsidR="00F0085B" w:rsidRDefault="00340840">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0085B" w:rsidRDefault="00340840">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0085B" w:rsidRDefault="00F0085B">
      <w:pPr>
        <w:adjustRightInd w:val="0"/>
        <w:snapToGrid w:val="0"/>
        <w:spacing w:line="360" w:lineRule="auto"/>
        <w:rPr>
          <w:rFonts w:asciiTheme="minorEastAsia" w:hAnsiTheme="minorEastAsia" w:cs="宋体"/>
          <w:sz w:val="24"/>
          <w:szCs w:val="24"/>
          <w:u w:val="single"/>
        </w:rPr>
      </w:pP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0085B" w:rsidRDefault="0034084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0085B" w:rsidRDefault="00F0085B">
      <w:pPr>
        <w:adjustRightInd w:val="0"/>
        <w:snapToGrid w:val="0"/>
        <w:spacing w:line="360" w:lineRule="auto"/>
        <w:ind w:firstLineChars="2050" w:firstLine="4920"/>
        <w:rPr>
          <w:rFonts w:asciiTheme="minorEastAsia" w:hAnsiTheme="minorEastAsia" w:cs="宋体"/>
          <w:sz w:val="24"/>
          <w:szCs w:val="24"/>
        </w:rPr>
      </w:pPr>
    </w:p>
    <w:p w:rsidR="00F0085B" w:rsidRDefault="00340840">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0085B" w:rsidRDefault="0034084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0085B" w:rsidRDefault="00F0085B" w:rsidP="004F7B8B">
      <w:pPr>
        <w:autoSpaceDE w:val="0"/>
        <w:autoSpaceDN w:val="0"/>
        <w:adjustRightInd w:val="0"/>
        <w:spacing w:line="480" w:lineRule="auto"/>
        <w:ind w:firstLineChars="257" w:firstLine="617"/>
        <w:rPr>
          <w:rFonts w:ascii="宋体" w:hAnsi="宋体"/>
          <w:color w:val="000000"/>
          <w:sz w:val="24"/>
          <w:szCs w:val="24"/>
        </w:rPr>
      </w:pP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0085B" w:rsidRDefault="00340840">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0085B" w:rsidRDefault="00F0085B">
      <w:pPr>
        <w:pStyle w:val="13"/>
        <w:spacing w:line="480" w:lineRule="auto"/>
        <w:ind w:firstLineChars="225" w:firstLine="540"/>
        <w:jc w:val="left"/>
        <w:rPr>
          <w:rFonts w:asciiTheme="minorEastAsia" w:hAnsiTheme="minorEastAsia"/>
          <w:color w:val="000000"/>
          <w:szCs w:val="24"/>
        </w:rPr>
      </w:pPr>
    </w:p>
    <w:p w:rsidR="00F0085B" w:rsidRDefault="00F0085B">
      <w:pPr>
        <w:pStyle w:val="13"/>
        <w:spacing w:line="480" w:lineRule="auto"/>
        <w:ind w:firstLineChars="225" w:firstLine="540"/>
        <w:jc w:val="left"/>
        <w:rPr>
          <w:rFonts w:asciiTheme="minorEastAsia" w:hAnsiTheme="minorEastAsia"/>
          <w:color w:val="000000"/>
          <w:szCs w:val="24"/>
        </w:rPr>
      </w:pPr>
    </w:p>
    <w:p w:rsidR="00F0085B" w:rsidRDefault="00340840" w:rsidP="004F7B8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0085B" w:rsidRDefault="00F0085B" w:rsidP="004F7B8B">
      <w:pPr>
        <w:pStyle w:val="13"/>
        <w:spacing w:line="480" w:lineRule="auto"/>
        <w:ind w:leftChars="-256" w:left="-538" w:firstLineChars="257" w:firstLine="617"/>
        <w:jc w:val="center"/>
        <w:rPr>
          <w:rFonts w:asciiTheme="minorEastAsia" w:hAnsiTheme="minorEastAsia"/>
          <w:bCs/>
          <w:color w:val="000000"/>
          <w:szCs w:val="24"/>
        </w:rPr>
      </w:pPr>
    </w:p>
    <w:p w:rsidR="00F0085B" w:rsidRDefault="00F0085B">
      <w:pPr>
        <w:autoSpaceDE w:val="0"/>
        <w:autoSpaceDN w:val="0"/>
        <w:adjustRightInd w:val="0"/>
        <w:spacing w:line="360" w:lineRule="auto"/>
        <w:ind w:right="-11"/>
        <w:rPr>
          <w:rFonts w:asciiTheme="minorEastAsia" w:hAnsiTheme="minorEastAsia" w:cs="宋体"/>
          <w:sz w:val="24"/>
          <w:szCs w:val="24"/>
          <w:lang w:val="zh-CN"/>
        </w:rPr>
      </w:pPr>
    </w:p>
    <w:p w:rsidR="00F0085B" w:rsidRDefault="00F0085B">
      <w:pPr>
        <w:autoSpaceDE w:val="0"/>
        <w:autoSpaceDN w:val="0"/>
        <w:adjustRightInd w:val="0"/>
        <w:spacing w:line="360" w:lineRule="auto"/>
        <w:ind w:right="-11"/>
        <w:rPr>
          <w:rFonts w:asciiTheme="minorEastAsia" w:hAnsiTheme="minorEastAsia" w:cs="宋体"/>
          <w:sz w:val="24"/>
          <w:szCs w:val="24"/>
          <w:lang w:val="zh-CN"/>
        </w:rPr>
      </w:pPr>
    </w:p>
    <w:p w:rsidR="00F0085B" w:rsidRDefault="00F0085B">
      <w:pPr>
        <w:autoSpaceDE w:val="0"/>
        <w:autoSpaceDN w:val="0"/>
        <w:adjustRightInd w:val="0"/>
        <w:spacing w:line="360" w:lineRule="auto"/>
        <w:ind w:right="-11"/>
        <w:rPr>
          <w:rFonts w:asciiTheme="minorEastAsia" w:hAnsiTheme="minorEastAsia" w:cs="宋体"/>
          <w:sz w:val="24"/>
          <w:szCs w:val="24"/>
          <w:lang w:val="zh-CN"/>
        </w:rPr>
      </w:pPr>
    </w:p>
    <w:p w:rsidR="00F0085B" w:rsidRDefault="00340840">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0085B" w:rsidRDefault="00340840">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0085B" w:rsidRDefault="00F0085B">
      <w:pPr>
        <w:pStyle w:val="14"/>
        <w:spacing w:line="480" w:lineRule="auto"/>
        <w:rPr>
          <w:rFonts w:asciiTheme="minorEastAsia" w:hAnsiTheme="minorEastAsia" w:cs="Arial"/>
          <w:color w:val="000000"/>
          <w:szCs w:val="24"/>
        </w:rPr>
      </w:pPr>
    </w:p>
    <w:p w:rsidR="00F0085B" w:rsidRDefault="00F0085B"/>
    <w:p w:rsidR="00F0085B" w:rsidRDefault="00340840">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0085B" w:rsidRDefault="00F0085B">
      <w:pPr>
        <w:spacing w:line="480" w:lineRule="exact"/>
        <w:jc w:val="center"/>
        <w:rPr>
          <w:rFonts w:ascii="宋体" w:hAnsi="宋体"/>
          <w:b/>
          <w:bCs/>
          <w:color w:val="000000"/>
          <w:sz w:val="36"/>
          <w:szCs w:val="36"/>
        </w:rPr>
      </w:pPr>
    </w:p>
    <w:p w:rsidR="00F0085B" w:rsidRDefault="00340840">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0085B" w:rsidRDefault="00F0085B">
      <w:pPr>
        <w:spacing w:line="480" w:lineRule="exact"/>
        <w:jc w:val="center"/>
        <w:rPr>
          <w:rFonts w:ascii="宋体" w:hAnsi="宋体"/>
          <w:b/>
          <w:bCs/>
          <w:color w:val="000000"/>
          <w:sz w:val="36"/>
          <w:szCs w:val="36"/>
        </w:rPr>
      </w:pP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0085B" w:rsidRDefault="0034084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0085B" w:rsidRDefault="003408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0085B" w:rsidRDefault="003408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0085B" w:rsidRDefault="003408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0085B">
        <w:trPr>
          <w:gridAfter w:val="1"/>
          <w:wAfter w:w="14" w:type="dxa"/>
          <w:trHeight w:val="2636"/>
        </w:trPr>
        <w:tc>
          <w:tcPr>
            <w:tcW w:w="4484" w:type="dxa"/>
            <w:vAlign w:val="center"/>
          </w:tcPr>
          <w:p w:rsidR="00F0085B" w:rsidRDefault="00340840">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0085B" w:rsidRDefault="00340840">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0085B">
        <w:trPr>
          <w:trHeight w:val="2781"/>
        </w:trPr>
        <w:tc>
          <w:tcPr>
            <w:tcW w:w="4491" w:type="dxa"/>
            <w:gridSpan w:val="2"/>
            <w:vAlign w:val="center"/>
          </w:tcPr>
          <w:p w:rsidR="00F0085B" w:rsidRDefault="00340840">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0085B" w:rsidRDefault="00340840">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0085B" w:rsidRDefault="00F0085B" w:rsidP="004F7B8B">
      <w:pPr>
        <w:spacing w:line="320" w:lineRule="exact"/>
        <w:ind w:left="2" w:firstLineChars="149" w:firstLine="358"/>
        <w:rPr>
          <w:rFonts w:asciiTheme="minorEastAsia" w:hAnsiTheme="minorEastAsia" w:cs="Courier New"/>
          <w:sz w:val="24"/>
          <w:szCs w:val="24"/>
        </w:rPr>
      </w:pPr>
    </w:p>
    <w:p w:rsidR="00F0085B" w:rsidRDefault="0034084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0085B" w:rsidRDefault="00340840" w:rsidP="004E7CD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0085B" w:rsidRDefault="00340840" w:rsidP="004E7CD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0085B" w:rsidRDefault="00340840" w:rsidP="004E7CD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0085B" w:rsidRDefault="00340840" w:rsidP="004E7CD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0085B" w:rsidRDefault="00F0085B" w:rsidP="004E7CD5">
      <w:pPr>
        <w:spacing w:beforeLines="50" w:afterLines="50" w:line="360" w:lineRule="auto"/>
        <w:ind w:firstLineChars="236" w:firstLine="566"/>
        <w:rPr>
          <w:rFonts w:asciiTheme="minorEastAsia" w:hAnsiTheme="minorEastAsia" w:cs="宋体"/>
          <w:sz w:val="24"/>
          <w:szCs w:val="24"/>
          <w:lang w:val="zh-CN"/>
        </w:rPr>
      </w:pPr>
    </w:p>
    <w:p w:rsidR="00F0085B" w:rsidRDefault="00340840" w:rsidP="004E7CD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0085B" w:rsidRDefault="00340840" w:rsidP="004E7CD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0085B" w:rsidRDefault="00F0085B" w:rsidP="004E7CD5">
      <w:pPr>
        <w:spacing w:beforeLines="50" w:afterLines="50" w:line="360" w:lineRule="auto"/>
        <w:ind w:right="420" w:firstLineChars="2286" w:firstLine="5486"/>
        <w:rPr>
          <w:rFonts w:asciiTheme="minorEastAsia" w:hAnsiTheme="minorEastAsia" w:cs="宋体"/>
          <w:sz w:val="24"/>
          <w:szCs w:val="24"/>
          <w:lang w:val="zh-CN"/>
        </w:rPr>
      </w:pPr>
    </w:p>
    <w:p w:rsidR="00F0085B" w:rsidRDefault="00F0085B" w:rsidP="004E7CD5">
      <w:pPr>
        <w:spacing w:beforeLines="50" w:afterLines="50" w:line="360" w:lineRule="auto"/>
        <w:ind w:right="420" w:firstLineChars="2286" w:firstLine="5486"/>
        <w:rPr>
          <w:rFonts w:asciiTheme="minorEastAsia" w:hAnsiTheme="minorEastAsia" w:cs="宋体"/>
          <w:sz w:val="24"/>
          <w:szCs w:val="24"/>
          <w:lang w:val="zh-CN"/>
        </w:rPr>
      </w:pPr>
    </w:p>
    <w:p w:rsidR="00F0085B" w:rsidRDefault="00F0085B" w:rsidP="004E7CD5">
      <w:pPr>
        <w:spacing w:beforeLines="50" w:afterLines="50" w:line="360" w:lineRule="auto"/>
        <w:ind w:right="420" w:firstLineChars="2286" w:firstLine="5486"/>
        <w:rPr>
          <w:rFonts w:asciiTheme="minorEastAsia" w:hAnsiTheme="minorEastAsia" w:cs="宋体"/>
          <w:sz w:val="24"/>
          <w:szCs w:val="24"/>
          <w:lang w:val="zh-CN"/>
        </w:rPr>
      </w:pPr>
    </w:p>
    <w:p w:rsidR="00F0085B" w:rsidRDefault="0034084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34084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0085B" w:rsidRDefault="00F0085B">
      <w:pPr>
        <w:autoSpaceDE w:val="0"/>
        <w:autoSpaceDN w:val="0"/>
        <w:adjustRightInd w:val="0"/>
        <w:spacing w:line="360" w:lineRule="auto"/>
        <w:jc w:val="center"/>
        <w:rPr>
          <w:rFonts w:ascii="宋体" w:cs="宋体"/>
          <w:sz w:val="24"/>
          <w:lang w:val="zh-CN"/>
        </w:rPr>
      </w:pPr>
    </w:p>
    <w:p w:rsidR="00F0085B" w:rsidRDefault="00340840">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0085B" w:rsidRDefault="00F0085B">
      <w:pPr>
        <w:autoSpaceDE w:val="0"/>
        <w:autoSpaceDN w:val="0"/>
        <w:adjustRightInd w:val="0"/>
        <w:spacing w:line="360" w:lineRule="auto"/>
        <w:ind w:right="-11"/>
        <w:rPr>
          <w:rFonts w:ascii="宋体" w:cs="宋体"/>
          <w:sz w:val="24"/>
          <w:lang w:val="zh-CN"/>
        </w:rPr>
      </w:pPr>
    </w:p>
    <w:p w:rsidR="00F0085B" w:rsidRDefault="00F0085B">
      <w:pPr>
        <w:autoSpaceDE w:val="0"/>
        <w:autoSpaceDN w:val="0"/>
        <w:adjustRightInd w:val="0"/>
        <w:spacing w:line="360" w:lineRule="auto"/>
        <w:jc w:val="center"/>
        <w:rPr>
          <w:rFonts w:asciiTheme="minorEastAsia" w:hAnsiTheme="minorEastAsia" w:cs="宋体"/>
          <w:sz w:val="24"/>
          <w:szCs w:val="24"/>
          <w:lang w:val="zh-CN"/>
        </w:rPr>
      </w:pPr>
    </w:p>
    <w:p w:rsidR="00F0085B" w:rsidRDefault="00F0085B">
      <w:pPr>
        <w:autoSpaceDE w:val="0"/>
        <w:autoSpaceDN w:val="0"/>
        <w:adjustRightInd w:val="0"/>
        <w:spacing w:line="360" w:lineRule="auto"/>
        <w:jc w:val="center"/>
        <w:rPr>
          <w:rFonts w:asciiTheme="minorEastAsia" w:hAnsiTheme="minorEastAsia" w:cs="宋体"/>
          <w:sz w:val="24"/>
          <w:szCs w:val="24"/>
          <w:lang w:val="zh-CN"/>
        </w:rPr>
      </w:pPr>
    </w:p>
    <w:p w:rsidR="00F0085B" w:rsidRDefault="00F0085B">
      <w:pPr>
        <w:autoSpaceDE w:val="0"/>
        <w:autoSpaceDN w:val="0"/>
        <w:adjustRightInd w:val="0"/>
        <w:spacing w:line="360" w:lineRule="auto"/>
        <w:outlineLvl w:val="0"/>
        <w:rPr>
          <w:rFonts w:ascii="宋体" w:cs="宋体"/>
          <w:sz w:val="24"/>
          <w:lang w:val="zh-CN"/>
        </w:rPr>
      </w:pPr>
    </w:p>
    <w:p w:rsidR="00F0085B" w:rsidRDefault="0034084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F0085B">
      <w:pPr>
        <w:autoSpaceDE w:val="0"/>
        <w:autoSpaceDN w:val="0"/>
        <w:adjustRightInd w:val="0"/>
        <w:spacing w:line="360" w:lineRule="auto"/>
        <w:jc w:val="center"/>
        <w:outlineLvl w:val="0"/>
        <w:rPr>
          <w:rFonts w:eastAsia="宋体" w:hAnsi="宋体"/>
          <w:b/>
          <w:snapToGrid w:val="0"/>
          <w:kern w:val="0"/>
          <w:sz w:val="36"/>
          <w:szCs w:val="36"/>
        </w:rPr>
      </w:pPr>
    </w:p>
    <w:p w:rsidR="00F0085B" w:rsidRDefault="0034084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0085B" w:rsidRDefault="00340840" w:rsidP="004E7C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0085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0085B" w:rsidRDefault="0034084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008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r>
      <w:tr w:rsidR="00F008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360" w:lineRule="auto"/>
              <w:rPr>
                <w:rFonts w:asciiTheme="minorEastAsia" w:hAnsiTheme="minorEastAsia"/>
                <w:sz w:val="24"/>
                <w:szCs w:val="24"/>
              </w:rPr>
            </w:pPr>
          </w:p>
        </w:tc>
      </w:tr>
      <w:tr w:rsidR="00F0085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0085B" w:rsidRDefault="00F0085B">
      <w:pPr>
        <w:autoSpaceDE w:val="0"/>
        <w:autoSpaceDN w:val="0"/>
        <w:adjustRightInd w:val="0"/>
        <w:spacing w:line="480" w:lineRule="auto"/>
        <w:rPr>
          <w:rFonts w:asciiTheme="minorEastAsia" w:hAnsiTheme="minorEastAsia" w:cs="宋体"/>
          <w:sz w:val="24"/>
          <w:szCs w:val="24"/>
          <w:lang w:val="zh-CN"/>
        </w:rPr>
      </w:pPr>
    </w:p>
    <w:p w:rsidR="00F0085B" w:rsidRDefault="00F0085B">
      <w:pPr>
        <w:spacing w:line="300" w:lineRule="exact"/>
        <w:rPr>
          <w:rFonts w:asciiTheme="minorEastAsia" w:hAnsiTheme="minorEastAsia"/>
          <w:color w:val="000000"/>
          <w:sz w:val="24"/>
          <w:szCs w:val="24"/>
        </w:rPr>
      </w:pPr>
    </w:p>
    <w:p w:rsidR="00F0085B" w:rsidRDefault="0034084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0085B" w:rsidRDefault="00340840" w:rsidP="004E7C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0085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008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jc w:val="center"/>
              <w:rPr>
                <w:rFonts w:asciiTheme="minorEastAsia" w:hAnsiTheme="minorEastAsia"/>
                <w:b/>
                <w:bCs/>
                <w:sz w:val="24"/>
                <w:szCs w:val="24"/>
              </w:rPr>
            </w:pPr>
          </w:p>
        </w:tc>
      </w:tr>
      <w:tr w:rsidR="00F008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0085B" w:rsidRDefault="0034084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0085B" w:rsidRDefault="00F0085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0085B" w:rsidRDefault="00F0085B">
            <w:pPr>
              <w:autoSpaceDE w:val="0"/>
              <w:autoSpaceDN w:val="0"/>
              <w:adjustRightInd w:val="0"/>
              <w:spacing w:line="480" w:lineRule="exact"/>
              <w:jc w:val="center"/>
              <w:rPr>
                <w:rFonts w:asciiTheme="minorEastAsia" w:hAnsiTheme="minorEastAsia"/>
                <w:b/>
                <w:bCs/>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0085B" w:rsidRDefault="00F0085B">
      <w:pPr>
        <w:snapToGrid w:val="0"/>
        <w:spacing w:line="360" w:lineRule="auto"/>
        <w:jc w:val="center"/>
        <w:rPr>
          <w:rFonts w:eastAsia="宋体" w:hAnsi="宋体"/>
          <w:b/>
          <w:snapToGrid w:val="0"/>
          <w:kern w:val="0"/>
          <w:sz w:val="36"/>
          <w:szCs w:val="36"/>
        </w:rPr>
      </w:pPr>
    </w:p>
    <w:p w:rsidR="00F0085B" w:rsidRDefault="0034084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0085B" w:rsidRDefault="00F0085B">
      <w:pPr>
        <w:snapToGrid w:val="0"/>
        <w:spacing w:line="360" w:lineRule="auto"/>
        <w:jc w:val="center"/>
        <w:rPr>
          <w:rFonts w:eastAsia="宋体" w:hAnsi="宋体"/>
          <w:b/>
          <w:snapToGrid w:val="0"/>
          <w:kern w:val="0"/>
          <w:sz w:val="36"/>
          <w:szCs w:val="36"/>
        </w:rPr>
      </w:pPr>
    </w:p>
    <w:p w:rsidR="00F0085B" w:rsidRDefault="00F0085B">
      <w:pPr>
        <w:snapToGrid w:val="0"/>
        <w:spacing w:line="360" w:lineRule="auto"/>
        <w:jc w:val="center"/>
        <w:rPr>
          <w:rFonts w:eastAsia="宋体" w:hAnsi="宋体"/>
          <w:b/>
          <w:snapToGrid w:val="0"/>
          <w:kern w:val="0"/>
          <w:sz w:val="36"/>
          <w:szCs w:val="36"/>
        </w:rPr>
      </w:pPr>
    </w:p>
    <w:p w:rsidR="00F0085B" w:rsidRDefault="00F0085B">
      <w:pPr>
        <w:snapToGrid w:val="0"/>
        <w:spacing w:line="360" w:lineRule="auto"/>
        <w:jc w:val="center"/>
        <w:rPr>
          <w:rFonts w:eastAsia="宋体" w:hAnsi="宋体"/>
          <w:b/>
          <w:snapToGrid w:val="0"/>
          <w:kern w:val="0"/>
          <w:sz w:val="36"/>
          <w:szCs w:val="36"/>
        </w:rPr>
      </w:pPr>
    </w:p>
    <w:p w:rsidR="00F0085B" w:rsidRDefault="00F0085B">
      <w:pPr>
        <w:snapToGrid w:val="0"/>
        <w:spacing w:line="360" w:lineRule="auto"/>
        <w:jc w:val="center"/>
        <w:rPr>
          <w:rFonts w:eastAsia="宋体" w:hAnsi="宋体"/>
          <w:b/>
          <w:snapToGrid w:val="0"/>
          <w:kern w:val="0"/>
          <w:sz w:val="36"/>
          <w:szCs w:val="36"/>
        </w:rPr>
      </w:pPr>
    </w:p>
    <w:p w:rsidR="00F0085B" w:rsidRDefault="00340840">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0085B" w:rsidRDefault="00340840" w:rsidP="004E7C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0085B">
        <w:trPr>
          <w:trHeight w:val="777"/>
        </w:trPr>
        <w:tc>
          <w:tcPr>
            <w:tcW w:w="712"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0085B" w:rsidRDefault="0034084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0085B" w:rsidRDefault="00F0085B">
            <w:pPr>
              <w:pStyle w:val="a6"/>
              <w:spacing w:line="360" w:lineRule="auto"/>
              <w:rPr>
                <w:rFonts w:ascii="宋体" w:eastAsia="宋体" w:hAnsi="宋体" w:cs="Times New Roman"/>
                <w:sz w:val="24"/>
                <w:szCs w:val="24"/>
              </w:rPr>
            </w:pPr>
          </w:p>
        </w:tc>
        <w:tc>
          <w:tcPr>
            <w:tcW w:w="3579" w:type="dxa"/>
            <w:vAlign w:val="center"/>
          </w:tcPr>
          <w:p w:rsidR="00F0085B" w:rsidRDefault="00F0085B">
            <w:pPr>
              <w:pStyle w:val="a6"/>
              <w:spacing w:line="360" w:lineRule="auto"/>
              <w:rPr>
                <w:rFonts w:ascii="宋体" w:eastAsia="宋体" w:hAnsi="宋体" w:cs="Times New Roman"/>
                <w:sz w:val="24"/>
                <w:szCs w:val="24"/>
              </w:rPr>
            </w:pPr>
          </w:p>
        </w:tc>
        <w:tc>
          <w:tcPr>
            <w:tcW w:w="1440" w:type="dxa"/>
            <w:vAlign w:val="center"/>
          </w:tcPr>
          <w:p w:rsidR="00F0085B" w:rsidRDefault="00F0085B">
            <w:pPr>
              <w:pStyle w:val="a6"/>
              <w:spacing w:line="360" w:lineRule="auto"/>
              <w:rPr>
                <w:rFonts w:ascii="宋体" w:eastAsia="宋体" w:hAnsi="宋体" w:cs="Times New Roman"/>
                <w:sz w:val="24"/>
                <w:szCs w:val="24"/>
              </w:rPr>
            </w:pPr>
          </w:p>
        </w:tc>
        <w:tc>
          <w:tcPr>
            <w:tcW w:w="1706" w:type="dxa"/>
            <w:vAlign w:val="center"/>
          </w:tcPr>
          <w:p w:rsidR="00F0085B" w:rsidRDefault="00F0085B">
            <w:pPr>
              <w:pStyle w:val="a6"/>
              <w:spacing w:line="360" w:lineRule="auto"/>
              <w:rPr>
                <w:rFonts w:ascii="宋体" w:eastAsia="宋体" w:hAnsi="宋体" w:cs="Times New Roman"/>
                <w:sz w:val="24"/>
                <w:szCs w:val="24"/>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0085B" w:rsidRDefault="00F0085B">
            <w:pPr>
              <w:pStyle w:val="a6"/>
              <w:spacing w:line="360" w:lineRule="auto"/>
              <w:rPr>
                <w:rFonts w:ascii="宋体" w:eastAsia="宋体" w:hAnsi="宋体" w:cs="Times New Roman"/>
                <w:sz w:val="24"/>
                <w:szCs w:val="24"/>
              </w:rPr>
            </w:pPr>
          </w:p>
        </w:tc>
        <w:tc>
          <w:tcPr>
            <w:tcW w:w="3579" w:type="dxa"/>
            <w:vAlign w:val="center"/>
          </w:tcPr>
          <w:p w:rsidR="00F0085B" w:rsidRDefault="00F0085B">
            <w:pPr>
              <w:pStyle w:val="a6"/>
              <w:spacing w:line="360" w:lineRule="auto"/>
              <w:rPr>
                <w:rFonts w:ascii="宋体" w:eastAsia="宋体" w:hAnsi="宋体" w:cs="Times New Roman"/>
                <w:sz w:val="24"/>
                <w:szCs w:val="24"/>
              </w:rPr>
            </w:pPr>
          </w:p>
        </w:tc>
        <w:tc>
          <w:tcPr>
            <w:tcW w:w="1440" w:type="dxa"/>
            <w:vAlign w:val="center"/>
          </w:tcPr>
          <w:p w:rsidR="00F0085B" w:rsidRDefault="00F0085B">
            <w:pPr>
              <w:pStyle w:val="a6"/>
              <w:spacing w:line="360" w:lineRule="auto"/>
              <w:rPr>
                <w:rFonts w:ascii="宋体" w:eastAsia="宋体" w:hAnsi="宋体" w:cs="Times New Roman"/>
                <w:sz w:val="24"/>
                <w:szCs w:val="24"/>
              </w:rPr>
            </w:pPr>
          </w:p>
        </w:tc>
        <w:tc>
          <w:tcPr>
            <w:tcW w:w="1706" w:type="dxa"/>
            <w:vAlign w:val="center"/>
          </w:tcPr>
          <w:p w:rsidR="00F0085B" w:rsidRDefault="00F0085B">
            <w:pPr>
              <w:pStyle w:val="a6"/>
              <w:spacing w:line="360" w:lineRule="auto"/>
              <w:rPr>
                <w:rFonts w:ascii="宋体" w:eastAsia="宋体" w:hAnsi="宋体" w:cs="Times New Roman"/>
                <w:sz w:val="24"/>
                <w:szCs w:val="24"/>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0085B" w:rsidRDefault="00F0085B">
            <w:pPr>
              <w:pStyle w:val="a6"/>
              <w:spacing w:line="360" w:lineRule="auto"/>
              <w:rPr>
                <w:rFonts w:ascii="宋体" w:eastAsia="宋体" w:hAnsi="宋体" w:cs="Times New Roman"/>
                <w:sz w:val="24"/>
                <w:szCs w:val="24"/>
              </w:rPr>
            </w:pPr>
          </w:p>
        </w:tc>
        <w:tc>
          <w:tcPr>
            <w:tcW w:w="3579" w:type="dxa"/>
            <w:vAlign w:val="center"/>
          </w:tcPr>
          <w:p w:rsidR="00F0085B" w:rsidRDefault="00F0085B">
            <w:pPr>
              <w:pStyle w:val="a6"/>
              <w:spacing w:line="360" w:lineRule="auto"/>
              <w:rPr>
                <w:rFonts w:ascii="宋体" w:eastAsia="宋体" w:hAnsi="宋体" w:cs="Times New Roman"/>
                <w:sz w:val="24"/>
                <w:szCs w:val="24"/>
              </w:rPr>
            </w:pPr>
          </w:p>
        </w:tc>
        <w:tc>
          <w:tcPr>
            <w:tcW w:w="1440" w:type="dxa"/>
            <w:vAlign w:val="center"/>
          </w:tcPr>
          <w:p w:rsidR="00F0085B" w:rsidRDefault="00F0085B">
            <w:pPr>
              <w:pStyle w:val="a6"/>
              <w:spacing w:line="360" w:lineRule="auto"/>
              <w:rPr>
                <w:rFonts w:ascii="宋体" w:eastAsia="宋体" w:hAnsi="宋体" w:cs="Times New Roman"/>
                <w:sz w:val="24"/>
                <w:szCs w:val="24"/>
              </w:rPr>
            </w:pPr>
          </w:p>
        </w:tc>
        <w:tc>
          <w:tcPr>
            <w:tcW w:w="1706" w:type="dxa"/>
            <w:vAlign w:val="center"/>
          </w:tcPr>
          <w:p w:rsidR="00F0085B" w:rsidRDefault="00F0085B">
            <w:pPr>
              <w:pStyle w:val="a6"/>
              <w:spacing w:line="360" w:lineRule="auto"/>
              <w:rPr>
                <w:rFonts w:ascii="宋体" w:eastAsia="宋体" w:hAnsi="宋体" w:cs="Times New Roman"/>
                <w:sz w:val="24"/>
                <w:szCs w:val="24"/>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0085B" w:rsidRDefault="00F0085B">
            <w:pPr>
              <w:rPr>
                <w:rFonts w:ascii="宋体"/>
              </w:rPr>
            </w:pPr>
          </w:p>
        </w:tc>
        <w:tc>
          <w:tcPr>
            <w:tcW w:w="3579" w:type="dxa"/>
            <w:vAlign w:val="center"/>
          </w:tcPr>
          <w:p w:rsidR="00F0085B" w:rsidRDefault="00F0085B">
            <w:pPr>
              <w:rPr>
                <w:rFonts w:ascii="宋体"/>
              </w:rPr>
            </w:pPr>
          </w:p>
        </w:tc>
        <w:tc>
          <w:tcPr>
            <w:tcW w:w="1440" w:type="dxa"/>
            <w:vAlign w:val="center"/>
          </w:tcPr>
          <w:p w:rsidR="00F0085B" w:rsidRDefault="00F0085B">
            <w:pPr>
              <w:rPr>
                <w:rFonts w:ascii="宋体"/>
              </w:rPr>
            </w:pPr>
          </w:p>
        </w:tc>
        <w:tc>
          <w:tcPr>
            <w:tcW w:w="1706" w:type="dxa"/>
            <w:vAlign w:val="center"/>
          </w:tcPr>
          <w:p w:rsidR="00F0085B" w:rsidRDefault="00F0085B">
            <w:pPr>
              <w:rPr>
                <w:rFonts w:ascii="宋体"/>
              </w:rPr>
            </w:pPr>
          </w:p>
        </w:tc>
      </w:tr>
      <w:tr w:rsidR="00F0085B">
        <w:trPr>
          <w:trHeight w:val="680"/>
        </w:trPr>
        <w:tc>
          <w:tcPr>
            <w:tcW w:w="712"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0085B" w:rsidRDefault="00F0085B">
            <w:pPr>
              <w:rPr>
                <w:rFonts w:ascii="宋体"/>
              </w:rPr>
            </w:pPr>
          </w:p>
        </w:tc>
        <w:tc>
          <w:tcPr>
            <w:tcW w:w="3579" w:type="dxa"/>
            <w:vAlign w:val="center"/>
          </w:tcPr>
          <w:p w:rsidR="00F0085B" w:rsidRDefault="00F0085B">
            <w:pPr>
              <w:rPr>
                <w:rFonts w:ascii="宋体"/>
              </w:rPr>
            </w:pPr>
          </w:p>
        </w:tc>
        <w:tc>
          <w:tcPr>
            <w:tcW w:w="1440" w:type="dxa"/>
            <w:vAlign w:val="center"/>
          </w:tcPr>
          <w:p w:rsidR="00F0085B" w:rsidRDefault="00F0085B">
            <w:pPr>
              <w:rPr>
                <w:rFonts w:ascii="宋体"/>
              </w:rPr>
            </w:pPr>
          </w:p>
        </w:tc>
        <w:tc>
          <w:tcPr>
            <w:tcW w:w="1706" w:type="dxa"/>
            <w:vAlign w:val="center"/>
          </w:tcPr>
          <w:p w:rsidR="00F0085B" w:rsidRDefault="00F0085B">
            <w:pPr>
              <w:rPr>
                <w:rFonts w:ascii="宋体"/>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autoSpaceDE w:val="0"/>
        <w:autoSpaceDN w:val="0"/>
        <w:adjustRightInd w:val="0"/>
        <w:spacing w:line="480" w:lineRule="auto"/>
        <w:rPr>
          <w:rFonts w:asciiTheme="minorEastAsia" w:hAnsiTheme="minorEastAsia" w:cs="宋体"/>
          <w:sz w:val="24"/>
          <w:szCs w:val="24"/>
          <w:lang w:val="zh-CN"/>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hAnsi="宋体" w:cs="微软雅黑"/>
          <w:bCs/>
          <w:kern w:val="0"/>
        </w:rPr>
      </w:pPr>
    </w:p>
    <w:p w:rsidR="00F0085B" w:rsidRDefault="00340840">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0085B" w:rsidRDefault="00340840" w:rsidP="004E7C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0085B">
        <w:trPr>
          <w:trHeight w:val="225"/>
          <w:tblHeader/>
        </w:trPr>
        <w:tc>
          <w:tcPr>
            <w:tcW w:w="537"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snapToGrid w:val="0"/>
        <w:spacing w:line="500" w:lineRule="exact"/>
        <w:rPr>
          <w:rFonts w:asciiTheme="minorEastAsia" w:hAnsiTheme="minorEastAsia" w:cs="宋体"/>
          <w:sz w:val="24"/>
          <w:szCs w:val="24"/>
          <w:lang w:val="zh-CN"/>
        </w:rPr>
      </w:pPr>
    </w:p>
    <w:p w:rsidR="00F0085B" w:rsidRDefault="0034084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0085B" w:rsidRDefault="00F0085B">
      <w:pPr>
        <w:rPr>
          <w:rFonts w:asciiTheme="minorEastAsia" w:hAnsiTheme="minorEastAsia" w:cs="宋体"/>
          <w:sz w:val="24"/>
          <w:szCs w:val="24"/>
          <w:lang w:val="zh-CN"/>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0085B" w:rsidRDefault="00340840" w:rsidP="004E7C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0085B">
        <w:trPr>
          <w:trHeight w:val="225"/>
          <w:tblHeader/>
        </w:trPr>
        <w:tc>
          <w:tcPr>
            <w:tcW w:w="537"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snapToGrid w:val="0"/>
        <w:spacing w:line="500" w:lineRule="exact"/>
        <w:rPr>
          <w:rFonts w:asciiTheme="minorEastAsia" w:hAnsiTheme="minorEastAsia" w:cs="宋体"/>
          <w:sz w:val="24"/>
          <w:szCs w:val="24"/>
          <w:lang w:val="zh-CN"/>
        </w:rPr>
      </w:pPr>
    </w:p>
    <w:p w:rsidR="00F0085B" w:rsidRDefault="00F0085B">
      <w:pPr>
        <w:snapToGrid w:val="0"/>
        <w:spacing w:line="500" w:lineRule="exact"/>
        <w:rPr>
          <w:rFonts w:asciiTheme="minorEastAsia" w:hAnsiTheme="minorEastAsia" w:cs="宋体"/>
          <w:sz w:val="24"/>
          <w:szCs w:val="24"/>
          <w:lang w:val="zh-CN"/>
        </w:rPr>
      </w:pPr>
    </w:p>
    <w:p w:rsidR="00F0085B" w:rsidRDefault="0034084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0085B" w:rsidRDefault="00340840" w:rsidP="004E7CD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0085B" w:rsidRDefault="00340840">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0085B">
        <w:trPr>
          <w:trHeight w:val="225"/>
          <w:tblHeader/>
        </w:trPr>
        <w:tc>
          <w:tcPr>
            <w:tcW w:w="537"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0085B" w:rsidRDefault="0034084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r w:rsidR="00F0085B">
        <w:trPr>
          <w:trHeight w:val="851"/>
        </w:trPr>
        <w:tc>
          <w:tcPr>
            <w:tcW w:w="537" w:type="dxa"/>
            <w:vAlign w:val="center"/>
          </w:tcPr>
          <w:p w:rsidR="00F0085B" w:rsidRDefault="0034084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0085B" w:rsidRDefault="00F0085B">
            <w:pPr>
              <w:pStyle w:val="a6"/>
              <w:spacing w:line="360" w:lineRule="auto"/>
              <w:rPr>
                <w:rFonts w:ascii="宋体" w:eastAsia="宋体" w:hAnsi="宋体" w:cs="Times New Roman"/>
                <w:sz w:val="24"/>
                <w:szCs w:val="24"/>
              </w:rPr>
            </w:pPr>
          </w:p>
        </w:tc>
        <w:tc>
          <w:tcPr>
            <w:tcW w:w="991" w:type="dxa"/>
            <w:vAlign w:val="center"/>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135" w:type="dxa"/>
          </w:tcPr>
          <w:p w:rsidR="00F0085B" w:rsidRDefault="00F0085B">
            <w:pPr>
              <w:pStyle w:val="a6"/>
              <w:spacing w:line="360" w:lineRule="auto"/>
              <w:rPr>
                <w:rFonts w:ascii="宋体" w:eastAsia="宋体" w:hAnsi="宋体" w:cs="Times New Roman"/>
                <w:sz w:val="24"/>
                <w:szCs w:val="24"/>
              </w:rPr>
            </w:pPr>
          </w:p>
        </w:tc>
        <w:tc>
          <w:tcPr>
            <w:tcW w:w="1276" w:type="dxa"/>
          </w:tcPr>
          <w:p w:rsidR="00F0085B" w:rsidRDefault="00F0085B">
            <w:pPr>
              <w:pStyle w:val="a6"/>
              <w:spacing w:line="360" w:lineRule="auto"/>
              <w:rPr>
                <w:rFonts w:ascii="宋体" w:eastAsia="宋体" w:hAnsi="宋体" w:cs="Times New Roman"/>
                <w:sz w:val="24"/>
                <w:szCs w:val="24"/>
              </w:rPr>
            </w:pPr>
          </w:p>
        </w:tc>
        <w:tc>
          <w:tcPr>
            <w:tcW w:w="1439" w:type="dxa"/>
          </w:tcPr>
          <w:p w:rsidR="00F0085B" w:rsidRDefault="00F0085B">
            <w:pPr>
              <w:pStyle w:val="a6"/>
              <w:spacing w:line="360" w:lineRule="auto"/>
              <w:rPr>
                <w:rFonts w:ascii="宋体" w:eastAsia="宋体" w:hAnsi="宋体" w:cs="Times New Roman"/>
                <w:sz w:val="24"/>
                <w:szCs w:val="24"/>
              </w:rPr>
            </w:pPr>
          </w:p>
        </w:tc>
        <w:tc>
          <w:tcPr>
            <w:tcW w:w="1252" w:type="dxa"/>
          </w:tcPr>
          <w:p w:rsidR="00F0085B" w:rsidRDefault="00F0085B">
            <w:pPr>
              <w:pStyle w:val="a6"/>
              <w:spacing w:line="360" w:lineRule="auto"/>
              <w:rPr>
                <w:rFonts w:ascii="宋体" w:eastAsia="宋体" w:hAnsi="宋体" w:cs="Times New Roman"/>
                <w:sz w:val="24"/>
                <w:szCs w:val="24"/>
              </w:rPr>
            </w:pPr>
          </w:p>
        </w:tc>
      </w:tr>
    </w:tbl>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0085B" w:rsidRDefault="0034084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0085B" w:rsidRDefault="00F0085B">
      <w:pPr>
        <w:snapToGrid w:val="0"/>
        <w:spacing w:line="500" w:lineRule="exact"/>
        <w:rPr>
          <w:rFonts w:asciiTheme="minorEastAsia" w:hAnsiTheme="minorEastAsia" w:cs="宋体"/>
          <w:sz w:val="24"/>
          <w:szCs w:val="24"/>
          <w:lang w:val="zh-CN"/>
        </w:rPr>
      </w:pPr>
    </w:p>
    <w:p w:rsidR="00F0085B" w:rsidRDefault="00F0085B">
      <w:pPr>
        <w:snapToGrid w:val="0"/>
        <w:spacing w:line="500" w:lineRule="exact"/>
        <w:rPr>
          <w:rFonts w:asciiTheme="minorEastAsia" w:hAnsiTheme="minorEastAsia" w:cs="宋体"/>
          <w:sz w:val="24"/>
          <w:szCs w:val="24"/>
          <w:lang w:val="zh-CN"/>
        </w:rPr>
      </w:pPr>
    </w:p>
    <w:p w:rsidR="00F0085B" w:rsidRDefault="00340840">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F0085B">
      <w:pPr>
        <w:spacing w:line="360" w:lineRule="auto"/>
        <w:jc w:val="center"/>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0085B" w:rsidRDefault="00F0085B">
      <w:pPr>
        <w:spacing w:line="360" w:lineRule="auto"/>
        <w:jc w:val="center"/>
        <w:rPr>
          <w:rFonts w:ascii="宋体" w:hAnsi="宋体"/>
          <w:b/>
          <w:bCs/>
          <w:color w:val="000000"/>
          <w:sz w:val="36"/>
          <w:szCs w:val="36"/>
        </w:rPr>
      </w:pPr>
    </w:p>
    <w:p w:rsidR="00F0085B" w:rsidRDefault="0034084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0085B" w:rsidRDefault="0034084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0085B" w:rsidRDefault="00F008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0085B" w:rsidRDefault="00340840">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0085B" w:rsidRDefault="00F0085B">
      <w:pPr>
        <w:widowControl/>
        <w:spacing w:before="100" w:beforeAutospacing="1" w:after="100" w:afterAutospacing="1" w:line="360" w:lineRule="auto"/>
        <w:jc w:val="left"/>
        <w:rPr>
          <w:rFonts w:ascii="宋体" w:hAnsi="宋体"/>
          <w:color w:val="000000"/>
          <w:sz w:val="24"/>
          <w:szCs w:val="24"/>
        </w:rPr>
      </w:pPr>
    </w:p>
    <w:p w:rsidR="00F0085B" w:rsidRDefault="00340840">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0085B" w:rsidRDefault="0034084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0085B" w:rsidRDefault="0034084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0085B" w:rsidRDefault="00F0085B">
      <w:pPr>
        <w:autoSpaceDE w:val="0"/>
        <w:autoSpaceDN w:val="0"/>
        <w:adjustRightInd w:val="0"/>
        <w:spacing w:line="360" w:lineRule="auto"/>
        <w:jc w:val="center"/>
        <w:outlineLvl w:val="0"/>
        <w:rPr>
          <w:rFonts w:ascii="宋体" w:hAnsi="宋体" w:cs="Arial"/>
          <w:color w:val="000000"/>
          <w:kern w:val="0"/>
          <w:sz w:val="24"/>
          <w:szCs w:val="24"/>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F0085B">
      <w:pPr>
        <w:autoSpaceDE w:val="0"/>
        <w:autoSpaceDN w:val="0"/>
        <w:adjustRightInd w:val="0"/>
        <w:spacing w:line="360" w:lineRule="auto"/>
        <w:jc w:val="center"/>
        <w:outlineLvl w:val="0"/>
        <w:rPr>
          <w:rFonts w:ascii="宋体" w:hAnsi="宋体"/>
          <w:b/>
          <w:bCs/>
          <w:color w:val="000000"/>
          <w:sz w:val="36"/>
          <w:szCs w:val="36"/>
        </w:rPr>
      </w:pPr>
    </w:p>
    <w:p w:rsidR="00F0085B" w:rsidRDefault="00340840">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0085B" w:rsidRDefault="00F0085B">
      <w:pPr>
        <w:spacing w:line="360" w:lineRule="auto"/>
        <w:rPr>
          <w:rFonts w:ascii="宋体" w:hAnsi="宋体"/>
          <w:szCs w:val="21"/>
        </w:rPr>
      </w:pPr>
    </w:p>
    <w:p w:rsidR="00F0085B" w:rsidRDefault="0034084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0085B" w:rsidRDefault="0034084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0085B" w:rsidRDefault="00F0085B">
      <w:pPr>
        <w:spacing w:line="360" w:lineRule="auto"/>
        <w:rPr>
          <w:rFonts w:ascii="宋体" w:hAnsi="宋体"/>
          <w:sz w:val="24"/>
          <w:szCs w:val="24"/>
        </w:rPr>
      </w:pPr>
    </w:p>
    <w:p w:rsidR="00F0085B" w:rsidRDefault="00F0085B">
      <w:pPr>
        <w:spacing w:line="360" w:lineRule="auto"/>
        <w:rPr>
          <w:rFonts w:ascii="宋体" w:hAnsi="宋体"/>
          <w:sz w:val="24"/>
          <w:szCs w:val="24"/>
        </w:rPr>
      </w:pPr>
    </w:p>
    <w:p w:rsidR="00F0085B" w:rsidRDefault="00340840">
      <w:pPr>
        <w:spacing w:line="360" w:lineRule="auto"/>
        <w:rPr>
          <w:rFonts w:ascii="宋体" w:hAnsi="宋体"/>
          <w:sz w:val="24"/>
          <w:szCs w:val="24"/>
        </w:rPr>
      </w:pPr>
      <w:r>
        <w:rPr>
          <w:rFonts w:ascii="宋体" w:hAnsi="宋体" w:hint="eastAsia"/>
          <w:sz w:val="24"/>
          <w:szCs w:val="24"/>
        </w:rPr>
        <w:t xml:space="preserve">                                    单位名称（盖章）：</w:t>
      </w:r>
    </w:p>
    <w:p w:rsidR="00F0085B" w:rsidRDefault="00340840">
      <w:pPr>
        <w:spacing w:line="360" w:lineRule="auto"/>
        <w:rPr>
          <w:rFonts w:ascii="宋体" w:hAnsi="宋体"/>
          <w:sz w:val="24"/>
          <w:szCs w:val="24"/>
        </w:rPr>
      </w:pPr>
      <w:r>
        <w:rPr>
          <w:rFonts w:ascii="宋体" w:hAnsi="宋体" w:hint="eastAsia"/>
          <w:sz w:val="24"/>
          <w:szCs w:val="24"/>
        </w:rPr>
        <w:t xml:space="preserve">                                    日    期：</w:t>
      </w:r>
    </w:p>
    <w:p w:rsidR="00F0085B" w:rsidRDefault="00F0085B"/>
    <w:p w:rsidR="00F0085B" w:rsidRDefault="00F0085B"/>
    <w:p w:rsidR="00F0085B" w:rsidRDefault="00F0085B"/>
    <w:p w:rsidR="00F0085B" w:rsidRDefault="00F0085B"/>
    <w:p w:rsidR="00F0085B" w:rsidRDefault="00F0085B"/>
    <w:p w:rsidR="00F0085B" w:rsidRDefault="00F0085B"/>
    <w:p w:rsidR="00F0085B" w:rsidRDefault="00F0085B"/>
    <w:p w:rsidR="00F0085B" w:rsidRDefault="00340840">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0085B" w:rsidRDefault="00340840">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0085B" w:rsidRDefault="00F0085B">
      <w:pPr>
        <w:widowControl/>
        <w:spacing w:before="100" w:beforeAutospacing="1" w:after="100" w:afterAutospacing="1" w:line="360" w:lineRule="auto"/>
        <w:jc w:val="center"/>
        <w:rPr>
          <w:rFonts w:ascii="宋体" w:hAnsi="宋体"/>
          <w:b/>
          <w:bCs/>
          <w:color w:val="000000"/>
          <w:sz w:val="36"/>
          <w:szCs w:val="36"/>
        </w:rPr>
      </w:pPr>
    </w:p>
    <w:p w:rsidR="00F0085B" w:rsidRDefault="00F0085B">
      <w:pPr>
        <w:widowControl/>
        <w:spacing w:before="100" w:beforeAutospacing="1" w:after="100" w:afterAutospacing="1" w:line="360" w:lineRule="auto"/>
        <w:jc w:val="center"/>
        <w:rPr>
          <w:rFonts w:ascii="宋体" w:hAnsi="宋体"/>
          <w:b/>
          <w:bCs/>
          <w:color w:val="000000"/>
          <w:sz w:val="36"/>
          <w:szCs w:val="36"/>
        </w:rPr>
      </w:pPr>
    </w:p>
    <w:p w:rsidR="00F0085B" w:rsidRDefault="00F0085B"/>
    <w:p w:rsidR="00F0085B" w:rsidRDefault="00F0085B"/>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F0085B">
      <w:pPr>
        <w:autoSpaceDE w:val="0"/>
        <w:autoSpaceDN w:val="0"/>
        <w:adjustRightInd w:val="0"/>
        <w:spacing w:line="360" w:lineRule="auto"/>
        <w:jc w:val="center"/>
        <w:rPr>
          <w:rFonts w:asciiTheme="minorEastAsia" w:hAnsiTheme="minorEastAsia" w:cs="黑体"/>
          <w:b/>
          <w:bCs/>
          <w:sz w:val="44"/>
          <w:szCs w:val="44"/>
          <w:lang w:val="zh-CN"/>
        </w:rPr>
      </w:pPr>
    </w:p>
    <w:p w:rsidR="00F0085B" w:rsidRDefault="0034084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0085B" w:rsidRDefault="00F0085B"/>
    <w:p w:rsidR="00F0085B" w:rsidRDefault="00F0085B"/>
    <w:p w:rsidR="00F0085B" w:rsidRDefault="00F0085B"/>
    <w:p w:rsidR="00F0085B" w:rsidRDefault="0034084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0085B" w:rsidRDefault="00340840">
      <w:pPr>
        <w:spacing w:line="360" w:lineRule="auto"/>
        <w:jc w:val="center"/>
        <w:rPr>
          <w:rFonts w:ascii="宋体" w:hAnsi="宋体"/>
          <w:b/>
          <w:bCs/>
          <w:color w:val="000000"/>
          <w:sz w:val="28"/>
          <w:szCs w:val="28"/>
        </w:rPr>
      </w:pPr>
      <w:r>
        <w:rPr>
          <w:rFonts w:ascii="宋体" w:hAnsi="宋体"/>
          <w:b/>
          <w:bCs/>
          <w:color w:val="000000"/>
          <w:sz w:val="28"/>
          <w:szCs w:val="28"/>
        </w:rPr>
        <w:t> </w:t>
      </w:r>
    </w:p>
    <w:p w:rsidR="00F0085B" w:rsidRDefault="00F0085B"/>
    <w:p w:rsidR="00F0085B" w:rsidRDefault="00F0085B"/>
    <w:p w:rsidR="00F0085B" w:rsidRDefault="00F0085B"/>
    <w:p w:rsidR="00F0085B" w:rsidRDefault="00F0085B"/>
    <w:p w:rsidR="00F0085B" w:rsidRDefault="00F0085B"/>
    <w:p w:rsidR="00F0085B" w:rsidRDefault="00F0085B"/>
    <w:p w:rsidR="00F0085B" w:rsidRDefault="00F0085B"/>
    <w:sectPr w:rsidR="00F0085B" w:rsidSect="00F0085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36" w:rsidRDefault="00470A36" w:rsidP="00F0085B">
      <w:r>
        <w:separator/>
      </w:r>
    </w:p>
  </w:endnote>
  <w:endnote w:type="continuationSeparator" w:id="0">
    <w:p w:rsidR="00470A36" w:rsidRDefault="00470A36" w:rsidP="00F0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5B" w:rsidRDefault="003013F0">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0085B" w:rsidRDefault="003013F0">
                <w:pPr>
                  <w:pStyle w:val="a9"/>
                </w:pPr>
                <w:r>
                  <w:fldChar w:fldCharType="begin"/>
                </w:r>
                <w:r w:rsidR="00340840">
                  <w:instrText xml:space="preserve"> PAGE  \* MERGEFORMAT </w:instrText>
                </w:r>
                <w:r>
                  <w:fldChar w:fldCharType="separate"/>
                </w:r>
                <w:r w:rsidR="004E7CD5">
                  <w:rPr>
                    <w:noProof/>
                  </w:rPr>
                  <w:t>35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36" w:rsidRDefault="00470A36" w:rsidP="00F0085B">
      <w:r>
        <w:separator/>
      </w:r>
    </w:p>
  </w:footnote>
  <w:footnote w:type="continuationSeparator" w:id="0">
    <w:p w:rsidR="00470A36" w:rsidRDefault="00470A36" w:rsidP="00F00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606EEE98"/>
    <w:multiLevelType w:val="singleLevel"/>
    <w:tmpl w:val="606EEE98"/>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33A"/>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3F87"/>
    <w:rsid w:val="000B59E9"/>
    <w:rsid w:val="000C05E8"/>
    <w:rsid w:val="000C1F09"/>
    <w:rsid w:val="000C393F"/>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0AA9"/>
    <w:rsid w:val="002B2BE8"/>
    <w:rsid w:val="002D0D13"/>
    <w:rsid w:val="002E3055"/>
    <w:rsid w:val="002E60F6"/>
    <w:rsid w:val="002E744B"/>
    <w:rsid w:val="003013F0"/>
    <w:rsid w:val="0030587D"/>
    <w:rsid w:val="0031527C"/>
    <w:rsid w:val="00316537"/>
    <w:rsid w:val="00316973"/>
    <w:rsid w:val="00316D67"/>
    <w:rsid w:val="00334874"/>
    <w:rsid w:val="00336815"/>
    <w:rsid w:val="00340840"/>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00F"/>
    <w:rsid w:val="00420293"/>
    <w:rsid w:val="004224AA"/>
    <w:rsid w:val="00423593"/>
    <w:rsid w:val="00427171"/>
    <w:rsid w:val="00431A4E"/>
    <w:rsid w:val="0043314E"/>
    <w:rsid w:val="00435633"/>
    <w:rsid w:val="00436C3E"/>
    <w:rsid w:val="00436E21"/>
    <w:rsid w:val="0043706F"/>
    <w:rsid w:val="00450B7E"/>
    <w:rsid w:val="004511E4"/>
    <w:rsid w:val="00452FF0"/>
    <w:rsid w:val="00454B40"/>
    <w:rsid w:val="00461772"/>
    <w:rsid w:val="0046214B"/>
    <w:rsid w:val="0046220D"/>
    <w:rsid w:val="004661DD"/>
    <w:rsid w:val="004661DE"/>
    <w:rsid w:val="004676F5"/>
    <w:rsid w:val="00470A36"/>
    <w:rsid w:val="004713E9"/>
    <w:rsid w:val="00475975"/>
    <w:rsid w:val="00475BC1"/>
    <w:rsid w:val="00477E2A"/>
    <w:rsid w:val="00483BBC"/>
    <w:rsid w:val="004A1281"/>
    <w:rsid w:val="004A35BF"/>
    <w:rsid w:val="004A69C6"/>
    <w:rsid w:val="004C00FF"/>
    <w:rsid w:val="004C15CA"/>
    <w:rsid w:val="004C3610"/>
    <w:rsid w:val="004D1A38"/>
    <w:rsid w:val="004D7F5F"/>
    <w:rsid w:val="004D7FCC"/>
    <w:rsid w:val="004E3BC4"/>
    <w:rsid w:val="004E7CD5"/>
    <w:rsid w:val="004F3FD7"/>
    <w:rsid w:val="004F551F"/>
    <w:rsid w:val="004F6FBD"/>
    <w:rsid w:val="004F797A"/>
    <w:rsid w:val="004F7B8B"/>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E08"/>
    <w:rsid w:val="00546002"/>
    <w:rsid w:val="00555840"/>
    <w:rsid w:val="005601D7"/>
    <w:rsid w:val="00570BD7"/>
    <w:rsid w:val="00571948"/>
    <w:rsid w:val="00572C46"/>
    <w:rsid w:val="005755F7"/>
    <w:rsid w:val="00575732"/>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566B"/>
    <w:rsid w:val="006211BD"/>
    <w:rsid w:val="00621788"/>
    <w:rsid w:val="00622134"/>
    <w:rsid w:val="00622FF6"/>
    <w:rsid w:val="00631618"/>
    <w:rsid w:val="006341CB"/>
    <w:rsid w:val="00636AAD"/>
    <w:rsid w:val="00644E97"/>
    <w:rsid w:val="00651415"/>
    <w:rsid w:val="006674B6"/>
    <w:rsid w:val="0066760C"/>
    <w:rsid w:val="00671218"/>
    <w:rsid w:val="00680403"/>
    <w:rsid w:val="0068441A"/>
    <w:rsid w:val="00685CAE"/>
    <w:rsid w:val="00685DAD"/>
    <w:rsid w:val="00687238"/>
    <w:rsid w:val="0069117B"/>
    <w:rsid w:val="006951C7"/>
    <w:rsid w:val="006B3B14"/>
    <w:rsid w:val="006C33F0"/>
    <w:rsid w:val="006C575E"/>
    <w:rsid w:val="006D24FE"/>
    <w:rsid w:val="006D776D"/>
    <w:rsid w:val="006D7995"/>
    <w:rsid w:val="006E1073"/>
    <w:rsid w:val="006E5294"/>
    <w:rsid w:val="006E69A9"/>
    <w:rsid w:val="006E7D75"/>
    <w:rsid w:val="006F42BD"/>
    <w:rsid w:val="006F6735"/>
    <w:rsid w:val="00703498"/>
    <w:rsid w:val="00714EA5"/>
    <w:rsid w:val="00716754"/>
    <w:rsid w:val="00723ED1"/>
    <w:rsid w:val="0072488A"/>
    <w:rsid w:val="00727688"/>
    <w:rsid w:val="00730668"/>
    <w:rsid w:val="00730CAF"/>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2B08"/>
    <w:rsid w:val="00813462"/>
    <w:rsid w:val="008147AE"/>
    <w:rsid w:val="00814D8F"/>
    <w:rsid w:val="00815986"/>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54DC4"/>
    <w:rsid w:val="00964173"/>
    <w:rsid w:val="009652AA"/>
    <w:rsid w:val="0097149B"/>
    <w:rsid w:val="00971DFC"/>
    <w:rsid w:val="00973BD1"/>
    <w:rsid w:val="00974710"/>
    <w:rsid w:val="00976944"/>
    <w:rsid w:val="00977773"/>
    <w:rsid w:val="00992F1F"/>
    <w:rsid w:val="0099354B"/>
    <w:rsid w:val="00993662"/>
    <w:rsid w:val="009946EF"/>
    <w:rsid w:val="00994A8A"/>
    <w:rsid w:val="009A0AC7"/>
    <w:rsid w:val="009A296B"/>
    <w:rsid w:val="009A2BC5"/>
    <w:rsid w:val="009A47E3"/>
    <w:rsid w:val="009A6F91"/>
    <w:rsid w:val="009B3ABA"/>
    <w:rsid w:val="009B6205"/>
    <w:rsid w:val="009C12AB"/>
    <w:rsid w:val="009C35AA"/>
    <w:rsid w:val="009D0D89"/>
    <w:rsid w:val="009D24B7"/>
    <w:rsid w:val="009E037C"/>
    <w:rsid w:val="009E1FE4"/>
    <w:rsid w:val="009E2AB7"/>
    <w:rsid w:val="009E483D"/>
    <w:rsid w:val="009E6006"/>
    <w:rsid w:val="009F0133"/>
    <w:rsid w:val="009F55F0"/>
    <w:rsid w:val="009F6831"/>
    <w:rsid w:val="00A0270D"/>
    <w:rsid w:val="00A05160"/>
    <w:rsid w:val="00A06482"/>
    <w:rsid w:val="00A066DE"/>
    <w:rsid w:val="00A10E0F"/>
    <w:rsid w:val="00A1226A"/>
    <w:rsid w:val="00A146D0"/>
    <w:rsid w:val="00A26A2D"/>
    <w:rsid w:val="00A272CE"/>
    <w:rsid w:val="00A27E80"/>
    <w:rsid w:val="00A30773"/>
    <w:rsid w:val="00A409A7"/>
    <w:rsid w:val="00A44E4A"/>
    <w:rsid w:val="00A50403"/>
    <w:rsid w:val="00A5050D"/>
    <w:rsid w:val="00A57099"/>
    <w:rsid w:val="00A577F4"/>
    <w:rsid w:val="00A630FF"/>
    <w:rsid w:val="00A634C2"/>
    <w:rsid w:val="00A634EF"/>
    <w:rsid w:val="00A71479"/>
    <w:rsid w:val="00A72BD8"/>
    <w:rsid w:val="00A9002A"/>
    <w:rsid w:val="00A94B10"/>
    <w:rsid w:val="00A97F1A"/>
    <w:rsid w:val="00AA0FE4"/>
    <w:rsid w:val="00AA16B6"/>
    <w:rsid w:val="00AA265E"/>
    <w:rsid w:val="00AC0D4D"/>
    <w:rsid w:val="00AC62A0"/>
    <w:rsid w:val="00AC6B92"/>
    <w:rsid w:val="00AD310A"/>
    <w:rsid w:val="00AD43D5"/>
    <w:rsid w:val="00AD5C9F"/>
    <w:rsid w:val="00AE0428"/>
    <w:rsid w:val="00B0198A"/>
    <w:rsid w:val="00B0319F"/>
    <w:rsid w:val="00B12486"/>
    <w:rsid w:val="00B17370"/>
    <w:rsid w:val="00B2055A"/>
    <w:rsid w:val="00B2067D"/>
    <w:rsid w:val="00B24B86"/>
    <w:rsid w:val="00B30A6C"/>
    <w:rsid w:val="00B40771"/>
    <w:rsid w:val="00B40C7E"/>
    <w:rsid w:val="00B4170E"/>
    <w:rsid w:val="00B41F29"/>
    <w:rsid w:val="00B64EAB"/>
    <w:rsid w:val="00B65A0E"/>
    <w:rsid w:val="00B66E6E"/>
    <w:rsid w:val="00B72960"/>
    <w:rsid w:val="00B75416"/>
    <w:rsid w:val="00B80C52"/>
    <w:rsid w:val="00B91885"/>
    <w:rsid w:val="00B95A20"/>
    <w:rsid w:val="00BB1EC0"/>
    <w:rsid w:val="00BB6CC2"/>
    <w:rsid w:val="00BC01E9"/>
    <w:rsid w:val="00BC05E7"/>
    <w:rsid w:val="00BD0FE7"/>
    <w:rsid w:val="00BD3AFF"/>
    <w:rsid w:val="00BF1DA5"/>
    <w:rsid w:val="00BF21E1"/>
    <w:rsid w:val="00C06F9E"/>
    <w:rsid w:val="00C1514A"/>
    <w:rsid w:val="00C22712"/>
    <w:rsid w:val="00C23622"/>
    <w:rsid w:val="00C36189"/>
    <w:rsid w:val="00C414AD"/>
    <w:rsid w:val="00C430C9"/>
    <w:rsid w:val="00C45EEC"/>
    <w:rsid w:val="00C51319"/>
    <w:rsid w:val="00C638EC"/>
    <w:rsid w:val="00C7189B"/>
    <w:rsid w:val="00C731CA"/>
    <w:rsid w:val="00C75A26"/>
    <w:rsid w:val="00C8587D"/>
    <w:rsid w:val="00C932A1"/>
    <w:rsid w:val="00C937D1"/>
    <w:rsid w:val="00C956D7"/>
    <w:rsid w:val="00CA0494"/>
    <w:rsid w:val="00CA2C12"/>
    <w:rsid w:val="00CB5066"/>
    <w:rsid w:val="00CB5576"/>
    <w:rsid w:val="00CD3EE9"/>
    <w:rsid w:val="00CD4CBE"/>
    <w:rsid w:val="00CD7E6D"/>
    <w:rsid w:val="00CE0F39"/>
    <w:rsid w:val="00CF4F24"/>
    <w:rsid w:val="00D11037"/>
    <w:rsid w:val="00D21019"/>
    <w:rsid w:val="00D227B2"/>
    <w:rsid w:val="00D228EB"/>
    <w:rsid w:val="00D26A7A"/>
    <w:rsid w:val="00D31F0B"/>
    <w:rsid w:val="00D32FC6"/>
    <w:rsid w:val="00D35049"/>
    <w:rsid w:val="00D409E1"/>
    <w:rsid w:val="00D44821"/>
    <w:rsid w:val="00D54C29"/>
    <w:rsid w:val="00D60BC1"/>
    <w:rsid w:val="00D87AE5"/>
    <w:rsid w:val="00D87CA6"/>
    <w:rsid w:val="00D90CE2"/>
    <w:rsid w:val="00D95770"/>
    <w:rsid w:val="00DA3386"/>
    <w:rsid w:val="00DA70EB"/>
    <w:rsid w:val="00DB6ADD"/>
    <w:rsid w:val="00DB748A"/>
    <w:rsid w:val="00DC5A3D"/>
    <w:rsid w:val="00DD116A"/>
    <w:rsid w:val="00DD1648"/>
    <w:rsid w:val="00E05333"/>
    <w:rsid w:val="00E109AF"/>
    <w:rsid w:val="00E11DE6"/>
    <w:rsid w:val="00E155B5"/>
    <w:rsid w:val="00E16A95"/>
    <w:rsid w:val="00E203D7"/>
    <w:rsid w:val="00E23924"/>
    <w:rsid w:val="00E2434C"/>
    <w:rsid w:val="00E24944"/>
    <w:rsid w:val="00E32D01"/>
    <w:rsid w:val="00E403D1"/>
    <w:rsid w:val="00E43378"/>
    <w:rsid w:val="00E52D68"/>
    <w:rsid w:val="00E6072E"/>
    <w:rsid w:val="00E61001"/>
    <w:rsid w:val="00E63001"/>
    <w:rsid w:val="00E64C12"/>
    <w:rsid w:val="00E71FE4"/>
    <w:rsid w:val="00E72B34"/>
    <w:rsid w:val="00E8196F"/>
    <w:rsid w:val="00E85524"/>
    <w:rsid w:val="00E86D2C"/>
    <w:rsid w:val="00E8799C"/>
    <w:rsid w:val="00E87E2A"/>
    <w:rsid w:val="00E906B8"/>
    <w:rsid w:val="00E956EC"/>
    <w:rsid w:val="00EA0782"/>
    <w:rsid w:val="00EA20BB"/>
    <w:rsid w:val="00EB040F"/>
    <w:rsid w:val="00EB1E6B"/>
    <w:rsid w:val="00EB2492"/>
    <w:rsid w:val="00EB3D1C"/>
    <w:rsid w:val="00EB4C15"/>
    <w:rsid w:val="00EC0745"/>
    <w:rsid w:val="00EC1DE4"/>
    <w:rsid w:val="00EC2484"/>
    <w:rsid w:val="00ED4705"/>
    <w:rsid w:val="00ED4AF7"/>
    <w:rsid w:val="00EE20E3"/>
    <w:rsid w:val="00EE37D3"/>
    <w:rsid w:val="00EE38E4"/>
    <w:rsid w:val="00EF38CD"/>
    <w:rsid w:val="00EF4CE3"/>
    <w:rsid w:val="00EF56E4"/>
    <w:rsid w:val="00EF684F"/>
    <w:rsid w:val="00EF69A2"/>
    <w:rsid w:val="00F0085B"/>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27D0515"/>
    <w:rsid w:val="061D1FF3"/>
    <w:rsid w:val="0AED70A8"/>
    <w:rsid w:val="0DDA4EEE"/>
    <w:rsid w:val="1FF77B5B"/>
    <w:rsid w:val="25E6188E"/>
    <w:rsid w:val="2DAC67AA"/>
    <w:rsid w:val="2E7A1479"/>
    <w:rsid w:val="3820451C"/>
    <w:rsid w:val="3AAF7B40"/>
    <w:rsid w:val="418E2378"/>
    <w:rsid w:val="432C1F8F"/>
    <w:rsid w:val="43E068A3"/>
    <w:rsid w:val="444D1267"/>
    <w:rsid w:val="478560A9"/>
    <w:rsid w:val="493B0BE2"/>
    <w:rsid w:val="4B5A7C10"/>
    <w:rsid w:val="4F900CB8"/>
    <w:rsid w:val="4FAE4101"/>
    <w:rsid w:val="541E639B"/>
    <w:rsid w:val="5967448B"/>
    <w:rsid w:val="5B7424AA"/>
    <w:rsid w:val="6026186E"/>
    <w:rsid w:val="68D6554F"/>
    <w:rsid w:val="6AA10D99"/>
    <w:rsid w:val="76745625"/>
    <w:rsid w:val="7BCA1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5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0085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0085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0085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0085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0085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0085B"/>
    <w:pPr>
      <w:spacing w:after="120"/>
    </w:pPr>
  </w:style>
  <w:style w:type="paragraph" w:styleId="a5">
    <w:name w:val="Normal Indent"/>
    <w:basedOn w:val="a"/>
    <w:qFormat/>
    <w:rsid w:val="00F0085B"/>
    <w:pPr>
      <w:ind w:firstLine="425"/>
    </w:pPr>
    <w:rPr>
      <w:rFonts w:ascii="Times New Roman" w:eastAsia="宋体" w:hAnsi="Times New Roman" w:cs="Times New Roman"/>
      <w:szCs w:val="20"/>
    </w:rPr>
  </w:style>
  <w:style w:type="paragraph" w:styleId="a6">
    <w:name w:val="caption"/>
    <w:basedOn w:val="a"/>
    <w:next w:val="a"/>
    <w:qFormat/>
    <w:rsid w:val="00F0085B"/>
    <w:rPr>
      <w:rFonts w:ascii="Arial" w:eastAsia="黑体" w:hAnsi="Arial" w:cs="Arial"/>
      <w:sz w:val="20"/>
      <w:szCs w:val="20"/>
    </w:rPr>
  </w:style>
  <w:style w:type="paragraph" w:styleId="30">
    <w:name w:val="Body Text 3"/>
    <w:basedOn w:val="a"/>
    <w:link w:val="3Char0"/>
    <w:rsid w:val="00F0085B"/>
    <w:rPr>
      <w:rFonts w:ascii="Times New Roman" w:eastAsia="宋体" w:hAnsi="Times New Roman" w:cs="Times New Roman"/>
      <w:color w:val="FF0000"/>
      <w:sz w:val="24"/>
      <w:szCs w:val="24"/>
    </w:rPr>
  </w:style>
  <w:style w:type="paragraph" w:styleId="5">
    <w:name w:val="toc 5"/>
    <w:basedOn w:val="a"/>
    <w:next w:val="a"/>
    <w:uiPriority w:val="39"/>
    <w:rsid w:val="00F0085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0085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0085B"/>
    <w:rPr>
      <w:rFonts w:eastAsia="宋体"/>
      <w:sz w:val="24"/>
    </w:rPr>
  </w:style>
  <w:style w:type="paragraph" w:styleId="a8">
    <w:name w:val="Date"/>
    <w:basedOn w:val="a"/>
    <w:next w:val="a"/>
    <w:link w:val="Char2"/>
    <w:uiPriority w:val="99"/>
    <w:unhideWhenUsed/>
    <w:qFormat/>
    <w:rsid w:val="00F0085B"/>
    <w:pPr>
      <w:ind w:leftChars="2500" w:left="100"/>
    </w:pPr>
  </w:style>
  <w:style w:type="paragraph" w:styleId="a9">
    <w:name w:val="footer"/>
    <w:basedOn w:val="a"/>
    <w:link w:val="Char3"/>
    <w:uiPriority w:val="99"/>
    <w:unhideWhenUsed/>
    <w:qFormat/>
    <w:rsid w:val="00F0085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0085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0085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008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0085B"/>
    <w:rPr>
      <w:rFonts w:ascii="Calibri" w:eastAsia="宋体" w:hAnsi="Calibri" w:cs="Times New Roman"/>
      <w:sz w:val="24"/>
      <w:szCs w:val="24"/>
    </w:rPr>
  </w:style>
  <w:style w:type="character" w:styleId="ac">
    <w:name w:val="Strong"/>
    <w:basedOn w:val="a0"/>
    <w:uiPriority w:val="22"/>
    <w:qFormat/>
    <w:rsid w:val="00F0085B"/>
    <w:rPr>
      <w:b/>
      <w:bCs/>
    </w:rPr>
  </w:style>
  <w:style w:type="character" w:styleId="ad">
    <w:name w:val="FollowedHyperlink"/>
    <w:basedOn w:val="a0"/>
    <w:uiPriority w:val="99"/>
    <w:semiHidden/>
    <w:unhideWhenUsed/>
    <w:rsid w:val="00F0085B"/>
    <w:rPr>
      <w:color w:val="800080" w:themeColor="followedHyperlink"/>
      <w:u w:val="single"/>
    </w:rPr>
  </w:style>
  <w:style w:type="character" w:styleId="ae">
    <w:name w:val="Emphasis"/>
    <w:basedOn w:val="a0"/>
    <w:uiPriority w:val="20"/>
    <w:qFormat/>
    <w:rsid w:val="00F0085B"/>
    <w:rPr>
      <w:i/>
      <w:iCs/>
    </w:rPr>
  </w:style>
  <w:style w:type="character" w:styleId="af">
    <w:name w:val="Hyperlink"/>
    <w:basedOn w:val="a0"/>
    <w:uiPriority w:val="99"/>
    <w:unhideWhenUsed/>
    <w:qFormat/>
    <w:rsid w:val="00F0085B"/>
    <w:rPr>
      <w:color w:val="0000FF"/>
      <w:u w:val="single"/>
    </w:rPr>
  </w:style>
  <w:style w:type="character" w:customStyle="1" w:styleId="1Char">
    <w:name w:val="标题 1 Char"/>
    <w:basedOn w:val="a0"/>
    <w:link w:val="1"/>
    <w:rsid w:val="00F0085B"/>
    <w:rPr>
      <w:rFonts w:ascii="Calibri" w:eastAsia="宋体" w:hAnsi="Calibri" w:cs="Times New Roman"/>
      <w:b/>
      <w:bCs/>
      <w:kern w:val="44"/>
      <w:sz w:val="44"/>
      <w:szCs w:val="44"/>
    </w:rPr>
  </w:style>
  <w:style w:type="character" w:customStyle="1" w:styleId="2Char">
    <w:name w:val="标题 2 Char"/>
    <w:basedOn w:val="a0"/>
    <w:link w:val="2"/>
    <w:rsid w:val="00F0085B"/>
    <w:rPr>
      <w:rFonts w:ascii="Arial" w:eastAsia="黑体" w:hAnsi="Arial" w:cs="Times New Roman"/>
      <w:b/>
      <w:bCs/>
      <w:kern w:val="0"/>
      <w:sz w:val="32"/>
      <w:szCs w:val="32"/>
    </w:rPr>
  </w:style>
  <w:style w:type="character" w:customStyle="1" w:styleId="3Char">
    <w:name w:val="标题 3 Char"/>
    <w:basedOn w:val="a0"/>
    <w:link w:val="3"/>
    <w:rsid w:val="00F0085B"/>
    <w:rPr>
      <w:rFonts w:ascii="宋体" w:eastAsia="宋体" w:hAnsi="宋体" w:cs="Times New Roman"/>
      <w:b/>
      <w:color w:val="000000"/>
      <w:kern w:val="0"/>
      <w:sz w:val="24"/>
      <w:szCs w:val="20"/>
      <w:lang w:val="en-GB"/>
    </w:rPr>
  </w:style>
  <w:style w:type="character" w:customStyle="1" w:styleId="4Char">
    <w:name w:val="标题 4 Char"/>
    <w:basedOn w:val="a0"/>
    <w:link w:val="4"/>
    <w:rsid w:val="00F0085B"/>
    <w:rPr>
      <w:rFonts w:ascii="Arial" w:eastAsia="黑体" w:hAnsi="Arial" w:cs="Times New Roman"/>
      <w:b/>
      <w:bCs/>
      <w:kern w:val="0"/>
      <w:sz w:val="28"/>
      <w:szCs w:val="28"/>
    </w:rPr>
  </w:style>
  <w:style w:type="character" w:customStyle="1" w:styleId="Char1">
    <w:name w:val="纯文本 Char"/>
    <w:basedOn w:val="a0"/>
    <w:link w:val="a7"/>
    <w:qFormat/>
    <w:rsid w:val="00F0085B"/>
    <w:rPr>
      <w:rFonts w:eastAsia="宋体"/>
      <w:sz w:val="24"/>
    </w:rPr>
  </w:style>
  <w:style w:type="character" w:customStyle="1" w:styleId="Char2">
    <w:name w:val="日期 Char"/>
    <w:basedOn w:val="a0"/>
    <w:link w:val="a8"/>
    <w:uiPriority w:val="99"/>
    <w:qFormat/>
    <w:rsid w:val="00F0085B"/>
  </w:style>
  <w:style w:type="character" w:customStyle="1" w:styleId="Char3">
    <w:name w:val="页脚 Char"/>
    <w:basedOn w:val="a0"/>
    <w:link w:val="a9"/>
    <w:uiPriority w:val="99"/>
    <w:qFormat/>
    <w:rsid w:val="00F0085B"/>
    <w:rPr>
      <w:sz w:val="18"/>
      <w:szCs w:val="18"/>
    </w:rPr>
  </w:style>
  <w:style w:type="character" w:customStyle="1" w:styleId="Char4">
    <w:name w:val="页眉 Char"/>
    <w:basedOn w:val="a0"/>
    <w:link w:val="aa"/>
    <w:uiPriority w:val="99"/>
    <w:qFormat/>
    <w:rsid w:val="00F0085B"/>
    <w:rPr>
      <w:sz w:val="18"/>
      <w:szCs w:val="18"/>
    </w:rPr>
  </w:style>
  <w:style w:type="character" w:customStyle="1" w:styleId="Char10">
    <w:name w:val="纯文本 Char1"/>
    <w:qFormat/>
    <w:rsid w:val="00F0085B"/>
    <w:rPr>
      <w:rFonts w:eastAsia="宋体"/>
      <w:sz w:val="24"/>
    </w:rPr>
  </w:style>
  <w:style w:type="paragraph" w:customStyle="1" w:styleId="Default">
    <w:name w:val="Default"/>
    <w:qFormat/>
    <w:rsid w:val="00F0085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0085B"/>
    <w:pPr>
      <w:ind w:firstLineChars="200" w:firstLine="420"/>
    </w:pPr>
  </w:style>
  <w:style w:type="paragraph" w:styleId="af0">
    <w:name w:val="List Paragraph"/>
    <w:basedOn w:val="a"/>
    <w:uiPriority w:val="99"/>
    <w:unhideWhenUsed/>
    <w:rsid w:val="00F0085B"/>
    <w:pPr>
      <w:ind w:firstLineChars="200" w:firstLine="420"/>
    </w:pPr>
  </w:style>
  <w:style w:type="character" w:customStyle="1" w:styleId="CharChar">
    <w:name w:val="正文文本缩进 Char Char"/>
    <w:link w:val="13"/>
    <w:qFormat/>
    <w:rsid w:val="00F0085B"/>
    <w:rPr>
      <w:rFonts w:ascii="宋体"/>
      <w:sz w:val="24"/>
    </w:rPr>
  </w:style>
  <w:style w:type="paragraph" w:customStyle="1" w:styleId="13">
    <w:name w:val="正文文本缩进1"/>
    <w:basedOn w:val="a"/>
    <w:link w:val="CharChar"/>
    <w:rsid w:val="00F0085B"/>
    <w:pPr>
      <w:spacing w:line="360" w:lineRule="auto"/>
      <w:ind w:firstLineChars="200" w:firstLine="480"/>
    </w:pPr>
    <w:rPr>
      <w:rFonts w:ascii="宋体"/>
      <w:sz w:val="24"/>
    </w:rPr>
  </w:style>
  <w:style w:type="character" w:customStyle="1" w:styleId="CharChar0">
    <w:name w:val="日期 Char Char"/>
    <w:link w:val="14"/>
    <w:qFormat/>
    <w:rsid w:val="00F0085B"/>
    <w:rPr>
      <w:sz w:val="24"/>
    </w:rPr>
  </w:style>
  <w:style w:type="paragraph" w:customStyle="1" w:styleId="14">
    <w:name w:val="日期1"/>
    <w:basedOn w:val="a"/>
    <w:next w:val="a"/>
    <w:link w:val="CharChar0"/>
    <w:rsid w:val="00F0085B"/>
    <w:rPr>
      <w:sz w:val="24"/>
    </w:rPr>
  </w:style>
  <w:style w:type="paragraph" w:customStyle="1" w:styleId="15">
    <w:name w:val="正文缩进1"/>
    <w:basedOn w:val="a"/>
    <w:rsid w:val="00F0085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0085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0085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0085B"/>
    <w:rPr>
      <w:rFonts w:ascii="Times New Roman" w:eastAsia="宋体" w:hAnsi="Times New Roman" w:cs="Times New Roman"/>
      <w:color w:val="FF0000"/>
      <w:sz w:val="24"/>
      <w:szCs w:val="24"/>
    </w:rPr>
  </w:style>
  <w:style w:type="character" w:customStyle="1" w:styleId="edittexttarea">
    <w:name w:val="edittexttarea"/>
    <w:basedOn w:val="a0"/>
    <w:rsid w:val="00F0085B"/>
  </w:style>
  <w:style w:type="paragraph" w:customStyle="1" w:styleId="11212">
    <w:name w:val="样式 标题 1 + 四号 居中 段前: 12 磅 段后: 12 磅 行距: 单倍行距"/>
    <w:basedOn w:val="1"/>
    <w:rsid w:val="00F0085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0085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0085B"/>
  </w:style>
  <w:style w:type="character" w:customStyle="1" w:styleId="Char">
    <w:name w:val="正文首行缩进 Char"/>
    <w:basedOn w:val="Char0"/>
    <w:link w:val="a3"/>
    <w:rsid w:val="00F0085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0085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5E219-DBE3-4430-9226-E08F578C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70</Pages>
  <Words>5865</Words>
  <Characters>33432</Characters>
  <Application>Microsoft Office Word</Application>
  <DocSecurity>0</DocSecurity>
  <Lines>278</Lines>
  <Paragraphs>78</Paragraphs>
  <ScaleCrop>false</ScaleCrop>
  <Company>Sky123.Org</Company>
  <LinksUpToDate>false</LinksUpToDate>
  <CharactersWithSpaces>39219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43</cp:revision>
  <cp:lastPrinted>2018-03-20T03:26:00Z</cp:lastPrinted>
  <dcterms:created xsi:type="dcterms:W3CDTF">2018-05-22T02:57:00Z</dcterms:created>
  <dcterms:modified xsi:type="dcterms:W3CDTF">2018-07-13T03:44:00Z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