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88" w:rsidRPr="009F1F86" w:rsidRDefault="004E3088" w:rsidP="004E3088">
      <w:pPr>
        <w:pStyle w:val="a6"/>
        <w:spacing w:line="360" w:lineRule="auto"/>
        <w:rPr>
          <w:rFonts w:ascii="宋体" w:hAnsi="宋体"/>
          <w:sz w:val="28"/>
          <w:szCs w:val="28"/>
        </w:rPr>
      </w:pPr>
      <w:r w:rsidRPr="009F1F86">
        <w:rPr>
          <w:rFonts w:ascii="宋体" w:hAnsi="宋体" w:hint="eastAsia"/>
          <w:sz w:val="28"/>
          <w:szCs w:val="28"/>
        </w:rPr>
        <w:t>（五）设备配备情况一览表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48"/>
        <w:gridCol w:w="822"/>
        <w:gridCol w:w="910"/>
        <w:gridCol w:w="5076"/>
        <w:gridCol w:w="651"/>
        <w:gridCol w:w="615"/>
      </w:tblGrid>
      <w:tr w:rsidR="004E3088" w:rsidTr="003409FD">
        <w:tc>
          <w:tcPr>
            <w:tcW w:w="263" w:type="pct"/>
            <w:vAlign w:val="center"/>
          </w:tcPr>
          <w:p w:rsidR="004E3088" w:rsidRDefault="004E3088" w:rsidP="003409FD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534" w:type="pct"/>
            <w:vAlign w:val="center"/>
          </w:tcPr>
          <w:p w:rsidR="004E3088" w:rsidRDefault="004E3088" w:rsidP="003409FD">
            <w:pPr>
              <w:spacing w:line="360" w:lineRule="auto"/>
              <w:jc w:val="center"/>
            </w:pPr>
            <w:r>
              <w:rPr>
                <w:rFonts w:hint="eastAsia"/>
              </w:rPr>
              <w:t>品牌型号</w:t>
            </w:r>
          </w:p>
        </w:tc>
        <w:tc>
          <w:tcPr>
            <w:tcW w:w="2978" w:type="pct"/>
            <w:vAlign w:val="center"/>
          </w:tcPr>
          <w:p w:rsidR="004E3088" w:rsidRDefault="004E3088" w:rsidP="003409FD">
            <w:pPr>
              <w:spacing w:line="360" w:lineRule="auto"/>
              <w:jc w:val="center"/>
            </w:pPr>
            <w:r>
              <w:rPr>
                <w:rFonts w:hint="eastAsia"/>
              </w:rPr>
              <w:t>投标文件内容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高清摄像机</w:t>
            </w:r>
          </w:p>
        </w:tc>
        <w:tc>
          <w:tcPr>
            <w:tcW w:w="534" w:type="pct"/>
            <w:vAlign w:val="center"/>
          </w:tcPr>
          <w:p w:rsidR="004E3088" w:rsidRPr="00B60755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 w:rsidRPr="00B60755">
              <w:rPr>
                <w:rFonts w:ascii="宋体" w:hAnsi="宋体" w:hint="eastAsia"/>
              </w:rPr>
              <w:t>索尼</w:t>
            </w:r>
            <w:r w:rsidRPr="00B020F9">
              <w:rPr>
                <w:rFonts w:ascii="宋体" w:hAnsi="宋体"/>
              </w:rPr>
              <w:t>HDR-CX900E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传感器类型：Exmor R CMOS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传感器尺寸：1英寸（13.2mm x 8.8mm）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总像素：2090万像素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影像拍摄有效像素：1420 万像素（16:9）*1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逐行扫描模式： XAVC S HD : 50p,25p,24p 逐行扫描记录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AVCHD : 50p/24p, 逐行扫描记录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MP4: 25p, 逐行扫描记录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对焦模式自动/手动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光圈 F2.8-F4.5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光学变焦：12倍变焦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数码变焦 160x*9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f（焦点距离） f=9.3-111.6mm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f（35mm换算）动态模式 f=29.0-348.0mm（16:9）*1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f（35mm换算）静态模式 f=29.0-348.0mm（16:9），f=35.5-426.0mm（4：3）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最近对焦距离约 1cm-100cm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液晶屏 3.5"约92.1万像素Xtra Fine 宽屏（16:9）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触摸屏是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翻转角度约270°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 w:rsidRPr="00B020F9">
              <w:rPr>
                <w:rFonts w:ascii="宋体" w:hAnsi="宋体" w:hint="eastAsia"/>
              </w:rPr>
              <w:t>自动快门速度:1/8-1/10000秒,标准快门速度:1/60-1/10000秒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t>部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录音笔</w:t>
            </w:r>
          </w:p>
        </w:tc>
        <w:tc>
          <w:tcPr>
            <w:tcW w:w="534" w:type="pct"/>
            <w:vAlign w:val="center"/>
          </w:tcPr>
          <w:p w:rsidR="004E3088" w:rsidRPr="00B60755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 w:rsidRPr="00B020F9">
              <w:rPr>
                <w:rFonts w:ascii="宋体" w:hAnsi="宋体" w:hint="eastAsia"/>
              </w:rPr>
              <w:t>索尼ICD-UX560</w:t>
            </w:r>
            <w:r>
              <w:rPr>
                <w:rFonts w:ascii="宋体" w:hAnsi="宋体" w:hint="eastAsia"/>
              </w:rPr>
              <w:t>F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存储容量：4GB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录音时间：MP3 48kbps (单声道)：约159 小时 0 分钟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MP3 128kbps：约59 小时 35 分钟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MP3 192kbps：约39 小时 45 分钟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LPCM 44.1kHz, 16bit：约5 小时 20 分钟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播放性能：MP3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频率范围：87.50MHz-108.00MHz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屏幕类型：OLED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最大录音条数：199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内置功能：麦克风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传输接口：USB2.0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输出功率：150mW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电池类型：锂电池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外形尺寸：36.6*101.5*10.5mm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产品重量：52g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其他性能记忆卡插槽：MicroSD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扬声器大小(直径)：16mm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lastRenderedPageBreak/>
              <w:t>个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专业相机（带镜头）</w:t>
            </w:r>
          </w:p>
        </w:tc>
        <w:tc>
          <w:tcPr>
            <w:tcW w:w="534" w:type="pct"/>
            <w:vAlign w:val="center"/>
          </w:tcPr>
          <w:p w:rsidR="004E3088" w:rsidRPr="00B60755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 w:rsidRPr="00F84466">
              <w:rPr>
                <w:rFonts w:ascii="宋体" w:hAnsi="宋体" w:hint="eastAsia"/>
              </w:rPr>
              <w:t>佳能5D Mark IV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传感器类型：CMOS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传感器尺寸：全画幅（36*24mm）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有效像素：3040万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影像处理器：DIGIC6+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最高分辨率：6720×4480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 w:rsidRPr="00B020F9">
              <w:rPr>
                <w:rFonts w:ascii="宋体" w:hAnsi="宋体" w:hint="eastAsia"/>
              </w:rPr>
              <w:t>高清摄像:4K超高清视频（2160）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镜头说明：EF 24-105mm f/4L IS II USM镜头，实际焦距：f=24-105mm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对焦方式：单次自动对焦，人工智能伺服自动对焦，人工智能自动对焦，手动对焦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最大光圈：F4.0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显示屏类型：触摸屏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显示屏尺寸：3.2英寸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显示屏像素：162万像素液晶屏</w:t>
            </w:r>
          </w:p>
          <w:p w:rsidR="004E3088" w:rsidRPr="00F84466" w:rsidRDefault="004E3088" w:rsidP="003409FD">
            <w:pPr>
              <w:spacing w:line="360" w:lineRule="auto"/>
              <w:rPr>
                <w:rFonts w:ascii="宋体" w:hAnsi="宋体"/>
              </w:rPr>
            </w:pPr>
            <w:r w:rsidRPr="00F84466">
              <w:rPr>
                <w:rFonts w:ascii="宋体" w:hAnsi="宋体" w:hint="eastAsia"/>
              </w:rPr>
              <w:t xml:space="preserve">快门类型:电子控制焦平面快门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 w:rsidRPr="00F84466">
              <w:rPr>
                <w:rFonts w:ascii="宋体" w:hAnsi="宋体" w:hint="eastAsia"/>
              </w:rPr>
              <w:lastRenderedPageBreak/>
              <w:t>快门速度:1/8000至30秒（总快门速度范围，可用范围随拍摄模式各异），B门，闪光同步速度1/200秒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lastRenderedPageBreak/>
              <w:t>部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★台式一体机电脑</w:t>
            </w:r>
          </w:p>
        </w:tc>
        <w:tc>
          <w:tcPr>
            <w:tcW w:w="534" w:type="pct"/>
            <w:vAlign w:val="center"/>
          </w:tcPr>
          <w:p w:rsidR="004E3088" w:rsidRPr="00B60755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 w:rsidRPr="00771638">
              <w:rPr>
                <w:rFonts w:ascii="宋体" w:hAnsi="宋体" w:hint="eastAsia"/>
              </w:rPr>
              <w:t>联想A8150-D520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CPU ：</w:t>
            </w:r>
            <w:r w:rsidRPr="00771638">
              <w:rPr>
                <w:rFonts w:ascii="宋体" w:hAnsi="宋体"/>
              </w:rPr>
              <w:t>X4 855</w:t>
            </w:r>
            <w:r>
              <w:rPr>
                <w:rFonts w:ascii="宋体" w:hAnsi="宋体" w:hint="eastAsia"/>
              </w:rPr>
              <w:t>四核主频3.5GHz；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内存：4G DDRIII 1600MHz 内存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显卡：独立显卡，2G显存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声卡：集成标准声卡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硬盘：1T  SATA3 7200rpm 硬盘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光驱：无光驱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网卡: 集成10/100/1000M以太网卡，可选802.11B/G/N无线网卡（含蓝牙）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摄像头:无摄像头可选720P高清摄像头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显示屏:21.5寸WLED背光液晶显示屏，分辨率1920×1080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键盘:鼠标：USB键盘、光电鼠标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接口:6个USB（4*USB 3.0）接口，多媒体读卡器，HDMI-out输出接口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电源:150W 87Plus节能电源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顶置提手，方便移动，防盗锁孔；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可选相框式底座或俯仰底座，外观美观时尚，并支持壁挂应用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产品具有节能认证证书，并入围国家最新一期的节能产品政府采购清单；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打印复印一体机</w:t>
            </w:r>
          </w:p>
        </w:tc>
        <w:tc>
          <w:tcPr>
            <w:tcW w:w="534" w:type="pct"/>
            <w:vAlign w:val="center"/>
          </w:tcPr>
          <w:p w:rsidR="004E3088" w:rsidRPr="00B60755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 w:rsidRPr="00B60755">
              <w:rPr>
                <w:rFonts w:ascii="宋体" w:hAnsi="宋体" w:hint="eastAsia"/>
              </w:rPr>
              <w:t>联想M7400 PRO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产品类型黑白激光多功能一体机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涵盖功能打印/复印/扫描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最大处理幅面 A4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耗材容量硒鼓LD2451：12000页，墨粉LT2451：1500页，LT2451H：2600页；随机硒鼓：12000页，随机墨粉：2600页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双面功能手动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 xml:space="preserve">黑白打印速度：28ppm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打印分辨率：HQ1200，600×600dpi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首页打印时间：＜8.5秒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打印语言：GDI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复印速度：28cpm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复印分辨率：600×600dpi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首页复印时间：＜10秒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连续复印：1-99页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证卡复印一键身份证双面复印，一键票证复印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缩放范围：25-400%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lastRenderedPageBreak/>
              <w:t>台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40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★笔记本电脑</w:t>
            </w:r>
          </w:p>
        </w:tc>
        <w:tc>
          <w:tcPr>
            <w:tcW w:w="534" w:type="pct"/>
            <w:vAlign w:val="center"/>
          </w:tcPr>
          <w:p w:rsidR="004E3088" w:rsidRPr="00B60755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 w:rsidRPr="00771638">
              <w:rPr>
                <w:rFonts w:ascii="宋体" w:hAnsi="宋体" w:hint="eastAsia"/>
              </w:rPr>
              <w:t>联想E52-8085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机型：笔记本计算机</w:t>
            </w:r>
          </w:p>
          <w:p w:rsidR="004E3088" w:rsidRPr="00771638" w:rsidRDefault="004E3088" w:rsidP="003409FD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*CPU：Intel酷睿处理器</w:t>
            </w:r>
            <w:r w:rsidRPr="00771638">
              <w:rPr>
                <w:rFonts w:ascii="宋体" w:hAnsi="宋体"/>
              </w:rPr>
              <w:t xml:space="preserve">I5-6267U </w:t>
            </w:r>
            <w:r w:rsidRPr="00771638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主频2.8GHz 缓存4M；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液晶屏：15.6英寸 LED 防眩光超薄型液晶显示屏、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*显卡：2GB 独立显卡，支持双显卡切换；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声卡：High Definition Audio(支持高保真) 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*内存：4GB DDR4 2133MHz 内存；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*硬盘：SATA3 1000G 支持双硬盘；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*光驱：内置一件热插拔DVD Super-Multi 刻录光驱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*网卡：内置1000M 以太网卡无线通讯：802.11 AC无线网卡（支持2.4GHz和5.0GHz）及蓝牙BT4.1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*标准接口：4* USB接口(2个USB 3.0)、1个VGA，1个HDMI，1个RJ45，1个Combo audio，1个四合一读卡器；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*摄像头：720P高清摄像头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*安全设备：智能指纹识别系统登录，触控板（按键与触控板分离）、180度开合金转轴。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标配电池：41WH锂电池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传真机</w:t>
            </w:r>
          </w:p>
        </w:tc>
        <w:tc>
          <w:tcPr>
            <w:tcW w:w="534" w:type="pct"/>
            <w:vAlign w:val="center"/>
          </w:tcPr>
          <w:p w:rsidR="004E3088" w:rsidRPr="00B60755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 w:rsidRPr="00B60755">
              <w:rPr>
                <w:rFonts w:ascii="宋体" w:hAnsi="宋体" w:hint="eastAsia"/>
              </w:rPr>
              <w:t>施乐M115FS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涵盖功能打印/复印/扫描/传真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最大处理幅面 A4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耗材类型鼓粉分离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耗材容量 CT202138：1500页，CT351006：10000页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双面功能手动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网络功能不支持网络打印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黑白打印速度 20ppm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打印分辨率 2400×600dpi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首页打印时间≤10秒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打印语言基于主机的打印语言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复印速度 20cpm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复印分辨率 600×600dpi 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首页复印时间＜16秒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连续复印 1-99页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N合1复印 2合1复印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缩放范围 25-400%（最小调整量为1%）</w:t>
            </w:r>
          </w:p>
          <w:p w:rsidR="004E3088" w:rsidRPr="00E75FA6" w:rsidRDefault="004E3088" w:rsidP="003409FD">
            <w:pPr>
              <w:spacing w:line="360" w:lineRule="auto"/>
              <w:rPr>
                <w:rFonts w:ascii="宋体" w:hAnsi="宋体"/>
              </w:rPr>
            </w:pPr>
            <w:r w:rsidRPr="00E75FA6">
              <w:rPr>
                <w:rFonts w:ascii="宋体" w:hAnsi="宋体" w:hint="eastAsia"/>
              </w:rPr>
              <w:t xml:space="preserve">扫描控制器:标准配置 </w:t>
            </w:r>
          </w:p>
          <w:p w:rsidR="004E3088" w:rsidRPr="00E75FA6" w:rsidRDefault="004E3088" w:rsidP="003409FD">
            <w:pPr>
              <w:spacing w:line="360" w:lineRule="auto"/>
              <w:rPr>
                <w:rFonts w:ascii="宋体" w:hAnsi="宋体"/>
              </w:rPr>
            </w:pPr>
            <w:r w:rsidRPr="00E75FA6">
              <w:rPr>
                <w:rFonts w:ascii="宋体" w:hAnsi="宋体" w:hint="eastAsia"/>
              </w:rPr>
              <w:t xml:space="preserve">扫描类型:平板式 </w:t>
            </w:r>
          </w:p>
          <w:p w:rsidR="004E3088" w:rsidRPr="00E75FA6" w:rsidRDefault="004E3088" w:rsidP="003409FD">
            <w:pPr>
              <w:spacing w:line="360" w:lineRule="auto"/>
              <w:rPr>
                <w:rFonts w:ascii="宋体" w:hAnsi="宋体"/>
              </w:rPr>
            </w:pPr>
            <w:r w:rsidRPr="00E75FA6">
              <w:rPr>
                <w:rFonts w:ascii="宋体" w:hAnsi="宋体" w:hint="eastAsia"/>
              </w:rPr>
              <w:t xml:space="preserve">扫描元件:CIS 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 w:rsidRPr="00E75FA6">
              <w:rPr>
                <w:rFonts w:ascii="宋体" w:hAnsi="宋体" w:hint="eastAsia"/>
              </w:rPr>
              <w:t>光学分辨率:1200×600dpi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lastRenderedPageBreak/>
              <w:t>台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碎纸机</w:t>
            </w:r>
          </w:p>
        </w:tc>
        <w:tc>
          <w:tcPr>
            <w:tcW w:w="534" w:type="pct"/>
            <w:vAlign w:val="center"/>
          </w:tcPr>
          <w:p w:rsidR="004E3088" w:rsidRPr="00B60755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 w:rsidRPr="00B60755">
              <w:rPr>
                <w:rFonts w:ascii="宋体" w:hAnsi="宋体" w:hint="eastAsia"/>
              </w:rPr>
              <w:t>金典9706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1.碎纸能力：1-6张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2.碎纸效果：2X10MM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3.入纸口宽度：230MM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4..碎纸桶容量：22L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5.碎纸速度：3 M/Min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6.双入口：纸光盘/卡分离碎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7入纸方式：斜插式入纸，提升机器安全性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8..可碎范围：纸卡光盘图钉回形针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9.双重安全防护：LED安全提醒防护盖板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 w:rsidRPr="00E75FA6">
              <w:rPr>
                <w:rFonts w:ascii="宋体" w:hAnsi="宋体" w:hint="eastAsia"/>
              </w:rPr>
              <w:t>10</w:t>
            </w:r>
            <w:r>
              <w:rPr>
                <w:rFonts w:ascii="宋体" w:hAnsi="宋体" w:hint="eastAsia"/>
              </w:rPr>
              <w:t>．</w:t>
            </w:r>
            <w:r w:rsidRPr="00E75FA6">
              <w:rPr>
                <w:rFonts w:ascii="宋体" w:hAnsi="宋体" w:hint="eastAsia"/>
              </w:rPr>
              <w:t>其他功能：过热保护 过载保护 拉门断电 可透视纸屑桶  万向脚轮 LED安全提示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t>个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网络存储主机</w:t>
            </w:r>
          </w:p>
        </w:tc>
        <w:tc>
          <w:tcPr>
            <w:tcW w:w="534" w:type="pct"/>
            <w:vAlign w:val="center"/>
          </w:tcPr>
          <w:p w:rsidR="004E3088" w:rsidRPr="00C4287F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 w:rsidRPr="00C4287F">
              <w:rPr>
                <w:rFonts w:ascii="宋体" w:hAnsi="宋体" w:hint="eastAsia"/>
              </w:rPr>
              <w:t>海康威视</w:t>
            </w:r>
            <w:r w:rsidRPr="00C4287F">
              <w:rPr>
                <w:rFonts w:ascii="宋体" w:hAnsi="宋体"/>
              </w:rPr>
              <w:t>DS-A71048R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高性能网络储存主机，4U高度48盘位，高密度结构，节省机房空间；控制器架构，保障设备长期稳定运行；支持5千兆GE口，可扩展至9个千兆GE口，支持扩展万兆10GE口，冗余接口设计，满足多种场景下的应用需求；设备配置双电源，双风扇，双电池，保障设备长期稳定运行，双BIOS模块冗余，保证系统可靠启动，支持电源，风扇，电池的热插拔，方便后续维护管理；8GB高速缓存，可扩容至32GB,提升设备运行能力，性能稳定可靠；设备支持4个4*12Gbps SAS 3.0接口，后端接口总带宽192Bbps（单向），采用SAS 3.0接口，提高数据读写速度；可通过SAS3.0接口连接扩展柜进行扩展储存，最大支持9级扩展柜，最大支持级联接入480块硬盘，最大储存容量480*6T；可接入SATA硬盘（1/2/3/4/5/6</w:t>
            </w:r>
            <w:r>
              <w:rPr>
                <w:rFonts w:hint="eastAsia"/>
              </w:rPr>
              <w:t>/8/10</w:t>
            </w:r>
            <w:r>
              <w:rPr>
                <w:rFonts w:ascii="宋体" w:hAnsi="宋体" w:hint="eastAsia"/>
              </w:rPr>
              <w:t>TB）、SAS硬盘和SSD硬盘，支持硬盘混插，满足多样化需求应用；支持PCIE3.0插槽，可接入2端口SAS3.0卡，支持扩展应用，性能稳定可靠；支持1280路2Mbps（写入）+1280路2Mbps（读取），性能强大，满足海量视频大范围应用需求；单一存储主机同时支持SAN和NAS存储方式，无需配置NAS文件引擎或机头，支持单备多种存储方式应用，同时支持Iscsi、NFS、CIFS、FTP、HTTP等多种协议，满足多种场景下的应用需求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业务不中断情况下，支持SAN/NAS资源的在线扩容，操作简单方便，不影响当前业务进行；存储设备支持NAS的本地备份和远程备份，可以自定义备份策略，根据用户需求灵活设置备份策略，可设置周期、方向、文件等类型，性能稳定可靠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本次配置48块6TB磁阵专用磁盘，满足数据存储需求；</w:t>
            </w:r>
          </w:p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t>能提供</w:t>
            </w:r>
            <w:r>
              <w:rPr>
                <w:rFonts w:hint="eastAsia"/>
              </w:rPr>
              <w:t>RAID0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JBOD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lastRenderedPageBreak/>
              <w:t>RAIDErasingCode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Raid5EE</w:t>
            </w:r>
            <w:r>
              <w:rPr>
                <w:rFonts w:hint="eastAsia"/>
              </w:rPr>
              <w:t>模式，支持全局、局部等多种热备选择，支持坏盘自动重构；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/>
              </w:rPr>
              <w:t>当</w:t>
            </w:r>
            <w:r>
              <w:rPr>
                <w:rFonts w:hint="eastAsia"/>
              </w:rPr>
              <w:t>RAID</w:t>
            </w:r>
            <w:r>
              <w:rPr>
                <w:rFonts w:hint="eastAsia"/>
              </w:rPr>
              <w:t>中某块工作正常的硬盘被误拔出后，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分钟内插回，该硬盘能恢复到原</w:t>
            </w:r>
            <w:r>
              <w:rPr>
                <w:rFonts w:hint="eastAsia"/>
              </w:rPr>
              <w:t>RAID</w:t>
            </w:r>
            <w:r>
              <w:rPr>
                <w:rFonts w:hint="eastAsia"/>
              </w:rPr>
              <w:t>中，系统自动恢复工作，而且会对拔掉的硬盘进行增量数据恢复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lastRenderedPageBreak/>
              <w:t>台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1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存储扩展柜</w:t>
            </w:r>
          </w:p>
        </w:tc>
        <w:tc>
          <w:tcPr>
            <w:tcW w:w="534" w:type="pct"/>
            <w:vAlign w:val="center"/>
          </w:tcPr>
          <w:p w:rsidR="004E3088" w:rsidRPr="00C4287F" w:rsidRDefault="004E3088" w:rsidP="003409FD">
            <w:pPr>
              <w:spacing w:line="360" w:lineRule="auto"/>
              <w:jc w:val="center"/>
              <w:rPr>
                <w:rFonts w:ascii="宋体" w:hAnsi="宋体"/>
              </w:rPr>
            </w:pPr>
            <w:r w:rsidRPr="00C4287F">
              <w:rPr>
                <w:rFonts w:ascii="宋体" w:hAnsi="宋体" w:hint="eastAsia"/>
              </w:rPr>
              <w:t>海康威视</w:t>
            </w:r>
            <w:r w:rsidRPr="0036049A">
              <w:rPr>
                <w:rFonts w:ascii="宋体" w:hAnsi="宋体"/>
              </w:rPr>
              <w:t>DS-A80648S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网络存储扩展柜，4U高48盘位，高密度设计，有效节省机房面积；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2个RS232管理串口，6个4*12Gbps Mini SAS HD后端扩展接口，丰富的接口，满足多种场景下的应用需求；48个磁盘通道数，磁盘类型支持SATA/SSD/SAS/NL-SAS等多种类型磁盘，满足多种场景下的应用需求；电源支持1*1冗余，支持热拔插电源设计，支持电源自动故障切换和在线故障电源切换，方便后续维护管理；启动时采用磁盘顺序加电方式，降低启动冲击电流，确保系统电源安全，保障设备长期稳定运行；风扇冗余设计，支持热拔插，智能平衡系统功耗和散热需求，确保系统稳定运行；工作环境温度：5℃~40℃，工作环境湿度20%~80%（无冷凝），环境适应性强，保障设备长期稳定运行；</w:t>
            </w:r>
          </w:p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本次配置48块6TB磁阵专用硬盘，满足数据存储需求。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</w:p>
        </w:tc>
      </w:tr>
      <w:tr w:rsidR="004E3088" w:rsidTr="003409FD">
        <w:tc>
          <w:tcPr>
            <w:tcW w:w="263" w:type="pct"/>
            <w:vAlign w:val="center"/>
          </w:tcPr>
          <w:p w:rsidR="004E3088" w:rsidRDefault="004E3088" w:rsidP="004E308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center"/>
            </w:pPr>
          </w:p>
        </w:tc>
        <w:tc>
          <w:tcPr>
            <w:tcW w:w="482" w:type="pct"/>
            <w:vAlign w:val="center"/>
          </w:tcPr>
          <w:p w:rsidR="004E3088" w:rsidRDefault="004E3088" w:rsidP="003409F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级联服务器</w:t>
            </w:r>
          </w:p>
        </w:tc>
        <w:tc>
          <w:tcPr>
            <w:tcW w:w="534" w:type="pct"/>
            <w:vAlign w:val="center"/>
          </w:tcPr>
          <w:p w:rsidR="004E3088" w:rsidRPr="00C4287F" w:rsidRDefault="004E3088" w:rsidP="003409FD">
            <w:pPr>
              <w:spacing w:line="360" w:lineRule="auto"/>
              <w:jc w:val="center"/>
              <w:rPr>
                <w:rFonts w:ascii="宋体" w:hAnsi="宋体"/>
              </w:rPr>
            </w:pPr>
            <w:r w:rsidRPr="00C4287F">
              <w:rPr>
                <w:rFonts w:ascii="宋体" w:hAnsi="宋体" w:hint="eastAsia"/>
              </w:rPr>
              <w:t>海康威视</w:t>
            </w:r>
            <w:r w:rsidRPr="00C4287F">
              <w:rPr>
                <w:rFonts w:ascii="宋体" w:hAnsi="宋体"/>
              </w:rPr>
              <w:t>DS-VE2208W-RBD</w:t>
            </w:r>
          </w:p>
        </w:tc>
        <w:tc>
          <w:tcPr>
            <w:tcW w:w="2978" w:type="pct"/>
          </w:tcPr>
          <w:p w:rsidR="004E3088" w:rsidRDefault="004E3088" w:rsidP="003409F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E5-2630 V3(8核2.4GHz)×2/16GB DDR4×2/300GB SAS×2/热插拔/SAS3008/DVD/1GbE×4/冗电/导轨/2U/电源：高效能550W铂金1+1 冗余电源；</w:t>
            </w:r>
          </w:p>
        </w:tc>
        <w:tc>
          <w:tcPr>
            <w:tcW w:w="382" w:type="pct"/>
            <w:vAlign w:val="center"/>
          </w:tcPr>
          <w:p w:rsidR="004E3088" w:rsidRDefault="004E3088" w:rsidP="003409FD"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361" w:type="pct"/>
            <w:vAlign w:val="center"/>
          </w:tcPr>
          <w:p w:rsidR="004E3088" w:rsidRDefault="004E3088" w:rsidP="003409FD">
            <w:pPr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1</w:t>
            </w:r>
          </w:p>
        </w:tc>
      </w:tr>
    </w:tbl>
    <w:p w:rsidR="004E3088" w:rsidRDefault="004E3088" w:rsidP="004E3088">
      <w:pPr>
        <w:spacing w:line="360" w:lineRule="auto"/>
        <w:rPr>
          <w:rFonts w:ascii="宋体" w:hAnsi="宋体"/>
          <w:b/>
          <w:bCs/>
          <w:sz w:val="28"/>
          <w:szCs w:val="28"/>
        </w:rPr>
      </w:pPr>
    </w:p>
    <w:p w:rsidR="004E3088" w:rsidRPr="00FB11E7" w:rsidRDefault="004E3088" w:rsidP="004E3088">
      <w:pPr>
        <w:spacing w:line="360" w:lineRule="auto"/>
        <w:rPr>
          <w:color w:val="000000"/>
          <w:sz w:val="24"/>
          <w:szCs w:val="24"/>
        </w:rPr>
      </w:pPr>
      <w:r w:rsidRPr="00FB11E7">
        <w:rPr>
          <w:rFonts w:hint="eastAsia"/>
          <w:color w:val="000000"/>
          <w:sz w:val="24"/>
          <w:szCs w:val="24"/>
        </w:rPr>
        <w:t>投标人（盖单位公章）：河南省盈嘉信息技术有限公司</w:t>
      </w:r>
    </w:p>
    <w:p w:rsidR="004E3088" w:rsidRPr="00FB11E7" w:rsidRDefault="004E3088" w:rsidP="004E3088">
      <w:pPr>
        <w:spacing w:line="360" w:lineRule="auto"/>
        <w:rPr>
          <w:color w:val="000000"/>
          <w:sz w:val="24"/>
          <w:szCs w:val="24"/>
        </w:rPr>
      </w:pPr>
      <w:r w:rsidRPr="00FB11E7">
        <w:rPr>
          <w:rFonts w:hint="eastAsia"/>
          <w:color w:val="000000"/>
          <w:sz w:val="24"/>
          <w:szCs w:val="24"/>
        </w:rPr>
        <w:t>法定代表人或其委托代理人：</w:t>
      </w:r>
      <w:r w:rsidRPr="00FB11E7">
        <w:rPr>
          <w:rFonts w:hint="eastAsia"/>
          <w:color w:val="000000"/>
          <w:sz w:val="24"/>
          <w:szCs w:val="24"/>
        </w:rPr>
        <w:t>(</w:t>
      </w:r>
      <w:r w:rsidRPr="00FB11E7">
        <w:rPr>
          <w:rFonts w:hint="eastAsia"/>
          <w:color w:val="000000"/>
          <w:sz w:val="24"/>
          <w:szCs w:val="24"/>
        </w:rPr>
        <w:t>签字</w:t>
      </w:r>
      <w:r w:rsidRPr="00FB11E7">
        <w:rPr>
          <w:rFonts w:hint="eastAsia"/>
          <w:color w:val="000000"/>
          <w:sz w:val="24"/>
          <w:szCs w:val="24"/>
        </w:rPr>
        <w:t xml:space="preserve">) </w:t>
      </w:r>
    </w:p>
    <w:p w:rsidR="004E3088" w:rsidRPr="00FB11E7" w:rsidRDefault="004E3088" w:rsidP="004E3088">
      <w:pPr>
        <w:spacing w:line="360" w:lineRule="auto"/>
        <w:rPr>
          <w:color w:val="000000"/>
          <w:sz w:val="24"/>
          <w:szCs w:val="24"/>
        </w:rPr>
      </w:pPr>
      <w:r w:rsidRPr="00FB11E7">
        <w:rPr>
          <w:rFonts w:hint="eastAsia"/>
          <w:color w:val="000000"/>
          <w:sz w:val="24"/>
          <w:szCs w:val="24"/>
        </w:rPr>
        <w:t>时</w:t>
      </w:r>
      <w:r w:rsidRPr="00FB11E7">
        <w:rPr>
          <w:rFonts w:hint="eastAsia"/>
          <w:color w:val="000000"/>
          <w:sz w:val="24"/>
          <w:szCs w:val="24"/>
        </w:rPr>
        <w:t xml:space="preserve">   </w:t>
      </w:r>
      <w:r w:rsidRPr="00FB11E7">
        <w:rPr>
          <w:rFonts w:hint="eastAsia"/>
          <w:color w:val="000000"/>
          <w:sz w:val="24"/>
          <w:szCs w:val="24"/>
        </w:rPr>
        <w:t>间：</w:t>
      </w:r>
      <w:r w:rsidRPr="00FB11E7">
        <w:rPr>
          <w:rFonts w:hint="eastAsia"/>
          <w:color w:val="000000"/>
          <w:sz w:val="24"/>
          <w:szCs w:val="24"/>
        </w:rPr>
        <w:t>2018</w:t>
      </w:r>
      <w:r w:rsidRPr="00FB11E7">
        <w:rPr>
          <w:rFonts w:hint="eastAsia"/>
          <w:color w:val="000000"/>
          <w:sz w:val="24"/>
          <w:szCs w:val="24"/>
        </w:rPr>
        <w:t>年</w:t>
      </w:r>
      <w:r w:rsidRPr="00FB11E7">
        <w:rPr>
          <w:rFonts w:hint="eastAsia"/>
          <w:color w:val="000000"/>
          <w:sz w:val="24"/>
          <w:szCs w:val="24"/>
        </w:rPr>
        <w:t>8</w:t>
      </w:r>
      <w:r w:rsidRPr="00FB11E7">
        <w:rPr>
          <w:rFonts w:hint="eastAsia"/>
          <w:color w:val="000000"/>
          <w:sz w:val="24"/>
          <w:szCs w:val="24"/>
        </w:rPr>
        <w:t>月</w:t>
      </w:r>
      <w:r w:rsidRPr="00FB11E7">
        <w:rPr>
          <w:rFonts w:hint="eastAsia"/>
          <w:color w:val="000000"/>
          <w:sz w:val="24"/>
          <w:szCs w:val="24"/>
        </w:rPr>
        <w:t>2</w:t>
      </w:r>
      <w:r w:rsidRPr="00FB11E7">
        <w:rPr>
          <w:rFonts w:hint="eastAsia"/>
          <w:color w:val="000000"/>
          <w:sz w:val="24"/>
          <w:szCs w:val="24"/>
        </w:rPr>
        <w:t>日</w:t>
      </w:r>
    </w:p>
    <w:p w:rsidR="003C4E37" w:rsidRDefault="003C4E37">
      <w:bookmarkStart w:id="0" w:name="_GoBack"/>
      <w:bookmarkEnd w:id="0"/>
    </w:p>
    <w:sectPr w:rsidR="003C4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3F" w:rsidRDefault="00242A3F" w:rsidP="004E3088">
      <w:r>
        <w:separator/>
      </w:r>
    </w:p>
  </w:endnote>
  <w:endnote w:type="continuationSeparator" w:id="0">
    <w:p w:rsidR="00242A3F" w:rsidRDefault="00242A3F" w:rsidP="004E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3F" w:rsidRDefault="00242A3F" w:rsidP="004E3088">
      <w:r>
        <w:separator/>
      </w:r>
    </w:p>
  </w:footnote>
  <w:footnote w:type="continuationSeparator" w:id="0">
    <w:p w:rsidR="00242A3F" w:rsidRDefault="00242A3F" w:rsidP="004E3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27D60"/>
    <w:multiLevelType w:val="hybridMultilevel"/>
    <w:tmpl w:val="61987D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DA"/>
    <w:rsid w:val="00242A3F"/>
    <w:rsid w:val="003C4E37"/>
    <w:rsid w:val="00494BDA"/>
    <w:rsid w:val="004E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E3088"/>
    <w:rPr>
      <w:rFonts w:ascii="Calibri" w:eastAsia="宋体" w:hAnsi="Calibri" w:cs="Times New Roman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4E3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4E30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E308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4E3088"/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4E3088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1"/>
    <w:link w:val="a6"/>
    <w:uiPriority w:val="11"/>
    <w:rsid w:val="004E3088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7">
    <w:name w:val="List Paragraph"/>
    <w:basedOn w:val="a"/>
    <w:uiPriority w:val="34"/>
    <w:qFormat/>
    <w:rsid w:val="004E3088"/>
    <w:pPr>
      <w:ind w:firstLineChars="200" w:firstLine="420"/>
    </w:pPr>
  </w:style>
  <w:style w:type="table" w:styleId="a8">
    <w:name w:val="Table Grid"/>
    <w:basedOn w:val="a2"/>
    <w:uiPriority w:val="59"/>
    <w:rsid w:val="004E308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Message Header"/>
    <w:basedOn w:val="a"/>
    <w:link w:val="Char2"/>
    <w:uiPriority w:val="99"/>
    <w:semiHidden/>
    <w:unhideWhenUsed/>
    <w:rsid w:val="004E30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2">
    <w:name w:val="信息标题 Char"/>
    <w:basedOn w:val="a1"/>
    <w:link w:val="a0"/>
    <w:uiPriority w:val="99"/>
    <w:semiHidden/>
    <w:rsid w:val="004E3088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E3088"/>
    <w:rPr>
      <w:rFonts w:ascii="Calibri" w:eastAsia="宋体" w:hAnsi="Calibri" w:cs="Times New Roman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4E3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4E30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E308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4E3088"/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4E3088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1"/>
    <w:link w:val="a6"/>
    <w:uiPriority w:val="11"/>
    <w:rsid w:val="004E3088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7">
    <w:name w:val="List Paragraph"/>
    <w:basedOn w:val="a"/>
    <w:uiPriority w:val="34"/>
    <w:qFormat/>
    <w:rsid w:val="004E3088"/>
    <w:pPr>
      <w:ind w:firstLineChars="200" w:firstLine="420"/>
    </w:pPr>
  </w:style>
  <w:style w:type="table" w:styleId="a8">
    <w:name w:val="Table Grid"/>
    <w:basedOn w:val="a2"/>
    <w:uiPriority w:val="59"/>
    <w:rsid w:val="004E308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Message Header"/>
    <w:basedOn w:val="a"/>
    <w:link w:val="Char2"/>
    <w:uiPriority w:val="99"/>
    <w:semiHidden/>
    <w:unhideWhenUsed/>
    <w:rsid w:val="004E30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2">
    <w:name w:val="信息标题 Char"/>
    <w:basedOn w:val="a1"/>
    <w:link w:val="a0"/>
    <w:uiPriority w:val="99"/>
    <w:semiHidden/>
    <w:rsid w:val="004E3088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638</Words>
  <Characters>3639</Characters>
  <Application>Microsoft Office Word</Application>
  <DocSecurity>0</DocSecurity>
  <Lines>30</Lines>
  <Paragraphs>8</Paragraphs>
  <ScaleCrop>false</ScaleCrop>
  <Company>Www.SangSan.Cn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桑三博客</dc:creator>
  <cp:keywords/>
  <dc:description/>
  <cp:lastModifiedBy>桑三博客</cp:lastModifiedBy>
  <cp:revision>2</cp:revision>
  <dcterms:created xsi:type="dcterms:W3CDTF">2018-08-03T10:13:00Z</dcterms:created>
  <dcterms:modified xsi:type="dcterms:W3CDTF">2018-08-03T10:14:00Z</dcterms:modified>
</cp:coreProperties>
</file>